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7C03" w14:textId="77777777" w:rsidR="00562287" w:rsidRPr="00A45F97" w:rsidRDefault="00562287" w:rsidP="00562287">
      <w:pPr>
        <w:spacing w:after="80"/>
        <w:jc w:val="center"/>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Управління освіти, культури, молоді та спорту</w:t>
      </w:r>
    </w:p>
    <w:p w14:paraId="3CE3454C" w14:textId="77777777" w:rsidR="00562287" w:rsidRPr="00A45F97" w:rsidRDefault="00562287" w:rsidP="00562287">
      <w:pPr>
        <w:spacing w:after="80"/>
        <w:jc w:val="center"/>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 xml:space="preserve">Борщагівської сільської ради Бучанського району Київської області </w:t>
      </w:r>
    </w:p>
    <w:p w14:paraId="75E65603" w14:textId="77777777" w:rsidR="00562287" w:rsidRPr="00A45F97" w:rsidRDefault="00562287" w:rsidP="00562287">
      <w:pPr>
        <w:spacing w:after="80"/>
        <w:jc w:val="center"/>
        <w:rPr>
          <w:rFonts w:ascii="Times New Roman" w:eastAsia="Calibri" w:hAnsi="Times New Roman" w:cs="Times New Roman"/>
          <w:b/>
          <w:color w:val="000000" w:themeColor="text1"/>
          <w:sz w:val="28"/>
          <w:szCs w:val="28"/>
        </w:rPr>
      </w:pPr>
    </w:p>
    <w:p w14:paraId="207EB664" w14:textId="77777777" w:rsidR="00562287" w:rsidRPr="00A45F97" w:rsidRDefault="00562287" w:rsidP="00562287">
      <w:pPr>
        <w:spacing w:after="80"/>
        <w:jc w:val="center"/>
        <w:rPr>
          <w:rFonts w:ascii="Times New Roman" w:eastAsia="Calibri" w:hAnsi="Times New Roman" w:cs="Times New Roman"/>
          <w:color w:val="000000" w:themeColor="text1"/>
          <w:sz w:val="28"/>
          <w:szCs w:val="28"/>
        </w:rPr>
      </w:pPr>
    </w:p>
    <w:p w14:paraId="3827D333" w14:textId="77777777" w:rsidR="00562287" w:rsidRPr="00A45F97" w:rsidRDefault="00562287" w:rsidP="00562287">
      <w:pPr>
        <w:spacing w:after="80"/>
        <w:jc w:val="center"/>
        <w:rPr>
          <w:rFonts w:ascii="Times New Roman" w:eastAsia="Calibri" w:hAnsi="Times New Roman" w:cs="Times New Roman"/>
          <w:color w:val="000000" w:themeColor="text1"/>
          <w:sz w:val="28"/>
          <w:szCs w:val="28"/>
        </w:rPr>
      </w:pPr>
    </w:p>
    <w:tbl>
      <w:tblPr>
        <w:tblW w:w="1024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
        <w:gridCol w:w="5382"/>
        <w:gridCol w:w="287"/>
        <w:gridCol w:w="4391"/>
      </w:tblGrid>
      <w:tr w:rsidR="00562287" w:rsidRPr="00A45F97" w14:paraId="3415DCB0" w14:textId="77777777" w:rsidTr="00913B20">
        <w:trPr>
          <w:gridBefore w:val="1"/>
          <w:wBefore w:w="180" w:type="dxa"/>
        </w:trPr>
        <w:tc>
          <w:tcPr>
            <w:tcW w:w="5382" w:type="dxa"/>
            <w:tcBorders>
              <w:top w:val="nil"/>
              <w:left w:val="nil"/>
              <w:bottom w:val="nil"/>
              <w:right w:val="nil"/>
            </w:tcBorders>
          </w:tcPr>
          <w:p w14:paraId="6ADE2032"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p>
        </w:tc>
        <w:tc>
          <w:tcPr>
            <w:tcW w:w="4678" w:type="dxa"/>
            <w:gridSpan w:val="2"/>
            <w:tcBorders>
              <w:top w:val="nil"/>
              <w:left w:val="nil"/>
              <w:bottom w:val="nil"/>
              <w:right w:val="nil"/>
            </w:tcBorders>
            <w:hideMark/>
          </w:tcPr>
          <w:p w14:paraId="668601BE" w14:textId="77777777" w:rsidR="00562287" w:rsidRPr="00A45F97" w:rsidRDefault="00562287" w:rsidP="00913B20">
            <w:pPr>
              <w:spacing w:after="80"/>
              <w:rPr>
                <w:rFonts w:ascii="Times New Roman" w:eastAsia="Calibri" w:hAnsi="Times New Roman" w:cs="Times New Roman"/>
                <w:b/>
                <w:noProof/>
                <w:color w:val="000000" w:themeColor="text1"/>
                <w:sz w:val="28"/>
                <w:szCs w:val="28"/>
              </w:rPr>
            </w:pPr>
            <w:r w:rsidRPr="00A45F97">
              <w:rPr>
                <w:rFonts w:ascii="Times New Roman" w:eastAsia="Calibri" w:hAnsi="Times New Roman" w:cs="Times New Roman"/>
                <w:b/>
                <w:noProof/>
                <w:color w:val="000000" w:themeColor="text1"/>
                <w:sz w:val="28"/>
                <w:szCs w:val="28"/>
              </w:rPr>
              <w:t xml:space="preserve">«Затверджено» </w:t>
            </w:r>
          </w:p>
          <w:p w14:paraId="3DFDBF4C" w14:textId="77777777" w:rsidR="00562287" w:rsidRPr="00A45F97" w:rsidRDefault="00562287" w:rsidP="00913B20">
            <w:pPr>
              <w:spacing w:after="80"/>
              <w:ind w:right="462"/>
              <w:rPr>
                <w:rFonts w:ascii="Times New Roman" w:eastAsia="Calibri" w:hAnsi="Times New Roman" w:cs="Times New Roman"/>
                <w:noProof/>
                <w:color w:val="000000" w:themeColor="text1"/>
                <w:sz w:val="28"/>
                <w:szCs w:val="28"/>
              </w:rPr>
            </w:pPr>
            <w:r w:rsidRPr="00A45F97">
              <w:rPr>
                <w:rFonts w:ascii="Times New Roman" w:eastAsia="Calibri" w:hAnsi="Times New Roman" w:cs="Times New Roman"/>
                <w:noProof/>
                <w:color w:val="000000" w:themeColor="text1"/>
                <w:sz w:val="28"/>
                <w:szCs w:val="28"/>
              </w:rPr>
              <w:t xml:space="preserve">Протокол уповноваженої особи управління освіти, культури, молоді та спорту Борщагівської сільської ради Бучанського району Київської області </w:t>
            </w:r>
          </w:p>
          <w:p w14:paraId="4AA0A851" w14:textId="012770BE" w:rsidR="00562287" w:rsidRPr="00A45F97" w:rsidRDefault="001C2701" w:rsidP="00913B20">
            <w:pPr>
              <w:spacing w:after="80"/>
              <w:rPr>
                <w:rFonts w:ascii="Times New Roman" w:eastAsia="Calibri" w:hAnsi="Times New Roman" w:cs="Times New Roman"/>
                <w:noProof/>
                <w:color w:val="000000" w:themeColor="text1"/>
                <w:sz w:val="28"/>
                <w:szCs w:val="28"/>
              </w:rPr>
            </w:pPr>
            <w:r>
              <w:rPr>
                <w:rFonts w:ascii="Times New Roman" w:eastAsia="Calibri" w:hAnsi="Times New Roman" w:cs="Times New Roman"/>
                <w:noProof/>
                <w:color w:val="000000" w:themeColor="text1"/>
                <w:sz w:val="28"/>
                <w:szCs w:val="28"/>
              </w:rPr>
              <w:t>в</w:t>
            </w:r>
            <w:r w:rsidR="00562287">
              <w:rPr>
                <w:rFonts w:ascii="Times New Roman" w:eastAsia="Calibri" w:hAnsi="Times New Roman" w:cs="Times New Roman"/>
                <w:noProof/>
                <w:color w:val="000000" w:themeColor="text1"/>
                <w:sz w:val="28"/>
                <w:szCs w:val="28"/>
              </w:rPr>
              <w:t>ід</w:t>
            </w:r>
            <w:r>
              <w:rPr>
                <w:rFonts w:ascii="Times New Roman" w:eastAsia="Calibri" w:hAnsi="Times New Roman" w:cs="Times New Roman"/>
                <w:noProof/>
                <w:color w:val="000000" w:themeColor="text1"/>
                <w:sz w:val="28"/>
                <w:szCs w:val="28"/>
              </w:rPr>
              <w:t xml:space="preserve"> 05 березня 2024</w:t>
            </w:r>
            <w:r w:rsidR="00E943CB">
              <w:rPr>
                <w:rFonts w:ascii="Times New Roman" w:eastAsia="Calibri" w:hAnsi="Times New Roman" w:cs="Times New Roman"/>
                <w:noProof/>
                <w:color w:val="000000" w:themeColor="text1"/>
                <w:sz w:val="28"/>
                <w:szCs w:val="28"/>
              </w:rPr>
              <w:t xml:space="preserve"> </w:t>
            </w:r>
            <w:r w:rsidR="00562287" w:rsidRPr="00A45F97">
              <w:rPr>
                <w:rFonts w:ascii="Times New Roman" w:eastAsia="Calibri" w:hAnsi="Times New Roman" w:cs="Times New Roman"/>
                <w:noProof/>
                <w:color w:val="000000" w:themeColor="text1"/>
                <w:sz w:val="28"/>
                <w:szCs w:val="28"/>
              </w:rPr>
              <w:t>р</w:t>
            </w:r>
            <w:r>
              <w:rPr>
                <w:rFonts w:ascii="Times New Roman" w:eastAsia="Calibri" w:hAnsi="Times New Roman" w:cs="Times New Roman"/>
                <w:noProof/>
                <w:color w:val="000000" w:themeColor="text1"/>
                <w:sz w:val="28"/>
                <w:szCs w:val="28"/>
              </w:rPr>
              <w:t>оку</w:t>
            </w:r>
            <w:r w:rsidR="00562287" w:rsidRPr="00A45F97">
              <w:rPr>
                <w:rFonts w:ascii="Times New Roman" w:eastAsia="Calibri" w:hAnsi="Times New Roman" w:cs="Times New Roman"/>
                <w:noProof/>
                <w:color w:val="000000" w:themeColor="text1"/>
                <w:sz w:val="28"/>
                <w:szCs w:val="28"/>
              </w:rPr>
              <w:t xml:space="preserve"> №</w:t>
            </w:r>
            <w:r>
              <w:rPr>
                <w:rFonts w:ascii="Times New Roman" w:eastAsia="Calibri" w:hAnsi="Times New Roman" w:cs="Times New Roman"/>
                <w:noProof/>
                <w:color w:val="000000" w:themeColor="text1"/>
                <w:sz w:val="28"/>
                <w:szCs w:val="28"/>
              </w:rPr>
              <w:t>6</w:t>
            </w:r>
          </w:p>
          <w:p w14:paraId="1065FFE0" w14:textId="77777777" w:rsidR="00562287" w:rsidRPr="00A45F97" w:rsidRDefault="00562287" w:rsidP="00913B20">
            <w:pPr>
              <w:spacing w:after="80"/>
              <w:rPr>
                <w:rFonts w:ascii="Times New Roman" w:eastAsia="Calibri" w:hAnsi="Times New Roman" w:cs="Times New Roman"/>
                <w:noProof/>
                <w:color w:val="000000" w:themeColor="text1"/>
                <w:sz w:val="28"/>
                <w:szCs w:val="28"/>
              </w:rPr>
            </w:pPr>
          </w:p>
        </w:tc>
      </w:tr>
      <w:tr w:rsidR="00562287" w:rsidRPr="00A45F97" w14:paraId="5D0064A5" w14:textId="77777777" w:rsidTr="00913B20">
        <w:trPr>
          <w:gridBefore w:val="1"/>
          <w:wBefore w:w="180" w:type="dxa"/>
        </w:trPr>
        <w:tc>
          <w:tcPr>
            <w:tcW w:w="5382" w:type="dxa"/>
            <w:tcBorders>
              <w:top w:val="nil"/>
              <w:left w:val="nil"/>
              <w:bottom w:val="nil"/>
              <w:right w:val="nil"/>
            </w:tcBorders>
          </w:tcPr>
          <w:p w14:paraId="45C01B23"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p>
        </w:tc>
        <w:tc>
          <w:tcPr>
            <w:tcW w:w="4678" w:type="dxa"/>
            <w:gridSpan w:val="2"/>
            <w:tcBorders>
              <w:top w:val="nil"/>
              <w:left w:val="nil"/>
              <w:bottom w:val="nil"/>
              <w:right w:val="nil"/>
            </w:tcBorders>
          </w:tcPr>
          <w:p w14:paraId="75DDE753" w14:textId="77777777" w:rsidR="00562287" w:rsidRPr="00A45F97" w:rsidRDefault="00562287" w:rsidP="00913B20">
            <w:pPr>
              <w:spacing w:after="80"/>
              <w:rPr>
                <w:rFonts w:ascii="Times New Roman" w:eastAsia="Calibri" w:hAnsi="Times New Roman" w:cs="Times New Roman"/>
                <w:color w:val="000000" w:themeColor="text1"/>
                <w:sz w:val="28"/>
                <w:szCs w:val="28"/>
              </w:rPr>
            </w:pPr>
          </w:p>
        </w:tc>
      </w:tr>
      <w:tr w:rsidR="00562287" w:rsidRPr="00A45F97" w14:paraId="7891A0A2" w14:textId="77777777" w:rsidTr="00913B20">
        <w:trPr>
          <w:gridAfter w:val="1"/>
          <w:wAfter w:w="4391" w:type="dxa"/>
        </w:trPr>
        <w:tc>
          <w:tcPr>
            <w:tcW w:w="5849" w:type="dxa"/>
            <w:gridSpan w:val="3"/>
            <w:tcBorders>
              <w:top w:val="nil"/>
              <w:left w:val="nil"/>
              <w:bottom w:val="nil"/>
              <w:right w:val="nil"/>
            </w:tcBorders>
          </w:tcPr>
          <w:p w14:paraId="7321F3C4" w14:textId="77777777" w:rsidR="00562287" w:rsidRPr="00A45F97" w:rsidRDefault="00562287" w:rsidP="00913B20">
            <w:pPr>
              <w:spacing w:after="80"/>
              <w:ind w:left="1171"/>
              <w:rPr>
                <w:rFonts w:ascii="Times New Roman" w:eastAsia="Calibri" w:hAnsi="Times New Roman" w:cs="Times New Roman"/>
                <w:bCs/>
                <w:noProof/>
                <w:color w:val="000000" w:themeColor="text1"/>
                <w:sz w:val="28"/>
                <w:szCs w:val="28"/>
              </w:rPr>
            </w:pPr>
          </w:p>
        </w:tc>
      </w:tr>
      <w:tr w:rsidR="00562287" w:rsidRPr="00A45F97" w14:paraId="0C7AE2C5" w14:textId="77777777" w:rsidTr="00913B20">
        <w:trPr>
          <w:gridAfter w:val="1"/>
          <w:wAfter w:w="4391" w:type="dxa"/>
        </w:trPr>
        <w:tc>
          <w:tcPr>
            <w:tcW w:w="5849" w:type="dxa"/>
            <w:gridSpan w:val="3"/>
            <w:tcBorders>
              <w:top w:val="nil"/>
              <w:left w:val="nil"/>
              <w:bottom w:val="nil"/>
              <w:right w:val="nil"/>
            </w:tcBorders>
          </w:tcPr>
          <w:p w14:paraId="05CC5F91" w14:textId="77777777" w:rsidR="00562287" w:rsidRPr="00A45F97" w:rsidRDefault="00562287" w:rsidP="00913B20">
            <w:pPr>
              <w:spacing w:after="80"/>
              <w:rPr>
                <w:rFonts w:ascii="Times New Roman" w:eastAsia="Calibri" w:hAnsi="Times New Roman" w:cs="Times New Roman"/>
                <w:bCs/>
                <w:noProof/>
                <w:color w:val="000000" w:themeColor="text1"/>
                <w:sz w:val="28"/>
                <w:szCs w:val="28"/>
              </w:rPr>
            </w:pPr>
          </w:p>
        </w:tc>
      </w:tr>
    </w:tbl>
    <w:p w14:paraId="615A4FAB" w14:textId="77777777" w:rsidR="00562287" w:rsidRPr="00A45F97" w:rsidRDefault="00562287" w:rsidP="00562287">
      <w:pPr>
        <w:spacing w:before="100" w:beforeAutospacing="1" w:after="100" w:afterAutospacing="1"/>
        <w:jc w:val="center"/>
        <w:rPr>
          <w:rFonts w:ascii="Times New Roman" w:eastAsia="Calibri" w:hAnsi="Times New Roman" w:cs="Times New Roman"/>
          <w:b/>
          <w:bCs/>
          <w:color w:val="000000" w:themeColor="text1"/>
          <w:sz w:val="28"/>
          <w:szCs w:val="28"/>
        </w:rPr>
      </w:pPr>
      <w:r w:rsidRPr="00A45F97">
        <w:rPr>
          <w:rFonts w:ascii="Times New Roman" w:eastAsia="Calibri" w:hAnsi="Times New Roman" w:cs="Times New Roman"/>
          <w:b/>
          <w:bCs/>
          <w:color w:val="000000" w:themeColor="text1"/>
          <w:sz w:val="28"/>
          <w:szCs w:val="28"/>
        </w:rPr>
        <w:t xml:space="preserve">Тендерна документація </w:t>
      </w:r>
    </w:p>
    <w:p w14:paraId="60AF447C" w14:textId="7D97404D" w:rsidR="00562287" w:rsidRDefault="00562287" w:rsidP="00562287">
      <w:pPr>
        <w:widowControl w:val="0"/>
        <w:suppressAutoHyphens/>
        <w:autoSpaceDN w:val="0"/>
        <w:jc w:val="center"/>
        <w:textAlignment w:val="baseline"/>
        <w:rPr>
          <w:rFonts w:ascii="Times New Roman" w:eastAsia="Calibri" w:hAnsi="Times New Roman" w:cs="Times New Roman"/>
          <w:bCs/>
          <w:color w:val="000000" w:themeColor="text1"/>
          <w:sz w:val="28"/>
          <w:szCs w:val="28"/>
        </w:rPr>
      </w:pPr>
      <w:r w:rsidRPr="00A45F97">
        <w:rPr>
          <w:rFonts w:ascii="Times New Roman" w:eastAsia="Calibri" w:hAnsi="Times New Roman" w:cs="Times New Roman"/>
          <w:bCs/>
          <w:color w:val="000000" w:themeColor="text1"/>
          <w:sz w:val="28"/>
          <w:szCs w:val="28"/>
        </w:rPr>
        <w:t xml:space="preserve">на закупівлю за предметом </w:t>
      </w:r>
    </w:p>
    <w:p w14:paraId="23B35131" w14:textId="77777777" w:rsidR="00E943CB" w:rsidRPr="00713640" w:rsidRDefault="00E943CB" w:rsidP="00562287">
      <w:pPr>
        <w:widowControl w:val="0"/>
        <w:suppressAutoHyphens/>
        <w:autoSpaceDN w:val="0"/>
        <w:jc w:val="center"/>
        <w:textAlignment w:val="baseline"/>
        <w:rPr>
          <w:rFonts w:ascii="Times New Roman" w:eastAsia="Calibri" w:hAnsi="Times New Roman" w:cs="Times New Roman"/>
          <w:b/>
          <w:color w:val="000000" w:themeColor="text1"/>
          <w:sz w:val="28"/>
          <w:szCs w:val="28"/>
        </w:rPr>
      </w:pPr>
      <w:bookmarkStart w:id="0" w:name="_Hlk160189835"/>
      <w:r w:rsidRPr="00713640">
        <w:rPr>
          <w:rFonts w:ascii="Times New Roman" w:eastAsia="Calibri" w:hAnsi="Times New Roman" w:cs="Times New Roman"/>
          <w:b/>
          <w:color w:val="000000" w:themeColor="text1"/>
          <w:sz w:val="28"/>
          <w:szCs w:val="28"/>
        </w:rPr>
        <w:t xml:space="preserve">«Послуги з оздоровлення дітей в дитячих закладах оздоровлення та відпочинку в гірській місцевості однієї з областей України – </w:t>
      </w:r>
    </w:p>
    <w:p w14:paraId="2E8AD258" w14:textId="4D312778" w:rsidR="00E943CB" w:rsidRPr="00713640" w:rsidRDefault="00E943CB" w:rsidP="00562287">
      <w:pPr>
        <w:widowControl w:val="0"/>
        <w:suppressAutoHyphens/>
        <w:autoSpaceDN w:val="0"/>
        <w:jc w:val="center"/>
        <w:textAlignment w:val="baseline"/>
        <w:rPr>
          <w:rFonts w:ascii="Times New Roman" w:eastAsia="Calibri" w:hAnsi="Times New Roman" w:cs="Times New Roman"/>
          <w:b/>
          <w:color w:val="000000" w:themeColor="text1"/>
          <w:sz w:val="28"/>
          <w:szCs w:val="28"/>
        </w:rPr>
      </w:pPr>
      <w:r w:rsidRPr="00713640">
        <w:rPr>
          <w:rFonts w:ascii="Times New Roman" w:eastAsia="Calibri" w:hAnsi="Times New Roman" w:cs="Times New Roman"/>
          <w:b/>
          <w:color w:val="000000" w:themeColor="text1"/>
          <w:sz w:val="28"/>
          <w:szCs w:val="28"/>
        </w:rPr>
        <w:t>Львівськ</w:t>
      </w:r>
      <w:r w:rsidR="0097418F" w:rsidRPr="00713640">
        <w:rPr>
          <w:rFonts w:ascii="Times New Roman" w:eastAsia="Calibri" w:hAnsi="Times New Roman" w:cs="Times New Roman"/>
          <w:b/>
          <w:color w:val="000000" w:themeColor="text1"/>
          <w:sz w:val="28"/>
          <w:szCs w:val="28"/>
        </w:rPr>
        <w:t>ої</w:t>
      </w:r>
      <w:r w:rsidRPr="00713640">
        <w:rPr>
          <w:rFonts w:ascii="Times New Roman" w:eastAsia="Calibri" w:hAnsi="Times New Roman" w:cs="Times New Roman"/>
          <w:b/>
          <w:color w:val="000000" w:themeColor="text1"/>
          <w:sz w:val="28"/>
          <w:szCs w:val="28"/>
        </w:rPr>
        <w:t xml:space="preserve">, Івано-Франківської, </w:t>
      </w:r>
      <w:r w:rsidR="0097418F" w:rsidRPr="00713640">
        <w:rPr>
          <w:rFonts w:ascii="Times New Roman" w:eastAsia="Calibri" w:hAnsi="Times New Roman" w:cs="Times New Roman"/>
          <w:b/>
          <w:color w:val="000000" w:themeColor="text1"/>
          <w:sz w:val="28"/>
          <w:szCs w:val="28"/>
        </w:rPr>
        <w:t xml:space="preserve">Закарпатської, </w:t>
      </w:r>
      <w:r w:rsidRPr="00713640">
        <w:rPr>
          <w:rFonts w:ascii="Times New Roman" w:eastAsia="Calibri" w:hAnsi="Times New Roman" w:cs="Times New Roman"/>
          <w:b/>
          <w:color w:val="000000" w:themeColor="text1"/>
          <w:sz w:val="28"/>
          <w:szCs w:val="28"/>
        </w:rPr>
        <w:t>Чернівецької»</w:t>
      </w:r>
    </w:p>
    <w:bookmarkEnd w:id="0"/>
    <w:p w14:paraId="2F7859B1" w14:textId="77777777" w:rsidR="00562287" w:rsidRPr="00A45F97" w:rsidRDefault="00562287" w:rsidP="00562287">
      <w:pPr>
        <w:widowControl w:val="0"/>
        <w:suppressAutoHyphens/>
        <w:autoSpaceDN w:val="0"/>
        <w:jc w:val="center"/>
        <w:textAlignment w:val="baseline"/>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(код ДК 021:2015 - 55240000-4 Послуги центрів і будинків відпочинку)</w:t>
      </w:r>
    </w:p>
    <w:p w14:paraId="3715AC13" w14:textId="77777777" w:rsidR="00562287" w:rsidRPr="00A45F97" w:rsidRDefault="00562287" w:rsidP="00562287">
      <w:pPr>
        <w:spacing w:before="100" w:beforeAutospacing="1" w:after="100" w:afterAutospacing="1"/>
        <w:jc w:val="center"/>
        <w:rPr>
          <w:rFonts w:ascii="Times New Roman" w:eastAsia="Calibri" w:hAnsi="Times New Roman" w:cs="Times New Roman"/>
          <w:bCs/>
          <w:color w:val="000000" w:themeColor="text1"/>
          <w:sz w:val="28"/>
          <w:szCs w:val="28"/>
        </w:rPr>
      </w:pPr>
    </w:p>
    <w:p w14:paraId="55772766" w14:textId="77777777" w:rsidR="00562287" w:rsidRPr="00A45F97" w:rsidRDefault="00562287" w:rsidP="00562287">
      <w:pPr>
        <w:spacing w:after="120"/>
        <w:jc w:val="center"/>
        <w:rPr>
          <w:rFonts w:ascii="Times New Roman" w:eastAsia="Calibri" w:hAnsi="Times New Roman" w:cs="Times New Roman"/>
          <w:bCs/>
          <w:color w:val="000000" w:themeColor="text1"/>
          <w:sz w:val="28"/>
          <w:szCs w:val="28"/>
        </w:rPr>
      </w:pPr>
      <w:r w:rsidRPr="00A45F97">
        <w:rPr>
          <w:rFonts w:ascii="Times New Roman" w:eastAsia="Calibri" w:hAnsi="Times New Roman" w:cs="Times New Roman"/>
          <w:bCs/>
          <w:color w:val="000000" w:themeColor="text1"/>
          <w:sz w:val="28"/>
          <w:szCs w:val="28"/>
        </w:rPr>
        <w:t>Процедура закупівлі – відкриті торги (з особливостями)</w:t>
      </w:r>
    </w:p>
    <w:p w14:paraId="572F4D5E" w14:textId="77777777" w:rsidR="00562287" w:rsidRPr="00A45F97" w:rsidRDefault="00562287" w:rsidP="00562287">
      <w:pPr>
        <w:widowControl w:val="0"/>
        <w:autoSpaceDE w:val="0"/>
        <w:autoSpaceDN w:val="0"/>
        <w:adjustRightInd w:val="0"/>
        <w:jc w:val="center"/>
        <w:rPr>
          <w:rFonts w:ascii="Times New Roman" w:eastAsia="Calibri" w:hAnsi="Times New Roman" w:cs="Times New Roman"/>
          <w:i/>
          <w:color w:val="000000" w:themeColor="text1"/>
          <w:sz w:val="28"/>
          <w:szCs w:val="28"/>
        </w:rPr>
      </w:pPr>
    </w:p>
    <w:p w14:paraId="4CB7FCC5" w14:textId="77777777" w:rsidR="00562287" w:rsidRPr="00A45F97" w:rsidRDefault="00562287" w:rsidP="00562287">
      <w:pPr>
        <w:widowControl w:val="0"/>
        <w:autoSpaceDE w:val="0"/>
        <w:autoSpaceDN w:val="0"/>
        <w:adjustRightInd w:val="0"/>
        <w:spacing w:after="80"/>
        <w:ind w:firstLine="284"/>
        <w:jc w:val="center"/>
        <w:rPr>
          <w:rFonts w:ascii="Times New Roman" w:eastAsia="Calibri" w:hAnsi="Times New Roman" w:cs="Times New Roman"/>
          <w:bCs/>
          <w:i/>
          <w:iCs/>
          <w:color w:val="000000" w:themeColor="text1"/>
          <w:sz w:val="28"/>
          <w:szCs w:val="28"/>
        </w:rPr>
      </w:pPr>
    </w:p>
    <w:p w14:paraId="4968E171" w14:textId="77777777" w:rsidR="00562287" w:rsidRPr="00A45F97" w:rsidRDefault="00562287" w:rsidP="00562287">
      <w:pPr>
        <w:spacing w:after="80"/>
        <w:ind w:left="320"/>
        <w:jc w:val="center"/>
        <w:rPr>
          <w:rFonts w:ascii="Times New Roman" w:eastAsia="Calibri" w:hAnsi="Times New Roman" w:cs="Times New Roman"/>
          <w:b/>
          <w:bCs/>
          <w:color w:val="000000" w:themeColor="text1"/>
          <w:sz w:val="28"/>
          <w:szCs w:val="28"/>
        </w:rPr>
      </w:pPr>
    </w:p>
    <w:p w14:paraId="579D77A7" w14:textId="77777777" w:rsidR="00562287" w:rsidRPr="00A45F97" w:rsidRDefault="00562287" w:rsidP="00562287">
      <w:pPr>
        <w:widowControl w:val="0"/>
        <w:autoSpaceDE w:val="0"/>
        <w:autoSpaceDN w:val="0"/>
        <w:adjustRightInd w:val="0"/>
        <w:ind w:firstLine="284"/>
        <w:jc w:val="center"/>
        <w:rPr>
          <w:rFonts w:ascii="Times New Roman" w:eastAsia="Calibri" w:hAnsi="Times New Roman" w:cs="Times New Roman"/>
          <w:color w:val="000000" w:themeColor="text1"/>
          <w:sz w:val="28"/>
          <w:szCs w:val="28"/>
        </w:rPr>
      </w:pPr>
    </w:p>
    <w:p w14:paraId="4F042612" w14:textId="77777777" w:rsidR="00562287" w:rsidRPr="00A45F97" w:rsidRDefault="00562287" w:rsidP="00562287">
      <w:pPr>
        <w:widowControl w:val="0"/>
        <w:autoSpaceDE w:val="0"/>
        <w:autoSpaceDN w:val="0"/>
        <w:adjustRightInd w:val="0"/>
        <w:ind w:firstLine="284"/>
        <w:jc w:val="center"/>
        <w:rPr>
          <w:rFonts w:ascii="Times New Roman" w:eastAsia="Calibri" w:hAnsi="Times New Roman" w:cs="Times New Roman"/>
          <w:color w:val="000000" w:themeColor="text1"/>
          <w:sz w:val="28"/>
          <w:szCs w:val="28"/>
        </w:rPr>
      </w:pPr>
    </w:p>
    <w:p w14:paraId="6D3569A9" w14:textId="77777777" w:rsidR="00562287" w:rsidRPr="00A45F97" w:rsidRDefault="00562287" w:rsidP="00562287">
      <w:pPr>
        <w:widowControl w:val="0"/>
        <w:autoSpaceDE w:val="0"/>
        <w:autoSpaceDN w:val="0"/>
        <w:adjustRightInd w:val="0"/>
        <w:ind w:firstLine="284"/>
        <w:jc w:val="center"/>
        <w:rPr>
          <w:rFonts w:ascii="Times New Roman" w:eastAsia="Calibri" w:hAnsi="Times New Roman" w:cs="Times New Roman"/>
          <w:b/>
          <w:color w:val="000000" w:themeColor="text1"/>
          <w:sz w:val="28"/>
          <w:szCs w:val="28"/>
          <w:shd w:val="clear" w:color="auto" w:fill="FFFFFF"/>
        </w:rPr>
      </w:pPr>
    </w:p>
    <w:p w14:paraId="35237287" w14:textId="77777777" w:rsidR="00562287" w:rsidRPr="00A45F97" w:rsidRDefault="00562287" w:rsidP="00562287">
      <w:pPr>
        <w:widowControl w:val="0"/>
        <w:ind w:right="-2"/>
        <w:jc w:val="center"/>
        <w:rPr>
          <w:rFonts w:ascii="Times New Roman" w:hAnsi="Times New Roman" w:cs="Times New Roman"/>
          <w:color w:val="000000" w:themeColor="text1"/>
          <w:sz w:val="28"/>
          <w:szCs w:val="28"/>
          <w:shd w:val="clear" w:color="auto" w:fill="FFFFFF"/>
          <w:lang w:eastAsia="uk-UA" w:bidi="uk-UA"/>
        </w:rPr>
      </w:pPr>
    </w:p>
    <w:p w14:paraId="2BED81E1" w14:textId="77777777" w:rsidR="00562287" w:rsidRPr="00A45F97" w:rsidRDefault="00562287" w:rsidP="00562287">
      <w:pPr>
        <w:spacing w:after="80"/>
        <w:rPr>
          <w:rFonts w:ascii="Times New Roman" w:eastAsia="Calibri" w:hAnsi="Times New Roman" w:cs="Times New Roman"/>
          <w:color w:val="000000" w:themeColor="text1"/>
          <w:sz w:val="28"/>
          <w:szCs w:val="28"/>
        </w:rPr>
      </w:pPr>
    </w:p>
    <w:p w14:paraId="519C709A" w14:textId="77777777" w:rsidR="00562287" w:rsidRPr="00A45F97" w:rsidRDefault="00562287" w:rsidP="00562287">
      <w:pPr>
        <w:spacing w:after="80"/>
        <w:rPr>
          <w:rFonts w:ascii="Times New Roman" w:eastAsia="Calibri" w:hAnsi="Times New Roman" w:cs="Times New Roman"/>
          <w:b/>
          <w:bCs/>
          <w:color w:val="000000" w:themeColor="text1"/>
          <w:sz w:val="28"/>
          <w:szCs w:val="28"/>
        </w:rPr>
      </w:pPr>
    </w:p>
    <w:p w14:paraId="799891F1" w14:textId="77777777" w:rsidR="00562287" w:rsidRPr="00A45F97" w:rsidRDefault="00562287" w:rsidP="00562287">
      <w:pPr>
        <w:spacing w:after="80"/>
        <w:rPr>
          <w:rFonts w:ascii="Times New Roman" w:eastAsia="Calibri" w:hAnsi="Times New Roman" w:cs="Times New Roman"/>
          <w:b/>
          <w:bCs/>
          <w:color w:val="000000" w:themeColor="text1"/>
          <w:sz w:val="28"/>
          <w:szCs w:val="28"/>
        </w:rPr>
      </w:pPr>
    </w:p>
    <w:p w14:paraId="6D23CE1F" w14:textId="77777777" w:rsidR="00562287" w:rsidRPr="00A45F97" w:rsidRDefault="00562287" w:rsidP="00562287">
      <w:pPr>
        <w:spacing w:after="80"/>
        <w:rPr>
          <w:rFonts w:ascii="Times New Roman" w:eastAsia="Calibri" w:hAnsi="Times New Roman" w:cs="Times New Roman"/>
          <w:b/>
          <w:bCs/>
          <w:color w:val="000000" w:themeColor="text1"/>
          <w:sz w:val="28"/>
          <w:szCs w:val="28"/>
        </w:rPr>
      </w:pPr>
    </w:p>
    <w:p w14:paraId="11A779F8" w14:textId="77777777" w:rsidR="00562287" w:rsidRPr="00A45F97" w:rsidRDefault="00562287" w:rsidP="00562287">
      <w:pPr>
        <w:spacing w:after="80"/>
        <w:jc w:val="center"/>
        <w:rPr>
          <w:rFonts w:ascii="Times New Roman" w:eastAsia="Calibri" w:hAnsi="Times New Roman" w:cs="Times New Roman"/>
          <w:b/>
          <w:bCs/>
          <w:color w:val="000000" w:themeColor="text1"/>
          <w:sz w:val="28"/>
          <w:szCs w:val="28"/>
        </w:rPr>
      </w:pPr>
    </w:p>
    <w:p w14:paraId="60FED890" w14:textId="77777777" w:rsidR="00562287" w:rsidRPr="00A45F97" w:rsidRDefault="00562287" w:rsidP="00562287">
      <w:pPr>
        <w:spacing w:after="80"/>
        <w:rPr>
          <w:rFonts w:ascii="Times New Roman" w:eastAsia="Calibri" w:hAnsi="Times New Roman" w:cs="Times New Roman"/>
          <w:b/>
          <w:bCs/>
          <w:color w:val="000000" w:themeColor="text1"/>
          <w:sz w:val="28"/>
          <w:szCs w:val="28"/>
        </w:rPr>
      </w:pPr>
    </w:p>
    <w:p w14:paraId="2BC6F25E" w14:textId="7AF245C6" w:rsidR="00562287" w:rsidRPr="00A45F97" w:rsidRDefault="00562287" w:rsidP="00562287">
      <w:pPr>
        <w:spacing w:after="200" w:line="276" w:lineRule="auto"/>
        <w:jc w:val="center"/>
        <w:rPr>
          <w:rFonts w:ascii="Times New Roman" w:eastAsia="Calibri" w:hAnsi="Times New Roman" w:cs="Times New Roman"/>
          <w:b/>
          <w:bCs/>
          <w:color w:val="000000" w:themeColor="text1"/>
          <w:sz w:val="28"/>
          <w:szCs w:val="28"/>
        </w:rPr>
      </w:pPr>
      <w:r w:rsidRPr="00A45F97">
        <w:rPr>
          <w:rFonts w:ascii="Times New Roman" w:eastAsia="Calibri" w:hAnsi="Times New Roman" w:cs="Times New Roman"/>
          <w:b/>
          <w:bCs/>
          <w:color w:val="000000" w:themeColor="text1"/>
          <w:sz w:val="28"/>
          <w:szCs w:val="28"/>
        </w:rPr>
        <w:t>с.Софіївська Борщагівка – 202</w:t>
      </w:r>
      <w:r w:rsidR="00E943CB">
        <w:rPr>
          <w:rFonts w:ascii="Times New Roman" w:eastAsia="Calibri" w:hAnsi="Times New Roman" w:cs="Times New Roman"/>
          <w:b/>
          <w:bCs/>
          <w:color w:val="000000" w:themeColor="text1"/>
          <w:sz w:val="28"/>
          <w:szCs w:val="28"/>
        </w:rPr>
        <w:t>4</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186"/>
        <w:gridCol w:w="5875"/>
      </w:tblGrid>
      <w:tr w:rsidR="00562287" w:rsidRPr="00A45F97" w14:paraId="349A436A"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shd w:val="clear" w:color="auto" w:fill="A5A5A5"/>
            <w:vAlign w:val="center"/>
            <w:hideMark/>
          </w:tcPr>
          <w:p w14:paraId="0A4CC2C3" w14:textId="77777777" w:rsidR="00562287" w:rsidRPr="00A45F97" w:rsidRDefault="00562287" w:rsidP="00913B20">
            <w:pPr>
              <w:widowControl w:val="0"/>
              <w:contextualSpacing/>
              <w:jc w:val="center"/>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Cs/>
                <w:color w:val="000000" w:themeColor="text1"/>
                <w:sz w:val="28"/>
                <w:szCs w:val="28"/>
              </w:rPr>
              <w:lastRenderedPageBreak/>
              <w:br w:type="page"/>
            </w:r>
            <w:r w:rsidRPr="00A45F97">
              <w:rPr>
                <w:rFonts w:ascii="Times New Roman" w:eastAsia="Calibri" w:hAnsi="Times New Roman" w:cs="Times New Roman"/>
                <w:color w:val="000000" w:themeColor="text1"/>
                <w:sz w:val="28"/>
                <w:szCs w:val="28"/>
              </w:rPr>
              <w:br w:type="page"/>
            </w:r>
            <w:r w:rsidRPr="00A45F97">
              <w:rPr>
                <w:rFonts w:ascii="Times New Roman" w:eastAsia="Calibri" w:hAnsi="Times New Roman" w:cs="Times New Roman"/>
                <w:b/>
                <w:color w:val="000000" w:themeColor="text1"/>
                <w:sz w:val="28"/>
                <w:szCs w:val="28"/>
                <w:lang w:eastAsia="uk-UA"/>
              </w:rPr>
              <w:t>№</w:t>
            </w:r>
          </w:p>
        </w:tc>
        <w:tc>
          <w:tcPr>
            <w:tcW w:w="10061" w:type="dxa"/>
            <w:gridSpan w:val="2"/>
            <w:tcBorders>
              <w:top w:val="single" w:sz="4" w:space="0" w:color="auto"/>
              <w:left w:val="single" w:sz="4" w:space="0" w:color="auto"/>
              <w:bottom w:val="single" w:sz="4" w:space="0" w:color="auto"/>
              <w:right w:val="single" w:sz="4" w:space="0" w:color="auto"/>
            </w:tcBorders>
            <w:shd w:val="clear" w:color="auto" w:fill="A5A5A5"/>
            <w:vAlign w:val="center"/>
            <w:hideMark/>
          </w:tcPr>
          <w:p w14:paraId="3DD878AC" w14:textId="77777777" w:rsidR="00562287" w:rsidRPr="00A45F97" w:rsidRDefault="00562287" w:rsidP="00913B20">
            <w:pPr>
              <w:widowControl w:val="0"/>
              <w:contextualSpacing/>
              <w:jc w:val="center"/>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rPr>
              <w:t xml:space="preserve">Розділ І. </w:t>
            </w:r>
            <w:r w:rsidRPr="00A45F97">
              <w:rPr>
                <w:rFonts w:ascii="Times New Roman" w:eastAsia="Calibri" w:hAnsi="Times New Roman" w:cs="Times New Roman"/>
                <w:b/>
                <w:color w:val="000000" w:themeColor="text1"/>
                <w:sz w:val="28"/>
                <w:szCs w:val="28"/>
                <w:lang w:eastAsia="uk-UA"/>
              </w:rPr>
              <w:t>Загальні положення</w:t>
            </w:r>
          </w:p>
        </w:tc>
      </w:tr>
      <w:tr w:rsidR="00562287" w:rsidRPr="00A45F97" w14:paraId="6FC23211" w14:textId="77777777" w:rsidTr="00913B20">
        <w:trPr>
          <w:trHeight w:val="166"/>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1D1906B0" w14:textId="77777777" w:rsidR="00562287" w:rsidRPr="00A45F97" w:rsidRDefault="00562287" w:rsidP="00913B20">
            <w:pPr>
              <w:widowControl w:val="0"/>
              <w:contextualSpacing/>
              <w:jc w:val="center"/>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1</w:t>
            </w:r>
          </w:p>
        </w:tc>
        <w:tc>
          <w:tcPr>
            <w:tcW w:w="4186" w:type="dxa"/>
            <w:tcBorders>
              <w:top w:val="single" w:sz="4" w:space="0" w:color="auto"/>
              <w:left w:val="single" w:sz="4" w:space="0" w:color="auto"/>
              <w:bottom w:val="single" w:sz="4" w:space="0" w:color="auto"/>
              <w:right w:val="single" w:sz="4" w:space="0" w:color="auto"/>
            </w:tcBorders>
            <w:vAlign w:val="center"/>
            <w:hideMark/>
          </w:tcPr>
          <w:p w14:paraId="642244DC" w14:textId="77777777" w:rsidR="00562287" w:rsidRPr="00A45F97" w:rsidRDefault="00562287" w:rsidP="00913B20">
            <w:pPr>
              <w:widowControl w:val="0"/>
              <w:contextualSpacing/>
              <w:jc w:val="center"/>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2</w:t>
            </w:r>
          </w:p>
        </w:tc>
        <w:tc>
          <w:tcPr>
            <w:tcW w:w="5875" w:type="dxa"/>
            <w:tcBorders>
              <w:top w:val="single" w:sz="4" w:space="0" w:color="auto"/>
              <w:left w:val="single" w:sz="4" w:space="0" w:color="auto"/>
              <w:bottom w:val="single" w:sz="4" w:space="0" w:color="auto"/>
              <w:right w:val="single" w:sz="4" w:space="0" w:color="auto"/>
            </w:tcBorders>
            <w:vAlign w:val="center"/>
            <w:hideMark/>
          </w:tcPr>
          <w:p w14:paraId="11B88B3C" w14:textId="77777777" w:rsidR="00562287" w:rsidRPr="00A45F97" w:rsidRDefault="00562287" w:rsidP="00913B20">
            <w:pPr>
              <w:widowControl w:val="0"/>
              <w:contextualSpacing/>
              <w:jc w:val="center"/>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3</w:t>
            </w:r>
          </w:p>
        </w:tc>
      </w:tr>
      <w:tr w:rsidR="00562287" w:rsidRPr="00A45F97" w14:paraId="5558F3F8"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0807BC00"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1</w:t>
            </w:r>
          </w:p>
        </w:tc>
        <w:tc>
          <w:tcPr>
            <w:tcW w:w="4186" w:type="dxa"/>
            <w:tcBorders>
              <w:top w:val="single" w:sz="4" w:space="0" w:color="auto"/>
              <w:left w:val="single" w:sz="4" w:space="0" w:color="auto"/>
              <w:bottom w:val="single" w:sz="4" w:space="0" w:color="auto"/>
              <w:right w:val="single" w:sz="4" w:space="0" w:color="auto"/>
            </w:tcBorders>
            <w:hideMark/>
          </w:tcPr>
          <w:p w14:paraId="2BC40F5D"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Терміни, які вживаються в тендерній документації</w:t>
            </w:r>
          </w:p>
        </w:tc>
        <w:tc>
          <w:tcPr>
            <w:tcW w:w="5875" w:type="dxa"/>
            <w:tcBorders>
              <w:top w:val="single" w:sz="4" w:space="0" w:color="auto"/>
              <w:left w:val="single" w:sz="4" w:space="0" w:color="auto"/>
              <w:bottom w:val="single" w:sz="4" w:space="0" w:color="auto"/>
              <w:right w:val="single" w:sz="4" w:space="0" w:color="auto"/>
            </w:tcBorders>
            <w:vAlign w:val="center"/>
            <w:hideMark/>
          </w:tcPr>
          <w:p w14:paraId="1B8E2194" w14:textId="4F7F1B4B" w:rsidR="00562287" w:rsidRPr="00A45F97" w:rsidRDefault="00562287" w:rsidP="00913B20">
            <w:pPr>
              <w:widowControl w:val="0"/>
              <w:contextualSpacing/>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xml:space="preserve">Тендерну документацію розроблено відповідно до вимог </w:t>
            </w:r>
            <w:hyperlink r:id="rId6" w:history="1">
              <w:r w:rsidRPr="00A45F97">
                <w:rPr>
                  <w:rFonts w:ascii="Times New Roman" w:eastAsia="Times New Roman" w:hAnsi="Times New Roman" w:cs="Times New Roman"/>
                  <w:color w:val="000000" w:themeColor="text1"/>
                  <w:sz w:val="28"/>
                  <w:szCs w:val="28"/>
                </w:rPr>
                <w:t>Закону</w:t>
              </w:r>
            </w:hyperlink>
            <w:r w:rsidRPr="00A45F97">
              <w:rPr>
                <w:rFonts w:ascii="Times New Roman" w:eastAsia="Times New Roman" w:hAnsi="Times New Roman" w:cs="Times New Roman"/>
                <w:color w:val="000000" w:themeColor="text1"/>
                <w:sz w:val="28"/>
                <w:szCs w:val="28"/>
              </w:rPr>
              <w:t xml:space="preserve"> України «Про публічні закупівлі» (далі - Закон), Закону України «Про оздоровлення та відпочинок дітей» (далі – Закон оздоровлення)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943CB">
              <w:rPr>
                <w:rFonts w:ascii="Times New Roman" w:eastAsia="Times New Roman" w:hAnsi="Times New Roman" w:cs="Times New Roman"/>
                <w:color w:val="000000" w:themeColor="text1"/>
                <w:sz w:val="28"/>
                <w:szCs w:val="28"/>
              </w:rPr>
              <w:t xml:space="preserve"> (із змінами)</w:t>
            </w:r>
            <w:r w:rsidR="001275D1">
              <w:rPr>
                <w:rFonts w:ascii="Times New Roman" w:eastAsia="Times New Roman" w:hAnsi="Times New Roman" w:cs="Times New Roman"/>
                <w:color w:val="000000" w:themeColor="text1"/>
                <w:sz w:val="28"/>
                <w:szCs w:val="28"/>
              </w:rPr>
              <w:t>, (далі - Особливостей).</w:t>
            </w:r>
          </w:p>
          <w:p w14:paraId="36AAE67C"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p>
        </w:tc>
      </w:tr>
      <w:tr w:rsidR="00562287" w:rsidRPr="00A45F97" w14:paraId="5CD5FC1C"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50945187"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2</w:t>
            </w:r>
          </w:p>
        </w:tc>
        <w:tc>
          <w:tcPr>
            <w:tcW w:w="4186" w:type="dxa"/>
            <w:tcBorders>
              <w:top w:val="single" w:sz="4" w:space="0" w:color="auto"/>
              <w:left w:val="single" w:sz="4" w:space="0" w:color="auto"/>
              <w:bottom w:val="single" w:sz="4" w:space="0" w:color="auto"/>
              <w:right w:val="single" w:sz="4" w:space="0" w:color="auto"/>
            </w:tcBorders>
            <w:hideMark/>
          </w:tcPr>
          <w:p w14:paraId="6508791D" w14:textId="77777777" w:rsidR="00562287" w:rsidRPr="00A45F97" w:rsidRDefault="00562287" w:rsidP="00913B20">
            <w:pPr>
              <w:widowControl w:val="0"/>
              <w:contextualSpacing/>
              <w:jc w:val="both"/>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Інформація про замовника торгів</w:t>
            </w:r>
          </w:p>
        </w:tc>
        <w:tc>
          <w:tcPr>
            <w:tcW w:w="5875" w:type="dxa"/>
            <w:tcBorders>
              <w:top w:val="single" w:sz="4" w:space="0" w:color="auto"/>
              <w:left w:val="single" w:sz="4" w:space="0" w:color="auto"/>
              <w:bottom w:val="single" w:sz="4" w:space="0" w:color="auto"/>
              <w:right w:val="single" w:sz="4" w:space="0" w:color="auto"/>
            </w:tcBorders>
          </w:tcPr>
          <w:p w14:paraId="111B3BE8"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p>
        </w:tc>
      </w:tr>
      <w:tr w:rsidR="00562287" w:rsidRPr="00A45F97" w14:paraId="451D853F"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1835AD4B" w14:textId="77777777" w:rsidR="00562287" w:rsidRPr="00A45F97" w:rsidRDefault="00562287" w:rsidP="00913B20">
            <w:pPr>
              <w:widowControl w:val="0"/>
              <w:contextualSpacing/>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2.1</w:t>
            </w:r>
          </w:p>
        </w:tc>
        <w:tc>
          <w:tcPr>
            <w:tcW w:w="4186" w:type="dxa"/>
            <w:tcBorders>
              <w:top w:val="single" w:sz="4" w:space="0" w:color="auto"/>
              <w:left w:val="single" w:sz="4" w:space="0" w:color="auto"/>
              <w:bottom w:val="single" w:sz="4" w:space="0" w:color="auto"/>
              <w:right w:val="single" w:sz="4" w:space="0" w:color="auto"/>
            </w:tcBorders>
            <w:hideMark/>
          </w:tcPr>
          <w:p w14:paraId="5E45D808"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повне найменування</w:t>
            </w:r>
          </w:p>
        </w:tc>
        <w:tc>
          <w:tcPr>
            <w:tcW w:w="5875" w:type="dxa"/>
            <w:tcBorders>
              <w:top w:val="single" w:sz="4" w:space="0" w:color="auto"/>
              <w:left w:val="single" w:sz="4" w:space="0" w:color="auto"/>
              <w:bottom w:val="single" w:sz="4" w:space="0" w:color="auto"/>
              <w:right w:val="single" w:sz="4" w:space="0" w:color="auto"/>
            </w:tcBorders>
            <w:hideMark/>
          </w:tcPr>
          <w:p w14:paraId="387D972E"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rPr>
              <w:t>Управління освіти, культури, молоді та спорту Борщагівської сільської ради Бучанського району Київської області</w:t>
            </w:r>
          </w:p>
        </w:tc>
      </w:tr>
      <w:tr w:rsidR="00562287" w:rsidRPr="00A45F97" w14:paraId="222268D1"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188D8AF2" w14:textId="77777777" w:rsidR="00562287" w:rsidRPr="00A45F97" w:rsidRDefault="00562287" w:rsidP="00913B20">
            <w:pPr>
              <w:widowControl w:val="0"/>
              <w:contextualSpacing/>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2.2</w:t>
            </w:r>
          </w:p>
        </w:tc>
        <w:tc>
          <w:tcPr>
            <w:tcW w:w="4186" w:type="dxa"/>
            <w:tcBorders>
              <w:top w:val="single" w:sz="4" w:space="0" w:color="auto"/>
              <w:left w:val="single" w:sz="4" w:space="0" w:color="auto"/>
              <w:bottom w:val="single" w:sz="4" w:space="0" w:color="auto"/>
              <w:right w:val="single" w:sz="4" w:space="0" w:color="auto"/>
            </w:tcBorders>
            <w:hideMark/>
          </w:tcPr>
          <w:p w14:paraId="09181D37"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місцезнаходження</w:t>
            </w:r>
          </w:p>
        </w:tc>
        <w:tc>
          <w:tcPr>
            <w:tcW w:w="5875" w:type="dxa"/>
            <w:tcBorders>
              <w:top w:val="single" w:sz="4" w:space="0" w:color="auto"/>
              <w:left w:val="single" w:sz="4" w:space="0" w:color="auto"/>
              <w:bottom w:val="single" w:sz="4" w:space="0" w:color="auto"/>
              <w:right w:val="single" w:sz="4" w:space="0" w:color="auto"/>
            </w:tcBorders>
            <w:hideMark/>
          </w:tcPr>
          <w:p w14:paraId="7D257C67" w14:textId="2702A90F"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rPr>
              <w:t>Україна,</w:t>
            </w:r>
            <w:r>
              <w:rPr>
                <w:rFonts w:ascii="Times New Roman" w:eastAsia="Calibri" w:hAnsi="Times New Roman" w:cs="Times New Roman"/>
                <w:color w:val="000000" w:themeColor="text1"/>
                <w:sz w:val="28"/>
                <w:szCs w:val="28"/>
              </w:rPr>
              <w:t xml:space="preserve"> інд.</w:t>
            </w:r>
            <w:r w:rsidRPr="00A45F97">
              <w:rPr>
                <w:rFonts w:ascii="Times New Roman" w:eastAsia="Calibri" w:hAnsi="Times New Roman" w:cs="Times New Roman"/>
                <w:color w:val="000000" w:themeColor="text1"/>
                <w:sz w:val="28"/>
                <w:szCs w:val="28"/>
              </w:rPr>
              <w:t xml:space="preserve"> 08131, Київська область, Бучанський район, с.Софіївська Борщагівка, провулок Шкільний, 5, тел</w:t>
            </w:r>
            <w:r w:rsidR="00E943CB">
              <w:rPr>
                <w:rFonts w:ascii="Times New Roman" w:eastAsia="Calibri" w:hAnsi="Times New Roman" w:cs="Times New Roman"/>
                <w:color w:val="000000" w:themeColor="text1"/>
                <w:sz w:val="28"/>
                <w:szCs w:val="28"/>
              </w:rPr>
              <w:t>.</w:t>
            </w:r>
            <w:r w:rsidR="00E943CB" w:rsidRPr="00E943CB">
              <w:rPr>
                <w:rFonts w:ascii="Times New Roman" w:eastAsia="Calibri" w:hAnsi="Times New Roman" w:cs="Times New Roman"/>
                <w:color w:val="000000" w:themeColor="text1"/>
                <w:sz w:val="28"/>
                <w:szCs w:val="28"/>
              </w:rPr>
              <w:t>(04598) 5-61-53</w:t>
            </w:r>
          </w:p>
        </w:tc>
      </w:tr>
      <w:tr w:rsidR="00562287" w:rsidRPr="00A45F97" w14:paraId="790BD6BF"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1D1BD4E6" w14:textId="77777777" w:rsidR="00562287" w:rsidRPr="00A45F97" w:rsidRDefault="00562287" w:rsidP="00913B20">
            <w:pPr>
              <w:widowControl w:val="0"/>
              <w:contextualSpacing/>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2.3</w:t>
            </w:r>
          </w:p>
        </w:tc>
        <w:tc>
          <w:tcPr>
            <w:tcW w:w="4186" w:type="dxa"/>
            <w:tcBorders>
              <w:top w:val="single" w:sz="4" w:space="0" w:color="auto"/>
              <w:left w:val="single" w:sz="4" w:space="0" w:color="auto"/>
              <w:bottom w:val="single" w:sz="4" w:space="0" w:color="auto"/>
              <w:right w:val="single" w:sz="4" w:space="0" w:color="auto"/>
            </w:tcBorders>
            <w:hideMark/>
          </w:tcPr>
          <w:p w14:paraId="4FC32D28"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посадова особа замовника, уповноважена здійснювати зв'язок з учасниками</w:t>
            </w:r>
          </w:p>
        </w:tc>
        <w:tc>
          <w:tcPr>
            <w:tcW w:w="5875" w:type="dxa"/>
            <w:tcBorders>
              <w:top w:val="single" w:sz="4" w:space="0" w:color="auto"/>
              <w:left w:val="single" w:sz="4" w:space="0" w:color="auto"/>
              <w:bottom w:val="single" w:sz="4" w:space="0" w:color="auto"/>
              <w:right w:val="single" w:sz="4" w:space="0" w:color="auto"/>
            </w:tcBorders>
          </w:tcPr>
          <w:p w14:paraId="0DA83AD1" w14:textId="77777777" w:rsidR="00562287" w:rsidRPr="00A45F97" w:rsidRDefault="00562287" w:rsidP="00913B20">
            <w:pPr>
              <w:widowControl w:val="0"/>
              <w:shd w:val="clear" w:color="auto" w:fill="FFFFFF"/>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bCs/>
                <w:color w:val="000000" w:themeColor="text1"/>
                <w:sz w:val="28"/>
                <w:szCs w:val="28"/>
                <w:lang w:eastAsia="uk-UA"/>
              </w:rPr>
              <w:t>Уповноважена особа Замовника</w:t>
            </w:r>
            <w:r w:rsidRPr="00A45F97">
              <w:rPr>
                <w:rFonts w:ascii="Times New Roman" w:eastAsia="Calibri" w:hAnsi="Times New Roman" w:cs="Times New Roman"/>
                <w:color w:val="000000" w:themeColor="text1"/>
                <w:sz w:val="28"/>
                <w:szCs w:val="28"/>
                <w:lang w:eastAsia="uk-UA"/>
              </w:rPr>
              <w:t>:</w:t>
            </w:r>
          </w:p>
          <w:p w14:paraId="09E50AE4" w14:textId="77777777" w:rsidR="00562287" w:rsidRPr="00A45F97" w:rsidRDefault="00562287" w:rsidP="00913B20">
            <w:pPr>
              <w:widowControl w:val="0"/>
              <w:shd w:val="clear" w:color="auto" w:fill="FFFFFF"/>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Стужук Віктор Григорович,</w:t>
            </w:r>
          </w:p>
          <w:p w14:paraId="32DF91B0" w14:textId="77777777" w:rsidR="00562287" w:rsidRPr="00A45F97" w:rsidRDefault="00562287" w:rsidP="0091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lang w:eastAsia="uk-UA"/>
              </w:rPr>
              <w:t xml:space="preserve">Посада: </w:t>
            </w:r>
            <w:bookmarkStart w:id="1" w:name="_Hlk71799994"/>
            <w:r w:rsidRPr="00A45F97">
              <w:rPr>
                <w:rFonts w:ascii="Times New Roman" w:eastAsia="Calibri" w:hAnsi="Times New Roman" w:cs="Times New Roman"/>
                <w:color w:val="000000" w:themeColor="text1"/>
                <w:sz w:val="28"/>
                <w:szCs w:val="28"/>
              </w:rPr>
              <w:t>головний спеціаліст відділу освіти</w:t>
            </w:r>
          </w:p>
          <w:p w14:paraId="45E4E401" w14:textId="77777777" w:rsidR="00562287" w:rsidRPr="00A45F97" w:rsidRDefault="00562287" w:rsidP="0091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Управління освіти, культури, молоді та спорту Борщагівської сільської ради Бучанського району Київської області </w:t>
            </w:r>
            <w:bookmarkEnd w:id="1"/>
          </w:p>
        </w:tc>
      </w:tr>
      <w:tr w:rsidR="00562287" w:rsidRPr="00A45F97" w14:paraId="173A13B3"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563A5C2A"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3</w:t>
            </w:r>
          </w:p>
        </w:tc>
        <w:tc>
          <w:tcPr>
            <w:tcW w:w="4186" w:type="dxa"/>
            <w:tcBorders>
              <w:top w:val="single" w:sz="4" w:space="0" w:color="auto"/>
              <w:left w:val="single" w:sz="4" w:space="0" w:color="auto"/>
              <w:bottom w:val="single" w:sz="4" w:space="0" w:color="auto"/>
              <w:right w:val="single" w:sz="4" w:space="0" w:color="auto"/>
            </w:tcBorders>
            <w:hideMark/>
          </w:tcPr>
          <w:p w14:paraId="17EE9DFD" w14:textId="77777777" w:rsidR="00562287" w:rsidRPr="00A45F97" w:rsidRDefault="00562287" w:rsidP="00913B20">
            <w:pPr>
              <w:widowControl w:val="0"/>
              <w:contextualSpacing/>
              <w:jc w:val="both"/>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Процедура закупівлі</w:t>
            </w:r>
          </w:p>
        </w:tc>
        <w:tc>
          <w:tcPr>
            <w:tcW w:w="5875" w:type="dxa"/>
            <w:tcBorders>
              <w:top w:val="single" w:sz="4" w:space="0" w:color="auto"/>
              <w:left w:val="single" w:sz="4" w:space="0" w:color="auto"/>
              <w:bottom w:val="single" w:sz="4" w:space="0" w:color="auto"/>
              <w:right w:val="single" w:sz="4" w:space="0" w:color="auto"/>
            </w:tcBorders>
            <w:hideMark/>
          </w:tcPr>
          <w:p w14:paraId="382FA783"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highlight w:val="yellow"/>
                <w:lang w:eastAsia="uk-UA"/>
              </w:rPr>
            </w:pPr>
            <w:r w:rsidRPr="00A45F97">
              <w:rPr>
                <w:rFonts w:ascii="Times New Roman" w:eastAsia="Calibri" w:hAnsi="Times New Roman" w:cs="Times New Roman"/>
                <w:color w:val="000000" w:themeColor="text1"/>
                <w:sz w:val="28"/>
                <w:szCs w:val="28"/>
                <w:lang w:eastAsia="uk-UA"/>
              </w:rPr>
              <w:t>відкриті торги з особливостями</w:t>
            </w:r>
          </w:p>
        </w:tc>
      </w:tr>
      <w:tr w:rsidR="00562287" w:rsidRPr="00A45F97" w14:paraId="57F19E41"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2A127BF7"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4</w:t>
            </w:r>
          </w:p>
        </w:tc>
        <w:tc>
          <w:tcPr>
            <w:tcW w:w="4186" w:type="dxa"/>
            <w:tcBorders>
              <w:top w:val="single" w:sz="4" w:space="0" w:color="auto"/>
              <w:left w:val="single" w:sz="4" w:space="0" w:color="auto"/>
              <w:bottom w:val="single" w:sz="4" w:space="0" w:color="auto"/>
              <w:right w:val="single" w:sz="4" w:space="0" w:color="auto"/>
            </w:tcBorders>
            <w:hideMark/>
          </w:tcPr>
          <w:p w14:paraId="222A8694" w14:textId="77777777" w:rsidR="00562287" w:rsidRPr="00A45F97" w:rsidRDefault="00562287" w:rsidP="00913B20">
            <w:pPr>
              <w:widowControl w:val="0"/>
              <w:contextualSpacing/>
              <w:jc w:val="both"/>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Інформація про предмет закупівлі</w:t>
            </w:r>
          </w:p>
        </w:tc>
        <w:tc>
          <w:tcPr>
            <w:tcW w:w="5875" w:type="dxa"/>
            <w:tcBorders>
              <w:top w:val="single" w:sz="4" w:space="0" w:color="auto"/>
              <w:left w:val="single" w:sz="4" w:space="0" w:color="auto"/>
              <w:bottom w:val="single" w:sz="4" w:space="0" w:color="auto"/>
              <w:right w:val="single" w:sz="4" w:space="0" w:color="auto"/>
            </w:tcBorders>
          </w:tcPr>
          <w:p w14:paraId="5479990E"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p>
        </w:tc>
      </w:tr>
      <w:tr w:rsidR="00562287" w:rsidRPr="00A45F97" w14:paraId="7D923604"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6B50FA3A" w14:textId="77777777" w:rsidR="00562287" w:rsidRPr="00A45F97" w:rsidRDefault="00562287" w:rsidP="00913B20">
            <w:pPr>
              <w:widowControl w:val="0"/>
              <w:contextualSpacing/>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4.1</w:t>
            </w:r>
          </w:p>
        </w:tc>
        <w:tc>
          <w:tcPr>
            <w:tcW w:w="4186" w:type="dxa"/>
            <w:tcBorders>
              <w:top w:val="single" w:sz="4" w:space="0" w:color="auto"/>
              <w:left w:val="single" w:sz="4" w:space="0" w:color="auto"/>
              <w:bottom w:val="single" w:sz="4" w:space="0" w:color="auto"/>
              <w:right w:val="single" w:sz="4" w:space="0" w:color="auto"/>
            </w:tcBorders>
            <w:hideMark/>
          </w:tcPr>
          <w:p w14:paraId="1C9C8260"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назва предмета закупівлі</w:t>
            </w:r>
          </w:p>
        </w:tc>
        <w:tc>
          <w:tcPr>
            <w:tcW w:w="5875" w:type="dxa"/>
            <w:tcBorders>
              <w:top w:val="single" w:sz="4" w:space="0" w:color="auto"/>
              <w:left w:val="single" w:sz="4" w:space="0" w:color="auto"/>
              <w:bottom w:val="single" w:sz="4" w:space="0" w:color="auto"/>
              <w:right w:val="single" w:sz="4" w:space="0" w:color="auto"/>
            </w:tcBorders>
            <w:hideMark/>
          </w:tcPr>
          <w:p w14:paraId="300A1D6D" w14:textId="3B4E0D5E" w:rsidR="00E943CB" w:rsidRPr="00E943CB" w:rsidRDefault="00562287" w:rsidP="00E943CB">
            <w:pPr>
              <w:widowControl w:val="0"/>
              <w:autoSpaceDE w:val="0"/>
              <w:autoSpaceDN w:val="0"/>
              <w:adjustRightInd w:val="0"/>
              <w:jc w:val="both"/>
              <w:rPr>
                <w:rFonts w:ascii="Times New Roman" w:eastAsia="Calibri" w:hAnsi="Times New Roman" w:cs="Times New Roman"/>
                <w:iCs/>
                <w:color w:val="000000" w:themeColor="text1"/>
                <w:sz w:val="28"/>
                <w:szCs w:val="28"/>
              </w:rPr>
            </w:pPr>
            <w:r>
              <w:rPr>
                <w:rFonts w:ascii="Times New Roman" w:eastAsia="Calibri" w:hAnsi="Times New Roman" w:cs="Times New Roman"/>
                <w:bCs/>
                <w:iCs/>
                <w:color w:val="000000" w:themeColor="text1"/>
                <w:sz w:val="28"/>
                <w:szCs w:val="28"/>
              </w:rPr>
              <w:t>ДК 021:2015:</w:t>
            </w:r>
            <w:r w:rsidRPr="00A45F97">
              <w:rPr>
                <w:rFonts w:ascii="Times New Roman" w:eastAsia="Calibri" w:hAnsi="Times New Roman" w:cs="Times New Roman"/>
                <w:bCs/>
                <w:iCs/>
                <w:color w:val="000000" w:themeColor="text1"/>
                <w:sz w:val="28"/>
                <w:szCs w:val="28"/>
              </w:rPr>
              <w:t>55240000-4 Послуги центрів і будинків відпочинку</w:t>
            </w:r>
            <w:r w:rsidRPr="00A45F97">
              <w:rPr>
                <w:rFonts w:ascii="Times New Roman" w:eastAsia="Calibri" w:hAnsi="Times New Roman" w:cs="Times New Roman"/>
                <w:iCs/>
                <w:color w:val="000000" w:themeColor="text1"/>
                <w:sz w:val="28"/>
                <w:szCs w:val="28"/>
              </w:rPr>
              <w:t xml:space="preserve"> (</w:t>
            </w:r>
            <w:r w:rsidR="00E943CB" w:rsidRPr="00E943CB">
              <w:rPr>
                <w:rFonts w:ascii="Times New Roman" w:eastAsia="Calibri" w:hAnsi="Times New Roman" w:cs="Times New Roman"/>
                <w:iCs/>
                <w:color w:val="000000" w:themeColor="text1"/>
                <w:sz w:val="28"/>
                <w:szCs w:val="28"/>
              </w:rPr>
              <w:t xml:space="preserve">Послуги з оздоровлення дітей в дитячих закладах оздоровлення та відпочинку в гірській місцевості однієї з областей України – </w:t>
            </w:r>
          </w:p>
          <w:p w14:paraId="3B4267BB" w14:textId="27672A8F" w:rsidR="00562287" w:rsidRPr="00A45F97" w:rsidRDefault="00E943CB" w:rsidP="00E943CB">
            <w:pPr>
              <w:widowControl w:val="0"/>
              <w:autoSpaceDE w:val="0"/>
              <w:autoSpaceDN w:val="0"/>
              <w:adjustRightInd w:val="0"/>
              <w:jc w:val="both"/>
              <w:rPr>
                <w:rFonts w:ascii="Times New Roman" w:eastAsia="Calibri" w:hAnsi="Times New Roman" w:cs="Times New Roman"/>
                <w:iCs/>
                <w:color w:val="000000" w:themeColor="text1"/>
                <w:sz w:val="28"/>
                <w:szCs w:val="28"/>
              </w:rPr>
            </w:pPr>
            <w:r w:rsidRPr="00E943CB">
              <w:rPr>
                <w:rFonts w:ascii="Times New Roman" w:eastAsia="Calibri" w:hAnsi="Times New Roman" w:cs="Times New Roman"/>
                <w:iCs/>
                <w:color w:val="000000" w:themeColor="text1"/>
                <w:sz w:val="28"/>
                <w:szCs w:val="28"/>
              </w:rPr>
              <w:t>Львівськ</w:t>
            </w:r>
            <w:r w:rsidR="0097418F">
              <w:rPr>
                <w:rFonts w:ascii="Times New Roman" w:eastAsia="Calibri" w:hAnsi="Times New Roman" w:cs="Times New Roman"/>
                <w:iCs/>
                <w:color w:val="000000" w:themeColor="text1"/>
                <w:sz w:val="28"/>
                <w:szCs w:val="28"/>
              </w:rPr>
              <w:t>ої</w:t>
            </w:r>
            <w:r w:rsidRPr="00E943CB">
              <w:rPr>
                <w:rFonts w:ascii="Times New Roman" w:eastAsia="Calibri" w:hAnsi="Times New Roman" w:cs="Times New Roman"/>
                <w:iCs/>
                <w:color w:val="000000" w:themeColor="text1"/>
                <w:sz w:val="28"/>
                <w:szCs w:val="28"/>
              </w:rPr>
              <w:t xml:space="preserve">, Івано-Франківської, </w:t>
            </w:r>
            <w:r w:rsidR="0097418F">
              <w:rPr>
                <w:rFonts w:ascii="Times New Roman" w:eastAsia="Calibri" w:hAnsi="Times New Roman" w:cs="Times New Roman"/>
                <w:iCs/>
                <w:color w:val="000000" w:themeColor="text1"/>
                <w:sz w:val="28"/>
                <w:szCs w:val="28"/>
              </w:rPr>
              <w:t xml:space="preserve">закарпатської, </w:t>
            </w:r>
            <w:r w:rsidRPr="00E943CB">
              <w:rPr>
                <w:rFonts w:ascii="Times New Roman" w:eastAsia="Calibri" w:hAnsi="Times New Roman" w:cs="Times New Roman"/>
                <w:iCs/>
                <w:color w:val="000000" w:themeColor="text1"/>
                <w:sz w:val="28"/>
                <w:szCs w:val="28"/>
              </w:rPr>
              <w:t>Чернівецької</w:t>
            </w:r>
            <w:r w:rsidR="00562287" w:rsidRPr="00A45F97">
              <w:rPr>
                <w:rFonts w:ascii="Times New Roman" w:eastAsia="Calibri" w:hAnsi="Times New Roman" w:cs="Times New Roman"/>
                <w:iCs/>
                <w:color w:val="000000" w:themeColor="text1"/>
                <w:sz w:val="28"/>
                <w:szCs w:val="28"/>
                <w:shd w:val="clear" w:color="auto" w:fill="FFFFFF"/>
              </w:rPr>
              <w:t>)</w:t>
            </w:r>
            <w:r w:rsidR="00AC0098">
              <w:rPr>
                <w:rFonts w:ascii="Times New Roman" w:eastAsia="Calibri" w:hAnsi="Times New Roman" w:cs="Times New Roman"/>
                <w:iCs/>
                <w:color w:val="000000" w:themeColor="text1"/>
                <w:sz w:val="28"/>
                <w:szCs w:val="28"/>
                <w:shd w:val="clear" w:color="auto" w:fill="FFFFFF"/>
              </w:rPr>
              <w:t xml:space="preserve">, (далі - Путівки). </w:t>
            </w:r>
          </w:p>
        </w:tc>
      </w:tr>
      <w:tr w:rsidR="00562287" w:rsidRPr="00A45F97" w14:paraId="0ED944E6"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6D2F236C" w14:textId="77777777" w:rsidR="00562287" w:rsidRPr="00A45F97" w:rsidRDefault="00562287" w:rsidP="00913B20">
            <w:pPr>
              <w:widowControl w:val="0"/>
              <w:contextualSpacing/>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4.2</w:t>
            </w:r>
          </w:p>
        </w:tc>
        <w:tc>
          <w:tcPr>
            <w:tcW w:w="4186" w:type="dxa"/>
            <w:tcBorders>
              <w:top w:val="single" w:sz="4" w:space="0" w:color="auto"/>
              <w:left w:val="single" w:sz="4" w:space="0" w:color="auto"/>
              <w:bottom w:val="single" w:sz="4" w:space="0" w:color="auto"/>
              <w:right w:val="single" w:sz="4" w:space="0" w:color="auto"/>
            </w:tcBorders>
            <w:hideMark/>
          </w:tcPr>
          <w:p w14:paraId="446EDCB2" w14:textId="77777777" w:rsidR="00562287" w:rsidRPr="00A45F97" w:rsidRDefault="00562287" w:rsidP="00913B20">
            <w:pPr>
              <w:widowControl w:val="0"/>
              <w:contextualSpacing/>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опис окремої частини (частин) предмета закупівлі (лота), щодо якої можуть бути подані тендерні пропозиції </w:t>
            </w:r>
          </w:p>
        </w:tc>
        <w:tc>
          <w:tcPr>
            <w:tcW w:w="5875" w:type="dxa"/>
            <w:tcBorders>
              <w:top w:val="single" w:sz="4" w:space="0" w:color="auto"/>
              <w:left w:val="single" w:sz="4" w:space="0" w:color="auto"/>
              <w:bottom w:val="single" w:sz="4" w:space="0" w:color="auto"/>
              <w:right w:val="single" w:sz="4" w:space="0" w:color="auto"/>
            </w:tcBorders>
          </w:tcPr>
          <w:p w14:paraId="6C15793F"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highlight w:val="yellow"/>
                <w:lang w:eastAsia="uk-UA"/>
              </w:rPr>
            </w:pPr>
            <w:r w:rsidRPr="00A45F97">
              <w:rPr>
                <w:rFonts w:ascii="Times New Roman" w:eastAsia="Calibri" w:hAnsi="Times New Roman" w:cs="Times New Roman"/>
                <w:color w:val="000000" w:themeColor="text1"/>
                <w:sz w:val="28"/>
                <w:szCs w:val="28"/>
                <w:lang w:eastAsia="uk-UA"/>
              </w:rPr>
              <w:t xml:space="preserve">Закупівля здійснюється щодо предмету закупівлі в цілому, без поділу на лоти </w:t>
            </w:r>
          </w:p>
        </w:tc>
      </w:tr>
      <w:tr w:rsidR="00562287" w:rsidRPr="00A45F97" w14:paraId="35EF3803"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4034EB52" w14:textId="77777777" w:rsidR="00562287" w:rsidRPr="00A45F97" w:rsidRDefault="00562287" w:rsidP="00913B20">
            <w:pPr>
              <w:widowControl w:val="0"/>
              <w:contextualSpacing/>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lastRenderedPageBreak/>
              <w:t>4.3</w:t>
            </w:r>
          </w:p>
        </w:tc>
        <w:tc>
          <w:tcPr>
            <w:tcW w:w="4186" w:type="dxa"/>
            <w:tcBorders>
              <w:top w:val="single" w:sz="4" w:space="0" w:color="auto"/>
              <w:left w:val="single" w:sz="4" w:space="0" w:color="auto"/>
              <w:bottom w:val="single" w:sz="4" w:space="0" w:color="auto"/>
              <w:right w:val="single" w:sz="4" w:space="0" w:color="auto"/>
            </w:tcBorders>
            <w:hideMark/>
          </w:tcPr>
          <w:p w14:paraId="4934725E"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місце, кількість, обсяг поставки товарів (надання послуг, виконання робіт)</w:t>
            </w:r>
          </w:p>
        </w:tc>
        <w:tc>
          <w:tcPr>
            <w:tcW w:w="5875" w:type="dxa"/>
            <w:tcBorders>
              <w:top w:val="single" w:sz="4" w:space="0" w:color="auto"/>
              <w:left w:val="single" w:sz="4" w:space="0" w:color="auto"/>
              <w:bottom w:val="single" w:sz="4" w:space="0" w:color="auto"/>
              <w:right w:val="single" w:sz="4" w:space="0" w:color="auto"/>
            </w:tcBorders>
            <w:hideMark/>
          </w:tcPr>
          <w:p w14:paraId="655BF6A9" w14:textId="77777777" w:rsidR="00E943CB" w:rsidRPr="00E943CB" w:rsidRDefault="00562287" w:rsidP="00E943CB">
            <w:pPr>
              <w:widowControl w:val="0"/>
              <w:autoSpaceDE w:val="0"/>
              <w:autoSpaceDN w:val="0"/>
              <w:adjustRightInd w:val="0"/>
              <w:jc w:val="both"/>
              <w:rPr>
                <w:rFonts w:ascii="Times New Roman" w:eastAsia="Calibri" w:hAnsi="Times New Roman" w:cs="Times New Roman"/>
                <w:iCs/>
                <w:color w:val="000000" w:themeColor="text1"/>
                <w:sz w:val="28"/>
                <w:szCs w:val="28"/>
              </w:rPr>
            </w:pPr>
            <w:r w:rsidRPr="00A45F97">
              <w:rPr>
                <w:rFonts w:ascii="Times New Roman" w:eastAsia="Calibri" w:hAnsi="Times New Roman" w:cs="Times New Roman"/>
                <w:color w:val="000000" w:themeColor="text1"/>
                <w:sz w:val="28"/>
                <w:szCs w:val="28"/>
              </w:rPr>
              <w:t>Заклади оздоровлення та відпочинку</w:t>
            </w:r>
            <w:r>
              <w:rPr>
                <w:rFonts w:ascii="Times New Roman" w:eastAsia="Calibri" w:hAnsi="Times New Roman" w:cs="Times New Roman"/>
                <w:color w:val="000000" w:themeColor="text1"/>
                <w:sz w:val="28"/>
                <w:szCs w:val="28"/>
              </w:rPr>
              <w:t xml:space="preserve"> дітей </w:t>
            </w:r>
            <w:r w:rsidRPr="00A45F97">
              <w:rPr>
                <w:rFonts w:ascii="Times New Roman" w:eastAsia="Calibri" w:hAnsi="Times New Roman" w:cs="Times New Roman"/>
                <w:iCs/>
                <w:color w:val="000000" w:themeColor="text1"/>
                <w:sz w:val="28"/>
                <w:szCs w:val="28"/>
              </w:rPr>
              <w:t xml:space="preserve">в гірській місцевості </w:t>
            </w:r>
            <w:r w:rsidR="00E943CB" w:rsidRPr="00E943CB">
              <w:rPr>
                <w:rFonts w:ascii="Times New Roman" w:eastAsia="Calibri" w:hAnsi="Times New Roman" w:cs="Times New Roman"/>
                <w:iCs/>
                <w:color w:val="000000" w:themeColor="text1"/>
                <w:sz w:val="28"/>
                <w:szCs w:val="28"/>
              </w:rPr>
              <w:t xml:space="preserve">однієї з областей України – </w:t>
            </w:r>
          </w:p>
          <w:p w14:paraId="46E576F4" w14:textId="1B3AC5D9" w:rsidR="001C2701" w:rsidRDefault="00E943CB" w:rsidP="00E943CB">
            <w:pPr>
              <w:widowControl w:val="0"/>
              <w:ind w:hanging="2"/>
              <w:contextualSpacing/>
              <w:jc w:val="both"/>
              <w:rPr>
                <w:rFonts w:ascii="Times New Roman" w:eastAsia="Calibri" w:hAnsi="Times New Roman" w:cs="Times New Roman"/>
                <w:color w:val="000000" w:themeColor="text1"/>
                <w:sz w:val="28"/>
                <w:szCs w:val="28"/>
              </w:rPr>
            </w:pPr>
            <w:r w:rsidRPr="00E943CB">
              <w:rPr>
                <w:rFonts w:ascii="Times New Roman" w:eastAsia="Calibri" w:hAnsi="Times New Roman" w:cs="Times New Roman"/>
                <w:iCs/>
                <w:color w:val="000000" w:themeColor="text1"/>
                <w:sz w:val="28"/>
                <w:szCs w:val="28"/>
              </w:rPr>
              <w:t>Львівськ</w:t>
            </w:r>
            <w:r w:rsidR="0097418F">
              <w:rPr>
                <w:rFonts w:ascii="Times New Roman" w:eastAsia="Calibri" w:hAnsi="Times New Roman" w:cs="Times New Roman"/>
                <w:iCs/>
                <w:color w:val="000000" w:themeColor="text1"/>
                <w:sz w:val="28"/>
                <w:szCs w:val="28"/>
              </w:rPr>
              <w:t>ої</w:t>
            </w:r>
            <w:r w:rsidRPr="00E943CB">
              <w:rPr>
                <w:rFonts w:ascii="Times New Roman" w:eastAsia="Calibri" w:hAnsi="Times New Roman" w:cs="Times New Roman"/>
                <w:iCs/>
                <w:color w:val="000000" w:themeColor="text1"/>
                <w:sz w:val="28"/>
                <w:szCs w:val="28"/>
              </w:rPr>
              <w:t xml:space="preserve">, Івано-Франківської, </w:t>
            </w:r>
            <w:r w:rsidR="0097418F">
              <w:rPr>
                <w:rFonts w:ascii="Times New Roman" w:eastAsia="Calibri" w:hAnsi="Times New Roman" w:cs="Times New Roman"/>
                <w:iCs/>
                <w:color w:val="000000" w:themeColor="text1"/>
                <w:sz w:val="28"/>
                <w:szCs w:val="28"/>
              </w:rPr>
              <w:t xml:space="preserve">Закарпатської, </w:t>
            </w:r>
            <w:r w:rsidRPr="00E943CB">
              <w:rPr>
                <w:rFonts w:ascii="Times New Roman" w:eastAsia="Calibri" w:hAnsi="Times New Roman" w:cs="Times New Roman"/>
                <w:iCs/>
                <w:color w:val="000000" w:themeColor="text1"/>
                <w:sz w:val="28"/>
                <w:szCs w:val="28"/>
              </w:rPr>
              <w:t>Чернівецької</w:t>
            </w:r>
            <w:r>
              <w:rPr>
                <w:rFonts w:ascii="Times New Roman" w:eastAsia="Calibri" w:hAnsi="Times New Roman" w:cs="Times New Roman"/>
                <w:iCs/>
                <w:color w:val="000000" w:themeColor="text1"/>
                <w:sz w:val="28"/>
                <w:szCs w:val="28"/>
              </w:rPr>
              <w:t>.</w:t>
            </w:r>
            <w:r>
              <w:t xml:space="preserve"> </w:t>
            </w:r>
            <w:r w:rsidRPr="00E943CB">
              <w:rPr>
                <w:rFonts w:ascii="Times New Roman" w:eastAsia="Calibri" w:hAnsi="Times New Roman" w:cs="Times New Roman"/>
                <w:iCs/>
                <w:color w:val="000000" w:themeColor="text1"/>
                <w:sz w:val="28"/>
                <w:szCs w:val="28"/>
              </w:rPr>
              <w:t>304 путівки (триста чотири путівк</w:t>
            </w:r>
            <w:r w:rsidR="001C2701">
              <w:rPr>
                <w:rFonts w:ascii="Times New Roman" w:eastAsia="Calibri" w:hAnsi="Times New Roman" w:cs="Times New Roman"/>
                <w:iCs/>
                <w:color w:val="000000" w:themeColor="text1"/>
                <w:sz w:val="28"/>
                <w:szCs w:val="28"/>
              </w:rPr>
              <w:t>и</w:t>
            </w:r>
            <w:r w:rsidRPr="00E943CB">
              <w:rPr>
                <w:rFonts w:ascii="Times New Roman" w:eastAsia="Calibri" w:hAnsi="Times New Roman" w:cs="Times New Roman"/>
                <w:iCs/>
                <w:color w:val="000000" w:themeColor="text1"/>
                <w:sz w:val="28"/>
                <w:szCs w:val="28"/>
              </w:rPr>
              <w:t>).</w:t>
            </w:r>
            <w:r w:rsidR="00562287" w:rsidRPr="00A45F97">
              <w:rPr>
                <w:rFonts w:ascii="Times New Roman" w:eastAsia="Calibri" w:hAnsi="Times New Roman" w:cs="Times New Roman"/>
                <w:color w:val="000000" w:themeColor="text1"/>
                <w:sz w:val="28"/>
                <w:szCs w:val="28"/>
              </w:rPr>
              <w:t xml:space="preserve"> </w:t>
            </w:r>
          </w:p>
          <w:p w14:paraId="7C146838" w14:textId="1F16C08C" w:rsidR="00562287" w:rsidRPr="00E943CB" w:rsidRDefault="00562287" w:rsidP="00E943CB">
            <w:pPr>
              <w:widowControl w:val="0"/>
              <w:ind w:hanging="2"/>
              <w:contextualSpacing/>
              <w:jc w:val="both"/>
              <w:rPr>
                <w:rFonts w:ascii="Times New Roman" w:eastAsia="Calibri" w:hAnsi="Times New Roman" w:cs="Times New Roman"/>
                <w:iCs/>
                <w:color w:val="000000" w:themeColor="text1"/>
                <w:sz w:val="28"/>
                <w:szCs w:val="28"/>
              </w:rPr>
            </w:pPr>
            <w:r w:rsidRPr="00A45F97">
              <w:rPr>
                <w:rFonts w:ascii="Times New Roman" w:eastAsia="Calibri" w:hAnsi="Times New Roman" w:cs="Times New Roman"/>
                <w:color w:val="000000" w:themeColor="text1"/>
                <w:sz w:val="28"/>
                <w:szCs w:val="28"/>
              </w:rPr>
              <w:t>Місце поставки путівок – Україна, інд.08131, Київська область, Бучанський район, с.Софіївська Борщагівка, провулок Шкільний, 5</w:t>
            </w:r>
          </w:p>
        </w:tc>
      </w:tr>
      <w:tr w:rsidR="00562287" w:rsidRPr="00A45F97" w14:paraId="273D3F8A"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354494BF" w14:textId="77777777" w:rsidR="00562287" w:rsidRPr="00A45F97" w:rsidRDefault="00562287" w:rsidP="00913B20">
            <w:pPr>
              <w:widowControl w:val="0"/>
              <w:contextualSpacing/>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4.4</w:t>
            </w:r>
          </w:p>
        </w:tc>
        <w:tc>
          <w:tcPr>
            <w:tcW w:w="4186" w:type="dxa"/>
            <w:tcBorders>
              <w:top w:val="single" w:sz="4" w:space="0" w:color="auto"/>
              <w:left w:val="single" w:sz="4" w:space="0" w:color="auto"/>
              <w:bottom w:val="single" w:sz="4" w:space="0" w:color="auto"/>
              <w:right w:val="single" w:sz="4" w:space="0" w:color="auto"/>
            </w:tcBorders>
            <w:hideMark/>
          </w:tcPr>
          <w:p w14:paraId="230B2C12" w14:textId="77777777" w:rsidR="00562287" w:rsidRPr="00A45F97" w:rsidRDefault="00562287" w:rsidP="00913B20">
            <w:pPr>
              <w:widowControl w:val="0"/>
              <w:contextualSpacing/>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строк поставки товарів (надання послуг, виконання робіт)</w:t>
            </w:r>
          </w:p>
        </w:tc>
        <w:tc>
          <w:tcPr>
            <w:tcW w:w="5875" w:type="dxa"/>
            <w:tcBorders>
              <w:top w:val="single" w:sz="4" w:space="0" w:color="auto"/>
              <w:left w:val="single" w:sz="4" w:space="0" w:color="auto"/>
              <w:bottom w:val="single" w:sz="4" w:space="0" w:color="auto"/>
              <w:right w:val="single" w:sz="4" w:space="0" w:color="auto"/>
            </w:tcBorders>
            <w:hideMark/>
          </w:tcPr>
          <w:p w14:paraId="770C2478" w14:textId="43C45AAA" w:rsidR="00E943CB" w:rsidRPr="00E354D5" w:rsidRDefault="00E354D5" w:rsidP="00E354D5">
            <w:pPr>
              <w:widowControl w:val="0"/>
              <w:ind w:hanging="2"/>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bookmarkStart w:id="2" w:name="_Hlk160196663"/>
            <w:r w:rsidR="00E943CB">
              <w:rPr>
                <w:rFonts w:ascii="Times New Roman" w:eastAsia="Calibri" w:hAnsi="Times New Roman" w:cs="Times New Roman"/>
                <w:color w:val="000000" w:themeColor="text1"/>
                <w:sz w:val="28"/>
                <w:szCs w:val="28"/>
              </w:rPr>
              <w:t xml:space="preserve">З 01.06.2024 року по </w:t>
            </w:r>
            <w:r w:rsidR="0097418F">
              <w:rPr>
                <w:rFonts w:ascii="Times New Roman" w:eastAsia="Calibri" w:hAnsi="Times New Roman" w:cs="Times New Roman"/>
                <w:color w:val="000000" w:themeColor="text1"/>
                <w:sz w:val="28"/>
                <w:szCs w:val="28"/>
              </w:rPr>
              <w:t>31.08.2024</w:t>
            </w:r>
            <w:r w:rsidR="00E943CB">
              <w:rPr>
                <w:rFonts w:ascii="Times New Roman" w:eastAsia="Calibri" w:hAnsi="Times New Roman" w:cs="Times New Roman"/>
                <w:color w:val="000000" w:themeColor="text1"/>
                <w:sz w:val="28"/>
                <w:szCs w:val="28"/>
              </w:rPr>
              <w:t xml:space="preserve"> року у 2 (два) заїзди</w:t>
            </w:r>
            <w:r>
              <w:rPr>
                <w:rFonts w:ascii="Times New Roman" w:eastAsia="Calibri" w:hAnsi="Times New Roman" w:cs="Times New Roman"/>
                <w:color w:val="000000" w:themeColor="text1"/>
                <w:sz w:val="28"/>
                <w:szCs w:val="28"/>
              </w:rPr>
              <w:t xml:space="preserve"> по 152 дитини </w:t>
            </w:r>
            <w:r w:rsidR="00520F50">
              <w:rPr>
                <w:rFonts w:ascii="Times New Roman" w:eastAsia="Calibri" w:hAnsi="Times New Roman" w:cs="Times New Roman"/>
                <w:color w:val="000000" w:themeColor="text1"/>
                <w:sz w:val="28"/>
                <w:szCs w:val="28"/>
              </w:rPr>
              <w:t>на одну зміну</w:t>
            </w:r>
            <w:r w:rsidRPr="00E354D5">
              <w:rPr>
                <w:rFonts w:ascii="Times New Roman" w:eastAsia="Calibri" w:hAnsi="Times New Roman" w:cs="Times New Roman"/>
                <w:color w:val="000000" w:themeColor="text1"/>
                <w:sz w:val="28"/>
                <w:szCs w:val="28"/>
              </w:rPr>
              <w:t>.</w:t>
            </w:r>
            <w:bookmarkEnd w:id="2"/>
          </w:p>
          <w:p w14:paraId="23AC6221" w14:textId="2972D8DA" w:rsidR="00562287" w:rsidRPr="00E354D5" w:rsidRDefault="00562287" w:rsidP="001C2701">
            <w:pPr>
              <w:pStyle w:val="af3"/>
              <w:widowControl w:val="0"/>
              <w:spacing w:after="0"/>
              <w:ind w:left="358"/>
              <w:jc w:val="both"/>
              <w:rPr>
                <w:rFonts w:ascii="Times New Roman" w:hAnsi="Times New Roman"/>
                <w:color w:val="000000" w:themeColor="text1"/>
                <w:sz w:val="28"/>
                <w:szCs w:val="28"/>
              </w:rPr>
            </w:pPr>
            <w:r w:rsidRPr="00A45F97">
              <w:rPr>
                <w:rFonts w:ascii="Times New Roman" w:hAnsi="Times New Roman"/>
                <w:color w:val="000000" w:themeColor="text1"/>
                <w:sz w:val="28"/>
                <w:szCs w:val="28"/>
              </w:rPr>
              <w:t>Тривалість зміни 14 днів.</w:t>
            </w:r>
          </w:p>
        </w:tc>
      </w:tr>
      <w:tr w:rsidR="00562287" w:rsidRPr="00A45F97" w14:paraId="26E4970A" w14:textId="77777777" w:rsidTr="00913B20">
        <w:trPr>
          <w:trHeight w:val="1158"/>
          <w:jc w:val="center"/>
        </w:trPr>
        <w:tc>
          <w:tcPr>
            <w:tcW w:w="566" w:type="dxa"/>
            <w:tcBorders>
              <w:top w:val="single" w:sz="4" w:space="0" w:color="auto"/>
              <w:left w:val="single" w:sz="4" w:space="0" w:color="auto"/>
              <w:bottom w:val="single" w:sz="4" w:space="0" w:color="auto"/>
              <w:right w:val="single" w:sz="4" w:space="0" w:color="auto"/>
            </w:tcBorders>
            <w:hideMark/>
          </w:tcPr>
          <w:p w14:paraId="73BB69C5"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5</w:t>
            </w:r>
          </w:p>
        </w:tc>
        <w:tc>
          <w:tcPr>
            <w:tcW w:w="4186" w:type="dxa"/>
            <w:tcBorders>
              <w:top w:val="single" w:sz="4" w:space="0" w:color="auto"/>
              <w:left w:val="single" w:sz="4" w:space="0" w:color="auto"/>
              <w:bottom w:val="single" w:sz="4" w:space="0" w:color="auto"/>
              <w:right w:val="single" w:sz="4" w:space="0" w:color="auto"/>
            </w:tcBorders>
            <w:hideMark/>
          </w:tcPr>
          <w:p w14:paraId="77D5A632" w14:textId="77777777" w:rsidR="00562287" w:rsidRPr="00A45F97" w:rsidRDefault="00562287" w:rsidP="00913B20">
            <w:pPr>
              <w:widowControl w:val="0"/>
              <w:contextualSpacing/>
              <w:jc w:val="both"/>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Недискримінація учасників</w:t>
            </w:r>
          </w:p>
        </w:tc>
        <w:tc>
          <w:tcPr>
            <w:tcW w:w="5875" w:type="dxa"/>
            <w:tcBorders>
              <w:top w:val="single" w:sz="4" w:space="0" w:color="auto"/>
              <w:left w:val="single" w:sz="4" w:space="0" w:color="auto"/>
              <w:bottom w:val="single" w:sz="4" w:space="0" w:color="auto"/>
              <w:right w:val="single" w:sz="4" w:space="0" w:color="auto"/>
            </w:tcBorders>
          </w:tcPr>
          <w:p w14:paraId="5A55C147" w14:textId="77777777" w:rsidR="00562287" w:rsidRPr="002C57C5" w:rsidRDefault="00562287" w:rsidP="00913B20">
            <w:pPr>
              <w:widowControl w:val="0"/>
              <w:ind w:hanging="23"/>
              <w:contextualSpacing/>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62287" w:rsidRPr="00A45F97" w14:paraId="7245593E"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2A8310BC"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6</w:t>
            </w:r>
          </w:p>
        </w:tc>
        <w:tc>
          <w:tcPr>
            <w:tcW w:w="4186" w:type="dxa"/>
            <w:tcBorders>
              <w:top w:val="single" w:sz="4" w:space="0" w:color="auto"/>
              <w:left w:val="single" w:sz="4" w:space="0" w:color="auto"/>
              <w:bottom w:val="single" w:sz="4" w:space="0" w:color="auto"/>
              <w:right w:val="single" w:sz="4" w:space="0" w:color="auto"/>
            </w:tcBorders>
            <w:hideMark/>
          </w:tcPr>
          <w:p w14:paraId="0125B552"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Інформація про валюту, у якій повинно бути розраховано та зазначено ціну тендерної пропозиції</w:t>
            </w:r>
          </w:p>
        </w:tc>
        <w:tc>
          <w:tcPr>
            <w:tcW w:w="5875" w:type="dxa"/>
            <w:tcBorders>
              <w:top w:val="single" w:sz="4" w:space="0" w:color="auto"/>
              <w:left w:val="single" w:sz="4" w:space="0" w:color="auto"/>
              <w:bottom w:val="single" w:sz="4" w:space="0" w:color="auto"/>
              <w:right w:val="single" w:sz="4" w:space="0" w:color="auto"/>
            </w:tcBorders>
            <w:hideMark/>
          </w:tcPr>
          <w:p w14:paraId="2AC3875B" w14:textId="77777777" w:rsidR="00562287" w:rsidRDefault="00562287" w:rsidP="00913B20">
            <w:pPr>
              <w:widowControl w:val="0"/>
              <w:ind w:hanging="21"/>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1EA9C709" w14:textId="40A88FC7" w:rsidR="00D460BF" w:rsidRPr="00A45F97" w:rsidRDefault="00D460BF" w:rsidP="00913B20">
            <w:pPr>
              <w:widowControl w:val="0"/>
              <w:ind w:hanging="21"/>
              <w:contextualSpacing/>
              <w:jc w:val="both"/>
              <w:rPr>
                <w:rFonts w:ascii="Times New Roman" w:eastAsia="Calibri" w:hAnsi="Times New Roman" w:cs="Times New Roman"/>
                <w:color w:val="000000" w:themeColor="text1"/>
                <w:sz w:val="28"/>
                <w:szCs w:val="28"/>
                <w:lang w:eastAsia="uk-UA"/>
              </w:rPr>
            </w:pPr>
            <w:r>
              <w:rPr>
                <w:rFonts w:ascii="Times New Roman" w:eastAsia="Calibri" w:hAnsi="Times New Roman" w:cs="Times New Roman"/>
                <w:color w:val="000000" w:themeColor="text1"/>
                <w:sz w:val="28"/>
                <w:szCs w:val="28"/>
                <w:lang w:eastAsia="uk-UA"/>
              </w:rPr>
              <w:t>Розрахунок (оплата) проводиться у безготівковому порядку.</w:t>
            </w:r>
          </w:p>
        </w:tc>
      </w:tr>
      <w:tr w:rsidR="00562287" w:rsidRPr="00A45F97" w14:paraId="39AC48FD"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697D94F9"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7</w:t>
            </w:r>
          </w:p>
        </w:tc>
        <w:tc>
          <w:tcPr>
            <w:tcW w:w="4186" w:type="dxa"/>
            <w:tcBorders>
              <w:top w:val="single" w:sz="4" w:space="0" w:color="auto"/>
              <w:left w:val="single" w:sz="4" w:space="0" w:color="auto"/>
              <w:bottom w:val="single" w:sz="4" w:space="0" w:color="auto"/>
              <w:right w:val="single" w:sz="4" w:space="0" w:color="auto"/>
            </w:tcBorders>
            <w:vAlign w:val="center"/>
            <w:hideMark/>
          </w:tcPr>
          <w:p w14:paraId="11C8F6D7"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Інформація про мову (мови), якою (якими) повинно бути складено тендерні пропозиції</w:t>
            </w:r>
          </w:p>
        </w:tc>
        <w:tc>
          <w:tcPr>
            <w:tcW w:w="5875" w:type="dxa"/>
            <w:tcBorders>
              <w:top w:val="single" w:sz="4" w:space="0" w:color="auto"/>
              <w:left w:val="single" w:sz="4" w:space="0" w:color="auto"/>
              <w:bottom w:val="single" w:sz="4" w:space="0" w:color="auto"/>
              <w:right w:val="single" w:sz="4" w:space="0" w:color="auto"/>
            </w:tcBorders>
            <w:hideMark/>
          </w:tcPr>
          <w:p w14:paraId="65B25C89"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Мова тендерної пропозиції – українська.</w:t>
            </w:r>
          </w:p>
          <w:p w14:paraId="19E4FA34" w14:textId="6C081943" w:rsidR="00562287" w:rsidRPr="00A45F97" w:rsidRDefault="00562287" w:rsidP="00913B20">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r w:rsidR="00D460BF">
              <w:rPr>
                <w:rFonts w:ascii="Times New Roman" w:eastAsia="Times New Roman" w:hAnsi="Times New Roman" w:cs="Times New Roman"/>
                <w:color w:val="000000" w:themeColor="text1"/>
                <w:sz w:val="28"/>
                <w:szCs w:val="28"/>
              </w:rPr>
              <w:t>.</w:t>
            </w:r>
            <w:r w:rsidR="00A135F9">
              <w:rPr>
                <w:rFonts w:ascii="Times New Roman" w:eastAsia="Times New Roman" w:hAnsi="Times New Roman" w:cs="Times New Roman"/>
                <w:color w:val="000000" w:themeColor="text1"/>
                <w:sz w:val="28"/>
                <w:szCs w:val="28"/>
              </w:rPr>
              <w:t xml:space="preserve"> </w:t>
            </w:r>
            <w:r w:rsidR="00C759C9" w:rsidRPr="00C759C9">
              <w:rPr>
                <w:rFonts w:ascii="Times New Roman" w:eastAsia="Times New Roman" w:hAnsi="Times New Roman" w:cs="Times New Roman"/>
                <w:color w:val="000000" w:themeColor="text1"/>
                <w:sz w:val="28"/>
                <w:szCs w:val="28"/>
              </w:rPr>
              <w:t>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r w:rsidR="00A135F9">
              <w:rPr>
                <w:rFonts w:ascii="Times New Roman" w:eastAsia="Times New Roman" w:hAnsi="Times New Roman" w:cs="Times New Roman"/>
                <w:color w:val="000000" w:themeColor="text1"/>
                <w:sz w:val="28"/>
                <w:szCs w:val="28"/>
              </w:rPr>
              <w:t xml:space="preserve"> </w:t>
            </w:r>
          </w:p>
          <w:p w14:paraId="005F56D0"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w:t>
            </w:r>
            <w:r>
              <w:rPr>
                <w:rFonts w:ascii="Times New Roman" w:eastAsia="Times New Roman" w:hAnsi="Times New Roman" w:cs="Times New Roman"/>
                <w:color w:val="000000" w:themeColor="text1"/>
                <w:sz w:val="28"/>
                <w:szCs w:val="28"/>
              </w:rPr>
              <w:t>пошти, торговельної марки (знаку</w:t>
            </w:r>
            <w:r w:rsidRPr="00A45F97">
              <w:rPr>
                <w:rFonts w:ascii="Times New Roman" w:eastAsia="Times New Roman" w:hAnsi="Times New Roman" w:cs="Times New Roman"/>
                <w:color w:val="000000" w:themeColor="text1"/>
                <w:sz w:val="28"/>
                <w:szCs w:val="28"/>
              </w:rPr>
              <w:t xml:space="preserve"> для товарів та послуг), загальноприйняті міжнародні терміни). Тендерна пропозиція та всі </w:t>
            </w:r>
            <w:r w:rsidRPr="00A45F97">
              <w:rPr>
                <w:rFonts w:ascii="Times New Roman" w:eastAsia="Times New Roman" w:hAnsi="Times New Roman" w:cs="Times New Roman"/>
                <w:color w:val="000000" w:themeColor="text1"/>
                <w:sz w:val="28"/>
                <w:szCs w:val="28"/>
              </w:rPr>
              <w:lastRenderedPageBreak/>
              <w:t xml:space="preserve">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4922CB2"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Виключення:</w:t>
            </w:r>
          </w:p>
          <w:p w14:paraId="56C99F47"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FF03D43"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E6AFE59" w14:textId="77777777" w:rsidR="00562287" w:rsidRPr="00A45F97" w:rsidRDefault="00562287" w:rsidP="00913B20">
            <w:pPr>
              <w:widowControl w:val="0"/>
              <w:jc w:val="both"/>
              <w:rPr>
                <w:rFonts w:ascii="Times New Roman" w:eastAsia="Calibri"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rPr>
              <w:t xml:space="preserve"> </w:t>
            </w:r>
          </w:p>
        </w:tc>
      </w:tr>
      <w:tr w:rsidR="00562287" w:rsidRPr="00A45F97" w14:paraId="3874655A" w14:textId="77777777" w:rsidTr="00913B20">
        <w:trPr>
          <w:trHeight w:val="522"/>
          <w:jc w:val="center"/>
        </w:trPr>
        <w:tc>
          <w:tcPr>
            <w:tcW w:w="10627"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14:paraId="2178F5A4" w14:textId="77777777" w:rsidR="00562287" w:rsidRPr="00A45F97" w:rsidRDefault="00562287" w:rsidP="00913B20">
            <w:pPr>
              <w:widowControl w:val="0"/>
              <w:tabs>
                <w:tab w:val="right" w:pos="826"/>
              </w:tabs>
              <w:contextualSpacing/>
              <w:jc w:val="center"/>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rPr>
              <w:lastRenderedPageBreak/>
              <w:t>Розділ ІІ. Порядок внесення змін та надання роз’яснень до тендерної документації</w:t>
            </w:r>
          </w:p>
        </w:tc>
      </w:tr>
      <w:tr w:rsidR="00562287" w:rsidRPr="00A45F97" w14:paraId="63E68B54"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64610031"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1</w:t>
            </w:r>
          </w:p>
        </w:tc>
        <w:tc>
          <w:tcPr>
            <w:tcW w:w="4186" w:type="dxa"/>
            <w:tcBorders>
              <w:top w:val="single" w:sz="4" w:space="0" w:color="auto"/>
              <w:left w:val="single" w:sz="4" w:space="0" w:color="auto"/>
              <w:bottom w:val="single" w:sz="4" w:space="0" w:color="auto"/>
              <w:right w:val="single" w:sz="4" w:space="0" w:color="auto"/>
            </w:tcBorders>
            <w:hideMark/>
          </w:tcPr>
          <w:p w14:paraId="7851311D"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 xml:space="preserve">Процедура надання роз’яснень щодо тендерної документації </w:t>
            </w:r>
          </w:p>
        </w:tc>
        <w:tc>
          <w:tcPr>
            <w:tcW w:w="5875" w:type="dxa"/>
            <w:tcBorders>
              <w:top w:val="single" w:sz="4" w:space="0" w:color="auto"/>
              <w:left w:val="single" w:sz="4" w:space="0" w:color="auto"/>
              <w:bottom w:val="single" w:sz="4" w:space="0" w:color="auto"/>
              <w:right w:val="single" w:sz="4" w:space="0" w:color="auto"/>
            </w:tcBorders>
            <w:hideMark/>
          </w:tcPr>
          <w:p w14:paraId="5DD61327"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8A9B57A"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1A40242"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BF7580C"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AF9956E"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62287" w:rsidRPr="00A45F97" w14:paraId="62C01927"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1E7C04B6" w14:textId="77777777" w:rsidR="00562287" w:rsidRPr="00A45F97" w:rsidRDefault="00562287" w:rsidP="00913B20">
            <w:pPr>
              <w:widowControl w:val="0"/>
              <w:contextualSpacing/>
              <w:jc w:val="center"/>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lastRenderedPageBreak/>
              <w:t>2</w:t>
            </w:r>
          </w:p>
        </w:tc>
        <w:tc>
          <w:tcPr>
            <w:tcW w:w="4186" w:type="dxa"/>
            <w:tcBorders>
              <w:top w:val="single" w:sz="4" w:space="0" w:color="auto"/>
              <w:left w:val="single" w:sz="4" w:space="0" w:color="auto"/>
              <w:bottom w:val="single" w:sz="4" w:space="0" w:color="auto"/>
              <w:right w:val="single" w:sz="4" w:space="0" w:color="auto"/>
            </w:tcBorders>
            <w:hideMark/>
          </w:tcPr>
          <w:p w14:paraId="16CD82E0"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Внесення змін до тендерної документації</w:t>
            </w:r>
          </w:p>
        </w:tc>
        <w:tc>
          <w:tcPr>
            <w:tcW w:w="5875" w:type="dxa"/>
            <w:tcBorders>
              <w:top w:val="single" w:sz="4" w:space="0" w:color="auto"/>
              <w:left w:val="single" w:sz="4" w:space="0" w:color="auto"/>
              <w:bottom w:val="single" w:sz="4" w:space="0" w:color="auto"/>
              <w:right w:val="single" w:sz="4" w:space="0" w:color="auto"/>
            </w:tcBorders>
            <w:hideMark/>
          </w:tcPr>
          <w:p w14:paraId="65228D29"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98E4A2A"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62287" w:rsidRPr="00A45F97" w14:paraId="3CC84427" w14:textId="77777777" w:rsidTr="00913B20">
        <w:trPr>
          <w:trHeight w:val="522"/>
          <w:jc w:val="center"/>
        </w:trPr>
        <w:tc>
          <w:tcPr>
            <w:tcW w:w="10627"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14:paraId="7E91DC95" w14:textId="77777777" w:rsidR="00562287" w:rsidRPr="00A45F97" w:rsidRDefault="00562287" w:rsidP="00913B20">
            <w:pPr>
              <w:widowControl w:val="0"/>
              <w:contextualSpacing/>
              <w:jc w:val="center"/>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b/>
                <w:color w:val="000000" w:themeColor="text1"/>
                <w:sz w:val="28"/>
                <w:szCs w:val="28"/>
              </w:rPr>
              <w:t xml:space="preserve">Розділ ІІІ. </w:t>
            </w:r>
            <w:r w:rsidRPr="00A45F97">
              <w:rPr>
                <w:rFonts w:ascii="Times New Roman" w:eastAsia="Calibri" w:hAnsi="Times New Roman" w:cs="Times New Roman"/>
                <w:b/>
                <w:color w:val="000000" w:themeColor="text1"/>
                <w:sz w:val="28"/>
                <w:szCs w:val="28"/>
                <w:lang w:eastAsia="uk-UA"/>
              </w:rPr>
              <w:t>Інструкція з підготовки тендерної пропозиції</w:t>
            </w:r>
          </w:p>
        </w:tc>
      </w:tr>
      <w:tr w:rsidR="00562287" w:rsidRPr="00A45F97" w14:paraId="393C9923"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69EB681A" w14:textId="77777777" w:rsidR="00562287" w:rsidRPr="00A45F97" w:rsidRDefault="00562287" w:rsidP="00913B20">
            <w:pPr>
              <w:widowControl w:val="0"/>
              <w:contextualSpacing/>
              <w:jc w:val="center"/>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1</w:t>
            </w:r>
          </w:p>
        </w:tc>
        <w:tc>
          <w:tcPr>
            <w:tcW w:w="4186" w:type="dxa"/>
            <w:tcBorders>
              <w:top w:val="single" w:sz="4" w:space="0" w:color="auto"/>
              <w:left w:val="single" w:sz="4" w:space="0" w:color="auto"/>
              <w:bottom w:val="single" w:sz="4" w:space="0" w:color="auto"/>
              <w:right w:val="single" w:sz="4" w:space="0" w:color="auto"/>
            </w:tcBorders>
            <w:hideMark/>
          </w:tcPr>
          <w:p w14:paraId="0705A8C8" w14:textId="77777777" w:rsidR="00562287" w:rsidRPr="00A45F97" w:rsidRDefault="00562287" w:rsidP="00913B20">
            <w:pPr>
              <w:widowControl w:val="0"/>
              <w:contextualSpacing/>
              <w:jc w:val="both"/>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Зміст і спосіб подання тендерної пропозиції</w:t>
            </w:r>
          </w:p>
        </w:tc>
        <w:tc>
          <w:tcPr>
            <w:tcW w:w="5875" w:type="dxa"/>
            <w:tcBorders>
              <w:top w:val="single" w:sz="4" w:space="0" w:color="auto"/>
              <w:left w:val="single" w:sz="4" w:space="0" w:color="auto"/>
              <w:bottom w:val="single" w:sz="4" w:space="0" w:color="auto"/>
              <w:right w:val="single" w:sz="4" w:space="0" w:color="auto"/>
            </w:tcBorders>
            <w:hideMark/>
          </w:tcPr>
          <w:p w14:paraId="57768F51" w14:textId="6A1ECC57" w:rsidR="00562287" w:rsidRDefault="00562287" w:rsidP="00913B20">
            <w:pPr>
              <w:widowControl w:val="0"/>
              <w:contextualSpacing/>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w:t>
            </w:r>
            <w:r w:rsidRPr="00A45F97">
              <w:rPr>
                <w:rFonts w:ascii="Times New Roman" w:eastAsia="Calibri" w:hAnsi="Times New Roman" w:cs="Times New Roman"/>
                <w:color w:val="000000" w:themeColor="text1"/>
                <w:sz w:val="28"/>
                <w:szCs w:val="28"/>
              </w:rPr>
              <w:lastRenderedPageBreak/>
              <w:t>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w:t>
            </w:r>
            <w:r>
              <w:rPr>
                <w:rFonts w:ascii="Times New Roman" w:eastAsia="Calibri" w:hAnsi="Times New Roman" w:cs="Times New Roman"/>
                <w:color w:val="000000" w:themeColor="text1"/>
                <w:sz w:val="28"/>
                <w:szCs w:val="28"/>
              </w:rPr>
              <w:t>в, установлених у пункті 47 О</w:t>
            </w:r>
            <w:r w:rsidRPr="00A45F97">
              <w:rPr>
                <w:rFonts w:ascii="Times New Roman" w:eastAsia="Calibri" w:hAnsi="Times New Roman" w:cs="Times New Roman"/>
                <w:color w:val="000000" w:themeColor="text1"/>
                <w:sz w:val="28"/>
                <w:szCs w:val="28"/>
              </w:rPr>
              <w:t>собливостей і в тендерній документації, та шляхом завантаження необхідних документів, що вимагаються замовником у тендерній документації:</w:t>
            </w:r>
          </w:p>
          <w:p w14:paraId="3A920A4F" w14:textId="37727322" w:rsidR="003430A2" w:rsidRPr="003430A2" w:rsidRDefault="003430A2" w:rsidP="003430A2">
            <w:pPr>
              <w:pStyle w:val="af3"/>
              <w:widowControl w:val="0"/>
              <w:numPr>
                <w:ilvl w:val="0"/>
                <w:numId w:val="13"/>
              </w:numPr>
              <w:ind w:left="-40" w:firstLine="0"/>
              <w:jc w:val="both"/>
              <w:rPr>
                <w:rFonts w:ascii="Times New Roman" w:hAnsi="Times New Roman"/>
                <w:color w:val="000000" w:themeColor="text1"/>
                <w:sz w:val="28"/>
                <w:szCs w:val="28"/>
              </w:rPr>
            </w:pPr>
            <w:r>
              <w:rPr>
                <w:rFonts w:ascii="Times New Roman" w:hAnsi="Times New Roman"/>
                <w:color w:val="000000" w:themeColor="text1"/>
                <w:sz w:val="28"/>
                <w:szCs w:val="28"/>
              </w:rPr>
              <w:t>тендерною пропозицією (</w:t>
            </w:r>
            <w:r w:rsidRPr="003430A2">
              <w:rPr>
                <w:rFonts w:ascii="Times New Roman" w:hAnsi="Times New Roman"/>
                <w:b/>
                <w:bCs/>
                <w:color w:val="000000" w:themeColor="text1"/>
                <w:sz w:val="28"/>
                <w:szCs w:val="28"/>
              </w:rPr>
              <w:t>Додат</w:t>
            </w:r>
            <w:r w:rsidR="00412379">
              <w:rPr>
                <w:rFonts w:ascii="Times New Roman" w:hAnsi="Times New Roman"/>
                <w:b/>
                <w:bCs/>
                <w:color w:val="000000" w:themeColor="text1"/>
                <w:sz w:val="28"/>
                <w:szCs w:val="28"/>
              </w:rPr>
              <w:t>ок</w:t>
            </w:r>
            <w:r w:rsidRPr="003430A2">
              <w:rPr>
                <w:rFonts w:ascii="Times New Roman" w:hAnsi="Times New Roman"/>
                <w:b/>
                <w:bCs/>
                <w:color w:val="000000" w:themeColor="text1"/>
                <w:sz w:val="28"/>
                <w:szCs w:val="28"/>
              </w:rPr>
              <w:t xml:space="preserve"> 1</w:t>
            </w:r>
            <w:r>
              <w:rPr>
                <w:rFonts w:ascii="Times New Roman" w:hAnsi="Times New Roman"/>
                <w:color w:val="000000" w:themeColor="text1"/>
                <w:sz w:val="28"/>
                <w:szCs w:val="28"/>
              </w:rPr>
              <w:t xml:space="preserve"> до цієї тендерної документації); </w:t>
            </w:r>
          </w:p>
          <w:p w14:paraId="7A64F2A9" w14:textId="7023E1EC" w:rsidR="00562287" w:rsidRPr="00A45F97" w:rsidRDefault="00562287" w:rsidP="00913B20">
            <w:pPr>
              <w:widowControl w:val="0"/>
              <w:numPr>
                <w:ilvl w:val="0"/>
                <w:numId w:val="1"/>
              </w:numPr>
              <w:ind w:left="-4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412379">
              <w:rPr>
                <w:rFonts w:ascii="Times New Roman" w:eastAsia="Calibri" w:hAnsi="Times New Roman" w:cs="Times New Roman"/>
                <w:color w:val="000000" w:themeColor="text1"/>
                <w:sz w:val="28"/>
                <w:szCs w:val="28"/>
              </w:rPr>
              <w:t>документів, що надаються учасником для підтвердження відповідності кваліфікаційним критеріям (ч.2 ст.16 Закону), (</w:t>
            </w:r>
            <w:r w:rsidRPr="00A45F97">
              <w:rPr>
                <w:rFonts w:ascii="Times New Roman" w:eastAsia="Calibri" w:hAnsi="Times New Roman" w:cs="Times New Roman"/>
                <w:b/>
                <w:color w:val="000000" w:themeColor="text1"/>
                <w:sz w:val="28"/>
                <w:szCs w:val="28"/>
              </w:rPr>
              <w:t>Додат</w:t>
            </w:r>
            <w:r w:rsidR="00412379">
              <w:rPr>
                <w:rFonts w:ascii="Times New Roman" w:eastAsia="Calibri" w:hAnsi="Times New Roman" w:cs="Times New Roman"/>
                <w:b/>
                <w:color w:val="000000" w:themeColor="text1"/>
                <w:sz w:val="28"/>
                <w:szCs w:val="28"/>
              </w:rPr>
              <w:t>ок</w:t>
            </w:r>
            <w:r w:rsidRPr="00A45F97">
              <w:rPr>
                <w:rFonts w:ascii="Times New Roman" w:eastAsia="Calibri" w:hAnsi="Times New Roman" w:cs="Times New Roman"/>
                <w:b/>
                <w:color w:val="000000" w:themeColor="text1"/>
                <w:sz w:val="28"/>
                <w:szCs w:val="28"/>
              </w:rPr>
              <w:t xml:space="preserve"> 2</w:t>
            </w:r>
            <w:r w:rsidRPr="00A45F97">
              <w:rPr>
                <w:rFonts w:ascii="Times New Roman" w:eastAsia="Calibri" w:hAnsi="Times New Roman" w:cs="Times New Roman"/>
                <w:color w:val="000000" w:themeColor="text1"/>
                <w:sz w:val="28"/>
                <w:szCs w:val="28"/>
              </w:rPr>
              <w:t xml:space="preserve"> до цієї тендерної документації</w:t>
            </w:r>
            <w:r w:rsidR="00621E9F">
              <w:rPr>
                <w:rFonts w:ascii="Times New Roman" w:eastAsia="Calibri" w:hAnsi="Times New Roman" w:cs="Times New Roman"/>
                <w:color w:val="000000" w:themeColor="text1"/>
                <w:sz w:val="28"/>
                <w:szCs w:val="28"/>
              </w:rPr>
              <w:t>)</w:t>
            </w:r>
            <w:r w:rsidRPr="00A45F97">
              <w:rPr>
                <w:rFonts w:ascii="Times New Roman" w:eastAsia="Calibri" w:hAnsi="Times New Roman" w:cs="Times New Roman"/>
                <w:color w:val="000000" w:themeColor="text1"/>
                <w:sz w:val="28"/>
                <w:szCs w:val="28"/>
              </w:rPr>
              <w:t>;</w:t>
            </w:r>
          </w:p>
          <w:p w14:paraId="0DBE2E3D" w14:textId="3D7E603D" w:rsidR="00562287" w:rsidRPr="00412379" w:rsidRDefault="00562287" w:rsidP="00412379">
            <w:pPr>
              <w:widowControl w:val="0"/>
              <w:numPr>
                <w:ilvl w:val="0"/>
                <w:numId w:val="1"/>
              </w:numPr>
              <w:ind w:left="-40"/>
              <w:jc w:val="both"/>
              <w:rPr>
                <w:rFonts w:ascii="Times New Roman" w:eastAsia="Calibri"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412379">
              <w:rPr>
                <w:rFonts w:ascii="Times New Roman" w:eastAsia="Times New Roman" w:hAnsi="Times New Roman" w:cs="Times New Roman"/>
                <w:color w:val="000000" w:themeColor="text1"/>
                <w:sz w:val="28"/>
                <w:szCs w:val="28"/>
              </w:rPr>
              <w:t xml:space="preserve">документів для підтвердження інформації про відсутність підстав для відмови в участі у процедурі закупівлі відповідно до п.47 Особливостей </w:t>
            </w:r>
            <w:r w:rsidR="00412379" w:rsidRPr="00412379">
              <w:rPr>
                <w:rFonts w:ascii="Times New Roman" w:eastAsia="Calibri" w:hAnsi="Times New Roman" w:cs="Times New Roman"/>
                <w:color w:val="000000" w:themeColor="text1"/>
                <w:sz w:val="28"/>
                <w:szCs w:val="28"/>
              </w:rPr>
              <w:t>(</w:t>
            </w:r>
            <w:r w:rsidRPr="00412379">
              <w:rPr>
                <w:rFonts w:ascii="Times New Roman" w:eastAsia="Calibri" w:hAnsi="Times New Roman" w:cs="Times New Roman"/>
                <w:b/>
                <w:color w:val="000000" w:themeColor="text1"/>
                <w:sz w:val="28"/>
                <w:szCs w:val="28"/>
              </w:rPr>
              <w:t>Додат</w:t>
            </w:r>
            <w:r w:rsidR="00412379" w:rsidRPr="00412379">
              <w:rPr>
                <w:rFonts w:ascii="Times New Roman" w:eastAsia="Calibri" w:hAnsi="Times New Roman" w:cs="Times New Roman"/>
                <w:b/>
                <w:color w:val="000000" w:themeColor="text1"/>
                <w:sz w:val="28"/>
                <w:szCs w:val="28"/>
              </w:rPr>
              <w:t>ок</w:t>
            </w:r>
            <w:r w:rsidRPr="00412379">
              <w:rPr>
                <w:rFonts w:ascii="Times New Roman" w:eastAsia="Calibri" w:hAnsi="Times New Roman" w:cs="Times New Roman"/>
                <w:b/>
                <w:color w:val="000000" w:themeColor="text1"/>
                <w:sz w:val="28"/>
                <w:szCs w:val="28"/>
              </w:rPr>
              <w:t xml:space="preserve"> 3</w:t>
            </w:r>
            <w:r w:rsidRPr="00412379">
              <w:rPr>
                <w:rFonts w:ascii="Times New Roman" w:eastAsia="Calibri" w:hAnsi="Times New Roman" w:cs="Times New Roman"/>
                <w:color w:val="000000" w:themeColor="text1"/>
                <w:sz w:val="28"/>
                <w:szCs w:val="28"/>
              </w:rPr>
              <w:t xml:space="preserve"> до цієї тендерної документації</w:t>
            </w:r>
            <w:r w:rsidR="00621E9F" w:rsidRPr="00412379">
              <w:rPr>
                <w:rFonts w:ascii="Times New Roman" w:eastAsia="Calibri" w:hAnsi="Times New Roman" w:cs="Times New Roman"/>
                <w:color w:val="000000" w:themeColor="text1"/>
                <w:sz w:val="28"/>
                <w:szCs w:val="28"/>
              </w:rPr>
              <w:t>)</w:t>
            </w:r>
            <w:r w:rsidRPr="00412379">
              <w:rPr>
                <w:rFonts w:ascii="Times New Roman" w:eastAsia="Calibri" w:hAnsi="Times New Roman" w:cs="Times New Roman"/>
                <w:color w:val="000000" w:themeColor="text1"/>
                <w:sz w:val="28"/>
                <w:szCs w:val="28"/>
              </w:rPr>
              <w:t>;</w:t>
            </w:r>
          </w:p>
          <w:p w14:paraId="5400A2EA" w14:textId="7FD9401A" w:rsidR="00562287" w:rsidRDefault="00562287" w:rsidP="00913B20">
            <w:pPr>
              <w:widowControl w:val="0"/>
              <w:numPr>
                <w:ilvl w:val="0"/>
                <w:numId w:val="1"/>
              </w:numPr>
              <w:ind w:left="-4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Pr="00A45F97">
              <w:rPr>
                <w:rFonts w:ascii="Times New Roman" w:eastAsia="Calibri" w:hAnsi="Times New Roman" w:cs="Times New Roman"/>
                <w:color w:val="000000" w:themeColor="text1"/>
                <w:sz w:val="28"/>
                <w:szCs w:val="28"/>
              </w:rPr>
              <w:t>інформацією про необхідні технічні, якісні та кількісні характеристики предмета закупівлі</w:t>
            </w:r>
            <w:r w:rsidR="00412379">
              <w:rPr>
                <w:rFonts w:ascii="Times New Roman" w:eastAsia="Calibri" w:hAnsi="Times New Roman" w:cs="Times New Roman"/>
                <w:color w:val="000000" w:themeColor="text1"/>
                <w:sz w:val="28"/>
                <w:szCs w:val="28"/>
              </w:rPr>
              <w:t xml:space="preserve"> (</w:t>
            </w:r>
            <w:r w:rsidR="00412379">
              <w:rPr>
                <w:rFonts w:ascii="Times New Roman" w:eastAsia="Calibri" w:hAnsi="Times New Roman" w:cs="Times New Roman"/>
                <w:b/>
                <w:color w:val="000000" w:themeColor="text1"/>
                <w:sz w:val="28"/>
                <w:szCs w:val="28"/>
              </w:rPr>
              <w:t>До</w:t>
            </w:r>
            <w:r w:rsidRPr="00A45F97">
              <w:rPr>
                <w:rFonts w:ascii="Times New Roman" w:eastAsia="Calibri" w:hAnsi="Times New Roman" w:cs="Times New Roman"/>
                <w:b/>
                <w:color w:val="000000" w:themeColor="text1"/>
                <w:sz w:val="28"/>
                <w:szCs w:val="28"/>
              </w:rPr>
              <w:t>дат</w:t>
            </w:r>
            <w:r w:rsidR="00412379">
              <w:rPr>
                <w:rFonts w:ascii="Times New Roman" w:eastAsia="Calibri" w:hAnsi="Times New Roman" w:cs="Times New Roman"/>
                <w:b/>
                <w:color w:val="000000" w:themeColor="text1"/>
                <w:sz w:val="28"/>
                <w:szCs w:val="28"/>
              </w:rPr>
              <w:t>ок</w:t>
            </w:r>
            <w:r w:rsidRPr="00A45F97">
              <w:rPr>
                <w:rFonts w:ascii="Times New Roman" w:eastAsia="Calibri" w:hAnsi="Times New Roman" w:cs="Times New Roman"/>
                <w:b/>
                <w:color w:val="000000" w:themeColor="text1"/>
                <w:sz w:val="28"/>
                <w:szCs w:val="28"/>
              </w:rPr>
              <w:t xml:space="preserve"> 4</w:t>
            </w:r>
            <w:r w:rsidRPr="00A45F97">
              <w:rPr>
                <w:rFonts w:ascii="Times New Roman" w:eastAsia="Calibri" w:hAnsi="Times New Roman" w:cs="Times New Roman"/>
                <w:color w:val="000000" w:themeColor="text1"/>
                <w:sz w:val="28"/>
                <w:szCs w:val="28"/>
              </w:rPr>
              <w:t xml:space="preserve"> до</w:t>
            </w:r>
            <w:r w:rsidR="00412379">
              <w:rPr>
                <w:rFonts w:ascii="Times New Roman" w:eastAsia="Calibri" w:hAnsi="Times New Roman" w:cs="Times New Roman"/>
                <w:color w:val="000000" w:themeColor="text1"/>
                <w:sz w:val="28"/>
                <w:szCs w:val="28"/>
              </w:rPr>
              <w:t xml:space="preserve"> цієї </w:t>
            </w:r>
            <w:r w:rsidRPr="00A45F97">
              <w:rPr>
                <w:rFonts w:ascii="Times New Roman" w:eastAsia="Calibri" w:hAnsi="Times New Roman" w:cs="Times New Roman"/>
                <w:color w:val="000000" w:themeColor="text1"/>
                <w:sz w:val="28"/>
                <w:szCs w:val="28"/>
              </w:rPr>
              <w:t xml:space="preserve"> тендерної документації</w:t>
            </w:r>
            <w:r w:rsidR="00621E9F">
              <w:rPr>
                <w:rFonts w:ascii="Times New Roman" w:eastAsia="Calibri" w:hAnsi="Times New Roman" w:cs="Times New Roman"/>
                <w:color w:val="000000" w:themeColor="text1"/>
                <w:sz w:val="28"/>
                <w:szCs w:val="28"/>
              </w:rPr>
              <w:t>)</w:t>
            </w:r>
            <w:r w:rsidRPr="00A45F97">
              <w:rPr>
                <w:rFonts w:ascii="Times New Roman" w:eastAsia="Calibri" w:hAnsi="Times New Roman" w:cs="Times New Roman"/>
                <w:color w:val="000000" w:themeColor="text1"/>
                <w:sz w:val="28"/>
                <w:szCs w:val="28"/>
              </w:rPr>
              <w:t>;</w:t>
            </w:r>
          </w:p>
          <w:p w14:paraId="6D937BE8" w14:textId="78B122A1" w:rsidR="00412379" w:rsidRDefault="00412379" w:rsidP="00412379">
            <w:pPr>
              <w:widowControl w:val="0"/>
              <w:numPr>
                <w:ilvl w:val="0"/>
                <w:numId w:val="1"/>
              </w:numPr>
              <w:ind w:left="-4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лист-згода на обробку персональних даних (</w:t>
            </w:r>
            <w:r w:rsidRPr="00E85B68">
              <w:rPr>
                <w:rFonts w:ascii="Times New Roman" w:eastAsia="Calibri" w:hAnsi="Times New Roman" w:cs="Times New Roman"/>
                <w:b/>
                <w:bCs/>
                <w:color w:val="000000" w:themeColor="text1"/>
                <w:sz w:val="28"/>
                <w:szCs w:val="28"/>
              </w:rPr>
              <w:t>Додаток 5</w:t>
            </w:r>
            <w:r>
              <w:rPr>
                <w:rFonts w:ascii="Times New Roman" w:eastAsia="Calibri" w:hAnsi="Times New Roman" w:cs="Times New Roman"/>
                <w:color w:val="000000" w:themeColor="text1"/>
                <w:sz w:val="28"/>
                <w:szCs w:val="28"/>
              </w:rPr>
              <w:t xml:space="preserve"> до </w:t>
            </w:r>
            <w:r w:rsidRPr="00412379">
              <w:rPr>
                <w:rFonts w:ascii="Times New Roman" w:eastAsia="Calibri" w:hAnsi="Times New Roman" w:cs="Times New Roman"/>
                <w:color w:val="000000" w:themeColor="text1"/>
                <w:sz w:val="28"/>
                <w:szCs w:val="28"/>
              </w:rPr>
              <w:t>цієї тендерної документації)</w:t>
            </w:r>
            <w:r>
              <w:rPr>
                <w:rFonts w:ascii="Times New Roman" w:eastAsia="Calibri" w:hAnsi="Times New Roman" w:cs="Times New Roman"/>
                <w:color w:val="000000" w:themeColor="text1"/>
                <w:sz w:val="28"/>
                <w:szCs w:val="28"/>
              </w:rPr>
              <w:t>;</w:t>
            </w:r>
          </w:p>
          <w:p w14:paraId="3E8A81CF" w14:textId="7296FDA6" w:rsidR="00412379" w:rsidRPr="00412379" w:rsidRDefault="00412379" w:rsidP="00412379">
            <w:pPr>
              <w:widowControl w:val="0"/>
              <w:numPr>
                <w:ilvl w:val="0"/>
                <w:numId w:val="1"/>
              </w:numPr>
              <w:ind w:left="-4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заповнений, підписаний та належним чином оформлений договір про закупівлю послуг з оздоровлення та відпочинку дітей (</w:t>
            </w:r>
            <w:r w:rsidRPr="00E85B68">
              <w:rPr>
                <w:rFonts w:ascii="Times New Roman" w:eastAsia="Calibri" w:hAnsi="Times New Roman" w:cs="Times New Roman"/>
                <w:b/>
                <w:bCs/>
                <w:color w:val="000000" w:themeColor="text1"/>
                <w:sz w:val="28"/>
                <w:szCs w:val="28"/>
              </w:rPr>
              <w:t>Додаток 6</w:t>
            </w:r>
            <w:r>
              <w:rPr>
                <w:rFonts w:ascii="Times New Roman" w:eastAsia="Calibri" w:hAnsi="Times New Roman" w:cs="Times New Roman"/>
                <w:color w:val="000000" w:themeColor="text1"/>
                <w:sz w:val="28"/>
                <w:szCs w:val="28"/>
              </w:rPr>
              <w:t xml:space="preserve"> </w:t>
            </w:r>
            <w:r w:rsidR="00E85B68">
              <w:rPr>
                <w:rFonts w:ascii="Times New Roman" w:eastAsia="Calibri" w:hAnsi="Times New Roman" w:cs="Times New Roman"/>
                <w:color w:val="000000" w:themeColor="text1"/>
                <w:sz w:val="28"/>
                <w:szCs w:val="28"/>
              </w:rPr>
              <w:t xml:space="preserve">до </w:t>
            </w:r>
            <w:r w:rsidR="00E85B68" w:rsidRPr="00412379">
              <w:rPr>
                <w:rFonts w:ascii="Times New Roman" w:eastAsia="Calibri" w:hAnsi="Times New Roman" w:cs="Times New Roman"/>
                <w:color w:val="000000" w:themeColor="text1"/>
                <w:sz w:val="28"/>
                <w:szCs w:val="28"/>
              </w:rPr>
              <w:t>цієї тендерної документації</w:t>
            </w:r>
            <w:r w:rsidR="00E85B68">
              <w:rPr>
                <w:rFonts w:ascii="Times New Roman" w:eastAsia="Calibri" w:hAnsi="Times New Roman" w:cs="Times New Roman"/>
                <w:color w:val="000000" w:themeColor="text1"/>
                <w:sz w:val="28"/>
                <w:szCs w:val="28"/>
              </w:rPr>
              <w:t>);</w:t>
            </w:r>
          </w:p>
          <w:p w14:paraId="648F91CD" w14:textId="2D8DEF79" w:rsidR="00562287" w:rsidRPr="00E85B68" w:rsidRDefault="00562287" w:rsidP="00E85B68">
            <w:pPr>
              <w:widowControl w:val="0"/>
              <w:numPr>
                <w:ilvl w:val="0"/>
                <w:numId w:val="1"/>
              </w:numPr>
              <w:ind w:left="-4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Pr="00A45F97">
              <w:rPr>
                <w:rFonts w:ascii="Times New Roman" w:eastAsia="Calibri" w:hAnsi="Times New Roman" w:cs="Times New Roman"/>
                <w:color w:val="000000" w:themeColor="text1"/>
                <w:sz w:val="28"/>
                <w:szCs w:val="28"/>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sidR="00E85B68">
              <w:rPr>
                <w:rFonts w:ascii="Times New Roman" w:eastAsia="Calibri" w:hAnsi="Times New Roman" w:cs="Times New Roman"/>
                <w:color w:val="000000" w:themeColor="text1"/>
                <w:sz w:val="28"/>
                <w:szCs w:val="28"/>
              </w:rPr>
              <w:t xml:space="preserve"> (</w:t>
            </w:r>
            <w:r w:rsidRPr="00E85B68">
              <w:rPr>
                <w:rFonts w:ascii="Times New Roman" w:eastAsia="Calibri" w:hAnsi="Times New Roman" w:cs="Times New Roman"/>
                <w:color w:val="000000" w:themeColor="text1"/>
                <w:sz w:val="28"/>
                <w:szCs w:val="28"/>
              </w:rPr>
              <w:t>повноваження щодо підпису документів тендерної пропозиції учасника процедури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r w:rsidR="00E85B68">
              <w:rPr>
                <w:rFonts w:ascii="Times New Roman" w:eastAsia="Calibri" w:hAnsi="Times New Roman" w:cs="Times New Roman"/>
                <w:color w:val="000000" w:themeColor="text1"/>
                <w:sz w:val="28"/>
                <w:szCs w:val="28"/>
              </w:rPr>
              <w:t>)</w:t>
            </w:r>
            <w:r w:rsidRPr="00E85B68">
              <w:rPr>
                <w:rFonts w:ascii="Times New Roman" w:eastAsia="Calibri" w:hAnsi="Times New Roman" w:cs="Times New Roman"/>
                <w:color w:val="000000" w:themeColor="text1"/>
                <w:sz w:val="28"/>
                <w:szCs w:val="28"/>
              </w:rPr>
              <w:t>.</w:t>
            </w:r>
          </w:p>
          <w:p w14:paraId="72D9515E" w14:textId="77777777" w:rsidR="00562287" w:rsidRPr="00A45F97" w:rsidRDefault="00562287" w:rsidP="00913B20">
            <w:pPr>
              <w:widowControl w:val="0"/>
              <w:ind w:left="-4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14:paraId="51B3704F" w14:textId="77777777" w:rsidR="00E5229D" w:rsidRDefault="00562287" w:rsidP="00913B20">
            <w:pPr>
              <w:widowControl w:val="0"/>
              <w:ind w:left="-4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lastRenderedPageBreak/>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16137292" w14:textId="1D0486C8" w:rsidR="00562287" w:rsidRPr="00A45F97" w:rsidRDefault="00562287" w:rsidP="00913B20">
            <w:pPr>
              <w:widowControl w:val="0"/>
              <w:ind w:left="-4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31F026A"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 документи мають бути чіткими та розбірливими для читання;</w:t>
            </w:r>
          </w:p>
          <w:p w14:paraId="57AC58E6" w14:textId="403724AE"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2) тендерна пропозиція учасника повинна бути підписана </w:t>
            </w:r>
            <w:r w:rsidR="00E5229D">
              <w:rPr>
                <w:rFonts w:ascii="Times New Roman" w:eastAsia="Calibri" w:hAnsi="Times New Roman" w:cs="Times New Roman"/>
                <w:color w:val="000000" w:themeColor="text1"/>
                <w:sz w:val="28"/>
                <w:szCs w:val="28"/>
              </w:rPr>
              <w:t>к</w:t>
            </w:r>
            <w:r w:rsidRPr="00A45F97">
              <w:rPr>
                <w:rFonts w:ascii="Times New Roman" w:eastAsia="Calibri" w:hAnsi="Times New Roman" w:cs="Times New Roman"/>
                <w:color w:val="000000" w:themeColor="text1"/>
                <w:sz w:val="28"/>
                <w:szCs w:val="28"/>
              </w:rPr>
              <w:t xml:space="preserve">валіфікованим електронним підписом (КЕП) (тип носія – захищений, тип підпису – кваліфікований)  або </w:t>
            </w:r>
            <w:r w:rsidR="00E5229D">
              <w:rPr>
                <w:rFonts w:ascii="Times New Roman" w:eastAsia="Calibri" w:hAnsi="Times New Roman" w:cs="Times New Roman"/>
                <w:color w:val="000000" w:themeColor="text1"/>
                <w:sz w:val="28"/>
                <w:szCs w:val="28"/>
              </w:rPr>
              <w:t>у</w:t>
            </w:r>
            <w:r w:rsidRPr="00A45F97">
              <w:rPr>
                <w:rFonts w:ascii="Times New Roman" w:eastAsia="Calibri" w:hAnsi="Times New Roman" w:cs="Times New Roman"/>
                <w:color w:val="000000" w:themeColor="text1"/>
                <w:sz w:val="28"/>
                <w:szCs w:val="28"/>
              </w:rPr>
              <w:t>досконаленим електронним підписом (УЕП) (тип носія – незахищений, тип підпису – удосконалений),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09DB58D6"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3) якщо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EEBB5BA"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3A76BF2" w14:textId="0B851AE0"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5)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підприємствами/установами/ організаціями).</w:t>
            </w:r>
          </w:p>
          <w:p w14:paraId="78E518C6" w14:textId="3A45DDA6"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Замовник перевіряє КЕП/УЕП учасника на сайті центрального </w:t>
            </w:r>
            <w:r w:rsidR="00F969F6" w:rsidRPr="00A45F97">
              <w:rPr>
                <w:rFonts w:ascii="Times New Roman" w:eastAsia="Calibri" w:hAnsi="Times New Roman" w:cs="Times New Roman"/>
                <w:color w:val="000000" w:themeColor="text1"/>
                <w:sz w:val="28"/>
                <w:szCs w:val="28"/>
              </w:rPr>
              <w:t>засвідчуваного</w:t>
            </w:r>
            <w:r w:rsidRPr="00A45F97">
              <w:rPr>
                <w:rFonts w:ascii="Times New Roman" w:eastAsia="Calibri" w:hAnsi="Times New Roman" w:cs="Times New Roman"/>
                <w:color w:val="000000" w:themeColor="text1"/>
                <w:sz w:val="28"/>
                <w:szCs w:val="28"/>
              </w:rPr>
              <w:t xml:space="preserve"> органу за </w:t>
            </w:r>
            <w:r w:rsidRPr="00A45F97">
              <w:rPr>
                <w:rFonts w:ascii="Times New Roman" w:eastAsia="Calibri" w:hAnsi="Times New Roman" w:cs="Times New Roman"/>
                <w:color w:val="000000" w:themeColor="text1"/>
                <w:sz w:val="28"/>
                <w:szCs w:val="28"/>
              </w:rPr>
              <w:lastRenderedPageBreak/>
              <w:t>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 накладення учасником КЕП\УЕП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та буде відхилена.</w:t>
            </w:r>
          </w:p>
          <w:p w14:paraId="07F4597F"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441A1076"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6F668F7" w14:textId="77777777" w:rsidR="00562287" w:rsidRPr="006D3DAE" w:rsidRDefault="00562287" w:rsidP="00913B20">
            <w:pPr>
              <w:widowControl w:val="0"/>
              <w:ind w:firstLine="226"/>
              <w:contextualSpacing/>
              <w:jc w:val="both"/>
              <w:rPr>
                <w:rFonts w:ascii="Times New Roman" w:eastAsia="Calibri" w:hAnsi="Times New Roman" w:cs="Times New Roman"/>
                <w:color w:val="000000" w:themeColor="text1"/>
                <w:sz w:val="28"/>
                <w:szCs w:val="28"/>
              </w:rPr>
            </w:pPr>
            <w:r w:rsidRPr="006D3DAE">
              <w:rPr>
                <w:rFonts w:ascii="Times New Roman" w:eastAsia="Calibri" w:hAnsi="Times New Roman" w:cs="Times New Roman"/>
                <w:color w:val="000000" w:themeColor="text1"/>
                <w:sz w:val="28"/>
                <w:szCs w:val="28"/>
              </w:rPr>
              <w:t>У випадку розбіжності в документах, завантажених (розміщених) на електронних майданчиках, пріоритетною вважається інформація (ціна, перелік документів, їх зміст тощо), що розміщені на веб-порталі Уповноваженого органу шляхом заповнення електронних полів.</w:t>
            </w:r>
          </w:p>
          <w:p w14:paraId="2625AD5D" w14:textId="77777777" w:rsidR="00562287" w:rsidRPr="006D3DAE" w:rsidRDefault="00562287" w:rsidP="00913B20">
            <w:pPr>
              <w:widowControl w:val="0"/>
              <w:ind w:firstLine="226"/>
              <w:contextualSpacing/>
              <w:jc w:val="both"/>
              <w:rPr>
                <w:rFonts w:ascii="Times New Roman" w:eastAsia="Calibri" w:hAnsi="Times New Roman" w:cs="Times New Roman"/>
                <w:b/>
                <w:i/>
                <w:color w:val="000000" w:themeColor="text1"/>
                <w:sz w:val="28"/>
                <w:szCs w:val="28"/>
                <w:u w:val="single"/>
              </w:rPr>
            </w:pPr>
            <w:r w:rsidRPr="006D3DAE">
              <w:rPr>
                <w:rFonts w:ascii="Times New Roman" w:eastAsia="Calibri" w:hAnsi="Times New Roman" w:cs="Times New Roman"/>
                <w:b/>
                <w:i/>
                <w:color w:val="000000" w:themeColor="text1"/>
                <w:sz w:val="28"/>
                <w:szCs w:val="28"/>
                <w:u w:val="single"/>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906FCF1" w14:textId="18A62BFA" w:rsidR="00621E9F" w:rsidRPr="00E5229D" w:rsidRDefault="00621E9F" w:rsidP="00E5229D">
            <w:pPr>
              <w:widowControl w:val="0"/>
              <w:tabs>
                <w:tab w:val="left" w:pos="646"/>
              </w:tabs>
              <w:contextualSpacing/>
              <w:jc w:val="both"/>
              <w:rPr>
                <w:rFonts w:ascii="Times New Roman" w:hAnsi="Times New Roman"/>
                <w:sz w:val="28"/>
                <w:szCs w:val="28"/>
              </w:rPr>
            </w:pPr>
            <w:r>
              <w:rPr>
                <w:rFonts w:ascii="Times New Roman" w:hAnsi="Times New Roman"/>
                <w:sz w:val="28"/>
                <w:szCs w:val="28"/>
              </w:rPr>
              <w:t xml:space="preserve">        </w:t>
            </w:r>
            <w:r w:rsidRPr="00621E9F">
              <w:rPr>
                <w:rFonts w:ascii="Times New Roman" w:hAnsi="Times New Roman"/>
                <w:sz w:val="28"/>
                <w:szCs w:val="28"/>
              </w:rPr>
              <w:t xml:space="preserve">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Забороняється обмежувати перегляд цих файлів шляхом встановлення на них паролів або у будь – який інший спосіб. </w:t>
            </w:r>
          </w:p>
          <w:p w14:paraId="5EF99E9D" w14:textId="77777777" w:rsidR="00621E9F" w:rsidRDefault="00621E9F" w:rsidP="00913B20">
            <w:pPr>
              <w:widowControl w:val="0"/>
              <w:ind w:firstLine="226"/>
              <w:contextualSpacing/>
              <w:jc w:val="both"/>
              <w:rPr>
                <w:rFonts w:ascii="Times New Roman" w:eastAsia="Calibri" w:hAnsi="Times New Roman" w:cs="Times New Roman"/>
                <w:color w:val="000000" w:themeColor="text1"/>
                <w:sz w:val="28"/>
                <w:szCs w:val="28"/>
                <w:lang w:eastAsia="uk-UA"/>
              </w:rPr>
            </w:pPr>
            <w:r w:rsidRPr="00621E9F">
              <w:rPr>
                <w:rFonts w:ascii="Times New Roman" w:eastAsia="Calibri" w:hAnsi="Times New Roman" w:cs="Times New Roman"/>
                <w:color w:val="000000" w:themeColor="text1"/>
                <w:sz w:val="28"/>
                <w:szCs w:val="28"/>
                <w:lang w:eastAsia="uk-UA"/>
              </w:rPr>
              <w:t xml:space="preserve">Тендерна пропозиція не </w:t>
            </w:r>
            <w:r>
              <w:rPr>
                <w:rFonts w:ascii="Times New Roman" w:eastAsia="Calibri" w:hAnsi="Times New Roman" w:cs="Times New Roman"/>
                <w:color w:val="000000" w:themeColor="text1"/>
                <w:sz w:val="28"/>
                <w:szCs w:val="28"/>
                <w:lang w:eastAsia="uk-UA"/>
              </w:rPr>
              <w:t xml:space="preserve"> відхиляється замовником</w:t>
            </w:r>
            <w:r w:rsidRPr="00621E9F">
              <w:rPr>
                <w:rFonts w:ascii="Times New Roman" w:eastAsia="Calibri" w:hAnsi="Times New Roman" w:cs="Times New Roman"/>
                <w:color w:val="000000" w:themeColor="text1"/>
                <w:sz w:val="28"/>
                <w:szCs w:val="28"/>
                <w:lang w:eastAsia="uk-UA"/>
              </w:rPr>
              <w:t xml:space="preserve"> у разі допущення учасником торгів формальних (несуттєвих) помилок, пов’язаних </w:t>
            </w:r>
            <w:r w:rsidRPr="00621E9F">
              <w:rPr>
                <w:rFonts w:ascii="Times New Roman" w:eastAsia="Calibri" w:hAnsi="Times New Roman" w:cs="Times New Roman"/>
                <w:color w:val="000000" w:themeColor="text1"/>
                <w:sz w:val="28"/>
                <w:szCs w:val="28"/>
                <w:lang w:eastAsia="uk-UA"/>
              </w:rPr>
              <w:lastRenderedPageBreak/>
              <w:t>з оформленням тендерної пропозиції та які не впливають на зміст пропозиції,</w:t>
            </w:r>
          </w:p>
          <w:p w14:paraId="43295B23" w14:textId="5BAA88F5" w:rsidR="00562287" w:rsidRPr="00A45F97" w:rsidRDefault="00562287" w:rsidP="00913B20">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sidR="00E5229D">
              <w:rPr>
                <w:rFonts w:ascii="Times New Roman" w:eastAsia="Calibri" w:hAnsi="Times New Roman" w:cs="Times New Roman"/>
                <w:color w:val="000000" w:themeColor="text1"/>
                <w:sz w:val="28"/>
                <w:szCs w:val="28"/>
                <w:lang w:eastAsia="uk-UA"/>
              </w:rPr>
              <w:t>.</w:t>
            </w:r>
          </w:p>
          <w:p w14:paraId="4745B745" w14:textId="6CE26EDD" w:rsidR="00562287" w:rsidRPr="00A45F97" w:rsidRDefault="00562287" w:rsidP="00E5229D">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14:paraId="5894A370" w14:textId="0CE8A175" w:rsidR="00562287" w:rsidRPr="00A45F97" w:rsidRDefault="00562287" w:rsidP="00913B20">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1.</w:t>
            </w:r>
            <w:r w:rsidRPr="00A45F97">
              <w:rPr>
                <w:rFonts w:ascii="Times New Roman" w:eastAsia="Calibri" w:hAnsi="Times New Roman" w:cs="Times New Roman"/>
                <w:color w:val="000000" w:themeColor="text1"/>
                <w:sz w:val="28"/>
                <w:szCs w:val="28"/>
                <w:lang w:eastAsia="uk-UA"/>
              </w:rPr>
              <w:tab/>
              <w:t>Інформація/документ, подана учасником процедури закупівлі у складі тендерної пропозиції, містить помилку (помилки) у частині:</w:t>
            </w:r>
          </w:p>
          <w:p w14:paraId="594EE391" w14:textId="77777777" w:rsidR="00562287" w:rsidRPr="00A45F97" w:rsidRDefault="00562287" w:rsidP="00913B20">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w:t>
            </w:r>
            <w:r w:rsidRPr="00A45F97">
              <w:rPr>
                <w:rFonts w:ascii="Times New Roman" w:eastAsia="Calibri" w:hAnsi="Times New Roman" w:cs="Times New Roman"/>
                <w:color w:val="000000" w:themeColor="text1"/>
                <w:sz w:val="28"/>
                <w:szCs w:val="28"/>
                <w:lang w:eastAsia="uk-UA"/>
              </w:rPr>
              <w:tab/>
              <w:t>уживання великої літери;</w:t>
            </w:r>
          </w:p>
          <w:p w14:paraId="427D1063" w14:textId="77777777" w:rsidR="00562287" w:rsidRPr="00A45F97" w:rsidRDefault="00562287" w:rsidP="00913B20">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w:t>
            </w:r>
            <w:r w:rsidRPr="00A45F97">
              <w:rPr>
                <w:rFonts w:ascii="Times New Roman" w:eastAsia="Calibri" w:hAnsi="Times New Roman" w:cs="Times New Roman"/>
                <w:color w:val="000000" w:themeColor="text1"/>
                <w:sz w:val="28"/>
                <w:szCs w:val="28"/>
                <w:lang w:eastAsia="uk-UA"/>
              </w:rPr>
              <w:tab/>
              <w:t>уживання розділових знаків та відмінювання слів у реченні;</w:t>
            </w:r>
          </w:p>
          <w:p w14:paraId="52EA7038" w14:textId="77777777" w:rsidR="00562287" w:rsidRPr="00A45F97" w:rsidRDefault="00562287" w:rsidP="00913B20">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w:t>
            </w:r>
            <w:r w:rsidRPr="00A45F97">
              <w:rPr>
                <w:rFonts w:ascii="Times New Roman" w:eastAsia="Calibri" w:hAnsi="Times New Roman" w:cs="Times New Roman"/>
                <w:color w:val="000000" w:themeColor="text1"/>
                <w:sz w:val="28"/>
                <w:szCs w:val="28"/>
                <w:lang w:eastAsia="uk-UA"/>
              </w:rPr>
              <w:tab/>
              <w:t>використання слова або мовного звороту, запозичених з іншої мови;</w:t>
            </w:r>
          </w:p>
          <w:p w14:paraId="06DFEE69" w14:textId="77777777" w:rsidR="00562287" w:rsidRPr="00A45F97" w:rsidRDefault="00562287" w:rsidP="00913B20">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w:t>
            </w:r>
            <w:r w:rsidRPr="00A45F97">
              <w:rPr>
                <w:rFonts w:ascii="Times New Roman" w:eastAsia="Calibri" w:hAnsi="Times New Roman" w:cs="Times New Roman"/>
                <w:color w:val="000000" w:themeColor="text1"/>
                <w:sz w:val="28"/>
                <w:szCs w:val="28"/>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7C9F25B" w14:textId="77777777" w:rsidR="00562287" w:rsidRPr="00A45F97" w:rsidRDefault="00562287" w:rsidP="00913B20">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w:t>
            </w:r>
            <w:r w:rsidRPr="00A45F97">
              <w:rPr>
                <w:rFonts w:ascii="Times New Roman" w:eastAsia="Calibri" w:hAnsi="Times New Roman" w:cs="Times New Roman"/>
                <w:color w:val="000000" w:themeColor="text1"/>
                <w:sz w:val="28"/>
                <w:szCs w:val="28"/>
                <w:lang w:eastAsia="uk-UA"/>
              </w:rPr>
              <w:tab/>
              <w:t>застосування правил переносу частини слова з рядка в рядок;</w:t>
            </w:r>
          </w:p>
          <w:p w14:paraId="79638072" w14:textId="77777777" w:rsidR="00562287" w:rsidRPr="00A45F97" w:rsidRDefault="00562287" w:rsidP="00913B20">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w:t>
            </w:r>
            <w:r w:rsidRPr="00A45F97">
              <w:rPr>
                <w:rFonts w:ascii="Times New Roman" w:eastAsia="Calibri" w:hAnsi="Times New Roman" w:cs="Times New Roman"/>
                <w:color w:val="000000" w:themeColor="text1"/>
                <w:sz w:val="28"/>
                <w:szCs w:val="28"/>
                <w:lang w:eastAsia="uk-UA"/>
              </w:rPr>
              <w:tab/>
              <w:t>написання слів разом та/або окремо, та/або через дефіс;</w:t>
            </w:r>
          </w:p>
          <w:p w14:paraId="79438B20" w14:textId="77777777" w:rsidR="00562287" w:rsidRPr="00A45F97" w:rsidRDefault="00562287" w:rsidP="00913B20">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F3D3241" w14:textId="77777777" w:rsidR="00562287" w:rsidRPr="00A45F97" w:rsidRDefault="00562287" w:rsidP="00913B20">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2.</w:t>
            </w:r>
            <w:r w:rsidRPr="00A45F97">
              <w:rPr>
                <w:rFonts w:ascii="Times New Roman" w:eastAsia="Calibri" w:hAnsi="Times New Roman" w:cs="Times New Roman"/>
                <w:color w:val="000000" w:themeColor="text1"/>
                <w:sz w:val="28"/>
                <w:szCs w:val="28"/>
                <w:lang w:eastAsia="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sidRPr="00A45F97">
              <w:rPr>
                <w:rFonts w:ascii="Times New Roman" w:eastAsia="Calibri" w:hAnsi="Times New Roman" w:cs="Times New Roman"/>
                <w:color w:val="000000" w:themeColor="text1"/>
                <w:sz w:val="28"/>
                <w:szCs w:val="28"/>
                <w:lang w:eastAsia="uk-UA"/>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9BDA32E" w14:textId="77777777" w:rsidR="00562287" w:rsidRPr="00A45F97" w:rsidRDefault="00562287" w:rsidP="00913B20">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3.</w:t>
            </w:r>
            <w:r w:rsidRPr="00A45F97">
              <w:rPr>
                <w:rFonts w:ascii="Times New Roman" w:eastAsia="Calibri" w:hAnsi="Times New Roman" w:cs="Times New Roman"/>
                <w:color w:val="000000" w:themeColor="text1"/>
                <w:sz w:val="28"/>
                <w:szCs w:val="28"/>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B2A050F" w14:textId="77777777" w:rsidR="00562287" w:rsidRPr="00A45F97" w:rsidRDefault="00562287" w:rsidP="00913B20">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4.</w:t>
            </w:r>
            <w:r w:rsidRPr="00A45F97">
              <w:rPr>
                <w:rFonts w:ascii="Times New Roman" w:eastAsia="Calibri" w:hAnsi="Times New Roman" w:cs="Times New Roman"/>
                <w:color w:val="000000" w:themeColor="text1"/>
                <w:sz w:val="28"/>
                <w:szCs w:val="28"/>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610F91F" w14:textId="77777777" w:rsidR="00562287" w:rsidRPr="00A45F97" w:rsidRDefault="00562287" w:rsidP="00913B20">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5.</w:t>
            </w:r>
            <w:r w:rsidRPr="00A45F97">
              <w:rPr>
                <w:rFonts w:ascii="Times New Roman" w:eastAsia="Calibri" w:hAnsi="Times New Roman" w:cs="Times New Roman"/>
                <w:color w:val="000000" w:themeColor="text1"/>
                <w:sz w:val="28"/>
                <w:szCs w:val="28"/>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43210F4" w14:textId="77777777" w:rsidR="00562287" w:rsidRPr="00A45F97" w:rsidRDefault="00562287" w:rsidP="00913B20">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6.</w:t>
            </w:r>
            <w:r w:rsidRPr="00A45F97">
              <w:rPr>
                <w:rFonts w:ascii="Times New Roman" w:eastAsia="Calibri" w:hAnsi="Times New Roman" w:cs="Times New Roman"/>
                <w:color w:val="000000" w:themeColor="text1"/>
                <w:sz w:val="28"/>
                <w:szCs w:val="28"/>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C10954" w14:textId="77777777" w:rsidR="00562287" w:rsidRPr="00A45F97" w:rsidRDefault="00562287" w:rsidP="00913B20">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7.</w:t>
            </w:r>
            <w:r w:rsidRPr="00A45F97">
              <w:rPr>
                <w:rFonts w:ascii="Times New Roman" w:eastAsia="Calibri" w:hAnsi="Times New Roman" w:cs="Times New Roman"/>
                <w:color w:val="000000" w:themeColor="text1"/>
                <w:sz w:val="28"/>
                <w:szCs w:val="28"/>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B8FA731" w14:textId="77777777" w:rsidR="00562287" w:rsidRPr="00A45F97" w:rsidRDefault="00562287" w:rsidP="00913B20">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8.</w:t>
            </w:r>
            <w:r w:rsidRPr="00A45F97">
              <w:rPr>
                <w:rFonts w:ascii="Times New Roman" w:eastAsia="Calibri" w:hAnsi="Times New Roman" w:cs="Times New Roman"/>
                <w:color w:val="000000" w:themeColor="text1"/>
                <w:sz w:val="28"/>
                <w:szCs w:val="28"/>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0DEE2C" w14:textId="77777777" w:rsidR="00562287" w:rsidRPr="00A45F97" w:rsidRDefault="00562287" w:rsidP="00913B20">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9.</w:t>
            </w:r>
            <w:r w:rsidRPr="00A45F97">
              <w:rPr>
                <w:rFonts w:ascii="Times New Roman" w:eastAsia="Calibri" w:hAnsi="Times New Roman" w:cs="Times New Roman"/>
                <w:color w:val="000000" w:themeColor="text1"/>
                <w:sz w:val="28"/>
                <w:szCs w:val="28"/>
                <w:lang w:eastAsia="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w:t>
            </w:r>
            <w:r w:rsidRPr="00A45F97">
              <w:rPr>
                <w:rFonts w:ascii="Times New Roman" w:eastAsia="Calibri" w:hAnsi="Times New Roman" w:cs="Times New Roman"/>
                <w:color w:val="000000" w:themeColor="text1"/>
                <w:sz w:val="28"/>
                <w:szCs w:val="28"/>
                <w:lang w:eastAsia="uk-UA"/>
              </w:rPr>
              <w:lastRenderedPageBreak/>
              <w:t>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E76F311" w14:textId="77777777" w:rsidR="00562287" w:rsidRPr="00A45F97" w:rsidRDefault="00562287" w:rsidP="00913B20">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10.</w:t>
            </w:r>
            <w:r w:rsidRPr="00A45F97">
              <w:rPr>
                <w:rFonts w:ascii="Times New Roman" w:eastAsia="Calibri" w:hAnsi="Times New Roman" w:cs="Times New Roman"/>
                <w:color w:val="000000" w:themeColor="text1"/>
                <w:sz w:val="28"/>
                <w:szCs w:val="28"/>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45787ED" w14:textId="77777777" w:rsidR="00562287" w:rsidRPr="00A45F97" w:rsidRDefault="00562287" w:rsidP="00913B20">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11.</w:t>
            </w:r>
            <w:r w:rsidRPr="00A45F97">
              <w:rPr>
                <w:rFonts w:ascii="Times New Roman" w:eastAsia="Calibri" w:hAnsi="Times New Roman" w:cs="Times New Roman"/>
                <w:color w:val="000000" w:themeColor="text1"/>
                <w:sz w:val="28"/>
                <w:szCs w:val="28"/>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066424" w14:textId="77777777" w:rsidR="00562287" w:rsidRPr="00A45F97" w:rsidRDefault="00562287" w:rsidP="00913B20">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12.</w:t>
            </w:r>
            <w:r w:rsidRPr="00A45F97">
              <w:rPr>
                <w:rFonts w:ascii="Times New Roman" w:eastAsia="Calibri" w:hAnsi="Times New Roman" w:cs="Times New Roman"/>
                <w:color w:val="000000" w:themeColor="text1"/>
                <w:sz w:val="28"/>
                <w:szCs w:val="28"/>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562287" w:rsidRPr="00A45F97" w14:paraId="3AEAA141" w14:textId="77777777" w:rsidTr="00913B20">
        <w:trPr>
          <w:trHeight w:val="410"/>
          <w:jc w:val="center"/>
        </w:trPr>
        <w:tc>
          <w:tcPr>
            <w:tcW w:w="566" w:type="dxa"/>
            <w:tcBorders>
              <w:top w:val="single" w:sz="4" w:space="0" w:color="auto"/>
              <w:left w:val="single" w:sz="4" w:space="0" w:color="auto"/>
              <w:bottom w:val="single" w:sz="4" w:space="0" w:color="auto"/>
              <w:right w:val="single" w:sz="4" w:space="0" w:color="auto"/>
            </w:tcBorders>
            <w:hideMark/>
          </w:tcPr>
          <w:p w14:paraId="64CBA84F"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lastRenderedPageBreak/>
              <w:t>2</w:t>
            </w:r>
          </w:p>
        </w:tc>
        <w:tc>
          <w:tcPr>
            <w:tcW w:w="4186" w:type="dxa"/>
            <w:tcBorders>
              <w:top w:val="single" w:sz="4" w:space="0" w:color="auto"/>
              <w:left w:val="single" w:sz="4" w:space="0" w:color="auto"/>
              <w:bottom w:val="single" w:sz="4" w:space="0" w:color="auto"/>
              <w:right w:val="single" w:sz="4" w:space="0" w:color="auto"/>
            </w:tcBorders>
            <w:hideMark/>
          </w:tcPr>
          <w:p w14:paraId="7404BB4F" w14:textId="77777777" w:rsidR="00562287" w:rsidRPr="00A45F97" w:rsidRDefault="00562287" w:rsidP="00913B20">
            <w:pPr>
              <w:widowControl w:val="0"/>
              <w:contextualSpacing/>
              <w:jc w:val="both"/>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Забезпечення тендерної пропозиції</w:t>
            </w:r>
          </w:p>
        </w:tc>
        <w:tc>
          <w:tcPr>
            <w:tcW w:w="5875" w:type="dxa"/>
            <w:tcBorders>
              <w:top w:val="single" w:sz="4" w:space="0" w:color="auto"/>
              <w:left w:val="single" w:sz="4" w:space="0" w:color="auto"/>
              <w:bottom w:val="single" w:sz="4" w:space="0" w:color="auto"/>
              <w:right w:val="single" w:sz="4" w:space="0" w:color="auto"/>
            </w:tcBorders>
            <w:hideMark/>
          </w:tcPr>
          <w:p w14:paraId="7492B304" w14:textId="33846E2D" w:rsidR="00562287" w:rsidRPr="00A45F97" w:rsidRDefault="00C43EC2" w:rsidP="00913B20">
            <w:pPr>
              <w:widowControl w:val="0"/>
              <w:contextualSpacing/>
              <w:jc w:val="both"/>
              <w:rPr>
                <w:rFonts w:ascii="Times New Roman" w:eastAsia="Calibri" w:hAnsi="Times New Roman" w:cs="Times New Roman"/>
                <w:color w:val="000000" w:themeColor="text1"/>
                <w:sz w:val="28"/>
                <w:szCs w:val="28"/>
                <w:lang w:eastAsia="uk-UA"/>
              </w:rPr>
            </w:pPr>
            <w:r>
              <w:rPr>
                <w:rFonts w:ascii="Times New Roman" w:eastAsia="Calibri" w:hAnsi="Times New Roman" w:cs="Times New Roman"/>
                <w:color w:val="000000" w:themeColor="text1"/>
                <w:sz w:val="28"/>
                <w:szCs w:val="28"/>
              </w:rPr>
              <w:t>Н</w:t>
            </w:r>
            <w:r w:rsidR="00562287" w:rsidRPr="00A45F97">
              <w:rPr>
                <w:rFonts w:ascii="Times New Roman" w:eastAsia="Calibri" w:hAnsi="Times New Roman" w:cs="Times New Roman"/>
                <w:color w:val="000000" w:themeColor="text1"/>
                <w:sz w:val="28"/>
                <w:szCs w:val="28"/>
              </w:rPr>
              <w:t>е вимагається</w:t>
            </w:r>
          </w:p>
        </w:tc>
      </w:tr>
      <w:tr w:rsidR="00562287" w:rsidRPr="00A45F97" w14:paraId="01D81B03"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56391DBE"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3</w:t>
            </w:r>
          </w:p>
        </w:tc>
        <w:tc>
          <w:tcPr>
            <w:tcW w:w="4186" w:type="dxa"/>
            <w:tcBorders>
              <w:top w:val="single" w:sz="4" w:space="0" w:color="auto"/>
              <w:left w:val="single" w:sz="4" w:space="0" w:color="auto"/>
              <w:bottom w:val="single" w:sz="4" w:space="0" w:color="auto"/>
              <w:right w:val="single" w:sz="4" w:space="0" w:color="auto"/>
            </w:tcBorders>
            <w:hideMark/>
          </w:tcPr>
          <w:p w14:paraId="6836E7C6" w14:textId="77777777" w:rsidR="00562287" w:rsidRPr="00A45F97" w:rsidRDefault="00562287" w:rsidP="00913B20">
            <w:pPr>
              <w:widowControl w:val="0"/>
              <w:spacing w:after="80"/>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Умови повернення чи неповернення забезпечення тендерної пропозиції</w:t>
            </w:r>
          </w:p>
        </w:tc>
        <w:tc>
          <w:tcPr>
            <w:tcW w:w="5875" w:type="dxa"/>
            <w:tcBorders>
              <w:top w:val="single" w:sz="4" w:space="0" w:color="auto"/>
              <w:left w:val="single" w:sz="4" w:space="0" w:color="auto"/>
              <w:bottom w:val="single" w:sz="4" w:space="0" w:color="auto"/>
              <w:right w:val="single" w:sz="4" w:space="0" w:color="auto"/>
            </w:tcBorders>
            <w:hideMark/>
          </w:tcPr>
          <w:p w14:paraId="1D668A66"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Не передбачається </w:t>
            </w:r>
          </w:p>
        </w:tc>
      </w:tr>
      <w:tr w:rsidR="00562287" w:rsidRPr="00A45F97" w14:paraId="6925E227"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5A90FF28"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4</w:t>
            </w:r>
          </w:p>
        </w:tc>
        <w:tc>
          <w:tcPr>
            <w:tcW w:w="4186" w:type="dxa"/>
            <w:tcBorders>
              <w:top w:val="single" w:sz="4" w:space="0" w:color="auto"/>
              <w:left w:val="single" w:sz="4" w:space="0" w:color="auto"/>
              <w:bottom w:val="single" w:sz="4" w:space="0" w:color="auto"/>
              <w:right w:val="single" w:sz="4" w:space="0" w:color="auto"/>
            </w:tcBorders>
            <w:hideMark/>
          </w:tcPr>
          <w:p w14:paraId="07997CCD" w14:textId="77777777" w:rsidR="00562287" w:rsidRPr="00A45F97" w:rsidRDefault="00562287" w:rsidP="00913B20">
            <w:pPr>
              <w:widowControl w:val="0"/>
              <w:spacing w:after="80"/>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Строк, протягом якого тендерні пропозиції є дійсними</w:t>
            </w:r>
          </w:p>
        </w:tc>
        <w:tc>
          <w:tcPr>
            <w:tcW w:w="5875" w:type="dxa"/>
            <w:tcBorders>
              <w:top w:val="single" w:sz="4" w:space="0" w:color="auto"/>
              <w:left w:val="single" w:sz="4" w:space="0" w:color="auto"/>
              <w:bottom w:val="single" w:sz="4" w:space="0" w:color="auto"/>
              <w:right w:val="single" w:sz="4" w:space="0" w:color="auto"/>
            </w:tcBorders>
            <w:hideMark/>
          </w:tcPr>
          <w:p w14:paraId="265571BB"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Тендерні пропозиції вважаються дійсними протягом </w:t>
            </w:r>
            <w:r w:rsidRPr="00A45F97">
              <w:rPr>
                <w:rFonts w:ascii="Times New Roman" w:eastAsia="Calibri" w:hAnsi="Times New Roman" w:cs="Times New Roman"/>
                <w:b/>
                <w:i/>
                <w:iCs/>
                <w:color w:val="000000" w:themeColor="text1"/>
                <w:sz w:val="28"/>
                <w:szCs w:val="28"/>
                <w:lang w:eastAsia="uk-UA"/>
              </w:rPr>
              <w:t>120 календарних днів</w:t>
            </w:r>
            <w:r w:rsidRPr="00A45F97">
              <w:rPr>
                <w:rFonts w:ascii="Times New Roman" w:eastAsia="Calibri" w:hAnsi="Times New Roman" w:cs="Times New Roman"/>
                <w:color w:val="000000" w:themeColor="text1"/>
                <w:sz w:val="28"/>
                <w:szCs w:val="28"/>
                <w:lang w:eastAsia="uk-UA"/>
              </w:rPr>
              <w:t xml:space="preserve"> із дати кінцевого строку подання тендерних пропозицій.</w:t>
            </w:r>
          </w:p>
          <w:p w14:paraId="36F8E1AF"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04F6CCBF"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Учасник процедури закупівлі має право:</w:t>
            </w:r>
          </w:p>
          <w:p w14:paraId="0B196A85"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відхилити таку вимогу;</w:t>
            </w:r>
          </w:p>
          <w:p w14:paraId="69182D75"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погодитися з вимогою та продовжити строк дії поданої ним тендерної пропозиції.</w:t>
            </w:r>
          </w:p>
          <w:p w14:paraId="5F94C3BC"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A45F97">
              <w:rPr>
                <w:rFonts w:ascii="Times New Roman" w:eastAsia="Calibri" w:hAnsi="Times New Roman" w:cs="Times New Roman"/>
                <w:color w:val="000000" w:themeColor="text1"/>
                <w:sz w:val="28"/>
                <w:szCs w:val="28"/>
                <w:lang w:eastAsia="uk-UA"/>
              </w:rPr>
              <w:lastRenderedPageBreak/>
              <w:t>через електронну систему закупівель.</w:t>
            </w:r>
          </w:p>
        </w:tc>
      </w:tr>
      <w:tr w:rsidR="00562287" w:rsidRPr="00A45F97" w14:paraId="66FCD6E9"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6D61F0B8"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lastRenderedPageBreak/>
              <w:t>5</w:t>
            </w:r>
          </w:p>
        </w:tc>
        <w:tc>
          <w:tcPr>
            <w:tcW w:w="4186" w:type="dxa"/>
            <w:tcBorders>
              <w:top w:val="single" w:sz="4" w:space="0" w:color="auto"/>
              <w:left w:val="single" w:sz="4" w:space="0" w:color="auto"/>
              <w:bottom w:val="single" w:sz="4" w:space="0" w:color="auto"/>
              <w:right w:val="single" w:sz="4" w:space="0" w:color="auto"/>
            </w:tcBorders>
            <w:hideMark/>
          </w:tcPr>
          <w:p w14:paraId="615CBB07"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Кваліфікаційні критерії до учасників та вимоги, згідно  з пунктом 28  та пунктом 47  Особливостей</w:t>
            </w:r>
          </w:p>
        </w:tc>
        <w:tc>
          <w:tcPr>
            <w:tcW w:w="5875" w:type="dxa"/>
            <w:tcBorders>
              <w:top w:val="single" w:sz="4" w:space="0" w:color="auto"/>
              <w:left w:val="single" w:sz="4" w:space="0" w:color="auto"/>
              <w:bottom w:val="single" w:sz="4" w:space="0" w:color="auto"/>
              <w:right w:val="single" w:sz="4" w:space="0" w:color="auto"/>
            </w:tcBorders>
            <w:hideMark/>
          </w:tcPr>
          <w:p w14:paraId="3D7FE2DF"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45F97">
              <w:rPr>
                <w:rFonts w:ascii="Times New Roman" w:eastAsia="Calibri" w:hAnsi="Times New Roman" w:cs="Times New Roman"/>
                <w:b/>
                <w:color w:val="000000" w:themeColor="text1"/>
                <w:sz w:val="28"/>
                <w:szCs w:val="28"/>
              </w:rPr>
              <w:t>Додатку 2</w:t>
            </w:r>
            <w:r w:rsidRPr="00A45F97">
              <w:rPr>
                <w:rFonts w:ascii="Times New Roman" w:eastAsia="Calibri" w:hAnsi="Times New Roman" w:cs="Times New Roman"/>
                <w:color w:val="000000" w:themeColor="text1"/>
                <w:sz w:val="28"/>
                <w:szCs w:val="28"/>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A45F97">
              <w:rPr>
                <w:rFonts w:ascii="Times New Roman" w:eastAsia="Calibri" w:hAnsi="Times New Roman" w:cs="Times New Roman"/>
                <w:b/>
                <w:color w:val="000000" w:themeColor="text1"/>
                <w:sz w:val="28"/>
                <w:szCs w:val="28"/>
              </w:rPr>
              <w:t>Додатку 3</w:t>
            </w:r>
            <w:r w:rsidRPr="00A45F97">
              <w:rPr>
                <w:rFonts w:ascii="Times New Roman" w:eastAsia="Calibri" w:hAnsi="Times New Roman" w:cs="Times New Roman"/>
                <w:color w:val="000000" w:themeColor="text1"/>
                <w:sz w:val="28"/>
                <w:szCs w:val="28"/>
              </w:rPr>
              <w:t xml:space="preserve"> до цієї тендерної документації. </w:t>
            </w:r>
          </w:p>
          <w:p w14:paraId="6E2F4AFE" w14:textId="77777777" w:rsidR="00562287" w:rsidRPr="00A45F97" w:rsidRDefault="00562287" w:rsidP="00913B20">
            <w:pPr>
              <w:jc w:val="both"/>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Підстави, визначені пунктом 47 Особливостей.</w:t>
            </w:r>
          </w:p>
          <w:p w14:paraId="275CE524"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1CF5B17"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AE63FFE"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E31EDC7"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7BEAE6"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w:t>
            </w:r>
            <w:r w:rsidRPr="00A45F97">
              <w:rPr>
                <w:rFonts w:ascii="Times New Roman" w:eastAsia="Calibri" w:hAnsi="Times New Roman" w:cs="Times New Roman"/>
                <w:color w:val="000000" w:themeColor="text1"/>
                <w:sz w:val="28"/>
                <w:szCs w:val="28"/>
              </w:rPr>
              <w:lastRenderedPageBreak/>
              <w:t>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8EF39EC"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C8DC755"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624F559"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2E53FA3"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8) учасник процедури закупівлі визнаний в установленому законом порядку банкрутом та стосовно нього відкрита ліквідаційна процедура;</w:t>
            </w:r>
          </w:p>
          <w:p w14:paraId="7FC6FDB1"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FFF7952"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6DE08BE"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11) учасник процедури закупівлі або кінцевий бенефіціарний власник, член або учасник (акціонер) юридичної особи — учасника </w:t>
            </w:r>
            <w:r w:rsidRPr="00A45F97">
              <w:rPr>
                <w:rFonts w:ascii="Times New Roman" w:eastAsia="Calibri" w:hAnsi="Times New Roman" w:cs="Times New Roman"/>
                <w:color w:val="000000" w:themeColor="text1"/>
                <w:sz w:val="28"/>
                <w:szCs w:val="28"/>
              </w:rPr>
              <w:lastRenderedPageBreak/>
              <w:t>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F024594"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340F77"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94213C3"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w:t>
            </w:r>
            <w:r w:rsidRPr="00A45F97">
              <w:rPr>
                <w:rFonts w:ascii="Times New Roman" w:eastAsia="Calibri" w:hAnsi="Times New Roman" w:cs="Times New Roman"/>
                <w:color w:val="000000" w:themeColor="text1"/>
                <w:sz w:val="28"/>
                <w:szCs w:val="28"/>
              </w:rPr>
              <w:lastRenderedPageBreak/>
              <w:t>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62287" w:rsidRPr="00A45F97" w14:paraId="568ACC8A" w14:textId="77777777" w:rsidTr="00913B20">
        <w:trPr>
          <w:trHeight w:val="2018"/>
          <w:jc w:val="center"/>
        </w:trPr>
        <w:tc>
          <w:tcPr>
            <w:tcW w:w="566" w:type="dxa"/>
            <w:tcBorders>
              <w:top w:val="single" w:sz="4" w:space="0" w:color="auto"/>
              <w:left w:val="single" w:sz="4" w:space="0" w:color="auto"/>
              <w:bottom w:val="single" w:sz="4" w:space="0" w:color="auto"/>
              <w:right w:val="single" w:sz="4" w:space="0" w:color="auto"/>
            </w:tcBorders>
            <w:hideMark/>
          </w:tcPr>
          <w:p w14:paraId="0CCD95E5"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lastRenderedPageBreak/>
              <w:t>6</w:t>
            </w:r>
          </w:p>
        </w:tc>
        <w:tc>
          <w:tcPr>
            <w:tcW w:w="4186" w:type="dxa"/>
            <w:tcBorders>
              <w:top w:val="single" w:sz="4" w:space="0" w:color="auto"/>
              <w:left w:val="single" w:sz="4" w:space="0" w:color="auto"/>
              <w:bottom w:val="single" w:sz="4" w:space="0" w:color="auto"/>
              <w:right w:val="single" w:sz="4" w:space="0" w:color="auto"/>
            </w:tcBorders>
            <w:hideMark/>
          </w:tcPr>
          <w:p w14:paraId="45FC1F39"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875" w:type="dxa"/>
            <w:tcBorders>
              <w:top w:val="single" w:sz="4" w:space="0" w:color="auto"/>
              <w:left w:val="single" w:sz="4" w:space="0" w:color="auto"/>
              <w:bottom w:val="single" w:sz="4" w:space="0" w:color="auto"/>
              <w:right w:val="single" w:sz="4" w:space="0" w:color="auto"/>
            </w:tcBorders>
            <w:hideMark/>
          </w:tcPr>
          <w:p w14:paraId="7446ADE9"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rPr>
              <w:t>Вимоги до предмета закупівлі (технічні, якісні та кількісні характеристики) згідно з</w:t>
            </w:r>
            <w:hyperlink r:id="rId7" w:history="1">
              <w:r w:rsidRPr="00A45F97">
                <w:rPr>
                  <w:rFonts w:ascii="Times New Roman" w:eastAsia="Calibri" w:hAnsi="Times New Roman" w:cs="Times New Roman"/>
                  <w:color w:val="000000" w:themeColor="text1"/>
                  <w:sz w:val="28"/>
                  <w:szCs w:val="28"/>
                </w:rPr>
                <w:t xml:space="preserve"> пунктом третім </w:t>
              </w:r>
            </w:hyperlink>
            <w:hyperlink r:id="rId8" w:history="1">
              <w:r w:rsidRPr="00A45F97">
                <w:rPr>
                  <w:rFonts w:ascii="Times New Roman" w:eastAsia="Calibri" w:hAnsi="Times New Roman" w:cs="Times New Roman"/>
                  <w:color w:val="000000" w:themeColor="text1"/>
                  <w:sz w:val="28"/>
                  <w:szCs w:val="28"/>
                </w:rPr>
                <w:t>частини друго</w:t>
              </w:r>
            </w:hyperlink>
            <w:r w:rsidRPr="00A45F97">
              <w:rPr>
                <w:rFonts w:ascii="Times New Roman" w:eastAsia="Calibri" w:hAnsi="Times New Roman" w:cs="Times New Roman"/>
                <w:color w:val="000000" w:themeColor="text1"/>
                <w:sz w:val="28"/>
                <w:szCs w:val="28"/>
              </w:rPr>
              <w:t xml:space="preserve">ї статті 22 Закону зазначено в </w:t>
            </w:r>
            <w:r w:rsidRPr="00A45F97">
              <w:rPr>
                <w:rFonts w:ascii="Times New Roman" w:eastAsia="Calibri" w:hAnsi="Times New Roman" w:cs="Times New Roman"/>
                <w:b/>
                <w:color w:val="000000" w:themeColor="text1"/>
                <w:sz w:val="28"/>
                <w:szCs w:val="28"/>
              </w:rPr>
              <w:t>Додатку 4</w:t>
            </w:r>
            <w:r w:rsidRPr="00A45F97">
              <w:rPr>
                <w:rFonts w:ascii="Times New Roman" w:eastAsia="Calibri" w:hAnsi="Times New Roman" w:cs="Times New Roman"/>
                <w:color w:val="000000" w:themeColor="text1"/>
                <w:sz w:val="28"/>
                <w:szCs w:val="28"/>
              </w:rPr>
              <w:t xml:space="preserve"> до цієї тендерної документації.</w:t>
            </w:r>
          </w:p>
        </w:tc>
      </w:tr>
      <w:tr w:rsidR="00562287" w:rsidRPr="00A45F97" w14:paraId="180ACD43" w14:textId="77777777" w:rsidTr="00913B20">
        <w:trPr>
          <w:trHeight w:val="1352"/>
          <w:jc w:val="center"/>
        </w:trPr>
        <w:tc>
          <w:tcPr>
            <w:tcW w:w="566" w:type="dxa"/>
            <w:tcBorders>
              <w:top w:val="single" w:sz="4" w:space="0" w:color="auto"/>
              <w:left w:val="single" w:sz="4" w:space="0" w:color="auto"/>
              <w:bottom w:val="single" w:sz="4" w:space="0" w:color="auto"/>
              <w:right w:val="single" w:sz="4" w:space="0" w:color="auto"/>
            </w:tcBorders>
            <w:hideMark/>
          </w:tcPr>
          <w:p w14:paraId="25D59E94"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7</w:t>
            </w:r>
          </w:p>
        </w:tc>
        <w:tc>
          <w:tcPr>
            <w:tcW w:w="4186" w:type="dxa"/>
            <w:tcBorders>
              <w:top w:val="single" w:sz="4" w:space="0" w:color="auto"/>
              <w:left w:val="single" w:sz="4" w:space="0" w:color="auto"/>
              <w:bottom w:val="single" w:sz="4" w:space="0" w:color="auto"/>
              <w:right w:val="single" w:sz="4" w:space="0" w:color="auto"/>
            </w:tcBorders>
          </w:tcPr>
          <w:p w14:paraId="0F316272" w14:textId="77777777" w:rsidR="00562287" w:rsidRPr="00A45F97" w:rsidRDefault="00562287" w:rsidP="00913B20">
            <w:pPr>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 xml:space="preserve">Інформація про </w:t>
            </w:r>
            <w:r w:rsidRPr="00A45F97">
              <w:rPr>
                <w:rFonts w:ascii="Times New Roman" w:eastAsia="Calibri" w:hAnsi="Times New Roman" w:cs="Times New Roman"/>
                <w:b/>
                <w:color w:val="000000" w:themeColor="text1"/>
                <w:sz w:val="28"/>
                <w:szCs w:val="28"/>
                <w:lang w:eastAsia="uk-UA"/>
              </w:rPr>
              <w:t xml:space="preserve">субпідрядника/співвиконавця* </w:t>
            </w:r>
            <w:r w:rsidRPr="00A45F97">
              <w:rPr>
                <w:rFonts w:ascii="Times New Roman" w:eastAsia="Calibri" w:hAnsi="Times New Roman" w:cs="Times New Roman"/>
                <w:b/>
                <w:color w:val="000000" w:themeColor="text1"/>
                <w:sz w:val="28"/>
                <w:szCs w:val="28"/>
              </w:rPr>
              <w:t>(у випадку закупівлі робіт</w:t>
            </w:r>
            <w:r w:rsidRPr="00A45F97">
              <w:rPr>
                <w:rFonts w:ascii="Times New Roman" w:eastAsia="Calibri" w:hAnsi="Times New Roman" w:cs="Times New Roman"/>
                <w:b/>
                <w:color w:val="000000" w:themeColor="text1"/>
                <w:sz w:val="28"/>
                <w:szCs w:val="28"/>
                <w:lang w:eastAsia="uk-UA"/>
              </w:rPr>
              <w:t xml:space="preserve"> чи послуг</w:t>
            </w:r>
            <w:r w:rsidRPr="00A45F97">
              <w:rPr>
                <w:rFonts w:ascii="Times New Roman" w:eastAsia="Calibri" w:hAnsi="Times New Roman" w:cs="Times New Roman"/>
                <w:b/>
                <w:color w:val="000000" w:themeColor="text1"/>
                <w:sz w:val="28"/>
                <w:szCs w:val="28"/>
              </w:rPr>
              <w:t>)</w:t>
            </w:r>
          </w:p>
          <w:p w14:paraId="749A583F"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p>
        </w:tc>
        <w:tc>
          <w:tcPr>
            <w:tcW w:w="5875" w:type="dxa"/>
            <w:tcBorders>
              <w:top w:val="single" w:sz="4" w:space="0" w:color="auto"/>
              <w:left w:val="single" w:sz="4" w:space="0" w:color="auto"/>
              <w:bottom w:val="single" w:sz="4" w:space="0" w:color="auto"/>
              <w:right w:val="single" w:sz="4" w:space="0" w:color="auto"/>
            </w:tcBorders>
            <w:hideMark/>
          </w:tcPr>
          <w:p w14:paraId="603868DD" w14:textId="0435AA34" w:rsidR="00562287" w:rsidRPr="00A45F97" w:rsidRDefault="00562287" w:rsidP="00913B20">
            <w:pPr>
              <w:ind w:left="-51" w:right="-6"/>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Не вимагається.</w:t>
            </w:r>
          </w:p>
          <w:p w14:paraId="6F1BC96A" w14:textId="77777777" w:rsidR="00562287" w:rsidRPr="00A45F97" w:rsidRDefault="00562287" w:rsidP="00913B20">
            <w:pPr>
              <w:widowControl w:val="0"/>
              <w:jc w:val="both"/>
              <w:rPr>
                <w:rFonts w:ascii="Times New Roman" w:eastAsia="Calibri" w:hAnsi="Times New Roman" w:cs="Times New Roman"/>
                <w:color w:val="000000" w:themeColor="text1"/>
                <w:sz w:val="28"/>
                <w:szCs w:val="28"/>
                <w:lang w:eastAsia="uk-UA"/>
              </w:rPr>
            </w:pPr>
            <w:r w:rsidRPr="00A45F97">
              <w:rPr>
                <w:rFonts w:ascii="Times New Roman" w:eastAsia="Times New Roman" w:hAnsi="Times New Roman" w:cs="Times New Roman"/>
                <w:b/>
                <w:color w:val="000000" w:themeColor="text1"/>
                <w:sz w:val="28"/>
                <w:szCs w:val="28"/>
                <w:lang w:eastAsia="uk-UA"/>
              </w:rPr>
              <w:t xml:space="preserve"> </w:t>
            </w:r>
          </w:p>
        </w:tc>
      </w:tr>
      <w:tr w:rsidR="00562287" w:rsidRPr="00A45F97" w14:paraId="232D951D" w14:textId="77777777" w:rsidTr="00913B20">
        <w:trPr>
          <w:trHeight w:val="522"/>
          <w:jc w:val="center"/>
        </w:trPr>
        <w:tc>
          <w:tcPr>
            <w:tcW w:w="10627" w:type="dxa"/>
            <w:gridSpan w:val="3"/>
            <w:tcBorders>
              <w:top w:val="single" w:sz="4" w:space="0" w:color="auto"/>
              <w:left w:val="single" w:sz="4" w:space="0" w:color="auto"/>
              <w:bottom w:val="single" w:sz="4" w:space="0" w:color="auto"/>
              <w:right w:val="single" w:sz="4" w:space="0" w:color="auto"/>
            </w:tcBorders>
            <w:shd w:val="clear" w:color="auto" w:fill="A5A5A5"/>
            <w:hideMark/>
          </w:tcPr>
          <w:p w14:paraId="71715097" w14:textId="77777777" w:rsidR="00562287" w:rsidRPr="00A45F97" w:rsidRDefault="00562287" w:rsidP="00913B20">
            <w:pPr>
              <w:widowControl w:val="0"/>
              <w:ind w:hanging="23"/>
              <w:contextualSpacing/>
              <w:jc w:val="center"/>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Розділ IV. Подання та розкриття тендерної пропозиції</w:t>
            </w:r>
          </w:p>
        </w:tc>
      </w:tr>
      <w:tr w:rsidR="00562287" w:rsidRPr="00A45F97" w14:paraId="2BEC8F45"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26BE2E83"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1</w:t>
            </w:r>
          </w:p>
        </w:tc>
        <w:tc>
          <w:tcPr>
            <w:tcW w:w="4186" w:type="dxa"/>
            <w:tcBorders>
              <w:top w:val="single" w:sz="4" w:space="0" w:color="auto"/>
              <w:left w:val="single" w:sz="4" w:space="0" w:color="auto"/>
              <w:bottom w:val="single" w:sz="4" w:space="0" w:color="auto"/>
              <w:right w:val="single" w:sz="4" w:space="0" w:color="auto"/>
            </w:tcBorders>
            <w:hideMark/>
          </w:tcPr>
          <w:p w14:paraId="690B1B2C" w14:textId="77777777" w:rsidR="00562287" w:rsidRPr="00A45F97" w:rsidRDefault="00562287" w:rsidP="00913B20">
            <w:pPr>
              <w:widowControl w:val="0"/>
              <w:spacing w:after="80"/>
              <w:jc w:val="both"/>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rPr>
              <w:t>Кінцевий строк подання тендерної пропозиції</w:t>
            </w:r>
          </w:p>
        </w:tc>
        <w:tc>
          <w:tcPr>
            <w:tcW w:w="5875" w:type="dxa"/>
            <w:tcBorders>
              <w:top w:val="single" w:sz="4" w:space="0" w:color="auto"/>
              <w:left w:val="single" w:sz="4" w:space="0" w:color="auto"/>
              <w:bottom w:val="single" w:sz="4" w:space="0" w:color="auto"/>
              <w:right w:val="single" w:sz="4" w:space="0" w:color="auto"/>
            </w:tcBorders>
            <w:hideMark/>
          </w:tcPr>
          <w:p w14:paraId="6A1E610A" w14:textId="3B2E60E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У відповідності до п.38 Особливостей</w:t>
            </w:r>
            <w:r w:rsidR="001275D1">
              <w:rPr>
                <w:rFonts w:ascii="Times New Roman" w:eastAsia="Calibri" w:hAnsi="Times New Roman" w:cs="Times New Roman"/>
                <w:color w:val="000000" w:themeColor="text1"/>
                <w:sz w:val="28"/>
                <w:szCs w:val="28"/>
              </w:rPr>
              <w:t xml:space="preserve">, </w:t>
            </w:r>
            <w:r w:rsidRPr="00A45F97">
              <w:rPr>
                <w:rFonts w:ascii="Times New Roman" w:eastAsia="Calibri" w:hAnsi="Times New Roman" w:cs="Times New Roman"/>
                <w:color w:val="000000" w:themeColor="text1"/>
                <w:sz w:val="28"/>
                <w:szCs w:val="28"/>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2A7DB8B7"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Кінцевий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4241687"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lang w:eastAsia="uk-UA"/>
              </w:rPr>
              <w:t>Отримана тендерна пропозиція вноситься автоматично до реєстру отриманих тендерних пропозицій.</w:t>
            </w:r>
          </w:p>
          <w:p w14:paraId="67810EE9"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5D25E0A0" w14:textId="16F07EC5" w:rsidR="00562287" w:rsidRPr="00A45F97" w:rsidRDefault="00562287" w:rsidP="00913B20">
            <w:pPr>
              <w:widowControl w:val="0"/>
              <w:contextualSpacing/>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w:t>
            </w:r>
          </w:p>
          <w:p w14:paraId="11274E1E"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lang w:eastAsia="uk-UA"/>
              </w:rPr>
              <w:lastRenderedPageBreak/>
              <w:t>Тендерні пропозиції залишаються дійсними протягом зазначеного в тендерній документації строку.</w:t>
            </w:r>
          </w:p>
        </w:tc>
      </w:tr>
      <w:tr w:rsidR="00562287" w:rsidRPr="00A45F97" w14:paraId="7C0F2234"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2D4110A6"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lastRenderedPageBreak/>
              <w:t>2</w:t>
            </w:r>
          </w:p>
        </w:tc>
        <w:tc>
          <w:tcPr>
            <w:tcW w:w="4186" w:type="dxa"/>
            <w:tcBorders>
              <w:top w:val="single" w:sz="4" w:space="0" w:color="auto"/>
              <w:left w:val="single" w:sz="4" w:space="0" w:color="auto"/>
              <w:bottom w:val="single" w:sz="4" w:space="0" w:color="auto"/>
              <w:right w:val="single" w:sz="4" w:space="0" w:color="auto"/>
            </w:tcBorders>
            <w:hideMark/>
          </w:tcPr>
          <w:p w14:paraId="34288E31"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Дата та час розкриття тендерної пропозиції</w:t>
            </w:r>
          </w:p>
        </w:tc>
        <w:tc>
          <w:tcPr>
            <w:tcW w:w="5875" w:type="dxa"/>
            <w:tcBorders>
              <w:top w:val="single" w:sz="4" w:space="0" w:color="auto"/>
              <w:left w:val="single" w:sz="4" w:space="0" w:color="auto"/>
              <w:bottom w:val="single" w:sz="4" w:space="0" w:color="auto"/>
              <w:right w:val="single" w:sz="4" w:space="0" w:color="auto"/>
            </w:tcBorders>
            <w:hideMark/>
          </w:tcPr>
          <w:p w14:paraId="12E3B822"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Дата і час розкриття тендерних пропозицій, визначається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51BAB05"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17CC145"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0F67D5"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62287" w:rsidRPr="00A45F97" w14:paraId="78B3675C" w14:textId="77777777" w:rsidTr="00913B20">
        <w:trPr>
          <w:trHeight w:val="522"/>
          <w:jc w:val="center"/>
        </w:trPr>
        <w:tc>
          <w:tcPr>
            <w:tcW w:w="10627" w:type="dxa"/>
            <w:gridSpan w:val="3"/>
            <w:tcBorders>
              <w:top w:val="single" w:sz="4" w:space="0" w:color="auto"/>
              <w:left w:val="single" w:sz="4" w:space="0" w:color="auto"/>
              <w:bottom w:val="single" w:sz="4" w:space="0" w:color="auto"/>
              <w:right w:val="single" w:sz="4" w:space="0" w:color="auto"/>
            </w:tcBorders>
            <w:shd w:val="clear" w:color="auto" w:fill="A5A5A5"/>
            <w:hideMark/>
          </w:tcPr>
          <w:p w14:paraId="6BA01E32" w14:textId="77777777" w:rsidR="00562287" w:rsidRPr="00A45F97" w:rsidRDefault="00562287" w:rsidP="00913B20">
            <w:pPr>
              <w:widowControl w:val="0"/>
              <w:contextualSpacing/>
              <w:jc w:val="center"/>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Розділ V. Оцінка та розгляд тендерної пропозиції</w:t>
            </w:r>
          </w:p>
        </w:tc>
      </w:tr>
      <w:tr w:rsidR="00562287" w:rsidRPr="00A45F97" w14:paraId="7BAB7891"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159136BA"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1</w:t>
            </w:r>
          </w:p>
        </w:tc>
        <w:tc>
          <w:tcPr>
            <w:tcW w:w="4186" w:type="dxa"/>
            <w:tcBorders>
              <w:top w:val="single" w:sz="4" w:space="0" w:color="auto"/>
              <w:left w:val="single" w:sz="4" w:space="0" w:color="auto"/>
              <w:bottom w:val="single" w:sz="4" w:space="0" w:color="auto"/>
              <w:right w:val="single" w:sz="4" w:space="0" w:color="auto"/>
            </w:tcBorders>
            <w:hideMark/>
          </w:tcPr>
          <w:p w14:paraId="7EED2C3F"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Перелік критеріїв та методика оцінки тендерної пропозиції із зазначенням питомої ваги критерію</w:t>
            </w:r>
          </w:p>
        </w:tc>
        <w:tc>
          <w:tcPr>
            <w:tcW w:w="5875" w:type="dxa"/>
            <w:tcBorders>
              <w:top w:val="single" w:sz="4" w:space="0" w:color="auto"/>
              <w:left w:val="single" w:sz="4" w:space="0" w:color="auto"/>
              <w:bottom w:val="single" w:sz="4" w:space="0" w:color="auto"/>
              <w:right w:val="single" w:sz="4" w:space="0" w:color="auto"/>
            </w:tcBorders>
            <w:vAlign w:val="center"/>
            <w:hideMark/>
          </w:tcPr>
          <w:p w14:paraId="6BC7734E"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Оцінка тендерних пропозицій здійснюється на основі цінового критерію, питома вага якої – 100  відсотків.</w:t>
            </w:r>
          </w:p>
          <w:p w14:paraId="5D9F7271"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8F643AC" w14:textId="77777777" w:rsidR="00562287" w:rsidRPr="00A45F97" w:rsidRDefault="00562287" w:rsidP="00913B20">
            <w:pPr>
              <w:widowControl w:val="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До розгляду не приймаються тендерні пропозиції, ціна якої є вищою, ніж очікувана вартість предмета закупівлі, визначена </w:t>
            </w:r>
            <w:r w:rsidRPr="00A45F97">
              <w:rPr>
                <w:rFonts w:ascii="Times New Roman" w:eastAsia="Calibri" w:hAnsi="Times New Roman" w:cs="Times New Roman"/>
                <w:color w:val="000000" w:themeColor="text1"/>
                <w:sz w:val="28"/>
                <w:szCs w:val="28"/>
              </w:rPr>
              <w:lastRenderedPageBreak/>
              <w:t>замовником в оголошенні про проведення відкритих торгів.</w:t>
            </w:r>
          </w:p>
          <w:p w14:paraId="3AD0EABA" w14:textId="77777777" w:rsidR="00C86CB2" w:rsidRDefault="00562287" w:rsidP="00913B20">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Розгляд та оцінка тендерних пропозицій здійснюються відповідно до статті 29 Закону</w:t>
            </w:r>
            <w:r w:rsidR="001275D1">
              <w:rPr>
                <w:rFonts w:ascii="Times New Roman" w:eastAsia="Times New Roman" w:hAnsi="Times New Roman" w:cs="Times New Roman"/>
                <w:color w:val="000000" w:themeColor="text1"/>
                <w:sz w:val="28"/>
                <w:szCs w:val="28"/>
              </w:rPr>
              <w:t>,</w:t>
            </w:r>
            <w:r w:rsidRPr="00A45F97">
              <w:rPr>
                <w:rFonts w:ascii="Times New Roman" w:eastAsia="Times New Roman" w:hAnsi="Times New Roman" w:cs="Times New Roman"/>
                <w:color w:val="000000" w:themeColor="text1"/>
                <w:sz w:val="28"/>
                <w:szCs w:val="28"/>
              </w:rPr>
              <w:t xml:space="preserve"> з урахуванням положень пункту 43 Особливостей.</w:t>
            </w:r>
          </w:p>
          <w:p w14:paraId="4C6D7D66" w14:textId="6CCE20E5" w:rsidR="00562287" w:rsidRPr="00A45F97" w:rsidRDefault="00562287" w:rsidP="00913B20">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F70877A"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Критерії та методика оцінки визначаються відповідно до статті 29 Закону.</w:t>
            </w:r>
          </w:p>
          <w:p w14:paraId="3B0A097E"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Перелік критеріїв та методика оцінки тендерної пропозиції із зазначенням питомої ваги критерію:</w:t>
            </w:r>
          </w:p>
          <w:p w14:paraId="0B1B0D21"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27D3631D"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w:t>
            </w:r>
            <w:r w:rsidRPr="00A45F97">
              <w:rPr>
                <w:rFonts w:ascii="Times New Roman" w:eastAsia="Times New Roman" w:hAnsi="Times New Roman" w:cs="Times New Roman"/>
                <w:color w:val="000000" w:themeColor="text1"/>
                <w:sz w:val="28"/>
                <w:szCs w:val="28"/>
              </w:rPr>
              <w:lastRenderedPageBreak/>
              <w:t>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Pr="00A45F97">
              <w:rPr>
                <w:rFonts w:ascii="Times New Roman" w:eastAsia="Calibri" w:hAnsi="Times New Roman" w:cs="Times New Roman"/>
                <w:color w:val="000000" w:themeColor="text1"/>
                <w:sz w:val="28"/>
                <w:szCs w:val="28"/>
              </w:rPr>
              <w:t xml:space="preserve"> </w:t>
            </w:r>
          </w:p>
          <w:p w14:paraId="738E04E2"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5E3888"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Розмір мінімального кроку пониження ціни під час електронного аукціону – 0.5 %.</w:t>
            </w:r>
          </w:p>
        </w:tc>
      </w:tr>
      <w:tr w:rsidR="00562287" w:rsidRPr="00A45F97" w14:paraId="33EA126C" w14:textId="77777777" w:rsidTr="00913B20">
        <w:trPr>
          <w:trHeight w:val="2364"/>
          <w:jc w:val="center"/>
        </w:trPr>
        <w:tc>
          <w:tcPr>
            <w:tcW w:w="566" w:type="dxa"/>
            <w:tcBorders>
              <w:top w:val="single" w:sz="4" w:space="0" w:color="auto"/>
              <w:left w:val="single" w:sz="4" w:space="0" w:color="auto"/>
              <w:bottom w:val="single" w:sz="4" w:space="0" w:color="auto"/>
              <w:right w:val="single" w:sz="4" w:space="0" w:color="auto"/>
            </w:tcBorders>
            <w:hideMark/>
          </w:tcPr>
          <w:p w14:paraId="7C3D5798"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lastRenderedPageBreak/>
              <w:t>2</w:t>
            </w:r>
          </w:p>
        </w:tc>
        <w:tc>
          <w:tcPr>
            <w:tcW w:w="4186" w:type="dxa"/>
            <w:tcBorders>
              <w:top w:val="single" w:sz="4" w:space="0" w:color="auto"/>
              <w:left w:val="single" w:sz="4" w:space="0" w:color="auto"/>
              <w:bottom w:val="single" w:sz="4" w:space="0" w:color="auto"/>
              <w:right w:val="single" w:sz="4" w:space="0" w:color="auto"/>
            </w:tcBorders>
            <w:hideMark/>
          </w:tcPr>
          <w:p w14:paraId="58566B69" w14:textId="77777777" w:rsidR="00562287" w:rsidRPr="00A45F97" w:rsidRDefault="00562287" w:rsidP="00913B20">
            <w:pPr>
              <w:shd w:val="clear" w:color="auto" w:fill="FFFFFF"/>
              <w:rPr>
                <w:rFonts w:ascii="Times New Roman" w:eastAsia="Calibri" w:hAnsi="Times New Roman" w:cs="Times New Roman"/>
                <w:b/>
                <w:bCs/>
                <w:color w:val="000000" w:themeColor="text1"/>
                <w:sz w:val="28"/>
                <w:szCs w:val="28"/>
                <w:lang w:eastAsia="uk-UA"/>
              </w:rPr>
            </w:pPr>
            <w:r w:rsidRPr="00A45F97">
              <w:rPr>
                <w:rFonts w:ascii="Times New Roman" w:eastAsia="Calibri" w:hAnsi="Times New Roman" w:cs="Times New Roman"/>
                <w:b/>
                <w:bCs/>
                <w:color w:val="000000" w:themeColor="text1"/>
                <w:sz w:val="28"/>
                <w:szCs w:val="28"/>
                <w:lang w:eastAsia="uk-UA"/>
              </w:rPr>
              <w:t>Інша інформація</w:t>
            </w:r>
          </w:p>
        </w:tc>
        <w:tc>
          <w:tcPr>
            <w:tcW w:w="5875" w:type="dxa"/>
            <w:tcBorders>
              <w:top w:val="single" w:sz="4" w:space="0" w:color="auto"/>
              <w:left w:val="single" w:sz="4" w:space="0" w:color="auto"/>
              <w:bottom w:val="single" w:sz="4" w:space="0" w:color="auto"/>
              <w:right w:val="single" w:sz="4" w:space="0" w:color="auto"/>
            </w:tcBorders>
            <w:hideMark/>
          </w:tcPr>
          <w:p w14:paraId="06638B77" w14:textId="0A227C46"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До загальної вартості цінової пропозиції включаються всі витрати учасника. В тому числі прямі витрати</w:t>
            </w:r>
            <w:r w:rsidR="00C86CB2">
              <w:rPr>
                <w:rFonts w:ascii="Times New Roman" w:eastAsia="Calibri" w:hAnsi="Times New Roman" w:cs="Times New Roman"/>
                <w:color w:val="000000" w:themeColor="text1"/>
                <w:sz w:val="28"/>
                <w:szCs w:val="28"/>
              </w:rPr>
              <w:t xml:space="preserve"> (вартість Путівки)</w:t>
            </w:r>
            <w:r w:rsidRPr="00A45F97">
              <w:rPr>
                <w:rFonts w:ascii="Times New Roman" w:eastAsia="Calibri" w:hAnsi="Times New Roman" w:cs="Times New Roman"/>
                <w:color w:val="000000" w:themeColor="text1"/>
                <w:sz w:val="28"/>
                <w:szCs w:val="28"/>
              </w:rPr>
              <w:t xml:space="preserve">, витрати на страхування, трансфер (доставка дітей з місця знаходження замовника до місця розташування закладу оздоровлення та відпочинку – переможця закупівлі та у зворотному напрямку), сплату мита, податків та інших зборів і обов’язкових платежів. </w:t>
            </w:r>
          </w:p>
        </w:tc>
      </w:tr>
      <w:tr w:rsidR="00562287" w:rsidRPr="00A45F97" w14:paraId="30EDABCE"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tcPr>
          <w:p w14:paraId="35D189EF"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3</w:t>
            </w:r>
          </w:p>
        </w:tc>
        <w:tc>
          <w:tcPr>
            <w:tcW w:w="4186" w:type="dxa"/>
            <w:tcBorders>
              <w:top w:val="single" w:sz="4" w:space="0" w:color="auto"/>
              <w:left w:val="single" w:sz="4" w:space="0" w:color="auto"/>
              <w:bottom w:val="single" w:sz="4" w:space="0" w:color="auto"/>
              <w:right w:val="single" w:sz="4" w:space="0" w:color="auto"/>
            </w:tcBorders>
          </w:tcPr>
          <w:p w14:paraId="42A5615A" w14:textId="77777777" w:rsidR="00562287" w:rsidRPr="00A45F97" w:rsidRDefault="00562287" w:rsidP="00913B20">
            <w:pPr>
              <w:shd w:val="clear" w:color="auto" w:fill="FFFFFF"/>
              <w:spacing w:beforeAutospacing="1" w:afterAutospacing="1"/>
              <w:rPr>
                <w:rFonts w:ascii="Times New Roman" w:eastAsia="Calibri" w:hAnsi="Times New Roman" w:cs="Times New Roman"/>
                <w:b/>
                <w:bCs/>
                <w:color w:val="000000" w:themeColor="text1"/>
                <w:sz w:val="28"/>
                <w:szCs w:val="28"/>
                <w:lang w:eastAsia="uk-UA"/>
              </w:rPr>
            </w:pPr>
            <w:r w:rsidRPr="00A45F97">
              <w:rPr>
                <w:rFonts w:ascii="Times New Roman" w:eastAsia="Calibri" w:hAnsi="Times New Roman" w:cs="Times New Roman"/>
                <w:b/>
                <w:bCs/>
                <w:color w:val="000000" w:themeColor="text1"/>
                <w:sz w:val="28"/>
                <w:szCs w:val="28"/>
                <w:lang w:eastAsia="uk-UA"/>
              </w:rPr>
              <w:t>Відхилення тендерних пропозицій, відмова учаснику процедури закупівлі в участі у відкритих торгах</w:t>
            </w:r>
          </w:p>
        </w:tc>
        <w:tc>
          <w:tcPr>
            <w:tcW w:w="5875" w:type="dxa"/>
            <w:tcBorders>
              <w:top w:val="single" w:sz="4" w:space="0" w:color="auto"/>
              <w:left w:val="single" w:sz="4" w:space="0" w:color="auto"/>
              <w:bottom w:val="single" w:sz="4" w:space="0" w:color="auto"/>
              <w:right w:val="single" w:sz="4" w:space="0" w:color="auto"/>
            </w:tcBorders>
          </w:tcPr>
          <w:p w14:paraId="5D949721"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Замовник відхиляє тендерну пропозицію із зазначенням аргументації в електронній системі закупівель у разі, коли:</w:t>
            </w:r>
          </w:p>
          <w:p w14:paraId="2876BA3C"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 учасник процедури закупівлі:</w:t>
            </w:r>
          </w:p>
          <w:p w14:paraId="6DD36331"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підпадає під підстави, встановлені пунктом 47 Особливостей;</w:t>
            </w:r>
          </w:p>
          <w:p w14:paraId="61912F02"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9C54243"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не надав забезпечення тендерної пропозиції, якщо таке забезпечення вимагалося замовником;</w:t>
            </w:r>
          </w:p>
          <w:p w14:paraId="3F8BB259"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w:t>
            </w:r>
            <w:r w:rsidRPr="00A45F97">
              <w:rPr>
                <w:rFonts w:ascii="Times New Roman" w:eastAsia="Calibri" w:hAnsi="Times New Roman" w:cs="Times New Roman"/>
                <w:color w:val="000000" w:themeColor="text1"/>
                <w:sz w:val="28"/>
                <w:szCs w:val="28"/>
              </w:rPr>
              <w:lastRenderedPageBreak/>
              <w:t>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D45C809"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917FAF4"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визначив конфіденційною інформацію, що не може бути визначена як конфіденційна відповідно до вимог пункту 40 Особливостей;</w:t>
            </w:r>
          </w:p>
          <w:p w14:paraId="18033BE2" w14:textId="1FD30A9A"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 </w:t>
            </w:r>
            <w:r w:rsidR="009B4944" w:rsidRPr="009B4944">
              <w:rPr>
                <w:rFonts w:ascii="Times New Roman" w:eastAsia="Calibri" w:hAnsi="Times New Roman" w:cs="Times New Roman"/>
                <w:color w:val="000000" w:themeColor="text1"/>
                <w:sz w:val="28"/>
                <w:szCs w:val="28"/>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w:t>
            </w:r>
            <w:r w:rsidR="009B4944" w:rsidRPr="009B4944">
              <w:rPr>
                <w:rFonts w:ascii="Times New Roman" w:eastAsia="Calibri" w:hAnsi="Times New Roman" w:cs="Times New Roman"/>
                <w:color w:val="000000" w:themeColor="text1"/>
                <w:sz w:val="28"/>
                <w:szCs w:val="28"/>
              </w:rPr>
              <w:lastRenderedPageBreak/>
              <w:t>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45F97">
              <w:rPr>
                <w:rFonts w:ascii="Times New Roman" w:eastAsia="Calibri" w:hAnsi="Times New Roman" w:cs="Times New Roman"/>
                <w:color w:val="000000" w:themeColor="text1"/>
                <w:sz w:val="28"/>
                <w:szCs w:val="28"/>
              </w:rPr>
              <w:t>;</w:t>
            </w:r>
          </w:p>
          <w:p w14:paraId="4F1D0D64"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2) тендерна пропозиція:</w:t>
            </w:r>
          </w:p>
          <w:p w14:paraId="28978953"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587C0061"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є такою, строк дії якої закінчився;</w:t>
            </w:r>
          </w:p>
          <w:p w14:paraId="2827712A"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C2D2FA1"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не відповідає вимогам, установленим у тендерній документації відповідно до абзацу першого частини третьої статті 22 Закону;</w:t>
            </w:r>
          </w:p>
          <w:p w14:paraId="3C88DF06"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3) переможець процедури закупівлі:</w:t>
            </w:r>
          </w:p>
          <w:p w14:paraId="69E0B11C"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відмовився від підписання договору про закупівлю відповідно до вимог тендерної документації або укладення договору про закупівлю;</w:t>
            </w:r>
          </w:p>
          <w:p w14:paraId="6BF76765"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D4680EF"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не надав забезпечення виконання договору про закупівлю, якщо таке забезпечення вимагалося замовником;</w:t>
            </w:r>
          </w:p>
          <w:p w14:paraId="2A473755" w14:textId="68064FB6"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lastRenderedPageBreak/>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92289C7"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Замовник може відхилити тендерну пропозицію із зазначенням аргументації в електронній системі закупівель у разі, коли:</w:t>
            </w:r>
          </w:p>
          <w:p w14:paraId="0D0C5F3A"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C09EB3" w14:textId="552CE17E"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29520CE"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49932D9" w14:textId="35D37996"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A45F97">
              <w:rPr>
                <w:rFonts w:ascii="Times New Roman" w:eastAsia="Calibri" w:hAnsi="Times New Roman" w:cs="Times New Roman"/>
                <w:color w:val="000000" w:themeColor="text1"/>
                <w:sz w:val="28"/>
                <w:szCs w:val="28"/>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323F6272" w14:textId="0CEC4F0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4B07B04"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16C2CDB"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E01B6AE"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Замовник самостійно за результатами розгляду тендерної пропозиції учасника процедури закупівлі підтверджує в електронній системі </w:t>
            </w:r>
            <w:r w:rsidRPr="00A45F97">
              <w:rPr>
                <w:rFonts w:ascii="Times New Roman" w:eastAsia="Calibri" w:hAnsi="Times New Roman" w:cs="Times New Roman"/>
                <w:color w:val="000000" w:themeColor="text1"/>
                <w:sz w:val="28"/>
                <w:szCs w:val="28"/>
              </w:rPr>
              <w:lastRenderedPageBreak/>
              <w:t>закупівель відсутність в учасника процедури закупівлі підстав, визначених підпунктами 1 і 7 цього пункту.</w:t>
            </w:r>
          </w:p>
          <w:p w14:paraId="52CA2B58" w14:textId="77777777" w:rsidR="00562287" w:rsidRPr="00A45F97" w:rsidRDefault="00562287" w:rsidP="00913B20">
            <w:pPr>
              <w:jc w:val="both"/>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color w:val="000000" w:themeColor="text1"/>
                <w:sz w:val="28"/>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562287" w:rsidRPr="00A45F97" w14:paraId="25A1C4DA"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28E4D9B3"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lastRenderedPageBreak/>
              <w:t>4</w:t>
            </w:r>
          </w:p>
        </w:tc>
        <w:tc>
          <w:tcPr>
            <w:tcW w:w="4186" w:type="dxa"/>
            <w:tcBorders>
              <w:top w:val="single" w:sz="4" w:space="0" w:color="auto"/>
              <w:left w:val="single" w:sz="4" w:space="0" w:color="auto"/>
              <w:bottom w:val="single" w:sz="4" w:space="0" w:color="auto"/>
              <w:right w:val="single" w:sz="4" w:space="0" w:color="auto"/>
            </w:tcBorders>
            <w:hideMark/>
          </w:tcPr>
          <w:p w14:paraId="6E807606"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Розгляд тендерної пропозиції</w:t>
            </w:r>
          </w:p>
        </w:tc>
        <w:tc>
          <w:tcPr>
            <w:tcW w:w="5875" w:type="dxa"/>
            <w:tcBorders>
              <w:top w:val="single" w:sz="4" w:space="0" w:color="auto"/>
              <w:left w:val="single" w:sz="4" w:space="0" w:color="auto"/>
              <w:bottom w:val="single" w:sz="4" w:space="0" w:color="auto"/>
              <w:right w:val="single" w:sz="4" w:space="0" w:color="auto"/>
            </w:tcBorders>
            <w:hideMark/>
          </w:tcPr>
          <w:p w14:paraId="513CC7C1"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3C80F75" w14:textId="77777777" w:rsidR="00562287" w:rsidRPr="00A45F97" w:rsidRDefault="00562287" w:rsidP="00913B20">
            <w:pPr>
              <w:spacing w:after="80"/>
              <w:jc w:val="both"/>
              <w:rPr>
                <w:rFonts w:ascii="Times New Roman" w:eastAsia="Calibri" w:hAnsi="Times New Roman" w:cs="Times New Roman"/>
                <w:iCs/>
                <w:color w:val="000000" w:themeColor="text1"/>
                <w:sz w:val="28"/>
                <w:szCs w:val="28"/>
              </w:rPr>
            </w:pPr>
            <w:r w:rsidRPr="00A45F97">
              <w:rPr>
                <w:rFonts w:ascii="Times New Roman" w:eastAsia="Calibri" w:hAnsi="Times New Roman" w:cs="Times New Roman"/>
                <w:color w:val="000000" w:themeColor="text1"/>
                <w:sz w:val="28"/>
                <w:szCs w:val="28"/>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Pr="00A45F97">
              <w:rPr>
                <w:rFonts w:ascii="Times New Roman" w:eastAsia="Calibri" w:hAnsi="Times New Roman" w:cs="Times New Roman"/>
                <w:iCs/>
                <w:color w:val="000000" w:themeColor="text1"/>
                <w:sz w:val="28"/>
                <w:szCs w:val="28"/>
              </w:rPr>
              <w:t>Особливостями.</w:t>
            </w:r>
          </w:p>
          <w:p w14:paraId="4D05B4E6"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Замовник та учасники не можуть ініціювати будь-які переговори з питань внесення змін до змісту або ціни поданої тендерної пропозиції.</w:t>
            </w:r>
          </w:p>
          <w:p w14:paraId="6EF9BAA3"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Pr="00A45F97">
              <w:rPr>
                <w:rFonts w:ascii="Times New Roman" w:eastAsia="Calibri" w:hAnsi="Times New Roman" w:cs="Times New Roman"/>
                <w:color w:val="000000" w:themeColor="text1"/>
                <w:sz w:val="28"/>
                <w:szCs w:val="28"/>
                <w:lang w:eastAsia="uk-UA"/>
              </w:rPr>
              <w:lastRenderedPageBreak/>
              <w:t>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D79EC4F"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Обґрунтування аномально низької тендерної пропозиції може містити інформацію про:</w:t>
            </w:r>
          </w:p>
          <w:p w14:paraId="496B7E85"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BE19CD8"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94ACCDB"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3) отримання учасником державної допомоги згідно із законодавством.</w:t>
            </w:r>
          </w:p>
        </w:tc>
      </w:tr>
      <w:tr w:rsidR="00562287" w:rsidRPr="00A45F97" w14:paraId="0F692F75"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4A09AA20"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lastRenderedPageBreak/>
              <w:t>5</w:t>
            </w:r>
          </w:p>
        </w:tc>
        <w:tc>
          <w:tcPr>
            <w:tcW w:w="4186" w:type="dxa"/>
            <w:tcBorders>
              <w:top w:val="single" w:sz="4" w:space="0" w:color="auto"/>
              <w:left w:val="single" w:sz="4" w:space="0" w:color="auto"/>
              <w:bottom w:val="single" w:sz="4" w:space="0" w:color="auto"/>
              <w:right w:val="single" w:sz="4" w:space="0" w:color="auto"/>
            </w:tcBorders>
            <w:hideMark/>
          </w:tcPr>
          <w:p w14:paraId="6FD059AD"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Відміна тендеру чи визнання тендеру таким, що не відбувся</w:t>
            </w:r>
          </w:p>
        </w:tc>
        <w:tc>
          <w:tcPr>
            <w:tcW w:w="5875" w:type="dxa"/>
            <w:tcBorders>
              <w:top w:val="single" w:sz="4" w:space="0" w:color="auto"/>
              <w:left w:val="single" w:sz="4" w:space="0" w:color="auto"/>
              <w:bottom w:val="single" w:sz="4" w:space="0" w:color="auto"/>
              <w:right w:val="single" w:sz="4" w:space="0" w:color="auto"/>
            </w:tcBorders>
            <w:vAlign w:val="center"/>
            <w:hideMark/>
          </w:tcPr>
          <w:p w14:paraId="270D29B3"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Замовник відміняє відкриті торги у разі:</w:t>
            </w:r>
          </w:p>
          <w:p w14:paraId="3F058893"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 відсутності подальшої потреби в закупівлі товарів, робіт чи послуг;</w:t>
            </w:r>
          </w:p>
          <w:p w14:paraId="5255535B"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E6BAFBD"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3) скорочення обсягу видатків на здійснення закупівлі товарів, робіт чи послуг;</w:t>
            </w:r>
          </w:p>
          <w:p w14:paraId="7441ABCA"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4) коли здійснення закупівлі стало неможливим внаслідок дії обставин непереборної сили.</w:t>
            </w:r>
          </w:p>
          <w:p w14:paraId="16686530"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DFE9F34"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Відкриті торги автоматично відміняються електронною системою закупівель у разі:</w:t>
            </w:r>
          </w:p>
          <w:p w14:paraId="6C2E73A4"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D174E0B" w14:textId="77777777" w:rsidR="00562287" w:rsidRPr="00A45F97" w:rsidRDefault="00562287" w:rsidP="00913B20">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2) неподання жодної тендерної пропозиції для участі у відкритих торгах у строк, установлений замовником згідно з Особливостями.</w:t>
            </w:r>
          </w:p>
          <w:p w14:paraId="1219D264"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3A90A5E"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Відкриті торги можуть бути відмінені частково (за лотом).</w:t>
            </w:r>
          </w:p>
          <w:p w14:paraId="06FF68EE" w14:textId="77777777" w:rsidR="00562287" w:rsidRPr="00A45F97" w:rsidRDefault="00562287" w:rsidP="00913B20">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2287" w:rsidRPr="00A45F97" w14:paraId="43640E6D" w14:textId="77777777" w:rsidTr="00913B20">
        <w:trPr>
          <w:trHeight w:val="522"/>
          <w:jc w:val="center"/>
        </w:trPr>
        <w:tc>
          <w:tcPr>
            <w:tcW w:w="10627"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14:paraId="514E496F" w14:textId="77777777" w:rsidR="00562287" w:rsidRPr="00A45F97" w:rsidRDefault="00562287" w:rsidP="00913B20">
            <w:pPr>
              <w:widowControl w:val="0"/>
              <w:ind w:hanging="21"/>
              <w:contextualSpacing/>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b/>
                <w:color w:val="000000" w:themeColor="text1"/>
                <w:sz w:val="28"/>
                <w:szCs w:val="28"/>
              </w:rPr>
              <w:lastRenderedPageBreak/>
              <w:t xml:space="preserve">Розділ VI. </w:t>
            </w:r>
            <w:r w:rsidRPr="00A45F97">
              <w:rPr>
                <w:rFonts w:ascii="Times New Roman" w:eastAsia="Calibri" w:hAnsi="Times New Roman" w:cs="Times New Roman"/>
                <w:b/>
                <w:color w:val="000000" w:themeColor="text1"/>
                <w:sz w:val="28"/>
                <w:szCs w:val="28"/>
                <w:lang w:eastAsia="uk-UA"/>
              </w:rPr>
              <w:t>Результати тендеру та укладання договору про закупівлю</w:t>
            </w:r>
          </w:p>
        </w:tc>
      </w:tr>
      <w:tr w:rsidR="00562287" w:rsidRPr="00A45F97" w14:paraId="2C4FE04E" w14:textId="77777777" w:rsidTr="00913B20">
        <w:trPr>
          <w:trHeight w:val="278"/>
          <w:jc w:val="center"/>
        </w:trPr>
        <w:tc>
          <w:tcPr>
            <w:tcW w:w="566" w:type="dxa"/>
            <w:tcBorders>
              <w:top w:val="single" w:sz="4" w:space="0" w:color="auto"/>
              <w:left w:val="single" w:sz="4" w:space="0" w:color="auto"/>
              <w:bottom w:val="single" w:sz="4" w:space="0" w:color="auto"/>
              <w:right w:val="single" w:sz="4" w:space="0" w:color="auto"/>
            </w:tcBorders>
            <w:hideMark/>
          </w:tcPr>
          <w:p w14:paraId="708A4309" w14:textId="77777777" w:rsidR="00562287" w:rsidRPr="00A45F97" w:rsidRDefault="00562287" w:rsidP="00913B20">
            <w:pPr>
              <w:widowControl w:val="0"/>
              <w:contextualSpacing/>
              <w:jc w:val="both"/>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1</w:t>
            </w:r>
          </w:p>
        </w:tc>
        <w:tc>
          <w:tcPr>
            <w:tcW w:w="4186" w:type="dxa"/>
            <w:tcBorders>
              <w:top w:val="single" w:sz="4" w:space="0" w:color="auto"/>
              <w:left w:val="single" w:sz="4" w:space="0" w:color="auto"/>
              <w:bottom w:val="single" w:sz="4" w:space="0" w:color="auto"/>
              <w:right w:val="single" w:sz="4" w:space="0" w:color="auto"/>
            </w:tcBorders>
            <w:hideMark/>
          </w:tcPr>
          <w:p w14:paraId="033AAF80"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Строк укладання договору</w:t>
            </w:r>
          </w:p>
        </w:tc>
        <w:tc>
          <w:tcPr>
            <w:tcW w:w="5875" w:type="dxa"/>
            <w:tcBorders>
              <w:top w:val="single" w:sz="4" w:space="0" w:color="auto"/>
              <w:left w:val="single" w:sz="4" w:space="0" w:color="auto"/>
              <w:bottom w:val="single" w:sz="4" w:space="0" w:color="auto"/>
              <w:right w:val="single" w:sz="4" w:space="0" w:color="auto"/>
            </w:tcBorders>
            <w:hideMark/>
          </w:tcPr>
          <w:p w14:paraId="7D6B8575"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Рішення про намір укласти договір про закупівлю приймається замовником відповідно до статті 33 Закону та пункту 49 Особливостей.</w:t>
            </w:r>
          </w:p>
          <w:p w14:paraId="20EBD00C"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1990E31"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7C21943"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2287" w:rsidRPr="00A45F97" w14:paraId="78176A67"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0F5CD652" w14:textId="77777777" w:rsidR="00562287" w:rsidRPr="00A45F97" w:rsidRDefault="00562287" w:rsidP="00913B20">
            <w:pPr>
              <w:widowControl w:val="0"/>
              <w:contextualSpacing/>
              <w:jc w:val="both"/>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lastRenderedPageBreak/>
              <w:t>2</w:t>
            </w:r>
          </w:p>
        </w:tc>
        <w:tc>
          <w:tcPr>
            <w:tcW w:w="4186" w:type="dxa"/>
            <w:tcBorders>
              <w:top w:val="single" w:sz="4" w:space="0" w:color="auto"/>
              <w:left w:val="single" w:sz="4" w:space="0" w:color="auto"/>
              <w:bottom w:val="single" w:sz="4" w:space="0" w:color="auto"/>
              <w:right w:val="single" w:sz="4" w:space="0" w:color="auto"/>
            </w:tcBorders>
            <w:hideMark/>
          </w:tcPr>
          <w:p w14:paraId="7796D44A" w14:textId="77777777" w:rsidR="00562287" w:rsidRPr="00A45F97" w:rsidRDefault="00562287" w:rsidP="00913B20">
            <w:pPr>
              <w:widowControl w:val="0"/>
              <w:contextualSpacing/>
              <w:jc w:val="both"/>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Проект договору про закупівлю</w:t>
            </w:r>
          </w:p>
        </w:tc>
        <w:tc>
          <w:tcPr>
            <w:tcW w:w="5875" w:type="dxa"/>
            <w:tcBorders>
              <w:top w:val="single" w:sz="4" w:space="0" w:color="auto"/>
              <w:left w:val="single" w:sz="4" w:space="0" w:color="auto"/>
              <w:bottom w:val="single" w:sz="4" w:space="0" w:color="auto"/>
              <w:right w:val="single" w:sz="4" w:space="0" w:color="auto"/>
            </w:tcBorders>
          </w:tcPr>
          <w:p w14:paraId="705B062D"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Проєкт договору про закупівлю викладено в </w:t>
            </w:r>
            <w:r w:rsidRPr="00A45F97">
              <w:rPr>
                <w:rFonts w:ascii="Times New Roman" w:eastAsia="Times New Roman" w:hAnsi="Times New Roman" w:cs="Times New Roman"/>
                <w:b/>
                <w:color w:val="000000" w:themeColor="text1"/>
                <w:sz w:val="28"/>
                <w:szCs w:val="28"/>
                <w:lang w:eastAsia="uk-UA"/>
              </w:rPr>
              <w:t>Додатку 6</w:t>
            </w:r>
            <w:r w:rsidRPr="00A45F97">
              <w:rPr>
                <w:rFonts w:ascii="Times New Roman" w:eastAsia="Times New Roman" w:hAnsi="Times New Roman" w:cs="Times New Roman"/>
                <w:color w:val="000000" w:themeColor="text1"/>
                <w:sz w:val="28"/>
                <w:szCs w:val="28"/>
                <w:lang w:eastAsia="uk-UA"/>
              </w:rPr>
              <w:t xml:space="preserve"> до цієї тендерної документації (проект Договору посвідчується підписом та печаткою учасника, що підтверджує згоду із умовами Договору).</w:t>
            </w:r>
          </w:p>
          <w:p w14:paraId="6F08F0BE"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4508A7BA" w14:textId="77777777" w:rsidR="00562287" w:rsidRPr="00A45F97" w:rsidRDefault="00562287" w:rsidP="00913B20">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62287" w:rsidRPr="00A45F97" w14:paraId="47AC8F22"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3559D779" w14:textId="77777777" w:rsidR="00562287" w:rsidRPr="00A45F97" w:rsidRDefault="00562287" w:rsidP="00913B20">
            <w:pPr>
              <w:widowControl w:val="0"/>
              <w:contextualSpacing/>
              <w:jc w:val="both"/>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3</w:t>
            </w:r>
          </w:p>
        </w:tc>
        <w:tc>
          <w:tcPr>
            <w:tcW w:w="4186" w:type="dxa"/>
            <w:tcBorders>
              <w:top w:val="single" w:sz="4" w:space="0" w:color="auto"/>
              <w:left w:val="single" w:sz="4" w:space="0" w:color="auto"/>
              <w:bottom w:val="single" w:sz="4" w:space="0" w:color="auto"/>
              <w:right w:val="single" w:sz="4" w:space="0" w:color="auto"/>
            </w:tcBorders>
            <w:hideMark/>
          </w:tcPr>
          <w:p w14:paraId="52ABFFB8"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Умови договору про закупівлю</w:t>
            </w:r>
          </w:p>
        </w:tc>
        <w:tc>
          <w:tcPr>
            <w:tcW w:w="5875" w:type="dxa"/>
            <w:tcBorders>
              <w:top w:val="single" w:sz="4" w:space="0" w:color="auto"/>
              <w:left w:val="single" w:sz="4" w:space="0" w:color="auto"/>
              <w:bottom w:val="single" w:sz="4" w:space="0" w:color="auto"/>
              <w:right w:val="single" w:sz="4" w:space="0" w:color="auto"/>
            </w:tcBorders>
            <w:hideMark/>
          </w:tcPr>
          <w:p w14:paraId="2B7E099D" w14:textId="09094148" w:rsidR="00562287" w:rsidRPr="00A45F97" w:rsidRDefault="00562287" w:rsidP="00913B20">
            <w:pPr>
              <w:widowControl w:val="0"/>
              <w:contextualSpacing/>
              <w:jc w:val="both"/>
              <w:rPr>
                <w:rFonts w:ascii="Times New Roman" w:eastAsia="Calibri" w:hAnsi="Times New Roman" w:cs="Times New Roman"/>
                <w:iCs/>
                <w:color w:val="000000" w:themeColor="text1"/>
                <w:sz w:val="28"/>
                <w:szCs w:val="28"/>
                <w:lang w:eastAsia="uk-UA"/>
              </w:rPr>
            </w:pPr>
            <w:r w:rsidRPr="00A45F97">
              <w:rPr>
                <w:rFonts w:ascii="Times New Roman" w:eastAsia="Calibri" w:hAnsi="Times New Roman" w:cs="Times New Roman"/>
                <w:iCs/>
                <w:color w:val="000000" w:themeColor="text1"/>
                <w:sz w:val="28"/>
                <w:szCs w:val="28"/>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p>
          <w:p w14:paraId="1D43A8B9" w14:textId="0A031255" w:rsidR="00562287" w:rsidRPr="00FD29B5" w:rsidRDefault="00562287" w:rsidP="00913B20">
            <w:pPr>
              <w:widowControl w:val="0"/>
              <w:contextualSpacing/>
              <w:jc w:val="both"/>
              <w:rPr>
                <w:rFonts w:ascii="Times New Roman" w:eastAsia="Calibri" w:hAnsi="Times New Roman" w:cs="Times New Roman"/>
                <w:iCs/>
                <w:color w:val="000000" w:themeColor="text1"/>
                <w:sz w:val="28"/>
                <w:szCs w:val="28"/>
                <w:lang w:eastAsia="uk-UA"/>
              </w:rPr>
            </w:pPr>
            <w:r w:rsidRPr="00A45F97">
              <w:rPr>
                <w:rFonts w:ascii="Times New Roman" w:eastAsia="Calibri" w:hAnsi="Times New Roman" w:cs="Times New Roman"/>
                <w:iCs/>
                <w:color w:val="000000" w:themeColor="text1"/>
                <w:sz w:val="28"/>
                <w:szCs w:val="28"/>
                <w:lang w:eastAsia="uk-UA"/>
              </w:rPr>
              <w:t>Істотн</w:t>
            </w:r>
            <w:r w:rsidR="008B62AA">
              <w:rPr>
                <w:rFonts w:ascii="Times New Roman" w:eastAsia="Calibri" w:hAnsi="Times New Roman" w:cs="Times New Roman"/>
                <w:iCs/>
                <w:color w:val="000000" w:themeColor="text1"/>
                <w:sz w:val="28"/>
                <w:szCs w:val="28"/>
                <w:lang w:eastAsia="uk-UA"/>
              </w:rPr>
              <w:t xml:space="preserve">і умови договору про закупівлю не можуть змінюватися після його підписання до виконання </w:t>
            </w:r>
            <w:r w:rsidR="00713640">
              <w:rPr>
                <w:rFonts w:ascii="Times New Roman" w:eastAsia="Calibri" w:hAnsi="Times New Roman" w:cs="Times New Roman"/>
                <w:iCs/>
                <w:color w:val="000000" w:themeColor="text1"/>
                <w:sz w:val="28"/>
                <w:szCs w:val="28"/>
                <w:lang w:eastAsia="uk-UA"/>
              </w:rPr>
              <w:t>зобов’язань</w:t>
            </w:r>
            <w:r w:rsidR="008B62AA">
              <w:rPr>
                <w:rFonts w:ascii="Times New Roman" w:eastAsia="Calibri" w:hAnsi="Times New Roman" w:cs="Times New Roman"/>
                <w:iCs/>
                <w:color w:val="000000" w:themeColor="text1"/>
                <w:sz w:val="28"/>
                <w:szCs w:val="28"/>
                <w:lang w:eastAsia="uk-UA"/>
              </w:rPr>
              <w:t xml:space="preserve"> сторонами в повному обсязі, крім випадків, визначених ч.5 ст.41 Закону</w:t>
            </w:r>
            <w:r w:rsidRPr="00A45F97">
              <w:rPr>
                <w:rFonts w:ascii="Times New Roman" w:eastAsia="Calibri" w:hAnsi="Times New Roman" w:cs="Times New Roman"/>
                <w:iCs/>
                <w:color w:val="000000" w:themeColor="text1"/>
                <w:sz w:val="28"/>
                <w:szCs w:val="28"/>
                <w:lang w:eastAsia="uk-UA"/>
              </w:rPr>
              <w:t>.</w:t>
            </w:r>
          </w:p>
        </w:tc>
      </w:tr>
      <w:tr w:rsidR="00562287" w:rsidRPr="00A45F97" w14:paraId="0346FDC1"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41FBE198" w14:textId="77777777" w:rsidR="00562287" w:rsidRPr="00A45F97" w:rsidRDefault="00562287" w:rsidP="00913B20">
            <w:pPr>
              <w:widowControl w:val="0"/>
              <w:contextualSpacing/>
              <w:jc w:val="both"/>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4</w:t>
            </w:r>
          </w:p>
        </w:tc>
        <w:tc>
          <w:tcPr>
            <w:tcW w:w="4186" w:type="dxa"/>
            <w:tcBorders>
              <w:top w:val="single" w:sz="4" w:space="0" w:color="auto"/>
              <w:left w:val="single" w:sz="4" w:space="0" w:color="auto"/>
              <w:bottom w:val="single" w:sz="4" w:space="0" w:color="auto"/>
              <w:right w:val="single" w:sz="4" w:space="0" w:color="auto"/>
            </w:tcBorders>
            <w:hideMark/>
          </w:tcPr>
          <w:p w14:paraId="770A60AD"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Істотні умови</w:t>
            </w:r>
          </w:p>
        </w:tc>
        <w:tc>
          <w:tcPr>
            <w:tcW w:w="5875" w:type="dxa"/>
            <w:tcBorders>
              <w:top w:val="single" w:sz="4" w:space="0" w:color="auto"/>
              <w:left w:val="single" w:sz="4" w:space="0" w:color="auto"/>
              <w:bottom w:val="single" w:sz="4" w:space="0" w:color="auto"/>
              <w:right w:val="single" w:sz="4" w:space="0" w:color="auto"/>
            </w:tcBorders>
            <w:hideMark/>
          </w:tcPr>
          <w:p w14:paraId="642BD298" w14:textId="77777777" w:rsidR="00562287" w:rsidRPr="00A45F97" w:rsidRDefault="00562287" w:rsidP="00913B20">
            <w:pPr>
              <w:widowControl w:val="0"/>
              <w:contextualSpacing/>
              <w:jc w:val="both"/>
              <w:rPr>
                <w:rFonts w:ascii="Times New Roman" w:eastAsia="Calibri" w:hAnsi="Times New Roman" w:cs="Times New Roman"/>
                <w:iCs/>
                <w:color w:val="000000" w:themeColor="text1"/>
                <w:sz w:val="28"/>
                <w:szCs w:val="28"/>
                <w:lang w:eastAsia="uk-UA"/>
              </w:rPr>
            </w:pPr>
            <w:r w:rsidRPr="00A45F97">
              <w:rPr>
                <w:rFonts w:ascii="Times New Roman" w:eastAsia="Calibri" w:hAnsi="Times New Roman" w:cs="Times New Roman"/>
                <w:iCs/>
                <w:color w:val="000000" w:themeColor="text1"/>
                <w:sz w:val="28"/>
                <w:szCs w:val="28"/>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03AF3E7" w14:textId="77777777" w:rsidR="00562287" w:rsidRPr="00A45F97" w:rsidRDefault="00562287" w:rsidP="00913B20">
            <w:pPr>
              <w:pStyle w:val="af3"/>
              <w:widowControl w:val="0"/>
              <w:numPr>
                <w:ilvl w:val="0"/>
                <w:numId w:val="6"/>
              </w:numPr>
              <w:ind w:left="-40" w:firstLine="0"/>
              <w:jc w:val="both"/>
              <w:rPr>
                <w:rFonts w:ascii="Times New Roman" w:hAnsi="Times New Roman"/>
                <w:iCs/>
                <w:color w:val="000000" w:themeColor="text1"/>
                <w:sz w:val="28"/>
                <w:szCs w:val="28"/>
                <w:lang w:eastAsia="uk-UA"/>
              </w:rPr>
            </w:pPr>
            <w:r w:rsidRPr="00A45F97">
              <w:rPr>
                <w:rFonts w:ascii="Times New Roman" w:hAnsi="Times New Roman"/>
                <w:iCs/>
                <w:color w:val="000000" w:themeColor="text1"/>
                <w:sz w:val="28"/>
                <w:szCs w:val="28"/>
                <w:lang w:eastAsia="uk-UA"/>
              </w:rPr>
              <w:t>визначення грошового еквівалента зобов’язання в іноземній валюті;</w:t>
            </w:r>
          </w:p>
          <w:p w14:paraId="70ABA0DC" w14:textId="77777777" w:rsidR="00562287" w:rsidRPr="00FD29B5" w:rsidRDefault="00562287" w:rsidP="00913B20">
            <w:pPr>
              <w:pStyle w:val="af3"/>
              <w:numPr>
                <w:ilvl w:val="0"/>
                <w:numId w:val="6"/>
              </w:numPr>
              <w:ind w:left="0" w:hanging="2"/>
              <w:jc w:val="both"/>
              <w:rPr>
                <w:rFonts w:ascii="Times New Roman" w:hAnsi="Times New Roman"/>
                <w:color w:val="000000" w:themeColor="text1"/>
                <w:sz w:val="28"/>
                <w:szCs w:val="28"/>
                <w:lang w:eastAsia="ru-RU"/>
              </w:rPr>
            </w:pPr>
            <w:r w:rsidRPr="00FD29B5">
              <w:rPr>
                <w:rFonts w:ascii="Times New Roman" w:hAnsi="Times New Roman"/>
                <w:iCs/>
                <w:color w:val="000000" w:themeColor="text1"/>
                <w:sz w:val="28"/>
                <w:szCs w:val="28"/>
                <w:lang w:eastAsia="uk-UA"/>
              </w:rPr>
              <w:t>перерахунку ціни в бік зменшення ціни тендерної пропозиції переможця без зменшення обсягів закупівлі.</w:t>
            </w:r>
            <w:bookmarkStart w:id="3" w:name="n70"/>
            <w:bookmarkEnd w:id="3"/>
          </w:p>
        </w:tc>
      </w:tr>
      <w:tr w:rsidR="00562287" w:rsidRPr="00A45F97" w14:paraId="52BC2649"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55819148" w14:textId="77777777" w:rsidR="00562287" w:rsidRPr="00A45F97" w:rsidRDefault="00562287" w:rsidP="00913B20">
            <w:pPr>
              <w:widowControl w:val="0"/>
              <w:contextualSpacing/>
              <w:jc w:val="both"/>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5</w:t>
            </w:r>
          </w:p>
        </w:tc>
        <w:tc>
          <w:tcPr>
            <w:tcW w:w="4186" w:type="dxa"/>
            <w:tcBorders>
              <w:top w:val="single" w:sz="4" w:space="0" w:color="auto"/>
              <w:left w:val="single" w:sz="4" w:space="0" w:color="auto"/>
              <w:bottom w:val="single" w:sz="4" w:space="0" w:color="auto"/>
              <w:right w:val="single" w:sz="4" w:space="0" w:color="auto"/>
            </w:tcBorders>
            <w:hideMark/>
          </w:tcPr>
          <w:p w14:paraId="66AF4B87"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Дії замовника при відмові переможця торгів підписати договір про закупівлю</w:t>
            </w:r>
          </w:p>
        </w:tc>
        <w:tc>
          <w:tcPr>
            <w:tcW w:w="5875" w:type="dxa"/>
            <w:tcBorders>
              <w:top w:val="single" w:sz="4" w:space="0" w:color="auto"/>
              <w:left w:val="single" w:sz="4" w:space="0" w:color="auto"/>
              <w:bottom w:val="single" w:sz="4" w:space="0" w:color="auto"/>
              <w:right w:val="single" w:sz="4" w:space="0" w:color="auto"/>
            </w:tcBorders>
            <w:hideMark/>
          </w:tcPr>
          <w:p w14:paraId="6DF158C0" w14:textId="6EF9CEA7" w:rsidR="00562287" w:rsidRPr="00A45F97" w:rsidRDefault="00562287" w:rsidP="00913B20">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8B62AA">
              <w:rPr>
                <w:rFonts w:ascii="Times New Roman" w:eastAsia="Times New Roman" w:hAnsi="Times New Roman" w:cs="Times New Roman"/>
                <w:color w:val="000000" w:themeColor="text1"/>
                <w:sz w:val="28"/>
                <w:szCs w:val="28"/>
                <w:lang w:eastAsia="uk-UA"/>
              </w:rPr>
              <w:t>О</w:t>
            </w:r>
            <w:r w:rsidRPr="00A45F97">
              <w:rPr>
                <w:rFonts w:ascii="Times New Roman" w:eastAsia="Times New Roman" w:hAnsi="Times New Roman" w:cs="Times New Roman"/>
                <w:color w:val="000000" w:themeColor="text1"/>
                <w:sz w:val="28"/>
                <w:szCs w:val="28"/>
                <w:lang w:eastAsia="uk-UA"/>
              </w:rPr>
              <w:t>собливостей, та приймає рішення про намір укласти договір про закупівлю у порядку та на умовах, визначених статтею 33 Закону.</w:t>
            </w:r>
          </w:p>
          <w:p w14:paraId="5EE6AE5E" w14:textId="28FD91EF" w:rsidR="00562287" w:rsidRPr="00A45F97" w:rsidRDefault="00562287" w:rsidP="00913B20">
            <w:pPr>
              <w:jc w:val="both"/>
              <w:rPr>
                <w:rFonts w:ascii="Times New Roman" w:eastAsia="Calibri" w:hAnsi="Times New Roman" w:cs="Times New Roman"/>
                <w:b/>
                <w:color w:val="000000" w:themeColor="text1"/>
                <w:sz w:val="28"/>
                <w:szCs w:val="28"/>
              </w:rPr>
            </w:pPr>
            <w:r w:rsidRPr="00A45F97">
              <w:rPr>
                <w:rFonts w:ascii="Times New Roman" w:eastAsia="Times New Roman" w:hAnsi="Times New Roman" w:cs="Times New Roman"/>
                <w:color w:val="000000" w:themeColor="text1"/>
                <w:sz w:val="28"/>
                <w:szCs w:val="28"/>
                <w:lang w:eastAsia="uk-UA"/>
              </w:rPr>
              <w:lastRenderedPageBreak/>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w:t>
            </w:r>
            <w:r w:rsidR="008B62AA">
              <w:rPr>
                <w:rFonts w:ascii="Times New Roman" w:eastAsia="Times New Roman" w:hAnsi="Times New Roman" w:cs="Times New Roman"/>
                <w:color w:val="000000" w:themeColor="text1"/>
                <w:sz w:val="28"/>
                <w:szCs w:val="28"/>
                <w:lang w:eastAsia="uk-UA"/>
              </w:rPr>
              <w:t xml:space="preserve">Законом та </w:t>
            </w:r>
            <w:r w:rsidRPr="00A45F97">
              <w:rPr>
                <w:rFonts w:ascii="Times New Roman" w:eastAsia="Times New Roman" w:hAnsi="Times New Roman" w:cs="Times New Roman"/>
                <w:color w:val="000000" w:themeColor="text1"/>
                <w:sz w:val="28"/>
                <w:szCs w:val="28"/>
                <w:lang w:eastAsia="uk-UA"/>
              </w:rPr>
              <w:t>Особливостями.</w:t>
            </w:r>
          </w:p>
        </w:tc>
      </w:tr>
      <w:tr w:rsidR="00562287" w:rsidRPr="00A45F97" w14:paraId="51FFF7DA" w14:textId="77777777" w:rsidTr="00913B20">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14:paraId="1715AC11" w14:textId="77777777" w:rsidR="00562287" w:rsidRPr="00A45F97" w:rsidRDefault="00562287" w:rsidP="00913B20">
            <w:pPr>
              <w:widowControl w:val="0"/>
              <w:contextualSpacing/>
              <w:jc w:val="both"/>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lastRenderedPageBreak/>
              <w:t>6</w:t>
            </w:r>
          </w:p>
        </w:tc>
        <w:tc>
          <w:tcPr>
            <w:tcW w:w="4186" w:type="dxa"/>
            <w:tcBorders>
              <w:top w:val="single" w:sz="4" w:space="0" w:color="auto"/>
              <w:left w:val="single" w:sz="4" w:space="0" w:color="auto"/>
              <w:bottom w:val="single" w:sz="4" w:space="0" w:color="auto"/>
              <w:right w:val="single" w:sz="4" w:space="0" w:color="auto"/>
            </w:tcBorders>
            <w:hideMark/>
          </w:tcPr>
          <w:p w14:paraId="3576D115" w14:textId="77777777" w:rsidR="00562287" w:rsidRPr="00A45F97" w:rsidRDefault="00562287" w:rsidP="00913B20">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 xml:space="preserve">Забезпечення виконання договору про закупівлю </w:t>
            </w:r>
          </w:p>
        </w:tc>
        <w:tc>
          <w:tcPr>
            <w:tcW w:w="5875" w:type="dxa"/>
            <w:tcBorders>
              <w:top w:val="single" w:sz="4" w:space="0" w:color="auto"/>
              <w:left w:val="single" w:sz="4" w:space="0" w:color="auto"/>
              <w:bottom w:val="single" w:sz="4" w:space="0" w:color="auto"/>
              <w:right w:val="single" w:sz="4" w:space="0" w:color="auto"/>
            </w:tcBorders>
          </w:tcPr>
          <w:p w14:paraId="2A3FE25B" w14:textId="019F908C" w:rsidR="00562287" w:rsidRPr="00A45F97" w:rsidRDefault="008B62AA" w:rsidP="00913B20">
            <w:pPr>
              <w:widowControl w:val="0"/>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Н</w:t>
            </w:r>
            <w:r w:rsidR="00562287" w:rsidRPr="00A45F97">
              <w:rPr>
                <w:rFonts w:ascii="Times New Roman" w:eastAsia="Calibri" w:hAnsi="Times New Roman" w:cs="Times New Roman"/>
                <w:color w:val="000000" w:themeColor="text1"/>
                <w:sz w:val="28"/>
                <w:szCs w:val="28"/>
              </w:rPr>
              <w:t>е вимагається.</w:t>
            </w:r>
          </w:p>
          <w:p w14:paraId="6FDB7AB9" w14:textId="77777777" w:rsidR="00562287" w:rsidRPr="00A45F97" w:rsidRDefault="00562287" w:rsidP="00913B20">
            <w:pPr>
              <w:widowControl w:val="0"/>
              <w:contextualSpacing/>
              <w:jc w:val="both"/>
              <w:rPr>
                <w:rFonts w:ascii="Times New Roman" w:eastAsia="Calibri" w:hAnsi="Times New Roman" w:cs="Times New Roman"/>
                <w:color w:val="000000" w:themeColor="text1"/>
                <w:sz w:val="28"/>
                <w:szCs w:val="28"/>
              </w:rPr>
            </w:pPr>
          </w:p>
        </w:tc>
      </w:tr>
    </w:tbl>
    <w:p w14:paraId="63D44EB8" w14:textId="77777777" w:rsidR="00562287" w:rsidRPr="00A45F97" w:rsidRDefault="00562287" w:rsidP="00562287">
      <w:pPr>
        <w:spacing w:line="276" w:lineRule="auto"/>
        <w:rPr>
          <w:rFonts w:ascii="Times New Roman" w:eastAsia="Times New Roman" w:hAnsi="Times New Roman" w:cs="Times New Roman"/>
          <w:b/>
          <w:bCs/>
          <w:color w:val="000000" w:themeColor="text1"/>
          <w:sz w:val="28"/>
          <w:szCs w:val="28"/>
          <w:lang w:eastAsia="ru-RU"/>
        </w:rPr>
      </w:pPr>
    </w:p>
    <w:p w14:paraId="62DCD197" w14:textId="77777777" w:rsidR="00562287" w:rsidRPr="00A45F97" w:rsidRDefault="00562287" w:rsidP="00562287">
      <w:pPr>
        <w:rPr>
          <w:rFonts w:ascii="Times New Roman" w:eastAsia="Times New Roman" w:hAnsi="Times New Roman" w:cs="Times New Roman"/>
          <w:b/>
          <w:bCs/>
          <w:color w:val="000000" w:themeColor="text1"/>
          <w:sz w:val="28"/>
          <w:szCs w:val="28"/>
          <w:lang w:eastAsia="ru-RU"/>
        </w:rPr>
      </w:pPr>
      <w:r w:rsidRPr="00A45F97">
        <w:rPr>
          <w:rFonts w:ascii="Times New Roman" w:eastAsia="Times New Roman" w:hAnsi="Times New Roman" w:cs="Times New Roman"/>
          <w:b/>
          <w:bCs/>
          <w:color w:val="000000" w:themeColor="text1"/>
          <w:sz w:val="28"/>
          <w:szCs w:val="28"/>
          <w:lang w:eastAsia="ru-RU"/>
        </w:rPr>
        <w:t>Додатки:</w:t>
      </w:r>
    </w:p>
    <w:p w14:paraId="4C618B83" w14:textId="77777777" w:rsidR="00562287" w:rsidRPr="00A45F97" w:rsidRDefault="00562287" w:rsidP="00562287">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Додаток 1 до тендерної документації – Тендерна пропозиція.</w:t>
      </w:r>
    </w:p>
    <w:p w14:paraId="5531EB84" w14:textId="77777777" w:rsidR="00562287" w:rsidRPr="00A45F97" w:rsidRDefault="00562287" w:rsidP="00562287">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Додаток 2 до тендерної пропозиції – Перелік документів, що надаються для підтвердження відповідності кваліфікаційними критеріям.</w:t>
      </w:r>
    </w:p>
    <w:p w14:paraId="7725195E" w14:textId="77777777" w:rsidR="00562287" w:rsidRPr="00A45F97" w:rsidRDefault="00562287" w:rsidP="00562287">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Форма 1 (до Додатку 2) – Довідка про наявність обладнання та матеріально-технічної бази.</w:t>
      </w:r>
    </w:p>
    <w:p w14:paraId="654B12FF" w14:textId="77777777" w:rsidR="00562287" w:rsidRPr="00A45F97" w:rsidRDefault="00562287" w:rsidP="00562287">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Форма 2 (до Додатку 2) – Довідка про наявність працівників відповідної кваліфікації, які мають необхідні знання та досвід.</w:t>
      </w:r>
    </w:p>
    <w:p w14:paraId="0C24B78D" w14:textId="77777777" w:rsidR="00562287" w:rsidRPr="00A45F97" w:rsidRDefault="00562287" w:rsidP="00562287">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Форма 3 (до Додатку 2) – Довідка про наявність досвіду виконання аналогічних договорів.</w:t>
      </w:r>
    </w:p>
    <w:p w14:paraId="77A259D0" w14:textId="77777777" w:rsidR="00562287" w:rsidRPr="00A45F97" w:rsidRDefault="00562287" w:rsidP="00562287">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Додаток 3 – Документи для підтвердження інформації про відсутність підстав для відмови учаснику в участі у процедурі закупівлі відповідно до пункту 47 Особливостей.</w:t>
      </w:r>
    </w:p>
    <w:p w14:paraId="2A5C663E" w14:textId="77777777" w:rsidR="00562287" w:rsidRPr="00A45F97" w:rsidRDefault="00562287" w:rsidP="00562287">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Додаток 4 – Технічні вимоги (інформація про необхідні технічні, якісні та кількісні характеристики предмета закупівлі).</w:t>
      </w:r>
    </w:p>
    <w:p w14:paraId="35CB1EBB" w14:textId="77777777" w:rsidR="00562287" w:rsidRPr="00A45F97" w:rsidRDefault="00562287" w:rsidP="00562287">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Додаток 5 – Лист згода.</w:t>
      </w:r>
    </w:p>
    <w:p w14:paraId="4C66CD57" w14:textId="77777777" w:rsidR="00562287" w:rsidRPr="00A45F97" w:rsidRDefault="00562287" w:rsidP="00562287">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Додаток 6 – Проект Договору про закупівлю послуг з оздоровлення та відпочинку дітей.</w:t>
      </w:r>
    </w:p>
    <w:p w14:paraId="1EE0618B" w14:textId="792D06C6" w:rsidR="00562287" w:rsidRPr="00A45F97" w:rsidRDefault="00562287" w:rsidP="00562287">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 xml:space="preserve"> Додаток 1 до Договору – Калькуляція вартості </w:t>
      </w:r>
      <w:r w:rsidR="008B62AA">
        <w:rPr>
          <w:rFonts w:ascii="Times New Roman" w:eastAsia="Times New Roman" w:hAnsi="Times New Roman" w:cs="Times New Roman"/>
          <w:bCs/>
          <w:color w:val="000000" w:themeColor="text1"/>
          <w:sz w:val="28"/>
          <w:szCs w:val="28"/>
          <w:lang w:eastAsia="ru-RU"/>
        </w:rPr>
        <w:t>Послуги за Договором</w:t>
      </w:r>
      <w:r w:rsidRPr="00A45F97">
        <w:rPr>
          <w:rFonts w:ascii="Times New Roman" w:eastAsia="Times New Roman" w:hAnsi="Times New Roman" w:cs="Times New Roman"/>
          <w:bCs/>
          <w:color w:val="000000" w:themeColor="text1"/>
          <w:sz w:val="28"/>
          <w:szCs w:val="28"/>
          <w:lang w:eastAsia="ru-RU"/>
        </w:rPr>
        <w:t>.</w:t>
      </w:r>
    </w:p>
    <w:p w14:paraId="0FF8D57B" w14:textId="0285DA9C" w:rsidR="0067001C" w:rsidRPr="000F38C2" w:rsidRDefault="00562287" w:rsidP="00562287">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 xml:space="preserve"> Додаток 2 до Договору – Графік заїзду/виїзду </w:t>
      </w:r>
      <w:r w:rsidR="005D71BA">
        <w:rPr>
          <w:rFonts w:ascii="Times New Roman" w:eastAsia="Times New Roman" w:hAnsi="Times New Roman" w:cs="Times New Roman"/>
          <w:bCs/>
          <w:color w:val="000000" w:themeColor="text1"/>
          <w:sz w:val="28"/>
          <w:szCs w:val="28"/>
          <w:lang w:eastAsia="ru-RU"/>
        </w:rPr>
        <w:t>дітей</w:t>
      </w:r>
      <w:r w:rsidRPr="00A45F97">
        <w:rPr>
          <w:rFonts w:ascii="Times New Roman" w:eastAsia="Times New Roman" w:hAnsi="Times New Roman" w:cs="Times New Roman"/>
          <w:b/>
          <w:bCs/>
          <w:color w:val="000000" w:themeColor="text1"/>
          <w:sz w:val="28"/>
          <w:szCs w:val="28"/>
          <w:lang w:eastAsia="ru-RU"/>
        </w:rPr>
        <w:t xml:space="preserve">. </w:t>
      </w:r>
    </w:p>
    <w:p w14:paraId="11742260" w14:textId="642039EF" w:rsidR="00562287" w:rsidRDefault="00562287" w:rsidP="00562287">
      <w:pPr>
        <w:rPr>
          <w:rFonts w:ascii="Times New Roman" w:eastAsia="Times New Roman" w:hAnsi="Times New Roman" w:cs="Times New Roman"/>
          <w:bCs/>
          <w:color w:val="000000" w:themeColor="text1"/>
          <w:sz w:val="28"/>
          <w:szCs w:val="28"/>
          <w:lang w:eastAsia="ru-RU"/>
        </w:rPr>
      </w:pPr>
    </w:p>
    <w:p w14:paraId="435B668F" w14:textId="247A5989" w:rsidR="005D71BA" w:rsidRDefault="005D71BA" w:rsidP="00562287">
      <w:pPr>
        <w:rPr>
          <w:rFonts w:ascii="Times New Roman" w:eastAsia="Times New Roman" w:hAnsi="Times New Roman" w:cs="Times New Roman"/>
          <w:bCs/>
          <w:color w:val="000000" w:themeColor="text1"/>
          <w:sz w:val="28"/>
          <w:szCs w:val="28"/>
          <w:lang w:eastAsia="ru-RU"/>
        </w:rPr>
      </w:pPr>
    </w:p>
    <w:p w14:paraId="04C9B198" w14:textId="48AEB902" w:rsidR="005D71BA" w:rsidRDefault="005D71BA" w:rsidP="00562287">
      <w:pPr>
        <w:rPr>
          <w:rFonts w:ascii="Times New Roman" w:eastAsia="Times New Roman" w:hAnsi="Times New Roman" w:cs="Times New Roman"/>
          <w:bCs/>
          <w:color w:val="000000" w:themeColor="text1"/>
          <w:sz w:val="28"/>
          <w:szCs w:val="28"/>
          <w:lang w:eastAsia="ru-RU"/>
        </w:rPr>
      </w:pPr>
    </w:p>
    <w:p w14:paraId="71FC62AE" w14:textId="7A62AF0F" w:rsidR="005D71BA" w:rsidRDefault="005D71BA" w:rsidP="00562287">
      <w:pPr>
        <w:rPr>
          <w:rFonts w:ascii="Times New Roman" w:eastAsia="Times New Roman" w:hAnsi="Times New Roman" w:cs="Times New Roman"/>
          <w:bCs/>
          <w:color w:val="000000" w:themeColor="text1"/>
          <w:sz w:val="28"/>
          <w:szCs w:val="28"/>
          <w:lang w:eastAsia="ru-RU"/>
        </w:rPr>
      </w:pPr>
    </w:p>
    <w:p w14:paraId="36E2CA69" w14:textId="357BF0A4" w:rsidR="005D71BA" w:rsidRDefault="005D71BA" w:rsidP="00562287">
      <w:pPr>
        <w:rPr>
          <w:rFonts w:ascii="Times New Roman" w:eastAsia="Times New Roman" w:hAnsi="Times New Roman" w:cs="Times New Roman"/>
          <w:bCs/>
          <w:color w:val="000000" w:themeColor="text1"/>
          <w:sz w:val="28"/>
          <w:szCs w:val="28"/>
          <w:lang w:eastAsia="ru-RU"/>
        </w:rPr>
      </w:pPr>
    </w:p>
    <w:p w14:paraId="6ECB9CE4" w14:textId="144EC474" w:rsidR="005D71BA" w:rsidRDefault="005D71BA" w:rsidP="00562287">
      <w:pPr>
        <w:rPr>
          <w:rFonts w:ascii="Times New Roman" w:eastAsia="Times New Roman" w:hAnsi="Times New Roman" w:cs="Times New Roman"/>
          <w:bCs/>
          <w:color w:val="000000" w:themeColor="text1"/>
          <w:sz w:val="28"/>
          <w:szCs w:val="28"/>
          <w:lang w:eastAsia="ru-RU"/>
        </w:rPr>
      </w:pPr>
    </w:p>
    <w:p w14:paraId="2CD33FBA" w14:textId="3F409524" w:rsidR="005D71BA" w:rsidRDefault="005D71BA" w:rsidP="00562287">
      <w:pPr>
        <w:rPr>
          <w:rFonts w:ascii="Times New Roman" w:eastAsia="Times New Roman" w:hAnsi="Times New Roman" w:cs="Times New Roman"/>
          <w:bCs/>
          <w:color w:val="000000" w:themeColor="text1"/>
          <w:sz w:val="28"/>
          <w:szCs w:val="28"/>
          <w:lang w:eastAsia="ru-RU"/>
        </w:rPr>
      </w:pPr>
    </w:p>
    <w:p w14:paraId="2BA6665D" w14:textId="29B1C0EC" w:rsidR="005D71BA" w:rsidRDefault="005D71BA" w:rsidP="00562287">
      <w:pPr>
        <w:rPr>
          <w:rFonts w:ascii="Times New Roman" w:eastAsia="Times New Roman" w:hAnsi="Times New Roman" w:cs="Times New Roman"/>
          <w:bCs/>
          <w:color w:val="000000" w:themeColor="text1"/>
          <w:sz w:val="28"/>
          <w:szCs w:val="28"/>
          <w:lang w:eastAsia="ru-RU"/>
        </w:rPr>
      </w:pPr>
    </w:p>
    <w:p w14:paraId="2342EDFC" w14:textId="59B0A4A0" w:rsidR="005D71BA" w:rsidRDefault="005D71BA" w:rsidP="00562287">
      <w:pPr>
        <w:rPr>
          <w:rFonts w:ascii="Times New Roman" w:eastAsia="Times New Roman" w:hAnsi="Times New Roman" w:cs="Times New Roman"/>
          <w:bCs/>
          <w:color w:val="000000" w:themeColor="text1"/>
          <w:sz w:val="28"/>
          <w:szCs w:val="28"/>
          <w:lang w:eastAsia="ru-RU"/>
        </w:rPr>
      </w:pPr>
    </w:p>
    <w:p w14:paraId="68A88449" w14:textId="23E7CF85" w:rsidR="005D71BA" w:rsidRDefault="005D71BA" w:rsidP="00562287">
      <w:pPr>
        <w:rPr>
          <w:rFonts w:ascii="Times New Roman" w:eastAsia="Times New Roman" w:hAnsi="Times New Roman" w:cs="Times New Roman"/>
          <w:bCs/>
          <w:color w:val="000000" w:themeColor="text1"/>
          <w:sz w:val="28"/>
          <w:szCs w:val="28"/>
          <w:lang w:eastAsia="ru-RU"/>
        </w:rPr>
      </w:pPr>
    </w:p>
    <w:p w14:paraId="0F10E37B" w14:textId="15F3A813" w:rsidR="005D71BA" w:rsidRDefault="005D71BA" w:rsidP="00562287">
      <w:pPr>
        <w:rPr>
          <w:rFonts w:ascii="Times New Roman" w:eastAsia="Times New Roman" w:hAnsi="Times New Roman" w:cs="Times New Roman"/>
          <w:bCs/>
          <w:color w:val="000000" w:themeColor="text1"/>
          <w:sz w:val="28"/>
          <w:szCs w:val="28"/>
          <w:lang w:eastAsia="ru-RU"/>
        </w:rPr>
      </w:pPr>
    </w:p>
    <w:p w14:paraId="3F8391D5" w14:textId="357E634F" w:rsidR="005D71BA" w:rsidRDefault="005D71BA" w:rsidP="00562287">
      <w:pPr>
        <w:rPr>
          <w:rFonts w:ascii="Times New Roman" w:eastAsia="Times New Roman" w:hAnsi="Times New Roman" w:cs="Times New Roman"/>
          <w:bCs/>
          <w:color w:val="000000" w:themeColor="text1"/>
          <w:sz w:val="28"/>
          <w:szCs w:val="28"/>
          <w:lang w:eastAsia="ru-RU"/>
        </w:rPr>
      </w:pPr>
    </w:p>
    <w:p w14:paraId="5EB6DE58" w14:textId="287CABFD" w:rsidR="005D71BA" w:rsidRDefault="005D71BA" w:rsidP="00562287">
      <w:pPr>
        <w:rPr>
          <w:rFonts w:ascii="Times New Roman" w:eastAsia="Times New Roman" w:hAnsi="Times New Roman" w:cs="Times New Roman"/>
          <w:bCs/>
          <w:color w:val="000000" w:themeColor="text1"/>
          <w:sz w:val="28"/>
          <w:szCs w:val="28"/>
          <w:lang w:eastAsia="ru-RU"/>
        </w:rPr>
      </w:pPr>
    </w:p>
    <w:p w14:paraId="51DED077" w14:textId="77777777" w:rsidR="005D71BA" w:rsidRPr="00A45F97" w:rsidRDefault="005D71BA" w:rsidP="00562287">
      <w:pPr>
        <w:rPr>
          <w:rFonts w:ascii="Times New Roman" w:eastAsia="Times New Roman" w:hAnsi="Times New Roman" w:cs="Times New Roman"/>
          <w:bCs/>
          <w:color w:val="000000" w:themeColor="text1"/>
          <w:sz w:val="28"/>
          <w:szCs w:val="28"/>
          <w:lang w:eastAsia="ru-RU"/>
        </w:rPr>
      </w:pPr>
    </w:p>
    <w:p w14:paraId="2F5778AB" w14:textId="77777777" w:rsidR="00562287" w:rsidRPr="00A45F97" w:rsidRDefault="00562287" w:rsidP="00562287">
      <w:pPr>
        <w:ind w:left="5664" w:firstLine="708"/>
        <w:rPr>
          <w:rFonts w:ascii="Times New Roman" w:eastAsia="Times New Roman" w:hAnsi="Times New Roman" w:cs="Times New Roman"/>
          <w:b/>
          <w:bCs/>
          <w:i/>
          <w:color w:val="000000" w:themeColor="text1"/>
          <w:sz w:val="28"/>
          <w:szCs w:val="28"/>
          <w:lang w:eastAsia="ru-RU"/>
        </w:rPr>
      </w:pPr>
      <w:r w:rsidRPr="00A45F97">
        <w:rPr>
          <w:rFonts w:ascii="Times New Roman" w:eastAsia="Times New Roman" w:hAnsi="Times New Roman" w:cs="Times New Roman"/>
          <w:b/>
          <w:bCs/>
          <w:i/>
          <w:color w:val="000000" w:themeColor="text1"/>
          <w:sz w:val="28"/>
          <w:szCs w:val="28"/>
          <w:lang w:eastAsia="ru-RU"/>
        </w:rPr>
        <w:lastRenderedPageBreak/>
        <w:t xml:space="preserve">Додаток 1 </w:t>
      </w:r>
    </w:p>
    <w:p w14:paraId="49BD1003" w14:textId="77777777" w:rsidR="00562287" w:rsidRPr="00A45F97" w:rsidRDefault="00562287" w:rsidP="00562287">
      <w:pPr>
        <w:ind w:left="5664" w:firstLine="708"/>
        <w:rPr>
          <w:rFonts w:ascii="Times New Roman" w:eastAsia="Times New Roman" w:hAnsi="Times New Roman" w:cs="Times New Roman"/>
          <w:bCs/>
          <w:i/>
          <w:color w:val="000000" w:themeColor="text1"/>
          <w:sz w:val="28"/>
          <w:szCs w:val="28"/>
          <w:lang w:eastAsia="ru-RU"/>
        </w:rPr>
      </w:pPr>
      <w:r w:rsidRPr="00A45F97">
        <w:rPr>
          <w:rFonts w:ascii="Times New Roman" w:eastAsia="Times New Roman" w:hAnsi="Times New Roman" w:cs="Times New Roman"/>
          <w:bCs/>
          <w:i/>
          <w:color w:val="000000" w:themeColor="text1"/>
          <w:sz w:val="28"/>
          <w:szCs w:val="28"/>
          <w:lang w:eastAsia="ru-RU"/>
        </w:rPr>
        <w:t>до тендерної документації</w:t>
      </w:r>
    </w:p>
    <w:p w14:paraId="751C1F66" w14:textId="77777777" w:rsidR="00562287" w:rsidRPr="00A45F97" w:rsidRDefault="00562287" w:rsidP="00562287">
      <w:pPr>
        <w:ind w:left="5664" w:firstLine="708"/>
        <w:rPr>
          <w:rFonts w:ascii="Times New Roman" w:eastAsia="Times New Roman" w:hAnsi="Times New Roman" w:cs="Times New Roman"/>
          <w:bCs/>
          <w:i/>
          <w:color w:val="000000" w:themeColor="text1"/>
          <w:sz w:val="28"/>
          <w:szCs w:val="28"/>
          <w:lang w:eastAsia="ru-RU"/>
        </w:rPr>
      </w:pPr>
    </w:p>
    <w:p w14:paraId="52ED83DD" w14:textId="77777777" w:rsidR="00562287" w:rsidRPr="00A45F97" w:rsidRDefault="00562287" w:rsidP="00562287">
      <w:pPr>
        <w:widowControl w:val="0"/>
        <w:spacing w:after="200"/>
        <w:ind w:firstLine="709"/>
        <w:contextualSpacing/>
        <w:jc w:val="both"/>
        <w:rPr>
          <w:rFonts w:ascii="Times New Roman" w:eastAsia="Calibri" w:hAnsi="Times New Roman" w:cs="Times New Roman"/>
          <w:i/>
          <w:color w:val="000000" w:themeColor="text1"/>
          <w:sz w:val="24"/>
          <w:szCs w:val="24"/>
          <w:lang w:eastAsia="uk-UA"/>
        </w:rPr>
      </w:pPr>
      <w:r w:rsidRPr="00A45F97">
        <w:rPr>
          <w:rFonts w:ascii="Times New Roman" w:eastAsia="Calibri" w:hAnsi="Times New Roman" w:cs="Times New Roman"/>
          <w:i/>
          <w:color w:val="000000" w:themeColor="text1"/>
          <w:sz w:val="24"/>
          <w:szCs w:val="24"/>
          <w:lang w:eastAsia="uk-UA"/>
        </w:rPr>
        <w:t>Тендерна пропозиція учасника повинна бути складена і заповнена за наведеною нижче формою на фірмовому бланку учасника – у разі наявності.</w:t>
      </w:r>
    </w:p>
    <w:p w14:paraId="7CE8A034" w14:textId="77777777" w:rsidR="00562287" w:rsidRPr="00A45F97" w:rsidRDefault="00562287" w:rsidP="00562287">
      <w:pPr>
        <w:widowControl w:val="0"/>
        <w:spacing w:after="200"/>
        <w:contextualSpacing/>
        <w:rPr>
          <w:rFonts w:ascii="Times New Roman" w:eastAsia="Calibri" w:hAnsi="Times New Roman" w:cs="Times New Roman"/>
          <w:bCs/>
          <w:color w:val="000000" w:themeColor="text1"/>
          <w:sz w:val="28"/>
          <w:szCs w:val="28"/>
          <w:lang w:eastAsia="uk-UA"/>
        </w:rPr>
      </w:pPr>
    </w:p>
    <w:p w14:paraId="0356F2D1" w14:textId="77777777" w:rsidR="00562287" w:rsidRPr="00A45F97" w:rsidRDefault="00562287" w:rsidP="00562287">
      <w:pPr>
        <w:widowControl w:val="0"/>
        <w:spacing w:after="200"/>
        <w:ind w:left="5664"/>
        <w:contextualSpacing/>
        <w:rPr>
          <w:rFonts w:ascii="Times New Roman" w:eastAsia="Calibri" w:hAnsi="Times New Roman" w:cs="Times New Roman"/>
          <w:b/>
          <w:bCs/>
          <w:color w:val="000000" w:themeColor="text1"/>
          <w:sz w:val="28"/>
          <w:szCs w:val="28"/>
          <w:lang w:eastAsia="uk-UA"/>
        </w:rPr>
      </w:pPr>
      <w:r>
        <w:rPr>
          <w:rFonts w:ascii="Times New Roman" w:eastAsia="Calibri" w:hAnsi="Times New Roman" w:cs="Times New Roman"/>
          <w:b/>
          <w:bCs/>
          <w:color w:val="000000" w:themeColor="text1"/>
          <w:sz w:val="28"/>
          <w:szCs w:val="28"/>
          <w:lang w:eastAsia="uk-UA"/>
        </w:rPr>
        <w:t>Управління освіти, культури, молоді та спорту Б</w:t>
      </w:r>
      <w:r w:rsidRPr="00A45F97">
        <w:rPr>
          <w:rFonts w:ascii="Times New Roman" w:eastAsia="Calibri" w:hAnsi="Times New Roman" w:cs="Times New Roman"/>
          <w:b/>
          <w:bCs/>
          <w:color w:val="000000" w:themeColor="text1"/>
          <w:sz w:val="28"/>
          <w:szCs w:val="28"/>
          <w:lang w:eastAsia="uk-UA"/>
        </w:rPr>
        <w:t>орщагівськ</w:t>
      </w:r>
      <w:r>
        <w:rPr>
          <w:rFonts w:ascii="Times New Roman" w:eastAsia="Calibri" w:hAnsi="Times New Roman" w:cs="Times New Roman"/>
          <w:b/>
          <w:bCs/>
          <w:color w:val="000000" w:themeColor="text1"/>
          <w:sz w:val="28"/>
          <w:szCs w:val="28"/>
          <w:lang w:eastAsia="uk-UA"/>
        </w:rPr>
        <w:t>ої</w:t>
      </w:r>
      <w:r w:rsidRPr="00A45F97">
        <w:rPr>
          <w:rFonts w:ascii="Times New Roman" w:eastAsia="Calibri" w:hAnsi="Times New Roman" w:cs="Times New Roman"/>
          <w:b/>
          <w:bCs/>
          <w:color w:val="000000" w:themeColor="text1"/>
          <w:sz w:val="28"/>
          <w:szCs w:val="28"/>
          <w:lang w:eastAsia="uk-UA"/>
        </w:rPr>
        <w:t xml:space="preserve"> сільськ</w:t>
      </w:r>
      <w:r>
        <w:rPr>
          <w:rFonts w:ascii="Times New Roman" w:eastAsia="Calibri" w:hAnsi="Times New Roman" w:cs="Times New Roman"/>
          <w:b/>
          <w:bCs/>
          <w:color w:val="000000" w:themeColor="text1"/>
          <w:sz w:val="28"/>
          <w:szCs w:val="28"/>
          <w:lang w:eastAsia="uk-UA"/>
        </w:rPr>
        <w:t>ої</w:t>
      </w:r>
      <w:r w:rsidRPr="00A45F97">
        <w:rPr>
          <w:rFonts w:ascii="Times New Roman" w:eastAsia="Calibri" w:hAnsi="Times New Roman" w:cs="Times New Roman"/>
          <w:b/>
          <w:bCs/>
          <w:color w:val="000000" w:themeColor="text1"/>
          <w:sz w:val="28"/>
          <w:szCs w:val="28"/>
          <w:lang w:eastAsia="uk-UA"/>
        </w:rPr>
        <w:t xml:space="preserve"> рад</w:t>
      </w:r>
      <w:r>
        <w:rPr>
          <w:rFonts w:ascii="Times New Roman" w:eastAsia="Calibri" w:hAnsi="Times New Roman" w:cs="Times New Roman"/>
          <w:b/>
          <w:bCs/>
          <w:color w:val="000000" w:themeColor="text1"/>
          <w:sz w:val="28"/>
          <w:szCs w:val="28"/>
          <w:lang w:eastAsia="uk-UA"/>
        </w:rPr>
        <w:t xml:space="preserve">и Бучанського району Київської </w:t>
      </w:r>
      <w:r w:rsidRPr="00A45F97">
        <w:rPr>
          <w:rFonts w:ascii="Times New Roman" w:eastAsia="Calibri" w:hAnsi="Times New Roman" w:cs="Times New Roman"/>
          <w:b/>
          <w:bCs/>
          <w:color w:val="000000" w:themeColor="text1"/>
          <w:sz w:val="28"/>
          <w:szCs w:val="28"/>
          <w:lang w:eastAsia="uk-UA"/>
        </w:rPr>
        <w:t>області</w:t>
      </w:r>
    </w:p>
    <w:p w14:paraId="39ADDC38" w14:textId="77777777" w:rsidR="00562287" w:rsidRPr="00A45F97" w:rsidRDefault="00562287" w:rsidP="00562287">
      <w:pPr>
        <w:widowControl w:val="0"/>
        <w:spacing w:after="200"/>
        <w:contextualSpacing/>
        <w:rPr>
          <w:rFonts w:ascii="Times New Roman" w:eastAsia="Calibri" w:hAnsi="Times New Roman" w:cs="Times New Roman"/>
          <w:b/>
          <w:bCs/>
          <w:color w:val="000000" w:themeColor="text1"/>
          <w:sz w:val="28"/>
          <w:szCs w:val="28"/>
          <w:lang w:eastAsia="uk-UA"/>
        </w:rPr>
      </w:pPr>
    </w:p>
    <w:p w14:paraId="5DE63532" w14:textId="77777777" w:rsidR="00562287" w:rsidRPr="00A45F97" w:rsidRDefault="00562287" w:rsidP="00562287">
      <w:pPr>
        <w:spacing w:line="276" w:lineRule="auto"/>
        <w:ind w:firstLine="567"/>
        <w:jc w:val="center"/>
        <w:rPr>
          <w:rFonts w:ascii="Times New Roman" w:eastAsia="Times New Roman" w:hAnsi="Times New Roman" w:cs="Times New Roman"/>
          <w:b/>
          <w:bCs/>
          <w:color w:val="000000" w:themeColor="text1"/>
          <w:sz w:val="28"/>
          <w:szCs w:val="28"/>
          <w:lang w:eastAsia="ru-RU"/>
        </w:rPr>
      </w:pPr>
      <w:r w:rsidRPr="00A45F97">
        <w:rPr>
          <w:rFonts w:ascii="Times New Roman" w:eastAsia="Times New Roman" w:hAnsi="Times New Roman" w:cs="Times New Roman"/>
          <w:b/>
          <w:bCs/>
          <w:color w:val="000000" w:themeColor="text1"/>
          <w:sz w:val="28"/>
          <w:szCs w:val="28"/>
          <w:lang w:eastAsia="ru-RU"/>
        </w:rPr>
        <w:t xml:space="preserve">Тендерна пропозиція </w:t>
      </w:r>
    </w:p>
    <w:p w14:paraId="2C9BA410" w14:textId="77777777" w:rsidR="0067001C" w:rsidRPr="0067001C" w:rsidRDefault="00562287" w:rsidP="0067001C">
      <w:pPr>
        <w:spacing w:line="276" w:lineRule="auto"/>
        <w:ind w:firstLine="426"/>
        <w:jc w:val="both"/>
        <w:rPr>
          <w:rFonts w:ascii="Times New Roman" w:eastAsia="Times New Roman" w:hAnsi="Times New Roman" w:cs="Times New Roman"/>
          <w:b/>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 xml:space="preserve">Ми, </w:t>
      </w:r>
      <w:r w:rsidRPr="00634939">
        <w:rPr>
          <w:rFonts w:ascii="Times New Roman" w:eastAsia="Times New Roman" w:hAnsi="Times New Roman" w:cs="Times New Roman"/>
          <w:i/>
          <w:color w:val="000000" w:themeColor="text1"/>
          <w:sz w:val="28"/>
          <w:szCs w:val="28"/>
          <w:lang w:eastAsia="ru-RU"/>
        </w:rPr>
        <w:t>(назва Учасника),</w:t>
      </w:r>
      <w:r w:rsidRPr="00A45F97">
        <w:rPr>
          <w:rFonts w:ascii="Times New Roman" w:eastAsia="Times New Roman" w:hAnsi="Times New Roman" w:cs="Times New Roman"/>
          <w:color w:val="000000" w:themeColor="text1"/>
          <w:sz w:val="28"/>
          <w:szCs w:val="28"/>
          <w:lang w:eastAsia="ru-RU"/>
        </w:rPr>
        <w:t xml:space="preserve"> надаємо свою тендерну пропозицію щодо участі у торгах на закупівлю</w:t>
      </w:r>
      <w:r w:rsidRPr="00A45F97">
        <w:rPr>
          <w:rFonts w:ascii="Times New Roman" w:eastAsia="Times New Roman" w:hAnsi="Times New Roman" w:cs="Times New Roman"/>
          <w:b/>
          <w:color w:val="000000" w:themeColor="text1"/>
          <w:sz w:val="28"/>
          <w:szCs w:val="28"/>
          <w:lang w:eastAsia="ru-RU"/>
        </w:rPr>
        <w:t xml:space="preserve"> </w:t>
      </w:r>
      <w:r w:rsidR="0067001C" w:rsidRPr="0067001C">
        <w:rPr>
          <w:rFonts w:ascii="Times New Roman" w:eastAsia="Times New Roman" w:hAnsi="Times New Roman" w:cs="Times New Roman"/>
          <w:b/>
          <w:color w:val="000000" w:themeColor="text1"/>
          <w:sz w:val="28"/>
          <w:szCs w:val="28"/>
          <w:lang w:eastAsia="ru-RU"/>
        </w:rPr>
        <w:t>«</w:t>
      </w:r>
      <w:bookmarkStart w:id="4" w:name="_Hlk160194326"/>
      <w:r w:rsidR="0067001C" w:rsidRPr="0067001C">
        <w:rPr>
          <w:rFonts w:ascii="Times New Roman" w:eastAsia="Times New Roman" w:hAnsi="Times New Roman" w:cs="Times New Roman"/>
          <w:b/>
          <w:color w:val="000000" w:themeColor="text1"/>
          <w:sz w:val="28"/>
          <w:szCs w:val="28"/>
          <w:lang w:eastAsia="ru-RU"/>
        </w:rPr>
        <w:t xml:space="preserve">Послуги з оздоровлення дітей в дитячих закладах оздоровлення та відпочинку в гірській місцевості однієї з областей України – </w:t>
      </w:r>
    </w:p>
    <w:p w14:paraId="33302CB4" w14:textId="4F704345" w:rsidR="00562287" w:rsidRPr="002A67D6" w:rsidRDefault="0067001C" w:rsidP="002A67D6">
      <w:pPr>
        <w:spacing w:line="276" w:lineRule="auto"/>
        <w:jc w:val="both"/>
        <w:rPr>
          <w:rFonts w:ascii="Times New Roman" w:eastAsia="Times New Roman" w:hAnsi="Times New Roman" w:cs="Times New Roman"/>
          <w:b/>
          <w:color w:val="000000" w:themeColor="text1"/>
          <w:sz w:val="28"/>
          <w:szCs w:val="28"/>
          <w:lang w:eastAsia="ru-RU"/>
        </w:rPr>
      </w:pPr>
      <w:r w:rsidRPr="0067001C">
        <w:rPr>
          <w:rFonts w:ascii="Times New Roman" w:eastAsia="Times New Roman" w:hAnsi="Times New Roman" w:cs="Times New Roman"/>
          <w:b/>
          <w:color w:val="000000" w:themeColor="text1"/>
          <w:sz w:val="28"/>
          <w:szCs w:val="28"/>
          <w:lang w:eastAsia="ru-RU"/>
        </w:rPr>
        <w:t>Львівськ</w:t>
      </w:r>
      <w:r w:rsidR="000A06F8">
        <w:rPr>
          <w:rFonts w:ascii="Times New Roman" w:eastAsia="Times New Roman" w:hAnsi="Times New Roman" w:cs="Times New Roman"/>
          <w:b/>
          <w:color w:val="000000" w:themeColor="text1"/>
          <w:sz w:val="28"/>
          <w:szCs w:val="28"/>
          <w:lang w:eastAsia="ru-RU"/>
        </w:rPr>
        <w:t>ої</w:t>
      </w:r>
      <w:r w:rsidRPr="0067001C">
        <w:rPr>
          <w:rFonts w:ascii="Times New Roman" w:eastAsia="Times New Roman" w:hAnsi="Times New Roman" w:cs="Times New Roman"/>
          <w:b/>
          <w:color w:val="000000" w:themeColor="text1"/>
          <w:sz w:val="28"/>
          <w:szCs w:val="28"/>
          <w:lang w:eastAsia="ru-RU"/>
        </w:rPr>
        <w:t xml:space="preserve">, Івано-Франківської, </w:t>
      </w:r>
      <w:r w:rsidR="000A06F8">
        <w:rPr>
          <w:rFonts w:ascii="Times New Roman" w:eastAsia="Times New Roman" w:hAnsi="Times New Roman" w:cs="Times New Roman"/>
          <w:b/>
          <w:color w:val="000000" w:themeColor="text1"/>
          <w:sz w:val="28"/>
          <w:szCs w:val="28"/>
          <w:lang w:eastAsia="ru-RU"/>
        </w:rPr>
        <w:t xml:space="preserve">Закарпатської, </w:t>
      </w:r>
      <w:r w:rsidRPr="0067001C">
        <w:rPr>
          <w:rFonts w:ascii="Times New Roman" w:eastAsia="Times New Roman" w:hAnsi="Times New Roman" w:cs="Times New Roman"/>
          <w:b/>
          <w:color w:val="000000" w:themeColor="text1"/>
          <w:sz w:val="28"/>
          <w:szCs w:val="28"/>
          <w:lang w:eastAsia="ru-RU"/>
        </w:rPr>
        <w:t>Чернівецької»</w:t>
      </w:r>
      <w:r>
        <w:rPr>
          <w:rFonts w:ascii="Times New Roman" w:eastAsia="Times New Roman" w:hAnsi="Times New Roman" w:cs="Times New Roman"/>
          <w:b/>
          <w:color w:val="000000" w:themeColor="text1"/>
          <w:sz w:val="28"/>
          <w:szCs w:val="28"/>
          <w:lang w:eastAsia="ru-RU"/>
        </w:rPr>
        <w:t xml:space="preserve">, </w:t>
      </w:r>
      <w:bookmarkEnd w:id="4"/>
      <w:r w:rsidR="00562287" w:rsidRPr="00A45F97">
        <w:rPr>
          <w:rFonts w:ascii="Times New Roman" w:eastAsia="Times New Roman" w:hAnsi="Times New Roman" w:cs="Times New Roman"/>
          <w:b/>
          <w:bCs/>
          <w:color w:val="000000" w:themeColor="text1"/>
          <w:sz w:val="28"/>
          <w:szCs w:val="28"/>
          <w:lang w:eastAsia="ru-RU"/>
        </w:rPr>
        <w:t xml:space="preserve">код ДК 021:2015 552400000-4 - Послуги центрів і будинків відпочинку,  </w:t>
      </w:r>
      <w:r w:rsidR="00562287" w:rsidRPr="00A45F97">
        <w:rPr>
          <w:rFonts w:ascii="Times New Roman" w:eastAsia="Times New Roman" w:hAnsi="Times New Roman" w:cs="Times New Roman"/>
          <w:color w:val="000000" w:themeColor="text1"/>
          <w:sz w:val="28"/>
          <w:szCs w:val="28"/>
          <w:lang w:eastAsia="ru-RU"/>
        </w:rPr>
        <w:t>згідно із технічними та іншими вимогами Замовника торгів.</w:t>
      </w:r>
    </w:p>
    <w:tbl>
      <w:tblPr>
        <w:tblW w:w="100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4088"/>
      </w:tblGrid>
      <w:tr w:rsidR="00562287" w:rsidRPr="00A45F97" w14:paraId="77F1534F" w14:textId="77777777" w:rsidTr="00913B20">
        <w:trPr>
          <w:trHeight w:val="283"/>
        </w:trPr>
        <w:tc>
          <w:tcPr>
            <w:tcW w:w="10042" w:type="dxa"/>
            <w:gridSpan w:val="2"/>
            <w:tcBorders>
              <w:top w:val="single" w:sz="4" w:space="0" w:color="auto"/>
              <w:left w:val="single" w:sz="4" w:space="0" w:color="auto"/>
              <w:bottom w:val="single" w:sz="4" w:space="0" w:color="auto"/>
              <w:right w:val="single" w:sz="4" w:space="0" w:color="auto"/>
            </w:tcBorders>
            <w:vAlign w:val="center"/>
            <w:hideMark/>
          </w:tcPr>
          <w:p w14:paraId="5A2FD453" w14:textId="77777777" w:rsidR="00562287" w:rsidRPr="00A45F97" w:rsidRDefault="00562287" w:rsidP="00913B20">
            <w:pPr>
              <w:widowControl w:val="0"/>
              <w:spacing w:after="200"/>
              <w:ind w:firstLine="567"/>
              <w:contextualSpacing/>
              <w:jc w:val="center"/>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Відомості про учасника</w:t>
            </w:r>
          </w:p>
        </w:tc>
      </w:tr>
      <w:tr w:rsidR="00562287" w:rsidRPr="00A45F97" w14:paraId="4D594FD4" w14:textId="77777777" w:rsidTr="00913B20">
        <w:trPr>
          <w:trHeight w:val="283"/>
        </w:trPr>
        <w:tc>
          <w:tcPr>
            <w:tcW w:w="5954" w:type="dxa"/>
            <w:tcBorders>
              <w:top w:val="single" w:sz="4" w:space="0" w:color="auto"/>
              <w:left w:val="single" w:sz="4" w:space="0" w:color="auto"/>
              <w:bottom w:val="single" w:sz="4" w:space="0" w:color="auto"/>
              <w:right w:val="single" w:sz="4" w:space="0" w:color="auto"/>
            </w:tcBorders>
            <w:vAlign w:val="center"/>
            <w:hideMark/>
          </w:tcPr>
          <w:p w14:paraId="0015F1C4" w14:textId="77777777" w:rsidR="00562287" w:rsidRPr="00A45F97" w:rsidRDefault="00562287" w:rsidP="00913B20">
            <w:pP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Повна назва (для юридичних осіб) або прізвище, ім’я та по батькові (для фізичних осіб)</w:t>
            </w:r>
          </w:p>
        </w:tc>
        <w:tc>
          <w:tcPr>
            <w:tcW w:w="4088" w:type="dxa"/>
            <w:tcBorders>
              <w:top w:val="single" w:sz="4" w:space="0" w:color="auto"/>
              <w:left w:val="single" w:sz="4" w:space="0" w:color="auto"/>
              <w:bottom w:val="single" w:sz="4" w:space="0" w:color="auto"/>
              <w:right w:val="single" w:sz="4" w:space="0" w:color="auto"/>
            </w:tcBorders>
          </w:tcPr>
          <w:p w14:paraId="64E8AD9D" w14:textId="77777777" w:rsidR="00562287" w:rsidRPr="00A45F97" w:rsidRDefault="00562287" w:rsidP="00913B20">
            <w:pPr>
              <w:widowControl w:val="0"/>
              <w:spacing w:after="200"/>
              <w:ind w:firstLine="567"/>
              <w:contextualSpacing/>
              <w:jc w:val="both"/>
              <w:rPr>
                <w:rFonts w:ascii="Times New Roman" w:eastAsia="Calibri" w:hAnsi="Times New Roman" w:cs="Times New Roman"/>
                <w:color w:val="000000" w:themeColor="text1"/>
                <w:sz w:val="28"/>
                <w:szCs w:val="28"/>
                <w:lang w:eastAsia="uk-UA"/>
              </w:rPr>
            </w:pPr>
          </w:p>
        </w:tc>
      </w:tr>
      <w:tr w:rsidR="00562287" w:rsidRPr="00A45F97" w14:paraId="6E29707C" w14:textId="77777777" w:rsidTr="00913B20">
        <w:trPr>
          <w:trHeight w:val="283"/>
        </w:trPr>
        <w:tc>
          <w:tcPr>
            <w:tcW w:w="5954" w:type="dxa"/>
            <w:tcBorders>
              <w:top w:val="single" w:sz="4" w:space="0" w:color="auto"/>
              <w:left w:val="single" w:sz="4" w:space="0" w:color="auto"/>
              <w:bottom w:val="single" w:sz="4" w:space="0" w:color="auto"/>
              <w:right w:val="single" w:sz="4" w:space="0" w:color="auto"/>
            </w:tcBorders>
            <w:vAlign w:val="center"/>
            <w:hideMark/>
          </w:tcPr>
          <w:p w14:paraId="76585FCA" w14:textId="77777777" w:rsidR="00562287" w:rsidRPr="00A45F97" w:rsidRDefault="00562287" w:rsidP="00913B20">
            <w:pP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Місцезнаходження</w:t>
            </w:r>
          </w:p>
        </w:tc>
        <w:tc>
          <w:tcPr>
            <w:tcW w:w="4088" w:type="dxa"/>
            <w:tcBorders>
              <w:top w:val="single" w:sz="4" w:space="0" w:color="auto"/>
              <w:left w:val="single" w:sz="4" w:space="0" w:color="auto"/>
              <w:bottom w:val="single" w:sz="4" w:space="0" w:color="auto"/>
              <w:right w:val="single" w:sz="4" w:space="0" w:color="auto"/>
            </w:tcBorders>
          </w:tcPr>
          <w:p w14:paraId="375FB82D" w14:textId="77777777" w:rsidR="00562287" w:rsidRPr="00A45F97" w:rsidRDefault="00562287" w:rsidP="00913B20">
            <w:pPr>
              <w:widowControl w:val="0"/>
              <w:spacing w:after="200"/>
              <w:ind w:firstLine="567"/>
              <w:contextualSpacing/>
              <w:jc w:val="both"/>
              <w:rPr>
                <w:rFonts w:ascii="Times New Roman" w:eastAsia="Calibri" w:hAnsi="Times New Roman" w:cs="Times New Roman"/>
                <w:color w:val="000000" w:themeColor="text1"/>
                <w:sz w:val="28"/>
                <w:szCs w:val="28"/>
                <w:lang w:eastAsia="uk-UA"/>
              </w:rPr>
            </w:pPr>
          </w:p>
        </w:tc>
      </w:tr>
      <w:tr w:rsidR="00562287" w:rsidRPr="00A45F97" w14:paraId="2168ED18" w14:textId="77777777" w:rsidTr="00913B20">
        <w:trPr>
          <w:trHeight w:val="283"/>
        </w:trPr>
        <w:tc>
          <w:tcPr>
            <w:tcW w:w="5954" w:type="dxa"/>
            <w:tcBorders>
              <w:top w:val="single" w:sz="4" w:space="0" w:color="auto"/>
              <w:left w:val="single" w:sz="4" w:space="0" w:color="auto"/>
              <w:bottom w:val="single" w:sz="4" w:space="0" w:color="auto"/>
              <w:right w:val="single" w:sz="4" w:space="0" w:color="auto"/>
            </w:tcBorders>
            <w:vAlign w:val="center"/>
            <w:hideMark/>
          </w:tcPr>
          <w:p w14:paraId="46CD3298" w14:textId="77777777" w:rsidR="00562287" w:rsidRPr="00A45F97" w:rsidRDefault="00562287" w:rsidP="00913B20">
            <w:pP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Поштова адреса</w:t>
            </w:r>
          </w:p>
        </w:tc>
        <w:tc>
          <w:tcPr>
            <w:tcW w:w="4088" w:type="dxa"/>
            <w:tcBorders>
              <w:top w:val="single" w:sz="4" w:space="0" w:color="auto"/>
              <w:left w:val="single" w:sz="4" w:space="0" w:color="auto"/>
              <w:bottom w:val="single" w:sz="4" w:space="0" w:color="auto"/>
              <w:right w:val="single" w:sz="4" w:space="0" w:color="auto"/>
            </w:tcBorders>
          </w:tcPr>
          <w:p w14:paraId="491ABA46" w14:textId="77777777" w:rsidR="00562287" w:rsidRPr="00A45F97" w:rsidRDefault="00562287" w:rsidP="00913B20">
            <w:pPr>
              <w:widowControl w:val="0"/>
              <w:spacing w:after="200"/>
              <w:ind w:firstLine="567"/>
              <w:contextualSpacing/>
              <w:jc w:val="both"/>
              <w:rPr>
                <w:rFonts w:ascii="Times New Roman" w:eastAsia="Calibri" w:hAnsi="Times New Roman" w:cs="Times New Roman"/>
                <w:color w:val="000000" w:themeColor="text1"/>
                <w:sz w:val="28"/>
                <w:szCs w:val="28"/>
                <w:lang w:eastAsia="uk-UA"/>
              </w:rPr>
            </w:pPr>
          </w:p>
        </w:tc>
      </w:tr>
      <w:tr w:rsidR="00562287" w:rsidRPr="00A45F97" w14:paraId="1B8AAC4B" w14:textId="77777777" w:rsidTr="00913B20">
        <w:trPr>
          <w:trHeight w:val="283"/>
        </w:trPr>
        <w:tc>
          <w:tcPr>
            <w:tcW w:w="5954" w:type="dxa"/>
            <w:tcBorders>
              <w:top w:val="single" w:sz="4" w:space="0" w:color="auto"/>
              <w:left w:val="single" w:sz="4" w:space="0" w:color="auto"/>
              <w:bottom w:val="single" w:sz="4" w:space="0" w:color="auto"/>
              <w:right w:val="single" w:sz="4" w:space="0" w:color="auto"/>
            </w:tcBorders>
            <w:vAlign w:val="center"/>
            <w:hideMark/>
          </w:tcPr>
          <w:p w14:paraId="515C6724" w14:textId="77777777" w:rsidR="00562287" w:rsidRPr="00A45F97" w:rsidRDefault="00562287" w:rsidP="00913B20">
            <w:pP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Інформація про обслуговуючий(чі) банк(ки) (банківські реквізити)</w:t>
            </w:r>
          </w:p>
        </w:tc>
        <w:tc>
          <w:tcPr>
            <w:tcW w:w="4088" w:type="dxa"/>
            <w:tcBorders>
              <w:top w:val="single" w:sz="4" w:space="0" w:color="auto"/>
              <w:left w:val="single" w:sz="4" w:space="0" w:color="auto"/>
              <w:bottom w:val="single" w:sz="4" w:space="0" w:color="auto"/>
              <w:right w:val="single" w:sz="4" w:space="0" w:color="auto"/>
            </w:tcBorders>
          </w:tcPr>
          <w:p w14:paraId="60EDBD79" w14:textId="77777777" w:rsidR="00562287" w:rsidRPr="00A45F97" w:rsidRDefault="00562287" w:rsidP="00913B20">
            <w:pPr>
              <w:widowControl w:val="0"/>
              <w:spacing w:after="200"/>
              <w:ind w:firstLine="567"/>
              <w:contextualSpacing/>
              <w:jc w:val="both"/>
              <w:rPr>
                <w:rFonts w:ascii="Times New Roman" w:eastAsia="Calibri" w:hAnsi="Times New Roman" w:cs="Times New Roman"/>
                <w:color w:val="000000" w:themeColor="text1"/>
                <w:sz w:val="28"/>
                <w:szCs w:val="28"/>
                <w:lang w:eastAsia="uk-UA"/>
              </w:rPr>
            </w:pPr>
          </w:p>
        </w:tc>
      </w:tr>
      <w:tr w:rsidR="00562287" w:rsidRPr="00A45F97" w14:paraId="5E9527DC" w14:textId="77777777" w:rsidTr="00913B20">
        <w:trPr>
          <w:trHeight w:val="283"/>
        </w:trPr>
        <w:tc>
          <w:tcPr>
            <w:tcW w:w="5954" w:type="dxa"/>
            <w:tcBorders>
              <w:top w:val="single" w:sz="4" w:space="0" w:color="auto"/>
              <w:left w:val="single" w:sz="4" w:space="0" w:color="auto"/>
              <w:bottom w:val="single" w:sz="4" w:space="0" w:color="auto"/>
              <w:right w:val="single" w:sz="4" w:space="0" w:color="auto"/>
            </w:tcBorders>
            <w:vAlign w:val="center"/>
            <w:hideMark/>
          </w:tcPr>
          <w:p w14:paraId="32006ADA" w14:textId="77777777" w:rsidR="00562287" w:rsidRPr="00A45F97" w:rsidRDefault="00562287" w:rsidP="00913B20">
            <w:pP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Керівництво (прізвище, ім'я та по батькові, посада, контактний телефон)</w:t>
            </w:r>
          </w:p>
        </w:tc>
        <w:tc>
          <w:tcPr>
            <w:tcW w:w="4088" w:type="dxa"/>
            <w:tcBorders>
              <w:top w:val="single" w:sz="4" w:space="0" w:color="auto"/>
              <w:left w:val="single" w:sz="4" w:space="0" w:color="auto"/>
              <w:bottom w:val="single" w:sz="4" w:space="0" w:color="auto"/>
              <w:right w:val="single" w:sz="4" w:space="0" w:color="auto"/>
            </w:tcBorders>
          </w:tcPr>
          <w:p w14:paraId="550FEA1C" w14:textId="77777777" w:rsidR="00562287" w:rsidRPr="00A45F97" w:rsidRDefault="00562287" w:rsidP="00913B20">
            <w:pPr>
              <w:widowControl w:val="0"/>
              <w:spacing w:after="200"/>
              <w:ind w:firstLine="567"/>
              <w:contextualSpacing/>
              <w:jc w:val="both"/>
              <w:rPr>
                <w:rFonts w:ascii="Times New Roman" w:eastAsia="Calibri" w:hAnsi="Times New Roman" w:cs="Times New Roman"/>
                <w:color w:val="000000" w:themeColor="text1"/>
                <w:sz w:val="28"/>
                <w:szCs w:val="28"/>
                <w:lang w:eastAsia="uk-UA"/>
              </w:rPr>
            </w:pPr>
          </w:p>
        </w:tc>
      </w:tr>
      <w:tr w:rsidR="00562287" w:rsidRPr="00A45F97" w14:paraId="4459EF9D" w14:textId="77777777" w:rsidTr="00913B20">
        <w:trPr>
          <w:trHeight w:val="283"/>
        </w:trPr>
        <w:tc>
          <w:tcPr>
            <w:tcW w:w="5954" w:type="dxa"/>
            <w:tcBorders>
              <w:top w:val="single" w:sz="4" w:space="0" w:color="auto"/>
              <w:left w:val="single" w:sz="4" w:space="0" w:color="auto"/>
              <w:bottom w:val="single" w:sz="4" w:space="0" w:color="auto"/>
              <w:right w:val="single" w:sz="4" w:space="0" w:color="auto"/>
            </w:tcBorders>
            <w:vAlign w:val="center"/>
            <w:hideMark/>
          </w:tcPr>
          <w:p w14:paraId="1B270E26" w14:textId="77777777" w:rsidR="00562287" w:rsidRPr="00A45F97" w:rsidRDefault="00562287" w:rsidP="00913B20">
            <w:pP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Телефон, електронна пошта</w:t>
            </w:r>
          </w:p>
        </w:tc>
        <w:tc>
          <w:tcPr>
            <w:tcW w:w="4088" w:type="dxa"/>
            <w:tcBorders>
              <w:top w:val="single" w:sz="4" w:space="0" w:color="auto"/>
              <w:left w:val="single" w:sz="4" w:space="0" w:color="auto"/>
              <w:bottom w:val="single" w:sz="4" w:space="0" w:color="auto"/>
              <w:right w:val="single" w:sz="4" w:space="0" w:color="auto"/>
            </w:tcBorders>
          </w:tcPr>
          <w:p w14:paraId="44567882" w14:textId="77777777" w:rsidR="00562287" w:rsidRPr="00A45F97" w:rsidRDefault="00562287" w:rsidP="00913B20">
            <w:pPr>
              <w:widowControl w:val="0"/>
              <w:spacing w:after="200"/>
              <w:ind w:firstLine="567"/>
              <w:contextualSpacing/>
              <w:jc w:val="both"/>
              <w:rPr>
                <w:rFonts w:ascii="Times New Roman" w:eastAsia="Calibri" w:hAnsi="Times New Roman" w:cs="Times New Roman"/>
                <w:color w:val="000000" w:themeColor="text1"/>
                <w:sz w:val="28"/>
                <w:szCs w:val="28"/>
                <w:lang w:eastAsia="uk-UA"/>
              </w:rPr>
            </w:pPr>
          </w:p>
        </w:tc>
      </w:tr>
      <w:tr w:rsidR="00562287" w:rsidRPr="00A45F97" w14:paraId="0E49CBD4" w14:textId="77777777" w:rsidTr="00913B20">
        <w:trPr>
          <w:trHeight w:val="283"/>
        </w:trPr>
        <w:tc>
          <w:tcPr>
            <w:tcW w:w="5954" w:type="dxa"/>
            <w:tcBorders>
              <w:top w:val="single" w:sz="4" w:space="0" w:color="auto"/>
              <w:left w:val="single" w:sz="4" w:space="0" w:color="auto"/>
              <w:bottom w:val="single" w:sz="4" w:space="0" w:color="auto"/>
              <w:right w:val="single" w:sz="4" w:space="0" w:color="auto"/>
            </w:tcBorders>
            <w:hideMark/>
          </w:tcPr>
          <w:p w14:paraId="494A3273" w14:textId="77777777" w:rsidR="00562287" w:rsidRPr="00A45F97" w:rsidRDefault="00562287" w:rsidP="00913B20">
            <w:pP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4088" w:type="dxa"/>
            <w:tcBorders>
              <w:top w:val="single" w:sz="4" w:space="0" w:color="auto"/>
              <w:left w:val="single" w:sz="4" w:space="0" w:color="auto"/>
              <w:bottom w:val="single" w:sz="4" w:space="0" w:color="auto"/>
              <w:right w:val="single" w:sz="4" w:space="0" w:color="auto"/>
            </w:tcBorders>
          </w:tcPr>
          <w:p w14:paraId="3E7E4C81" w14:textId="77777777" w:rsidR="00562287" w:rsidRPr="00A45F97" w:rsidRDefault="00562287" w:rsidP="00913B20">
            <w:pPr>
              <w:widowControl w:val="0"/>
              <w:spacing w:after="200"/>
              <w:ind w:firstLine="567"/>
              <w:contextualSpacing/>
              <w:jc w:val="both"/>
              <w:rPr>
                <w:rFonts w:ascii="Times New Roman" w:eastAsia="Calibri" w:hAnsi="Times New Roman" w:cs="Times New Roman"/>
                <w:color w:val="000000" w:themeColor="text1"/>
                <w:sz w:val="28"/>
                <w:szCs w:val="28"/>
                <w:lang w:eastAsia="uk-UA"/>
              </w:rPr>
            </w:pPr>
          </w:p>
        </w:tc>
      </w:tr>
    </w:tbl>
    <w:p w14:paraId="3ED7CC90" w14:textId="77777777" w:rsidR="00562287" w:rsidRPr="00A45F97" w:rsidRDefault="00562287" w:rsidP="002A67D6">
      <w:pPr>
        <w:autoSpaceDE w:val="0"/>
        <w:autoSpaceDN w:val="0"/>
        <w:adjustRightInd w:val="0"/>
        <w:spacing w:line="276" w:lineRule="auto"/>
        <w:ind w:firstLine="708"/>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на умовах цієї тендерної пропозиції за наступними цінами:</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1146"/>
        <w:gridCol w:w="1451"/>
        <w:gridCol w:w="1975"/>
        <w:gridCol w:w="2203"/>
      </w:tblGrid>
      <w:tr w:rsidR="00562287" w:rsidRPr="00A45F97" w14:paraId="04FB921B" w14:textId="77777777" w:rsidTr="00913B20">
        <w:tc>
          <w:tcPr>
            <w:tcW w:w="3369" w:type="dxa"/>
            <w:tcBorders>
              <w:top w:val="single" w:sz="4" w:space="0" w:color="auto"/>
              <w:left w:val="single" w:sz="4" w:space="0" w:color="auto"/>
              <w:bottom w:val="single" w:sz="4" w:space="0" w:color="auto"/>
              <w:right w:val="single" w:sz="4" w:space="0" w:color="auto"/>
            </w:tcBorders>
            <w:hideMark/>
          </w:tcPr>
          <w:p w14:paraId="77CF8427" w14:textId="77777777" w:rsidR="00562287" w:rsidRPr="00A45F97" w:rsidRDefault="00562287" w:rsidP="00913B20">
            <w:pPr>
              <w:spacing w:line="276" w:lineRule="auto"/>
              <w:jc w:val="center"/>
              <w:rPr>
                <w:rFonts w:ascii="Times New Roman" w:eastAsia="Times New Roman" w:hAnsi="Times New Roman" w:cs="Times New Roman"/>
                <w:b/>
                <w:color w:val="000000" w:themeColor="text1"/>
                <w:sz w:val="28"/>
                <w:szCs w:val="28"/>
                <w:lang w:eastAsia="ru-RU"/>
              </w:rPr>
            </w:pPr>
            <w:r w:rsidRPr="00A45F97">
              <w:rPr>
                <w:rFonts w:ascii="Times New Roman" w:eastAsia="Times New Roman" w:hAnsi="Times New Roman" w:cs="Times New Roman"/>
                <w:b/>
                <w:color w:val="000000" w:themeColor="text1"/>
                <w:sz w:val="28"/>
                <w:szCs w:val="28"/>
                <w:lang w:eastAsia="ru-RU"/>
              </w:rPr>
              <w:t>Найменування послуги</w:t>
            </w:r>
          </w:p>
        </w:tc>
        <w:tc>
          <w:tcPr>
            <w:tcW w:w="1149" w:type="dxa"/>
            <w:tcBorders>
              <w:top w:val="single" w:sz="4" w:space="0" w:color="auto"/>
              <w:left w:val="single" w:sz="4" w:space="0" w:color="auto"/>
              <w:bottom w:val="single" w:sz="4" w:space="0" w:color="auto"/>
              <w:right w:val="single" w:sz="4" w:space="0" w:color="auto"/>
            </w:tcBorders>
            <w:hideMark/>
          </w:tcPr>
          <w:p w14:paraId="6F0DD62F" w14:textId="77777777" w:rsidR="00562287" w:rsidRPr="00A45F97" w:rsidRDefault="00562287" w:rsidP="00913B20">
            <w:pPr>
              <w:autoSpaceDE w:val="0"/>
              <w:autoSpaceDN w:val="0"/>
              <w:adjustRightInd w:val="0"/>
              <w:spacing w:line="276" w:lineRule="auto"/>
              <w:jc w:val="center"/>
              <w:rPr>
                <w:rFonts w:ascii="Times New Roman" w:eastAsia="Times New Roman" w:hAnsi="Times New Roman" w:cs="Times New Roman"/>
                <w:b/>
                <w:color w:val="000000" w:themeColor="text1"/>
                <w:sz w:val="28"/>
                <w:szCs w:val="28"/>
                <w:lang w:eastAsia="ru-RU"/>
              </w:rPr>
            </w:pPr>
            <w:r w:rsidRPr="00A45F97">
              <w:rPr>
                <w:rFonts w:ascii="Times New Roman" w:eastAsia="Times New Roman" w:hAnsi="Times New Roman" w:cs="Times New Roman"/>
                <w:b/>
                <w:color w:val="000000" w:themeColor="text1"/>
                <w:sz w:val="28"/>
                <w:szCs w:val="28"/>
                <w:lang w:eastAsia="ru-RU"/>
              </w:rPr>
              <w:t>Од.</w:t>
            </w:r>
          </w:p>
          <w:p w14:paraId="00DEB965" w14:textId="77777777" w:rsidR="00562287" w:rsidRPr="00A45F97" w:rsidRDefault="00562287" w:rsidP="00913B20">
            <w:pPr>
              <w:autoSpaceDE w:val="0"/>
              <w:autoSpaceDN w:val="0"/>
              <w:adjustRightInd w:val="0"/>
              <w:spacing w:line="276" w:lineRule="auto"/>
              <w:jc w:val="center"/>
              <w:rPr>
                <w:rFonts w:ascii="Times New Roman" w:eastAsia="Times New Roman" w:hAnsi="Times New Roman" w:cs="Times New Roman"/>
                <w:b/>
                <w:iCs/>
                <w:color w:val="000000" w:themeColor="text1"/>
                <w:sz w:val="28"/>
                <w:szCs w:val="28"/>
                <w:lang w:eastAsia="ru-RU"/>
              </w:rPr>
            </w:pPr>
            <w:r w:rsidRPr="00A45F97">
              <w:rPr>
                <w:rFonts w:ascii="Times New Roman" w:eastAsia="Times New Roman" w:hAnsi="Times New Roman" w:cs="Times New Roman"/>
                <w:b/>
                <w:color w:val="000000" w:themeColor="text1"/>
                <w:sz w:val="28"/>
                <w:szCs w:val="28"/>
                <w:lang w:eastAsia="ru-RU"/>
              </w:rPr>
              <w:t>виміру</w:t>
            </w:r>
          </w:p>
        </w:tc>
        <w:tc>
          <w:tcPr>
            <w:tcW w:w="1275" w:type="dxa"/>
            <w:tcBorders>
              <w:top w:val="single" w:sz="4" w:space="0" w:color="auto"/>
              <w:left w:val="single" w:sz="4" w:space="0" w:color="auto"/>
              <w:bottom w:val="single" w:sz="4" w:space="0" w:color="auto"/>
              <w:right w:val="single" w:sz="4" w:space="0" w:color="auto"/>
            </w:tcBorders>
            <w:hideMark/>
          </w:tcPr>
          <w:p w14:paraId="7B7B15F4" w14:textId="77777777" w:rsidR="00562287" w:rsidRPr="00A45F97" w:rsidRDefault="00562287" w:rsidP="00913B20">
            <w:pPr>
              <w:autoSpaceDE w:val="0"/>
              <w:autoSpaceDN w:val="0"/>
              <w:adjustRightInd w:val="0"/>
              <w:spacing w:line="276" w:lineRule="auto"/>
              <w:jc w:val="both"/>
              <w:rPr>
                <w:rFonts w:ascii="Times New Roman" w:eastAsia="Times New Roman" w:hAnsi="Times New Roman" w:cs="Times New Roman"/>
                <w:b/>
                <w:iCs/>
                <w:color w:val="000000" w:themeColor="text1"/>
                <w:sz w:val="28"/>
                <w:szCs w:val="28"/>
                <w:lang w:eastAsia="ru-RU"/>
              </w:rPr>
            </w:pPr>
            <w:r w:rsidRPr="00A45F97">
              <w:rPr>
                <w:rFonts w:ascii="Times New Roman" w:eastAsia="Times New Roman" w:hAnsi="Times New Roman" w:cs="Times New Roman"/>
                <w:b/>
                <w:color w:val="000000" w:themeColor="text1"/>
                <w:sz w:val="28"/>
                <w:szCs w:val="28"/>
                <w:lang w:eastAsia="ru-RU"/>
              </w:rPr>
              <w:t>Кількість</w:t>
            </w:r>
          </w:p>
        </w:tc>
        <w:tc>
          <w:tcPr>
            <w:tcW w:w="2017" w:type="dxa"/>
            <w:tcBorders>
              <w:top w:val="single" w:sz="4" w:space="0" w:color="auto"/>
              <w:left w:val="single" w:sz="4" w:space="0" w:color="auto"/>
              <w:bottom w:val="single" w:sz="4" w:space="0" w:color="auto"/>
              <w:right w:val="single" w:sz="4" w:space="0" w:color="auto"/>
            </w:tcBorders>
            <w:hideMark/>
          </w:tcPr>
          <w:p w14:paraId="3C062FAC" w14:textId="77777777" w:rsidR="00562287" w:rsidRPr="00A45F97" w:rsidRDefault="00562287" w:rsidP="00913B20">
            <w:pPr>
              <w:suppressAutoHyphens/>
              <w:rPr>
                <w:rFonts w:ascii="Times New Roman" w:eastAsia="Times New Roman" w:hAnsi="Times New Roman" w:cs="Times New Roman"/>
                <w:b/>
                <w:bCs/>
                <w:color w:val="000000" w:themeColor="text1"/>
                <w:sz w:val="28"/>
                <w:szCs w:val="28"/>
                <w:lang w:eastAsia="ar-SA"/>
              </w:rPr>
            </w:pPr>
            <w:r w:rsidRPr="00A45F97">
              <w:rPr>
                <w:rFonts w:ascii="Times New Roman" w:eastAsia="Times New Roman" w:hAnsi="Times New Roman" w:cs="Times New Roman"/>
                <w:b/>
                <w:bCs/>
                <w:color w:val="000000" w:themeColor="text1"/>
                <w:sz w:val="28"/>
                <w:szCs w:val="28"/>
                <w:lang w:eastAsia="ar-SA"/>
              </w:rPr>
              <w:t>Вартість за шт.</w:t>
            </w:r>
          </w:p>
          <w:p w14:paraId="545FAC6E" w14:textId="77777777" w:rsidR="00562287" w:rsidRPr="00A45F97" w:rsidRDefault="00562287" w:rsidP="00913B20">
            <w:pPr>
              <w:autoSpaceDE w:val="0"/>
              <w:autoSpaceDN w:val="0"/>
              <w:adjustRightInd w:val="0"/>
              <w:spacing w:line="276" w:lineRule="auto"/>
              <w:jc w:val="both"/>
              <w:rPr>
                <w:rFonts w:ascii="Times New Roman" w:eastAsia="Times New Roman" w:hAnsi="Times New Roman" w:cs="Times New Roman"/>
                <w:b/>
                <w:iCs/>
                <w:color w:val="000000" w:themeColor="text1"/>
                <w:sz w:val="28"/>
                <w:szCs w:val="28"/>
                <w:lang w:eastAsia="ru-RU"/>
              </w:rPr>
            </w:pPr>
            <w:r w:rsidRPr="00A45F97">
              <w:rPr>
                <w:rFonts w:ascii="Times New Roman" w:eastAsia="Times New Roman" w:hAnsi="Times New Roman" w:cs="Times New Roman"/>
                <w:b/>
                <w:bCs/>
                <w:color w:val="000000" w:themeColor="text1"/>
                <w:sz w:val="28"/>
                <w:szCs w:val="28"/>
                <w:lang w:eastAsia="ar-SA"/>
              </w:rPr>
              <w:t>без ПДВ, грн.</w:t>
            </w:r>
          </w:p>
        </w:tc>
        <w:tc>
          <w:tcPr>
            <w:tcW w:w="2257" w:type="dxa"/>
            <w:tcBorders>
              <w:top w:val="single" w:sz="4" w:space="0" w:color="auto"/>
              <w:left w:val="single" w:sz="4" w:space="0" w:color="auto"/>
              <w:bottom w:val="single" w:sz="4" w:space="0" w:color="auto"/>
              <w:right w:val="single" w:sz="4" w:space="0" w:color="auto"/>
            </w:tcBorders>
            <w:hideMark/>
          </w:tcPr>
          <w:p w14:paraId="7566D4B8" w14:textId="77777777" w:rsidR="00562287" w:rsidRPr="00A45F97" w:rsidRDefault="00562287" w:rsidP="00913B20">
            <w:pPr>
              <w:autoSpaceDE w:val="0"/>
              <w:autoSpaceDN w:val="0"/>
              <w:adjustRightInd w:val="0"/>
              <w:spacing w:line="276" w:lineRule="auto"/>
              <w:jc w:val="both"/>
              <w:rPr>
                <w:rFonts w:ascii="Times New Roman" w:eastAsia="Times New Roman" w:hAnsi="Times New Roman" w:cs="Times New Roman"/>
                <w:b/>
                <w:iCs/>
                <w:color w:val="000000" w:themeColor="text1"/>
                <w:sz w:val="28"/>
                <w:szCs w:val="28"/>
                <w:lang w:eastAsia="ru-RU"/>
              </w:rPr>
            </w:pPr>
            <w:r w:rsidRPr="00A45F97">
              <w:rPr>
                <w:rFonts w:ascii="Times New Roman" w:eastAsia="Times New Roman" w:hAnsi="Times New Roman" w:cs="Times New Roman"/>
                <w:b/>
                <w:bCs/>
                <w:color w:val="000000" w:themeColor="text1"/>
                <w:sz w:val="28"/>
                <w:szCs w:val="28"/>
                <w:lang w:eastAsia="ar-SA"/>
              </w:rPr>
              <w:t>Загальна вартість без ПДВ, грн.</w:t>
            </w:r>
          </w:p>
        </w:tc>
      </w:tr>
      <w:tr w:rsidR="00562287" w:rsidRPr="00A45F97" w14:paraId="17ADAB06" w14:textId="77777777" w:rsidTr="00913B20">
        <w:tc>
          <w:tcPr>
            <w:tcW w:w="3369" w:type="dxa"/>
            <w:tcBorders>
              <w:top w:val="single" w:sz="4" w:space="0" w:color="auto"/>
              <w:left w:val="single" w:sz="4" w:space="0" w:color="auto"/>
              <w:bottom w:val="single" w:sz="4" w:space="0" w:color="auto"/>
              <w:right w:val="single" w:sz="4" w:space="0" w:color="auto"/>
            </w:tcBorders>
          </w:tcPr>
          <w:p w14:paraId="73414343" w14:textId="77777777" w:rsidR="005E6395" w:rsidRPr="0067001C" w:rsidRDefault="00562287" w:rsidP="005E6395">
            <w:pPr>
              <w:spacing w:line="276" w:lineRule="auto"/>
              <w:ind w:firstLine="426"/>
              <w:jc w:val="both"/>
              <w:rPr>
                <w:rFonts w:ascii="Times New Roman" w:eastAsia="Times New Roman" w:hAnsi="Times New Roman" w:cs="Times New Roman"/>
                <w:b/>
                <w:color w:val="000000" w:themeColor="text1"/>
                <w:sz w:val="28"/>
                <w:szCs w:val="28"/>
                <w:lang w:eastAsia="ru-RU"/>
              </w:rPr>
            </w:pPr>
            <w:r w:rsidRPr="00A45F97">
              <w:rPr>
                <w:rFonts w:ascii="Times New Roman" w:eastAsia="Times New Roman" w:hAnsi="Times New Roman" w:cs="Times New Roman"/>
                <w:b/>
                <w:bCs/>
                <w:color w:val="000000" w:themeColor="text1"/>
                <w:sz w:val="28"/>
                <w:szCs w:val="28"/>
                <w:lang w:eastAsia="ru-RU"/>
              </w:rPr>
              <w:t xml:space="preserve">код за ДК 021:2015 552400000-4 - Послуги </w:t>
            </w:r>
            <w:r w:rsidRPr="00A45F97">
              <w:rPr>
                <w:rFonts w:ascii="Times New Roman" w:eastAsia="Times New Roman" w:hAnsi="Times New Roman" w:cs="Times New Roman"/>
                <w:b/>
                <w:bCs/>
                <w:color w:val="000000" w:themeColor="text1"/>
                <w:sz w:val="28"/>
                <w:szCs w:val="28"/>
                <w:lang w:eastAsia="ru-RU"/>
              </w:rPr>
              <w:lastRenderedPageBreak/>
              <w:t>центрів і будинків відпочинку (</w:t>
            </w:r>
            <w:r w:rsidR="005E6395" w:rsidRPr="0067001C">
              <w:rPr>
                <w:rFonts w:ascii="Times New Roman" w:eastAsia="Times New Roman" w:hAnsi="Times New Roman" w:cs="Times New Roman"/>
                <w:b/>
                <w:color w:val="000000" w:themeColor="text1"/>
                <w:sz w:val="28"/>
                <w:szCs w:val="28"/>
                <w:lang w:eastAsia="ru-RU"/>
              </w:rPr>
              <w:t xml:space="preserve">Послуги з оздоровлення дітей в дитячих закладах оздоровлення та відпочинку в гірській місцевості однієї з областей України – </w:t>
            </w:r>
          </w:p>
          <w:p w14:paraId="4220C1A4" w14:textId="565DB260" w:rsidR="00562287" w:rsidRPr="00A45F97" w:rsidRDefault="005E6395" w:rsidP="005E6395">
            <w:pPr>
              <w:spacing w:line="276" w:lineRule="auto"/>
              <w:jc w:val="both"/>
              <w:rPr>
                <w:rFonts w:ascii="Times New Roman" w:eastAsia="Times New Roman" w:hAnsi="Times New Roman" w:cs="Times New Roman"/>
                <w:b/>
                <w:bCs/>
                <w:color w:val="000000" w:themeColor="text1"/>
                <w:sz w:val="28"/>
                <w:szCs w:val="28"/>
                <w:lang w:eastAsia="ru-RU"/>
              </w:rPr>
            </w:pPr>
            <w:r w:rsidRPr="0067001C">
              <w:rPr>
                <w:rFonts w:ascii="Times New Roman" w:eastAsia="Times New Roman" w:hAnsi="Times New Roman" w:cs="Times New Roman"/>
                <w:b/>
                <w:color w:val="000000" w:themeColor="text1"/>
                <w:sz w:val="28"/>
                <w:szCs w:val="28"/>
                <w:lang w:eastAsia="ru-RU"/>
              </w:rPr>
              <w:t>Львівськ</w:t>
            </w:r>
            <w:r w:rsidR="000A06F8">
              <w:rPr>
                <w:rFonts w:ascii="Times New Roman" w:eastAsia="Times New Roman" w:hAnsi="Times New Roman" w:cs="Times New Roman"/>
                <w:b/>
                <w:color w:val="000000" w:themeColor="text1"/>
                <w:sz w:val="28"/>
                <w:szCs w:val="28"/>
                <w:lang w:eastAsia="ru-RU"/>
              </w:rPr>
              <w:t>ої</w:t>
            </w:r>
            <w:r w:rsidRPr="0067001C">
              <w:rPr>
                <w:rFonts w:ascii="Times New Roman" w:eastAsia="Times New Roman" w:hAnsi="Times New Roman" w:cs="Times New Roman"/>
                <w:b/>
                <w:color w:val="000000" w:themeColor="text1"/>
                <w:sz w:val="28"/>
                <w:szCs w:val="28"/>
                <w:lang w:eastAsia="ru-RU"/>
              </w:rPr>
              <w:t>, Івано-Франківської,</w:t>
            </w:r>
            <w:r w:rsidR="000A06F8">
              <w:rPr>
                <w:rFonts w:ascii="Times New Roman" w:eastAsia="Times New Roman" w:hAnsi="Times New Roman" w:cs="Times New Roman"/>
                <w:b/>
                <w:color w:val="000000" w:themeColor="text1"/>
                <w:sz w:val="28"/>
                <w:szCs w:val="28"/>
                <w:lang w:eastAsia="ru-RU"/>
              </w:rPr>
              <w:t xml:space="preserve"> Закарпатської,</w:t>
            </w:r>
            <w:r w:rsidRPr="0067001C">
              <w:rPr>
                <w:rFonts w:ascii="Times New Roman" w:eastAsia="Times New Roman" w:hAnsi="Times New Roman" w:cs="Times New Roman"/>
                <w:b/>
                <w:color w:val="000000" w:themeColor="text1"/>
                <w:sz w:val="28"/>
                <w:szCs w:val="28"/>
                <w:lang w:eastAsia="ru-RU"/>
              </w:rPr>
              <w:t xml:space="preserve"> Чернівецької</w:t>
            </w:r>
            <w:r w:rsidR="00562287" w:rsidRPr="00A45F97">
              <w:rPr>
                <w:rFonts w:ascii="Times New Roman" w:eastAsia="Times New Roman" w:hAnsi="Times New Roman" w:cs="Times New Roman"/>
                <w:b/>
                <w:bCs/>
                <w:color w:val="000000" w:themeColor="text1"/>
                <w:sz w:val="28"/>
                <w:szCs w:val="28"/>
                <w:lang w:eastAsia="ru-RU"/>
              </w:rPr>
              <w:t>)</w:t>
            </w:r>
          </w:p>
        </w:tc>
        <w:tc>
          <w:tcPr>
            <w:tcW w:w="1149" w:type="dxa"/>
            <w:tcBorders>
              <w:top w:val="single" w:sz="4" w:space="0" w:color="auto"/>
              <w:left w:val="single" w:sz="4" w:space="0" w:color="auto"/>
              <w:bottom w:val="single" w:sz="4" w:space="0" w:color="auto"/>
              <w:right w:val="single" w:sz="4" w:space="0" w:color="auto"/>
            </w:tcBorders>
          </w:tcPr>
          <w:p w14:paraId="7DB19461" w14:textId="77777777" w:rsidR="00562287" w:rsidRPr="00A45F97" w:rsidRDefault="00562287" w:rsidP="00913B20">
            <w:pPr>
              <w:autoSpaceDE w:val="0"/>
              <w:autoSpaceDN w:val="0"/>
              <w:adjustRightInd w:val="0"/>
              <w:spacing w:line="276" w:lineRule="auto"/>
              <w:jc w:val="cente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lastRenderedPageBreak/>
              <w:t>шт.</w:t>
            </w:r>
          </w:p>
        </w:tc>
        <w:tc>
          <w:tcPr>
            <w:tcW w:w="1275" w:type="dxa"/>
            <w:tcBorders>
              <w:top w:val="single" w:sz="4" w:space="0" w:color="auto"/>
              <w:left w:val="single" w:sz="4" w:space="0" w:color="auto"/>
              <w:bottom w:val="single" w:sz="4" w:space="0" w:color="auto"/>
              <w:right w:val="single" w:sz="4" w:space="0" w:color="auto"/>
            </w:tcBorders>
          </w:tcPr>
          <w:p w14:paraId="20964B58" w14:textId="5916D271" w:rsidR="00562287" w:rsidRPr="00A45F97" w:rsidRDefault="0067001C" w:rsidP="00913B20">
            <w:pPr>
              <w:autoSpaceDE w:val="0"/>
              <w:autoSpaceDN w:val="0"/>
              <w:adjustRightInd w:val="0"/>
              <w:spacing w:line="276"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304</w:t>
            </w:r>
          </w:p>
        </w:tc>
        <w:tc>
          <w:tcPr>
            <w:tcW w:w="2017" w:type="dxa"/>
            <w:tcBorders>
              <w:top w:val="single" w:sz="4" w:space="0" w:color="auto"/>
              <w:left w:val="single" w:sz="4" w:space="0" w:color="auto"/>
              <w:bottom w:val="single" w:sz="4" w:space="0" w:color="auto"/>
              <w:right w:val="single" w:sz="4" w:space="0" w:color="auto"/>
            </w:tcBorders>
          </w:tcPr>
          <w:p w14:paraId="40D53D6B" w14:textId="77777777" w:rsidR="00562287" w:rsidRPr="00A45F97" w:rsidRDefault="00562287" w:rsidP="00913B20">
            <w:pPr>
              <w:suppressAutoHyphens/>
              <w:rPr>
                <w:rFonts w:ascii="Times New Roman" w:eastAsia="Times New Roman" w:hAnsi="Times New Roman" w:cs="Times New Roman"/>
                <w:b/>
                <w:bCs/>
                <w:color w:val="000000" w:themeColor="text1"/>
                <w:sz w:val="28"/>
                <w:szCs w:val="28"/>
                <w:lang w:eastAsia="ar-SA"/>
              </w:rPr>
            </w:pPr>
          </w:p>
        </w:tc>
        <w:tc>
          <w:tcPr>
            <w:tcW w:w="2257" w:type="dxa"/>
            <w:tcBorders>
              <w:top w:val="single" w:sz="4" w:space="0" w:color="auto"/>
              <w:left w:val="single" w:sz="4" w:space="0" w:color="auto"/>
              <w:bottom w:val="single" w:sz="4" w:space="0" w:color="auto"/>
              <w:right w:val="single" w:sz="4" w:space="0" w:color="auto"/>
            </w:tcBorders>
          </w:tcPr>
          <w:p w14:paraId="4FA21287" w14:textId="77777777" w:rsidR="00562287" w:rsidRPr="00A45F97" w:rsidRDefault="00562287" w:rsidP="00913B20">
            <w:pPr>
              <w:autoSpaceDE w:val="0"/>
              <w:autoSpaceDN w:val="0"/>
              <w:adjustRightInd w:val="0"/>
              <w:spacing w:line="276" w:lineRule="auto"/>
              <w:jc w:val="both"/>
              <w:rPr>
                <w:rFonts w:ascii="Times New Roman" w:eastAsia="Times New Roman" w:hAnsi="Times New Roman" w:cs="Times New Roman"/>
                <w:b/>
                <w:bCs/>
                <w:color w:val="000000" w:themeColor="text1"/>
                <w:sz w:val="28"/>
                <w:szCs w:val="28"/>
                <w:lang w:eastAsia="ar-SA"/>
              </w:rPr>
            </w:pPr>
          </w:p>
        </w:tc>
      </w:tr>
      <w:tr w:rsidR="00562287" w:rsidRPr="00A45F97" w14:paraId="1342A6F1" w14:textId="77777777" w:rsidTr="00913B20">
        <w:tc>
          <w:tcPr>
            <w:tcW w:w="7810" w:type="dxa"/>
            <w:gridSpan w:val="4"/>
            <w:tcBorders>
              <w:top w:val="single" w:sz="4" w:space="0" w:color="auto"/>
              <w:left w:val="single" w:sz="4" w:space="0" w:color="auto"/>
              <w:bottom w:val="single" w:sz="4" w:space="0" w:color="auto"/>
              <w:right w:val="single" w:sz="4" w:space="0" w:color="auto"/>
            </w:tcBorders>
            <w:vAlign w:val="center"/>
            <w:hideMark/>
          </w:tcPr>
          <w:p w14:paraId="7C86C0D2" w14:textId="77777777" w:rsidR="00562287" w:rsidRPr="00A45F97" w:rsidRDefault="00562287" w:rsidP="00913B20">
            <w:pPr>
              <w:suppressAutoHyphens/>
              <w:jc w:val="right"/>
              <w:rPr>
                <w:rFonts w:ascii="Times New Roman" w:eastAsia="Times New Roman" w:hAnsi="Times New Roman" w:cs="Times New Roman"/>
                <w:b/>
                <w:color w:val="000000" w:themeColor="text1"/>
                <w:sz w:val="28"/>
                <w:szCs w:val="28"/>
                <w:lang w:eastAsia="ar-SA"/>
              </w:rPr>
            </w:pPr>
            <w:r w:rsidRPr="00A45F97">
              <w:rPr>
                <w:rFonts w:ascii="Times New Roman" w:eastAsia="Times New Roman" w:hAnsi="Times New Roman" w:cs="Times New Roman"/>
                <w:b/>
                <w:color w:val="000000" w:themeColor="text1"/>
                <w:sz w:val="28"/>
                <w:szCs w:val="28"/>
                <w:lang w:eastAsia="ar-SA"/>
              </w:rPr>
              <w:t xml:space="preserve">                                            Загальна вартість без ПДВ**:</w:t>
            </w:r>
          </w:p>
        </w:tc>
        <w:tc>
          <w:tcPr>
            <w:tcW w:w="2257" w:type="dxa"/>
            <w:tcBorders>
              <w:top w:val="single" w:sz="4" w:space="0" w:color="auto"/>
              <w:left w:val="single" w:sz="4" w:space="0" w:color="auto"/>
              <w:bottom w:val="single" w:sz="4" w:space="0" w:color="auto"/>
              <w:right w:val="single" w:sz="4" w:space="0" w:color="auto"/>
            </w:tcBorders>
          </w:tcPr>
          <w:p w14:paraId="58A0289B" w14:textId="77777777" w:rsidR="00562287" w:rsidRPr="00A45F97" w:rsidRDefault="00562287" w:rsidP="00913B20">
            <w:pPr>
              <w:autoSpaceDE w:val="0"/>
              <w:autoSpaceDN w:val="0"/>
              <w:adjustRightInd w:val="0"/>
              <w:spacing w:line="276" w:lineRule="auto"/>
              <w:jc w:val="both"/>
              <w:rPr>
                <w:rFonts w:ascii="Times New Roman" w:eastAsia="Times New Roman" w:hAnsi="Times New Roman" w:cs="Times New Roman"/>
                <w:b/>
                <w:bCs/>
                <w:color w:val="000000" w:themeColor="text1"/>
                <w:sz w:val="28"/>
                <w:szCs w:val="28"/>
                <w:lang w:eastAsia="ar-SA"/>
              </w:rPr>
            </w:pPr>
          </w:p>
        </w:tc>
      </w:tr>
      <w:tr w:rsidR="00562287" w:rsidRPr="00A45F97" w14:paraId="16B7159E" w14:textId="77777777" w:rsidTr="00913B20">
        <w:tc>
          <w:tcPr>
            <w:tcW w:w="7810" w:type="dxa"/>
            <w:gridSpan w:val="4"/>
            <w:tcBorders>
              <w:top w:val="single" w:sz="4" w:space="0" w:color="auto"/>
              <w:left w:val="single" w:sz="4" w:space="0" w:color="auto"/>
              <w:bottom w:val="single" w:sz="4" w:space="0" w:color="auto"/>
              <w:right w:val="single" w:sz="4" w:space="0" w:color="auto"/>
            </w:tcBorders>
            <w:vAlign w:val="center"/>
            <w:hideMark/>
          </w:tcPr>
          <w:p w14:paraId="7F0B1CDA" w14:textId="77777777" w:rsidR="00562287" w:rsidRPr="00A45F97" w:rsidRDefault="00562287" w:rsidP="00913B20">
            <w:pPr>
              <w:suppressAutoHyphens/>
              <w:rPr>
                <w:rFonts w:ascii="Times New Roman" w:eastAsia="Times New Roman" w:hAnsi="Times New Roman" w:cs="Times New Roman"/>
                <w:b/>
                <w:color w:val="000000" w:themeColor="text1"/>
                <w:sz w:val="28"/>
                <w:szCs w:val="28"/>
                <w:lang w:eastAsia="ar-SA"/>
              </w:rPr>
            </w:pPr>
            <w:r w:rsidRPr="00A45F97">
              <w:rPr>
                <w:rFonts w:ascii="Times New Roman" w:eastAsia="Times New Roman" w:hAnsi="Times New Roman" w:cs="Times New Roman"/>
                <w:b/>
                <w:color w:val="000000" w:themeColor="text1"/>
                <w:sz w:val="28"/>
                <w:szCs w:val="28"/>
                <w:lang w:eastAsia="ar-SA"/>
              </w:rPr>
              <w:t xml:space="preserve">                                                       у т.ч. ПДВ*</w:t>
            </w:r>
          </w:p>
        </w:tc>
        <w:tc>
          <w:tcPr>
            <w:tcW w:w="2257" w:type="dxa"/>
            <w:tcBorders>
              <w:top w:val="single" w:sz="4" w:space="0" w:color="auto"/>
              <w:left w:val="single" w:sz="4" w:space="0" w:color="auto"/>
              <w:bottom w:val="single" w:sz="4" w:space="0" w:color="auto"/>
              <w:right w:val="single" w:sz="4" w:space="0" w:color="auto"/>
            </w:tcBorders>
          </w:tcPr>
          <w:p w14:paraId="685EC4F7" w14:textId="77777777" w:rsidR="00562287" w:rsidRPr="00A45F97" w:rsidRDefault="00562287" w:rsidP="00913B20">
            <w:pPr>
              <w:autoSpaceDE w:val="0"/>
              <w:autoSpaceDN w:val="0"/>
              <w:adjustRightInd w:val="0"/>
              <w:spacing w:line="276" w:lineRule="auto"/>
              <w:jc w:val="both"/>
              <w:rPr>
                <w:rFonts w:ascii="Times New Roman" w:eastAsia="Times New Roman" w:hAnsi="Times New Roman" w:cs="Times New Roman"/>
                <w:b/>
                <w:bCs/>
                <w:color w:val="000000" w:themeColor="text1"/>
                <w:sz w:val="28"/>
                <w:szCs w:val="28"/>
                <w:lang w:eastAsia="ar-SA"/>
              </w:rPr>
            </w:pPr>
          </w:p>
        </w:tc>
      </w:tr>
      <w:tr w:rsidR="00562287" w:rsidRPr="00A45F97" w14:paraId="52E98E66" w14:textId="77777777" w:rsidTr="00913B20">
        <w:tc>
          <w:tcPr>
            <w:tcW w:w="7810" w:type="dxa"/>
            <w:gridSpan w:val="4"/>
            <w:tcBorders>
              <w:top w:val="single" w:sz="4" w:space="0" w:color="auto"/>
              <w:left w:val="single" w:sz="4" w:space="0" w:color="auto"/>
              <w:bottom w:val="single" w:sz="4" w:space="0" w:color="auto"/>
              <w:right w:val="single" w:sz="4" w:space="0" w:color="auto"/>
            </w:tcBorders>
            <w:vAlign w:val="center"/>
            <w:hideMark/>
          </w:tcPr>
          <w:p w14:paraId="08C518BB" w14:textId="77777777" w:rsidR="00562287" w:rsidRPr="00A45F97" w:rsidRDefault="00562287" w:rsidP="00913B20">
            <w:pPr>
              <w:suppressAutoHyphens/>
              <w:rPr>
                <w:rFonts w:ascii="Times New Roman" w:eastAsia="Times New Roman" w:hAnsi="Times New Roman" w:cs="Times New Roman"/>
                <w:b/>
                <w:color w:val="000000" w:themeColor="text1"/>
                <w:sz w:val="28"/>
                <w:szCs w:val="28"/>
                <w:lang w:eastAsia="ar-SA"/>
              </w:rPr>
            </w:pPr>
            <w:r w:rsidRPr="00A45F97">
              <w:rPr>
                <w:rFonts w:ascii="Times New Roman" w:eastAsia="Times New Roman" w:hAnsi="Times New Roman" w:cs="Times New Roman"/>
                <w:b/>
                <w:color w:val="000000" w:themeColor="text1"/>
                <w:sz w:val="28"/>
                <w:szCs w:val="28"/>
                <w:lang w:eastAsia="ar-SA"/>
              </w:rPr>
              <w:t xml:space="preserve">                                                       Загальна вартість з ПДВ*:</w:t>
            </w:r>
          </w:p>
        </w:tc>
        <w:tc>
          <w:tcPr>
            <w:tcW w:w="2257" w:type="dxa"/>
            <w:tcBorders>
              <w:top w:val="single" w:sz="4" w:space="0" w:color="auto"/>
              <w:left w:val="single" w:sz="4" w:space="0" w:color="auto"/>
              <w:bottom w:val="single" w:sz="4" w:space="0" w:color="auto"/>
              <w:right w:val="single" w:sz="4" w:space="0" w:color="auto"/>
            </w:tcBorders>
          </w:tcPr>
          <w:p w14:paraId="0C52789B" w14:textId="77777777" w:rsidR="00562287" w:rsidRPr="00A45F97" w:rsidRDefault="00562287" w:rsidP="00913B20">
            <w:pPr>
              <w:autoSpaceDE w:val="0"/>
              <w:autoSpaceDN w:val="0"/>
              <w:adjustRightInd w:val="0"/>
              <w:spacing w:line="276" w:lineRule="auto"/>
              <w:jc w:val="both"/>
              <w:rPr>
                <w:rFonts w:ascii="Times New Roman" w:eastAsia="Times New Roman" w:hAnsi="Times New Roman" w:cs="Times New Roman"/>
                <w:b/>
                <w:bCs/>
                <w:color w:val="000000" w:themeColor="text1"/>
                <w:sz w:val="28"/>
                <w:szCs w:val="28"/>
                <w:lang w:eastAsia="ar-SA"/>
              </w:rPr>
            </w:pPr>
          </w:p>
        </w:tc>
      </w:tr>
    </w:tbl>
    <w:p w14:paraId="6508D2D1" w14:textId="77777777" w:rsidR="00562287" w:rsidRPr="00634939" w:rsidRDefault="00562287" w:rsidP="00562287">
      <w:pPr>
        <w:widowControl w:val="0"/>
        <w:autoSpaceDE w:val="0"/>
        <w:autoSpaceDN w:val="0"/>
        <w:spacing w:line="276" w:lineRule="auto"/>
        <w:jc w:val="both"/>
        <w:rPr>
          <w:rFonts w:ascii="Times New Roman" w:eastAsia="Times New Roman" w:hAnsi="Times New Roman" w:cs="Times New Roman"/>
          <w:i/>
          <w:color w:val="000000" w:themeColor="text1"/>
          <w:sz w:val="24"/>
          <w:szCs w:val="24"/>
          <w:lang w:eastAsia="ru-RU"/>
        </w:rPr>
      </w:pPr>
      <w:r w:rsidRPr="00634939">
        <w:rPr>
          <w:rFonts w:ascii="Times New Roman" w:eastAsia="Times New Roman" w:hAnsi="Times New Roman" w:cs="Times New Roman"/>
          <w:i/>
          <w:color w:val="000000" w:themeColor="text1"/>
          <w:sz w:val="24"/>
          <w:szCs w:val="24"/>
          <w:lang w:eastAsia="ru-RU"/>
        </w:rPr>
        <w:t xml:space="preserve">* заповнюється Учасником, що є платником податку на додану вартість </w:t>
      </w:r>
    </w:p>
    <w:p w14:paraId="1E8C8E1E" w14:textId="77777777" w:rsidR="00562287" w:rsidRPr="00634939" w:rsidRDefault="00562287" w:rsidP="00562287">
      <w:pPr>
        <w:widowControl w:val="0"/>
        <w:autoSpaceDE w:val="0"/>
        <w:autoSpaceDN w:val="0"/>
        <w:spacing w:line="276" w:lineRule="auto"/>
        <w:jc w:val="both"/>
        <w:rPr>
          <w:rFonts w:ascii="Times New Roman" w:eastAsia="Times New Roman" w:hAnsi="Times New Roman" w:cs="Times New Roman"/>
          <w:i/>
          <w:color w:val="000000" w:themeColor="text1"/>
          <w:sz w:val="24"/>
          <w:szCs w:val="24"/>
          <w:lang w:eastAsia="ru-RU"/>
        </w:rPr>
      </w:pPr>
      <w:r w:rsidRPr="00634939">
        <w:rPr>
          <w:rFonts w:ascii="Times New Roman" w:eastAsia="Times New Roman" w:hAnsi="Times New Roman" w:cs="Times New Roman"/>
          <w:i/>
          <w:color w:val="000000" w:themeColor="text1"/>
          <w:sz w:val="24"/>
          <w:szCs w:val="24"/>
          <w:lang w:eastAsia="ru-RU"/>
        </w:rPr>
        <w:t>** цінова пропозиція Учасника не платника ПДВ не повинна перевищувати очікувану вартість закупівель.</w:t>
      </w:r>
    </w:p>
    <w:p w14:paraId="1134E7D9" w14:textId="77777777" w:rsidR="00562287" w:rsidRPr="00A45F97" w:rsidRDefault="00562287" w:rsidP="00562287">
      <w:pPr>
        <w:spacing w:line="276" w:lineRule="auto"/>
        <w:ind w:firstLine="709"/>
        <w:jc w:val="both"/>
        <w:rPr>
          <w:rFonts w:ascii="Times New Roman" w:eastAsia="Times New Roman" w:hAnsi="Times New Roman" w:cs="Times New Roman"/>
          <w:color w:val="000000" w:themeColor="text1"/>
          <w:sz w:val="28"/>
          <w:szCs w:val="28"/>
          <w:lang w:eastAsia="x-none"/>
        </w:rPr>
      </w:pPr>
      <w:r w:rsidRPr="00A45F97">
        <w:rPr>
          <w:rFonts w:ascii="Times New Roman" w:eastAsia="Calibri" w:hAnsi="Times New Roman" w:cs="Times New Roman"/>
          <w:color w:val="000000" w:themeColor="text1"/>
          <w:spacing w:val="-6"/>
          <w:sz w:val="28"/>
          <w:szCs w:val="28"/>
        </w:rPr>
        <w:t xml:space="preserve">1. </w:t>
      </w:r>
      <w:r w:rsidRPr="00A45F97">
        <w:rPr>
          <w:rFonts w:ascii="Times New Roman" w:eastAsia="Times New Roman" w:hAnsi="Times New Roman" w:cs="Times New Roman"/>
          <w:color w:val="000000" w:themeColor="text1"/>
          <w:sz w:val="28"/>
          <w:szCs w:val="28"/>
          <w:lang w:eastAsia="x-none"/>
        </w:rPr>
        <w:t xml:space="preserve">Сума </w:t>
      </w:r>
      <w:r w:rsidRPr="00A45F97">
        <w:rPr>
          <w:rFonts w:ascii="Times New Roman" w:eastAsia="Times New Roman" w:hAnsi="Times New Roman" w:cs="Times New Roman"/>
          <w:i/>
          <w:color w:val="000000" w:themeColor="text1"/>
          <w:sz w:val="28"/>
          <w:szCs w:val="28"/>
          <w:lang w:eastAsia="x-none"/>
        </w:rPr>
        <w:t>(загальна вартість):</w:t>
      </w:r>
      <w:r w:rsidRPr="00A45F97">
        <w:rPr>
          <w:rFonts w:ascii="Times New Roman" w:eastAsia="Times New Roman" w:hAnsi="Times New Roman" w:cs="Times New Roman"/>
          <w:color w:val="000000" w:themeColor="text1"/>
          <w:sz w:val="28"/>
          <w:szCs w:val="28"/>
          <w:lang w:eastAsia="x-none"/>
        </w:rPr>
        <w:t xml:space="preserve"> ____________</w:t>
      </w:r>
      <w:r w:rsidRPr="00A45F97">
        <w:rPr>
          <w:rFonts w:ascii="Times New Roman" w:eastAsia="Times New Roman" w:hAnsi="Times New Roman" w:cs="Times New Roman"/>
          <w:i/>
          <w:color w:val="000000" w:themeColor="text1"/>
          <w:sz w:val="28"/>
          <w:szCs w:val="28"/>
          <w:lang w:eastAsia="x-none"/>
        </w:rPr>
        <w:t xml:space="preserve">(цифрами та прописом), </w:t>
      </w:r>
      <w:r w:rsidRPr="00A45F97">
        <w:rPr>
          <w:rFonts w:ascii="Times New Roman" w:eastAsia="Times New Roman" w:hAnsi="Times New Roman" w:cs="Times New Roman"/>
          <w:color w:val="000000" w:themeColor="text1"/>
          <w:sz w:val="28"/>
          <w:szCs w:val="28"/>
          <w:lang w:eastAsia="x-none"/>
        </w:rPr>
        <w:t>грн</w:t>
      </w:r>
      <w:r>
        <w:rPr>
          <w:rFonts w:ascii="Times New Roman" w:eastAsia="Times New Roman" w:hAnsi="Times New Roman" w:cs="Times New Roman"/>
          <w:color w:val="000000" w:themeColor="text1"/>
          <w:sz w:val="28"/>
          <w:szCs w:val="28"/>
          <w:lang w:eastAsia="x-none"/>
        </w:rPr>
        <w:t>.</w:t>
      </w:r>
      <w:r w:rsidRPr="00A45F97">
        <w:rPr>
          <w:rFonts w:ascii="Times New Roman" w:eastAsia="Times New Roman" w:hAnsi="Times New Roman" w:cs="Times New Roman"/>
          <w:color w:val="000000" w:themeColor="text1"/>
          <w:sz w:val="28"/>
          <w:szCs w:val="28"/>
          <w:lang w:eastAsia="x-none"/>
        </w:rPr>
        <w:t xml:space="preserve"> з ПДВ (або без ПДВ для учасників не платників ПДВ).</w:t>
      </w:r>
    </w:p>
    <w:p w14:paraId="35AF263B" w14:textId="77777777" w:rsidR="00562287" w:rsidRPr="00A45F97" w:rsidRDefault="00562287" w:rsidP="00562287">
      <w:pPr>
        <w:suppressAutoHyphens/>
        <w:ind w:firstLine="709"/>
        <w:jc w:val="both"/>
        <w:rPr>
          <w:rFonts w:ascii="Times New Roman" w:eastAsia="Times New Roman" w:hAnsi="Times New Roman" w:cs="Times New Roman"/>
          <w:color w:val="000000" w:themeColor="text1"/>
          <w:spacing w:val="-6"/>
          <w:sz w:val="28"/>
          <w:szCs w:val="28"/>
          <w:lang w:eastAsia="zh-CN"/>
        </w:rPr>
      </w:pPr>
      <w:r w:rsidRPr="00A45F97">
        <w:rPr>
          <w:rFonts w:ascii="Times New Roman" w:eastAsia="Times New Roman" w:hAnsi="Times New Roman" w:cs="Times New Roman"/>
          <w:color w:val="000000" w:themeColor="text1"/>
          <w:spacing w:val="-6"/>
          <w:sz w:val="28"/>
          <w:szCs w:val="28"/>
          <w:lang w:eastAsia="zh-CN"/>
        </w:rPr>
        <w:t xml:space="preserve">2. </w:t>
      </w:r>
      <w:r w:rsidRPr="00A45F97">
        <w:rPr>
          <w:rFonts w:ascii="Times New Roman" w:eastAsia="Times New Roman" w:hAnsi="Times New Roman" w:cs="Times New Roman"/>
          <w:i/>
          <w:color w:val="000000" w:themeColor="text1"/>
          <w:spacing w:val="-6"/>
          <w:sz w:val="28"/>
          <w:szCs w:val="28"/>
          <w:lang w:eastAsia="zh-CN"/>
        </w:rPr>
        <w:t>(Назва Учасника)</w:t>
      </w:r>
      <w:r w:rsidRPr="00A45F97">
        <w:rPr>
          <w:rFonts w:ascii="Times New Roman" w:eastAsia="Times New Roman" w:hAnsi="Times New Roman" w:cs="Times New Roman"/>
          <w:color w:val="000000" w:themeColor="text1"/>
          <w:spacing w:val="-6"/>
          <w:sz w:val="28"/>
          <w:szCs w:val="28"/>
          <w:lang w:eastAsia="zh-CN"/>
        </w:rPr>
        <w:t xml:space="preserve"> погоджуємося з умовами Договору про закупівлю, який розміщений на веб-порталі Уповноваженого органу,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у статті 41 Закону України «Про публічні закупівлі». </w:t>
      </w:r>
    </w:p>
    <w:p w14:paraId="1B5A7A54" w14:textId="77777777" w:rsidR="00562287" w:rsidRPr="00A45F97" w:rsidRDefault="00562287" w:rsidP="00562287">
      <w:pPr>
        <w:suppressAutoHyphens/>
        <w:ind w:firstLine="709"/>
        <w:jc w:val="both"/>
        <w:rPr>
          <w:rFonts w:ascii="Times New Roman" w:eastAsia="Times New Roman" w:hAnsi="Times New Roman" w:cs="Times New Roman"/>
          <w:color w:val="000000" w:themeColor="text1"/>
          <w:spacing w:val="-6"/>
          <w:sz w:val="28"/>
          <w:szCs w:val="28"/>
          <w:lang w:eastAsia="zh-CN"/>
        </w:rPr>
      </w:pPr>
      <w:r w:rsidRPr="00A45F97">
        <w:rPr>
          <w:rFonts w:ascii="Times New Roman" w:eastAsia="Times New Roman" w:hAnsi="Times New Roman" w:cs="Times New Roman"/>
          <w:color w:val="000000" w:themeColor="text1"/>
          <w:spacing w:val="-6"/>
          <w:sz w:val="28"/>
          <w:szCs w:val="28"/>
          <w:lang w:eastAsia="zh-CN"/>
        </w:rPr>
        <w:t xml:space="preserve">3. </w:t>
      </w:r>
      <w:r w:rsidRPr="00A45F97">
        <w:rPr>
          <w:rFonts w:ascii="Times New Roman" w:eastAsia="Times New Roman" w:hAnsi="Times New Roman" w:cs="Times New Roman"/>
          <w:i/>
          <w:color w:val="000000" w:themeColor="text1"/>
          <w:spacing w:val="-6"/>
          <w:sz w:val="28"/>
          <w:szCs w:val="28"/>
          <w:lang w:eastAsia="zh-CN"/>
        </w:rPr>
        <w:t>(Назва Учасника)</w:t>
      </w:r>
      <w:r w:rsidRPr="00A45F97">
        <w:rPr>
          <w:rFonts w:ascii="Times New Roman" w:eastAsia="Times New Roman" w:hAnsi="Times New Roman" w:cs="Times New Roman"/>
          <w:color w:val="000000" w:themeColor="text1"/>
          <w:spacing w:val="-6"/>
          <w:sz w:val="28"/>
          <w:szCs w:val="28"/>
          <w:lang w:eastAsia="zh-CN"/>
        </w:rPr>
        <w:t xml:space="preserve"> підтверджуємо, що наша тендерна пропозиція є чинною протягом 120 календарних днів, починаючи з кінцевого терміну подання тендерної пропозиції.</w:t>
      </w:r>
    </w:p>
    <w:p w14:paraId="7913BAA2" w14:textId="77777777" w:rsidR="00562287" w:rsidRPr="00A45F97" w:rsidRDefault="00562287" w:rsidP="00562287">
      <w:pPr>
        <w:suppressAutoHyphens/>
        <w:ind w:firstLine="709"/>
        <w:jc w:val="both"/>
        <w:rPr>
          <w:rFonts w:ascii="Times New Roman" w:eastAsia="Times New Roman" w:hAnsi="Times New Roman" w:cs="Times New Roman"/>
          <w:color w:val="000000" w:themeColor="text1"/>
          <w:sz w:val="28"/>
          <w:szCs w:val="28"/>
          <w:lang w:eastAsia="zh-CN"/>
        </w:rPr>
      </w:pPr>
      <w:r w:rsidRPr="00A45F97">
        <w:rPr>
          <w:rFonts w:ascii="Times New Roman" w:eastAsia="Times New Roman" w:hAnsi="Times New Roman" w:cs="Times New Roman"/>
          <w:color w:val="000000" w:themeColor="text1"/>
          <w:sz w:val="28"/>
          <w:szCs w:val="28"/>
          <w:lang w:eastAsia="zh-CN"/>
        </w:rPr>
        <w:t xml:space="preserve">4. </w:t>
      </w:r>
      <w:r w:rsidRPr="00A45F97">
        <w:rPr>
          <w:rFonts w:ascii="Times New Roman" w:eastAsia="Times New Roman" w:hAnsi="Times New Roman" w:cs="Times New Roman"/>
          <w:i/>
          <w:color w:val="000000" w:themeColor="text1"/>
          <w:spacing w:val="-6"/>
          <w:sz w:val="28"/>
          <w:szCs w:val="28"/>
          <w:lang w:eastAsia="zh-CN"/>
        </w:rPr>
        <w:t>(Назва Учасника</w:t>
      </w:r>
      <w:r w:rsidRPr="00A45F97">
        <w:rPr>
          <w:rFonts w:ascii="Times New Roman" w:eastAsia="Times New Roman" w:hAnsi="Times New Roman" w:cs="Times New Roman"/>
          <w:i/>
          <w:color w:val="000000" w:themeColor="text1"/>
          <w:sz w:val="28"/>
          <w:szCs w:val="28"/>
          <w:lang w:eastAsia="zh-CN"/>
        </w:rPr>
        <w:t>)</w:t>
      </w:r>
      <w:r w:rsidRPr="00A45F97">
        <w:rPr>
          <w:rFonts w:ascii="Times New Roman" w:eastAsia="Times New Roman" w:hAnsi="Times New Roman" w:cs="Times New Roman"/>
          <w:color w:val="000000" w:themeColor="text1"/>
          <w:sz w:val="28"/>
          <w:szCs w:val="28"/>
          <w:lang w:eastAsia="zh-CN"/>
        </w:rPr>
        <w:t xml:space="preserve"> зобов’язуємося підписати Договір із замовником не раніше ніж через 5 днів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04EBDC0E" w14:textId="77777777" w:rsidR="00562287" w:rsidRPr="00A45F97" w:rsidRDefault="00562287" w:rsidP="00562287">
      <w:pPr>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ab/>
        <w:t>5. Тендерна пропозиція  надається стосовно повного обсягу предмета закупівлі.</w:t>
      </w:r>
    </w:p>
    <w:p w14:paraId="6765BAA8" w14:textId="77777777" w:rsidR="00562287" w:rsidRPr="00A45F97" w:rsidRDefault="00562287" w:rsidP="00562287">
      <w:pPr>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ab/>
        <w:t>6. До того часу, поки не буде підписано договір, наша тендерна пропозиція з Вашим письмовим повідомленням про намір укласти договір будуть означати домовленість між нами про укладання договору.</w:t>
      </w:r>
    </w:p>
    <w:p w14:paraId="44B6BA5D" w14:textId="77777777" w:rsidR="00562287" w:rsidRPr="00A45F97" w:rsidRDefault="00562287" w:rsidP="00562287">
      <w:pPr>
        <w:widowControl w:val="0"/>
        <w:autoSpaceDE w:val="0"/>
        <w:autoSpaceDN w:val="0"/>
        <w:adjustRightInd w:val="0"/>
        <w:spacing w:line="276" w:lineRule="auto"/>
        <w:ind w:firstLine="426"/>
        <w:jc w:val="both"/>
        <w:rPr>
          <w:rFonts w:ascii="Times New Roman" w:eastAsia="Times New Roman" w:hAnsi="Times New Roman" w:cs="Times New Roman"/>
          <w:i/>
          <w:color w:val="000000" w:themeColor="text1"/>
          <w:spacing w:val="-2"/>
          <w:sz w:val="28"/>
          <w:szCs w:val="28"/>
          <w:lang w:eastAsia="ru-RU"/>
        </w:rPr>
      </w:pPr>
    </w:p>
    <w:p w14:paraId="4AE950BE" w14:textId="77777777" w:rsidR="005E6395" w:rsidRDefault="00562287" w:rsidP="005E6395">
      <w:pPr>
        <w:spacing w:line="276" w:lineRule="auto"/>
        <w:jc w:val="both"/>
        <w:rPr>
          <w:rFonts w:ascii="Times New Roman" w:eastAsia="Times New Roman" w:hAnsi="Times New Roman" w:cs="Times New Roman"/>
          <w:b/>
          <w:bCs/>
          <w:color w:val="000000" w:themeColor="text1"/>
          <w:spacing w:val="-7"/>
          <w:sz w:val="28"/>
          <w:szCs w:val="28"/>
          <w:lang w:eastAsia="ru-RU"/>
        </w:rPr>
      </w:pPr>
      <w:r w:rsidRPr="00A45F97">
        <w:rPr>
          <w:rFonts w:ascii="Times New Roman" w:eastAsia="Times New Roman" w:hAnsi="Times New Roman" w:cs="Times New Roman"/>
          <w:i/>
          <w:color w:val="000000" w:themeColor="text1"/>
          <w:sz w:val="28"/>
          <w:szCs w:val="28"/>
          <w:lang w:eastAsia="ru-RU"/>
        </w:rPr>
        <w:t>Посада, прізвище, ініціали, підпис уповноваженої особи Учасника, завірені печаткою  (в разі наявності)</w:t>
      </w:r>
      <w:r w:rsidRPr="00A45F97">
        <w:rPr>
          <w:rFonts w:ascii="Times New Roman" w:eastAsia="Times New Roman" w:hAnsi="Times New Roman" w:cs="Times New Roman"/>
          <w:b/>
          <w:bCs/>
          <w:color w:val="000000" w:themeColor="text1"/>
          <w:spacing w:val="-7"/>
          <w:sz w:val="28"/>
          <w:szCs w:val="28"/>
          <w:lang w:eastAsia="ru-RU"/>
        </w:rPr>
        <w:t xml:space="preserve">                                                                             </w:t>
      </w:r>
    </w:p>
    <w:p w14:paraId="1F6EF6F1" w14:textId="77777777" w:rsidR="002A67D6" w:rsidRDefault="002A67D6" w:rsidP="005E6395">
      <w:pPr>
        <w:spacing w:line="276" w:lineRule="auto"/>
        <w:ind w:left="4956" w:firstLine="708"/>
        <w:jc w:val="both"/>
        <w:rPr>
          <w:rFonts w:ascii="Times New Roman" w:eastAsia="Times New Roman" w:hAnsi="Times New Roman" w:cs="Times New Roman"/>
          <w:b/>
          <w:bCs/>
          <w:i/>
          <w:color w:val="000000" w:themeColor="text1"/>
          <w:sz w:val="28"/>
          <w:szCs w:val="28"/>
          <w:lang w:eastAsia="ru-RU"/>
        </w:rPr>
      </w:pPr>
    </w:p>
    <w:p w14:paraId="46F3AB11" w14:textId="20D17B2B" w:rsidR="00562287" w:rsidRPr="005E6395" w:rsidRDefault="00562287" w:rsidP="005E6395">
      <w:pPr>
        <w:spacing w:line="276" w:lineRule="auto"/>
        <w:ind w:left="4956" w:firstLine="708"/>
        <w:jc w:val="both"/>
        <w:rPr>
          <w:rFonts w:ascii="Times New Roman" w:eastAsia="Times New Roman" w:hAnsi="Times New Roman" w:cs="Times New Roman"/>
          <w:b/>
          <w:bCs/>
          <w:color w:val="000000" w:themeColor="text1"/>
          <w:spacing w:val="-7"/>
          <w:sz w:val="28"/>
          <w:szCs w:val="28"/>
          <w:lang w:eastAsia="ru-RU"/>
        </w:rPr>
      </w:pPr>
      <w:r w:rsidRPr="00A45F97">
        <w:rPr>
          <w:rFonts w:ascii="Times New Roman" w:eastAsia="Times New Roman" w:hAnsi="Times New Roman" w:cs="Times New Roman"/>
          <w:b/>
          <w:bCs/>
          <w:i/>
          <w:color w:val="000000" w:themeColor="text1"/>
          <w:sz w:val="28"/>
          <w:szCs w:val="28"/>
          <w:lang w:eastAsia="ru-RU"/>
        </w:rPr>
        <w:lastRenderedPageBreak/>
        <w:t xml:space="preserve">Додаток 2 </w:t>
      </w:r>
    </w:p>
    <w:p w14:paraId="0CF67954" w14:textId="73CB7153" w:rsidR="00562287" w:rsidRPr="00A45F97" w:rsidRDefault="00562287" w:rsidP="00562287">
      <w:pPr>
        <w:ind w:left="4956" w:firstLine="708"/>
        <w:rPr>
          <w:rFonts w:ascii="Times New Roman" w:eastAsia="Times New Roman" w:hAnsi="Times New Roman" w:cs="Times New Roman"/>
          <w:bCs/>
          <w:i/>
          <w:color w:val="000000" w:themeColor="text1"/>
          <w:sz w:val="28"/>
          <w:szCs w:val="28"/>
          <w:lang w:eastAsia="ru-RU"/>
        </w:rPr>
      </w:pPr>
      <w:r w:rsidRPr="00A45F97">
        <w:rPr>
          <w:rFonts w:ascii="Times New Roman" w:eastAsia="Times New Roman" w:hAnsi="Times New Roman" w:cs="Times New Roman"/>
          <w:bCs/>
          <w:i/>
          <w:color w:val="000000" w:themeColor="text1"/>
          <w:sz w:val="28"/>
          <w:szCs w:val="28"/>
          <w:lang w:eastAsia="ru-RU"/>
        </w:rPr>
        <w:t>до тендерної документації</w:t>
      </w:r>
      <w:r w:rsidR="005E6395">
        <w:rPr>
          <w:rFonts w:ascii="Times New Roman" w:eastAsia="Times New Roman" w:hAnsi="Times New Roman" w:cs="Times New Roman"/>
          <w:bCs/>
          <w:i/>
          <w:color w:val="000000" w:themeColor="text1"/>
          <w:sz w:val="28"/>
          <w:szCs w:val="28"/>
          <w:lang w:eastAsia="ru-RU"/>
        </w:rPr>
        <w:t xml:space="preserve"> </w:t>
      </w:r>
    </w:p>
    <w:p w14:paraId="6699504C" w14:textId="77777777" w:rsidR="00562287" w:rsidRPr="00A45F97" w:rsidRDefault="00562287" w:rsidP="00562287">
      <w:pPr>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 xml:space="preserve"> </w:t>
      </w:r>
    </w:p>
    <w:p w14:paraId="22AA6A13" w14:textId="77777777" w:rsidR="00562287" w:rsidRPr="00A45F97" w:rsidRDefault="00562287" w:rsidP="00562287">
      <w:pPr>
        <w:jc w:val="center"/>
        <w:rPr>
          <w:rFonts w:ascii="Times New Roman" w:eastAsia="Times New Roman" w:hAnsi="Times New Roman" w:cs="Times New Roman"/>
          <w:b/>
          <w:color w:val="000000" w:themeColor="text1"/>
          <w:sz w:val="28"/>
          <w:szCs w:val="28"/>
          <w:lang w:eastAsia="ru-RU"/>
        </w:rPr>
      </w:pPr>
      <w:r w:rsidRPr="00A45F97">
        <w:rPr>
          <w:rFonts w:ascii="Times New Roman" w:eastAsia="Times New Roman" w:hAnsi="Times New Roman" w:cs="Times New Roman"/>
          <w:b/>
          <w:color w:val="000000" w:themeColor="text1"/>
          <w:sz w:val="28"/>
          <w:szCs w:val="28"/>
          <w:lang w:eastAsia="ru-RU"/>
        </w:rPr>
        <w:t xml:space="preserve">Перелік документів, що надаються для підтвердження </w:t>
      </w:r>
    </w:p>
    <w:p w14:paraId="7EB4150B" w14:textId="77777777" w:rsidR="00562287" w:rsidRPr="00A45F97" w:rsidRDefault="00562287" w:rsidP="00562287">
      <w:pPr>
        <w:jc w:val="center"/>
        <w:rPr>
          <w:rFonts w:ascii="Times New Roman" w:eastAsia="Times New Roman" w:hAnsi="Times New Roman" w:cs="Times New Roman"/>
          <w:b/>
          <w:color w:val="000000" w:themeColor="text1"/>
          <w:sz w:val="28"/>
          <w:szCs w:val="28"/>
          <w:lang w:eastAsia="ru-RU"/>
        </w:rPr>
      </w:pPr>
      <w:r w:rsidRPr="00A45F97">
        <w:rPr>
          <w:rFonts w:ascii="Times New Roman" w:eastAsia="Times New Roman" w:hAnsi="Times New Roman" w:cs="Times New Roman"/>
          <w:b/>
          <w:color w:val="000000" w:themeColor="text1"/>
          <w:sz w:val="28"/>
          <w:szCs w:val="28"/>
          <w:lang w:eastAsia="ru-RU"/>
        </w:rPr>
        <w:t>відповідності кваліфікаційним критеріям (частини другої статті 16 Закону)</w:t>
      </w:r>
    </w:p>
    <w:p w14:paraId="5D984566" w14:textId="77777777" w:rsidR="00562287" w:rsidRPr="00A45F97" w:rsidRDefault="00562287" w:rsidP="00562287">
      <w:pPr>
        <w:rPr>
          <w:rFonts w:ascii="Times New Roman" w:eastAsia="Times New Roman" w:hAnsi="Times New Roman" w:cs="Times New Roman"/>
          <w:color w:val="000000" w:themeColor="text1"/>
          <w:sz w:val="28"/>
          <w:szCs w:val="28"/>
          <w:lang w:eastAsia="ru-RU"/>
        </w:rPr>
      </w:pPr>
    </w:p>
    <w:p w14:paraId="35AB4461" w14:textId="77777777" w:rsidR="00562287" w:rsidRPr="00A45F97" w:rsidRDefault="00562287" w:rsidP="00562287">
      <w:pPr>
        <w:numPr>
          <w:ilvl w:val="0"/>
          <w:numId w:val="2"/>
        </w:numP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Кваліфікаційні критерії:</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399"/>
        <w:gridCol w:w="6667"/>
      </w:tblGrid>
      <w:tr w:rsidR="00562287" w:rsidRPr="00A45F97" w14:paraId="6C53E4D5" w14:textId="77777777" w:rsidTr="00913B20">
        <w:trPr>
          <w:trHeight w:val="313"/>
        </w:trPr>
        <w:tc>
          <w:tcPr>
            <w:tcW w:w="257" w:type="pct"/>
            <w:tcBorders>
              <w:top w:val="single" w:sz="4" w:space="0" w:color="auto"/>
              <w:left w:val="single" w:sz="4" w:space="0" w:color="auto"/>
              <w:bottom w:val="single" w:sz="4" w:space="0" w:color="auto"/>
              <w:right w:val="single" w:sz="4" w:space="0" w:color="auto"/>
            </w:tcBorders>
            <w:vAlign w:val="center"/>
          </w:tcPr>
          <w:p w14:paraId="066B0D6A" w14:textId="77777777" w:rsidR="00562287" w:rsidRPr="00A45F97" w:rsidRDefault="00562287" w:rsidP="00913B20">
            <w:pPr>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w:t>
            </w:r>
          </w:p>
        </w:tc>
        <w:tc>
          <w:tcPr>
            <w:tcW w:w="1255" w:type="pct"/>
            <w:tcBorders>
              <w:top w:val="single" w:sz="4" w:space="0" w:color="auto"/>
              <w:left w:val="single" w:sz="4" w:space="0" w:color="auto"/>
              <w:bottom w:val="single" w:sz="4" w:space="0" w:color="auto"/>
              <w:right w:val="single" w:sz="4" w:space="0" w:color="auto"/>
            </w:tcBorders>
            <w:vAlign w:val="center"/>
          </w:tcPr>
          <w:p w14:paraId="53EE5C9F" w14:textId="77777777" w:rsidR="00562287" w:rsidRPr="00A45F97" w:rsidRDefault="00562287" w:rsidP="00913B20">
            <w:pPr>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Критерії</w:t>
            </w:r>
          </w:p>
        </w:tc>
        <w:tc>
          <w:tcPr>
            <w:tcW w:w="3488" w:type="pct"/>
            <w:tcBorders>
              <w:top w:val="single" w:sz="4" w:space="0" w:color="auto"/>
              <w:left w:val="single" w:sz="4" w:space="0" w:color="auto"/>
              <w:bottom w:val="single" w:sz="4" w:space="0" w:color="auto"/>
              <w:right w:val="single" w:sz="4" w:space="0" w:color="auto"/>
            </w:tcBorders>
            <w:vAlign w:val="center"/>
          </w:tcPr>
          <w:p w14:paraId="7A6413AE" w14:textId="77777777" w:rsidR="00562287" w:rsidRPr="00A45F97" w:rsidRDefault="00562287" w:rsidP="00913B20">
            <w:pPr>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Підтвердні документи, що надає Учасник</w:t>
            </w:r>
          </w:p>
        </w:tc>
      </w:tr>
      <w:tr w:rsidR="00562287" w:rsidRPr="00A45F97" w14:paraId="27F2E74F" w14:textId="77777777" w:rsidTr="00913B20">
        <w:trPr>
          <w:trHeight w:val="557"/>
        </w:trPr>
        <w:tc>
          <w:tcPr>
            <w:tcW w:w="257" w:type="pct"/>
            <w:tcBorders>
              <w:top w:val="single" w:sz="4" w:space="0" w:color="auto"/>
              <w:left w:val="single" w:sz="4" w:space="0" w:color="auto"/>
              <w:bottom w:val="single" w:sz="4" w:space="0" w:color="auto"/>
              <w:right w:val="single" w:sz="4" w:space="0" w:color="auto"/>
            </w:tcBorders>
            <w:vAlign w:val="center"/>
          </w:tcPr>
          <w:p w14:paraId="697EAB80" w14:textId="77777777" w:rsidR="00562287" w:rsidRPr="00A45F97" w:rsidRDefault="00562287" w:rsidP="00913B20">
            <w:pPr>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1</w:t>
            </w:r>
          </w:p>
        </w:tc>
        <w:tc>
          <w:tcPr>
            <w:tcW w:w="1255" w:type="pct"/>
            <w:tcBorders>
              <w:top w:val="single" w:sz="4" w:space="0" w:color="auto"/>
              <w:left w:val="single" w:sz="4" w:space="0" w:color="auto"/>
              <w:bottom w:val="single" w:sz="4" w:space="0" w:color="auto"/>
              <w:right w:val="single" w:sz="4" w:space="0" w:color="auto"/>
            </w:tcBorders>
            <w:vAlign w:val="center"/>
          </w:tcPr>
          <w:p w14:paraId="3B862B89" w14:textId="77777777" w:rsidR="00562287" w:rsidRPr="00A45F97" w:rsidRDefault="00562287" w:rsidP="00913B20">
            <w:pPr>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Наявність в учасника процедури закупівлі обладнання, метеріально-технічної бази та технологій</w:t>
            </w:r>
          </w:p>
        </w:tc>
        <w:tc>
          <w:tcPr>
            <w:tcW w:w="3488" w:type="pct"/>
            <w:tcBorders>
              <w:top w:val="single" w:sz="4" w:space="0" w:color="auto"/>
              <w:left w:val="single" w:sz="4" w:space="0" w:color="auto"/>
              <w:bottom w:val="single" w:sz="4" w:space="0" w:color="auto"/>
              <w:right w:val="single" w:sz="4" w:space="0" w:color="auto"/>
            </w:tcBorders>
          </w:tcPr>
          <w:p w14:paraId="2540FF09" w14:textId="77777777" w:rsidR="00562287" w:rsidRPr="00A45F97" w:rsidRDefault="00562287" w:rsidP="00913B20">
            <w:pPr>
              <w:jc w:val="both"/>
              <w:rPr>
                <w:rFonts w:ascii="Times New Roman" w:eastAsia="Times New Roman" w:hAnsi="Times New Roman" w:cs="Times New Roman"/>
                <w:color w:val="000000" w:themeColor="text1"/>
                <w:sz w:val="28"/>
                <w:szCs w:val="28"/>
                <w:lang w:eastAsia="ru-RU"/>
              </w:rPr>
            </w:pPr>
          </w:p>
          <w:p w14:paraId="4984D50F" w14:textId="296D1C0E" w:rsidR="00562287" w:rsidRPr="00A45F97" w:rsidRDefault="00562287" w:rsidP="00913B20">
            <w:pPr>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Інформацію про наявність обладнання та матеріально-технічної бази (затверджений перелік основних засобів станом на 202</w:t>
            </w:r>
            <w:r w:rsidR="00DA74F0">
              <w:rPr>
                <w:rFonts w:ascii="Times New Roman" w:eastAsia="Times New Roman" w:hAnsi="Times New Roman" w:cs="Times New Roman"/>
                <w:color w:val="000000" w:themeColor="text1"/>
                <w:sz w:val="28"/>
                <w:szCs w:val="28"/>
                <w:lang w:eastAsia="ru-RU"/>
              </w:rPr>
              <w:t>4</w:t>
            </w:r>
            <w:r w:rsidRPr="00A45F97">
              <w:rPr>
                <w:rFonts w:ascii="Times New Roman" w:eastAsia="Times New Roman" w:hAnsi="Times New Roman" w:cs="Times New Roman"/>
                <w:color w:val="000000" w:themeColor="text1"/>
                <w:sz w:val="28"/>
                <w:szCs w:val="28"/>
                <w:lang w:eastAsia="ru-RU"/>
              </w:rPr>
              <w:t xml:space="preserve"> рік) за </w:t>
            </w:r>
            <w:r w:rsidRPr="00A45F97">
              <w:rPr>
                <w:rFonts w:ascii="Times New Roman" w:eastAsia="Times New Roman" w:hAnsi="Times New Roman" w:cs="Times New Roman"/>
                <w:b/>
                <w:color w:val="000000" w:themeColor="text1"/>
                <w:sz w:val="28"/>
                <w:szCs w:val="28"/>
                <w:lang w:eastAsia="ru-RU"/>
              </w:rPr>
              <w:t>Формою 1.</w:t>
            </w:r>
          </w:p>
          <w:p w14:paraId="07EE83A8" w14:textId="77777777" w:rsidR="00562287" w:rsidRPr="00A45F97" w:rsidRDefault="00562287" w:rsidP="00913B20">
            <w:pPr>
              <w:jc w:val="both"/>
              <w:rPr>
                <w:rFonts w:ascii="Times New Roman" w:eastAsia="Times New Roman" w:hAnsi="Times New Roman" w:cs="Times New Roman"/>
                <w:color w:val="000000" w:themeColor="text1"/>
                <w:sz w:val="28"/>
                <w:szCs w:val="28"/>
                <w:lang w:eastAsia="ru-RU"/>
              </w:rPr>
            </w:pPr>
          </w:p>
          <w:p w14:paraId="643D8A63" w14:textId="77777777" w:rsidR="00562287" w:rsidRPr="00A45F97" w:rsidRDefault="00562287" w:rsidP="00913B20">
            <w:pPr>
              <w:jc w:val="both"/>
              <w:rPr>
                <w:rFonts w:ascii="Times New Roman" w:eastAsia="Times New Roman" w:hAnsi="Times New Roman" w:cs="Times New Roman"/>
                <w:i/>
                <w:iCs/>
                <w:color w:val="000000" w:themeColor="text1"/>
                <w:sz w:val="28"/>
                <w:szCs w:val="28"/>
                <w:lang w:eastAsia="ru-RU"/>
              </w:rPr>
            </w:pPr>
          </w:p>
        </w:tc>
      </w:tr>
      <w:tr w:rsidR="00562287" w:rsidRPr="00A45F97" w14:paraId="4F0CECC7" w14:textId="77777777" w:rsidTr="00913B20">
        <w:trPr>
          <w:trHeight w:val="416"/>
        </w:trPr>
        <w:tc>
          <w:tcPr>
            <w:tcW w:w="257" w:type="pct"/>
            <w:tcBorders>
              <w:top w:val="single" w:sz="4" w:space="0" w:color="auto"/>
              <w:left w:val="single" w:sz="4" w:space="0" w:color="auto"/>
              <w:bottom w:val="single" w:sz="4" w:space="0" w:color="auto"/>
              <w:right w:val="single" w:sz="4" w:space="0" w:color="auto"/>
            </w:tcBorders>
            <w:vAlign w:val="center"/>
          </w:tcPr>
          <w:p w14:paraId="2CA09865" w14:textId="77777777" w:rsidR="00562287" w:rsidRPr="00A45F97" w:rsidRDefault="00562287" w:rsidP="00913B20">
            <w:pPr>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2</w:t>
            </w:r>
          </w:p>
        </w:tc>
        <w:tc>
          <w:tcPr>
            <w:tcW w:w="1255" w:type="pct"/>
            <w:tcBorders>
              <w:top w:val="single" w:sz="4" w:space="0" w:color="auto"/>
              <w:left w:val="single" w:sz="4" w:space="0" w:color="auto"/>
              <w:bottom w:val="single" w:sz="4" w:space="0" w:color="auto"/>
              <w:right w:val="single" w:sz="4" w:space="0" w:color="auto"/>
            </w:tcBorders>
            <w:vAlign w:val="center"/>
          </w:tcPr>
          <w:p w14:paraId="2803143D" w14:textId="77777777" w:rsidR="00562287" w:rsidRPr="00A45F97" w:rsidRDefault="00562287" w:rsidP="00913B20">
            <w:pP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Наявність в учасника процедури закупівлі працівників відповідної кваліфікації</w:t>
            </w:r>
          </w:p>
        </w:tc>
        <w:tc>
          <w:tcPr>
            <w:tcW w:w="3488" w:type="pct"/>
            <w:tcBorders>
              <w:top w:val="single" w:sz="4" w:space="0" w:color="auto"/>
              <w:left w:val="single" w:sz="4" w:space="0" w:color="auto"/>
              <w:bottom w:val="single" w:sz="4" w:space="0" w:color="auto"/>
              <w:right w:val="single" w:sz="4" w:space="0" w:color="auto"/>
            </w:tcBorders>
            <w:vAlign w:val="center"/>
          </w:tcPr>
          <w:p w14:paraId="192C2ED2" w14:textId="695B67A8" w:rsidR="00562287" w:rsidRPr="00A45F97" w:rsidRDefault="00562287" w:rsidP="00913B20">
            <w:pPr>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 xml:space="preserve">    </w:t>
            </w:r>
            <w:r w:rsidRPr="00A45F97">
              <w:rPr>
                <w:rFonts w:ascii="Times New Roman" w:eastAsia="Times New Roman" w:hAnsi="Times New Roman" w:cs="Times New Roman"/>
                <w:color w:val="000000" w:themeColor="text1"/>
                <w:sz w:val="28"/>
                <w:szCs w:val="28"/>
                <w:lang w:eastAsia="uk-UA"/>
              </w:rPr>
              <w:t xml:space="preserve"> Інформаці</w:t>
            </w:r>
            <w:r w:rsidR="00300B3C">
              <w:rPr>
                <w:rFonts w:ascii="Times New Roman" w:eastAsia="Times New Roman" w:hAnsi="Times New Roman" w:cs="Times New Roman"/>
                <w:color w:val="000000" w:themeColor="text1"/>
                <w:sz w:val="28"/>
                <w:szCs w:val="28"/>
                <w:lang w:eastAsia="uk-UA"/>
              </w:rPr>
              <w:t xml:space="preserve">ю про </w:t>
            </w:r>
            <w:r>
              <w:rPr>
                <w:rFonts w:ascii="Times New Roman" w:eastAsia="Times New Roman" w:hAnsi="Times New Roman" w:cs="Times New Roman"/>
                <w:color w:val="000000" w:themeColor="text1"/>
                <w:sz w:val="28"/>
                <w:szCs w:val="28"/>
                <w:lang w:eastAsia="ru-RU"/>
              </w:rPr>
              <w:t>наявність</w:t>
            </w:r>
            <w:r w:rsidRPr="00A45F97">
              <w:rPr>
                <w:rFonts w:ascii="Times New Roman" w:eastAsia="Calibri" w:hAnsi="Times New Roman" w:cs="Times New Roman"/>
                <w:color w:val="000000" w:themeColor="text1"/>
                <w:sz w:val="28"/>
                <w:szCs w:val="28"/>
              </w:rPr>
              <w:t xml:space="preserve"> працівників відповідної кваліфікації, які мають необхідні знання та досвід для належного виконання умов договору з </w:t>
            </w:r>
            <w:r>
              <w:rPr>
                <w:rFonts w:ascii="Times New Roman" w:eastAsia="Calibri" w:hAnsi="Times New Roman" w:cs="Times New Roman"/>
                <w:color w:val="000000" w:themeColor="text1"/>
                <w:sz w:val="28"/>
                <w:szCs w:val="28"/>
              </w:rPr>
              <w:t>н</w:t>
            </w:r>
            <w:r w:rsidRPr="00A45F97">
              <w:rPr>
                <w:rFonts w:ascii="Times New Roman" w:eastAsia="Calibri" w:hAnsi="Times New Roman" w:cs="Times New Roman"/>
                <w:color w:val="000000" w:themeColor="text1"/>
                <w:sz w:val="28"/>
                <w:szCs w:val="28"/>
              </w:rPr>
              <w:t>адання послуг з оздоровлення та відпочинку дітей</w:t>
            </w:r>
            <w:r w:rsidRPr="00A45F97">
              <w:rPr>
                <w:rFonts w:ascii="Times New Roman" w:eastAsia="Times New Roman" w:hAnsi="Times New Roman" w:cs="Times New Roman"/>
                <w:color w:val="000000" w:themeColor="text1"/>
                <w:sz w:val="28"/>
                <w:szCs w:val="28"/>
                <w:lang w:eastAsia="ru-RU"/>
              </w:rPr>
              <w:t xml:space="preserve"> за </w:t>
            </w:r>
            <w:r w:rsidRPr="00A45F97">
              <w:rPr>
                <w:rFonts w:ascii="Times New Roman" w:eastAsia="Times New Roman" w:hAnsi="Times New Roman" w:cs="Times New Roman"/>
                <w:b/>
                <w:bCs/>
                <w:color w:val="000000" w:themeColor="text1"/>
                <w:sz w:val="28"/>
                <w:szCs w:val="28"/>
                <w:lang w:eastAsia="ru-RU"/>
              </w:rPr>
              <w:t>Формою 2</w:t>
            </w:r>
            <w:r w:rsidRPr="00A45F97">
              <w:rPr>
                <w:rFonts w:ascii="Times New Roman" w:eastAsia="Times New Roman" w:hAnsi="Times New Roman" w:cs="Times New Roman"/>
                <w:bCs/>
                <w:color w:val="000000" w:themeColor="text1"/>
                <w:sz w:val="28"/>
                <w:szCs w:val="28"/>
                <w:lang w:eastAsia="ru-RU"/>
              </w:rPr>
              <w:t xml:space="preserve"> та посвідчені копії документів</w:t>
            </w:r>
            <w:r w:rsidRPr="00A45F97">
              <w:rPr>
                <w:rFonts w:ascii="Times New Roman" w:eastAsia="Times New Roman" w:hAnsi="Times New Roman" w:cs="Times New Roman"/>
                <w:iCs/>
                <w:color w:val="000000" w:themeColor="text1"/>
                <w:sz w:val="28"/>
                <w:szCs w:val="28"/>
                <w:lang w:eastAsia="ru-RU"/>
              </w:rPr>
              <w:t>, що підтверджують трудові відносини між учасником та працівниками, спеціальність та/або кваліфікацію персоналу</w:t>
            </w:r>
            <w:r>
              <w:rPr>
                <w:rFonts w:ascii="Times New Roman" w:eastAsia="Times New Roman" w:hAnsi="Times New Roman" w:cs="Times New Roman"/>
                <w:color w:val="000000" w:themeColor="text1"/>
                <w:sz w:val="28"/>
                <w:szCs w:val="28"/>
                <w:lang w:eastAsia="ru-RU"/>
              </w:rPr>
              <w:t>.</w:t>
            </w:r>
          </w:p>
        </w:tc>
      </w:tr>
      <w:tr w:rsidR="00562287" w:rsidRPr="00A45F97" w14:paraId="71654975" w14:textId="77777777" w:rsidTr="00913B20">
        <w:trPr>
          <w:trHeight w:val="424"/>
        </w:trPr>
        <w:tc>
          <w:tcPr>
            <w:tcW w:w="257" w:type="pct"/>
            <w:tcBorders>
              <w:top w:val="single" w:sz="4" w:space="0" w:color="auto"/>
              <w:left w:val="single" w:sz="4" w:space="0" w:color="auto"/>
              <w:bottom w:val="single" w:sz="4" w:space="0" w:color="auto"/>
              <w:right w:val="single" w:sz="4" w:space="0" w:color="auto"/>
            </w:tcBorders>
            <w:vAlign w:val="center"/>
          </w:tcPr>
          <w:p w14:paraId="3DE47ADD" w14:textId="77777777" w:rsidR="00562287" w:rsidRPr="00A45F97" w:rsidRDefault="00562287" w:rsidP="00913B20">
            <w:pPr>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3</w:t>
            </w:r>
          </w:p>
        </w:tc>
        <w:tc>
          <w:tcPr>
            <w:tcW w:w="1255" w:type="pct"/>
            <w:tcBorders>
              <w:top w:val="single" w:sz="4" w:space="0" w:color="auto"/>
              <w:left w:val="single" w:sz="4" w:space="0" w:color="auto"/>
              <w:bottom w:val="single" w:sz="4" w:space="0" w:color="auto"/>
              <w:right w:val="single" w:sz="4" w:space="0" w:color="auto"/>
            </w:tcBorders>
            <w:vAlign w:val="center"/>
          </w:tcPr>
          <w:p w14:paraId="014A51B2" w14:textId="77777777" w:rsidR="00562287" w:rsidRPr="00A45F97" w:rsidRDefault="00562287" w:rsidP="00913B20">
            <w:pPr>
              <w:rPr>
                <w:rFonts w:ascii="Times New Roman" w:eastAsia="Times New Roman" w:hAnsi="Times New Roman" w:cs="Times New Roman"/>
                <w:b/>
                <w:color w:val="000000" w:themeColor="text1"/>
                <w:sz w:val="28"/>
                <w:szCs w:val="28"/>
                <w:u w:val="single"/>
                <w:lang w:eastAsia="ru-RU"/>
              </w:rPr>
            </w:pPr>
            <w:r w:rsidRPr="00A45F97">
              <w:rPr>
                <w:rFonts w:ascii="Times New Roman" w:eastAsia="Times New Roman" w:hAnsi="Times New Roman" w:cs="Times New Roman"/>
                <w:color w:val="000000" w:themeColor="text1"/>
                <w:sz w:val="28"/>
                <w:szCs w:val="28"/>
                <w:lang w:eastAsia="uk-UA"/>
              </w:rPr>
              <w:t>Наявність документально підтвердженого досвіду виконання аналогічного договору</w:t>
            </w:r>
            <w:r w:rsidRPr="00A45F97">
              <w:rPr>
                <w:rFonts w:ascii="Times New Roman" w:eastAsia="Times New Roman" w:hAnsi="Times New Roman" w:cs="Times New Roman"/>
                <w:b/>
                <w:color w:val="000000" w:themeColor="text1"/>
                <w:sz w:val="28"/>
                <w:szCs w:val="28"/>
                <w:u w:val="single"/>
                <w:lang w:eastAsia="ru-RU"/>
              </w:rPr>
              <w:t xml:space="preserve"> </w:t>
            </w:r>
          </w:p>
          <w:p w14:paraId="1B2CD23D" w14:textId="77777777" w:rsidR="00562287" w:rsidRPr="00A45F97" w:rsidRDefault="00562287" w:rsidP="00913B20">
            <w:pPr>
              <w:rPr>
                <w:rFonts w:ascii="Times New Roman" w:eastAsia="Times New Roman" w:hAnsi="Times New Roman" w:cs="Times New Roman"/>
                <w:b/>
                <w:color w:val="000000" w:themeColor="text1"/>
                <w:sz w:val="28"/>
                <w:szCs w:val="28"/>
                <w:u w:val="single"/>
                <w:lang w:eastAsia="ru-RU"/>
              </w:rPr>
            </w:pPr>
          </w:p>
        </w:tc>
        <w:tc>
          <w:tcPr>
            <w:tcW w:w="3488" w:type="pct"/>
            <w:tcBorders>
              <w:top w:val="single" w:sz="4" w:space="0" w:color="auto"/>
              <w:left w:val="single" w:sz="4" w:space="0" w:color="auto"/>
              <w:bottom w:val="single" w:sz="4" w:space="0" w:color="auto"/>
              <w:right w:val="single" w:sz="4" w:space="0" w:color="auto"/>
            </w:tcBorders>
            <w:vAlign w:val="center"/>
          </w:tcPr>
          <w:p w14:paraId="74207498" w14:textId="77777777" w:rsidR="00141530" w:rsidRDefault="00562287" w:rsidP="00913B20">
            <w:pPr>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Інформаці</w:t>
            </w:r>
            <w:r w:rsidR="00300B3C">
              <w:rPr>
                <w:rFonts w:ascii="Times New Roman" w:eastAsia="Times New Roman" w:hAnsi="Times New Roman" w:cs="Times New Roman"/>
                <w:color w:val="000000" w:themeColor="text1"/>
                <w:sz w:val="28"/>
                <w:szCs w:val="28"/>
                <w:lang w:eastAsia="uk-UA"/>
              </w:rPr>
              <w:t xml:space="preserve">ю про наявність </w:t>
            </w:r>
            <w:r w:rsidR="00141530">
              <w:rPr>
                <w:rFonts w:ascii="Times New Roman" w:eastAsia="Times New Roman" w:hAnsi="Times New Roman" w:cs="Times New Roman"/>
                <w:color w:val="000000" w:themeColor="text1"/>
                <w:sz w:val="28"/>
                <w:szCs w:val="28"/>
                <w:lang w:eastAsia="uk-UA"/>
              </w:rPr>
              <w:t>досвіду  виконання аналогічних договорів</w:t>
            </w:r>
            <w:r w:rsidRPr="00A45F97">
              <w:rPr>
                <w:rFonts w:ascii="Times New Roman" w:eastAsia="Times New Roman" w:hAnsi="Times New Roman" w:cs="Times New Roman"/>
                <w:color w:val="000000" w:themeColor="text1"/>
                <w:sz w:val="28"/>
                <w:szCs w:val="28"/>
                <w:lang w:eastAsia="uk-UA"/>
              </w:rPr>
              <w:t xml:space="preserve"> за </w:t>
            </w:r>
            <w:r w:rsidRPr="00A45F97">
              <w:rPr>
                <w:rFonts w:ascii="Times New Roman" w:eastAsia="Times New Roman" w:hAnsi="Times New Roman" w:cs="Times New Roman"/>
                <w:b/>
                <w:color w:val="000000" w:themeColor="text1"/>
                <w:sz w:val="28"/>
                <w:szCs w:val="28"/>
                <w:lang w:eastAsia="uk-UA"/>
              </w:rPr>
              <w:t>Формою 3</w:t>
            </w:r>
            <w:r w:rsidR="00141530">
              <w:rPr>
                <w:rFonts w:ascii="Times New Roman" w:eastAsia="Times New Roman" w:hAnsi="Times New Roman" w:cs="Times New Roman"/>
                <w:b/>
                <w:color w:val="000000" w:themeColor="text1"/>
                <w:sz w:val="28"/>
                <w:szCs w:val="28"/>
                <w:lang w:eastAsia="uk-UA"/>
              </w:rPr>
              <w:t>.</w:t>
            </w:r>
          </w:p>
          <w:p w14:paraId="4C055E35" w14:textId="4F5E6A4A" w:rsidR="00562287" w:rsidRPr="00A45F97" w:rsidRDefault="00562287" w:rsidP="00913B20">
            <w:pPr>
              <w:jc w:val="both"/>
              <w:rPr>
                <w:rFonts w:ascii="Times New Roman" w:eastAsia="Times New Roman" w:hAnsi="Times New Roman" w:cs="Times New Roman"/>
                <w:b/>
                <w:bCs/>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Аналогічні договори в кількості не менше двох, які укладалися за останні 3 роки</w:t>
            </w:r>
            <w:r w:rsidRPr="00A45F97">
              <w:rPr>
                <w:rFonts w:ascii="Times New Roman" w:eastAsia="Times New Roman" w:hAnsi="Times New Roman" w:cs="Times New Roman"/>
                <w:b/>
                <w:bCs/>
                <w:color w:val="000000" w:themeColor="text1"/>
                <w:sz w:val="28"/>
                <w:szCs w:val="28"/>
                <w:lang w:eastAsia="ru-RU"/>
              </w:rPr>
              <w:t xml:space="preserve"> </w:t>
            </w:r>
            <w:r w:rsidRPr="00A45F97">
              <w:rPr>
                <w:rFonts w:ascii="Times New Roman" w:eastAsia="Times New Roman" w:hAnsi="Times New Roman" w:cs="Times New Roman"/>
                <w:color w:val="000000" w:themeColor="text1"/>
                <w:sz w:val="28"/>
                <w:szCs w:val="28"/>
                <w:lang w:eastAsia="uk-UA"/>
              </w:rPr>
              <w:t xml:space="preserve">та виконані у повному обсязі. </w:t>
            </w:r>
          </w:p>
          <w:p w14:paraId="04FBE73E" w14:textId="77777777" w:rsidR="00562287" w:rsidRPr="00A45F97" w:rsidRDefault="00562287" w:rsidP="00913B20">
            <w:pPr>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Для документального підтвердження виконання аналогічних договорів учасником надаються:</w:t>
            </w:r>
          </w:p>
          <w:p w14:paraId="4EE2F85C" w14:textId="77777777" w:rsidR="00562287" w:rsidRPr="00A45F97" w:rsidRDefault="00562287" w:rsidP="00913B20">
            <w:pPr>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ru-RU"/>
              </w:rPr>
              <w:t xml:space="preserve">- копії аналогічних за видом послуг договори </w:t>
            </w:r>
            <w:r w:rsidRPr="00A45F97">
              <w:rPr>
                <w:rFonts w:ascii="Times New Roman" w:eastAsia="Times New Roman" w:hAnsi="Times New Roman" w:cs="Times New Roman"/>
                <w:color w:val="000000" w:themeColor="text1"/>
                <w:sz w:val="28"/>
                <w:szCs w:val="28"/>
                <w:lang w:eastAsia="uk-UA"/>
              </w:rPr>
              <w:t xml:space="preserve">з оздоровлення та відпочинку дітей; </w:t>
            </w:r>
          </w:p>
          <w:p w14:paraId="745EBC28" w14:textId="77777777" w:rsidR="00562287" w:rsidRPr="00A45F97" w:rsidRDefault="00562287" w:rsidP="00913B20">
            <w:pPr>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ru-RU"/>
              </w:rPr>
              <w:t>- документи, що підтверджують їх виконання у повному обсязі.</w:t>
            </w:r>
            <w:r w:rsidRPr="00A45F97">
              <w:rPr>
                <w:rFonts w:ascii="Times New Roman" w:eastAsia="Times New Roman" w:hAnsi="Times New Roman" w:cs="Times New Roman"/>
                <w:b/>
                <w:i/>
                <w:iCs/>
                <w:color w:val="000000" w:themeColor="text1"/>
                <w:sz w:val="28"/>
                <w:szCs w:val="28"/>
                <w:u w:val="single"/>
                <w:lang w:eastAsia="ru-RU"/>
              </w:rPr>
              <w:t xml:space="preserve"> </w:t>
            </w:r>
          </w:p>
        </w:tc>
      </w:tr>
    </w:tbl>
    <w:p w14:paraId="55C00251" w14:textId="77777777" w:rsidR="00562287" w:rsidRPr="00A45F97" w:rsidRDefault="00562287" w:rsidP="00562287">
      <w:pPr>
        <w:jc w:val="both"/>
        <w:rPr>
          <w:rFonts w:ascii="Times New Roman" w:eastAsia="Calibri" w:hAnsi="Times New Roman" w:cs="Times New Roman"/>
          <w:b/>
          <w:color w:val="000000" w:themeColor="text1"/>
          <w:sz w:val="28"/>
          <w:szCs w:val="28"/>
        </w:rPr>
      </w:pPr>
    </w:p>
    <w:p w14:paraId="4225BE29" w14:textId="77777777" w:rsidR="00562287" w:rsidRPr="00A45F97" w:rsidRDefault="00562287" w:rsidP="00562287">
      <w:pPr>
        <w:jc w:val="both"/>
        <w:rPr>
          <w:rFonts w:ascii="Times New Roman" w:eastAsia="Calibri" w:hAnsi="Times New Roman" w:cs="Times New Roman"/>
          <w:b/>
          <w:color w:val="000000" w:themeColor="text1"/>
          <w:sz w:val="28"/>
          <w:szCs w:val="28"/>
        </w:rPr>
      </w:pPr>
    </w:p>
    <w:p w14:paraId="3CFCF17A" w14:textId="77777777" w:rsidR="00562287" w:rsidRPr="00A45F97" w:rsidRDefault="00562287" w:rsidP="00562287">
      <w:pPr>
        <w:jc w:val="both"/>
        <w:rPr>
          <w:rFonts w:ascii="Times New Roman" w:eastAsia="Calibri" w:hAnsi="Times New Roman" w:cs="Times New Roman"/>
          <w:b/>
          <w:color w:val="000000" w:themeColor="text1"/>
          <w:sz w:val="28"/>
          <w:szCs w:val="28"/>
        </w:rPr>
      </w:pPr>
    </w:p>
    <w:p w14:paraId="4EC8B334" w14:textId="77777777" w:rsidR="00562287" w:rsidRPr="00A45F97" w:rsidRDefault="00562287" w:rsidP="00562287">
      <w:pPr>
        <w:jc w:val="both"/>
        <w:rPr>
          <w:rFonts w:ascii="Times New Roman" w:eastAsia="Calibri" w:hAnsi="Times New Roman" w:cs="Times New Roman"/>
          <w:b/>
          <w:color w:val="000000" w:themeColor="text1"/>
          <w:sz w:val="28"/>
          <w:szCs w:val="28"/>
        </w:rPr>
      </w:pPr>
    </w:p>
    <w:p w14:paraId="048FC296" w14:textId="77777777" w:rsidR="00562287" w:rsidRPr="00A45F97" w:rsidRDefault="00562287" w:rsidP="00562287">
      <w:pPr>
        <w:jc w:val="both"/>
        <w:rPr>
          <w:rFonts w:ascii="Times New Roman" w:eastAsia="Calibri" w:hAnsi="Times New Roman" w:cs="Times New Roman"/>
          <w:b/>
          <w:color w:val="000000" w:themeColor="text1"/>
          <w:sz w:val="28"/>
          <w:szCs w:val="28"/>
        </w:rPr>
      </w:pPr>
    </w:p>
    <w:p w14:paraId="1A28AF2A" w14:textId="5EC76800" w:rsidR="00562287" w:rsidRDefault="00562287" w:rsidP="00562287">
      <w:pPr>
        <w:jc w:val="both"/>
        <w:rPr>
          <w:rFonts w:ascii="Times New Roman" w:eastAsia="Calibri" w:hAnsi="Times New Roman" w:cs="Times New Roman"/>
          <w:b/>
          <w:color w:val="000000" w:themeColor="text1"/>
          <w:sz w:val="28"/>
          <w:szCs w:val="28"/>
        </w:rPr>
      </w:pPr>
    </w:p>
    <w:p w14:paraId="22EDA2BE" w14:textId="1C25D1A6" w:rsidR="005E6395" w:rsidRDefault="005E6395" w:rsidP="00562287">
      <w:pPr>
        <w:jc w:val="both"/>
        <w:rPr>
          <w:rFonts w:ascii="Times New Roman" w:eastAsia="Calibri" w:hAnsi="Times New Roman" w:cs="Times New Roman"/>
          <w:b/>
          <w:color w:val="000000" w:themeColor="text1"/>
          <w:sz w:val="28"/>
          <w:szCs w:val="28"/>
        </w:rPr>
      </w:pPr>
    </w:p>
    <w:p w14:paraId="71E88C77" w14:textId="0161B628" w:rsidR="00141530" w:rsidRDefault="00141530" w:rsidP="00562287">
      <w:pPr>
        <w:jc w:val="both"/>
        <w:rPr>
          <w:rFonts w:ascii="Times New Roman" w:eastAsia="Calibri" w:hAnsi="Times New Roman" w:cs="Times New Roman"/>
          <w:b/>
          <w:color w:val="000000" w:themeColor="text1"/>
          <w:sz w:val="28"/>
          <w:szCs w:val="28"/>
        </w:rPr>
      </w:pPr>
    </w:p>
    <w:p w14:paraId="2932D0C4" w14:textId="1D7FA7B4" w:rsidR="00141530" w:rsidRDefault="00141530" w:rsidP="00562287">
      <w:pPr>
        <w:jc w:val="both"/>
        <w:rPr>
          <w:rFonts w:ascii="Times New Roman" w:eastAsia="Calibri" w:hAnsi="Times New Roman" w:cs="Times New Roman"/>
          <w:b/>
          <w:color w:val="000000" w:themeColor="text1"/>
          <w:sz w:val="28"/>
          <w:szCs w:val="28"/>
        </w:rPr>
      </w:pPr>
    </w:p>
    <w:p w14:paraId="45515638" w14:textId="77777777" w:rsidR="00141530" w:rsidRPr="00A45F97" w:rsidRDefault="00141530" w:rsidP="00562287">
      <w:pPr>
        <w:jc w:val="both"/>
        <w:rPr>
          <w:rFonts w:ascii="Times New Roman" w:eastAsia="Calibri" w:hAnsi="Times New Roman" w:cs="Times New Roman"/>
          <w:b/>
          <w:color w:val="000000" w:themeColor="text1"/>
          <w:sz w:val="28"/>
          <w:szCs w:val="28"/>
        </w:rPr>
      </w:pPr>
    </w:p>
    <w:p w14:paraId="25D49A5A" w14:textId="77777777" w:rsidR="00562287" w:rsidRPr="00A45F97" w:rsidRDefault="00562287" w:rsidP="00562287">
      <w:pPr>
        <w:jc w:val="both"/>
        <w:rPr>
          <w:rFonts w:ascii="Times New Roman" w:eastAsia="Calibri" w:hAnsi="Times New Roman" w:cs="Times New Roman"/>
          <w:b/>
          <w:color w:val="000000" w:themeColor="text1"/>
          <w:sz w:val="28"/>
          <w:szCs w:val="28"/>
        </w:rPr>
      </w:pPr>
    </w:p>
    <w:p w14:paraId="68323C18" w14:textId="77777777" w:rsidR="00562287" w:rsidRPr="00A45F97" w:rsidRDefault="00562287" w:rsidP="00562287">
      <w:pPr>
        <w:jc w:val="both"/>
        <w:rPr>
          <w:rFonts w:ascii="Times New Roman" w:eastAsia="Calibri" w:hAnsi="Times New Roman" w:cs="Times New Roman"/>
          <w:b/>
          <w:color w:val="000000" w:themeColor="text1"/>
          <w:sz w:val="28"/>
          <w:szCs w:val="28"/>
        </w:rPr>
      </w:pPr>
    </w:p>
    <w:p w14:paraId="6A3856E8" w14:textId="77777777" w:rsidR="00562287" w:rsidRPr="00A45F97" w:rsidRDefault="00562287" w:rsidP="00562287">
      <w:pPr>
        <w:ind w:left="5664"/>
        <w:jc w:val="both"/>
        <w:rPr>
          <w:rFonts w:ascii="Times New Roman" w:eastAsia="Calibri" w:hAnsi="Times New Roman" w:cs="Times New Roman"/>
          <w:i/>
          <w:color w:val="000000" w:themeColor="text1"/>
          <w:sz w:val="28"/>
          <w:szCs w:val="28"/>
        </w:rPr>
      </w:pPr>
      <w:r w:rsidRPr="00A45F97">
        <w:rPr>
          <w:rFonts w:ascii="Times New Roman" w:eastAsia="Calibri" w:hAnsi="Times New Roman" w:cs="Times New Roman"/>
          <w:b/>
          <w:i/>
          <w:color w:val="000000" w:themeColor="text1"/>
          <w:sz w:val="28"/>
          <w:szCs w:val="28"/>
        </w:rPr>
        <w:lastRenderedPageBreak/>
        <w:t>Довідка Форма 1</w:t>
      </w:r>
    </w:p>
    <w:p w14:paraId="0E6AFB98" w14:textId="77777777" w:rsidR="00562287" w:rsidRPr="00A45F97" w:rsidRDefault="00562287" w:rsidP="00562287">
      <w:pPr>
        <w:widowControl w:val="0"/>
        <w:autoSpaceDE w:val="0"/>
        <w:autoSpaceDN w:val="0"/>
        <w:adjustRightInd w:val="0"/>
        <w:ind w:left="4956" w:firstLine="708"/>
        <w:rPr>
          <w:rFonts w:ascii="Times New Roman" w:eastAsia="Calibri" w:hAnsi="Times New Roman" w:cs="Times New Roman"/>
          <w:bCs/>
          <w:i/>
          <w:color w:val="000000" w:themeColor="text1"/>
          <w:sz w:val="28"/>
          <w:szCs w:val="28"/>
        </w:rPr>
      </w:pPr>
      <w:r w:rsidRPr="00A45F97">
        <w:rPr>
          <w:rFonts w:ascii="Times New Roman" w:eastAsia="Calibri" w:hAnsi="Times New Roman" w:cs="Times New Roman"/>
          <w:bCs/>
          <w:i/>
          <w:color w:val="000000" w:themeColor="text1"/>
          <w:sz w:val="28"/>
          <w:szCs w:val="28"/>
        </w:rPr>
        <w:t xml:space="preserve">до Додатку 2 тендерної </w:t>
      </w:r>
    </w:p>
    <w:p w14:paraId="3942AC9E" w14:textId="77777777" w:rsidR="00562287" w:rsidRPr="00A45F97" w:rsidRDefault="00562287" w:rsidP="00562287">
      <w:pPr>
        <w:widowControl w:val="0"/>
        <w:autoSpaceDE w:val="0"/>
        <w:autoSpaceDN w:val="0"/>
        <w:adjustRightInd w:val="0"/>
        <w:ind w:left="4956" w:firstLine="708"/>
        <w:rPr>
          <w:rFonts w:ascii="Times New Roman" w:eastAsia="Calibri" w:hAnsi="Times New Roman" w:cs="Times New Roman"/>
          <w:bCs/>
          <w:i/>
          <w:color w:val="000000" w:themeColor="text1"/>
          <w:sz w:val="28"/>
          <w:szCs w:val="28"/>
        </w:rPr>
      </w:pPr>
      <w:r w:rsidRPr="00A45F97">
        <w:rPr>
          <w:rFonts w:ascii="Times New Roman" w:eastAsia="Calibri" w:hAnsi="Times New Roman" w:cs="Times New Roman"/>
          <w:bCs/>
          <w:i/>
          <w:color w:val="000000" w:themeColor="text1"/>
          <w:sz w:val="28"/>
          <w:szCs w:val="28"/>
        </w:rPr>
        <w:t>документації</w:t>
      </w:r>
    </w:p>
    <w:p w14:paraId="4DE4FE4B" w14:textId="77777777" w:rsidR="00562287" w:rsidRPr="00A45F97" w:rsidRDefault="00562287" w:rsidP="00562287">
      <w:pPr>
        <w:ind w:left="5664"/>
        <w:jc w:val="both"/>
        <w:rPr>
          <w:rFonts w:ascii="Times New Roman" w:eastAsia="Calibri" w:hAnsi="Times New Roman" w:cs="Times New Roman"/>
          <w:color w:val="000000" w:themeColor="text1"/>
          <w:sz w:val="28"/>
          <w:szCs w:val="28"/>
        </w:rPr>
      </w:pPr>
    </w:p>
    <w:p w14:paraId="64FC555E" w14:textId="77777777" w:rsidR="00562287" w:rsidRPr="00A45F97" w:rsidRDefault="00562287" w:rsidP="00562287">
      <w:pPr>
        <w:widowControl w:val="0"/>
        <w:spacing w:after="200"/>
        <w:ind w:firstLine="709"/>
        <w:contextualSpacing/>
        <w:jc w:val="both"/>
        <w:rPr>
          <w:rFonts w:ascii="Times New Roman" w:eastAsia="Calibri" w:hAnsi="Times New Roman" w:cs="Times New Roman"/>
          <w:i/>
          <w:color w:val="000000" w:themeColor="text1"/>
          <w:sz w:val="28"/>
          <w:szCs w:val="28"/>
          <w:lang w:eastAsia="uk-UA"/>
        </w:rPr>
      </w:pPr>
      <w:r w:rsidRPr="00A45F97">
        <w:rPr>
          <w:rFonts w:ascii="Times New Roman" w:eastAsia="Calibri" w:hAnsi="Times New Roman" w:cs="Times New Roman"/>
          <w:i/>
          <w:color w:val="000000" w:themeColor="text1"/>
          <w:sz w:val="28"/>
          <w:szCs w:val="28"/>
          <w:lang w:eastAsia="uk-UA"/>
        </w:rPr>
        <w:t>Довідка повинна бути складена і заповнена за наведеною нижче формою на фірмовому бланку учасника – у разі наявності.</w:t>
      </w:r>
    </w:p>
    <w:p w14:paraId="3F63D3FC" w14:textId="77777777" w:rsidR="00562287" w:rsidRPr="00A45F97" w:rsidRDefault="00562287" w:rsidP="00562287">
      <w:pPr>
        <w:widowControl w:val="0"/>
        <w:autoSpaceDE w:val="0"/>
        <w:autoSpaceDN w:val="0"/>
        <w:adjustRightInd w:val="0"/>
        <w:jc w:val="center"/>
        <w:rPr>
          <w:rFonts w:ascii="Times New Roman" w:eastAsia="Calibri" w:hAnsi="Times New Roman" w:cs="Times New Roman"/>
          <w:b/>
          <w:bCs/>
          <w:color w:val="000000" w:themeColor="text1"/>
          <w:sz w:val="28"/>
          <w:szCs w:val="28"/>
        </w:rPr>
      </w:pPr>
    </w:p>
    <w:p w14:paraId="73C84668" w14:textId="77777777" w:rsidR="00562287" w:rsidRPr="00A45F97" w:rsidRDefault="00562287" w:rsidP="00562287">
      <w:pPr>
        <w:widowControl w:val="0"/>
        <w:autoSpaceDE w:val="0"/>
        <w:autoSpaceDN w:val="0"/>
        <w:adjustRightInd w:val="0"/>
        <w:jc w:val="center"/>
        <w:rPr>
          <w:rFonts w:ascii="Times New Roman" w:eastAsia="Calibri" w:hAnsi="Times New Roman" w:cs="Times New Roman"/>
          <w:b/>
          <w:bCs/>
          <w:color w:val="000000" w:themeColor="text1"/>
          <w:sz w:val="28"/>
          <w:szCs w:val="28"/>
        </w:rPr>
      </w:pPr>
      <w:r w:rsidRPr="00A45F97">
        <w:rPr>
          <w:rFonts w:ascii="Times New Roman" w:eastAsia="Calibri" w:hAnsi="Times New Roman" w:cs="Times New Roman"/>
          <w:b/>
          <w:bCs/>
          <w:color w:val="000000" w:themeColor="text1"/>
          <w:sz w:val="28"/>
          <w:szCs w:val="28"/>
        </w:rPr>
        <w:t xml:space="preserve">ДОВІДКА </w:t>
      </w:r>
    </w:p>
    <w:p w14:paraId="6541F825" w14:textId="77777777" w:rsidR="00562287" w:rsidRPr="00A45F97" w:rsidRDefault="00562287" w:rsidP="00562287">
      <w:pPr>
        <w:widowControl w:val="0"/>
        <w:autoSpaceDE w:val="0"/>
        <w:autoSpaceDN w:val="0"/>
        <w:adjustRightInd w:val="0"/>
        <w:jc w:val="center"/>
        <w:rPr>
          <w:rFonts w:ascii="Times New Roman" w:eastAsia="Calibri" w:hAnsi="Times New Roman" w:cs="Times New Roman"/>
          <w:bCs/>
          <w:i/>
          <w:color w:val="000000" w:themeColor="text1"/>
          <w:sz w:val="28"/>
          <w:szCs w:val="28"/>
        </w:rPr>
      </w:pPr>
      <w:r w:rsidRPr="00A45F97">
        <w:rPr>
          <w:rFonts w:ascii="Times New Roman" w:eastAsia="Calibri" w:hAnsi="Times New Roman" w:cs="Times New Roman"/>
          <w:bCs/>
          <w:i/>
          <w:color w:val="000000" w:themeColor="text1"/>
          <w:sz w:val="28"/>
          <w:szCs w:val="28"/>
        </w:rPr>
        <w:t>про наявність обладнання та матеріально-технічної бази</w:t>
      </w:r>
    </w:p>
    <w:p w14:paraId="2ED980BA" w14:textId="77777777" w:rsidR="00562287" w:rsidRPr="00A45F97" w:rsidRDefault="00562287" w:rsidP="00562287">
      <w:pPr>
        <w:widowControl w:val="0"/>
        <w:autoSpaceDE w:val="0"/>
        <w:autoSpaceDN w:val="0"/>
        <w:adjustRightInd w:val="0"/>
        <w:jc w:val="center"/>
        <w:rPr>
          <w:rFonts w:ascii="Times New Roman" w:eastAsia="Calibri" w:hAnsi="Times New Roman" w:cs="Times New Roman"/>
          <w:b/>
          <w:bCs/>
          <w:color w:val="000000" w:themeColor="text1"/>
          <w:sz w:val="28"/>
          <w:szCs w:val="28"/>
        </w:rPr>
      </w:pPr>
    </w:p>
    <w:p w14:paraId="692C3EE0" w14:textId="77777777" w:rsidR="00562287" w:rsidRPr="00A45F97" w:rsidRDefault="00562287" w:rsidP="00562287">
      <w:pPr>
        <w:autoSpaceDE w:val="0"/>
        <w:autoSpaceDN w:val="0"/>
        <w:adjustRightInd w:val="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u w:val="single"/>
        </w:rPr>
        <w:t xml:space="preserve">     (найменування/ПІБ учасника)     </w:t>
      </w:r>
      <w:r w:rsidRPr="00A45F97">
        <w:rPr>
          <w:rFonts w:ascii="Times New Roman" w:eastAsia="Calibri" w:hAnsi="Times New Roman" w:cs="Times New Roman"/>
          <w:color w:val="000000" w:themeColor="text1"/>
          <w:sz w:val="28"/>
          <w:szCs w:val="28"/>
        </w:rPr>
        <w:t xml:space="preserve">, на виконання вимог статті 16 Закону України «Про публічні закупівлі» та тендерної документації, повідомляє про наявність обладнання та матеріально-технічної бази, </w:t>
      </w:r>
      <w:r w:rsidRPr="00A45F97">
        <w:rPr>
          <w:rFonts w:ascii="Times New Roman" w:eastAsia="Times New Roman" w:hAnsi="Times New Roman" w:cs="Times New Roman"/>
          <w:color w:val="000000" w:themeColor="text1"/>
          <w:spacing w:val="-8"/>
          <w:sz w:val="28"/>
          <w:szCs w:val="28"/>
          <w:lang w:eastAsia="ru-RU"/>
        </w:rPr>
        <w:t>які використовуватимуться учасником під час надання послуг з оздоровлення та відпочинку дітей</w:t>
      </w:r>
      <w:r w:rsidRPr="00A45F97">
        <w:rPr>
          <w:rFonts w:ascii="Times New Roman" w:eastAsia="Calibri" w:hAnsi="Times New Roman" w:cs="Times New Roman"/>
          <w:color w:val="000000" w:themeColor="text1"/>
          <w:sz w:val="28"/>
          <w:szCs w:val="28"/>
        </w:rPr>
        <w:t>, а саме:</w:t>
      </w:r>
    </w:p>
    <w:p w14:paraId="61751960" w14:textId="77777777" w:rsidR="00562287" w:rsidRPr="00A45F97" w:rsidRDefault="00562287" w:rsidP="00562287">
      <w:pPr>
        <w:autoSpaceDE w:val="0"/>
        <w:autoSpaceDN w:val="0"/>
        <w:adjustRightInd w:val="0"/>
        <w:jc w:val="both"/>
        <w:rPr>
          <w:rFonts w:ascii="Times New Roman" w:eastAsia="Calibri"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3113"/>
        <w:gridCol w:w="1897"/>
        <w:gridCol w:w="1923"/>
        <w:gridCol w:w="2187"/>
      </w:tblGrid>
      <w:tr w:rsidR="00562287" w:rsidRPr="00A45F97" w14:paraId="0D409969" w14:textId="77777777" w:rsidTr="00913B20">
        <w:tc>
          <w:tcPr>
            <w:tcW w:w="675" w:type="dxa"/>
            <w:tcBorders>
              <w:top w:val="single" w:sz="4" w:space="0" w:color="auto"/>
              <w:left w:val="single" w:sz="4" w:space="0" w:color="auto"/>
              <w:bottom w:val="single" w:sz="4" w:space="0" w:color="auto"/>
              <w:right w:val="single" w:sz="4" w:space="0" w:color="auto"/>
            </w:tcBorders>
            <w:hideMark/>
          </w:tcPr>
          <w:p w14:paraId="645B5755" w14:textId="77777777" w:rsidR="00562287" w:rsidRPr="00A45F97" w:rsidRDefault="00562287" w:rsidP="00913B20">
            <w:pPr>
              <w:spacing w:after="12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з/п</w:t>
            </w:r>
          </w:p>
        </w:tc>
        <w:tc>
          <w:tcPr>
            <w:tcW w:w="3379" w:type="dxa"/>
            <w:tcBorders>
              <w:top w:val="single" w:sz="4" w:space="0" w:color="auto"/>
              <w:left w:val="single" w:sz="4" w:space="0" w:color="auto"/>
              <w:bottom w:val="single" w:sz="4" w:space="0" w:color="auto"/>
              <w:right w:val="single" w:sz="4" w:space="0" w:color="auto"/>
            </w:tcBorders>
            <w:hideMark/>
          </w:tcPr>
          <w:p w14:paraId="1F324175" w14:textId="77777777" w:rsidR="00562287" w:rsidRPr="00A45F97" w:rsidRDefault="00562287" w:rsidP="00913B20">
            <w:pPr>
              <w:spacing w:after="12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Найменування обладнання та матеріально-технічної бази </w:t>
            </w:r>
          </w:p>
        </w:tc>
        <w:tc>
          <w:tcPr>
            <w:tcW w:w="2027" w:type="dxa"/>
            <w:tcBorders>
              <w:top w:val="single" w:sz="4" w:space="0" w:color="auto"/>
              <w:left w:val="single" w:sz="4" w:space="0" w:color="auto"/>
              <w:bottom w:val="single" w:sz="4" w:space="0" w:color="auto"/>
              <w:right w:val="single" w:sz="4" w:space="0" w:color="auto"/>
            </w:tcBorders>
            <w:hideMark/>
          </w:tcPr>
          <w:p w14:paraId="6605D65B" w14:textId="77777777" w:rsidR="00562287" w:rsidRPr="00A45F97" w:rsidRDefault="00562287" w:rsidP="00913B20">
            <w:pPr>
              <w:spacing w:after="12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Кількість</w:t>
            </w:r>
          </w:p>
        </w:tc>
        <w:tc>
          <w:tcPr>
            <w:tcW w:w="2028" w:type="dxa"/>
            <w:tcBorders>
              <w:top w:val="single" w:sz="4" w:space="0" w:color="auto"/>
              <w:left w:val="single" w:sz="4" w:space="0" w:color="auto"/>
              <w:bottom w:val="single" w:sz="4" w:space="0" w:color="auto"/>
              <w:right w:val="single" w:sz="4" w:space="0" w:color="auto"/>
            </w:tcBorders>
            <w:hideMark/>
          </w:tcPr>
          <w:p w14:paraId="08FD4B63" w14:textId="77777777" w:rsidR="00562287" w:rsidRPr="00A45F97" w:rsidRDefault="00562287" w:rsidP="00913B20">
            <w:pPr>
              <w:spacing w:after="12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Технічний стан </w:t>
            </w:r>
          </w:p>
        </w:tc>
        <w:tc>
          <w:tcPr>
            <w:tcW w:w="2347" w:type="dxa"/>
            <w:tcBorders>
              <w:top w:val="single" w:sz="4" w:space="0" w:color="auto"/>
              <w:left w:val="single" w:sz="4" w:space="0" w:color="auto"/>
              <w:bottom w:val="single" w:sz="4" w:space="0" w:color="auto"/>
              <w:right w:val="single" w:sz="4" w:space="0" w:color="auto"/>
            </w:tcBorders>
            <w:hideMark/>
          </w:tcPr>
          <w:p w14:paraId="7841BEC6" w14:textId="77777777" w:rsidR="00562287" w:rsidRPr="00A45F97" w:rsidRDefault="00562287" w:rsidP="00913B20">
            <w:pPr>
              <w:spacing w:after="12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Примітки (власність, оренда тощо)</w:t>
            </w:r>
          </w:p>
        </w:tc>
      </w:tr>
      <w:tr w:rsidR="00562287" w:rsidRPr="00A45F97" w14:paraId="09A199F0" w14:textId="77777777" w:rsidTr="00913B20">
        <w:trPr>
          <w:trHeight w:val="204"/>
        </w:trPr>
        <w:tc>
          <w:tcPr>
            <w:tcW w:w="675" w:type="dxa"/>
            <w:tcBorders>
              <w:top w:val="single" w:sz="4" w:space="0" w:color="auto"/>
              <w:left w:val="single" w:sz="4" w:space="0" w:color="auto"/>
              <w:bottom w:val="single" w:sz="4" w:space="0" w:color="auto"/>
              <w:right w:val="single" w:sz="4" w:space="0" w:color="auto"/>
            </w:tcBorders>
          </w:tcPr>
          <w:p w14:paraId="0249FEC8" w14:textId="77777777" w:rsidR="00562287" w:rsidRPr="00A45F97" w:rsidRDefault="00562287" w:rsidP="00913B20">
            <w:pPr>
              <w:spacing w:after="12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w:t>
            </w:r>
          </w:p>
        </w:tc>
        <w:tc>
          <w:tcPr>
            <w:tcW w:w="3379" w:type="dxa"/>
            <w:tcBorders>
              <w:top w:val="single" w:sz="4" w:space="0" w:color="auto"/>
              <w:left w:val="single" w:sz="4" w:space="0" w:color="auto"/>
              <w:bottom w:val="single" w:sz="4" w:space="0" w:color="auto"/>
              <w:right w:val="single" w:sz="4" w:space="0" w:color="auto"/>
            </w:tcBorders>
          </w:tcPr>
          <w:p w14:paraId="6BBFE385" w14:textId="77777777" w:rsidR="00562287" w:rsidRPr="00A45F97" w:rsidRDefault="00562287" w:rsidP="00913B20">
            <w:pPr>
              <w:spacing w:after="120"/>
              <w:rPr>
                <w:rFonts w:ascii="Times New Roman" w:eastAsia="Calibri" w:hAnsi="Times New Roman" w:cs="Times New Roman"/>
                <w:i/>
                <w:color w:val="000000" w:themeColor="text1"/>
                <w:sz w:val="28"/>
                <w:szCs w:val="28"/>
              </w:rPr>
            </w:pPr>
            <w:r w:rsidRPr="00A45F97">
              <w:rPr>
                <w:rFonts w:ascii="Times New Roman" w:eastAsia="Calibri" w:hAnsi="Times New Roman" w:cs="Times New Roman"/>
                <w:i/>
                <w:color w:val="000000" w:themeColor="text1"/>
                <w:sz w:val="28"/>
                <w:szCs w:val="28"/>
              </w:rPr>
              <w:t>(</w:t>
            </w:r>
            <w:r w:rsidRPr="00A45F97">
              <w:rPr>
                <w:rFonts w:ascii="Times New Roman" w:eastAsia="Calibri" w:hAnsi="Times New Roman" w:cs="Times New Roman"/>
                <w:b/>
                <w:i/>
                <w:color w:val="000000" w:themeColor="text1"/>
                <w:sz w:val="28"/>
                <w:szCs w:val="28"/>
              </w:rPr>
              <w:t>Основні матеріально-технічні засоби</w:t>
            </w:r>
            <w:r w:rsidRPr="00A45F97">
              <w:rPr>
                <w:rFonts w:ascii="Times New Roman" w:eastAsia="Calibri" w:hAnsi="Times New Roman" w:cs="Times New Roman"/>
                <w:i/>
                <w:color w:val="000000" w:themeColor="text1"/>
                <w:sz w:val="28"/>
                <w:szCs w:val="28"/>
              </w:rPr>
              <w:t xml:space="preserve"> - наприклад капітальні споруди, харчоблоки, їдальні, телевізори, холодильники, тощо)*</w:t>
            </w:r>
          </w:p>
        </w:tc>
        <w:tc>
          <w:tcPr>
            <w:tcW w:w="2027" w:type="dxa"/>
            <w:tcBorders>
              <w:top w:val="single" w:sz="4" w:space="0" w:color="auto"/>
              <w:left w:val="single" w:sz="4" w:space="0" w:color="auto"/>
              <w:bottom w:val="single" w:sz="4" w:space="0" w:color="auto"/>
              <w:right w:val="single" w:sz="4" w:space="0" w:color="auto"/>
            </w:tcBorders>
          </w:tcPr>
          <w:p w14:paraId="3B884D3F" w14:textId="77777777" w:rsidR="00562287" w:rsidRPr="00A45F97" w:rsidRDefault="00562287" w:rsidP="00913B20">
            <w:pPr>
              <w:spacing w:after="120"/>
              <w:jc w:val="center"/>
              <w:rPr>
                <w:rFonts w:ascii="Times New Roman" w:eastAsia="Calibri" w:hAnsi="Times New Roman" w:cs="Times New Roman"/>
                <w:color w:val="000000" w:themeColor="text1"/>
                <w:sz w:val="28"/>
                <w:szCs w:val="28"/>
              </w:rPr>
            </w:pPr>
          </w:p>
        </w:tc>
        <w:tc>
          <w:tcPr>
            <w:tcW w:w="2028" w:type="dxa"/>
            <w:tcBorders>
              <w:top w:val="single" w:sz="4" w:space="0" w:color="auto"/>
              <w:left w:val="single" w:sz="4" w:space="0" w:color="auto"/>
              <w:bottom w:val="single" w:sz="4" w:space="0" w:color="auto"/>
              <w:right w:val="single" w:sz="4" w:space="0" w:color="auto"/>
            </w:tcBorders>
          </w:tcPr>
          <w:p w14:paraId="770831E4"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c>
          <w:tcPr>
            <w:tcW w:w="2347" w:type="dxa"/>
            <w:tcBorders>
              <w:top w:val="single" w:sz="4" w:space="0" w:color="auto"/>
              <w:left w:val="single" w:sz="4" w:space="0" w:color="auto"/>
              <w:bottom w:val="single" w:sz="4" w:space="0" w:color="auto"/>
              <w:right w:val="single" w:sz="4" w:space="0" w:color="auto"/>
            </w:tcBorders>
          </w:tcPr>
          <w:p w14:paraId="106EE706"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r>
      <w:tr w:rsidR="00562287" w:rsidRPr="00A45F97" w14:paraId="2EAEA8AB" w14:textId="77777777" w:rsidTr="00913B20">
        <w:trPr>
          <w:trHeight w:val="228"/>
        </w:trPr>
        <w:tc>
          <w:tcPr>
            <w:tcW w:w="675" w:type="dxa"/>
            <w:tcBorders>
              <w:top w:val="single" w:sz="4" w:space="0" w:color="auto"/>
              <w:left w:val="single" w:sz="4" w:space="0" w:color="auto"/>
              <w:bottom w:val="single" w:sz="4" w:space="0" w:color="auto"/>
              <w:right w:val="single" w:sz="4" w:space="0" w:color="auto"/>
            </w:tcBorders>
          </w:tcPr>
          <w:p w14:paraId="179B4DFA" w14:textId="77777777" w:rsidR="00562287" w:rsidRPr="00A45F97" w:rsidRDefault="00562287" w:rsidP="00913B20">
            <w:pPr>
              <w:spacing w:after="12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2.</w:t>
            </w:r>
          </w:p>
        </w:tc>
        <w:tc>
          <w:tcPr>
            <w:tcW w:w="3379" w:type="dxa"/>
            <w:tcBorders>
              <w:top w:val="single" w:sz="4" w:space="0" w:color="auto"/>
              <w:left w:val="single" w:sz="4" w:space="0" w:color="auto"/>
              <w:bottom w:val="single" w:sz="4" w:space="0" w:color="auto"/>
              <w:right w:val="single" w:sz="4" w:space="0" w:color="auto"/>
            </w:tcBorders>
          </w:tcPr>
          <w:p w14:paraId="3C0B35BB"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c>
          <w:tcPr>
            <w:tcW w:w="2027" w:type="dxa"/>
            <w:tcBorders>
              <w:top w:val="single" w:sz="4" w:space="0" w:color="auto"/>
              <w:left w:val="single" w:sz="4" w:space="0" w:color="auto"/>
              <w:bottom w:val="single" w:sz="4" w:space="0" w:color="auto"/>
              <w:right w:val="single" w:sz="4" w:space="0" w:color="auto"/>
            </w:tcBorders>
          </w:tcPr>
          <w:p w14:paraId="15190C78" w14:textId="77777777" w:rsidR="00562287" w:rsidRPr="00A45F97" w:rsidRDefault="00562287" w:rsidP="00913B20">
            <w:pPr>
              <w:spacing w:after="120"/>
              <w:jc w:val="center"/>
              <w:rPr>
                <w:rFonts w:ascii="Times New Roman" w:eastAsia="Calibri" w:hAnsi="Times New Roman" w:cs="Times New Roman"/>
                <w:color w:val="000000" w:themeColor="text1"/>
                <w:sz w:val="28"/>
                <w:szCs w:val="28"/>
              </w:rPr>
            </w:pPr>
          </w:p>
        </w:tc>
        <w:tc>
          <w:tcPr>
            <w:tcW w:w="2028" w:type="dxa"/>
            <w:tcBorders>
              <w:top w:val="single" w:sz="4" w:space="0" w:color="auto"/>
              <w:left w:val="single" w:sz="4" w:space="0" w:color="auto"/>
              <w:bottom w:val="single" w:sz="4" w:space="0" w:color="auto"/>
              <w:right w:val="single" w:sz="4" w:space="0" w:color="auto"/>
            </w:tcBorders>
          </w:tcPr>
          <w:p w14:paraId="7D0020A5"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c>
          <w:tcPr>
            <w:tcW w:w="2347" w:type="dxa"/>
            <w:tcBorders>
              <w:top w:val="single" w:sz="4" w:space="0" w:color="auto"/>
              <w:left w:val="single" w:sz="4" w:space="0" w:color="auto"/>
              <w:bottom w:val="single" w:sz="4" w:space="0" w:color="auto"/>
              <w:right w:val="single" w:sz="4" w:space="0" w:color="auto"/>
            </w:tcBorders>
          </w:tcPr>
          <w:p w14:paraId="08F15DF8"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r>
      <w:tr w:rsidR="00562287" w:rsidRPr="00A45F97" w14:paraId="7DA34107" w14:textId="77777777" w:rsidTr="00913B20">
        <w:trPr>
          <w:trHeight w:val="252"/>
        </w:trPr>
        <w:tc>
          <w:tcPr>
            <w:tcW w:w="675" w:type="dxa"/>
            <w:tcBorders>
              <w:top w:val="single" w:sz="4" w:space="0" w:color="auto"/>
              <w:left w:val="single" w:sz="4" w:space="0" w:color="auto"/>
              <w:bottom w:val="single" w:sz="4" w:space="0" w:color="auto"/>
              <w:right w:val="single" w:sz="4" w:space="0" w:color="auto"/>
            </w:tcBorders>
          </w:tcPr>
          <w:p w14:paraId="7D897D16" w14:textId="77777777" w:rsidR="00562287" w:rsidRPr="00A45F97" w:rsidRDefault="00562287" w:rsidP="00913B20">
            <w:pPr>
              <w:spacing w:after="12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3.</w:t>
            </w:r>
          </w:p>
        </w:tc>
        <w:tc>
          <w:tcPr>
            <w:tcW w:w="3379" w:type="dxa"/>
            <w:tcBorders>
              <w:top w:val="single" w:sz="4" w:space="0" w:color="auto"/>
              <w:left w:val="single" w:sz="4" w:space="0" w:color="auto"/>
              <w:bottom w:val="single" w:sz="4" w:space="0" w:color="auto"/>
              <w:right w:val="single" w:sz="4" w:space="0" w:color="auto"/>
            </w:tcBorders>
          </w:tcPr>
          <w:p w14:paraId="1E90B473"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c>
          <w:tcPr>
            <w:tcW w:w="2027" w:type="dxa"/>
            <w:tcBorders>
              <w:top w:val="single" w:sz="4" w:space="0" w:color="auto"/>
              <w:left w:val="single" w:sz="4" w:space="0" w:color="auto"/>
              <w:bottom w:val="single" w:sz="4" w:space="0" w:color="auto"/>
              <w:right w:val="single" w:sz="4" w:space="0" w:color="auto"/>
            </w:tcBorders>
          </w:tcPr>
          <w:p w14:paraId="30675235" w14:textId="77777777" w:rsidR="00562287" w:rsidRPr="00A45F97" w:rsidRDefault="00562287" w:rsidP="00913B20">
            <w:pPr>
              <w:spacing w:after="120"/>
              <w:jc w:val="center"/>
              <w:rPr>
                <w:rFonts w:ascii="Times New Roman" w:eastAsia="Calibri" w:hAnsi="Times New Roman" w:cs="Times New Roman"/>
                <w:color w:val="000000" w:themeColor="text1"/>
                <w:sz w:val="28"/>
                <w:szCs w:val="28"/>
              </w:rPr>
            </w:pPr>
          </w:p>
        </w:tc>
        <w:tc>
          <w:tcPr>
            <w:tcW w:w="2028" w:type="dxa"/>
            <w:tcBorders>
              <w:top w:val="single" w:sz="4" w:space="0" w:color="auto"/>
              <w:left w:val="single" w:sz="4" w:space="0" w:color="auto"/>
              <w:bottom w:val="single" w:sz="4" w:space="0" w:color="auto"/>
              <w:right w:val="single" w:sz="4" w:space="0" w:color="auto"/>
            </w:tcBorders>
          </w:tcPr>
          <w:p w14:paraId="06C97819"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c>
          <w:tcPr>
            <w:tcW w:w="2347" w:type="dxa"/>
            <w:tcBorders>
              <w:top w:val="single" w:sz="4" w:space="0" w:color="auto"/>
              <w:left w:val="single" w:sz="4" w:space="0" w:color="auto"/>
              <w:bottom w:val="single" w:sz="4" w:space="0" w:color="auto"/>
              <w:right w:val="single" w:sz="4" w:space="0" w:color="auto"/>
            </w:tcBorders>
          </w:tcPr>
          <w:p w14:paraId="7A111D70"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r>
      <w:tr w:rsidR="00562287" w:rsidRPr="00A45F97" w14:paraId="4C401224" w14:textId="77777777" w:rsidTr="00913B20">
        <w:trPr>
          <w:trHeight w:val="288"/>
        </w:trPr>
        <w:tc>
          <w:tcPr>
            <w:tcW w:w="675" w:type="dxa"/>
            <w:tcBorders>
              <w:top w:val="single" w:sz="4" w:space="0" w:color="auto"/>
              <w:left w:val="single" w:sz="4" w:space="0" w:color="auto"/>
              <w:bottom w:val="single" w:sz="4" w:space="0" w:color="auto"/>
              <w:right w:val="single" w:sz="4" w:space="0" w:color="auto"/>
            </w:tcBorders>
          </w:tcPr>
          <w:p w14:paraId="7B02A6BF" w14:textId="77777777" w:rsidR="00562287" w:rsidRPr="00A45F97" w:rsidRDefault="00562287" w:rsidP="00913B20">
            <w:pPr>
              <w:spacing w:after="120"/>
              <w:jc w:val="center"/>
              <w:rPr>
                <w:rFonts w:ascii="Times New Roman" w:eastAsia="Calibri" w:hAnsi="Times New Roman" w:cs="Times New Roman"/>
                <w:color w:val="000000" w:themeColor="text1"/>
                <w:sz w:val="28"/>
                <w:szCs w:val="28"/>
              </w:rPr>
            </w:pPr>
          </w:p>
        </w:tc>
        <w:tc>
          <w:tcPr>
            <w:tcW w:w="3379" w:type="dxa"/>
            <w:tcBorders>
              <w:top w:val="single" w:sz="4" w:space="0" w:color="auto"/>
              <w:left w:val="single" w:sz="4" w:space="0" w:color="auto"/>
              <w:bottom w:val="single" w:sz="4" w:space="0" w:color="auto"/>
              <w:right w:val="single" w:sz="4" w:space="0" w:color="auto"/>
            </w:tcBorders>
          </w:tcPr>
          <w:p w14:paraId="2FC3DB4F"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c>
          <w:tcPr>
            <w:tcW w:w="2027" w:type="dxa"/>
            <w:tcBorders>
              <w:top w:val="single" w:sz="4" w:space="0" w:color="auto"/>
              <w:left w:val="single" w:sz="4" w:space="0" w:color="auto"/>
              <w:bottom w:val="single" w:sz="4" w:space="0" w:color="auto"/>
              <w:right w:val="single" w:sz="4" w:space="0" w:color="auto"/>
            </w:tcBorders>
          </w:tcPr>
          <w:p w14:paraId="07C12B29" w14:textId="77777777" w:rsidR="00562287" w:rsidRPr="00A45F97" w:rsidRDefault="00562287" w:rsidP="00913B20">
            <w:pPr>
              <w:spacing w:after="120"/>
              <w:jc w:val="center"/>
              <w:rPr>
                <w:rFonts w:ascii="Times New Roman" w:eastAsia="Calibri" w:hAnsi="Times New Roman" w:cs="Times New Roman"/>
                <w:color w:val="000000" w:themeColor="text1"/>
                <w:sz w:val="28"/>
                <w:szCs w:val="28"/>
              </w:rPr>
            </w:pPr>
          </w:p>
        </w:tc>
        <w:tc>
          <w:tcPr>
            <w:tcW w:w="2028" w:type="dxa"/>
            <w:tcBorders>
              <w:top w:val="single" w:sz="4" w:space="0" w:color="auto"/>
              <w:left w:val="single" w:sz="4" w:space="0" w:color="auto"/>
              <w:bottom w:val="single" w:sz="4" w:space="0" w:color="auto"/>
              <w:right w:val="single" w:sz="4" w:space="0" w:color="auto"/>
            </w:tcBorders>
          </w:tcPr>
          <w:p w14:paraId="18A185FC"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c>
          <w:tcPr>
            <w:tcW w:w="2347" w:type="dxa"/>
            <w:tcBorders>
              <w:top w:val="single" w:sz="4" w:space="0" w:color="auto"/>
              <w:left w:val="single" w:sz="4" w:space="0" w:color="auto"/>
              <w:bottom w:val="single" w:sz="4" w:space="0" w:color="auto"/>
              <w:right w:val="single" w:sz="4" w:space="0" w:color="auto"/>
            </w:tcBorders>
          </w:tcPr>
          <w:p w14:paraId="079DCFF8"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r>
      <w:tr w:rsidR="00562287" w:rsidRPr="00A45F97" w14:paraId="381909BF" w14:textId="77777777" w:rsidTr="00913B20">
        <w:tc>
          <w:tcPr>
            <w:tcW w:w="675" w:type="dxa"/>
            <w:tcBorders>
              <w:top w:val="single" w:sz="4" w:space="0" w:color="auto"/>
              <w:left w:val="single" w:sz="4" w:space="0" w:color="auto"/>
              <w:bottom w:val="single" w:sz="4" w:space="0" w:color="auto"/>
              <w:right w:val="single" w:sz="4" w:space="0" w:color="auto"/>
            </w:tcBorders>
          </w:tcPr>
          <w:p w14:paraId="5104DFFF" w14:textId="77777777" w:rsidR="00562287" w:rsidRPr="00A45F97" w:rsidRDefault="00562287" w:rsidP="00913B20">
            <w:pPr>
              <w:spacing w:after="120"/>
              <w:jc w:val="center"/>
              <w:rPr>
                <w:rFonts w:ascii="Times New Roman" w:eastAsia="Calibri" w:hAnsi="Times New Roman" w:cs="Times New Roman"/>
                <w:color w:val="000000" w:themeColor="text1"/>
                <w:sz w:val="28"/>
                <w:szCs w:val="28"/>
              </w:rPr>
            </w:pPr>
          </w:p>
        </w:tc>
        <w:tc>
          <w:tcPr>
            <w:tcW w:w="3379" w:type="dxa"/>
            <w:tcBorders>
              <w:top w:val="single" w:sz="4" w:space="0" w:color="auto"/>
              <w:left w:val="single" w:sz="4" w:space="0" w:color="auto"/>
              <w:bottom w:val="single" w:sz="4" w:space="0" w:color="auto"/>
              <w:right w:val="single" w:sz="4" w:space="0" w:color="auto"/>
            </w:tcBorders>
          </w:tcPr>
          <w:p w14:paraId="43120936"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c>
          <w:tcPr>
            <w:tcW w:w="2027" w:type="dxa"/>
            <w:tcBorders>
              <w:top w:val="single" w:sz="4" w:space="0" w:color="auto"/>
              <w:left w:val="single" w:sz="4" w:space="0" w:color="auto"/>
              <w:bottom w:val="single" w:sz="4" w:space="0" w:color="auto"/>
              <w:right w:val="single" w:sz="4" w:space="0" w:color="auto"/>
            </w:tcBorders>
          </w:tcPr>
          <w:p w14:paraId="25F832B6" w14:textId="77777777" w:rsidR="00562287" w:rsidRPr="00A45F97" w:rsidRDefault="00562287" w:rsidP="00913B20">
            <w:pPr>
              <w:spacing w:after="120"/>
              <w:jc w:val="center"/>
              <w:rPr>
                <w:rFonts w:ascii="Times New Roman" w:eastAsia="Calibri" w:hAnsi="Times New Roman" w:cs="Times New Roman"/>
                <w:color w:val="000000" w:themeColor="text1"/>
                <w:sz w:val="28"/>
                <w:szCs w:val="28"/>
              </w:rPr>
            </w:pPr>
          </w:p>
        </w:tc>
        <w:tc>
          <w:tcPr>
            <w:tcW w:w="2028" w:type="dxa"/>
            <w:tcBorders>
              <w:top w:val="single" w:sz="4" w:space="0" w:color="auto"/>
              <w:left w:val="single" w:sz="4" w:space="0" w:color="auto"/>
              <w:bottom w:val="single" w:sz="4" w:space="0" w:color="auto"/>
              <w:right w:val="single" w:sz="4" w:space="0" w:color="auto"/>
            </w:tcBorders>
          </w:tcPr>
          <w:p w14:paraId="3DBE3EA4"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c>
          <w:tcPr>
            <w:tcW w:w="2347" w:type="dxa"/>
            <w:tcBorders>
              <w:top w:val="single" w:sz="4" w:space="0" w:color="auto"/>
              <w:left w:val="single" w:sz="4" w:space="0" w:color="auto"/>
              <w:bottom w:val="single" w:sz="4" w:space="0" w:color="auto"/>
              <w:right w:val="single" w:sz="4" w:space="0" w:color="auto"/>
            </w:tcBorders>
          </w:tcPr>
          <w:p w14:paraId="46760134"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r>
    </w:tbl>
    <w:p w14:paraId="3397C6C5" w14:textId="77777777" w:rsidR="00562287" w:rsidRPr="00A45F97" w:rsidRDefault="00562287" w:rsidP="00562287">
      <w:pPr>
        <w:spacing w:after="120"/>
        <w:ind w:firstLine="709"/>
        <w:jc w:val="both"/>
        <w:rPr>
          <w:rFonts w:ascii="Times New Roman" w:eastAsia="Calibri" w:hAnsi="Times New Roman" w:cs="Times New Roman"/>
          <w:color w:val="000000" w:themeColor="text1"/>
          <w:sz w:val="28"/>
          <w:szCs w:val="28"/>
        </w:rPr>
      </w:pPr>
    </w:p>
    <w:p w14:paraId="60B139FF" w14:textId="77777777" w:rsidR="00562287" w:rsidRPr="00634939" w:rsidRDefault="00562287" w:rsidP="00562287">
      <w:pPr>
        <w:widowControl w:val="0"/>
        <w:autoSpaceDE w:val="0"/>
        <w:autoSpaceDN w:val="0"/>
        <w:adjustRightInd w:val="0"/>
        <w:spacing w:after="120"/>
        <w:rPr>
          <w:rFonts w:ascii="Times New Roman" w:hAnsi="Times New Roman"/>
          <w:bCs/>
          <w:i/>
          <w:color w:val="000000" w:themeColor="text1"/>
          <w:sz w:val="24"/>
          <w:szCs w:val="24"/>
        </w:rPr>
      </w:pPr>
      <w:r w:rsidRPr="00634939">
        <w:rPr>
          <w:rFonts w:ascii="Times New Roman" w:hAnsi="Times New Roman"/>
          <w:bCs/>
          <w:i/>
          <w:color w:val="000000" w:themeColor="text1"/>
          <w:sz w:val="24"/>
          <w:szCs w:val="24"/>
        </w:rPr>
        <w:t>*- довідка (список) може бути надана у вигляді та формі, яка затверджена у закладі.</w:t>
      </w:r>
    </w:p>
    <w:p w14:paraId="0A0AE1F4" w14:textId="77777777" w:rsidR="00562287" w:rsidRPr="00A45F97" w:rsidRDefault="00562287" w:rsidP="00562287">
      <w:pPr>
        <w:widowControl w:val="0"/>
        <w:autoSpaceDE w:val="0"/>
        <w:autoSpaceDN w:val="0"/>
        <w:adjustRightInd w:val="0"/>
        <w:spacing w:after="120"/>
        <w:rPr>
          <w:rFonts w:ascii="Times New Roman" w:hAnsi="Times New Roman"/>
          <w:b/>
          <w:bCs/>
          <w:i/>
          <w:color w:val="000000" w:themeColor="text1"/>
          <w:sz w:val="28"/>
          <w:szCs w:val="28"/>
        </w:rPr>
      </w:pPr>
    </w:p>
    <w:tbl>
      <w:tblPr>
        <w:tblW w:w="0" w:type="dxa"/>
        <w:tblInd w:w="-115" w:type="dxa"/>
        <w:tblLayout w:type="fixed"/>
        <w:tblLook w:val="04A0" w:firstRow="1" w:lastRow="0" w:firstColumn="1" w:lastColumn="0" w:noHBand="0" w:noVBand="1"/>
      </w:tblPr>
      <w:tblGrid>
        <w:gridCol w:w="3340"/>
        <w:gridCol w:w="3340"/>
        <w:gridCol w:w="3340"/>
      </w:tblGrid>
      <w:tr w:rsidR="00562287" w:rsidRPr="00A45F97" w14:paraId="5B934D84" w14:textId="77777777" w:rsidTr="00913B20">
        <w:tc>
          <w:tcPr>
            <w:tcW w:w="3340" w:type="dxa"/>
            <w:hideMark/>
          </w:tcPr>
          <w:p w14:paraId="5E8AF9D9" w14:textId="4D1C6535"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w:t>
            </w:r>
          </w:p>
        </w:tc>
        <w:tc>
          <w:tcPr>
            <w:tcW w:w="3340" w:type="dxa"/>
            <w:hideMark/>
          </w:tcPr>
          <w:p w14:paraId="149FDA1E" w14:textId="6ECB533F"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w:t>
            </w:r>
          </w:p>
        </w:tc>
        <w:tc>
          <w:tcPr>
            <w:tcW w:w="3340" w:type="dxa"/>
            <w:hideMark/>
          </w:tcPr>
          <w:p w14:paraId="537F7409" w14:textId="6EC4BD3C"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w:t>
            </w:r>
          </w:p>
        </w:tc>
      </w:tr>
      <w:tr w:rsidR="00562287" w:rsidRPr="00A45F97" w14:paraId="6CBF0153" w14:textId="77777777" w:rsidTr="00913B20">
        <w:tc>
          <w:tcPr>
            <w:tcW w:w="3340" w:type="dxa"/>
            <w:hideMark/>
          </w:tcPr>
          <w:p w14:paraId="3D11AF66" w14:textId="77777777"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посада уповноваженої особи Учасника</w:t>
            </w:r>
          </w:p>
        </w:tc>
        <w:tc>
          <w:tcPr>
            <w:tcW w:w="3340" w:type="dxa"/>
            <w:hideMark/>
          </w:tcPr>
          <w:p w14:paraId="6A82ABDA" w14:textId="77777777"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підпис та печатка (за наявності)</w:t>
            </w:r>
          </w:p>
        </w:tc>
        <w:tc>
          <w:tcPr>
            <w:tcW w:w="3340" w:type="dxa"/>
            <w:hideMark/>
          </w:tcPr>
          <w:p w14:paraId="3207B532" w14:textId="77777777"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прізвище, ініціали</w:t>
            </w:r>
          </w:p>
        </w:tc>
      </w:tr>
    </w:tbl>
    <w:p w14:paraId="76A2B5E6" w14:textId="77777777" w:rsidR="00562287" w:rsidRPr="00A45F97" w:rsidRDefault="00562287" w:rsidP="00562287">
      <w:pPr>
        <w:widowControl w:val="0"/>
        <w:autoSpaceDE w:val="0"/>
        <w:autoSpaceDN w:val="0"/>
        <w:adjustRightInd w:val="0"/>
        <w:ind w:left="357"/>
        <w:rPr>
          <w:rFonts w:ascii="Times New Roman" w:eastAsia="Calibri" w:hAnsi="Times New Roman" w:cs="Times New Roman"/>
          <w:b/>
          <w:bCs/>
          <w:color w:val="000000" w:themeColor="text1"/>
          <w:sz w:val="28"/>
          <w:szCs w:val="28"/>
        </w:rPr>
      </w:pPr>
    </w:p>
    <w:p w14:paraId="5B29365C" w14:textId="77777777" w:rsidR="00562287" w:rsidRPr="00A45F97" w:rsidRDefault="00562287" w:rsidP="00562287">
      <w:pPr>
        <w:widowControl w:val="0"/>
        <w:autoSpaceDE w:val="0"/>
        <w:autoSpaceDN w:val="0"/>
        <w:adjustRightInd w:val="0"/>
        <w:ind w:left="357"/>
        <w:rPr>
          <w:rFonts w:ascii="Times New Roman" w:eastAsia="Calibri" w:hAnsi="Times New Roman" w:cs="Times New Roman"/>
          <w:b/>
          <w:bCs/>
          <w:color w:val="000000" w:themeColor="text1"/>
          <w:sz w:val="28"/>
          <w:szCs w:val="28"/>
        </w:rPr>
      </w:pPr>
    </w:p>
    <w:p w14:paraId="5717405C" w14:textId="77777777" w:rsidR="00562287" w:rsidRPr="00A45F97" w:rsidRDefault="00562287" w:rsidP="00562287">
      <w:pPr>
        <w:widowControl w:val="0"/>
        <w:autoSpaceDE w:val="0"/>
        <w:autoSpaceDN w:val="0"/>
        <w:adjustRightInd w:val="0"/>
        <w:ind w:left="357"/>
        <w:rPr>
          <w:rFonts w:ascii="Times New Roman" w:eastAsia="Calibri" w:hAnsi="Times New Roman" w:cs="Times New Roman"/>
          <w:b/>
          <w:bCs/>
          <w:color w:val="000000" w:themeColor="text1"/>
          <w:sz w:val="28"/>
          <w:szCs w:val="28"/>
        </w:rPr>
      </w:pPr>
    </w:p>
    <w:p w14:paraId="320CFA91" w14:textId="77777777" w:rsidR="00562287" w:rsidRPr="00A45F97" w:rsidRDefault="00562287" w:rsidP="00562287">
      <w:pPr>
        <w:widowControl w:val="0"/>
        <w:autoSpaceDE w:val="0"/>
        <w:autoSpaceDN w:val="0"/>
        <w:adjustRightInd w:val="0"/>
        <w:ind w:left="357"/>
        <w:rPr>
          <w:rFonts w:ascii="Times New Roman" w:eastAsia="Calibri" w:hAnsi="Times New Roman" w:cs="Times New Roman"/>
          <w:b/>
          <w:bCs/>
          <w:color w:val="000000" w:themeColor="text1"/>
          <w:sz w:val="28"/>
          <w:szCs w:val="28"/>
        </w:rPr>
      </w:pPr>
    </w:p>
    <w:p w14:paraId="36F54ACB" w14:textId="59DA1123" w:rsidR="00562287" w:rsidRDefault="00562287" w:rsidP="00562287">
      <w:pPr>
        <w:widowControl w:val="0"/>
        <w:autoSpaceDE w:val="0"/>
        <w:autoSpaceDN w:val="0"/>
        <w:adjustRightInd w:val="0"/>
        <w:rPr>
          <w:rFonts w:ascii="Times New Roman" w:eastAsia="Calibri" w:hAnsi="Times New Roman" w:cs="Times New Roman"/>
          <w:b/>
          <w:bCs/>
          <w:color w:val="000000" w:themeColor="text1"/>
          <w:sz w:val="28"/>
          <w:szCs w:val="28"/>
        </w:rPr>
      </w:pPr>
    </w:p>
    <w:p w14:paraId="1DD05391" w14:textId="5C65742A" w:rsidR="00DA74F0" w:rsidRDefault="00DA74F0" w:rsidP="00562287">
      <w:pPr>
        <w:widowControl w:val="0"/>
        <w:autoSpaceDE w:val="0"/>
        <w:autoSpaceDN w:val="0"/>
        <w:adjustRightInd w:val="0"/>
        <w:rPr>
          <w:rFonts w:ascii="Times New Roman" w:eastAsia="Calibri" w:hAnsi="Times New Roman" w:cs="Times New Roman"/>
          <w:b/>
          <w:bCs/>
          <w:color w:val="000000" w:themeColor="text1"/>
          <w:sz w:val="28"/>
          <w:szCs w:val="28"/>
        </w:rPr>
      </w:pPr>
    </w:p>
    <w:p w14:paraId="3B265696" w14:textId="77777777" w:rsidR="00141530" w:rsidRPr="00A45F97" w:rsidRDefault="00141530" w:rsidP="00562287">
      <w:pPr>
        <w:widowControl w:val="0"/>
        <w:autoSpaceDE w:val="0"/>
        <w:autoSpaceDN w:val="0"/>
        <w:adjustRightInd w:val="0"/>
        <w:rPr>
          <w:rFonts w:ascii="Times New Roman" w:eastAsia="Calibri" w:hAnsi="Times New Roman" w:cs="Times New Roman"/>
          <w:b/>
          <w:bCs/>
          <w:color w:val="000000" w:themeColor="text1"/>
          <w:sz w:val="28"/>
          <w:szCs w:val="28"/>
        </w:rPr>
      </w:pPr>
    </w:p>
    <w:p w14:paraId="7B431779" w14:textId="77777777" w:rsidR="00562287" w:rsidRPr="00A45F97" w:rsidRDefault="00562287" w:rsidP="00562287">
      <w:pPr>
        <w:widowControl w:val="0"/>
        <w:autoSpaceDE w:val="0"/>
        <w:autoSpaceDN w:val="0"/>
        <w:adjustRightInd w:val="0"/>
        <w:ind w:left="357"/>
        <w:rPr>
          <w:rFonts w:ascii="Times New Roman" w:eastAsia="Calibri" w:hAnsi="Times New Roman" w:cs="Times New Roman"/>
          <w:b/>
          <w:bCs/>
          <w:color w:val="000000" w:themeColor="text1"/>
          <w:sz w:val="28"/>
          <w:szCs w:val="28"/>
        </w:rPr>
      </w:pPr>
    </w:p>
    <w:p w14:paraId="57E872F8" w14:textId="77777777" w:rsidR="00562287" w:rsidRPr="00A45F97" w:rsidRDefault="00562287" w:rsidP="00562287">
      <w:pPr>
        <w:widowControl w:val="0"/>
        <w:autoSpaceDE w:val="0"/>
        <w:autoSpaceDN w:val="0"/>
        <w:adjustRightInd w:val="0"/>
        <w:ind w:left="357"/>
        <w:rPr>
          <w:rFonts w:ascii="Times New Roman" w:eastAsia="Calibri" w:hAnsi="Times New Roman" w:cs="Times New Roman"/>
          <w:b/>
          <w:bCs/>
          <w:i/>
          <w:color w:val="000000" w:themeColor="text1"/>
          <w:sz w:val="28"/>
          <w:szCs w:val="28"/>
        </w:rPr>
      </w:pPr>
      <w:r w:rsidRPr="00A45F97">
        <w:rPr>
          <w:rFonts w:ascii="Times New Roman" w:eastAsia="Calibri" w:hAnsi="Times New Roman" w:cs="Times New Roman"/>
          <w:b/>
          <w:bCs/>
          <w:color w:val="000000" w:themeColor="text1"/>
          <w:sz w:val="28"/>
          <w:szCs w:val="28"/>
        </w:rPr>
        <w:lastRenderedPageBreak/>
        <w:tab/>
      </w:r>
      <w:r w:rsidRPr="00A45F97">
        <w:rPr>
          <w:rFonts w:ascii="Times New Roman" w:eastAsia="Calibri" w:hAnsi="Times New Roman" w:cs="Times New Roman"/>
          <w:b/>
          <w:bCs/>
          <w:color w:val="000000" w:themeColor="text1"/>
          <w:sz w:val="28"/>
          <w:szCs w:val="28"/>
        </w:rPr>
        <w:tab/>
      </w:r>
      <w:r w:rsidRPr="00A45F97">
        <w:rPr>
          <w:rFonts w:ascii="Times New Roman" w:eastAsia="Calibri" w:hAnsi="Times New Roman" w:cs="Times New Roman"/>
          <w:b/>
          <w:bCs/>
          <w:color w:val="000000" w:themeColor="text1"/>
          <w:sz w:val="28"/>
          <w:szCs w:val="28"/>
        </w:rPr>
        <w:tab/>
      </w:r>
      <w:r w:rsidRPr="00A45F97">
        <w:rPr>
          <w:rFonts w:ascii="Times New Roman" w:eastAsia="Calibri" w:hAnsi="Times New Roman" w:cs="Times New Roman"/>
          <w:b/>
          <w:bCs/>
          <w:color w:val="000000" w:themeColor="text1"/>
          <w:sz w:val="28"/>
          <w:szCs w:val="28"/>
        </w:rPr>
        <w:tab/>
      </w:r>
      <w:r w:rsidRPr="00A45F97">
        <w:rPr>
          <w:rFonts w:ascii="Times New Roman" w:eastAsia="Calibri" w:hAnsi="Times New Roman" w:cs="Times New Roman"/>
          <w:b/>
          <w:bCs/>
          <w:color w:val="000000" w:themeColor="text1"/>
          <w:sz w:val="28"/>
          <w:szCs w:val="28"/>
        </w:rPr>
        <w:tab/>
      </w:r>
      <w:r w:rsidRPr="00A45F97">
        <w:rPr>
          <w:rFonts w:ascii="Times New Roman" w:eastAsia="Calibri" w:hAnsi="Times New Roman" w:cs="Times New Roman"/>
          <w:b/>
          <w:bCs/>
          <w:color w:val="000000" w:themeColor="text1"/>
          <w:sz w:val="28"/>
          <w:szCs w:val="28"/>
        </w:rPr>
        <w:tab/>
      </w:r>
      <w:r w:rsidRPr="00A45F97">
        <w:rPr>
          <w:rFonts w:ascii="Times New Roman" w:eastAsia="Calibri" w:hAnsi="Times New Roman" w:cs="Times New Roman"/>
          <w:b/>
          <w:bCs/>
          <w:color w:val="000000" w:themeColor="text1"/>
          <w:sz w:val="28"/>
          <w:szCs w:val="28"/>
        </w:rPr>
        <w:tab/>
      </w:r>
      <w:r w:rsidRPr="00A45F97">
        <w:rPr>
          <w:rFonts w:ascii="Times New Roman" w:eastAsia="Calibri" w:hAnsi="Times New Roman" w:cs="Times New Roman"/>
          <w:b/>
          <w:bCs/>
          <w:color w:val="000000" w:themeColor="text1"/>
          <w:sz w:val="28"/>
          <w:szCs w:val="28"/>
        </w:rPr>
        <w:tab/>
      </w:r>
      <w:r w:rsidRPr="00A45F97">
        <w:rPr>
          <w:rFonts w:ascii="Times New Roman" w:eastAsia="Calibri" w:hAnsi="Times New Roman" w:cs="Times New Roman"/>
          <w:b/>
          <w:bCs/>
          <w:i/>
          <w:color w:val="000000" w:themeColor="text1"/>
          <w:sz w:val="28"/>
          <w:szCs w:val="28"/>
        </w:rPr>
        <w:t>Довідка Форма 2</w:t>
      </w:r>
    </w:p>
    <w:p w14:paraId="0B8F713C" w14:textId="77777777" w:rsidR="00562287" w:rsidRPr="00A45F97" w:rsidRDefault="00562287" w:rsidP="00562287">
      <w:pPr>
        <w:widowControl w:val="0"/>
        <w:autoSpaceDE w:val="0"/>
        <w:autoSpaceDN w:val="0"/>
        <w:adjustRightInd w:val="0"/>
        <w:ind w:left="708"/>
        <w:rPr>
          <w:rFonts w:ascii="Times New Roman" w:eastAsia="Calibri" w:hAnsi="Times New Roman" w:cs="Times New Roman"/>
          <w:bCs/>
          <w:i/>
          <w:color w:val="000000" w:themeColor="text1"/>
          <w:sz w:val="28"/>
          <w:szCs w:val="28"/>
        </w:rPr>
      </w:pPr>
      <w:r w:rsidRPr="00A45F97">
        <w:rPr>
          <w:rFonts w:ascii="Times New Roman" w:eastAsia="Calibri" w:hAnsi="Times New Roman" w:cs="Times New Roman"/>
          <w:b/>
          <w:bCs/>
          <w:i/>
          <w:color w:val="000000" w:themeColor="text1"/>
          <w:sz w:val="28"/>
          <w:szCs w:val="28"/>
        </w:rPr>
        <w:tab/>
      </w:r>
      <w:r w:rsidRPr="00A45F97">
        <w:rPr>
          <w:rFonts w:ascii="Times New Roman" w:eastAsia="Calibri" w:hAnsi="Times New Roman" w:cs="Times New Roman"/>
          <w:b/>
          <w:bCs/>
          <w:i/>
          <w:color w:val="000000" w:themeColor="text1"/>
          <w:sz w:val="28"/>
          <w:szCs w:val="28"/>
        </w:rPr>
        <w:tab/>
      </w:r>
      <w:r w:rsidRPr="00A45F97">
        <w:rPr>
          <w:rFonts w:ascii="Times New Roman" w:eastAsia="Calibri" w:hAnsi="Times New Roman" w:cs="Times New Roman"/>
          <w:b/>
          <w:bCs/>
          <w:i/>
          <w:color w:val="000000" w:themeColor="text1"/>
          <w:sz w:val="28"/>
          <w:szCs w:val="28"/>
        </w:rPr>
        <w:tab/>
      </w:r>
      <w:r w:rsidRPr="00A45F97">
        <w:rPr>
          <w:rFonts w:ascii="Times New Roman" w:eastAsia="Calibri" w:hAnsi="Times New Roman" w:cs="Times New Roman"/>
          <w:b/>
          <w:bCs/>
          <w:i/>
          <w:color w:val="000000" w:themeColor="text1"/>
          <w:sz w:val="28"/>
          <w:szCs w:val="28"/>
        </w:rPr>
        <w:tab/>
      </w:r>
      <w:r w:rsidRPr="00A45F97">
        <w:rPr>
          <w:rFonts w:ascii="Times New Roman" w:eastAsia="Calibri" w:hAnsi="Times New Roman" w:cs="Times New Roman"/>
          <w:b/>
          <w:bCs/>
          <w:i/>
          <w:color w:val="000000" w:themeColor="text1"/>
          <w:sz w:val="28"/>
          <w:szCs w:val="28"/>
        </w:rPr>
        <w:tab/>
      </w:r>
      <w:r w:rsidRPr="00A45F97">
        <w:rPr>
          <w:rFonts w:ascii="Times New Roman" w:eastAsia="Calibri" w:hAnsi="Times New Roman" w:cs="Times New Roman"/>
          <w:b/>
          <w:bCs/>
          <w:i/>
          <w:color w:val="000000" w:themeColor="text1"/>
          <w:sz w:val="28"/>
          <w:szCs w:val="28"/>
        </w:rPr>
        <w:tab/>
      </w:r>
      <w:r w:rsidRPr="00A45F97">
        <w:rPr>
          <w:rFonts w:ascii="Times New Roman" w:eastAsia="Calibri" w:hAnsi="Times New Roman" w:cs="Times New Roman"/>
          <w:b/>
          <w:bCs/>
          <w:i/>
          <w:color w:val="000000" w:themeColor="text1"/>
          <w:sz w:val="28"/>
          <w:szCs w:val="28"/>
        </w:rPr>
        <w:tab/>
      </w:r>
      <w:r w:rsidRPr="00A45F97">
        <w:rPr>
          <w:rFonts w:ascii="Times New Roman" w:eastAsia="Calibri" w:hAnsi="Times New Roman" w:cs="Times New Roman"/>
          <w:bCs/>
          <w:i/>
          <w:color w:val="000000" w:themeColor="text1"/>
          <w:sz w:val="28"/>
          <w:szCs w:val="28"/>
        </w:rPr>
        <w:t xml:space="preserve">до Додатку 2 тендерної </w:t>
      </w:r>
    </w:p>
    <w:p w14:paraId="18F7B5CF" w14:textId="77777777" w:rsidR="00562287" w:rsidRPr="00A45F97" w:rsidRDefault="00562287" w:rsidP="00562287">
      <w:pPr>
        <w:widowControl w:val="0"/>
        <w:autoSpaceDE w:val="0"/>
        <w:autoSpaceDN w:val="0"/>
        <w:adjustRightInd w:val="0"/>
        <w:ind w:left="4956" w:firstLine="708"/>
        <w:rPr>
          <w:rFonts w:ascii="Times New Roman" w:eastAsia="Calibri" w:hAnsi="Times New Roman" w:cs="Times New Roman"/>
          <w:bCs/>
          <w:i/>
          <w:color w:val="000000" w:themeColor="text1"/>
          <w:sz w:val="28"/>
          <w:szCs w:val="28"/>
        </w:rPr>
      </w:pPr>
      <w:r w:rsidRPr="00A45F97">
        <w:rPr>
          <w:rFonts w:ascii="Times New Roman" w:eastAsia="Calibri" w:hAnsi="Times New Roman" w:cs="Times New Roman"/>
          <w:bCs/>
          <w:i/>
          <w:color w:val="000000" w:themeColor="text1"/>
          <w:sz w:val="28"/>
          <w:szCs w:val="28"/>
        </w:rPr>
        <w:t>документації</w:t>
      </w:r>
    </w:p>
    <w:p w14:paraId="720683B6" w14:textId="77777777" w:rsidR="00562287" w:rsidRPr="00A45F97" w:rsidRDefault="00562287" w:rsidP="00562287">
      <w:pPr>
        <w:widowControl w:val="0"/>
        <w:autoSpaceDE w:val="0"/>
        <w:autoSpaceDN w:val="0"/>
        <w:adjustRightInd w:val="0"/>
        <w:ind w:left="4962" w:firstLine="702"/>
        <w:rPr>
          <w:rFonts w:ascii="Times New Roman" w:eastAsia="Calibri" w:hAnsi="Times New Roman" w:cs="Times New Roman"/>
          <w:bCs/>
          <w:color w:val="000000" w:themeColor="text1"/>
          <w:sz w:val="28"/>
          <w:szCs w:val="28"/>
        </w:rPr>
      </w:pPr>
    </w:p>
    <w:p w14:paraId="7EF7E230" w14:textId="77777777" w:rsidR="00562287" w:rsidRPr="00A45F97" w:rsidRDefault="00562287" w:rsidP="00562287">
      <w:pPr>
        <w:widowControl w:val="0"/>
        <w:spacing w:after="200"/>
        <w:ind w:firstLine="709"/>
        <w:contextualSpacing/>
        <w:jc w:val="both"/>
        <w:rPr>
          <w:rFonts w:ascii="Times New Roman" w:eastAsia="Calibri" w:hAnsi="Times New Roman" w:cs="Times New Roman"/>
          <w:i/>
          <w:color w:val="000000" w:themeColor="text1"/>
          <w:sz w:val="28"/>
          <w:szCs w:val="28"/>
          <w:lang w:eastAsia="uk-UA"/>
        </w:rPr>
      </w:pPr>
      <w:r w:rsidRPr="00A45F97">
        <w:rPr>
          <w:rFonts w:ascii="Times New Roman" w:eastAsia="Calibri" w:hAnsi="Times New Roman" w:cs="Times New Roman"/>
          <w:i/>
          <w:color w:val="000000" w:themeColor="text1"/>
          <w:sz w:val="28"/>
          <w:szCs w:val="28"/>
          <w:lang w:eastAsia="uk-UA"/>
        </w:rPr>
        <w:t>Довідка повинна бути складена і заповнена за наведеною нижче формою на фірмовому бланку учасника – у разі наявності.</w:t>
      </w:r>
    </w:p>
    <w:p w14:paraId="06AD3C0F" w14:textId="77777777" w:rsidR="00562287" w:rsidRPr="00A45F97" w:rsidRDefault="00562287" w:rsidP="00562287">
      <w:pPr>
        <w:widowControl w:val="0"/>
        <w:spacing w:after="200"/>
        <w:ind w:firstLine="709"/>
        <w:contextualSpacing/>
        <w:jc w:val="both"/>
        <w:rPr>
          <w:rFonts w:ascii="Times New Roman" w:eastAsia="Calibri" w:hAnsi="Times New Roman" w:cs="Times New Roman"/>
          <w:i/>
          <w:color w:val="000000" w:themeColor="text1"/>
          <w:sz w:val="28"/>
          <w:szCs w:val="28"/>
          <w:lang w:eastAsia="uk-UA"/>
        </w:rPr>
      </w:pPr>
    </w:p>
    <w:p w14:paraId="3EE5BF3A" w14:textId="77777777" w:rsidR="00562287" w:rsidRPr="00A45F97" w:rsidRDefault="00562287" w:rsidP="00562287">
      <w:pPr>
        <w:widowControl w:val="0"/>
        <w:autoSpaceDE w:val="0"/>
        <w:autoSpaceDN w:val="0"/>
        <w:adjustRightInd w:val="0"/>
        <w:rPr>
          <w:rFonts w:ascii="Times New Roman" w:eastAsia="Calibri" w:hAnsi="Times New Roman" w:cs="Times New Roman"/>
          <w:bCs/>
          <w:i/>
          <w:color w:val="000000" w:themeColor="text1"/>
          <w:sz w:val="28"/>
          <w:szCs w:val="28"/>
        </w:rPr>
      </w:pPr>
    </w:p>
    <w:p w14:paraId="0EE5DB41" w14:textId="77777777" w:rsidR="00562287" w:rsidRPr="00A45F97" w:rsidRDefault="00562287" w:rsidP="00562287">
      <w:pPr>
        <w:widowControl w:val="0"/>
        <w:autoSpaceDE w:val="0"/>
        <w:autoSpaceDN w:val="0"/>
        <w:adjustRightInd w:val="0"/>
        <w:ind w:left="36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b/>
          <w:bCs/>
          <w:color w:val="000000" w:themeColor="text1"/>
          <w:sz w:val="28"/>
          <w:szCs w:val="28"/>
        </w:rPr>
        <w:t xml:space="preserve">ДОВІДКА </w:t>
      </w:r>
      <w:r w:rsidRPr="00A45F97">
        <w:rPr>
          <w:rFonts w:ascii="Times New Roman" w:eastAsia="Calibri" w:hAnsi="Times New Roman" w:cs="Times New Roman"/>
          <w:b/>
          <w:bCs/>
          <w:color w:val="000000" w:themeColor="text1"/>
          <w:sz w:val="28"/>
          <w:szCs w:val="28"/>
        </w:rPr>
        <w:br/>
      </w:r>
      <w:r w:rsidRPr="00A45F97">
        <w:rPr>
          <w:rFonts w:ascii="Times New Roman" w:eastAsia="Calibri" w:hAnsi="Times New Roman" w:cs="Times New Roman"/>
          <w:color w:val="000000" w:themeColor="text1"/>
          <w:sz w:val="28"/>
          <w:szCs w:val="28"/>
        </w:rPr>
        <w:t xml:space="preserve">про наявність працівників відповідної кваліфікації, </w:t>
      </w:r>
    </w:p>
    <w:p w14:paraId="23191585" w14:textId="77777777" w:rsidR="00562287" w:rsidRPr="00A45F97" w:rsidRDefault="00562287" w:rsidP="00562287">
      <w:pPr>
        <w:widowControl w:val="0"/>
        <w:autoSpaceDE w:val="0"/>
        <w:autoSpaceDN w:val="0"/>
        <w:adjustRightInd w:val="0"/>
        <w:ind w:left="36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які мають необхідні знання та досвід</w:t>
      </w:r>
    </w:p>
    <w:p w14:paraId="145B5F0B" w14:textId="77777777" w:rsidR="00562287" w:rsidRPr="00A45F97" w:rsidRDefault="00562287" w:rsidP="00562287">
      <w:pPr>
        <w:widowControl w:val="0"/>
        <w:autoSpaceDE w:val="0"/>
        <w:autoSpaceDN w:val="0"/>
        <w:adjustRightInd w:val="0"/>
        <w:spacing w:after="120"/>
        <w:ind w:left="360"/>
        <w:jc w:val="center"/>
        <w:rPr>
          <w:rFonts w:ascii="Times New Roman" w:eastAsia="Calibri" w:hAnsi="Times New Roman" w:cs="Times New Roman"/>
          <w:b/>
          <w:bCs/>
          <w:color w:val="000000" w:themeColor="text1"/>
          <w:sz w:val="28"/>
          <w:szCs w:val="28"/>
        </w:rPr>
      </w:pPr>
    </w:p>
    <w:p w14:paraId="1059E6AA" w14:textId="77777777" w:rsidR="00562287" w:rsidRPr="00A45F97" w:rsidRDefault="00562287" w:rsidP="00562287">
      <w:pPr>
        <w:spacing w:after="120"/>
        <w:ind w:left="36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u w:val="single"/>
        </w:rPr>
        <w:t xml:space="preserve">     (найменування/ПІБ учасника)     </w:t>
      </w:r>
      <w:r w:rsidRPr="00A45F97">
        <w:rPr>
          <w:rFonts w:ascii="Times New Roman" w:eastAsia="Calibri" w:hAnsi="Times New Roman" w:cs="Times New Roman"/>
          <w:color w:val="000000" w:themeColor="text1"/>
          <w:sz w:val="28"/>
          <w:szCs w:val="28"/>
        </w:rPr>
        <w:t xml:space="preserve">, на виконання вимог статті 16 Закону України «Про публічні закупівлі» та тендерної документації, повідомляє про наявність працівників відповідної кваліфікації, які мають необхідні знання та досвід для належного виконання умов договору з </w:t>
      </w:r>
      <w:r>
        <w:rPr>
          <w:rFonts w:ascii="Times New Roman" w:eastAsia="Calibri" w:hAnsi="Times New Roman" w:cs="Times New Roman"/>
          <w:color w:val="000000" w:themeColor="text1"/>
          <w:sz w:val="28"/>
          <w:szCs w:val="28"/>
        </w:rPr>
        <w:t>н</w:t>
      </w:r>
      <w:r w:rsidRPr="00A45F97">
        <w:rPr>
          <w:rFonts w:ascii="Times New Roman" w:eastAsia="Calibri" w:hAnsi="Times New Roman" w:cs="Times New Roman"/>
          <w:color w:val="000000" w:themeColor="text1"/>
          <w:sz w:val="28"/>
          <w:szCs w:val="28"/>
        </w:rPr>
        <w:t>адання послуг з оздоровлення та відпочинку дітей, а саме:</w:t>
      </w:r>
    </w:p>
    <w:p w14:paraId="63F2CE0A" w14:textId="77777777" w:rsidR="00562287" w:rsidRPr="00A45F97" w:rsidRDefault="00562287" w:rsidP="00562287">
      <w:pPr>
        <w:spacing w:after="120"/>
        <w:ind w:left="360"/>
        <w:jc w:val="both"/>
        <w:rPr>
          <w:rFonts w:ascii="Times New Roman" w:eastAsia="Calibri" w:hAnsi="Times New Roman" w:cs="Times New Roman"/>
          <w:color w:val="000000" w:themeColor="text1"/>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985"/>
        <w:gridCol w:w="2211"/>
        <w:gridCol w:w="2073"/>
        <w:gridCol w:w="2094"/>
      </w:tblGrid>
      <w:tr w:rsidR="00562287" w:rsidRPr="00A45F97" w14:paraId="6BE44416" w14:textId="77777777" w:rsidTr="00913B20">
        <w:tc>
          <w:tcPr>
            <w:tcW w:w="850" w:type="dxa"/>
            <w:tcBorders>
              <w:top w:val="single" w:sz="4" w:space="0" w:color="auto"/>
              <w:left w:val="single" w:sz="4" w:space="0" w:color="auto"/>
              <w:bottom w:val="single" w:sz="4" w:space="0" w:color="auto"/>
              <w:right w:val="single" w:sz="4" w:space="0" w:color="auto"/>
            </w:tcBorders>
            <w:hideMark/>
          </w:tcPr>
          <w:p w14:paraId="74D73E01" w14:textId="77777777" w:rsidR="00562287" w:rsidRPr="00A45F97" w:rsidRDefault="00562287" w:rsidP="00913B20">
            <w:pPr>
              <w:spacing w:after="120"/>
              <w:ind w:left="169" w:hanging="142"/>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з/п</w:t>
            </w:r>
          </w:p>
        </w:tc>
        <w:tc>
          <w:tcPr>
            <w:tcW w:w="1985" w:type="dxa"/>
            <w:tcBorders>
              <w:top w:val="single" w:sz="4" w:space="0" w:color="auto"/>
              <w:left w:val="single" w:sz="4" w:space="0" w:color="auto"/>
              <w:bottom w:val="single" w:sz="4" w:space="0" w:color="auto"/>
              <w:right w:val="single" w:sz="4" w:space="0" w:color="auto"/>
            </w:tcBorders>
            <w:hideMark/>
          </w:tcPr>
          <w:p w14:paraId="0072AD8B" w14:textId="77777777" w:rsidR="00562287" w:rsidRPr="00A45F97" w:rsidRDefault="00562287" w:rsidP="00913B20">
            <w:pPr>
              <w:spacing w:after="120"/>
              <w:ind w:left="36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ПІБ</w:t>
            </w:r>
          </w:p>
        </w:tc>
        <w:tc>
          <w:tcPr>
            <w:tcW w:w="2211" w:type="dxa"/>
            <w:tcBorders>
              <w:top w:val="single" w:sz="4" w:space="0" w:color="auto"/>
              <w:left w:val="single" w:sz="4" w:space="0" w:color="auto"/>
              <w:bottom w:val="single" w:sz="4" w:space="0" w:color="auto"/>
              <w:right w:val="single" w:sz="4" w:space="0" w:color="auto"/>
            </w:tcBorders>
            <w:hideMark/>
          </w:tcPr>
          <w:p w14:paraId="4A7866AB" w14:textId="77777777" w:rsidR="00562287" w:rsidRPr="00A45F97" w:rsidRDefault="00562287" w:rsidP="00913B20">
            <w:pPr>
              <w:spacing w:after="120"/>
              <w:ind w:left="36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Посада</w:t>
            </w:r>
          </w:p>
        </w:tc>
        <w:tc>
          <w:tcPr>
            <w:tcW w:w="2073" w:type="dxa"/>
            <w:tcBorders>
              <w:top w:val="single" w:sz="4" w:space="0" w:color="auto"/>
              <w:left w:val="single" w:sz="4" w:space="0" w:color="auto"/>
              <w:bottom w:val="single" w:sz="4" w:space="0" w:color="auto"/>
              <w:right w:val="single" w:sz="4" w:space="0" w:color="auto"/>
            </w:tcBorders>
            <w:hideMark/>
          </w:tcPr>
          <w:p w14:paraId="0807784E" w14:textId="77777777" w:rsidR="00562287" w:rsidRPr="00A45F97" w:rsidRDefault="00562287" w:rsidP="00913B20">
            <w:pPr>
              <w:spacing w:after="120"/>
              <w:ind w:left="36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Освіта</w:t>
            </w:r>
          </w:p>
        </w:tc>
        <w:tc>
          <w:tcPr>
            <w:tcW w:w="2094" w:type="dxa"/>
            <w:tcBorders>
              <w:top w:val="single" w:sz="4" w:space="0" w:color="auto"/>
              <w:left w:val="single" w:sz="4" w:space="0" w:color="auto"/>
              <w:bottom w:val="single" w:sz="4" w:space="0" w:color="auto"/>
              <w:right w:val="single" w:sz="4" w:space="0" w:color="auto"/>
            </w:tcBorders>
            <w:hideMark/>
          </w:tcPr>
          <w:p w14:paraId="219F0089" w14:textId="77777777" w:rsidR="00562287" w:rsidRPr="00A45F97" w:rsidRDefault="00562287" w:rsidP="00913B20">
            <w:pPr>
              <w:spacing w:after="120"/>
              <w:ind w:left="36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Стаж роботи</w:t>
            </w:r>
          </w:p>
        </w:tc>
      </w:tr>
      <w:tr w:rsidR="00562287" w:rsidRPr="00A45F97" w14:paraId="5C8B939F" w14:textId="77777777" w:rsidTr="00913B20">
        <w:tc>
          <w:tcPr>
            <w:tcW w:w="850" w:type="dxa"/>
            <w:tcBorders>
              <w:top w:val="single" w:sz="4" w:space="0" w:color="auto"/>
              <w:left w:val="single" w:sz="4" w:space="0" w:color="auto"/>
              <w:bottom w:val="single" w:sz="4" w:space="0" w:color="auto"/>
              <w:right w:val="single" w:sz="4" w:space="0" w:color="auto"/>
            </w:tcBorders>
          </w:tcPr>
          <w:p w14:paraId="2F14E24D" w14:textId="77777777" w:rsidR="00562287" w:rsidRPr="00A45F97" w:rsidRDefault="00562287" w:rsidP="00913B20">
            <w:pPr>
              <w:spacing w:after="120"/>
              <w:ind w:left="36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w:t>
            </w:r>
          </w:p>
        </w:tc>
        <w:tc>
          <w:tcPr>
            <w:tcW w:w="1985" w:type="dxa"/>
            <w:tcBorders>
              <w:top w:val="single" w:sz="4" w:space="0" w:color="auto"/>
              <w:left w:val="single" w:sz="4" w:space="0" w:color="auto"/>
              <w:bottom w:val="single" w:sz="4" w:space="0" w:color="auto"/>
              <w:right w:val="single" w:sz="4" w:space="0" w:color="auto"/>
            </w:tcBorders>
          </w:tcPr>
          <w:p w14:paraId="4F3A6370" w14:textId="77777777" w:rsidR="00562287" w:rsidRPr="00A45F97" w:rsidRDefault="00562287" w:rsidP="00913B20">
            <w:pPr>
              <w:spacing w:after="120"/>
              <w:ind w:left="360"/>
              <w:rPr>
                <w:rFonts w:ascii="Times New Roman" w:eastAsia="Calibri" w:hAnsi="Times New Roman" w:cs="Times New Roman"/>
                <w:color w:val="000000" w:themeColor="text1"/>
                <w:sz w:val="28"/>
                <w:szCs w:val="28"/>
              </w:rPr>
            </w:pPr>
          </w:p>
        </w:tc>
        <w:tc>
          <w:tcPr>
            <w:tcW w:w="2211" w:type="dxa"/>
            <w:tcBorders>
              <w:top w:val="single" w:sz="4" w:space="0" w:color="auto"/>
              <w:left w:val="single" w:sz="4" w:space="0" w:color="auto"/>
              <w:bottom w:val="single" w:sz="4" w:space="0" w:color="auto"/>
              <w:right w:val="single" w:sz="4" w:space="0" w:color="auto"/>
            </w:tcBorders>
          </w:tcPr>
          <w:p w14:paraId="0E0593C3" w14:textId="77777777" w:rsidR="00562287" w:rsidRPr="00A45F97" w:rsidRDefault="00562287" w:rsidP="00913B20">
            <w:pPr>
              <w:spacing w:after="120"/>
              <w:ind w:left="360"/>
              <w:rPr>
                <w:rFonts w:ascii="Times New Roman" w:eastAsia="Calibri" w:hAnsi="Times New Roman" w:cs="Times New Roman"/>
                <w:color w:val="000000" w:themeColor="text1"/>
                <w:sz w:val="28"/>
                <w:szCs w:val="28"/>
              </w:rPr>
            </w:pPr>
          </w:p>
        </w:tc>
        <w:tc>
          <w:tcPr>
            <w:tcW w:w="2073" w:type="dxa"/>
            <w:tcBorders>
              <w:top w:val="single" w:sz="4" w:space="0" w:color="auto"/>
              <w:left w:val="single" w:sz="4" w:space="0" w:color="auto"/>
              <w:bottom w:val="single" w:sz="4" w:space="0" w:color="auto"/>
              <w:right w:val="single" w:sz="4" w:space="0" w:color="auto"/>
            </w:tcBorders>
          </w:tcPr>
          <w:p w14:paraId="07024BAD" w14:textId="77777777" w:rsidR="00562287" w:rsidRPr="00A45F97" w:rsidRDefault="00562287" w:rsidP="00913B20">
            <w:pPr>
              <w:spacing w:after="120"/>
              <w:ind w:left="360"/>
              <w:rPr>
                <w:rFonts w:ascii="Times New Roman" w:eastAsia="Calibri" w:hAnsi="Times New Roman" w:cs="Times New Roman"/>
                <w:color w:val="000000" w:themeColor="text1"/>
                <w:sz w:val="28"/>
                <w:szCs w:val="28"/>
              </w:rPr>
            </w:pPr>
          </w:p>
        </w:tc>
        <w:tc>
          <w:tcPr>
            <w:tcW w:w="2094" w:type="dxa"/>
            <w:tcBorders>
              <w:top w:val="single" w:sz="4" w:space="0" w:color="auto"/>
              <w:left w:val="single" w:sz="4" w:space="0" w:color="auto"/>
              <w:bottom w:val="single" w:sz="4" w:space="0" w:color="auto"/>
              <w:right w:val="single" w:sz="4" w:space="0" w:color="auto"/>
            </w:tcBorders>
          </w:tcPr>
          <w:p w14:paraId="7E1DE949" w14:textId="77777777" w:rsidR="00562287" w:rsidRPr="00A45F97" w:rsidRDefault="00562287" w:rsidP="00913B20">
            <w:pPr>
              <w:spacing w:after="120"/>
              <w:ind w:left="360"/>
              <w:rPr>
                <w:rFonts w:ascii="Times New Roman" w:eastAsia="Calibri" w:hAnsi="Times New Roman" w:cs="Times New Roman"/>
                <w:color w:val="000000" w:themeColor="text1"/>
                <w:sz w:val="28"/>
                <w:szCs w:val="28"/>
              </w:rPr>
            </w:pPr>
          </w:p>
        </w:tc>
      </w:tr>
      <w:tr w:rsidR="00562287" w:rsidRPr="00A45F97" w14:paraId="2CF1D64D" w14:textId="77777777" w:rsidTr="00913B20">
        <w:trPr>
          <w:trHeight w:val="336"/>
        </w:trPr>
        <w:tc>
          <w:tcPr>
            <w:tcW w:w="850" w:type="dxa"/>
            <w:tcBorders>
              <w:top w:val="single" w:sz="4" w:space="0" w:color="auto"/>
              <w:left w:val="single" w:sz="4" w:space="0" w:color="auto"/>
              <w:bottom w:val="single" w:sz="4" w:space="0" w:color="auto"/>
              <w:right w:val="single" w:sz="4" w:space="0" w:color="auto"/>
            </w:tcBorders>
          </w:tcPr>
          <w:p w14:paraId="71AB2F92" w14:textId="77777777" w:rsidR="00562287" w:rsidRPr="00A45F97" w:rsidRDefault="00562287" w:rsidP="00913B20">
            <w:pPr>
              <w:spacing w:after="120"/>
              <w:ind w:left="36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2</w:t>
            </w:r>
          </w:p>
        </w:tc>
        <w:tc>
          <w:tcPr>
            <w:tcW w:w="1985" w:type="dxa"/>
            <w:tcBorders>
              <w:top w:val="single" w:sz="4" w:space="0" w:color="auto"/>
              <w:left w:val="single" w:sz="4" w:space="0" w:color="auto"/>
              <w:bottom w:val="single" w:sz="4" w:space="0" w:color="auto"/>
              <w:right w:val="single" w:sz="4" w:space="0" w:color="auto"/>
            </w:tcBorders>
          </w:tcPr>
          <w:p w14:paraId="4F4CFB0F" w14:textId="77777777" w:rsidR="00562287" w:rsidRPr="00A45F97" w:rsidRDefault="00562287" w:rsidP="00913B20">
            <w:pPr>
              <w:spacing w:after="120"/>
              <w:ind w:left="360"/>
              <w:rPr>
                <w:rFonts w:ascii="Times New Roman" w:eastAsia="Calibri" w:hAnsi="Times New Roman" w:cs="Times New Roman"/>
                <w:color w:val="000000" w:themeColor="text1"/>
                <w:sz w:val="28"/>
                <w:szCs w:val="28"/>
              </w:rPr>
            </w:pPr>
          </w:p>
        </w:tc>
        <w:tc>
          <w:tcPr>
            <w:tcW w:w="2211" w:type="dxa"/>
            <w:tcBorders>
              <w:top w:val="single" w:sz="4" w:space="0" w:color="auto"/>
              <w:left w:val="single" w:sz="4" w:space="0" w:color="auto"/>
              <w:bottom w:val="single" w:sz="4" w:space="0" w:color="auto"/>
              <w:right w:val="single" w:sz="4" w:space="0" w:color="auto"/>
            </w:tcBorders>
          </w:tcPr>
          <w:p w14:paraId="57485493" w14:textId="77777777" w:rsidR="00562287" w:rsidRPr="00A45F97" w:rsidRDefault="00562287" w:rsidP="00913B20">
            <w:pPr>
              <w:spacing w:after="120"/>
              <w:ind w:left="360"/>
              <w:rPr>
                <w:rFonts w:ascii="Times New Roman" w:eastAsia="Calibri" w:hAnsi="Times New Roman" w:cs="Times New Roman"/>
                <w:color w:val="000000" w:themeColor="text1"/>
                <w:sz w:val="28"/>
                <w:szCs w:val="28"/>
              </w:rPr>
            </w:pPr>
          </w:p>
        </w:tc>
        <w:tc>
          <w:tcPr>
            <w:tcW w:w="2073" w:type="dxa"/>
            <w:tcBorders>
              <w:top w:val="single" w:sz="4" w:space="0" w:color="auto"/>
              <w:left w:val="single" w:sz="4" w:space="0" w:color="auto"/>
              <w:bottom w:val="single" w:sz="4" w:space="0" w:color="auto"/>
              <w:right w:val="single" w:sz="4" w:space="0" w:color="auto"/>
            </w:tcBorders>
          </w:tcPr>
          <w:p w14:paraId="0CE17B59" w14:textId="77777777" w:rsidR="00562287" w:rsidRPr="00A45F97" w:rsidRDefault="00562287" w:rsidP="00913B20">
            <w:pPr>
              <w:spacing w:after="120"/>
              <w:ind w:left="360"/>
              <w:rPr>
                <w:rFonts w:ascii="Times New Roman" w:eastAsia="Calibri" w:hAnsi="Times New Roman" w:cs="Times New Roman"/>
                <w:color w:val="000000" w:themeColor="text1"/>
                <w:sz w:val="28"/>
                <w:szCs w:val="28"/>
              </w:rPr>
            </w:pPr>
          </w:p>
        </w:tc>
        <w:tc>
          <w:tcPr>
            <w:tcW w:w="2094" w:type="dxa"/>
            <w:tcBorders>
              <w:top w:val="single" w:sz="4" w:space="0" w:color="auto"/>
              <w:left w:val="single" w:sz="4" w:space="0" w:color="auto"/>
              <w:bottom w:val="single" w:sz="4" w:space="0" w:color="auto"/>
              <w:right w:val="single" w:sz="4" w:space="0" w:color="auto"/>
            </w:tcBorders>
          </w:tcPr>
          <w:p w14:paraId="4145C70B" w14:textId="77777777" w:rsidR="00562287" w:rsidRPr="00A45F97" w:rsidRDefault="00562287" w:rsidP="00913B20">
            <w:pPr>
              <w:spacing w:after="120"/>
              <w:ind w:left="360"/>
              <w:rPr>
                <w:rFonts w:ascii="Times New Roman" w:eastAsia="Calibri" w:hAnsi="Times New Roman" w:cs="Times New Roman"/>
                <w:color w:val="000000" w:themeColor="text1"/>
                <w:sz w:val="28"/>
                <w:szCs w:val="28"/>
              </w:rPr>
            </w:pPr>
          </w:p>
        </w:tc>
      </w:tr>
      <w:tr w:rsidR="00562287" w:rsidRPr="00A45F97" w14:paraId="7CD28EC6" w14:textId="77777777" w:rsidTr="00913B20">
        <w:trPr>
          <w:trHeight w:val="540"/>
        </w:trPr>
        <w:tc>
          <w:tcPr>
            <w:tcW w:w="850" w:type="dxa"/>
            <w:tcBorders>
              <w:top w:val="single" w:sz="4" w:space="0" w:color="auto"/>
              <w:left w:val="single" w:sz="4" w:space="0" w:color="auto"/>
              <w:bottom w:val="single" w:sz="4" w:space="0" w:color="auto"/>
              <w:right w:val="single" w:sz="4" w:space="0" w:color="auto"/>
            </w:tcBorders>
          </w:tcPr>
          <w:p w14:paraId="54B711A0"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tcPr>
          <w:p w14:paraId="0E2C162C" w14:textId="77777777" w:rsidR="00562287" w:rsidRPr="00A45F97" w:rsidRDefault="00562287" w:rsidP="00913B20">
            <w:pPr>
              <w:spacing w:after="120"/>
              <w:ind w:left="360"/>
              <w:rPr>
                <w:rFonts w:ascii="Times New Roman" w:eastAsia="Calibri" w:hAnsi="Times New Roman" w:cs="Times New Roman"/>
                <w:color w:val="000000" w:themeColor="text1"/>
                <w:sz w:val="28"/>
                <w:szCs w:val="28"/>
              </w:rPr>
            </w:pPr>
          </w:p>
        </w:tc>
        <w:tc>
          <w:tcPr>
            <w:tcW w:w="2211" w:type="dxa"/>
            <w:tcBorders>
              <w:top w:val="single" w:sz="4" w:space="0" w:color="auto"/>
              <w:left w:val="single" w:sz="4" w:space="0" w:color="auto"/>
              <w:bottom w:val="single" w:sz="4" w:space="0" w:color="auto"/>
              <w:right w:val="single" w:sz="4" w:space="0" w:color="auto"/>
            </w:tcBorders>
          </w:tcPr>
          <w:p w14:paraId="4C5B50CD" w14:textId="77777777" w:rsidR="00562287" w:rsidRPr="00A45F97" w:rsidRDefault="00562287" w:rsidP="00913B20">
            <w:pPr>
              <w:spacing w:after="120"/>
              <w:ind w:left="360"/>
              <w:rPr>
                <w:rFonts w:ascii="Times New Roman" w:eastAsia="Calibri" w:hAnsi="Times New Roman" w:cs="Times New Roman"/>
                <w:color w:val="000000" w:themeColor="text1"/>
                <w:sz w:val="28"/>
                <w:szCs w:val="28"/>
              </w:rPr>
            </w:pPr>
          </w:p>
        </w:tc>
        <w:tc>
          <w:tcPr>
            <w:tcW w:w="2073" w:type="dxa"/>
            <w:tcBorders>
              <w:top w:val="single" w:sz="4" w:space="0" w:color="auto"/>
              <w:left w:val="single" w:sz="4" w:space="0" w:color="auto"/>
              <w:bottom w:val="single" w:sz="4" w:space="0" w:color="auto"/>
              <w:right w:val="single" w:sz="4" w:space="0" w:color="auto"/>
            </w:tcBorders>
          </w:tcPr>
          <w:p w14:paraId="6637B8DD" w14:textId="77777777" w:rsidR="00562287" w:rsidRPr="00A45F97" w:rsidRDefault="00562287" w:rsidP="00913B20">
            <w:pPr>
              <w:spacing w:after="120"/>
              <w:ind w:left="360"/>
              <w:rPr>
                <w:rFonts w:ascii="Times New Roman" w:eastAsia="Calibri" w:hAnsi="Times New Roman" w:cs="Times New Roman"/>
                <w:color w:val="000000" w:themeColor="text1"/>
                <w:sz w:val="28"/>
                <w:szCs w:val="28"/>
              </w:rPr>
            </w:pPr>
          </w:p>
        </w:tc>
        <w:tc>
          <w:tcPr>
            <w:tcW w:w="2094" w:type="dxa"/>
            <w:tcBorders>
              <w:top w:val="single" w:sz="4" w:space="0" w:color="auto"/>
              <w:left w:val="single" w:sz="4" w:space="0" w:color="auto"/>
              <w:bottom w:val="single" w:sz="4" w:space="0" w:color="auto"/>
              <w:right w:val="single" w:sz="4" w:space="0" w:color="auto"/>
            </w:tcBorders>
          </w:tcPr>
          <w:p w14:paraId="02BBE1D0" w14:textId="77777777" w:rsidR="00562287" w:rsidRPr="00A45F97" w:rsidRDefault="00562287" w:rsidP="00913B20">
            <w:pPr>
              <w:spacing w:after="120"/>
              <w:ind w:left="360"/>
              <w:rPr>
                <w:rFonts w:ascii="Times New Roman" w:eastAsia="Calibri" w:hAnsi="Times New Roman" w:cs="Times New Roman"/>
                <w:color w:val="000000" w:themeColor="text1"/>
                <w:sz w:val="28"/>
                <w:szCs w:val="28"/>
              </w:rPr>
            </w:pPr>
          </w:p>
        </w:tc>
      </w:tr>
    </w:tbl>
    <w:p w14:paraId="34BC3433" w14:textId="77777777" w:rsidR="00562287" w:rsidRPr="00A45F97" w:rsidRDefault="00562287" w:rsidP="00562287">
      <w:pPr>
        <w:spacing w:after="120"/>
        <w:ind w:left="360"/>
        <w:jc w:val="both"/>
        <w:rPr>
          <w:rFonts w:ascii="Times New Roman" w:eastAsia="Calibri" w:hAnsi="Times New Roman" w:cs="Times New Roman"/>
          <w:color w:val="000000" w:themeColor="text1"/>
          <w:sz w:val="28"/>
          <w:szCs w:val="28"/>
        </w:rPr>
      </w:pPr>
    </w:p>
    <w:p w14:paraId="332B5315" w14:textId="77777777" w:rsidR="00562287" w:rsidRPr="00634939" w:rsidRDefault="00562287" w:rsidP="00562287">
      <w:pPr>
        <w:spacing w:after="120"/>
        <w:ind w:left="360"/>
        <w:jc w:val="both"/>
        <w:rPr>
          <w:rFonts w:ascii="Times New Roman" w:eastAsia="Calibri" w:hAnsi="Times New Roman" w:cs="Times New Roman"/>
          <w:i/>
          <w:color w:val="000000" w:themeColor="text1"/>
          <w:sz w:val="24"/>
          <w:szCs w:val="24"/>
        </w:rPr>
      </w:pPr>
      <w:r w:rsidRPr="00634939">
        <w:rPr>
          <w:rFonts w:ascii="Times New Roman" w:eastAsia="Calibri" w:hAnsi="Times New Roman" w:cs="Times New Roman"/>
          <w:i/>
          <w:color w:val="000000" w:themeColor="text1"/>
          <w:sz w:val="24"/>
          <w:szCs w:val="24"/>
        </w:rPr>
        <w:t xml:space="preserve">*- до Довідки додаються </w:t>
      </w:r>
      <w:r w:rsidRPr="00634939">
        <w:rPr>
          <w:rFonts w:ascii="Times New Roman" w:eastAsia="Times New Roman" w:hAnsi="Times New Roman" w:cs="Times New Roman"/>
          <w:bCs/>
          <w:i/>
          <w:color w:val="000000" w:themeColor="text1"/>
          <w:sz w:val="24"/>
          <w:szCs w:val="24"/>
          <w:lang w:eastAsia="ru-RU"/>
        </w:rPr>
        <w:t>копії документів</w:t>
      </w:r>
      <w:r w:rsidRPr="00634939">
        <w:rPr>
          <w:rFonts w:ascii="Times New Roman" w:eastAsia="Times New Roman" w:hAnsi="Times New Roman" w:cs="Times New Roman"/>
          <w:i/>
          <w:iCs/>
          <w:color w:val="000000" w:themeColor="text1"/>
          <w:sz w:val="24"/>
          <w:szCs w:val="24"/>
          <w:lang w:eastAsia="ru-RU"/>
        </w:rPr>
        <w:t>, що підтверджують трудові відносини між учасником та працівниками, спеціальність та/або кваліфікацію персоналу</w:t>
      </w:r>
    </w:p>
    <w:p w14:paraId="201F1C34" w14:textId="77777777" w:rsidR="00562287" w:rsidRPr="00A45F97" w:rsidRDefault="00562287" w:rsidP="00562287">
      <w:pPr>
        <w:widowControl w:val="0"/>
        <w:autoSpaceDE w:val="0"/>
        <w:autoSpaceDN w:val="0"/>
        <w:adjustRightInd w:val="0"/>
        <w:spacing w:after="120"/>
        <w:ind w:left="360"/>
        <w:jc w:val="center"/>
        <w:rPr>
          <w:rFonts w:ascii="Times New Roman" w:eastAsia="Calibri" w:hAnsi="Times New Roman" w:cs="Times New Roman"/>
          <w:b/>
          <w:bCs/>
          <w:color w:val="000000" w:themeColor="text1"/>
          <w:sz w:val="28"/>
          <w:szCs w:val="28"/>
        </w:rPr>
      </w:pPr>
    </w:p>
    <w:tbl>
      <w:tblPr>
        <w:tblW w:w="10020" w:type="dxa"/>
        <w:tblInd w:w="-115" w:type="dxa"/>
        <w:tblLayout w:type="fixed"/>
        <w:tblLook w:val="04A0" w:firstRow="1" w:lastRow="0" w:firstColumn="1" w:lastColumn="0" w:noHBand="0" w:noVBand="1"/>
      </w:tblPr>
      <w:tblGrid>
        <w:gridCol w:w="3340"/>
        <w:gridCol w:w="3340"/>
        <w:gridCol w:w="3340"/>
      </w:tblGrid>
      <w:tr w:rsidR="00562287" w:rsidRPr="00A45F97" w14:paraId="2129BD1E" w14:textId="77777777" w:rsidTr="00913B20">
        <w:tc>
          <w:tcPr>
            <w:tcW w:w="3340" w:type="dxa"/>
            <w:hideMark/>
          </w:tcPr>
          <w:p w14:paraId="6489CCFB" w14:textId="1B2B182F"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w:t>
            </w:r>
          </w:p>
        </w:tc>
        <w:tc>
          <w:tcPr>
            <w:tcW w:w="3340" w:type="dxa"/>
            <w:hideMark/>
          </w:tcPr>
          <w:p w14:paraId="1589AE13" w14:textId="15A264A9"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w:t>
            </w:r>
          </w:p>
        </w:tc>
        <w:tc>
          <w:tcPr>
            <w:tcW w:w="3340" w:type="dxa"/>
            <w:hideMark/>
          </w:tcPr>
          <w:p w14:paraId="5DE7D02A" w14:textId="25782A7C"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w:t>
            </w:r>
          </w:p>
        </w:tc>
      </w:tr>
      <w:tr w:rsidR="00562287" w:rsidRPr="00A45F97" w14:paraId="48183B97" w14:textId="77777777" w:rsidTr="00913B20">
        <w:tc>
          <w:tcPr>
            <w:tcW w:w="3340" w:type="dxa"/>
            <w:hideMark/>
          </w:tcPr>
          <w:p w14:paraId="5948E3EA" w14:textId="77777777"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посада уповноваженої особи Учасника</w:t>
            </w:r>
          </w:p>
        </w:tc>
        <w:tc>
          <w:tcPr>
            <w:tcW w:w="3340" w:type="dxa"/>
            <w:hideMark/>
          </w:tcPr>
          <w:p w14:paraId="5C5C74CD" w14:textId="77777777"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підпис та печатка (за наявності)</w:t>
            </w:r>
          </w:p>
        </w:tc>
        <w:tc>
          <w:tcPr>
            <w:tcW w:w="3340" w:type="dxa"/>
            <w:hideMark/>
          </w:tcPr>
          <w:p w14:paraId="61F9D2C8" w14:textId="77777777"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прізвище, ініціали</w:t>
            </w:r>
          </w:p>
        </w:tc>
      </w:tr>
    </w:tbl>
    <w:p w14:paraId="64B2F023" w14:textId="77777777" w:rsidR="00562287" w:rsidRPr="00A45F97" w:rsidRDefault="00562287" w:rsidP="00562287">
      <w:pPr>
        <w:widowControl w:val="0"/>
        <w:autoSpaceDE w:val="0"/>
        <w:autoSpaceDN w:val="0"/>
        <w:adjustRightInd w:val="0"/>
        <w:rPr>
          <w:rFonts w:ascii="Times New Roman" w:eastAsia="Calibri" w:hAnsi="Times New Roman" w:cs="Times New Roman"/>
          <w:b/>
          <w:bCs/>
          <w:color w:val="000000" w:themeColor="text1"/>
          <w:sz w:val="28"/>
          <w:szCs w:val="28"/>
        </w:rPr>
      </w:pPr>
    </w:p>
    <w:p w14:paraId="3FB35837" w14:textId="77777777" w:rsidR="00562287" w:rsidRPr="00A45F97" w:rsidRDefault="00562287" w:rsidP="00562287">
      <w:pPr>
        <w:widowControl w:val="0"/>
        <w:autoSpaceDE w:val="0"/>
        <w:autoSpaceDN w:val="0"/>
        <w:adjustRightInd w:val="0"/>
        <w:rPr>
          <w:rFonts w:ascii="Times New Roman" w:eastAsia="Calibri" w:hAnsi="Times New Roman" w:cs="Times New Roman"/>
          <w:b/>
          <w:bCs/>
          <w:color w:val="000000" w:themeColor="text1"/>
          <w:sz w:val="28"/>
          <w:szCs w:val="28"/>
        </w:rPr>
      </w:pPr>
    </w:p>
    <w:p w14:paraId="5E4C063A" w14:textId="77777777" w:rsidR="00562287" w:rsidRPr="00A45F97" w:rsidRDefault="00562287" w:rsidP="00562287">
      <w:pPr>
        <w:widowControl w:val="0"/>
        <w:autoSpaceDE w:val="0"/>
        <w:autoSpaceDN w:val="0"/>
        <w:adjustRightInd w:val="0"/>
        <w:rPr>
          <w:rFonts w:ascii="Times New Roman" w:eastAsia="Calibri" w:hAnsi="Times New Roman" w:cs="Times New Roman"/>
          <w:b/>
          <w:bCs/>
          <w:color w:val="000000" w:themeColor="text1"/>
          <w:sz w:val="28"/>
          <w:szCs w:val="28"/>
        </w:rPr>
      </w:pPr>
    </w:p>
    <w:p w14:paraId="2597CD84" w14:textId="77777777" w:rsidR="00562287" w:rsidRPr="00A45F97" w:rsidRDefault="00562287" w:rsidP="00562287">
      <w:pPr>
        <w:widowControl w:val="0"/>
        <w:autoSpaceDE w:val="0"/>
        <w:autoSpaceDN w:val="0"/>
        <w:adjustRightInd w:val="0"/>
        <w:rPr>
          <w:rFonts w:ascii="Times New Roman" w:eastAsia="Calibri" w:hAnsi="Times New Roman" w:cs="Times New Roman"/>
          <w:b/>
          <w:bCs/>
          <w:color w:val="000000" w:themeColor="text1"/>
          <w:sz w:val="28"/>
          <w:szCs w:val="28"/>
        </w:rPr>
      </w:pPr>
    </w:p>
    <w:p w14:paraId="4BB410C0" w14:textId="77777777" w:rsidR="00562287" w:rsidRPr="00A45F97" w:rsidRDefault="00562287" w:rsidP="00562287">
      <w:pPr>
        <w:widowControl w:val="0"/>
        <w:autoSpaceDE w:val="0"/>
        <w:autoSpaceDN w:val="0"/>
        <w:adjustRightInd w:val="0"/>
        <w:rPr>
          <w:rFonts w:ascii="Times New Roman" w:eastAsia="Calibri" w:hAnsi="Times New Roman" w:cs="Times New Roman"/>
          <w:b/>
          <w:bCs/>
          <w:color w:val="000000" w:themeColor="text1"/>
          <w:sz w:val="28"/>
          <w:szCs w:val="28"/>
        </w:rPr>
      </w:pPr>
    </w:p>
    <w:p w14:paraId="55F380BF" w14:textId="77777777" w:rsidR="00562287" w:rsidRPr="00A45F97" w:rsidRDefault="00562287" w:rsidP="00562287">
      <w:pPr>
        <w:widowControl w:val="0"/>
        <w:autoSpaceDE w:val="0"/>
        <w:autoSpaceDN w:val="0"/>
        <w:adjustRightInd w:val="0"/>
        <w:rPr>
          <w:rFonts w:ascii="Times New Roman" w:eastAsia="Calibri" w:hAnsi="Times New Roman" w:cs="Times New Roman"/>
          <w:b/>
          <w:bCs/>
          <w:color w:val="000000" w:themeColor="text1"/>
          <w:sz w:val="28"/>
          <w:szCs w:val="28"/>
        </w:rPr>
      </w:pPr>
    </w:p>
    <w:p w14:paraId="799F07E9" w14:textId="77777777" w:rsidR="00562287" w:rsidRPr="00A45F97" w:rsidRDefault="00562287" w:rsidP="00562287">
      <w:pPr>
        <w:widowControl w:val="0"/>
        <w:autoSpaceDE w:val="0"/>
        <w:autoSpaceDN w:val="0"/>
        <w:adjustRightInd w:val="0"/>
        <w:rPr>
          <w:rFonts w:ascii="Times New Roman" w:eastAsia="Calibri" w:hAnsi="Times New Roman" w:cs="Times New Roman"/>
          <w:b/>
          <w:bCs/>
          <w:color w:val="000000" w:themeColor="text1"/>
          <w:sz w:val="28"/>
          <w:szCs w:val="28"/>
        </w:rPr>
      </w:pPr>
    </w:p>
    <w:p w14:paraId="64FF5E64" w14:textId="77777777" w:rsidR="00562287" w:rsidRPr="00A45F97" w:rsidRDefault="00562287" w:rsidP="00562287">
      <w:pPr>
        <w:widowControl w:val="0"/>
        <w:autoSpaceDE w:val="0"/>
        <w:autoSpaceDN w:val="0"/>
        <w:adjustRightInd w:val="0"/>
        <w:rPr>
          <w:rFonts w:ascii="Times New Roman" w:eastAsia="Calibri" w:hAnsi="Times New Roman" w:cs="Times New Roman"/>
          <w:b/>
          <w:bCs/>
          <w:color w:val="000000" w:themeColor="text1"/>
          <w:sz w:val="28"/>
          <w:szCs w:val="28"/>
        </w:rPr>
      </w:pPr>
    </w:p>
    <w:p w14:paraId="33D52022" w14:textId="77777777" w:rsidR="00562287" w:rsidRPr="00A45F97" w:rsidRDefault="00562287" w:rsidP="00562287">
      <w:pPr>
        <w:widowControl w:val="0"/>
        <w:autoSpaceDE w:val="0"/>
        <w:autoSpaceDN w:val="0"/>
        <w:adjustRightInd w:val="0"/>
        <w:rPr>
          <w:rFonts w:ascii="Times New Roman" w:eastAsia="Calibri" w:hAnsi="Times New Roman" w:cs="Times New Roman"/>
          <w:b/>
          <w:bCs/>
          <w:color w:val="000000" w:themeColor="text1"/>
          <w:sz w:val="28"/>
          <w:szCs w:val="28"/>
        </w:rPr>
      </w:pPr>
    </w:p>
    <w:p w14:paraId="123E9138" w14:textId="77777777" w:rsidR="00562287" w:rsidRPr="00A45F97" w:rsidRDefault="00562287" w:rsidP="00562287">
      <w:pPr>
        <w:widowControl w:val="0"/>
        <w:autoSpaceDE w:val="0"/>
        <w:autoSpaceDN w:val="0"/>
        <w:adjustRightInd w:val="0"/>
        <w:rPr>
          <w:rFonts w:ascii="Times New Roman" w:eastAsia="Calibri" w:hAnsi="Times New Roman" w:cs="Times New Roman"/>
          <w:b/>
          <w:bCs/>
          <w:color w:val="000000" w:themeColor="text1"/>
          <w:sz w:val="28"/>
          <w:szCs w:val="28"/>
        </w:rPr>
      </w:pPr>
    </w:p>
    <w:p w14:paraId="0555D528" w14:textId="77777777" w:rsidR="00562287" w:rsidRPr="00A45F97" w:rsidRDefault="00562287" w:rsidP="00562287">
      <w:pPr>
        <w:widowControl w:val="0"/>
        <w:autoSpaceDE w:val="0"/>
        <w:autoSpaceDN w:val="0"/>
        <w:adjustRightInd w:val="0"/>
        <w:rPr>
          <w:rFonts w:ascii="Times New Roman" w:eastAsia="Calibri" w:hAnsi="Times New Roman" w:cs="Times New Roman"/>
          <w:b/>
          <w:bCs/>
          <w:color w:val="000000" w:themeColor="text1"/>
          <w:sz w:val="28"/>
          <w:szCs w:val="28"/>
        </w:rPr>
      </w:pPr>
    </w:p>
    <w:p w14:paraId="48DF21C5" w14:textId="77777777" w:rsidR="00562287" w:rsidRPr="00A45F97" w:rsidRDefault="00562287" w:rsidP="00562287">
      <w:pPr>
        <w:widowControl w:val="0"/>
        <w:autoSpaceDE w:val="0"/>
        <w:autoSpaceDN w:val="0"/>
        <w:adjustRightInd w:val="0"/>
        <w:rPr>
          <w:rFonts w:ascii="Times New Roman" w:eastAsia="Calibri" w:hAnsi="Times New Roman" w:cs="Times New Roman"/>
          <w:b/>
          <w:bCs/>
          <w:color w:val="000000" w:themeColor="text1"/>
          <w:sz w:val="28"/>
          <w:szCs w:val="28"/>
        </w:rPr>
      </w:pPr>
    </w:p>
    <w:p w14:paraId="331F4BEC" w14:textId="77777777" w:rsidR="00562287" w:rsidRPr="00A45F97" w:rsidRDefault="00562287" w:rsidP="00562287">
      <w:pPr>
        <w:widowControl w:val="0"/>
        <w:autoSpaceDE w:val="0"/>
        <w:autoSpaceDN w:val="0"/>
        <w:adjustRightInd w:val="0"/>
        <w:rPr>
          <w:rFonts w:ascii="Times New Roman" w:eastAsia="Calibri" w:hAnsi="Times New Roman" w:cs="Times New Roman"/>
          <w:b/>
          <w:bCs/>
          <w:color w:val="000000" w:themeColor="text1"/>
          <w:sz w:val="28"/>
          <w:szCs w:val="28"/>
        </w:rPr>
      </w:pPr>
    </w:p>
    <w:p w14:paraId="52B06FE7" w14:textId="77777777" w:rsidR="00562287" w:rsidRPr="00A45F97" w:rsidRDefault="00562287" w:rsidP="00562287">
      <w:pPr>
        <w:widowControl w:val="0"/>
        <w:autoSpaceDE w:val="0"/>
        <w:autoSpaceDN w:val="0"/>
        <w:adjustRightInd w:val="0"/>
        <w:ind w:left="4956" w:firstLine="708"/>
        <w:rPr>
          <w:rFonts w:ascii="Times New Roman" w:eastAsia="Calibri" w:hAnsi="Times New Roman" w:cs="Times New Roman"/>
          <w:b/>
          <w:bCs/>
          <w:i/>
          <w:color w:val="000000" w:themeColor="text1"/>
          <w:sz w:val="28"/>
          <w:szCs w:val="28"/>
        </w:rPr>
      </w:pPr>
      <w:r w:rsidRPr="00A45F97">
        <w:rPr>
          <w:rFonts w:ascii="Times New Roman" w:eastAsia="Calibri" w:hAnsi="Times New Roman" w:cs="Times New Roman"/>
          <w:b/>
          <w:bCs/>
          <w:i/>
          <w:color w:val="000000" w:themeColor="text1"/>
          <w:sz w:val="28"/>
          <w:szCs w:val="28"/>
        </w:rPr>
        <w:lastRenderedPageBreak/>
        <w:t xml:space="preserve">Довідка Форма 3 </w:t>
      </w:r>
    </w:p>
    <w:p w14:paraId="55C1E295" w14:textId="77777777" w:rsidR="00562287" w:rsidRPr="00A45F97" w:rsidRDefault="00562287" w:rsidP="00562287">
      <w:pPr>
        <w:widowControl w:val="0"/>
        <w:autoSpaceDE w:val="0"/>
        <w:autoSpaceDN w:val="0"/>
        <w:adjustRightInd w:val="0"/>
        <w:ind w:left="5664"/>
        <w:rPr>
          <w:rFonts w:ascii="Times New Roman" w:eastAsia="Calibri" w:hAnsi="Times New Roman" w:cs="Times New Roman"/>
          <w:bCs/>
          <w:color w:val="000000" w:themeColor="text1"/>
          <w:sz w:val="28"/>
          <w:szCs w:val="28"/>
        </w:rPr>
      </w:pPr>
      <w:r w:rsidRPr="00A45F97">
        <w:rPr>
          <w:rFonts w:ascii="Times New Roman" w:eastAsia="Calibri" w:hAnsi="Times New Roman" w:cs="Times New Roman"/>
          <w:bCs/>
          <w:i/>
          <w:color w:val="000000" w:themeColor="text1"/>
          <w:sz w:val="28"/>
          <w:szCs w:val="28"/>
        </w:rPr>
        <w:t>до Додатку 2 тендерної документації</w:t>
      </w:r>
      <w:r w:rsidRPr="00A45F97">
        <w:rPr>
          <w:rFonts w:ascii="Times New Roman" w:eastAsia="Calibri" w:hAnsi="Times New Roman" w:cs="Times New Roman"/>
          <w:bCs/>
          <w:color w:val="000000" w:themeColor="text1"/>
          <w:sz w:val="28"/>
          <w:szCs w:val="28"/>
        </w:rPr>
        <w:t xml:space="preserve"> </w:t>
      </w:r>
    </w:p>
    <w:p w14:paraId="0A1E5D07" w14:textId="77777777" w:rsidR="00562287" w:rsidRPr="00A45F97" w:rsidRDefault="00562287" w:rsidP="00562287">
      <w:pPr>
        <w:widowControl w:val="0"/>
        <w:autoSpaceDE w:val="0"/>
        <w:autoSpaceDN w:val="0"/>
        <w:adjustRightInd w:val="0"/>
        <w:ind w:left="4956" w:firstLine="708"/>
        <w:rPr>
          <w:rFonts w:ascii="Times New Roman" w:eastAsia="Calibri" w:hAnsi="Times New Roman" w:cs="Times New Roman"/>
          <w:bCs/>
          <w:color w:val="000000" w:themeColor="text1"/>
          <w:sz w:val="28"/>
          <w:szCs w:val="28"/>
        </w:rPr>
      </w:pPr>
    </w:p>
    <w:p w14:paraId="49E3826D" w14:textId="77777777" w:rsidR="00562287" w:rsidRPr="00A45F97" w:rsidRDefault="00562287" w:rsidP="00562287">
      <w:pPr>
        <w:widowControl w:val="0"/>
        <w:spacing w:after="200"/>
        <w:ind w:firstLine="709"/>
        <w:contextualSpacing/>
        <w:jc w:val="both"/>
        <w:rPr>
          <w:rFonts w:ascii="Times New Roman" w:eastAsia="Calibri" w:hAnsi="Times New Roman" w:cs="Times New Roman"/>
          <w:i/>
          <w:color w:val="000000" w:themeColor="text1"/>
          <w:sz w:val="28"/>
          <w:szCs w:val="28"/>
          <w:lang w:eastAsia="uk-UA"/>
        </w:rPr>
      </w:pPr>
      <w:r w:rsidRPr="00A45F97">
        <w:rPr>
          <w:rFonts w:ascii="Times New Roman" w:eastAsia="Calibri" w:hAnsi="Times New Roman" w:cs="Times New Roman"/>
          <w:i/>
          <w:color w:val="000000" w:themeColor="text1"/>
          <w:sz w:val="28"/>
          <w:szCs w:val="28"/>
          <w:lang w:eastAsia="uk-UA"/>
        </w:rPr>
        <w:t>Довідка повинна бути складена і заповнена за наведеною нижче формою на фірмовому бланку учасника – у разі наявності.</w:t>
      </w:r>
    </w:p>
    <w:p w14:paraId="380F61DF" w14:textId="77777777" w:rsidR="00562287" w:rsidRPr="00A45F97" w:rsidRDefault="00562287" w:rsidP="00562287">
      <w:pPr>
        <w:widowControl w:val="0"/>
        <w:autoSpaceDE w:val="0"/>
        <w:autoSpaceDN w:val="0"/>
        <w:adjustRightInd w:val="0"/>
        <w:jc w:val="center"/>
        <w:rPr>
          <w:rFonts w:ascii="Times New Roman" w:eastAsia="Calibri" w:hAnsi="Times New Roman" w:cs="Times New Roman"/>
          <w:bCs/>
          <w:i/>
          <w:color w:val="000000" w:themeColor="text1"/>
          <w:sz w:val="28"/>
          <w:szCs w:val="28"/>
        </w:rPr>
      </w:pPr>
    </w:p>
    <w:p w14:paraId="412A6C6C" w14:textId="77777777" w:rsidR="00562287" w:rsidRPr="00A45F97" w:rsidRDefault="00562287" w:rsidP="00562287">
      <w:pPr>
        <w:widowControl w:val="0"/>
        <w:autoSpaceDE w:val="0"/>
        <w:autoSpaceDN w:val="0"/>
        <w:adjustRightInd w:val="0"/>
        <w:jc w:val="center"/>
        <w:rPr>
          <w:rFonts w:ascii="Times New Roman" w:eastAsia="Calibri" w:hAnsi="Times New Roman" w:cs="Times New Roman"/>
          <w:b/>
          <w:bCs/>
          <w:color w:val="000000" w:themeColor="text1"/>
          <w:sz w:val="28"/>
          <w:szCs w:val="28"/>
        </w:rPr>
      </w:pPr>
      <w:r w:rsidRPr="00A45F97">
        <w:rPr>
          <w:rFonts w:ascii="Times New Roman" w:eastAsia="Calibri" w:hAnsi="Times New Roman" w:cs="Times New Roman"/>
          <w:b/>
          <w:bCs/>
          <w:color w:val="000000" w:themeColor="text1"/>
          <w:sz w:val="28"/>
          <w:szCs w:val="28"/>
        </w:rPr>
        <w:t xml:space="preserve">ДОВІДКА </w:t>
      </w:r>
      <w:r w:rsidRPr="00A45F97">
        <w:rPr>
          <w:rFonts w:ascii="Times New Roman" w:eastAsia="Calibri" w:hAnsi="Times New Roman" w:cs="Times New Roman"/>
          <w:b/>
          <w:bCs/>
          <w:color w:val="000000" w:themeColor="text1"/>
          <w:sz w:val="28"/>
          <w:szCs w:val="28"/>
        </w:rPr>
        <w:br/>
      </w:r>
      <w:r w:rsidRPr="00A45F97">
        <w:rPr>
          <w:rFonts w:ascii="Times New Roman" w:eastAsia="Calibri" w:hAnsi="Times New Roman" w:cs="Times New Roman"/>
          <w:bCs/>
          <w:color w:val="000000" w:themeColor="text1"/>
          <w:sz w:val="28"/>
          <w:szCs w:val="28"/>
        </w:rPr>
        <w:t>про наявність досвіду виконання аналогічних договорів</w:t>
      </w:r>
    </w:p>
    <w:p w14:paraId="138E3EDB" w14:textId="77777777" w:rsidR="00562287" w:rsidRPr="00A45F97" w:rsidRDefault="00562287" w:rsidP="00562287">
      <w:pPr>
        <w:widowControl w:val="0"/>
        <w:autoSpaceDE w:val="0"/>
        <w:autoSpaceDN w:val="0"/>
        <w:adjustRightInd w:val="0"/>
        <w:jc w:val="center"/>
        <w:rPr>
          <w:rFonts w:ascii="Times New Roman" w:eastAsia="Calibri" w:hAnsi="Times New Roman" w:cs="Times New Roman"/>
          <w:b/>
          <w:bCs/>
          <w:color w:val="000000" w:themeColor="text1"/>
          <w:sz w:val="28"/>
          <w:szCs w:val="28"/>
        </w:rPr>
      </w:pPr>
    </w:p>
    <w:p w14:paraId="530E264F" w14:textId="77777777" w:rsidR="00562287" w:rsidRPr="00A45F97" w:rsidRDefault="00562287" w:rsidP="00562287">
      <w:pPr>
        <w:widowControl w:val="0"/>
        <w:autoSpaceDE w:val="0"/>
        <w:autoSpaceDN w:val="0"/>
        <w:adjustRightInd w:val="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u w:val="single"/>
        </w:rPr>
        <w:t xml:space="preserve">     (найменування/ПІБ учасника)     </w:t>
      </w:r>
      <w:r w:rsidRPr="00A45F97">
        <w:rPr>
          <w:rFonts w:ascii="Times New Roman" w:eastAsia="Calibri" w:hAnsi="Times New Roman" w:cs="Times New Roman"/>
          <w:color w:val="000000" w:themeColor="text1"/>
          <w:sz w:val="28"/>
          <w:szCs w:val="28"/>
        </w:rPr>
        <w:t>, на виконання вимог статті 16 Закону України «Про публічні закупівлі» та тендерної документації, повідомляє про наявність досвіду виконання аналогічних договорів з надання послуг з оздоровлення та відпочинку дітей, а саме:</w:t>
      </w:r>
    </w:p>
    <w:p w14:paraId="60E07ADD" w14:textId="77777777" w:rsidR="00562287" w:rsidRPr="00A45F97" w:rsidRDefault="00562287" w:rsidP="00562287">
      <w:pPr>
        <w:widowControl w:val="0"/>
        <w:autoSpaceDE w:val="0"/>
        <w:autoSpaceDN w:val="0"/>
        <w:adjustRightInd w:val="0"/>
        <w:jc w:val="center"/>
        <w:rPr>
          <w:rFonts w:ascii="Times New Roman" w:eastAsia="Calibri"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828"/>
        <w:gridCol w:w="1969"/>
        <w:gridCol w:w="1671"/>
        <w:gridCol w:w="1671"/>
        <w:gridCol w:w="1910"/>
      </w:tblGrid>
      <w:tr w:rsidR="00562287" w:rsidRPr="00A45F97" w14:paraId="14670B7F" w14:textId="77777777" w:rsidTr="00913B20">
        <w:tc>
          <w:tcPr>
            <w:tcW w:w="580" w:type="dxa"/>
            <w:tcBorders>
              <w:top w:val="single" w:sz="4" w:space="0" w:color="auto"/>
              <w:left w:val="single" w:sz="4" w:space="0" w:color="auto"/>
              <w:bottom w:val="single" w:sz="4" w:space="0" w:color="auto"/>
              <w:right w:val="single" w:sz="4" w:space="0" w:color="auto"/>
            </w:tcBorders>
            <w:hideMark/>
          </w:tcPr>
          <w:p w14:paraId="1ED66C25" w14:textId="77777777" w:rsidR="00562287" w:rsidRPr="00A45F97" w:rsidRDefault="00562287" w:rsidP="00913B20">
            <w:pPr>
              <w:spacing w:after="8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з/п</w:t>
            </w:r>
          </w:p>
        </w:tc>
        <w:tc>
          <w:tcPr>
            <w:tcW w:w="1828" w:type="dxa"/>
            <w:tcBorders>
              <w:top w:val="single" w:sz="4" w:space="0" w:color="auto"/>
              <w:left w:val="single" w:sz="4" w:space="0" w:color="auto"/>
              <w:bottom w:val="single" w:sz="4" w:space="0" w:color="auto"/>
              <w:right w:val="single" w:sz="4" w:space="0" w:color="auto"/>
            </w:tcBorders>
            <w:hideMark/>
          </w:tcPr>
          <w:p w14:paraId="22FF8496" w14:textId="77777777" w:rsidR="00562287" w:rsidRPr="00A45F97" w:rsidRDefault="00562287" w:rsidP="00913B20">
            <w:pPr>
              <w:spacing w:after="8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Дата та номер договору</w:t>
            </w:r>
          </w:p>
        </w:tc>
        <w:tc>
          <w:tcPr>
            <w:tcW w:w="1969" w:type="dxa"/>
            <w:tcBorders>
              <w:top w:val="single" w:sz="4" w:space="0" w:color="auto"/>
              <w:left w:val="single" w:sz="4" w:space="0" w:color="auto"/>
              <w:bottom w:val="single" w:sz="4" w:space="0" w:color="auto"/>
              <w:right w:val="single" w:sz="4" w:space="0" w:color="auto"/>
            </w:tcBorders>
            <w:hideMark/>
          </w:tcPr>
          <w:p w14:paraId="3F8E2A5C" w14:textId="77777777" w:rsidR="00562287" w:rsidRPr="00A45F97" w:rsidRDefault="00562287" w:rsidP="00913B20">
            <w:pPr>
              <w:spacing w:after="8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Найменування замовника</w:t>
            </w:r>
          </w:p>
        </w:tc>
        <w:tc>
          <w:tcPr>
            <w:tcW w:w="1671" w:type="dxa"/>
            <w:tcBorders>
              <w:top w:val="single" w:sz="4" w:space="0" w:color="auto"/>
              <w:left w:val="single" w:sz="4" w:space="0" w:color="auto"/>
              <w:bottom w:val="single" w:sz="4" w:space="0" w:color="auto"/>
              <w:right w:val="single" w:sz="4" w:space="0" w:color="auto"/>
            </w:tcBorders>
            <w:hideMark/>
          </w:tcPr>
          <w:p w14:paraId="4BFBEA48" w14:textId="77777777" w:rsidR="00562287" w:rsidRPr="00A45F97" w:rsidRDefault="00562287" w:rsidP="00913B20">
            <w:pPr>
              <w:spacing w:after="8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Предмет договору</w:t>
            </w:r>
          </w:p>
        </w:tc>
        <w:tc>
          <w:tcPr>
            <w:tcW w:w="1671" w:type="dxa"/>
            <w:tcBorders>
              <w:top w:val="single" w:sz="4" w:space="0" w:color="auto"/>
              <w:left w:val="single" w:sz="4" w:space="0" w:color="auto"/>
              <w:bottom w:val="single" w:sz="4" w:space="0" w:color="auto"/>
              <w:right w:val="single" w:sz="4" w:space="0" w:color="auto"/>
            </w:tcBorders>
            <w:hideMark/>
          </w:tcPr>
          <w:p w14:paraId="1A57A459" w14:textId="77777777" w:rsidR="00562287" w:rsidRPr="00A45F97" w:rsidRDefault="00562287" w:rsidP="00913B20">
            <w:pPr>
              <w:spacing w:after="8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Сума договору</w:t>
            </w:r>
          </w:p>
        </w:tc>
        <w:tc>
          <w:tcPr>
            <w:tcW w:w="1910" w:type="dxa"/>
            <w:tcBorders>
              <w:top w:val="single" w:sz="4" w:space="0" w:color="auto"/>
              <w:left w:val="single" w:sz="4" w:space="0" w:color="auto"/>
              <w:bottom w:val="single" w:sz="4" w:space="0" w:color="auto"/>
              <w:right w:val="single" w:sz="4" w:space="0" w:color="auto"/>
            </w:tcBorders>
            <w:hideMark/>
          </w:tcPr>
          <w:p w14:paraId="2F48BC28" w14:textId="77777777" w:rsidR="00562287" w:rsidRPr="00A45F97" w:rsidRDefault="00562287" w:rsidP="00913B20">
            <w:pPr>
              <w:spacing w:after="8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Загальний строк дії договору</w:t>
            </w:r>
          </w:p>
        </w:tc>
      </w:tr>
      <w:tr w:rsidR="00562287" w:rsidRPr="00A45F97" w14:paraId="5711A1C5" w14:textId="77777777" w:rsidTr="00913B20">
        <w:trPr>
          <w:trHeight w:val="216"/>
        </w:trPr>
        <w:tc>
          <w:tcPr>
            <w:tcW w:w="580" w:type="dxa"/>
            <w:tcBorders>
              <w:top w:val="single" w:sz="4" w:space="0" w:color="auto"/>
              <w:left w:val="single" w:sz="4" w:space="0" w:color="auto"/>
              <w:bottom w:val="single" w:sz="4" w:space="0" w:color="auto"/>
              <w:right w:val="single" w:sz="4" w:space="0" w:color="auto"/>
            </w:tcBorders>
          </w:tcPr>
          <w:p w14:paraId="5030CD1E" w14:textId="77777777" w:rsidR="00562287" w:rsidRPr="00A45F97" w:rsidRDefault="00562287" w:rsidP="00913B20">
            <w:pPr>
              <w:spacing w:after="12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w:t>
            </w:r>
          </w:p>
        </w:tc>
        <w:tc>
          <w:tcPr>
            <w:tcW w:w="1828" w:type="dxa"/>
            <w:tcBorders>
              <w:top w:val="single" w:sz="4" w:space="0" w:color="auto"/>
              <w:left w:val="single" w:sz="4" w:space="0" w:color="auto"/>
              <w:bottom w:val="single" w:sz="4" w:space="0" w:color="auto"/>
              <w:right w:val="single" w:sz="4" w:space="0" w:color="auto"/>
            </w:tcBorders>
          </w:tcPr>
          <w:p w14:paraId="7B39EAC3"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c>
          <w:tcPr>
            <w:tcW w:w="1969" w:type="dxa"/>
            <w:tcBorders>
              <w:top w:val="single" w:sz="4" w:space="0" w:color="auto"/>
              <w:left w:val="single" w:sz="4" w:space="0" w:color="auto"/>
              <w:bottom w:val="single" w:sz="4" w:space="0" w:color="auto"/>
              <w:right w:val="single" w:sz="4" w:space="0" w:color="auto"/>
            </w:tcBorders>
          </w:tcPr>
          <w:p w14:paraId="77F02622"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c>
          <w:tcPr>
            <w:tcW w:w="1671" w:type="dxa"/>
            <w:tcBorders>
              <w:top w:val="single" w:sz="4" w:space="0" w:color="auto"/>
              <w:left w:val="single" w:sz="4" w:space="0" w:color="auto"/>
              <w:bottom w:val="single" w:sz="4" w:space="0" w:color="auto"/>
              <w:right w:val="single" w:sz="4" w:space="0" w:color="auto"/>
            </w:tcBorders>
          </w:tcPr>
          <w:p w14:paraId="52F3EAC0"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c>
          <w:tcPr>
            <w:tcW w:w="1671" w:type="dxa"/>
            <w:tcBorders>
              <w:top w:val="single" w:sz="4" w:space="0" w:color="auto"/>
              <w:left w:val="single" w:sz="4" w:space="0" w:color="auto"/>
              <w:bottom w:val="single" w:sz="4" w:space="0" w:color="auto"/>
              <w:right w:val="single" w:sz="4" w:space="0" w:color="auto"/>
            </w:tcBorders>
          </w:tcPr>
          <w:p w14:paraId="7281A016"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c>
          <w:tcPr>
            <w:tcW w:w="1910" w:type="dxa"/>
            <w:tcBorders>
              <w:top w:val="single" w:sz="4" w:space="0" w:color="auto"/>
              <w:left w:val="single" w:sz="4" w:space="0" w:color="auto"/>
              <w:bottom w:val="single" w:sz="4" w:space="0" w:color="auto"/>
              <w:right w:val="single" w:sz="4" w:space="0" w:color="auto"/>
            </w:tcBorders>
          </w:tcPr>
          <w:p w14:paraId="71E7721C"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r>
      <w:tr w:rsidR="00562287" w:rsidRPr="00A45F97" w14:paraId="1521040D" w14:textId="77777777" w:rsidTr="00913B20">
        <w:trPr>
          <w:trHeight w:val="494"/>
        </w:trPr>
        <w:tc>
          <w:tcPr>
            <w:tcW w:w="580" w:type="dxa"/>
            <w:tcBorders>
              <w:top w:val="single" w:sz="4" w:space="0" w:color="auto"/>
              <w:left w:val="single" w:sz="4" w:space="0" w:color="auto"/>
              <w:right w:val="single" w:sz="4" w:space="0" w:color="auto"/>
            </w:tcBorders>
          </w:tcPr>
          <w:p w14:paraId="5A77D74F" w14:textId="77777777" w:rsidR="00562287" w:rsidRPr="00A45F97" w:rsidRDefault="00562287" w:rsidP="00913B20">
            <w:pPr>
              <w:spacing w:after="12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2</w:t>
            </w:r>
          </w:p>
        </w:tc>
        <w:tc>
          <w:tcPr>
            <w:tcW w:w="1828" w:type="dxa"/>
            <w:tcBorders>
              <w:top w:val="single" w:sz="4" w:space="0" w:color="auto"/>
              <w:left w:val="single" w:sz="4" w:space="0" w:color="auto"/>
              <w:right w:val="single" w:sz="4" w:space="0" w:color="auto"/>
            </w:tcBorders>
          </w:tcPr>
          <w:p w14:paraId="428BDC3F" w14:textId="77777777" w:rsidR="00562287" w:rsidRPr="00A45F97" w:rsidRDefault="00562287" w:rsidP="00913B20">
            <w:pPr>
              <w:spacing w:after="120"/>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 </w:t>
            </w:r>
          </w:p>
        </w:tc>
        <w:tc>
          <w:tcPr>
            <w:tcW w:w="1969" w:type="dxa"/>
            <w:tcBorders>
              <w:top w:val="single" w:sz="4" w:space="0" w:color="auto"/>
              <w:left w:val="single" w:sz="4" w:space="0" w:color="auto"/>
              <w:right w:val="single" w:sz="4" w:space="0" w:color="auto"/>
            </w:tcBorders>
          </w:tcPr>
          <w:p w14:paraId="0A8D41F8"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c>
          <w:tcPr>
            <w:tcW w:w="1671" w:type="dxa"/>
            <w:tcBorders>
              <w:top w:val="single" w:sz="4" w:space="0" w:color="auto"/>
              <w:left w:val="single" w:sz="4" w:space="0" w:color="auto"/>
              <w:right w:val="single" w:sz="4" w:space="0" w:color="auto"/>
            </w:tcBorders>
          </w:tcPr>
          <w:p w14:paraId="68287BD7"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c>
          <w:tcPr>
            <w:tcW w:w="1671" w:type="dxa"/>
            <w:tcBorders>
              <w:top w:val="single" w:sz="4" w:space="0" w:color="auto"/>
              <w:left w:val="single" w:sz="4" w:space="0" w:color="auto"/>
              <w:right w:val="single" w:sz="4" w:space="0" w:color="auto"/>
            </w:tcBorders>
          </w:tcPr>
          <w:p w14:paraId="7423E282"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c>
          <w:tcPr>
            <w:tcW w:w="1910" w:type="dxa"/>
            <w:tcBorders>
              <w:top w:val="single" w:sz="4" w:space="0" w:color="auto"/>
              <w:left w:val="single" w:sz="4" w:space="0" w:color="auto"/>
              <w:right w:val="single" w:sz="4" w:space="0" w:color="auto"/>
            </w:tcBorders>
          </w:tcPr>
          <w:p w14:paraId="1FB59BA6" w14:textId="77777777" w:rsidR="00562287" w:rsidRPr="00A45F97" w:rsidRDefault="00562287" w:rsidP="00913B20">
            <w:pPr>
              <w:spacing w:after="120"/>
              <w:rPr>
                <w:rFonts w:ascii="Times New Roman" w:eastAsia="Calibri" w:hAnsi="Times New Roman" w:cs="Times New Roman"/>
                <w:color w:val="000000" w:themeColor="text1"/>
                <w:sz w:val="28"/>
                <w:szCs w:val="28"/>
              </w:rPr>
            </w:pPr>
          </w:p>
        </w:tc>
      </w:tr>
    </w:tbl>
    <w:p w14:paraId="2EA52AE9" w14:textId="77777777" w:rsidR="00562287" w:rsidRPr="00A45F97" w:rsidRDefault="00562287" w:rsidP="00562287">
      <w:pPr>
        <w:spacing w:before="120" w:after="120"/>
        <w:ind w:firstLine="709"/>
        <w:jc w:val="both"/>
        <w:rPr>
          <w:rFonts w:ascii="Times New Roman" w:eastAsia="Calibri" w:hAnsi="Times New Roman" w:cs="Times New Roman"/>
          <w:color w:val="000000" w:themeColor="text1"/>
          <w:sz w:val="28"/>
          <w:szCs w:val="28"/>
        </w:rPr>
      </w:pPr>
    </w:p>
    <w:p w14:paraId="116BEB5D" w14:textId="77777777" w:rsidR="00562287" w:rsidRPr="005B0FCD" w:rsidRDefault="00562287" w:rsidP="00562287">
      <w:pPr>
        <w:jc w:val="both"/>
        <w:rPr>
          <w:rFonts w:ascii="Times New Roman" w:eastAsia="Times New Roman" w:hAnsi="Times New Roman" w:cs="Times New Roman"/>
          <w:i/>
          <w:color w:val="000000" w:themeColor="text1"/>
          <w:sz w:val="24"/>
          <w:szCs w:val="24"/>
          <w:lang w:eastAsia="ru-RU"/>
        </w:rPr>
      </w:pPr>
      <w:r w:rsidRPr="005B0FCD">
        <w:rPr>
          <w:rFonts w:ascii="Times New Roman" w:eastAsia="Times New Roman" w:hAnsi="Times New Roman" w:cs="Times New Roman"/>
          <w:i/>
          <w:color w:val="000000" w:themeColor="text1"/>
          <w:sz w:val="24"/>
          <w:szCs w:val="24"/>
          <w:lang w:eastAsia="ru-RU"/>
        </w:rPr>
        <w:t>*- до Довідки додаються копії документів, які підтверджують виконання аналогічних договорів учасником:</w:t>
      </w:r>
    </w:p>
    <w:p w14:paraId="74310388" w14:textId="509A505F" w:rsidR="00562287" w:rsidRPr="005B0FCD" w:rsidRDefault="00562287" w:rsidP="00562287">
      <w:pPr>
        <w:jc w:val="both"/>
        <w:rPr>
          <w:rFonts w:ascii="Times New Roman" w:eastAsia="Times New Roman" w:hAnsi="Times New Roman" w:cs="Times New Roman"/>
          <w:i/>
          <w:color w:val="000000" w:themeColor="text1"/>
          <w:sz w:val="24"/>
          <w:szCs w:val="24"/>
          <w:lang w:eastAsia="uk-UA"/>
        </w:rPr>
      </w:pPr>
      <w:r w:rsidRPr="005B0FCD">
        <w:rPr>
          <w:rFonts w:ascii="Times New Roman" w:eastAsia="Times New Roman" w:hAnsi="Times New Roman" w:cs="Times New Roman"/>
          <w:i/>
          <w:color w:val="000000" w:themeColor="text1"/>
          <w:sz w:val="24"/>
          <w:szCs w:val="24"/>
          <w:lang w:eastAsia="ru-RU"/>
        </w:rPr>
        <w:t xml:space="preserve">- копії аналогічних за видом послуг договори </w:t>
      </w:r>
      <w:r w:rsidRPr="005B0FCD">
        <w:rPr>
          <w:rFonts w:ascii="Times New Roman" w:eastAsia="Times New Roman" w:hAnsi="Times New Roman" w:cs="Times New Roman"/>
          <w:i/>
          <w:color w:val="000000" w:themeColor="text1"/>
          <w:sz w:val="24"/>
          <w:szCs w:val="24"/>
          <w:lang w:eastAsia="uk-UA"/>
        </w:rPr>
        <w:t>з оздоровлення та відпочинку дітей (не менш</w:t>
      </w:r>
      <w:r w:rsidR="005E6395">
        <w:rPr>
          <w:rFonts w:ascii="Times New Roman" w:eastAsia="Times New Roman" w:hAnsi="Times New Roman" w:cs="Times New Roman"/>
          <w:i/>
          <w:color w:val="000000" w:themeColor="text1"/>
          <w:sz w:val="24"/>
          <w:szCs w:val="24"/>
          <w:lang w:eastAsia="uk-UA"/>
        </w:rPr>
        <w:t>е</w:t>
      </w:r>
      <w:r w:rsidRPr="005B0FCD">
        <w:rPr>
          <w:rFonts w:ascii="Times New Roman" w:eastAsia="Times New Roman" w:hAnsi="Times New Roman" w:cs="Times New Roman"/>
          <w:i/>
          <w:color w:val="000000" w:themeColor="text1"/>
          <w:sz w:val="24"/>
          <w:szCs w:val="24"/>
          <w:lang w:eastAsia="uk-UA"/>
        </w:rPr>
        <w:t xml:space="preserve"> двох договорів); </w:t>
      </w:r>
    </w:p>
    <w:p w14:paraId="176173D1" w14:textId="77777777" w:rsidR="00562287" w:rsidRPr="005B0FCD" w:rsidRDefault="00562287" w:rsidP="00562287">
      <w:pPr>
        <w:spacing w:before="120" w:after="120"/>
        <w:jc w:val="both"/>
        <w:rPr>
          <w:rFonts w:ascii="Times New Roman" w:eastAsia="Calibri" w:hAnsi="Times New Roman" w:cs="Times New Roman"/>
          <w:i/>
          <w:color w:val="000000" w:themeColor="text1"/>
          <w:sz w:val="24"/>
          <w:szCs w:val="24"/>
        </w:rPr>
      </w:pPr>
      <w:r w:rsidRPr="005B0FCD">
        <w:rPr>
          <w:rFonts w:ascii="Times New Roman" w:eastAsia="Times New Roman" w:hAnsi="Times New Roman" w:cs="Times New Roman"/>
          <w:i/>
          <w:color w:val="000000" w:themeColor="text1"/>
          <w:sz w:val="24"/>
          <w:szCs w:val="24"/>
          <w:lang w:eastAsia="ru-RU"/>
        </w:rPr>
        <w:t>- одні з документів, що підтверджують їх виконання у повному обсязі (акти про надання послуги, видаткові накладні тощо).</w:t>
      </w:r>
    </w:p>
    <w:p w14:paraId="10A4D2B3" w14:textId="77777777" w:rsidR="00562287" w:rsidRPr="00A45F97" w:rsidRDefault="00562287" w:rsidP="00562287">
      <w:pPr>
        <w:widowControl w:val="0"/>
        <w:autoSpaceDE w:val="0"/>
        <w:autoSpaceDN w:val="0"/>
        <w:adjustRightInd w:val="0"/>
        <w:spacing w:after="120"/>
        <w:ind w:left="360"/>
        <w:jc w:val="center"/>
        <w:rPr>
          <w:rFonts w:ascii="Times New Roman" w:eastAsia="Calibri" w:hAnsi="Times New Roman" w:cs="Times New Roman"/>
          <w:b/>
          <w:bCs/>
          <w:color w:val="000000" w:themeColor="text1"/>
          <w:sz w:val="28"/>
          <w:szCs w:val="28"/>
        </w:rPr>
      </w:pPr>
    </w:p>
    <w:tbl>
      <w:tblPr>
        <w:tblW w:w="0" w:type="dxa"/>
        <w:tblInd w:w="-115" w:type="dxa"/>
        <w:tblLayout w:type="fixed"/>
        <w:tblLook w:val="04A0" w:firstRow="1" w:lastRow="0" w:firstColumn="1" w:lastColumn="0" w:noHBand="0" w:noVBand="1"/>
      </w:tblPr>
      <w:tblGrid>
        <w:gridCol w:w="3340"/>
        <w:gridCol w:w="3340"/>
        <w:gridCol w:w="3340"/>
      </w:tblGrid>
      <w:tr w:rsidR="00562287" w:rsidRPr="00A45F97" w14:paraId="1A434AC9" w14:textId="77777777" w:rsidTr="00913B20">
        <w:tc>
          <w:tcPr>
            <w:tcW w:w="3340" w:type="dxa"/>
            <w:hideMark/>
          </w:tcPr>
          <w:p w14:paraId="1E33D23B" w14:textId="07F98C54"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w:t>
            </w:r>
          </w:p>
        </w:tc>
        <w:tc>
          <w:tcPr>
            <w:tcW w:w="3340" w:type="dxa"/>
            <w:hideMark/>
          </w:tcPr>
          <w:p w14:paraId="4514D390" w14:textId="3CF80D73"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w:t>
            </w:r>
          </w:p>
        </w:tc>
        <w:tc>
          <w:tcPr>
            <w:tcW w:w="3340" w:type="dxa"/>
            <w:hideMark/>
          </w:tcPr>
          <w:p w14:paraId="4B0502A5" w14:textId="0F47CAD2"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w:t>
            </w:r>
          </w:p>
        </w:tc>
      </w:tr>
      <w:tr w:rsidR="00562287" w:rsidRPr="00A45F97" w14:paraId="7970A037" w14:textId="77777777" w:rsidTr="00913B20">
        <w:tc>
          <w:tcPr>
            <w:tcW w:w="3340" w:type="dxa"/>
            <w:hideMark/>
          </w:tcPr>
          <w:p w14:paraId="2298C881" w14:textId="77777777"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посада уповноваженої особи Учасника</w:t>
            </w:r>
          </w:p>
        </w:tc>
        <w:tc>
          <w:tcPr>
            <w:tcW w:w="3340" w:type="dxa"/>
            <w:hideMark/>
          </w:tcPr>
          <w:p w14:paraId="5A50BB47" w14:textId="77777777"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підпис та печатка (за наявності)</w:t>
            </w:r>
          </w:p>
        </w:tc>
        <w:tc>
          <w:tcPr>
            <w:tcW w:w="3340" w:type="dxa"/>
            <w:hideMark/>
          </w:tcPr>
          <w:p w14:paraId="662D7865" w14:textId="77777777"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прізвище, ініціали</w:t>
            </w:r>
          </w:p>
        </w:tc>
      </w:tr>
    </w:tbl>
    <w:p w14:paraId="70BF62E7" w14:textId="77777777" w:rsidR="00562287" w:rsidRPr="00A45F97" w:rsidRDefault="00562287" w:rsidP="00562287">
      <w:pPr>
        <w:rPr>
          <w:rFonts w:ascii="Times New Roman" w:eastAsia="Times New Roman" w:hAnsi="Times New Roman" w:cs="Times New Roman"/>
          <w:color w:val="000000" w:themeColor="text1"/>
          <w:sz w:val="28"/>
          <w:szCs w:val="28"/>
          <w:lang w:eastAsia="ru-RU"/>
        </w:rPr>
      </w:pPr>
    </w:p>
    <w:p w14:paraId="79421ABF" w14:textId="77777777" w:rsidR="00562287" w:rsidRPr="00A45F97" w:rsidRDefault="00562287" w:rsidP="00562287">
      <w:pPr>
        <w:spacing w:line="240" w:lineRule="atLeast"/>
        <w:ind w:firstLine="708"/>
        <w:jc w:val="both"/>
        <w:rPr>
          <w:rFonts w:ascii="Times New Roman" w:hAnsi="Times New Roman" w:cs="Times New Roman"/>
          <w:color w:val="000000" w:themeColor="text1"/>
          <w:sz w:val="28"/>
          <w:szCs w:val="28"/>
        </w:rPr>
      </w:pPr>
    </w:p>
    <w:p w14:paraId="780901B3" w14:textId="77777777" w:rsidR="00562287" w:rsidRPr="00A45F97" w:rsidRDefault="00562287" w:rsidP="00562287">
      <w:pPr>
        <w:ind w:left="5664"/>
        <w:jc w:val="both"/>
        <w:rPr>
          <w:rFonts w:ascii="Times New Roman" w:eastAsia="Times New Roman" w:hAnsi="Times New Roman" w:cs="Times New Roman"/>
          <w:color w:val="000000" w:themeColor="text1"/>
          <w:sz w:val="28"/>
          <w:szCs w:val="28"/>
          <w:lang w:eastAsia="uk-UA"/>
        </w:rPr>
      </w:pPr>
    </w:p>
    <w:p w14:paraId="0C933B06" w14:textId="77777777" w:rsidR="00562287" w:rsidRPr="00A45F97" w:rsidRDefault="00562287" w:rsidP="00562287">
      <w:pPr>
        <w:pageBreakBefore/>
        <w:spacing w:after="120"/>
        <w:ind w:left="5664"/>
        <w:outlineLvl w:val="0"/>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i/>
          <w:color w:val="000000" w:themeColor="text1"/>
          <w:sz w:val="28"/>
          <w:szCs w:val="28"/>
        </w:rPr>
        <w:lastRenderedPageBreak/>
        <w:t xml:space="preserve">Додаток 3                                        </w:t>
      </w:r>
      <w:r w:rsidRPr="00A45F97">
        <w:rPr>
          <w:rFonts w:ascii="Times New Roman" w:eastAsia="Calibri" w:hAnsi="Times New Roman" w:cs="Times New Roman"/>
          <w:i/>
          <w:color w:val="000000" w:themeColor="text1"/>
          <w:sz w:val="28"/>
          <w:szCs w:val="28"/>
        </w:rPr>
        <w:t>до тендерної документації</w:t>
      </w:r>
      <w:r w:rsidRPr="00A45F97">
        <w:rPr>
          <w:rFonts w:ascii="Times New Roman" w:eastAsia="Calibri" w:hAnsi="Times New Roman" w:cs="Times New Roman"/>
          <w:b/>
          <w:i/>
          <w:color w:val="000000" w:themeColor="text1"/>
          <w:sz w:val="28"/>
          <w:szCs w:val="28"/>
        </w:rPr>
        <w:t xml:space="preserve">   </w:t>
      </w:r>
      <w:r w:rsidRPr="00A45F97">
        <w:rPr>
          <w:rFonts w:ascii="Times New Roman" w:eastAsia="Calibri" w:hAnsi="Times New Roman" w:cs="Times New Roman"/>
          <w:b/>
          <w:color w:val="000000" w:themeColor="text1"/>
          <w:sz w:val="28"/>
          <w:szCs w:val="28"/>
        </w:rPr>
        <w:t xml:space="preserve">                                    </w:t>
      </w:r>
    </w:p>
    <w:p w14:paraId="074C0690" w14:textId="77777777" w:rsidR="00562287" w:rsidRPr="00A45F97" w:rsidRDefault="00562287" w:rsidP="00562287">
      <w:pPr>
        <w:jc w:val="center"/>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Документи для підтвердження інформації про відсутність підстав для відмови учаснику в участі у процедурі закупівлі відповідно до пункту 47 Особливостей.</w:t>
      </w:r>
    </w:p>
    <w:p w14:paraId="0AA46A54" w14:textId="77777777" w:rsidR="00562287" w:rsidRPr="00A45F97" w:rsidRDefault="00562287" w:rsidP="00562287">
      <w:pPr>
        <w:jc w:val="center"/>
        <w:rPr>
          <w:rFonts w:ascii="Times New Roman" w:eastAsia="Calibri" w:hAnsi="Times New Roman" w:cs="Times New Roman"/>
          <w:b/>
          <w:color w:val="000000" w:themeColor="text1"/>
          <w:sz w:val="26"/>
          <w:szCs w:val="26"/>
        </w:rPr>
      </w:pPr>
    </w:p>
    <w:tbl>
      <w:tblPr>
        <w:tblW w:w="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673"/>
        <w:gridCol w:w="2870"/>
        <w:gridCol w:w="3398"/>
        <w:gridCol w:w="3619"/>
      </w:tblGrid>
      <w:tr w:rsidR="00562287" w:rsidRPr="00A45F97" w14:paraId="792F7370" w14:textId="77777777" w:rsidTr="00913B20">
        <w:trPr>
          <w:trHeight w:val="1510"/>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08FCBD7" w14:textId="77777777" w:rsidR="00562287" w:rsidRPr="00A45F97" w:rsidRDefault="00562287" w:rsidP="00913B20">
            <w:pPr>
              <w:widowControl w:val="0"/>
              <w:jc w:val="center"/>
              <w:rPr>
                <w:rFonts w:ascii="Times New Roman" w:eastAsia="Calibri" w:hAnsi="Times New Roman" w:cs="Times New Roman"/>
                <w:color w:val="000000" w:themeColor="text1"/>
                <w:sz w:val="26"/>
                <w:szCs w:val="26"/>
              </w:rPr>
            </w:pPr>
            <w:r w:rsidRPr="00A45F97">
              <w:rPr>
                <w:rFonts w:ascii="Times New Roman" w:eastAsia="Calibri" w:hAnsi="Times New Roman" w:cs="Times New Roman"/>
                <w:b/>
                <w:color w:val="000000" w:themeColor="text1"/>
                <w:sz w:val="26"/>
                <w:szCs w:val="26"/>
              </w:rPr>
              <w:t>№ п/п</w:t>
            </w:r>
          </w:p>
        </w:tc>
        <w:tc>
          <w:tcPr>
            <w:tcW w:w="2870" w:type="dxa"/>
            <w:tcBorders>
              <w:top w:val="single" w:sz="4" w:space="0" w:color="000000"/>
              <w:left w:val="single" w:sz="4" w:space="0" w:color="000000"/>
              <w:bottom w:val="single" w:sz="4" w:space="0" w:color="000000"/>
              <w:right w:val="single" w:sz="4" w:space="0" w:color="000000"/>
            </w:tcBorders>
            <w:vAlign w:val="center"/>
            <w:hideMark/>
          </w:tcPr>
          <w:p w14:paraId="078BE135" w14:textId="77777777" w:rsidR="00562287" w:rsidRPr="00A45F97" w:rsidRDefault="00562287" w:rsidP="00913B20">
            <w:pPr>
              <w:widowControl w:val="0"/>
              <w:jc w:val="center"/>
              <w:rPr>
                <w:rFonts w:ascii="Times New Roman" w:eastAsia="Calibri" w:hAnsi="Times New Roman" w:cs="Times New Roman"/>
                <w:b/>
                <w:color w:val="000000" w:themeColor="text1"/>
                <w:sz w:val="26"/>
                <w:szCs w:val="26"/>
              </w:rPr>
            </w:pPr>
            <w:r w:rsidRPr="00A45F97">
              <w:rPr>
                <w:rFonts w:ascii="Times New Roman" w:eastAsia="Times New Roman" w:hAnsi="Times New Roman" w:cs="Times New Roman"/>
                <w:b/>
                <w:color w:val="000000" w:themeColor="text1"/>
                <w:sz w:val="26"/>
                <w:szCs w:val="26"/>
              </w:rPr>
              <w:t>Вимоги згідно п. 47 Особливостей</w:t>
            </w:r>
          </w:p>
        </w:tc>
        <w:tc>
          <w:tcPr>
            <w:tcW w:w="3398" w:type="dxa"/>
            <w:tcBorders>
              <w:top w:val="single" w:sz="4" w:space="0" w:color="000000"/>
              <w:left w:val="single" w:sz="4" w:space="0" w:color="000000"/>
              <w:bottom w:val="single" w:sz="4" w:space="0" w:color="000000"/>
              <w:right w:val="single" w:sz="4" w:space="0" w:color="000000"/>
            </w:tcBorders>
            <w:vAlign w:val="center"/>
            <w:hideMark/>
          </w:tcPr>
          <w:p w14:paraId="1C4B6986" w14:textId="77777777" w:rsidR="00562287" w:rsidRPr="00A45F97" w:rsidRDefault="00562287" w:rsidP="00913B20">
            <w:pPr>
              <w:tabs>
                <w:tab w:val="center" w:pos="4153"/>
                <w:tab w:val="right" w:pos="8306"/>
              </w:tabs>
              <w:jc w:val="center"/>
              <w:rPr>
                <w:rFonts w:ascii="Times New Roman" w:eastAsia="Calibri" w:hAnsi="Times New Roman" w:cs="Times New Roman"/>
                <w:b/>
                <w:color w:val="000000" w:themeColor="text1"/>
                <w:sz w:val="26"/>
                <w:szCs w:val="26"/>
              </w:rPr>
            </w:pPr>
            <w:r w:rsidRPr="00A45F97">
              <w:rPr>
                <w:rFonts w:ascii="Times New Roman" w:eastAsia="Calibri" w:hAnsi="Times New Roman" w:cs="Times New Roman"/>
                <w:b/>
                <w:color w:val="000000" w:themeColor="text1"/>
                <w:sz w:val="26"/>
                <w:szCs w:val="26"/>
              </w:rPr>
              <w:t>Учасник процедури закупівлі</w:t>
            </w:r>
          </w:p>
          <w:p w14:paraId="141C0729" w14:textId="77777777" w:rsidR="00562287" w:rsidRPr="00A45F97" w:rsidRDefault="00562287" w:rsidP="00913B20">
            <w:pPr>
              <w:tabs>
                <w:tab w:val="center" w:pos="4153"/>
                <w:tab w:val="right" w:pos="8306"/>
              </w:tabs>
              <w:jc w:val="center"/>
              <w:rPr>
                <w:rFonts w:ascii="Times New Roman" w:eastAsia="Calibri" w:hAnsi="Times New Roman" w:cs="Times New Roman"/>
                <w:b/>
                <w:color w:val="000000" w:themeColor="text1"/>
                <w:sz w:val="26"/>
                <w:szCs w:val="26"/>
              </w:rPr>
            </w:pPr>
            <w:r w:rsidRPr="00A45F97">
              <w:rPr>
                <w:rFonts w:ascii="Times New Roman" w:eastAsia="Calibri" w:hAnsi="Times New Roman" w:cs="Times New Roman"/>
                <w:b/>
                <w:color w:val="000000" w:themeColor="text1"/>
                <w:sz w:val="26"/>
                <w:szCs w:val="26"/>
              </w:rPr>
              <w:t xml:space="preserve">на виконання вимоги </w:t>
            </w:r>
          </w:p>
          <w:p w14:paraId="124B5C55" w14:textId="77777777" w:rsidR="00562287" w:rsidRPr="00A45F97" w:rsidRDefault="00562287" w:rsidP="00913B20">
            <w:pPr>
              <w:tabs>
                <w:tab w:val="center" w:pos="4153"/>
                <w:tab w:val="right" w:pos="8306"/>
              </w:tabs>
              <w:jc w:val="center"/>
              <w:rPr>
                <w:rFonts w:ascii="Times New Roman" w:eastAsia="Calibri" w:hAnsi="Times New Roman" w:cs="Times New Roman"/>
                <w:color w:val="000000" w:themeColor="text1"/>
                <w:sz w:val="26"/>
                <w:szCs w:val="26"/>
              </w:rPr>
            </w:pPr>
            <w:r w:rsidRPr="00A45F97">
              <w:rPr>
                <w:rFonts w:ascii="Times New Roman" w:eastAsia="Calibri" w:hAnsi="Times New Roman" w:cs="Times New Roman"/>
                <w:b/>
                <w:color w:val="000000" w:themeColor="text1"/>
                <w:sz w:val="26"/>
                <w:szCs w:val="26"/>
              </w:rPr>
              <w:t>ПОВИНЕН</w:t>
            </w:r>
          </w:p>
        </w:tc>
        <w:tc>
          <w:tcPr>
            <w:tcW w:w="3619" w:type="dxa"/>
            <w:tcBorders>
              <w:top w:val="single" w:sz="4" w:space="0" w:color="000000"/>
              <w:left w:val="single" w:sz="4" w:space="0" w:color="000000"/>
              <w:bottom w:val="single" w:sz="4" w:space="0" w:color="000000"/>
              <w:right w:val="single" w:sz="4" w:space="0" w:color="000000"/>
            </w:tcBorders>
            <w:vAlign w:val="center"/>
            <w:hideMark/>
          </w:tcPr>
          <w:p w14:paraId="7021D156" w14:textId="77777777" w:rsidR="00562287" w:rsidRPr="00A45F97" w:rsidRDefault="00562287" w:rsidP="00913B20">
            <w:pPr>
              <w:jc w:val="center"/>
              <w:rPr>
                <w:rFonts w:ascii="Times New Roman" w:eastAsia="Calibri" w:hAnsi="Times New Roman" w:cs="Times New Roman"/>
                <w:b/>
                <w:color w:val="000000" w:themeColor="text1"/>
                <w:sz w:val="26"/>
                <w:szCs w:val="26"/>
              </w:rPr>
            </w:pPr>
            <w:r w:rsidRPr="00A45F97">
              <w:rPr>
                <w:rFonts w:ascii="Times New Roman" w:eastAsia="Calibri" w:hAnsi="Times New Roman" w:cs="Times New Roman"/>
                <w:b/>
                <w:color w:val="000000" w:themeColor="text1"/>
                <w:sz w:val="26"/>
                <w:szCs w:val="26"/>
              </w:rPr>
              <w:t>Переможець процедури закупівлі</w:t>
            </w:r>
          </w:p>
          <w:p w14:paraId="5C68D3BD" w14:textId="77777777" w:rsidR="00562287" w:rsidRPr="00A45F97" w:rsidRDefault="00562287" w:rsidP="00913B20">
            <w:pPr>
              <w:jc w:val="center"/>
              <w:rPr>
                <w:rFonts w:ascii="Times New Roman" w:eastAsia="Calibri" w:hAnsi="Times New Roman" w:cs="Times New Roman"/>
                <w:b/>
                <w:color w:val="000000" w:themeColor="text1"/>
                <w:sz w:val="26"/>
                <w:szCs w:val="26"/>
              </w:rPr>
            </w:pPr>
            <w:r w:rsidRPr="00A45F97">
              <w:rPr>
                <w:rFonts w:ascii="Times New Roman" w:eastAsia="Calibri" w:hAnsi="Times New Roman" w:cs="Times New Roman"/>
                <w:b/>
                <w:color w:val="000000" w:themeColor="text1"/>
                <w:sz w:val="26"/>
                <w:szCs w:val="26"/>
              </w:rPr>
              <w:t xml:space="preserve">на виконання вимоги </w:t>
            </w:r>
          </w:p>
          <w:p w14:paraId="3C8FF179" w14:textId="77777777" w:rsidR="00562287" w:rsidRPr="00A45F97" w:rsidRDefault="00562287" w:rsidP="00913B20">
            <w:pPr>
              <w:jc w:val="center"/>
              <w:rPr>
                <w:rFonts w:ascii="Times New Roman" w:eastAsia="Calibri" w:hAnsi="Times New Roman" w:cs="Times New Roman"/>
                <w:b/>
                <w:color w:val="000000" w:themeColor="text1"/>
                <w:sz w:val="26"/>
                <w:szCs w:val="26"/>
              </w:rPr>
            </w:pPr>
            <w:r w:rsidRPr="00A45F97">
              <w:rPr>
                <w:rFonts w:ascii="Times New Roman" w:eastAsia="Times New Roman" w:hAnsi="Times New Roman" w:cs="Times New Roman"/>
                <w:b/>
                <w:color w:val="000000" w:themeColor="text1"/>
                <w:sz w:val="26"/>
                <w:szCs w:val="26"/>
              </w:rPr>
              <w:t>згідно п. 47 Особливостей</w:t>
            </w:r>
          </w:p>
        </w:tc>
      </w:tr>
      <w:tr w:rsidR="00562287" w:rsidRPr="00A45F97" w14:paraId="79B51C76" w14:textId="77777777" w:rsidTr="00913B20">
        <w:trPr>
          <w:trHeight w:val="3450"/>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C6C90A4" w14:textId="77777777" w:rsidR="00562287" w:rsidRPr="00A45F97" w:rsidRDefault="00562287" w:rsidP="00913B20">
            <w:pPr>
              <w:widowControl w:val="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1</w:t>
            </w:r>
          </w:p>
        </w:tc>
        <w:tc>
          <w:tcPr>
            <w:tcW w:w="2870" w:type="dxa"/>
            <w:tcBorders>
              <w:top w:val="single" w:sz="4" w:space="0" w:color="000000"/>
              <w:left w:val="single" w:sz="4" w:space="0" w:color="000000"/>
              <w:bottom w:val="single" w:sz="4" w:space="0" w:color="000000"/>
              <w:right w:val="single" w:sz="4" w:space="0" w:color="000000"/>
            </w:tcBorders>
          </w:tcPr>
          <w:p w14:paraId="5BF5AE48" w14:textId="77777777" w:rsidR="00562287" w:rsidRPr="00A45F97" w:rsidRDefault="00562287" w:rsidP="00913B20">
            <w:pPr>
              <w:widowControl w:val="0"/>
              <w:ind w:left="78"/>
              <w:rPr>
                <w:rFonts w:ascii="Times New Roman" w:eastAsia="Calibri" w:hAnsi="Times New Roman" w:cs="Times New Roman"/>
                <w:color w:val="000000" w:themeColor="text1"/>
                <w:sz w:val="26"/>
                <w:szCs w:val="26"/>
              </w:rPr>
            </w:pPr>
            <w:r w:rsidRPr="00A45F97">
              <w:rPr>
                <w:rFonts w:ascii="Times New Roman" w:eastAsia="Calibri" w:hAnsi="Times New Roman" w:cs="Times New Roman"/>
                <w:b/>
                <w:bCs/>
                <w:color w:val="000000" w:themeColor="text1"/>
                <w:sz w:val="26"/>
                <w:szCs w:val="26"/>
                <w:shd w:val="clear" w:color="auto" w:fill="FFFFFF"/>
              </w:rPr>
              <w:t>Відомості про юридичну особу</w:t>
            </w:r>
            <w:r w:rsidRPr="00A45F97">
              <w:rPr>
                <w:rFonts w:ascii="Times New Roman" w:eastAsia="Calibri" w:hAnsi="Times New Roman" w:cs="Times New Roman"/>
                <w:color w:val="000000" w:themeColor="text1"/>
                <w:sz w:val="26"/>
                <w:szCs w:val="26"/>
                <w:shd w:val="clear" w:color="auto" w:fill="FFFFFF"/>
              </w:rPr>
              <w:t xml:space="preserve">, яка є учасником процедури закупівлі, внесено до Єдиного державного реєстру осіб, які вчинили корупційні або пов’язані з корупцією </w:t>
            </w:r>
          </w:p>
          <w:p w14:paraId="7B2BDDAA" w14:textId="77777777" w:rsidR="00562287" w:rsidRPr="00A45F97" w:rsidRDefault="00562287" w:rsidP="00913B20">
            <w:pPr>
              <w:rPr>
                <w:rFonts w:ascii="Times New Roman" w:eastAsia="Calibri" w:hAnsi="Times New Roman" w:cs="Times New Roman"/>
                <w:color w:val="000000" w:themeColor="text1"/>
                <w:sz w:val="26"/>
                <w:szCs w:val="26"/>
              </w:rPr>
            </w:pPr>
            <w:r w:rsidRPr="00A45F97">
              <w:rPr>
                <w:rFonts w:ascii="Times New Roman" w:eastAsia="Times New Roman" w:hAnsi="Times New Roman" w:cs="Times New Roman"/>
                <w:b/>
                <w:color w:val="000000" w:themeColor="text1"/>
                <w:sz w:val="26"/>
                <w:szCs w:val="26"/>
              </w:rPr>
              <w:t>(підпункт 2 пункт 47 Особливостей)</w:t>
            </w:r>
          </w:p>
          <w:p w14:paraId="5CE3B6F8" w14:textId="77777777" w:rsidR="00562287" w:rsidRPr="00A45F97" w:rsidRDefault="00562287" w:rsidP="00913B20">
            <w:pPr>
              <w:tabs>
                <w:tab w:val="left" w:pos="900"/>
              </w:tabs>
              <w:rPr>
                <w:rFonts w:ascii="Times New Roman" w:eastAsia="Calibri" w:hAnsi="Times New Roman" w:cs="Times New Roman"/>
                <w:color w:val="000000" w:themeColor="text1"/>
                <w:sz w:val="26"/>
                <w:szCs w:val="26"/>
              </w:rPr>
            </w:pPr>
          </w:p>
        </w:tc>
        <w:tc>
          <w:tcPr>
            <w:tcW w:w="3398" w:type="dxa"/>
            <w:tcBorders>
              <w:top w:val="single" w:sz="4" w:space="0" w:color="000000"/>
              <w:left w:val="single" w:sz="4" w:space="0" w:color="000000"/>
              <w:bottom w:val="single" w:sz="4" w:space="0" w:color="000000"/>
              <w:right w:val="single" w:sz="4" w:space="0" w:color="000000"/>
            </w:tcBorders>
            <w:hideMark/>
          </w:tcPr>
          <w:p w14:paraId="26EF3DCF" w14:textId="77777777" w:rsidR="00562287" w:rsidRPr="00A45F97" w:rsidRDefault="00562287" w:rsidP="00913B20">
            <w:pPr>
              <w:ind w:left="88" w:rightChars="40" w:right="88"/>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у складі тендерної пропозиції надати інформацію у довільній формі про те, що 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p>
        </w:tc>
        <w:tc>
          <w:tcPr>
            <w:tcW w:w="3619" w:type="dxa"/>
            <w:tcBorders>
              <w:top w:val="single" w:sz="4" w:space="0" w:color="000000"/>
              <w:left w:val="single" w:sz="4" w:space="0" w:color="000000"/>
              <w:bottom w:val="single" w:sz="4" w:space="0" w:color="000000"/>
              <w:right w:val="single" w:sz="4" w:space="0" w:color="000000"/>
            </w:tcBorders>
            <w:hideMark/>
          </w:tcPr>
          <w:p w14:paraId="4322EF63" w14:textId="77777777" w:rsidR="00562287" w:rsidRPr="00A45F97" w:rsidRDefault="00562287" w:rsidP="00913B20">
            <w:pPr>
              <w:ind w:left="145" w:firstLine="19"/>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Переможець надає інформацію в довільній формі (довідка/гарантійний лист, тощо) про відсутність зазначеної підстави для відхилення тендерної пропозиції.</w:t>
            </w:r>
          </w:p>
          <w:p w14:paraId="2E4683DB" w14:textId="77777777" w:rsidR="00562287" w:rsidRPr="00A45F97" w:rsidRDefault="00562287" w:rsidP="00913B20">
            <w:pPr>
              <w:ind w:left="145" w:firstLine="19"/>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Також, Замовник може самостійно перевірити інформацію, що міститься у відкритому реєстрі (виключно якщо доступ до такого реєстру буде вільним на момент перевірки).</w:t>
            </w:r>
          </w:p>
          <w:p w14:paraId="623D28B2" w14:textId="77777777" w:rsidR="00562287" w:rsidRPr="00A45F97" w:rsidRDefault="00562287" w:rsidP="00913B20">
            <w:pPr>
              <w:ind w:left="145"/>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Посилання розміщення інформації:</w:t>
            </w:r>
          </w:p>
          <w:p w14:paraId="5F4F2115" w14:textId="77777777" w:rsidR="00562287" w:rsidRPr="00A45F97" w:rsidRDefault="000370FD" w:rsidP="00913B20">
            <w:pPr>
              <w:ind w:left="145"/>
              <w:rPr>
                <w:rFonts w:ascii="Times New Roman" w:eastAsia="Calibri" w:hAnsi="Times New Roman" w:cs="Times New Roman"/>
                <w:color w:val="000000" w:themeColor="text1"/>
                <w:sz w:val="26"/>
                <w:szCs w:val="26"/>
              </w:rPr>
            </w:pPr>
            <w:hyperlink r:id="rId9" w:history="1">
              <w:r w:rsidR="00562287" w:rsidRPr="00A45F97">
                <w:rPr>
                  <w:rFonts w:ascii="Times New Roman" w:eastAsia="Calibri" w:hAnsi="Times New Roman" w:cs="Times New Roman"/>
                  <w:color w:val="000000" w:themeColor="text1"/>
                  <w:sz w:val="26"/>
                  <w:szCs w:val="26"/>
                </w:rPr>
                <w:t>https://corruptinfo.nazk.gov.ua/</w:t>
              </w:r>
            </w:hyperlink>
          </w:p>
        </w:tc>
      </w:tr>
      <w:tr w:rsidR="00562287" w:rsidRPr="00A45F97" w14:paraId="3DC71B7A" w14:textId="77777777" w:rsidTr="00913B20">
        <w:trPr>
          <w:trHeight w:val="330"/>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411C20B" w14:textId="77777777" w:rsidR="00562287" w:rsidRPr="00A45F97" w:rsidRDefault="00562287" w:rsidP="00913B20">
            <w:pPr>
              <w:widowControl w:val="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2</w:t>
            </w:r>
          </w:p>
        </w:tc>
        <w:tc>
          <w:tcPr>
            <w:tcW w:w="2870" w:type="dxa"/>
            <w:tcBorders>
              <w:top w:val="single" w:sz="4" w:space="0" w:color="000000"/>
              <w:left w:val="single" w:sz="4" w:space="0" w:color="000000"/>
              <w:bottom w:val="single" w:sz="4" w:space="0" w:color="000000"/>
              <w:right w:val="single" w:sz="4" w:space="0" w:color="000000"/>
            </w:tcBorders>
            <w:hideMark/>
          </w:tcPr>
          <w:p w14:paraId="284DFE7C" w14:textId="77777777" w:rsidR="00562287" w:rsidRPr="00A45F97" w:rsidRDefault="00562287" w:rsidP="00913B20">
            <w:pPr>
              <w:widowControl w:val="0"/>
              <w:spacing w:before="120"/>
              <w:rPr>
                <w:rFonts w:ascii="Times New Roman" w:eastAsia="Times New Roman" w:hAnsi="Times New Roman" w:cs="Times New Roman"/>
                <w:color w:val="000000" w:themeColor="text1"/>
                <w:sz w:val="26"/>
                <w:szCs w:val="26"/>
              </w:rPr>
            </w:pPr>
            <w:r w:rsidRPr="00A45F97">
              <w:rPr>
                <w:rFonts w:ascii="Times New Roman" w:eastAsia="Times New Roman" w:hAnsi="Times New Roman" w:cs="Times New Roman"/>
                <w:color w:val="000000" w:themeColor="text1"/>
                <w:sz w:val="26"/>
                <w:szCs w:val="26"/>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289065" w14:textId="77777777" w:rsidR="00562287" w:rsidRPr="00A45F97" w:rsidRDefault="00562287" w:rsidP="00913B20">
            <w:pPr>
              <w:widowControl w:val="0"/>
              <w:ind w:left="34"/>
              <w:rPr>
                <w:rFonts w:ascii="Times New Roman" w:eastAsia="Calibri" w:hAnsi="Times New Roman" w:cs="Times New Roman"/>
                <w:color w:val="000000" w:themeColor="text1"/>
                <w:sz w:val="26"/>
                <w:szCs w:val="26"/>
              </w:rPr>
            </w:pPr>
            <w:r w:rsidRPr="00A45F97">
              <w:rPr>
                <w:rFonts w:ascii="Times New Roman" w:eastAsia="Times New Roman" w:hAnsi="Times New Roman" w:cs="Times New Roman"/>
                <w:b/>
                <w:color w:val="000000" w:themeColor="text1"/>
                <w:sz w:val="26"/>
                <w:szCs w:val="26"/>
              </w:rPr>
              <w:t>(підпункт 3 пункт 47 Особливостей)</w:t>
            </w:r>
          </w:p>
        </w:tc>
        <w:tc>
          <w:tcPr>
            <w:tcW w:w="3398" w:type="dxa"/>
            <w:tcBorders>
              <w:top w:val="single" w:sz="4" w:space="0" w:color="000000"/>
              <w:left w:val="single" w:sz="4" w:space="0" w:color="000000"/>
              <w:bottom w:val="single" w:sz="4" w:space="0" w:color="000000"/>
              <w:right w:val="single" w:sz="4" w:space="0" w:color="000000"/>
            </w:tcBorders>
            <w:hideMark/>
          </w:tcPr>
          <w:p w14:paraId="5638591E" w14:textId="77777777" w:rsidR="00562287" w:rsidRPr="00A45F97" w:rsidRDefault="00562287" w:rsidP="00913B20">
            <w:pPr>
              <w:ind w:left="141"/>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у складі тендерної пропозиції надати</w:t>
            </w:r>
          </w:p>
          <w:p w14:paraId="4ABFB95A" w14:textId="77777777" w:rsidR="00562287" w:rsidRPr="00A45F97" w:rsidRDefault="00562287" w:rsidP="00913B20">
            <w:pPr>
              <w:ind w:left="141"/>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інформацію у довільній формі про те, що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619" w:type="dxa"/>
            <w:tcBorders>
              <w:top w:val="single" w:sz="4" w:space="0" w:color="000000"/>
              <w:left w:val="single" w:sz="4" w:space="0" w:color="000000"/>
              <w:bottom w:val="single" w:sz="4" w:space="0" w:color="000000"/>
              <w:right w:val="single" w:sz="4" w:space="0" w:color="000000"/>
            </w:tcBorders>
            <w:hideMark/>
          </w:tcPr>
          <w:p w14:paraId="3836894A" w14:textId="77777777" w:rsidR="00562287" w:rsidRPr="00A45F97" w:rsidRDefault="00562287" w:rsidP="00913B20">
            <w:pPr>
              <w:ind w:left="145" w:firstLine="19"/>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Переможець надає інформацію в довільній формі (довідка/гарантійний лист, тощо) про відсутність зазначеної підстави для відхилення тендерної пропозиції.</w:t>
            </w:r>
          </w:p>
          <w:p w14:paraId="1F3D9C53" w14:textId="77777777" w:rsidR="00562287" w:rsidRPr="00A45F97" w:rsidRDefault="00562287" w:rsidP="00913B20">
            <w:pPr>
              <w:ind w:left="145" w:firstLine="19"/>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Також, Замовник може самостійно перевірити інформацію, що міститься у відкритому реєстрі (виключно якщо доступ до такого реєстру буде вільним на момент перевірки).</w:t>
            </w:r>
          </w:p>
          <w:p w14:paraId="19A2D7B9" w14:textId="77777777" w:rsidR="00562287" w:rsidRPr="00A45F97" w:rsidRDefault="00562287" w:rsidP="00913B20">
            <w:pPr>
              <w:ind w:left="145"/>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Посилання розміщення інформації:</w:t>
            </w:r>
          </w:p>
          <w:p w14:paraId="173A9732" w14:textId="77777777" w:rsidR="00562287" w:rsidRPr="00A45F97" w:rsidRDefault="000370FD" w:rsidP="00913B20">
            <w:pPr>
              <w:ind w:left="145"/>
              <w:rPr>
                <w:rFonts w:ascii="Times New Roman" w:eastAsia="Calibri" w:hAnsi="Times New Roman" w:cs="Times New Roman"/>
                <w:color w:val="000000" w:themeColor="text1"/>
                <w:sz w:val="26"/>
                <w:szCs w:val="26"/>
              </w:rPr>
            </w:pPr>
            <w:hyperlink r:id="rId10" w:history="1">
              <w:r w:rsidR="00562287" w:rsidRPr="00A45F97">
                <w:rPr>
                  <w:rFonts w:ascii="Times New Roman" w:eastAsia="Calibri" w:hAnsi="Times New Roman" w:cs="Times New Roman"/>
                  <w:color w:val="000000" w:themeColor="text1"/>
                  <w:sz w:val="26"/>
                  <w:szCs w:val="26"/>
                </w:rPr>
                <w:t>https://corruptinfo.nazk.gov.ua/</w:t>
              </w:r>
            </w:hyperlink>
          </w:p>
        </w:tc>
      </w:tr>
      <w:tr w:rsidR="00562287" w:rsidRPr="00A45F97" w14:paraId="7C4A91B4" w14:textId="77777777" w:rsidTr="00913B20">
        <w:trPr>
          <w:trHeight w:val="315"/>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A75E7A5" w14:textId="77777777" w:rsidR="00562287" w:rsidRPr="00A45F97" w:rsidRDefault="00562287" w:rsidP="00913B20">
            <w:pPr>
              <w:widowControl w:val="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3</w:t>
            </w:r>
          </w:p>
        </w:tc>
        <w:tc>
          <w:tcPr>
            <w:tcW w:w="2870" w:type="dxa"/>
            <w:tcBorders>
              <w:top w:val="single" w:sz="4" w:space="0" w:color="000000"/>
              <w:left w:val="single" w:sz="4" w:space="0" w:color="000000"/>
              <w:bottom w:val="single" w:sz="4" w:space="0" w:color="000000"/>
              <w:right w:val="single" w:sz="4" w:space="0" w:color="000000"/>
            </w:tcBorders>
            <w:hideMark/>
          </w:tcPr>
          <w:p w14:paraId="384473FE" w14:textId="77777777" w:rsidR="00562287" w:rsidRPr="00A45F97" w:rsidRDefault="00562287" w:rsidP="00913B20">
            <w:pPr>
              <w:ind w:left="34"/>
              <w:rPr>
                <w:rFonts w:ascii="Times New Roman" w:eastAsia="Calibri" w:hAnsi="Times New Roman" w:cs="Times New Roman"/>
                <w:color w:val="000000" w:themeColor="text1"/>
                <w:sz w:val="26"/>
                <w:szCs w:val="26"/>
                <w:shd w:val="clear" w:color="auto" w:fill="FFFFFF"/>
              </w:rPr>
            </w:pPr>
            <w:r w:rsidRPr="00A45F97">
              <w:rPr>
                <w:rFonts w:ascii="Times New Roman" w:eastAsia="Calibri" w:hAnsi="Times New Roman" w:cs="Times New Roman"/>
                <w:color w:val="000000" w:themeColor="text1"/>
                <w:sz w:val="26"/>
                <w:szCs w:val="26"/>
                <w:shd w:val="clear" w:color="auto" w:fill="FFFFFF"/>
              </w:rPr>
              <w:t xml:space="preserve">суб’єкт господарювання (учасник процедури </w:t>
            </w:r>
            <w:r w:rsidRPr="00A45F97">
              <w:rPr>
                <w:rFonts w:ascii="Times New Roman" w:eastAsia="Calibri" w:hAnsi="Times New Roman" w:cs="Times New Roman"/>
                <w:color w:val="000000" w:themeColor="text1"/>
                <w:sz w:val="26"/>
                <w:szCs w:val="26"/>
                <w:shd w:val="clear" w:color="auto" w:fill="FFFFFF"/>
              </w:rPr>
              <w:lastRenderedPageBreak/>
              <w:t>закупівлі) протягом останніх трьох років притягувався до відповідальності за порушення, передбачене </w:t>
            </w:r>
            <w:hyperlink r:id="rId11" w:anchor="n52" w:tgtFrame="_blank" w:history="1">
              <w:r w:rsidRPr="00A45F97">
                <w:rPr>
                  <w:rFonts w:ascii="Times New Roman" w:eastAsia="Calibri" w:hAnsi="Times New Roman" w:cs="Times New Roman"/>
                  <w:color w:val="000000" w:themeColor="text1"/>
                  <w:sz w:val="26"/>
                  <w:szCs w:val="26"/>
                  <w:shd w:val="clear" w:color="auto" w:fill="FFFFFF"/>
                </w:rPr>
                <w:t>пунктом 4</w:t>
              </w:r>
            </w:hyperlink>
            <w:r w:rsidRPr="00A45F97">
              <w:rPr>
                <w:rFonts w:ascii="Times New Roman" w:eastAsia="Calibri" w:hAnsi="Times New Roman" w:cs="Times New Roman"/>
                <w:color w:val="000000" w:themeColor="text1"/>
                <w:sz w:val="26"/>
                <w:szCs w:val="26"/>
                <w:shd w:val="clear" w:color="auto" w:fill="FFFFFF"/>
              </w:rPr>
              <w:t> частини другої статті 6, </w:t>
            </w:r>
            <w:hyperlink r:id="rId12" w:anchor="n456" w:tgtFrame="_blank" w:history="1">
              <w:r w:rsidRPr="00A45F97">
                <w:rPr>
                  <w:rFonts w:ascii="Times New Roman" w:eastAsia="Calibri" w:hAnsi="Times New Roman" w:cs="Times New Roman"/>
                  <w:color w:val="000000" w:themeColor="text1"/>
                  <w:sz w:val="26"/>
                  <w:szCs w:val="26"/>
                  <w:shd w:val="clear" w:color="auto" w:fill="FFFFFF"/>
                </w:rPr>
                <w:t>пунктом 1</w:t>
              </w:r>
            </w:hyperlink>
            <w:r w:rsidRPr="00A45F97">
              <w:rPr>
                <w:rFonts w:ascii="Times New Roman" w:eastAsia="Calibri" w:hAnsi="Times New Roman" w:cs="Times New Roman"/>
                <w:color w:val="000000" w:themeColor="text1"/>
                <w:sz w:val="26"/>
                <w:szCs w:val="26"/>
                <w:shd w:val="clear" w:color="auto" w:fill="FFFFFF"/>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522A2F4" w14:textId="77777777" w:rsidR="00562287" w:rsidRPr="00A45F97" w:rsidRDefault="00562287" w:rsidP="00913B20">
            <w:pPr>
              <w:ind w:left="34"/>
              <w:rPr>
                <w:rFonts w:ascii="Times New Roman" w:eastAsia="Calibri" w:hAnsi="Times New Roman" w:cs="Times New Roman"/>
                <w:color w:val="000000" w:themeColor="text1"/>
                <w:sz w:val="26"/>
                <w:szCs w:val="26"/>
              </w:rPr>
            </w:pPr>
            <w:r w:rsidRPr="00A45F97">
              <w:rPr>
                <w:rFonts w:ascii="Times New Roman" w:eastAsia="Times New Roman" w:hAnsi="Times New Roman" w:cs="Times New Roman"/>
                <w:b/>
                <w:color w:val="000000" w:themeColor="text1"/>
                <w:sz w:val="26"/>
                <w:szCs w:val="26"/>
              </w:rPr>
              <w:t>(підпункт 4 пункт 47 Особливостей)</w:t>
            </w:r>
          </w:p>
        </w:tc>
        <w:tc>
          <w:tcPr>
            <w:tcW w:w="3398" w:type="dxa"/>
            <w:tcBorders>
              <w:top w:val="single" w:sz="4" w:space="0" w:color="000000"/>
              <w:left w:val="single" w:sz="4" w:space="0" w:color="000000"/>
              <w:bottom w:val="single" w:sz="4" w:space="0" w:color="000000"/>
              <w:right w:val="single" w:sz="4" w:space="0" w:color="000000"/>
            </w:tcBorders>
            <w:hideMark/>
          </w:tcPr>
          <w:p w14:paraId="0CD22FA7" w14:textId="77777777" w:rsidR="00562287" w:rsidRPr="00A45F97" w:rsidRDefault="00562287" w:rsidP="00913B20">
            <w:pPr>
              <w:ind w:left="141"/>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lastRenderedPageBreak/>
              <w:t xml:space="preserve">у складі тендерної пропозиції надати </w:t>
            </w:r>
            <w:r w:rsidRPr="00A45F97">
              <w:rPr>
                <w:rFonts w:ascii="Times New Roman" w:eastAsia="Calibri" w:hAnsi="Times New Roman" w:cs="Times New Roman"/>
                <w:color w:val="000000" w:themeColor="text1"/>
                <w:sz w:val="26"/>
                <w:szCs w:val="26"/>
              </w:rPr>
              <w:lastRenderedPageBreak/>
              <w:t xml:space="preserve">інформацію у довільній формі про те, що суб’єкта господарювання </w:t>
            </w:r>
          </w:p>
          <w:p w14:paraId="767AD84E" w14:textId="77777777" w:rsidR="00562287" w:rsidRPr="00A45F97" w:rsidRDefault="00562287" w:rsidP="00913B20">
            <w:pPr>
              <w:ind w:left="141"/>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(Учасника) протягом останніх трьох років не було притягнуто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619" w:type="dxa"/>
            <w:tcBorders>
              <w:top w:val="single" w:sz="4" w:space="0" w:color="000000"/>
              <w:left w:val="single" w:sz="4" w:space="0" w:color="000000"/>
              <w:bottom w:val="single" w:sz="4" w:space="0" w:color="000000"/>
              <w:right w:val="single" w:sz="4" w:space="0" w:color="000000"/>
            </w:tcBorders>
            <w:hideMark/>
          </w:tcPr>
          <w:p w14:paraId="61C922D8" w14:textId="77777777" w:rsidR="00562287" w:rsidRPr="00A45F97" w:rsidRDefault="00562287" w:rsidP="00913B20">
            <w:pPr>
              <w:ind w:left="145"/>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lastRenderedPageBreak/>
              <w:t xml:space="preserve">Замовник самостійно перевіряє інформацію в </w:t>
            </w:r>
            <w:r w:rsidRPr="00A45F97">
              <w:rPr>
                <w:rFonts w:ascii="Times New Roman" w:eastAsia="Calibri" w:hAnsi="Times New Roman" w:cs="Times New Roman"/>
                <w:color w:val="000000" w:themeColor="text1"/>
                <w:sz w:val="26"/>
                <w:szCs w:val="26"/>
              </w:rPr>
              <w:lastRenderedPageBreak/>
              <w:t>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що стосувалися спотворення результатів тендерів, а також щодо можливого подальшого судового розгляду цих рішень, їх перевірки, перегляду органами Антимонопольного комітету України (https://data.gov.ua/)</w:t>
            </w:r>
          </w:p>
        </w:tc>
      </w:tr>
      <w:tr w:rsidR="00562287" w:rsidRPr="00A45F97" w14:paraId="261FA1E8" w14:textId="77777777" w:rsidTr="00913B20">
        <w:trPr>
          <w:trHeight w:val="270"/>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3C4B368" w14:textId="77777777" w:rsidR="00562287" w:rsidRPr="00A45F97" w:rsidRDefault="00562287" w:rsidP="00913B20">
            <w:pPr>
              <w:widowControl w:val="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lastRenderedPageBreak/>
              <w:t>4</w:t>
            </w:r>
          </w:p>
        </w:tc>
        <w:tc>
          <w:tcPr>
            <w:tcW w:w="2870" w:type="dxa"/>
            <w:tcBorders>
              <w:top w:val="single" w:sz="4" w:space="0" w:color="000000"/>
              <w:left w:val="single" w:sz="4" w:space="0" w:color="000000"/>
              <w:bottom w:val="single" w:sz="4" w:space="0" w:color="000000"/>
              <w:right w:val="single" w:sz="4" w:space="0" w:color="000000"/>
            </w:tcBorders>
            <w:hideMark/>
          </w:tcPr>
          <w:p w14:paraId="3C2370ED" w14:textId="77777777" w:rsidR="00562287" w:rsidRPr="00A45F97" w:rsidRDefault="00562287" w:rsidP="00913B20">
            <w:pPr>
              <w:ind w:left="34"/>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14:paraId="36B00D43" w14:textId="77777777" w:rsidR="00562287" w:rsidRPr="00A45F97" w:rsidRDefault="00562287" w:rsidP="00913B20">
            <w:pPr>
              <w:ind w:left="34"/>
              <w:rPr>
                <w:rFonts w:ascii="Times New Roman" w:eastAsia="Calibri" w:hAnsi="Times New Roman" w:cs="Times New Roman"/>
                <w:color w:val="000000" w:themeColor="text1"/>
                <w:sz w:val="26"/>
                <w:szCs w:val="26"/>
              </w:rPr>
            </w:pPr>
            <w:r w:rsidRPr="00A45F97">
              <w:rPr>
                <w:rFonts w:ascii="Times New Roman" w:eastAsia="Times New Roman" w:hAnsi="Times New Roman" w:cs="Times New Roman"/>
                <w:b/>
                <w:color w:val="000000" w:themeColor="text1"/>
                <w:sz w:val="26"/>
                <w:szCs w:val="26"/>
              </w:rPr>
              <w:t>(підпункт 5 пункт 47 Особливостей)</w:t>
            </w:r>
          </w:p>
        </w:tc>
        <w:tc>
          <w:tcPr>
            <w:tcW w:w="3398" w:type="dxa"/>
            <w:tcBorders>
              <w:top w:val="single" w:sz="4" w:space="0" w:color="000000"/>
              <w:left w:val="single" w:sz="4" w:space="0" w:color="000000"/>
              <w:bottom w:val="single" w:sz="4" w:space="0" w:color="000000"/>
              <w:right w:val="single" w:sz="4" w:space="0" w:color="000000"/>
            </w:tcBorders>
          </w:tcPr>
          <w:p w14:paraId="1AF9A307" w14:textId="77777777" w:rsidR="00562287" w:rsidRPr="00A45F97" w:rsidRDefault="00562287" w:rsidP="00913B20">
            <w:pPr>
              <w:ind w:left="34"/>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у складі тендерної пропозиції надати інформацію у довільній формі за підписом уповноваженої особи з підтвердженням,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та  не  має  не знятої або не погашеної у встановленому законом  порядку судимості</w:t>
            </w:r>
          </w:p>
          <w:p w14:paraId="75EFF54B" w14:textId="77777777" w:rsidR="00562287" w:rsidRPr="00A45F97" w:rsidRDefault="00562287" w:rsidP="00913B20">
            <w:pPr>
              <w:widowControl w:val="0"/>
              <w:ind w:left="34"/>
              <w:rPr>
                <w:rFonts w:ascii="Times New Roman" w:eastAsia="Calibri" w:hAnsi="Times New Roman" w:cs="Times New Roman"/>
                <w:color w:val="000000" w:themeColor="text1"/>
                <w:sz w:val="26"/>
                <w:szCs w:val="26"/>
              </w:rPr>
            </w:pPr>
          </w:p>
        </w:tc>
        <w:tc>
          <w:tcPr>
            <w:tcW w:w="3619" w:type="dxa"/>
            <w:tcBorders>
              <w:top w:val="single" w:sz="4" w:space="0" w:color="000000"/>
              <w:left w:val="single" w:sz="4" w:space="0" w:color="000000"/>
              <w:bottom w:val="single" w:sz="4" w:space="0" w:color="000000"/>
              <w:right w:val="single" w:sz="4" w:space="0" w:color="000000"/>
            </w:tcBorders>
            <w:hideMark/>
          </w:tcPr>
          <w:p w14:paraId="11A22F77" w14:textId="77777777" w:rsidR="00562287" w:rsidRPr="00A45F97" w:rsidRDefault="00562287" w:rsidP="00913B20">
            <w:pPr>
              <w:ind w:left="145"/>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Оригінал або нотаріально завірена копію довідки у формі витягу (відповідно до наказу МВС від 30 березня 2022 року № 207 ), наданої Уповноваженим органом,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та  не  має не знятої або не погашеної в установленому законом  порядку судимості  (або документ відповідного змісту, отриманий за допомогою електронних адміністративних послуг офіційного веб-сайту Міністерства внутрішніх справ України (vytiah.mvs.gov.ua )</w:t>
            </w:r>
          </w:p>
          <w:p w14:paraId="1603AD64" w14:textId="77777777" w:rsidR="00562287" w:rsidRPr="00A45F97" w:rsidRDefault="00562287" w:rsidP="00913B20">
            <w:pPr>
              <w:ind w:left="145"/>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Довідка має бути видана не пізніше ніж за 30 днів до дати подання Замовнику.</w:t>
            </w:r>
          </w:p>
        </w:tc>
      </w:tr>
      <w:tr w:rsidR="00562287" w:rsidRPr="00A45F97" w14:paraId="5EAFE5B6" w14:textId="77777777" w:rsidTr="00913B20">
        <w:trPr>
          <w:trHeight w:val="270"/>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6930D2F" w14:textId="77777777" w:rsidR="00562287" w:rsidRPr="00A45F97" w:rsidRDefault="00562287" w:rsidP="00913B20">
            <w:pPr>
              <w:widowControl w:val="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5</w:t>
            </w:r>
          </w:p>
        </w:tc>
        <w:tc>
          <w:tcPr>
            <w:tcW w:w="2870" w:type="dxa"/>
            <w:tcBorders>
              <w:top w:val="single" w:sz="4" w:space="0" w:color="000000"/>
              <w:left w:val="single" w:sz="4" w:space="0" w:color="000000"/>
              <w:bottom w:val="single" w:sz="4" w:space="0" w:color="000000"/>
              <w:right w:val="single" w:sz="4" w:space="0" w:color="000000"/>
            </w:tcBorders>
            <w:hideMark/>
          </w:tcPr>
          <w:p w14:paraId="726D9DFC" w14:textId="77777777" w:rsidR="00562287" w:rsidRPr="00A45F97" w:rsidRDefault="00562287" w:rsidP="00913B20">
            <w:pPr>
              <w:widowControl w:val="0"/>
              <w:spacing w:before="120"/>
              <w:ind w:right="104"/>
              <w:jc w:val="both"/>
              <w:rPr>
                <w:rFonts w:ascii="Times New Roman" w:eastAsia="Times New Roman" w:hAnsi="Times New Roman" w:cs="Times New Roman"/>
                <w:color w:val="000000" w:themeColor="text1"/>
                <w:sz w:val="26"/>
                <w:szCs w:val="26"/>
              </w:rPr>
            </w:pPr>
            <w:r w:rsidRPr="00A45F97">
              <w:rPr>
                <w:rFonts w:ascii="Times New Roman" w:eastAsia="Times New Roman" w:hAnsi="Times New Roman" w:cs="Times New Roman"/>
                <w:color w:val="000000" w:themeColor="text1"/>
                <w:sz w:val="26"/>
                <w:szCs w:val="26"/>
              </w:rPr>
              <w:t xml:space="preserve">Керівник учасника процедури закупівлі був засуджений за кримінальне </w:t>
            </w:r>
            <w:r w:rsidRPr="00A45F97">
              <w:rPr>
                <w:rFonts w:ascii="Times New Roman" w:eastAsia="Times New Roman" w:hAnsi="Times New Roman" w:cs="Times New Roman"/>
                <w:color w:val="000000" w:themeColor="text1"/>
                <w:sz w:val="26"/>
                <w:szCs w:val="26"/>
              </w:rPr>
              <w:lastRenderedPageBreak/>
              <w:t>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52CB8C" w14:textId="77777777" w:rsidR="00562287" w:rsidRPr="00A45F97" w:rsidRDefault="00562287" w:rsidP="00913B20">
            <w:pPr>
              <w:rPr>
                <w:rFonts w:ascii="Times New Roman" w:eastAsia="Calibri" w:hAnsi="Times New Roman" w:cs="Times New Roman"/>
                <w:b/>
                <w:bCs/>
                <w:color w:val="000000" w:themeColor="text1"/>
                <w:sz w:val="26"/>
                <w:szCs w:val="26"/>
              </w:rPr>
            </w:pPr>
            <w:r w:rsidRPr="00A45F97">
              <w:rPr>
                <w:rFonts w:ascii="Times New Roman" w:eastAsia="Times New Roman" w:hAnsi="Times New Roman" w:cs="Times New Roman"/>
                <w:b/>
                <w:bCs/>
                <w:color w:val="000000" w:themeColor="text1"/>
                <w:sz w:val="26"/>
                <w:szCs w:val="26"/>
              </w:rPr>
              <w:t>(підпункт 6 пункт 47 Особливостей)</w:t>
            </w:r>
          </w:p>
        </w:tc>
        <w:tc>
          <w:tcPr>
            <w:tcW w:w="3398" w:type="dxa"/>
            <w:tcBorders>
              <w:top w:val="single" w:sz="4" w:space="0" w:color="000000"/>
              <w:left w:val="single" w:sz="4" w:space="0" w:color="000000"/>
              <w:bottom w:val="single" w:sz="4" w:space="0" w:color="000000"/>
              <w:right w:val="single" w:sz="4" w:space="0" w:color="000000"/>
            </w:tcBorders>
          </w:tcPr>
          <w:p w14:paraId="6D57B590" w14:textId="77777777" w:rsidR="00562287" w:rsidRPr="00A45F97" w:rsidRDefault="00562287" w:rsidP="00913B20">
            <w:pPr>
              <w:ind w:left="141"/>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lastRenderedPageBreak/>
              <w:t xml:space="preserve">у складі тендерної пропозиції надати інформацію у довільній формі за підписом </w:t>
            </w:r>
            <w:r w:rsidRPr="00A45F97">
              <w:rPr>
                <w:rFonts w:ascii="Times New Roman" w:eastAsia="Calibri" w:hAnsi="Times New Roman" w:cs="Times New Roman"/>
                <w:color w:val="000000" w:themeColor="text1"/>
                <w:sz w:val="26"/>
                <w:szCs w:val="26"/>
              </w:rPr>
              <w:lastRenderedPageBreak/>
              <w:t>уповноваженої особи з підтвердженням, що службова (посадова) особа Учасника, яка підписала тендерну пропозицію, не була засуджена за кримінальне правопорушення, вчинене з корисливих мотивів (зокрема, пов’язане з хабарництвом та відмиванням коштів), та  не  має не знятої або не погашеної в установленому законом  порядку судимості</w:t>
            </w:r>
          </w:p>
          <w:p w14:paraId="58DD5151" w14:textId="77777777" w:rsidR="00562287" w:rsidRPr="00A45F97" w:rsidRDefault="00562287" w:rsidP="00913B20">
            <w:pPr>
              <w:rPr>
                <w:rFonts w:ascii="Times New Roman" w:eastAsia="Calibri" w:hAnsi="Times New Roman" w:cs="Times New Roman"/>
                <w:color w:val="000000" w:themeColor="text1"/>
                <w:sz w:val="26"/>
                <w:szCs w:val="26"/>
              </w:rPr>
            </w:pPr>
          </w:p>
        </w:tc>
        <w:tc>
          <w:tcPr>
            <w:tcW w:w="3619" w:type="dxa"/>
            <w:tcBorders>
              <w:top w:val="single" w:sz="4" w:space="0" w:color="000000"/>
              <w:left w:val="single" w:sz="4" w:space="0" w:color="000000"/>
              <w:bottom w:val="single" w:sz="4" w:space="0" w:color="000000"/>
              <w:right w:val="single" w:sz="4" w:space="0" w:color="000000"/>
            </w:tcBorders>
            <w:hideMark/>
          </w:tcPr>
          <w:p w14:paraId="3D8581F1" w14:textId="77777777" w:rsidR="00562287" w:rsidRPr="00A45F97" w:rsidRDefault="00562287" w:rsidP="00913B20">
            <w:pPr>
              <w:ind w:left="145"/>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lastRenderedPageBreak/>
              <w:t xml:space="preserve">Оригінал або нотаріально завірена копія довідки у формі витягу (відповідно до наказу МВС від 30 березня 2022 року </w:t>
            </w:r>
            <w:r w:rsidRPr="00A45F97">
              <w:rPr>
                <w:rFonts w:ascii="Times New Roman" w:eastAsia="Calibri" w:hAnsi="Times New Roman" w:cs="Times New Roman"/>
                <w:color w:val="000000" w:themeColor="text1"/>
                <w:sz w:val="26"/>
                <w:szCs w:val="26"/>
              </w:rPr>
              <w:lastRenderedPageBreak/>
              <w:t>№ 207</w:t>
            </w:r>
            <w:r w:rsidRPr="00A45F97">
              <w:rPr>
                <w:rFonts w:ascii="Times New Roman" w:eastAsia="Calibri" w:hAnsi="Times New Roman" w:cs="Times New Roman"/>
                <w:b/>
                <w:color w:val="000000" w:themeColor="text1"/>
                <w:sz w:val="26"/>
                <w:szCs w:val="26"/>
              </w:rPr>
              <w:t xml:space="preserve"> )</w:t>
            </w:r>
            <w:r w:rsidRPr="00A45F97">
              <w:rPr>
                <w:rFonts w:ascii="Times New Roman" w:eastAsia="Calibri" w:hAnsi="Times New Roman" w:cs="Times New Roman"/>
                <w:color w:val="000000" w:themeColor="text1"/>
                <w:sz w:val="26"/>
                <w:szCs w:val="26"/>
              </w:rPr>
              <w:t>, виданої Уповноваженим органом, про те, що службова (посадова) особа, яку уповноважено Учасником представляти його інтереси під час проведення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та  не  має не знятої або не погашеної в установленому законом  порядку судимості (або документ відповідного змісту, отриманий за допомогою електронних адміністративних послуг офіційного веб-сайту Міністерства внутрішніх справ України (vytiah.mvs.gov.ua )</w:t>
            </w:r>
          </w:p>
          <w:p w14:paraId="45D6DB82" w14:textId="77777777" w:rsidR="00562287" w:rsidRPr="00A45F97" w:rsidRDefault="00562287" w:rsidP="00913B20">
            <w:pPr>
              <w:ind w:left="145"/>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Довідка має бути видана не пізніше ніж за 30 днів до дати подання Замовнику.</w:t>
            </w:r>
          </w:p>
        </w:tc>
      </w:tr>
      <w:tr w:rsidR="00562287" w:rsidRPr="00A45F97" w14:paraId="3F79E03F" w14:textId="77777777" w:rsidTr="00913B20">
        <w:trPr>
          <w:trHeight w:val="255"/>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0C6F01" w14:textId="77777777" w:rsidR="00562287" w:rsidRPr="00A45F97" w:rsidRDefault="00562287" w:rsidP="00913B20">
            <w:pPr>
              <w:widowControl w:val="0"/>
              <w:jc w:val="both"/>
              <w:rPr>
                <w:rFonts w:ascii="Times New Roman" w:eastAsia="Calibri" w:hAnsi="Times New Roman" w:cs="Times New Roman"/>
                <w:color w:val="000000" w:themeColor="text1"/>
                <w:sz w:val="26"/>
                <w:szCs w:val="26"/>
              </w:rPr>
            </w:pPr>
          </w:p>
          <w:p w14:paraId="010B44D2" w14:textId="77777777" w:rsidR="00562287" w:rsidRPr="00A45F97" w:rsidRDefault="00562287" w:rsidP="00913B20">
            <w:pPr>
              <w:widowControl w:val="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6</w:t>
            </w:r>
          </w:p>
        </w:tc>
        <w:tc>
          <w:tcPr>
            <w:tcW w:w="2870" w:type="dxa"/>
            <w:tcBorders>
              <w:top w:val="single" w:sz="4" w:space="0" w:color="000000"/>
              <w:left w:val="single" w:sz="4" w:space="0" w:color="000000"/>
              <w:bottom w:val="single" w:sz="4" w:space="0" w:color="000000"/>
              <w:right w:val="single" w:sz="4" w:space="0" w:color="000000"/>
            </w:tcBorders>
          </w:tcPr>
          <w:p w14:paraId="285BDC65" w14:textId="77777777" w:rsidR="00562287" w:rsidRPr="00A45F97" w:rsidRDefault="00562287" w:rsidP="00913B20">
            <w:pPr>
              <w:widowControl w:val="0"/>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A45F97">
              <w:rPr>
                <w:rFonts w:ascii="Times New Roman" w:eastAsia="Times New Roman" w:hAnsi="Times New Roman" w:cs="Times New Roman"/>
                <w:b/>
                <w:bCs/>
                <w:color w:val="000000" w:themeColor="text1"/>
                <w:sz w:val="26"/>
                <w:szCs w:val="26"/>
              </w:rPr>
              <w:t>(підпункт 8 пункт 47 Особливостей)</w:t>
            </w:r>
          </w:p>
        </w:tc>
        <w:tc>
          <w:tcPr>
            <w:tcW w:w="3398" w:type="dxa"/>
            <w:tcBorders>
              <w:top w:val="single" w:sz="4" w:space="0" w:color="000000"/>
              <w:left w:val="single" w:sz="4" w:space="0" w:color="000000"/>
              <w:bottom w:val="single" w:sz="4" w:space="0" w:color="000000"/>
              <w:right w:val="single" w:sz="4" w:space="0" w:color="000000"/>
            </w:tcBorders>
          </w:tcPr>
          <w:p w14:paraId="6722D9B2" w14:textId="77777777" w:rsidR="00562287" w:rsidRPr="00A45F97" w:rsidRDefault="00562287" w:rsidP="00913B20">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у складі тендерної пропозиції надати інформацію  у довільній формі  про те, що Учасника не визнано у встановленому законом порядку банкрутом та стосовно нього не відкрита ліквідаційна процедура.</w:t>
            </w:r>
          </w:p>
          <w:p w14:paraId="3F066030" w14:textId="77777777" w:rsidR="00562287" w:rsidRPr="00A45F97" w:rsidRDefault="00562287" w:rsidP="00913B20">
            <w:pPr>
              <w:rPr>
                <w:rFonts w:ascii="Times New Roman" w:eastAsia="Calibri" w:hAnsi="Times New Roman" w:cs="Times New Roman"/>
                <w:color w:val="000000" w:themeColor="text1"/>
                <w:sz w:val="26"/>
                <w:szCs w:val="26"/>
              </w:rPr>
            </w:pPr>
          </w:p>
        </w:tc>
        <w:tc>
          <w:tcPr>
            <w:tcW w:w="3619" w:type="dxa"/>
            <w:tcBorders>
              <w:top w:val="single" w:sz="4" w:space="0" w:color="000000"/>
              <w:left w:val="single" w:sz="4" w:space="0" w:color="000000"/>
              <w:bottom w:val="single" w:sz="4" w:space="0" w:color="000000"/>
              <w:right w:val="single" w:sz="4" w:space="0" w:color="000000"/>
            </w:tcBorders>
          </w:tcPr>
          <w:p w14:paraId="72A4DD69" w14:textId="77777777" w:rsidR="00562287" w:rsidRPr="00A45F97" w:rsidRDefault="00562287" w:rsidP="00913B20">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Переможець надає інформацію в довільній формі (довідка/гарантійний лист, тощо) про відсутність зазначеної підстави для відхилення тендерної пропозиції.</w:t>
            </w:r>
          </w:p>
          <w:p w14:paraId="39CF0C64" w14:textId="77777777" w:rsidR="00562287" w:rsidRPr="00A45F97" w:rsidRDefault="00562287" w:rsidP="00913B20">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Також, Замовник може самостійно перевірити інформацію, що міститься у відкритому реєстрі (виключно якщо доступ до такого реєстру буде вільним на момент перевірки).</w:t>
            </w:r>
          </w:p>
          <w:p w14:paraId="571B2CEC" w14:textId="77777777" w:rsidR="00562287" w:rsidRPr="00A45F97" w:rsidRDefault="00562287" w:rsidP="00913B20">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Посилання розміщення інформації:</w:t>
            </w:r>
          </w:p>
          <w:p w14:paraId="48973658" w14:textId="77777777" w:rsidR="00562287" w:rsidRPr="00A45F97" w:rsidRDefault="00562287" w:rsidP="00913B20">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https://kap.minjust.gov.ua</w:t>
            </w:r>
          </w:p>
          <w:p w14:paraId="6C0CBB49" w14:textId="77777777" w:rsidR="00562287" w:rsidRPr="00A45F97" w:rsidRDefault="00562287" w:rsidP="00913B20">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та https://usr.minjust.gov.ua/</w:t>
            </w:r>
          </w:p>
        </w:tc>
      </w:tr>
      <w:tr w:rsidR="00562287" w:rsidRPr="00A45F97" w14:paraId="723A1A99" w14:textId="77777777" w:rsidTr="00913B20">
        <w:trPr>
          <w:trHeight w:val="300"/>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19CAD20" w14:textId="77777777" w:rsidR="00562287" w:rsidRPr="00A45F97" w:rsidRDefault="00562287" w:rsidP="00913B20">
            <w:pPr>
              <w:widowControl w:val="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7</w:t>
            </w:r>
          </w:p>
        </w:tc>
        <w:tc>
          <w:tcPr>
            <w:tcW w:w="2870" w:type="dxa"/>
            <w:tcBorders>
              <w:top w:val="single" w:sz="4" w:space="0" w:color="000000"/>
              <w:left w:val="single" w:sz="4" w:space="0" w:color="000000"/>
              <w:bottom w:val="single" w:sz="4" w:space="0" w:color="000000"/>
              <w:right w:val="single" w:sz="4" w:space="0" w:color="000000"/>
            </w:tcBorders>
            <w:hideMark/>
          </w:tcPr>
          <w:p w14:paraId="32AA6F1B" w14:textId="77777777" w:rsidR="00562287" w:rsidRPr="00A45F97" w:rsidRDefault="00562287" w:rsidP="00913B20">
            <w:pPr>
              <w:widowControl w:val="0"/>
              <w:ind w:left="176"/>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 xml:space="preserve">У Єдиному державному реєстрі юридичних осіб, фізичних осіб - підприємців та громадських формувань відсутня </w:t>
            </w:r>
            <w:r w:rsidRPr="00A45F97">
              <w:rPr>
                <w:rFonts w:ascii="Times New Roman" w:eastAsia="Calibri" w:hAnsi="Times New Roman" w:cs="Times New Roman"/>
                <w:color w:val="000000" w:themeColor="text1"/>
                <w:sz w:val="26"/>
                <w:szCs w:val="26"/>
              </w:rPr>
              <w:lastRenderedPageBreak/>
              <w:t>інформація, передбачена </w:t>
            </w:r>
            <w:hyperlink r:id="rId13" w:history="1">
              <w:r w:rsidRPr="00A45F97">
                <w:rPr>
                  <w:rFonts w:ascii="Times New Roman" w:eastAsia="Calibri" w:hAnsi="Times New Roman" w:cs="Times New Roman"/>
                  <w:color w:val="000000" w:themeColor="text1"/>
                  <w:sz w:val="26"/>
                  <w:szCs w:val="26"/>
                </w:rPr>
                <w:t>пунктом 9</w:t>
              </w:r>
            </w:hyperlink>
            <w:r w:rsidRPr="00A45F97">
              <w:rPr>
                <w:rFonts w:ascii="Times New Roman" w:eastAsia="Calibri" w:hAnsi="Times New Roman" w:cs="Times New Roman"/>
                <w:color w:val="000000" w:themeColor="text1"/>
                <w:sz w:val="26"/>
                <w:szCs w:val="26"/>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F75276A" w14:textId="77777777" w:rsidR="00562287" w:rsidRPr="00A45F97" w:rsidRDefault="00562287" w:rsidP="00913B20">
            <w:pPr>
              <w:widowControl w:val="0"/>
              <w:ind w:left="176"/>
              <w:rPr>
                <w:rFonts w:ascii="Times New Roman" w:eastAsia="Calibri" w:hAnsi="Times New Roman" w:cs="Times New Roman"/>
                <w:color w:val="000000" w:themeColor="text1"/>
                <w:sz w:val="26"/>
                <w:szCs w:val="26"/>
              </w:rPr>
            </w:pPr>
            <w:r w:rsidRPr="00A45F97">
              <w:rPr>
                <w:rFonts w:ascii="Times New Roman" w:eastAsia="Times New Roman" w:hAnsi="Times New Roman" w:cs="Times New Roman"/>
                <w:b/>
                <w:bCs/>
                <w:color w:val="000000" w:themeColor="text1"/>
                <w:sz w:val="26"/>
                <w:szCs w:val="26"/>
              </w:rPr>
              <w:t>(підпункт 9 пункт 47 Особливостей)</w:t>
            </w:r>
          </w:p>
        </w:tc>
        <w:tc>
          <w:tcPr>
            <w:tcW w:w="3398" w:type="dxa"/>
            <w:tcBorders>
              <w:top w:val="single" w:sz="4" w:space="0" w:color="000000"/>
              <w:left w:val="single" w:sz="4" w:space="0" w:color="000000"/>
              <w:bottom w:val="single" w:sz="4" w:space="0" w:color="000000"/>
              <w:right w:val="single" w:sz="4" w:space="0" w:color="000000"/>
            </w:tcBorders>
            <w:hideMark/>
          </w:tcPr>
          <w:p w14:paraId="5C75E7B8" w14:textId="77777777" w:rsidR="00562287" w:rsidRPr="00A45F97" w:rsidRDefault="00562287" w:rsidP="00913B20">
            <w:pPr>
              <w:ind w:left="141"/>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lastRenderedPageBreak/>
              <w:t xml:space="preserve">у складі тендерної пропозиції надати інформацію у довільній формі про те, що у Єдиному державному реєстрі юридичних осіб, фізичних </w:t>
            </w:r>
            <w:r w:rsidRPr="00A45F97">
              <w:rPr>
                <w:rFonts w:ascii="Times New Roman" w:eastAsia="Calibri" w:hAnsi="Times New Roman" w:cs="Times New Roman"/>
                <w:color w:val="000000" w:themeColor="text1"/>
                <w:sz w:val="26"/>
                <w:szCs w:val="26"/>
              </w:rPr>
              <w:lastRenderedPageBreak/>
              <w:t>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tc>
        <w:tc>
          <w:tcPr>
            <w:tcW w:w="3619" w:type="dxa"/>
            <w:tcBorders>
              <w:top w:val="single" w:sz="4" w:space="0" w:color="000000"/>
              <w:left w:val="single" w:sz="4" w:space="0" w:color="000000"/>
              <w:bottom w:val="single" w:sz="4" w:space="0" w:color="000000"/>
              <w:right w:val="single" w:sz="4" w:space="0" w:color="000000"/>
            </w:tcBorders>
            <w:hideMark/>
          </w:tcPr>
          <w:p w14:paraId="3247725C" w14:textId="77777777" w:rsidR="00562287" w:rsidRPr="00A45F97" w:rsidRDefault="00562287" w:rsidP="00913B20">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lastRenderedPageBreak/>
              <w:t xml:space="preserve">Переможець надає інформацію в довільній формі (довідка/гарантійний лист, тощо) про відсутність зазначеної підстави для </w:t>
            </w:r>
            <w:r w:rsidRPr="00A45F97">
              <w:rPr>
                <w:rFonts w:ascii="Times New Roman" w:eastAsia="Calibri" w:hAnsi="Times New Roman" w:cs="Times New Roman"/>
                <w:color w:val="000000" w:themeColor="text1"/>
                <w:sz w:val="26"/>
                <w:szCs w:val="26"/>
              </w:rPr>
              <w:lastRenderedPageBreak/>
              <w:t>відхилення тендерної пропозиції.</w:t>
            </w:r>
          </w:p>
          <w:p w14:paraId="79FAF834" w14:textId="77777777" w:rsidR="00562287" w:rsidRPr="00A45F97" w:rsidRDefault="00562287" w:rsidP="00913B20">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Також, Замовник може самостійно перевірити інформацію, що міститься у відкритому реєстрі (виключно якщо доступ до такого реєстру буде вільним на момент перевірки).</w:t>
            </w:r>
          </w:p>
          <w:p w14:paraId="2C10D95B" w14:textId="77777777" w:rsidR="00562287" w:rsidRPr="00A45F97" w:rsidRDefault="00562287" w:rsidP="00913B20">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Посилання розміщення інформації:</w:t>
            </w:r>
          </w:p>
          <w:p w14:paraId="1D6F3248" w14:textId="77777777" w:rsidR="00562287" w:rsidRPr="00A45F97" w:rsidRDefault="000370FD" w:rsidP="00913B20">
            <w:pPr>
              <w:rPr>
                <w:rFonts w:ascii="Times New Roman" w:eastAsia="Calibri" w:hAnsi="Times New Roman" w:cs="Times New Roman"/>
                <w:color w:val="000000" w:themeColor="text1"/>
                <w:sz w:val="26"/>
                <w:szCs w:val="26"/>
              </w:rPr>
            </w:pPr>
            <w:hyperlink r:id="rId14" w:history="1">
              <w:r w:rsidR="00562287" w:rsidRPr="00A45F97">
                <w:rPr>
                  <w:rFonts w:ascii="Times New Roman" w:eastAsia="Calibri" w:hAnsi="Times New Roman" w:cs="Times New Roman"/>
                  <w:color w:val="000000" w:themeColor="text1"/>
                  <w:sz w:val="26"/>
                  <w:szCs w:val="26"/>
                </w:rPr>
                <w:t>https://kap.minjust.gov.ua</w:t>
              </w:r>
            </w:hyperlink>
          </w:p>
          <w:p w14:paraId="4DE8ACCD" w14:textId="77777777" w:rsidR="00562287" w:rsidRPr="00A45F97" w:rsidRDefault="00562287" w:rsidP="00913B20">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та https://usr.minjust.gov.ua/</w:t>
            </w:r>
          </w:p>
        </w:tc>
      </w:tr>
      <w:tr w:rsidR="00562287" w:rsidRPr="00A45F97" w14:paraId="7C1DFBE3" w14:textId="77777777" w:rsidTr="00913B20">
        <w:trPr>
          <w:trHeight w:val="330"/>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A1B4F87" w14:textId="77777777" w:rsidR="00562287" w:rsidRPr="00A45F97" w:rsidRDefault="00562287" w:rsidP="00913B20">
            <w:pPr>
              <w:widowControl w:val="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lastRenderedPageBreak/>
              <w:t>8</w:t>
            </w:r>
          </w:p>
        </w:tc>
        <w:tc>
          <w:tcPr>
            <w:tcW w:w="2870" w:type="dxa"/>
            <w:tcBorders>
              <w:top w:val="single" w:sz="4" w:space="0" w:color="000000"/>
              <w:left w:val="single" w:sz="4" w:space="0" w:color="000000"/>
              <w:bottom w:val="single" w:sz="4" w:space="0" w:color="000000"/>
              <w:right w:val="single" w:sz="4" w:space="0" w:color="000000"/>
            </w:tcBorders>
            <w:hideMark/>
          </w:tcPr>
          <w:p w14:paraId="44C6AFE8" w14:textId="77777777" w:rsidR="00562287" w:rsidRPr="00A45F97" w:rsidRDefault="00562287" w:rsidP="00913B20">
            <w:pPr>
              <w:widowControl w:val="0"/>
              <w:ind w:left="107"/>
              <w:rPr>
                <w:rFonts w:ascii="Times New Roman" w:eastAsia="Calibri" w:hAnsi="Times New Roman" w:cs="Times New Roman"/>
                <w:color w:val="000000" w:themeColor="text1"/>
                <w:sz w:val="26"/>
                <w:szCs w:val="26"/>
                <w:shd w:val="clear" w:color="auto" w:fill="FFFFFF"/>
              </w:rPr>
            </w:pPr>
            <w:r w:rsidRPr="00A45F97">
              <w:rPr>
                <w:rFonts w:ascii="Times New Roman" w:eastAsia="Calibri" w:hAnsi="Times New Roman" w:cs="Times New Roman"/>
                <w:color w:val="000000" w:themeColor="text1"/>
                <w:sz w:val="26"/>
                <w:szCs w:val="26"/>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5" w:tgtFrame="_blank" w:history="1">
              <w:r w:rsidRPr="00A45F97">
                <w:rPr>
                  <w:rFonts w:ascii="Times New Roman" w:eastAsia="Calibri" w:hAnsi="Times New Roman" w:cs="Times New Roman"/>
                  <w:color w:val="000000" w:themeColor="text1"/>
                  <w:sz w:val="26"/>
                  <w:szCs w:val="26"/>
                  <w:shd w:val="clear" w:color="auto" w:fill="FFFFFF"/>
                </w:rPr>
                <w:t>Законом України</w:t>
              </w:r>
            </w:hyperlink>
            <w:r w:rsidRPr="00A45F97">
              <w:rPr>
                <w:rFonts w:ascii="Times New Roman" w:eastAsia="Calibri" w:hAnsi="Times New Roman" w:cs="Times New Roman"/>
                <w:color w:val="000000" w:themeColor="text1"/>
                <w:sz w:val="26"/>
                <w:szCs w:val="26"/>
                <w:shd w:val="clear" w:color="auto" w:fill="FFFFFF"/>
              </w:rPr>
              <w:t> “Про санкції”</w:t>
            </w:r>
          </w:p>
          <w:p w14:paraId="15572429" w14:textId="77777777" w:rsidR="00562287" w:rsidRPr="00A45F97" w:rsidRDefault="00562287" w:rsidP="00913B20">
            <w:pPr>
              <w:widowControl w:val="0"/>
              <w:ind w:left="176"/>
              <w:rPr>
                <w:rFonts w:ascii="Times New Roman" w:eastAsia="Calibri" w:hAnsi="Times New Roman" w:cs="Times New Roman"/>
                <w:color w:val="000000" w:themeColor="text1"/>
                <w:sz w:val="26"/>
                <w:szCs w:val="26"/>
              </w:rPr>
            </w:pPr>
            <w:r w:rsidRPr="00A45F97">
              <w:rPr>
                <w:rFonts w:ascii="Times New Roman" w:eastAsia="Times New Roman" w:hAnsi="Times New Roman" w:cs="Times New Roman"/>
                <w:b/>
                <w:bCs/>
                <w:color w:val="000000" w:themeColor="text1"/>
                <w:sz w:val="26"/>
                <w:szCs w:val="26"/>
              </w:rPr>
              <w:t>(підпункт 11 пункт 47 Особливостей)</w:t>
            </w:r>
          </w:p>
        </w:tc>
        <w:tc>
          <w:tcPr>
            <w:tcW w:w="3398" w:type="dxa"/>
            <w:tcBorders>
              <w:top w:val="single" w:sz="4" w:space="0" w:color="000000"/>
              <w:left w:val="single" w:sz="4" w:space="0" w:color="000000"/>
              <w:bottom w:val="single" w:sz="4" w:space="0" w:color="000000"/>
              <w:right w:val="single" w:sz="4" w:space="0" w:color="000000"/>
            </w:tcBorders>
            <w:hideMark/>
          </w:tcPr>
          <w:p w14:paraId="4B12FA4E" w14:textId="77777777" w:rsidR="00562287" w:rsidRPr="00A45F97" w:rsidRDefault="00562287" w:rsidP="00913B20">
            <w:pPr>
              <w:widowControl w:val="0"/>
              <w:ind w:left="141"/>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у складі тендерної пропозиції надати інформацію у довільній формі про те, що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3619" w:type="dxa"/>
            <w:tcBorders>
              <w:top w:val="single" w:sz="4" w:space="0" w:color="000000"/>
              <w:left w:val="single" w:sz="4" w:space="0" w:color="000000"/>
              <w:bottom w:val="single" w:sz="4" w:space="0" w:color="000000"/>
              <w:right w:val="single" w:sz="4" w:space="0" w:color="000000"/>
            </w:tcBorders>
          </w:tcPr>
          <w:p w14:paraId="32197221" w14:textId="77777777" w:rsidR="00562287" w:rsidRPr="00A45F97" w:rsidRDefault="00562287" w:rsidP="00913B20">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Замовник самостійно перевіряє інформацію у відкритому реєстрі доступ до якого є вільним:</w:t>
            </w:r>
          </w:p>
          <w:p w14:paraId="153C3621" w14:textId="77777777" w:rsidR="00562287" w:rsidRPr="00A45F97" w:rsidRDefault="00562287" w:rsidP="00913B20">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https://sanctions-t.rnbo.gov.ua/</w:t>
            </w:r>
          </w:p>
          <w:p w14:paraId="41F5572C" w14:textId="77777777" w:rsidR="00562287" w:rsidRPr="00A45F97" w:rsidRDefault="00562287" w:rsidP="00913B20">
            <w:pPr>
              <w:keepNext/>
              <w:keepLines/>
              <w:tabs>
                <w:tab w:val="left" w:pos="1080"/>
              </w:tabs>
              <w:rPr>
                <w:rFonts w:ascii="Times New Roman" w:eastAsia="Calibri" w:hAnsi="Times New Roman" w:cs="Times New Roman"/>
                <w:color w:val="000000" w:themeColor="text1"/>
                <w:sz w:val="26"/>
                <w:szCs w:val="26"/>
              </w:rPr>
            </w:pPr>
          </w:p>
        </w:tc>
      </w:tr>
      <w:tr w:rsidR="00562287" w:rsidRPr="00A45F97" w14:paraId="1EAE5C43" w14:textId="77777777" w:rsidTr="00913B20">
        <w:trPr>
          <w:trHeight w:val="270"/>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555298E" w14:textId="77777777" w:rsidR="00562287" w:rsidRPr="00A45F97" w:rsidRDefault="00562287" w:rsidP="00913B20">
            <w:pPr>
              <w:widowControl w:val="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9</w:t>
            </w:r>
          </w:p>
        </w:tc>
        <w:tc>
          <w:tcPr>
            <w:tcW w:w="2870" w:type="dxa"/>
            <w:tcBorders>
              <w:top w:val="single" w:sz="4" w:space="0" w:color="000000"/>
              <w:left w:val="single" w:sz="4" w:space="0" w:color="000000"/>
              <w:bottom w:val="single" w:sz="4" w:space="0" w:color="000000"/>
              <w:right w:val="single" w:sz="4" w:space="0" w:color="000000"/>
            </w:tcBorders>
            <w:hideMark/>
          </w:tcPr>
          <w:p w14:paraId="4F27EA40" w14:textId="77777777" w:rsidR="00562287" w:rsidRPr="00A45F97" w:rsidRDefault="00562287" w:rsidP="00913B20">
            <w:pPr>
              <w:widowControl w:val="0"/>
              <w:spacing w:before="120"/>
              <w:rPr>
                <w:rFonts w:ascii="Times New Roman" w:eastAsia="Times New Roman" w:hAnsi="Times New Roman" w:cs="Times New Roman"/>
                <w:color w:val="000000" w:themeColor="text1"/>
                <w:sz w:val="26"/>
                <w:szCs w:val="26"/>
              </w:rPr>
            </w:pPr>
            <w:r w:rsidRPr="00A45F97">
              <w:rPr>
                <w:rFonts w:ascii="Times New Roman" w:eastAsia="Times New Roman" w:hAnsi="Times New Roman" w:cs="Times New Roman"/>
                <w:color w:val="000000" w:themeColor="text1"/>
                <w:sz w:val="26"/>
                <w:szCs w:val="26"/>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5285E5" w14:textId="77777777" w:rsidR="00562287" w:rsidRPr="00A45F97" w:rsidRDefault="00562287" w:rsidP="00913B20">
            <w:pPr>
              <w:ind w:left="34"/>
              <w:rPr>
                <w:rFonts w:ascii="Times New Roman" w:eastAsia="Calibri" w:hAnsi="Times New Roman" w:cs="Times New Roman"/>
                <w:color w:val="000000" w:themeColor="text1"/>
                <w:sz w:val="26"/>
                <w:szCs w:val="26"/>
              </w:rPr>
            </w:pPr>
            <w:r w:rsidRPr="00A45F97">
              <w:rPr>
                <w:rFonts w:ascii="Times New Roman" w:eastAsia="Times New Roman" w:hAnsi="Times New Roman" w:cs="Times New Roman"/>
                <w:b/>
                <w:color w:val="000000" w:themeColor="text1"/>
                <w:sz w:val="26"/>
                <w:szCs w:val="26"/>
              </w:rPr>
              <w:t>(підпункт 12 пункт 47 Особливостей)</w:t>
            </w:r>
          </w:p>
        </w:tc>
        <w:tc>
          <w:tcPr>
            <w:tcW w:w="3398" w:type="dxa"/>
            <w:tcBorders>
              <w:top w:val="single" w:sz="4" w:space="0" w:color="000000"/>
              <w:left w:val="single" w:sz="4" w:space="0" w:color="000000"/>
              <w:bottom w:val="single" w:sz="4" w:space="0" w:color="000000"/>
              <w:right w:val="single" w:sz="4" w:space="0" w:color="000000"/>
            </w:tcBorders>
            <w:hideMark/>
          </w:tcPr>
          <w:p w14:paraId="7DE78A90" w14:textId="77777777" w:rsidR="00562287" w:rsidRPr="00A45F97" w:rsidRDefault="00562287" w:rsidP="00913B20">
            <w:pPr>
              <w:ind w:left="141"/>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 xml:space="preserve">у складі тендерної пропозиції надати інформацію  в довільній формі за підписом уповноваженої особи з підтвердженням відсутності підстав, передбачених п.12 частини 1 ст. 17 Закону </w:t>
            </w:r>
          </w:p>
        </w:tc>
        <w:tc>
          <w:tcPr>
            <w:tcW w:w="3619" w:type="dxa"/>
            <w:tcBorders>
              <w:top w:val="single" w:sz="4" w:space="0" w:color="000000"/>
              <w:left w:val="single" w:sz="4" w:space="0" w:color="000000"/>
              <w:bottom w:val="single" w:sz="4" w:space="0" w:color="000000"/>
              <w:right w:val="single" w:sz="4" w:space="0" w:color="000000"/>
            </w:tcBorders>
            <w:hideMark/>
          </w:tcPr>
          <w:p w14:paraId="36BBB77D" w14:textId="77777777" w:rsidR="00562287" w:rsidRPr="00A45F97" w:rsidRDefault="00562287" w:rsidP="00913B20">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 xml:space="preserve">Оригінал або нотаріально завірена копія довідки у формі витягу (відповідно до наказу МВС від 30 березня 2022 року № 207 ), виданої Уповноваженим органом,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була </w:t>
            </w:r>
          </w:p>
          <w:p w14:paraId="5A7B15F1" w14:textId="77777777" w:rsidR="00562287" w:rsidRPr="00A45F97" w:rsidRDefault="00562287" w:rsidP="00913B20">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 xml:space="preserve">притягнута згідно із законом до відповідальності за вчинення правопорушення, пов’язаного з використанням дитячої праці чи </w:t>
            </w:r>
            <w:r w:rsidRPr="00A45F97">
              <w:rPr>
                <w:rFonts w:ascii="Times New Roman" w:eastAsia="Calibri" w:hAnsi="Times New Roman" w:cs="Times New Roman"/>
                <w:color w:val="000000" w:themeColor="text1"/>
                <w:sz w:val="26"/>
                <w:szCs w:val="26"/>
              </w:rPr>
              <w:lastRenderedPageBreak/>
              <w:t>будь-якими формами торгівлі людьми</w:t>
            </w:r>
          </w:p>
          <w:p w14:paraId="3F05AF18" w14:textId="77777777" w:rsidR="00562287" w:rsidRPr="00A45F97" w:rsidRDefault="00562287" w:rsidP="00913B20">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(або документ відповідного змісту, отриманий за допомогою електронних адміністративних послуг офіційного веб-сайту Міністерства внутрішніх справ України (vytiah.mvs.gov.ua)</w:t>
            </w:r>
          </w:p>
          <w:p w14:paraId="581AFED0" w14:textId="77777777" w:rsidR="00562287" w:rsidRPr="00A45F97" w:rsidRDefault="00562287" w:rsidP="00913B20">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Довідка має бути видана не пізніше ніж за 30 днів до дати подання Замовнику.</w:t>
            </w:r>
          </w:p>
        </w:tc>
      </w:tr>
      <w:tr w:rsidR="00562287" w:rsidRPr="00A45F97" w14:paraId="35DBF80F" w14:textId="77777777" w:rsidTr="00913B20">
        <w:trPr>
          <w:trHeight w:val="375"/>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21642FE" w14:textId="77777777" w:rsidR="00562287" w:rsidRPr="00A45F97" w:rsidRDefault="00562287" w:rsidP="00913B20">
            <w:pPr>
              <w:widowControl w:val="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lastRenderedPageBreak/>
              <w:t>10</w:t>
            </w:r>
          </w:p>
        </w:tc>
        <w:tc>
          <w:tcPr>
            <w:tcW w:w="2870" w:type="dxa"/>
            <w:tcBorders>
              <w:top w:val="single" w:sz="4" w:space="0" w:color="000000"/>
              <w:left w:val="single" w:sz="4" w:space="0" w:color="000000"/>
              <w:bottom w:val="single" w:sz="4" w:space="0" w:color="000000"/>
              <w:right w:val="single" w:sz="4" w:space="0" w:color="000000"/>
            </w:tcBorders>
          </w:tcPr>
          <w:p w14:paraId="4B14DD25" w14:textId="77777777" w:rsidR="00562287" w:rsidRPr="00A45F97" w:rsidRDefault="00562287" w:rsidP="00913B20">
            <w:pPr>
              <w:ind w:left="176"/>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Замовник може прийняти рішення про відмову учаснику в участі у процедурі закупівлі та може відхилити тендерну пропозицію учасника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398" w:type="dxa"/>
            <w:tcBorders>
              <w:top w:val="single" w:sz="4" w:space="0" w:color="000000"/>
              <w:left w:val="single" w:sz="4" w:space="0" w:color="000000"/>
              <w:bottom w:val="single" w:sz="4" w:space="0" w:color="000000"/>
              <w:right w:val="single" w:sz="4" w:space="0" w:color="000000"/>
            </w:tcBorders>
            <w:hideMark/>
          </w:tcPr>
          <w:p w14:paraId="7A74AA3B" w14:textId="77777777" w:rsidR="00562287" w:rsidRPr="00A45F97" w:rsidRDefault="00562287" w:rsidP="00913B20">
            <w:pPr>
              <w:ind w:left="176"/>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в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8B398CF" w14:textId="77777777" w:rsidR="00562287" w:rsidRPr="00A45F97" w:rsidRDefault="00562287" w:rsidP="00913B20">
            <w:pPr>
              <w:ind w:left="176"/>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Якщо замовник вважає таке підтвердження достатнім, Учаснику не може бути відмовлено в участі в процедурі закупівлі.</w:t>
            </w:r>
          </w:p>
        </w:tc>
        <w:tc>
          <w:tcPr>
            <w:tcW w:w="3619" w:type="dxa"/>
            <w:tcBorders>
              <w:top w:val="single" w:sz="4" w:space="0" w:color="000000"/>
              <w:left w:val="single" w:sz="4" w:space="0" w:color="000000"/>
              <w:bottom w:val="single" w:sz="4" w:space="0" w:color="000000"/>
              <w:right w:val="single" w:sz="4" w:space="0" w:color="000000"/>
            </w:tcBorders>
            <w:hideMark/>
          </w:tcPr>
          <w:p w14:paraId="4CFA354F" w14:textId="77777777" w:rsidR="00562287" w:rsidRPr="00A45F97" w:rsidRDefault="00562287" w:rsidP="00913B20">
            <w:pPr>
              <w:rPr>
                <w:rFonts w:ascii="Times New Roman" w:eastAsia="Calibri" w:hAnsi="Times New Roman" w:cs="Times New Roman"/>
                <w:color w:val="000000" w:themeColor="text1"/>
                <w:sz w:val="26"/>
                <w:szCs w:val="26"/>
              </w:rPr>
            </w:pPr>
            <w:r w:rsidRPr="00A45F97">
              <w:rPr>
                <w:rFonts w:ascii="Times New Roman" w:eastAsia="Times New Roman" w:hAnsi="Times New Roman" w:cs="Times New Roman"/>
                <w:bCs/>
                <w:color w:val="000000" w:themeColor="text1"/>
                <w:sz w:val="26"/>
                <w:szCs w:val="26"/>
                <w:lang w:eastAsia="ru-RU"/>
              </w:rPr>
              <w:t>Довідку в довільній формі</w:t>
            </w:r>
            <w:r w:rsidRPr="00A45F97">
              <w:rPr>
                <w:rFonts w:ascii="Times New Roman" w:eastAsia="Times New Roman" w:hAnsi="Times New Roman" w:cs="Times New Roman"/>
                <w:color w:val="000000" w:themeColor="text1"/>
                <w:sz w:val="26"/>
                <w:szCs w:val="26"/>
                <w:lang w:eastAsia="ru-RU"/>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w:t>
            </w:r>
            <w:r w:rsidRPr="00A45F97">
              <w:rPr>
                <w:rFonts w:ascii="Times New Roman" w:eastAsia="Calibri" w:hAnsi="Times New Roman" w:cs="Times New Roman"/>
                <w:color w:val="000000" w:themeColor="text1"/>
                <w:sz w:val="26"/>
                <w:szCs w:val="26"/>
              </w:rPr>
              <w:t>окументальне підтвердження, що він сплатив або зобов’язався сплатити відповідні зобов'язання та відшкодування завданих збитків.</w:t>
            </w:r>
          </w:p>
        </w:tc>
      </w:tr>
    </w:tbl>
    <w:p w14:paraId="52C8218D" w14:textId="77777777" w:rsidR="00562287" w:rsidRPr="00A45F97" w:rsidRDefault="00562287" w:rsidP="00562287">
      <w:pPr>
        <w:widowControl w:val="0"/>
        <w:ind w:hanging="216"/>
        <w:jc w:val="center"/>
        <w:rPr>
          <w:rFonts w:ascii="Times New Roman" w:eastAsia="Calibri" w:hAnsi="Times New Roman" w:cs="Times New Roman"/>
          <w:b/>
          <w:i/>
          <w:color w:val="000000" w:themeColor="text1"/>
          <w:sz w:val="28"/>
          <w:szCs w:val="28"/>
        </w:rPr>
      </w:pPr>
    </w:p>
    <w:p w14:paraId="62BC10B6" w14:textId="77777777" w:rsidR="00562287" w:rsidRPr="00A45F97" w:rsidRDefault="00562287" w:rsidP="00562287">
      <w:pPr>
        <w:ind w:firstLine="720"/>
        <w:jc w:val="both"/>
        <w:rPr>
          <w:rFonts w:ascii="Times New Roman" w:eastAsia="Calibri" w:hAnsi="Times New Roman" w:cs="Times New Roman"/>
          <w:b/>
          <w:i/>
          <w:color w:val="000000" w:themeColor="text1"/>
          <w:sz w:val="26"/>
          <w:szCs w:val="26"/>
        </w:rPr>
      </w:pPr>
      <w:r w:rsidRPr="00A45F97">
        <w:rPr>
          <w:rFonts w:ascii="Times New Roman" w:eastAsia="Calibri" w:hAnsi="Times New Roman" w:cs="Times New Roman"/>
          <w:b/>
          <w:i/>
          <w:color w:val="000000" w:themeColor="text1"/>
          <w:sz w:val="26"/>
          <w:szCs w:val="26"/>
        </w:rPr>
        <w:t>Переможець</w:t>
      </w:r>
      <w:r w:rsidRPr="00A45F97">
        <w:rPr>
          <w:rFonts w:ascii="Times New Roman" w:eastAsia="Calibri" w:hAnsi="Times New Roman" w:cs="Times New Roman"/>
          <w:color w:val="000000" w:themeColor="text1"/>
          <w:sz w:val="26"/>
          <w:szCs w:val="26"/>
        </w:rPr>
        <w:t xml:space="preserve"> процедури закупівлі у строк, що </w:t>
      </w:r>
      <w:r w:rsidRPr="00A45F97">
        <w:rPr>
          <w:rFonts w:ascii="Times New Roman" w:eastAsia="Calibri" w:hAnsi="Times New Roman" w:cs="Times New Roman"/>
          <w:b/>
          <w:i/>
          <w:color w:val="000000" w:themeColor="text1"/>
          <w:sz w:val="26"/>
          <w:szCs w:val="26"/>
        </w:rPr>
        <w:t>не перевищує чотири дні з дати оприлюднення в електронній системі закупівель повідомлення про намір укласти договір про закупівлю</w:t>
      </w:r>
      <w:r w:rsidRPr="00A45F97">
        <w:rPr>
          <w:rFonts w:ascii="Times New Roman" w:eastAsia="Calibri" w:hAnsi="Times New Roman" w:cs="Times New Roman"/>
          <w:color w:val="000000" w:themeColor="text1"/>
          <w:sz w:val="26"/>
          <w:szCs w:val="26"/>
        </w:rPr>
        <w:t xml:space="preserve">, повинен надати замовнику шляхом оприлюднення в електронній системі закупівель документи, що </w:t>
      </w:r>
      <w:r w:rsidRPr="00A45F97">
        <w:rPr>
          <w:rFonts w:ascii="Times New Roman" w:eastAsia="Calibri" w:hAnsi="Times New Roman" w:cs="Times New Roman"/>
          <w:b/>
          <w:i/>
          <w:color w:val="000000" w:themeColor="text1"/>
          <w:sz w:val="26"/>
          <w:szCs w:val="26"/>
        </w:rPr>
        <w:t>підтверджують відсутність підстав, зазначених у підпунктах 3, 5, 6 і 12 та в абзаці 14 пункту 47 Особливостей.</w:t>
      </w:r>
    </w:p>
    <w:p w14:paraId="63DA04EF" w14:textId="77777777" w:rsidR="00562287" w:rsidRPr="00A45F97" w:rsidRDefault="00562287" w:rsidP="00562287">
      <w:pPr>
        <w:ind w:firstLine="72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 xml:space="preserve"> </w:t>
      </w:r>
      <w:r w:rsidRPr="00A45F97">
        <w:rPr>
          <w:rFonts w:ascii="Times New Roman" w:eastAsia="Calibri" w:hAnsi="Times New Roman" w:cs="Times New Roman"/>
          <w:b/>
          <w:i/>
          <w:color w:val="000000" w:themeColor="text1"/>
          <w:sz w:val="26"/>
          <w:szCs w:val="26"/>
        </w:rPr>
        <w:t>Замовник не вимагає</w:t>
      </w:r>
      <w:r w:rsidRPr="00A45F97">
        <w:rPr>
          <w:rFonts w:ascii="Times New Roman" w:eastAsia="Calibri" w:hAnsi="Times New Roman" w:cs="Times New Roman"/>
          <w:color w:val="000000" w:themeColor="text1"/>
          <w:sz w:val="26"/>
          <w:szCs w:val="26"/>
        </w:rPr>
        <w:t xml:space="preserve">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3DFC3777" w14:textId="77777777" w:rsidR="00562287" w:rsidRPr="00A45F97" w:rsidRDefault="00562287" w:rsidP="00562287">
      <w:pPr>
        <w:ind w:firstLine="72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 xml:space="preserve">У разі якщо переможець процедури закупівлі </w:t>
      </w:r>
      <w:r w:rsidRPr="00A45F97">
        <w:rPr>
          <w:rFonts w:ascii="Times New Roman" w:eastAsia="Calibri" w:hAnsi="Times New Roman" w:cs="Times New Roman"/>
          <w:b/>
          <w:i/>
          <w:color w:val="000000" w:themeColor="text1"/>
          <w:sz w:val="26"/>
          <w:szCs w:val="26"/>
        </w:rPr>
        <w:t>не надав</w:t>
      </w:r>
      <w:r w:rsidRPr="00A45F97">
        <w:rPr>
          <w:rFonts w:ascii="Times New Roman" w:eastAsia="Calibri" w:hAnsi="Times New Roman" w:cs="Times New Roman"/>
          <w:color w:val="000000" w:themeColor="text1"/>
          <w:sz w:val="26"/>
          <w:szCs w:val="26"/>
        </w:rPr>
        <w:t xml:space="preserve"> у спосіб, зазначений в тендерній документації, документи, що підтверджують відсутність підстав, </w:t>
      </w:r>
      <w:r w:rsidRPr="00A45F97">
        <w:rPr>
          <w:rFonts w:ascii="Times New Roman" w:eastAsia="Calibri" w:hAnsi="Times New Roman" w:cs="Times New Roman"/>
          <w:color w:val="000000" w:themeColor="text1"/>
          <w:sz w:val="26"/>
          <w:szCs w:val="26"/>
        </w:rPr>
        <w:lastRenderedPageBreak/>
        <w:t xml:space="preserve">установлених пунктом 47 Особливостей, </w:t>
      </w:r>
      <w:r w:rsidRPr="00A45F97">
        <w:rPr>
          <w:rFonts w:ascii="Times New Roman" w:eastAsia="Calibri" w:hAnsi="Times New Roman" w:cs="Times New Roman"/>
          <w:b/>
          <w:i/>
          <w:color w:val="000000" w:themeColor="text1"/>
          <w:sz w:val="26"/>
          <w:szCs w:val="26"/>
        </w:rPr>
        <w:t>замовник відхиляє</w:t>
      </w:r>
      <w:r w:rsidRPr="00A45F97">
        <w:rPr>
          <w:rFonts w:ascii="Times New Roman" w:eastAsia="Calibri" w:hAnsi="Times New Roman" w:cs="Times New Roman"/>
          <w:color w:val="000000" w:themeColor="text1"/>
          <w:sz w:val="26"/>
          <w:szCs w:val="26"/>
        </w:rPr>
        <w:t xml:space="preserve"> тендерну пропозицію із зазначенням аргументації в електронній системі закупівель.</w:t>
      </w:r>
    </w:p>
    <w:p w14:paraId="0FE8A6A0" w14:textId="77777777" w:rsidR="00562287" w:rsidRPr="00A45F97" w:rsidRDefault="00562287" w:rsidP="00562287">
      <w:pPr>
        <w:ind w:firstLine="720"/>
        <w:jc w:val="both"/>
        <w:rPr>
          <w:rFonts w:ascii="Times New Roman" w:eastAsia="Calibri" w:hAnsi="Times New Roman" w:cs="Times New Roman"/>
          <w:b/>
          <w:i/>
          <w:color w:val="000000" w:themeColor="text1"/>
          <w:sz w:val="26"/>
          <w:szCs w:val="26"/>
        </w:rPr>
      </w:pPr>
      <w:r w:rsidRPr="00A45F97">
        <w:rPr>
          <w:rFonts w:ascii="Times New Roman" w:eastAsia="Calibri" w:hAnsi="Times New Roman" w:cs="Times New Roman"/>
          <w:color w:val="000000" w:themeColor="text1"/>
          <w:sz w:val="26"/>
          <w:szCs w:val="26"/>
        </w:rPr>
        <w:t xml:space="preserve">У разі отримання достовірної інформації про </w:t>
      </w:r>
      <w:r w:rsidRPr="00A45F97">
        <w:rPr>
          <w:rFonts w:ascii="Times New Roman" w:eastAsia="Calibri" w:hAnsi="Times New Roman" w:cs="Times New Roman"/>
          <w:b/>
          <w:i/>
          <w:color w:val="000000" w:themeColor="text1"/>
          <w:sz w:val="26"/>
          <w:szCs w:val="26"/>
        </w:rPr>
        <w:t>невідповідність</w:t>
      </w:r>
      <w:r w:rsidRPr="00A45F97">
        <w:rPr>
          <w:rFonts w:ascii="Times New Roman" w:eastAsia="Calibri" w:hAnsi="Times New Roman" w:cs="Times New Roman"/>
          <w:color w:val="000000" w:themeColor="text1"/>
          <w:sz w:val="26"/>
          <w:szCs w:val="26"/>
        </w:rPr>
        <w:t xml:space="preserve"> переможця процедури закупівлі вимогам кваліфікаційних критеріїв, підставам, визначеним </w:t>
      </w:r>
      <w:r w:rsidRPr="00A45F97">
        <w:rPr>
          <w:rFonts w:ascii="Times New Roman" w:eastAsia="Calibri" w:hAnsi="Times New Roman" w:cs="Times New Roman"/>
          <w:b/>
          <w:bCs/>
          <w:i/>
          <w:iCs/>
          <w:color w:val="000000" w:themeColor="text1"/>
          <w:sz w:val="26"/>
          <w:szCs w:val="26"/>
        </w:rPr>
        <w:t>підпунктом 1 пункту 47 Особливостей</w:t>
      </w:r>
      <w:r w:rsidRPr="00A45F97">
        <w:rPr>
          <w:rFonts w:ascii="Times New Roman" w:eastAsia="Calibri" w:hAnsi="Times New Roman" w:cs="Times New Roman"/>
          <w:color w:val="000000" w:themeColor="text1"/>
          <w:sz w:val="26"/>
          <w:szCs w:val="26"/>
        </w:rPr>
        <w:t xml:space="preserve"> або факту зазначення у тендерній пропозиції будь-якої </w:t>
      </w:r>
      <w:r w:rsidRPr="00A45F97">
        <w:rPr>
          <w:rFonts w:ascii="Times New Roman" w:eastAsia="Calibri" w:hAnsi="Times New Roman" w:cs="Times New Roman"/>
          <w:b/>
          <w:i/>
          <w:color w:val="000000" w:themeColor="text1"/>
          <w:sz w:val="26"/>
          <w:szCs w:val="26"/>
        </w:rPr>
        <w:t>недостовірної інформації</w:t>
      </w:r>
      <w:r w:rsidRPr="00A45F97">
        <w:rPr>
          <w:rFonts w:ascii="Times New Roman" w:eastAsia="Calibri" w:hAnsi="Times New Roman" w:cs="Times New Roman"/>
          <w:color w:val="000000" w:themeColor="text1"/>
          <w:sz w:val="26"/>
          <w:szCs w:val="26"/>
        </w:rPr>
        <w:t xml:space="preserve">, що є </w:t>
      </w:r>
      <w:r w:rsidRPr="00A45F97">
        <w:rPr>
          <w:rFonts w:ascii="Times New Roman" w:eastAsia="Calibri" w:hAnsi="Times New Roman" w:cs="Times New Roman"/>
          <w:b/>
          <w:i/>
          <w:color w:val="000000" w:themeColor="text1"/>
          <w:sz w:val="26"/>
          <w:szCs w:val="26"/>
        </w:rPr>
        <w:t>суттєвою</w:t>
      </w:r>
      <w:r w:rsidRPr="00A45F97">
        <w:rPr>
          <w:rFonts w:ascii="Times New Roman" w:eastAsia="Calibri" w:hAnsi="Times New Roman" w:cs="Times New Roman"/>
          <w:color w:val="000000" w:themeColor="text1"/>
          <w:sz w:val="26"/>
          <w:szCs w:val="26"/>
        </w:rPr>
        <w:t xml:space="preserve"> при визначенні результатів процедури закупівлі, </w:t>
      </w:r>
      <w:r w:rsidRPr="00A45F97">
        <w:rPr>
          <w:rFonts w:ascii="Times New Roman" w:eastAsia="Calibri" w:hAnsi="Times New Roman" w:cs="Times New Roman"/>
          <w:b/>
          <w:i/>
          <w:color w:val="000000" w:themeColor="text1"/>
          <w:sz w:val="26"/>
          <w:szCs w:val="26"/>
        </w:rPr>
        <w:t>замовник відхиляє тендерну пропозицію такого учасника.</w:t>
      </w:r>
    </w:p>
    <w:p w14:paraId="6B4D0C28" w14:textId="77777777" w:rsidR="00562287" w:rsidRPr="00A45F97" w:rsidRDefault="00562287" w:rsidP="00562287">
      <w:pPr>
        <w:ind w:firstLine="72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Учасник несе відповідальність за достовірність наданої інформації.</w:t>
      </w:r>
    </w:p>
    <w:p w14:paraId="05D8580A" w14:textId="77777777" w:rsidR="00562287" w:rsidRPr="00A45F97" w:rsidRDefault="00562287" w:rsidP="00562287">
      <w:pPr>
        <w:widowControl w:val="0"/>
        <w:autoSpaceDE w:val="0"/>
        <w:autoSpaceDN w:val="0"/>
        <w:adjustRightInd w:val="0"/>
        <w:spacing w:after="120"/>
        <w:ind w:left="360"/>
        <w:jc w:val="center"/>
        <w:rPr>
          <w:rFonts w:ascii="Times New Roman" w:eastAsia="Calibri" w:hAnsi="Times New Roman" w:cs="Times New Roman"/>
          <w:b/>
          <w:bCs/>
          <w:color w:val="000000" w:themeColor="text1"/>
          <w:sz w:val="28"/>
          <w:szCs w:val="28"/>
        </w:rPr>
      </w:pPr>
    </w:p>
    <w:tbl>
      <w:tblPr>
        <w:tblW w:w="0" w:type="dxa"/>
        <w:tblInd w:w="-115" w:type="dxa"/>
        <w:tblLayout w:type="fixed"/>
        <w:tblLook w:val="04A0" w:firstRow="1" w:lastRow="0" w:firstColumn="1" w:lastColumn="0" w:noHBand="0" w:noVBand="1"/>
      </w:tblPr>
      <w:tblGrid>
        <w:gridCol w:w="3340"/>
        <w:gridCol w:w="3340"/>
        <w:gridCol w:w="3340"/>
      </w:tblGrid>
      <w:tr w:rsidR="00562287" w:rsidRPr="00A45F97" w14:paraId="5CA60D1A" w14:textId="77777777" w:rsidTr="00913B20">
        <w:tc>
          <w:tcPr>
            <w:tcW w:w="3340" w:type="dxa"/>
            <w:hideMark/>
          </w:tcPr>
          <w:p w14:paraId="57B634B3" w14:textId="77777777"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w:t>
            </w:r>
          </w:p>
        </w:tc>
        <w:tc>
          <w:tcPr>
            <w:tcW w:w="3340" w:type="dxa"/>
            <w:hideMark/>
          </w:tcPr>
          <w:p w14:paraId="0410924B" w14:textId="77777777"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w:t>
            </w:r>
          </w:p>
        </w:tc>
        <w:tc>
          <w:tcPr>
            <w:tcW w:w="3340" w:type="dxa"/>
            <w:hideMark/>
          </w:tcPr>
          <w:p w14:paraId="0AC903DE" w14:textId="77777777"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w:t>
            </w:r>
          </w:p>
        </w:tc>
      </w:tr>
      <w:tr w:rsidR="00562287" w:rsidRPr="00A45F97" w14:paraId="5505D0EF" w14:textId="77777777" w:rsidTr="00913B20">
        <w:tc>
          <w:tcPr>
            <w:tcW w:w="3340" w:type="dxa"/>
            <w:hideMark/>
          </w:tcPr>
          <w:p w14:paraId="695173C9" w14:textId="77777777"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bookmarkStart w:id="5" w:name="_Hlk160444230"/>
            <w:r w:rsidRPr="00A45F97">
              <w:rPr>
                <w:rFonts w:ascii="Times New Roman" w:eastAsia="Calibri" w:hAnsi="Times New Roman" w:cs="Times New Roman"/>
                <w:i/>
                <w:color w:val="000000" w:themeColor="text1"/>
                <w:sz w:val="28"/>
                <w:szCs w:val="28"/>
              </w:rPr>
              <w:t>посада уповноваженої особи Учасника</w:t>
            </w:r>
          </w:p>
        </w:tc>
        <w:tc>
          <w:tcPr>
            <w:tcW w:w="3340" w:type="dxa"/>
            <w:hideMark/>
          </w:tcPr>
          <w:p w14:paraId="74D3E1F3" w14:textId="77777777"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підпис та печатка (за наявності)</w:t>
            </w:r>
          </w:p>
        </w:tc>
        <w:tc>
          <w:tcPr>
            <w:tcW w:w="3340" w:type="dxa"/>
            <w:hideMark/>
          </w:tcPr>
          <w:p w14:paraId="7F9011BF" w14:textId="77777777" w:rsidR="00562287" w:rsidRPr="00A45F97" w:rsidRDefault="00562287" w:rsidP="00913B20">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прізвище, ініціали</w:t>
            </w:r>
          </w:p>
        </w:tc>
      </w:tr>
    </w:tbl>
    <w:p w14:paraId="5B2D471A" w14:textId="77777777" w:rsidR="00562287" w:rsidRPr="00A45F97" w:rsidRDefault="00562287" w:rsidP="00562287">
      <w:pPr>
        <w:jc w:val="center"/>
        <w:rPr>
          <w:rFonts w:ascii="Times New Roman" w:eastAsia="Calibri" w:hAnsi="Times New Roman" w:cs="Times New Roman"/>
          <w:b/>
          <w:color w:val="000000" w:themeColor="text1"/>
          <w:sz w:val="28"/>
          <w:szCs w:val="28"/>
        </w:rPr>
      </w:pPr>
    </w:p>
    <w:p w14:paraId="730D87F5"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bookmarkEnd w:id="5"/>
    <w:p w14:paraId="6925C833"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697E32A7"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296A209D"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6771E8BF"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17FACCB1"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0B8B6BF5"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7EB95EAE"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287240C2"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422B1C95"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0AF44C42"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591E486E"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79CD9699"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5F176856"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200A95B8"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511E6B97"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17125F18"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36D6CA06"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69112BC2"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52C89AAD"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74E2B995"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38F6880F"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64CE75E6"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5F8DD936"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5FD2D298"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35E5F33A"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51B0C206"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051044BD"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5C29B0FE"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4677F22A"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029212B3"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38E3FD8C"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1D82B742" w14:textId="77777777" w:rsidR="00562287" w:rsidRPr="00A45F97" w:rsidRDefault="00562287" w:rsidP="00562287">
      <w:pPr>
        <w:ind w:left="4952" w:firstLine="708"/>
        <w:rPr>
          <w:rFonts w:ascii="Times New Roman" w:eastAsia="Times New Roman" w:hAnsi="Times New Roman" w:cs="Times New Roman"/>
          <w:b/>
          <w:color w:val="000000" w:themeColor="text1"/>
          <w:sz w:val="28"/>
          <w:szCs w:val="28"/>
          <w:lang w:eastAsia="ru-RU"/>
        </w:rPr>
      </w:pPr>
    </w:p>
    <w:p w14:paraId="3ABD2FD3" w14:textId="77777777" w:rsidR="00562287" w:rsidRPr="00A45F97" w:rsidRDefault="00562287" w:rsidP="00562287">
      <w:pPr>
        <w:rPr>
          <w:rFonts w:ascii="Times New Roman" w:eastAsia="Times New Roman" w:hAnsi="Times New Roman" w:cs="Times New Roman"/>
          <w:b/>
          <w:color w:val="000000" w:themeColor="text1"/>
          <w:sz w:val="28"/>
          <w:szCs w:val="28"/>
          <w:lang w:eastAsia="ru-RU"/>
        </w:rPr>
      </w:pPr>
    </w:p>
    <w:p w14:paraId="06E08B1F" w14:textId="77777777" w:rsidR="00562287" w:rsidRPr="00A45F97" w:rsidRDefault="00562287" w:rsidP="00562287">
      <w:pPr>
        <w:ind w:left="4952" w:firstLine="708"/>
        <w:rPr>
          <w:rFonts w:ascii="Times New Roman" w:eastAsia="Times New Roman" w:hAnsi="Times New Roman" w:cs="Times New Roman"/>
          <w:b/>
          <w:i/>
          <w:color w:val="000000" w:themeColor="text1"/>
          <w:sz w:val="28"/>
          <w:szCs w:val="28"/>
          <w:lang w:eastAsia="ru-RU"/>
        </w:rPr>
      </w:pPr>
      <w:r w:rsidRPr="00A45F97">
        <w:rPr>
          <w:rFonts w:ascii="Times New Roman" w:eastAsia="Times New Roman" w:hAnsi="Times New Roman" w:cs="Times New Roman"/>
          <w:b/>
          <w:i/>
          <w:color w:val="000000" w:themeColor="text1"/>
          <w:sz w:val="28"/>
          <w:szCs w:val="28"/>
          <w:lang w:eastAsia="ru-RU"/>
        </w:rPr>
        <w:lastRenderedPageBreak/>
        <w:t>Додаток 4</w:t>
      </w:r>
    </w:p>
    <w:p w14:paraId="6F45D317" w14:textId="77777777" w:rsidR="00562287" w:rsidRPr="00A45F97" w:rsidRDefault="00562287" w:rsidP="00562287">
      <w:pPr>
        <w:ind w:left="5660"/>
        <w:rPr>
          <w:rFonts w:ascii="Times New Roman" w:eastAsia="Times New Roman" w:hAnsi="Times New Roman" w:cs="Times New Roman"/>
          <w:i/>
          <w:color w:val="000000" w:themeColor="text1"/>
          <w:sz w:val="28"/>
          <w:szCs w:val="28"/>
          <w:lang w:eastAsia="ru-RU"/>
        </w:rPr>
      </w:pPr>
      <w:r w:rsidRPr="00A45F97">
        <w:rPr>
          <w:rFonts w:ascii="Times New Roman" w:eastAsia="Times New Roman" w:hAnsi="Times New Roman" w:cs="Times New Roman"/>
          <w:i/>
          <w:color w:val="000000" w:themeColor="text1"/>
          <w:sz w:val="28"/>
          <w:szCs w:val="28"/>
          <w:lang w:eastAsia="ru-RU"/>
        </w:rPr>
        <w:t>до тендерної документації </w:t>
      </w:r>
    </w:p>
    <w:p w14:paraId="64C00759" w14:textId="77777777" w:rsidR="00562287" w:rsidRPr="00A45F97" w:rsidRDefault="00562287" w:rsidP="00562287">
      <w:pPr>
        <w:jc w:val="center"/>
        <w:rPr>
          <w:rFonts w:ascii="Times New Roman" w:eastAsia="Times New Roman" w:hAnsi="Times New Roman" w:cs="Times New Roman"/>
          <w:color w:val="000000" w:themeColor="text1"/>
          <w:sz w:val="28"/>
          <w:szCs w:val="28"/>
          <w:lang w:eastAsia="ru-RU"/>
        </w:rPr>
      </w:pPr>
    </w:p>
    <w:p w14:paraId="35E6D40C" w14:textId="77777777" w:rsidR="00562287" w:rsidRPr="00A45F97" w:rsidRDefault="00562287" w:rsidP="00562287">
      <w:pPr>
        <w:jc w:val="center"/>
        <w:rPr>
          <w:rFonts w:ascii="Times New Roman" w:eastAsia="Times New Roman" w:hAnsi="Times New Roman" w:cs="Times New Roman"/>
          <w:i/>
          <w:color w:val="000000" w:themeColor="text1"/>
          <w:sz w:val="28"/>
          <w:szCs w:val="28"/>
          <w:lang w:eastAsia="ru-RU"/>
        </w:rPr>
      </w:pPr>
    </w:p>
    <w:p w14:paraId="7361ADB8" w14:textId="77777777" w:rsidR="00562287" w:rsidRPr="00A45F97" w:rsidRDefault="00562287" w:rsidP="00562287">
      <w:pPr>
        <w:jc w:val="center"/>
        <w:rPr>
          <w:rFonts w:ascii="Times New Roman" w:eastAsia="Times New Roman" w:hAnsi="Times New Roman" w:cs="Times New Roman"/>
          <w:i/>
          <w:color w:val="000000" w:themeColor="text1"/>
          <w:sz w:val="28"/>
          <w:szCs w:val="28"/>
          <w:lang w:eastAsia="ru-RU"/>
        </w:rPr>
      </w:pPr>
    </w:p>
    <w:p w14:paraId="05525220" w14:textId="77777777" w:rsidR="00562287" w:rsidRPr="00A45F97" w:rsidRDefault="00562287" w:rsidP="00562287">
      <w:pPr>
        <w:jc w:val="center"/>
        <w:rPr>
          <w:rFonts w:ascii="Times New Roman" w:eastAsia="Times New Roman" w:hAnsi="Times New Roman" w:cs="Times New Roman"/>
          <w:b/>
          <w:color w:val="000000" w:themeColor="text1"/>
          <w:sz w:val="28"/>
          <w:szCs w:val="28"/>
          <w:lang w:eastAsia="ru-RU"/>
        </w:rPr>
      </w:pPr>
      <w:r w:rsidRPr="00A45F97">
        <w:rPr>
          <w:rFonts w:ascii="Times New Roman" w:eastAsia="Times New Roman" w:hAnsi="Times New Roman" w:cs="Times New Roman"/>
          <w:b/>
          <w:color w:val="000000" w:themeColor="text1"/>
          <w:sz w:val="28"/>
          <w:szCs w:val="28"/>
          <w:highlight w:val="white"/>
          <w:lang w:eastAsia="ru-RU"/>
        </w:rPr>
        <w:t>ТЕХНІЧНІ ВИМОГИ</w:t>
      </w:r>
      <w:r w:rsidRPr="00A45F97">
        <w:rPr>
          <w:rFonts w:ascii="Times New Roman" w:eastAsia="Times New Roman" w:hAnsi="Times New Roman" w:cs="Times New Roman"/>
          <w:b/>
          <w:color w:val="000000" w:themeColor="text1"/>
          <w:sz w:val="28"/>
          <w:szCs w:val="28"/>
          <w:lang w:eastAsia="ru-RU"/>
        </w:rPr>
        <w:t xml:space="preserve">  </w:t>
      </w:r>
    </w:p>
    <w:p w14:paraId="422546DA" w14:textId="77777777" w:rsidR="00562287" w:rsidRPr="00A45F97" w:rsidRDefault="00562287" w:rsidP="00562287">
      <w:pPr>
        <w:jc w:val="cente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 xml:space="preserve">(інформація про необхідні технічні, якісні та кількісні </w:t>
      </w:r>
    </w:p>
    <w:p w14:paraId="2B1C0000" w14:textId="77777777" w:rsidR="00562287" w:rsidRPr="00A45F97" w:rsidRDefault="00562287" w:rsidP="00562287">
      <w:pPr>
        <w:jc w:val="cente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характеристики предмета закупівлі)</w:t>
      </w:r>
    </w:p>
    <w:p w14:paraId="61431711" w14:textId="6E3AB057" w:rsidR="005E6395" w:rsidRPr="00141530" w:rsidRDefault="005E6395" w:rsidP="005E6395">
      <w:pPr>
        <w:jc w:val="center"/>
        <w:rPr>
          <w:rFonts w:ascii="Times New Roman" w:eastAsia="Times New Roman" w:hAnsi="Times New Roman" w:cs="Times New Roman"/>
          <w:b/>
          <w:bCs/>
          <w:color w:val="000000" w:themeColor="text1"/>
          <w:sz w:val="28"/>
          <w:szCs w:val="28"/>
          <w:lang w:eastAsia="ru-RU"/>
        </w:rPr>
      </w:pPr>
      <w:r w:rsidRPr="00141530">
        <w:rPr>
          <w:rFonts w:ascii="Times New Roman" w:eastAsia="Times New Roman" w:hAnsi="Times New Roman" w:cs="Times New Roman"/>
          <w:b/>
          <w:bCs/>
          <w:color w:val="000000" w:themeColor="text1"/>
          <w:sz w:val="28"/>
          <w:szCs w:val="28"/>
          <w:lang w:eastAsia="ru-RU"/>
        </w:rPr>
        <w:t xml:space="preserve">«Послуги з оздоровлення дітей в дитячих закладах оздоровлення та відпочинку в гірській місцевості однієї з областей України – </w:t>
      </w:r>
    </w:p>
    <w:p w14:paraId="6C38BB91" w14:textId="61A49449" w:rsidR="00562287" w:rsidRPr="00141530" w:rsidRDefault="005E6395" w:rsidP="005E6395">
      <w:pPr>
        <w:jc w:val="center"/>
        <w:rPr>
          <w:rFonts w:ascii="Times New Roman" w:eastAsia="Times New Roman" w:hAnsi="Times New Roman" w:cs="Times New Roman"/>
          <w:b/>
          <w:bCs/>
          <w:color w:val="000000" w:themeColor="text1"/>
          <w:sz w:val="28"/>
          <w:szCs w:val="28"/>
          <w:lang w:eastAsia="ru-RU"/>
        </w:rPr>
      </w:pPr>
      <w:r w:rsidRPr="00141530">
        <w:rPr>
          <w:rFonts w:ascii="Times New Roman" w:eastAsia="Times New Roman" w:hAnsi="Times New Roman" w:cs="Times New Roman"/>
          <w:b/>
          <w:bCs/>
          <w:color w:val="000000" w:themeColor="text1"/>
          <w:sz w:val="28"/>
          <w:szCs w:val="28"/>
          <w:lang w:eastAsia="ru-RU"/>
        </w:rPr>
        <w:t>Львівськ</w:t>
      </w:r>
      <w:r w:rsidR="000A06F8">
        <w:rPr>
          <w:rFonts w:ascii="Times New Roman" w:eastAsia="Times New Roman" w:hAnsi="Times New Roman" w:cs="Times New Roman"/>
          <w:b/>
          <w:bCs/>
          <w:color w:val="000000" w:themeColor="text1"/>
          <w:sz w:val="28"/>
          <w:szCs w:val="28"/>
          <w:lang w:eastAsia="ru-RU"/>
        </w:rPr>
        <w:t>ої</w:t>
      </w:r>
      <w:r w:rsidRPr="00141530">
        <w:rPr>
          <w:rFonts w:ascii="Times New Roman" w:eastAsia="Times New Roman" w:hAnsi="Times New Roman" w:cs="Times New Roman"/>
          <w:b/>
          <w:bCs/>
          <w:color w:val="000000" w:themeColor="text1"/>
          <w:sz w:val="28"/>
          <w:szCs w:val="28"/>
          <w:lang w:eastAsia="ru-RU"/>
        </w:rPr>
        <w:t>, Івано-Франківської,</w:t>
      </w:r>
      <w:r w:rsidR="000A06F8">
        <w:rPr>
          <w:rFonts w:ascii="Times New Roman" w:eastAsia="Times New Roman" w:hAnsi="Times New Roman" w:cs="Times New Roman"/>
          <w:b/>
          <w:bCs/>
          <w:color w:val="000000" w:themeColor="text1"/>
          <w:sz w:val="28"/>
          <w:szCs w:val="28"/>
          <w:lang w:eastAsia="ru-RU"/>
        </w:rPr>
        <w:t xml:space="preserve"> Закарпатської, </w:t>
      </w:r>
      <w:r w:rsidRPr="00141530">
        <w:rPr>
          <w:rFonts w:ascii="Times New Roman" w:eastAsia="Times New Roman" w:hAnsi="Times New Roman" w:cs="Times New Roman"/>
          <w:b/>
          <w:bCs/>
          <w:color w:val="000000" w:themeColor="text1"/>
          <w:sz w:val="28"/>
          <w:szCs w:val="28"/>
          <w:lang w:eastAsia="ru-RU"/>
        </w:rPr>
        <w:t xml:space="preserve"> Чернівецької», </w:t>
      </w:r>
    </w:p>
    <w:p w14:paraId="57809306" w14:textId="57BB775F" w:rsidR="00562287" w:rsidRPr="00A45F97" w:rsidRDefault="005E6395" w:rsidP="00562287">
      <w:pPr>
        <w:suppressAutoHyphens/>
        <w:jc w:val="center"/>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zh-CN"/>
        </w:rPr>
        <w:t xml:space="preserve">код </w:t>
      </w:r>
      <w:r w:rsidR="00562287" w:rsidRPr="00A45F97">
        <w:rPr>
          <w:rFonts w:ascii="Times New Roman" w:eastAsia="Calibri" w:hAnsi="Times New Roman" w:cs="Times New Roman"/>
          <w:color w:val="000000" w:themeColor="text1"/>
          <w:sz w:val="28"/>
          <w:szCs w:val="28"/>
          <w:lang w:eastAsia="zh-CN"/>
        </w:rPr>
        <w:t>ДК 021:2015:</w:t>
      </w:r>
      <w:r w:rsidR="00562287" w:rsidRPr="00A45F97">
        <w:rPr>
          <w:rFonts w:ascii="Times New Roman" w:eastAsia="Calibri" w:hAnsi="Times New Roman" w:cs="Times New Roman"/>
          <w:color w:val="000000" w:themeColor="text1"/>
          <w:sz w:val="28"/>
          <w:szCs w:val="28"/>
          <w:lang w:eastAsia="ru-RU"/>
        </w:rPr>
        <w:t xml:space="preserve"> 55240000-4 Послуги центрів і будинків відпочинку.</w:t>
      </w:r>
    </w:p>
    <w:p w14:paraId="7A953600" w14:textId="77777777" w:rsidR="00562287" w:rsidRPr="00A45F97" w:rsidRDefault="00562287" w:rsidP="00562287">
      <w:pPr>
        <w:widowControl w:val="0"/>
        <w:autoSpaceDE w:val="0"/>
        <w:autoSpaceDN w:val="0"/>
        <w:adjustRightInd w:val="0"/>
        <w:ind w:firstLine="708"/>
        <w:jc w:val="both"/>
        <w:rPr>
          <w:rFonts w:ascii="Times New Roman" w:eastAsia="Times New Roman" w:hAnsi="Times New Roman" w:cs="Times New Roman"/>
          <w:color w:val="000000" w:themeColor="text1"/>
          <w:sz w:val="28"/>
          <w:szCs w:val="28"/>
          <w:shd w:val="clear" w:color="auto" w:fill="FFFFFF"/>
          <w:lang w:eastAsia="ru-RU"/>
        </w:rPr>
      </w:pPr>
    </w:p>
    <w:p w14:paraId="4945A29F" w14:textId="4E945568" w:rsidR="00562287" w:rsidRPr="00A45F97" w:rsidRDefault="00562287" w:rsidP="00562287">
      <w:pPr>
        <w:widowControl w:val="0"/>
        <w:numPr>
          <w:ilvl w:val="0"/>
          <w:numId w:val="7"/>
        </w:numPr>
        <w:autoSpaceDE w:val="0"/>
        <w:autoSpaceDN w:val="0"/>
        <w:adjustRightInd w:val="0"/>
        <w:spacing w:after="80"/>
        <w:ind w:left="0" w:firstLine="709"/>
        <w:contextualSpacing/>
        <w:jc w:val="both"/>
        <w:rPr>
          <w:rFonts w:ascii="Times New Roman" w:hAnsi="Times New Roman" w:cs="Times New Roman"/>
          <w:color w:val="000000" w:themeColor="text1"/>
          <w:sz w:val="28"/>
          <w:szCs w:val="28"/>
          <w:lang w:eastAsia="uk-UA"/>
        </w:rPr>
      </w:pPr>
      <w:r w:rsidRPr="00A45F97">
        <w:rPr>
          <w:rFonts w:ascii="Times New Roman" w:eastAsia="Times New Roman" w:hAnsi="Times New Roman" w:cs="Times New Roman"/>
          <w:b/>
          <w:color w:val="000000" w:themeColor="text1"/>
          <w:sz w:val="28"/>
          <w:szCs w:val="28"/>
          <w:shd w:val="clear" w:color="auto" w:fill="FFFFFF"/>
        </w:rPr>
        <w:t>Місце надання послуги оздоровлення:</w:t>
      </w:r>
      <w:r w:rsidRPr="00A45F97">
        <w:rPr>
          <w:rFonts w:ascii="Times New Roman" w:eastAsia="Times New Roman" w:hAnsi="Times New Roman" w:cs="Times New Roman"/>
          <w:color w:val="000000" w:themeColor="text1"/>
          <w:sz w:val="28"/>
          <w:szCs w:val="28"/>
          <w:shd w:val="clear" w:color="auto" w:fill="FFFFFF"/>
        </w:rPr>
        <w:t xml:space="preserve"> гірська місцевість </w:t>
      </w:r>
      <w:bookmarkStart w:id="6" w:name="_Hlk160194989"/>
      <w:r w:rsidR="005E6395" w:rsidRPr="005E6395">
        <w:rPr>
          <w:rFonts w:ascii="Times New Roman" w:eastAsia="Times New Roman" w:hAnsi="Times New Roman" w:cs="Times New Roman"/>
          <w:color w:val="000000" w:themeColor="text1"/>
          <w:sz w:val="28"/>
          <w:szCs w:val="28"/>
          <w:lang w:eastAsia="ru-RU"/>
        </w:rPr>
        <w:t>Львівськ</w:t>
      </w:r>
      <w:r w:rsidR="000A06F8">
        <w:rPr>
          <w:rFonts w:ascii="Times New Roman" w:eastAsia="Times New Roman" w:hAnsi="Times New Roman" w:cs="Times New Roman"/>
          <w:color w:val="000000" w:themeColor="text1"/>
          <w:sz w:val="28"/>
          <w:szCs w:val="28"/>
          <w:lang w:eastAsia="ru-RU"/>
        </w:rPr>
        <w:t>ої</w:t>
      </w:r>
      <w:r w:rsidR="005E6395" w:rsidRPr="005E6395">
        <w:rPr>
          <w:rFonts w:ascii="Times New Roman" w:eastAsia="Times New Roman" w:hAnsi="Times New Roman" w:cs="Times New Roman"/>
          <w:color w:val="000000" w:themeColor="text1"/>
          <w:sz w:val="28"/>
          <w:szCs w:val="28"/>
          <w:lang w:eastAsia="ru-RU"/>
        </w:rPr>
        <w:t>, Івано-Франківської,</w:t>
      </w:r>
      <w:r w:rsidR="000A06F8">
        <w:rPr>
          <w:rFonts w:ascii="Times New Roman" w:eastAsia="Times New Roman" w:hAnsi="Times New Roman" w:cs="Times New Roman"/>
          <w:color w:val="000000" w:themeColor="text1"/>
          <w:sz w:val="28"/>
          <w:szCs w:val="28"/>
          <w:lang w:eastAsia="ru-RU"/>
        </w:rPr>
        <w:t xml:space="preserve"> Закарпатської та </w:t>
      </w:r>
      <w:r w:rsidR="005E6395" w:rsidRPr="005E6395">
        <w:rPr>
          <w:rFonts w:ascii="Times New Roman" w:eastAsia="Times New Roman" w:hAnsi="Times New Roman" w:cs="Times New Roman"/>
          <w:color w:val="000000" w:themeColor="text1"/>
          <w:sz w:val="28"/>
          <w:szCs w:val="28"/>
          <w:lang w:eastAsia="ru-RU"/>
        </w:rPr>
        <w:t>Чернівецької</w:t>
      </w:r>
      <w:r w:rsidR="005E6395" w:rsidRPr="00A45F97">
        <w:rPr>
          <w:rFonts w:ascii="Times New Roman" w:eastAsia="Times New Roman" w:hAnsi="Times New Roman" w:cs="Times New Roman"/>
          <w:color w:val="000000" w:themeColor="text1"/>
          <w:sz w:val="28"/>
          <w:szCs w:val="28"/>
          <w:shd w:val="clear" w:color="auto" w:fill="FFFFFF"/>
        </w:rPr>
        <w:t xml:space="preserve"> </w:t>
      </w:r>
      <w:r w:rsidR="005E6395">
        <w:rPr>
          <w:rFonts w:ascii="Times New Roman" w:eastAsia="Times New Roman" w:hAnsi="Times New Roman" w:cs="Times New Roman"/>
          <w:color w:val="000000" w:themeColor="text1"/>
          <w:sz w:val="28"/>
          <w:szCs w:val="28"/>
          <w:shd w:val="clear" w:color="auto" w:fill="FFFFFF"/>
        </w:rPr>
        <w:t>област</w:t>
      </w:r>
      <w:r w:rsidR="000A06F8">
        <w:rPr>
          <w:rFonts w:ascii="Times New Roman" w:eastAsia="Times New Roman" w:hAnsi="Times New Roman" w:cs="Times New Roman"/>
          <w:color w:val="000000" w:themeColor="text1"/>
          <w:sz w:val="28"/>
          <w:szCs w:val="28"/>
          <w:shd w:val="clear" w:color="auto" w:fill="FFFFFF"/>
        </w:rPr>
        <w:t>ей</w:t>
      </w:r>
      <w:r w:rsidR="00141530">
        <w:rPr>
          <w:rFonts w:ascii="Times New Roman" w:eastAsia="Times New Roman" w:hAnsi="Times New Roman" w:cs="Times New Roman"/>
          <w:color w:val="000000" w:themeColor="text1"/>
          <w:sz w:val="28"/>
          <w:szCs w:val="28"/>
          <w:shd w:val="clear" w:color="auto" w:fill="FFFFFF"/>
        </w:rPr>
        <w:t>.</w:t>
      </w:r>
      <w:bookmarkEnd w:id="6"/>
    </w:p>
    <w:p w14:paraId="75D49E75" w14:textId="77777777" w:rsidR="00141530" w:rsidRDefault="00562287" w:rsidP="005E6395">
      <w:pPr>
        <w:widowControl w:val="0"/>
        <w:numPr>
          <w:ilvl w:val="0"/>
          <w:numId w:val="7"/>
        </w:numPr>
        <w:spacing w:after="80"/>
        <w:ind w:left="0" w:firstLine="708"/>
        <w:contextualSpacing/>
        <w:jc w:val="both"/>
        <w:rPr>
          <w:rFonts w:ascii="Times New Roman" w:eastAsia="Times New Roman" w:hAnsi="Times New Roman" w:cs="Times New Roman"/>
          <w:color w:val="000000" w:themeColor="text1"/>
          <w:sz w:val="28"/>
          <w:szCs w:val="28"/>
          <w:lang w:eastAsia="zh-CN"/>
        </w:rPr>
      </w:pPr>
      <w:r w:rsidRPr="005E6395">
        <w:rPr>
          <w:rFonts w:ascii="Times New Roman" w:eastAsia="Times New Roman" w:hAnsi="Times New Roman" w:cs="Times New Roman"/>
          <w:b/>
          <w:color w:val="000000" w:themeColor="text1"/>
          <w:sz w:val="28"/>
          <w:szCs w:val="28"/>
          <w:lang w:eastAsia="zh-CN"/>
        </w:rPr>
        <w:t xml:space="preserve">Обсяг надання послуг: </w:t>
      </w:r>
      <w:r w:rsidR="005E6395" w:rsidRPr="005E6395">
        <w:rPr>
          <w:rFonts w:ascii="Times New Roman" w:eastAsia="Times New Roman" w:hAnsi="Times New Roman" w:cs="Times New Roman"/>
          <w:color w:val="000000" w:themeColor="text1"/>
          <w:sz w:val="28"/>
          <w:szCs w:val="28"/>
          <w:lang w:eastAsia="zh-CN"/>
        </w:rPr>
        <w:t>304</w:t>
      </w:r>
      <w:r w:rsidRPr="005E6395">
        <w:rPr>
          <w:rFonts w:ascii="Times New Roman" w:eastAsia="Times New Roman" w:hAnsi="Times New Roman" w:cs="Times New Roman"/>
          <w:color w:val="000000" w:themeColor="text1"/>
          <w:sz w:val="28"/>
          <w:szCs w:val="28"/>
          <w:lang w:eastAsia="zh-CN"/>
        </w:rPr>
        <w:t xml:space="preserve"> </w:t>
      </w:r>
      <w:r w:rsidR="00141530">
        <w:rPr>
          <w:rFonts w:ascii="Times New Roman" w:eastAsia="Times New Roman" w:hAnsi="Times New Roman" w:cs="Times New Roman"/>
          <w:color w:val="000000" w:themeColor="text1"/>
          <w:sz w:val="28"/>
          <w:szCs w:val="28"/>
          <w:lang w:eastAsia="zh-CN"/>
        </w:rPr>
        <w:t xml:space="preserve">(триста чотири) </w:t>
      </w:r>
      <w:r w:rsidRPr="005E6395">
        <w:rPr>
          <w:rFonts w:ascii="Times New Roman" w:eastAsia="Times New Roman" w:hAnsi="Times New Roman" w:cs="Times New Roman"/>
          <w:color w:val="000000" w:themeColor="text1"/>
          <w:sz w:val="28"/>
          <w:szCs w:val="28"/>
          <w:lang w:eastAsia="zh-CN"/>
        </w:rPr>
        <w:t>путів</w:t>
      </w:r>
      <w:r w:rsidR="005E6395" w:rsidRPr="005E6395">
        <w:rPr>
          <w:rFonts w:ascii="Times New Roman" w:eastAsia="Times New Roman" w:hAnsi="Times New Roman" w:cs="Times New Roman"/>
          <w:color w:val="000000" w:themeColor="text1"/>
          <w:sz w:val="28"/>
          <w:szCs w:val="28"/>
          <w:lang w:eastAsia="zh-CN"/>
        </w:rPr>
        <w:t>ки</w:t>
      </w:r>
      <w:r w:rsidRPr="005E6395">
        <w:rPr>
          <w:rFonts w:ascii="Times New Roman" w:eastAsia="Times New Roman" w:hAnsi="Times New Roman" w:cs="Times New Roman"/>
          <w:color w:val="000000" w:themeColor="text1"/>
          <w:sz w:val="28"/>
          <w:szCs w:val="28"/>
          <w:lang w:eastAsia="zh-CN"/>
        </w:rPr>
        <w:t xml:space="preserve">. У вартість путівки включається </w:t>
      </w:r>
      <w:r w:rsidR="00141530">
        <w:rPr>
          <w:rFonts w:ascii="Times New Roman" w:eastAsia="Times New Roman" w:hAnsi="Times New Roman" w:cs="Times New Roman"/>
          <w:color w:val="000000" w:themeColor="text1"/>
          <w:sz w:val="28"/>
          <w:szCs w:val="28"/>
          <w:lang w:eastAsia="zh-CN"/>
        </w:rPr>
        <w:t>п</w:t>
      </w:r>
      <w:r w:rsidRPr="005E6395">
        <w:rPr>
          <w:rFonts w:ascii="Times New Roman" w:eastAsia="Times New Roman" w:hAnsi="Times New Roman" w:cs="Times New Roman"/>
          <w:color w:val="000000" w:themeColor="text1"/>
          <w:sz w:val="28"/>
          <w:szCs w:val="28"/>
          <w:lang w:eastAsia="zh-CN"/>
        </w:rPr>
        <w:t>еребування, проживання, харчування, медичне та культурно-естетичне забезпечення дітей</w:t>
      </w:r>
      <w:r w:rsidR="005E6395" w:rsidRPr="005E6395">
        <w:rPr>
          <w:rFonts w:ascii="Times New Roman" w:eastAsia="Times New Roman" w:hAnsi="Times New Roman" w:cs="Times New Roman"/>
          <w:color w:val="000000" w:themeColor="text1"/>
          <w:sz w:val="28"/>
          <w:szCs w:val="28"/>
          <w:lang w:eastAsia="zh-CN"/>
        </w:rPr>
        <w:t xml:space="preserve">, трансфер (доставка груп дітей до місця розташування закладу оздоровлення та відпочинку та у зворотному напрямку до </w:t>
      </w:r>
      <w:r w:rsidRPr="005E6395">
        <w:rPr>
          <w:rFonts w:ascii="Times New Roman" w:eastAsia="Times New Roman" w:hAnsi="Times New Roman" w:cs="Times New Roman"/>
          <w:color w:val="000000" w:themeColor="text1"/>
          <w:sz w:val="28"/>
          <w:szCs w:val="28"/>
          <w:lang w:eastAsia="zh-CN"/>
        </w:rPr>
        <w:t xml:space="preserve"> </w:t>
      </w:r>
      <w:r w:rsidR="005E6395" w:rsidRPr="005E6395">
        <w:rPr>
          <w:rFonts w:ascii="Times New Roman" w:eastAsia="Times New Roman" w:hAnsi="Times New Roman" w:cs="Times New Roman"/>
          <w:color w:val="000000" w:themeColor="text1"/>
          <w:sz w:val="28"/>
          <w:szCs w:val="28"/>
          <w:lang w:eastAsia="zh-CN"/>
        </w:rPr>
        <w:t xml:space="preserve">місця розташування замовника). </w:t>
      </w:r>
    </w:p>
    <w:p w14:paraId="3A564EFE" w14:textId="1CA9A43F" w:rsidR="00562287" w:rsidRPr="005E6395" w:rsidRDefault="005E6395" w:rsidP="00141530">
      <w:pPr>
        <w:widowControl w:val="0"/>
        <w:spacing w:after="80"/>
        <w:ind w:firstLine="708"/>
        <w:contextualSpacing/>
        <w:jc w:val="both"/>
        <w:rPr>
          <w:rFonts w:ascii="Times New Roman" w:eastAsia="Times New Roman" w:hAnsi="Times New Roman" w:cs="Times New Roman"/>
          <w:color w:val="000000" w:themeColor="text1"/>
          <w:sz w:val="28"/>
          <w:szCs w:val="28"/>
          <w:lang w:eastAsia="zh-CN"/>
        </w:rPr>
      </w:pPr>
      <w:r w:rsidRPr="005E6395">
        <w:rPr>
          <w:rFonts w:ascii="Times New Roman" w:eastAsia="Times New Roman" w:hAnsi="Times New Roman" w:cs="Times New Roman"/>
          <w:color w:val="000000" w:themeColor="text1"/>
          <w:sz w:val="28"/>
          <w:szCs w:val="28"/>
          <w:lang w:eastAsia="zh-CN"/>
        </w:rPr>
        <w:t>Місце збору груп дітей</w:t>
      </w:r>
      <w:r w:rsidR="000A06F8">
        <w:rPr>
          <w:rFonts w:ascii="Times New Roman" w:eastAsia="Times New Roman" w:hAnsi="Times New Roman" w:cs="Times New Roman"/>
          <w:color w:val="000000" w:themeColor="text1"/>
          <w:sz w:val="28"/>
          <w:szCs w:val="28"/>
          <w:lang w:eastAsia="zh-CN"/>
        </w:rPr>
        <w:t xml:space="preserve"> –</w:t>
      </w:r>
      <w:r w:rsidR="00562287" w:rsidRPr="005E6395">
        <w:rPr>
          <w:rFonts w:ascii="Times New Roman" w:eastAsia="Times New Roman" w:hAnsi="Times New Roman" w:cs="Times New Roman"/>
          <w:color w:val="000000" w:themeColor="text1"/>
          <w:sz w:val="28"/>
          <w:szCs w:val="28"/>
          <w:lang w:eastAsia="zh-CN"/>
        </w:rPr>
        <w:t xml:space="preserve"> </w:t>
      </w:r>
      <w:bookmarkStart w:id="7" w:name="_Hlk160199675"/>
      <w:r w:rsidRPr="005E6395">
        <w:rPr>
          <w:rFonts w:ascii="Times New Roman" w:eastAsia="Times New Roman" w:hAnsi="Times New Roman" w:cs="Times New Roman"/>
          <w:color w:val="000000" w:themeColor="text1"/>
          <w:sz w:val="28"/>
          <w:szCs w:val="28"/>
          <w:lang w:eastAsia="zh-CN"/>
        </w:rPr>
        <w:t>Опорний заклад освіти «Софіївсько-Борщагівський ліцей» Борщагівської сільської ради Бучанського району Київської області, за адресою:</w:t>
      </w:r>
      <w:r>
        <w:rPr>
          <w:rFonts w:ascii="Times New Roman" w:eastAsia="Times New Roman" w:hAnsi="Times New Roman" w:cs="Times New Roman"/>
          <w:color w:val="000000" w:themeColor="text1"/>
          <w:sz w:val="28"/>
          <w:szCs w:val="28"/>
          <w:lang w:eastAsia="zh-CN"/>
        </w:rPr>
        <w:t xml:space="preserve"> інд.</w:t>
      </w:r>
      <w:r w:rsidRPr="005E6395">
        <w:rPr>
          <w:rFonts w:ascii="Times New Roman" w:eastAsia="Times New Roman" w:hAnsi="Times New Roman" w:cs="Times New Roman"/>
          <w:color w:val="000000" w:themeColor="text1"/>
          <w:sz w:val="28"/>
          <w:szCs w:val="28"/>
          <w:lang w:eastAsia="zh-CN"/>
        </w:rPr>
        <w:t xml:space="preserve"> 08131, с.Софіївська Борщагівка, пров. Шкільний, 1-В</w:t>
      </w:r>
      <w:r>
        <w:rPr>
          <w:rFonts w:ascii="Times New Roman" w:eastAsia="Times New Roman" w:hAnsi="Times New Roman" w:cs="Times New Roman"/>
          <w:color w:val="000000" w:themeColor="text1"/>
          <w:sz w:val="28"/>
          <w:szCs w:val="28"/>
          <w:lang w:eastAsia="zh-CN"/>
        </w:rPr>
        <w:t>, Бучанського району, Київської області.</w:t>
      </w:r>
    </w:p>
    <w:bookmarkEnd w:id="7"/>
    <w:p w14:paraId="1C21425D" w14:textId="77777777" w:rsidR="00562287" w:rsidRPr="00A45F97" w:rsidRDefault="00562287" w:rsidP="00562287">
      <w:pPr>
        <w:widowControl w:val="0"/>
        <w:numPr>
          <w:ilvl w:val="0"/>
          <w:numId w:val="7"/>
        </w:numPr>
        <w:spacing w:after="80"/>
        <w:ind w:left="0" w:firstLine="709"/>
        <w:contextualSpacing/>
        <w:jc w:val="both"/>
        <w:rPr>
          <w:rFonts w:ascii="Times New Roman" w:eastAsia="Times New Roman" w:hAnsi="Times New Roman" w:cs="Times New Roman"/>
          <w:color w:val="000000" w:themeColor="text1"/>
          <w:sz w:val="28"/>
          <w:szCs w:val="28"/>
          <w:lang w:eastAsia="zh-CN"/>
        </w:rPr>
      </w:pPr>
      <w:r w:rsidRPr="00A45F97">
        <w:rPr>
          <w:rFonts w:ascii="Times New Roman" w:hAnsi="Times New Roman" w:cs="Times New Roman"/>
          <w:b/>
          <w:color w:val="000000" w:themeColor="text1"/>
          <w:sz w:val="28"/>
          <w:szCs w:val="28"/>
        </w:rPr>
        <w:t>Для отримання послуг</w:t>
      </w:r>
      <w:r w:rsidRPr="00A45F97">
        <w:rPr>
          <w:rFonts w:ascii="Times New Roman" w:hAnsi="Times New Roman" w:cs="Times New Roman"/>
          <w:color w:val="000000" w:themeColor="text1"/>
          <w:sz w:val="28"/>
          <w:szCs w:val="28"/>
        </w:rPr>
        <w:t xml:space="preserve"> оздоровлення дітей в дитячих закладах оздоровлення та відпочинку направлятимуться діти віком від 7 до 18 років. </w:t>
      </w:r>
    </w:p>
    <w:p w14:paraId="42FBA654" w14:textId="3C0ABA59" w:rsidR="00562287" w:rsidRPr="00A45F97" w:rsidRDefault="00562287" w:rsidP="00562287">
      <w:pPr>
        <w:widowControl w:val="0"/>
        <w:numPr>
          <w:ilvl w:val="0"/>
          <w:numId w:val="7"/>
        </w:numPr>
        <w:ind w:left="0" w:firstLine="708"/>
        <w:contextualSpacing/>
        <w:jc w:val="both"/>
        <w:rPr>
          <w:rFonts w:ascii="Times New Roman" w:eastAsia="Times New Roman" w:hAnsi="Times New Roman" w:cs="Times New Roman"/>
          <w:color w:val="000000" w:themeColor="text1"/>
          <w:sz w:val="28"/>
          <w:szCs w:val="28"/>
          <w:lang w:eastAsia="zh-CN"/>
        </w:rPr>
      </w:pPr>
      <w:r w:rsidRPr="00A45F97">
        <w:rPr>
          <w:rFonts w:ascii="Times New Roman" w:hAnsi="Times New Roman" w:cs="Times New Roman"/>
          <w:b/>
          <w:color w:val="000000" w:themeColor="text1"/>
          <w:sz w:val="28"/>
          <w:szCs w:val="28"/>
          <w:lang w:eastAsia="uk-UA"/>
        </w:rPr>
        <w:t>Відповідно до придбаних путівок надаються п</w:t>
      </w:r>
      <w:r w:rsidRPr="00A45F97">
        <w:rPr>
          <w:rFonts w:ascii="Times New Roman" w:eastAsia="Arial" w:hAnsi="Times New Roman" w:cs="Times New Roman"/>
          <w:b/>
          <w:color w:val="000000" w:themeColor="text1"/>
          <w:sz w:val="28"/>
          <w:szCs w:val="28"/>
          <w:lang w:eastAsia="uk-UA"/>
        </w:rPr>
        <w:t>ослуги</w:t>
      </w:r>
      <w:r w:rsidRPr="00A45F97">
        <w:rPr>
          <w:rFonts w:ascii="Times New Roman" w:eastAsia="Arial" w:hAnsi="Times New Roman" w:cs="Times New Roman"/>
          <w:color w:val="000000" w:themeColor="text1"/>
          <w:sz w:val="28"/>
          <w:szCs w:val="28"/>
          <w:lang w:eastAsia="uk-UA"/>
        </w:rPr>
        <w:t xml:space="preserve"> оздоровлення дітей в дитячих закладах оздоровлення та відпочинку, які розташовані у гірській місцевості </w:t>
      </w:r>
      <w:r w:rsidR="00B92A2C" w:rsidRPr="005E6395">
        <w:rPr>
          <w:rFonts w:ascii="Times New Roman" w:eastAsia="Times New Roman" w:hAnsi="Times New Roman" w:cs="Times New Roman"/>
          <w:color w:val="000000" w:themeColor="text1"/>
          <w:sz w:val="28"/>
          <w:szCs w:val="28"/>
          <w:lang w:eastAsia="ru-RU"/>
        </w:rPr>
        <w:t>Львівськ</w:t>
      </w:r>
      <w:r w:rsidR="000A06F8">
        <w:rPr>
          <w:rFonts w:ascii="Times New Roman" w:eastAsia="Times New Roman" w:hAnsi="Times New Roman" w:cs="Times New Roman"/>
          <w:color w:val="000000" w:themeColor="text1"/>
          <w:sz w:val="28"/>
          <w:szCs w:val="28"/>
          <w:lang w:eastAsia="ru-RU"/>
        </w:rPr>
        <w:t>ої</w:t>
      </w:r>
      <w:r w:rsidR="00B92A2C" w:rsidRPr="005E6395">
        <w:rPr>
          <w:rFonts w:ascii="Times New Roman" w:eastAsia="Times New Roman" w:hAnsi="Times New Roman" w:cs="Times New Roman"/>
          <w:color w:val="000000" w:themeColor="text1"/>
          <w:sz w:val="28"/>
          <w:szCs w:val="28"/>
          <w:lang w:eastAsia="ru-RU"/>
        </w:rPr>
        <w:t>, Івано-Франківської,</w:t>
      </w:r>
      <w:r w:rsidR="000A06F8">
        <w:rPr>
          <w:rFonts w:ascii="Times New Roman" w:eastAsia="Times New Roman" w:hAnsi="Times New Roman" w:cs="Times New Roman"/>
          <w:color w:val="000000" w:themeColor="text1"/>
          <w:sz w:val="28"/>
          <w:szCs w:val="28"/>
          <w:lang w:eastAsia="ru-RU"/>
        </w:rPr>
        <w:t xml:space="preserve"> Закарпатської та</w:t>
      </w:r>
      <w:r w:rsidR="00B92A2C" w:rsidRPr="005E6395">
        <w:rPr>
          <w:rFonts w:ascii="Times New Roman" w:eastAsia="Times New Roman" w:hAnsi="Times New Roman" w:cs="Times New Roman"/>
          <w:color w:val="000000" w:themeColor="text1"/>
          <w:sz w:val="28"/>
          <w:szCs w:val="28"/>
          <w:lang w:eastAsia="ru-RU"/>
        </w:rPr>
        <w:t xml:space="preserve"> Чернівецької</w:t>
      </w:r>
      <w:r w:rsidR="00B92A2C" w:rsidRPr="00A45F97">
        <w:rPr>
          <w:rFonts w:ascii="Times New Roman" w:eastAsia="Times New Roman" w:hAnsi="Times New Roman" w:cs="Times New Roman"/>
          <w:color w:val="000000" w:themeColor="text1"/>
          <w:sz w:val="28"/>
          <w:szCs w:val="28"/>
          <w:shd w:val="clear" w:color="auto" w:fill="FFFFFF"/>
        </w:rPr>
        <w:t xml:space="preserve"> </w:t>
      </w:r>
      <w:r w:rsidR="00B92A2C">
        <w:rPr>
          <w:rFonts w:ascii="Times New Roman" w:eastAsia="Times New Roman" w:hAnsi="Times New Roman" w:cs="Times New Roman"/>
          <w:color w:val="000000" w:themeColor="text1"/>
          <w:sz w:val="28"/>
          <w:szCs w:val="28"/>
          <w:shd w:val="clear" w:color="auto" w:fill="FFFFFF"/>
        </w:rPr>
        <w:t>област</w:t>
      </w:r>
      <w:r w:rsidR="00B92A2C" w:rsidRPr="00A45F97">
        <w:rPr>
          <w:rFonts w:ascii="Times New Roman" w:eastAsia="Times New Roman" w:hAnsi="Times New Roman" w:cs="Times New Roman"/>
          <w:color w:val="000000" w:themeColor="text1"/>
          <w:sz w:val="28"/>
          <w:szCs w:val="28"/>
          <w:shd w:val="clear" w:color="auto" w:fill="FFFFFF"/>
        </w:rPr>
        <w:t>і</w:t>
      </w:r>
      <w:r w:rsidRPr="00A45F97">
        <w:rPr>
          <w:rFonts w:ascii="Times New Roman" w:eastAsia="Arial" w:hAnsi="Times New Roman" w:cs="Times New Roman"/>
          <w:color w:val="000000" w:themeColor="text1"/>
          <w:sz w:val="28"/>
          <w:szCs w:val="28"/>
          <w:lang w:eastAsia="uk-UA"/>
        </w:rPr>
        <w:t xml:space="preserve">, що включають комплекс спеціальних заходів соціального, виховного, медичного, гігієнічного, спортивного характеру, спрямованих на відновлення та поліпшення фізичного і психологічного стану здоров’я дитини. Базовий перелік послуг з оздоровлення: </w:t>
      </w:r>
    </w:p>
    <w:p w14:paraId="4B28B55D" w14:textId="77777777" w:rsidR="00562287" w:rsidRPr="00A45F97" w:rsidRDefault="00562287" w:rsidP="00562287">
      <w:pPr>
        <w:numPr>
          <w:ilvl w:val="0"/>
          <w:numId w:val="8"/>
        </w:numPr>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розміщення та проживання;</w:t>
      </w:r>
    </w:p>
    <w:p w14:paraId="73C28A3F" w14:textId="77777777" w:rsidR="00562287" w:rsidRPr="00A45F97" w:rsidRDefault="00562287" w:rsidP="00562287">
      <w:pPr>
        <w:numPr>
          <w:ilvl w:val="0"/>
          <w:numId w:val="8"/>
        </w:numPr>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організація харчування;</w:t>
      </w:r>
    </w:p>
    <w:p w14:paraId="093E8E72" w14:textId="77777777" w:rsidR="00562287" w:rsidRPr="00A45F97" w:rsidRDefault="00562287" w:rsidP="00562287">
      <w:pPr>
        <w:numPr>
          <w:ilvl w:val="0"/>
          <w:numId w:val="8"/>
        </w:numPr>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організація виховної діяльності та дозвілля;</w:t>
      </w:r>
    </w:p>
    <w:p w14:paraId="3FEB731F" w14:textId="77777777" w:rsidR="00562287" w:rsidRPr="00A45F97" w:rsidRDefault="00562287" w:rsidP="00562287">
      <w:pPr>
        <w:numPr>
          <w:ilvl w:val="0"/>
          <w:numId w:val="8"/>
        </w:numPr>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послуги з організації фізкультурно-спортивної діяльності;</w:t>
      </w:r>
    </w:p>
    <w:p w14:paraId="46AC3F95" w14:textId="77777777" w:rsidR="00562287" w:rsidRPr="00A45F97" w:rsidRDefault="00562287" w:rsidP="00562287">
      <w:pPr>
        <w:numPr>
          <w:ilvl w:val="0"/>
          <w:numId w:val="8"/>
        </w:numPr>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медичне обслуговування;</w:t>
      </w:r>
    </w:p>
    <w:p w14:paraId="5910105E" w14:textId="77777777" w:rsidR="00562287" w:rsidRPr="00A45F97" w:rsidRDefault="00562287" w:rsidP="00562287">
      <w:pPr>
        <w:numPr>
          <w:ilvl w:val="0"/>
          <w:numId w:val="8"/>
        </w:numPr>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психологічні послуги;</w:t>
      </w:r>
    </w:p>
    <w:p w14:paraId="5850CCCD" w14:textId="77777777" w:rsidR="00562287" w:rsidRPr="00A45F97" w:rsidRDefault="00562287" w:rsidP="00562287">
      <w:pPr>
        <w:numPr>
          <w:ilvl w:val="0"/>
          <w:numId w:val="8"/>
        </w:numPr>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організація виховного процесу;</w:t>
      </w:r>
    </w:p>
    <w:p w14:paraId="2ECDA878" w14:textId="77777777" w:rsidR="00562287" w:rsidRPr="00A45F97" w:rsidRDefault="00562287" w:rsidP="00562287">
      <w:pPr>
        <w:numPr>
          <w:ilvl w:val="0"/>
          <w:numId w:val="8"/>
        </w:numPr>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інформаційні послуги.</w:t>
      </w:r>
    </w:p>
    <w:p w14:paraId="6EC9719D" w14:textId="77777777" w:rsidR="00C64224" w:rsidRDefault="00562287" w:rsidP="00C64224">
      <w:pPr>
        <w:numPr>
          <w:ilvl w:val="0"/>
          <w:numId w:val="7"/>
        </w:numPr>
        <w:ind w:left="0" w:firstLine="708"/>
        <w:contextualSpacing/>
        <w:jc w:val="both"/>
        <w:rPr>
          <w:rFonts w:ascii="Times New Roman" w:hAnsi="Times New Roman" w:cs="Times New Roman"/>
          <w:b/>
          <w:bCs/>
          <w:color w:val="000000" w:themeColor="text1"/>
          <w:sz w:val="28"/>
          <w:szCs w:val="28"/>
          <w:lang w:eastAsia="uk-UA"/>
        </w:rPr>
      </w:pPr>
      <w:r w:rsidRPr="00A45F97">
        <w:rPr>
          <w:rFonts w:ascii="Times New Roman" w:hAnsi="Times New Roman" w:cs="Times New Roman"/>
          <w:b/>
          <w:color w:val="000000" w:themeColor="text1"/>
          <w:sz w:val="28"/>
          <w:szCs w:val="28"/>
          <w:lang w:eastAsia="uk-UA"/>
        </w:rPr>
        <w:t xml:space="preserve">Тривалість </w:t>
      </w:r>
      <w:r w:rsidR="0039637F">
        <w:rPr>
          <w:rFonts w:ascii="Times New Roman" w:hAnsi="Times New Roman" w:cs="Times New Roman"/>
          <w:b/>
          <w:color w:val="000000" w:themeColor="text1"/>
          <w:sz w:val="28"/>
          <w:szCs w:val="28"/>
          <w:lang w:eastAsia="uk-UA"/>
        </w:rPr>
        <w:t xml:space="preserve">та період </w:t>
      </w:r>
      <w:r w:rsidRPr="00A45F97">
        <w:rPr>
          <w:rFonts w:ascii="Times New Roman" w:hAnsi="Times New Roman" w:cs="Times New Roman"/>
          <w:b/>
          <w:color w:val="000000" w:themeColor="text1"/>
          <w:sz w:val="28"/>
          <w:szCs w:val="28"/>
          <w:lang w:eastAsia="uk-UA"/>
        </w:rPr>
        <w:t>оздоровчої зміни:</w:t>
      </w:r>
      <w:r w:rsidRPr="00A45F97">
        <w:rPr>
          <w:rFonts w:ascii="Times New Roman" w:hAnsi="Times New Roman" w:cs="Times New Roman"/>
          <w:color w:val="000000" w:themeColor="text1"/>
          <w:sz w:val="28"/>
          <w:szCs w:val="28"/>
          <w:lang w:eastAsia="uk-UA"/>
        </w:rPr>
        <w:t xml:space="preserve"> </w:t>
      </w:r>
      <w:r w:rsidR="00CE09BF">
        <w:rPr>
          <w:rFonts w:ascii="Times New Roman" w:hAnsi="Times New Roman" w:cs="Times New Roman"/>
          <w:color w:val="000000" w:themeColor="text1"/>
          <w:sz w:val="28"/>
          <w:szCs w:val="28"/>
          <w:lang w:eastAsia="uk-UA"/>
        </w:rPr>
        <w:t>2 (дві) зміни по</w:t>
      </w:r>
      <w:r w:rsidRPr="00A45F97">
        <w:rPr>
          <w:rFonts w:ascii="Times New Roman" w:hAnsi="Times New Roman" w:cs="Times New Roman"/>
          <w:color w:val="000000" w:themeColor="text1"/>
          <w:sz w:val="28"/>
          <w:szCs w:val="28"/>
          <w:lang w:eastAsia="uk-UA"/>
        </w:rPr>
        <w:t xml:space="preserve"> </w:t>
      </w:r>
      <w:r w:rsidRPr="00A45F97">
        <w:rPr>
          <w:rFonts w:ascii="Times New Roman" w:hAnsi="Times New Roman" w:cs="Times New Roman"/>
          <w:bCs/>
          <w:color w:val="000000" w:themeColor="text1"/>
          <w:sz w:val="28"/>
          <w:szCs w:val="28"/>
          <w:lang w:eastAsia="uk-UA"/>
        </w:rPr>
        <w:t>14 календарний днів</w:t>
      </w:r>
      <w:r w:rsidR="00CE09BF">
        <w:rPr>
          <w:rFonts w:ascii="Times New Roman" w:hAnsi="Times New Roman" w:cs="Times New Roman"/>
          <w:bCs/>
          <w:color w:val="000000" w:themeColor="text1"/>
          <w:sz w:val="28"/>
          <w:szCs w:val="28"/>
          <w:lang w:eastAsia="uk-UA"/>
        </w:rPr>
        <w:t xml:space="preserve"> кожна</w:t>
      </w:r>
      <w:r w:rsidR="00B92A2C">
        <w:rPr>
          <w:rFonts w:ascii="Times New Roman" w:hAnsi="Times New Roman" w:cs="Times New Roman"/>
          <w:bCs/>
          <w:color w:val="000000" w:themeColor="text1"/>
          <w:sz w:val="28"/>
          <w:szCs w:val="28"/>
          <w:lang w:eastAsia="uk-UA"/>
        </w:rPr>
        <w:t xml:space="preserve">, у </w:t>
      </w:r>
      <w:r w:rsidR="00CE09BF">
        <w:rPr>
          <w:rFonts w:ascii="Times New Roman" w:hAnsi="Times New Roman" w:cs="Times New Roman"/>
          <w:bCs/>
          <w:color w:val="000000" w:themeColor="text1"/>
          <w:sz w:val="28"/>
          <w:szCs w:val="28"/>
          <w:lang w:eastAsia="uk-UA"/>
        </w:rPr>
        <w:t xml:space="preserve">період </w:t>
      </w:r>
      <w:r w:rsidRPr="00A45F97">
        <w:rPr>
          <w:rFonts w:ascii="Times New Roman" w:hAnsi="Times New Roman" w:cs="Times New Roman"/>
          <w:bCs/>
          <w:color w:val="000000" w:themeColor="text1"/>
          <w:sz w:val="28"/>
          <w:szCs w:val="28"/>
          <w:lang w:eastAsia="uk-UA"/>
        </w:rPr>
        <w:t xml:space="preserve">із </w:t>
      </w:r>
      <w:r w:rsidR="00B92A2C">
        <w:rPr>
          <w:rFonts w:ascii="Times New Roman" w:hAnsi="Times New Roman" w:cs="Times New Roman"/>
          <w:bCs/>
          <w:color w:val="000000" w:themeColor="text1"/>
          <w:sz w:val="28"/>
          <w:szCs w:val="28"/>
          <w:lang w:eastAsia="uk-UA"/>
        </w:rPr>
        <w:t xml:space="preserve">01.06.2024 року до </w:t>
      </w:r>
      <w:r w:rsidR="000A06F8">
        <w:rPr>
          <w:rFonts w:ascii="Times New Roman" w:hAnsi="Times New Roman" w:cs="Times New Roman"/>
          <w:bCs/>
          <w:color w:val="000000" w:themeColor="text1"/>
          <w:sz w:val="28"/>
          <w:szCs w:val="28"/>
          <w:lang w:eastAsia="uk-UA"/>
        </w:rPr>
        <w:t>31.08</w:t>
      </w:r>
      <w:r w:rsidR="002B3265">
        <w:rPr>
          <w:rFonts w:ascii="Times New Roman" w:hAnsi="Times New Roman" w:cs="Times New Roman"/>
          <w:bCs/>
          <w:color w:val="000000" w:themeColor="text1"/>
          <w:sz w:val="28"/>
          <w:szCs w:val="28"/>
          <w:lang w:eastAsia="uk-UA"/>
        </w:rPr>
        <w:t>.</w:t>
      </w:r>
      <w:r w:rsidR="00B92A2C">
        <w:rPr>
          <w:rFonts w:ascii="Times New Roman" w:hAnsi="Times New Roman" w:cs="Times New Roman"/>
          <w:bCs/>
          <w:color w:val="000000" w:themeColor="text1"/>
          <w:sz w:val="28"/>
          <w:szCs w:val="28"/>
          <w:lang w:eastAsia="uk-UA"/>
        </w:rPr>
        <w:t xml:space="preserve">2024 </w:t>
      </w:r>
      <w:r w:rsidRPr="00A45F97">
        <w:rPr>
          <w:rFonts w:ascii="Times New Roman" w:hAnsi="Times New Roman" w:cs="Times New Roman"/>
          <w:bCs/>
          <w:color w:val="000000" w:themeColor="text1"/>
          <w:sz w:val="28"/>
          <w:szCs w:val="28"/>
          <w:lang w:eastAsia="uk-UA"/>
        </w:rPr>
        <w:t>року</w:t>
      </w:r>
      <w:r w:rsidR="00CE09BF">
        <w:rPr>
          <w:rFonts w:ascii="Times New Roman" w:hAnsi="Times New Roman" w:cs="Times New Roman"/>
          <w:bCs/>
          <w:color w:val="000000" w:themeColor="text1"/>
          <w:sz w:val="28"/>
          <w:szCs w:val="28"/>
          <w:lang w:eastAsia="uk-UA"/>
        </w:rPr>
        <w:t xml:space="preserve"> (останній день перебування у закладі оздоровлення та відпочинку 30-31</w:t>
      </w:r>
      <w:r w:rsidRPr="00A45F97">
        <w:rPr>
          <w:rFonts w:ascii="Times New Roman" w:hAnsi="Times New Roman" w:cs="Times New Roman"/>
          <w:bCs/>
          <w:color w:val="000000" w:themeColor="text1"/>
          <w:sz w:val="28"/>
          <w:szCs w:val="28"/>
          <w:lang w:eastAsia="uk-UA"/>
        </w:rPr>
        <w:t>.</w:t>
      </w:r>
      <w:r w:rsidR="00CE09BF">
        <w:rPr>
          <w:rFonts w:ascii="Times New Roman" w:hAnsi="Times New Roman" w:cs="Times New Roman"/>
          <w:bCs/>
          <w:color w:val="000000" w:themeColor="text1"/>
          <w:sz w:val="28"/>
          <w:szCs w:val="28"/>
          <w:lang w:eastAsia="uk-UA"/>
        </w:rPr>
        <w:t>08.2024 року).</w:t>
      </w:r>
      <w:r w:rsidRPr="00A45F97">
        <w:rPr>
          <w:rFonts w:ascii="Times New Roman" w:hAnsi="Times New Roman" w:cs="Times New Roman"/>
          <w:bCs/>
          <w:color w:val="000000" w:themeColor="text1"/>
          <w:sz w:val="28"/>
          <w:szCs w:val="28"/>
          <w:lang w:eastAsia="uk-UA"/>
        </w:rPr>
        <w:t xml:space="preserve"> </w:t>
      </w:r>
    </w:p>
    <w:p w14:paraId="733F3636" w14:textId="5094929D" w:rsidR="00562287" w:rsidRPr="00C64224" w:rsidRDefault="00562287" w:rsidP="00C64224">
      <w:pPr>
        <w:numPr>
          <w:ilvl w:val="0"/>
          <w:numId w:val="7"/>
        </w:numPr>
        <w:ind w:left="0" w:firstLine="708"/>
        <w:contextualSpacing/>
        <w:jc w:val="both"/>
        <w:rPr>
          <w:rFonts w:ascii="Times New Roman" w:hAnsi="Times New Roman" w:cs="Times New Roman"/>
          <w:b/>
          <w:bCs/>
          <w:color w:val="000000" w:themeColor="text1"/>
          <w:sz w:val="28"/>
          <w:szCs w:val="28"/>
          <w:lang w:eastAsia="uk-UA"/>
        </w:rPr>
      </w:pPr>
      <w:r w:rsidRPr="00C64224">
        <w:rPr>
          <w:rFonts w:ascii="Times New Roman" w:hAnsi="Times New Roman" w:cs="Times New Roman"/>
          <w:b/>
          <w:color w:val="000000" w:themeColor="text1"/>
          <w:sz w:val="28"/>
          <w:szCs w:val="28"/>
          <w:lang w:eastAsia="uk-UA"/>
        </w:rPr>
        <w:t>Заклад, що надає послуги оздоровлення дітей повинен</w:t>
      </w:r>
      <w:r w:rsidRPr="00C64224">
        <w:rPr>
          <w:rFonts w:ascii="Times New Roman" w:hAnsi="Times New Roman" w:cs="Times New Roman"/>
          <w:b/>
          <w:bCs/>
          <w:color w:val="000000" w:themeColor="text1"/>
          <w:sz w:val="28"/>
          <w:szCs w:val="28"/>
          <w:lang w:eastAsia="uk-UA"/>
        </w:rPr>
        <w:t xml:space="preserve"> належати до дитячих закладів</w:t>
      </w:r>
      <w:r w:rsidRPr="00C64224">
        <w:rPr>
          <w:rFonts w:ascii="Times New Roman" w:hAnsi="Times New Roman" w:cs="Times New Roman"/>
          <w:bCs/>
          <w:color w:val="000000" w:themeColor="text1"/>
          <w:sz w:val="28"/>
          <w:szCs w:val="28"/>
          <w:lang w:eastAsia="uk-UA"/>
        </w:rPr>
        <w:t xml:space="preserve"> оздоровлення та відпочинку, типи яких визначено у статті </w:t>
      </w:r>
      <w:r w:rsidRPr="00C64224">
        <w:rPr>
          <w:rFonts w:ascii="Times New Roman" w:hAnsi="Times New Roman" w:cs="Times New Roman"/>
          <w:bCs/>
          <w:color w:val="000000" w:themeColor="text1"/>
          <w:sz w:val="28"/>
          <w:szCs w:val="28"/>
          <w:lang w:eastAsia="uk-UA"/>
        </w:rPr>
        <w:lastRenderedPageBreak/>
        <w:t>14 Закону України «Про оздоровлення та відпочинок дітей» від 0</w:t>
      </w:r>
      <w:r w:rsidRPr="00C64224">
        <w:rPr>
          <w:rFonts w:ascii="Times New Roman" w:hAnsi="Times New Roman" w:cs="Times New Roman"/>
          <w:color w:val="000000" w:themeColor="text1"/>
          <w:sz w:val="28"/>
          <w:szCs w:val="28"/>
          <w:lang w:eastAsia="uk-UA"/>
        </w:rPr>
        <w:t xml:space="preserve">4.09.2008 № 375-VI, перебувати в Державному реєстрі майнових об’єктів оздоровлення та відпочинку дітей </w:t>
      </w:r>
      <w:r w:rsidRPr="00C64224">
        <w:rPr>
          <w:rFonts w:ascii="Times New Roman" w:hAnsi="Times New Roman" w:cs="Times New Roman"/>
          <w:color w:val="000000" w:themeColor="text1"/>
          <w:spacing w:val="-12"/>
          <w:sz w:val="28"/>
          <w:szCs w:val="28"/>
        </w:rPr>
        <w:t xml:space="preserve">та бути атестованим </w:t>
      </w:r>
      <w:r w:rsidRPr="00C64224">
        <w:rPr>
          <w:rFonts w:ascii="Times New Roman" w:hAnsi="Times New Roman" w:cs="Times New Roman"/>
          <w:bCs/>
          <w:color w:val="000000" w:themeColor="text1"/>
          <w:sz w:val="28"/>
          <w:szCs w:val="28"/>
          <w:lang w:eastAsia="uk-UA"/>
        </w:rPr>
        <w:t xml:space="preserve">відповідно до Порядку проведення державної атестації дитячих закладів оздоровлення та відпочинку і присвоєння їм відповідних категорій, затвердженого постановою Кабінету Міністрів України від 28 квітня 2009 року № 426 </w:t>
      </w:r>
      <w:r w:rsidRPr="009C2EA3">
        <w:rPr>
          <w:rFonts w:ascii="Times New Roman" w:hAnsi="Times New Roman" w:cs="Times New Roman"/>
          <w:color w:val="000000" w:themeColor="text1"/>
          <w:spacing w:val="-12"/>
          <w:sz w:val="28"/>
          <w:szCs w:val="28"/>
          <w:u w:val="single"/>
        </w:rPr>
        <w:t>не нижче першої категорії</w:t>
      </w:r>
      <w:r w:rsidR="00B92A2C" w:rsidRPr="00C64224">
        <w:rPr>
          <w:rFonts w:ascii="Times New Roman" w:hAnsi="Times New Roman" w:cs="Times New Roman"/>
          <w:color w:val="000000" w:themeColor="text1"/>
          <w:spacing w:val="-12"/>
          <w:sz w:val="28"/>
          <w:szCs w:val="28"/>
        </w:rPr>
        <w:t xml:space="preserve"> (</w:t>
      </w:r>
      <w:r w:rsidR="00B92A2C" w:rsidRPr="00C64224">
        <w:rPr>
          <w:rFonts w:ascii="Times New Roman" w:hAnsi="Times New Roman" w:cs="Times New Roman"/>
          <w:b/>
          <w:bCs/>
          <w:i/>
          <w:iCs/>
          <w:color w:val="000000" w:themeColor="text1"/>
          <w:spacing w:val="-12"/>
          <w:sz w:val="28"/>
          <w:szCs w:val="28"/>
          <w:u w:val="single"/>
        </w:rPr>
        <w:t>підтверджуючі документи учасник надає у складі пропозицій</w:t>
      </w:r>
      <w:r w:rsidR="00B92A2C" w:rsidRPr="00C64224">
        <w:rPr>
          <w:rFonts w:ascii="Times New Roman" w:hAnsi="Times New Roman" w:cs="Times New Roman"/>
          <w:i/>
          <w:iCs/>
          <w:color w:val="000000" w:themeColor="text1"/>
          <w:spacing w:val="-12"/>
          <w:sz w:val="28"/>
          <w:szCs w:val="28"/>
          <w:u w:val="single"/>
        </w:rPr>
        <w:t>).</w:t>
      </w:r>
    </w:p>
    <w:p w14:paraId="5B0FB358" w14:textId="525ADC36" w:rsidR="00562287" w:rsidRDefault="00562287" w:rsidP="00562287">
      <w:pPr>
        <w:numPr>
          <w:ilvl w:val="0"/>
          <w:numId w:val="7"/>
        </w:numPr>
        <w:spacing w:after="80"/>
        <w:ind w:left="0" w:firstLine="708"/>
        <w:contextualSpacing/>
        <w:jc w:val="both"/>
        <w:rPr>
          <w:rFonts w:ascii="Times New Roman" w:hAnsi="Times New Roman" w:cs="Times New Roman"/>
          <w:color w:val="000000" w:themeColor="text1"/>
          <w:sz w:val="28"/>
          <w:szCs w:val="28"/>
          <w:lang w:eastAsia="uk-UA"/>
        </w:rPr>
      </w:pPr>
      <w:r w:rsidRPr="00A45F97">
        <w:rPr>
          <w:rFonts w:ascii="Times New Roman" w:hAnsi="Times New Roman" w:cs="Times New Roman"/>
          <w:b/>
          <w:color w:val="000000" w:themeColor="text1"/>
          <w:sz w:val="28"/>
          <w:szCs w:val="28"/>
          <w:lang w:eastAsia="uk-UA"/>
        </w:rPr>
        <w:t>Робота дитячого</w:t>
      </w:r>
      <w:r w:rsidRPr="00A45F97">
        <w:rPr>
          <w:rFonts w:ascii="Times New Roman" w:hAnsi="Times New Roman" w:cs="Times New Roman"/>
          <w:color w:val="000000" w:themeColor="text1"/>
          <w:sz w:val="28"/>
          <w:szCs w:val="28"/>
          <w:lang w:eastAsia="uk-UA"/>
        </w:rPr>
        <w:t xml:space="preserve"> закладу оздоровлення та відпочинку повинна відповідати вимогам Закону України «Про оздоровлення та відпочинок дітей», наказу Міністерство України у справах сім’ї, молоді та спорту від 13.08.2009 № 2881 «Про затвердження Державного соціального стандарту оздоровлення та відпочинку дітей», наказу Міністерства охорони здоров’я України від 19.06.1996 № 172 «Про затвердження Державних санітарних правил розміщення, улаштування та експлуатації оздоровчих закладів».</w:t>
      </w:r>
    </w:p>
    <w:p w14:paraId="02BEEB9F" w14:textId="13C11CAC" w:rsidR="00C64224" w:rsidRPr="00C64224" w:rsidRDefault="00C64224" w:rsidP="00562287">
      <w:pPr>
        <w:numPr>
          <w:ilvl w:val="0"/>
          <w:numId w:val="7"/>
        </w:numPr>
        <w:spacing w:after="80"/>
        <w:ind w:left="0" w:firstLine="708"/>
        <w:contextualSpacing/>
        <w:jc w:val="both"/>
        <w:rPr>
          <w:rFonts w:ascii="Times New Roman" w:hAnsi="Times New Roman" w:cs="Times New Roman"/>
          <w:color w:val="000000" w:themeColor="text1"/>
          <w:sz w:val="28"/>
          <w:szCs w:val="28"/>
          <w:lang w:eastAsia="uk-UA"/>
        </w:rPr>
      </w:pPr>
      <w:r>
        <w:rPr>
          <w:rFonts w:ascii="Times New Roman" w:hAnsi="Times New Roman" w:cs="Times New Roman"/>
          <w:b/>
          <w:color w:val="000000" w:themeColor="text1"/>
          <w:sz w:val="28"/>
          <w:szCs w:val="28"/>
          <w:lang w:eastAsia="uk-UA"/>
        </w:rPr>
        <w:t xml:space="preserve">Кліматичні умови </w:t>
      </w:r>
      <w:r>
        <w:rPr>
          <w:rFonts w:ascii="Times New Roman" w:hAnsi="Times New Roman" w:cs="Times New Roman"/>
          <w:bCs/>
          <w:color w:val="000000" w:themeColor="text1"/>
          <w:sz w:val="28"/>
          <w:szCs w:val="28"/>
          <w:lang w:eastAsia="uk-UA"/>
        </w:rPr>
        <w:t>– дитячий заклад оздоровлення та відпочинку повинен знаходитися в екологічно чистій зоні. Заклад повинен мати спеціально відведену територію, що знаходиться в курортній або заміській зоні.  Наявність зелених насаджень на території закладу.</w:t>
      </w:r>
    </w:p>
    <w:p w14:paraId="7275AE6D" w14:textId="0254CAF1" w:rsidR="00C64224" w:rsidRPr="00A45F97" w:rsidRDefault="00C64224" w:rsidP="00562287">
      <w:pPr>
        <w:numPr>
          <w:ilvl w:val="0"/>
          <w:numId w:val="7"/>
        </w:numPr>
        <w:spacing w:after="80"/>
        <w:ind w:left="0" w:firstLine="708"/>
        <w:contextualSpacing/>
        <w:jc w:val="both"/>
        <w:rPr>
          <w:rFonts w:ascii="Times New Roman" w:hAnsi="Times New Roman" w:cs="Times New Roman"/>
          <w:color w:val="000000" w:themeColor="text1"/>
          <w:sz w:val="28"/>
          <w:szCs w:val="28"/>
          <w:lang w:eastAsia="uk-UA"/>
        </w:rPr>
      </w:pPr>
      <w:r>
        <w:rPr>
          <w:rFonts w:ascii="Times New Roman" w:hAnsi="Times New Roman" w:cs="Times New Roman"/>
          <w:b/>
          <w:color w:val="000000" w:themeColor="text1"/>
          <w:sz w:val="28"/>
          <w:szCs w:val="28"/>
          <w:lang w:eastAsia="uk-UA"/>
        </w:rPr>
        <w:t xml:space="preserve">Благоустрій території </w:t>
      </w:r>
      <w:r>
        <w:rPr>
          <w:rFonts w:ascii="Times New Roman" w:hAnsi="Times New Roman" w:cs="Times New Roman"/>
          <w:color w:val="000000" w:themeColor="text1"/>
          <w:sz w:val="28"/>
          <w:szCs w:val="28"/>
          <w:lang w:eastAsia="uk-UA"/>
        </w:rPr>
        <w:t xml:space="preserve">– </w:t>
      </w:r>
      <w:r w:rsidRPr="00EC6939">
        <w:rPr>
          <w:rFonts w:ascii="Times New Roman" w:hAnsi="Times New Roman" w:cs="Times New Roman"/>
          <w:color w:val="000000" w:themeColor="text1"/>
          <w:sz w:val="28"/>
          <w:szCs w:val="28"/>
          <w:lang w:eastAsia="uk-UA"/>
        </w:rPr>
        <w:t xml:space="preserve">облаштування території, вивіз сміття, чистка туалетів, прибирання майданчиків біля сміттєзбірників та усієї </w:t>
      </w:r>
      <w:r w:rsidR="00EC6939" w:rsidRPr="00EC6939">
        <w:rPr>
          <w:rFonts w:ascii="Times New Roman" w:hAnsi="Times New Roman" w:cs="Times New Roman"/>
          <w:color w:val="000000" w:themeColor="text1"/>
          <w:sz w:val="28"/>
          <w:szCs w:val="28"/>
          <w:lang w:eastAsia="uk-UA"/>
        </w:rPr>
        <w:t>території закладу.</w:t>
      </w:r>
    </w:p>
    <w:p w14:paraId="04602F62" w14:textId="77777777" w:rsidR="00562287" w:rsidRPr="00A45F97" w:rsidRDefault="00562287" w:rsidP="00562287">
      <w:pPr>
        <w:numPr>
          <w:ilvl w:val="0"/>
          <w:numId w:val="7"/>
        </w:numPr>
        <w:ind w:left="0" w:firstLine="708"/>
        <w:contextualSpacing/>
        <w:jc w:val="both"/>
        <w:rPr>
          <w:rFonts w:ascii="Times New Roman" w:hAnsi="Times New Roman" w:cs="Times New Roman"/>
          <w:color w:val="000000" w:themeColor="text1"/>
          <w:sz w:val="28"/>
          <w:szCs w:val="28"/>
          <w:lang w:eastAsia="uk-UA"/>
        </w:rPr>
      </w:pPr>
      <w:r w:rsidRPr="00A45F97">
        <w:rPr>
          <w:rFonts w:ascii="Times New Roman" w:hAnsi="Times New Roman" w:cs="Times New Roman"/>
          <w:b/>
          <w:color w:val="000000" w:themeColor="text1"/>
          <w:sz w:val="28"/>
          <w:szCs w:val="28"/>
          <w:lang w:eastAsia="uk-UA"/>
        </w:rPr>
        <w:t>Умови перебування</w:t>
      </w:r>
      <w:r w:rsidRPr="00A45F97">
        <w:rPr>
          <w:rFonts w:ascii="Times New Roman" w:hAnsi="Times New Roman" w:cs="Times New Roman"/>
          <w:color w:val="000000" w:themeColor="text1"/>
          <w:sz w:val="28"/>
          <w:szCs w:val="28"/>
          <w:lang w:eastAsia="uk-UA"/>
        </w:rPr>
        <w:t xml:space="preserve"> у дитячому закладі оздоровлення та відпочинку повинні відповідати Державним санітарним правилам і нормам «Улаштування, утримання і організація режиму діяльності дитячих оздоровчих закладів» ДСанПіН 5.5.5.23-99, затверджених постановою Головного державного санітарного лікаря України від 26.04.1999 № 23.</w:t>
      </w:r>
    </w:p>
    <w:p w14:paraId="7906721A" w14:textId="77777777" w:rsidR="00562287" w:rsidRPr="00A45F97" w:rsidRDefault="00562287" w:rsidP="00562287">
      <w:pPr>
        <w:numPr>
          <w:ilvl w:val="0"/>
          <w:numId w:val="7"/>
        </w:numPr>
        <w:ind w:left="0" w:firstLine="708"/>
        <w:contextualSpacing/>
        <w:jc w:val="both"/>
        <w:rPr>
          <w:rFonts w:ascii="Times New Roman" w:hAnsi="Times New Roman" w:cs="Times New Roman"/>
          <w:color w:val="000000" w:themeColor="text1"/>
          <w:sz w:val="28"/>
          <w:szCs w:val="28"/>
          <w:lang w:eastAsia="uk-UA"/>
        </w:rPr>
      </w:pPr>
      <w:r w:rsidRPr="00A45F97">
        <w:rPr>
          <w:rFonts w:ascii="Times New Roman" w:hAnsi="Times New Roman" w:cs="Times New Roman"/>
          <w:b/>
          <w:color w:val="000000" w:themeColor="text1"/>
          <w:sz w:val="28"/>
          <w:szCs w:val="28"/>
          <w:lang w:eastAsia="uk-UA"/>
        </w:rPr>
        <w:t>Норми харчування та порядок організації харчування</w:t>
      </w:r>
      <w:r w:rsidRPr="00A45F97">
        <w:rPr>
          <w:rFonts w:ascii="Times New Roman" w:hAnsi="Times New Roman" w:cs="Times New Roman"/>
          <w:color w:val="000000" w:themeColor="text1"/>
          <w:sz w:val="28"/>
          <w:szCs w:val="28"/>
          <w:lang w:eastAsia="uk-UA"/>
        </w:rPr>
        <w:t xml:space="preserve"> у дитячих закладах оздоровлення та відпочинку повинні відповідати вимогам постанови Кабінету Міністрів України від 24.03.2021 № 305 «Про затвердження норм т</w:t>
      </w:r>
      <w:r w:rsidRPr="00A45F97">
        <w:rPr>
          <w:rFonts w:ascii="Times New Roman" w:hAnsi="Times New Roman" w:cs="Times New Roman"/>
          <w:bCs/>
          <w:color w:val="000000" w:themeColor="text1"/>
          <w:sz w:val="28"/>
          <w:szCs w:val="28"/>
          <w:lang w:eastAsia="uk-UA"/>
        </w:rPr>
        <w:t>а Порядку організації харчування у закладах освіти та дитячих закладах оздоровлення та відпочинку</w:t>
      </w:r>
      <w:r w:rsidRPr="00A45F97">
        <w:rPr>
          <w:rFonts w:ascii="Times New Roman" w:hAnsi="Times New Roman" w:cs="Times New Roman"/>
          <w:color w:val="000000" w:themeColor="text1"/>
          <w:sz w:val="28"/>
          <w:szCs w:val="28"/>
          <w:lang w:eastAsia="uk-UA"/>
        </w:rPr>
        <w:t>».</w:t>
      </w:r>
    </w:p>
    <w:p w14:paraId="075455CC" w14:textId="64DA06C6" w:rsidR="00562287" w:rsidRPr="00A45F97" w:rsidRDefault="00562287" w:rsidP="00562287">
      <w:pPr>
        <w:numPr>
          <w:ilvl w:val="0"/>
          <w:numId w:val="7"/>
        </w:numPr>
        <w:ind w:left="0" w:firstLine="708"/>
        <w:contextualSpacing/>
        <w:jc w:val="both"/>
        <w:rPr>
          <w:rFonts w:ascii="Times New Roman" w:hAnsi="Times New Roman" w:cs="Times New Roman"/>
          <w:color w:val="000000" w:themeColor="text1"/>
          <w:sz w:val="28"/>
          <w:szCs w:val="28"/>
          <w:lang w:eastAsia="uk-UA"/>
        </w:rPr>
      </w:pPr>
      <w:r w:rsidRPr="00A45F97">
        <w:rPr>
          <w:rFonts w:ascii="Times New Roman" w:hAnsi="Times New Roman" w:cs="Times New Roman"/>
          <w:b/>
          <w:color w:val="000000" w:themeColor="text1"/>
          <w:sz w:val="28"/>
          <w:szCs w:val="28"/>
          <w:lang w:eastAsia="uk-UA"/>
        </w:rPr>
        <w:t>Заходи пожежної безпеки</w:t>
      </w:r>
      <w:r w:rsidRPr="00A45F97">
        <w:rPr>
          <w:rFonts w:ascii="Times New Roman" w:hAnsi="Times New Roman" w:cs="Times New Roman"/>
          <w:color w:val="000000" w:themeColor="text1"/>
          <w:sz w:val="28"/>
          <w:szCs w:val="28"/>
          <w:lang w:eastAsia="uk-UA"/>
        </w:rPr>
        <w:t xml:space="preserve"> закладу оздоровлення та відпочинку повинні відповідати Правилам пожежної безпеки в Україні, які затверджені наказом МВС України від 30.12.2014 № 1417</w:t>
      </w:r>
      <w:r w:rsidR="00BE6810">
        <w:rPr>
          <w:rFonts w:ascii="Times New Roman" w:hAnsi="Times New Roman" w:cs="Times New Roman"/>
          <w:color w:val="000000" w:themeColor="text1"/>
          <w:sz w:val="28"/>
          <w:szCs w:val="28"/>
          <w:lang w:eastAsia="uk-UA"/>
        </w:rPr>
        <w:t xml:space="preserve">, із змінами, </w:t>
      </w:r>
      <w:r w:rsidRPr="00A45F97">
        <w:rPr>
          <w:rFonts w:ascii="Times New Roman" w:hAnsi="Times New Roman" w:cs="Times New Roman"/>
          <w:color w:val="000000" w:themeColor="text1"/>
          <w:sz w:val="28"/>
          <w:szCs w:val="28"/>
          <w:lang w:eastAsia="uk-UA"/>
        </w:rPr>
        <w:t xml:space="preserve">(зареєстровано в Міністерстві юстиції України 05.03.2015 №252/26697). </w:t>
      </w:r>
    </w:p>
    <w:p w14:paraId="496C1A72" w14:textId="77777777" w:rsidR="00562287" w:rsidRPr="00A45F97" w:rsidRDefault="00562287" w:rsidP="00562287">
      <w:pPr>
        <w:numPr>
          <w:ilvl w:val="0"/>
          <w:numId w:val="7"/>
        </w:numPr>
        <w:ind w:left="0" w:firstLine="708"/>
        <w:contextualSpacing/>
        <w:jc w:val="both"/>
        <w:rPr>
          <w:rFonts w:ascii="Times New Roman" w:hAnsi="Times New Roman" w:cs="Times New Roman"/>
          <w:b/>
          <w:color w:val="000000" w:themeColor="text1"/>
          <w:sz w:val="28"/>
          <w:szCs w:val="28"/>
          <w:lang w:eastAsia="uk-UA"/>
        </w:rPr>
      </w:pPr>
      <w:r w:rsidRPr="00A45F97">
        <w:rPr>
          <w:rFonts w:ascii="Times New Roman" w:hAnsi="Times New Roman" w:cs="Times New Roman"/>
          <w:b/>
          <w:color w:val="000000" w:themeColor="text1"/>
          <w:sz w:val="28"/>
          <w:szCs w:val="28"/>
          <w:lang w:eastAsia="uk-UA"/>
        </w:rPr>
        <w:t>Місце розташування:</w:t>
      </w:r>
      <w:r w:rsidRPr="00A45F97">
        <w:rPr>
          <w:rFonts w:ascii="Times New Roman" w:hAnsi="Times New Roman" w:cs="Times New Roman"/>
          <w:color w:val="000000" w:themeColor="text1"/>
          <w:sz w:val="28"/>
          <w:szCs w:val="28"/>
          <w:lang w:eastAsia="uk-UA"/>
        </w:rPr>
        <w:t xml:space="preserve"> </w:t>
      </w:r>
    </w:p>
    <w:p w14:paraId="1B159CB0" w14:textId="77777777" w:rsidR="00C64224" w:rsidRDefault="00562287" w:rsidP="00C64224">
      <w:pPr>
        <w:numPr>
          <w:ilvl w:val="0"/>
          <w:numId w:val="9"/>
        </w:numPr>
        <w:ind w:left="0" w:firstLine="708"/>
        <w:contextualSpacing/>
        <w:jc w:val="both"/>
        <w:rPr>
          <w:rFonts w:ascii="Times New Roman" w:hAnsi="Times New Roman" w:cs="Times New Roman"/>
          <w:b/>
          <w:color w:val="000000" w:themeColor="text1"/>
          <w:sz w:val="28"/>
          <w:szCs w:val="28"/>
          <w:lang w:eastAsia="uk-UA"/>
        </w:rPr>
      </w:pPr>
      <w:r w:rsidRPr="00A45F97">
        <w:rPr>
          <w:rFonts w:ascii="Times New Roman" w:hAnsi="Times New Roman" w:cs="Times New Roman"/>
          <w:color w:val="000000" w:themeColor="text1"/>
          <w:sz w:val="28"/>
          <w:szCs w:val="28"/>
          <w:lang w:eastAsia="uk-UA"/>
        </w:rPr>
        <w:t xml:space="preserve">дитячий заклад оздоровлення та відпочинку розташований у  гірській місцевості </w:t>
      </w:r>
      <w:r w:rsidR="0039637F">
        <w:rPr>
          <w:rFonts w:ascii="Times New Roman" w:hAnsi="Times New Roman" w:cs="Times New Roman"/>
          <w:color w:val="000000" w:themeColor="text1"/>
          <w:sz w:val="28"/>
          <w:szCs w:val="28"/>
          <w:lang w:eastAsia="uk-UA"/>
        </w:rPr>
        <w:t xml:space="preserve">Львівської, </w:t>
      </w:r>
      <w:r w:rsidRPr="00A45F97">
        <w:rPr>
          <w:rFonts w:ascii="Times New Roman" w:hAnsi="Times New Roman" w:cs="Times New Roman"/>
          <w:color w:val="000000" w:themeColor="text1"/>
          <w:sz w:val="28"/>
          <w:szCs w:val="28"/>
          <w:lang w:eastAsia="uk-UA"/>
        </w:rPr>
        <w:t>Івано-Франківської</w:t>
      </w:r>
      <w:r w:rsidR="0039637F">
        <w:rPr>
          <w:rFonts w:ascii="Times New Roman" w:hAnsi="Times New Roman" w:cs="Times New Roman"/>
          <w:color w:val="000000" w:themeColor="text1"/>
          <w:sz w:val="28"/>
          <w:szCs w:val="28"/>
          <w:lang w:eastAsia="uk-UA"/>
        </w:rPr>
        <w:t>,</w:t>
      </w:r>
      <w:r w:rsidR="00BE6810">
        <w:rPr>
          <w:rFonts w:ascii="Times New Roman" w:hAnsi="Times New Roman" w:cs="Times New Roman"/>
          <w:color w:val="000000" w:themeColor="text1"/>
          <w:sz w:val="28"/>
          <w:szCs w:val="28"/>
          <w:lang w:eastAsia="uk-UA"/>
        </w:rPr>
        <w:t xml:space="preserve"> Закарпатської та</w:t>
      </w:r>
      <w:r w:rsidR="0039637F">
        <w:rPr>
          <w:rFonts w:ascii="Times New Roman" w:hAnsi="Times New Roman" w:cs="Times New Roman"/>
          <w:color w:val="000000" w:themeColor="text1"/>
          <w:sz w:val="28"/>
          <w:szCs w:val="28"/>
          <w:lang w:eastAsia="uk-UA"/>
        </w:rPr>
        <w:t xml:space="preserve"> Чернівецької</w:t>
      </w:r>
      <w:r w:rsidRPr="00A45F97">
        <w:rPr>
          <w:rFonts w:ascii="Times New Roman" w:hAnsi="Times New Roman" w:cs="Times New Roman"/>
          <w:color w:val="000000" w:themeColor="text1"/>
          <w:sz w:val="28"/>
          <w:szCs w:val="28"/>
          <w:lang w:eastAsia="uk-UA"/>
        </w:rPr>
        <w:t xml:space="preserve"> області.</w:t>
      </w:r>
    </w:p>
    <w:p w14:paraId="4396945C" w14:textId="209915BC" w:rsidR="00562287" w:rsidRPr="00C64224" w:rsidRDefault="00C64224" w:rsidP="00C64224">
      <w:pPr>
        <w:pStyle w:val="af3"/>
        <w:numPr>
          <w:ilvl w:val="0"/>
          <w:numId w:val="7"/>
        </w:numPr>
        <w:ind w:hanging="502"/>
        <w:jc w:val="both"/>
        <w:rPr>
          <w:rFonts w:ascii="Times New Roman" w:hAnsi="Times New Roman"/>
          <w:b/>
          <w:color w:val="000000" w:themeColor="text1"/>
          <w:sz w:val="28"/>
          <w:szCs w:val="28"/>
          <w:lang w:eastAsia="uk-UA"/>
        </w:rPr>
      </w:pPr>
      <w:r>
        <w:rPr>
          <w:rFonts w:ascii="Times New Roman" w:hAnsi="Times New Roman"/>
          <w:b/>
          <w:color w:val="000000" w:themeColor="text1"/>
          <w:sz w:val="28"/>
          <w:szCs w:val="28"/>
          <w:lang w:eastAsia="uk-UA"/>
        </w:rPr>
        <w:t xml:space="preserve"> </w:t>
      </w:r>
      <w:r w:rsidR="00562287" w:rsidRPr="00C64224">
        <w:rPr>
          <w:rFonts w:ascii="Times New Roman" w:hAnsi="Times New Roman"/>
          <w:b/>
          <w:color w:val="000000" w:themeColor="text1"/>
          <w:sz w:val="28"/>
          <w:szCs w:val="28"/>
          <w:lang w:eastAsia="uk-UA"/>
        </w:rPr>
        <w:t>Кадрове забезпечення:</w:t>
      </w:r>
    </w:p>
    <w:p w14:paraId="02C66BB0" w14:textId="18E7E822" w:rsidR="00562287" w:rsidRPr="00A45F97" w:rsidRDefault="00562287" w:rsidP="00562287">
      <w:pPr>
        <w:ind w:firstLine="708"/>
        <w:jc w:val="both"/>
        <w:rPr>
          <w:rFonts w:ascii="Times New Roman" w:eastAsia="Calibri" w:hAnsi="Times New Roman" w:cs="Times New Roman"/>
          <w:b/>
          <w:bCs/>
          <w:color w:val="000000" w:themeColor="text1"/>
          <w:sz w:val="28"/>
          <w:szCs w:val="28"/>
          <w:shd w:val="clear" w:color="auto" w:fill="FFFFFF"/>
          <w:lang w:eastAsia="ru-RU"/>
        </w:rPr>
      </w:pPr>
      <w:r w:rsidRPr="00A45F97">
        <w:rPr>
          <w:rFonts w:ascii="Times New Roman" w:eastAsia="Calibri" w:hAnsi="Times New Roman" w:cs="Times New Roman"/>
          <w:color w:val="000000" w:themeColor="text1"/>
          <w:sz w:val="28"/>
          <w:szCs w:val="28"/>
          <w:lang w:eastAsia="uk-UA"/>
        </w:rPr>
        <w:t>- укомплектованість працівниками закладу оздоровлення та відпочинку повинна відповідати Типовим штатним нормативам дитячих закладів оздоровлення та відпочинку, затвердженим наказом Міністерства України у справах сім’ї, молоді та спорту від 16.04.2009 №1254 (зареєстровано у Мін’юсті 30.04.2009 року за №396/16412)</w:t>
      </w:r>
      <w:r w:rsidR="00C64224">
        <w:rPr>
          <w:rFonts w:ascii="Times New Roman" w:eastAsia="Calibri" w:hAnsi="Times New Roman" w:cs="Times New Roman"/>
          <w:color w:val="000000" w:themeColor="text1"/>
          <w:sz w:val="28"/>
          <w:szCs w:val="28"/>
          <w:lang w:eastAsia="uk-UA"/>
        </w:rPr>
        <w:t>.</w:t>
      </w:r>
    </w:p>
    <w:p w14:paraId="111DDF62" w14:textId="5BC1A2DB" w:rsidR="00562287" w:rsidRPr="00A45F97" w:rsidRDefault="00562287" w:rsidP="00562287">
      <w:pPr>
        <w:ind w:firstLine="708"/>
        <w:jc w:val="both"/>
        <w:rPr>
          <w:rFonts w:ascii="Times New Roman" w:eastAsia="Calibri" w:hAnsi="Times New Roman" w:cs="Times New Roman"/>
          <w:b/>
          <w:bCs/>
          <w:color w:val="000000" w:themeColor="text1"/>
          <w:sz w:val="28"/>
          <w:szCs w:val="28"/>
          <w:shd w:val="clear" w:color="auto" w:fill="FFFFFF"/>
          <w:lang w:eastAsia="ru-RU"/>
        </w:rPr>
      </w:pPr>
      <w:r w:rsidRPr="00A45F97">
        <w:rPr>
          <w:rFonts w:ascii="Times New Roman" w:eastAsia="Calibri" w:hAnsi="Times New Roman" w:cs="Times New Roman"/>
          <w:b/>
          <w:bCs/>
          <w:color w:val="000000" w:themeColor="text1"/>
          <w:sz w:val="28"/>
          <w:szCs w:val="28"/>
          <w:shd w:val="clear" w:color="auto" w:fill="FFFFFF"/>
          <w:lang w:eastAsia="ru-RU"/>
        </w:rPr>
        <w:t>1</w:t>
      </w:r>
      <w:r w:rsidR="00416B1D">
        <w:rPr>
          <w:rFonts w:ascii="Times New Roman" w:eastAsia="Calibri" w:hAnsi="Times New Roman" w:cs="Times New Roman"/>
          <w:b/>
          <w:bCs/>
          <w:color w:val="000000" w:themeColor="text1"/>
          <w:sz w:val="28"/>
          <w:szCs w:val="28"/>
          <w:shd w:val="clear" w:color="auto" w:fill="FFFFFF"/>
          <w:lang w:eastAsia="ru-RU"/>
        </w:rPr>
        <w:t>5</w:t>
      </w:r>
      <w:r w:rsidRPr="00A45F97">
        <w:rPr>
          <w:rFonts w:ascii="Times New Roman" w:eastAsia="Calibri" w:hAnsi="Times New Roman" w:cs="Times New Roman"/>
          <w:b/>
          <w:bCs/>
          <w:color w:val="000000" w:themeColor="text1"/>
          <w:sz w:val="28"/>
          <w:szCs w:val="28"/>
          <w:shd w:val="clear" w:color="auto" w:fill="FFFFFF"/>
          <w:lang w:eastAsia="ru-RU"/>
        </w:rPr>
        <w:t xml:space="preserve">. </w:t>
      </w:r>
      <w:r w:rsidRPr="00A45F97">
        <w:rPr>
          <w:rFonts w:ascii="Times New Roman" w:hAnsi="Times New Roman" w:cs="Times New Roman"/>
          <w:b/>
          <w:color w:val="000000" w:themeColor="text1"/>
          <w:sz w:val="28"/>
          <w:szCs w:val="28"/>
          <w:lang w:eastAsia="uk-UA"/>
        </w:rPr>
        <w:t>Вимоги до облаштування дитячого закладу оздоровлення та відпочинку:</w:t>
      </w:r>
    </w:p>
    <w:p w14:paraId="420F7F08" w14:textId="77777777" w:rsidR="00562287" w:rsidRPr="00A45F97" w:rsidRDefault="00562287" w:rsidP="00562287">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lastRenderedPageBreak/>
        <w:t xml:space="preserve">наявність критих приміщень для проведення культурно-масових заходів на території закладу; </w:t>
      </w:r>
    </w:p>
    <w:p w14:paraId="67892ADF" w14:textId="77777777" w:rsidR="00562287" w:rsidRPr="00A45F97" w:rsidRDefault="00562287" w:rsidP="00562287">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наявність медичного блоку;</w:t>
      </w:r>
    </w:p>
    <w:p w14:paraId="143EAC78" w14:textId="77777777" w:rsidR="00562287" w:rsidRPr="00A45F97" w:rsidRDefault="00562287" w:rsidP="00562287">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наявність харчоблоку;</w:t>
      </w:r>
    </w:p>
    <w:p w14:paraId="436B29F2" w14:textId="77777777" w:rsidR="00562287" w:rsidRPr="00A45F97" w:rsidRDefault="00562287" w:rsidP="00562287">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наявність дитячих тренажерів на території закладу;</w:t>
      </w:r>
    </w:p>
    <w:p w14:paraId="01350528" w14:textId="77777777" w:rsidR="00562287" w:rsidRPr="00A45F97" w:rsidRDefault="00562287" w:rsidP="00562287">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наявність спортивного залу та/або фізкультурно-оздоровчих майданчиків для волейболу, баскетболу, футболу на території закладу тощо;</w:t>
      </w:r>
    </w:p>
    <w:p w14:paraId="6A1373A5" w14:textId="77777777" w:rsidR="00562287" w:rsidRPr="00A45F97" w:rsidRDefault="00562287" w:rsidP="00562287">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наявність ігрових майданчиків;</w:t>
      </w:r>
    </w:p>
    <w:p w14:paraId="07486FEA" w14:textId="77777777" w:rsidR="00562287" w:rsidRPr="00A45F97" w:rsidRDefault="00562287" w:rsidP="00562287">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наявність творчих майстерень, приміщень для роботи гуртків;</w:t>
      </w:r>
    </w:p>
    <w:p w14:paraId="00FA2354" w14:textId="77777777" w:rsidR="00562287" w:rsidRPr="00A45F97" w:rsidRDefault="00562287" w:rsidP="00562287">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наявність бібліотеки та/або бібліотечного кутка;</w:t>
      </w:r>
    </w:p>
    <w:p w14:paraId="1729ED4A" w14:textId="17DF1037" w:rsidR="00562287" w:rsidRPr="00A45F97" w:rsidRDefault="00562287" w:rsidP="00562287">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наявність актового залу та/або літньо</w:t>
      </w:r>
      <w:r w:rsidR="0039637F">
        <w:rPr>
          <w:rFonts w:ascii="Times New Roman" w:eastAsia="Calibri" w:hAnsi="Times New Roman" w:cs="Times New Roman"/>
          <w:color w:val="000000" w:themeColor="text1"/>
          <w:sz w:val="28"/>
          <w:szCs w:val="28"/>
          <w:lang w:eastAsia="uk-UA"/>
        </w:rPr>
        <w:t>го майданчику</w:t>
      </w:r>
      <w:r w:rsidRPr="00A45F97">
        <w:rPr>
          <w:rFonts w:ascii="Times New Roman" w:eastAsia="Calibri" w:hAnsi="Times New Roman" w:cs="Times New Roman"/>
          <w:color w:val="000000" w:themeColor="text1"/>
          <w:sz w:val="28"/>
          <w:szCs w:val="28"/>
          <w:lang w:eastAsia="uk-UA"/>
        </w:rPr>
        <w:t>;</w:t>
      </w:r>
    </w:p>
    <w:p w14:paraId="3E80E3F6" w14:textId="77777777" w:rsidR="00562287" w:rsidRPr="00A45F97" w:rsidRDefault="00562287" w:rsidP="00562287">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наявність інструкцій з техніки безпеки, профілактики травматизму, запобігання нещасним випадкам, дотримання санітарно-гігієнічних, протипожежних норм і правил техніки безпеки. </w:t>
      </w:r>
    </w:p>
    <w:p w14:paraId="71B61C8F" w14:textId="1F0AF37D" w:rsidR="00562287" w:rsidRPr="00A45F97" w:rsidRDefault="00562287" w:rsidP="00562287">
      <w:pPr>
        <w:ind w:left="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1</w:t>
      </w:r>
      <w:r w:rsidR="00416B1D">
        <w:rPr>
          <w:rFonts w:ascii="Times New Roman" w:eastAsia="Calibri" w:hAnsi="Times New Roman" w:cs="Times New Roman"/>
          <w:b/>
          <w:color w:val="000000" w:themeColor="text1"/>
          <w:sz w:val="28"/>
          <w:szCs w:val="28"/>
          <w:lang w:eastAsia="uk-UA"/>
        </w:rPr>
        <w:t>6</w:t>
      </w:r>
      <w:r w:rsidRPr="00A45F97">
        <w:rPr>
          <w:rFonts w:ascii="Times New Roman" w:eastAsia="Calibri" w:hAnsi="Times New Roman" w:cs="Times New Roman"/>
          <w:color w:val="000000" w:themeColor="text1"/>
          <w:sz w:val="28"/>
          <w:szCs w:val="28"/>
          <w:lang w:eastAsia="uk-UA"/>
        </w:rPr>
        <w:t>.</w:t>
      </w:r>
      <w:r w:rsidRPr="00A45F97">
        <w:rPr>
          <w:rFonts w:ascii="Times New Roman" w:hAnsi="Times New Roman" w:cs="Times New Roman"/>
          <w:b/>
          <w:color w:val="000000" w:themeColor="text1"/>
          <w:sz w:val="28"/>
          <w:szCs w:val="28"/>
          <w:lang w:eastAsia="uk-UA"/>
        </w:rPr>
        <w:t xml:space="preserve"> Вимоги до умов проживання:</w:t>
      </w:r>
    </w:p>
    <w:p w14:paraId="72728757" w14:textId="77777777" w:rsidR="00562287" w:rsidRPr="00A45F97" w:rsidRDefault="00562287" w:rsidP="00562287">
      <w:pPr>
        <w:numPr>
          <w:ilvl w:val="0"/>
          <w:numId w:val="8"/>
        </w:numPr>
        <w:shd w:val="clear" w:color="auto" w:fill="FFFFFF"/>
        <w:ind w:left="0" w:firstLine="710"/>
        <w:jc w:val="both"/>
        <w:rPr>
          <w:rFonts w:ascii="Times New Roman" w:eastAsia="Times New Roman" w:hAnsi="Times New Roman" w:cs="Times New Roman"/>
          <w:color w:val="000000" w:themeColor="text1"/>
          <w:sz w:val="28"/>
          <w:szCs w:val="28"/>
          <w:lang w:eastAsia="x-none"/>
        </w:rPr>
      </w:pPr>
      <w:r w:rsidRPr="00A45F97">
        <w:rPr>
          <w:rFonts w:ascii="Times New Roman" w:eastAsia="Calibri" w:hAnsi="Times New Roman" w:cs="Times New Roman"/>
          <w:color w:val="000000" w:themeColor="text1"/>
          <w:sz w:val="28"/>
          <w:szCs w:val="28"/>
          <w:lang w:eastAsia="uk-UA"/>
        </w:rPr>
        <w:t>розміщення дітей здійснюється відповідно до ДСанПіН 5.5.5.23-99, затверджених постановою Головного державного санітарного лікаря України від 26.04.1999 № 23;</w:t>
      </w:r>
    </w:p>
    <w:p w14:paraId="2EBF1C4D" w14:textId="50F8220B" w:rsidR="00562287" w:rsidRPr="00A45F97" w:rsidRDefault="00562287" w:rsidP="00562287">
      <w:pPr>
        <w:numPr>
          <w:ilvl w:val="0"/>
          <w:numId w:val="8"/>
        </w:numPr>
        <w:shd w:val="clear" w:color="auto" w:fill="FFFFFF"/>
        <w:ind w:left="0" w:right="103" w:firstLine="710"/>
        <w:jc w:val="both"/>
        <w:rPr>
          <w:rFonts w:ascii="Times New Roman" w:eastAsia="Times New Roman" w:hAnsi="Times New Roman" w:cs="Times New Roman"/>
          <w:color w:val="000000" w:themeColor="text1"/>
          <w:sz w:val="28"/>
          <w:szCs w:val="28"/>
          <w:lang w:eastAsia="x-none"/>
        </w:rPr>
      </w:pPr>
      <w:r w:rsidRPr="00A45F97">
        <w:rPr>
          <w:rFonts w:ascii="Times New Roman" w:eastAsia="Times New Roman" w:hAnsi="Times New Roman" w:cs="Times New Roman"/>
          <w:color w:val="000000" w:themeColor="text1"/>
          <w:sz w:val="28"/>
          <w:szCs w:val="28"/>
          <w:lang w:eastAsia="x-none"/>
        </w:rPr>
        <w:t xml:space="preserve">в капітально-зведеній будівлі з блочним або по-кімнатним розміщенням у кімнатах із забезпеченням достатнього метражу на 1 особу (згідно з санітарними нормами) у кімнатах місткістю </w:t>
      </w:r>
      <w:r w:rsidR="0039637F">
        <w:rPr>
          <w:rFonts w:ascii="Times New Roman" w:eastAsia="Times New Roman" w:hAnsi="Times New Roman" w:cs="Times New Roman"/>
          <w:color w:val="000000" w:themeColor="text1"/>
          <w:sz w:val="28"/>
          <w:szCs w:val="28"/>
          <w:lang w:eastAsia="x-none"/>
        </w:rPr>
        <w:t>2</w:t>
      </w:r>
      <w:r w:rsidRPr="00A45F97">
        <w:rPr>
          <w:rFonts w:ascii="Times New Roman" w:eastAsia="Times New Roman" w:hAnsi="Times New Roman" w:cs="Times New Roman"/>
          <w:color w:val="000000" w:themeColor="text1"/>
          <w:sz w:val="28"/>
          <w:szCs w:val="28"/>
          <w:lang w:eastAsia="x-none"/>
        </w:rPr>
        <w:t>-6 ліжок;</w:t>
      </w:r>
    </w:p>
    <w:p w14:paraId="74AD8E03" w14:textId="77777777" w:rsidR="00562287" w:rsidRPr="00A45F97" w:rsidRDefault="00562287" w:rsidP="00562287">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кімнати повинні бути відремонтовані та укомплектовані меблями у кількості, достатній для забезпечення комфортних умов кожній дитині (ліжко, шафа, тумбочка), постільною білизною, рушниками;</w:t>
      </w:r>
    </w:p>
    <w:p w14:paraId="412DF357" w14:textId="77777777" w:rsidR="00562287" w:rsidRPr="00A45F97" w:rsidRDefault="00562287" w:rsidP="00562287">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цілодобове постачання холодної та гарячої води;</w:t>
      </w:r>
    </w:p>
    <w:p w14:paraId="17CD654E" w14:textId="6C5D18CA" w:rsidR="003319D0" w:rsidRPr="00BE6810" w:rsidRDefault="00562287" w:rsidP="003319D0">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наявність санітарних вузлів, що включають вбиральні, умивальник, душові кабіни у блоці або у кімнаті спального корпусу.</w:t>
      </w:r>
    </w:p>
    <w:p w14:paraId="2F39C58A" w14:textId="646BBA6D" w:rsidR="00562287" w:rsidRPr="00A45F97" w:rsidRDefault="00562287" w:rsidP="00562287">
      <w:pPr>
        <w:ind w:left="710"/>
        <w:contextualSpacing/>
        <w:jc w:val="both"/>
        <w:rPr>
          <w:rFonts w:ascii="Times New Roman" w:hAnsi="Times New Roman" w:cs="Times New Roman"/>
          <w:b/>
          <w:color w:val="000000" w:themeColor="text1"/>
          <w:sz w:val="28"/>
          <w:szCs w:val="28"/>
          <w:lang w:eastAsia="uk-UA"/>
        </w:rPr>
      </w:pPr>
      <w:r w:rsidRPr="00A45F97">
        <w:rPr>
          <w:rFonts w:ascii="Times New Roman" w:hAnsi="Times New Roman" w:cs="Times New Roman"/>
          <w:b/>
          <w:color w:val="000000" w:themeColor="text1"/>
          <w:sz w:val="28"/>
          <w:szCs w:val="28"/>
          <w:lang w:eastAsia="uk-UA"/>
        </w:rPr>
        <w:t>1</w:t>
      </w:r>
      <w:r w:rsidR="00416B1D">
        <w:rPr>
          <w:rFonts w:ascii="Times New Roman" w:hAnsi="Times New Roman" w:cs="Times New Roman"/>
          <w:b/>
          <w:color w:val="000000" w:themeColor="text1"/>
          <w:sz w:val="28"/>
          <w:szCs w:val="28"/>
          <w:lang w:eastAsia="uk-UA"/>
        </w:rPr>
        <w:t>7</w:t>
      </w:r>
      <w:r w:rsidRPr="00A45F97">
        <w:rPr>
          <w:rFonts w:ascii="Times New Roman" w:hAnsi="Times New Roman" w:cs="Times New Roman"/>
          <w:b/>
          <w:color w:val="000000" w:themeColor="text1"/>
          <w:sz w:val="28"/>
          <w:szCs w:val="28"/>
          <w:lang w:eastAsia="uk-UA"/>
        </w:rPr>
        <w:t>. Вимоги до організації харчування:</w:t>
      </w:r>
    </w:p>
    <w:p w14:paraId="565C0A6F" w14:textId="5DB5815F" w:rsidR="00562287" w:rsidRPr="00A45F97" w:rsidRDefault="00562287" w:rsidP="00562287">
      <w:pPr>
        <w:numPr>
          <w:ilvl w:val="0"/>
          <w:numId w:val="10"/>
        </w:numPr>
        <w:spacing w:after="80"/>
        <w:ind w:left="0" w:firstLine="710"/>
        <w:contextualSpacing/>
        <w:jc w:val="both"/>
        <w:rPr>
          <w:rFonts w:ascii="Times New Roman" w:hAnsi="Times New Roman" w:cs="Times New Roman"/>
          <w:color w:val="000000" w:themeColor="text1"/>
          <w:sz w:val="28"/>
          <w:szCs w:val="28"/>
          <w:u w:val="single"/>
          <w:lang w:eastAsia="uk-UA"/>
        </w:rPr>
      </w:pPr>
      <w:r w:rsidRPr="00A45F97">
        <w:rPr>
          <w:rFonts w:ascii="Times New Roman" w:hAnsi="Times New Roman" w:cs="Times New Roman"/>
          <w:color w:val="000000" w:themeColor="text1"/>
          <w:sz w:val="28"/>
          <w:szCs w:val="28"/>
          <w:lang w:eastAsia="uk-UA"/>
        </w:rPr>
        <w:t xml:space="preserve">повноцінне збалансоване харчування не менше </w:t>
      </w:r>
      <w:r w:rsidR="00443141">
        <w:rPr>
          <w:rFonts w:ascii="Times New Roman" w:hAnsi="Times New Roman" w:cs="Times New Roman"/>
          <w:color w:val="000000" w:themeColor="text1"/>
          <w:sz w:val="28"/>
          <w:szCs w:val="28"/>
          <w:lang w:eastAsia="uk-UA"/>
        </w:rPr>
        <w:t xml:space="preserve">5 </w:t>
      </w:r>
      <w:r w:rsidRPr="00A45F97">
        <w:rPr>
          <w:rFonts w:ascii="Times New Roman" w:hAnsi="Times New Roman" w:cs="Times New Roman"/>
          <w:color w:val="000000" w:themeColor="text1"/>
          <w:sz w:val="28"/>
          <w:szCs w:val="28"/>
          <w:lang w:eastAsia="uk-UA"/>
        </w:rPr>
        <w:t>разів на добу відповідно до примірного сезонного меню, в стаціонарному приміщенні їдальні згідно вимог діючого законодавства України. Норми харчування та порядок організації харчування у дитячих закладах оздоровлення та відпочинку відповідно до вимог постанови Кабінету Міністрів України від 24.03.2021 №305 «Про затвердження норм т</w:t>
      </w:r>
      <w:r w:rsidRPr="00A45F97">
        <w:rPr>
          <w:rFonts w:ascii="Times New Roman" w:hAnsi="Times New Roman" w:cs="Times New Roman"/>
          <w:bCs/>
          <w:color w:val="000000" w:themeColor="text1"/>
          <w:sz w:val="28"/>
          <w:szCs w:val="28"/>
          <w:lang w:eastAsia="uk-UA"/>
        </w:rPr>
        <w:t>а Порядку організації харчування у закладах освіти та дитячих закладах оздоровлення та відпочинку</w:t>
      </w:r>
      <w:r w:rsidRPr="00A45F97">
        <w:rPr>
          <w:rFonts w:ascii="Times New Roman" w:hAnsi="Times New Roman" w:cs="Times New Roman"/>
          <w:color w:val="000000" w:themeColor="text1"/>
          <w:sz w:val="28"/>
          <w:szCs w:val="28"/>
          <w:lang w:eastAsia="uk-UA"/>
        </w:rPr>
        <w:t>»;</w:t>
      </w:r>
    </w:p>
    <w:p w14:paraId="24093338" w14:textId="77777777" w:rsidR="00562287" w:rsidRPr="00A45F97" w:rsidRDefault="00562287" w:rsidP="00562287">
      <w:pPr>
        <w:numPr>
          <w:ilvl w:val="0"/>
          <w:numId w:val="10"/>
        </w:numPr>
        <w:ind w:left="0" w:firstLine="710"/>
        <w:contextualSpacing/>
        <w:jc w:val="both"/>
        <w:rPr>
          <w:rFonts w:ascii="Times New Roman" w:hAnsi="Times New Roman" w:cs="Times New Roman"/>
          <w:color w:val="000000" w:themeColor="text1"/>
          <w:sz w:val="28"/>
          <w:szCs w:val="28"/>
          <w:u w:val="single"/>
          <w:lang w:eastAsia="uk-UA"/>
        </w:rPr>
      </w:pPr>
      <w:r w:rsidRPr="00A45F97">
        <w:rPr>
          <w:rFonts w:ascii="Times New Roman" w:hAnsi="Times New Roman" w:cs="Times New Roman"/>
          <w:color w:val="000000" w:themeColor="text1"/>
          <w:sz w:val="28"/>
          <w:szCs w:val="28"/>
          <w:lang w:eastAsia="uk-UA"/>
        </w:rPr>
        <w:t>організація дієтичного харчування та забезпечення сухими пайками за потреби.</w:t>
      </w:r>
    </w:p>
    <w:p w14:paraId="0FFEBE98" w14:textId="7167C50C" w:rsidR="00562287" w:rsidRPr="00A45F97" w:rsidRDefault="00562287" w:rsidP="00562287">
      <w:pPr>
        <w:ind w:left="710"/>
        <w:contextualSpacing/>
        <w:jc w:val="both"/>
        <w:rPr>
          <w:rFonts w:ascii="Times New Roman" w:hAnsi="Times New Roman" w:cs="Times New Roman"/>
          <w:b/>
          <w:color w:val="000000" w:themeColor="text1"/>
          <w:sz w:val="28"/>
          <w:szCs w:val="28"/>
          <w:u w:val="single"/>
          <w:lang w:eastAsia="uk-UA"/>
        </w:rPr>
      </w:pPr>
      <w:r w:rsidRPr="00A45F97">
        <w:rPr>
          <w:rFonts w:ascii="Times New Roman" w:hAnsi="Times New Roman" w:cs="Times New Roman"/>
          <w:b/>
          <w:color w:val="000000" w:themeColor="text1"/>
          <w:sz w:val="28"/>
          <w:szCs w:val="28"/>
          <w:lang w:eastAsia="uk-UA"/>
        </w:rPr>
        <w:t>1</w:t>
      </w:r>
      <w:r w:rsidR="00416B1D">
        <w:rPr>
          <w:rFonts w:ascii="Times New Roman" w:hAnsi="Times New Roman" w:cs="Times New Roman"/>
          <w:b/>
          <w:color w:val="000000" w:themeColor="text1"/>
          <w:sz w:val="28"/>
          <w:szCs w:val="28"/>
          <w:lang w:eastAsia="uk-UA"/>
        </w:rPr>
        <w:t>8</w:t>
      </w:r>
      <w:r w:rsidRPr="00A45F97">
        <w:rPr>
          <w:rFonts w:ascii="Times New Roman" w:hAnsi="Times New Roman" w:cs="Times New Roman"/>
          <w:b/>
          <w:color w:val="000000" w:themeColor="text1"/>
          <w:sz w:val="28"/>
          <w:szCs w:val="28"/>
          <w:lang w:eastAsia="uk-UA"/>
        </w:rPr>
        <w:t>. Вимоги до організації виховної діяльності та дозвілля:</w:t>
      </w:r>
    </w:p>
    <w:p w14:paraId="3AE27921" w14:textId="77777777" w:rsidR="00562287" w:rsidRPr="00A45F97" w:rsidRDefault="00562287" w:rsidP="00562287">
      <w:pPr>
        <w:numPr>
          <w:ilvl w:val="0"/>
          <w:numId w:val="11"/>
        </w:numPr>
        <w:tabs>
          <w:tab w:val="left" w:pos="1134"/>
        </w:tabs>
        <w:ind w:left="0" w:firstLine="710"/>
        <w:contextualSpacing/>
        <w:jc w:val="both"/>
        <w:rPr>
          <w:rFonts w:ascii="Times New Roman" w:hAnsi="Times New Roman" w:cs="Times New Roman"/>
          <w:sz w:val="28"/>
          <w:szCs w:val="28"/>
          <w:lang w:eastAsia="uk-UA"/>
        </w:rPr>
      </w:pPr>
      <w:r w:rsidRPr="00A45F97">
        <w:rPr>
          <w:rFonts w:ascii="Times New Roman" w:hAnsi="Times New Roman" w:cs="Times New Roman"/>
          <w:sz w:val="28"/>
          <w:szCs w:val="28"/>
          <w:lang w:eastAsia="uk-UA"/>
        </w:rPr>
        <w:t>наявність програм і проведення заходів із національно-патріотичного виховання;</w:t>
      </w:r>
    </w:p>
    <w:p w14:paraId="1D4DAB66" w14:textId="77777777" w:rsidR="00562287" w:rsidRPr="00A45F97" w:rsidRDefault="00562287" w:rsidP="00562287">
      <w:pPr>
        <w:numPr>
          <w:ilvl w:val="0"/>
          <w:numId w:val="11"/>
        </w:numPr>
        <w:tabs>
          <w:tab w:val="left" w:pos="1134"/>
        </w:tabs>
        <w:ind w:left="0" w:firstLine="710"/>
        <w:contextualSpacing/>
        <w:jc w:val="both"/>
        <w:rPr>
          <w:rFonts w:ascii="Times New Roman" w:hAnsi="Times New Roman" w:cs="Times New Roman"/>
          <w:sz w:val="28"/>
          <w:szCs w:val="28"/>
          <w:lang w:eastAsia="uk-UA"/>
        </w:rPr>
      </w:pPr>
      <w:r w:rsidRPr="00A45F97">
        <w:rPr>
          <w:rFonts w:ascii="Times New Roman" w:hAnsi="Times New Roman" w:cs="Times New Roman"/>
          <w:sz w:val="28"/>
          <w:szCs w:val="28"/>
          <w:lang w:eastAsia="uk-UA"/>
        </w:rPr>
        <w:t>організація діяльності гуртків і клубів за інтересами, дитячих студій, творчих майстерень тощо;</w:t>
      </w:r>
    </w:p>
    <w:p w14:paraId="47B53BAD" w14:textId="77777777" w:rsidR="00562287" w:rsidRPr="00A45F97" w:rsidRDefault="00562287" w:rsidP="00562287">
      <w:pPr>
        <w:numPr>
          <w:ilvl w:val="0"/>
          <w:numId w:val="11"/>
        </w:numPr>
        <w:tabs>
          <w:tab w:val="left" w:pos="1134"/>
        </w:tabs>
        <w:ind w:left="0" w:firstLine="710"/>
        <w:contextualSpacing/>
        <w:jc w:val="both"/>
        <w:rPr>
          <w:rFonts w:ascii="Times New Roman" w:hAnsi="Times New Roman" w:cs="Times New Roman"/>
          <w:sz w:val="28"/>
          <w:szCs w:val="28"/>
          <w:lang w:eastAsia="uk-UA"/>
        </w:rPr>
      </w:pPr>
      <w:r w:rsidRPr="00A45F97">
        <w:rPr>
          <w:rFonts w:ascii="Times New Roman" w:hAnsi="Times New Roman" w:cs="Times New Roman"/>
          <w:sz w:val="28"/>
          <w:szCs w:val="28"/>
          <w:lang w:eastAsia="uk-UA"/>
        </w:rPr>
        <w:t>демонстрування художніх, науково-популярних, відео та мультиплікаційних фільмів;</w:t>
      </w:r>
    </w:p>
    <w:p w14:paraId="0EBF2A9A" w14:textId="77777777" w:rsidR="00562287" w:rsidRPr="00A45F97" w:rsidRDefault="00562287" w:rsidP="00562287">
      <w:pPr>
        <w:numPr>
          <w:ilvl w:val="0"/>
          <w:numId w:val="11"/>
        </w:numPr>
        <w:tabs>
          <w:tab w:val="left" w:pos="1134"/>
        </w:tabs>
        <w:ind w:left="0" w:firstLine="710"/>
        <w:contextualSpacing/>
        <w:jc w:val="both"/>
        <w:rPr>
          <w:rFonts w:ascii="Times New Roman" w:hAnsi="Times New Roman" w:cs="Times New Roman"/>
          <w:sz w:val="28"/>
          <w:szCs w:val="28"/>
          <w:lang w:eastAsia="uk-UA"/>
        </w:rPr>
      </w:pPr>
      <w:r w:rsidRPr="00A45F97">
        <w:rPr>
          <w:rFonts w:ascii="Times New Roman" w:hAnsi="Times New Roman" w:cs="Times New Roman"/>
          <w:sz w:val="28"/>
          <w:szCs w:val="28"/>
          <w:lang w:eastAsia="uk-UA"/>
        </w:rPr>
        <w:lastRenderedPageBreak/>
        <w:t>організація перегляду спектаклів театрів юного глядача, творчих колективів, виступів музичних і музично-танцювальних колективів;</w:t>
      </w:r>
    </w:p>
    <w:p w14:paraId="56D205C0" w14:textId="77777777" w:rsidR="00562287" w:rsidRPr="00A45F97" w:rsidRDefault="00562287" w:rsidP="00562287">
      <w:pPr>
        <w:numPr>
          <w:ilvl w:val="0"/>
          <w:numId w:val="11"/>
        </w:numPr>
        <w:tabs>
          <w:tab w:val="left" w:pos="1134"/>
        </w:tabs>
        <w:ind w:left="0" w:firstLine="710"/>
        <w:contextualSpacing/>
        <w:jc w:val="both"/>
        <w:rPr>
          <w:rFonts w:ascii="Times New Roman" w:hAnsi="Times New Roman" w:cs="Times New Roman"/>
          <w:sz w:val="28"/>
          <w:szCs w:val="28"/>
          <w:lang w:eastAsia="uk-UA"/>
        </w:rPr>
      </w:pPr>
      <w:r w:rsidRPr="00A45F97">
        <w:rPr>
          <w:rFonts w:ascii="Times New Roman" w:eastAsia="Times New Roman" w:hAnsi="Times New Roman" w:cs="Times New Roman"/>
          <w:sz w:val="28"/>
          <w:szCs w:val="28"/>
          <w:lang w:eastAsia="x-none"/>
        </w:rPr>
        <w:t>організація екскурсій (тематика – туризм, національно-патріотичне виховання) – не  менше двох раз на зміну безкоштовно та забезпечення дітей водою та сухим пайком;</w:t>
      </w:r>
    </w:p>
    <w:p w14:paraId="52336C3E" w14:textId="77777777" w:rsidR="00562287" w:rsidRPr="00A45F97" w:rsidRDefault="00562287" w:rsidP="00562287">
      <w:pPr>
        <w:numPr>
          <w:ilvl w:val="0"/>
          <w:numId w:val="11"/>
        </w:numPr>
        <w:tabs>
          <w:tab w:val="left" w:pos="1134"/>
        </w:tabs>
        <w:ind w:left="0" w:firstLine="710"/>
        <w:contextualSpacing/>
        <w:jc w:val="both"/>
        <w:rPr>
          <w:rFonts w:ascii="Times New Roman" w:hAnsi="Times New Roman" w:cs="Times New Roman"/>
          <w:sz w:val="28"/>
          <w:szCs w:val="28"/>
          <w:lang w:eastAsia="uk-UA"/>
        </w:rPr>
      </w:pPr>
      <w:r w:rsidRPr="00A45F97">
        <w:rPr>
          <w:rFonts w:ascii="Times New Roman" w:hAnsi="Times New Roman" w:cs="Times New Roman"/>
          <w:sz w:val="28"/>
          <w:szCs w:val="28"/>
          <w:lang w:eastAsia="uk-UA"/>
        </w:rPr>
        <w:t>проведення дискотек, танцювальних вечорів, концертів художньої самодіяльності;</w:t>
      </w:r>
    </w:p>
    <w:p w14:paraId="19CC6A08" w14:textId="77777777" w:rsidR="00562287" w:rsidRPr="00A45F97" w:rsidRDefault="00562287" w:rsidP="00562287">
      <w:pPr>
        <w:numPr>
          <w:ilvl w:val="0"/>
          <w:numId w:val="11"/>
        </w:numPr>
        <w:tabs>
          <w:tab w:val="left" w:pos="1134"/>
        </w:tabs>
        <w:ind w:left="0" w:firstLine="710"/>
        <w:contextualSpacing/>
        <w:jc w:val="both"/>
        <w:rPr>
          <w:rFonts w:ascii="Times New Roman" w:hAnsi="Times New Roman" w:cs="Times New Roman"/>
          <w:color w:val="000000" w:themeColor="text1"/>
          <w:sz w:val="28"/>
          <w:szCs w:val="28"/>
          <w:lang w:eastAsia="uk-UA"/>
        </w:rPr>
      </w:pPr>
      <w:r w:rsidRPr="00A45F97">
        <w:rPr>
          <w:rFonts w:ascii="Times New Roman" w:hAnsi="Times New Roman" w:cs="Times New Roman"/>
          <w:color w:val="000000" w:themeColor="text1"/>
          <w:sz w:val="28"/>
          <w:szCs w:val="28"/>
          <w:lang w:eastAsia="uk-UA"/>
        </w:rPr>
        <w:t>розвиткові та інтелектуальні ігри;</w:t>
      </w:r>
    </w:p>
    <w:p w14:paraId="520C70C6" w14:textId="77777777" w:rsidR="00562287" w:rsidRPr="00A45F97" w:rsidRDefault="00562287" w:rsidP="00562287">
      <w:pPr>
        <w:numPr>
          <w:ilvl w:val="0"/>
          <w:numId w:val="11"/>
        </w:numPr>
        <w:tabs>
          <w:tab w:val="left" w:pos="1134"/>
        </w:tabs>
        <w:ind w:left="0" w:firstLine="710"/>
        <w:contextualSpacing/>
        <w:jc w:val="both"/>
        <w:rPr>
          <w:rFonts w:ascii="Times New Roman" w:hAnsi="Times New Roman" w:cs="Times New Roman"/>
          <w:color w:val="000000" w:themeColor="text1"/>
          <w:sz w:val="28"/>
          <w:szCs w:val="28"/>
          <w:lang w:eastAsia="uk-UA"/>
        </w:rPr>
      </w:pPr>
      <w:r w:rsidRPr="00A45F97">
        <w:rPr>
          <w:rFonts w:ascii="Times New Roman" w:hAnsi="Times New Roman" w:cs="Times New Roman"/>
          <w:color w:val="000000" w:themeColor="text1"/>
          <w:sz w:val="28"/>
          <w:szCs w:val="28"/>
          <w:lang w:eastAsia="uk-UA"/>
        </w:rPr>
        <w:t xml:space="preserve">організація дитячих свят (відкриття та закриття зміни, пам’ятні дати тощо); </w:t>
      </w:r>
    </w:p>
    <w:p w14:paraId="424F3ACA" w14:textId="77777777" w:rsidR="00562287" w:rsidRPr="00A45F97" w:rsidRDefault="00562287" w:rsidP="00562287">
      <w:pPr>
        <w:numPr>
          <w:ilvl w:val="0"/>
          <w:numId w:val="11"/>
        </w:numPr>
        <w:tabs>
          <w:tab w:val="left" w:pos="1134"/>
        </w:tabs>
        <w:ind w:left="0" w:firstLine="710"/>
        <w:contextualSpacing/>
        <w:jc w:val="both"/>
        <w:rPr>
          <w:rFonts w:ascii="Times New Roman" w:hAnsi="Times New Roman" w:cs="Times New Roman"/>
          <w:color w:val="000000" w:themeColor="text1"/>
          <w:sz w:val="28"/>
          <w:szCs w:val="28"/>
          <w:lang w:eastAsia="uk-UA"/>
        </w:rPr>
      </w:pPr>
      <w:r w:rsidRPr="00A45F97">
        <w:rPr>
          <w:rFonts w:ascii="Times New Roman" w:hAnsi="Times New Roman" w:cs="Times New Roman"/>
          <w:color w:val="000000" w:themeColor="text1"/>
          <w:sz w:val="28"/>
          <w:szCs w:val="28"/>
          <w:lang w:eastAsia="uk-UA"/>
        </w:rPr>
        <w:t>відповідність планів та програм тематиці змін і віковим особливостям дітей;</w:t>
      </w:r>
    </w:p>
    <w:p w14:paraId="748F2F92" w14:textId="77777777" w:rsidR="00562287" w:rsidRPr="00A45F97" w:rsidRDefault="00562287" w:rsidP="00562287">
      <w:pPr>
        <w:numPr>
          <w:ilvl w:val="0"/>
          <w:numId w:val="11"/>
        </w:numPr>
        <w:tabs>
          <w:tab w:val="left" w:pos="1134"/>
        </w:tabs>
        <w:ind w:left="0" w:firstLine="710"/>
        <w:contextualSpacing/>
        <w:jc w:val="both"/>
        <w:rPr>
          <w:rFonts w:ascii="Times New Roman" w:hAnsi="Times New Roman" w:cs="Times New Roman"/>
          <w:color w:val="000000" w:themeColor="text1"/>
          <w:sz w:val="28"/>
          <w:szCs w:val="28"/>
          <w:lang w:eastAsia="uk-UA"/>
        </w:rPr>
      </w:pPr>
      <w:r w:rsidRPr="00A45F97">
        <w:rPr>
          <w:rFonts w:ascii="Times New Roman" w:hAnsi="Times New Roman" w:cs="Times New Roman"/>
          <w:color w:val="000000" w:themeColor="text1"/>
          <w:sz w:val="28"/>
          <w:szCs w:val="28"/>
          <w:lang w:eastAsia="uk-UA"/>
        </w:rPr>
        <w:t>реалізація усіх складових виховної діяльності державною мовою.</w:t>
      </w:r>
    </w:p>
    <w:p w14:paraId="3420EC3A" w14:textId="43CF0DD2" w:rsidR="00562287" w:rsidRPr="00A45F97" w:rsidRDefault="00562287" w:rsidP="00562287">
      <w:pPr>
        <w:ind w:firstLine="708"/>
        <w:jc w:val="both"/>
        <w:rPr>
          <w:rFonts w:ascii="Times New Roman" w:eastAsia="Calibri" w:hAnsi="Times New Roman" w:cs="Times New Roman"/>
          <w:b/>
          <w:color w:val="000000" w:themeColor="text1"/>
          <w:sz w:val="28"/>
          <w:szCs w:val="28"/>
          <w:u w:val="single"/>
          <w:lang w:eastAsia="uk-UA"/>
        </w:rPr>
      </w:pPr>
      <w:r w:rsidRPr="00A45F97">
        <w:rPr>
          <w:rFonts w:ascii="Times New Roman" w:eastAsia="Calibri" w:hAnsi="Times New Roman" w:cs="Times New Roman"/>
          <w:b/>
          <w:color w:val="000000" w:themeColor="text1"/>
          <w:sz w:val="28"/>
          <w:szCs w:val="28"/>
          <w:lang w:eastAsia="uk-UA"/>
        </w:rPr>
        <w:t>1</w:t>
      </w:r>
      <w:r w:rsidR="00416B1D">
        <w:rPr>
          <w:rFonts w:ascii="Times New Roman" w:eastAsia="Calibri" w:hAnsi="Times New Roman" w:cs="Times New Roman"/>
          <w:b/>
          <w:color w:val="000000" w:themeColor="text1"/>
          <w:sz w:val="28"/>
          <w:szCs w:val="28"/>
          <w:lang w:eastAsia="uk-UA"/>
        </w:rPr>
        <w:t>9</w:t>
      </w:r>
      <w:r w:rsidRPr="00A45F97">
        <w:rPr>
          <w:rFonts w:ascii="Times New Roman" w:eastAsia="Calibri" w:hAnsi="Times New Roman" w:cs="Times New Roman"/>
          <w:b/>
          <w:color w:val="000000" w:themeColor="text1"/>
          <w:sz w:val="28"/>
          <w:szCs w:val="28"/>
          <w:lang w:eastAsia="uk-UA"/>
        </w:rPr>
        <w:t>. Вимоги до організації фізкультурно-спортивної діяльності:</w:t>
      </w:r>
    </w:p>
    <w:p w14:paraId="6E132E08" w14:textId="77777777" w:rsidR="00562287" w:rsidRPr="00A45F97" w:rsidRDefault="00562287" w:rsidP="00562287">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проведення занять з ранкової гімнастики – щоденно;</w:t>
      </w:r>
    </w:p>
    <w:p w14:paraId="70D9D540" w14:textId="5A3ED078" w:rsidR="00562287" w:rsidRPr="00A45F97" w:rsidRDefault="00562287" w:rsidP="00562287">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проведення змагань, занять з фізичної культури та спорт</w:t>
      </w:r>
      <w:r>
        <w:rPr>
          <w:rFonts w:ascii="Times New Roman" w:eastAsia="Calibri" w:hAnsi="Times New Roman" w:cs="Times New Roman"/>
          <w:color w:val="000000" w:themeColor="text1"/>
          <w:sz w:val="28"/>
          <w:szCs w:val="28"/>
          <w:lang w:eastAsia="uk-UA"/>
        </w:rPr>
        <w:t>у, організація спортивних свят.</w:t>
      </w:r>
    </w:p>
    <w:p w14:paraId="6FD6EB43" w14:textId="29F68D59" w:rsidR="00562287" w:rsidRPr="00A45F97" w:rsidRDefault="00416B1D" w:rsidP="00562287">
      <w:pPr>
        <w:ind w:firstLine="708"/>
        <w:jc w:val="both"/>
        <w:rPr>
          <w:rFonts w:ascii="Times New Roman" w:eastAsia="Calibri" w:hAnsi="Times New Roman" w:cs="Times New Roman"/>
          <w:b/>
          <w:color w:val="000000" w:themeColor="text1"/>
          <w:sz w:val="28"/>
          <w:szCs w:val="28"/>
          <w:u w:val="single"/>
          <w:lang w:eastAsia="uk-UA"/>
        </w:rPr>
      </w:pPr>
      <w:r>
        <w:rPr>
          <w:rFonts w:ascii="Times New Roman" w:eastAsia="Calibri" w:hAnsi="Times New Roman" w:cs="Times New Roman"/>
          <w:b/>
          <w:color w:val="000000" w:themeColor="text1"/>
          <w:sz w:val="28"/>
          <w:szCs w:val="28"/>
          <w:lang w:eastAsia="uk-UA"/>
        </w:rPr>
        <w:t>20</w:t>
      </w:r>
      <w:r w:rsidR="00562287" w:rsidRPr="00A45F97">
        <w:rPr>
          <w:rFonts w:ascii="Times New Roman" w:eastAsia="Calibri" w:hAnsi="Times New Roman" w:cs="Times New Roman"/>
          <w:b/>
          <w:color w:val="000000" w:themeColor="text1"/>
          <w:sz w:val="28"/>
          <w:szCs w:val="28"/>
          <w:lang w:eastAsia="uk-UA"/>
        </w:rPr>
        <w:t>. Вимоги до медичного обслуговування:</w:t>
      </w:r>
    </w:p>
    <w:p w14:paraId="230C62A7" w14:textId="77777777" w:rsidR="00562287" w:rsidRPr="00A45F97" w:rsidRDefault="00562287" w:rsidP="00562287">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наявність обладнаного медпункту, ізолятору з кваліфікованим медичним персоналом, цілодобове чергування медичного працівника та надання невідкладної медичної допомоги;</w:t>
      </w:r>
    </w:p>
    <w:p w14:paraId="2D315724" w14:textId="77777777" w:rsidR="00562287" w:rsidRPr="00A45F97" w:rsidRDefault="00562287" w:rsidP="00562287">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наявність угоди з закладом охорони здоров’я за місцем розташуванням дитячого закладу оздоровлення та відпочинку щодо надання медичної допомоги в умовах стаціонарну (</w:t>
      </w:r>
      <w:r w:rsidRPr="00443141">
        <w:rPr>
          <w:rFonts w:ascii="Times New Roman" w:eastAsia="Calibri" w:hAnsi="Times New Roman" w:cs="Times New Roman"/>
          <w:b/>
          <w:bCs/>
          <w:i/>
          <w:iCs/>
          <w:color w:val="000000" w:themeColor="text1"/>
          <w:sz w:val="28"/>
          <w:szCs w:val="28"/>
          <w:u w:val="single"/>
          <w:lang w:eastAsia="uk-UA"/>
        </w:rPr>
        <w:t>копія угоди надається у тендерній пропозиції учасника</w:t>
      </w:r>
      <w:r w:rsidRPr="00443141">
        <w:rPr>
          <w:rFonts w:ascii="Times New Roman" w:eastAsia="Calibri" w:hAnsi="Times New Roman" w:cs="Times New Roman"/>
          <w:color w:val="000000" w:themeColor="text1"/>
          <w:sz w:val="28"/>
          <w:szCs w:val="28"/>
          <w:u w:val="single"/>
          <w:lang w:eastAsia="uk-UA"/>
        </w:rPr>
        <w:t>);</w:t>
      </w:r>
    </w:p>
    <w:p w14:paraId="58E8DBF0" w14:textId="77777777" w:rsidR="00562287" w:rsidRPr="00A45F97" w:rsidRDefault="00562287" w:rsidP="00562287">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у разі захворювання дитини організувати її лікування у медичному закладі та за потреби, забезпечити перевезення до місця постійного проживання;</w:t>
      </w:r>
    </w:p>
    <w:p w14:paraId="784A7A8C" w14:textId="4C75B170" w:rsidR="00562287" w:rsidRPr="00A45F97" w:rsidRDefault="00562287" w:rsidP="00562287">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 </w:t>
      </w:r>
      <w:r w:rsidR="00443141">
        <w:rPr>
          <w:rFonts w:ascii="Times New Roman" w:eastAsia="Calibri" w:hAnsi="Times New Roman" w:cs="Times New Roman"/>
          <w:color w:val="000000" w:themeColor="text1"/>
          <w:sz w:val="28"/>
          <w:szCs w:val="28"/>
          <w:lang w:eastAsia="uk-UA"/>
        </w:rPr>
        <w:t xml:space="preserve">постійне </w:t>
      </w:r>
      <w:r w:rsidRPr="00A45F97">
        <w:rPr>
          <w:rFonts w:ascii="Times New Roman" w:eastAsia="Calibri" w:hAnsi="Times New Roman" w:cs="Times New Roman"/>
          <w:color w:val="000000" w:themeColor="text1"/>
          <w:sz w:val="28"/>
          <w:szCs w:val="28"/>
          <w:lang w:eastAsia="uk-UA"/>
        </w:rPr>
        <w:t>проведення моніторингу стану здоров’я дітей медичними працівниками дитячого закладу оздоровлення та відпочинку;</w:t>
      </w:r>
    </w:p>
    <w:p w14:paraId="4F3B5A4C" w14:textId="3303FB4A" w:rsidR="00B5107F" w:rsidRPr="00A45F97" w:rsidRDefault="00562287" w:rsidP="00B5107F">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проведення профілактичної роботи з питань здорового способу життя, в тому числі щодо профілактики інфекційних та неінфекційних захворювань, харчових та нехарчових отруєнь, запобігання травматизму, розвитку шкідливих звичок.</w:t>
      </w:r>
    </w:p>
    <w:p w14:paraId="76B68AA9" w14:textId="7AB2B6FD" w:rsidR="00562287" w:rsidRPr="00A45F97" w:rsidRDefault="00416B1D" w:rsidP="00562287">
      <w:pPr>
        <w:ind w:firstLine="708"/>
        <w:jc w:val="both"/>
        <w:rPr>
          <w:rFonts w:ascii="Times New Roman" w:eastAsia="Calibri" w:hAnsi="Times New Roman" w:cs="Times New Roman"/>
          <w:b/>
          <w:color w:val="000000" w:themeColor="text1"/>
          <w:sz w:val="28"/>
          <w:szCs w:val="28"/>
          <w:u w:val="single"/>
          <w:lang w:eastAsia="uk-UA"/>
        </w:rPr>
      </w:pPr>
      <w:r>
        <w:rPr>
          <w:rFonts w:ascii="Times New Roman" w:eastAsia="Calibri" w:hAnsi="Times New Roman" w:cs="Times New Roman"/>
          <w:b/>
          <w:color w:val="000000" w:themeColor="text1"/>
          <w:sz w:val="28"/>
          <w:szCs w:val="28"/>
          <w:lang w:eastAsia="uk-UA"/>
        </w:rPr>
        <w:t>21</w:t>
      </w:r>
      <w:r w:rsidR="00562287" w:rsidRPr="00A45F97">
        <w:rPr>
          <w:rFonts w:ascii="Times New Roman" w:eastAsia="Calibri" w:hAnsi="Times New Roman" w:cs="Times New Roman"/>
          <w:b/>
          <w:color w:val="000000" w:themeColor="text1"/>
          <w:sz w:val="28"/>
          <w:szCs w:val="28"/>
          <w:lang w:eastAsia="uk-UA"/>
        </w:rPr>
        <w:t>. Вимоги до психологічних послуг:</w:t>
      </w:r>
    </w:p>
    <w:p w14:paraId="53F27B84" w14:textId="77777777" w:rsidR="00562287" w:rsidRPr="00A45F97" w:rsidRDefault="00562287" w:rsidP="00562287">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проведення профілактичної роботи з дітьми з метою запобігання або усунення негативних психологічних чинників, що впливають на міжособистісні стосунки та формування тимчасового колективу;</w:t>
      </w:r>
    </w:p>
    <w:p w14:paraId="18795631" w14:textId="77777777" w:rsidR="00562287" w:rsidRPr="00A45F97" w:rsidRDefault="00562287" w:rsidP="00562287">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психологічні консультації дітей з особистих та міжособистих питань;</w:t>
      </w:r>
    </w:p>
    <w:p w14:paraId="01EC441C" w14:textId="77777777" w:rsidR="00562287" w:rsidRPr="00A45F97" w:rsidRDefault="00562287" w:rsidP="00562287">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надання психологічної підтримки дітям, які зазнали стресових ситуацій (за потреби).</w:t>
      </w:r>
    </w:p>
    <w:p w14:paraId="5FFDA363" w14:textId="1854DC64" w:rsidR="00562287" w:rsidRPr="00A45F97" w:rsidRDefault="00562287" w:rsidP="00562287">
      <w:pPr>
        <w:ind w:firstLine="708"/>
        <w:jc w:val="both"/>
        <w:rPr>
          <w:rFonts w:ascii="Times New Roman" w:eastAsia="Calibri" w:hAnsi="Times New Roman" w:cs="Times New Roman"/>
          <w:b/>
          <w:color w:val="000000" w:themeColor="text1"/>
          <w:sz w:val="28"/>
          <w:szCs w:val="28"/>
          <w:u w:val="single"/>
          <w:lang w:eastAsia="uk-UA"/>
        </w:rPr>
      </w:pPr>
      <w:r w:rsidRPr="00A45F97">
        <w:rPr>
          <w:rFonts w:ascii="Times New Roman" w:eastAsia="Calibri" w:hAnsi="Times New Roman" w:cs="Times New Roman"/>
          <w:b/>
          <w:color w:val="000000" w:themeColor="text1"/>
          <w:sz w:val="28"/>
          <w:szCs w:val="28"/>
          <w:lang w:eastAsia="uk-UA"/>
        </w:rPr>
        <w:t>2</w:t>
      </w:r>
      <w:r w:rsidR="00416B1D">
        <w:rPr>
          <w:rFonts w:ascii="Times New Roman" w:eastAsia="Calibri" w:hAnsi="Times New Roman" w:cs="Times New Roman"/>
          <w:b/>
          <w:color w:val="000000" w:themeColor="text1"/>
          <w:sz w:val="28"/>
          <w:szCs w:val="28"/>
          <w:lang w:eastAsia="uk-UA"/>
        </w:rPr>
        <w:t>2</w:t>
      </w:r>
      <w:r w:rsidRPr="00A45F97">
        <w:rPr>
          <w:rFonts w:ascii="Times New Roman" w:eastAsia="Calibri" w:hAnsi="Times New Roman" w:cs="Times New Roman"/>
          <w:b/>
          <w:color w:val="000000" w:themeColor="text1"/>
          <w:sz w:val="28"/>
          <w:szCs w:val="28"/>
          <w:lang w:eastAsia="uk-UA"/>
        </w:rPr>
        <w:t>. Інформаційні послуги:</w:t>
      </w:r>
    </w:p>
    <w:p w14:paraId="2071F62B" w14:textId="77777777" w:rsidR="00562287" w:rsidRPr="00A45F97" w:rsidRDefault="00562287" w:rsidP="00562287">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наявність офіційного сайту або сторінки в Інтернеті;</w:t>
      </w:r>
    </w:p>
    <w:p w14:paraId="4EFD9B00" w14:textId="77777777" w:rsidR="00562287" w:rsidRPr="00A45F97" w:rsidRDefault="00562287" w:rsidP="00562287">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інформування дітей про режим роботи закладу, правил внутрішнього розпорядку, техніки безпеки, розміщення на території закладу об’єктів інфраструктури, щодо побуту, харчування, медичної допомоги;</w:t>
      </w:r>
    </w:p>
    <w:p w14:paraId="72301E7F" w14:textId="77777777" w:rsidR="00562287" w:rsidRPr="00A45F97" w:rsidRDefault="00562287" w:rsidP="00562287">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інформування батьків дітей (осіб, які їх замінюють) про їх права та обов’язки, правила перебування у закладі, зміст освітніх, оздоровчих, медичних програм або програм оздоровлення та відпочинку, в яких братиме участь дитина.</w:t>
      </w:r>
    </w:p>
    <w:p w14:paraId="3B0EE3A0" w14:textId="76C50E0C" w:rsidR="00562287" w:rsidRPr="00A45F97" w:rsidRDefault="00562287" w:rsidP="00562287">
      <w:pPr>
        <w:ind w:firstLine="633"/>
        <w:jc w:val="both"/>
        <w:rPr>
          <w:rFonts w:ascii="Times New Roman" w:eastAsia="Calibri" w:hAnsi="Times New Roman" w:cs="Times New Roman"/>
          <w:b/>
          <w:color w:val="000000" w:themeColor="text1"/>
          <w:sz w:val="28"/>
          <w:szCs w:val="28"/>
          <w:u w:val="single"/>
          <w:lang w:eastAsia="uk-UA"/>
        </w:rPr>
      </w:pPr>
      <w:r w:rsidRPr="00A45F97">
        <w:rPr>
          <w:rFonts w:ascii="Times New Roman" w:eastAsia="Calibri" w:hAnsi="Times New Roman" w:cs="Times New Roman"/>
          <w:b/>
          <w:color w:val="000000" w:themeColor="text1"/>
          <w:sz w:val="28"/>
          <w:szCs w:val="28"/>
          <w:lang w:eastAsia="uk-UA"/>
        </w:rPr>
        <w:lastRenderedPageBreak/>
        <w:t>2</w:t>
      </w:r>
      <w:r w:rsidR="00416B1D">
        <w:rPr>
          <w:rFonts w:ascii="Times New Roman" w:eastAsia="Calibri" w:hAnsi="Times New Roman" w:cs="Times New Roman"/>
          <w:b/>
          <w:color w:val="000000" w:themeColor="text1"/>
          <w:sz w:val="28"/>
          <w:szCs w:val="28"/>
          <w:lang w:eastAsia="uk-UA"/>
        </w:rPr>
        <w:t>3</w:t>
      </w:r>
      <w:r w:rsidRPr="00A45F97">
        <w:rPr>
          <w:rFonts w:ascii="Times New Roman" w:eastAsia="Calibri" w:hAnsi="Times New Roman" w:cs="Times New Roman"/>
          <w:b/>
          <w:color w:val="000000" w:themeColor="text1"/>
          <w:sz w:val="28"/>
          <w:szCs w:val="28"/>
          <w:lang w:eastAsia="uk-UA"/>
        </w:rPr>
        <w:t>. Охорона об’єкта та безпека:</w:t>
      </w:r>
    </w:p>
    <w:p w14:paraId="453F43C5" w14:textId="77777777" w:rsidR="00562287" w:rsidRPr="00A45F97" w:rsidRDefault="00562287" w:rsidP="00562287">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територія оздоровчого закладу повинна бути огороджена;</w:t>
      </w:r>
    </w:p>
    <w:p w14:paraId="2717C3D2" w14:textId="77777777" w:rsidR="00562287" w:rsidRPr="00A45F97" w:rsidRDefault="00562287" w:rsidP="00562287">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цілодобова охорона громадського порядку огородженої території дитячого закладу оздоровлення та відпочинку і особистого майна дітей, пропускний режим, бажано відео спостереження та кнопка (спеціальне обладнання) для виклику групи швидкого реагування;</w:t>
      </w:r>
    </w:p>
    <w:p w14:paraId="55C00E4E" w14:textId="77777777" w:rsidR="00562287" w:rsidRPr="00A45F97" w:rsidRDefault="00562287" w:rsidP="00562287">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вимоги пожежної безпеки відповідно до Правил пожежної безпеки в Україні, затверджених наказом МВС України від 30.12.2014  № 1417 (зареєстровано в Міністерстві юстиції України 05.03.2015 за № 252/26697).</w:t>
      </w:r>
    </w:p>
    <w:p w14:paraId="43F196F5" w14:textId="4CE481FF" w:rsidR="00562287" w:rsidRPr="00A45F97" w:rsidRDefault="00562287" w:rsidP="00562287">
      <w:pPr>
        <w:ind w:firstLine="633"/>
        <w:jc w:val="both"/>
        <w:rPr>
          <w:rFonts w:ascii="Times New Roman" w:eastAsia="Calibri" w:hAnsi="Times New Roman" w:cs="Times New Roman"/>
          <w:b/>
          <w:bCs/>
          <w:color w:val="000000" w:themeColor="text1"/>
          <w:sz w:val="28"/>
          <w:szCs w:val="28"/>
          <w:u w:val="single"/>
          <w:lang w:eastAsia="uk-UA"/>
        </w:rPr>
      </w:pPr>
      <w:r w:rsidRPr="00A45F97">
        <w:rPr>
          <w:rFonts w:ascii="Times New Roman" w:eastAsia="Calibri" w:hAnsi="Times New Roman" w:cs="Times New Roman"/>
          <w:b/>
          <w:bCs/>
          <w:color w:val="000000" w:themeColor="text1"/>
          <w:sz w:val="28"/>
          <w:szCs w:val="28"/>
          <w:lang w:eastAsia="uk-UA"/>
        </w:rPr>
        <w:t>2</w:t>
      </w:r>
      <w:r w:rsidR="00416B1D">
        <w:rPr>
          <w:rFonts w:ascii="Times New Roman" w:eastAsia="Calibri" w:hAnsi="Times New Roman" w:cs="Times New Roman"/>
          <w:b/>
          <w:bCs/>
          <w:color w:val="000000" w:themeColor="text1"/>
          <w:sz w:val="28"/>
          <w:szCs w:val="28"/>
          <w:lang w:eastAsia="uk-UA"/>
        </w:rPr>
        <w:t>4</w:t>
      </w:r>
      <w:r w:rsidRPr="00A45F97">
        <w:rPr>
          <w:rFonts w:ascii="Times New Roman" w:eastAsia="Calibri" w:hAnsi="Times New Roman" w:cs="Times New Roman"/>
          <w:b/>
          <w:bCs/>
          <w:color w:val="000000" w:themeColor="text1"/>
          <w:sz w:val="28"/>
          <w:szCs w:val="28"/>
          <w:lang w:eastAsia="uk-UA"/>
        </w:rPr>
        <w:t>. Особливі умови:</w:t>
      </w:r>
      <w:r w:rsidRPr="00A45F97">
        <w:rPr>
          <w:rFonts w:ascii="Times New Roman" w:eastAsia="Calibri" w:hAnsi="Times New Roman" w:cs="Times New Roman"/>
          <w:b/>
          <w:bCs/>
          <w:color w:val="000000" w:themeColor="text1"/>
          <w:sz w:val="28"/>
          <w:szCs w:val="28"/>
          <w:u w:val="single"/>
          <w:lang w:eastAsia="uk-UA"/>
        </w:rPr>
        <w:t xml:space="preserve"> </w:t>
      </w:r>
    </w:p>
    <w:p w14:paraId="7D5FF0E8" w14:textId="6471AF88" w:rsidR="00B5107F" w:rsidRDefault="00562287" w:rsidP="00562287">
      <w:pPr>
        <w:ind w:firstLine="633"/>
        <w:jc w:val="both"/>
        <w:rPr>
          <w:rFonts w:ascii="Times New Roman" w:eastAsia="Calibri" w:hAnsi="Times New Roman" w:cs="Times New Roman"/>
          <w:color w:val="000000" w:themeColor="text1"/>
          <w:sz w:val="28"/>
          <w:szCs w:val="28"/>
          <w:lang w:eastAsia="uk-UA"/>
        </w:rPr>
      </w:pPr>
      <w:bookmarkStart w:id="8" w:name="_Hlk160435050"/>
      <w:r w:rsidRPr="00A45F97">
        <w:rPr>
          <w:rFonts w:ascii="Times New Roman" w:eastAsia="Calibri" w:hAnsi="Times New Roman" w:cs="Times New Roman"/>
          <w:color w:val="000000" w:themeColor="text1"/>
          <w:sz w:val="28"/>
          <w:szCs w:val="28"/>
          <w:lang w:eastAsia="uk-UA"/>
        </w:rPr>
        <w:t>- трансфер – перевезення груп дітей автобусами підвищеного комфорту</w:t>
      </w:r>
      <w:r w:rsidR="00520F50">
        <w:rPr>
          <w:rFonts w:ascii="Times New Roman" w:eastAsia="Calibri" w:hAnsi="Times New Roman" w:cs="Times New Roman"/>
          <w:color w:val="000000" w:themeColor="text1"/>
          <w:sz w:val="28"/>
          <w:szCs w:val="28"/>
          <w:lang w:eastAsia="uk-UA"/>
        </w:rPr>
        <w:t>. Д</w:t>
      </w:r>
      <w:r w:rsidRPr="00A45F97">
        <w:rPr>
          <w:rFonts w:ascii="Times New Roman" w:eastAsia="Calibri" w:hAnsi="Times New Roman" w:cs="Times New Roman"/>
          <w:color w:val="000000" w:themeColor="text1"/>
          <w:sz w:val="28"/>
          <w:szCs w:val="28"/>
          <w:lang w:eastAsia="uk-UA"/>
        </w:rPr>
        <w:t xml:space="preserve">ля перевезення </w:t>
      </w:r>
      <w:r w:rsidR="00B5107F">
        <w:rPr>
          <w:rFonts w:ascii="Times New Roman" w:eastAsia="Calibri" w:hAnsi="Times New Roman" w:cs="Times New Roman"/>
          <w:color w:val="000000" w:themeColor="text1"/>
          <w:sz w:val="28"/>
          <w:szCs w:val="28"/>
          <w:lang w:eastAsia="uk-UA"/>
        </w:rPr>
        <w:t>2 (двох) груп дітей по 152 дитини</w:t>
      </w:r>
      <w:r w:rsidR="00511B03">
        <w:rPr>
          <w:rFonts w:ascii="Times New Roman" w:eastAsia="Calibri" w:hAnsi="Times New Roman" w:cs="Times New Roman"/>
          <w:color w:val="000000" w:themeColor="text1"/>
          <w:sz w:val="28"/>
          <w:szCs w:val="28"/>
          <w:lang w:eastAsia="uk-UA"/>
        </w:rPr>
        <w:t xml:space="preserve"> у кожній групі по </w:t>
      </w:r>
      <w:r w:rsidR="00520F50">
        <w:rPr>
          <w:rFonts w:ascii="Times New Roman" w:eastAsia="Calibri" w:hAnsi="Times New Roman" w:cs="Times New Roman"/>
          <w:color w:val="000000" w:themeColor="text1"/>
          <w:sz w:val="28"/>
          <w:szCs w:val="28"/>
          <w:lang w:eastAsia="uk-UA"/>
        </w:rPr>
        <w:t>2 (два) вихователя та 1 (один) медичний працівник</w:t>
      </w:r>
      <w:r w:rsidR="00520F50" w:rsidRPr="00520F50">
        <w:rPr>
          <w:rFonts w:ascii="Times New Roman" w:eastAsia="Calibri" w:hAnsi="Times New Roman" w:cs="Times New Roman"/>
          <w:color w:val="000000" w:themeColor="text1"/>
          <w:sz w:val="28"/>
          <w:szCs w:val="28"/>
          <w:lang w:eastAsia="uk-UA"/>
        </w:rPr>
        <w:t xml:space="preserve"> </w:t>
      </w:r>
      <w:r w:rsidR="00520F50">
        <w:rPr>
          <w:rFonts w:ascii="Times New Roman" w:eastAsia="Calibri" w:hAnsi="Times New Roman" w:cs="Times New Roman"/>
          <w:color w:val="000000" w:themeColor="text1"/>
          <w:sz w:val="28"/>
          <w:szCs w:val="28"/>
          <w:lang w:eastAsia="uk-UA"/>
        </w:rPr>
        <w:t>на кожен автобус. Місткість автобусів повинна бути розрахована не менше ніж на кількість дітей та супроводжуючих осіб.</w:t>
      </w:r>
    </w:p>
    <w:p w14:paraId="26391FEE" w14:textId="492F97FF" w:rsidR="00562287" w:rsidRPr="00A45F97" w:rsidRDefault="00562287" w:rsidP="00511B03">
      <w:pPr>
        <w:ind w:firstLine="633"/>
        <w:jc w:val="both"/>
        <w:rPr>
          <w:rFonts w:ascii="Times New Roman" w:eastAsia="Calibri" w:hAnsi="Times New Roman" w:cs="Times New Roman"/>
          <w:color w:val="000000" w:themeColor="text1"/>
          <w:sz w:val="28"/>
          <w:szCs w:val="28"/>
          <w:lang w:eastAsia="uk-UA"/>
        </w:rPr>
      </w:pPr>
      <w:bookmarkStart w:id="9" w:name="_Hlk160435578"/>
      <w:r w:rsidRPr="00A45F97">
        <w:rPr>
          <w:rFonts w:ascii="Times New Roman" w:eastAsia="Calibri" w:hAnsi="Times New Roman" w:cs="Times New Roman"/>
          <w:color w:val="000000" w:themeColor="text1"/>
          <w:sz w:val="28"/>
          <w:szCs w:val="28"/>
          <w:lang w:eastAsia="uk-UA"/>
        </w:rPr>
        <w:t>Трансфер здійснюється від місця збору дітей Замовника (</w:t>
      </w:r>
      <w:r w:rsidRPr="00952D24">
        <w:rPr>
          <w:rFonts w:ascii="Times New Roman" w:eastAsia="Calibri" w:hAnsi="Times New Roman" w:cs="Times New Roman"/>
          <w:color w:val="000000" w:themeColor="text1"/>
          <w:sz w:val="28"/>
          <w:szCs w:val="28"/>
          <w:lang w:eastAsia="uk-UA"/>
        </w:rPr>
        <w:t xml:space="preserve">місце збору – </w:t>
      </w:r>
      <w:r w:rsidR="00511B03" w:rsidRPr="00511B03">
        <w:rPr>
          <w:rFonts w:ascii="Times New Roman" w:eastAsia="Calibri" w:hAnsi="Times New Roman" w:cs="Times New Roman"/>
          <w:color w:val="000000" w:themeColor="text1"/>
          <w:sz w:val="28"/>
          <w:szCs w:val="28"/>
          <w:lang w:eastAsia="uk-UA"/>
        </w:rPr>
        <w:t>Опорний заклад освіти «Софіївсько-Борщагівський ліцей» Борщагівської сільської ради Бучанського району Київської області, за адресою: інд. 08131, с.Софіївська Борщагівка, пров. Шкільний, 1-В, Бучанського району, Київської області</w:t>
      </w:r>
      <w:r w:rsidR="00511B03">
        <w:rPr>
          <w:rFonts w:ascii="Times New Roman" w:eastAsia="Calibri" w:hAnsi="Times New Roman" w:cs="Times New Roman"/>
          <w:color w:val="000000" w:themeColor="text1"/>
          <w:sz w:val="28"/>
          <w:szCs w:val="28"/>
          <w:lang w:eastAsia="uk-UA"/>
        </w:rPr>
        <w:t>)</w:t>
      </w:r>
      <w:r>
        <w:rPr>
          <w:rFonts w:ascii="Times New Roman" w:eastAsia="Calibri" w:hAnsi="Times New Roman" w:cs="Times New Roman"/>
          <w:color w:val="000000" w:themeColor="text1"/>
          <w:sz w:val="28"/>
          <w:szCs w:val="28"/>
          <w:lang w:eastAsia="uk-UA"/>
        </w:rPr>
        <w:t xml:space="preserve"> </w:t>
      </w:r>
      <w:r w:rsidRPr="00A45F97">
        <w:rPr>
          <w:rFonts w:ascii="Times New Roman" w:eastAsia="Calibri" w:hAnsi="Times New Roman" w:cs="Times New Roman"/>
          <w:color w:val="000000" w:themeColor="text1"/>
          <w:sz w:val="28"/>
          <w:szCs w:val="28"/>
          <w:lang w:eastAsia="uk-UA"/>
        </w:rPr>
        <w:t>до місця призначення (заклад Учасника) та у зворотному напрямку</w:t>
      </w:r>
      <w:r w:rsidR="003D7E8B">
        <w:rPr>
          <w:rFonts w:ascii="Times New Roman" w:eastAsia="Calibri" w:hAnsi="Times New Roman" w:cs="Times New Roman"/>
          <w:color w:val="000000" w:themeColor="text1"/>
          <w:sz w:val="28"/>
          <w:szCs w:val="28"/>
          <w:lang w:eastAsia="uk-UA"/>
        </w:rPr>
        <w:t xml:space="preserve"> </w:t>
      </w:r>
      <w:r w:rsidR="003D7E8B" w:rsidRPr="003D7E8B">
        <w:rPr>
          <w:rFonts w:ascii="Times New Roman" w:eastAsia="Calibri" w:hAnsi="Times New Roman" w:cs="Times New Roman"/>
          <w:b/>
          <w:bCs/>
          <w:i/>
          <w:iCs/>
          <w:color w:val="000000" w:themeColor="text1"/>
          <w:sz w:val="28"/>
          <w:szCs w:val="28"/>
          <w:u w:val="single"/>
          <w:lang w:eastAsia="uk-UA"/>
        </w:rPr>
        <w:t>(у складі тендерної пропозиції надається гарантійний лист від перевізника)</w:t>
      </w:r>
      <w:r w:rsidRPr="00A45F97">
        <w:rPr>
          <w:rFonts w:ascii="Times New Roman" w:eastAsia="Calibri" w:hAnsi="Times New Roman" w:cs="Times New Roman"/>
          <w:color w:val="000000" w:themeColor="text1"/>
          <w:sz w:val="28"/>
          <w:szCs w:val="28"/>
          <w:lang w:eastAsia="uk-UA"/>
        </w:rPr>
        <w:t>;</w:t>
      </w:r>
    </w:p>
    <w:bookmarkEnd w:id="9"/>
    <w:p w14:paraId="788AA8A7" w14:textId="4B85FF58" w:rsidR="00562287" w:rsidRPr="00A45F97" w:rsidRDefault="00562287" w:rsidP="00562287">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наявність двох кваліфікованих водіїв на один автобус</w:t>
      </w:r>
      <w:r w:rsidR="003D7E8B">
        <w:rPr>
          <w:rFonts w:ascii="Times New Roman" w:eastAsia="Calibri" w:hAnsi="Times New Roman" w:cs="Times New Roman"/>
          <w:color w:val="000000" w:themeColor="text1"/>
          <w:sz w:val="28"/>
          <w:szCs w:val="28"/>
          <w:lang w:eastAsia="uk-UA"/>
        </w:rPr>
        <w:t xml:space="preserve"> </w:t>
      </w:r>
      <w:r w:rsidR="003D7E8B" w:rsidRPr="003D7E8B">
        <w:rPr>
          <w:rFonts w:ascii="Times New Roman" w:eastAsia="Calibri" w:hAnsi="Times New Roman" w:cs="Times New Roman"/>
          <w:b/>
          <w:bCs/>
          <w:i/>
          <w:iCs/>
          <w:color w:val="000000" w:themeColor="text1"/>
          <w:sz w:val="28"/>
          <w:szCs w:val="28"/>
          <w:u w:val="single"/>
          <w:lang w:eastAsia="uk-UA"/>
        </w:rPr>
        <w:t>(у складі тендерної пропозиції надається гарантійний лист від перевізника)</w:t>
      </w:r>
      <w:r w:rsidRPr="00A45F97">
        <w:rPr>
          <w:rFonts w:ascii="Times New Roman" w:eastAsia="Calibri" w:hAnsi="Times New Roman" w:cs="Times New Roman"/>
          <w:color w:val="000000" w:themeColor="text1"/>
          <w:sz w:val="28"/>
          <w:szCs w:val="28"/>
          <w:lang w:eastAsia="uk-UA"/>
        </w:rPr>
        <w:t>;</w:t>
      </w:r>
    </w:p>
    <w:p w14:paraId="7A74FB89" w14:textId="15BCED37" w:rsidR="00562287" w:rsidRPr="00A45F97" w:rsidRDefault="00562287" w:rsidP="00562287">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попереднє узгодження із організацією (</w:t>
      </w:r>
      <w:r w:rsidR="00511B03">
        <w:rPr>
          <w:rFonts w:ascii="Times New Roman" w:eastAsia="Calibri" w:hAnsi="Times New Roman" w:cs="Times New Roman"/>
          <w:color w:val="000000" w:themeColor="text1"/>
          <w:sz w:val="28"/>
          <w:szCs w:val="28"/>
          <w:lang w:eastAsia="uk-UA"/>
        </w:rPr>
        <w:t>перевізником</w:t>
      </w:r>
      <w:r w:rsidRPr="00A45F97">
        <w:rPr>
          <w:rFonts w:ascii="Times New Roman" w:eastAsia="Calibri" w:hAnsi="Times New Roman" w:cs="Times New Roman"/>
          <w:color w:val="000000" w:themeColor="text1"/>
          <w:sz w:val="28"/>
          <w:szCs w:val="28"/>
          <w:lang w:eastAsia="uk-UA"/>
        </w:rPr>
        <w:t>) про забезпечення автобус</w:t>
      </w:r>
      <w:r w:rsidR="00511B03">
        <w:rPr>
          <w:rFonts w:ascii="Times New Roman" w:eastAsia="Calibri" w:hAnsi="Times New Roman" w:cs="Times New Roman"/>
          <w:color w:val="000000" w:themeColor="text1"/>
          <w:sz w:val="28"/>
          <w:szCs w:val="28"/>
          <w:lang w:eastAsia="uk-UA"/>
        </w:rPr>
        <w:t>ами</w:t>
      </w:r>
      <w:r w:rsidRPr="00A45F97">
        <w:rPr>
          <w:rFonts w:ascii="Times New Roman" w:eastAsia="Calibri" w:hAnsi="Times New Roman" w:cs="Times New Roman"/>
          <w:color w:val="000000" w:themeColor="text1"/>
          <w:sz w:val="28"/>
          <w:szCs w:val="28"/>
          <w:lang w:eastAsia="uk-UA"/>
        </w:rPr>
        <w:t xml:space="preserve"> для перевезення дітей (</w:t>
      </w:r>
      <w:r w:rsidRPr="00443141">
        <w:rPr>
          <w:rFonts w:ascii="Times New Roman" w:eastAsia="Calibri" w:hAnsi="Times New Roman" w:cs="Times New Roman"/>
          <w:b/>
          <w:bCs/>
          <w:i/>
          <w:iCs/>
          <w:color w:val="000000" w:themeColor="text1"/>
          <w:sz w:val="28"/>
          <w:szCs w:val="28"/>
          <w:u w:val="single"/>
          <w:lang w:eastAsia="uk-UA"/>
        </w:rPr>
        <w:t xml:space="preserve">у складі тендерної пропозиції Учасник надає лист погодження від автоперевізника про забезпечення комфортабельними автобусами  </w:t>
      </w:r>
      <w:r w:rsidR="00511B03" w:rsidRPr="00443141">
        <w:rPr>
          <w:rFonts w:ascii="Times New Roman" w:eastAsia="Calibri" w:hAnsi="Times New Roman" w:cs="Times New Roman"/>
          <w:b/>
          <w:bCs/>
          <w:i/>
          <w:iCs/>
          <w:color w:val="000000" w:themeColor="text1"/>
          <w:sz w:val="28"/>
          <w:szCs w:val="28"/>
          <w:u w:val="single"/>
          <w:lang w:eastAsia="uk-UA"/>
        </w:rPr>
        <w:t xml:space="preserve">на 2 зміни, та на кожну зміну </w:t>
      </w:r>
      <w:r w:rsidR="00F656D9" w:rsidRPr="00443141">
        <w:rPr>
          <w:rFonts w:ascii="Times New Roman" w:eastAsia="Calibri" w:hAnsi="Times New Roman" w:cs="Times New Roman"/>
          <w:b/>
          <w:bCs/>
          <w:i/>
          <w:iCs/>
          <w:color w:val="000000" w:themeColor="text1"/>
          <w:sz w:val="28"/>
          <w:szCs w:val="28"/>
          <w:u w:val="single"/>
          <w:lang w:eastAsia="uk-UA"/>
        </w:rPr>
        <w:t xml:space="preserve">місткістю </w:t>
      </w:r>
      <w:r w:rsidRPr="00443141">
        <w:rPr>
          <w:rFonts w:ascii="Times New Roman" w:eastAsia="Calibri" w:hAnsi="Times New Roman" w:cs="Times New Roman"/>
          <w:b/>
          <w:bCs/>
          <w:i/>
          <w:iCs/>
          <w:color w:val="000000" w:themeColor="text1"/>
          <w:sz w:val="28"/>
          <w:szCs w:val="28"/>
          <w:u w:val="single"/>
          <w:lang w:eastAsia="uk-UA"/>
        </w:rPr>
        <w:t xml:space="preserve">не менше як на </w:t>
      </w:r>
      <w:r w:rsidR="00F656D9" w:rsidRPr="00443141">
        <w:rPr>
          <w:rFonts w:ascii="Times New Roman" w:eastAsia="Calibri" w:hAnsi="Times New Roman" w:cs="Times New Roman"/>
          <w:b/>
          <w:bCs/>
          <w:i/>
          <w:iCs/>
          <w:color w:val="000000" w:themeColor="text1"/>
          <w:sz w:val="28"/>
          <w:szCs w:val="28"/>
          <w:u w:val="single"/>
          <w:lang w:eastAsia="uk-UA"/>
        </w:rPr>
        <w:t xml:space="preserve">загальну кількість  дітей </w:t>
      </w:r>
      <w:r w:rsidR="00511B03" w:rsidRPr="00443141">
        <w:rPr>
          <w:rFonts w:ascii="Times New Roman" w:eastAsia="Calibri" w:hAnsi="Times New Roman" w:cs="Times New Roman"/>
          <w:b/>
          <w:bCs/>
          <w:i/>
          <w:iCs/>
          <w:color w:val="000000" w:themeColor="text1"/>
          <w:sz w:val="28"/>
          <w:szCs w:val="28"/>
          <w:u w:val="single"/>
          <w:lang w:eastAsia="uk-UA"/>
        </w:rPr>
        <w:t xml:space="preserve">– 152 дитини, </w:t>
      </w:r>
      <w:r w:rsidR="00F656D9" w:rsidRPr="00443141">
        <w:rPr>
          <w:rFonts w:ascii="Times New Roman" w:eastAsia="Calibri" w:hAnsi="Times New Roman" w:cs="Times New Roman"/>
          <w:b/>
          <w:bCs/>
          <w:i/>
          <w:iCs/>
          <w:color w:val="000000" w:themeColor="text1"/>
          <w:sz w:val="28"/>
          <w:szCs w:val="28"/>
          <w:u w:val="single"/>
          <w:lang w:eastAsia="uk-UA"/>
        </w:rPr>
        <w:t xml:space="preserve">та </w:t>
      </w:r>
      <w:r w:rsidR="00511B03" w:rsidRPr="00443141">
        <w:rPr>
          <w:rFonts w:ascii="Times New Roman" w:eastAsia="Calibri" w:hAnsi="Times New Roman" w:cs="Times New Roman"/>
          <w:b/>
          <w:bCs/>
          <w:i/>
          <w:iCs/>
          <w:color w:val="000000" w:themeColor="text1"/>
          <w:sz w:val="28"/>
          <w:szCs w:val="28"/>
          <w:u w:val="single"/>
          <w:lang w:eastAsia="uk-UA"/>
        </w:rPr>
        <w:t xml:space="preserve">2 вихователів </w:t>
      </w:r>
      <w:r w:rsidR="00F656D9" w:rsidRPr="00443141">
        <w:rPr>
          <w:rFonts w:ascii="Times New Roman" w:eastAsia="Calibri" w:hAnsi="Times New Roman" w:cs="Times New Roman"/>
          <w:b/>
          <w:bCs/>
          <w:i/>
          <w:iCs/>
          <w:color w:val="000000" w:themeColor="text1"/>
          <w:sz w:val="28"/>
          <w:szCs w:val="28"/>
          <w:u w:val="single"/>
          <w:lang w:eastAsia="uk-UA"/>
        </w:rPr>
        <w:t>і</w:t>
      </w:r>
      <w:r w:rsidR="00511B03" w:rsidRPr="00443141">
        <w:rPr>
          <w:rFonts w:ascii="Times New Roman" w:eastAsia="Calibri" w:hAnsi="Times New Roman" w:cs="Times New Roman"/>
          <w:b/>
          <w:bCs/>
          <w:i/>
          <w:iCs/>
          <w:color w:val="000000" w:themeColor="text1"/>
          <w:sz w:val="28"/>
          <w:szCs w:val="28"/>
          <w:u w:val="single"/>
          <w:lang w:eastAsia="uk-UA"/>
        </w:rPr>
        <w:t xml:space="preserve"> 1 медичного працівника на кожен автобус, із зазначенням кількості</w:t>
      </w:r>
      <w:r w:rsidRPr="00443141">
        <w:rPr>
          <w:rFonts w:ascii="Times New Roman" w:eastAsia="Calibri" w:hAnsi="Times New Roman" w:cs="Times New Roman"/>
          <w:b/>
          <w:bCs/>
          <w:i/>
          <w:iCs/>
          <w:color w:val="000000" w:themeColor="text1"/>
          <w:sz w:val="28"/>
          <w:szCs w:val="28"/>
          <w:u w:val="single"/>
          <w:lang w:eastAsia="uk-UA"/>
        </w:rPr>
        <w:t xml:space="preserve"> посадочних місць та зобов’язання про страхування дітей і супроводжуючих</w:t>
      </w:r>
      <w:r w:rsidRPr="00A45F97">
        <w:rPr>
          <w:rFonts w:ascii="Times New Roman" w:eastAsia="Calibri" w:hAnsi="Times New Roman" w:cs="Times New Roman"/>
          <w:color w:val="000000" w:themeColor="text1"/>
          <w:sz w:val="28"/>
          <w:szCs w:val="28"/>
          <w:lang w:eastAsia="uk-UA"/>
        </w:rPr>
        <w:t>);</w:t>
      </w:r>
    </w:p>
    <w:p w14:paraId="74E2B41F" w14:textId="77777777" w:rsidR="00562287" w:rsidRPr="00A45F97" w:rsidRDefault="00562287" w:rsidP="00562287">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до перевезення дітей залучаються виключно ліцензовані перевізники (</w:t>
      </w:r>
      <w:r w:rsidRPr="00443141">
        <w:rPr>
          <w:rFonts w:ascii="Times New Roman" w:eastAsia="Calibri" w:hAnsi="Times New Roman" w:cs="Times New Roman"/>
          <w:b/>
          <w:bCs/>
          <w:i/>
          <w:iCs/>
          <w:color w:val="000000" w:themeColor="text1"/>
          <w:sz w:val="28"/>
          <w:szCs w:val="28"/>
          <w:u w:val="single"/>
          <w:lang w:eastAsia="uk-UA"/>
        </w:rPr>
        <w:t>у складі тендерної пропозиції надається копія відповідної ліцензії автоперевізника</w:t>
      </w:r>
      <w:r w:rsidRPr="00443141">
        <w:rPr>
          <w:rFonts w:ascii="Times New Roman" w:eastAsia="Calibri" w:hAnsi="Times New Roman" w:cs="Times New Roman"/>
          <w:color w:val="000000" w:themeColor="text1"/>
          <w:sz w:val="28"/>
          <w:szCs w:val="28"/>
          <w:u w:val="single"/>
          <w:lang w:eastAsia="uk-UA"/>
        </w:rPr>
        <w:t>)</w:t>
      </w:r>
      <w:r w:rsidRPr="00A45F97">
        <w:rPr>
          <w:rFonts w:ascii="Times New Roman" w:eastAsia="Calibri" w:hAnsi="Times New Roman" w:cs="Times New Roman"/>
          <w:color w:val="000000" w:themeColor="text1"/>
          <w:sz w:val="28"/>
          <w:szCs w:val="28"/>
          <w:lang w:eastAsia="uk-UA"/>
        </w:rPr>
        <w:t xml:space="preserve">; </w:t>
      </w:r>
    </w:p>
    <w:p w14:paraId="3825051E" w14:textId="1CAA7DE7" w:rsidR="00562287" w:rsidRPr="00A45F97" w:rsidRDefault="00562287" w:rsidP="00562287">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супровід автобусів спеціалізованою машиною поліції на виїзд з місць збору дітей і заїзд</w:t>
      </w:r>
      <w:r w:rsidR="00511B03">
        <w:rPr>
          <w:rFonts w:ascii="Times New Roman" w:eastAsia="Calibri" w:hAnsi="Times New Roman" w:cs="Times New Roman"/>
          <w:color w:val="000000" w:themeColor="text1"/>
          <w:sz w:val="28"/>
          <w:szCs w:val="28"/>
          <w:lang w:eastAsia="uk-UA"/>
        </w:rPr>
        <w:t xml:space="preserve">у </w:t>
      </w:r>
      <w:r w:rsidRPr="00A45F97">
        <w:rPr>
          <w:rFonts w:ascii="Times New Roman" w:eastAsia="Calibri" w:hAnsi="Times New Roman" w:cs="Times New Roman"/>
          <w:color w:val="000000" w:themeColor="text1"/>
          <w:sz w:val="28"/>
          <w:szCs w:val="28"/>
          <w:lang w:eastAsia="uk-UA"/>
        </w:rPr>
        <w:t xml:space="preserve">до </w:t>
      </w:r>
      <w:r w:rsidR="00511B03">
        <w:rPr>
          <w:rFonts w:ascii="Times New Roman" w:eastAsia="Calibri" w:hAnsi="Times New Roman" w:cs="Times New Roman"/>
          <w:color w:val="000000" w:themeColor="text1"/>
          <w:sz w:val="28"/>
          <w:szCs w:val="28"/>
          <w:lang w:eastAsia="uk-UA"/>
        </w:rPr>
        <w:t xml:space="preserve">закладу </w:t>
      </w:r>
      <w:r w:rsidRPr="00A45F97">
        <w:rPr>
          <w:rFonts w:ascii="Times New Roman" w:eastAsia="Calibri" w:hAnsi="Times New Roman" w:cs="Times New Roman"/>
          <w:color w:val="000000" w:themeColor="text1"/>
          <w:sz w:val="28"/>
          <w:szCs w:val="28"/>
          <w:lang w:eastAsia="uk-UA"/>
        </w:rPr>
        <w:t>оздоро</w:t>
      </w:r>
      <w:r w:rsidR="00511B03">
        <w:rPr>
          <w:rFonts w:ascii="Times New Roman" w:eastAsia="Calibri" w:hAnsi="Times New Roman" w:cs="Times New Roman"/>
          <w:color w:val="000000" w:themeColor="text1"/>
          <w:sz w:val="28"/>
          <w:szCs w:val="28"/>
          <w:lang w:eastAsia="uk-UA"/>
        </w:rPr>
        <w:t>влення та відпочинку</w:t>
      </w:r>
      <w:r w:rsidRPr="00A45F97">
        <w:rPr>
          <w:rFonts w:ascii="Times New Roman" w:eastAsia="Calibri" w:hAnsi="Times New Roman" w:cs="Times New Roman"/>
          <w:color w:val="000000" w:themeColor="text1"/>
          <w:sz w:val="28"/>
          <w:szCs w:val="28"/>
          <w:lang w:eastAsia="uk-UA"/>
        </w:rPr>
        <w:t xml:space="preserve"> та у зворотному напрямку до загальнодержавних автомобільних шляхів сполучення</w:t>
      </w:r>
      <w:r>
        <w:rPr>
          <w:rFonts w:ascii="Times New Roman" w:eastAsia="Calibri" w:hAnsi="Times New Roman" w:cs="Times New Roman"/>
          <w:color w:val="000000" w:themeColor="text1"/>
          <w:sz w:val="28"/>
          <w:szCs w:val="28"/>
          <w:lang w:eastAsia="uk-UA"/>
        </w:rPr>
        <w:t xml:space="preserve"> (</w:t>
      </w:r>
      <w:r w:rsidRPr="00443141">
        <w:rPr>
          <w:rFonts w:ascii="Times New Roman" w:eastAsia="Calibri" w:hAnsi="Times New Roman" w:cs="Times New Roman"/>
          <w:b/>
          <w:bCs/>
          <w:i/>
          <w:iCs/>
          <w:color w:val="000000" w:themeColor="text1"/>
          <w:sz w:val="28"/>
          <w:szCs w:val="28"/>
          <w:u w:val="single"/>
          <w:lang w:eastAsia="uk-UA"/>
        </w:rPr>
        <w:t>у складі тендерної пропозиції надається гарантійний лист від автоперевізника</w:t>
      </w:r>
      <w:r>
        <w:rPr>
          <w:rFonts w:ascii="Times New Roman" w:eastAsia="Calibri" w:hAnsi="Times New Roman" w:cs="Times New Roman"/>
          <w:color w:val="000000" w:themeColor="text1"/>
          <w:sz w:val="28"/>
          <w:szCs w:val="28"/>
          <w:lang w:eastAsia="uk-UA"/>
        </w:rPr>
        <w:t>)</w:t>
      </w:r>
      <w:r w:rsidRPr="00A45F97">
        <w:rPr>
          <w:rFonts w:ascii="Times New Roman" w:eastAsia="Calibri" w:hAnsi="Times New Roman" w:cs="Times New Roman"/>
          <w:color w:val="000000" w:themeColor="text1"/>
          <w:sz w:val="28"/>
          <w:szCs w:val="28"/>
          <w:lang w:eastAsia="uk-UA"/>
        </w:rPr>
        <w:t>;</w:t>
      </w:r>
    </w:p>
    <w:p w14:paraId="7F423379" w14:textId="403E61E2" w:rsidR="00562287" w:rsidRPr="00A45F97" w:rsidRDefault="00562287" w:rsidP="00562287">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забезпечення сухим пайком та водою дітей на зворотній шлях за рахунок дитячого закладу оздоровлення та відпочинку</w:t>
      </w:r>
      <w:r w:rsidR="003D7E8B">
        <w:rPr>
          <w:rFonts w:ascii="Times New Roman" w:eastAsia="Calibri" w:hAnsi="Times New Roman" w:cs="Times New Roman"/>
          <w:color w:val="000000" w:themeColor="text1"/>
          <w:sz w:val="28"/>
          <w:szCs w:val="28"/>
          <w:lang w:eastAsia="uk-UA"/>
        </w:rPr>
        <w:t xml:space="preserve"> </w:t>
      </w:r>
      <w:bookmarkStart w:id="10" w:name="_Hlk160546731"/>
      <w:r w:rsidR="003D7E8B" w:rsidRPr="003D7E8B">
        <w:rPr>
          <w:rFonts w:ascii="Times New Roman" w:eastAsia="Calibri" w:hAnsi="Times New Roman" w:cs="Times New Roman"/>
          <w:b/>
          <w:bCs/>
          <w:i/>
          <w:iCs/>
          <w:color w:val="000000" w:themeColor="text1"/>
          <w:sz w:val="28"/>
          <w:szCs w:val="28"/>
          <w:u w:val="single"/>
          <w:lang w:eastAsia="uk-UA"/>
        </w:rPr>
        <w:t>(у складі тендерної пропозиції надається гарантійний лист від учасника)</w:t>
      </w:r>
      <w:bookmarkEnd w:id="10"/>
      <w:r w:rsidRPr="00A45F97">
        <w:rPr>
          <w:rFonts w:ascii="Times New Roman" w:eastAsia="Calibri" w:hAnsi="Times New Roman" w:cs="Times New Roman"/>
          <w:color w:val="000000" w:themeColor="text1"/>
          <w:sz w:val="28"/>
          <w:szCs w:val="28"/>
          <w:lang w:eastAsia="uk-UA"/>
        </w:rPr>
        <w:t xml:space="preserve">;  </w:t>
      </w:r>
      <w:r>
        <w:rPr>
          <w:rFonts w:ascii="Times New Roman" w:eastAsia="Calibri" w:hAnsi="Times New Roman" w:cs="Times New Roman"/>
          <w:color w:val="000000" w:themeColor="text1"/>
          <w:sz w:val="28"/>
          <w:szCs w:val="28"/>
          <w:lang w:eastAsia="uk-UA"/>
        </w:rPr>
        <w:t xml:space="preserve"> </w:t>
      </w:r>
    </w:p>
    <w:p w14:paraId="6A8DDB99" w14:textId="5F2E6D93" w:rsidR="00443141" w:rsidRDefault="00562287" w:rsidP="00562287">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ab/>
        <w:t xml:space="preserve">- </w:t>
      </w:r>
      <w:r w:rsidR="004C7956">
        <w:rPr>
          <w:rFonts w:ascii="Times New Roman" w:eastAsia="Calibri" w:hAnsi="Times New Roman" w:cs="Times New Roman"/>
          <w:color w:val="000000" w:themeColor="text1"/>
          <w:sz w:val="28"/>
          <w:szCs w:val="28"/>
          <w:lang w:eastAsia="uk-UA"/>
        </w:rPr>
        <w:t xml:space="preserve">забезпечення та супровід груп дітей вихователями та медичними працівниками покладається на учасника, про що у складі тендерної пропозиції учасник </w:t>
      </w:r>
      <w:r w:rsidR="004C7956" w:rsidRPr="00443141">
        <w:rPr>
          <w:rFonts w:ascii="Times New Roman" w:eastAsia="Calibri" w:hAnsi="Times New Roman" w:cs="Times New Roman"/>
          <w:b/>
          <w:bCs/>
          <w:i/>
          <w:iCs/>
          <w:color w:val="000000" w:themeColor="text1"/>
          <w:sz w:val="28"/>
          <w:szCs w:val="28"/>
          <w:u w:val="single"/>
          <w:lang w:eastAsia="uk-UA"/>
        </w:rPr>
        <w:t xml:space="preserve">надає відповідне </w:t>
      </w:r>
      <w:r w:rsidR="00F969F6" w:rsidRPr="00443141">
        <w:rPr>
          <w:rFonts w:ascii="Times New Roman" w:eastAsia="Calibri" w:hAnsi="Times New Roman" w:cs="Times New Roman"/>
          <w:b/>
          <w:bCs/>
          <w:i/>
          <w:iCs/>
          <w:color w:val="000000" w:themeColor="text1"/>
          <w:sz w:val="28"/>
          <w:szCs w:val="28"/>
          <w:u w:val="single"/>
          <w:lang w:eastAsia="uk-UA"/>
        </w:rPr>
        <w:t>зобов’язання</w:t>
      </w:r>
      <w:r w:rsidR="004C7956">
        <w:rPr>
          <w:rFonts w:ascii="Times New Roman" w:eastAsia="Calibri" w:hAnsi="Times New Roman" w:cs="Times New Roman"/>
          <w:color w:val="000000" w:themeColor="text1"/>
          <w:sz w:val="28"/>
          <w:szCs w:val="28"/>
          <w:lang w:eastAsia="uk-UA"/>
        </w:rPr>
        <w:t>. В іншому випадку, при тимчасовому працевлаштуванні супроводжуючих осіб за цивільно-правовою угодою у закладі оздоровлення та відпочинку на час тривання зміни, такі особи можуть за згодою між сторонами призначатися від замовника;</w:t>
      </w:r>
    </w:p>
    <w:p w14:paraId="1C5AD0A7" w14:textId="18B73DD3" w:rsidR="00764057" w:rsidRPr="00A45F97" w:rsidRDefault="00764057" w:rsidP="00562287">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Pr>
          <w:rFonts w:ascii="Times New Roman" w:eastAsia="Calibri" w:hAnsi="Times New Roman" w:cs="Times New Roman"/>
          <w:color w:val="000000" w:themeColor="text1"/>
          <w:sz w:val="28"/>
          <w:szCs w:val="28"/>
          <w:lang w:eastAsia="uk-UA"/>
        </w:rPr>
        <w:tab/>
        <w:t xml:space="preserve">- </w:t>
      </w:r>
      <w:r w:rsidR="00F969F6">
        <w:rPr>
          <w:rFonts w:ascii="Times New Roman" w:eastAsia="Calibri" w:hAnsi="Times New Roman" w:cs="Times New Roman"/>
          <w:color w:val="000000" w:themeColor="text1"/>
          <w:sz w:val="28"/>
          <w:szCs w:val="28"/>
          <w:lang w:eastAsia="uk-UA"/>
        </w:rPr>
        <w:t>зобов’язання</w:t>
      </w:r>
      <w:r>
        <w:rPr>
          <w:rFonts w:ascii="Times New Roman" w:eastAsia="Calibri" w:hAnsi="Times New Roman" w:cs="Times New Roman"/>
          <w:color w:val="000000" w:themeColor="text1"/>
          <w:sz w:val="28"/>
          <w:szCs w:val="28"/>
          <w:lang w:eastAsia="uk-UA"/>
        </w:rPr>
        <w:t xml:space="preserve"> від перевізника про страхування дітей від нещасних випадків під час перевезення від місця збору дітей до місця призначення та у зворотному </w:t>
      </w:r>
      <w:r>
        <w:rPr>
          <w:rFonts w:ascii="Times New Roman" w:eastAsia="Calibri" w:hAnsi="Times New Roman" w:cs="Times New Roman"/>
          <w:color w:val="000000" w:themeColor="text1"/>
          <w:sz w:val="28"/>
          <w:szCs w:val="28"/>
          <w:lang w:eastAsia="uk-UA"/>
        </w:rPr>
        <w:lastRenderedPageBreak/>
        <w:t>напрямку</w:t>
      </w:r>
      <w:r w:rsidR="00B91D92">
        <w:rPr>
          <w:rFonts w:ascii="Times New Roman" w:eastAsia="Calibri" w:hAnsi="Times New Roman" w:cs="Times New Roman"/>
          <w:color w:val="000000" w:themeColor="text1"/>
          <w:sz w:val="28"/>
          <w:szCs w:val="28"/>
          <w:lang w:eastAsia="uk-UA"/>
        </w:rPr>
        <w:t xml:space="preserve"> </w:t>
      </w:r>
      <w:r w:rsidR="00B91D92" w:rsidRPr="00B91D92">
        <w:rPr>
          <w:rFonts w:ascii="Times New Roman" w:eastAsia="Calibri" w:hAnsi="Times New Roman" w:cs="Times New Roman"/>
          <w:b/>
          <w:bCs/>
          <w:i/>
          <w:iCs/>
          <w:color w:val="000000" w:themeColor="text1"/>
          <w:sz w:val="28"/>
          <w:szCs w:val="28"/>
          <w:u w:val="single"/>
          <w:lang w:eastAsia="uk-UA"/>
        </w:rPr>
        <w:t>(надається у складі тендерної пропозиції)</w:t>
      </w:r>
      <w:r>
        <w:rPr>
          <w:rFonts w:ascii="Times New Roman" w:eastAsia="Calibri" w:hAnsi="Times New Roman" w:cs="Times New Roman"/>
          <w:color w:val="000000" w:themeColor="text1"/>
          <w:sz w:val="28"/>
          <w:szCs w:val="28"/>
          <w:lang w:eastAsia="uk-UA"/>
        </w:rPr>
        <w:t>;</w:t>
      </w:r>
    </w:p>
    <w:bookmarkEnd w:id="8"/>
    <w:p w14:paraId="6E5CA10D" w14:textId="2D0E300B" w:rsidR="00562287" w:rsidRPr="00A45F97" w:rsidRDefault="00562287" w:rsidP="00562287">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ab/>
        <w:t>- забезпечити дитячий заклад оздоровлення та відпочинку цілодобовою охороною</w:t>
      </w:r>
      <w:r w:rsidR="003D7E8B">
        <w:rPr>
          <w:rFonts w:ascii="Times New Roman" w:eastAsia="Calibri" w:hAnsi="Times New Roman" w:cs="Times New Roman"/>
          <w:color w:val="000000" w:themeColor="text1"/>
          <w:sz w:val="28"/>
          <w:szCs w:val="28"/>
          <w:lang w:eastAsia="uk-UA"/>
        </w:rPr>
        <w:t xml:space="preserve"> </w:t>
      </w:r>
      <w:r w:rsidR="00653812" w:rsidRPr="003D7E8B">
        <w:rPr>
          <w:rFonts w:ascii="Times New Roman" w:eastAsia="Calibri" w:hAnsi="Times New Roman" w:cs="Times New Roman"/>
          <w:b/>
          <w:bCs/>
          <w:i/>
          <w:iCs/>
          <w:color w:val="000000" w:themeColor="text1"/>
          <w:sz w:val="28"/>
          <w:szCs w:val="28"/>
          <w:u w:val="single"/>
          <w:lang w:eastAsia="uk-UA"/>
        </w:rPr>
        <w:t>(у складі тендерної пропозиції надається гарантійний лист від учасника)</w:t>
      </w:r>
      <w:r w:rsidRPr="00A45F97">
        <w:rPr>
          <w:rFonts w:ascii="Times New Roman" w:eastAsia="Calibri" w:hAnsi="Times New Roman" w:cs="Times New Roman"/>
          <w:color w:val="000000" w:themeColor="text1"/>
          <w:sz w:val="28"/>
          <w:szCs w:val="28"/>
          <w:lang w:eastAsia="uk-UA"/>
        </w:rPr>
        <w:t xml:space="preserve">; </w:t>
      </w:r>
    </w:p>
    <w:p w14:paraId="729B6EA6" w14:textId="3F7C2D6B" w:rsidR="00562287" w:rsidRPr="00A45F97" w:rsidRDefault="00562287" w:rsidP="00562287">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ab/>
        <w:t xml:space="preserve">- наявність мережі </w:t>
      </w:r>
      <w:proofErr w:type="spellStart"/>
      <w:r w:rsidRPr="00A45F97">
        <w:rPr>
          <w:rFonts w:ascii="Times New Roman" w:eastAsia="Calibri" w:hAnsi="Times New Roman" w:cs="Times New Roman"/>
          <w:color w:val="000000" w:themeColor="text1"/>
          <w:sz w:val="28"/>
          <w:szCs w:val="28"/>
          <w:lang w:eastAsia="uk-UA"/>
        </w:rPr>
        <w:t>Wi-Fi</w:t>
      </w:r>
      <w:proofErr w:type="spellEnd"/>
      <w:r w:rsidR="00653812">
        <w:rPr>
          <w:rFonts w:ascii="Times New Roman" w:eastAsia="Calibri" w:hAnsi="Times New Roman" w:cs="Times New Roman"/>
          <w:color w:val="000000" w:themeColor="text1"/>
          <w:sz w:val="28"/>
          <w:szCs w:val="28"/>
          <w:lang w:eastAsia="uk-UA"/>
        </w:rPr>
        <w:t xml:space="preserve"> </w:t>
      </w:r>
      <w:r w:rsidR="00653812" w:rsidRPr="003D7E8B">
        <w:rPr>
          <w:rFonts w:ascii="Times New Roman" w:eastAsia="Calibri" w:hAnsi="Times New Roman" w:cs="Times New Roman"/>
          <w:b/>
          <w:bCs/>
          <w:i/>
          <w:iCs/>
          <w:color w:val="000000" w:themeColor="text1"/>
          <w:sz w:val="28"/>
          <w:szCs w:val="28"/>
          <w:u w:val="single"/>
          <w:lang w:eastAsia="uk-UA"/>
        </w:rPr>
        <w:t>(у складі тендерної пропозиції надається гарантійний лист від учасника)</w:t>
      </w:r>
      <w:r w:rsidRPr="00A45F97">
        <w:rPr>
          <w:rFonts w:ascii="Times New Roman" w:eastAsia="Calibri" w:hAnsi="Times New Roman" w:cs="Times New Roman"/>
          <w:color w:val="000000" w:themeColor="text1"/>
          <w:sz w:val="28"/>
          <w:szCs w:val="28"/>
          <w:lang w:eastAsia="uk-UA"/>
        </w:rPr>
        <w:t>;</w:t>
      </w:r>
    </w:p>
    <w:p w14:paraId="4FF0CB1E" w14:textId="0E17FC2B" w:rsidR="00562287" w:rsidRPr="00A45F97" w:rsidRDefault="00562287" w:rsidP="00562287">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ab/>
        <w:t>- у разі виникнення обставин непереборної сили забезпечити негайну евакуацію і відправлення дітей до місця постійного проживання</w:t>
      </w:r>
      <w:r w:rsidR="00653812" w:rsidRPr="003D7E8B">
        <w:rPr>
          <w:rFonts w:ascii="Times New Roman" w:eastAsia="Calibri" w:hAnsi="Times New Roman" w:cs="Times New Roman"/>
          <w:b/>
          <w:bCs/>
          <w:i/>
          <w:iCs/>
          <w:color w:val="000000" w:themeColor="text1"/>
          <w:sz w:val="28"/>
          <w:szCs w:val="28"/>
          <w:u w:val="single"/>
          <w:lang w:eastAsia="uk-UA"/>
        </w:rPr>
        <w:t>(у складі тендерної пропозиції надається гарантійний лист від учасника)</w:t>
      </w:r>
      <w:r w:rsidR="00653812">
        <w:rPr>
          <w:rFonts w:ascii="Times New Roman" w:eastAsia="Calibri" w:hAnsi="Times New Roman" w:cs="Times New Roman"/>
          <w:color w:val="000000" w:themeColor="text1"/>
          <w:sz w:val="28"/>
          <w:szCs w:val="28"/>
          <w:lang w:eastAsia="uk-UA"/>
        </w:rPr>
        <w:t xml:space="preserve"> </w:t>
      </w:r>
      <w:r w:rsidRPr="00A45F97">
        <w:rPr>
          <w:rFonts w:ascii="Times New Roman" w:eastAsia="Calibri" w:hAnsi="Times New Roman" w:cs="Times New Roman"/>
          <w:color w:val="000000" w:themeColor="text1"/>
          <w:sz w:val="28"/>
          <w:szCs w:val="28"/>
          <w:lang w:eastAsia="uk-UA"/>
        </w:rPr>
        <w:t>;</w:t>
      </w:r>
    </w:p>
    <w:p w14:paraId="63AD1EA1" w14:textId="675627B4" w:rsidR="00562287" w:rsidRPr="00A45F97" w:rsidRDefault="00562287" w:rsidP="00562287">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ab/>
        <w:t>- наявність на території дитячого закладу чергового телефону</w:t>
      </w:r>
      <w:r w:rsidR="00653812">
        <w:rPr>
          <w:rFonts w:ascii="Times New Roman" w:eastAsia="Calibri" w:hAnsi="Times New Roman" w:cs="Times New Roman"/>
          <w:color w:val="000000" w:themeColor="text1"/>
          <w:sz w:val="28"/>
          <w:szCs w:val="28"/>
          <w:lang w:eastAsia="uk-UA"/>
        </w:rPr>
        <w:t xml:space="preserve"> </w:t>
      </w:r>
      <w:r w:rsidR="00653812" w:rsidRPr="003D7E8B">
        <w:rPr>
          <w:rFonts w:ascii="Times New Roman" w:eastAsia="Calibri" w:hAnsi="Times New Roman" w:cs="Times New Roman"/>
          <w:b/>
          <w:bCs/>
          <w:i/>
          <w:iCs/>
          <w:color w:val="000000" w:themeColor="text1"/>
          <w:sz w:val="28"/>
          <w:szCs w:val="28"/>
          <w:u w:val="single"/>
          <w:lang w:eastAsia="uk-UA"/>
        </w:rPr>
        <w:t>(у складі тендерної пропозиції надається гарантійний лист від учасника)</w:t>
      </w:r>
      <w:r w:rsidRPr="00A45F97">
        <w:rPr>
          <w:rFonts w:ascii="Times New Roman" w:eastAsia="Calibri" w:hAnsi="Times New Roman" w:cs="Times New Roman"/>
          <w:color w:val="000000" w:themeColor="text1"/>
          <w:sz w:val="28"/>
          <w:szCs w:val="28"/>
          <w:lang w:eastAsia="uk-UA"/>
        </w:rPr>
        <w:t>;</w:t>
      </w:r>
    </w:p>
    <w:p w14:paraId="037CF370" w14:textId="7AA97D13" w:rsidR="00562287" w:rsidRPr="00A45F97" w:rsidRDefault="00562287" w:rsidP="00562287">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ab/>
        <w:t>- наявність справної автоматичної пожежної сигналізації та системи оповіщення при виникненні пожежі та надзвичайних ситуацій</w:t>
      </w:r>
      <w:r w:rsidR="00653812">
        <w:rPr>
          <w:rFonts w:ascii="Times New Roman" w:eastAsia="Calibri" w:hAnsi="Times New Roman" w:cs="Times New Roman"/>
          <w:color w:val="000000" w:themeColor="text1"/>
          <w:sz w:val="28"/>
          <w:szCs w:val="28"/>
          <w:lang w:eastAsia="uk-UA"/>
        </w:rPr>
        <w:t xml:space="preserve"> </w:t>
      </w:r>
      <w:r w:rsidR="00653812" w:rsidRPr="003D7E8B">
        <w:rPr>
          <w:rFonts w:ascii="Times New Roman" w:eastAsia="Calibri" w:hAnsi="Times New Roman" w:cs="Times New Roman"/>
          <w:b/>
          <w:bCs/>
          <w:i/>
          <w:iCs/>
          <w:color w:val="000000" w:themeColor="text1"/>
          <w:sz w:val="28"/>
          <w:szCs w:val="28"/>
          <w:u w:val="single"/>
          <w:lang w:eastAsia="uk-UA"/>
        </w:rPr>
        <w:t>(у складі тендерної пропозиції надається гарантійний лист від учасника)</w:t>
      </w:r>
      <w:r w:rsidRPr="00A45F97">
        <w:rPr>
          <w:rFonts w:ascii="Times New Roman" w:eastAsia="Calibri" w:hAnsi="Times New Roman" w:cs="Times New Roman"/>
          <w:color w:val="000000" w:themeColor="text1"/>
          <w:sz w:val="28"/>
          <w:szCs w:val="28"/>
          <w:lang w:eastAsia="uk-UA"/>
        </w:rPr>
        <w:t>;</w:t>
      </w:r>
      <w:r w:rsidR="00653812">
        <w:rPr>
          <w:rFonts w:ascii="Times New Roman" w:eastAsia="Calibri" w:hAnsi="Times New Roman" w:cs="Times New Roman"/>
          <w:color w:val="000000" w:themeColor="text1"/>
          <w:sz w:val="28"/>
          <w:szCs w:val="28"/>
          <w:lang w:eastAsia="uk-UA"/>
        </w:rPr>
        <w:t xml:space="preserve"> </w:t>
      </w:r>
    </w:p>
    <w:p w14:paraId="6B93C735" w14:textId="251CE5EB" w:rsidR="00562287" w:rsidRPr="00A45F97" w:rsidRDefault="00562287" w:rsidP="00562287">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ab/>
        <w:t>- наявність захисних споруд (укриттів), які вміщують 100 відсотків усіх дітей, що одночасно перебувають у закладі</w:t>
      </w:r>
      <w:r w:rsidR="00653812">
        <w:rPr>
          <w:rFonts w:ascii="Times New Roman" w:eastAsia="Calibri" w:hAnsi="Times New Roman" w:cs="Times New Roman"/>
          <w:color w:val="000000" w:themeColor="text1"/>
          <w:sz w:val="28"/>
          <w:szCs w:val="28"/>
          <w:lang w:eastAsia="uk-UA"/>
        </w:rPr>
        <w:t xml:space="preserve"> </w:t>
      </w:r>
      <w:r w:rsidR="00653812" w:rsidRPr="003D7E8B">
        <w:rPr>
          <w:rFonts w:ascii="Times New Roman" w:eastAsia="Calibri" w:hAnsi="Times New Roman" w:cs="Times New Roman"/>
          <w:b/>
          <w:bCs/>
          <w:i/>
          <w:iCs/>
          <w:color w:val="000000" w:themeColor="text1"/>
          <w:sz w:val="28"/>
          <w:szCs w:val="28"/>
          <w:u w:val="single"/>
          <w:lang w:eastAsia="uk-UA"/>
        </w:rPr>
        <w:t>(у складі тендерної пропозиції надається гарантійний лист від учасника)</w:t>
      </w:r>
      <w:r w:rsidRPr="00A45F97">
        <w:rPr>
          <w:rFonts w:ascii="Times New Roman" w:eastAsia="Calibri" w:hAnsi="Times New Roman" w:cs="Times New Roman"/>
          <w:color w:val="000000" w:themeColor="text1"/>
          <w:sz w:val="28"/>
          <w:szCs w:val="28"/>
          <w:lang w:eastAsia="uk-UA"/>
        </w:rPr>
        <w:t>;</w:t>
      </w:r>
    </w:p>
    <w:p w14:paraId="1F4E2CF3" w14:textId="56EA79D8" w:rsidR="00562287" w:rsidRDefault="00562287" w:rsidP="00562287">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ab/>
        <w:t>- наявність тижневого запасу питної води, продуктів харчування тривалого зберігання, медикаментів на випадок виникнення надзвичайних ситуацій</w:t>
      </w:r>
      <w:r w:rsidR="00653812">
        <w:rPr>
          <w:rFonts w:ascii="Times New Roman" w:eastAsia="Calibri" w:hAnsi="Times New Roman" w:cs="Times New Roman"/>
          <w:color w:val="000000" w:themeColor="text1"/>
          <w:sz w:val="28"/>
          <w:szCs w:val="28"/>
          <w:lang w:eastAsia="uk-UA"/>
        </w:rPr>
        <w:t xml:space="preserve"> </w:t>
      </w:r>
      <w:r w:rsidR="00653812" w:rsidRPr="003D7E8B">
        <w:rPr>
          <w:rFonts w:ascii="Times New Roman" w:eastAsia="Calibri" w:hAnsi="Times New Roman" w:cs="Times New Roman"/>
          <w:b/>
          <w:bCs/>
          <w:i/>
          <w:iCs/>
          <w:color w:val="000000" w:themeColor="text1"/>
          <w:sz w:val="28"/>
          <w:szCs w:val="28"/>
          <w:u w:val="single"/>
          <w:lang w:eastAsia="uk-UA"/>
        </w:rPr>
        <w:t>(у складі тендерної пропозиції надається гарантійний лист від учасника)</w:t>
      </w:r>
      <w:r w:rsidR="00EC6939">
        <w:rPr>
          <w:rFonts w:ascii="Times New Roman" w:eastAsia="Calibri" w:hAnsi="Times New Roman" w:cs="Times New Roman"/>
          <w:color w:val="000000" w:themeColor="text1"/>
          <w:sz w:val="28"/>
          <w:szCs w:val="28"/>
          <w:lang w:eastAsia="uk-UA"/>
        </w:rPr>
        <w:t>;</w:t>
      </w:r>
    </w:p>
    <w:p w14:paraId="03083048" w14:textId="340FDDB4" w:rsidR="00EC6939" w:rsidRDefault="00EC6939" w:rsidP="00562287">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Pr>
          <w:rFonts w:ascii="Times New Roman" w:eastAsia="Calibri" w:hAnsi="Times New Roman" w:cs="Times New Roman"/>
          <w:color w:val="000000" w:themeColor="text1"/>
          <w:sz w:val="28"/>
          <w:szCs w:val="28"/>
          <w:lang w:eastAsia="uk-UA"/>
        </w:rPr>
        <w:tab/>
        <w:t>- захист дітей від будь-яких форм експлуатації, насильства з боку педагогічних (вихователів) та інших працівників дитячого закладу, пропаганди релігійних конфесій</w:t>
      </w:r>
      <w:r w:rsidR="00653812">
        <w:rPr>
          <w:rFonts w:ascii="Times New Roman" w:eastAsia="Calibri" w:hAnsi="Times New Roman" w:cs="Times New Roman"/>
          <w:color w:val="000000" w:themeColor="text1"/>
          <w:sz w:val="28"/>
          <w:szCs w:val="28"/>
          <w:lang w:eastAsia="uk-UA"/>
        </w:rPr>
        <w:t xml:space="preserve"> </w:t>
      </w:r>
      <w:r w:rsidR="00653812" w:rsidRPr="003D7E8B">
        <w:rPr>
          <w:rFonts w:ascii="Times New Roman" w:eastAsia="Calibri" w:hAnsi="Times New Roman" w:cs="Times New Roman"/>
          <w:b/>
          <w:bCs/>
          <w:i/>
          <w:iCs/>
          <w:color w:val="000000" w:themeColor="text1"/>
          <w:sz w:val="28"/>
          <w:szCs w:val="28"/>
          <w:u w:val="single"/>
          <w:lang w:eastAsia="uk-UA"/>
        </w:rPr>
        <w:t>(у складі тендерної пропозиції надається гарантійний лист від учасника)</w:t>
      </w:r>
      <w:r>
        <w:rPr>
          <w:rFonts w:ascii="Times New Roman" w:eastAsia="Calibri" w:hAnsi="Times New Roman" w:cs="Times New Roman"/>
          <w:color w:val="000000" w:themeColor="text1"/>
          <w:sz w:val="28"/>
          <w:szCs w:val="28"/>
          <w:lang w:eastAsia="uk-UA"/>
        </w:rPr>
        <w:t>;</w:t>
      </w:r>
    </w:p>
    <w:p w14:paraId="25B803F4" w14:textId="2AF7D6F2" w:rsidR="00EC6939" w:rsidRDefault="00EC6939" w:rsidP="00562287">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Pr>
          <w:rFonts w:ascii="Times New Roman" w:eastAsia="Calibri" w:hAnsi="Times New Roman" w:cs="Times New Roman"/>
          <w:color w:val="000000" w:themeColor="text1"/>
          <w:sz w:val="28"/>
          <w:szCs w:val="28"/>
          <w:lang w:eastAsia="uk-UA"/>
        </w:rPr>
        <w:tab/>
        <w:t>- безперешкодне користування дітьми матеріально-технічною, культурно-спортивною, відпочинковою базою дитячого закладу</w:t>
      </w:r>
      <w:r w:rsidR="00653812">
        <w:rPr>
          <w:rFonts w:ascii="Times New Roman" w:eastAsia="Calibri" w:hAnsi="Times New Roman" w:cs="Times New Roman"/>
          <w:color w:val="000000" w:themeColor="text1"/>
          <w:sz w:val="28"/>
          <w:szCs w:val="28"/>
          <w:lang w:eastAsia="uk-UA"/>
        </w:rPr>
        <w:t xml:space="preserve"> </w:t>
      </w:r>
      <w:r w:rsidR="00653812" w:rsidRPr="003D7E8B">
        <w:rPr>
          <w:rFonts w:ascii="Times New Roman" w:eastAsia="Calibri" w:hAnsi="Times New Roman" w:cs="Times New Roman"/>
          <w:b/>
          <w:bCs/>
          <w:i/>
          <w:iCs/>
          <w:color w:val="000000" w:themeColor="text1"/>
          <w:sz w:val="28"/>
          <w:szCs w:val="28"/>
          <w:u w:val="single"/>
          <w:lang w:eastAsia="uk-UA"/>
        </w:rPr>
        <w:t>(у складі тендерної пропозиції надається гарантійний лист від учасника)</w:t>
      </w:r>
      <w:r>
        <w:rPr>
          <w:rFonts w:ascii="Times New Roman" w:eastAsia="Calibri" w:hAnsi="Times New Roman" w:cs="Times New Roman"/>
          <w:color w:val="000000" w:themeColor="text1"/>
          <w:sz w:val="28"/>
          <w:szCs w:val="28"/>
          <w:lang w:eastAsia="uk-UA"/>
        </w:rPr>
        <w:t>;</w:t>
      </w:r>
      <w:r w:rsidR="00653812">
        <w:rPr>
          <w:rFonts w:ascii="Times New Roman" w:eastAsia="Calibri" w:hAnsi="Times New Roman" w:cs="Times New Roman"/>
          <w:color w:val="000000" w:themeColor="text1"/>
          <w:sz w:val="28"/>
          <w:szCs w:val="28"/>
          <w:lang w:eastAsia="uk-UA"/>
        </w:rPr>
        <w:t xml:space="preserve">  </w:t>
      </w:r>
    </w:p>
    <w:p w14:paraId="37F6A8DA" w14:textId="5D81F918" w:rsidR="00EC6939" w:rsidRDefault="00EC6939" w:rsidP="00562287">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Pr>
          <w:rFonts w:ascii="Times New Roman" w:eastAsia="Calibri" w:hAnsi="Times New Roman" w:cs="Times New Roman"/>
          <w:color w:val="000000" w:themeColor="text1"/>
          <w:sz w:val="28"/>
          <w:szCs w:val="28"/>
          <w:lang w:eastAsia="uk-UA"/>
        </w:rPr>
        <w:tab/>
        <w:t>- добровільний вибір дитиною видів діяльності та дозвілля</w:t>
      </w:r>
      <w:r w:rsidR="00653812">
        <w:rPr>
          <w:rFonts w:ascii="Times New Roman" w:eastAsia="Calibri" w:hAnsi="Times New Roman" w:cs="Times New Roman"/>
          <w:color w:val="000000" w:themeColor="text1"/>
          <w:sz w:val="28"/>
          <w:szCs w:val="28"/>
          <w:lang w:eastAsia="uk-UA"/>
        </w:rPr>
        <w:t xml:space="preserve"> </w:t>
      </w:r>
      <w:r w:rsidR="00653812" w:rsidRPr="003D7E8B">
        <w:rPr>
          <w:rFonts w:ascii="Times New Roman" w:eastAsia="Calibri" w:hAnsi="Times New Roman" w:cs="Times New Roman"/>
          <w:b/>
          <w:bCs/>
          <w:i/>
          <w:iCs/>
          <w:color w:val="000000" w:themeColor="text1"/>
          <w:sz w:val="28"/>
          <w:szCs w:val="28"/>
          <w:u w:val="single"/>
          <w:lang w:eastAsia="uk-UA"/>
        </w:rPr>
        <w:t>(у складі тендерної пропозиції надається гарантійний лист від учасника)</w:t>
      </w:r>
      <w:r>
        <w:rPr>
          <w:rFonts w:ascii="Times New Roman" w:eastAsia="Calibri" w:hAnsi="Times New Roman" w:cs="Times New Roman"/>
          <w:color w:val="000000" w:themeColor="text1"/>
          <w:sz w:val="28"/>
          <w:szCs w:val="28"/>
          <w:lang w:eastAsia="uk-UA"/>
        </w:rPr>
        <w:t>.</w:t>
      </w:r>
    </w:p>
    <w:p w14:paraId="5E3E08E6" w14:textId="77777777" w:rsidR="00653812" w:rsidRPr="00653812" w:rsidRDefault="00653812" w:rsidP="00562287">
      <w:pPr>
        <w:widowControl w:val="0"/>
        <w:tabs>
          <w:tab w:val="left" w:pos="-4860"/>
        </w:tabs>
        <w:autoSpaceDE w:val="0"/>
        <w:autoSpaceDN w:val="0"/>
        <w:adjustRightInd w:val="0"/>
        <w:jc w:val="both"/>
        <w:rPr>
          <w:rFonts w:ascii="Times New Roman" w:eastAsia="Calibri" w:hAnsi="Times New Roman" w:cs="Times New Roman"/>
          <w:color w:val="000000" w:themeColor="text1"/>
          <w:sz w:val="16"/>
          <w:szCs w:val="16"/>
          <w:lang w:eastAsia="uk-UA"/>
        </w:rPr>
      </w:pPr>
    </w:p>
    <w:p w14:paraId="7CBEE6A6" w14:textId="4CD39464" w:rsidR="00653812" w:rsidRPr="00653812" w:rsidRDefault="00653812" w:rsidP="00562287">
      <w:pPr>
        <w:widowControl w:val="0"/>
        <w:tabs>
          <w:tab w:val="left" w:pos="-4860"/>
        </w:tabs>
        <w:autoSpaceDE w:val="0"/>
        <w:autoSpaceDN w:val="0"/>
        <w:adjustRightInd w:val="0"/>
        <w:jc w:val="both"/>
        <w:rPr>
          <w:rFonts w:ascii="Times New Roman" w:eastAsia="Calibri" w:hAnsi="Times New Roman" w:cs="Times New Roman"/>
          <w:b/>
          <w:bCs/>
          <w:color w:val="000000" w:themeColor="text1"/>
          <w:sz w:val="28"/>
          <w:szCs w:val="28"/>
          <w:lang w:eastAsia="uk-UA"/>
        </w:rPr>
      </w:pPr>
      <w:r>
        <w:rPr>
          <w:rFonts w:ascii="Times New Roman" w:eastAsia="Calibri" w:hAnsi="Times New Roman" w:cs="Times New Roman"/>
          <w:color w:val="000000" w:themeColor="text1"/>
          <w:sz w:val="28"/>
          <w:szCs w:val="28"/>
          <w:lang w:eastAsia="uk-UA"/>
        </w:rPr>
        <w:tab/>
      </w:r>
      <w:r w:rsidRPr="00653812">
        <w:rPr>
          <w:rFonts w:ascii="Times New Roman" w:eastAsia="Calibri" w:hAnsi="Times New Roman" w:cs="Times New Roman"/>
          <w:b/>
          <w:bCs/>
          <w:color w:val="000000" w:themeColor="text1"/>
          <w:sz w:val="28"/>
          <w:szCs w:val="28"/>
          <w:u w:val="single"/>
          <w:lang w:eastAsia="uk-UA"/>
        </w:rPr>
        <w:t>Примітка:</w:t>
      </w:r>
      <w:r w:rsidRPr="00653812">
        <w:rPr>
          <w:rFonts w:ascii="Times New Roman" w:eastAsia="Calibri" w:hAnsi="Times New Roman" w:cs="Times New Roman"/>
          <w:b/>
          <w:bCs/>
          <w:color w:val="000000" w:themeColor="text1"/>
          <w:sz w:val="28"/>
          <w:szCs w:val="28"/>
          <w:lang w:eastAsia="uk-UA"/>
        </w:rPr>
        <w:t xml:space="preserve"> забезпечення усіх вищезазначених умов </w:t>
      </w:r>
      <w:r>
        <w:rPr>
          <w:rFonts w:ascii="Times New Roman" w:eastAsia="Calibri" w:hAnsi="Times New Roman" w:cs="Times New Roman"/>
          <w:b/>
          <w:bCs/>
          <w:color w:val="000000" w:themeColor="text1"/>
          <w:sz w:val="28"/>
          <w:szCs w:val="28"/>
          <w:lang w:eastAsia="uk-UA"/>
        </w:rPr>
        <w:t xml:space="preserve">можуть бути викладені </w:t>
      </w:r>
      <w:r w:rsidRPr="00653812">
        <w:rPr>
          <w:rFonts w:ascii="Times New Roman" w:eastAsia="Calibri" w:hAnsi="Times New Roman" w:cs="Times New Roman"/>
          <w:b/>
          <w:bCs/>
          <w:color w:val="000000" w:themeColor="text1"/>
          <w:sz w:val="28"/>
          <w:szCs w:val="28"/>
          <w:lang w:eastAsia="uk-UA"/>
        </w:rPr>
        <w:t xml:space="preserve">одним </w:t>
      </w:r>
      <w:r>
        <w:rPr>
          <w:rFonts w:ascii="Times New Roman" w:eastAsia="Calibri" w:hAnsi="Times New Roman" w:cs="Times New Roman"/>
          <w:b/>
          <w:bCs/>
          <w:color w:val="000000" w:themeColor="text1"/>
          <w:sz w:val="28"/>
          <w:szCs w:val="28"/>
          <w:lang w:eastAsia="uk-UA"/>
        </w:rPr>
        <w:t xml:space="preserve">гарантованим </w:t>
      </w:r>
      <w:r w:rsidRPr="00653812">
        <w:rPr>
          <w:rFonts w:ascii="Times New Roman" w:eastAsia="Calibri" w:hAnsi="Times New Roman" w:cs="Times New Roman"/>
          <w:b/>
          <w:bCs/>
          <w:color w:val="000000" w:themeColor="text1"/>
          <w:sz w:val="28"/>
          <w:szCs w:val="28"/>
          <w:lang w:eastAsia="uk-UA"/>
        </w:rPr>
        <w:t>листом, як від учасника, так і від перевізника.</w:t>
      </w:r>
    </w:p>
    <w:p w14:paraId="477B007F" w14:textId="77777777" w:rsidR="00653812" w:rsidRPr="00653812" w:rsidRDefault="00653812" w:rsidP="00562287">
      <w:pPr>
        <w:tabs>
          <w:tab w:val="left" w:pos="-8426"/>
        </w:tabs>
        <w:jc w:val="both"/>
        <w:rPr>
          <w:rFonts w:ascii="Times New Roman" w:eastAsia="Calibri" w:hAnsi="Times New Roman" w:cs="Times New Roman"/>
          <w:color w:val="000000" w:themeColor="text1"/>
          <w:sz w:val="16"/>
          <w:szCs w:val="16"/>
          <w:lang w:eastAsia="uk-UA"/>
        </w:rPr>
      </w:pPr>
    </w:p>
    <w:p w14:paraId="151F20F3" w14:textId="0CE85113" w:rsidR="00562287" w:rsidRPr="00A45F97" w:rsidRDefault="00562287" w:rsidP="00562287">
      <w:pPr>
        <w:tabs>
          <w:tab w:val="left" w:pos="-8426"/>
        </w:tabs>
        <w:jc w:val="both"/>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      </w:t>
      </w:r>
      <w:r w:rsidRPr="00A45F97">
        <w:rPr>
          <w:rFonts w:ascii="Times New Roman" w:eastAsia="Calibri" w:hAnsi="Times New Roman" w:cs="Times New Roman"/>
          <w:color w:val="000000" w:themeColor="text1"/>
          <w:sz w:val="28"/>
          <w:szCs w:val="28"/>
          <w:lang w:eastAsia="uk-UA"/>
        </w:rPr>
        <w:tab/>
      </w:r>
      <w:r w:rsidRPr="00A45F97">
        <w:rPr>
          <w:rFonts w:ascii="Times New Roman" w:eastAsia="Calibri" w:hAnsi="Times New Roman" w:cs="Times New Roman"/>
          <w:b/>
          <w:color w:val="000000" w:themeColor="text1"/>
          <w:sz w:val="28"/>
          <w:szCs w:val="28"/>
          <w:lang w:eastAsia="uk-UA"/>
        </w:rPr>
        <w:t>2</w:t>
      </w:r>
      <w:r w:rsidR="00416B1D">
        <w:rPr>
          <w:rFonts w:ascii="Times New Roman" w:eastAsia="Calibri" w:hAnsi="Times New Roman" w:cs="Times New Roman"/>
          <w:b/>
          <w:color w:val="000000" w:themeColor="text1"/>
          <w:sz w:val="28"/>
          <w:szCs w:val="28"/>
          <w:lang w:eastAsia="uk-UA"/>
        </w:rPr>
        <w:t>5</w:t>
      </w:r>
      <w:r w:rsidRPr="00A45F97">
        <w:rPr>
          <w:rFonts w:ascii="Times New Roman" w:eastAsia="Calibri" w:hAnsi="Times New Roman" w:cs="Times New Roman"/>
          <w:b/>
          <w:color w:val="000000" w:themeColor="text1"/>
          <w:sz w:val="28"/>
          <w:szCs w:val="28"/>
          <w:lang w:eastAsia="uk-UA"/>
        </w:rPr>
        <w:t xml:space="preserve">. При наданні послуг оздоровлення та відпочинку дітей повинні забезпечуватися: </w:t>
      </w:r>
    </w:p>
    <w:p w14:paraId="663FC65E" w14:textId="6F675FBF" w:rsidR="00562287" w:rsidRPr="00A45F97" w:rsidRDefault="00562287" w:rsidP="00562287">
      <w:pPr>
        <w:tabs>
          <w:tab w:val="left" w:pos="-8426"/>
        </w:tabs>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ab/>
        <w:t>- повна безпека життя і здоров'я дітей, дотримання вимог санітарно</w:t>
      </w:r>
      <w:r w:rsidR="004C7956">
        <w:rPr>
          <w:rFonts w:ascii="Times New Roman" w:eastAsia="Calibri" w:hAnsi="Times New Roman" w:cs="Times New Roman"/>
          <w:color w:val="000000" w:themeColor="text1"/>
          <w:sz w:val="28"/>
          <w:szCs w:val="28"/>
          <w:lang w:eastAsia="uk-UA"/>
        </w:rPr>
        <w:t>-протиепідемічних правил і норм</w:t>
      </w:r>
      <w:r w:rsidRPr="00A45F97">
        <w:rPr>
          <w:rFonts w:ascii="Times New Roman" w:eastAsia="Calibri" w:hAnsi="Times New Roman" w:cs="Times New Roman"/>
          <w:color w:val="000000" w:themeColor="text1"/>
          <w:sz w:val="28"/>
          <w:szCs w:val="28"/>
          <w:lang w:eastAsia="uk-UA"/>
        </w:rPr>
        <w:t xml:space="preserve">, правил протипожежної безпеки, дотримання заходів з профілактики травматизму і попередження нещасних випадків, тощо; </w:t>
      </w:r>
    </w:p>
    <w:p w14:paraId="37A9F7EA" w14:textId="77777777" w:rsidR="00562287" w:rsidRPr="00A45F97" w:rsidRDefault="00562287" w:rsidP="00562287">
      <w:pPr>
        <w:tabs>
          <w:tab w:val="left" w:pos="-8426"/>
        </w:tabs>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ab/>
        <w:t>- під час перебування дітей , на території  дитячого закладу оздоровлення та відпочинку не повинні  відпочивати інші особи, у тому числі особи старші 18 років, крім вихователів та обслуговуючого персоналу. На території дитячого закладу оздоровлення та відпочинку не допускається розташування  будь яких сторонніх закладів, житла, що не пов’язані  функціонально з обслуговуванням дітей;</w:t>
      </w:r>
    </w:p>
    <w:p w14:paraId="0E9897D7" w14:textId="77777777" w:rsidR="00562287" w:rsidRPr="00A45F97" w:rsidRDefault="00562287" w:rsidP="00562287">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lastRenderedPageBreak/>
        <w:t xml:space="preserve">- захист від будь-яких форм дискримінації, експлуатації, насильства з боку вихователів (керівників груп) та інших працівників дитячого закладу оздоровлення та відпочинку, пропаганди релігійних конфесій. </w:t>
      </w:r>
    </w:p>
    <w:p w14:paraId="0F05BFB1" w14:textId="6426C52E" w:rsidR="00562287" w:rsidRDefault="00562287" w:rsidP="00562287">
      <w:pPr>
        <w:ind w:firstLine="720"/>
        <w:jc w:val="both"/>
        <w:rPr>
          <w:rFonts w:ascii="Times New Roman" w:eastAsia="Calibri" w:hAnsi="Times New Roman" w:cs="Times New Roman"/>
          <w:b/>
          <w:i/>
          <w:color w:val="000000" w:themeColor="text1"/>
          <w:sz w:val="28"/>
          <w:szCs w:val="28"/>
          <w:lang w:eastAsia="uk-UA"/>
        </w:rPr>
      </w:pPr>
      <w:r w:rsidRPr="00A45F97">
        <w:rPr>
          <w:rFonts w:ascii="Times New Roman" w:eastAsia="Calibri" w:hAnsi="Times New Roman" w:cs="Times New Roman"/>
          <w:b/>
          <w:i/>
          <w:color w:val="000000" w:themeColor="text1"/>
          <w:sz w:val="28"/>
          <w:szCs w:val="28"/>
          <w:lang w:eastAsia="uk-UA"/>
        </w:rPr>
        <w:t xml:space="preserve">Замовник залишає за собою право перевірки заявлених можливостей та заходів </w:t>
      </w:r>
      <w:r w:rsidR="00B91D92">
        <w:rPr>
          <w:rFonts w:ascii="Times New Roman" w:eastAsia="Calibri" w:hAnsi="Times New Roman" w:cs="Times New Roman"/>
          <w:b/>
          <w:i/>
          <w:color w:val="000000" w:themeColor="text1"/>
          <w:sz w:val="28"/>
          <w:szCs w:val="28"/>
          <w:lang w:eastAsia="uk-UA"/>
        </w:rPr>
        <w:t>з</w:t>
      </w:r>
      <w:r w:rsidRPr="00A45F97">
        <w:rPr>
          <w:rFonts w:ascii="Times New Roman" w:eastAsia="Calibri" w:hAnsi="Times New Roman" w:cs="Times New Roman"/>
          <w:b/>
          <w:i/>
          <w:color w:val="000000" w:themeColor="text1"/>
          <w:sz w:val="28"/>
          <w:szCs w:val="28"/>
          <w:lang w:eastAsia="uk-UA"/>
        </w:rPr>
        <w:t xml:space="preserve"> організації оздоровлення</w:t>
      </w:r>
      <w:r w:rsidR="002B6D26">
        <w:rPr>
          <w:rFonts w:ascii="Times New Roman" w:eastAsia="Calibri" w:hAnsi="Times New Roman" w:cs="Times New Roman"/>
          <w:b/>
          <w:i/>
          <w:color w:val="000000" w:themeColor="text1"/>
          <w:sz w:val="28"/>
          <w:szCs w:val="28"/>
          <w:lang w:eastAsia="uk-UA"/>
        </w:rPr>
        <w:t xml:space="preserve"> та відпочинку</w:t>
      </w:r>
      <w:r w:rsidRPr="00A45F97">
        <w:rPr>
          <w:rFonts w:ascii="Times New Roman" w:eastAsia="Calibri" w:hAnsi="Times New Roman" w:cs="Times New Roman"/>
          <w:b/>
          <w:i/>
          <w:color w:val="000000" w:themeColor="text1"/>
          <w:sz w:val="28"/>
          <w:szCs w:val="28"/>
          <w:lang w:eastAsia="uk-UA"/>
        </w:rPr>
        <w:t xml:space="preserve"> дітей з виїздом на місце розташування дитячого закладу. Учасник зобов’язується надати безперешкодний доступ до об’єкту оздоровлення та відпочинку дітей та необхідні д</w:t>
      </w:r>
      <w:r>
        <w:rPr>
          <w:rFonts w:ascii="Times New Roman" w:eastAsia="Calibri" w:hAnsi="Times New Roman" w:cs="Times New Roman"/>
          <w:b/>
          <w:i/>
          <w:color w:val="000000" w:themeColor="text1"/>
          <w:sz w:val="28"/>
          <w:szCs w:val="28"/>
          <w:lang w:eastAsia="uk-UA"/>
        </w:rPr>
        <w:t xml:space="preserve">окументів на вимогу Замовника. </w:t>
      </w:r>
    </w:p>
    <w:p w14:paraId="3E6754B8" w14:textId="77777777" w:rsidR="00B91D92" w:rsidRPr="00A45F97" w:rsidRDefault="00B91D92" w:rsidP="00562287">
      <w:pPr>
        <w:ind w:firstLine="720"/>
        <w:jc w:val="both"/>
        <w:rPr>
          <w:rFonts w:ascii="Times New Roman" w:eastAsia="Calibri" w:hAnsi="Times New Roman" w:cs="Times New Roman"/>
          <w:b/>
          <w:i/>
          <w:color w:val="000000" w:themeColor="text1"/>
          <w:sz w:val="28"/>
          <w:szCs w:val="28"/>
          <w:lang w:eastAsia="uk-UA"/>
        </w:rPr>
      </w:pPr>
    </w:p>
    <w:p w14:paraId="0D116E3A" w14:textId="0C115FD7" w:rsidR="002B6D26" w:rsidRPr="00F656D9" w:rsidRDefault="00562287" w:rsidP="00F656D9">
      <w:pPr>
        <w:ind w:firstLine="708"/>
        <w:jc w:val="both"/>
        <w:rPr>
          <w:rFonts w:ascii="Times New Roman" w:eastAsia="Calibri" w:hAnsi="Times New Roman" w:cs="Times New Roman"/>
          <w:color w:val="000000" w:themeColor="text1"/>
          <w:sz w:val="28"/>
          <w:szCs w:val="28"/>
          <w:lang w:eastAsia="ru-RU"/>
        </w:rPr>
      </w:pPr>
      <w:r w:rsidRPr="00A45F97">
        <w:rPr>
          <w:rFonts w:ascii="Times New Roman" w:eastAsia="Calibri" w:hAnsi="Times New Roman" w:cs="Times New Roman"/>
          <w:b/>
          <w:color w:val="000000" w:themeColor="text1"/>
          <w:sz w:val="28"/>
          <w:szCs w:val="28"/>
          <w:lang w:eastAsia="ru-RU"/>
        </w:rPr>
        <w:t>На підтвердження відповідності тендерної пропозиції вимогам до предмета закупівлі Учасник зобов’язаний надати</w:t>
      </w:r>
      <w:r w:rsidRPr="00A45F97">
        <w:rPr>
          <w:rFonts w:ascii="Times New Roman" w:eastAsia="Calibri" w:hAnsi="Times New Roman" w:cs="Times New Roman"/>
          <w:color w:val="000000" w:themeColor="text1"/>
          <w:sz w:val="28"/>
          <w:szCs w:val="28"/>
          <w:lang w:eastAsia="ru-RU"/>
        </w:rPr>
        <w:t>:</w:t>
      </w:r>
    </w:p>
    <w:p w14:paraId="55D66AEC" w14:textId="77777777" w:rsidR="00562287" w:rsidRPr="00A45F97" w:rsidRDefault="00562287" w:rsidP="002B6D26">
      <w:pPr>
        <w:numPr>
          <w:ilvl w:val="0"/>
          <w:numId w:val="3"/>
        </w:numPr>
        <w:tabs>
          <w:tab w:val="clear" w:pos="720"/>
          <w:tab w:val="left" w:pos="-357"/>
          <w:tab w:val="num" w:pos="0"/>
          <w:tab w:val="num" w:pos="426"/>
        </w:tabs>
        <w:suppressAutoHyphens/>
        <w:ind w:left="0" w:firstLine="360"/>
        <w:jc w:val="both"/>
        <w:rPr>
          <w:rFonts w:ascii="Times New Roman" w:hAnsi="Times New Roman" w:cs="Times New Roman"/>
          <w:iCs/>
          <w:color w:val="000000" w:themeColor="text1"/>
          <w:sz w:val="28"/>
          <w:szCs w:val="28"/>
        </w:rPr>
      </w:pPr>
      <w:r w:rsidRPr="00A45F97">
        <w:rPr>
          <w:rFonts w:ascii="Times New Roman" w:hAnsi="Times New Roman" w:cs="Times New Roman"/>
          <w:color w:val="000000" w:themeColor="text1"/>
          <w:sz w:val="28"/>
          <w:szCs w:val="28"/>
        </w:rPr>
        <w:t>копію Статуту, або іншого установчого документу завірений учасником;</w:t>
      </w:r>
    </w:p>
    <w:p w14:paraId="1DD0B1DC" w14:textId="77777777" w:rsidR="00562287" w:rsidRPr="00A45F97" w:rsidRDefault="00562287" w:rsidP="002B6D26">
      <w:pPr>
        <w:numPr>
          <w:ilvl w:val="0"/>
          <w:numId w:val="3"/>
        </w:numPr>
        <w:tabs>
          <w:tab w:val="clear" w:pos="720"/>
          <w:tab w:val="left" w:pos="-357"/>
          <w:tab w:val="num" w:pos="0"/>
          <w:tab w:val="num" w:pos="426"/>
        </w:tabs>
        <w:suppressAutoHyphens/>
        <w:ind w:left="0" w:firstLine="360"/>
        <w:jc w:val="both"/>
        <w:rPr>
          <w:rFonts w:ascii="Times New Roman" w:hAnsi="Times New Roman" w:cs="Times New Roman"/>
          <w:color w:val="000000" w:themeColor="text1"/>
          <w:sz w:val="28"/>
          <w:szCs w:val="28"/>
        </w:rPr>
      </w:pPr>
      <w:r w:rsidRPr="00A45F97">
        <w:rPr>
          <w:rFonts w:ascii="Times New Roman" w:hAnsi="Times New Roman" w:cs="Times New Roman"/>
          <w:color w:val="000000" w:themeColor="text1"/>
          <w:sz w:val="28"/>
          <w:szCs w:val="28"/>
        </w:rPr>
        <w:t>копію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6A43FB64" w14:textId="77777777" w:rsidR="00562287" w:rsidRPr="00A45F97" w:rsidRDefault="00562287" w:rsidP="002B6D26">
      <w:pPr>
        <w:numPr>
          <w:ilvl w:val="0"/>
          <w:numId w:val="3"/>
        </w:numPr>
        <w:tabs>
          <w:tab w:val="clear" w:pos="720"/>
          <w:tab w:val="left" w:pos="-357"/>
          <w:tab w:val="num" w:pos="0"/>
          <w:tab w:val="num" w:pos="426"/>
        </w:tabs>
        <w:suppressAutoHyphens/>
        <w:ind w:left="0" w:firstLine="360"/>
        <w:jc w:val="both"/>
        <w:rPr>
          <w:rFonts w:ascii="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lang w:eastAsia="ru-RU"/>
        </w:rPr>
        <w:t>копію свідоцтва про реєстрацію платника податку на додану вартість, або копію свідоцтва  про право сплати єдиного податку;</w:t>
      </w:r>
    </w:p>
    <w:p w14:paraId="4D102D8E" w14:textId="77777777" w:rsidR="00562287" w:rsidRPr="00A45F97" w:rsidRDefault="00562287" w:rsidP="00562287">
      <w:pPr>
        <w:numPr>
          <w:ilvl w:val="0"/>
          <w:numId w:val="3"/>
        </w:numPr>
        <w:tabs>
          <w:tab w:val="clear" w:pos="720"/>
          <w:tab w:val="left" w:pos="-357"/>
          <w:tab w:val="num" w:pos="0"/>
          <w:tab w:val="num" w:pos="426"/>
        </w:tabs>
        <w:suppressAutoHyphens/>
        <w:ind w:left="0" w:firstLine="360"/>
        <w:jc w:val="both"/>
        <w:rPr>
          <w:rFonts w:ascii="Times New Roman" w:hAnsi="Times New Roman" w:cs="Times New Roman"/>
          <w:color w:val="000000" w:themeColor="text1"/>
          <w:sz w:val="28"/>
          <w:szCs w:val="28"/>
        </w:rPr>
      </w:pPr>
      <w:r w:rsidRPr="00A45F97">
        <w:rPr>
          <w:rFonts w:ascii="Times New Roman" w:hAnsi="Times New Roman" w:cs="Times New Roman"/>
          <w:color w:val="000000" w:themeColor="text1"/>
          <w:sz w:val="28"/>
          <w:szCs w:val="28"/>
        </w:rPr>
        <w:t>копію довідки про взяття на облік платника податку;</w:t>
      </w:r>
    </w:p>
    <w:p w14:paraId="00B06E97" w14:textId="77777777" w:rsidR="00562287" w:rsidRPr="00A45F97" w:rsidRDefault="00562287" w:rsidP="00562287">
      <w:pPr>
        <w:numPr>
          <w:ilvl w:val="0"/>
          <w:numId w:val="3"/>
        </w:numPr>
        <w:tabs>
          <w:tab w:val="clear" w:pos="720"/>
          <w:tab w:val="left" w:pos="-357"/>
          <w:tab w:val="num" w:pos="0"/>
          <w:tab w:val="num" w:pos="426"/>
        </w:tabs>
        <w:suppressAutoHyphens/>
        <w:ind w:left="0" w:firstLine="360"/>
        <w:jc w:val="both"/>
        <w:rPr>
          <w:rFonts w:ascii="Times New Roman" w:hAnsi="Times New Roman" w:cs="Times New Roman"/>
          <w:color w:val="000000" w:themeColor="text1"/>
          <w:sz w:val="28"/>
          <w:szCs w:val="28"/>
        </w:rPr>
      </w:pPr>
      <w:r w:rsidRPr="00A45F97">
        <w:rPr>
          <w:rFonts w:ascii="Times New Roman" w:hAnsi="Times New Roman" w:cs="Times New Roman"/>
          <w:color w:val="000000" w:themeColor="text1"/>
          <w:sz w:val="28"/>
          <w:szCs w:val="28"/>
        </w:rPr>
        <w:t xml:space="preserve">документ, що підтверджує повноваження особи, що підписує Договір (копія паспорту, наказу </w:t>
      </w:r>
      <w:r w:rsidRPr="00A45F97">
        <w:rPr>
          <w:rFonts w:ascii="Times New Roman" w:eastAsia="Times New Roman" w:hAnsi="Times New Roman" w:cs="Times New Roman"/>
          <w:color w:val="000000" w:themeColor="text1"/>
          <w:sz w:val="28"/>
          <w:szCs w:val="28"/>
          <w:lang w:eastAsia="uk-UA"/>
        </w:rPr>
        <w:t>про призначення (вступ) на посаду (у разі, якщо наказ на призначення не ведеться - документ на підставі якого діє особа) у випадку підписання пропозиції безпосередньо керівником учасника. Довіреність, якщо повноваження особи визначені довіреністю, при цьому учасник повинен надати документ про призначення (наказ, тощо) на особу, яка надала таку довіреність;</w:t>
      </w:r>
    </w:p>
    <w:p w14:paraId="0B8F4DB5" w14:textId="77777777" w:rsidR="00562287" w:rsidRPr="00A45F97" w:rsidRDefault="00562287" w:rsidP="00562287">
      <w:pPr>
        <w:numPr>
          <w:ilvl w:val="0"/>
          <w:numId w:val="3"/>
        </w:numPr>
        <w:tabs>
          <w:tab w:val="clear" w:pos="720"/>
          <w:tab w:val="left" w:pos="-357"/>
          <w:tab w:val="num" w:pos="0"/>
          <w:tab w:val="num" w:pos="426"/>
        </w:tabs>
        <w:suppressAutoHyphens/>
        <w:ind w:left="0" w:firstLine="360"/>
        <w:jc w:val="both"/>
        <w:rPr>
          <w:rFonts w:ascii="Times New Roman" w:hAnsi="Times New Roman" w:cs="Times New Roman"/>
          <w:color w:val="000000" w:themeColor="text1"/>
          <w:sz w:val="28"/>
          <w:szCs w:val="28"/>
        </w:rPr>
      </w:pPr>
      <w:r w:rsidRPr="00A45F97">
        <w:rPr>
          <w:rFonts w:ascii="Times New Roman" w:hAnsi="Times New Roman" w:cs="Times New Roman"/>
          <w:color w:val="000000" w:themeColor="text1"/>
          <w:sz w:val="28"/>
          <w:szCs w:val="28"/>
        </w:rPr>
        <w:t>довідку про реквізити учасника, фактичне місцезнаходження учасника (поштова адреса, телефон, електронна пошта), код ЄДРПОУ, розрахункові рахунки, ПІБ керівника та уповноваженої особи, їх контактні мобільні телефони, тощо;</w:t>
      </w:r>
    </w:p>
    <w:p w14:paraId="13A4CABC" w14:textId="77777777" w:rsidR="00562287" w:rsidRPr="00A45F97" w:rsidRDefault="00562287" w:rsidP="00562287">
      <w:pPr>
        <w:numPr>
          <w:ilvl w:val="0"/>
          <w:numId w:val="3"/>
        </w:numPr>
        <w:tabs>
          <w:tab w:val="clear" w:pos="720"/>
          <w:tab w:val="left" w:pos="-357"/>
          <w:tab w:val="num" w:pos="0"/>
          <w:tab w:val="num" w:pos="426"/>
        </w:tabs>
        <w:suppressAutoHyphens/>
        <w:ind w:left="0" w:firstLine="360"/>
        <w:jc w:val="both"/>
        <w:rPr>
          <w:rFonts w:ascii="Times New Roman" w:hAnsi="Times New Roman" w:cs="Times New Roman"/>
          <w:color w:val="000000" w:themeColor="text1"/>
          <w:sz w:val="28"/>
          <w:szCs w:val="28"/>
        </w:rPr>
      </w:pPr>
      <w:r w:rsidRPr="00A45F97">
        <w:rPr>
          <w:rFonts w:ascii="Times New Roman" w:hAnsi="Times New Roman" w:cs="Times New Roman"/>
          <w:color w:val="000000" w:themeColor="text1"/>
          <w:sz w:val="28"/>
          <w:szCs w:val="28"/>
        </w:rPr>
        <w:t>і</w:t>
      </w:r>
      <w:r w:rsidRPr="00A45F97">
        <w:rPr>
          <w:rFonts w:ascii="Times New Roman" w:eastAsia="Times New Roman" w:hAnsi="Times New Roman" w:cs="Times New Roman"/>
          <w:color w:val="000000" w:themeColor="text1"/>
          <w:sz w:val="28"/>
          <w:szCs w:val="28"/>
          <w:lang w:eastAsia="uk-UA"/>
        </w:rPr>
        <w:t>нформаційна довідка щодо не застосування до учасника санкцій відповідно до Закону України «Про санкції» та чинного законодавства України наступного змісту:</w:t>
      </w:r>
      <w:r w:rsidRPr="00A45F97">
        <w:rPr>
          <w:rFonts w:ascii="Times New Roman" w:hAnsi="Times New Roman" w:cs="Times New Roman"/>
          <w:color w:val="000000" w:themeColor="text1"/>
          <w:sz w:val="28"/>
          <w:szCs w:val="28"/>
        </w:rPr>
        <w:t xml:space="preserve"> </w:t>
      </w:r>
      <w:r w:rsidRPr="00A45F97">
        <w:rPr>
          <w:rFonts w:ascii="Times New Roman" w:eastAsia="Times New Roman" w:hAnsi="Times New Roman" w:cs="Times New Roman"/>
          <w:i/>
          <w:color w:val="000000" w:themeColor="text1"/>
          <w:sz w:val="28"/>
          <w:szCs w:val="28"/>
          <w:u w:val="single"/>
          <w:lang w:eastAsia="uk-UA"/>
        </w:rPr>
        <w:t>«</w:t>
      </w:r>
      <w:r w:rsidRPr="00B91D92">
        <w:rPr>
          <w:rFonts w:ascii="Times New Roman" w:eastAsia="Times New Roman" w:hAnsi="Times New Roman" w:cs="Times New Roman"/>
          <w:b/>
          <w:bCs/>
          <w:i/>
          <w:color w:val="000000" w:themeColor="text1"/>
          <w:sz w:val="28"/>
          <w:szCs w:val="28"/>
          <w:u w:val="single"/>
          <w:lang w:eastAsia="uk-UA"/>
        </w:rPr>
        <w:t>Даним листом підтверджуємо, що Учасник відкритих торгів з особливостями – назва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Підпис. Печатка. ПІБ</w:t>
      </w:r>
      <w:r w:rsidRPr="00A45F97">
        <w:rPr>
          <w:rFonts w:ascii="Times New Roman" w:eastAsia="Times New Roman" w:hAnsi="Times New Roman" w:cs="Times New Roman"/>
          <w:i/>
          <w:color w:val="000000" w:themeColor="text1"/>
          <w:sz w:val="28"/>
          <w:szCs w:val="28"/>
          <w:u w:val="single"/>
          <w:lang w:eastAsia="uk-UA"/>
        </w:rPr>
        <w:t>.»;</w:t>
      </w:r>
    </w:p>
    <w:p w14:paraId="34025332" w14:textId="77777777" w:rsidR="00562287" w:rsidRPr="00A45F97" w:rsidRDefault="00562287" w:rsidP="00562287">
      <w:pPr>
        <w:tabs>
          <w:tab w:val="left" w:pos="-8426"/>
        </w:tabs>
        <w:contextualSpacing/>
        <w:jc w:val="both"/>
        <w:rPr>
          <w:rFonts w:ascii="Times New Roman" w:eastAsia="Calibri" w:hAnsi="Times New Roman" w:cs="Times New Roman"/>
          <w:color w:val="000000" w:themeColor="text1"/>
          <w:sz w:val="28"/>
          <w:szCs w:val="28"/>
          <w:lang w:eastAsia="ru-RU"/>
        </w:rPr>
      </w:pPr>
      <w:r w:rsidRPr="00A45F97">
        <w:rPr>
          <w:rFonts w:ascii="Times New Roman" w:eastAsia="Calibri" w:hAnsi="Times New Roman" w:cs="Times New Roman"/>
          <w:color w:val="000000" w:themeColor="text1"/>
          <w:sz w:val="28"/>
          <w:szCs w:val="28"/>
          <w:lang w:eastAsia="uk-UA"/>
        </w:rPr>
        <w:tab/>
        <w:t>- г</w:t>
      </w:r>
      <w:r w:rsidRPr="00A45F97">
        <w:rPr>
          <w:rFonts w:ascii="Times New Roman" w:eastAsia="Calibri" w:hAnsi="Times New Roman" w:cs="Times New Roman"/>
          <w:color w:val="000000" w:themeColor="text1"/>
          <w:sz w:val="28"/>
          <w:szCs w:val="28"/>
          <w:lang w:eastAsia="ru-RU"/>
        </w:rPr>
        <w:t xml:space="preserve">арантійний лист у довільній формі, в якому Учасник підтверджує та гарантує надання послуг оздоровлення </w:t>
      </w:r>
      <w:r>
        <w:rPr>
          <w:rFonts w:ascii="Times New Roman" w:eastAsia="Calibri" w:hAnsi="Times New Roman" w:cs="Times New Roman"/>
          <w:color w:val="000000" w:themeColor="text1"/>
          <w:sz w:val="28"/>
          <w:szCs w:val="28"/>
          <w:lang w:eastAsia="ru-RU"/>
        </w:rPr>
        <w:t xml:space="preserve">та відпочинку </w:t>
      </w:r>
      <w:r w:rsidRPr="00A45F97">
        <w:rPr>
          <w:rFonts w:ascii="Times New Roman" w:eastAsia="Calibri" w:hAnsi="Times New Roman" w:cs="Times New Roman"/>
          <w:color w:val="000000" w:themeColor="text1"/>
          <w:sz w:val="28"/>
          <w:szCs w:val="28"/>
          <w:lang w:eastAsia="ru-RU"/>
        </w:rPr>
        <w:t>дітей у відповідності до інформації про технічні, якісні та кількісні характеристики предмета закупівлі, зазначені у цьому Додатку до тендерної документації;</w:t>
      </w:r>
      <w:r w:rsidRPr="00A45F97">
        <w:rPr>
          <w:rFonts w:ascii="Times New Roman" w:eastAsia="Times New Roman" w:hAnsi="Times New Roman" w:cs="Times New Roman"/>
          <w:i/>
          <w:color w:val="000000" w:themeColor="text1"/>
          <w:sz w:val="28"/>
          <w:szCs w:val="28"/>
          <w:highlight w:val="white"/>
          <w:lang w:eastAsia="ru-RU"/>
        </w:rPr>
        <w:t xml:space="preserve"> </w:t>
      </w:r>
    </w:p>
    <w:p w14:paraId="583E6C88" w14:textId="77777777" w:rsidR="00562287" w:rsidRPr="00A45F97" w:rsidRDefault="00562287" w:rsidP="00562287">
      <w:pPr>
        <w:tabs>
          <w:tab w:val="left" w:pos="-8426"/>
        </w:tabs>
        <w:contextualSpacing/>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ab/>
        <w:t xml:space="preserve">- графік заїзду/виїзду; </w:t>
      </w:r>
    </w:p>
    <w:p w14:paraId="6DD68AE9" w14:textId="77777777" w:rsidR="00562287" w:rsidRPr="00A45F97" w:rsidRDefault="00562287" w:rsidP="00562287">
      <w:pPr>
        <w:ind w:firstLine="708"/>
        <w:contextualSpacing/>
        <w:jc w:val="both"/>
        <w:rPr>
          <w:rFonts w:ascii="Times New Roman" w:eastAsia="Calibri" w:hAnsi="Times New Roman" w:cs="Times New Roman"/>
          <w:i/>
          <w:color w:val="000000" w:themeColor="text1"/>
          <w:spacing w:val="-8"/>
          <w:sz w:val="28"/>
          <w:szCs w:val="28"/>
          <w:lang w:eastAsia="ru-RU"/>
        </w:rPr>
      </w:pPr>
      <w:r w:rsidRPr="00A45F97">
        <w:rPr>
          <w:rFonts w:ascii="Times New Roman" w:eastAsia="Calibri" w:hAnsi="Times New Roman" w:cs="Times New Roman"/>
          <w:color w:val="000000" w:themeColor="text1"/>
          <w:spacing w:val="-8"/>
          <w:sz w:val="28"/>
          <w:szCs w:val="28"/>
          <w:lang w:eastAsia="ru-RU"/>
        </w:rPr>
        <w:t>- д</w:t>
      </w:r>
      <w:r w:rsidRPr="00A45F97">
        <w:rPr>
          <w:rFonts w:ascii="Times New Roman" w:eastAsia="Times New Roman" w:hAnsi="Times New Roman" w:cs="Times New Roman"/>
          <w:color w:val="000000" w:themeColor="text1"/>
          <w:sz w:val="28"/>
          <w:szCs w:val="28"/>
          <w:lang w:eastAsia="uk-UA"/>
        </w:rPr>
        <w:t>окумент, що підтверджує право власності учасника на дитячий заклад оздоровлення та відпочинку (власність, оренда тощо та у</w:t>
      </w:r>
      <w:r w:rsidRPr="00A45F97">
        <w:rPr>
          <w:rFonts w:ascii="Times New Roman" w:eastAsia="Calibri" w:hAnsi="Times New Roman" w:cs="Times New Roman"/>
          <w:color w:val="000000" w:themeColor="text1"/>
          <w:spacing w:val="-8"/>
          <w:sz w:val="28"/>
          <w:szCs w:val="28"/>
          <w:lang w:eastAsia="ru-RU"/>
        </w:rPr>
        <w:t xml:space="preserve"> разі, якщо заклад орендований, </w:t>
      </w:r>
      <w:r w:rsidRPr="00A45F97">
        <w:rPr>
          <w:rFonts w:ascii="Times New Roman" w:eastAsia="Times New Roman" w:hAnsi="Times New Roman" w:cs="Times New Roman"/>
          <w:color w:val="000000" w:themeColor="text1"/>
          <w:sz w:val="28"/>
          <w:szCs w:val="28"/>
          <w:lang w:eastAsia="uk-UA"/>
        </w:rPr>
        <w:t xml:space="preserve">надати договір оренди (рухомого і нерухомого майні) (з додатками, </w:t>
      </w:r>
      <w:r w:rsidRPr="00A45F97">
        <w:rPr>
          <w:rFonts w:ascii="Times New Roman" w:eastAsia="Times New Roman" w:hAnsi="Times New Roman" w:cs="Times New Roman"/>
          <w:color w:val="000000" w:themeColor="text1"/>
          <w:sz w:val="28"/>
          <w:szCs w:val="28"/>
          <w:lang w:eastAsia="uk-UA"/>
        </w:rPr>
        <w:lastRenderedPageBreak/>
        <w:t xml:space="preserve">які є його невід’ємною частиною), що підтверджує право учасника на його оренду); </w:t>
      </w:r>
    </w:p>
    <w:p w14:paraId="5A9C0B92" w14:textId="3D7E38DA" w:rsidR="00562287" w:rsidRPr="00A45F97" w:rsidRDefault="00562287" w:rsidP="00562287">
      <w:pPr>
        <w:ind w:firstLine="708"/>
        <w:contextualSpacing/>
        <w:jc w:val="both"/>
        <w:rPr>
          <w:rFonts w:ascii="Times New Roman" w:eastAsia="Calibri" w:hAnsi="Times New Roman" w:cs="Times New Roman"/>
          <w:i/>
          <w:color w:val="000000" w:themeColor="text1"/>
          <w:spacing w:val="-8"/>
          <w:sz w:val="28"/>
          <w:szCs w:val="28"/>
          <w:lang w:eastAsia="ru-RU"/>
        </w:rPr>
      </w:pPr>
      <w:r w:rsidRPr="00A45F97">
        <w:rPr>
          <w:rFonts w:ascii="Times New Roman" w:eastAsia="Calibri" w:hAnsi="Times New Roman" w:cs="Times New Roman"/>
          <w:i/>
          <w:color w:val="000000" w:themeColor="text1"/>
          <w:spacing w:val="-8"/>
          <w:sz w:val="28"/>
          <w:szCs w:val="28"/>
          <w:lang w:eastAsia="ru-RU"/>
        </w:rPr>
        <w:t xml:space="preserve">- </w:t>
      </w:r>
      <w:r w:rsidR="00ED325B">
        <w:rPr>
          <w:rFonts w:ascii="Times New Roman" w:eastAsia="Calibri" w:hAnsi="Times New Roman" w:cs="Times New Roman"/>
          <w:iCs/>
          <w:color w:val="000000" w:themeColor="text1"/>
          <w:spacing w:val="-8"/>
          <w:sz w:val="28"/>
          <w:szCs w:val="28"/>
          <w:lang w:eastAsia="ru-RU"/>
        </w:rPr>
        <w:t xml:space="preserve">гарантійний лист про страхування дітей під час перебування дітей на відпочинку у 2024 році, або за наявності на дату подання пропозицій – </w:t>
      </w:r>
      <w:r w:rsidRPr="00A45F97">
        <w:rPr>
          <w:rFonts w:ascii="Times New Roman" w:eastAsia="Calibri" w:hAnsi="Times New Roman" w:cs="Times New Roman"/>
          <w:color w:val="000000" w:themeColor="text1"/>
          <w:spacing w:val="-8"/>
          <w:sz w:val="28"/>
          <w:szCs w:val="28"/>
          <w:lang w:eastAsia="ru-RU"/>
        </w:rPr>
        <w:t>д</w:t>
      </w:r>
      <w:r w:rsidRPr="00A45F97">
        <w:rPr>
          <w:rFonts w:ascii="Times New Roman" w:eastAsia="Times New Roman" w:hAnsi="Times New Roman" w:cs="Times New Roman"/>
          <w:color w:val="000000" w:themeColor="text1"/>
          <w:sz w:val="28"/>
          <w:szCs w:val="28"/>
          <w:lang w:eastAsia="uk-UA"/>
        </w:rPr>
        <w:t>оговір про страхування від нещасних випадків на час перебування дітей у дитячому закладі оздоровлення і відпочинку</w:t>
      </w:r>
      <w:r>
        <w:rPr>
          <w:rFonts w:ascii="Times New Roman" w:eastAsia="Times New Roman" w:hAnsi="Times New Roman" w:cs="Times New Roman"/>
          <w:color w:val="000000" w:themeColor="text1"/>
          <w:sz w:val="28"/>
          <w:szCs w:val="28"/>
          <w:lang w:eastAsia="uk-UA"/>
        </w:rPr>
        <w:t>;</w:t>
      </w:r>
    </w:p>
    <w:p w14:paraId="2F74D4DB" w14:textId="77777777" w:rsidR="00562287" w:rsidRPr="00A45F97" w:rsidRDefault="00562287" w:rsidP="00562287">
      <w:pPr>
        <w:tabs>
          <w:tab w:val="left" w:pos="426"/>
          <w:tab w:val="left" w:pos="720"/>
        </w:tabs>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ab/>
      </w:r>
      <w:r w:rsidRPr="00A45F97">
        <w:rPr>
          <w:rFonts w:ascii="Times New Roman" w:eastAsia="Times New Roman" w:hAnsi="Times New Roman" w:cs="Times New Roman"/>
          <w:color w:val="000000" w:themeColor="text1"/>
          <w:sz w:val="28"/>
          <w:szCs w:val="28"/>
          <w:lang w:eastAsia="uk-UA"/>
        </w:rPr>
        <w:tab/>
        <w:t xml:space="preserve">- договір, укладений з відповідним стаціонарним медичним закладом </w:t>
      </w:r>
      <w:r w:rsidRPr="00A45F97">
        <w:rPr>
          <w:rFonts w:ascii="Times New Roman" w:eastAsia="Calibri" w:hAnsi="Times New Roman" w:cs="Times New Roman"/>
          <w:color w:val="000000" w:themeColor="text1"/>
          <w:sz w:val="28"/>
          <w:szCs w:val="28"/>
          <w:lang w:eastAsia="uk-UA"/>
        </w:rPr>
        <w:t>охорони здоров’я</w:t>
      </w:r>
      <w:r w:rsidRPr="00A45F97">
        <w:rPr>
          <w:rFonts w:ascii="Times New Roman" w:eastAsia="Times New Roman" w:hAnsi="Times New Roman" w:cs="Times New Roman"/>
          <w:color w:val="000000" w:themeColor="text1"/>
          <w:sz w:val="28"/>
          <w:szCs w:val="28"/>
          <w:lang w:eastAsia="uk-UA"/>
        </w:rPr>
        <w:t xml:space="preserve"> на медичне обслуговування або надання  </w:t>
      </w:r>
      <w:r w:rsidRPr="00A45F97">
        <w:rPr>
          <w:rFonts w:ascii="Times New Roman" w:eastAsia="Calibri" w:hAnsi="Times New Roman" w:cs="Times New Roman"/>
          <w:color w:val="000000" w:themeColor="text1"/>
          <w:sz w:val="28"/>
          <w:szCs w:val="28"/>
          <w:lang w:eastAsia="uk-UA"/>
        </w:rPr>
        <w:t xml:space="preserve">медичної допомоги (послуг) </w:t>
      </w:r>
      <w:r w:rsidRPr="00A45F97">
        <w:rPr>
          <w:rFonts w:ascii="Times New Roman" w:eastAsia="Times New Roman" w:hAnsi="Times New Roman" w:cs="Times New Roman"/>
          <w:color w:val="000000" w:themeColor="text1"/>
          <w:sz w:val="28"/>
          <w:szCs w:val="28"/>
          <w:lang w:eastAsia="uk-UA"/>
        </w:rPr>
        <w:t>на час перебування дітей у дитячому зак</w:t>
      </w:r>
      <w:r>
        <w:rPr>
          <w:rFonts w:ascii="Times New Roman" w:eastAsia="Times New Roman" w:hAnsi="Times New Roman" w:cs="Times New Roman"/>
          <w:color w:val="000000" w:themeColor="text1"/>
          <w:sz w:val="28"/>
          <w:szCs w:val="28"/>
          <w:lang w:eastAsia="uk-UA"/>
        </w:rPr>
        <w:t>ладі оздоровлення та відпочинку;</w:t>
      </w:r>
    </w:p>
    <w:p w14:paraId="30168FDB" w14:textId="77777777" w:rsidR="00562287" w:rsidRPr="00A45F97" w:rsidRDefault="00562287" w:rsidP="00562287">
      <w:pPr>
        <w:tabs>
          <w:tab w:val="left" w:pos="360"/>
        </w:tabs>
        <w:jc w:val="both"/>
        <w:rPr>
          <w:rFonts w:ascii="Times New Roman" w:eastAsia="Calibri" w:hAnsi="Times New Roman" w:cs="Times New Roman"/>
          <w:color w:val="000000" w:themeColor="text1"/>
          <w:spacing w:val="-8"/>
          <w:sz w:val="28"/>
          <w:szCs w:val="28"/>
          <w:lang w:eastAsia="ru-RU"/>
        </w:rPr>
      </w:pPr>
      <w:r w:rsidRPr="00A45F97">
        <w:rPr>
          <w:rFonts w:ascii="Times New Roman" w:eastAsia="Calibri" w:hAnsi="Times New Roman" w:cs="Times New Roman"/>
          <w:color w:val="000000" w:themeColor="text1"/>
          <w:spacing w:val="-8"/>
          <w:sz w:val="28"/>
          <w:szCs w:val="28"/>
          <w:lang w:eastAsia="ru-RU"/>
        </w:rPr>
        <w:tab/>
      </w:r>
      <w:r w:rsidRPr="00A45F97">
        <w:rPr>
          <w:rFonts w:ascii="Times New Roman" w:eastAsia="Calibri" w:hAnsi="Times New Roman" w:cs="Times New Roman"/>
          <w:color w:val="000000" w:themeColor="text1"/>
          <w:spacing w:val="-8"/>
          <w:sz w:val="28"/>
          <w:szCs w:val="28"/>
          <w:lang w:eastAsia="ru-RU"/>
        </w:rPr>
        <w:tab/>
        <w:t>- акт (договір) обстеження дитячого закладу</w:t>
      </w:r>
      <w:r>
        <w:rPr>
          <w:rFonts w:ascii="Times New Roman" w:eastAsia="Calibri" w:hAnsi="Times New Roman" w:cs="Times New Roman"/>
          <w:color w:val="000000" w:themeColor="text1"/>
          <w:spacing w:val="-8"/>
          <w:sz w:val="28"/>
          <w:szCs w:val="28"/>
          <w:lang w:eastAsia="ru-RU"/>
        </w:rPr>
        <w:t xml:space="preserve"> органами протипожежної безпеки;</w:t>
      </w:r>
    </w:p>
    <w:p w14:paraId="58706DFD" w14:textId="63D50EF4" w:rsidR="00562287" w:rsidRPr="00B91D92" w:rsidRDefault="00562287" w:rsidP="00562287">
      <w:pPr>
        <w:tabs>
          <w:tab w:val="left" w:pos="-8426"/>
        </w:tabs>
        <w:contextualSpacing/>
        <w:jc w:val="both"/>
        <w:rPr>
          <w:rFonts w:ascii="Times New Roman" w:eastAsia="Times New Roman"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pacing w:val="-8"/>
          <w:sz w:val="28"/>
          <w:szCs w:val="28"/>
          <w:lang w:eastAsia="ru-RU"/>
        </w:rPr>
        <w:tab/>
        <w:t>- і</w:t>
      </w:r>
      <w:r w:rsidRPr="00A45F97">
        <w:rPr>
          <w:rFonts w:ascii="Times New Roman" w:eastAsia="Times New Roman" w:hAnsi="Times New Roman" w:cs="Times New Roman"/>
          <w:color w:val="000000" w:themeColor="text1"/>
          <w:sz w:val="28"/>
          <w:szCs w:val="28"/>
          <w:lang w:eastAsia="uk-UA"/>
        </w:rPr>
        <w:t>нформаційна довідка, в довільній формі, в якій необхідно зазначити маршрут слідування від пункту збору дітей до дитячого закладу оздоровлення та відпочинку і у зворотному напрямку в</w:t>
      </w:r>
      <w:r>
        <w:rPr>
          <w:rFonts w:ascii="Times New Roman" w:eastAsia="Times New Roman" w:hAnsi="Times New Roman" w:cs="Times New Roman"/>
          <w:color w:val="000000" w:themeColor="text1"/>
          <w:sz w:val="28"/>
          <w:szCs w:val="28"/>
          <w:lang w:eastAsia="uk-UA"/>
        </w:rPr>
        <w:t>ід автоперевізника або учасника;</w:t>
      </w:r>
    </w:p>
    <w:p w14:paraId="309B6DB0" w14:textId="77777777" w:rsidR="00ED325B" w:rsidRDefault="00562287" w:rsidP="00562287">
      <w:pPr>
        <w:tabs>
          <w:tab w:val="left" w:pos="-8426"/>
        </w:tabs>
        <w:contextualSpacing/>
        <w:jc w:val="both"/>
        <w:rPr>
          <w:rFonts w:ascii="Times New Roman" w:eastAsia="Calibri" w:hAnsi="Times New Roman" w:cs="Times New Roman"/>
          <w:color w:val="000000" w:themeColor="text1"/>
          <w:sz w:val="28"/>
          <w:szCs w:val="28"/>
          <w:lang w:eastAsia="ru-RU"/>
        </w:rPr>
      </w:pPr>
      <w:r w:rsidRPr="00A45F97">
        <w:rPr>
          <w:rFonts w:ascii="Times New Roman" w:eastAsia="Calibri" w:hAnsi="Times New Roman" w:cs="Times New Roman"/>
          <w:color w:val="000000" w:themeColor="text1"/>
          <w:spacing w:val="-8"/>
          <w:sz w:val="28"/>
          <w:szCs w:val="28"/>
          <w:lang w:eastAsia="ru-RU"/>
        </w:rPr>
        <w:tab/>
        <w:t xml:space="preserve">- </w:t>
      </w:r>
      <w:r w:rsidR="002B6D26">
        <w:rPr>
          <w:rFonts w:ascii="Times New Roman" w:eastAsia="Times New Roman" w:hAnsi="Times New Roman" w:cs="Times New Roman"/>
          <w:color w:val="000000" w:themeColor="text1"/>
          <w:sz w:val="28"/>
          <w:szCs w:val="28"/>
          <w:lang w:eastAsia="uk-UA"/>
        </w:rPr>
        <w:t xml:space="preserve">копію Акту прийняття дитячого закладу оздоровлення та відпочинку за формою </w:t>
      </w:r>
      <w:r w:rsidR="002B6D26" w:rsidRPr="00A45F97">
        <w:rPr>
          <w:rFonts w:ascii="Times New Roman" w:eastAsia="Times New Roman" w:hAnsi="Times New Roman" w:cs="Times New Roman"/>
          <w:color w:val="000000" w:themeColor="text1"/>
          <w:sz w:val="28"/>
          <w:szCs w:val="28"/>
          <w:lang w:eastAsia="uk-UA"/>
        </w:rPr>
        <w:t>№ 318/о (затвердженою наказом МОЗ України ві</w:t>
      </w:r>
      <w:r w:rsidR="002B6D26">
        <w:rPr>
          <w:rFonts w:ascii="Times New Roman" w:eastAsia="Times New Roman" w:hAnsi="Times New Roman" w:cs="Times New Roman"/>
          <w:color w:val="000000" w:themeColor="text1"/>
          <w:sz w:val="28"/>
          <w:szCs w:val="28"/>
          <w:lang w:eastAsia="uk-UA"/>
        </w:rPr>
        <w:t>д 11.07.2000 № 160) на 2024 рік, або</w:t>
      </w:r>
      <w:r w:rsidR="002B6D26" w:rsidRPr="00A45F97">
        <w:rPr>
          <w:rFonts w:ascii="Times New Roman" w:eastAsia="Calibri" w:hAnsi="Times New Roman" w:cs="Times New Roman"/>
          <w:color w:val="000000" w:themeColor="text1"/>
          <w:spacing w:val="-8"/>
          <w:sz w:val="28"/>
          <w:szCs w:val="28"/>
          <w:lang w:eastAsia="ru-RU"/>
        </w:rPr>
        <w:t xml:space="preserve"> </w:t>
      </w:r>
      <w:r w:rsidRPr="00A45F97">
        <w:rPr>
          <w:rFonts w:ascii="Times New Roman" w:eastAsia="Calibri" w:hAnsi="Times New Roman" w:cs="Times New Roman"/>
          <w:color w:val="000000" w:themeColor="text1"/>
          <w:spacing w:val="-8"/>
          <w:sz w:val="28"/>
          <w:szCs w:val="28"/>
          <w:lang w:eastAsia="ru-RU"/>
        </w:rPr>
        <w:t>г</w:t>
      </w:r>
      <w:r w:rsidRPr="00A45F97">
        <w:rPr>
          <w:rFonts w:ascii="Times New Roman" w:eastAsia="Calibri" w:hAnsi="Times New Roman" w:cs="Times New Roman"/>
          <w:color w:val="000000" w:themeColor="text1"/>
          <w:sz w:val="28"/>
          <w:szCs w:val="28"/>
          <w:lang w:eastAsia="ru-RU"/>
        </w:rPr>
        <w:t>арантійний лист у довільній формі, в якому Учасник підтверджує та гарантує наявність до початку проведення заїзду (зміни)</w:t>
      </w:r>
      <w:r w:rsidR="00ED325B">
        <w:rPr>
          <w:rFonts w:ascii="Times New Roman" w:eastAsia="Calibri" w:hAnsi="Times New Roman" w:cs="Times New Roman"/>
          <w:color w:val="000000" w:themeColor="text1"/>
          <w:sz w:val="28"/>
          <w:szCs w:val="28"/>
          <w:lang w:eastAsia="ru-RU"/>
        </w:rPr>
        <w:t>;</w:t>
      </w:r>
    </w:p>
    <w:p w14:paraId="6C38733A" w14:textId="09255C65" w:rsidR="00562287" w:rsidRPr="00A45F97" w:rsidRDefault="00ED325B" w:rsidP="00562287">
      <w:pPr>
        <w:tabs>
          <w:tab w:val="left" w:pos="-8426"/>
        </w:tabs>
        <w:contextualSpacing/>
        <w:jc w:val="both"/>
        <w:rPr>
          <w:rFonts w:ascii="Times New Roman" w:eastAsia="Calibri" w:hAnsi="Times New Roman" w:cs="Times New Roman"/>
          <w:color w:val="000000" w:themeColor="text1"/>
          <w:spacing w:val="-8"/>
          <w:sz w:val="28"/>
          <w:szCs w:val="28"/>
          <w:lang w:eastAsia="ru-RU"/>
        </w:rPr>
      </w:pPr>
      <w:r>
        <w:rPr>
          <w:rFonts w:ascii="Times New Roman" w:eastAsia="Calibri" w:hAnsi="Times New Roman" w:cs="Times New Roman"/>
          <w:color w:val="000000" w:themeColor="text1"/>
          <w:sz w:val="28"/>
          <w:szCs w:val="28"/>
          <w:lang w:eastAsia="ru-RU"/>
        </w:rPr>
        <w:tab/>
        <w:t>-</w:t>
      </w:r>
      <w:r w:rsidR="00562287" w:rsidRPr="00A45F97">
        <w:rPr>
          <w:rFonts w:ascii="Times New Roman" w:eastAsia="Calibri" w:hAnsi="Times New Roman" w:cs="Times New Roman"/>
          <w:color w:val="000000" w:themeColor="text1"/>
          <w:sz w:val="28"/>
          <w:szCs w:val="28"/>
          <w:lang w:eastAsia="ru-RU"/>
        </w:rPr>
        <w:t xml:space="preserve"> </w:t>
      </w:r>
      <w:r w:rsidR="00562287" w:rsidRPr="00A45F97">
        <w:rPr>
          <w:rFonts w:ascii="Times New Roman" w:eastAsia="Times New Roman" w:hAnsi="Times New Roman" w:cs="Times New Roman"/>
          <w:color w:val="000000" w:themeColor="text1"/>
          <w:sz w:val="28"/>
          <w:szCs w:val="28"/>
          <w:lang w:eastAsia="uk-UA"/>
        </w:rPr>
        <w:t xml:space="preserve">Акту </w:t>
      </w:r>
      <w:r>
        <w:rPr>
          <w:rFonts w:ascii="Times New Roman" w:eastAsia="Times New Roman" w:hAnsi="Times New Roman" w:cs="Times New Roman"/>
          <w:color w:val="000000" w:themeColor="text1"/>
          <w:sz w:val="28"/>
          <w:szCs w:val="28"/>
          <w:lang w:eastAsia="uk-UA"/>
        </w:rPr>
        <w:t xml:space="preserve">перевірки готовності до відкриття дитячого </w:t>
      </w:r>
      <w:r w:rsidR="00562287" w:rsidRPr="00A45F97">
        <w:rPr>
          <w:rFonts w:ascii="Times New Roman" w:eastAsia="Times New Roman" w:hAnsi="Times New Roman" w:cs="Times New Roman"/>
          <w:color w:val="000000" w:themeColor="text1"/>
          <w:sz w:val="28"/>
          <w:szCs w:val="28"/>
          <w:lang w:eastAsia="uk-UA"/>
        </w:rPr>
        <w:t xml:space="preserve">закладу оздоровлення та відпочинку </w:t>
      </w:r>
      <w:r w:rsidR="00562287">
        <w:rPr>
          <w:rFonts w:ascii="Times New Roman" w:eastAsia="Times New Roman" w:hAnsi="Times New Roman" w:cs="Times New Roman"/>
          <w:color w:val="000000" w:themeColor="text1"/>
          <w:sz w:val="28"/>
          <w:szCs w:val="28"/>
          <w:lang w:eastAsia="uk-UA"/>
        </w:rPr>
        <w:t>на 202</w:t>
      </w:r>
      <w:r w:rsidR="002B6D26">
        <w:rPr>
          <w:rFonts w:ascii="Times New Roman" w:eastAsia="Times New Roman" w:hAnsi="Times New Roman" w:cs="Times New Roman"/>
          <w:color w:val="000000" w:themeColor="text1"/>
          <w:sz w:val="28"/>
          <w:szCs w:val="28"/>
          <w:lang w:eastAsia="uk-UA"/>
        </w:rPr>
        <w:t>4</w:t>
      </w:r>
      <w:r w:rsidR="00562287">
        <w:rPr>
          <w:rFonts w:ascii="Times New Roman" w:eastAsia="Times New Roman" w:hAnsi="Times New Roman" w:cs="Times New Roman"/>
          <w:color w:val="000000" w:themeColor="text1"/>
          <w:sz w:val="28"/>
          <w:szCs w:val="28"/>
          <w:lang w:eastAsia="uk-UA"/>
        </w:rPr>
        <w:t xml:space="preserve"> рік;</w:t>
      </w:r>
    </w:p>
    <w:p w14:paraId="4CA95CA0" w14:textId="77777777" w:rsidR="00562287" w:rsidRPr="00A45F97" w:rsidRDefault="00562287" w:rsidP="00562287">
      <w:pPr>
        <w:tabs>
          <w:tab w:val="left" w:pos="-8426"/>
        </w:tabs>
        <w:contextualSpacing/>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bCs/>
          <w:color w:val="000000" w:themeColor="text1"/>
          <w:sz w:val="28"/>
          <w:szCs w:val="28"/>
          <w:lang w:eastAsia="uk-UA"/>
        </w:rPr>
        <w:tab/>
        <w:t>- с</w:t>
      </w:r>
      <w:r w:rsidRPr="00A45F97">
        <w:rPr>
          <w:rFonts w:ascii="Times New Roman" w:eastAsia="Times New Roman" w:hAnsi="Times New Roman" w:cs="Times New Roman"/>
          <w:color w:val="000000" w:themeColor="text1"/>
          <w:sz w:val="28"/>
          <w:szCs w:val="28"/>
          <w:lang w:eastAsia="uk-UA"/>
        </w:rPr>
        <w:t>відоцтво про державну атестацію дитячого закладу оздоровлення та відпочинку, діюче на період надання послуг</w:t>
      </w:r>
      <w:r>
        <w:rPr>
          <w:rFonts w:ascii="Times New Roman" w:eastAsia="Times New Roman" w:hAnsi="Times New Roman" w:cs="Times New Roman"/>
          <w:color w:val="000000" w:themeColor="text1"/>
          <w:sz w:val="28"/>
          <w:szCs w:val="28"/>
          <w:lang w:eastAsia="uk-UA"/>
        </w:rPr>
        <w:t>;</w:t>
      </w:r>
    </w:p>
    <w:p w14:paraId="185336FA" w14:textId="77777777" w:rsidR="00562287" w:rsidRPr="00A45F97" w:rsidRDefault="00562287" w:rsidP="00562287">
      <w:pPr>
        <w:ind w:firstLine="708"/>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 документи, що підтверджують організацію харчування у закладі оздоровлення та відпочинку з дотриманням процедур, заснованих на принципах системи аналізу небезпечних факторів та контролю у критичних точках </w:t>
      </w:r>
      <w:r w:rsidRPr="00A45F97">
        <w:rPr>
          <w:rFonts w:ascii="Times New Roman" w:eastAsia="Calibri" w:hAnsi="Times New Roman" w:cs="Times New Roman"/>
          <w:color w:val="000000" w:themeColor="text1"/>
          <w:spacing w:val="-8"/>
          <w:sz w:val="28"/>
          <w:szCs w:val="28"/>
          <w:lang w:eastAsia="ru-RU"/>
        </w:rPr>
        <w:t xml:space="preserve"> або </w:t>
      </w:r>
      <w:r w:rsidRPr="00A45F97">
        <w:rPr>
          <w:rFonts w:ascii="Times New Roman" w:eastAsia="Times New Roman" w:hAnsi="Times New Roman" w:cs="Times New Roman"/>
          <w:color w:val="000000" w:themeColor="text1"/>
          <w:sz w:val="28"/>
          <w:szCs w:val="28"/>
          <w:lang w:eastAsia="uk-UA"/>
        </w:rPr>
        <w:t>сертифікат відповідності на систему управління безпечністю харчових продуктів, виданий дитячому закладу оздоровлення та відпочинку стосовно організаці</w:t>
      </w:r>
      <w:r>
        <w:rPr>
          <w:rFonts w:ascii="Times New Roman" w:eastAsia="Times New Roman" w:hAnsi="Times New Roman" w:cs="Times New Roman"/>
          <w:color w:val="000000" w:themeColor="text1"/>
          <w:sz w:val="28"/>
          <w:szCs w:val="28"/>
          <w:lang w:eastAsia="uk-UA"/>
        </w:rPr>
        <w:t>ї або надання послуг харчування;</w:t>
      </w:r>
    </w:p>
    <w:p w14:paraId="4B70C7EC" w14:textId="77777777" w:rsidR="00562287" w:rsidRPr="00A45F97" w:rsidRDefault="00562287" w:rsidP="00562287">
      <w:pPr>
        <w:ind w:firstLine="709"/>
        <w:contextualSpacing/>
        <w:jc w:val="both"/>
        <w:rPr>
          <w:rFonts w:ascii="Times New Roman" w:eastAsia="Times New Roman"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pacing w:val="-8"/>
          <w:sz w:val="28"/>
          <w:szCs w:val="28"/>
          <w:lang w:eastAsia="ru-RU"/>
        </w:rPr>
        <w:t>- ф</w:t>
      </w:r>
      <w:r w:rsidRPr="00A45F97">
        <w:rPr>
          <w:rFonts w:ascii="Times New Roman" w:eastAsia="Times New Roman" w:hAnsi="Times New Roman" w:cs="Times New Roman"/>
          <w:color w:val="000000" w:themeColor="text1"/>
          <w:sz w:val="28"/>
          <w:szCs w:val="28"/>
          <w:lang w:eastAsia="uk-UA"/>
        </w:rPr>
        <w:t>отоматеріали про дитячий заклад оздоровлення та відпочинку (умови проживання - кімнати; побутові умови - санітарні вузли, вбиральні, душові кабіни;</w:t>
      </w:r>
    </w:p>
    <w:p w14:paraId="40B27DEE" w14:textId="0C902AC1" w:rsidR="00562287" w:rsidRPr="00A45F97" w:rsidRDefault="00562287" w:rsidP="00562287">
      <w:pPr>
        <w:contextualSpacing/>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умови харчування - харчоблок, зала для прийому їжі; медичне забезпечення - медпункт, ізолятор; дозвілля - гуртки, студії;  наявність фізкультурно-оздоровчої зони - майданчики для занять спортом: футбольне/волейбольне/баскетбольне поле тощо; огородження території закладу оздоровлення і відпочинку та захисних споруд – укриттів</w:t>
      </w:r>
      <w:r w:rsidR="00F656D9">
        <w:rPr>
          <w:rFonts w:ascii="Times New Roman" w:eastAsia="Times New Roman" w:hAnsi="Times New Roman" w:cs="Times New Roman"/>
          <w:color w:val="000000" w:themeColor="text1"/>
          <w:sz w:val="28"/>
          <w:szCs w:val="28"/>
          <w:lang w:eastAsia="uk-UA"/>
        </w:rPr>
        <w:t>)</w:t>
      </w:r>
      <w:r w:rsidRPr="00A45F97">
        <w:rPr>
          <w:rFonts w:ascii="Times New Roman" w:eastAsia="Times New Roman" w:hAnsi="Times New Roman" w:cs="Times New Roman"/>
          <w:color w:val="000000" w:themeColor="text1"/>
          <w:sz w:val="28"/>
          <w:szCs w:val="28"/>
          <w:lang w:eastAsia="uk-UA"/>
        </w:rPr>
        <w:t xml:space="preserve">; </w:t>
      </w:r>
    </w:p>
    <w:p w14:paraId="1A95DB18" w14:textId="1A83E4AC" w:rsidR="00562287" w:rsidRDefault="00562287" w:rsidP="00562287">
      <w:pPr>
        <w:ind w:firstLine="709"/>
        <w:contextualSpacing/>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 документ </w:t>
      </w:r>
      <w:r w:rsidR="00F656D9">
        <w:rPr>
          <w:rFonts w:ascii="Times New Roman" w:eastAsia="Times New Roman" w:hAnsi="Times New Roman" w:cs="Times New Roman"/>
          <w:color w:val="000000" w:themeColor="text1"/>
          <w:sz w:val="28"/>
          <w:szCs w:val="28"/>
          <w:lang w:eastAsia="uk-UA"/>
        </w:rPr>
        <w:t>державної (</w:t>
      </w:r>
      <w:r w:rsidRPr="00A45F97">
        <w:rPr>
          <w:rFonts w:ascii="Times New Roman" w:eastAsia="Times New Roman" w:hAnsi="Times New Roman" w:cs="Times New Roman"/>
          <w:color w:val="000000" w:themeColor="text1"/>
          <w:sz w:val="28"/>
          <w:szCs w:val="28"/>
          <w:lang w:eastAsia="uk-UA"/>
        </w:rPr>
        <w:t>військової</w:t>
      </w:r>
      <w:r w:rsidR="00F656D9">
        <w:rPr>
          <w:rFonts w:ascii="Times New Roman" w:eastAsia="Times New Roman" w:hAnsi="Times New Roman" w:cs="Times New Roman"/>
          <w:color w:val="000000" w:themeColor="text1"/>
          <w:sz w:val="28"/>
          <w:szCs w:val="28"/>
          <w:lang w:eastAsia="uk-UA"/>
        </w:rPr>
        <w:t>)</w:t>
      </w:r>
      <w:r w:rsidRPr="00A45F97">
        <w:rPr>
          <w:rFonts w:ascii="Times New Roman" w:eastAsia="Times New Roman" w:hAnsi="Times New Roman" w:cs="Times New Roman"/>
          <w:color w:val="000000" w:themeColor="text1"/>
          <w:sz w:val="28"/>
          <w:szCs w:val="28"/>
          <w:lang w:eastAsia="uk-UA"/>
        </w:rPr>
        <w:t xml:space="preserve"> адміністрації – протокольне рішення або довідка видана учаснику щодо включення дитячого закладу оздоровлення та відпочинку до мережі дитячих закладів оздоровлення, яким рекомендовано або дозволено роботу у 202</w:t>
      </w:r>
      <w:r w:rsidR="00F656D9">
        <w:rPr>
          <w:rFonts w:ascii="Times New Roman" w:eastAsia="Times New Roman" w:hAnsi="Times New Roman" w:cs="Times New Roman"/>
          <w:color w:val="000000" w:themeColor="text1"/>
          <w:sz w:val="28"/>
          <w:szCs w:val="28"/>
          <w:lang w:eastAsia="uk-UA"/>
        </w:rPr>
        <w:t>4</w:t>
      </w:r>
      <w:r w:rsidRPr="00A45F97">
        <w:rPr>
          <w:rFonts w:ascii="Times New Roman" w:eastAsia="Times New Roman" w:hAnsi="Times New Roman" w:cs="Times New Roman"/>
          <w:color w:val="000000" w:themeColor="text1"/>
          <w:sz w:val="28"/>
          <w:szCs w:val="28"/>
          <w:lang w:eastAsia="uk-UA"/>
        </w:rPr>
        <w:t xml:space="preserve"> році </w:t>
      </w:r>
      <w:r w:rsidRPr="00A45F97">
        <w:rPr>
          <w:rFonts w:ascii="Times New Roman" w:eastAsia="Calibri" w:hAnsi="Times New Roman" w:cs="Times New Roman"/>
          <w:color w:val="000000" w:themeColor="text1"/>
          <w:spacing w:val="-8"/>
          <w:sz w:val="28"/>
          <w:szCs w:val="28"/>
          <w:lang w:eastAsia="ru-RU"/>
        </w:rPr>
        <w:t>або</w:t>
      </w:r>
      <w:r w:rsidRPr="00A45F97">
        <w:rPr>
          <w:rFonts w:ascii="Times New Roman" w:eastAsia="Times New Roman" w:hAnsi="Times New Roman" w:cs="Times New Roman"/>
          <w:color w:val="000000" w:themeColor="text1"/>
          <w:sz w:val="28"/>
          <w:szCs w:val="28"/>
          <w:lang w:eastAsia="uk-UA"/>
        </w:rPr>
        <w:t xml:space="preserve"> готовності дитячого закладу оздоровлення та відпочинку надавати </w:t>
      </w:r>
      <w:r w:rsidR="00B91D92" w:rsidRPr="00A45F97">
        <w:rPr>
          <w:rFonts w:ascii="Times New Roman" w:eastAsia="Times New Roman" w:hAnsi="Times New Roman" w:cs="Times New Roman"/>
          <w:color w:val="000000" w:themeColor="text1"/>
          <w:sz w:val="28"/>
          <w:szCs w:val="28"/>
          <w:lang w:eastAsia="uk-UA"/>
        </w:rPr>
        <w:t>оздоровчі</w:t>
      </w:r>
      <w:r w:rsidR="00B91D92">
        <w:rPr>
          <w:rFonts w:ascii="Times New Roman" w:eastAsia="Times New Roman" w:hAnsi="Times New Roman" w:cs="Times New Roman"/>
          <w:color w:val="000000" w:themeColor="text1"/>
          <w:sz w:val="28"/>
          <w:szCs w:val="28"/>
          <w:lang w:eastAsia="uk-UA"/>
        </w:rPr>
        <w:t xml:space="preserve"> та</w:t>
      </w:r>
      <w:r w:rsidR="00B91D92" w:rsidRPr="00A45F97">
        <w:rPr>
          <w:rFonts w:ascii="Times New Roman" w:eastAsia="Times New Roman" w:hAnsi="Times New Roman" w:cs="Times New Roman"/>
          <w:color w:val="000000" w:themeColor="text1"/>
          <w:sz w:val="28"/>
          <w:szCs w:val="28"/>
          <w:lang w:eastAsia="uk-UA"/>
        </w:rPr>
        <w:t xml:space="preserve"> </w:t>
      </w:r>
      <w:r w:rsidRPr="00A45F97">
        <w:rPr>
          <w:rFonts w:ascii="Times New Roman" w:eastAsia="Times New Roman" w:hAnsi="Times New Roman" w:cs="Times New Roman"/>
          <w:color w:val="000000" w:themeColor="text1"/>
          <w:sz w:val="28"/>
          <w:szCs w:val="28"/>
          <w:lang w:eastAsia="uk-UA"/>
        </w:rPr>
        <w:t>відпочинкові послуги в умовах воєнного</w:t>
      </w:r>
      <w:r>
        <w:rPr>
          <w:rFonts w:ascii="Times New Roman" w:eastAsia="Times New Roman" w:hAnsi="Times New Roman" w:cs="Times New Roman"/>
          <w:color w:val="000000" w:themeColor="text1"/>
          <w:sz w:val="28"/>
          <w:szCs w:val="28"/>
          <w:lang w:eastAsia="uk-UA"/>
        </w:rPr>
        <w:t xml:space="preserve"> стану у 202</w:t>
      </w:r>
      <w:r w:rsidR="00F656D9">
        <w:rPr>
          <w:rFonts w:ascii="Times New Roman" w:eastAsia="Times New Roman" w:hAnsi="Times New Roman" w:cs="Times New Roman"/>
          <w:color w:val="000000" w:themeColor="text1"/>
          <w:sz w:val="28"/>
          <w:szCs w:val="28"/>
          <w:lang w:eastAsia="uk-UA"/>
        </w:rPr>
        <w:t>4</w:t>
      </w:r>
      <w:r>
        <w:rPr>
          <w:rFonts w:ascii="Times New Roman" w:eastAsia="Times New Roman" w:hAnsi="Times New Roman" w:cs="Times New Roman"/>
          <w:color w:val="000000" w:themeColor="text1"/>
          <w:sz w:val="28"/>
          <w:szCs w:val="28"/>
          <w:lang w:eastAsia="uk-UA"/>
        </w:rPr>
        <w:t xml:space="preserve"> році;</w:t>
      </w:r>
    </w:p>
    <w:p w14:paraId="465A33E6" w14:textId="77777777" w:rsidR="00562287" w:rsidRPr="00A45F97" w:rsidRDefault="00562287" w:rsidP="00562287">
      <w:pPr>
        <w:tabs>
          <w:tab w:val="left" w:pos="-357"/>
        </w:tabs>
        <w:suppressAutoHyphens/>
        <w:ind w:firstLine="720"/>
        <w:jc w:val="both"/>
        <w:rPr>
          <w:rFonts w:ascii="Times New Roman" w:hAnsi="Times New Roman" w:cs="Times New Roman"/>
          <w:color w:val="000000" w:themeColor="text1"/>
          <w:sz w:val="28"/>
          <w:szCs w:val="28"/>
        </w:rPr>
      </w:pPr>
      <w:r w:rsidRPr="00A45F97">
        <w:rPr>
          <w:rFonts w:ascii="Times New Roman" w:hAnsi="Times New Roman" w:cs="Times New Roman"/>
          <w:color w:val="000000" w:themeColor="text1"/>
          <w:sz w:val="28"/>
          <w:szCs w:val="28"/>
        </w:rPr>
        <w:t xml:space="preserve">- інші документи, визначені цією тендерною документацією, у тому числі </w:t>
      </w:r>
      <w:r>
        <w:rPr>
          <w:rFonts w:ascii="Times New Roman" w:hAnsi="Times New Roman" w:cs="Times New Roman"/>
          <w:color w:val="000000" w:themeColor="text1"/>
          <w:sz w:val="28"/>
          <w:szCs w:val="28"/>
        </w:rPr>
        <w:t xml:space="preserve">цим </w:t>
      </w:r>
      <w:r w:rsidRPr="00A45F97">
        <w:rPr>
          <w:rFonts w:ascii="Times New Roman" w:hAnsi="Times New Roman" w:cs="Times New Roman"/>
          <w:color w:val="000000" w:themeColor="text1"/>
          <w:sz w:val="28"/>
          <w:szCs w:val="28"/>
        </w:rPr>
        <w:t>Додатком</w:t>
      </w:r>
      <w:r>
        <w:rPr>
          <w:rFonts w:ascii="Times New Roman" w:hAnsi="Times New Roman" w:cs="Times New Roman"/>
          <w:color w:val="000000" w:themeColor="text1"/>
          <w:sz w:val="28"/>
          <w:szCs w:val="28"/>
        </w:rPr>
        <w:t>.</w:t>
      </w:r>
    </w:p>
    <w:p w14:paraId="0D85E4D6" w14:textId="77777777" w:rsidR="00562287" w:rsidRPr="000E28B7" w:rsidRDefault="00562287" w:rsidP="00562287">
      <w:pPr>
        <w:tabs>
          <w:tab w:val="left" w:pos="-357"/>
        </w:tabs>
        <w:suppressAutoHyphens/>
        <w:jc w:val="both"/>
        <w:rPr>
          <w:rFonts w:ascii="Times New Roman" w:hAnsi="Times New Roman"/>
          <w:color w:val="000000" w:themeColor="text1"/>
          <w:sz w:val="28"/>
          <w:szCs w:val="28"/>
        </w:rPr>
      </w:pPr>
      <w:r w:rsidRPr="000E28B7">
        <w:rPr>
          <w:rFonts w:ascii="Times New Roman" w:hAnsi="Times New Roman" w:cs="Times New Roman"/>
          <w:color w:val="000000" w:themeColor="text1"/>
          <w:sz w:val="28"/>
          <w:szCs w:val="28"/>
        </w:rPr>
        <w:tab/>
      </w:r>
      <w:r w:rsidRPr="000E28B7">
        <w:rPr>
          <w:rFonts w:ascii="Times New Roman" w:hAnsi="Times New Roman"/>
          <w:color w:val="000000" w:themeColor="text1"/>
          <w:sz w:val="28"/>
          <w:szCs w:val="28"/>
        </w:rPr>
        <w:t>Учасник торгів – нерезидент у складі пропозиції повинен надати: -  довідку банку про фінансову спроможність учасника торгів – нерезидента; - довідку, що підтверджує задовільний фінансовий стан учасника торгів – нерезидента, виданої уповноваженим органом реєстрації в країні нерезидента.</w:t>
      </w:r>
    </w:p>
    <w:p w14:paraId="64A8ADE5" w14:textId="2736E53F" w:rsidR="00562287" w:rsidRDefault="00562287"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lastRenderedPageBreak/>
        <w:t>Фактом подання тендерної пропозиції учасник підтверджує відповідність своєї пропозиції технічним, якісним, кількісним характеристикам до предмета закупівлі, у тому числі технічній специфікації та іншим вимогам до предмета закупівлі, що містяться в  т</w:t>
      </w:r>
      <w:r>
        <w:rPr>
          <w:rFonts w:ascii="Times New Roman" w:eastAsia="Times New Roman" w:hAnsi="Times New Roman" w:cs="Times New Roman"/>
          <w:color w:val="000000" w:themeColor="text1"/>
          <w:sz w:val="28"/>
          <w:szCs w:val="28"/>
          <w:lang w:eastAsia="ru-RU"/>
        </w:rPr>
        <w:t>ендерній документації та цьому Д</w:t>
      </w:r>
      <w:r w:rsidRPr="00A45F97">
        <w:rPr>
          <w:rFonts w:ascii="Times New Roman" w:eastAsia="Times New Roman" w:hAnsi="Times New Roman" w:cs="Times New Roman"/>
          <w:color w:val="000000" w:themeColor="text1"/>
          <w:sz w:val="28"/>
          <w:szCs w:val="28"/>
          <w:lang w:eastAsia="ru-RU"/>
        </w:rPr>
        <w:t>одатку, а також підтверджує можливість надання послуг відповідно до вимог, визначених згідно з умовами тендерної документації</w:t>
      </w:r>
      <w:r w:rsidR="00F656D9">
        <w:rPr>
          <w:rFonts w:ascii="Times New Roman" w:eastAsia="Times New Roman" w:hAnsi="Times New Roman" w:cs="Times New Roman"/>
          <w:color w:val="000000" w:themeColor="text1"/>
          <w:sz w:val="28"/>
          <w:szCs w:val="28"/>
          <w:lang w:eastAsia="ru-RU"/>
        </w:rPr>
        <w:t xml:space="preserve"> та чинного законодавства України щодо оздоровлення і відпочинку дітей.</w:t>
      </w:r>
    </w:p>
    <w:p w14:paraId="000575F6" w14:textId="6C8B0A33" w:rsidR="00F656D9" w:rsidRDefault="00F656D9"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17E226E8" w14:textId="6BF252AF" w:rsidR="000F38C2" w:rsidRDefault="00ED325B" w:rsidP="00ED325B">
      <w:pPr>
        <w:shd w:val="clear" w:color="auto" w:fill="FFFFFF"/>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Pr="00ED325B">
        <w:rPr>
          <w:rFonts w:ascii="Times New Roman" w:eastAsia="Times New Roman" w:hAnsi="Times New Roman" w:cs="Times New Roman"/>
          <w:b/>
          <w:bCs/>
          <w:i/>
          <w:iCs/>
          <w:color w:val="000000" w:themeColor="text1"/>
          <w:sz w:val="28"/>
          <w:szCs w:val="28"/>
          <w:lang w:eastAsia="ru-RU"/>
        </w:rPr>
        <w:t>Фактом подання тендерної пропозиції учасник підтверджує відповідність своєї пропозиції технічним, якісним, кількісним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r>
        <w:rPr>
          <w:rFonts w:ascii="Times New Roman" w:eastAsia="Times New Roman" w:hAnsi="Times New Roman" w:cs="Times New Roman"/>
          <w:color w:val="000000" w:themeColor="text1"/>
          <w:sz w:val="28"/>
          <w:szCs w:val="28"/>
          <w:lang w:eastAsia="ru-RU"/>
        </w:rPr>
        <w:t>.</w:t>
      </w:r>
    </w:p>
    <w:p w14:paraId="4A5AF5B1" w14:textId="1E90535B" w:rsidR="00ED325B" w:rsidRDefault="00ED325B" w:rsidP="00ED325B">
      <w:pPr>
        <w:shd w:val="clear" w:color="auto" w:fill="FFFFFF"/>
        <w:jc w:val="both"/>
        <w:rPr>
          <w:rFonts w:ascii="Times New Roman" w:eastAsia="Times New Roman" w:hAnsi="Times New Roman" w:cs="Times New Roman"/>
          <w:color w:val="000000" w:themeColor="text1"/>
          <w:sz w:val="28"/>
          <w:szCs w:val="28"/>
          <w:lang w:eastAsia="ru-RU"/>
        </w:rPr>
      </w:pPr>
    </w:p>
    <w:p w14:paraId="32855ECC" w14:textId="660A9FF5" w:rsidR="00CC31EA" w:rsidRDefault="00ED325B" w:rsidP="00ED325B">
      <w:pPr>
        <w:shd w:val="clear" w:color="auto" w:fill="FFFFFF"/>
        <w:jc w:val="both"/>
        <w:rPr>
          <w:rFonts w:ascii="Times New Roman" w:eastAsia="Calibri" w:hAnsi="Times New Roman" w:cs="Times New Roman"/>
          <w:b/>
          <w:color w:val="000000" w:themeColor="text1"/>
          <w:sz w:val="28"/>
          <w:szCs w:val="28"/>
        </w:rPr>
      </w:pPr>
      <w:r w:rsidRPr="00ED325B">
        <w:rPr>
          <w:rFonts w:ascii="Times New Roman" w:eastAsia="Times New Roman" w:hAnsi="Times New Roman" w:cs="Times New Roman"/>
          <w:b/>
          <w:bCs/>
          <w:color w:val="000000" w:themeColor="text1"/>
          <w:sz w:val="28"/>
          <w:szCs w:val="28"/>
          <w:lang w:eastAsia="ru-RU"/>
        </w:rPr>
        <w:t>Примітка:</w:t>
      </w:r>
      <w:r>
        <w:rPr>
          <w:rFonts w:ascii="Times New Roman" w:eastAsia="Times New Roman" w:hAnsi="Times New Roman" w:cs="Times New Roman"/>
          <w:color w:val="000000" w:themeColor="text1"/>
          <w:sz w:val="28"/>
          <w:szCs w:val="28"/>
          <w:lang w:eastAsia="ru-RU"/>
        </w:rPr>
        <w:t xml:space="preserve"> </w:t>
      </w:r>
      <w:r w:rsidRPr="00ED325B">
        <w:rPr>
          <w:rFonts w:ascii="Times New Roman" w:eastAsia="Times New Roman" w:hAnsi="Times New Roman" w:cs="Times New Roman"/>
          <w:i/>
          <w:iCs/>
          <w:color w:val="000000" w:themeColor="text1"/>
          <w:sz w:val="28"/>
          <w:szCs w:val="28"/>
          <w:lang w:eastAsia="ru-RU"/>
        </w:rPr>
        <w:t xml:space="preserve">у випадку посилання на конкретну марку чи виробника або на конкретний процес, що характеризує продукт чи послугу певного </w:t>
      </w:r>
      <w:r w:rsidR="00713640" w:rsidRPr="00ED325B">
        <w:rPr>
          <w:rFonts w:ascii="Times New Roman" w:eastAsia="Times New Roman" w:hAnsi="Times New Roman" w:cs="Times New Roman"/>
          <w:i/>
          <w:iCs/>
          <w:color w:val="000000" w:themeColor="text1"/>
          <w:sz w:val="28"/>
          <w:szCs w:val="28"/>
          <w:lang w:eastAsia="ru-RU"/>
        </w:rPr>
        <w:t>суб’єкта</w:t>
      </w:r>
      <w:r w:rsidRPr="00ED325B">
        <w:rPr>
          <w:rFonts w:ascii="Times New Roman" w:eastAsia="Times New Roman" w:hAnsi="Times New Roman" w:cs="Times New Roman"/>
          <w:i/>
          <w:iCs/>
          <w:color w:val="000000" w:themeColor="text1"/>
          <w:sz w:val="28"/>
          <w:szCs w:val="28"/>
          <w:lang w:eastAsia="ru-RU"/>
        </w:rPr>
        <w:t xml:space="preserve"> господарювання, чи на торгові марки, патент, типи або конкретне місце походження чи спосіб виробництва – читати «або еквівалент».</w:t>
      </w:r>
    </w:p>
    <w:p w14:paraId="3F7398EE" w14:textId="77777777" w:rsidR="00ED325B" w:rsidRPr="00ED325B" w:rsidRDefault="00ED325B" w:rsidP="00ED325B">
      <w:pPr>
        <w:shd w:val="clear" w:color="auto" w:fill="FFFFFF"/>
        <w:jc w:val="both"/>
        <w:rPr>
          <w:rFonts w:ascii="Times New Roman" w:eastAsia="Calibri" w:hAnsi="Times New Roman" w:cs="Times New Roman"/>
          <w:b/>
          <w:color w:val="000000" w:themeColor="text1"/>
          <w:sz w:val="28"/>
          <w:szCs w:val="28"/>
        </w:rPr>
      </w:pPr>
    </w:p>
    <w:p w14:paraId="171F6EE7" w14:textId="6D167338" w:rsidR="00F656D9" w:rsidRDefault="00F656D9"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114F28ED" w14:textId="24E1D00F"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05F79FA0" w14:textId="07B37E3E"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0BFEBE15" w14:textId="46CEEFE3"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0BD5C384" w14:textId="22BA4F95"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608BDC8C" w14:textId="7098C365"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2F8CE00B" w14:textId="4A7BE4A1"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0DFEDE24" w14:textId="059CC2E7"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69EDD7C1" w14:textId="647AFE06"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5D701022" w14:textId="2F27CE08"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2517CF0B" w14:textId="1D6E8D13"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3526CE98" w14:textId="2CD07C01"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55320396" w14:textId="7AC0676F"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424CF447" w14:textId="1D441173"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575E3175" w14:textId="539C36AF"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2AEAC7F8" w14:textId="0C063A42"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65F59C30" w14:textId="1A75CFB5"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34AE064E" w14:textId="1334B6FB"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685C6A16" w14:textId="3C5EC2F5"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1A69F93D" w14:textId="6E8B5088"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719D5429" w14:textId="3BB29252"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4CA41D25" w14:textId="4EFEE79C"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24083D57" w14:textId="6B25FB22"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2B2040F6" w14:textId="0F68EFB7"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5951A203" w14:textId="2BC139F6"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2ED96949" w14:textId="77777777" w:rsidR="00653812" w:rsidRDefault="00653812" w:rsidP="00562287">
      <w:pPr>
        <w:shd w:val="clear" w:color="auto" w:fill="FFFFFF"/>
        <w:ind w:firstLine="460"/>
        <w:jc w:val="both"/>
        <w:rPr>
          <w:rFonts w:ascii="Times New Roman" w:eastAsia="Times New Roman" w:hAnsi="Times New Roman" w:cs="Times New Roman"/>
          <w:color w:val="000000" w:themeColor="text1"/>
          <w:sz w:val="28"/>
          <w:szCs w:val="28"/>
          <w:lang w:eastAsia="ru-RU"/>
        </w:rPr>
      </w:pPr>
    </w:p>
    <w:p w14:paraId="36242753" w14:textId="77777777" w:rsidR="00562287" w:rsidRPr="00B76661" w:rsidRDefault="00562287" w:rsidP="00562287">
      <w:pPr>
        <w:shd w:val="clear" w:color="auto" w:fill="FFFFFF"/>
        <w:ind w:left="4956" w:firstLine="708"/>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b/>
          <w:bCs/>
          <w:i/>
          <w:color w:val="000000" w:themeColor="text1"/>
          <w:sz w:val="28"/>
          <w:szCs w:val="28"/>
        </w:rPr>
        <w:lastRenderedPageBreak/>
        <w:t>Додаток 5</w:t>
      </w:r>
    </w:p>
    <w:p w14:paraId="24055BAB" w14:textId="77777777" w:rsidR="00562287" w:rsidRPr="00A45F97" w:rsidRDefault="00562287" w:rsidP="00562287">
      <w:pPr>
        <w:ind w:left="4956" w:firstLine="708"/>
        <w:contextualSpacing/>
        <w:jc w:val="both"/>
        <w:rPr>
          <w:rFonts w:ascii="Times New Roman" w:eastAsia="Times New Roman" w:hAnsi="Times New Roman" w:cs="Times New Roman"/>
          <w:bCs/>
          <w:i/>
          <w:color w:val="000000" w:themeColor="text1"/>
          <w:sz w:val="28"/>
          <w:szCs w:val="28"/>
        </w:rPr>
      </w:pPr>
      <w:r w:rsidRPr="00A45F97">
        <w:rPr>
          <w:rFonts w:ascii="Times New Roman" w:eastAsia="Times New Roman" w:hAnsi="Times New Roman" w:cs="Times New Roman"/>
          <w:bCs/>
          <w:i/>
          <w:color w:val="000000" w:themeColor="text1"/>
          <w:sz w:val="28"/>
          <w:szCs w:val="28"/>
        </w:rPr>
        <w:t>до тендерної документації</w:t>
      </w:r>
    </w:p>
    <w:p w14:paraId="7C9A71A7"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rPr>
      </w:pPr>
    </w:p>
    <w:p w14:paraId="4C071F42"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rPr>
      </w:pPr>
    </w:p>
    <w:p w14:paraId="4847101A" w14:textId="77777777" w:rsidR="00562287" w:rsidRDefault="00562287" w:rsidP="00562287">
      <w:pPr>
        <w:ind w:left="5664"/>
        <w:contextualSpacing/>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Управління освіти, культури, молоді та спорту Б</w:t>
      </w:r>
      <w:r w:rsidRPr="00A45F97">
        <w:rPr>
          <w:rFonts w:ascii="Times New Roman" w:eastAsia="Times New Roman" w:hAnsi="Times New Roman" w:cs="Times New Roman"/>
          <w:b/>
          <w:bCs/>
          <w:color w:val="000000" w:themeColor="text1"/>
          <w:sz w:val="28"/>
          <w:szCs w:val="28"/>
        </w:rPr>
        <w:t>орщагівськ</w:t>
      </w:r>
      <w:r>
        <w:rPr>
          <w:rFonts w:ascii="Times New Roman" w:eastAsia="Times New Roman" w:hAnsi="Times New Roman" w:cs="Times New Roman"/>
          <w:b/>
          <w:bCs/>
          <w:color w:val="000000" w:themeColor="text1"/>
          <w:sz w:val="28"/>
          <w:szCs w:val="28"/>
        </w:rPr>
        <w:t xml:space="preserve">ої </w:t>
      </w:r>
      <w:r w:rsidRPr="00A45F97">
        <w:rPr>
          <w:rFonts w:ascii="Times New Roman" w:eastAsia="Times New Roman" w:hAnsi="Times New Roman" w:cs="Times New Roman"/>
          <w:b/>
          <w:bCs/>
          <w:color w:val="000000" w:themeColor="text1"/>
          <w:sz w:val="28"/>
          <w:szCs w:val="28"/>
        </w:rPr>
        <w:t>сільськ</w:t>
      </w:r>
      <w:r>
        <w:rPr>
          <w:rFonts w:ascii="Times New Roman" w:eastAsia="Times New Roman" w:hAnsi="Times New Roman" w:cs="Times New Roman"/>
          <w:b/>
          <w:bCs/>
          <w:color w:val="000000" w:themeColor="text1"/>
          <w:sz w:val="28"/>
          <w:szCs w:val="28"/>
        </w:rPr>
        <w:t>ої</w:t>
      </w:r>
      <w:r w:rsidRPr="00A45F97">
        <w:rPr>
          <w:rFonts w:ascii="Times New Roman" w:eastAsia="Times New Roman" w:hAnsi="Times New Roman" w:cs="Times New Roman"/>
          <w:b/>
          <w:bCs/>
          <w:color w:val="000000" w:themeColor="text1"/>
          <w:sz w:val="28"/>
          <w:szCs w:val="28"/>
        </w:rPr>
        <w:t xml:space="preserve"> рад</w:t>
      </w:r>
      <w:r>
        <w:rPr>
          <w:rFonts w:ascii="Times New Roman" w:eastAsia="Times New Roman" w:hAnsi="Times New Roman" w:cs="Times New Roman"/>
          <w:b/>
          <w:bCs/>
          <w:color w:val="000000" w:themeColor="text1"/>
          <w:sz w:val="28"/>
          <w:szCs w:val="28"/>
        </w:rPr>
        <w:t xml:space="preserve">и </w:t>
      </w:r>
      <w:r w:rsidRPr="00A45F97">
        <w:rPr>
          <w:rFonts w:ascii="Times New Roman" w:eastAsia="Times New Roman" w:hAnsi="Times New Roman" w:cs="Times New Roman"/>
          <w:b/>
          <w:bCs/>
          <w:color w:val="000000" w:themeColor="text1"/>
          <w:sz w:val="28"/>
          <w:szCs w:val="28"/>
        </w:rPr>
        <w:t xml:space="preserve">Бучанського </w:t>
      </w:r>
    </w:p>
    <w:p w14:paraId="69418937" w14:textId="77777777" w:rsidR="00562287" w:rsidRPr="00A45F97" w:rsidRDefault="00562287" w:rsidP="00562287">
      <w:pPr>
        <w:ind w:left="5664"/>
        <w:contextualSpacing/>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району Київської </w:t>
      </w:r>
      <w:r w:rsidRPr="00A45F97">
        <w:rPr>
          <w:rFonts w:ascii="Times New Roman" w:eastAsia="Times New Roman" w:hAnsi="Times New Roman" w:cs="Times New Roman"/>
          <w:b/>
          <w:bCs/>
          <w:color w:val="000000" w:themeColor="text1"/>
          <w:sz w:val="28"/>
          <w:szCs w:val="28"/>
        </w:rPr>
        <w:t>області</w:t>
      </w:r>
    </w:p>
    <w:p w14:paraId="1239DFAB"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rPr>
      </w:pPr>
    </w:p>
    <w:p w14:paraId="5146710C"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rPr>
      </w:pPr>
    </w:p>
    <w:p w14:paraId="166BAF9B"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rPr>
      </w:pPr>
    </w:p>
    <w:p w14:paraId="3C3C8368" w14:textId="77777777" w:rsidR="00562287" w:rsidRPr="00A45F97" w:rsidRDefault="00562287" w:rsidP="00562287">
      <w:pPr>
        <w:contextualSpacing/>
        <w:jc w:val="center"/>
        <w:rPr>
          <w:rFonts w:ascii="Times New Roman" w:eastAsia="Times New Roman" w:hAnsi="Times New Roman" w:cs="Times New Roman"/>
          <w:b/>
          <w:bCs/>
          <w:color w:val="000000" w:themeColor="text1"/>
          <w:sz w:val="28"/>
          <w:szCs w:val="28"/>
        </w:rPr>
      </w:pPr>
      <w:r w:rsidRPr="00A45F97">
        <w:rPr>
          <w:rFonts w:ascii="Times New Roman" w:eastAsia="Times New Roman" w:hAnsi="Times New Roman" w:cs="Times New Roman"/>
          <w:b/>
          <w:bCs/>
          <w:color w:val="000000" w:themeColor="text1"/>
          <w:sz w:val="28"/>
          <w:szCs w:val="28"/>
        </w:rPr>
        <w:t>Лист-згода</w:t>
      </w:r>
    </w:p>
    <w:p w14:paraId="788A0C29"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rPr>
      </w:pPr>
    </w:p>
    <w:p w14:paraId="630189DD"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rPr>
      </w:pPr>
    </w:p>
    <w:p w14:paraId="4D12BE9F" w14:textId="77777777" w:rsidR="00562287" w:rsidRPr="00A45F97" w:rsidRDefault="00562287" w:rsidP="00562287">
      <w:pPr>
        <w:ind w:firstLine="708"/>
        <w:contextualSpacing/>
        <w:jc w:val="both"/>
        <w:rPr>
          <w:rFonts w:ascii="Times New Roman" w:eastAsia="Times New Roman" w:hAnsi="Times New Roman" w:cs="Times New Roman"/>
          <w:bCs/>
          <w:color w:val="000000" w:themeColor="text1"/>
          <w:sz w:val="28"/>
          <w:szCs w:val="28"/>
        </w:rPr>
      </w:pPr>
      <w:r w:rsidRPr="00A45F97">
        <w:rPr>
          <w:rFonts w:ascii="Times New Roman" w:eastAsia="Times New Roman" w:hAnsi="Times New Roman" w:cs="Times New Roman"/>
          <w:bCs/>
          <w:color w:val="000000" w:themeColor="text1"/>
          <w:sz w:val="28"/>
          <w:szCs w:val="28"/>
        </w:rPr>
        <w:t>Відповідно до Закону України «Про захист персональних даних» від 01.06.2010 № 2297-VI я, ________________________________________________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6327C3B5"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rPr>
      </w:pPr>
    </w:p>
    <w:p w14:paraId="078BF0D1"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rPr>
      </w:pPr>
    </w:p>
    <w:p w14:paraId="1EA23148"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rPr>
      </w:pPr>
      <w:r w:rsidRPr="00A45F97">
        <w:rPr>
          <w:rFonts w:ascii="Times New Roman" w:eastAsia="Times New Roman" w:hAnsi="Times New Roman" w:cs="Times New Roman"/>
          <w:bCs/>
          <w:color w:val="000000" w:themeColor="text1"/>
          <w:sz w:val="28"/>
          <w:szCs w:val="28"/>
        </w:rPr>
        <w:t>_____________________________________________________________</w:t>
      </w:r>
      <w:r>
        <w:rPr>
          <w:rFonts w:ascii="Times New Roman" w:eastAsia="Times New Roman" w:hAnsi="Times New Roman" w:cs="Times New Roman"/>
          <w:bCs/>
          <w:color w:val="000000" w:themeColor="text1"/>
          <w:sz w:val="28"/>
          <w:szCs w:val="28"/>
        </w:rPr>
        <w:t>________</w:t>
      </w:r>
    </w:p>
    <w:p w14:paraId="4F496934"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rPr>
      </w:pPr>
      <w:r w:rsidRPr="00A45F97">
        <w:rPr>
          <w:rFonts w:ascii="Times New Roman" w:eastAsia="Times New Roman" w:hAnsi="Times New Roman" w:cs="Times New Roman"/>
          <w:bCs/>
          <w:color w:val="000000" w:themeColor="text1"/>
          <w:sz w:val="28"/>
          <w:szCs w:val="28"/>
        </w:rPr>
        <w:t>(Підпис, ПІБ уповноваженої особи учасника, печатка за наявності, дата)</w:t>
      </w:r>
    </w:p>
    <w:p w14:paraId="4E55C5C2"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highlight w:val="white"/>
        </w:rPr>
      </w:pPr>
    </w:p>
    <w:p w14:paraId="4B908376"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highlight w:val="white"/>
        </w:rPr>
      </w:pPr>
    </w:p>
    <w:p w14:paraId="0210137F"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highlight w:val="white"/>
        </w:rPr>
      </w:pPr>
    </w:p>
    <w:p w14:paraId="3DC8A982"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highlight w:val="white"/>
        </w:rPr>
      </w:pPr>
    </w:p>
    <w:p w14:paraId="561BA6CF"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highlight w:val="white"/>
        </w:rPr>
      </w:pPr>
    </w:p>
    <w:p w14:paraId="7DDB4815"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highlight w:val="white"/>
        </w:rPr>
      </w:pPr>
    </w:p>
    <w:p w14:paraId="60695B9E"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highlight w:val="white"/>
        </w:rPr>
      </w:pPr>
    </w:p>
    <w:p w14:paraId="44EC9E54"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highlight w:val="white"/>
        </w:rPr>
      </w:pPr>
    </w:p>
    <w:p w14:paraId="4482E5DD"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highlight w:val="white"/>
        </w:rPr>
      </w:pPr>
    </w:p>
    <w:p w14:paraId="6CB937F5"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highlight w:val="white"/>
        </w:rPr>
      </w:pPr>
    </w:p>
    <w:p w14:paraId="18A4A8B1"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highlight w:val="white"/>
        </w:rPr>
      </w:pPr>
    </w:p>
    <w:p w14:paraId="7FE85D59"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highlight w:val="white"/>
        </w:rPr>
      </w:pPr>
    </w:p>
    <w:p w14:paraId="10521160"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highlight w:val="white"/>
        </w:rPr>
      </w:pPr>
    </w:p>
    <w:p w14:paraId="37715509"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highlight w:val="white"/>
        </w:rPr>
      </w:pPr>
    </w:p>
    <w:p w14:paraId="11D806D9"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highlight w:val="white"/>
        </w:rPr>
      </w:pPr>
    </w:p>
    <w:p w14:paraId="278B7EBC"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highlight w:val="white"/>
        </w:rPr>
      </w:pPr>
    </w:p>
    <w:p w14:paraId="2D89CC36"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highlight w:val="white"/>
        </w:rPr>
      </w:pPr>
    </w:p>
    <w:p w14:paraId="1A6C0C43"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highlight w:val="white"/>
        </w:rPr>
      </w:pPr>
    </w:p>
    <w:p w14:paraId="3E1F153F" w14:textId="77777777" w:rsidR="00562287" w:rsidRPr="00A45F97" w:rsidRDefault="00562287" w:rsidP="00562287">
      <w:pPr>
        <w:contextualSpacing/>
        <w:jc w:val="both"/>
        <w:rPr>
          <w:rFonts w:ascii="Times New Roman" w:eastAsia="Times New Roman" w:hAnsi="Times New Roman" w:cs="Times New Roman"/>
          <w:bCs/>
          <w:color w:val="000000" w:themeColor="text1"/>
          <w:sz w:val="28"/>
          <w:szCs w:val="28"/>
          <w:highlight w:val="white"/>
        </w:rPr>
      </w:pPr>
    </w:p>
    <w:p w14:paraId="497EE07C"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i/>
          <w:color w:val="000000" w:themeColor="text1"/>
          <w:sz w:val="28"/>
          <w:szCs w:val="28"/>
        </w:rPr>
      </w:pPr>
      <w:r w:rsidRPr="00A45F97">
        <w:rPr>
          <w:rFonts w:ascii="Times New Roman" w:eastAsia="Times New Roman" w:hAnsi="Times New Roman" w:cs="Times New Roman"/>
          <w:b/>
          <w:bCs/>
          <w:i/>
          <w:color w:val="000000" w:themeColor="text1"/>
          <w:sz w:val="28"/>
          <w:szCs w:val="28"/>
          <w:u w:val="single"/>
        </w:rPr>
        <w:lastRenderedPageBreak/>
        <w:t>ПРОЕКТ</w:t>
      </w:r>
      <w:r w:rsidRPr="00A45F97">
        <w:rPr>
          <w:rFonts w:ascii="Times New Roman" w:eastAsia="Times New Roman" w:hAnsi="Times New Roman" w:cs="Times New Roman"/>
          <w:b/>
          <w:bCs/>
          <w:color w:val="000000" w:themeColor="text1"/>
          <w:sz w:val="28"/>
          <w:szCs w:val="28"/>
        </w:rPr>
        <w:tab/>
      </w:r>
      <w:r w:rsidRPr="00A45F97">
        <w:rPr>
          <w:rFonts w:ascii="Times New Roman" w:eastAsia="Times New Roman" w:hAnsi="Times New Roman" w:cs="Times New Roman"/>
          <w:b/>
          <w:bCs/>
          <w:color w:val="000000" w:themeColor="text1"/>
          <w:sz w:val="28"/>
          <w:szCs w:val="28"/>
        </w:rPr>
        <w:tab/>
      </w:r>
      <w:r w:rsidRPr="00A45F97">
        <w:rPr>
          <w:rFonts w:ascii="Times New Roman" w:eastAsia="Times New Roman" w:hAnsi="Times New Roman" w:cs="Times New Roman"/>
          <w:b/>
          <w:bCs/>
          <w:color w:val="000000" w:themeColor="text1"/>
          <w:sz w:val="28"/>
          <w:szCs w:val="28"/>
        </w:rPr>
        <w:tab/>
      </w:r>
      <w:r w:rsidRPr="00A45F97">
        <w:rPr>
          <w:rFonts w:ascii="Times New Roman" w:eastAsia="Times New Roman" w:hAnsi="Times New Roman" w:cs="Times New Roman"/>
          <w:b/>
          <w:bCs/>
          <w:color w:val="000000" w:themeColor="text1"/>
          <w:sz w:val="28"/>
          <w:szCs w:val="28"/>
        </w:rPr>
        <w:tab/>
      </w:r>
      <w:r w:rsidRPr="00A45F97">
        <w:rPr>
          <w:rFonts w:ascii="Times New Roman" w:eastAsia="Times New Roman" w:hAnsi="Times New Roman" w:cs="Times New Roman"/>
          <w:b/>
          <w:bCs/>
          <w:color w:val="000000" w:themeColor="text1"/>
          <w:sz w:val="28"/>
          <w:szCs w:val="28"/>
        </w:rPr>
        <w:tab/>
      </w:r>
      <w:r w:rsidRPr="00A45F97">
        <w:rPr>
          <w:rFonts w:ascii="Times New Roman" w:eastAsia="Times New Roman" w:hAnsi="Times New Roman" w:cs="Times New Roman"/>
          <w:b/>
          <w:bCs/>
          <w:i/>
          <w:color w:val="000000" w:themeColor="text1"/>
          <w:sz w:val="28"/>
          <w:szCs w:val="28"/>
        </w:rPr>
        <w:t>Додаток 6</w:t>
      </w:r>
    </w:p>
    <w:p w14:paraId="2376E3A5"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Times New Roman" w:eastAsia="Times New Roman" w:hAnsi="Times New Roman" w:cs="Times New Roman"/>
          <w:i/>
          <w:color w:val="000000" w:themeColor="text1"/>
          <w:sz w:val="28"/>
          <w:szCs w:val="28"/>
        </w:rPr>
      </w:pPr>
      <w:r w:rsidRPr="00A45F97">
        <w:rPr>
          <w:rFonts w:ascii="Times New Roman" w:eastAsia="Times New Roman" w:hAnsi="Times New Roman" w:cs="Times New Roman"/>
          <w:i/>
          <w:color w:val="000000" w:themeColor="text1"/>
          <w:sz w:val="28"/>
          <w:szCs w:val="28"/>
        </w:rPr>
        <w:tab/>
      </w:r>
      <w:r w:rsidRPr="00A45F97">
        <w:rPr>
          <w:rFonts w:ascii="Times New Roman" w:eastAsia="Times New Roman" w:hAnsi="Times New Roman" w:cs="Times New Roman"/>
          <w:i/>
          <w:color w:val="000000" w:themeColor="text1"/>
          <w:sz w:val="28"/>
          <w:szCs w:val="28"/>
        </w:rPr>
        <w:tab/>
      </w:r>
      <w:r w:rsidRPr="00A45F97">
        <w:rPr>
          <w:rFonts w:ascii="Times New Roman" w:eastAsia="Times New Roman" w:hAnsi="Times New Roman" w:cs="Times New Roman"/>
          <w:i/>
          <w:color w:val="000000" w:themeColor="text1"/>
          <w:sz w:val="28"/>
          <w:szCs w:val="28"/>
        </w:rPr>
        <w:tab/>
      </w:r>
      <w:r w:rsidRPr="00A45F97">
        <w:rPr>
          <w:rFonts w:ascii="Times New Roman" w:eastAsia="Times New Roman" w:hAnsi="Times New Roman" w:cs="Times New Roman"/>
          <w:i/>
          <w:color w:val="000000" w:themeColor="text1"/>
          <w:sz w:val="28"/>
          <w:szCs w:val="28"/>
        </w:rPr>
        <w:tab/>
      </w:r>
      <w:r w:rsidRPr="00A45F97">
        <w:rPr>
          <w:rFonts w:ascii="Times New Roman" w:eastAsia="Times New Roman" w:hAnsi="Times New Roman" w:cs="Times New Roman"/>
          <w:i/>
          <w:color w:val="000000" w:themeColor="text1"/>
          <w:sz w:val="28"/>
          <w:szCs w:val="28"/>
        </w:rPr>
        <w:tab/>
        <w:t>до тендерної документації</w:t>
      </w:r>
    </w:p>
    <w:p w14:paraId="016827D2"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color w:val="000000" w:themeColor="text1"/>
          <w:sz w:val="28"/>
          <w:szCs w:val="28"/>
        </w:rPr>
      </w:pPr>
    </w:p>
    <w:p w14:paraId="13CC6634"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b/>
          <w:bCs/>
          <w:color w:val="000000" w:themeColor="text1"/>
          <w:sz w:val="28"/>
          <w:szCs w:val="28"/>
        </w:rPr>
        <w:t>ДОГОВІР № _____</w:t>
      </w:r>
    </w:p>
    <w:p w14:paraId="2379943D" w14:textId="77777777" w:rsidR="00562287" w:rsidRPr="00A45F97" w:rsidRDefault="00562287" w:rsidP="00562287">
      <w:pPr>
        <w:widowControl w:val="0"/>
        <w:autoSpaceDE w:val="0"/>
        <w:autoSpaceDN w:val="0"/>
        <w:spacing w:before="1"/>
        <w:jc w:val="center"/>
        <w:rPr>
          <w:rFonts w:ascii="Times New Roman" w:eastAsia="Times New Roman" w:hAnsi="Times New Roman" w:cs="Times New Roman"/>
          <w:b/>
          <w:color w:val="000000" w:themeColor="text1"/>
          <w:sz w:val="28"/>
          <w:szCs w:val="28"/>
        </w:rPr>
      </w:pPr>
      <w:r w:rsidRPr="00A45F97">
        <w:rPr>
          <w:rFonts w:ascii="Times New Roman" w:eastAsia="Times New Roman" w:hAnsi="Times New Roman" w:cs="Times New Roman"/>
          <w:b/>
          <w:color w:val="000000" w:themeColor="text1"/>
          <w:sz w:val="28"/>
          <w:szCs w:val="28"/>
        </w:rPr>
        <w:t>про закупівлю послуг з оздоровлення та відпочинку дітей</w:t>
      </w:r>
    </w:p>
    <w:p w14:paraId="0A38A1BF"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themeColor="text1"/>
          <w:sz w:val="28"/>
          <w:szCs w:val="28"/>
        </w:rPr>
      </w:pPr>
    </w:p>
    <w:p w14:paraId="39A1D359" w14:textId="5E7C91FE"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xml:space="preserve">с.Софіївська Борщагівка                      </w:t>
      </w:r>
      <w:r w:rsidRPr="00A45F97">
        <w:rPr>
          <w:rFonts w:ascii="Times New Roman" w:eastAsia="Times New Roman" w:hAnsi="Times New Roman" w:cs="Times New Roman"/>
          <w:color w:val="000000" w:themeColor="text1"/>
          <w:sz w:val="28"/>
          <w:szCs w:val="28"/>
        </w:rPr>
        <w:tab/>
        <w:t xml:space="preserve">       «_____»_______________ 202</w:t>
      </w:r>
      <w:r w:rsidR="006E6B2D">
        <w:rPr>
          <w:rFonts w:ascii="Times New Roman" w:eastAsia="Times New Roman" w:hAnsi="Times New Roman" w:cs="Times New Roman"/>
          <w:color w:val="000000" w:themeColor="text1"/>
          <w:sz w:val="28"/>
          <w:szCs w:val="28"/>
        </w:rPr>
        <w:t>4</w:t>
      </w:r>
      <w:r w:rsidRPr="00A45F97">
        <w:rPr>
          <w:rFonts w:ascii="Times New Roman" w:eastAsia="Times New Roman" w:hAnsi="Times New Roman" w:cs="Times New Roman"/>
          <w:color w:val="000000" w:themeColor="text1"/>
          <w:sz w:val="28"/>
          <w:szCs w:val="28"/>
        </w:rPr>
        <w:t xml:space="preserve"> року</w:t>
      </w:r>
    </w:p>
    <w:p w14:paraId="1035CCF2" w14:textId="77777777" w:rsidR="00562287" w:rsidRPr="00A45F97" w:rsidRDefault="00562287" w:rsidP="00562287">
      <w:pPr>
        <w:shd w:val="clear" w:color="auto" w:fill="FFFFFF"/>
        <w:jc w:val="both"/>
        <w:rPr>
          <w:rFonts w:ascii="Times New Roman" w:eastAsia="Calibri" w:hAnsi="Times New Roman" w:cs="Times New Roman"/>
          <w:bCs/>
          <w:color w:val="000000" w:themeColor="text1"/>
          <w:sz w:val="28"/>
          <w:szCs w:val="28"/>
          <w:shd w:val="clear" w:color="auto" w:fill="FFFFFF"/>
        </w:rPr>
      </w:pPr>
    </w:p>
    <w:p w14:paraId="7B042658" w14:textId="30C017F1" w:rsidR="00562287" w:rsidRPr="00A45F97" w:rsidRDefault="00562287" w:rsidP="00562287">
      <w:pPr>
        <w:shd w:val="clear" w:color="auto" w:fill="FFFFFF"/>
        <w:ind w:firstLine="708"/>
        <w:jc w:val="both"/>
        <w:rPr>
          <w:rFonts w:ascii="Times New Roman" w:eastAsia="Times New Roman" w:hAnsi="Times New Roman" w:cs="Times New Roman"/>
          <w:snapToGrid w:val="0"/>
          <w:color w:val="000000" w:themeColor="text1"/>
          <w:sz w:val="28"/>
          <w:szCs w:val="28"/>
          <w:lang w:eastAsia="ar-SA"/>
        </w:rPr>
      </w:pPr>
      <w:r w:rsidRPr="00A45F97">
        <w:rPr>
          <w:rFonts w:ascii="Times New Roman" w:eastAsia="Calibri" w:hAnsi="Times New Roman" w:cs="Times New Roman"/>
          <w:bCs/>
          <w:color w:val="000000" w:themeColor="text1"/>
          <w:sz w:val="28"/>
          <w:szCs w:val="28"/>
          <w:shd w:val="clear" w:color="auto" w:fill="FFFFFF"/>
        </w:rPr>
        <w:t xml:space="preserve">Управління освіти, культури, молоді та спорту Борщагівської сільської ради Бучанського району Київської області, в особі начальника управління Лахтадир Лариси Іванівни,  </w:t>
      </w:r>
      <w:r w:rsidRPr="00A45F97">
        <w:rPr>
          <w:rFonts w:ascii="Times New Roman" w:eastAsia="Times New Roman" w:hAnsi="Times New Roman" w:cs="Times New Roman"/>
          <w:snapToGrid w:val="0"/>
          <w:color w:val="000000" w:themeColor="text1"/>
          <w:sz w:val="28"/>
          <w:szCs w:val="28"/>
          <w:lang w:eastAsia="ar-SA"/>
        </w:rPr>
        <w:t xml:space="preserve">що діє на підставі Положення (далі Замовник) з однієї сторони, та ___________________________________________________________________, в особі _____________________________________________________________, </w:t>
      </w:r>
    </w:p>
    <w:p w14:paraId="693FF447" w14:textId="4D352C8E" w:rsidR="00562287" w:rsidRPr="00A45F97" w:rsidRDefault="00562287" w:rsidP="00562287">
      <w:pPr>
        <w:shd w:val="clear" w:color="auto" w:fill="FFFFFF"/>
        <w:jc w:val="both"/>
        <w:rPr>
          <w:rFonts w:ascii="Times New Roman" w:eastAsia="Times New Roman" w:hAnsi="Times New Roman" w:cs="Times New Roman"/>
          <w:color w:val="000000" w:themeColor="text1"/>
          <w:sz w:val="28"/>
          <w:szCs w:val="28"/>
          <w:lang w:eastAsia="ar-SA"/>
        </w:rPr>
      </w:pPr>
      <w:r w:rsidRPr="00A45F97">
        <w:rPr>
          <w:rFonts w:ascii="Times New Roman" w:eastAsia="Times New Roman" w:hAnsi="Times New Roman" w:cs="Times New Roman"/>
          <w:snapToGrid w:val="0"/>
          <w:color w:val="000000" w:themeColor="text1"/>
          <w:sz w:val="28"/>
          <w:szCs w:val="28"/>
          <w:lang w:eastAsia="ar-SA"/>
        </w:rPr>
        <w:t>що діє на підставі ___________</w:t>
      </w:r>
      <w:r w:rsidRPr="00A45F97">
        <w:rPr>
          <w:rFonts w:ascii="Times New Roman" w:eastAsia="Calibri" w:hAnsi="Times New Roman" w:cs="Times New Roman"/>
          <w:bCs/>
          <w:color w:val="000000" w:themeColor="text1"/>
          <w:sz w:val="28"/>
          <w:szCs w:val="28"/>
          <w:shd w:val="clear" w:color="auto" w:fill="FFFFFF"/>
        </w:rPr>
        <w:t xml:space="preserve"> (далі Виконавець) </w:t>
      </w:r>
      <w:r w:rsidRPr="00A45F97">
        <w:rPr>
          <w:rFonts w:ascii="Times New Roman" w:eastAsia="Times New Roman" w:hAnsi="Times New Roman" w:cs="Times New Roman"/>
          <w:color w:val="000000" w:themeColor="text1"/>
          <w:spacing w:val="-2"/>
          <w:sz w:val="28"/>
          <w:szCs w:val="28"/>
        </w:rPr>
        <w:t>з іншої сторони</w:t>
      </w:r>
      <w:r w:rsidR="008E5413">
        <w:rPr>
          <w:rFonts w:ascii="Times New Roman" w:eastAsia="Times New Roman" w:hAnsi="Times New Roman" w:cs="Times New Roman"/>
          <w:color w:val="000000" w:themeColor="text1"/>
          <w:spacing w:val="-2"/>
          <w:sz w:val="28"/>
          <w:szCs w:val="28"/>
        </w:rPr>
        <w:t xml:space="preserve"> (</w:t>
      </w:r>
      <w:r w:rsidRPr="00A45F97">
        <w:rPr>
          <w:rFonts w:ascii="Times New Roman" w:eastAsia="Times New Roman" w:hAnsi="Times New Roman" w:cs="Times New Roman"/>
          <w:color w:val="000000" w:themeColor="text1"/>
          <w:sz w:val="28"/>
          <w:szCs w:val="28"/>
          <w:lang w:eastAsia="ar-SA"/>
        </w:rPr>
        <w:t>далі «Сторони», а кожна окремо «Сторона»</w:t>
      </w:r>
      <w:r w:rsidR="008E5413">
        <w:rPr>
          <w:rFonts w:ascii="Times New Roman" w:eastAsia="Times New Roman" w:hAnsi="Times New Roman" w:cs="Times New Roman"/>
          <w:color w:val="000000" w:themeColor="text1"/>
          <w:sz w:val="28"/>
          <w:szCs w:val="28"/>
          <w:lang w:eastAsia="ar-SA"/>
        </w:rPr>
        <w:t>)</w:t>
      </w:r>
      <w:r w:rsidRPr="00A45F97">
        <w:rPr>
          <w:rFonts w:ascii="Times New Roman" w:eastAsia="Times New Roman" w:hAnsi="Times New Roman" w:cs="Times New Roman"/>
          <w:color w:val="000000" w:themeColor="text1"/>
          <w:sz w:val="28"/>
          <w:szCs w:val="28"/>
          <w:lang w:eastAsia="ar-SA"/>
        </w:rPr>
        <w:t>, уклали цей Договір про наступне:</w:t>
      </w:r>
    </w:p>
    <w:p w14:paraId="558B40CD" w14:textId="77777777" w:rsidR="00562287" w:rsidRPr="00A45F97" w:rsidRDefault="00562287" w:rsidP="00562287">
      <w:pPr>
        <w:shd w:val="clear" w:color="auto" w:fill="FFFFFF"/>
        <w:jc w:val="both"/>
        <w:rPr>
          <w:rFonts w:ascii="Times New Roman" w:eastAsia="Times New Roman" w:hAnsi="Times New Roman" w:cs="Times New Roman"/>
          <w:color w:val="000000" w:themeColor="text1"/>
          <w:sz w:val="28"/>
          <w:szCs w:val="28"/>
          <w:lang w:eastAsia="ar-SA"/>
        </w:rPr>
      </w:pPr>
    </w:p>
    <w:p w14:paraId="5A41DFB9" w14:textId="77777777" w:rsidR="00562287" w:rsidRPr="00A45F97" w:rsidRDefault="00562287" w:rsidP="00562287">
      <w:pPr>
        <w:widowControl w:val="0"/>
        <w:tabs>
          <w:tab w:val="left" w:pos="440"/>
        </w:tabs>
        <w:autoSpaceDE w:val="0"/>
        <w:autoSpaceDN w:val="0"/>
        <w:contextualSpacing/>
        <w:jc w:val="center"/>
        <w:outlineLvl w:val="1"/>
        <w:rPr>
          <w:rFonts w:ascii="Times New Roman" w:eastAsia="Times New Roman" w:hAnsi="Times New Roman" w:cs="Times New Roman"/>
          <w:b/>
          <w:bCs/>
          <w:color w:val="000000" w:themeColor="text1"/>
          <w:sz w:val="28"/>
          <w:szCs w:val="28"/>
        </w:rPr>
      </w:pPr>
      <w:r w:rsidRPr="00A45F97">
        <w:rPr>
          <w:rFonts w:ascii="Times New Roman" w:eastAsia="Times New Roman" w:hAnsi="Times New Roman" w:cs="Times New Roman"/>
          <w:b/>
          <w:bCs/>
          <w:color w:val="000000" w:themeColor="text1"/>
          <w:sz w:val="28"/>
          <w:szCs w:val="28"/>
        </w:rPr>
        <w:t>1. Предмет договору</w:t>
      </w:r>
    </w:p>
    <w:p w14:paraId="2C30A196" w14:textId="2F112DCC" w:rsidR="00562287" w:rsidRPr="00A45F97" w:rsidRDefault="00562287" w:rsidP="00562287">
      <w:pPr>
        <w:numPr>
          <w:ilvl w:val="1"/>
          <w:numId w:val="2"/>
        </w:numPr>
        <w:ind w:left="0" w:firstLine="709"/>
        <w:contextualSpacing/>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В силу цього Договору Виконавець зобов’язується в порядку та на умовах, визначених цим Договором, надати послуги (далі Послуга) з </w:t>
      </w:r>
      <w:r w:rsidR="006E6B2D">
        <w:rPr>
          <w:rFonts w:ascii="Times New Roman" w:eastAsia="Times New Roman" w:hAnsi="Times New Roman" w:cs="Times New Roman"/>
          <w:color w:val="000000" w:themeColor="text1"/>
          <w:sz w:val="28"/>
          <w:szCs w:val="28"/>
          <w:lang w:eastAsia="uk-UA"/>
        </w:rPr>
        <w:t xml:space="preserve">відпочинку </w:t>
      </w:r>
      <w:r w:rsidRPr="00A45F97">
        <w:rPr>
          <w:rFonts w:ascii="Times New Roman" w:eastAsia="Times New Roman" w:hAnsi="Times New Roman" w:cs="Times New Roman"/>
          <w:color w:val="000000" w:themeColor="text1"/>
          <w:sz w:val="28"/>
          <w:szCs w:val="28"/>
          <w:lang w:eastAsia="uk-UA"/>
        </w:rPr>
        <w:t>дітей в дитяч</w:t>
      </w:r>
      <w:r w:rsidR="006E6B2D">
        <w:rPr>
          <w:rFonts w:ascii="Times New Roman" w:eastAsia="Times New Roman" w:hAnsi="Times New Roman" w:cs="Times New Roman"/>
          <w:color w:val="000000" w:themeColor="text1"/>
          <w:sz w:val="28"/>
          <w:szCs w:val="28"/>
          <w:lang w:eastAsia="uk-UA"/>
        </w:rPr>
        <w:t>ому</w:t>
      </w:r>
      <w:r w:rsidRPr="00A45F97">
        <w:rPr>
          <w:rFonts w:ascii="Times New Roman" w:eastAsia="Times New Roman" w:hAnsi="Times New Roman" w:cs="Times New Roman"/>
          <w:color w:val="000000" w:themeColor="text1"/>
          <w:sz w:val="28"/>
          <w:szCs w:val="28"/>
          <w:lang w:eastAsia="uk-UA"/>
        </w:rPr>
        <w:t xml:space="preserve"> заклад</w:t>
      </w:r>
      <w:r w:rsidR="006E6B2D">
        <w:rPr>
          <w:rFonts w:ascii="Times New Roman" w:eastAsia="Times New Roman" w:hAnsi="Times New Roman" w:cs="Times New Roman"/>
          <w:color w:val="000000" w:themeColor="text1"/>
          <w:sz w:val="28"/>
          <w:szCs w:val="28"/>
          <w:lang w:eastAsia="uk-UA"/>
        </w:rPr>
        <w:t>і</w:t>
      </w:r>
      <w:r w:rsidRPr="00A45F97">
        <w:rPr>
          <w:rFonts w:ascii="Times New Roman" w:eastAsia="Times New Roman" w:hAnsi="Times New Roman" w:cs="Times New Roman"/>
          <w:color w:val="000000" w:themeColor="text1"/>
          <w:sz w:val="28"/>
          <w:szCs w:val="28"/>
          <w:lang w:eastAsia="uk-UA"/>
        </w:rPr>
        <w:t xml:space="preserve"> оздоровлення та відпочинку в гірській місцевості</w:t>
      </w:r>
      <w:r w:rsidR="006E6B2D">
        <w:rPr>
          <w:rFonts w:ascii="Times New Roman" w:eastAsia="Times New Roman" w:hAnsi="Times New Roman" w:cs="Times New Roman"/>
          <w:color w:val="000000" w:themeColor="text1"/>
          <w:sz w:val="28"/>
          <w:szCs w:val="28"/>
          <w:lang w:eastAsia="uk-UA"/>
        </w:rPr>
        <w:t xml:space="preserve"> ________________________</w:t>
      </w:r>
      <w:r w:rsidRPr="00A45F97">
        <w:rPr>
          <w:rFonts w:ascii="Times New Roman" w:eastAsia="Times New Roman" w:hAnsi="Times New Roman" w:cs="Times New Roman"/>
          <w:color w:val="000000" w:themeColor="text1"/>
          <w:sz w:val="28"/>
          <w:szCs w:val="28"/>
          <w:lang w:eastAsia="uk-UA"/>
        </w:rPr>
        <w:t xml:space="preserve"> області (далі Заклад), код ДК 021:2015 - 55240000-4 Послуги центрів і будинків відпочинку, а Замовник  зобов’язується в порядку та на умовах, визначених Договором, прийняти та оплатити такі Послуги.</w:t>
      </w:r>
    </w:p>
    <w:p w14:paraId="60B3C81D" w14:textId="1DC77C07" w:rsidR="00562287" w:rsidRPr="00A45F97" w:rsidRDefault="00562287" w:rsidP="00562287">
      <w:pPr>
        <w:numPr>
          <w:ilvl w:val="1"/>
          <w:numId w:val="2"/>
        </w:numPr>
        <w:ind w:left="0" w:firstLine="709"/>
        <w:contextualSpacing/>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lang w:eastAsia="uk-UA"/>
        </w:rPr>
        <w:t xml:space="preserve">Загальна </w:t>
      </w:r>
      <w:r w:rsidR="0022067B">
        <w:rPr>
          <w:rFonts w:ascii="Times New Roman" w:eastAsia="Times New Roman" w:hAnsi="Times New Roman" w:cs="Times New Roman"/>
          <w:color w:val="000000" w:themeColor="text1"/>
          <w:sz w:val="28"/>
          <w:szCs w:val="28"/>
          <w:lang w:eastAsia="uk-UA"/>
        </w:rPr>
        <w:t xml:space="preserve">кількість </w:t>
      </w:r>
      <w:r w:rsidR="006E6B2D">
        <w:rPr>
          <w:rFonts w:ascii="Times New Roman" w:eastAsia="Times New Roman" w:hAnsi="Times New Roman" w:cs="Times New Roman"/>
          <w:color w:val="000000" w:themeColor="text1"/>
          <w:sz w:val="28"/>
          <w:szCs w:val="28"/>
          <w:lang w:eastAsia="uk-UA"/>
        </w:rPr>
        <w:t>дитячих путівок</w:t>
      </w:r>
      <w:r w:rsidRPr="00A45F97">
        <w:rPr>
          <w:rFonts w:ascii="Times New Roman" w:eastAsia="Times New Roman" w:hAnsi="Times New Roman" w:cs="Times New Roman"/>
          <w:color w:val="000000" w:themeColor="text1"/>
          <w:sz w:val="28"/>
          <w:szCs w:val="28"/>
          <w:lang w:eastAsia="uk-UA"/>
        </w:rPr>
        <w:t xml:space="preserve"> (далі Путівка), статей витрат, терміни </w:t>
      </w:r>
      <w:r>
        <w:rPr>
          <w:rFonts w:ascii="Times New Roman" w:eastAsia="Times New Roman" w:hAnsi="Times New Roman" w:cs="Times New Roman"/>
          <w:color w:val="000000" w:themeColor="text1"/>
          <w:sz w:val="28"/>
          <w:szCs w:val="28"/>
          <w:lang w:eastAsia="uk-UA"/>
        </w:rPr>
        <w:t xml:space="preserve">дії </w:t>
      </w:r>
      <w:r w:rsidRPr="00A45F97">
        <w:rPr>
          <w:rFonts w:ascii="Times New Roman" w:eastAsia="Times New Roman" w:hAnsi="Times New Roman" w:cs="Times New Roman"/>
          <w:color w:val="000000" w:themeColor="text1"/>
          <w:sz w:val="28"/>
          <w:szCs w:val="28"/>
          <w:lang w:eastAsia="uk-UA"/>
        </w:rPr>
        <w:t>путівок, зміни, дати заїзду і виїзду дітей, загальна вартість та інша специфікація визначена Сторонами у Додатках 1, 2 до Договору, які є невід’ємною частиною цього Договору.</w:t>
      </w:r>
      <w:r w:rsidRPr="00A45F97">
        <w:rPr>
          <w:rFonts w:ascii="Times New Roman" w:eastAsia="Times New Roman" w:hAnsi="Times New Roman" w:cs="Times New Roman"/>
          <w:color w:val="000000" w:themeColor="text1"/>
          <w:sz w:val="28"/>
          <w:szCs w:val="28"/>
        </w:rPr>
        <w:t xml:space="preserve"> </w:t>
      </w:r>
    </w:p>
    <w:p w14:paraId="6C10EB75" w14:textId="77777777" w:rsidR="00562287" w:rsidRPr="00A45F97" w:rsidRDefault="00562287" w:rsidP="00562287">
      <w:pPr>
        <w:widowControl w:val="0"/>
        <w:jc w:val="center"/>
        <w:rPr>
          <w:rFonts w:ascii="Times New Roman" w:eastAsia="Times New Roman" w:hAnsi="Times New Roman" w:cs="Times New Roman"/>
          <w:b/>
          <w:color w:val="000000" w:themeColor="text1"/>
          <w:sz w:val="28"/>
          <w:szCs w:val="28"/>
        </w:rPr>
      </w:pPr>
    </w:p>
    <w:p w14:paraId="6025C90F" w14:textId="77777777" w:rsidR="00562287" w:rsidRPr="00A45F97" w:rsidRDefault="00562287" w:rsidP="00562287">
      <w:pPr>
        <w:widowControl w:val="0"/>
        <w:jc w:val="center"/>
        <w:rPr>
          <w:rFonts w:ascii="Times New Roman" w:eastAsia="Times New Roman" w:hAnsi="Times New Roman" w:cs="Times New Roman"/>
          <w:b/>
          <w:color w:val="000000" w:themeColor="text1"/>
          <w:sz w:val="28"/>
          <w:szCs w:val="28"/>
        </w:rPr>
      </w:pPr>
      <w:r w:rsidRPr="00A45F97">
        <w:rPr>
          <w:rFonts w:ascii="Times New Roman" w:eastAsia="Times New Roman" w:hAnsi="Times New Roman" w:cs="Times New Roman"/>
          <w:b/>
          <w:color w:val="000000" w:themeColor="text1"/>
          <w:sz w:val="28"/>
          <w:szCs w:val="28"/>
        </w:rPr>
        <w:t>2. Якість послуг</w:t>
      </w:r>
    </w:p>
    <w:p w14:paraId="249F3179" w14:textId="29D119D0" w:rsidR="00562287" w:rsidRPr="00F876BE" w:rsidRDefault="00562287" w:rsidP="00562287">
      <w:pPr>
        <w:widowControl w:val="0"/>
        <w:ind w:firstLine="709"/>
        <w:jc w:val="both"/>
        <w:rPr>
          <w:rFonts w:ascii="Times New Roman" w:eastAsia="Calibri" w:hAnsi="Times New Roman" w:cs="Times New Roman"/>
          <w:bCs/>
          <w:color w:val="000000" w:themeColor="text1"/>
          <w:spacing w:val="-8"/>
          <w:sz w:val="28"/>
          <w:szCs w:val="28"/>
          <w:lang w:eastAsia="uk-UA"/>
        </w:rPr>
      </w:pPr>
      <w:r w:rsidRPr="00F876BE">
        <w:rPr>
          <w:rFonts w:ascii="Times New Roman" w:eastAsia="Calibri" w:hAnsi="Times New Roman" w:cs="Times New Roman"/>
          <w:bCs/>
          <w:color w:val="000000" w:themeColor="text1"/>
          <w:spacing w:val="-8"/>
          <w:sz w:val="28"/>
          <w:szCs w:val="28"/>
          <w:lang w:eastAsia="uk-UA"/>
        </w:rPr>
        <w:t>2.1. Виконавець гарантує надати Замовнику Послуги, якість яких відповідає:</w:t>
      </w:r>
    </w:p>
    <w:p w14:paraId="0A39AD73" w14:textId="77777777" w:rsidR="00562287" w:rsidRPr="00F876BE" w:rsidRDefault="00562287" w:rsidP="00562287">
      <w:pPr>
        <w:widowControl w:val="0"/>
        <w:jc w:val="both"/>
        <w:rPr>
          <w:rFonts w:ascii="Times New Roman" w:eastAsia="Calibri" w:hAnsi="Times New Roman" w:cs="Times New Roman"/>
          <w:bCs/>
          <w:color w:val="000000" w:themeColor="text1"/>
          <w:spacing w:val="-8"/>
          <w:sz w:val="28"/>
          <w:szCs w:val="28"/>
          <w:lang w:eastAsia="uk-UA"/>
        </w:rPr>
      </w:pPr>
      <w:r w:rsidRPr="00F876BE">
        <w:rPr>
          <w:rFonts w:ascii="Times New Roman" w:eastAsia="Calibri" w:hAnsi="Times New Roman" w:cs="Times New Roman"/>
          <w:bCs/>
          <w:color w:val="000000" w:themeColor="text1"/>
          <w:spacing w:val="-8"/>
          <w:sz w:val="28"/>
          <w:szCs w:val="28"/>
          <w:lang w:eastAsia="uk-UA"/>
        </w:rPr>
        <w:t>- Закону України «Про оздоровлення та відпочинок дітей» від 04.09.2008 № 375-VI;</w:t>
      </w:r>
    </w:p>
    <w:p w14:paraId="61BFDAFC" w14:textId="77777777" w:rsidR="00562287" w:rsidRPr="00F876BE" w:rsidRDefault="00562287" w:rsidP="00562287">
      <w:pPr>
        <w:widowControl w:val="0"/>
        <w:jc w:val="both"/>
        <w:rPr>
          <w:rFonts w:ascii="Times New Roman" w:eastAsia="Calibri" w:hAnsi="Times New Roman" w:cs="Times New Roman"/>
          <w:bCs/>
          <w:color w:val="000000" w:themeColor="text1"/>
          <w:spacing w:val="-8"/>
          <w:sz w:val="28"/>
          <w:szCs w:val="28"/>
          <w:lang w:eastAsia="uk-UA"/>
        </w:rPr>
      </w:pPr>
      <w:r w:rsidRPr="00F876BE">
        <w:rPr>
          <w:rFonts w:ascii="Times New Roman" w:eastAsia="Calibri" w:hAnsi="Times New Roman" w:cs="Times New Roman"/>
          <w:bCs/>
          <w:color w:val="000000" w:themeColor="text1"/>
          <w:spacing w:val="-8"/>
          <w:sz w:val="28"/>
          <w:szCs w:val="28"/>
          <w:lang w:eastAsia="uk-UA"/>
        </w:rPr>
        <w:t>- чинних державних стандартів та відповідних дозволів, та іншій технічній документації, яка встановлює вимоги до їх якості, а також санітарним, гігієнічним та іншим нормам, встановленим діючим законодавством України для надання такого виду послуг та має підтверджуватись відповідними посвідченнями, сертифікатами та іншими документами, передбаченими чинним законодавством України;</w:t>
      </w:r>
    </w:p>
    <w:p w14:paraId="1840D6F5" w14:textId="77777777" w:rsidR="00562287" w:rsidRPr="00A45F97" w:rsidRDefault="00562287" w:rsidP="00562287">
      <w:pPr>
        <w:widowControl w:val="0"/>
        <w:jc w:val="both"/>
        <w:rPr>
          <w:rFonts w:ascii="Times New Roman" w:eastAsia="Times New Roman" w:hAnsi="Times New Roman" w:cs="Times New Roman"/>
          <w:color w:val="000000" w:themeColor="text1"/>
          <w:sz w:val="28"/>
          <w:szCs w:val="28"/>
        </w:rPr>
      </w:pPr>
      <w:r w:rsidRPr="00A45F97">
        <w:rPr>
          <w:rFonts w:ascii="Times New Roman" w:eastAsia="Calibri" w:hAnsi="Times New Roman" w:cs="Times New Roman"/>
          <w:bCs/>
          <w:color w:val="000000" w:themeColor="text1"/>
          <w:spacing w:val="-8"/>
          <w:sz w:val="28"/>
          <w:szCs w:val="28"/>
          <w:lang w:eastAsia="uk-UA"/>
        </w:rPr>
        <w:t xml:space="preserve">- забезпечення умов проживання, харчування та перебування дітей згідно з діючими нормами та </w:t>
      </w:r>
      <w:r w:rsidRPr="00A45F97">
        <w:rPr>
          <w:rFonts w:ascii="Times New Roman" w:eastAsia="Times New Roman" w:hAnsi="Times New Roman" w:cs="Times New Roman"/>
          <w:color w:val="000000" w:themeColor="text1"/>
          <w:sz w:val="28"/>
          <w:szCs w:val="28"/>
        </w:rPr>
        <w:t>відповідно до технічних вимог тендерної документації,  та умов свого Положення (Статуту), а саме:</w:t>
      </w:r>
    </w:p>
    <w:p w14:paraId="3CF1506E" w14:textId="10A763DB" w:rsidR="00293496" w:rsidRPr="00A45F97" w:rsidRDefault="00562287" w:rsidP="00562287">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w:t>
      </w:r>
      <w:r w:rsidRPr="00A45F97">
        <w:rPr>
          <w:rFonts w:ascii="Times New Roman" w:eastAsia="Calibri" w:hAnsi="Times New Roman" w:cs="Times New Roman"/>
          <w:color w:val="000000" w:themeColor="text1"/>
          <w:sz w:val="28"/>
          <w:szCs w:val="28"/>
          <w:lang w:eastAsia="uk-UA"/>
        </w:rPr>
        <w:t xml:space="preserve"> наявність захисних споруд (укриттів), які вміщують 100 відсотків усіх дітей, що одночасно перебувають у закладі</w:t>
      </w:r>
      <w:r w:rsidRPr="00A45F97">
        <w:rPr>
          <w:rFonts w:ascii="Times New Roman" w:eastAsia="Times New Roman" w:hAnsi="Times New Roman" w:cs="Times New Roman"/>
          <w:color w:val="000000" w:themeColor="text1"/>
          <w:sz w:val="28"/>
          <w:szCs w:val="28"/>
        </w:rPr>
        <w:t>, евакуаційного транспорту;</w:t>
      </w:r>
    </w:p>
    <w:p w14:paraId="65783F8F" w14:textId="7F856F24" w:rsidR="00562287" w:rsidRPr="00A45F97" w:rsidRDefault="00562287" w:rsidP="00562287">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xml:space="preserve">- проживання дітей в стаціонарних приміщеннях по </w:t>
      </w:r>
      <w:r w:rsidR="00293496">
        <w:rPr>
          <w:rFonts w:ascii="Times New Roman" w:eastAsia="Times New Roman" w:hAnsi="Times New Roman" w:cs="Times New Roman"/>
          <w:color w:val="000000" w:themeColor="text1"/>
          <w:sz w:val="28"/>
          <w:szCs w:val="28"/>
        </w:rPr>
        <w:t>2</w:t>
      </w:r>
      <w:r w:rsidRPr="00A45F97">
        <w:rPr>
          <w:rFonts w:ascii="Times New Roman" w:eastAsia="Times New Roman" w:hAnsi="Times New Roman" w:cs="Times New Roman"/>
          <w:color w:val="000000" w:themeColor="text1"/>
          <w:sz w:val="28"/>
          <w:szCs w:val="28"/>
        </w:rPr>
        <w:t>-6 чоловік в кімнаті;</w:t>
      </w:r>
    </w:p>
    <w:p w14:paraId="512B4503" w14:textId="77777777" w:rsidR="00562287" w:rsidRPr="00A45F97" w:rsidRDefault="00562287" w:rsidP="00562287">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pacing w:val="-1"/>
          <w:sz w:val="28"/>
          <w:szCs w:val="28"/>
        </w:rPr>
      </w:pPr>
      <w:r w:rsidRPr="00A45F97">
        <w:rPr>
          <w:rFonts w:ascii="Times New Roman" w:eastAsia="Times New Roman" w:hAnsi="Times New Roman" w:cs="Times New Roman"/>
          <w:color w:val="000000" w:themeColor="text1"/>
          <w:spacing w:val="-1"/>
          <w:sz w:val="28"/>
          <w:szCs w:val="28"/>
        </w:rPr>
        <w:t>- санітарно-гігієнічні зручності в кожній кімнаті, чи у блоці, чи на поверсі де проживають діти;</w:t>
      </w:r>
    </w:p>
    <w:p w14:paraId="04036BCB" w14:textId="77777777" w:rsidR="00562287" w:rsidRPr="00A45F97" w:rsidRDefault="00562287" w:rsidP="00562287">
      <w:pPr>
        <w:jc w:val="both"/>
        <w:rPr>
          <w:rFonts w:ascii="Times New Roman" w:eastAsia="Calibri" w:hAnsi="Times New Roman" w:cs="Times New Roman"/>
          <w:b/>
          <w:color w:val="000000" w:themeColor="text1"/>
          <w:spacing w:val="-8"/>
          <w:sz w:val="28"/>
          <w:szCs w:val="28"/>
          <w:lang w:bidi="en-US"/>
        </w:rPr>
      </w:pPr>
      <w:r w:rsidRPr="00A45F97">
        <w:rPr>
          <w:rFonts w:ascii="Times New Roman" w:eastAsia="Times New Roman" w:hAnsi="Times New Roman" w:cs="Times New Roman"/>
          <w:color w:val="000000" w:themeColor="text1"/>
          <w:spacing w:val="-1"/>
          <w:sz w:val="28"/>
          <w:szCs w:val="28"/>
        </w:rPr>
        <w:t xml:space="preserve">- 5-ти разове харчування у відповідності до затвердженого перспективного  меню, </w:t>
      </w:r>
      <w:r w:rsidRPr="00A45F97">
        <w:rPr>
          <w:rFonts w:ascii="Times New Roman" w:eastAsia="Calibri" w:hAnsi="Times New Roman" w:cs="Times New Roman"/>
          <w:color w:val="000000" w:themeColor="text1"/>
          <w:spacing w:val="-8"/>
          <w:sz w:val="28"/>
          <w:szCs w:val="28"/>
          <w:lang w:bidi="en-US"/>
        </w:rPr>
        <w:t>що відповідає вимогам  визначеним в</w:t>
      </w:r>
      <w:r w:rsidRPr="00A45F97">
        <w:rPr>
          <w:rFonts w:ascii="Times New Roman" w:eastAsia="Calibri" w:hAnsi="Times New Roman" w:cs="Times New Roman"/>
          <w:color w:val="000000" w:themeColor="text1"/>
          <w:spacing w:val="-10"/>
          <w:sz w:val="28"/>
          <w:szCs w:val="28"/>
          <w:lang w:bidi="en-US"/>
        </w:rPr>
        <w:t xml:space="preserve"> </w:t>
      </w:r>
      <w:r w:rsidRPr="00A45F97">
        <w:rPr>
          <w:rFonts w:ascii="Times New Roman" w:eastAsia="Calibri" w:hAnsi="Times New Roman" w:cs="Times New Roman"/>
          <w:color w:val="000000" w:themeColor="text1"/>
          <w:spacing w:val="-8"/>
          <w:sz w:val="28"/>
          <w:szCs w:val="28"/>
          <w:lang w:bidi="en-US"/>
        </w:rPr>
        <w:t xml:space="preserve">Постанові Кабінету Міністрів України від </w:t>
      </w:r>
      <w:r w:rsidRPr="00A45F97">
        <w:rPr>
          <w:rFonts w:ascii="Times New Roman" w:eastAsia="Calibri" w:hAnsi="Times New Roman" w:cs="Times New Roman"/>
          <w:color w:val="000000" w:themeColor="text1"/>
          <w:spacing w:val="-8"/>
          <w:sz w:val="28"/>
          <w:szCs w:val="28"/>
          <w:lang w:bidi="en-US"/>
        </w:rPr>
        <w:lastRenderedPageBreak/>
        <w:t>24.03.2021 №305 «Про затвердження норм та Порядку організації харчування у закладах освіти та дитячих закладах оздоровлення та відпочинку»;</w:t>
      </w:r>
    </w:p>
    <w:p w14:paraId="124B0D36" w14:textId="77777777" w:rsidR="00562287" w:rsidRPr="00A45F97" w:rsidRDefault="00562287" w:rsidP="00562287">
      <w:pPr>
        <w:widowControl w:val="0"/>
        <w:shd w:val="clear" w:color="auto" w:fill="FFFFFF"/>
        <w:tabs>
          <w:tab w:val="left" w:pos="709"/>
          <w:tab w:val="left" w:pos="936"/>
        </w:tabs>
        <w:autoSpaceDE w:val="0"/>
        <w:autoSpaceDN w:val="0"/>
        <w:adjustRightInd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цілодобову охорону громадського порядку, огороджен</w:t>
      </w:r>
      <w:r>
        <w:rPr>
          <w:rFonts w:ascii="Times New Roman" w:eastAsia="Times New Roman" w:hAnsi="Times New Roman" w:cs="Times New Roman"/>
          <w:color w:val="000000" w:themeColor="text1"/>
          <w:sz w:val="28"/>
          <w:szCs w:val="28"/>
        </w:rPr>
        <w:t>а територія</w:t>
      </w:r>
      <w:r w:rsidRPr="00A45F97">
        <w:rPr>
          <w:rFonts w:ascii="Times New Roman" w:eastAsia="Times New Roman" w:hAnsi="Times New Roman" w:cs="Times New Roman"/>
          <w:color w:val="000000" w:themeColor="text1"/>
          <w:sz w:val="28"/>
          <w:szCs w:val="28"/>
        </w:rPr>
        <w:t xml:space="preserve"> закладу;</w:t>
      </w:r>
    </w:p>
    <w:p w14:paraId="64468883" w14:textId="77777777" w:rsidR="00562287" w:rsidRPr="00A45F97" w:rsidRDefault="00562287" w:rsidP="00562287">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протипожежну безпеку, наявність автоматичної пожежної сигналізації оповіщення людей при виникненні пожежі в приміщеннях дитячого закладу оздоровлення та відпочинку;</w:t>
      </w:r>
    </w:p>
    <w:p w14:paraId="00EFF6C4" w14:textId="77777777" w:rsidR="00562287" w:rsidRPr="00A45F97" w:rsidRDefault="00562287" w:rsidP="00562287">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xml:space="preserve">- охорону особистого майна дітей цілодобово; </w:t>
      </w:r>
    </w:p>
    <w:p w14:paraId="10DA6345" w14:textId="77777777" w:rsidR="00562287" w:rsidRPr="00A45F97" w:rsidRDefault="00562287" w:rsidP="00562287">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pacing w:val="-1"/>
          <w:sz w:val="28"/>
          <w:szCs w:val="28"/>
        </w:rPr>
      </w:pPr>
      <w:r w:rsidRPr="00A45F97">
        <w:rPr>
          <w:rFonts w:ascii="Times New Roman" w:eastAsia="Times New Roman" w:hAnsi="Times New Roman" w:cs="Times New Roman"/>
          <w:color w:val="000000" w:themeColor="text1"/>
          <w:spacing w:val="-1"/>
          <w:sz w:val="28"/>
          <w:szCs w:val="28"/>
        </w:rPr>
        <w:t xml:space="preserve">- цілодобове постачання холодної та гарячої води; </w:t>
      </w:r>
    </w:p>
    <w:p w14:paraId="251F0C09" w14:textId="77777777" w:rsidR="00562287" w:rsidRPr="00A45F97" w:rsidRDefault="00562287" w:rsidP="00562287">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pacing w:val="-1"/>
          <w:sz w:val="28"/>
          <w:szCs w:val="28"/>
        </w:rPr>
      </w:pPr>
      <w:r w:rsidRPr="00A45F97">
        <w:rPr>
          <w:rFonts w:ascii="Times New Roman" w:eastAsia="Times New Roman" w:hAnsi="Times New Roman" w:cs="Times New Roman"/>
          <w:color w:val="000000" w:themeColor="text1"/>
          <w:spacing w:val="-1"/>
          <w:sz w:val="28"/>
          <w:szCs w:val="28"/>
        </w:rPr>
        <w:t xml:space="preserve">- регулярну зміну постільної білизни та індивідуальних рушників;  </w:t>
      </w:r>
    </w:p>
    <w:p w14:paraId="331D7C91" w14:textId="3DB82B8B" w:rsidR="00562287" w:rsidRPr="00A45F97" w:rsidRDefault="00562287" w:rsidP="00562287">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pacing w:val="-1"/>
          <w:sz w:val="28"/>
          <w:szCs w:val="28"/>
        </w:rPr>
      </w:pPr>
      <w:r w:rsidRPr="00A45F97">
        <w:rPr>
          <w:rFonts w:ascii="Times New Roman" w:eastAsia="Times New Roman" w:hAnsi="Times New Roman" w:cs="Times New Roman"/>
          <w:color w:val="000000" w:themeColor="text1"/>
          <w:spacing w:val="-1"/>
          <w:sz w:val="28"/>
          <w:szCs w:val="28"/>
        </w:rPr>
        <w:t>- культмасову, виховну та фізкультурно-спортивну роботу, у відповідності до плану роботи та Державного соціального стандарту відпочинку дітей;</w:t>
      </w:r>
    </w:p>
    <w:p w14:paraId="0D4086DB" w14:textId="77777777" w:rsidR="00562287" w:rsidRPr="00A45F97" w:rsidRDefault="00562287" w:rsidP="00562287">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культурно-масові заходи в кіноконцертному залі або в облаштованому на території «літньому театрі»;</w:t>
      </w:r>
    </w:p>
    <w:p w14:paraId="7F8235EA" w14:textId="77777777" w:rsidR="00562287" w:rsidRPr="00A45F97" w:rsidRDefault="00562287" w:rsidP="00562287">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організовувати екскурсії, туристичні походи, що входять в рахунок вартості путівки (не менше двох безкоштовних екскурсій);</w:t>
      </w:r>
    </w:p>
    <w:p w14:paraId="415B5CF6" w14:textId="77777777" w:rsidR="00562287" w:rsidRPr="00A45F97" w:rsidRDefault="00562287" w:rsidP="00562287">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pacing w:val="-1"/>
          <w:sz w:val="28"/>
          <w:szCs w:val="28"/>
        </w:rPr>
      </w:pPr>
      <w:r w:rsidRPr="00A45F97">
        <w:rPr>
          <w:rFonts w:ascii="Times New Roman" w:eastAsia="Calibri" w:hAnsi="Times New Roman" w:cs="Times New Roman"/>
          <w:color w:val="000000" w:themeColor="text1"/>
          <w:sz w:val="28"/>
          <w:szCs w:val="28"/>
        </w:rPr>
        <w:t>- наявність обладнаного медпункту (включаючи ізолятор для дітей, які захворіли) з кваліфікованим медичним персоналом, цілодобове чергування медичного працівника для забезпечення надання за необхідністю не</w:t>
      </w:r>
      <w:r w:rsidRPr="00A45F97">
        <w:rPr>
          <w:rFonts w:ascii="Times New Roman" w:eastAsia="Times New Roman" w:hAnsi="Times New Roman" w:cs="Times New Roman"/>
          <w:color w:val="000000" w:themeColor="text1"/>
          <w:spacing w:val="-1"/>
          <w:sz w:val="28"/>
          <w:szCs w:val="28"/>
        </w:rPr>
        <w:t>відкладної медичної допомоги. У разі захворювання дитини -  лікування такої дитини у стаціонарному  медичному закладі з  яким укладено договір про медичне обслуговування та, за потреби, перевезення такої дитини  до місця постійного проживання;</w:t>
      </w:r>
    </w:p>
    <w:p w14:paraId="4700A263" w14:textId="268DD0DB" w:rsidR="00562287" w:rsidRPr="00A45F97" w:rsidRDefault="00562287" w:rsidP="00562287">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забезпечення обладнанням, необхідним інвентарем  місця для проведення гурткової роботи;</w:t>
      </w:r>
      <w:r w:rsidR="00E5067B">
        <w:rPr>
          <w:rFonts w:ascii="Times New Roman" w:eastAsia="Times New Roman" w:hAnsi="Times New Roman" w:cs="Times New Roman"/>
          <w:color w:val="000000" w:themeColor="text1"/>
          <w:sz w:val="28"/>
          <w:szCs w:val="28"/>
        </w:rPr>
        <w:t xml:space="preserve"> </w:t>
      </w:r>
      <w:r w:rsidRPr="00A45F97">
        <w:rPr>
          <w:rFonts w:ascii="Times New Roman" w:eastAsia="Times New Roman" w:hAnsi="Times New Roman" w:cs="Times New Roman"/>
          <w:color w:val="000000" w:themeColor="text1"/>
          <w:sz w:val="28"/>
          <w:szCs w:val="28"/>
        </w:rPr>
        <w:t>власні тематичні програми в облаштованих необхідним обладнанням приміщеннях;</w:t>
      </w:r>
    </w:p>
    <w:p w14:paraId="7E629A96" w14:textId="77777777" w:rsidR="00562287" w:rsidRPr="00A45F97" w:rsidRDefault="00562287" w:rsidP="00562287">
      <w:pPr>
        <w:widowControl w:val="0"/>
        <w:shd w:val="clear" w:color="auto" w:fill="FFFFFF"/>
        <w:tabs>
          <w:tab w:val="left" w:pos="936"/>
        </w:tabs>
        <w:autoSpaceDE w:val="0"/>
        <w:autoSpaceDN w:val="0"/>
        <w:adjustRightInd w:val="0"/>
        <w:jc w:val="both"/>
        <w:rPr>
          <w:rFonts w:ascii="Times New Roman" w:eastAsia="Calibri" w:hAnsi="Times New Roman" w:cs="Times New Roman"/>
          <w:bCs/>
          <w:color w:val="000000" w:themeColor="text1"/>
          <w:spacing w:val="-8"/>
          <w:sz w:val="28"/>
          <w:szCs w:val="28"/>
          <w:lang w:eastAsia="uk-UA"/>
        </w:rPr>
      </w:pPr>
      <w:r w:rsidRPr="00A45F97">
        <w:rPr>
          <w:rFonts w:ascii="Times New Roman" w:eastAsia="Times New Roman" w:hAnsi="Times New Roman" w:cs="Times New Roman"/>
          <w:color w:val="000000" w:themeColor="text1"/>
          <w:spacing w:val="-1"/>
          <w:sz w:val="28"/>
          <w:szCs w:val="28"/>
        </w:rPr>
        <w:t>- забезпечення досвідченими, кваліфікованими педагогічними та технічними кадрами;</w:t>
      </w:r>
      <w:r w:rsidRPr="00A45F97">
        <w:rPr>
          <w:rFonts w:ascii="Times New Roman" w:eastAsia="Calibri" w:hAnsi="Times New Roman" w:cs="Times New Roman"/>
          <w:bCs/>
          <w:color w:val="000000" w:themeColor="text1"/>
          <w:spacing w:val="-8"/>
          <w:sz w:val="28"/>
          <w:szCs w:val="28"/>
          <w:lang w:eastAsia="uk-UA"/>
        </w:rPr>
        <w:t xml:space="preserve"> </w:t>
      </w:r>
    </w:p>
    <w:p w14:paraId="27D1588A" w14:textId="5D6B5414" w:rsidR="00562287" w:rsidRDefault="00562287" w:rsidP="00562287">
      <w:pPr>
        <w:widowControl w:val="0"/>
        <w:shd w:val="clear" w:color="auto" w:fill="FFFFFF"/>
        <w:tabs>
          <w:tab w:val="left" w:pos="931"/>
        </w:tabs>
        <w:autoSpaceDE w:val="0"/>
        <w:autoSpaceDN w:val="0"/>
        <w:adjustRightInd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страхування дітей від нещасних випадків на час перебування в Закладі;</w:t>
      </w:r>
    </w:p>
    <w:p w14:paraId="0E41F851" w14:textId="77777777" w:rsidR="00562287" w:rsidRPr="00A45F97" w:rsidRDefault="00562287" w:rsidP="00562287">
      <w:pPr>
        <w:ind w:firstLine="708"/>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2.2. Замовник у письмовій формі повідомляє Виконавця про всі претензії, що виникають з умов Договору. Виконавець у термін, погоджений з Замовником повинен усунути виявлені недоліки. </w:t>
      </w:r>
    </w:p>
    <w:p w14:paraId="13DFFC2B" w14:textId="77777777" w:rsidR="00562287" w:rsidRPr="00A45F97" w:rsidRDefault="00562287" w:rsidP="00562287">
      <w:pPr>
        <w:ind w:firstLine="708"/>
        <w:jc w:val="both"/>
        <w:rPr>
          <w:rFonts w:ascii="Times New Roman" w:eastAsia="Calibri" w:hAnsi="Times New Roman" w:cs="Times New Roman"/>
          <w:color w:val="000000" w:themeColor="text1"/>
          <w:sz w:val="28"/>
          <w:szCs w:val="28"/>
        </w:rPr>
      </w:pPr>
    </w:p>
    <w:p w14:paraId="12D9AEB4" w14:textId="77777777" w:rsidR="00562287" w:rsidRPr="00A45F97" w:rsidRDefault="00562287" w:rsidP="00562287">
      <w:pPr>
        <w:jc w:val="center"/>
        <w:rPr>
          <w:rFonts w:ascii="Times New Roman" w:eastAsia="Calibri" w:hAnsi="Times New Roman" w:cs="Times New Roman"/>
          <w:color w:val="000000" w:themeColor="text1"/>
          <w:sz w:val="28"/>
          <w:szCs w:val="28"/>
        </w:rPr>
      </w:pPr>
      <w:r w:rsidRPr="00A45F97">
        <w:rPr>
          <w:rFonts w:ascii="Times New Roman" w:eastAsia="Times New Roman" w:hAnsi="Times New Roman" w:cs="Times New Roman"/>
          <w:b/>
          <w:color w:val="000000" w:themeColor="text1"/>
          <w:sz w:val="28"/>
          <w:szCs w:val="28"/>
        </w:rPr>
        <w:t>3. Ціна договору</w:t>
      </w:r>
    </w:p>
    <w:p w14:paraId="440FE1E4" w14:textId="731FDC54" w:rsidR="00562287" w:rsidRPr="00A45F97" w:rsidRDefault="00562287" w:rsidP="00562287">
      <w:pPr>
        <w:ind w:firstLine="709"/>
        <w:jc w:val="both"/>
        <w:rPr>
          <w:rFonts w:ascii="Times New Roman" w:eastAsia="Calibri" w:hAnsi="Times New Roman" w:cs="Times New Roman"/>
          <w:color w:val="000000" w:themeColor="text1"/>
          <w:spacing w:val="-4"/>
          <w:kern w:val="16"/>
          <w:position w:val="-2"/>
          <w:sz w:val="28"/>
          <w:szCs w:val="28"/>
        </w:rPr>
      </w:pPr>
      <w:r w:rsidRPr="00A45F97">
        <w:rPr>
          <w:rFonts w:ascii="Times New Roman" w:eastAsia="Calibri" w:hAnsi="Times New Roman" w:cs="Times New Roman"/>
          <w:color w:val="000000" w:themeColor="text1"/>
          <w:spacing w:val="-4"/>
          <w:kern w:val="16"/>
          <w:position w:val="-2"/>
          <w:sz w:val="28"/>
          <w:szCs w:val="28"/>
        </w:rPr>
        <w:t>3.1. Ціна цього Договору становить _________грн.____ коп.(_</w:t>
      </w:r>
      <w:r w:rsidRPr="00A45F97">
        <w:rPr>
          <w:rFonts w:ascii="Times New Roman" w:eastAsia="Calibri" w:hAnsi="Times New Roman" w:cs="Times New Roman"/>
          <w:i/>
          <w:color w:val="000000" w:themeColor="text1"/>
          <w:spacing w:val="-4"/>
          <w:kern w:val="16"/>
          <w:position w:val="-2"/>
          <w:sz w:val="28"/>
          <w:szCs w:val="28"/>
          <w:u w:val="single"/>
        </w:rPr>
        <w:t>прописом</w:t>
      </w:r>
      <w:r w:rsidRPr="00A45F97">
        <w:rPr>
          <w:rFonts w:ascii="Times New Roman" w:eastAsia="Calibri" w:hAnsi="Times New Roman" w:cs="Times New Roman"/>
          <w:color w:val="000000" w:themeColor="text1"/>
          <w:spacing w:val="-4"/>
          <w:kern w:val="16"/>
          <w:position w:val="-2"/>
          <w:sz w:val="28"/>
          <w:szCs w:val="28"/>
        </w:rPr>
        <w:t xml:space="preserve"> грн. коп.), із/без ПДВ (у т.ч. ПДВ).</w:t>
      </w:r>
      <w:r w:rsidR="00E5067B" w:rsidRPr="00E5067B">
        <w:rPr>
          <w:rFonts w:ascii="Times New Roman" w:eastAsia="Calibri" w:hAnsi="Times New Roman" w:cs="Times New Roman"/>
          <w:color w:val="000000" w:themeColor="text1"/>
          <w:spacing w:val="-4"/>
          <w:kern w:val="16"/>
          <w:position w:val="-2"/>
          <w:sz w:val="28"/>
          <w:szCs w:val="28"/>
        </w:rPr>
        <w:t xml:space="preserve"> </w:t>
      </w:r>
      <w:r w:rsidR="00E5067B" w:rsidRPr="00A45F97">
        <w:rPr>
          <w:rFonts w:ascii="Times New Roman" w:eastAsia="Calibri" w:hAnsi="Times New Roman" w:cs="Times New Roman"/>
          <w:color w:val="000000" w:themeColor="text1"/>
          <w:spacing w:val="-4"/>
          <w:kern w:val="16"/>
          <w:position w:val="-2"/>
          <w:sz w:val="28"/>
          <w:szCs w:val="28"/>
        </w:rPr>
        <w:t>Оплата проводиться в безготівковій формі, у національній валюті України</w:t>
      </w:r>
    </w:p>
    <w:p w14:paraId="3059D201" w14:textId="29CE50D4" w:rsidR="00562287" w:rsidRPr="00A45F97" w:rsidRDefault="00562287" w:rsidP="00562287">
      <w:pPr>
        <w:ind w:firstLine="709"/>
        <w:jc w:val="both"/>
        <w:rPr>
          <w:rFonts w:ascii="Times New Roman" w:eastAsia="Calibri" w:hAnsi="Times New Roman" w:cs="Times New Roman"/>
          <w:color w:val="000000" w:themeColor="text1"/>
          <w:spacing w:val="-4"/>
          <w:kern w:val="16"/>
          <w:position w:val="-2"/>
          <w:sz w:val="28"/>
          <w:szCs w:val="28"/>
        </w:rPr>
      </w:pPr>
      <w:r w:rsidRPr="00A45F97">
        <w:rPr>
          <w:rFonts w:ascii="Times New Roman" w:eastAsia="Calibri" w:hAnsi="Times New Roman" w:cs="Times New Roman"/>
          <w:color w:val="000000" w:themeColor="text1"/>
          <w:spacing w:val="-4"/>
          <w:kern w:val="16"/>
          <w:position w:val="-2"/>
          <w:sz w:val="28"/>
          <w:szCs w:val="28"/>
        </w:rPr>
        <w:t xml:space="preserve">3.2. Вартість Послуг включає проживання, харчування, трансфер, медичне </w:t>
      </w:r>
      <w:r w:rsidR="009C2EA3">
        <w:rPr>
          <w:rFonts w:ascii="Times New Roman" w:eastAsia="Calibri" w:hAnsi="Times New Roman" w:cs="Times New Roman"/>
          <w:color w:val="000000" w:themeColor="text1"/>
          <w:spacing w:val="-4"/>
          <w:kern w:val="16"/>
          <w:position w:val="-2"/>
          <w:sz w:val="28"/>
          <w:szCs w:val="28"/>
        </w:rPr>
        <w:t>і</w:t>
      </w:r>
      <w:r w:rsidRPr="00A45F97">
        <w:rPr>
          <w:rFonts w:ascii="Times New Roman" w:eastAsia="Calibri" w:hAnsi="Times New Roman" w:cs="Times New Roman"/>
          <w:color w:val="000000" w:themeColor="text1"/>
          <w:spacing w:val="-4"/>
          <w:kern w:val="16"/>
          <w:position w:val="-2"/>
          <w:sz w:val="28"/>
          <w:szCs w:val="28"/>
        </w:rPr>
        <w:t xml:space="preserve"> культурно-естетичне забезпечення та обслуговування</w:t>
      </w:r>
      <w:r w:rsidR="00293496">
        <w:rPr>
          <w:rFonts w:ascii="Times New Roman" w:eastAsia="Calibri" w:hAnsi="Times New Roman" w:cs="Times New Roman"/>
          <w:color w:val="000000" w:themeColor="text1"/>
          <w:spacing w:val="-4"/>
          <w:kern w:val="16"/>
          <w:position w:val="-2"/>
          <w:sz w:val="28"/>
          <w:szCs w:val="28"/>
        </w:rPr>
        <w:t xml:space="preserve"> інші послуги, визначені цим Договором та технічними вимогами, що висувалися у тендерній документації, з якими Виконавець погодився.</w:t>
      </w:r>
      <w:r w:rsidRPr="00A45F97">
        <w:rPr>
          <w:rFonts w:ascii="Times New Roman" w:eastAsia="Calibri" w:hAnsi="Times New Roman" w:cs="Times New Roman"/>
          <w:color w:val="000000" w:themeColor="text1"/>
          <w:spacing w:val="-4"/>
          <w:kern w:val="16"/>
          <w:position w:val="-2"/>
          <w:sz w:val="28"/>
          <w:szCs w:val="28"/>
        </w:rPr>
        <w:t xml:space="preserve"> </w:t>
      </w:r>
    </w:p>
    <w:p w14:paraId="4DD4074D" w14:textId="3F8620DF" w:rsidR="00562287" w:rsidRPr="00A45F97" w:rsidRDefault="00562287" w:rsidP="00E5067B">
      <w:pPr>
        <w:ind w:firstLine="709"/>
        <w:jc w:val="both"/>
        <w:rPr>
          <w:rFonts w:ascii="Times New Roman" w:eastAsia="Calibri" w:hAnsi="Times New Roman" w:cs="Times New Roman"/>
          <w:color w:val="000000" w:themeColor="text1"/>
          <w:spacing w:val="-4"/>
          <w:kern w:val="16"/>
          <w:position w:val="-2"/>
          <w:sz w:val="28"/>
          <w:szCs w:val="28"/>
        </w:rPr>
      </w:pPr>
      <w:r w:rsidRPr="00A45F97">
        <w:rPr>
          <w:rFonts w:ascii="Times New Roman" w:eastAsia="Calibri" w:hAnsi="Times New Roman" w:cs="Times New Roman"/>
          <w:color w:val="000000" w:themeColor="text1"/>
          <w:spacing w:val="-4"/>
          <w:kern w:val="16"/>
          <w:position w:val="-2"/>
          <w:sz w:val="28"/>
          <w:szCs w:val="28"/>
        </w:rPr>
        <w:t xml:space="preserve">3.3. Ціна цього Договору може бути зменшена за взаємною згодою Сторін </w:t>
      </w:r>
      <w:bookmarkStart w:id="11" w:name="_Hlk160442957"/>
      <w:r w:rsidRPr="00A45F97">
        <w:rPr>
          <w:rFonts w:ascii="Times New Roman" w:eastAsia="Calibri" w:hAnsi="Times New Roman" w:cs="Times New Roman"/>
          <w:color w:val="000000" w:themeColor="text1"/>
          <w:spacing w:val="-4"/>
          <w:kern w:val="16"/>
          <w:position w:val="-2"/>
          <w:sz w:val="28"/>
          <w:szCs w:val="28"/>
        </w:rPr>
        <w:t xml:space="preserve">залежно від фактичного фінансування видатків </w:t>
      </w:r>
      <w:bookmarkEnd w:id="11"/>
      <w:r w:rsidRPr="00A45F97">
        <w:rPr>
          <w:rFonts w:ascii="Times New Roman" w:eastAsia="Calibri" w:hAnsi="Times New Roman" w:cs="Times New Roman"/>
          <w:color w:val="000000" w:themeColor="text1"/>
          <w:spacing w:val="-4"/>
          <w:kern w:val="16"/>
          <w:position w:val="-2"/>
          <w:sz w:val="28"/>
          <w:szCs w:val="28"/>
        </w:rPr>
        <w:t xml:space="preserve">і пов’язаного з цим зменшенням обсягів закупівлі, що регулюється укладанням відповідної Додаткової угоди. </w:t>
      </w:r>
    </w:p>
    <w:p w14:paraId="5A28E825" w14:textId="77777777" w:rsidR="00562287" w:rsidRPr="00A45F97" w:rsidRDefault="00562287" w:rsidP="00562287">
      <w:pPr>
        <w:ind w:firstLine="709"/>
        <w:jc w:val="both"/>
        <w:rPr>
          <w:rFonts w:ascii="Times New Roman" w:eastAsia="Calibri" w:hAnsi="Times New Roman" w:cs="Times New Roman"/>
          <w:color w:val="000000" w:themeColor="text1"/>
          <w:spacing w:val="-4"/>
          <w:kern w:val="16"/>
          <w:position w:val="-2"/>
          <w:sz w:val="28"/>
          <w:szCs w:val="28"/>
        </w:rPr>
      </w:pPr>
    </w:p>
    <w:p w14:paraId="6E5EAA35"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center"/>
        <w:rPr>
          <w:rFonts w:ascii="Times New Roman" w:eastAsia="Times New Roman" w:hAnsi="Times New Roman" w:cs="Times New Roman"/>
          <w:b/>
          <w:color w:val="000000" w:themeColor="text1"/>
          <w:sz w:val="28"/>
          <w:szCs w:val="28"/>
        </w:rPr>
      </w:pPr>
      <w:r w:rsidRPr="00A45F97">
        <w:rPr>
          <w:rFonts w:ascii="Times New Roman" w:eastAsia="Times New Roman" w:hAnsi="Times New Roman" w:cs="Times New Roman"/>
          <w:b/>
          <w:color w:val="000000" w:themeColor="text1"/>
          <w:sz w:val="28"/>
          <w:szCs w:val="28"/>
        </w:rPr>
        <w:t>4. Порядок здійснення оплати</w:t>
      </w:r>
    </w:p>
    <w:p w14:paraId="40B49A21" w14:textId="76A42CC5" w:rsidR="00562287" w:rsidRDefault="00562287" w:rsidP="00562287">
      <w:pPr>
        <w:ind w:firstLine="709"/>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4.1. Оплата здійснюється згідно до ст.49 Бюджетного Кодексу України та у відповідності до ст.23 Кодексу бюджетні зобов’язання та платежі здійснюються лише за наявності відповідного бюджетного призначення.</w:t>
      </w:r>
    </w:p>
    <w:p w14:paraId="2A078705" w14:textId="26721485" w:rsidR="00293496" w:rsidRPr="00293496" w:rsidRDefault="00293496" w:rsidP="00293496">
      <w:pPr>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 xml:space="preserve">4.2. </w:t>
      </w:r>
      <w:r w:rsidRPr="00293496">
        <w:rPr>
          <w:rFonts w:ascii="Times New Roman" w:eastAsia="Calibri" w:hAnsi="Times New Roman" w:cs="Times New Roman"/>
          <w:color w:val="000000" w:themeColor="text1"/>
          <w:sz w:val="28"/>
          <w:szCs w:val="28"/>
        </w:rPr>
        <w:t xml:space="preserve">Виконавець зобов’язується в </w:t>
      </w:r>
      <w:r>
        <w:rPr>
          <w:rFonts w:ascii="Times New Roman" w:eastAsia="Calibri" w:hAnsi="Times New Roman" w:cs="Times New Roman"/>
          <w:color w:val="000000" w:themeColor="text1"/>
          <w:sz w:val="28"/>
          <w:szCs w:val="28"/>
        </w:rPr>
        <w:t xml:space="preserve">десятиденний </w:t>
      </w:r>
      <w:r w:rsidRPr="00293496">
        <w:rPr>
          <w:rFonts w:ascii="Times New Roman" w:eastAsia="Calibri" w:hAnsi="Times New Roman" w:cs="Times New Roman"/>
          <w:color w:val="000000" w:themeColor="text1"/>
          <w:sz w:val="28"/>
          <w:szCs w:val="28"/>
        </w:rPr>
        <w:t>термін з дати підписання даного Договору передати Замовнику за видатковою накладною (видатковими накладними) Путівки</w:t>
      </w:r>
      <w:r w:rsidR="008E5413">
        <w:rPr>
          <w:rFonts w:ascii="Times New Roman" w:eastAsia="Calibri" w:hAnsi="Times New Roman" w:cs="Times New Roman"/>
          <w:color w:val="000000" w:themeColor="text1"/>
          <w:sz w:val="28"/>
          <w:szCs w:val="28"/>
        </w:rPr>
        <w:t xml:space="preserve"> у кількості</w:t>
      </w:r>
      <w:r w:rsidRPr="00293496">
        <w:rPr>
          <w:rFonts w:ascii="Times New Roman" w:eastAsia="Calibri" w:hAnsi="Times New Roman" w:cs="Times New Roman"/>
          <w:color w:val="000000" w:themeColor="text1"/>
          <w:sz w:val="28"/>
          <w:szCs w:val="28"/>
        </w:rPr>
        <w:t xml:space="preserve"> згідно Специфікації</w:t>
      </w:r>
      <w:r w:rsidR="008E5413">
        <w:rPr>
          <w:rFonts w:ascii="Times New Roman" w:eastAsia="Calibri" w:hAnsi="Times New Roman" w:cs="Times New Roman"/>
          <w:color w:val="000000" w:themeColor="text1"/>
          <w:sz w:val="28"/>
          <w:szCs w:val="28"/>
        </w:rPr>
        <w:t xml:space="preserve"> (Д</w:t>
      </w:r>
      <w:r w:rsidRPr="00293496">
        <w:rPr>
          <w:rFonts w:ascii="Times New Roman" w:eastAsia="Calibri" w:hAnsi="Times New Roman" w:cs="Times New Roman"/>
          <w:color w:val="000000" w:themeColor="text1"/>
          <w:sz w:val="28"/>
          <w:szCs w:val="28"/>
        </w:rPr>
        <w:t>одат</w:t>
      </w:r>
      <w:r w:rsidR="008E5413">
        <w:rPr>
          <w:rFonts w:ascii="Times New Roman" w:eastAsia="Calibri" w:hAnsi="Times New Roman" w:cs="Times New Roman"/>
          <w:color w:val="000000" w:themeColor="text1"/>
          <w:sz w:val="28"/>
          <w:szCs w:val="28"/>
        </w:rPr>
        <w:t>ки 1, 2</w:t>
      </w:r>
      <w:r w:rsidRPr="00293496">
        <w:rPr>
          <w:rFonts w:ascii="Times New Roman" w:eastAsia="Calibri" w:hAnsi="Times New Roman" w:cs="Times New Roman"/>
          <w:color w:val="000000" w:themeColor="text1"/>
          <w:sz w:val="28"/>
          <w:szCs w:val="28"/>
        </w:rPr>
        <w:t xml:space="preserve"> Договору</w:t>
      </w:r>
      <w:r w:rsidR="008E5413">
        <w:rPr>
          <w:rFonts w:ascii="Times New Roman" w:eastAsia="Calibri" w:hAnsi="Times New Roman" w:cs="Times New Roman"/>
          <w:color w:val="000000" w:themeColor="text1"/>
          <w:sz w:val="28"/>
          <w:szCs w:val="28"/>
        </w:rPr>
        <w:t>)</w:t>
      </w:r>
      <w:r w:rsidRPr="00293496">
        <w:rPr>
          <w:rFonts w:ascii="Times New Roman" w:eastAsia="Calibri" w:hAnsi="Times New Roman" w:cs="Times New Roman"/>
          <w:color w:val="000000" w:themeColor="text1"/>
          <w:sz w:val="28"/>
          <w:szCs w:val="28"/>
        </w:rPr>
        <w:t>. Замовник проводить оплату за надані Путівки у безготівковій формі, протягом 30-ти календарних днів, з моменту отримання Путівок від Виконавця, згідно видаткової накладної (видаткових накладних).</w:t>
      </w:r>
    </w:p>
    <w:p w14:paraId="063A31CA" w14:textId="24B7091A" w:rsidR="00293496" w:rsidRPr="00A45F97" w:rsidRDefault="00293496" w:rsidP="00293496">
      <w:pPr>
        <w:ind w:firstLine="709"/>
        <w:jc w:val="both"/>
        <w:rPr>
          <w:rFonts w:ascii="Times New Roman" w:eastAsia="Calibri" w:hAnsi="Times New Roman" w:cs="Times New Roman"/>
          <w:color w:val="000000" w:themeColor="text1"/>
          <w:sz w:val="28"/>
          <w:szCs w:val="28"/>
        </w:rPr>
      </w:pPr>
      <w:r w:rsidRPr="00293496">
        <w:rPr>
          <w:rFonts w:ascii="Times New Roman" w:eastAsia="Calibri" w:hAnsi="Times New Roman" w:cs="Times New Roman"/>
          <w:color w:val="000000" w:themeColor="text1"/>
          <w:sz w:val="28"/>
          <w:szCs w:val="28"/>
        </w:rPr>
        <w:t>4.</w:t>
      </w:r>
      <w:r w:rsidR="008E5413">
        <w:rPr>
          <w:rFonts w:ascii="Times New Roman" w:eastAsia="Calibri" w:hAnsi="Times New Roman" w:cs="Times New Roman"/>
          <w:color w:val="000000" w:themeColor="text1"/>
          <w:sz w:val="28"/>
          <w:szCs w:val="28"/>
        </w:rPr>
        <w:t>3</w:t>
      </w:r>
      <w:r w:rsidRPr="00293496">
        <w:rPr>
          <w:rFonts w:ascii="Times New Roman" w:eastAsia="Calibri" w:hAnsi="Times New Roman" w:cs="Times New Roman"/>
          <w:color w:val="000000" w:themeColor="text1"/>
          <w:sz w:val="28"/>
          <w:szCs w:val="28"/>
        </w:rPr>
        <w:t>. У разі затримки бюджетного фінансування розрахунок за надані Путівки здійснюється протягом 10 банківських днів з дати отримання Замовником бюджетних коштів на свій реєстраційний рахунок.</w:t>
      </w:r>
    </w:p>
    <w:p w14:paraId="6B89CCF6" w14:textId="146FF4E9" w:rsidR="00562287" w:rsidRPr="00A45F97" w:rsidRDefault="00562287" w:rsidP="00562287">
      <w:pPr>
        <w:ind w:firstLine="709"/>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4.</w:t>
      </w:r>
      <w:r w:rsidR="008E5413">
        <w:rPr>
          <w:rFonts w:ascii="Times New Roman" w:eastAsia="Calibri" w:hAnsi="Times New Roman" w:cs="Times New Roman"/>
          <w:color w:val="000000" w:themeColor="text1"/>
          <w:sz w:val="28"/>
          <w:szCs w:val="28"/>
        </w:rPr>
        <w:t>4</w:t>
      </w:r>
      <w:r w:rsidRPr="00A45F97">
        <w:rPr>
          <w:rFonts w:ascii="Times New Roman" w:eastAsia="Calibri" w:hAnsi="Times New Roman" w:cs="Times New Roman"/>
          <w:color w:val="000000" w:themeColor="text1"/>
          <w:sz w:val="28"/>
          <w:szCs w:val="28"/>
        </w:rPr>
        <w:t>. Замовник здійснює оплату замовленої кількості Путівок відповідно до заявки по факту їх отримання, згідно видаткової накладної. Прийняття бланків Путівок здійснюється по акту приймання-передачі Путівок.</w:t>
      </w:r>
    </w:p>
    <w:p w14:paraId="1606ED60" w14:textId="4B56C6F2" w:rsidR="00293496" w:rsidRPr="00A45F97" w:rsidRDefault="00562287" w:rsidP="00BD74B7">
      <w:pPr>
        <w:ind w:firstLine="709"/>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4.</w:t>
      </w:r>
      <w:r w:rsidR="008E5413">
        <w:rPr>
          <w:rFonts w:ascii="Times New Roman" w:eastAsia="Calibri" w:hAnsi="Times New Roman" w:cs="Times New Roman"/>
          <w:color w:val="000000" w:themeColor="text1"/>
          <w:sz w:val="28"/>
          <w:szCs w:val="28"/>
        </w:rPr>
        <w:t>5</w:t>
      </w:r>
      <w:r w:rsidRPr="00A45F97">
        <w:rPr>
          <w:rFonts w:ascii="Times New Roman" w:eastAsia="Calibri" w:hAnsi="Times New Roman" w:cs="Times New Roman"/>
          <w:color w:val="000000" w:themeColor="text1"/>
          <w:sz w:val="28"/>
          <w:szCs w:val="28"/>
        </w:rPr>
        <w:t>. Сума Договору, зазначена у п.3.1, не є остаточною і може коригуватися в сторону зменшення, в залежності від кількості Путівок та наявності відповідного бюджетного призначення Замовника.</w:t>
      </w:r>
    </w:p>
    <w:p w14:paraId="3EDBAA3E" w14:textId="77777777" w:rsidR="00562287" w:rsidRPr="00A45F97" w:rsidRDefault="00562287" w:rsidP="00562287">
      <w:pPr>
        <w:ind w:firstLine="709"/>
        <w:jc w:val="both"/>
        <w:rPr>
          <w:rFonts w:ascii="Times New Roman" w:eastAsia="Calibri" w:hAnsi="Times New Roman" w:cs="Times New Roman"/>
          <w:color w:val="000000" w:themeColor="text1"/>
          <w:sz w:val="28"/>
          <w:szCs w:val="28"/>
        </w:rPr>
      </w:pPr>
    </w:p>
    <w:p w14:paraId="0C1ED9B4"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themeColor="text1"/>
          <w:sz w:val="28"/>
          <w:szCs w:val="28"/>
        </w:rPr>
      </w:pPr>
      <w:r w:rsidRPr="00A45F97">
        <w:rPr>
          <w:rFonts w:ascii="Times New Roman" w:eastAsia="Times New Roman" w:hAnsi="Times New Roman" w:cs="Times New Roman"/>
          <w:b/>
          <w:color w:val="000000" w:themeColor="text1"/>
          <w:sz w:val="28"/>
          <w:szCs w:val="28"/>
        </w:rPr>
        <w:t>5. Надання послуг.</w:t>
      </w:r>
    </w:p>
    <w:p w14:paraId="16928551" w14:textId="487BD57E" w:rsidR="00562287" w:rsidRPr="00A45F97" w:rsidRDefault="00562287" w:rsidP="00562287">
      <w:pPr>
        <w:ind w:firstLine="708"/>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5.1.</w:t>
      </w:r>
      <w:r w:rsidRPr="00A45F97">
        <w:rPr>
          <w:rFonts w:ascii="Times New Roman" w:eastAsia="Times New Roman" w:hAnsi="Times New Roman" w:cs="Times New Roman"/>
          <w:color w:val="000000" w:themeColor="text1"/>
          <w:spacing w:val="-2"/>
          <w:sz w:val="28"/>
          <w:szCs w:val="28"/>
        </w:rPr>
        <w:t xml:space="preserve"> Оздоровлення та відпочинок дітей у Закладі здійснюється </w:t>
      </w:r>
      <w:r w:rsidR="00BD74B7">
        <w:rPr>
          <w:rFonts w:ascii="Times New Roman" w:eastAsia="Times New Roman" w:hAnsi="Times New Roman" w:cs="Times New Roman"/>
          <w:color w:val="000000" w:themeColor="text1"/>
          <w:spacing w:val="-2"/>
          <w:sz w:val="28"/>
          <w:szCs w:val="28"/>
        </w:rPr>
        <w:t xml:space="preserve">у дві зміни </w:t>
      </w:r>
      <w:r w:rsidR="008E5413">
        <w:rPr>
          <w:rFonts w:ascii="Times New Roman" w:eastAsia="Times New Roman" w:hAnsi="Times New Roman" w:cs="Times New Roman"/>
          <w:color w:val="000000" w:themeColor="text1"/>
          <w:spacing w:val="-2"/>
          <w:sz w:val="28"/>
          <w:szCs w:val="28"/>
        </w:rPr>
        <w:t xml:space="preserve">по 14 календарних днів кожна зміна, </w:t>
      </w:r>
      <w:r w:rsidR="00BD74B7">
        <w:rPr>
          <w:rFonts w:ascii="Times New Roman" w:eastAsia="Times New Roman" w:hAnsi="Times New Roman" w:cs="Times New Roman"/>
          <w:color w:val="000000" w:themeColor="text1"/>
          <w:spacing w:val="-2"/>
          <w:sz w:val="28"/>
          <w:szCs w:val="28"/>
        </w:rPr>
        <w:t xml:space="preserve">згідно до графіку </w:t>
      </w:r>
      <w:r w:rsidR="008E5413">
        <w:rPr>
          <w:rFonts w:ascii="Times New Roman" w:eastAsia="Times New Roman" w:hAnsi="Times New Roman" w:cs="Times New Roman"/>
          <w:color w:val="000000" w:themeColor="text1"/>
          <w:spacing w:val="-2"/>
          <w:sz w:val="28"/>
          <w:szCs w:val="28"/>
        </w:rPr>
        <w:t>(</w:t>
      </w:r>
      <w:r w:rsidRPr="00A45F97">
        <w:rPr>
          <w:rFonts w:ascii="Times New Roman" w:eastAsia="Calibri" w:hAnsi="Times New Roman" w:cs="Times New Roman"/>
          <w:color w:val="000000" w:themeColor="text1"/>
          <w:sz w:val="28"/>
          <w:szCs w:val="28"/>
        </w:rPr>
        <w:t>Додатку 2 до Договору</w:t>
      </w:r>
      <w:r w:rsidR="008E5413">
        <w:rPr>
          <w:rFonts w:ascii="Times New Roman" w:eastAsia="Calibri" w:hAnsi="Times New Roman" w:cs="Times New Roman"/>
          <w:color w:val="000000" w:themeColor="text1"/>
          <w:sz w:val="28"/>
          <w:szCs w:val="28"/>
        </w:rPr>
        <w:t>)</w:t>
      </w:r>
      <w:r w:rsidRPr="00A45F97">
        <w:rPr>
          <w:rFonts w:ascii="Times New Roman" w:eastAsia="Calibri" w:hAnsi="Times New Roman" w:cs="Times New Roman"/>
          <w:color w:val="000000" w:themeColor="text1"/>
          <w:sz w:val="28"/>
          <w:szCs w:val="28"/>
        </w:rPr>
        <w:t xml:space="preserve">. </w:t>
      </w:r>
    </w:p>
    <w:p w14:paraId="0E112D60" w14:textId="77777777" w:rsidR="00562287" w:rsidRPr="00A45F97" w:rsidRDefault="00562287" w:rsidP="00562287">
      <w:pPr>
        <w:ind w:firstLine="708"/>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5.2.</w:t>
      </w:r>
      <w:r w:rsidRPr="00A45F97">
        <w:rPr>
          <w:rFonts w:ascii="Times New Roman" w:eastAsia="Calibri" w:hAnsi="Times New Roman" w:cs="Times New Roman"/>
          <w:color w:val="000000" w:themeColor="text1"/>
          <w:sz w:val="28"/>
          <w:szCs w:val="28"/>
        </w:rPr>
        <w:tab/>
        <w:t>Фактична адреса надання Послуг: _______________________</w:t>
      </w:r>
      <w:r w:rsidRPr="00A45F97">
        <w:rPr>
          <w:rFonts w:ascii="Times New Roman" w:eastAsia="Times New Roman" w:hAnsi="Times New Roman" w:cs="Times New Roman"/>
          <w:i/>
          <w:color w:val="000000" w:themeColor="text1"/>
          <w:sz w:val="28"/>
          <w:szCs w:val="28"/>
        </w:rPr>
        <w:t>(вказується місцезнаходження дитячого закладу оздоровлення та відпочинку Учасника).</w:t>
      </w:r>
      <w:r w:rsidRPr="00A45F97">
        <w:rPr>
          <w:rFonts w:ascii="Times New Roman" w:eastAsia="Calibri" w:hAnsi="Times New Roman" w:cs="Times New Roman"/>
          <w:color w:val="000000" w:themeColor="text1"/>
          <w:sz w:val="28"/>
          <w:szCs w:val="28"/>
        </w:rPr>
        <w:t xml:space="preserve"> </w:t>
      </w:r>
    </w:p>
    <w:p w14:paraId="44067126" w14:textId="77777777" w:rsidR="00562287" w:rsidRPr="00A45F97" w:rsidRDefault="00562287" w:rsidP="00562287">
      <w:pPr>
        <w:ind w:firstLine="708"/>
        <w:jc w:val="both"/>
        <w:rPr>
          <w:rFonts w:ascii="Times New Roman" w:eastAsia="Calibri" w:hAnsi="Times New Roman" w:cs="Times New Roman"/>
          <w:color w:val="000000" w:themeColor="text1"/>
          <w:sz w:val="28"/>
          <w:szCs w:val="28"/>
        </w:rPr>
      </w:pPr>
    </w:p>
    <w:p w14:paraId="462F9E43" w14:textId="77777777" w:rsidR="00562287" w:rsidRPr="00A45F97" w:rsidRDefault="00562287" w:rsidP="00562287">
      <w:pPr>
        <w:jc w:val="center"/>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6. Трансфер</w:t>
      </w:r>
    </w:p>
    <w:p w14:paraId="062CEEA9" w14:textId="63066F8A" w:rsidR="00BD74B7" w:rsidRPr="00A45F97" w:rsidRDefault="00562287" w:rsidP="00BD74B7">
      <w:pPr>
        <w:ind w:firstLine="709"/>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6.4.</w:t>
      </w:r>
      <w:r w:rsidRPr="00A45F97">
        <w:rPr>
          <w:rFonts w:ascii="Times New Roman" w:eastAsia="Calibri" w:hAnsi="Times New Roman" w:cs="Times New Roman"/>
          <w:color w:val="000000" w:themeColor="text1"/>
          <w:sz w:val="28"/>
          <w:szCs w:val="28"/>
        </w:rPr>
        <w:tab/>
        <w:t xml:space="preserve"> Транспортні та експедиційні витрати (трансфер) здійснюються за рахунок Виконавця та складаються із:</w:t>
      </w:r>
    </w:p>
    <w:p w14:paraId="3185C020" w14:textId="04BDA2D7" w:rsidR="000141BC" w:rsidRDefault="00562287" w:rsidP="00562287">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rPr>
        <w:t xml:space="preserve">- </w:t>
      </w:r>
      <w:r w:rsidRPr="00A45F97">
        <w:rPr>
          <w:rFonts w:ascii="Times New Roman" w:eastAsia="Calibri" w:hAnsi="Times New Roman" w:cs="Times New Roman"/>
          <w:color w:val="000000" w:themeColor="text1"/>
          <w:sz w:val="28"/>
          <w:szCs w:val="28"/>
          <w:lang w:eastAsia="uk-UA"/>
        </w:rPr>
        <w:t xml:space="preserve">трансферу – перевезення груп дітей автобусами підвищеного комфорту. Для перевезення </w:t>
      </w:r>
      <w:r w:rsidR="000141BC">
        <w:rPr>
          <w:rFonts w:ascii="Times New Roman" w:eastAsia="Calibri" w:hAnsi="Times New Roman" w:cs="Times New Roman"/>
          <w:color w:val="000000" w:themeColor="text1"/>
          <w:sz w:val="28"/>
          <w:szCs w:val="28"/>
          <w:lang w:eastAsia="uk-UA"/>
        </w:rPr>
        <w:t>2 (двох) груп дітей по 152 дитини у кожній групі, із супроводжуючими особами на групу в складі 2 (два) вихователя та 1 (один) медичний працівник на кожен автобус;</w:t>
      </w:r>
    </w:p>
    <w:p w14:paraId="05C5EB23" w14:textId="77777777" w:rsidR="000141BC" w:rsidRDefault="000141BC" w:rsidP="00562287">
      <w:pPr>
        <w:ind w:firstLine="633"/>
        <w:jc w:val="both"/>
        <w:rPr>
          <w:rFonts w:ascii="Times New Roman" w:eastAsia="Calibri" w:hAnsi="Times New Roman" w:cs="Times New Roman"/>
          <w:color w:val="000000" w:themeColor="text1"/>
          <w:sz w:val="28"/>
          <w:szCs w:val="28"/>
          <w:lang w:eastAsia="uk-UA"/>
        </w:rPr>
      </w:pPr>
      <w:r>
        <w:rPr>
          <w:rFonts w:ascii="Times New Roman" w:eastAsia="Calibri" w:hAnsi="Times New Roman" w:cs="Times New Roman"/>
          <w:color w:val="000000" w:themeColor="text1"/>
          <w:sz w:val="28"/>
          <w:szCs w:val="28"/>
          <w:lang w:eastAsia="uk-UA"/>
        </w:rPr>
        <w:t>- місткість автобусів повинна бути розрахована не менше ніж на кількість дітей та супроводжуючих осіб;</w:t>
      </w:r>
    </w:p>
    <w:p w14:paraId="7E1B008B" w14:textId="0A8CEDB8" w:rsidR="000141BC" w:rsidRDefault="000141BC" w:rsidP="000141BC">
      <w:pPr>
        <w:ind w:firstLine="633"/>
        <w:jc w:val="both"/>
        <w:rPr>
          <w:rFonts w:ascii="Times New Roman" w:eastAsia="Calibri" w:hAnsi="Times New Roman" w:cs="Times New Roman"/>
          <w:color w:val="000000" w:themeColor="text1"/>
          <w:sz w:val="28"/>
          <w:szCs w:val="28"/>
          <w:lang w:eastAsia="uk-UA"/>
        </w:rPr>
      </w:pPr>
      <w:r>
        <w:rPr>
          <w:rFonts w:ascii="Times New Roman" w:eastAsia="Calibri" w:hAnsi="Times New Roman" w:cs="Times New Roman"/>
          <w:color w:val="000000" w:themeColor="text1"/>
          <w:sz w:val="28"/>
          <w:szCs w:val="28"/>
          <w:lang w:eastAsia="uk-UA"/>
        </w:rPr>
        <w:t>- т</w:t>
      </w:r>
      <w:r w:rsidRPr="00A45F97">
        <w:rPr>
          <w:rFonts w:ascii="Times New Roman" w:eastAsia="Calibri" w:hAnsi="Times New Roman" w:cs="Times New Roman"/>
          <w:color w:val="000000" w:themeColor="text1"/>
          <w:sz w:val="28"/>
          <w:szCs w:val="28"/>
          <w:lang w:eastAsia="uk-UA"/>
        </w:rPr>
        <w:t>рансфер здійснюється від місця збору дітей Замовника (</w:t>
      </w:r>
      <w:r w:rsidRPr="00952D24">
        <w:rPr>
          <w:rFonts w:ascii="Times New Roman" w:eastAsia="Calibri" w:hAnsi="Times New Roman" w:cs="Times New Roman"/>
          <w:color w:val="000000" w:themeColor="text1"/>
          <w:sz w:val="28"/>
          <w:szCs w:val="28"/>
          <w:lang w:eastAsia="uk-UA"/>
        </w:rPr>
        <w:t xml:space="preserve">місце збору – </w:t>
      </w:r>
      <w:r w:rsidRPr="00511B03">
        <w:rPr>
          <w:rFonts w:ascii="Times New Roman" w:eastAsia="Calibri" w:hAnsi="Times New Roman" w:cs="Times New Roman"/>
          <w:color w:val="000000" w:themeColor="text1"/>
          <w:sz w:val="28"/>
          <w:szCs w:val="28"/>
          <w:lang w:eastAsia="uk-UA"/>
        </w:rPr>
        <w:t>Опорний заклад освіти «Софіївсько-Борщагівський ліцей» Борщагівської сільської ради Бучанського району Київської області, за адресою: інд. 08131, с.Софіївська Борщагівка, пров. Шкільний, 1-В, Бучанського району, Київської області</w:t>
      </w:r>
      <w:r>
        <w:rPr>
          <w:rFonts w:ascii="Times New Roman" w:eastAsia="Calibri" w:hAnsi="Times New Roman" w:cs="Times New Roman"/>
          <w:color w:val="000000" w:themeColor="text1"/>
          <w:sz w:val="28"/>
          <w:szCs w:val="28"/>
          <w:lang w:eastAsia="uk-UA"/>
        </w:rPr>
        <w:t xml:space="preserve">) </w:t>
      </w:r>
      <w:r w:rsidRPr="00A45F97">
        <w:rPr>
          <w:rFonts w:ascii="Times New Roman" w:eastAsia="Calibri" w:hAnsi="Times New Roman" w:cs="Times New Roman"/>
          <w:color w:val="000000" w:themeColor="text1"/>
          <w:sz w:val="28"/>
          <w:szCs w:val="28"/>
          <w:lang w:eastAsia="uk-UA"/>
        </w:rPr>
        <w:t xml:space="preserve">до місця призначення (заклад </w:t>
      </w:r>
      <w:r w:rsidR="003D7E8B">
        <w:rPr>
          <w:rFonts w:ascii="Times New Roman" w:eastAsia="Calibri" w:hAnsi="Times New Roman" w:cs="Times New Roman"/>
          <w:color w:val="000000" w:themeColor="text1"/>
          <w:sz w:val="28"/>
          <w:szCs w:val="28"/>
          <w:lang w:eastAsia="uk-UA"/>
        </w:rPr>
        <w:t>Замовника</w:t>
      </w:r>
      <w:r w:rsidRPr="00A45F97">
        <w:rPr>
          <w:rFonts w:ascii="Times New Roman" w:eastAsia="Calibri" w:hAnsi="Times New Roman" w:cs="Times New Roman"/>
          <w:color w:val="000000" w:themeColor="text1"/>
          <w:sz w:val="28"/>
          <w:szCs w:val="28"/>
          <w:lang w:eastAsia="uk-UA"/>
        </w:rPr>
        <w:t>) та у зворотному напрямку;</w:t>
      </w:r>
    </w:p>
    <w:p w14:paraId="67B69E07" w14:textId="053F06F7" w:rsidR="00562287" w:rsidRPr="00A45F97" w:rsidRDefault="000141BC" w:rsidP="000141BC">
      <w:pPr>
        <w:ind w:firstLine="633"/>
        <w:jc w:val="both"/>
        <w:rPr>
          <w:rFonts w:ascii="Times New Roman" w:eastAsia="Calibri" w:hAnsi="Times New Roman" w:cs="Times New Roman"/>
          <w:color w:val="000000" w:themeColor="text1"/>
          <w:sz w:val="28"/>
          <w:szCs w:val="28"/>
          <w:lang w:eastAsia="uk-UA"/>
        </w:rPr>
      </w:pPr>
      <w:r>
        <w:rPr>
          <w:rFonts w:ascii="Times New Roman" w:eastAsia="Calibri" w:hAnsi="Times New Roman" w:cs="Times New Roman"/>
          <w:color w:val="000000" w:themeColor="text1"/>
          <w:sz w:val="28"/>
          <w:szCs w:val="28"/>
          <w:lang w:eastAsia="uk-UA"/>
        </w:rPr>
        <w:t xml:space="preserve">- </w:t>
      </w:r>
      <w:r w:rsidR="00562287" w:rsidRPr="00A45F97">
        <w:rPr>
          <w:rFonts w:ascii="Times New Roman" w:eastAsia="Calibri" w:hAnsi="Times New Roman" w:cs="Times New Roman"/>
          <w:color w:val="000000" w:themeColor="text1"/>
          <w:sz w:val="28"/>
          <w:szCs w:val="28"/>
          <w:lang w:eastAsia="uk-UA"/>
        </w:rPr>
        <w:t>наявності двох кваліфікованих водіїв на один автобус;</w:t>
      </w:r>
    </w:p>
    <w:p w14:paraId="4A258769" w14:textId="1CC89752" w:rsidR="000141BC" w:rsidRPr="00A45F97" w:rsidRDefault="00562287" w:rsidP="00CC31EA">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попереднього узгодження із організацією (</w:t>
      </w:r>
      <w:r w:rsidR="000141BC">
        <w:rPr>
          <w:rFonts w:ascii="Times New Roman" w:eastAsia="Calibri" w:hAnsi="Times New Roman" w:cs="Times New Roman"/>
          <w:color w:val="000000" w:themeColor="text1"/>
          <w:sz w:val="28"/>
          <w:szCs w:val="28"/>
          <w:lang w:eastAsia="uk-UA"/>
        </w:rPr>
        <w:t>перевізником</w:t>
      </w:r>
      <w:r w:rsidRPr="00A45F97">
        <w:rPr>
          <w:rFonts w:ascii="Times New Roman" w:eastAsia="Calibri" w:hAnsi="Times New Roman" w:cs="Times New Roman"/>
          <w:color w:val="000000" w:themeColor="text1"/>
          <w:sz w:val="28"/>
          <w:szCs w:val="28"/>
          <w:lang w:eastAsia="uk-UA"/>
        </w:rPr>
        <w:t>) про забезпечення автобусів для перевезення дітей;</w:t>
      </w:r>
    </w:p>
    <w:p w14:paraId="26A3EB9D" w14:textId="77777777" w:rsidR="00562287" w:rsidRPr="00A45F97" w:rsidRDefault="00562287" w:rsidP="00CC31EA">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 залучення виключно ліцензованих перевізників; </w:t>
      </w:r>
    </w:p>
    <w:p w14:paraId="7992B5D5" w14:textId="77777777" w:rsidR="00562287" w:rsidRPr="00A45F97" w:rsidRDefault="00562287" w:rsidP="00CC31EA">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супровід автобусів спеціалізованою машиною поліції на виїзд з місць збору дітей і заїзд до оздоровчого закладу та у зворотному напрямку до загальнодержавних автомобільних шляхів сполучення;</w:t>
      </w:r>
    </w:p>
    <w:p w14:paraId="0C569761" w14:textId="77777777" w:rsidR="00562287" w:rsidRPr="00A45F97" w:rsidRDefault="00562287" w:rsidP="00CC31EA">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 забезпечення сухим пайком та водою дітей на зворотній шлях за рахунок дитячого закладу оздоровлення та відпочинку;  </w:t>
      </w:r>
    </w:p>
    <w:p w14:paraId="5660CF06" w14:textId="41927853" w:rsidR="000E28B7" w:rsidRDefault="00CC31EA" w:rsidP="00562287">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Pr>
          <w:rFonts w:ascii="Times New Roman" w:eastAsia="Calibri" w:hAnsi="Times New Roman" w:cs="Times New Roman"/>
          <w:color w:val="000000" w:themeColor="text1"/>
          <w:sz w:val="28"/>
          <w:szCs w:val="28"/>
          <w:lang w:eastAsia="uk-UA"/>
        </w:rPr>
        <w:tab/>
      </w:r>
      <w:r w:rsidR="00562287" w:rsidRPr="00A45F97">
        <w:rPr>
          <w:rFonts w:ascii="Times New Roman" w:eastAsia="Calibri" w:hAnsi="Times New Roman" w:cs="Times New Roman"/>
          <w:color w:val="000000" w:themeColor="text1"/>
          <w:sz w:val="28"/>
          <w:szCs w:val="28"/>
          <w:lang w:eastAsia="uk-UA"/>
        </w:rPr>
        <w:t>- супров</w:t>
      </w:r>
      <w:r w:rsidR="000141BC">
        <w:rPr>
          <w:rFonts w:ascii="Times New Roman" w:eastAsia="Calibri" w:hAnsi="Times New Roman" w:cs="Times New Roman"/>
          <w:color w:val="000000" w:themeColor="text1"/>
          <w:sz w:val="28"/>
          <w:szCs w:val="28"/>
          <w:lang w:eastAsia="uk-UA"/>
        </w:rPr>
        <w:t xml:space="preserve">ід груп </w:t>
      </w:r>
      <w:r w:rsidR="00562287" w:rsidRPr="00A45F97">
        <w:rPr>
          <w:rFonts w:ascii="Times New Roman" w:eastAsia="Calibri" w:hAnsi="Times New Roman" w:cs="Times New Roman"/>
          <w:color w:val="000000" w:themeColor="text1"/>
          <w:sz w:val="28"/>
          <w:szCs w:val="28"/>
          <w:lang w:eastAsia="uk-UA"/>
        </w:rPr>
        <w:t>дітей супроводжувальними особами</w:t>
      </w:r>
      <w:r w:rsidR="000141BC">
        <w:rPr>
          <w:rFonts w:ascii="Times New Roman" w:eastAsia="Calibri" w:hAnsi="Times New Roman" w:cs="Times New Roman"/>
          <w:color w:val="000000" w:themeColor="text1"/>
          <w:sz w:val="28"/>
          <w:szCs w:val="28"/>
          <w:lang w:eastAsia="uk-UA"/>
        </w:rPr>
        <w:t xml:space="preserve"> (</w:t>
      </w:r>
      <w:r w:rsidR="000E28B7">
        <w:rPr>
          <w:rFonts w:ascii="Times New Roman" w:eastAsia="Calibri" w:hAnsi="Times New Roman" w:cs="Times New Roman"/>
          <w:color w:val="000000" w:themeColor="text1"/>
          <w:sz w:val="28"/>
          <w:szCs w:val="28"/>
          <w:lang w:eastAsia="uk-UA"/>
        </w:rPr>
        <w:t xml:space="preserve">двома </w:t>
      </w:r>
      <w:r w:rsidR="000141BC">
        <w:rPr>
          <w:rFonts w:ascii="Times New Roman" w:eastAsia="Calibri" w:hAnsi="Times New Roman" w:cs="Times New Roman"/>
          <w:color w:val="000000" w:themeColor="text1"/>
          <w:sz w:val="28"/>
          <w:szCs w:val="28"/>
          <w:lang w:eastAsia="uk-UA"/>
        </w:rPr>
        <w:t>виховател</w:t>
      </w:r>
      <w:r w:rsidR="000E28B7">
        <w:rPr>
          <w:rFonts w:ascii="Times New Roman" w:eastAsia="Calibri" w:hAnsi="Times New Roman" w:cs="Times New Roman"/>
          <w:color w:val="000000" w:themeColor="text1"/>
          <w:sz w:val="28"/>
          <w:szCs w:val="28"/>
          <w:lang w:eastAsia="uk-UA"/>
        </w:rPr>
        <w:t>ями</w:t>
      </w:r>
      <w:r w:rsidR="000141BC">
        <w:rPr>
          <w:rFonts w:ascii="Times New Roman" w:eastAsia="Calibri" w:hAnsi="Times New Roman" w:cs="Times New Roman"/>
          <w:color w:val="000000" w:themeColor="text1"/>
          <w:sz w:val="28"/>
          <w:szCs w:val="28"/>
          <w:lang w:eastAsia="uk-UA"/>
        </w:rPr>
        <w:t xml:space="preserve"> та </w:t>
      </w:r>
      <w:r w:rsidR="000E28B7">
        <w:rPr>
          <w:rFonts w:ascii="Times New Roman" w:eastAsia="Calibri" w:hAnsi="Times New Roman" w:cs="Times New Roman"/>
          <w:color w:val="000000" w:themeColor="text1"/>
          <w:sz w:val="28"/>
          <w:szCs w:val="28"/>
          <w:lang w:eastAsia="uk-UA"/>
        </w:rPr>
        <w:lastRenderedPageBreak/>
        <w:t xml:space="preserve">одним </w:t>
      </w:r>
      <w:r w:rsidR="000141BC">
        <w:rPr>
          <w:rFonts w:ascii="Times New Roman" w:eastAsia="Calibri" w:hAnsi="Times New Roman" w:cs="Times New Roman"/>
          <w:color w:val="000000" w:themeColor="text1"/>
          <w:sz w:val="28"/>
          <w:szCs w:val="28"/>
          <w:lang w:eastAsia="uk-UA"/>
        </w:rPr>
        <w:t>медични</w:t>
      </w:r>
      <w:r w:rsidR="000E28B7">
        <w:rPr>
          <w:rFonts w:ascii="Times New Roman" w:eastAsia="Calibri" w:hAnsi="Times New Roman" w:cs="Times New Roman"/>
          <w:color w:val="000000" w:themeColor="text1"/>
          <w:sz w:val="28"/>
          <w:szCs w:val="28"/>
          <w:lang w:eastAsia="uk-UA"/>
        </w:rPr>
        <w:t>м</w:t>
      </w:r>
      <w:r w:rsidR="000141BC">
        <w:rPr>
          <w:rFonts w:ascii="Times New Roman" w:eastAsia="Calibri" w:hAnsi="Times New Roman" w:cs="Times New Roman"/>
          <w:color w:val="000000" w:themeColor="text1"/>
          <w:sz w:val="28"/>
          <w:szCs w:val="28"/>
          <w:lang w:eastAsia="uk-UA"/>
        </w:rPr>
        <w:t xml:space="preserve"> працівник</w:t>
      </w:r>
      <w:r w:rsidR="000E28B7">
        <w:rPr>
          <w:rFonts w:ascii="Times New Roman" w:eastAsia="Calibri" w:hAnsi="Times New Roman" w:cs="Times New Roman"/>
          <w:color w:val="000000" w:themeColor="text1"/>
          <w:sz w:val="28"/>
          <w:szCs w:val="28"/>
          <w:lang w:eastAsia="uk-UA"/>
        </w:rPr>
        <w:t>ом на кожен автобус) покладається на Виконавця (в іншому випадку, а саме при тимчасовому працевлаштуванні супроводжуючих осіб за цивільно-правовою угодою у закладі оздоровлення та відпочинку на час тривання зміни, такі особи за згодою між Сторонами, призначаються від Замовника).</w:t>
      </w:r>
    </w:p>
    <w:p w14:paraId="1FDB4EE8" w14:textId="46B682E3" w:rsidR="000E28B7" w:rsidRPr="00A45F97" w:rsidRDefault="00CC31EA" w:rsidP="00562287">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Pr>
          <w:rFonts w:ascii="Times New Roman" w:eastAsia="Calibri" w:hAnsi="Times New Roman" w:cs="Times New Roman"/>
          <w:color w:val="000000" w:themeColor="text1"/>
          <w:sz w:val="28"/>
          <w:szCs w:val="28"/>
          <w:lang w:eastAsia="uk-UA"/>
        </w:rPr>
        <w:tab/>
      </w:r>
      <w:r w:rsidR="00562287" w:rsidRPr="00A45F97">
        <w:rPr>
          <w:rFonts w:ascii="Times New Roman" w:eastAsia="Calibri" w:hAnsi="Times New Roman" w:cs="Times New Roman"/>
          <w:color w:val="000000" w:themeColor="text1"/>
          <w:sz w:val="28"/>
          <w:szCs w:val="28"/>
          <w:lang w:eastAsia="uk-UA"/>
        </w:rPr>
        <w:t>- забезпечення обов’язкового страхування дітей від нещасних випадків під час  перевезення автобусами до Закладу і у зворотному напрямку</w:t>
      </w:r>
      <w:r w:rsidR="00306907">
        <w:rPr>
          <w:rFonts w:ascii="Times New Roman" w:eastAsia="Calibri" w:hAnsi="Times New Roman" w:cs="Times New Roman"/>
          <w:color w:val="000000" w:themeColor="text1"/>
          <w:sz w:val="28"/>
          <w:szCs w:val="28"/>
          <w:lang w:eastAsia="uk-UA"/>
        </w:rPr>
        <w:t xml:space="preserve">. </w:t>
      </w:r>
    </w:p>
    <w:p w14:paraId="60255947" w14:textId="77777777" w:rsidR="00562287" w:rsidRPr="00A45F97" w:rsidRDefault="00562287" w:rsidP="00562287">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p>
    <w:p w14:paraId="13DED1A9"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eastAsia="Times New Roman" w:hAnsi="Times New Roman" w:cs="Times New Roman"/>
          <w:b/>
          <w:color w:val="000000" w:themeColor="text1"/>
          <w:sz w:val="28"/>
          <w:szCs w:val="28"/>
        </w:rPr>
      </w:pPr>
      <w:r w:rsidRPr="00A45F97">
        <w:rPr>
          <w:rFonts w:ascii="Times New Roman" w:eastAsia="Times New Roman" w:hAnsi="Times New Roman" w:cs="Times New Roman"/>
          <w:b/>
          <w:color w:val="000000" w:themeColor="text1"/>
          <w:sz w:val="28"/>
          <w:szCs w:val="28"/>
        </w:rPr>
        <w:t xml:space="preserve">                                            7. Права та обов'язки сторін</w:t>
      </w:r>
    </w:p>
    <w:p w14:paraId="661E0434"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b/>
          <w:color w:val="000000" w:themeColor="text1"/>
          <w:sz w:val="28"/>
          <w:szCs w:val="28"/>
        </w:rPr>
      </w:pPr>
      <w:r w:rsidRPr="00A45F97">
        <w:rPr>
          <w:rFonts w:ascii="Times New Roman" w:eastAsia="Times New Roman" w:hAnsi="Times New Roman" w:cs="Times New Roman"/>
          <w:b/>
          <w:color w:val="000000" w:themeColor="text1"/>
          <w:sz w:val="28"/>
          <w:szCs w:val="28"/>
        </w:rPr>
        <w:tab/>
        <w:t>7.1. Замовник зобов'язаний:</w:t>
      </w:r>
    </w:p>
    <w:p w14:paraId="2894277E"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7.1.1. Своєчасно та в повному обсязі здійснити оплату наданих послуг.</w:t>
      </w:r>
    </w:p>
    <w:p w14:paraId="56BBD621"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7.1.2. Забезпечити наявність у дітей довідок про стан здоров’я та щеплення  у відповідності до вимог МОЗ України.</w:t>
      </w:r>
    </w:p>
    <w:p w14:paraId="7F128328"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xml:space="preserve">7.1.3 Перед початком зміни, не пізніше ніж за 5 робочих днів, надати Виконавцю в електронному варіанті списки дітей, які направляються до дитячого закладу </w:t>
      </w:r>
    </w:p>
    <w:p w14:paraId="043E8734"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7.1.4. Приймати надані послуги згідно з калькуляцією.</w:t>
      </w:r>
    </w:p>
    <w:p w14:paraId="6DD57821"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b/>
          <w:color w:val="000000" w:themeColor="text1"/>
          <w:sz w:val="28"/>
          <w:szCs w:val="28"/>
        </w:rPr>
        <w:tab/>
        <w:t>7.2. Замовник має право</w:t>
      </w:r>
      <w:r w:rsidRPr="00A45F97">
        <w:rPr>
          <w:rFonts w:ascii="Times New Roman" w:eastAsia="Times New Roman" w:hAnsi="Times New Roman" w:cs="Times New Roman"/>
          <w:color w:val="000000" w:themeColor="text1"/>
          <w:sz w:val="28"/>
          <w:szCs w:val="28"/>
        </w:rPr>
        <w:t>:</w:t>
      </w:r>
    </w:p>
    <w:p w14:paraId="316E8A91"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7.2.1. Достроково розірвати цей Договір у разі невиконання або неналежного виконання зобов'язань</w:t>
      </w:r>
      <w:r w:rsidRPr="00A45F97">
        <w:rPr>
          <w:rFonts w:ascii="Times New Roman" w:eastAsia="Times New Roman" w:hAnsi="Times New Roman" w:cs="Times New Roman"/>
          <w:color w:val="000000" w:themeColor="text1"/>
          <w:spacing w:val="-1"/>
          <w:sz w:val="28"/>
          <w:szCs w:val="28"/>
        </w:rPr>
        <w:t xml:space="preserve"> Виконавцем</w:t>
      </w:r>
      <w:r w:rsidRPr="00A45F97">
        <w:rPr>
          <w:rFonts w:ascii="Times New Roman" w:eastAsia="Times New Roman" w:hAnsi="Times New Roman" w:cs="Times New Roman"/>
          <w:color w:val="000000" w:themeColor="text1"/>
          <w:sz w:val="28"/>
          <w:szCs w:val="28"/>
        </w:rPr>
        <w:t>, письмово попередивши про це Виконавця у термін 5 робочих діб засобами електронного зв’язку.</w:t>
      </w:r>
    </w:p>
    <w:p w14:paraId="78C6AAD3" w14:textId="4FDC6CBD" w:rsidR="0056228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7.2.2. Зменшувати обсяг надання  Послуг за Договором залежно від реального фінансування видатків. У такому разі Сторони письмово вносять відповідні зміни до цього Договору шляхом укладання Додаткової угоди, що є невід’ємною частиною Договору.</w:t>
      </w:r>
    </w:p>
    <w:p w14:paraId="3D472D95" w14:textId="05B6F77D" w:rsidR="00176646" w:rsidRPr="00A45F97" w:rsidRDefault="00176646" w:rsidP="00176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7.2.3. Здійснити закупівлю додаткових послуг, залежно від фактичного фінансування видатків, у відповідності до п.5 ч.7 ст.3 Закону України «Про публічні закупівлі». </w:t>
      </w:r>
    </w:p>
    <w:p w14:paraId="78944BCC" w14:textId="47BA5CB3"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7.2.</w:t>
      </w:r>
      <w:r w:rsidR="00176646">
        <w:rPr>
          <w:rFonts w:ascii="Times New Roman" w:eastAsia="Times New Roman" w:hAnsi="Times New Roman" w:cs="Times New Roman"/>
          <w:color w:val="000000" w:themeColor="text1"/>
          <w:sz w:val="28"/>
          <w:szCs w:val="28"/>
        </w:rPr>
        <w:t>4</w:t>
      </w:r>
      <w:r w:rsidRPr="00A45F97">
        <w:rPr>
          <w:rFonts w:ascii="Times New Roman" w:eastAsia="Times New Roman" w:hAnsi="Times New Roman" w:cs="Times New Roman"/>
          <w:color w:val="000000" w:themeColor="text1"/>
          <w:sz w:val="28"/>
          <w:szCs w:val="28"/>
        </w:rPr>
        <w:t>. Контролювати відповідність умов перебування дітей в дитячому закладі оздоровлення та відпочинку, зазначені в технічних вимогах Тендерної документації та у пропозиції Виконавця.</w:t>
      </w:r>
    </w:p>
    <w:p w14:paraId="6C2CC7B8" w14:textId="6428D94A" w:rsidR="00562287" w:rsidRPr="00A45F97" w:rsidRDefault="00562287" w:rsidP="00562287">
      <w:pPr>
        <w:widowControl w:val="0"/>
        <w:ind w:firstLine="851"/>
        <w:jc w:val="both"/>
        <w:rPr>
          <w:rFonts w:ascii="Times New Roman" w:eastAsia="Calibri" w:hAnsi="Times New Roman" w:cs="Times New Roman"/>
          <w:bCs/>
          <w:color w:val="000000" w:themeColor="text1"/>
          <w:spacing w:val="-8"/>
          <w:sz w:val="28"/>
          <w:szCs w:val="28"/>
          <w:lang w:eastAsia="uk-UA"/>
        </w:rPr>
      </w:pPr>
      <w:r w:rsidRPr="00A45F97">
        <w:rPr>
          <w:rFonts w:ascii="Times New Roman" w:eastAsia="Times New Roman" w:hAnsi="Times New Roman" w:cs="Times New Roman"/>
          <w:color w:val="000000" w:themeColor="text1"/>
          <w:sz w:val="28"/>
          <w:szCs w:val="28"/>
        </w:rPr>
        <w:t>7.2.</w:t>
      </w:r>
      <w:r w:rsidR="00176646">
        <w:rPr>
          <w:rFonts w:ascii="Times New Roman" w:eastAsia="Times New Roman" w:hAnsi="Times New Roman" w:cs="Times New Roman"/>
          <w:color w:val="000000" w:themeColor="text1"/>
          <w:sz w:val="28"/>
          <w:szCs w:val="28"/>
        </w:rPr>
        <w:t>5</w:t>
      </w:r>
      <w:r w:rsidRPr="00A45F97">
        <w:rPr>
          <w:rFonts w:ascii="Times New Roman" w:eastAsia="Times New Roman" w:hAnsi="Times New Roman" w:cs="Times New Roman"/>
          <w:color w:val="000000" w:themeColor="text1"/>
          <w:sz w:val="28"/>
          <w:szCs w:val="28"/>
        </w:rPr>
        <w:t>.</w:t>
      </w:r>
      <w:r w:rsidRPr="00A45F97">
        <w:rPr>
          <w:rFonts w:ascii="Times New Roman" w:eastAsia="Calibri" w:hAnsi="Times New Roman" w:cs="Times New Roman"/>
          <w:bCs/>
          <w:color w:val="000000" w:themeColor="text1"/>
          <w:spacing w:val="-8"/>
          <w:sz w:val="28"/>
          <w:szCs w:val="28"/>
          <w:lang w:eastAsia="uk-UA"/>
        </w:rPr>
        <w:t xml:space="preserve"> Перевіряти підготовку дитячого оздоровчого закладу до оздоровчої зміни та умови утримання дітей у </w:t>
      </w:r>
      <w:r w:rsidR="00176646">
        <w:rPr>
          <w:rFonts w:ascii="Times New Roman" w:eastAsia="Calibri" w:hAnsi="Times New Roman" w:cs="Times New Roman"/>
          <w:bCs/>
          <w:color w:val="000000" w:themeColor="text1"/>
          <w:spacing w:val="-8"/>
          <w:sz w:val="28"/>
          <w:szCs w:val="28"/>
          <w:lang w:eastAsia="uk-UA"/>
        </w:rPr>
        <w:t>Закладі</w:t>
      </w:r>
      <w:r w:rsidRPr="00A45F97">
        <w:rPr>
          <w:rFonts w:ascii="Times New Roman" w:eastAsia="Calibri" w:hAnsi="Times New Roman" w:cs="Times New Roman"/>
          <w:bCs/>
          <w:color w:val="000000" w:themeColor="text1"/>
          <w:spacing w:val="-8"/>
          <w:sz w:val="28"/>
          <w:szCs w:val="28"/>
          <w:lang w:eastAsia="uk-UA"/>
        </w:rPr>
        <w:t xml:space="preserve"> протягом зміни. </w:t>
      </w:r>
    </w:p>
    <w:p w14:paraId="0CF6CC5E" w14:textId="77777777" w:rsidR="00562287" w:rsidRPr="00A45F97" w:rsidRDefault="00562287" w:rsidP="0056228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b/>
          <w:color w:val="000000" w:themeColor="text1"/>
          <w:sz w:val="28"/>
          <w:szCs w:val="28"/>
        </w:rPr>
      </w:pPr>
      <w:r w:rsidRPr="00A45F97">
        <w:rPr>
          <w:rFonts w:ascii="Times New Roman" w:eastAsia="Times New Roman" w:hAnsi="Times New Roman" w:cs="Times New Roman"/>
          <w:b/>
          <w:color w:val="000000" w:themeColor="text1"/>
          <w:sz w:val="28"/>
          <w:szCs w:val="28"/>
        </w:rPr>
        <w:t xml:space="preserve">7.3. </w:t>
      </w:r>
      <w:r w:rsidRPr="00A45F97">
        <w:rPr>
          <w:rFonts w:ascii="Times New Roman" w:eastAsia="Times New Roman" w:hAnsi="Times New Roman" w:cs="Times New Roman"/>
          <w:b/>
          <w:color w:val="000000" w:themeColor="text1"/>
          <w:spacing w:val="-1"/>
          <w:sz w:val="28"/>
          <w:szCs w:val="28"/>
        </w:rPr>
        <w:t>Виконавець</w:t>
      </w:r>
      <w:r w:rsidRPr="00A45F97">
        <w:rPr>
          <w:rFonts w:ascii="Times New Roman" w:eastAsia="Times New Roman" w:hAnsi="Times New Roman" w:cs="Times New Roman"/>
          <w:b/>
          <w:color w:val="000000" w:themeColor="text1"/>
          <w:sz w:val="28"/>
          <w:szCs w:val="28"/>
        </w:rPr>
        <w:t xml:space="preserve"> зобов'язаний:</w:t>
      </w:r>
    </w:p>
    <w:p w14:paraId="730AE2A0"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7.3.1. Забезпечити надання Послуг у строки, встановлені цим Договором.</w:t>
      </w:r>
    </w:p>
    <w:p w14:paraId="03A501F9"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7.3.2. Забезпечити надання Послуг, якість яких відповідає умовам цього Договору, Закону України «Про оздоровлення дітей» від 04.09.2008 №375-VI інших нормативно-правових актів щодо оздоровлення та відпочинку дітей.</w:t>
      </w:r>
    </w:p>
    <w:p w14:paraId="6C496C05"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Calibri"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7.3.3. З</w:t>
      </w:r>
      <w:r w:rsidRPr="00A45F97">
        <w:rPr>
          <w:rFonts w:ascii="Times New Roman" w:eastAsia="Calibri" w:hAnsi="Times New Roman" w:cs="Times New Roman"/>
          <w:color w:val="000000" w:themeColor="text1"/>
          <w:sz w:val="28"/>
          <w:szCs w:val="28"/>
        </w:rPr>
        <w:t xml:space="preserve">абезпечити якісне надання Послуг відповідно до умов тендерної документації Замовника та тендерної пропозиції Виконавця. </w:t>
      </w:r>
      <w:r w:rsidRPr="00A45F97">
        <w:rPr>
          <w:rFonts w:ascii="Times New Roman" w:eastAsia="Calibri" w:hAnsi="Times New Roman" w:cs="Times New Roman"/>
          <w:bCs/>
          <w:color w:val="000000" w:themeColor="text1"/>
          <w:spacing w:val="-8"/>
          <w:sz w:val="28"/>
          <w:szCs w:val="28"/>
          <w:lang w:eastAsia="uk-UA"/>
        </w:rPr>
        <w:tab/>
      </w:r>
    </w:p>
    <w:p w14:paraId="57C1EF5B" w14:textId="77777777" w:rsidR="00562287" w:rsidRPr="00A45F97" w:rsidRDefault="00562287" w:rsidP="0056228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b/>
          <w:color w:val="000000" w:themeColor="text1"/>
          <w:sz w:val="28"/>
          <w:szCs w:val="28"/>
        </w:rPr>
        <w:t xml:space="preserve">7.4. </w:t>
      </w:r>
      <w:r w:rsidRPr="00A45F97">
        <w:rPr>
          <w:rFonts w:ascii="Times New Roman" w:eastAsia="Times New Roman" w:hAnsi="Times New Roman" w:cs="Times New Roman"/>
          <w:b/>
          <w:color w:val="000000" w:themeColor="text1"/>
          <w:spacing w:val="-1"/>
          <w:sz w:val="28"/>
          <w:szCs w:val="28"/>
        </w:rPr>
        <w:t>Виконавець</w:t>
      </w:r>
      <w:r w:rsidRPr="00A45F97">
        <w:rPr>
          <w:rFonts w:ascii="Times New Roman" w:eastAsia="Times New Roman" w:hAnsi="Times New Roman" w:cs="Times New Roman"/>
          <w:b/>
          <w:color w:val="000000" w:themeColor="text1"/>
          <w:sz w:val="28"/>
          <w:szCs w:val="28"/>
        </w:rPr>
        <w:t xml:space="preserve"> має право</w:t>
      </w:r>
      <w:r w:rsidRPr="00A45F97">
        <w:rPr>
          <w:rFonts w:ascii="Times New Roman" w:eastAsia="Times New Roman" w:hAnsi="Times New Roman" w:cs="Times New Roman"/>
          <w:color w:val="000000" w:themeColor="text1"/>
          <w:sz w:val="28"/>
          <w:szCs w:val="28"/>
        </w:rPr>
        <w:t>:</w:t>
      </w:r>
    </w:p>
    <w:p w14:paraId="4608537E" w14:textId="3DF2710F"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7.4.1. Вимагати від Замовника вчасно надавати списки дітей, які направляються до дитячого закладу оздоровлення та відпочинку та здійснення оплати за надані Послуги.</w:t>
      </w:r>
    </w:p>
    <w:p w14:paraId="4877F605"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7.4.2. Забезпечити покращення якості предмета закупівлі за умови, що таке покращення не призведе до збільшення суми, визначеної у договорі.</w:t>
      </w:r>
    </w:p>
    <w:p w14:paraId="3D25F136" w14:textId="77777777" w:rsidR="00562287" w:rsidRPr="00A45F97" w:rsidRDefault="00562287" w:rsidP="00562287">
      <w:pPr>
        <w:widowControl w:val="0"/>
        <w:tabs>
          <w:tab w:val="left" w:pos="854"/>
        </w:tabs>
        <w:autoSpaceDE w:val="0"/>
        <w:autoSpaceDN w:val="0"/>
        <w:ind w:right="153"/>
        <w:jc w:val="both"/>
        <w:rPr>
          <w:rFonts w:ascii="Times New Roman" w:eastAsia="Times New Roman" w:hAnsi="Times New Roman" w:cs="Times New Roman"/>
          <w:color w:val="000000" w:themeColor="text1"/>
          <w:sz w:val="28"/>
          <w:szCs w:val="28"/>
        </w:rPr>
      </w:pPr>
    </w:p>
    <w:p w14:paraId="73A384D3" w14:textId="77777777" w:rsidR="00562287" w:rsidRPr="00A45F97" w:rsidRDefault="00562287" w:rsidP="00562287">
      <w:pPr>
        <w:spacing w:line="19" w:lineRule="atLeast"/>
        <w:contextualSpacing/>
        <w:jc w:val="center"/>
        <w:rPr>
          <w:rFonts w:ascii="Times New Roman" w:eastAsia="Times New Roman" w:hAnsi="Times New Roman" w:cs="Times New Roman"/>
          <w:b/>
          <w:color w:val="000000" w:themeColor="text1"/>
          <w:sz w:val="28"/>
          <w:szCs w:val="28"/>
          <w:lang w:eastAsia="uk-UA"/>
        </w:rPr>
      </w:pPr>
      <w:r w:rsidRPr="00A45F97">
        <w:rPr>
          <w:rFonts w:ascii="Times New Roman" w:eastAsia="Times New Roman" w:hAnsi="Times New Roman" w:cs="Times New Roman"/>
          <w:b/>
          <w:color w:val="000000" w:themeColor="text1"/>
          <w:sz w:val="28"/>
          <w:szCs w:val="28"/>
          <w:lang w:eastAsia="uk-UA"/>
        </w:rPr>
        <w:lastRenderedPageBreak/>
        <w:t>8. Відповідальність сторін</w:t>
      </w:r>
    </w:p>
    <w:p w14:paraId="632B752E" w14:textId="77777777" w:rsidR="00562287" w:rsidRPr="00A45F97" w:rsidRDefault="00562287" w:rsidP="00562287">
      <w:pPr>
        <w:spacing w:line="19" w:lineRule="atLeast"/>
        <w:ind w:firstLine="708"/>
        <w:jc w:val="both"/>
        <w:rPr>
          <w:rFonts w:ascii="Times New Roman" w:eastAsia="Calibri"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lang w:eastAsia="uk-UA"/>
        </w:rPr>
        <w:t xml:space="preserve">8.1. </w:t>
      </w:r>
      <w:r w:rsidRPr="00A45F97">
        <w:rPr>
          <w:rFonts w:ascii="Times New Roman" w:eastAsia="Calibri" w:hAnsi="Times New Roman" w:cs="Times New Roman"/>
          <w:color w:val="000000" w:themeColor="text1"/>
          <w:sz w:val="28"/>
          <w:szCs w:val="28"/>
        </w:rPr>
        <w:t>Працівники дитячого закладу оздоровлення</w:t>
      </w:r>
      <w:r>
        <w:rPr>
          <w:rFonts w:ascii="Times New Roman" w:eastAsia="Calibri" w:hAnsi="Times New Roman" w:cs="Times New Roman"/>
          <w:color w:val="000000" w:themeColor="text1"/>
          <w:sz w:val="28"/>
          <w:szCs w:val="28"/>
        </w:rPr>
        <w:t xml:space="preserve"> та відпочинку</w:t>
      </w:r>
      <w:r w:rsidRPr="00A45F97">
        <w:rPr>
          <w:rFonts w:ascii="Times New Roman" w:eastAsia="Calibri" w:hAnsi="Times New Roman" w:cs="Times New Roman"/>
          <w:color w:val="000000" w:themeColor="text1"/>
          <w:sz w:val="28"/>
          <w:szCs w:val="28"/>
        </w:rPr>
        <w:t>, в межах покладених на них обов'язків, несуть персональну відповідальність відповідно до законодавства України за безпеку, життя і здоров'я дітей, які оздоровлюються та відпочивають у Закладі, за якість та повноту виконання виховних та інших прог</w:t>
      </w:r>
      <w:r>
        <w:rPr>
          <w:rFonts w:ascii="Times New Roman" w:eastAsia="Calibri" w:hAnsi="Times New Roman" w:cs="Times New Roman"/>
          <w:color w:val="000000" w:themeColor="text1"/>
          <w:sz w:val="28"/>
          <w:szCs w:val="28"/>
        </w:rPr>
        <w:t>рам, які реалізуються в Закладі</w:t>
      </w:r>
      <w:r w:rsidRPr="00A45F97">
        <w:rPr>
          <w:rFonts w:ascii="Times New Roman" w:eastAsia="Calibri" w:hAnsi="Times New Roman" w:cs="Times New Roman"/>
          <w:color w:val="000000" w:themeColor="text1"/>
          <w:sz w:val="28"/>
          <w:szCs w:val="28"/>
        </w:rPr>
        <w:t xml:space="preserve">. </w:t>
      </w:r>
    </w:p>
    <w:p w14:paraId="153B6085" w14:textId="77777777" w:rsidR="00562287" w:rsidRPr="00A45F97" w:rsidRDefault="00562287" w:rsidP="00562287">
      <w:pPr>
        <w:spacing w:line="19" w:lineRule="atLeast"/>
        <w:ind w:firstLine="708"/>
        <w:jc w:val="both"/>
        <w:rPr>
          <w:rFonts w:ascii="Times New Roman" w:eastAsia="Times New Roman"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rPr>
        <w:t xml:space="preserve">8.2. </w:t>
      </w:r>
      <w:r w:rsidRPr="00A45F97">
        <w:rPr>
          <w:rFonts w:ascii="Times New Roman" w:eastAsia="Times New Roman" w:hAnsi="Times New Roman" w:cs="Times New Roman"/>
          <w:color w:val="000000" w:themeColor="text1"/>
          <w:sz w:val="28"/>
          <w:szCs w:val="28"/>
          <w:lang w:eastAsia="uk-UA"/>
        </w:rPr>
        <w:t>Сторона, яка порушила умови, визначені Договором та/або чинним законодавством України, зобов’язана відшкодувати завдані збитки Стороні, чиї права або законні інтереси якої були порушені.</w:t>
      </w:r>
    </w:p>
    <w:p w14:paraId="21F29CFE" w14:textId="77777777" w:rsidR="00562287" w:rsidRPr="00A45F97" w:rsidRDefault="00562287" w:rsidP="00562287">
      <w:pPr>
        <w:spacing w:line="19" w:lineRule="atLeast"/>
        <w:ind w:firstLine="708"/>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8.2. Склад та розмір відшкодування збитків або затрат визначаються Сторонами у відповідності до чинного законодавства України.</w:t>
      </w:r>
    </w:p>
    <w:p w14:paraId="737D8B78" w14:textId="77777777" w:rsidR="00562287" w:rsidRPr="00A45F97" w:rsidRDefault="00562287" w:rsidP="00562287">
      <w:pPr>
        <w:spacing w:line="19" w:lineRule="atLeast"/>
        <w:ind w:firstLine="708"/>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8.4. </w:t>
      </w:r>
      <w:r w:rsidRPr="00A45F97">
        <w:rPr>
          <w:rFonts w:ascii="Times New Roman" w:eastAsia="Calibri" w:hAnsi="Times New Roman" w:cs="Times New Roman"/>
          <w:color w:val="000000" w:themeColor="text1"/>
          <w:sz w:val="28"/>
          <w:szCs w:val="28"/>
        </w:rPr>
        <w:t>Одностороння відмова від виконання зобов’язань не допускається, крім випадків, передбачених Договором та чинним законодавством України.</w:t>
      </w:r>
    </w:p>
    <w:p w14:paraId="20D7162C" w14:textId="77777777" w:rsidR="00562287" w:rsidRPr="00A45F97" w:rsidRDefault="00562287" w:rsidP="00562287">
      <w:pPr>
        <w:spacing w:line="19" w:lineRule="atLeast"/>
        <w:jc w:val="both"/>
        <w:rPr>
          <w:rFonts w:ascii="Times New Roman" w:eastAsia="Times New Roman" w:hAnsi="Times New Roman" w:cs="Times New Roman"/>
          <w:color w:val="000000" w:themeColor="text1"/>
          <w:sz w:val="28"/>
          <w:szCs w:val="28"/>
          <w:lang w:eastAsia="uk-UA"/>
        </w:rPr>
      </w:pPr>
    </w:p>
    <w:p w14:paraId="767A555F" w14:textId="77777777" w:rsidR="00562287" w:rsidRPr="00A45F97" w:rsidRDefault="00562287" w:rsidP="00562287">
      <w:pPr>
        <w:tabs>
          <w:tab w:val="left" w:pos="851"/>
        </w:tabs>
        <w:suppressAutoHyphens/>
        <w:ind w:firstLine="360"/>
        <w:jc w:val="center"/>
        <w:rPr>
          <w:rFonts w:ascii="Times New Roman" w:eastAsia="Times New Roman" w:hAnsi="Times New Roman" w:cs="Times New Roman"/>
          <w:b/>
          <w:bCs/>
          <w:color w:val="000000" w:themeColor="text1"/>
          <w:sz w:val="28"/>
          <w:szCs w:val="28"/>
          <w:lang w:eastAsia="ar-SA"/>
        </w:rPr>
      </w:pPr>
      <w:r w:rsidRPr="00A45F97">
        <w:rPr>
          <w:rFonts w:ascii="Times New Roman" w:eastAsia="Times New Roman" w:hAnsi="Times New Roman" w:cs="Times New Roman"/>
          <w:b/>
          <w:bCs/>
          <w:color w:val="000000" w:themeColor="text1"/>
          <w:sz w:val="28"/>
          <w:szCs w:val="28"/>
          <w:lang w:eastAsia="ar-SA"/>
        </w:rPr>
        <w:t>9. Форс-мажор.</w:t>
      </w:r>
    </w:p>
    <w:p w14:paraId="4E2A10FA"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both"/>
        <w:rPr>
          <w:rFonts w:ascii="Times New Roman" w:eastAsia="Calibri" w:hAnsi="Times New Roman" w:cs="Times New Roman"/>
          <w:color w:val="000000" w:themeColor="text1"/>
          <w:sz w:val="28"/>
          <w:szCs w:val="28"/>
          <w:lang w:eastAsia="zh-CN"/>
        </w:rPr>
      </w:pPr>
      <w:r w:rsidRPr="00A45F97">
        <w:rPr>
          <w:rFonts w:ascii="Times New Roman" w:eastAsia="Times New Roman" w:hAnsi="Times New Roman" w:cs="Times New Roman"/>
          <w:color w:val="000000" w:themeColor="text1"/>
          <w:sz w:val="28"/>
          <w:szCs w:val="28"/>
          <w:lang w:eastAsia="ar-SA"/>
        </w:rPr>
        <w:t xml:space="preserve">9.1. </w:t>
      </w:r>
      <w:r w:rsidRPr="00A45F97">
        <w:rPr>
          <w:rFonts w:ascii="Times New Roman" w:eastAsia="Calibri" w:hAnsi="Times New Roman" w:cs="Times New Roman"/>
          <w:color w:val="000000" w:themeColor="text1"/>
          <w:sz w:val="28"/>
          <w:szCs w:val="28"/>
          <w:lang w:eastAsia="zh-C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карантин, війна тощо).</w:t>
      </w:r>
    </w:p>
    <w:p w14:paraId="3EDA1D37"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both"/>
        <w:rPr>
          <w:rFonts w:ascii="Times New Roman" w:eastAsia="Calibri" w:hAnsi="Times New Roman" w:cs="Times New Roman"/>
          <w:color w:val="000000" w:themeColor="text1"/>
          <w:sz w:val="28"/>
          <w:szCs w:val="28"/>
          <w:lang w:eastAsia="zh-CN"/>
        </w:rPr>
      </w:pPr>
      <w:r w:rsidRPr="00A45F97">
        <w:rPr>
          <w:rFonts w:ascii="Times New Roman" w:eastAsia="Calibri" w:hAnsi="Times New Roman" w:cs="Times New Roman"/>
          <w:color w:val="000000" w:themeColor="text1"/>
          <w:sz w:val="28"/>
          <w:szCs w:val="28"/>
          <w:lang w:eastAsia="zh-CN"/>
        </w:rPr>
        <w:t>9.2. Сторона, що не може виконувати зобов’язання за цим Договором унаслідок дії обставин непереборної сили, повинна не пізніше ніж 3 (трьох) днів з дати їх виникнення, повідомити про це другу Сторону у письмовій формі.</w:t>
      </w:r>
    </w:p>
    <w:p w14:paraId="13A4EF99" w14:textId="1008D5FD" w:rsidR="00562287" w:rsidRDefault="00562287" w:rsidP="008E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both"/>
        <w:rPr>
          <w:rFonts w:ascii="Times New Roman" w:eastAsia="Calibri" w:hAnsi="Times New Roman" w:cs="Times New Roman"/>
          <w:color w:val="000000" w:themeColor="text1"/>
          <w:sz w:val="28"/>
          <w:szCs w:val="28"/>
          <w:lang w:eastAsia="zh-CN"/>
        </w:rPr>
      </w:pPr>
      <w:r w:rsidRPr="00A45F97">
        <w:rPr>
          <w:rFonts w:ascii="Times New Roman" w:eastAsia="Calibri" w:hAnsi="Times New Roman" w:cs="Times New Roman"/>
          <w:color w:val="000000" w:themeColor="text1"/>
          <w:sz w:val="28"/>
          <w:szCs w:val="28"/>
          <w:lang w:eastAsia="zh-CN"/>
        </w:rPr>
        <w:t>9.3. Доказом виникнення обставин непереборної сили та строку їх дії є відповідні документи, що видаються відповідними компетентними органами України.</w:t>
      </w:r>
    </w:p>
    <w:p w14:paraId="3E05FE03" w14:textId="77777777" w:rsidR="00E5067B" w:rsidRPr="00A45F97" w:rsidRDefault="00E5067B" w:rsidP="008E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both"/>
        <w:rPr>
          <w:rFonts w:ascii="Times New Roman" w:eastAsia="Calibri" w:hAnsi="Times New Roman" w:cs="Times New Roman"/>
          <w:color w:val="000000" w:themeColor="text1"/>
          <w:sz w:val="28"/>
          <w:szCs w:val="28"/>
          <w:lang w:eastAsia="zh-CN"/>
        </w:rPr>
      </w:pPr>
    </w:p>
    <w:p w14:paraId="39887D93"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contextualSpacing/>
        <w:jc w:val="center"/>
        <w:rPr>
          <w:rFonts w:ascii="Times New Roman" w:eastAsia="Calibri" w:hAnsi="Times New Roman" w:cs="Times New Roman"/>
          <w:b/>
          <w:color w:val="000000" w:themeColor="text1"/>
          <w:sz w:val="28"/>
          <w:szCs w:val="28"/>
          <w:lang w:eastAsia="zh-CN"/>
        </w:rPr>
      </w:pPr>
      <w:r w:rsidRPr="00A45F97">
        <w:rPr>
          <w:rFonts w:ascii="Times New Roman" w:eastAsia="Calibri" w:hAnsi="Times New Roman" w:cs="Times New Roman"/>
          <w:b/>
          <w:color w:val="000000" w:themeColor="text1"/>
          <w:sz w:val="28"/>
          <w:szCs w:val="28"/>
          <w:lang w:eastAsia="zh-CN"/>
        </w:rPr>
        <w:t>10. Вирішення спорів</w:t>
      </w:r>
    </w:p>
    <w:p w14:paraId="444644B2"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both"/>
        <w:rPr>
          <w:rFonts w:ascii="Times New Roman" w:eastAsia="Calibri" w:hAnsi="Times New Roman" w:cs="Times New Roman"/>
          <w:color w:val="000000" w:themeColor="text1"/>
          <w:sz w:val="28"/>
          <w:szCs w:val="28"/>
          <w:lang w:eastAsia="zh-CN"/>
        </w:rPr>
      </w:pPr>
      <w:bookmarkStart w:id="12" w:name="93"/>
      <w:bookmarkEnd w:id="12"/>
      <w:r w:rsidRPr="00A45F97">
        <w:rPr>
          <w:rFonts w:ascii="Times New Roman" w:eastAsia="Calibri" w:hAnsi="Times New Roman" w:cs="Times New Roman"/>
          <w:color w:val="000000" w:themeColor="text1"/>
          <w:sz w:val="28"/>
          <w:szCs w:val="28"/>
          <w:lang w:eastAsia="zh-CN"/>
        </w:rPr>
        <w:t>10.1. Усі спори або розбіжності, що виникають між Сторонами за цим Договором, вирішуються шляхом переговорів між Сторонами.</w:t>
      </w:r>
    </w:p>
    <w:p w14:paraId="48381EE5" w14:textId="5C35C3E5" w:rsidR="00CE725A" w:rsidRDefault="00562287" w:rsidP="002B3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both"/>
        <w:rPr>
          <w:rFonts w:ascii="Times New Roman" w:eastAsia="Calibri" w:hAnsi="Times New Roman" w:cs="Times New Roman"/>
          <w:color w:val="000000" w:themeColor="text1"/>
          <w:sz w:val="28"/>
          <w:szCs w:val="28"/>
          <w:lang w:eastAsia="zh-CN"/>
        </w:rPr>
      </w:pPr>
      <w:r w:rsidRPr="00A45F97">
        <w:rPr>
          <w:rFonts w:ascii="Times New Roman" w:eastAsia="Calibri" w:hAnsi="Times New Roman" w:cs="Times New Roman"/>
          <w:color w:val="000000" w:themeColor="text1"/>
          <w:sz w:val="28"/>
          <w:szCs w:val="28"/>
          <w:lang w:eastAsia="zh-CN"/>
        </w:rPr>
        <w:t>10.2. У випадку неможливості вирішення спорів або розбіжностей шляхом переговорів, вони розглядаються у судовому порядку відповідно до законодавства України.</w:t>
      </w:r>
    </w:p>
    <w:p w14:paraId="0085E90C" w14:textId="77777777" w:rsidR="00CE725A" w:rsidRPr="00A45F97" w:rsidRDefault="00CE725A"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center"/>
        <w:rPr>
          <w:rFonts w:ascii="Times New Roman" w:eastAsia="Calibri" w:hAnsi="Times New Roman" w:cs="Times New Roman"/>
          <w:color w:val="000000" w:themeColor="text1"/>
          <w:sz w:val="28"/>
          <w:szCs w:val="28"/>
          <w:lang w:eastAsia="zh-CN"/>
        </w:rPr>
      </w:pPr>
    </w:p>
    <w:p w14:paraId="3A97EFCF" w14:textId="77777777" w:rsidR="00562287" w:rsidRPr="00A45F97" w:rsidRDefault="00562287" w:rsidP="00562287">
      <w:pPr>
        <w:numPr>
          <w:ilvl w:val="0"/>
          <w:numId w:val="4"/>
        </w:numPr>
        <w:suppressAutoHyphens/>
        <w:contextualSpacing/>
        <w:jc w:val="center"/>
        <w:rPr>
          <w:rFonts w:ascii="Times New Roman" w:eastAsia="Times New Roman" w:hAnsi="Times New Roman" w:cs="Times New Roman"/>
          <w:b/>
          <w:color w:val="000000" w:themeColor="text1"/>
          <w:sz w:val="28"/>
          <w:szCs w:val="28"/>
          <w:lang w:eastAsia="ru-RU"/>
        </w:rPr>
      </w:pPr>
      <w:r w:rsidRPr="00A45F97">
        <w:rPr>
          <w:rFonts w:ascii="Times New Roman" w:eastAsia="Times New Roman" w:hAnsi="Times New Roman" w:cs="Times New Roman"/>
          <w:b/>
          <w:bCs/>
          <w:color w:val="000000" w:themeColor="text1"/>
          <w:sz w:val="28"/>
          <w:szCs w:val="28"/>
          <w:lang w:eastAsia="ru-RU"/>
        </w:rPr>
        <w:t>Термін дії Договору</w:t>
      </w:r>
    </w:p>
    <w:p w14:paraId="71D79C02" w14:textId="644C3FBB" w:rsidR="00562287" w:rsidRPr="00A45F97" w:rsidRDefault="00562287" w:rsidP="00562287">
      <w:pPr>
        <w:ind w:firstLine="709"/>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11.1 Даний Договір вступає в силу з моменту підписання Сторонами і діє до 01.09.202</w:t>
      </w:r>
      <w:r w:rsidR="002B3265">
        <w:rPr>
          <w:rFonts w:ascii="Times New Roman" w:eastAsia="Times New Roman" w:hAnsi="Times New Roman" w:cs="Times New Roman"/>
          <w:color w:val="000000" w:themeColor="text1"/>
          <w:sz w:val="28"/>
          <w:szCs w:val="28"/>
          <w:lang w:eastAsia="ru-RU"/>
        </w:rPr>
        <w:t>4</w:t>
      </w:r>
      <w:r w:rsidRPr="00A45F97">
        <w:rPr>
          <w:rFonts w:ascii="Times New Roman" w:eastAsia="Times New Roman" w:hAnsi="Times New Roman" w:cs="Times New Roman"/>
          <w:color w:val="000000" w:themeColor="text1"/>
          <w:sz w:val="28"/>
          <w:szCs w:val="28"/>
          <w:lang w:eastAsia="ru-RU"/>
        </w:rPr>
        <w:t xml:space="preserve"> року, а в частині розрахунку до повної оплати.</w:t>
      </w:r>
    </w:p>
    <w:p w14:paraId="67292A51" w14:textId="62C824F7" w:rsidR="00E5067B" w:rsidRDefault="00562287" w:rsidP="00CC31EA">
      <w:pPr>
        <w:ind w:firstLine="709"/>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 xml:space="preserve">11.2 Договір, може бути, розірваний достроково за взаємною згодою, а також в інших випадках, які передбачені діючим чинним законодавством України та цим Договором. </w:t>
      </w:r>
    </w:p>
    <w:p w14:paraId="59391CDF"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ascii="Times New Roman" w:eastAsia="Calibri" w:hAnsi="Times New Roman" w:cs="Times New Roman"/>
          <w:color w:val="000000" w:themeColor="text1"/>
          <w:sz w:val="28"/>
          <w:szCs w:val="28"/>
          <w:lang w:eastAsia="zh-CN"/>
        </w:rPr>
      </w:pPr>
    </w:p>
    <w:p w14:paraId="7F156A41" w14:textId="77777777" w:rsidR="00562287" w:rsidRPr="00A45F97" w:rsidRDefault="00562287" w:rsidP="00562287">
      <w:pPr>
        <w:jc w:val="center"/>
        <w:rPr>
          <w:rFonts w:ascii="Times New Roman" w:eastAsia="Times New Roman" w:hAnsi="Times New Roman" w:cs="Times New Roman"/>
          <w:b/>
          <w:color w:val="000000" w:themeColor="text1"/>
          <w:sz w:val="28"/>
          <w:szCs w:val="28"/>
          <w:lang w:eastAsia="ru-RU"/>
        </w:rPr>
      </w:pPr>
      <w:r w:rsidRPr="00A45F97">
        <w:rPr>
          <w:rFonts w:ascii="Times New Roman" w:eastAsia="Times New Roman" w:hAnsi="Times New Roman" w:cs="Times New Roman"/>
          <w:b/>
          <w:color w:val="000000" w:themeColor="text1"/>
          <w:sz w:val="28"/>
          <w:szCs w:val="28"/>
          <w:lang w:eastAsia="ru-RU"/>
        </w:rPr>
        <w:t>12. Інші умови</w:t>
      </w:r>
    </w:p>
    <w:p w14:paraId="739A383F" w14:textId="77777777" w:rsidR="00562287" w:rsidRPr="00A45F97" w:rsidRDefault="00562287" w:rsidP="00562287">
      <w:pPr>
        <w:suppressAutoHyphens/>
        <w:ind w:firstLine="709"/>
        <w:jc w:val="both"/>
        <w:rPr>
          <w:rFonts w:ascii="Times New Roman" w:eastAsia="Calibri" w:hAnsi="Times New Roman" w:cs="Times New Roman"/>
          <w:color w:val="000000" w:themeColor="text1"/>
          <w:sz w:val="28"/>
          <w:szCs w:val="28"/>
          <w:lang w:eastAsia="zh-CN"/>
        </w:rPr>
      </w:pPr>
      <w:r w:rsidRPr="00A45F97">
        <w:rPr>
          <w:rFonts w:ascii="Times New Roman" w:eastAsia="Calibri" w:hAnsi="Times New Roman" w:cs="Times New Roman"/>
          <w:color w:val="000000" w:themeColor="text1"/>
          <w:sz w:val="28"/>
          <w:szCs w:val="28"/>
          <w:lang w:eastAsia="zh-CN"/>
        </w:rPr>
        <w:t>12.1. У випадках, непередбачених Договором, Сторони керуються чинним законодавством України.</w:t>
      </w:r>
    </w:p>
    <w:p w14:paraId="7E6CB3CE" w14:textId="77777777" w:rsidR="00562287" w:rsidRPr="00A45F97" w:rsidRDefault="00562287" w:rsidP="00562287">
      <w:pPr>
        <w:suppressAutoHyphens/>
        <w:ind w:firstLine="709"/>
        <w:jc w:val="both"/>
        <w:rPr>
          <w:rFonts w:ascii="Times New Roman" w:eastAsia="Calibri" w:hAnsi="Times New Roman" w:cs="Times New Roman"/>
          <w:color w:val="000000" w:themeColor="text1"/>
          <w:sz w:val="28"/>
          <w:szCs w:val="28"/>
          <w:lang w:eastAsia="zh-CN"/>
        </w:rPr>
      </w:pPr>
      <w:r w:rsidRPr="00A45F97">
        <w:rPr>
          <w:rFonts w:ascii="Times New Roman" w:eastAsia="Calibri" w:hAnsi="Times New Roman" w:cs="Times New Roman"/>
          <w:color w:val="000000" w:themeColor="text1"/>
          <w:sz w:val="28"/>
          <w:szCs w:val="28"/>
          <w:lang w:eastAsia="zh-CN"/>
        </w:rPr>
        <w:t xml:space="preserve">12.2. Всі додатки та додаткові угоди до Договору є його невід'ємними частинами, якщо вони викладені в письмовій формі, підписані уповноваженими представниками Сторін та скріплені їх печатками (за наявності). </w:t>
      </w:r>
    </w:p>
    <w:p w14:paraId="2B3AEDD5" w14:textId="77777777" w:rsidR="00562287" w:rsidRPr="00A45F97" w:rsidRDefault="00562287" w:rsidP="00562287">
      <w:pPr>
        <w:suppressAutoHyphens/>
        <w:ind w:firstLine="709"/>
        <w:jc w:val="both"/>
        <w:rPr>
          <w:rFonts w:ascii="Times New Roman" w:eastAsia="Calibri" w:hAnsi="Times New Roman" w:cs="Times New Roman"/>
          <w:color w:val="000000" w:themeColor="text1"/>
          <w:sz w:val="28"/>
          <w:szCs w:val="28"/>
          <w:lang w:eastAsia="zh-CN"/>
        </w:rPr>
      </w:pPr>
      <w:r w:rsidRPr="00A45F97">
        <w:rPr>
          <w:rFonts w:ascii="Times New Roman" w:eastAsia="Calibri" w:hAnsi="Times New Roman" w:cs="Times New Roman"/>
          <w:color w:val="000000" w:themeColor="text1"/>
          <w:sz w:val="28"/>
          <w:szCs w:val="28"/>
          <w:lang w:eastAsia="zh-CN"/>
        </w:rPr>
        <w:lastRenderedPageBreak/>
        <w:t>12.3. Даний Договір укладений українською мовою у двох оригінальних примірниках, які мають однакову юридичну силу, з яких один зберігається у Замовника, а другий – у Виконавця.</w:t>
      </w:r>
    </w:p>
    <w:p w14:paraId="0EC2D1EF" w14:textId="77777777" w:rsidR="00562287" w:rsidRPr="00A45F97" w:rsidRDefault="00562287" w:rsidP="00562287">
      <w:pPr>
        <w:suppressAutoHyphens/>
        <w:ind w:firstLine="709"/>
        <w:jc w:val="both"/>
        <w:rPr>
          <w:rFonts w:ascii="Times New Roman" w:eastAsia="Calibri" w:hAnsi="Times New Roman" w:cs="Times New Roman"/>
          <w:color w:val="000000" w:themeColor="text1"/>
          <w:sz w:val="28"/>
          <w:szCs w:val="28"/>
          <w:lang w:eastAsia="zh-CN"/>
        </w:rPr>
      </w:pPr>
      <w:r w:rsidRPr="00A45F97">
        <w:rPr>
          <w:rFonts w:ascii="Times New Roman" w:eastAsia="Calibri" w:hAnsi="Times New Roman" w:cs="Times New Roman"/>
          <w:color w:val="000000" w:themeColor="text1"/>
          <w:sz w:val="28"/>
          <w:szCs w:val="28"/>
          <w:lang w:eastAsia="zh-CN"/>
        </w:rPr>
        <w:t>12.4. Кожна з Сторін не має права передавати свої права і обов’язки за договором третім особам без письмової згоди на це другої Сторони.</w:t>
      </w:r>
    </w:p>
    <w:p w14:paraId="62FC7139" w14:textId="77777777" w:rsidR="00562287" w:rsidRPr="00A45F97" w:rsidRDefault="00562287" w:rsidP="00562287">
      <w:pPr>
        <w:suppressAutoHyphens/>
        <w:ind w:firstLine="709"/>
        <w:jc w:val="both"/>
        <w:rPr>
          <w:rFonts w:ascii="Times New Roman" w:eastAsia="Calibri" w:hAnsi="Times New Roman" w:cs="Times New Roman"/>
          <w:color w:val="000000" w:themeColor="text1"/>
          <w:sz w:val="28"/>
          <w:szCs w:val="28"/>
          <w:lang w:eastAsia="zh-CN"/>
        </w:rPr>
      </w:pPr>
      <w:r w:rsidRPr="00A45F97">
        <w:rPr>
          <w:rFonts w:ascii="Times New Roman" w:eastAsia="Calibri" w:hAnsi="Times New Roman" w:cs="Times New Roman"/>
          <w:color w:val="000000" w:themeColor="text1"/>
          <w:sz w:val="28"/>
          <w:szCs w:val="28"/>
          <w:lang w:eastAsia="zh-CN"/>
        </w:rPr>
        <w:t>12.5. При зміні юридичної адреси, банківських реквізитів Сторони повинні письмово повідомити про такі зміни іншу Сторону протягом трьох робочих днів з моменту зміни. Зміни поштової, юридичної адреси або банківських реквізитів Сторін оформляється шляхом укладання додаткової угоди до Договору.</w:t>
      </w:r>
    </w:p>
    <w:p w14:paraId="08DBF172"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themeColor="text1"/>
          <w:sz w:val="28"/>
          <w:szCs w:val="28"/>
        </w:rPr>
      </w:pPr>
    </w:p>
    <w:p w14:paraId="78CA49E6"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themeColor="text1"/>
          <w:sz w:val="28"/>
          <w:szCs w:val="28"/>
        </w:rPr>
      </w:pPr>
      <w:r w:rsidRPr="00A45F97">
        <w:rPr>
          <w:rFonts w:ascii="Times New Roman" w:eastAsia="Times New Roman" w:hAnsi="Times New Roman" w:cs="Times New Roman"/>
          <w:b/>
          <w:color w:val="000000" w:themeColor="text1"/>
          <w:sz w:val="28"/>
          <w:szCs w:val="28"/>
        </w:rPr>
        <w:t>13. Додатки до договору</w:t>
      </w:r>
    </w:p>
    <w:p w14:paraId="307AA85A" w14:textId="6A618646" w:rsidR="00562287" w:rsidRPr="00A45F97" w:rsidRDefault="00562287" w:rsidP="00562287">
      <w:pPr>
        <w:widowControl w:val="0"/>
        <w:ind w:firstLine="708"/>
        <w:jc w:val="both"/>
        <w:rPr>
          <w:rFonts w:ascii="Times New Roman" w:eastAsia="Calibri" w:hAnsi="Times New Roman" w:cs="Times New Roman"/>
          <w:b/>
          <w:color w:val="000000" w:themeColor="text1"/>
          <w:sz w:val="28"/>
          <w:szCs w:val="28"/>
        </w:rPr>
      </w:pPr>
      <w:r w:rsidRPr="00A45F97">
        <w:rPr>
          <w:rFonts w:ascii="Times New Roman" w:eastAsia="Times New Roman" w:hAnsi="Times New Roman" w:cs="Times New Roman"/>
          <w:color w:val="000000" w:themeColor="text1"/>
          <w:sz w:val="28"/>
          <w:szCs w:val="28"/>
        </w:rPr>
        <w:t xml:space="preserve">13.1. Невід'ємною частиною цього Договору є: </w:t>
      </w:r>
      <w:r w:rsidRPr="00A45F97">
        <w:rPr>
          <w:rFonts w:ascii="Times New Roman" w:eastAsia="Calibri" w:hAnsi="Times New Roman" w:cs="Times New Roman"/>
          <w:color w:val="000000" w:themeColor="text1"/>
          <w:sz w:val="28"/>
          <w:szCs w:val="28"/>
        </w:rPr>
        <w:t xml:space="preserve">Додаток 1 </w:t>
      </w:r>
      <w:r>
        <w:rPr>
          <w:rFonts w:ascii="Times New Roman" w:eastAsia="Calibri" w:hAnsi="Times New Roman" w:cs="Times New Roman"/>
          <w:color w:val="000000" w:themeColor="text1"/>
          <w:sz w:val="28"/>
          <w:szCs w:val="28"/>
        </w:rPr>
        <w:t>Калькуляція вартості Послуги за Договором</w:t>
      </w:r>
      <w:r w:rsidR="008E5413">
        <w:rPr>
          <w:rFonts w:ascii="Times New Roman" w:eastAsia="Calibri" w:hAnsi="Times New Roman" w:cs="Times New Roman"/>
          <w:color w:val="000000" w:themeColor="text1"/>
          <w:sz w:val="28"/>
          <w:szCs w:val="28"/>
        </w:rPr>
        <w:t xml:space="preserve">; </w:t>
      </w:r>
      <w:r w:rsidRPr="00A45F97">
        <w:rPr>
          <w:rFonts w:ascii="Times New Roman" w:eastAsia="Calibri" w:hAnsi="Times New Roman" w:cs="Times New Roman"/>
          <w:color w:val="000000" w:themeColor="text1"/>
          <w:sz w:val="28"/>
          <w:szCs w:val="28"/>
        </w:rPr>
        <w:t>Додаток 2 Графік заїзду/виїзду дітей.</w:t>
      </w:r>
    </w:p>
    <w:p w14:paraId="6C996294" w14:textId="77777777" w:rsidR="00562287" w:rsidRPr="00A45F97" w:rsidRDefault="00562287" w:rsidP="00562287">
      <w:pPr>
        <w:spacing w:line="19" w:lineRule="atLeast"/>
        <w:jc w:val="both"/>
        <w:rPr>
          <w:rFonts w:ascii="Times New Roman" w:eastAsia="Times New Roman" w:hAnsi="Times New Roman" w:cs="Times New Roman"/>
          <w:color w:val="000000" w:themeColor="text1"/>
          <w:sz w:val="28"/>
          <w:szCs w:val="28"/>
          <w:lang w:eastAsia="uk-UA"/>
        </w:rPr>
      </w:pPr>
    </w:p>
    <w:p w14:paraId="5367B875" w14:textId="77777777" w:rsidR="00562287" w:rsidRPr="00A45F97" w:rsidRDefault="00562287" w:rsidP="00562287">
      <w:pPr>
        <w:spacing w:line="19" w:lineRule="atLeast"/>
        <w:jc w:val="center"/>
        <w:rPr>
          <w:rFonts w:ascii="Times New Roman" w:eastAsia="Times New Roman" w:hAnsi="Times New Roman" w:cs="Times New Roman"/>
          <w:b/>
          <w:color w:val="000000" w:themeColor="text1"/>
          <w:sz w:val="28"/>
          <w:szCs w:val="28"/>
          <w:lang w:eastAsia="uk-UA"/>
        </w:rPr>
      </w:pPr>
      <w:r w:rsidRPr="00A45F97">
        <w:rPr>
          <w:rFonts w:ascii="Times New Roman" w:eastAsia="Times New Roman" w:hAnsi="Times New Roman" w:cs="Times New Roman"/>
          <w:b/>
          <w:color w:val="000000" w:themeColor="text1"/>
          <w:sz w:val="28"/>
          <w:szCs w:val="28"/>
          <w:lang w:eastAsia="uk-UA"/>
        </w:rPr>
        <w:t>14. Юридичні адреси сторін</w:t>
      </w:r>
    </w:p>
    <w:p w14:paraId="4D1C4189" w14:textId="77777777" w:rsidR="00562287" w:rsidRPr="00A45F97" w:rsidRDefault="00562287" w:rsidP="00562287">
      <w:pPr>
        <w:spacing w:line="19" w:lineRule="atLeast"/>
        <w:jc w:val="center"/>
        <w:rPr>
          <w:rFonts w:ascii="Times New Roman" w:eastAsia="Times New Roman" w:hAnsi="Times New Roman" w:cs="Times New Roman"/>
          <w:b/>
          <w:color w:val="000000" w:themeColor="text1"/>
          <w:sz w:val="28"/>
          <w:szCs w:val="28"/>
          <w:lang w:eastAsia="uk-UA"/>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148"/>
        <w:gridCol w:w="4770"/>
      </w:tblGrid>
      <w:tr w:rsidR="00562287" w:rsidRPr="00A45F97" w14:paraId="587532C9" w14:textId="77777777" w:rsidTr="002A67D6">
        <w:tc>
          <w:tcPr>
            <w:tcW w:w="5148" w:type="dxa"/>
            <w:tcBorders>
              <w:top w:val="dotted" w:sz="4" w:space="0" w:color="auto"/>
              <w:left w:val="dotted" w:sz="4" w:space="0" w:color="auto"/>
              <w:bottom w:val="dotted" w:sz="4" w:space="0" w:color="auto"/>
              <w:right w:val="dotted" w:sz="4" w:space="0" w:color="auto"/>
            </w:tcBorders>
            <w:hideMark/>
          </w:tcPr>
          <w:p w14:paraId="500B073A" w14:textId="77777777" w:rsidR="00562287" w:rsidRPr="00A45F97" w:rsidRDefault="00562287" w:rsidP="00913B20">
            <w:pPr>
              <w:spacing w:line="19" w:lineRule="atLeast"/>
              <w:rPr>
                <w:rFonts w:ascii="Times New Roman" w:eastAsia="Times New Roman" w:hAnsi="Times New Roman" w:cs="Times New Roman"/>
                <w:b/>
                <w:color w:val="000000" w:themeColor="text1"/>
                <w:sz w:val="28"/>
                <w:szCs w:val="28"/>
                <w:lang w:eastAsia="uk-UA"/>
              </w:rPr>
            </w:pPr>
            <w:r w:rsidRPr="00A45F97">
              <w:rPr>
                <w:rFonts w:ascii="Times New Roman" w:eastAsia="Times New Roman" w:hAnsi="Times New Roman" w:cs="Times New Roman"/>
                <w:b/>
                <w:color w:val="000000" w:themeColor="text1"/>
                <w:sz w:val="28"/>
                <w:szCs w:val="28"/>
                <w:lang w:eastAsia="uk-UA"/>
              </w:rPr>
              <w:t>Замовник:</w:t>
            </w:r>
          </w:p>
        </w:tc>
        <w:tc>
          <w:tcPr>
            <w:tcW w:w="4770" w:type="dxa"/>
            <w:tcBorders>
              <w:top w:val="dotted" w:sz="4" w:space="0" w:color="auto"/>
              <w:left w:val="dotted" w:sz="4" w:space="0" w:color="auto"/>
              <w:bottom w:val="dotted" w:sz="4" w:space="0" w:color="auto"/>
              <w:right w:val="dotted" w:sz="4" w:space="0" w:color="auto"/>
            </w:tcBorders>
            <w:hideMark/>
          </w:tcPr>
          <w:p w14:paraId="52210978" w14:textId="77777777" w:rsidR="00562287" w:rsidRPr="00A45F97" w:rsidRDefault="00562287" w:rsidP="00913B20">
            <w:pPr>
              <w:spacing w:line="19" w:lineRule="atLeast"/>
              <w:jc w:val="both"/>
              <w:rPr>
                <w:rFonts w:ascii="Times New Roman" w:eastAsia="Times New Roman" w:hAnsi="Times New Roman" w:cs="Times New Roman"/>
                <w:b/>
                <w:color w:val="000000" w:themeColor="text1"/>
                <w:sz w:val="28"/>
                <w:szCs w:val="28"/>
                <w:lang w:eastAsia="uk-UA"/>
              </w:rPr>
            </w:pPr>
            <w:r w:rsidRPr="00A45F97">
              <w:rPr>
                <w:rFonts w:ascii="Times New Roman" w:eastAsia="Times New Roman" w:hAnsi="Times New Roman" w:cs="Times New Roman"/>
                <w:b/>
                <w:color w:val="000000" w:themeColor="text1"/>
                <w:sz w:val="28"/>
                <w:szCs w:val="28"/>
                <w:lang w:eastAsia="uk-UA"/>
              </w:rPr>
              <w:t>Виконавець:</w:t>
            </w:r>
          </w:p>
        </w:tc>
      </w:tr>
      <w:tr w:rsidR="00562287" w:rsidRPr="00A45F97" w14:paraId="44D35A22" w14:textId="77777777" w:rsidTr="002A67D6">
        <w:trPr>
          <w:trHeight w:val="4893"/>
        </w:trPr>
        <w:tc>
          <w:tcPr>
            <w:tcW w:w="5148" w:type="dxa"/>
            <w:tcBorders>
              <w:top w:val="dotted" w:sz="4" w:space="0" w:color="auto"/>
              <w:left w:val="dotted" w:sz="4" w:space="0" w:color="auto"/>
              <w:bottom w:val="dotted" w:sz="4" w:space="0" w:color="auto"/>
              <w:right w:val="dotted" w:sz="4" w:space="0" w:color="auto"/>
            </w:tcBorders>
          </w:tcPr>
          <w:p w14:paraId="232A1BF8" w14:textId="77777777" w:rsidR="00562287" w:rsidRPr="00A45F97" w:rsidRDefault="00562287" w:rsidP="00913B20">
            <w:pPr>
              <w:suppressAutoHyphens/>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Управління освіти, культури, молоді та спорту Борщагівської сільської ради</w:t>
            </w:r>
          </w:p>
          <w:p w14:paraId="217FAF7E" w14:textId="77777777" w:rsidR="00562287" w:rsidRPr="00A45F97" w:rsidRDefault="00562287" w:rsidP="00913B20">
            <w:pPr>
              <w:suppressAutoHyphens/>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Бучанського району Київської області</w:t>
            </w:r>
          </w:p>
          <w:p w14:paraId="3A7C49AB" w14:textId="77777777" w:rsidR="00562287" w:rsidRPr="00A45F97" w:rsidRDefault="00562287" w:rsidP="00913B20">
            <w:pPr>
              <w:suppressAutoHyphens/>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08131, Київська область, Бучанський район, с.Софіївська Борщагівка, провулок Шкільний, 5</w:t>
            </w:r>
          </w:p>
          <w:p w14:paraId="4D22F73E" w14:textId="08AAAB5D" w:rsidR="00562287" w:rsidRPr="00A45F97" w:rsidRDefault="00562287" w:rsidP="00913B20">
            <w:pPr>
              <w:suppressAutoHyphens/>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UA</w:t>
            </w:r>
            <w:r w:rsidR="001C2701">
              <w:rPr>
                <w:rFonts w:ascii="Times New Roman" w:eastAsia="Times New Roman" w:hAnsi="Times New Roman" w:cs="Times New Roman"/>
                <w:color w:val="000000" w:themeColor="text1"/>
                <w:sz w:val="28"/>
                <w:szCs w:val="28"/>
                <w:lang w:eastAsia="uk-UA"/>
              </w:rPr>
              <w:t>988201720344230005000113291</w:t>
            </w:r>
            <w:r w:rsidRPr="00A45F97">
              <w:rPr>
                <w:rFonts w:ascii="Times New Roman" w:eastAsia="Times New Roman" w:hAnsi="Times New Roman" w:cs="Times New Roman"/>
                <w:color w:val="000000" w:themeColor="text1"/>
                <w:sz w:val="28"/>
                <w:szCs w:val="28"/>
                <w:lang w:eastAsia="uk-UA"/>
              </w:rPr>
              <w:t xml:space="preserve"> </w:t>
            </w:r>
          </w:p>
          <w:p w14:paraId="5173E25C" w14:textId="77777777" w:rsidR="00562287" w:rsidRPr="00A45F97" w:rsidRDefault="00562287" w:rsidP="00913B20">
            <w:pPr>
              <w:suppressAutoHyphens/>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в ГУ ДКСУ в Київській області</w:t>
            </w:r>
          </w:p>
          <w:p w14:paraId="65BFBF48" w14:textId="77777777" w:rsidR="00562287" w:rsidRPr="00A45F97" w:rsidRDefault="00562287" w:rsidP="00913B20">
            <w:pPr>
              <w:suppressAutoHyphens/>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ЄДРПОУ 43978511</w:t>
            </w:r>
          </w:p>
          <w:p w14:paraId="081A2186" w14:textId="77777777" w:rsidR="00562287" w:rsidRPr="00A45F97" w:rsidRDefault="00562287" w:rsidP="00913B20">
            <w:pPr>
              <w:suppressAutoHyphens/>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e-mail: bsr-vokms@ukr.net </w:t>
            </w:r>
          </w:p>
          <w:p w14:paraId="6D84C886" w14:textId="77777777" w:rsidR="00562287" w:rsidRPr="00A45F97" w:rsidRDefault="00562287" w:rsidP="00913B20">
            <w:pPr>
              <w:suppressAutoHyphens/>
              <w:rPr>
                <w:rFonts w:ascii="Times New Roman" w:eastAsia="Times New Roman" w:hAnsi="Times New Roman" w:cs="Times New Roman"/>
                <w:color w:val="000000" w:themeColor="text1"/>
                <w:sz w:val="28"/>
                <w:szCs w:val="28"/>
                <w:lang w:eastAsia="uk-UA"/>
              </w:rPr>
            </w:pPr>
          </w:p>
          <w:p w14:paraId="1A0DBB63" w14:textId="77777777" w:rsidR="00562287" w:rsidRPr="00A45F97" w:rsidRDefault="00562287" w:rsidP="00913B20">
            <w:pPr>
              <w:suppressAutoHyphens/>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Начальник управління</w:t>
            </w:r>
          </w:p>
          <w:p w14:paraId="1BDA7E70" w14:textId="77777777" w:rsidR="00562287" w:rsidRPr="00A45F97" w:rsidRDefault="00562287" w:rsidP="00913B20">
            <w:pPr>
              <w:suppressAutoHyphens/>
              <w:rPr>
                <w:rFonts w:ascii="Times New Roman" w:eastAsia="Times New Roman" w:hAnsi="Times New Roman" w:cs="Times New Roman"/>
                <w:color w:val="000000" w:themeColor="text1"/>
                <w:sz w:val="28"/>
                <w:szCs w:val="28"/>
                <w:lang w:eastAsia="uk-UA"/>
              </w:rPr>
            </w:pPr>
          </w:p>
          <w:p w14:paraId="28314E61" w14:textId="77777777" w:rsidR="00562287" w:rsidRPr="00A45F97" w:rsidRDefault="00562287" w:rsidP="00913B20">
            <w:pPr>
              <w:suppressAutoHyphens/>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___________________ </w:t>
            </w:r>
            <w:r w:rsidRPr="00A45F97">
              <w:rPr>
                <w:rFonts w:ascii="Times New Roman" w:eastAsia="Times New Roman" w:hAnsi="Times New Roman" w:cs="Times New Roman"/>
                <w:b/>
                <w:color w:val="000000" w:themeColor="text1"/>
                <w:sz w:val="28"/>
                <w:szCs w:val="28"/>
                <w:lang w:eastAsia="uk-UA"/>
              </w:rPr>
              <w:t>Л. І. Лахтадир</w:t>
            </w:r>
            <w:r w:rsidRPr="00A45F97">
              <w:rPr>
                <w:rFonts w:ascii="Times New Roman" w:eastAsia="Times New Roman" w:hAnsi="Times New Roman" w:cs="Times New Roman"/>
                <w:color w:val="000000" w:themeColor="text1"/>
                <w:sz w:val="28"/>
                <w:szCs w:val="28"/>
                <w:lang w:eastAsia="uk-UA"/>
              </w:rPr>
              <w:t xml:space="preserve"> </w:t>
            </w:r>
          </w:p>
          <w:p w14:paraId="2885EE08" w14:textId="2B086ACC" w:rsidR="00562287" w:rsidRPr="00A45F97" w:rsidRDefault="00562287" w:rsidP="008E5413">
            <w:pPr>
              <w:suppressAutoHyphens/>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МП</w:t>
            </w:r>
          </w:p>
        </w:tc>
        <w:tc>
          <w:tcPr>
            <w:tcW w:w="4770" w:type="dxa"/>
            <w:tcBorders>
              <w:top w:val="dotted" w:sz="4" w:space="0" w:color="auto"/>
              <w:left w:val="dotted" w:sz="4" w:space="0" w:color="auto"/>
              <w:bottom w:val="dotted" w:sz="4" w:space="0" w:color="auto"/>
              <w:right w:val="dotted" w:sz="4" w:space="0" w:color="auto"/>
            </w:tcBorders>
          </w:tcPr>
          <w:p w14:paraId="35096779" w14:textId="77777777" w:rsidR="00562287" w:rsidRPr="00A45F97" w:rsidRDefault="00562287" w:rsidP="00913B20">
            <w:pPr>
              <w:suppressAutoHyphens/>
              <w:rPr>
                <w:rFonts w:ascii="Times New Roman" w:eastAsia="Times New Roman" w:hAnsi="Times New Roman" w:cs="Times New Roman"/>
                <w:color w:val="000000" w:themeColor="text1"/>
                <w:sz w:val="28"/>
                <w:szCs w:val="28"/>
                <w:lang w:eastAsia="uk-UA"/>
              </w:rPr>
            </w:pPr>
          </w:p>
        </w:tc>
      </w:tr>
    </w:tbl>
    <w:p w14:paraId="7B35A7A2" w14:textId="77777777" w:rsidR="00562287" w:rsidRPr="00A45F97" w:rsidRDefault="00562287" w:rsidP="00562287">
      <w:pPr>
        <w:spacing w:line="19" w:lineRule="atLeast"/>
        <w:jc w:val="both"/>
        <w:rPr>
          <w:rFonts w:ascii="Times New Roman" w:eastAsia="Times New Roman" w:hAnsi="Times New Roman" w:cs="Times New Roman"/>
          <w:color w:val="000000" w:themeColor="text1"/>
          <w:sz w:val="28"/>
          <w:szCs w:val="28"/>
          <w:lang w:eastAsia="uk-UA"/>
        </w:rPr>
      </w:pPr>
    </w:p>
    <w:p w14:paraId="546CF786" w14:textId="77777777" w:rsidR="00562287" w:rsidRPr="00A45F97" w:rsidRDefault="00562287" w:rsidP="00562287">
      <w:pPr>
        <w:widowControl w:val="0"/>
        <w:tabs>
          <w:tab w:val="left" w:pos="854"/>
        </w:tabs>
        <w:autoSpaceDE w:val="0"/>
        <w:autoSpaceDN w:val="0"/>
        <w:ind w:right="153"/>
        <w:jc w:val="both"/>
        <w:rPr>
          <w:rFonts w:ascii="Times New Roman" w:eastAsia="Times New Roman" w:hAnsi="Times New Roman" w:cs="Times New Roman"/>
          <w:color w:val="000000" w:themeColor="text1"/>
          <w:sz w:val="28"/>
          <w:szCs w:val="28"/>
        </w:rPr>
      </w:pPr>
    </w:p>
    <w:p w14:paraId="7360AB50" w14:textId="77777777" w:rsidR="00562287" w:rsidRPr="00A45F97" w:rsidRDefault="00562287" w:rsidP="0056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eastAsia="Calibri" w:hAnsi="Times New Roman" w:cs="Times New Roman"/>
          <w:i/>
          <w:color w:val="000000" w:themeColor="text1"/>
          <w:sz w:val="24"/>
          <w:szCs w:val="24"/>
          <w:u w:val="single"/>
        </w:rPr>
      </w:pPr>
      <w:r w:rsidRPr="00A45F97">
        <w:rPr>
          <w:rFonts w:ascii="Times New Roman" w:eastAsia="Calibri" w:hAnsi="Times New Roman" w:cs="Times New Roman"/>
          <w:i/>
          <w:color w:val="000000" w:themeColor="text1"/>
          <w:sz w:val="24"/>
          <w:szCs w:val="24"/>
          <w:u w:val="single"/>
        </w:rPr>
        <w:t>Проект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14:paraId="5E9921E2" w14:textId="77777777" w:rsidR="00562287" w:rsidRPr="00A45F97" w:rsidRDefault="00562287" w:rsidP="00562287">
      <w:pPr>
        <w:widowControl w:val="0"/>
        <w:tabs>
          <w:tab w:val="left" w:pos="854"/>
        </w:tabs>
        <w:autoSpaceDE w:val="0"/>
        <w:autoSpaceDN w:val="0"/>
        <w:ind w:right="153"/>
        <w:jc w:val="both"/>
        <w:rPr>
          <w:rFonts w:ascii="Times New Roman" w:eastAsia="Times New Roman" w:hAnsi="Times New Roman" w:cs="Times New Roman"/>
          <w:color w:val="000000" w:themeColor="text1"/>
          <w:sz w:val="28"/>
          <w:szCs w:val="28"/>
        </w:rPr>
      </w:pPr>
    </w:p>
    <w:p w14:paraId="33B5C4D4" w14:textId="77777777" w:rsidR="00562287" w:rsidRPr="00A45F97" w:rsidRDefault="00562287" w:rsidP="00562287">
      <w:pPr>
        <w:widowControl w:val="0"/>
        <w:tabs>
          <w:tab w:val="left" w:pos="854"/>
        </w:tabs>
        <w:autoSpaceDE w:val="0"/>
        <w:autoSpaceDN w:val="0"/>
        <w:ind w:right="153"/>
        <w:jc w:val="both"/>
        <w:rPr>
          <w:rFonts w:ascii="Times New Roman" w:eastAsia="Times New Roman" w:hAnsi="Times New Roman" w:cs="Times New Roman"/>
          <w:b/>
          <w:bCs/>
          <w:color w:val="000000" w:themeColor="text1"/>
          <w:sz w:val="28"/>
          <w:szCs w:val="28"/>
        </w:rPr>
      </w:pPr>
      <w:r w:rsidRPr="00A45F97">
        <w:rPr>
          <w:rFonts w:ascii="Times New Roman" w:eastAsia="Times New Roman" w:hAnsi="Times New Roman" w:cs="Times New Roman"/>
          <w:b/>
          <w:bCs/>
          <w:color w:val="000000" w:themeColor="text1"/>
          <w:sz w:val="28"/>
          <w:szCs w:val="28"/>
        </w:rPr>
        <w:t xml:space="preserve"> </w:t>
      </w:r>
    </w:p>
    <w:p w14:paraId="33261CF5" w14:textId="40A7775C" w:rsidR="00E5067B" w:rsidRPr="00713640" w:rsidRDefault="00E5067B" w:rsidP="00713640">
      <w:pPr>
        <w:pageBreakBefore/>
        <w:widowControl w:val="0"/>
        <w:ind w:left="4395" w:firstLine="708"/>
        <w:rPr>
          <w:rFonts w:ascii="Times New Roman" w:eastAsia="Calibri" w:hAnsi="Times New Roman" w:cs="Times New Roman"/>
          <w:b/>
          <w:bCs/>
          <w:i/>
          <w:color w:val="000000" w:themeColor="text1"/>
          <w:sz w:val="26"/>
          <w:szCs w:val="26"/>
          <w:lang w:eastAsia="uk-UA"/>
        </w:rPr>
      </w:pPr>
      <w:r w:rsidRPr="00A45F97">
        <w:rPr>
          <w:rFonts w:ascii="Times New Roman" w:eastAsia="Calibri" w:hAnsi="Times New Roman" w:cs="Times New Roman"/>
          <w:b/>
          <w:bCs/>
          <w:i/>
          <w:color w:val="000000" w:themeColor="text1"/>
          <w:sz w:val="26"/>
          <w:szCs w:val="26"/>
          <w:lang w:eastAsia="uk-UA"/>
        </w:rPr>
        <w:lastRenderedPageBreak/>
        <w:t xml:space="preserve">Додаток 1 </w:t>
      </w:r>
      <w:r w:rsidRPr="00A45F97">
        <w:rPr>
          <w:rFonts w:ascii="Times New Roman" w:eastAsia="Calibri" w:hAnsi="Times New Roman" w:cs="Times New Roman"/>
          <w:bCs/>
          <w:i/>
          <w:color w:val="000000" w:themeColor="text1"/>
          <w:sz w:val="26"/>
          <w:szCs w:val="26"/>
          <w:lang w:eastAsia="uk-UA"/>
        </w:rPr>
        <w:t>до Договору №______</w:t>
      </w:r>
    </w:p>
    <w:p w14:paraId="5831AEE8" w14:textId="74014CF7" w:rsidR="00E5067B" w:rsidRPr="00A45F97" w:rsidRDefault="00713640" w:rsidP="00713640">
      <w:pPr>
        <w:widowControl w:val="0"/>
        <w:ind w:left="4248" w:firstLine="708"/>
        <w:rPr>
          <w:rFonts w:ascii="Times New Roman" w:eastAsia="Calibri" w:hAnsi="Times New Roman" w:cs="Times New Roman"/>
          <w:b/>
          <w:bCs/>
          <w:i/>
          <w:color w:val="000000" w:themeColor="text1"/>
          <w:sz w:val="26"/>
          <w:szCs w:val="26"/>
          <w:lang w:eastAsia="uk-UA"/>
        </w:rPr>
      </w:pPr>
      <w:r>
        <w:rPr>
          <w:rFonts w:ascii="Times New Roman" w:eastAsia="Calibri" w:hAnsi="Times New Roman" w:cs="Times New Roman"/>
          <w:bCs/>
          <w:i/>
          <w:color w:val="000000" w:themeColor="text1"/>
          <w:sz w:val="26"/>
          <w:szCs w:val="26"/>
          <w:lang w:eastAsia="uk-UA"/>
        </w:rPr>
        <w:t xml:space="preserve"> </w:t>
      </w:r>
      <w:r w:rsidR="00E5067B" w:rsidRPr="00A45F97">
        <w:rPr>
          <w:rFonts w:ascii="Times New Roman" w:eastAsia="Calibri" w:hAnsi="Times New Roman" w:cs="Times New Roman"/>
          <w:bCs/>
          <w:i/>
          <w:color w:val="000000" w:themeColor="text1"/>
          <w:sz w:val="26"/>
          <w:szCs w:val="26"/>
          <w:lang w:eastAsia="uk-UA"/>
        </w:rPr>
        <w:t>від «____» _____</w:t>
      </w:r>
      <w:r>
        <w:rPr>
          <w:rFonts w:ascii="Times New Roman" w:eastAsia="Calibri" w:hAnsi="Times New Roman" w:cs="Times New Roman"/>
          <w:bCs/>
          <w:i/>
          <w:color w:val="000000" w:themeColor="text1"/>
          <w:sz w:val="26"/>
          <w:szCs w:val="26"/>
          <w:lang w:eastAsia="uk-UA"/>
        </w:rPr>
        <w:t>__</w:t>
      </w:r>
      <w:r w:rsidR="00E5067B" w:rsidRPr="00A45F97">
        <w:rPr>
          <w:rFonts w:ascii="Times New Roman" w:eastAsia="Calibri" w:hAnsi="Times New Roman" w:cs="Times New Roman"/>
          <w:bCs/>
          <w:i/>
          <w:color w:val="000000" w:themeColor="text1"/>
          <w:sz w:val="26"/>
          <w:szCs w:val="26"/>
          <w:lang w:eastAsia="uk-UA"/>
        </w:rPr>
        <w:t>_____202</w:t>
      </w:r>
      <w:r w:rsidR="00E5067B">
        <w:rPr>
          <w:rFonts w:ascii="Times New Roman" w:eastAsia="Calibri" w:hAnsi="Times New Roman" w:cs="Times New Roman"/>
          <w:bCs/>
          <w:i/>
          <w:color w:val="000000" w:themeColor="text1"/>
          <w:sz w:val="26"/>
          <w:szCs w:val="26"/>
          <w:lang w:eastAsia="uk-UA"/>
        </w:rPr>
        <w:t>4</w:t>
      </w:r>
      <w:r w:rsidR="00E5067B" w:rsidRPr="00A45F97">
        <w:rPr>
          <w:rFonts w:ascii="Times New Roman" w:eastAsia="Calibri" w:hAnsi="Times New Roman" w:cs="Times New Roman"/>
          <w:bCs/>
          <w:i/>
          <w:color w:val="000000" w:themeColor="text1"/>
          <w:sz w:val="26"/>
          <w:szCs w:val="26"/>
          <w:lang w:eastAsia="uk-UA"/>
        </w:rPr>
        <w:t xml:space="preserve"> року </w:t>
      </w:r>
    </w:p>
    <w:p w14:paraId="050FEB34" w14:textId="739AD9D6" w:rsidR="00E5067B" w:rsidRDefault="00E5067B" w:rsidP="00E5067B">
      <w:pPr>
        <w:widowControl w:val="0"/>
        <w:rPr>
          <w:rFonts w:ascii="Times New Roman" w:eastAsia="Calibri" w:hAnsi="Times New Roman" w:cs="Times New Roman"/>
          <w:b/>
          <w:bCs/>
          <w:color w:val="000000" w:themeColor="text1"/>
          <w:sz w:val="26"/>
          <w:szCs w:val="26"/>
          <w:lang w:eastAsia="uk-UA"/>
        </w:rPr>
      </w:pPr>
    </w:p>
    <w:p w14:paraId="16A3E9A5" w14:textId="29471F02" w:rsidR="00713640" w:rsidRDefault="00713640" w:rsidP="00E5067B">
      <w:pPr>
        <w:widowControl w:val="0"/>
        <w:rPr>
          <w:rFonts w:ascii="Times New Roman" w:eastAsia="Calibri" w:hAnsi="Times New Roman" w:cs="Times New Roman"/>
          <w:b/>
          <w:bCs/>
          <w:color w:val="000000" w:themeColor="text1"/>
          <w:sz w:val="26"/>
          <w:szCs w:val="26"/>
          <w:lang w:eastAsia="uk-UA"/>
        </w:rPr>
      </w:pPr>
    </w:p>
    <w:p w14:paraId="287D4ED1" w14:textId="77777777" w:rsidR="00713640" w:rsidRPr="00A45F97" w:rsidRDefault="00713640" w:rsidP="00E5067B">
      <w:pPr>
        <w:widowControl w:val="0"/>
        <w:rPr>
          <w:rFonts w:ascii="Times New Roman" w:eastAsia="Calibri" w:hAnsi="Times New Roman" w:cs="Times New Roman"/>
          <w:b/>
          <w:bCs/>
          <w:color w:val="000000" w:themeColor="text1"/>
          <w:sz w:val="26"/>
          <w:szCs w:val="26"/>
          <w:lang w:eastAsia="uk-UA"/>
        </w:rPr>
      </w:pPr>
    </w:p>
    <w:p w14:paraId="4EBED31A" w14:textId="77777777" w:rsidR="00E5067B" w:rsidRDefault="00E5067B" w:rsidP="00E5067B">
      <w:pPr>
        <w:widowControl w:val="0"/>
        <w:jc w:val="center"/>
        <w:rPr>
          <w:rFonts w:ascii="Times New Roman" w:eastAsia="Calibri" w:hAnsi="Times New Roman" w:cs="Times New Roman"/>
          <w:b/>
          <w:bCs/>
          <w:color w:val="000000" w:themeColor="text1"/>
          <w:sz w:val="26"/>
          <w:szCs w:val="26"/>
          <w:lang w:eastAsia="uk-UA"/>
        </w:rPr>
      </w:pPr>
      <w:r w:rsidRPr="00A45F97">
        <w:rPr>
          <w:rFonts w:ascii="Times New Roman" w:eastAsia="Calibri" w:hAnsi="Times New Roman" w:cs="Times New Roman"/>
          <w:b/>
          <w:bCs/>
          <w:color w:val="000000" w:themeColor="text1"/>
          <w:sz w:val="26"/>
          <w:szCs w:val="26"/>
          <w:lang w:eastAsia="uk-UA"/>
        </w:rPr>
        <w:t>Калькуляція вартості Послуги за Договором</w:t>
      </w:r>
    </w:p>
    <w:p w14:paraId="09B5628B" w14:textId="77777777" w:rsidR="00E5067B" w:rsidRDefault="00E5067B" w:rsidP="00E5067B">
      <w:pPr>
        <w:widowControl w:val="0"/>
        <w:rPr>
          <w:rFonts w:ascii="Times New Roman" w:eastAsia="Calibri" w:hAnsi="Times New Roman" w:cs="Times New Roman"/>
          <w:b/>
          <w:bCs/>
          <w:color w:val="000000" w:themeColor="text1"/>
          <w:sz w:val="26"/>
          <w:szCs w:val="26"/>
          <w:lang w:eastAsia="uk-UA"/>
        </w:rPr>
      </w:pPr>
    </w:p>
    <w:tbl>
      <w:tblPr>
        <w:tblStyle w:val="af5"/>
        <w:tblW w:w="0" w:type="auto"/>
        <w:tblInd w:w="0" w:type="dxa"/>
        <w:tblLook w:val="04A0" w:firstRow="1" w:lastRow="0" w:firstColumn="1" w:lastColumn="0" w:noHBand="0" w:noVBand="1"/>
      </w:tblPr>
      <w:tblGrid>
        <w:gridCol w:w="1129"/>
        <w:gridCol w:w="1134"/>
        <w:gridCol w:w="3119"/>
        <w:gridCol w:w="2435"/>
        <w:gridCol w:w="1955"/>
      </w:tblGrid>
      <w:tr w:rsidR="00E5067B" w:rsidRPr="002E26CA" w14:paraId="4784CDA7" w14:textId="77777777" w:rsidTr="001D0763">
        <w:tc>
          <w:tcPr>
            <w:tcW w:w="1129" w:type="dxa"/>
          </w:tcPr>
          <w:p w14:paraId="0E9216A9" w14:textId="77777777" w:rsidR="00E5067B" w:rsidRPr="002E26CA" w:rsidRDefault="00E5067B" w:rsidP="001D0763">
            <w:pPr>
              <w:widowControl w:val="0"/>
              <w:rPr>
                <w:rFonts w:eastAsia="Calibri"/>
                <w:color w:val="000000" w:themeColor="text1"/>
                <w:sz w:val="26"/>
                <w:szCs w:val="26"/>
                <w:lang w:val="uk-UA" w:eastAsia="uk-UA"/>
              </w:rPr>
            </w:pPr>
            <w:r w:rsidRPr="002E26CA">
              <w:rPr>
                <w:rFonts w:eastAsia="Calibri"/>
                <w:color w:val="000000" w:themeColor="text1"/>
                <w:sz w:val="26"/>
                <w:szCs w:val="26"/>
                <w:lang w:val="uk-UA" w:eastAsia="uk-UA"/>
              </w:rPr>
              <w:t>№ п.п.</w:t>
            </w:r>
          </w:p>
        </w:tc>
        <w:tc>
          <w:tcPr>
            <w:tcW w:w="1134" w:type="dxa"/>
          </w:tcPr>
          <w:p w14:paraId="157C12A9" w14:textId="77777777" w:rsidR="00E5067B" w:rsidRPr="002E26CA" w:rsidRDefault="00E5067B" w:rsidP="001D0763">
            <w:pPr>
              <w:widowControl w:val="0"/>
              <w:rPr>
                <w:rFonts w:eastAsia="Calibri"/>
                <w:color w:val="000000" w:themeColor="text1"/>
                <w:sz w:val="26"/>
                <w:szCs w:val="26"/>
                <w:lang w:val="uk-UA" w:eastAsia="uk-UA"/>
              </w:rPr>
            </w:pPr>
            <w:r w:rsidRPr="002E26CA">
              <w:rPr>
                <w:rFonts w:eastAsia="Calibri"/>
                <w:color w:val="000000" w:themeColor="text1"/>
                <w:sz w:val="26"/>
                <w:szCs w:val="26"/>
                <w:lang w:val="uk-UA" w:eastAsia="uk-UA"/>
              </w:rPr>
              <w:t>Всього путівок</w:t>
            </w:r>
          </w:p>
        </w:tc>
        <w:tc>
          <w:tcPr>
            <w:tcW w:w="3119" w:type="dxa"/>
          </w:tcPr>
          <w:p w14:paraId="53E498E3" w14:textId="77777777" w:rsidR="00E5067B" w:rsidRPr="002E26CA" w:rsidRDefault="00E5067B" w:rsidP="001D0763">
            <w:pPr>
              <w:widowControl w:val="0"/>
              <w:rPr>
                <w:rFonts w:eastAsia="Calibri"/>
                <w:color w:val="000000" w:themeColor="text1"/>
                <w:sz w:val="26"/>
                <w:szCs w:val="26"/>
                <w:lang w:val="uk-UA" w:eastAsia="uk-UA"/>
              </w:rPr>
            </w:pPr>
            <w:r w:rsidRPr="002E26CA">
              <w:rPr>
                <w:rFonts w:eastAsia="Calibri"/>
                <w:color w:val="000000" w:themeColor="text1"/>
                <w:sz w:val="26"/>
                <w:szCs w:val="26"/>
                <w:lang w:val="uk-UA" w:eastAsia="uk-UA"/>
              </w:rPr>
              <w:t>Статті витрат</w:t>
            </w:r>
          </w:p>
        </w:tc>
        <w:tc>
          <w:tcPr>
            <w:tcW w:w="2435" w:type="dxa"/>
          </w:tcPr>
          <w:p w14:paraId="03CA1EDA" w14:textId="77777777" w:rsidR="00E5067B" w:rsidRPr="002E26CA" w:rsidRDefault="00E5067B" w:rsidP="001D0763">
            <w:pPr>
              <w:widowControl w:val="0"/>
              <w:rPr>
                <w:rFonts w:eastAsia="Calibri"/>
                <w:color w:val="000000" w:themeColor="text1"/>
                <w:sz w:val="26"/>
                <w:szCs w:val="26"/>
                <w:lang w:val="uk-UA" w:eastAsia="uk-UA"/>
              </w:rPr>
            </w:pPr>
            <w:r w:rsidRPr="002E26CA">
              <w:rPr>
                <w:rFonts w:eastAsia="Calibri"/>
                <w:color w:val="000000" w:themeColor="text1"/>
                <w:sz w:val="26"/>
                <w:szCs w:val="26"/>
                <w:lang w:val="uk-UA" w:eastAsia="uk-UA"/>
              </w:rPr>
              <w:t>Вартість за 1 путівку на 14 календарних днів</w:t>
            </w:r>
          </w:p>
        </w:tc>
        <w:tc>
          <w:tcPr>
            <w:tcW w:w="1955" w:type="dxa"/>
          </w:tcPr>
          <w:p w14:paraId="7C0E3143" w14:textId="77777777" w:rsidR="00E5067B" w:rsidRPr="002E26CA" w:rsidRDefault="00E5067B" w:rsidP="001D0763">
            <w:pPr>
              <w:widowControl w:val="0"/>
              <w:rPr>
                <w:rFonts w:eastAsia="Calibri"/>
                <w:color w:val="000000" w:themeColor="text1"/>
                <w:sz w:val="26"/>
                <w:szCs w:val="26"/>
                <w:lang w:val="uk-UA" w:eastAsia="uk-UA"/>
              </w:rPr>
            </w:pPr>
            <w:r w:rsidRPr="002E26CA">
              <w:rPr>
                <w:rFonts w:eastAsia="Calibri"/>
                <w:color w:val="000000" w:themeColor="text1"/>
                <w:sz w:val="26"/>
                <w:szCs w:val="26"/>
                <w:lang w:val="uk-UA" w:eastAsia="uk-UA"/>
              </w:rPr>
              <w:t>Загальна вартість</w:t>
            </w:r>
          </w:p>
        </w:tc>
      </w:tr>
      <w:tr w:rsidR="00E5067B" w:rsidRPr="002E26CA" w14:paraId="27D73357" w14:textId="77777777" w:rsidTr="001D0763">
        <w:tc>
          <w:tcPr>
            <w:tcW w:w="1129" w:type="dxa"/>
          </w:tcPr>
          <w:p w14:paraId="4CD25250" w14:textId="77777777" w:rsidR="00E5067B" w:rsidRPr="002E26CA" w:rsidRDefault="00E5067B" w:rsidP="001D0763">
            <w:pPr>
              <w:widowControl w:val="0"/>
              <w:rPr>
                <w:rFonts w:eastAsia="Calibri"/>
                <w:color w:val="000000" w:themeColor="text1"/>
                <w:sz w:val="26"/>
                <w:szCs w:val="26"/>
                <w:lang w:val="uk-UA" w:eastAsia="uk-UA"/>
              </w:rPr>
            </w:pPr>
            <w:r w:rsidRPr="002E26CA">
              <w:rPr>
                <w:rFonts w:eastAsia="Calibri"/>
                <w:color w:val="000000" w:themeColor="text1"/>
                <w:sz w:val="26"/>
                <w:szCs w:val="26"/>
                <w:lang w:val="uk-UA" w:eastAsia="uk-UA"/>
              </w:rPr>
              <w:t>1</w:t>
            </w:r>
          </w:p>
        </w:tc>
        <w:tc>
          <w:tcPr>
            <w:tcW w:w="1134" w:type="dxa"/>
          </w:tcPr>
          <w:p w14:paraId="3BACAE50" w14:textId="77777777" w:rsidR="00E5067B" w:rsidRPr="002E26CA" w:rsidRDefault="00E5067B" w:rsidP="001D0763">
            <w:pPr>
              <w:widowControl w:val="0"/>
              <w:rPr>
                <w:rFonts w:eastAsia="Calibri"/>
                <w:color w:val="000000" w:themeColor="text1"/>
                <w:sz w:val="26"/>
                <w:szCs w:val="26"/>
                <w:lang w:val="uk-UA" w:eastAsia="uk-UA"/>
              </w:rPr>
            </w:pPr>
            <w:r w:rsidRPr="002E26CA">
              <w:rPr>
                <w:rFonts w:eastAsia="Calibri"/>
                <w:color w:val="000000" w:themeColor="text1"/>
                <w:sz w:val="26"/>
                <w:szCs w:val="26"/>
                <w:lang w:val="uk-UA" w:eastAsia="uk-UA"/>
              </w:rPr>
              <w:t>340</w:t>
            </w:r>
          </w:p>
        </w:tc>
        <w:tc>
          <w:tcPr>
            <w:tcW w:w="3119" w:type="dxa"/>
          </w:tcPr>
          <w:p w14:paraId="6AA81870" w14:textId="77777777" w:rsidR="00E5067B" w:rsidRPr="002E26CA" w:rsidRDefault="00E5067B" w:rsidP="001D0763">
            <w:pPr>
              <w:widowControl w:val="0"/>
              <w:rPr>
                <w:rFonts w:eastAsia="Calibri"/>
                <w:color w:val="000000" w:themeColor="text1"/>
                <w:sz w:val="26"/>
                <w:szCs w:val="26"/>
                <w:lang w:val="uk-UA" w:eastAsia="uk-UA"/>
              </w:rPr>
            </w:pPr>
            <w:r w:rsidRPr="002E26CA">
              <w:rPr>
                <w:rFonts w:eastAsia="Calibri"/>
                <w:color w:val="000000" w:themeColor="text1"/>
                <w:sz w:val="26"/>
                <w:szCs w:val="26"/>
                <w:lang w:val="uk-UA" w:eastAsia="uk-UA"/>
              </w:rPr>
              <w:t>Путівка</w:t>
            </w:r>
          </w:p>
        </w:tc>
        <w:tc>
          <w:tcPr>
            <w:tcW w:w="2435" w:type="dxa"/>
          </w:tcPr>
          <w:p w14:paraId="4DBE77AC" w14:textId="77777777" w:rsidR="00E5067B" w:rsidRPr="002E26CA" w:rsidRDefault="00E5067B" w:rsidP="001D0763">
            <w:pPr>
              <w:widowControl w:val="0"/>
              <w:rPr>
                <w:rFonts w:eastAsia="Calibri"/>
                <w:color w:val="000000" w:themeColor="text1"/>
                <w:sz w:val="26"/>
                <w:szCs w:val="26"/>
                <w:lang w:val="uk-UA" w:eastAsia="uk-UA"/>
              </w:rPr>
            </w:pPr>
          </w:p>
        </w:tc>
        <w:tc>
          <w:tcPr>
            <w:tcW w:w="1955" w:type="dxa"/>
          </w:tcPr>
          <w:p w14:paraId="1F01EC69" w14:textId="77777777" w:rsidR="00E5067B" w:rsidRPr="002E26CA" w:rsidRDefault="00E5067B" w:rsidP="001D0763">
            <w:pPr>
              <w:widowControl w:val="0"/>
              <w:rPr>
                <w:rFonts w:eastAsia="Calibri"/>
                <w:b/>
                <w:bCs/>
                <w:color w:val="000000" w:themeColor="text1"/>
                <w:sz w:val="26"/>
                <w:szCs w:val="26"/>
                <w:lang w:val="uk-UA" w:eastAsia="uk-UA"/>
              </w:rPr>
            </w:pPr>
          </w:p>
        </w:tc>
      </w:tr>
      <w:tr w:rsidR="00E5067B" w:rsidRPr="002E26CA" w14:paraId="34851472" w14:textId="77777777" w:rsidTr="001D0763">
        <w:tc>
          <w:tcPr>
            <w:tcW w:w="1129" w:type="dxa"/>
          </w:tcPr>
          <w:p w14:paraId="05D9571E" w14:textId="77777777" w:rsidR="00E5067B" w:rsidRPr="002E26CA" w:rsidRDefault="00E5067B" w:rsidP="001D0763">
            <w:pPr>
              <w:widowControl w:val="0"/>
              <w:rPr>
                <w:rFonts w:eastAsia="Calibri"/>
                <w:color w:val="000000" w:themeColor="text1"/>
                <w:sz w:val="26"/>
                <w:szCs w:val="26"/>
                <w:lang w:val="uk-UA" w:eastAsia="uk-UA"/>
              </w:rPr>
            </w:pPr>
            <w:r w:rsidRPr="002E26CA">
              <w:rPr>
                <w:rFonts w:eastAsia="Calibri"/>
                <w:color w:val="000000" w:themeColor="text1"/>
                <w:sz w:val="26"/>
                <w:szCs w:val="26"/>
                <w:lang w:val="uk-UA" w:eastAsia="uk-UA"/>
              </w:rPr>
              <w:t>2</w:t>
            </w:r>
          </w:p>
        </w:tc>
        <w:tc>
          <w:tcPr>
            <w:tcW w:w="1134" w:type="dxa"/>
          </w:tcPr>
          <w:p w14:paraId="7DEFCA73" w14:textId="77777777" w:rsidR="00E5067B" w:rsidRPr="002E26CA" w:rsidRDefault="00E5067B" w:rsidP="001D0763">
            <w:pPr>
              <w:widowControl w:val="0"/>
              <w:rPr>
                <w:rFonts w:eastAsia="Calibri"/>
                <w:color w:val="000000" w:themeColor="text1"/>
                <w:sz w:val="26"/>
                <w:szCs w:val="26"/>
                <w:lang w:val="uk-UA" w:eastAsia="uk-UA"/>
              </w:rPr>
            </w:pPr>
            <w:r w:rsidRPr="002E26CA">
              <w:rPr>
                <w:rFonts w:eastAsia="Calibri"/>
                <w:color w:val="000000" w:themeColor="text1"/>
                <w:sz w:val="26"/>
                <w:szCs w:val="26"/>
                <w:lang w:val="uk-UA" w:eastAsia="uk-UA"/>
              </w:rPr>
              <w:t>340</w:t>
            </w:r>
          </w:p>
        </w:tc>
        <w:tc>
          <w:tcPr>
            <w:tcW w:w="3119" w:type="dxa"/>
          </w:tcPr>
          <w:p w14:paraId="73369296" w14:textId="77777777" w:rsidR="00E5067B" w:rsidRPr="002E26CA" w:rsidRDefault="00E5067B" w:rsidP="001D0763">
            <w:pPr>
              <w:widowControl w:val="0"/>
              <w:rPr>
                <w:rFonts w:eastAsia="Calibri"/>
                <w:color w:val="000000" w:themeColor="text1"/>
                <w:sz w:val="26"/>
                <w:szCs w:val="26"/>
                <w:lang w:val="uk-UA" w:eastAsia="uk-UA"/>
              </w:rPr>
            </w:pPr>
            <w:r w:rsidRPr="002E26CA">
              <w:rPr>
                <w:rFonts w:eastAsia="Calibri"/>
                <w:color w:val="000000" w:themeColor="text1"/>
                <w:sz w:val="26"/>
                <w:szCs w:val="26"/>
                <w:lang w:val="uk-UA" w:eastAsia="uk-UA"/>
              </w:rPr>
              <w:t>Трансфер (до закладу і у зворотному напрямку)</w:t>
            </w:r>
          </w:p>
        </w:tc>
        <w:tc>
          <w:tcPr>
            <w:tcW w:w="2435" w:type="dxa"/>
          </w:tcPr>
          <w:p w14:paraId="0FA28B97" w14:textId="77777777" w:rsidR="00E5067B" w:rsidRPr="002E26CA" w:rsidRDefault="00E5067B" w:rsidP="001D0763">
            <w:pPr>
              <w:widowControl w:val="0"/>
              <w:rPr>
                <w:rFonts w:eastAsia="Calibri"/>
                <w:color w:val="000000" w:themeColor="text1"/>
                <w:sz w:val="26"/>
                <w:szCs w:val="26"/>
                <w:lang w:val="uk-UA" w:eastAsia="uk-UA"/>
              </w:rPr>
            </w:pPr>
          </w:p>
        </w:tc>
        <w:tc>
          <w:tcPr>
            <w:tcW w:w="1955" w:type="dxa"/>
          </w:tcPr>
          <w:p w14:paraId="69D1E683" w14:textId="77777777" w:rsidR="00E5067B" w:rsidRPr="002E26CA" w:rsidRDefault="00E5067B" w:rsidP="001D0763">
            <w:pPr>
              <w:widowControl w:val="0"/>
              <w:rPr>
                <w:rFonts w:eastAsia="Calibri"/>
                <w:b/>
                <w:bCs/>
                <w:color w:val="000000" w:themeColor="text1"/>
                <w:sz w:val="26"/>
                <w:szCs w:val="26"/>
                <w:lang w:val="uk-UA" w:eastAsia="uk-UA"/>
              </w:rPr>
            </w:pPr>
          </w:p>
        </w:tc>
      </w:tr>
      <w:tr w:rsidR="00E5067B" w:rsidRPr="002E26CA" w14:paraId="18EEE317" w14:textId="77777777" w:rsidTr="001D0763">
        <w:trPr>
          <w:trHeight w:val="608"/>
        </w:trPr>
        <w:tc>
          <w:tcPr>
            <w:tcW w:w="7817" w:type="dxa"/>
            <w:gridSpan w:val="4"/>
          </w:tcPr>
          <w:p w14:paraId="706E1F9F" w14:textId="77777777" w:rsidR="00E5067B" w:rsidRPr="002E26CA" w:rsidRDefault="00E5067B" w:rsidP="001D0763">
            <w:pPr>
              <w:widowControl w:val="0"/>
              <w:rPr>
                <w:rFonts w:eastAsia="Calibri"/>
                <w:b/>
                <w:bCs/>
                <w:color w:val="000000" w:themeColor="text1"/>
                <w:sz w:val="26"/>
                <w:szCs w:val="26"/>
                <w:lang w:val="uk-UA" w:eastAsia="uk-UA"/>
              </w:rPr>
            </w:pPr>
          </w:p>
          <w:p w14:paraId="4BBFF82B" w14:textId="77777777" w:rsidR="00E5067B" w:rsidRPr="002E26CA" w:rsidRDefault="00E5067B" w:rsidP="001D0763">
            <w:pPr>
              <w:widowControl w:val="0"/>
              <w:rPr>
                <w:rFonts w:eastAsia="Calibri"/>
                <w:b/>
                <w:bCs/>
                <w:color w:val="000000" w:themeColor="text1"/>
                <w:sz w:val="26"/>
                <w:szCs w:val="26"/>
                <w:lang w:val="uk-UA" w:eastAsia="uk-UA"/>
              </w:rPr>
            </w:pPr>
            <w:r w:rsidRPr="002E26CA">
              <w:rPr>
                <w:rFonts w:eastAsia="Calibri"/>
                <w:b/>
                <w:bCs/>
                <w:color w:val="000000" w:themeColor="text1"/>
                <w:sz w:val="26"/>
                <w:szCs w:val="26"/>
                <w:lang w:val="uk-UA" w:eastAsia="uk-UA"/>
              </w:rPr>
              <w:t>Всього</w:t>
            </w:r>
          </w:p>
          <w:p w14:paraId="1EA0688F" w14:textId="77777777" w:rsidR="00E5067B" w:rsidRPr="002E26CA" w:rsidRDefault="00E5067B" w:rsidP="001D0763">
            <w:pPr>
              <w:widowControl w:val="0"/>
              <w:rPr>
                <w:rFonts w:eastAsia="Calibri"/>
                <w:b/>
                <w:bCs/>
                <w:color w:val="000000" w:themeColor="text1"/>
                <w:sz w:val="26"/>
                <w:szCs w:val="26"/>
                <w:lang w:val="uk-UA" w:eastAsia="uk-UA"/>
              </w:rPr>
            </w:pPr>
          </w:p>
        </w:tc>
        <w:tc>
          <w:tcPr>
            <w:tcW w:w="1955" w:type="dxa"/>
          </w:tcPr>
          <w:p w14:paraId="0AD7EEC0" w14:textId="77777777" w:rsidR="00E5067B" w:rsidRPr="002E26CA" w:rsidRDefault="00E5067B" w:rsidP="001D0763">
            <w:pPr>
              <w:widowControl w:val="0"/>
              <w:rPr>
                <w:rFonts w:eastAsia="Calibri"/>
                <w:b/>
                <w:bCs/>
                <w:color w:val="000000" w:themeColor="text1"/>
                <w:sz w:val="26"/>
                <w:szCs w:val="26"/>
                <w:lang w:val="uk-UA" w:eastAsia="uk-UA"/>
              </w:rPr>
            </w:pPr>
          </w:p>
        </w:tc>
      </w:tr>
      <w:tr w:rsidR="00E5067B" w:rsidRPr="002E26CA" w14:paraId="4C4076E2" w14:textId="77777777" w:rsidTr="001D0763">
        <w:tc>
          <w:tcPr>
            <w:tcW w:w="7817" w:type="dxa"/>
            <w:gridSpan w:val="4"/>
          </w:tcPr>
          <w:p w14:paraId="1F8AAAB2" w14:textId="77777777" w:rsidR="00E5067B" w:rsidRPr="002E26CA" w:rsidRDefault="00E5067B" w:rsidP="001D0763">
            <w:pPr>
              <w:widowControl w:val="0"/>
              <w:rPr>
                <w:rFonts w:eastAsia="Calibri"/>
                <w:b/>
                <w:bCs/>
                <w:color w:val="000000" w:themeColor="text1"/>
                <w:sz w:val="26"/>
                <w:szCs w:val="26"/>
                <w:lang w:val="uk-UA" w:eastAsia="uk-UA"/>
              </w:rPr>
            </w:pPr>
            <w:r w:rsidRPr="002E26CA">
              <w:rPr>
                <w:rFonts w:eastAsia="Calibri"/>
                <w:b/>
                <w:bCs/>
                <w:color w:val="000000" w:themeColor="text1"/>
                <w:sz w:val="26"/>
                <w:szCs w:val="26"/>
                <w:lang w:val="uk-UA" w:eastAsia="uk-UA"/>
              </w:rPr>
              <w:t>У т.ч. ПДВ</w:t>
            </w:r>
          </w:p>
        </w:tc>
        <w:tc>
          <w:tcPr>
            <w:tcW w:w="1955" w:type="dxa"/>
          </w:tcPr>
          <w:p w14:paraId="25C33121" w14:textId="77777777" w:rsidR="00E5067B" w:rsidRPr="002E26CA" w:rsidRDefault="00E5067B" w:rsidP="001D0763">
            <w:pPr>
              <w:widowControl w:val="0"/>
              <w:rPr>
                <w:rFonts w:eastAsia="Calibri"/>
                <w:b/>
                <w:bCs/>
                <w:color w:val="000000" w:themeColor="text1"/>
                <w:sz w:val="26"/>
                <w:szCs w:val="26"/>
                <w:lang w:val="uk-UA" w:eastAsia="uk-UA"/>
              </w:rPr>
            </w:pPr>
          </w:p>
        </w:tc>
      </w:tr>
    </w:tbl>
    <w:p w14:paraId="601DA945" w14:textId="77777777" w:rsidR="00E5067B" w:rsidRPr="00A45F97" w:rsidRDefault="00E5067B" w:rsidP="00E5067B">
      <w:pPr>
        <w:widowControl w:val="0"/>
        <w:rPr>
          <w:rFonts w:ascii="Times New Roman" w:eastAsia="Calibri" w:hAnsi="Times New Roman" w:cs="Times New Roman"/>
          <w:b/>
          <w:bCs/>
          <w:color w:val="000000" w:themeColor="text1"/>
          <w:sz w:val="26"/>
          <w:szCs w:val="26"/>
          <w:lang w:eastAsia="uk-UA"/>
        </w:rPr>
      </w:pPr>
    </w:p>
    <w:p w14:paraId="6CF3AEDB" w14:textId="77777777" w:rsidR="00E5067B" w:rsidRPr="00A45F97" w:rsidRDefault="00E5067B" w:rsidP="00E5067B">
      <w:pPr>
        <w:widowControl w:val="0"/>
        <w:rPr>
          <w:rFonts w:ascii="Times New Roman" w:eastAsia="Calibri" w:hAnsi="Times New Roman" w:cs="Times New Roman"/>
          <w:b/>
          <w:bCs/>
          <w:color w:val="000000" w:themeColor="text1"/>
          <w:sz w:val="26"/>
          <w:szCs w:val="26"/>
          <w:lang w:eastAsia="uk-UA"/>
        </w:rPr>
      </w:pPr>
    </w:p>
    <w:p w14:paraId="5B87EBE3" w14:textId="77777777" w:rsidR="00E5067B" w:rsidRPr="00A45F97" w:rsidRDefault="00E5067B" w:rsidP="00E5067B">
      <w:pPr>
        <w:widowControl w:val="0"/>
        <w:jc w:val="center"/>
        <w:rPr>
          <w:rFonts w:ascii="Times New Roman" w:eastAsia="Calibri" w:hAnsi="Times New Roman" w:cs="Times New Roman"/>
          <w:b/>
          <w:bCs/>
          <w:color w:val="000000" w:themeColor="text1"/>
          <w:sz w:val="26"/>
          <w:szCs w:val="26"/>
          <w:lang w:eastAsia="uk-UA"/>
        </w:rPr>
      </w:pPr>
      <w:r w:rsidRPr="00A45F97">
        <w:rPr>
          <w:rFonts w:ascii="Times New Roman" w:eastAsia="Calibri" w:hAnsi="Times New Roman" w:cs="Times New Roman"/>
          <w:b/>
          <w:bCs/>
          <w:color w:val="000000" w:themeColor="text1"/>
          <w:sz w:val="26"/>
          <w:szCs w:val="26"/>
          <w:lang w:eastAsia="uk-UA"/>
        </w:rPr>
        <w:t>Підписи Сторін</w:t>
      </w:r>
    </w:p>
    <w:p w14:paraId="087145B3" w14:textId="77777777" w:rsidR="00E5067B" w:rsidRPr="00A45F97" w:rsidRDefault="00E5067B" w:rsidP="00E5067B">
      <w:pPr>
        <w:widowControl w:val="0"/>
        <w:jc w:val="both"/>
        <w:rPr>
          <w:rFonts w:ascii="Times New Roman" w:eastAsia="Calibri" w:hAnsi="Times New Roman" w:cs="Times New Roman"/>
          <w:b/>
          <w:bCs/>
          <w:color w:val="000000" w:themeColor="text1"/>
          <w:sz w:val="26"/>
          <w:szCs w:val="26"/>
          <w:lang w:eastAsia="uk-UA"/>
        </w:rPr>
      </w:pPr>
    </w:p>
    <w:tbl>
      <w:tblPr>
        <w:tblW w:w="11372" w:type="dxa"/>
        <w:tblLook w:val="04A0" w:firstRow="1" w:lastRow="0" w:firstColumn="1" w:lastColumn="0" w:noHBand="0" w:noVBand="1"/>
      </w:tblPr>
      <w:tblGrid>
        <w:gridCol w:w="10302"/>
        <w:gridCol w:w="1070"/>
      </w:tblGrid>
      <w:tr w:rsidR="00E5067B" w:rsidRPr="00A45F97" w14:paraId="12D48C58" w14:textId="77777777" w:rsidTr="001D0763">
        <w:trPr>
          <w:trHeight w:val="1377"/>
        </w:trPr>
        <w:tc>
          <w:tcPr>
            <w:tcW w:w="9639" w:type="dxa"/>
            <w:vMerge w:val="restart"/>
          </w:tcPr>
          <w:tbl>
            <w:tblPr>
              <w:tblW w:w="98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90"/>
              <w:gridCol w:w="4820"/>
            </w:tblGrid>
            <w:tr w:rsidR="00E5067B" w:rsidRPr="00A45F97" w14:paraId="05AF65AA" w14:textId="77777777" w:rsidTr="001D0763">
              <w:trPr>
                <w:trHeight w:val="5021"/>
              </w:trPr>
              <w:tc>
                <w:tcPr>
                  <w:tcW w:w="4990" w:type="dxa"/>
                  <w:tcBorders>
                    <w:top w:val="dotted" w:sz="4" w:space="0" w:color="auto"/>
                    <w:left w:val="dotted" w:sz="4" w:space="0" w:color="auto"/>
                    <w:bottom w:val="dotted" w:sz="4" w:space="0" w:color="auto"/>
                    <w:right w:val="dotted" w:sz="4" w:space="0" w:color="auto"/>
                  </w:tcBorders>
                </w:tcPr>
                <w:p w14:paraId="7C8B9C85"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Управління освіти, культури, молоді та спорту Борщагівської сільської ради</w:t>
                  </w:r>
                </w:p>
                <w:p w14:paraId="130098E0"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Бучанського району Київської області</w:t>
                  </w:r>
                </w:p>
                <w:p w14:paraId="18F574E9"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08131, Київська область, Бучанський район, с.Софіївська Борщагівка, провулок Шкільний, 5</w:t>
                  </w:r>
                </w:p>
                <w:p w14:paraId="1B92D694" w14:textId="0E2E6AAA"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8"/>
                      <w:szCs w:val="28"/>
                      <w:lang w:eastAsia="uk-UA"/>
                    </w:rPr>
                    <w:t>UA</w:t>
                  </w:r>
                  <w:r w:rsidR="001C2701">
                    <w:rPr>
                      <w:rFonts w:ascii="Times New Roman" w:eastAsia="Times New Roman" w:hAnsi="Times New Roman" w:cs="Times New Roman"/>
                      <w:color w:val="000000" w:themeColor="text1"/>
                      <w:sz w:val="28"/>
                      <w:szCs w:val="28"/>
                      <w:lang w:eastAsia="uk-UA"/>
                    </w:rPr>
                    <w:t>988201720344230005000113291</w:t>
                  </w:r>
                  <w:r w:rsidR="001C2701" w:rsidRPr="00A45F97">
                    <w:rPr>
                      <w:rFonts w:ascii="Times New Roman" w:eastAsia="Times New Roman" w:hAnsi="Times New Roman" w:cs="Times New Roman"/>
                      <w:color w:val="000000" w:themeColor="text1"/>
                      <w:sz w:val="28"/>
                      <w:szCs w:val="28"/>
                      <w:lang w:eastAsia="uk-UA"/>
                    </w:rPr>
                    <w:t xml:space="preserve"> </w:t>
                  </w:r>
                  <w:r w:rsidRPr="00A45F97">
                    <w:rPr>
                      <w:rFonts w:ascii="Times New Roman" w:eastAsia="Times New Roman" w:hAnsi="Times New Roman" w:cs="Times New Roman"/>
                      <w:color w:val="000000" w:themeColor="text1"/>
                      <w:sz w:val="26"/>
                      <w:szCs w:val="26"/>
                      <w:lang w:eastAsia="uk-UA"/>
                    </w:rPr>
                    <w:t xml:space="preserve"> </w:t>
                  </w:r>
                </w:p>
                <w:p w14:paraId="6B3EADA0"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в ГУ ДКСУ в Київській області</w:t>
                  </w:r>
                </w:p>
                <w:p w14:paraId="5E97C65D"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ЄДРПОУ 43978511</w:t>
                  </w:r>
                </w:p>
                <w:p w14:paraId="7FA1C5B5"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 xml:space="preserve">e-mail: bsr-vokms@ukr.net </w:t>
                  </w:r>
                </w:p>
                <w:p w14:paraId="7C2AAE7B"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p>
                <w:p w14:paraId="0C749D19"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Начальник управління</w:t>
                  </w:r>
                </w:p>
                <w:p w14:paraId="70BB77A9"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p>
                <w:p w14:paraId="62EA7558"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 xml:space="preserve">___________________ </w:t>
                  </w:r>
                  <w:r w:rsidRPr="00A45F97">
                    <w:rPr>
                      <w:rFonts w:ascii="Times New Roman" w:eastAsia="Times New Roman" w:hAnsi="Times New Roman" w:cs="Times New Roman"/>
                      <w:b/>
                      <w:color w:val="000000" w:themeColor="text1"/>
                      <w:sz w:val="26"/>
                      <w:szCs w:val="26"/>
                      <w:lang w:eastAsia="uk-UA"/>
                    </w:rPr>
                    <w:t>Л. І. Лахтадир</w:t>
                  </w:r>
                  <w:r w:rsidRPr="00A45F97">
                    <w:rPr>
                      <w:rFonts w:ascii="Times New Roman" w:eastAsia="Times New Roman" w:hAnsi="Times New Roman" w:cs="Times New Roman"/>
                      <w:color w:val="000000" w:themeColor="text1"/>
                      <w:sz w:val="26"/>
                      <w:szCs w:val="26"/>
                      <w:lang w:eastAsia="uk-UA"/>
                    </w:rPr>
                    <w:t xml:space="preserve"> </w:t>
                  </w:r>
                </w:p>
                <w:p w14:paraId="57A4A0FC"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МП</w:t>
                  </w:r>
                </w:p>
                <w:p w14:paraId="61C0D297" w14:textId="77777777" w:rsidR="00E5067B" w:rsidRPr="00A45F97" w:rsidRDefault="00E5067B" w:rsidP="001D0763">
                  <w:pPr>
                    <w:rPr>
                      <w:rFonts w:ascii="Times New Roman" w:eastAsia="Times New Roman" w:hAnsi="Times New Roman" w:cs="Times New Roman"/>
                      <w:color w:val="000000" w:themeColor="text1"/>
                      <w:sz w:val="26"/>
                      <w:szCs w:val="26"/>
                      <w:lang w:eastAsia="uk-UA"/>
                    </w:rPr>
                  </w:pPr>
                </w:p>
              </w:tc>
              <w:tc>
                <w:tcPr>
                  <w:tcW w:w="4820" w:type="dxa"/>
                  <w:tcBorders>
                    <w:top w:val="dotted" w:sz="4" w:space="0" w:color="auto"/>
                    <w:left w:val="dotted" w:sz="4" w:space="0" w:color="auto"/>
                    <w:bottom w:val="dotted" w:sz="4" w:space="0" w:color="auto"/>
                    <w:right w:val="dotted" w:sz="4" w:space="0" w:color="auto"/>
                  </w:tcBorders>
                </w:tcPr>
                <w:p w14:paraId="3D5BCC0A" w14:textId="77777777" w:rsidR="00E5067B" w:rsidRPr="00A45F97" w:rsidRDefault="00E5067B" w:rsidP="001D0763">
                  <w:pPr>
                    <w:spacing w:line="19" w:lineRule="atLeast"/>
                    <w:rPr>
                      <w:rFonts w:ascii="Times New Roman" w:eastAsia="Times New Roman" w:hAnsi="Times New Roman" w:cs="Times New Roman"/>
                      <w:color w:val="000000" w:themeColor="text1"/>
                      <w:sz w:val="26"/>
                      <w:szCs w:val="26"/>
                      <w:lang w:eastAsia="uk-UA"/>
                    </w:rPr>
                  </w:pPr>
                </w:p>
              </w:tc>
            </w:tr>
          </w:tbl>
          <w:p w14:paraId="34DBEFEB" w14:textId="77777777" w:rsidR="00E5067B" w:rsidRDefault="00E5067B" w:rsidP="001D0763">
            <w:pPr>
              <w:widowControl w:val="0"/>
              <w:jc w:val="both"/>
              <w:rPr>
                <w:rFonts w:ascii="Times New Roman" w:eastAsia="Calibri" w:hAnsi="Times New Roman" w:cs="Times New Roman"/>
                <w:b/>
                <w:bCs/>
                <w:color w:val="000000" w:themeColor="text1"/>
                <w:sz w:val="26"/>
                <w:szCs w:val="26"/>
                <w:lang w:eastAsia="uk-UA"/>
              </w:rPr>
            </w:pPr>
          </w:p>
          <w:p w14:paraId="748FD6F2" w14:textId="77777777" w:rsidR="00E5067B" w:rsidRDefault="00E5067B" w:rsidP="001D0763">
            <w:pPr>
              <w:widowControl w:val="0"/>
              <w:jc w:val="both"/>
              <w:rPr>
                <w:rFonts w:ascii="Times New Roman" w:eastAsia="Calibri" w:hAnsi="Times New Roman" w:cs="Times New Roman"/>
                <w:b/>
                <w:bCs/>
                <w:color w:val="000000" w:themeColor="text1"/>
                <w:sz w:val="26"/>
                <w:szCs w:val="26"/>
                <w:lang w:eastAsia="uk-UA"/>
              </w:rPr>
            </w:pPr>
          </w:p>
          <w:p w14:paraId="4D35F42E" w14:textId="77777777" w:rsidR="00E5067B" w:rsidRDefault="00E5067B" w:rsidP="001D0763">
            <w:pPr>
              <w:widowControl w:val="0"/>
              <w:jc w:val="both"/>
              <w:rPr>
                <w:rFonts w:ascii="Times New Roman" w:eastAsia="Calibri" w:hAnsi="Times New Roman" w:cs="Times New Roman"/>
                <w:b/>
                <w:bCs/>
                <w:color w:val="000000" w:themeColor="text1"/>
                <w:sz w:val="26"/>
                <w:szCs w:val="26"/>
                <w:lang w:eastAsia="uk-UA"/>
              </w:rPr>
            </w:pPr>
          </w:p>
          <w:p w14:paraId="29E562B4" w14:textId="77777777" w:rsidR="00E5067B" w:rsidRDefault="00E5067B" w:rsidP="001D0763">
            <w:pPr>
              <w:widowControl w:val="0"/>
              <w:jc w:val="both"/>
              <w:rPr>
                <w:rFonts w:ascii="Times New Roman" w:eastAsia="Calibri" w:hAnsi="Times New Roman" w:cs="Times New Roman"/>
                <w:b/>
                <w:bCs/>
                <w:color w:val="000000" w:themeColor="text1"/>
                <w:sz w:val="26"/>
                <w:szCs w:val="26"/>
                <w:lang w:eastAsia="uk-UA"/>
              </w:rPr>
            </w:pPr>
          </w:p>
          <w:p w14:paraId="60084CA2" w14:textId="77777777" w:rsidR="00E5067B" w:rsidRDefault="00E5067B" w:rsidP="001D0763">
            <w:pPr>
              <w:widowControl w:val="0"/>
              <w:jc w:val="both"/>
              <w:rPr>
                <w:rFonts w:ascii="Times New Roman" w:eastAsia="Calibri" w:hAnsi="Times New Roman" w:cs="Times New Roman"/>
                <w:b/>
                <w:bCs/>
                <w:color w:val="000000" w:themeColor="text1"/>
                <w:sz w:val="26"/>
                <w:szCs w:val="26"/>
                <w:lang w:eastAsia="uk-UA"/>
              </w:rPr>
            </w:pPr>
          </w:p>
          <w:p w14:paraId="3970DA5D" w14:textId="77777777" w:rsidR="00E5067B" w:rsidRDefault="00E5067B" w:rsidP="001D0763">
            <w:pPr>
              <w:widowControl w:val="0"/>
              <w:jc w:val="both"/>
              <w:rPr>
                <w:rFonts w:ascii="Times New Roman" w:eastAsia="Calibri" w:hAnsi="Times New Roman" w:cs="Times New Roman"/>
                <w:b/>
                <w:bCs/>
                <w:color w:val="000000" w:themeColor="text1"/>
                <w:sz w:val="26"/>
                <w:szCs w:val="26"/>
                <w:lang w:eastAsia="uk-UA"/>
              </w:rPr>
            </w:pPr>
          </w:p>
          <w:p w14:paraId="3975F0C3" w14:textId="77777777" w:rsidR="00E5067B" w:rsidRDefault="00E5067B" w:rsidP="001D0763">
            <w:pPr>
              <w:widowControl w:val="0"/>
              <w:jc w:val="both"/>
              <w:rPr>
                <w:rFonts w:ascii="Times New Roman" w:eastAsia="Calibri" w:hAnsi="Times New Roman" w:cs="Times New Roman"/>
                <w:b/>
                <w:bCs/>
                <w:color w:val="000000" w:themeColor="text1"/>
                <w:sz w:val="26"/>
                <w:szCs w:val="26"/>
                <w:lang w:eastAsia="uk-UA"/>
              </w:rPr>
            </w:pPr>
          </w:p>
          <w:p w14:paraId="7CA22D8C" w14:textId="77777777" w:rsidR="00E5067B" w:rsidRDefault="00E5067B" w:rsidP="001D0763">
            <w:pPr>
              <w:widowControl w:val="0"/>
              <w:jc w:val="both"/>
              <w:rPr>
                <w:rFonts w:ascii="Times New Roman" w:eastAsia="Calibri" w:hAnsi="Times New Roman" w:cs="Times New Roman"/>
                <w:b/>
                <w:bCs/>
                <w:color w:val="000000" w:themeColor="text1"/>
                <w:sz w:val="26"/>
                <w:szCs w:val="26"/>
                <w:lang w:eastAsia="uk-UA"/>
              </w:rPr>
            </w:pPr>
          </w:p>
          <w:p w14:paraId="74BA435A" w14:textId="77777777" w:rsidR="00E5067B" w:rsidRDefault="00E5067B" w:rsidP="001D0763">
            <w:pPr>
              <w:widowControl w:val="0"/>
              <w:jc w:val="both"/>
              <w:rPr>
                <w:rFonts w:ascii="Times New Roman" w:eastAsia="Calibri" w:hAnsi="Times New Roman" w:cs="Times New Roman"/>
                <w:b/>
                <w:bCs/>
                <w:color w:val="000000" w:themeColor="text1"/>
                <w:sz w:val="26"/>
                <w:szCs w:val="26"/>
                <w:lang w:eastAsia="uk-UA"/>
              </w:rPr>
            </w:pPr>
          </w:p>
          <w:p w14:paraId="28B6B853" w14:textId="77777777" w:rsidR="00E5067B" w:rsidRDefault="00E5067B" w:rsidP="001D0763">
            <w:pPr>
              <w:widowControl w:val="0"/>
              <w:jc w:val="both"/>
              <w:rPr>
                <w:rFonts w:ascii="Times New Roman" w:eastAsia="Calibri" w:hAnsi="Times New Roman" w:cs="Times New Roman"/>
                <w:b/>
                <w:bCs/>
                <w:color w:val="000000" w:themeColor="text1"/>
                <w:sz w:val="26"/>
                <w:szCs w:val="26"/>
                <w:lang w:eastAsia="uk-UA"/>
              </w:rPr>
            </w:pPr>
          </w:p>
          <w:p w14:paraId="16702E5E" w14:textId="17288ABD" w:rsidR="00E5067B" w:rsidRDefault="00E5067B" w:rsidP="001D0763">
            <w:pPr>
              <w:widowControl w:val="0"/>
              <w:jc w:val="both"/>
              <w:rPr>
                <w:rFonts w:ascii="Times New Roman" w:eastAsia="Calibri" w:hAnsi="Times New Roman" w:cs="Times New Roman"/>
                <w:b/>
                <w:bCs/>
                <w:color w:val="000000" w:themeColor="text1"/>
                <w:sz w:val="26"/>
                <w:szCs w:val="26"/>
                <w:lang w:eastAsia="uk-UA"/>
              </w:rPr>
            </w:pPr>
          </w:p>
          <w:p w14:paraId="095F2A8A" w14:textId="77777777" w:rsidR="002A67D6" w:rsidRDefault="002A67D6" w:rsidP="001D0763">
            <w:pPr>
              <w:widowControl w:val="0"/>
              <w:jc w:val="both"/>
              <w:rPr>
                <w:rFonts w:ascii="Times New Roman" w:eastAsia="Calibri" w:hAnsi="Times New Roman" w:cs="Times New Roman"/>
                <w:b/>
                <w:bCs/>
                <w:color w:val="000000" w:themeColor="text1"/>
                <w:sz w:val="26"/>
                <w:szCs w:val="26"/>
                <w:lang w:eastAsia="uk-UA"/>
              </w:rPr>
            </w:pPr>
          </w:p>
          <w:p w14:paraId="68AF8FE2" w14:textId="77777777" w:rsidR="00E5067B" w:rsidRPr="00A45F97" w:rsidRDefault="00E5067B" w:rsidP="001D0763">
            <w:pPr>
              <w:widowControl w:val="0"/>
              <w:jc w:val="both"/>
              <w:rPr>
                <w:rFonts w:ascii="Times New Roman" w:eastAsia="Calibri" w:hAnsi="Times New Roman" w:cs="Times New Roman"/>
                <w:b/>
                <w:bCs/>
                <w:color w:val="000000" w:themeColor="text1"/>
                <w:sz w:val="26"/>
                <w:szCs w:val="26"/>
                <w:lang w:eastAsia="uk-UA"/>
              </w:rPr>
            </w:pPr>
          </w:p>
          <w:p w14:paraId="6AE8A3C5" w14:textId="0739D1C2" w:rsidR="00E5067B" w:rsidRPr="00713640" w:rsidRDefault="00E5067B" w:rsidP="00713640">
            <w:pPr>
              <w:pageBreakBefore/>
              <w:widowControl w:val="0"/>
              <w:ind w:left="4248" w:firstLine="708"/>
              <w:rPr>
                <w:rFonts w:ascii="Times New Roman" w:eastAsia="Calibri" w:hAnsi="Times New Roman" w:cs="Times New Roman"/>
                <w:b/>
                <w:bCs/>
                <w:i/>
                <w:color w:val="000000" w:themeColor="text1"/>
                <w:sz w:val="26"/>
                <w:szCs w:val="26"/>
                <w:lang w:eastAsia="uk-UA"/>
              </w:rPr>
            </w:pPr>
            <w:r w:rsidRPr="00A45F97">
              <w:rPr>
                <w:rFonts w:ascii="Times New Roman" w:eastAsia="Calibri" w:hAnsi="Times New Roman" w:cs="Times New Roman"/>
                <w:b/>
                <w:bCs/>
                <w:i/>
                <w:color w:val="000000" w:themeColor="text1"/>
                <w:sz w:val="26"/>
                <w:szCs w:val="26"/>
                <w:lang w:eastAsia="uk-UA"/>
              </w:rPr>
              <w:t>Додаток 2</w:t>
            </w:r>
            <w:r w:rsidR="00713640">
              <w:rPr>
                <w:rFonts w:ascii="Times New Roman" w:eastAsia="Calibri" w:hAnsi="Times New Roman" w:cs="Times New Roman"/>
                <w:b/>
                <w:bCs/>
                <w:i/>
                <w:color w:val="000000" w:themeColor="text1"/>
                <w:sz w:val="26"/>
                <w:szCs w:val="26"/>
                <w:lang w:eastAsia="uk-UA"/>
              </w:rPr>
              <w:t xml:space="preserve"> </w:t>
            </w:r>
            <w:r w:rsidRPr="00A45F97">
              <w:rPr>
                <w:rFonts w:ascii="Times New Roman" w:eastAsia="Calibri" w:hAnsi="Times New Roman" w:cs="Times New Roman"/>
                <w:bCs/>
                <w:i/>
                <w:color w:val="000000" w:themeColor="text1"/>
                <w:sz w:val="26"/>
                <w:szCs w:val="26"/>
                <w:lang w:eastAsia="uk-UA"/>
              </w:rPr>
              <w:t>до Договору №_________</w:t>
            </w:r>
          </w:p>
          <w:p w14:paraId="79DFB5B9" w14:textId="78847E58" w:rsidR="00E5067B" w:rsidRPr="00A45F97" w:rsidRDefault="00E5067B" w:rsidP="001D0763">
            <w:pPr>
              <w:widowControl w:val="0"/>
              <w:ind w:left="4248" w:firstLine="708"/>
              <w:rPr>
                <w:rFonts w:ascii="Times New Roman" w:eastAsia="Calibri" w:hAnsi="Times New Roman" w:cs="Times New Roman"/>
                <w:bCs/>
                <w:i/>
                <w:color w:val="000000" w:themeColor="text1"/>
                <w:sz w:val="26"/>
                <w:szCs w:val="26"/>
                <w:lang w:eastAsia="uk-UA"/>
              </w:rPr>
            </w:pPr>
            <w:r w:rsidRPr="00A45F97">
              <w:rPr>
                <w:rFonts w:ascii="Times New Roman" w:eastAsia="Calibri" w:hAnsi="Times New Roman" w:cs="Times New Roman"/>
                <w:bCs/>
                <w:i/>
                <w:color w:val="000000" w:themeColor="text1"/>
                <w:sz w:val="26"/>
                <w:szCs w:val="26"/>
                <w:lang w:eastAsia="uk-UA"/>
              </w:rPr>
              <w:t>від «_____» __</w:t>
            </w:r>
            <w:r w:rsidR="00713640">
              <w:rPr>
                <w:rFonts w:ascii="Times New Roman" w:eastAsia="Calibri" w:hAnsi="Times New Roman" w:cs="Times New Roman"/>
                <w:bCs/>
                <w:i/>
                <w:color w:val="000000" w:themeColor="text1"/>
                <w:sz w:val="26"/>
                <w:szCs w:val="26"/>
                <w:lang w:eastAsia="uk-UA"/>
              </w:rPr>
              <w:t>__</w:t>
            </w:r>
            <w:r w:rsidRPr="00A45F97">
              <w:rPr>
                <w:rFonts w:ascii="Times New Roman" w:eastAsia="Calibri" w:hAnsi="Times New Roman" w:cs="Times New Roman"/>
                <w:bCs/>
                <w:i/>
                <w:color w:val="000000" w:themeColor="text1"/>
                <w:sz w:val="26"/>
                <w:szCs w:val="26"/>
                <w:lang w:eastAsia="uk-UA"/>
              </w:rPr>
              <w:t>_________202</w:t>
            </w:r>
            <w:r>
              <w:rPr>
                <w:rFonts w:ascii="Times New Roman" w:eastAsia="Calibri" w:hAnsi="Times New Roman" w:cs="Times New Roman"/>
                <w:bCs/>
                <w:i/>
                <w:color w:val="000000" w:themeColor="text1"/>
                <w:sz w:val="26"/>
                <w:szCs w:val="26"/>
                <w:lang w:eastAsia="uk-UA"/>
              </w:rPr>
              <w:t>4</w:t>
            </w:r>
            <w:r w:rsidRPr="00A45F97">
              <w:rPr>
                <w:rFonts w:ascii="Times New Roman" w:eastAsia="Calibri" w:hAnsi="Times New Roman" w:cs="Times New Roman"/>
                <w:bCs/>
                <w:i/>
                <w:color w:val="000000" w:themeColor="text1"/>
                <w:sz w:val="26"/>
                <w:szCs w:val="26"/>
                <w:lang w:eastAsia="uk-UA"/>
              </w:rPr>
              <w:t xml:space="preserve"> року</w:t>
            </w:r>
          </w:p>
          <w:p w14:paraId="164B6F79" w14:textId="77777777" w:rsidR="00E5067B" w:rsidRPr="00A45F97" w:rsidRDefault="00E5067B" w:rsidP="001D0763">
            <w:pPr>
              <w:widowControl w:val="0"/>
              <w:jc w:val="both"/>
              <w:rPr>
                <w:rFonts w:ascii="Times New Roman" w:eastAsia="Calibri" w:hAnsi="Times New Roman" w:cs="Times New Roman"/>
                <w:bCs/>
                <w:color w:val="000000" w:themeColor="text1"/>
                <w:sz w:val="26"/>
                <w:szCs w:val="26"/>
                <w:lang w:eastAsia="uk-UA"/>
              </w:rPr>
            </w:pPr>
          </w:p>
          <w:p w14:paraId="670032C5" w14:textId="77777777" w:rsidR="00E5067B" w:rsidRPr="00A45F97" w:rsidRDefault="00E5067B" w:rsidP="001D0763">
            <w:pPr>
              <w:widowControl w:val="0"/>
              <w:jc w:val="both"/>
              <w:rPr>
                <w:rFonts w:ascii="Times New Roman" w:eastAsia="Calibri" w:hAnsi="Times New Roman" w:cs="Times New Roman"/>
                <w:bCs/>
                <w:color w:val="000000" w:themeColor="text1"/>
                <w:sz w:val="26"/>
                <w:szCs w:val="26"/>
                <w:lang w:eastAsia="uk-UA"/>
              </w:rPr>
            </w:pPr>
          </w:p>
          <w:p w14:paraId="0DA8AA27" w14:textId="77777777" w:rsidR="00E5067B" w:rsidRPr="00A45F97" w:rsidRDefault="00E5067B" w:rsidP="001D0763">
            <w:pPr>
              <w:widowControl w:val="0"/>
              <w:jc w:val="both"/>
              <w:rPr>
                <w:rFonts w:ascii="Times New Roman" w:eastAsia="Calibri" w:hAnsi="Times New Roman" w:cs="Times New Roman"/>
                <w:bCs/>
                <w:color w:val="000000" w:themeColor="text1"/>
                <w:sz w:val="26"/>
                <w:szCs w:val="26"/>
                <w:lang w:eastAsia="uk-UA"/>
              </w:rPr>
            </w:pPr>
          </w:p>
          <w:p w14:paraId="1A9453F1" w14:textId="77777777" w:rsidR="00E5067B" w:rsidRPr="00A45F97" w:rsidRDefault="00E5067B" w:rsidP="001D0763">
            <w:pPr>
              <w:widowControl w:val="0"/>
              <w:jc w:val="center"/>
              <w:rPr>
                <w:rFonts w:ascii="Times New Roman" w:eastAsia="Calibri" w:hAnsi="Times New Roman" w:cs="Times New Roman"/>
                <w:b/>
                <w:color w:val="000000" w:themeColor="text1"/>
                <w:sz w:val="26"/>
                <w:szCs w:val="26"/>
              </w:rPr>
            </w:pPr>
            <w:r w:rsidRPr="00A45F97">
              <w:rPr>
                <w:rFonts w:ascii="Times New Roman" w:eastAsia="Calibri" w:hAnsi="Times New Roman" w:cs="Times New Roman"/>
                <w:b/>
                <w:color w:val="000000" w:themeColor="text1"/>
                <w:sz w:val="26"/>
                <w:szCs w:val="26"/>
              </w:rPr>
              <w:t xml:space="preserve">Графік заїзду/виїзду дітей </w:t>
            </w:r>
          </w:p>
          <w:p w14:paraId="4764F9C0" w14:textId="77777777" w:rsidR="00E5067B" w:rsidRPr="00A45F97" w:rsidRDefault="00E5067B" w:rsidP="001D0763">
            <w:pPr>
              <w:widowControl w:val="0"/>
              <w:jc w:val="center"/>
              <w:rPr>
                <w:rFonts w:ascii="Times New Roman" w:eastAsia="Calibri" w:hAnsi="Times New Roman" w:cs="Times New Roman"/>
                <w:bCs/>
                <w:i/>
                <w:color w:val="000000" w:themeColor="text1"/>
                <w:sz w:val="26"/>
                <w:szCs w:val="26"/>
                <w:lang w:eastAsia="uk-UA"/>
              </w:rPr>
            </w:pPr>
            <w:r w:rsidRPr="00A45F97">
              <w:rPr>
                <w:rFonts w:ascii="Times New Roman" w:eastAsia="Calibri" w:hAnsi="Times New Roman" w:cs="Times New Roman"/>
                <w:b/>
                <w:bCs/>
                <w:color w:val="000000" w:themeColor="text1"/>
                <w:sz w:val="26"/>
                <w:szCs w:val="26"/>
                <w:lang w:eastAsia="uk-UA"/>
              </w:rPr>
              <w:t>до</w:t>
            </w:r>
            <w:r w:rsidRPr="00A45F97">
              <w:rPr>
                <w:rFonts w:ascii="Times New Roman" w:eastAsia="Calibri" w:hAnsi="Times New Roman" w:cs="Times New Roman"/>
                <w:bCs/>
                <w:i/>
                <w:color w:val="000000" w:themeColor="text1"/>
                <w:sz w:val="26"/>
                <w:szCs w:val="26"/>
                <w:lang w:eastAsia="uk-UA"/>
              </w:rPr>
              <w:t xml:space="preserve"> (найменування закладу оздоровлення та відпочинку)</w:t>
            </w:r>
          </w:p>
          <w:p w14:paraId="07CE133E" w14:textId="77777777" w:rsidR="00E5067B" w:rsidRPr="00A45F97" w:rsidRDefault="00E5067B" w:rsidP="001D0763">
            <w:pPr>
              <w:widowControl w:val="0"/>
              <w:jc w:val="center"/>
              <w:rPr>
                <w:rFonts w:ascii="Times New Roman" w:eastAsia="Calibri" w:hAnsi="Times New Roman" w:cs="Times New Roman"/>
                <w:bCs/>
                <w:i/>
                <w:color w:val="000000" w:themeColor="text1"/>
                <w:sz w:val="26"/>
                <w:szCs w:val="26"/>
                <w:u w:val="single"/>
                <w:lang w:eastAsia="uk-UA"/>
              </w:rPr>
            </w:pPr>
          </w:p>
          <w:p w14:paraId="07C4F8DC" w14:textId="77777777" w:rsidR="00E5067B" w:rsidRPr="00A45F97" w:rsidRDefault="00E5067B" w:rsidP="001D0763">
            <w:pPr>
              <w:widowControl w:val="0"/>
              <w:jc w:val="center"/>
              <w:rPr>
                <w:rFonts w:ascii="Times New Roman" w:eastAsia="Calibri" w:hAnsi="Times New Roman" w:cs="Times New Roman"/>
                <w:bCs/>
                <w:i/>
                <w:color w:val="000000" w:themeColor="text1"/>
                <w:sz w:val="26"/>
                <w:szCs w:val="26"/>
                <w:u w:val="single"/>
                <w:lang w:eastAsia="uk-UA"/>
              </w:rPr>
            </w:pPr>
          </w:p>
          <w:tbl>
            <w:tblPr>
              <w:tblStyle w:val="af5"/>
              <w:tblW w:w="0" w:type="auto"/>
              <w:tblInd w:w="0" w:type="dxa"/>
              <w:tblLook w:val="04A0" w:firstRow="1" w:lastRow="0" w:firstColumn="1" w:lastColumn="0" w:noHBand="0" w:noVBand="1"/>
            </w:tblPr>
            <w:tblGrid>
              <w:gridCol w:w="924"/>
              <w:gridCol w:w="1091"/>
              <w:gridCol w:w="2015"/>
              <w:gridCol w:w="2015"/>
              <w:gridCol w:w="2015"/>
              <w:gridCol w:w="2016"/>
            </w:tblGrid>
            <w:tr w:rsidR="00E5067B" w:rsidRPr="002E26CA" w14:paraId="4740A9D9" w14:textId="77777777" w:rsidTr="001D0763">
              <w:tc>
                <w:tcPr>
                  <w:tcW w:w="924" w:type="dxa"/>
                </w:tcPr>
                <w:p w14:paraId="2A8BC067" w14:textId="77777777" w:rsidR="00E5067B" w:rsidRPr="00BD74B7" w:rsidRDefault="00E5067B" w:rsidP="001D0763">
                  <w:pPr>
                    <w:widowControl w:val="0"/>
                    <w:rPr>
                      <w:rFonts w:eastAsia="Calibri"/>
                      <w:bCs/>
                      <w:iCs/>
                      <w:color w:val="000000" w:themeColor="text1"/>
                      <w:sz w:val="26"/>
                      <w:szCs w:val="26"/>
                      <w:lang w:val="uk-UA" w:eastAsia="uk-UA"/>
                    </w:rPr>
                  </w:pPr>
                  <w:r w:rsidRPr="00BD74B7">
                    <w:rPr>
                      <w:rFonts w:eastAsia="Calibri"/>
                      <w:bCs/>
                      <w:iCs/>
                      <w:color w:val="000000" w:themeColor="text1"/>
                      <w:sz w:val="26"/>
                      <w:szCs w:val="26"/>
                      <w:lang w:val="uk-UA" w:eastAsia="uk-UA"/>
                    </w:rPr>
                    <w:t>№п.п.</w:t>
                  </w:r>
                </w:p>
              </w:tc>
              <w:tc>
                <w:tcPr>
                  <w:tcW w:w="1091" w:type="dxa"/>
                </w:tcPr>
                <w:p w14:paraId="4E60F6E6" w14:textId="77777777" w:rsidR="00E5067B" w:rsidRPr="00BD74B7" w:rsidRDefault="00E5067B" w:rsidP="001D0763">
                  <w:pPr>
                    <w:widowControl w:val="0"/>
                    <w:rPr>
                      <w:rFonts w:eastAsia="Calibri"/>
                      <w:bCs/>
                      <w:iCs/>
                      <w:color w:val="000000" w:themeColor="text1"/>
                      <w:sz w:val="26"/>
                      <w:szCs w:val="26"/>
                      <w:lang w:val="uk-UA" w:eastAsia="uk-UA"/>
                    </w:rPr>
                  </w:pPr>
                  <w:r w:rsidRPr="00BD74B7">
                    <w:rPr>
                      <w:rFonts w:eastAsia="Calibri"/>
                      <w:bCs/>
                      <w:iCs/>
                      <w:color w:val="000000" w:themeColor="text1"/>
                      <w:sz w:val="26"/>
                      <w:szCs w:val="26"/>
                      <w:lang w:val="uk-UA" w:eastAsia="uk-UA"/>
                    </w:rPr>
                    <w:t>Зміна</w:t>
                  </w:r>
                </w:p>
              </w:tc>
              <w:tc>
                <w:tcPr>
                  <w:tcW w:w="2015" w:type="dxa"/>
                </w:tcPr>
                <w:p w14:paraId="78ECBA55" w14:textId="77777777" w:rsidR="00E5067B" w:rsidRPr="00A45F97" w:rsidRDefault="00E5067B" w:rsidP="001D0763">
                  <w:pPr>
                    <w:widowControl w:val="0"/>
                    <w:jc w:val="both"/>
                    <w:rPr>
                      <w:rFonts w:eastAsia="Calibri"/>
                      <w:b/>
                      <w:bCs/>
                      <w:color w:val="000000" w:themeColor="text1"/>
                      <w:sz w:val="26"/>
                      <w:szCs w:val="26"/>
                      <w:lang w:val="uk-UA" w:eastAsia="uk-UA"/>
                    </w:rPr>
                  </w:pPr>
                  <w:r w:rsidRPr="00A45F97">
                    <w:rPr>
                      <w:rFonts w:eastAsia="Calibri"/>
                      <w:b/>
                      <w:bCs/>
                      <w:color w:val="000000" w:themeColor="text1"/>
                      <w:sz w:val="26"/>
                      <w:szCs w:val="26"/>
                      <w:lang w:val="uk-UA" w:eastAsia="uk-UA"/>
                    </w:rPr>
                    <w:t>Дата початку зміни (заїзду)</w:t>
                  </w:r>
                </w:p>
                <w:p w14:paraId="2CB5347C" w14:textId="77777777" w:rsidR="00E5067B" w:rsidRPr="00BD74B7" w:rsidRDefault="00E5067B" w:rsidP="001D0763">
                  <w:pPr>
                    <w:widowControl w:val="0"/>
                    <w:rPr>
                      <w:rFonts w:eastAsia="Calibri"/>
                      <w:bCs/>
                      <w:i/>
                      <w:color w:val="000000" w:themeColor="text1"/>
                      <w:sz w:val="26"/>
                      <w:szCs w:val="26"/>
                      <w:lang w:val="uk-UA" w:eastAsia="uk-UA"/>
                    </w:rPr>
                  </w:pPr>
                </w:p>
              </w:tc>
              <w:tc>
                <w:tcPr>
                  <w:tcW w:w="2015" w:type="dxa"/>
                </w:tcPr>
                <w:p w14:paraId="3EAB3836" w14:textId="77777777" w:rsidR="00E5067B" w:rsidRPr="00BD74B7" w:rsidRDefault="00E5067B" w:rsidP="001D0763">
                  <w:pPr>
                    <w:widowControl w:val="0"/>
                    <w:rPr>
                      <w:rFonts w:eastAsia="Calibri"/>
                      <w:bCs/>
                      <w:i/>
                      <w:color w:val="000000" w:themeColor="text1"/>
                      <w:sz w:val="26"/>
                      <w:szCs w:val="26"/>
                      <w:lang w:val="uk-UA" w:eastAsia="uk-UA"/>
                    </w:rPr>
                  </w:pPr>
                  <w:r w:rsidRPr="00A45F97">
                    <w:rPr>
                      <w:rFonts w:eastAsia="Calibri"/>
                      <w:b/>
                      <w:color w:val="000000" w:themeColor="text1"/>
                      <w:sz w:val="26"/>
                      <w:szCs w:val="26"/>
                      <w:lang w:val="uk-UA"/>
                    </w:rPr>
                    <w:t>Дата закінчення зміни (виїзду)</w:t>
                  </w:r>
                </w:p>
              </w:tc>
              <w:tc>
                <w:tcPr>
                  <w:tcW w:w="2015" w:type="dxa"/>
                </w:tcPr>
                <w:p w14:paraId="49984E2D" w14:textId="77777777" w:rsidR="00E5067B" w:rsidRPr="00BD74B7" w:rsidRDefault="00E5067B" w:rsidP="001D0763">
                  <w:pPr>
                    <w:widowControl w:val="0"/>
                    <w:rPr>
                      <w:rFonts w:eastAsia="Calibri"/>
                      <w:bCs/>
                      <w:i/>
                      <w:color w:val="000000" w:themeColor="text1"/>
                      <w:sz w:val="26"/>
                      <w:szCs w:val="26"/>
                      <w:lang w:val="uk-UA" w:eastAsia="uk-UA"/>
                    </w:rPr>
                  </w:pPr>
                  <w:r w:rsidRPr="00A45F97">
                    <w:rPr>
                      <w:rFonts w:eastAsia="Calibri"/>
                      <w:b/>
                      <w:color w:val="000000" w:themeColor="text1"/>
                      <w:sz w:val="26"/>
                      <w:szCs w:val="26"/>
                      <w:lang w:val="uk-UA"/>
                    </w:rPr>
                    <w:t>Кількість днів</w:t>
                  </w:r>
                </w:p>
              </w:tc>
              <w:tc>
                <w:tcPr>
                  <w:tcW w:w="2016" w:type="dxa"/>
                </w:tcPr>
                <w:p w14:paraId="72FBF707" w14:textId="77777777" w:rsidR="00E5067B" w:rsidRPr="00BD74B7" w:rsidRDefault="00E5067B" w:rsidP="001D0763">
                  <w:pPr>
                    <w:widowControl w:val="0"/>
                    <w:rPr>
                      <w:rFonts w:eastAsia="Calibri"/>
                      <w:bCs/>
                      <w:i/>
                      <w:color w:val="000000" w:themeColor="text1"/>
                      <w:sz w:val="26"/>
                      <w:szCs w:val="26"/>
                      <w:lang w:val="uk-UA" w:eastAsia="uk-UA"/>
                    </w:rPr>
                  </w:pPr>
                  <w:r w:rsidRPr="00A45F97">
                    <w:rPr>
                      <w:rFonts w:eastAsia="Calibri"/>
                      <w:b/>
                      <w:color w:val="000000" w:themeColor="text1"/>
                      <w:sz w:val="26"/>
                      <w:szCs w:val="26"/>
                      <w:lang w:val="uk-UA"/>
                    </w:rPr>
                    <w:t>Кількість дітей</w:t>
                  </w:r>
                </w:p>
              </w:tc>
            </w:tr>
            <w:tr w:rsidR="00E5067B" w14:paraId="2C424CF6" w14:textId="77777777" w:rsidTr="001D0763">
              <w:trPr>
                <w:trHeight w:val="144"/>
              </w:trPr>
              <w:tc>
                <w:tcPr>
                  <w:tcW w:w="924" w:type="dxa"/>
                </w:tcPr>
                <w:p w14:paraId="16C0CFAA" w14:textId="77777777" w:rsidR="00E5067B" w:rsidRPr="00BD74B7" w:rsidRDefault="00E5067B" w:rsidP="001D0763">
                  <w:pPr>
                    <w:widowControl w:val="0"/>
                    <w:rPr>
                      <w:rFonts w:eastAsia="Calibri"/>
                      <w:bCs/>
                      <w:iCs/>
                      <w:color w:val="000000" w:themeColor="text1"/>
                      <w:sz w:val="26"/>
                      <w:szCs w:val="26"/>
                      <w:lang w:val="uk-UA" w:eastAsia="uk-UA"/>
                    </w:rPr>
                  </w:pPr>
                  <w:r w:rsidRPr="00BD74B7">
                    <w:rPr>
                      <w:rFonts w:eastAsia="Calibri"/>
                      <w:bCs/>
                      <w:iCs/>
                      <w:color w:val="000000" w:themeColor="text1"/>
                      <w:sz w:val="26"/>
                      <w:szCs w:val="26"/>
                      <w:lang w:val="uk-UA" w:eastAsia="uk-UA"/>
                    </w:rPr>
                    <w:t>1</w:t>
                  </w:r>
                </w:p>
              </w:tc>
              <w:tc>
                <w:tcPr>
                  <w:tcW w:w="1091" w:type="dxa"/>
                </w:tcPr>
                <w:p w14:paraId="7DEB5A76" w14:textId="77777777" w:rsidR="00E5067B" w:rsidRPr="00BD74B7" w:rsidRDefault="00E5067B" w:rsidP="001D0763">
                  <w:pPr>
                    <w:widowControl w:val="0"/>
                    <w:rPr>
                      <w:rFonts w:eastAsia="Calibri"/>
                      <w:bCs/>
                      <w:iCs/>
                      <w:color w:val="000000" w:themeColor="text1"/>
                      <w:sz w:val="26"/>
                      <w:szCs w:val="26"/>
                      <w:lang w:val="uk-UA" w:eastAsia="uk-UA"/>
                    </w:rPr>
                  </w:pPr>
                  <w:r w:rsidRPr="00BD74B7">
                    <w:rPr>
                      <w:rFonts w:eastAsia="Calibri"/>
                      <w:bCs/>
                      <w:iCs/>
                      <w:color w:val="000000" w:themeColor="text1"/>
                      <w:sz w:val="26"/>
                      <w:szCs w:val="26"/>
                      <w:lang w:val="uk-UA" w:eastAsia="uk-UA"/>
                    </w:rPr>
                    <w:t>Перша</w:t>
                  </w:r>
                </w:p>
              </w:tc>
              <w:tc>
                <w:tcPr>
                  <w:tcW w:w="2015" w:type="dxa"/>
                </w:tcPr>
                <w:p w14:paraId="48FA596D" w14:textId="77777777" w:rsidR="00E5067B" w:rsidRPr="00BD74B7" w:rsidRDefault="00E5067B" w:rsidP="001D0763">
                  <w:pPr>
                    <w:widowControl w:val="0"/>
                    <w:rPr>
                      <w:rFonts w:eastAsia="Calibri"/>
                      <w:bCs/>
                      <w:iCs/>
                      <w:color w:val="000000" w:themeColor="text1"/>
                      <w:sz w:val="26"/>
                      <w:szCs w:val="26"/>
                      <w:lang w:val="uk-UA" w:eastAsia="uk-UA"/>
                    </w:rPr>
                  </w:pPr>
                </w:p>
              </w:tc>
              <w:tc>
                <w:tcPr>
                  <w:tcW w:w="2015" w:type="dxa"/>
                </w:tcPr>
                <w:p w14:paraId="47458E7A" w14:textId="77777777" w:rsidR="00E5067B" w:rsidRPr="00BD74B7" w:rsidRDefault="00E5067B" w:rsidP="001D0763">
                  <w:pPr>
                    <w:widowControl w:val="0"/>
                    <w:rPr>
                      <w:rFonts w:eastAsia="Calibri"/>
                      <w:bCs/>
                      <w:iCs/>
                      <w:color w:val="000000" w:themeColor="text1"/>
                      <w:sz w:val="26"/>
                      <w:szCs w:val="26"/>
                      <w:lang w:val="uk-UA" w:eastAsia="uk-UA"/>
                    </w:rPr>
                  </w:pPr>
                </w:p>
              </w:tc>
              <w:tc>
                <w:tcPr>
                  <w:tcW w:w="2015" w:type="dxa"/>
                </w:tcPr>
                <w:p w14:paraId="5277BD07" w14:textId="77777777" w:rsidR="00E5067B" w:rsidRPr="00BD74B7" w:rsidRDefault="00E5067B" w:rsidP="001D0763">
                  <w:pPr>
                    <w:widowControl w:val="0"/>
                    <w:rPr>
                      <w:rFonts w:eastAsia="Calibri"/>
                      <w:bCs/>
                      <w:iCs/>
                      <w:color w:val="000000" w:themeColor="text1"/>
                      <w:sz w:val="26"/>
                      <w:szCs w:val="26"/>
                      <w:lang w:val="uk-UA" w:eastAsia="uk-UA"/>
                    </w:rPr>
                  </w:pPr>
                  <w:r w:rsidRPr="00BD74B7">
                    <w:rPr>
                      <w:rFonts w:eastAsia="Calibri"/>
                      <w:bCs/>
                      <w:iCs/>
                      <w:color w:val="000000" w:themeColor="text1"/>
                      <w:sz w:val="26"/>
                      <w:szCs w:val="26"/>
                      <w:lang w:val="uk-UA" w:eastAsia="uk-UA"/>
                    </w:rPr>
                    <w:t>14</w:t>
                  </w:r>
                </w:p>
              </w:tc>
              <w:tc>
                <w:tcPr>
                  <w:tcW w:w="2016" w:type="dxa"/>
                </w:tcPr>
                <w:p w14:paraId="569BA629" w14:textId="77777777" w:rsidR="00E5067B" w:rsidRPr="00BD74B7" w:rsidRDefault="00E5067B" w:rsidP="001D0763">
                  <w:pPr>
                    <w:widowControl w:val="0"/>
                    <w:rPr>
                      <w:rFonts w:eastAsia="Calibri"/>
                      <w:bCs/>
                      <w:iCs/>
                      <w:color w:val="000000" w:themeColor="text1"/>
                      <w:sz w:val="26"/>
                      <w:szCs w:val="26"/>
                      <w:lang w:val="uk-UA" w:eastAsia="uk-UA"/>
                    </w:rPr>
                  </w:pPr>
                  <w:r w:rsidRPr="00BD74B7">
                    <w:rPr>
                      <w:rFonts w:eastAsia="Calibri"/>
                      <w:bCs/>
                      <w:iCs/>
                      <w:color w:val="000000" w:themeColor="text1"/>
                      <w:sz w:val="26"/>
                      <w:szCs w:val="26"/>
                      <w:lang w:val="uk-UA" w:eastAsia="uk-UA"/>
                    </w:rPr>
                    <w:t>152</w:t>
                  </w:r>
                </w:p>
              </w:tc>
            </w:tr>
            <w:tr w:rsidR="00E5067B" w14:paraId="4C3D8399" w14:textId="77777777" w:rsidTr="001D0763">
              <w:trPr>
                <w:trHeight w:val="144"/>
              </w:trPr>
              <w:tc>
                <w:tcPr>
                  <w:tcW w:w="924" w:type="dxa"/>
                </w:tcPr>
                <w:p w14:paraId="068F3996" w14:textId="77777777" w:rsidR="00E5067B" w:rsidRPr="00BD74B7" w:rsidRDefault="00E5067B" w:rsidP="001D0763">
                  <w:pPr>
                    <w:widowControl w:val="0"/>
                    <w:rPr>
                      <w:rFonts w:eastAsia="Calibri"/>
                      <w:bCs/>
                      <w:iCs/>
                      <w:color w:val="000000" w:themeColor="text1"/>
                      <w:sz w:val="26"/>
                      <w:szCs w:val="26"/>
                      <w:lang w:val="uk-UA" w:eastAsia="uk-UA"/>
                    </w:rPr>
                  </w:pPr>
                  <w:r w:rsidRPr="00BD74B7">
                    <w:rPr>
                      <w:rFonts w:eastAsia="Calibri"/>
                      <w:bCs/>
                      <w:iCs/>
                      <w:color w:val="000000" w:themeColor="text1"/>
                      <w:sz w:val="26"/>
                      <w:szCs w:val="26"/>
                      <w:lang w:val="uk-UA" w:eastAsia="uk-UA"/>
                    </w:rPr>
                    <w:t>2</w:t>
                  </w:r>
                </w:p>
              </w:tc>
              <w:tc>
                <w:tcPr>
                  <w:tcW w:w="1091" w:type="dxa"/>
                </w:tcPr>
                <w:p w14:paraId="3FA0D628" w14:textId="77777777" w:rsidR="00E5067B" w:rsidRPr="00BD74B7" w:rsidRDefault="00E5067B" w:rsidP="001D0763">
                  <w:pPr>
                    <w:widowControl w:val="0"/>
                    <w:rPr>
                      <w:rFonts w:eastAsia="Calibri"/>
                      <w:bCs/>
                      <w:iCs/>
                      <w:color w:val="000000" w:themeColor="text1"/>
                      <w:sz w:val="26"/>
                      <w:szCs w:val="26"/>
                      <w:lang w:val="uk-UA" w:eastAsia="uk-UA"/>
                    </w:rPr>
                  </w:pPr>
                  <w:r w:rsidRPr="00BD74B7">
                    <w:rPr>
                      <w:rFonts w:eastAsia="Calibri"/>
                      <w:bCs/>
                      <w:iCs/>
                      <w:color w:val="000000" w:themeColor="text1"/>
                      <w:sz w:val="26"/>
                      <w:szCs w:val="26"/>
                      <w:lang w:val="uk-UA" w:eastAsia="uk-UA"/>
                    </w:rPr>
                    <w:t>Друга</w:t>
                  </w:r>
                </w:p>
              </w:tc>
              <w:tc>
                <w:tcPr>
                  <w:tcW w:w="2015" w:type="dxa"/>
                </w:tcPr>
                <w:p w14:paraId="18448BE2" w14:textId="77777777" w:rsidR="00E5067B" w:rsidRPr="00BD74B7" w:rsidRDefault="00E5067B" w:rsidP="001D0763">
                  <w:pPr>
                    <w:widowControl w:val="0"/>
                    <w:rPr>
                      <w:rFonts w:eastAsia="Calibri"/>
                      <w:bCs/>
                      <w:iCs/>
                      <w:color w:val="000000" w:themeColor="text1"/>
                      <w:sz w:val="26"/>
                      <w:szCs w:val="26"/>
                      <w:lang w:val="uk-UA" w:eastAsia="uk-UA"/>
                    </w:rPr>
                  </w:pPr>
                </w:p>
              </w:tc>
              <w:tc>
                <w:tcPr>
                  <w:tcW w:w="2015" w:type="dxa"/>
                </w:tcPr>
                <w:p w14:paraId="18B71E4B" w14:textId="77777777" w:rsidR="00E5067B" w:rsidRPr="00BD74B7" w:rsidRDefault="00E5067B" w:rsidP="001D0763">
                  <w:pPr>
                    <w:widowControl w:val="0"/>
                    <w:rPr>
                      <w:rFonts w:eastAsia="Calibri"/>
                      <w:bCs/>
                      <w:iCs/>
                      <w:color w:val="000000" w:themeColor="text1"/>
                      <w:sz w:val="26"/>
                      <w:szCs w:val="26"/>
                      <w:lang w:val="uk-UA" w:eastAsia="uk-UA"/>
                    </w:rPr>
                  </w:pPr>
                </w:p>
              </w:tc>
              <w:tc>
                <w:tcPr>
                  <w:tcW w:w="2015" w:type="dxa"/>
                </w:tcPr>
                <w:p w14:paraId="4411D7C5" w14:textId="77777777" w:rsidR="00E5067B" w:rsidRPr="00BD74B7" w:rsidRDefault="00E5067B" w:rsidP="001D0763">
                  <w:pPr>
                    <w:widowControl w:val="0"/>
                    <w:rPr>
                      <w:rFonts w:eastAsia="Calibri"/>
                      <w:bCs/>
                      <w:iCs/>
                      <w:color w:val="000000" w:themeColor="text1"/>
                      <w:sz w:val="26"/>
                      <w:szCs w:val="26"/>
                      <w:lang w:val="uk-UA" w:eastAsia="uk-UA"/>
                    </w:rPr>
                  </w:pPr>
                  <w:r w:rsidRPr="00BD74B7">
                    <w:rPr>
                      <w:rFonts w:eastAsia="Calibri"/>
                      <w:bCs/>
                      <w:iCs/>
                      <w:color w:val="000000" w:themeColor="text1"/>
                      <w:sz w:val="26"/>
                      <w:szCs w:val="26"/>
                      <w:lang w:val="uk-UA" w:eastAsia="uk-UA"/>
                    </w:rPr>
                    <w:t>14</w:t>
                  </w:r>
                </w:p>
              </w:tc>
              <w:tc>
                <w:tcPr>
                  <w:tcW w:w="2016" w:type="dxa"/>
                </w:tcPr>
                <w:p w14:paraId="7B8F8711" w14:textId="77777777" w:rsidR="00E5067B" w:rsidRPr="00BD74B7" w:rsidRDefault="00E5067B" w:rsidP="001D0763">
                  <w:pPr>
                    <w:widowControl w:val="0"/>
                    <w:rPr>
                      <w:rFonts w:eastAsia="Calibri"/>
                      <w:bCs/>
                      <w:iCs/>
                      <w:color w:val="000000" w:themeColor="text1"/>
                      <w:sz w:val="26"/>
                      <w:szCs w:val="26"/>
                      <w:lang w:val="uk-UA" w:eastAsia="uk-UA"/>
                    </w:rPr>
                  </w:pPr>
                  <w:r w:rsidRPr="00BD74B7">
                    <w:rPr>
                      <w:rFonts w:eastAsia="Calibri"/>
                      <w:bCs/>
                      <w:iCs/>
                      <w:color w:val="000000" w:themeColor="text1"/>
                      <w:sz w:val="26"/>
                      <w:szCs w:val="26"/>
                      <w:lang w:val="uk-UA" w:eastAsia="uk-UA"/>
                    </w:rPr>
                    <w:t>152</w:t>
                  </w:r>
                </w:p>
              </w:tc>
            </w:tr>
          </w:tbl>
          <w:p w14:paraId="7BC09BFD" w14:textId="77777777" w:rsidR="00E5067B" w:rsidRDefault="00E5067B" w:rsidP="00E5067B">
            <w:pPr>
              <w:widowControl w:val="0"/>
              <w:rPr>
                <w:rFonts w:ascii="Times New Roman" w:eastAsia="Calibri" w:hAnsi="Times New Roman" w:cs="Times New Roman"/>
                <w:b/>
                <w:bCs/>
                <w:color w:val="000000" w:themeColor="text1"/>
                <w:sz w:val="26"/>
                <w:szCs w:val="26"/>
                <w:lang w:eastAsia="uk-UA"/>
              </w:rPr>
            </w:pPr>
          </w:p>
          <w:p w14:paraId="4A2BAD01" w14:textId="5DAE1DF8" w:rsidR="00E5067B" w:rsidRPr="00A45F97" w:rsidRDefault="00E5067B" w:rsidP="00E5067B">
            <w:pPr>
              <w:widowControl w:val="0"/>
              <w:jc w:val="center"/>
              <w:rPr>
                <w:rFonts w:ascii="Times New Roman" w:eastAsia="Calibri" w:hAnsi="Times New Roman" w:cs="Times New Roman"/>
                <w:b/>
                <w:bCs/>
                <w:color w:val="000000" w:themeColor="text1"/>
                <w:sz w:val="26"/>
                <w:szCs w:val="26"/>
                <w:lang w:eastAsia="uk-UA"/>
              </w:rPr>
            </w:pPr>
            <w:r w:rsidRPr="00A45F97">
              <w:rPr>
                <w:rFonts w:ascii="Times New Roman" w:eastAsia="Calibri" w:hAnsi="Times New Roman" w:cs="Times New Roman"/>
                <w:b/>
                <w:bCs/>
                <w:color w:val="000000" w:themeColor="text1"/>
                <w:sz w:val="26"/>
                <w:szCs w:val="26"/>
                <w:lang w:eastAsia="uk-UA"/>
              </w:rPr>
              <w:t>Підписи Сторін</w:t>
            </w:r>
          </w:p>
          <w:p w14:paraId="0898E26C" w14:textId="77777777" w:rsidR="00E5067B" w:rsidRPr="00A45F97" w:rsidRDefault="00E5067B" w:rsidP="001D0763">
            <w:pPr>
              <w:spacing w:after="80"/>
              <w:rPr>
                <w:rFonts w:ascii="Times New Roman" w:eastAsia="Calibri" w:hAnsi="Times New Roman" w:cs="Times New Roman"/>
                <w:color w:val="000000" w:themeColor="text1"/>
                <w:sz w:val="26"/>
                <w:szCs w:val="26"/>
                <w:lang w:eastAsia="uk-UA"/>
              </w:rPr>
            </w:pPr>
          </w:p>
          <w:tbl>
            <w:tblPr>
              <w:tblW w:w="100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90"/>
              <w:gridCol w:w="5086"/>
            </w:tblGrid>
            <w:tr w:rsidR="00E5067B" w:rsidRPr="00A45F97" w14:paraId="6F542993" w14:textId="77777777" w:rsidTr="00E5067B">
              <w:trPr>
                <w:trHeight w:val="4682"/>
              </w:trPr>
              <w:tc>
                <w:tcPr>
                  <w:tcW w:w="4990" w:type="dxa"/>
                  <w:tcBorders>
                    <w:top w:val="dotted" w:sz="4" w:space="0" w:color="auto"/>
                    <w:left w:val="dotted" w:sz="4" w:space="0" w:color="auto"/>
                    <w:bottom w:val="dotted" w:sz="4" w:space="0" w:color="auto"/>
                    <w:right w:val="dotted" w:sz="4" w:space="0" w:color="auto"/>
                  </w:tcBorders>
                </w:tcPr>
                <w:p w14:paraId="6C3301A7"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Управління освіти, культури, молоді та спорту Борщагівської сільської ради</w:t>
                  </w:r>
                </w:p>
                <w:p w14:paraId="7BD35B40"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Бучанського району Київської області</w:t>
                  </w:r>
                </w:p>
                <w:p w14:paraId="7660A28E"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08131, Київська область, Бучанський район, с.Софіївська Борщагівка, провулок Шкільний, 5</w:t>
                  </w:r>
                </w:p>
                <w:p w14:paraId="7449089C" w14:textId="4FE1BD4C"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8"/>
                      <w:szCs w:val="28"/>
                      <w:lang w:eastAsia="uk-UA"/>
                    </w:rPr>
                    <w:t>UA</w:t>
                  </w:r>
                  <w:r w:rsidR="001C2701">
                    <w:rPr>
                      <w:rFonts w:ascii="Times New Roman" w:eastAsia="Times New Roman" w:hAnsi="Times New Roman" w:cs="Times New Roman"/>
                      <w:color w:val="000000" w:themeColor="text1"/>
                      <w:sz w:val="28"/>
                      <w:szCs w:val="28"/>
                      <w:lang w:eastAsia="uk-UA"/>
                    </w:rPr>
                    <w:t>988201720344230005000113291</w:t>
                  </w:r>
                  <w:r w:rsidR="001C2701" w:rsidRPr="00A45F97">
                    <w:rPr>
                      <w:rFonts w:ascii="Times New Roman" w:eastAsia="Times New Roman" w:hAnsi="Times New Roman" w:cs="Times New Roman"/>
                      <w:color w:val="000000" w:themeColor="text1"/>
                      <w:sz w:val="28"/>
                      <w:szCs w:val="28"/>
                      <w:lang w:eastAsia="uk-UA"/>
                    </w:rPr>
                    <w:t xml:space="preserve"> </w:t>
                  </w:r>
                </w:p>
                <w:p w14:paraId="30DC3F96"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в ГУ ДКСУ в Київській області</w:t>
                  </w:r>
                </w:p>
                <w:p w14:paraId="0C801B29"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ЄДРПОУ 43978511</w:t>
                  </w:r>
                </w:p>
                <w:p w14:paraId="299EBA2E"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 xml:space="preserve">e-mail: bsr-vokms@ukr.net </w:t>
                  </w:r>
                </w:p>
                <w:p w14:paraId="495938B9"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p>
                <w:p w14:paraId="7EE1EC04"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Начальник управління</w:t>
                  </w:r>
                </w:p>
                <w:p w14:paraId="3C285B5A"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p>
                <w:p w14:paraId="734555F2"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 xml:space="preserve">___________________ </w:t>
                  </w:r>
                  <w:r w:rsidRPr="00A45F97">
                    <w:rPr>
                      <w:rFonts w:ascii="Times New Roman" w:eastAsia="Times New Roman" w:hAnsi="Times New Roman" w:cs="Times New Roman"/>
                      <w:b/>
                      <w:color w:val="000000" w:themeColor="text1"/>
                      <w:sz w:val="26"/>
                      <w:szCs w:val="26"/>
                      <w:lang w:eastAsia="uk-UA"/>
                    </w:rPr>
                    <w:t>Л. І. Лахтадир</w:t>
                  </w:r>
                  <w:r w:rsidRPr="00A45F97">
                    <w:rPr>
                      <w:rFonts w:ascii="Times New Roman" w:eastAsia="Times New Roman" w:hAnsi="Times New Roman" w:cs="Times New Roman"/>
                      <w:color w:val="000000" w:themeColor="text1"/>
                      <w:sz w:val="26"/>
                      <w:szCs w:val="26"/>
                      <w:lang w:eastAsia="uk-UA"/>
                    </w:rPr>
                    <w:t xml:space="preserve"> </w:t>
                  </w:r>
                </w:p>
                <w:p w14:paraId="68486154" w14:textId="626E8676" w:rsidR="00E5067B" w:rsidRPr="00A45F97" w:rsidRDefault="00E5067B" w:rsidP="00E5067B">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МП</w:t>
                  </w:r>
                </w:p>
              </w:tc>
              <w:tc>
                <w:tcPr>
                  <w:tcW w:w="5086" w:type="dxa"/>
                  <w:tcBorders>
                    <w:top w:val="dotted" w:sz="4" w:space="0" w:color="auto"/>
                    <w:left w:val="dotted" w:sz="4" w:space="0" w:color="auto"/>
                    <w:bottom w:val="dotted" w:sz="4" w:space="0" w:color="auto"/>
                    <w:right w:val="dotted" w:sz="4" w:space="0" w:color="auto"/>
                  </w:tcBorders>
                </w:tcPr>
                <w:p w14:paraId="3BCAD4D8" w14:textId="77777777" w:rsidR="00E5067B" w:rsidRPr="00A45F97" w:rsidRDefault="00E5067B" w:rsidP="001D0763">
                  <w:pPr>
                    <w:suppressAutoHyphens/>
                    <w:rPr>
                      <w:rFonts w:ascii="Times New Roman" w:eastAsia="Times New Roman" w:hAnsi="Times New Roman" w:cs="Times New Roman"/>
                      <w:color w:val="000000" w:themeColor="text1"/>
                      <w:sz w:val="26"/>
                      <w:szCs w:val="26"/>
                      <w:lang w:eastAsia="uk-UA"/>
                    </w:rPr>
                  </w:pPr>
                </w:p>
              </w:tc>
            </w:tr>
          </w:tbl>
          <w:p w14:paraId="0ACBD4B5" w14:textId="77777777" w:rsidR="00E5067B" w:rsidRPr="00A45F97" w:rsidRDefault="00E5067B" w:rsidP="001D0763">
            <w:pPr>
              <w:spacing w:line="19" w:lineRule="atLeast"/>
              <w:jc w:val="both"/>
              <w:rPr>
                <w:rFonts w:ascii="Times New Roman" w:eastAsia="Times New Roman" w:hAnsi="Times New Roman" w:cs="Times New Roman"/>
                <w:color w:val="000000" w:themeColor="text1"/>
                <w:sz w:val="26"/>
                <w:szCs w:val="26"/>
                <w:lang w:eastAsia="uk-UA"/>
              </w:rPr>
            </w:pPr>
          </w:p>
          <w:p w14:paraId="48ABD13C" w14:textId="77777777" w:rsidR="00E5067B" w:rsidRPr="000F38C2" w:rsidRDefault="00E5067B" w:rsidP="001D0763">
            <w:pPr>
              <w:widowControl w:val="0"/>
              <w:jc w:val="center"/>
              <w:rPr>
                <w:rFonts w:ascii="Times New Roman" w:eastAsia="Calibri" w:hAnsi="Times New Roman" w:cs="Times New Roman"/>
                <w:bCs/>
                <w:i/>
                <w:color w:val="000000" w:themeColor="text1"/>
                <w:sz w:val="26"/>
                <w:szCs w:val="26"/>
                <w:u w:val="single"/>
                <w:lang w:eastAsia="uk-UA"/>
              </w:rPr>
            </w:pPr>
            <w:r w:rsidRPr="00A45F97">
              <w:rPr>
                <w:rFonts w:ascii="Times New Roman" w:eastAsia="Calibri" w:hAnsi="Times New Roman" w:cs="Times New Roman"/>
                <w:b/>
                <w:bCs/>
                <w:color w:val="000000" w:themeColor="text1"/>
                <w:sz w:val="26"/>
                <w:szCs w:val="26"/>
                <w:lang w:eastAsia="uk-UA"/>
              </w:rPr>
              <w:t xml:space="preserve"> </w:t>
            </w:r>
          </w:p>
        </w:tc>
        <w:tc>
          <w:tcPr>
            <w:tcW w:w="1733" w:type="dxa"/>
          </w:tcPr>
          <w:p w14:paraId="0286CE75" w14:textId="77777777" w:rsidR="00E5067B" w:rsidRPr="00A45F97" w:rsidRDefault="00E5067B" w:rsidP="001D0763">
            <w:pPr>
              <w:widowControl w:val="0"/>
              <w:jc w:val="both"/>
              <w:rPr>
                <w:rFonts w:ascii="Times New Roman" w:eastAsia="Calibri" w:hAnsi="Times New Roman" w:cs="Times New Roman"/>
                <w:b/>
                <w:bCs/>
                <w:color w:val="000000" w:themeColor="text1"/>
                <w:sz w:val="26"/>
                <w:szCs w:val="26"/>
                <w:lang w:eastAsia="uk-UA"/>
              </w:rPr>
            </w:pPr>
            <w:r w:rsidRPr="00A45F97">
              <w:rPr>
                <w:rFonts w:ascii="Times New Roman" w:eastAsia="Calibri" w:hAnsi="Times New Roman" w:cs="Times New Roman"/>
                <w:b/>
                <w:bCs/>
                <w:color w:val="000000" w:themeColor="text1"/>
                <w:sz w:val="26"/>
                <w:szCs w:val="26"/>
                <w:lang w:eastAsia="uk-UA"/>
              </w:rPr>
              <w:lastRenderedPageBreak/>
              <w:t xml:space="preserve">                  </w:t>
            </w:r>
          </w:p>
          <w:p w14:paraId="08AB01F3" w14:textId="77777777" w:rsidR="00E5067B" w:rsidRPr="00A45F97" w:rsidRDefault="00E5067B" w:rsidP="001D0763">
            <w:pPr>
              <w:widowControl w:val="0"/>
              <w:jc w:val="both"/>
              <w:rPr>
                <w:rFonts w:ascii="Times New Roman" w:eastAsia="Calibri" w:hAnsi="Times New Roman" w:cs="Times New Roman"/>
                <w:bCs/>
                <w:color w:val="000000" w:themeColor="text1"/>
                <w:sz w:val="26"/>
                <w:szCs w:val="26"/>
                <w:lang w:eastAsia="uk-UA"/>
              </w:rPr>
            </w:pPr>
          </w:p>
          <w:p w14:paraId="23767789" w14:textId="77777777" w:rsidR="00E5067B" w:rsidRPr="00A45F97" w:rsidRDefault="00E5067B" w:rsidP="001D0763">
            <w:pPr>
              <w:widowControl w:val="0"/>
              <w:jc w:val="both"/>
              <w:rPr>
                <w:rFonts w:ascii="Times New Roman" w:eastAsia="Calibri" w:hAnsi="Times New Roman" w:cs="Times New Roman"/>
                <w:b/>
                <w:bCs/>
                <w:color w:val="000000" w:themeColor="text1"/>
                <w:sz w:val="26"/>
                <w:szCs w:val="26"/>
                <w:lang w:eastAsia="uk-UA"/>
              </w:rPr>
            </w:pPr>
          </w:p>
        </w:tc>
      </w:tr>
      <w:tr w:rsidR="00E5067B" w:rsidRPr="00A45F97" w14:paraId="24F171F9" w14:textId="77777777" w:rsidTr="001D0763">
        <w:trPr>
          <w:trHeight w:val="2492"/>
        </w:trPr>
        <w:tc>
          <w:tcPr>
            <w:tcW w:w="9639" w:type="dxa"/>
            <w:vMerge/>
            <w:vAlign w:val="center"/>
            <w:hideMark/>
          </w:tcPr>
          <w:p w14:paraId="7F18BE6E" w14:textId="77777777" w:rsidR="00E5067B" w:rsidRPr="00A45F97" w:rsidRDefault="00E5067B" w:rsidP="001D0763">
            <w:pPr>
              <w:rPr>
                <w:rFonts w:ascii="Times New Roman" w:eastAsia="Calibri" w:hAnsi="Times New Roman" w:cs="Times New Roman"/>
                <w:bCs/>
                <w:color w:val="000000" w:themeColor="text1"/>
                <w:sz w:val="28"/>
                <w:szCs w:val="28"/>
                <w:lang w:eastAsia="uk-UA"/>
              </w:rPr>
            </w:pPr>
          </w:p>
        </w:tc>
        <w:tc>
          <w:tcPr>
            <w:tcW w:w="1733" w:type="dxa"/>
          </w:tcPr>
          <w:p w14:paraId="734E7BD4" w14:textId="77777777" w:rsidR="00E5067B" w:rsidRPr="00A45F97" w:rsidRDefault="00E5067B" w:rsidP="001D0763">
            <w:pPr>
              <w:widowControl w:val="0"/>
              <w:jc w:val="both"/>
              <w:rPr>
                <w:rFonts w:ascii="Times New Roman" w:eastAsia="Calibri" w:hAnsi="Times New Roman" w:cs="Times New Roman"/>
                <w:b/>
                <w:bCs/>
                <w:color w:val="000000" w:themeColor="text1"/>
                <w:sz w:val="28"/>
                <w:szCs w:val="28"/>
                <w:lang w:eastAsia="uk-UA"/>
              </w:rPr>
            </w:pPr>
          </w:p>
        </w:tc>
      </w:tr>
    </w:tbl>
    <w:p w14:paraId="5F4CB7CE" w14:textId="77777777" w:rsidR="00562287" w:rsidRPr="00A45F97" w:rsidRDefault="00562287" w:rsidP="00E5067B">
      <w:pPr>
        <w:spacing w:after="80"/>
        <w:rPr>
          <w:rFonts w:ascii="Times New Roman" w:eastAsia="Times New Roman" w:hAnsi="Times New Roman" w:cs="Times New Roman"/>
          <w:b/>
          <w:bCs/>
          <w:color w:val="000000" w:themeColor="text1"/>
          <w:sz w:val="28"/>
          <w:szCs w:val="28"/>
        </w:rPr>
      </w:pPr>
    </w:p>
    <w:p w14:paraId="2CBF25B8" w14:textId="77777777" w:rsidR="00285031" w:rsidRDefault="00285031" w:rsidP="000F38C2"/>
    <w:sectPr w:rsidR="00285031" w:rsidSect="00B76661">
      <w:pgSz w:w="11906" w:h="16838"/>
      <w:pgMar w:top="850"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640A5"/>
    <w:multiLevelType w:val="hybridMultilevel"/>
    <w:tmpl w:val="21B2F184"/>
    <w:lvl w:ilvl="0" w:tplc="C540BE54">
      <w:numFmt w:val="bullet"/>
      <w:lvlText w:val="-"/>
      <w:lvlJc w:val="left"/>
      <w:pPr>
        <w:ind w:left="358" w:hanging="360"/>
      </w:pPr>
      <w:rPr>
        <w:rFonts w:ascii="Times New Roman" w:eastAsia="Calibri" w:hAnsi="Times New Roman" w:cs="Times New Roman" w:hint="default"/>
      </w:rPr>
    </w:lvl>
    <w:lvl w:ilvl="1" w:tplc="04220003" w:tentative="1">
      <w:start w:val="1"/>
      <w:numFmt w:val="bullet"/>
      <w:lvlText w:val="o"/>
      <w:lvlJc w:val="left"/>
      <w:pPr>
        <w:ind w:left="1078" w:hanging="360"/>
      </w:pPr>
      <w:rPr>
        <w:rFonts w:ascii="Courier New" w:hAnsi="Courier New" w:cs="Courier New" w:hint="default"/>
      </w:rPr>
    </w:lvl>
    <w:lvl w:ilvl="2" w:tplc="04220005" w:tentative="1">
      <w:start w:val="1"/>
      <w:numFmt w:val="bullet"/>
      <w:lvlText w:val=""/>
      <w:lvlJc w:val="left"/>
      <w:pPr>
        <w:ind w:left="1798" w:hanging="360"/>
      </w:pPr>
      <w:rPr>
        <w:rFonts w:ascii="Wingdings" w:hAnsi="Wingdings" w:hint="default"/>
      </w:rPr>
    </w:lvl>
    <w:lvl w:ilvl="3" w:tplc="04220001" w:tentative="1">
      <w:start w:val="1"/>
      <w:numFmt w:val="bullet"/>
      <w:lvlText w:val=""/>
      <w:lvlJc w:val="left"/>
      <w:pPr>
        <w:ind w:left="2518" w:hanging="360"/>
      </w:pPr>
      <w:rPr>
        <w:rFonts w:ascii="Symbol" w:hAnsi="Symbol" w:hint="default"/>
      </w:rPr>
    </w:lvl>
    <w:lvl w:ilvl="4" w:tplc="04220003" w:tentative="1">
      <w:start w:val="1"/>
      <w:numFmt w:val="bullet"/>
      <w:lvlText w:val="o"/>
      <w:lvlJc w:val="left"/>
      <w:pPr>
        <w:ind w:left="3238" w:hanging="360"/>
      </w:pPr>
      <w:rPr>
        <w:rFonts w:ascii="Courier New" w:hAnsi="Courier New" w:cs="Courier New" w:hint="default"/>
      </w:rPr>
    </w:lvl>
    <w:lvl w:ilvl="5" w:tplc="04220005" w:tentative="1">
      <w:start w:val="1"/>
      <w:numFmt w:val="bullet"/>
      <w:lvlText w:val=""/>
      <w:lvlJc w:val="left"/>
      <w:pPr>
        <w:ind w:left="3958" w:hanging="360"/>
      </w:pPr>
      <w:rPr>
        <w:rFonts w:ascii="Wingdings" w:hAnsi="Wingdings" w:hint="default"/>
      </w:rPr>
    </w:lvl>
    <w:lvl w:ilvl="6" w:tplc="04220001" w:tentative="1">
      <w:start w:val="1"/>
      <w:numFmt w:val="bullet"/>
      <w:lvlText w:val=""/>
      <w:lvlJc w:val="left"/>
      <w:pPr>
        <w:ind w:left="4678" w:hanging="360"/>
      </w:pPr>
      <w:rPr>
        <w:rFonts w:ascii="Symbol" w:hAnsi="Symbol" w:hint="default"/>
      </w:rPr>
    </w:lvl>
    <w:lvl w:ilvl="7" w:tplc="04220003" w:tentative="1">
      <w:start w:val="1"/>
      <w:numFmt w:val="bullet"/>
      <w:lvlText w:val="o"/>
      <w:lvlJc w:val="left"/>
      <w:pPr>
        <w:ind w:left="5398" w:hanging="360"/>
      </w:pPr>
      <w:rPr>
        <w:rFonts w:ascii="Courier New" w:hAnsi="Courier New" w:cs="Courier New" w:hint="default"/>
      </w:rPr>
    </w:lvl>
    <w:lvl w:ilvl="8" w:tplc="04220005" w:tentative="1">
      <w:start w:val="1"/>
      <w:numFmt w:val="bullet"/>
      <w:lvlText w:val=""/>
      <w:lvlJc w:val="left"/>
      <w:pPr>
        <w:ind w:left="6118" w:hanging="360"/>
      </w:pPr>
      <w:rPr>
        <w:rFonts w:ascii="Wingdings" w:hAnsi="Wingdings" w:hint="default"/>
      </w:rPr>
    </w:lvl>
  </w:abstractNum>
  <w:abstractNum w:abstractNumId="1"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15:restartNumberingAfterBreak="0">
    <w:nsid w:val="2C1C6FBC"/>
    <w:multiLevelType w:val="hybridMultilevel"/>
    <w:tmpl w:val="34C4AA5C"/>
    <w:lvl w:ilvl="0" w:tplc="634E0154">
      <w:start w:val="13"/>
      <w:numFmt w:val="bullet"/>
      <w:lvlText w:val="-"/>
      <w:lvlJc w:val="left"/>
      <w:pPr>
        <w:ind w:left="1068" w:hanging="360"/>
      </w:pPr>
      <w:rPr>
        <w:rFonts w:ascii="Times New Roman" w:eastAsiaTheme="minorHAnsi" w:hAnsi="Times New Roman"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2DCB7C8C"/>
    <w:multiLevelType w:val="hybridMultilevel"/>
    <w:tmpl w:val="D1A06644"/>
    <w:lvl w:ilvl="0" w:tplc="A37C571C">
      <w:start w:val="1"/>
      <w:numFmt w:val="decimal"/>
      <w:lvlText w:val="%1."/>
      <w:lvlJc w:val="left"/>
      <w:pPr>
        <w:ind w:left="1211" w:hanging="360"/>
      </w:pPr>
      <w:rPr>
        <w:rFonts w:eastAsia="Times New Roman" w:cs="Times New Roman" w:hint="default"/>
        <w:b/>
        <w:bCs/>
        <w:color w:val="00000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34265A08"/>
    <w:multiLevelType w:val="hybridMultilevel"/>
    <w:tmpl w:val="F5766B26"/>
    <w:lvl w:ilvl="0" w:tplc="410A96A0">
      <w:start w:val="15"/>
      <w:numFmt w:val="bullet"/>
      <w:lvlText w:val="-"/>
      <w:lvlJc w:val="left"/>
      <w:pPr>
        <w:ind w:left="320" w:hanging="360"/>
      </w:pPr>
      <w:rPr>
        <w:rFonts w:ascii="Times New Roman" w:eastAsia="Calibri" w:hAnsi="Times New Roman" w:cs="Times New Roman" w:hint="default"/>
      </w:rPr>
    </w:lvl>
    <w:lvl w:ilvl="1" w:tplc="04220003" w:tentative="1">
      <w:start w:val="1"/>
      <w:numFmt w:val="bullet"/>
      <w:lvlText w:val="o"/>
      <w:lvlJc w:val="left"/>
      <w:pPr>
        <w:ind w:left="1040" w:hanging="360"/>
      </w:pPr>
      <w:rPr>
        <w:rFonts w:ascii="Courier New" w:hAnsi="Courier New" w:cs="Courier New" w:hint="default"/>
      </w:rPr>
    </w:lvl>
    <w:lvl w:ilvl="2" w:tplc="04220005" w:tentative="1">
      <w:start w:val="1"/>
      <w:numFmt w:val="bullet"/>
      <w:lvlText w:val=""/>
      <w:lvlJc w:val="left"/>
      <w:pPr>
        <w:ind w:left="1760" w:hanging="360"/>
      </w:pPr>
      <w:rPr>
        <w:rFonts w:ascii="Wingdings" w:hAnsi="Wingdings" w:hint="default"/>
      </w:rPr>
    </w:lvl>
    <w:lvl w:ilvl="3" w:tplc="04220001" w:tentative="1">
      <w:start w:val="1"/>
      <w:numFmt w:val="bullet"/>
      <w:lvlText w:val=""/>
      <w:lvlJc w:val="left"/>
      <w:pPr>
        <w:ind w:left="2480" w:hanging="360"/>
      </w:pPr>
      <w:rPr>
        <w:rFonts w:ascii="Symbol" w:hAnsi="Symbol" w:hint="default"/>
      </w:rPr>
    </w:lvl>
    <w:lvl w:ilvl="4" w:tplc="04220003" w:tentative="1">
      <w:start w:val="1"/>
      <w:numFmt w:val="bullet"/>
      <w:lvlText w:val="o"/>
      <w:lvlJc w:val="left"/>
      <w:pPr>
        <w:ind w:left="3200" w:hanging="360"/>
      </w:pPr>
      <w:rPr>
        <w:rFonts w:ascii="Courier New" w:hAnsi="Courier New" w:cs="Courier New" w:hint="default"/>
      </w:rPr>
    </w:lvl>
    <w:lvl w:ilvl="5" w:tplc="04220005" w:tentative="1">
      <w:start w:val="1"/>
      <w:numFmt w:val="bullet"/>
      <w:lvlText w:val=""/>
      <w:lvlJc w:val="left"/>
      <w:pPr>
        <w:ind w:left="3920" w:hanging="360"/>
      </w:pPr>
      <w:rPr>
        <w:rFonts w:ascii="Wingdings" w:hAnsi="Wingdings" w:hint="default"/>
      </w:rPr>
    </w:lvl>
    <w:lvl w:ilvl="6" w:tplc="04220001" w:tentative="1">
      <w:start w:val="1"/>
      <w:numFmt w:val="bullet"/>
      <w:lvlText w:val=""/>
      <w:lvlJc w:val="left"/>
      <w:pPr>
        <w:ind w:left="4640" w:hanging="360"/>
      </w:pPr>
      <w:rPr>
        <w:rFonts w:ascii="Symbol" w:hAnsi="Symbol" w:hint="default"/>
      </w:rPr>
    </w:lvl>
    <w:lvl w:ilvl="7" w:tplc="04220003" w:tentative="1">
      <w:start w:val="1"/>
      <w:numFmt w:val="bullet"/>
      <w:lvlText w:val="o"/>
      <w:lvlJc w:val="left"/>
      <w:pPr>
        <w:ind w:left="5360" w:hanging="360"/>
      </w:pPr>
      <w:rPr>
        <w:rFonts w:ascii="Courier New" w:hAnsi="Courier New" w:cs="Courier New" w:hint="default"/>
      </w:rPr>
    </w:lvl>
    <w:lvl w:ilvl="8" w:tplc="04220005" w:tentative="1">
      <w:start w:val="1"/>
      <w:numFmt w:val="bullet"/>
      <w:lvlText w:val=""/>
      <w:lvlJc w:val="left"/>
      <w:pPr>
        <w:ind w:left="6080" w:hanging="360"/>
      </w:pPr>
      <w:rPr>
        <w:rFonts w:ascii="Wingdings" w:hAnsi="Wingdings" w:hint="default"/>
      </w:rPr>
    </w:lvl>
  </w:abstractNum>
  <w:abstractNum w:abstractNumId="5" w15:restartNumberingAfterBreak="0">
    <w:nsid w:val="372E0D78"/>
    <w:multiLevelType w:val="hybridMultilevel"/>
    <w:tmpl w:val="ADBC87D4"/>
    <w:lvl w:ilvl="0" w:tplc="ADD8CC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6271BE7"/>
    <w:multiLevelType w:val="hybridMultilevel"/>
    <w:tmpl w:val="4A2832E8"/>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A66184"/>
    <w:multiLevelType w:val="hybridMultilevel"/>
    <w:tmpl w:val="AB869EAA"/>
    <w:lvl w:ilvl="0" w:tplc="B9486FF0">
      <w:start w:val="1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C936998"/>
    <w:multiLevelType w:val="hybridMultilevel"/>
    <w:tmpl w:val="E91C7C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9F2712B"/>
    <w:multiLevelType w:val="hybridMultilevel"/>
    <w:tmpl w:val="C95693C4"/>
    <w:lvl w:ilvl="0" w:tplc="2B42EA66">
      <w:start w:val="17"/>
      <w:numFmt w:val="bullet"/>
      <w:lvlText w:val="-"/>
      <w:lvlJc w:val="left"/>
      <w:pPr>
        <w:ind w:left="1070" w:hanging="360"/>
      </w:pPr>
      <w:rPr>
        <w:rFonts w:ascii="Times New Roman" w:eastAsia="Calibri"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0" w15:restartNumberingAfterBreak="0">
    <w:nsid w:val="61C330CD"/>
    <w:multiLevelType w:val="multilevel"/>
    <w:tmpl w:val="73D2D07C"/>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17D0E9A"/>
    <w:multiLevelType w:val="hybridMultilevel"/>
    <w:tmpl w:val="D9BCC2F8"/>
    <w:lvl w:ilvl="0" w:tplc="3B083084">
      <w:start w:val="1"/>
      <w:numFmt w:val="bullet"/>
      <w:lvlText w:val=""/>
      <w:lvlJc w:val="left"/>
      <w:pPr>
        <w:ind w:left="1070" w:hanging="360"/>
      </w:pPr>
      <w:rPr>
        <w:rFonts w:ascii="Symbol" w:hAnsi="Symbol" w:hint="default"/>
        <w:color w:val="auto"/>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2" w15:restartNumberingAfterBreak="0">
    <w:nsid w:val="7B89179E"/>
    <w:multiLevelType w:val="multilevel"/>
    <w:tmpl w:val="94FC32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2"/>
  </w:num>
  <w:num w:numId="2">
    <w:abstractNumId w:val="1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5"/>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30F"/>
    <w:rsid w:val="000141BC"/>
    <w:rsid w:val="000370FD"/>
    <w:rsid w:val="000A06F8"/>
    <w:rsid w:val="000E28B7"/>
    <w:rsid w:val="000F38C2"/>
    <w:rsid w:val="001275D1"/>
    <w:rsid w:val="00141530"/>
    <w:rsid w:val="0016530F"/>
    <w:rsid w:val="00176646"/>
    <w:rsid w:val="001B0A42"/>
    <w:rsid w:val="001C2701"/>
    <w:rsid w:val="0022067B"/>
    <w:rsid w:val="00285031"/>
    <w:rsid w:val="00293496"/>
    <w:rsid w:val="002A67D6"/>
    <w:rsid w:val="002B3265"/>
    <w:rsid w:val="002B6D26"/>
    <w:rsid w:val="002B71EB"/>
    <w:rsid w:val="002E26CA"/>
    <w:rsid w:val="00300B3C"/>
    <w:rsid w:val="00306907"/>
    <w:rsid w:val="003319D0"/>
    <w:rsid w:val="003430A2"/>
    <w:rsid w:val="0039637F"/>
    <w:rsid w:val="003D7E8B"/>
    <w:rsid w:val="00412379"/>
    <w:rsid w:val="00416B1D"/>
    <w:rsid w:val="00443141"/>
    <w:rsid w:val="004C7956"/>
    <w:rsid w:val="00511B03"/>
    <w:rsid w:val="00520F50"/>
    <w:rsid w:val="00562287"/>
    <w:rsid w:val="005A1A66"/>
    <w:rsid w:val="005D71BA"/>
    <w:rsid w:val="005E6395"/>
    <w:rsid w:val="00621E9F"/>
    <w:rsid w:val="00653812"/>
    <w:rsid w:val="0067001C"/>
    <w:rsid w:val="006E6B2D"/>
    <w:rsid w:val="00713640"/>
    <w:rsid w:val="00764057"/>
    <w:rsid w:val="008B33FE"/>
    <w:rsid w:val="008B62AA"/>
    <w:rsid w:val="008E5413"/>
    <w:rsid w:val="0097418F"/>
    <w:rsid w:val="009B4944"/>
    <w:rsid w:val="009C2EA3"/>
    <w:rsid w:val="00A135F9"/>
    <w:rsid w:val="00A30D4B"/>
    <w:rsid w:val="00AC0098"/>
    <w:rsid w:val="00B5107F"/>
    <w:rsid w:val="00B91D92"/>
    <w:rsid w:val="00B92A2C"/>
    <w:rsid w:val="00BC2865"/>
    <w:rsid w:val="00BD74B7"/>
    <w:rsid w:val="00BE6810"/>
    <w:rsid w:val="00C22498"/>
    <w:rsid w:val="00C43EC2"/>
    <w:rsid w:val="00C64224"/>
    <w:rsid w:val="00C759C9"/>
    <w:rsid w:val="00C86CB2"/>
    <w:rsid w:val="00CC31EA"/>
    <w:rsid w:val="00CE09BF"/>
    <w:rsid w:val="00CE725A"/>
    <w:rsid w:val="00D460BF"/>
    <w:rsid w:val="00D847C7"/>
    <w:rsid w:val="00DA74F0"/>
    <w:rsid w:val="00DD0F48"/>
    <w:rsid w:val="00DF2A74"/>
    <w:rsid w:val="00E354D5"/>
    <w:rsid w:val="00E5067B"/>
    <w:rsid w:val="00E5229D"/>
    <w:rsid w:val="00E85B68"/>
    <w:rsid w:val="00E90130"/>
    <w:rsid w:val="00E943CB"/>
    <w:rsid w:val="00EC6939"/>
    <w:rsid w:val="00ED325B"/>
    <w:rsid w:val="00F656D9"/>
    <w:rsid w:val="00F969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9B26"/>
  <w15:chartTrackingRefBased/>
  <w15:docId w15:val="{C1C0CB62-F76E-48A5-9842-98618C85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287"/>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62287"/>
  </w:style>
  <w:style w:type="character" w:styleId="a3">
    <w:name w:val="Hyperlink"/>
    <w:basedOn w:val="a0"/>
    <w:uiPriority w:val="99"/>
    <w:semiHidden/>
    <w:unhideWhenUsed/>
    <w:qFormat/>
    <w:rsid w:val="00562287"/>
    <w:rPr>
      <w:rFonts w:ascii="Times New Roman" w:hAnsi="Times New Roman" w:cs="Times New Roman" w:hint="default"/>
      <w:color w:val="0000FF"/>
      <w:u w:val="single"/>
    </w:rPr>
  </w:style>
  <w:style w:type="character" w:styleId="a4">
    <w:name w:val="FollowedHyperlink"/>
    <w:basedOn w:val="a0"/>
    <w:uiPriority w:val="99"/>
    <w:semiHidden/>
    <w:unhideWhenUsed/>
    <w:rsid w:val="00562287"/>
    <w:rPr>
      <w:color w:val="954F72" w:themeColor="followedHyperlink"/>
      <w:u w:val="single"/>
    </w:rPr>
  </w:style>
  <w:style w:type="character" w:customStyle="1" w:styleId="a5">
    <w:name w:val="Обычный (Интернет) Знак"/>
    <w:link w:val="a6"/>
    <w:uiPriority w:val="99"/>
    <w:qFormat/>
    <w:locked/>
    <w:rsid w:val="00562287"/>
    <w:rPr>
      <w:rFonts w:ascii="Times New Roman" w:eastAsia="Times New Roman" w:hAnsi="Times New Roman" w:cs="Times New Roman"/>
      <w:sz w:val="24"/>
      <w:szCs w:val="24"/>
    </w:rPr>
  </w:style>
  <w:style w:type="paragraph" w:customStyle="1" w:styleId="msonormal0">
    <w:name w:val="msonormal"/>
    <w:basedOn w:val="a"/>
    <w:uiPriority w:val="99"/>
    <w:qFormat/>
    <w:rsid w:val="00562287"/>
    <w:pPr>
      <w:spacing w:before="100" w:beforeAutospacing="1" w:after="100" w:afterAutospacing="1"/>
    </w:pPr>
    <w:rPr>
      <w:rFonts w:ascii="Times New Roman" w:eastAsia="Times New Roman" w:hAnsi="Times New Roman" w:cs="Times New Roman"/>
      <w:sz w:val="24"/>
      <w:szCs w:val="24"/>
      <w:lang w:val="ru-RU" w:eastAsia="ru-RU"/>
    </w:rPr>
  </w:style>
  <w:style w:type="paragraph" w:styleId="a6">
    <w:name w:val="Normal (Web)"/>
    <w:basedOn w:val="a"/>
    <w:link w:val="a5"/>
    <w:uiPriority w:val="99"/>
    <w:unhideWhenUsed/>
    <w:qFormat/>
    <w:rsid w:val="00562287"/>
    <w:pPr>
      <w:spacing w:before="100" w:beforeAutospacing="1" w:after="100" w:afterAutospacing="1"/>
    </w:pPr>
    <w:rPr>
      <w:rFonts w:ascii="Times New Roman" w:eastAsia="Times New Roman" w:hAnsi="Times New Roman" w:cs="Times New Roman"/>
      <w:sz w:val="24"/>
      <w:szCs w:val="24"/>
    </w:rPr>
  </w:style>
  <w:style w:type="paragraph" w:styleId="a7">
    <w:name w:val="footnote text"/>
    <w:basedOn w:val="a"/>
    <w:link w:val="a8"/>
    <w:uiPriority w:val="99"/>
    <w:semiHidden/>
    <w:unhideWhenUsed/>
    <w:qFormat/>
    <w:rsid w:val="00562287"/>
    <w:pPr>
      <w:suppressAutoHyphens/>
    </w:pPr>
    <w:rPr>
      <w:rFonts w:ascii="Times New Roman" w:eastAsia="Times New Roman" w:hAnsi="Times New Roman" w:cs="Times New Roman"/>
      <w:color w:val="000000"/>
      <w:sz w:val="20"/>
      <w:szCs w:val="20"/>
      <w:lang w:val="ru-RU" w:eastAsia="zh-CN"/>
    </w:rPr>
  </w:style>
  <w:style w:type="character" w:customStyle="1" w:styleId="a8">
    <w:name w:val="Текст сноски Знак"/>
    <w:basedOn w:val="a0"/>
    <w:link w:val="a7"/>
    <w:uiPriority w:val="99"/>
    <w:semiHidden/>
    <w:qFormat/>
    <w:rsid w:val="00562287"/>
    <w:rPr>
      <w:rFonts w:ascii="Times New Roman" w:eastAsia="Times New Roman" w:hAnsi="Times New Roman" w:cs="Times New Roman"/>
      <w:color w:val="000000"/>
      <w:sz w:val="20"/>
      <w:szCs w:val="20"/>
      <w:lang w:val="ru-RU" w:eastAsia="zh-CN"/>
    </w:rPr>
  </w:style>
  <w:style w:type="paragraph" w:styleId="a9">
    <w:name w:val="header"/>
    <w:basedOn w:val="a"/>
    <w:link w:val="aa"/>
    <w:uiPriority w:val="99"/>
    <w:semiHidden/>
    <w:unhideWhenUsed/>
    <w:qFormat/>
    <w:rsid w:val="00562287"/>
    <w:pPr>
      <w:tabs>
        <w:tab w:val="center" w:pos="4677"/>
        <w:tab w:val="right" w:pos="9355"/>
      </w:tabs>
    </w:pPr>
    <w:rPr>
      <w:rFonts w:ascii="Calibri" w:eastAsia="Calibri" w:hAnsi="Calibri" w:cs="Times New Roman"/>
    </w:rPr>
  </w:style>
  <w:style w:type="character" w:customStyle="1" w:styleId="aa">
    <w:name w:val="Верхний колонтитул Знак"/>
    <w:basedOn w:val="a0"/>
    <w:link w:val="a9"/>
    <w:uiPriority w:val="99"/>
    <w:semiHidden/>
    <w:rsid w:val="00562287"/>
    <w:rPr>
      <w:rFonts w:ascii="Calibri" w:eastAsia="Calibri" w:hAnsi="Calibri" w:cs="Times New Roman"/>
    </w:rPr>
  </w:style>
  <w:style w:type="paragraph" w:styleId="ab">
    <w:name w:val="footer"/>
    <w:basedOn w:val="a"/>
    <w:link w:val="ac"/>
    <w:uiPriority w:val="99"/>
    <w:semiHidden/>
    <w:unhideWhenUsed/>
    <w:qFormat/>
    <w:rsid w:val="00562287"/>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semiHidden/>
    <w:rsid w:val="00562287"/>
    <w:rPr>
      <w:rFonts w:ascii="Calibri" w:eastAsia="Calibri" w:hAnsi="Calibri" w:cs="Times New Roman"/>
    </w:rPr>
  </w:style>
  <w:style w:type="paragraph" w:styleId="ad">
    <w:name w:val="Body Text"/>
    <w:basedOn w:val="a"/>
    <w:link w:val="ae"/>
    <w:uiPriority w:val="99"/>
    <w:semiHidden/>
    <w:unhideWhenUsed/>
    <w:qFormat/>
    <w:rsid w:val="00562287"/>
    <w:pPr>
      <w:suppressAutoHyphens/>
      <w:spacing w:after="140" w:line="288" w:lineRule="auto"/>
    </w:pPr>
    <w:rPr>
      <w:rFonts w:ascii="Calibri" w:eastAsia="Calibri" w:hAnsi="Calibri" w:cs="Calibri"/>
      <w:lang w:eastAsia="zh-CN"/>
    </w:rPr>
  </w:style>
  <w:style w:type="character" w:customStyle="1" w:styleId="ae">
    <w:name w:val="Основной текст Знак"/>
    <w:basedOn w:val="a0"/>
    <w:link w:val="ad"/>
    <w:uiPriority w:val="99"/>
    <w:semiHidden/>
    <w:qFormat/>
    <w:rsid w:val="00562287"/>
    <w:rPr>
      <w:rFonts w:ascii="Calibri" w:eastAsia="Calibri" w:hAnsi="Calibri" w:cs="Calibri"/>
      <w:lang w:eastAsia="zh-CN"/>
    </w:rPr>
  </w:style>
  <w:style w:type="paragraph" w:styleId="af">
    <w:name w:val="Balloon Text"/>
    <w:basedOn w:val="a"/>
    <w:link w:val="af0"/>
    <w:uiPriority w:val="99"/>
    <w:semiHidden/>
    <w:unhideWhenUsed/>
    <w:qFormat/>
    <w:rsid w:val="00562287"/>
    <w:rPr>
      <w:rFonts w:ascii="Tahoma" w:eastAsia="Calibri" w:hAnsi="Tahoma" w:cs="Tahoma"/>
      <w:sz w:val="16"/>
      <w:szCs w:val="16"/>
    </w:rPr>
  </w:style>
  <w:style w:type="character" w:customStyle="1" w:styleId="af0">
    <w:name w:val="Текст выноски Знак"/>
    <w:basedOn w:val="a0"/>
    <w:link w:val="af"/>
    <w:uiPriority w:val="99"/>
    <w:semiHidden/>
    <w:rsid w:val="00562287"/>
    <w:rPr>
      <w:rFonts w:ascii="Tahoma" w:eastAsia="Calibri" w:hAnsi="Tahoma" w:cs="Tahoma"/>
      <w:sz w:val="16"/>
      <w:szCs w:val="16"/>
    </w:rPr>
  </w:style>
  <w:style w:type="character" w:customStyle="1" w:styleId="af1">
    <w:name w:val="Без интервала Знак"/>
    <w:link w:val="af2"/>
    <w:uiPriority w:val="1"/>
    <w:qFormat/>
    <w:locked/>
    <w:rsid w:val="00562287"/>
    <w:rPr>
      <w:rFonts w:ascii="Calibri" w:eastAsia="Calibri" w:hAnsi="Calibri" w:cs="Calibri"/>
    </w:rPr>
  </w:style>
  <w:style w:type="paragraph" w:styleId="af2">
    <w:name w:val="No Spacing"/>
    <w:link w:val="af1"/>
    <w:uiPriority w:val="1"/>
    <w:qFormat/>
    <w:rsid w:val="00562287"/>
    <w:pPr>
      <w:spacing w:after="80" w:line="240" w:lineRule="auto"/>
    </w:pPr>
    <w:rPr>
      <w:rFonts w:ascii="Calibri" w:eastAsia="Calibri" w:hAnsi="Calibri" w:cs="Calibri"/>
    </w:rPr>
  </w:style>
  <w:style w:type="paragraph" w:styleId="af3">
    <w:name w:val="List Paragraph"/>
    <w:basedOn w:val="a"/>
    <w:uiPriority w:val="34"/>
    <w:qFormat/>
    <w:rsid w:val="00562287"/>
    <w:pPr>
      <w:spacing w:after="80"/>
      <w:ind w:left="720"/>
      <w:contextualSpacing/>
    </w:pPr>
    <w:rPr>
      <w:rFonts w:ascii="Calibri" w:eastAsia="Calibri" w:hAnsi="Calibri" w:cs="Times New Roman"/>
    </w:rPr>
  </w:style>
  <w:style w:type="paragraph" w:customStyle="1" w:styleId="rvps2">
    <w:name w:val="rvps2"/>
    <w:basedOn w:val="a"/>
    <w:uiPriority w:val="99"/>
    <w:qFormat/>
    <w:rsid w:val="00562287"/>
    <w:pPr>
      <w:spacing w:before="100" w:beforeAutospacing="1" w:after="100" w:afterAutospacing="1"/>
    </w:pPr>
    <w:rPr>
      <w:rFonts w:ascii="Times New Roman" w:eastAsia="Calibri" w:hAnsi="Times New Roman" w:cs="Times New Roman"/>
      <w:sz w:val="24"/>
      <w:szCs w:val="24"/>
      <w:lang w:eastAsia="uk-UA"/>
    </w:rPr>
  </w:style>
  <w:style w:type="paragraph" w:customStyle="1" w:styleId="af4">
    <w:name w:val="Знак Знак Знак Знак Знак"/>
    <w:basedOn w:val="a"/>
    <w:uiPriority w:val="99"/>
    <w:qFormat/>
    <w:rsid w:val="00562287"/>
    <w:pPr>
      <w:suppressAutoHyphens/>
    </w:pPr>
    <w:rPr>
      <w:rFonts w:ascii="Verdana" w:eastAsia="Times New Roman" w:hAnsi="Verdana" w:cs="Verdana"/>
      <w:sz w:val="20"/>
      <w:szCs w:val="20"/>
      <w:lang w:val="en-US" w:eastAsia="zh-CN"/>
    </w:rPr>
  </w:style>
  <w:style w:type="paragraph" w:customStyle="1" w:styleId="rvps17">
    <w:name w:val="rvps17"/>
    <w:basedOn w:val="a"/>
    <w:uiPriority w:val="99"/>
    <w:qFormat/>
    <w:rsid w:val="00562287"/>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7">
    <w:name w:val="rvps7"/>
    <w:basedOn w:val="a"/>
    <w:uiPriority w:val="99"/>
    <w:qFormat/>
    <w:rsid w:val="00562287"/>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6">
    <w:name w:val="rvps6"/>
    <w:basedOn w:val="a"/>
    <w:uiPriority w:val="99"/>
    <w:qFormat/>
    <w:rsid w:val="00562287"/>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10">
    <w:name w:val="Обычный1"/>
    <w:uiPriority w:val="99"/>
    <w:qFormat/>
    <w:rsid w:val="00562287"/>
    <w:pPr>
      <w:spacing w:after="0" w:line="276" w:lineRule="auto"/>
    </w:pPr>
    <w:rPr>
      <w:rFonts w:ascii="Arial" w:eastAsia="Arial" w:hAnsi="Arial" w:cs="Arial"/>
      <w:color w:val="000000"/>
      <w:lang w:val="ru-RU" w:eastAsia="ru-RU"/>
    </w:rPr>
  </w:style>
  <w:style w:type="paragraph" w:customStyle="1" w:styleId="2">
    <w:name w:val="Обычный2"/>
    <w:uiPriority w:val="99"/>
    <w:qFormat/>
    <w:rsid w:val="00562287"/>
    <w:pPr>
      <w:spacing w:after="80" w:line="276" w:lineRule="auto"/>
    </w:pPr>
    <w:rPr>
      <w:rFonts w:ascii="Arial" w:eastAsia="Arial" w:hAnsi="Arial" w:cs="Arial"/>
      <w:color w:val="000000"/>
      <w:lang w:val="ru-RU" w:eastAsia="ru-RU"/>
    </w:rPr>
  </w:style>
  <w:style w:type="paragraph" w:customStyle="1" w:styleId="Style25">
    <w:name w:val="_Style 25"/>
    <w:basedOn w:val="a"/>
    <w:next w:val="a6"/>
    <w:uiPriority w:val="99"/>
    <w:qFormat/>
    <w:rsid w:val="00562287"/>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3">
    <w:name w:val="Обычный3"/>
    <w:uiPriority w:val="99"/>
    <w:qFormat/>
    <w:rsid w:val="00562287"/>
    <w:pPr>
      <w:spacing w:after="80" w:line="276" w:lineRule="auto"/>
    </w:pPr>
    <w:rPr>
      <w:rFonts w:ascii="Arial" w:eastAsia="Arial" w:hAnsi="Arial" w:cs="Arial"/>
      <w:color w:val="000000"/>
      <w:lang w:val="ru-RU" w:eastAsia="ru-RU"/>
    </w:rPr>
  </w:style>
  <w:style w:type="paragraph" w:customStyle="1" w:styleId="TableParagraph">
    <w:name w:val="Table Paragraph"/>
    <w:basedOn w:val="a"/>
    <w:uiPriority w:val="1"/>
    <w:qFormat/>
    <w:rsid w:val="00562287"/>
    <w:pPr>
      <w:widowControl w:val="0"/>
      <w:autoSpaceDE w:val="0"/>
      <w:autoSpaceDN w:val="0"/>
    </w:pPr>
    <w:rPr>
      <w:rFonts w:ascii="Times New Roman" w:eastAsia="Times New Roman" w:hAnsi="Times New Roman" w:cs="Times New Roman"/>
    </w:rPr>
  </w:style>
  <w:style w:type="character" w:customStyle="1" w:styleId="7">
    <w:name w:val="Основной текст (7)_"/>
    <w:link w:val="70"/>
    <w:locked/>
    <w:rsid w:val="00562287"/>
    <w:rPr>
      <w:b/>
      <w:bCs/>
      <w:sz w:val="32"/>
      <w:szCs w:val="32"/>
      <w:shd w:val="clear" w:color="auto" w:fill="FFFFFF"/>
    </w:rPr>
  </w:style>
  <w:style w:type="paragraph" w:customStyle="1" w:styleId="70">
    <w:name w:val="Основной текст (7)"/>
    <w:basedOn w:val="a"/>
    <w:link w:val="7"/>
    <w:qFormat/>
    <w:rsid w:val="00562287"/>
    <w:pPr>
      <w:widowControl w:val="0"/>
      <w:shd w:val="clear" w:color="auto" w:fill="FFFFFF"/>
      <w:spacing w:before="480" w:after="480" w:line="0" w:lineRule="atLeast"/>
      <w:ind w:hanging="900"/>
      <w:jc w:val="center"/>
    </w:pPr>
    <w:rPr>
      <w:b/>
      <w:bCs/>
      <w:sz w:val="32"/>
      <w:szCs w:val="32"/>
    </w:rPr>
  </w:style>
  <w:style w:type="character" w:customStyle="1" w:styleId="rvts0">
    <w:name w:val="rvts0"/>
    <w:qFormat/>
    <w:rsid w:val="00562287"/>
    <w:rPr>
      <w:rFonts w:ascii="Times New Roman" w:hAnsi="Times New Roman" w:cs="Times New Roman" w:hint="default"/>
    </w:rPr>
  </w:style>
  <w:style w:type="character" w:customStyle="1" w:styleId="rvts9">
    <w:name w:val="rvts9"/>
    <w:qFormat/>
    <w:rsid w:val="00562287"/>
  </w:style>
  <w:style w:type="character" w:customStyle="1" w:styleId="rvts23">
    <w:name w:val="rvts23"/>
    <w:basedOn w:val="a0"/>
    <w:qFormat/>
    <w:rsid w:val="00562287"/>
  </w:style>
  <w:style w:type="character" w:customStyle="1" w:styleId="rvts64">
    <w:name w:val="rvts64"/>
    <w:basedOn w:val="a0"/>
    <w:qFormat/>
    <w:rsid w:val="00562287"/>
  </w:style>
  <w:style w:type="character" w:customStyle="1" w:styleId="718pt">
    <w:name w:val="Основной текст (7) + 18 pt"/>
    <w:rsid w:val="00562287"/>
    <w:rPr>
      <w:b/>
      <w:bCs/>
      <w:color w:val="000000"/>
      <w:spacing w:val="0"/>
      <w:w w:val="100"/>
      <w:position w:val="0"/>
      <w:sz w:val="36"/>
      <w:szCs w:val="36"/>
      <w:shd w:val="clear" w:color="auto" w:fill="FFFFFF"/>
      <w:lang w:val="uk-UA" w:eastAsia="uk-UA" w:bidi="uk-UA"/>
    </w:rPr>
  </w:style>
  <w:style w:type="character" w:customStyle="1" w:styleId="apple-converted-space">
    <w:name w:val="apple-converted-space"/>
    <w:rsid w:val="00562287"/>
  </w:style>
  <w:style w:type="character" w:customStyle="1" w:styleId="11">
    <w:name w:val="Незакрита згадка1"/>
    <w:basedOn w:val="a0"/>
    <w:uiPriority w:val="99"/>
    <w:semiHidden/>
    <w:rsid w:val="00562287"/>
    <w:rPr>
      <w:color w:val="605E5C"/>
      <w:shd w:val="clear" w:color="auto" w:fill="E1DFDD"/>
    </w:rPr>
  </w:style>
  <w:style w:type="table" w:styleId="af5">
    <w:name w:val="Table Grid"/>
    <w:basedOn w:val="a1"/>
    <w:uiPriority w:val="59"/>
    <w:rsid w:val="00562287"/>
    <w:pPr>
      <w:spacing w:after="80" w:line="240" w:lineRule="auto"/>
    </w:pPr>
    <w:rPr>
      <w:rFonts w:ascii="Times New Roman" w:eastAsia="SimSu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0"/>
    <w:uiPriority w:val="20"/>
    <w:qFormat/>
    <w:rsid w:val="00562287"/>
    <w:rPr>
      <w:i/>
      <w:iCs/>
    </w:rPr>
  </w:style>
  <w:style w:type="paragraph" w:styleId="af7">
    <w:name w:val="Body Text First Indent"/>
    <w:basedOn w:val="ad"/>
    <w:link w:val="af8"/>
    <w:uiPriority w:val="99"/>
    <w:semiHidden/>
    <w:unhideWhenUsed/>
    <w:rsid w:val="00562287"/>
    <w:pPr>
      <w:suppressAutoHyphens w:val="0"/>
      <w:spacing w:after="80" w:line="240" w:lineRule="auto"/>
      <w:ind w:firstLine="360"/>
    </w:pPr>
    <w:rPr>
      <w:rFonts w:cs="Times New Roman"/>
      <w:lang w:eastAsia="en-US"/>
    </w:rPr>
  </w:style>
  <w:style w:type="character" w:customStyle="1" w:styleId="af8">
    <w:name w:val="Красная строка Знак"/>
    <w:basedOn w:val="ae"/>
    <w:link w:val="af7"/>
    <w:uiPriority w:val="99"/>
    <w:semiHidden/>
    <w:rsid w:val="00562287"/>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9304">
      <w:bodyDiv w:val="1"/>
      <w:marLeft w:val="0"/>
      <w:marRight w:val="0"/>
      <w:marTop w:val="0"/>
      <w:marBottom w:val="0"/>
      <w:divBdr>
        <w:top w:val="none" w:sz="0" w:space="0" w:color="auto"/>
        <w:left w:val="none" w:sz="0" w:space="0" w:color="auto"/>
        <w:bottom w:val="none" w:sz="0" w:space="0" w:color="auto"/>
        <w:right w:val="none" w:sz="0" w:space="0" w:color="auto"/>
      </w:divBdr>
    </w:div>
    <w:div w:id="133326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zakon5.rada.gov.ua/laws/show/755-15/paran174%23n174"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12" Type="http://schemas.openxmlformats.org/officeDocument/2006/relationships/hyperlink" Target="https://zakon.rada.gov.ua/laws/show/2210-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 Id="rId14" Type="http://schemas.openxmlformats.org/officeDocument/2006/relationships/hyperlink" Target="https://kap.min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56E59-60F4-4289-914F-7F0F090F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57</Pages>
  <Words>70203</Words>
  <Characters>40016</Characters>
  <Application>Microsoft Office Word</Application>
  <DocSecurity>0</DocSecurity>
  <Lines>333</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33</cp:revision>
  <cp:lastPrinted>2024-03-05T14:09:00Z</cp:lastPrinted>
  <dcterms:created xsi:type="dcterms:W3CDTF">2024-02-29T14:01:00Z</dcterms:created>
  <dcterms:modified xsi:type="dcterms:W3CDTF">2024-03-05T14:11:00Z</dcterms:modified>
</cp:coreProperties>
</file>