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85" w:rsidRDefault="00ED0F85" w:rsidP="009A7988">
      <w:pPr>
        <w:spacing w:after="0" w:line="240" w:lineRule="auto"/>
        <w:jc w:val="center"/>
        <w:rPr>
          <w:rFonts w:ascii="Times New Roman" w:eastAsia="Times New Roman" w:hAnsi="Times New Roman"/>
          <w:sz w:val="32"/>
          <w:szCs w:val="24"/>
          <w:lang w:val="uk-UA" w:eastAsia="ru-RU"/>
        </w:rPr>
      </w:pPr>
      <w:r>
        <w:rPr>
          <w:rFonts w:ascii="Times New Roman" w:eastAsia="Times New Roman" w:hAnsi="Times New Roman"/>
          <w:noProof/>
          <w:sz w:val="32"/>
          <w:szCs w:val="24"/>
          <w:lang w:val="uk-UA" w:eastAsia="uk-UA"/>
        </w:rPr>
        <w:drawing>
          <wp:inline distT="0" distB="0" distL="0" distR="0">
            <wp:extent cx="429260" cy="564515"/>
            <wp:effectExtent l="0" t="0" r="889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564515"/>
                    </a:xfrm>
                    <a:prstGeom prst="rect">
                      <a:avLst/>
                    </a:prstGeom>
                    <a:noFill/>
                    <a:ln>
                      <a:noFill/>
                    </a:ln>
                  </pic:spPr>
                </pic:pic>
              </a:graphicData>
            </a:graphic>
          </wp:inline>
        </w:drawing>
      </w:r>
    </w:p>
    <w:p w:rsidR="000B293E" w:rsidRPr="000B293E" w:rsidRDefault="000B293E" w:rsidP="000B293E">
      <w:pPr>
        <w:spacing w:after="0" w:line="240" w:lineRule="auto"/>
        <w:jc w:val="center"/>
        <w:rPr>
          <w:rFonts w:ascii="Times New Roman" w:eastAsia="Times New Roman" w:hAnsi="Times New Roman"/>
          <w:sz w:val="32"/>
          <w:szCs w:val="24"/>
          <w:lang w:val="uk-UA" w:eastAsia="ru-RU"/>
        </w:rPr>
      </w:pPr>
      <w:r w:rsidRPr="000B293E">
        <w:rPr>
          <w:rFonts w:ascii="Times New Roman" w:eastAsia="Times New Roman" w:hAnsi="Times New Roman"/>
          <w:sz w:val="32"/>
          <w:szCs w:val="24"/>
          <w:lang w:val="uk-UA" w:eastAsia="ru-RU"/>
        </w:rPr>
        <w:t>МІНІСТЕРСТВО ОХОРОНИ ЗДОРОВ'Я УКРАЇНИ</w:t>
      </w:r>
    </w:p>
    <w:p w:rsidR="000B293E" w:rsidRPr="000B293E" w:rsidRDefault="000B293E" w:rsidP="000B293E">
      <w:pPr>
        <w:spacing w:after="0" w:line="240" w:lineRule="auto"/>
        <w:jc w:val="center"/>
        <w:rPr>
          <w:rFonts w:ascii="Times New Roman" w:eastAsia="Times New Roman" w:hAnsi="Times New Roman"/>
          <w:sz w:val="28"/>
          <w:szCs w:val="28"/>
          <w:lang w:val="uk-UA" w:eastAsia="ru-RU"/>
        </w:rPr>
      </w:pPr>
      <w:r w:rsidRPr="000B293E">
        <w:rPr>
          <w:rFonts w:ascii="Times New Roman" w:eastAsia="Times New Roman" w:hAnsi="Times New Roman"/>
          <w:sz w:val="28"/>
          <w:szCs w:val="28"/>
          <w:lang w:val="uk-UA" w:eastAsia="ru-RU"/>
        </w:rPr>
        <w:t>КОМУНАЛЬНИЙ ЗАКЛАД ЛЬВІВСЬКОЇ ОБЛАСНОЇ РАДИ</w:t>
      </w:r>
    </w:p>
    <w:p w:rsidR="000B293E" w:rsidRPr="000B293E" w:rsidRDefault="000B293E" w:rsidP="000B293E">
      <w:pPr>
        <w:keepNext/>
        <w:numPr>
          <w:ilvl w:val="0"/>
          <w:numId w:val="1"/>
        </w:numPr>
        <w:tabs>
          <w:tab w:val="clear" w:pos="0"/>
        </w:tabs>
        <w:spacing w:after="0" w:line="240" w:lineRule="auto"/>
        <w:ind w:left="0" w:firstLine="0"/>
        <w:jc w:val="center"/>
        <w:outlineLvl w:val="2"/>
        <w:rPr>
          <w:rFonts w:ascii="Times New Roman" w:eastAsia="Times New Roman" w:hAnsi="Times New Roman"/>
          <w:b/>
          <w:bCs/>
          <w:sz w:val="28"/>
          <w:szCs w:val="28"/>
          <w:lang w:val="uk-UA" w:eastAsia="ru-RU"/>
        </w:rPr>
      </w:pPr>
      <w:r w:rsidRPr="000B293E">
        <w:rPr>
          <w:rFonts w:ascii="Times New Roman" w:eastAsia="Times New Roman" w:hAnsi="Times New Roman"/>
          <w:b/>
          <w:bCs/>
          <w:sz w:val="32"/>
          <w:szCs w:val="32"/>
          <w:lang w:val="uk-UA" w:eastAsia="ru-RU"/>
        </w:rPr>
        <w:t xml:space="preserve"> «</w:t>
      </w:r>
      <w:r w:rsidRPr="000B293E">
        <w:rPr>
          <w:rFonts w:ascii="Times New Roman" w:eastAsia="Times New Roman" w:hAnsi="Times New Roman"/>
          <w:b/>
          <w:bCs/>
          <w:sz w:val="28"/>
          <w:szCs w:val="28"/>
          <w:lang w:val="uk-UA" w:eastAsia="ru-RU"/>
        </w:rPr>
        <w:t>ЛЬВІВСЬКЕ ОБЛАСНЕ БЮРО СУДОВО-МЕДИЧНОЇ ЕКСПЕРТИЗИ»</w:t>
      </w:r>
    </w:p>
    <w:p w:rsidR="000B293E" w:rsidRPr="000B293E" w:rsidRDefault="000B293E" w:rsidP="000B293E">
      <w:pPr>
        <w:keepNext/>
        <w:numPr>
          <w:ilvl w:val="0"/>
          <w:numId w:val="1"/>
        </w:numPr>
        <w:tabs>
          <w:tab w:val="clear" w:pos="0"/>
        </w:tabs>
        <w:spacing w:after="0" w:line="240" w:lineRule="auto"/>
        <w:ind w:left="0" w:firstLine="0"/>
        <w:jc w:val="center"/>
        <w:outlineLvl w:val="2"/>
        <w:rPr>
          <w:rFonts w:ascii="Times New Roman" w:eastAsia="Times New Roman" w:hAnsi="Times New Roman"/>
          <w:b/>
          <w:bCs/>
          <w:sz w:val="26"/>
          <w:szCs w:val="26"/>
          <w:lang w:val="uk-UA" w:eastAsia="ru-RU"/>
        </w:rPr>
      </w:pPr>
      <w:r w:rsidRPr="000B293E">
        <w:rPr>
          <w:rFonts w:ascii="Times New Roman" w:eastAsia="Times New Roman" w:hAnsi="Times New Roman"/>
          <w:b/>
          <w:bCs/>
          <w:sz w:val="26"/>
          <w:szCs w:val="26"/>
          <w:lang w:val="uk-UA" w:eastAsia="ru-RU"/>
        </w:rPr>
        <w:t xml:space="preserve">(КЗ ЛОР «Львівське обласне бюро судово – медичної експертизи») </w:t>
      </w:r>
    </w:p>
    <w:p w:rsidR="003612AF" w:rsidRPr="00DB36C8" w:rsidRDefault="003612AF" w:rsidP="003612AF">
      <w:pPr>
        <w:rPr>
          <w:rFonts w:ascii="Times New Roman" w:hAnsi="Times New Roman"/>
          <w:b/>
          <w:color w:val="000000"/>
          <w:sz w:val="24"/>
          <w:szCs w:val="24"/>
          <w:lang w:val="uk-UA"/>
        </w:rPr>
      </w:pPr>
    </w:p>
    <w:p w:rsidR="003612AF" w:rsidRPr="00DB36C8" w:rsidRDefault="003612AF" w:rsidP="003612AF">
      <w:pPr>
        <w:pStyle w:val="af8"/>
        <w:spacing w:before="0"/>
        <w:jc w:val="center"/>
        <w:rPr>
          <w:rFonts w:ascii="Times New Roman" w:hAnsi="Times New Roman"/>
          <w:color w:val="000000"/>
          <w:sz w:val="24"/>
          <w:szCs w:val="24"/>
        </w:rPr>
      </w:pPr>
    </w:p>
    <w:tbl>
      <w:tblPr>
        <w:tblW w:w="0" w:type="auto"/>
        <w:tblInd w:w="28" w:type="dxa"/>
        <w:tblLayout w:type="fixed"/>
        <w:tblCellMar>
          <w:left w:w="28" w:type="dxa"/>
          <w:right w:w="28" w:type="dxa"/>
        </w:tblCellMar>
        <w:tblLook w:val="04A0"/>
      </w:tblPr>
      <w:tblGrid>
        <w:gridCol w:w="9675"/>
      </w:tblGrid>
      <w:tr w:rsidR="003612AF" w:rsidRPr="003928C1" w:rsidTr="003612AF">
        <w:tc>
          <w:tcPr>
            <w:tcW w:w="9675" w:type="dxa"/>
            <w:hideMark/>
          </w:tcPr>
          <w:p w:rsidR="003612AF" w:rsidRPr="00D70CD5" w:rsidRDefault="003612AF">
            <w:pPr>
              <w:pStyle w:val="--14"/>
              <w:snapToGrid w:val="0"/>
              <w:ind w:left="5075" w:right="-13"/>
              <w:jc w:val="left"/>
              <w:rPr>
                <w:sz w:val="24"/>
                <w:szCs w:val="24"/>
              </w:rPr>
            </w:pPr>
            <w:r w:rsidRPr="00DB36C8">
              <w:rPr>
                <w:sz w:val="24"/>
                <w:szCs w:val="24"/>
              </w:rPr>
              <w:t>ЗАТВЕРДЖ</w:t>
            </w:r>
            <w:r w:rsidR="00D70CD5">
              <w:rPr>
                <w:sz w:val="24"/>
                <w:szCs w:val="24"/>
              </w:rPr>
              <w:t>УЮ</w:t>
            </w:r>
          </w:p>
        </w:tc>
      </w:tr>
      <w:tr w:rsidR="003612AF" w:rsidRPr="003928C1" w:rsidTr="003612AF">
        <w:trPr>
          <w:trHeight w:val="1976"/>
        </w:trPr>
        <w:tc>
          <w:tcPr>
            <w:tcW w:w="9675" w:type="dxa"/>
            <w:vAlign w:val="center"/>
          </w:tcPr>
          <w:p w:rsidR="00D70CD5" w:rsidRPr="00DB36C8" w:rsidRDefault="00D70CD5" w:rsidP="00D70CD5">
            <w:pPr>
              <w:pStyle w:val="--140"/>
              <w:ind w:left="5075" w:right="-13"/>
              <w:jc w:val="left"/>
              <w:rPr>
                <w:b/>
                <w:sz w:val="24"/>
                <w:szCs w:val="24"/>
              </w:rPr>
            </w:pPr>
            <w:r>
              <w:rPr>
                <w:b/>
                <w:sz w:val="24"/>
                <w:szCs w:val="24"/>
              </w:rPr>
              <w:t>Уповноважена особа</w:t>
            </w:r>
          </w:p>
          <w:p w:rsidR="003612AF" w:rsidRPr="00DB36C8" w:rsidRDefault="00D67D41">
            <w:pPr>
              <w:pStyle w:val="--140"/>
              <w:ind w:left="5075" w:right="-13"/>
              <w:jc w:val="left"/>
              <w:rPr>
                <w:b/>
                <w:sz w:val="24"/>
                <w:szCs w:val="24"/>
              </w:rPr>
            </w:pPr>
            <w:r>
              <w:rPr>
                <w:b/>
                <w:sz w:val="24"/>
                <w:szCs w:val="24"/>
              </w:rPr>
              <w:t>____________/ Галина НАКОНЕЧНА</w:t>
            </w:r>
            <w:r w:rsidR="00845D99">
              <w:rPr>
                <w:b/>
                <w:sz w:val="24"/>
                <w:szCs w:val="24"/>
              </w:rPr>
              <w:t>/</w:t>
            </w:r>
          </w:p>
          <w:p w:rsidR="003612AF" w:rsidRPr="00DB36C8" w:rsidRDefault="003612AF">
            <w:pPr>
              <w:pStyle w:val="--140"/>
              <w:ind w:left="5075" w:right="-13"/>
              <w:jc w:val="left"/>
              <w:rPr>
                <w:sz w:val="24"/>
                <w:szCs w:val="24"/>
              </w:rPr>
            </w:pPr>
          </w:p>
          <w:p w:rsidR="003612AF" w:rsidRPr="00DB36C8" w:rsidRDefault="003612AF">
            <w:pPr>
              <w:pStyle w:val="--140"/>
              <w:ind w:left="5075" w:right="-13"/>
              <w:jc w:val="left"/>
              <w:rPr>
                <w:sz w:val="24"/>
                <w:szCs w:val="24"/>
              </w:rPr>
            </w:pPr>
            <w:r w:rsidRPr="00DB36C8">
              <w:rPr>
                <w:sz w:val="24"/>
                <w:szCs w:val="24"/>
              </w:rPr>
              <w:t xml:space="preserve">протокол </w:t>
            </w:r>
            <w:r w:rsidR="00D70CD5">
              <w:rPr>
                <w:sz w:val="24"/>
                <w:szCs w:val="24"/>
              </w:rPr>
              <w:t>щодо прийняття рішення уповноваженою особою</w:t>
            </w:r>
          </w:p>
          <w:p w:rsidR="003612AF" w:rsidRPr="007B0ABE" w:rsidRDefault="003612AF" w:rsidP="004643DA">
            <w:pPr>
              <w:pStyle w:val="--140"/>
              <w:ind w:left="5075" w:right="-13"/>
              <w:jc w:val="left"/>
              <w:rPr>
                <w:sz w:val="24"/>
                <w:szCs w:val="24"/>
              </w:rPr>
            </w:pPr>
            <w:r w:rsidRPr="005700CB">
              <w:rPr>
                <w:sz w:val="24"/>
                <w:szCs w:val="24"/>
              </w:rPr>
              <w:t>від</w:t>
            </w:r>
            <w:r w:rsidR="00371E0F">
              <w:rPr>
                <w:sz w:val="24"/>
                <w:szCs w:val="24"/>
              </w:rPr>
              <w:t xml:space="preserve"> </w:t>
            </w:r>
            <w:r w:rsidR="004643DA">
              <w:rPr>
                <w:sz w:val="24"/>
                <w:szCs w:val="24"/>
              </w:rPr>
              <w:t>01</w:t>
            </w:r>
            <w:r w:rsidR="00D67D41">
              <w:rPr>
                <w:sz w:val="24"/>
                <w:szCs w:val="24"/>
              </w:rPr>
              <w:t>.</w:t>
            </w:r>
            <w:r w:rsidR="00371E0F">
              <w:rPr>
                <w:sz w:val="24"/>
                <w:szCs w:val="24"/>
              </w:rPr>
              <w:t>0</w:t>
            </w:r>
            <w:r w:rsidR="004643DA">
              <w:rPr>
                <w:sz w:val="24"/>
                <w:szCs w:val="24"/>
              </w:rPr>
              <w:t>6</w:t>
            </w:r>
            <w:r w:rsidR="004F3904">
              <w:rPr>
                <w:sz w:val="24"/>
                <w:szCs w:val="24"/>
              </w:rPr>
              <w:t>.</w:t>
            </w:r>
            <w:r w:rsidR="00D70CD5">
              <w:rPr>
                <w:sz w:val="24"/>
                <w:szCs w:val="24"/>
              </w:rPr>
              <w:t>2022</w:t>
            </w:r>
            <w:r w:rsidR="00B871E4">
              <w:rPr>
                <w:sz w:val="24"/>
                <w:szCs w:val="24"/>
              </w:rPr>
              <w:t xml:space="preserve"> </w:t>
            </w:r>
            <w:r w:rsidR="0092166A">
              <w:rPr>
                <w:sz w:val="24"/>
                <w:szCs w:val="24"/>
              </w:rPr>
              <w:t>року</w:t>
            </w:r>
            <w:r w:rsidR="00771763">
              <w:rPr>
                <w:sz w:val="24"/>
                <w:szCs w:val="24"/>
              </w:rPr>
              <w:t xml:space="preserve"> </w:t>
            </w:r>
            <w:r w:rsidR="0092166A">
              <w:rPr>
                <w:sz w:val="24"/>
                <w:szCs w:val="24"/>
              </w:rPr>
              <w:t xml:space="preserve"> №</w:t>
            </w:r>
            <w:r w:rsidR="00A66764">
              <w:rPr>
                <w:sz w:val="24"/>
                <w:szCs w:val="24"/>
              </w:rPr>
              <w:t xml:space="preserve"> </w:t>
            </w:r>
            <w:r w:rsidR="00700227">
              <w:rPr>
                <w:sz w:val="24"/>
                <w:szCs w:val="24"/>
              </w:rPr>
              <w:t>5</w:t>
            </w:r>
            <w:r w:rsidR="004643DA">
              <w:rPr>
                <w:sz w:val="24"/>
                <w:szCs w:val="24"/>
              </w:rPr>
              <w:t>6</w:t>
            </w:r>
          </w:p>
        </w:tc>
      </w:tr>
    </w:tbl>
    <w:p w:rsidR="00172CDC" w:rsidRPr="00DB36C8" w:rsidRDefault="00172CDC" w:rsidP="00172CDC">
      <w:pPr>
        <w:suppressAutoHyphens/>
        <w:spacing w:after="0" w:line="240" w:lineRule="auto"/>
        <w:jc w:val="center"/>
        <w:rPr>
          <w:rFonts w:ascii="Times New Roman" w:eastAsia="Times New Roman" w:hAnsi="Times New Roman"/>
          <w:sz w:val="24"/>
          <w:szCs w:val="24"/>
          <w:lang w:eastAsia="ar-SA"/>
        </w:rPr>
      </w:pPr>
    </w:p>
    <w:p w:rsidR="00172CDC" w:rsidRPr="00672A30" w:rsidRDefault="00172CDC" w:rsidP="00172CDC">
      <w:pPr>
        <w:keepNext/>
        <w:keepLines/>
        <w:suppressAutoHyphens/>
        <w:spacing w:after="0" w:line="276" w:lineRule="auto"/>
        <w:jc w:val="center"/>
        <w:outlineLvl w:val="0"/>
        <w:rPr>
          <w:rFonts w:ascii="Times New Roman" w:eastAsia="Times New Roman" w:hAnsi="Times New Roman"/>
          <w:b/>
          <w:bCs/>
          <w:color w:val="000000"/>
          <w:kern w:val="1"/>
          <w:sz w:val="24"/>
          <w:szCs w:val="24"/>
          <w:lang w:eastAsia="ar-SA"/>
        </w:rPr>
      </w:pPr>
    </w:p>
    <w:p w:rsidR="00172CDC" w:rsidRPr="004A7F90" w:rsidRDefault="00172CDC" w:rsidP="00172CDC">
      <w:pPr>
        <w:keepNext/>
        <w:keepLines/>
        <w:suppressAutoHyphens/>
        <w:spacing w:after="0" w:line="276" w:lineRule="auto"/>
        <w:outlineLvl w:val="0"/>
        <w:rPr>
          <w:rFonts w:ascii="Times New Roman" w:eastAsia="Times New Roman" w:hAnsi="Times New Roman"/>
          <w:b/>
          <w:bCs/>
          <w:color w:val="000000"/>
          <w:kern w:val="1"/>
          <w:sz w:val="24"/>
          <w:szCs w:val="24"/>
          <w:lang w:eastAsia="ar-SA"/>
        </w:rPr>
      </w:pPr>
      <w:bookmarkStart w:id="0" w:name="_GoBack"/>
      <w:bookmarkEnd w:id="0"/>
    </w:p>
    <w:p w:rsidR="00172CDC" w:rsidRPr="00DB36C8" w:rsidRDefault="00172CDC" w:rsidP="00172CDC">
      <w:pPr>
        <w:keepNext/>
        <w:suppressAutoHyphens/>
        <w:spacing w:after="0" w:line="240" w:lineRule="auto"/>
        <w:jc w:val="center"/>
        <w:rPr>
          <w:rFonts w:ascii="Times New Roman" w:eastAsia="Times New Roman" w:hAnsi="Times New Roman"/>
          <w:b/>
          <w:bCs/>
          <w:kern w:val="1"/>
          <w:sz w:val="24"/>
          <w:szCs w:val="24"/>
          <w:lang w:val="uk-UA" w:eastAsia="ar-SA"/>
        </w:rPr>
      </w:pPr>
      <w:r w:rsidRPr="00DB36C8">
        <w:rPr>
          <w:rFonts w:ascii="Times New Roman" w:eastAsia="Times New Roman" w:hAnsi="Times New Roman"/>
          <w:b/>
          <w:bCs/>
          <w:kern w:val="1"/>
          <w:sz w:val="24"/>
          <w:szCs w:val="24"/>
          <w:lang w:val="uk-UA" w:eastAsia="ar-SA"/>
        </w:rPr>
        <w:t>ТЕНДЕРНА ДОКУМЕНТАЦІЯ</w:t>
      </w:r>
    </w:p>
    <w:p w:rsidR="00172CDC" w:rsidRPr="00DB36C8" w:rsidRDefault="00172CDC" w:rsidP="00172CDC">
      <w:pPr>
        <w:keepNext/>
        <w:suppressAutoHyphens/>
        <w:spacing w:after="0" w:line="240" w:lineRule="auto"/>
        <w:jc w:val="center"/>
        <w:rPr>
          <w:rFonts w:ascii="Times New Roman" w:eastAsia="Times New Roman" w:hAnsi="Times New Roman"/>
          <w:b/>
          <w:bCs/>
          <w:kern w:val="1"/>
          <w:sz w:val="24"/>
          <w:szCs w:val="24"/>
          <w:lang w:val="uk-UA" w:eastAsia="ar-SA"/>
        </w:rPr>
      </w:pPr>
    </w:p>
    <w:p w:rsidR="00172CDC" w:rsidRPr="00DB36C8" w:rsidRDefault="00172CDC" w:rsidP="00172CDC">
      <w:pPr>
        <w:keepNext/>
        <w:suppressAutoHyphens/>
        <w:spacing w:after="0" w:line="240" w:lineRule="auto"/>
        <w:jc w:val="center"/>
        <w:rPr>
          <w:rFonts w:ascii="Times New Roman" w:eastAsia="Times New Roman" w:hAnsi="Times New Roman"/>
          <w:b/>
          <w:bCs/>
          <w:kern w:val="1"/>
          <w:sz w:val="24"/>
          <w:szCs w:val="24"/>
          <w:lang w:val="uk-UA" w:eastAsia="ar-SA"/>
        </w:rPr>
      </w:pPr>
      <w:r w:rsidRPr="00DB36C8">
        <w:rPr>
          <w:rFonts w:ascii="Times New Roman" w:eastAsia="Times New Roman" w:hAnsi="Times New Roman"/>
          <w:b/>
          <w:bCs/>
          <w:kern w:val="1"/>
          <w:sz w:val="24"/>
          <w:szCs w:val="24"/>
          <w:lang w:val="uk-UA" w:eastAsia="ar-SA"/>
        </w:rPr>
        <w:t>щодо проведення процедури відкритих торгів на закупівлю</w:t>
      </w:r>
      <w:r w:rsidR="008544C0">
        <w:rPr>
          <w:rFonts w:ascii="Times New Roman" w:eastAsia="Times New Roman" w:hAnsi="Times New Roman"/>
          <w:b/>
          <w:bCs/>
          <w:kern w:val="1"/>
          <w:sz w:val="24"/>
          <w:szCs w:val="24"/>
          <w:lang w:val="uk-UA" w:eastAsia="ar-SA"/>
        </w:rPr>
        <w:t xml:space="preserve"> товарів:</w:t>
      </w:r>
    </w:p>
    <w:p w:rsidR="002430F5" w:rsidRPr="002430F5" w:rsidRDefault="002430F5" w:rsidP="00777832">
      <w:pPr>
        <w:keepNext/>
        <w:suppressAutoHyphens/>
        <w:spacing w:after="0" w:line="240" w:lineRule="auto"/>
        <w:outlineLvl w:val="0"/>
        <w:rPr>
          <w:rFonts w:ascii="Times New Roman" w:eastAsia="Times New Roman" w:hAnsi="Times New Roman"/>
          <w:b/>
          <w:color w:val="000000"/>
          <w:sz w:val="24"/>
          <w:szCs w:val="24"/>
          <w:lang w:val="uk-UA" w:eastAsia="uk-UA"/>
        </w:rPr>
      </w:pPr>
    </w:p>
    <w:p w:rsidR="00523406" w:rsidRPr="00371E0F" w:rsidRDefault="00523406" w:rsidP="00523406">
      <w:pPr>
        <w:keepNext/>
        <w:suppressAutoHyphens/>
        <w:spacing w:after="0" w:line="240" w:lineRule="auto"/>
        <w:jc w:val="center"/>
        <w:outlineLvl w:val="0"/>
        <w:rPr>
          <w:rFonts w:ascii="Times New Roman" w:hAnsi="Times New Roman"/>
          <w:b/>
          <w:sz w:val="24"/>
          <w:szCs w:val="24"/>
        </w:rPr>
      </w:pPr>
      <w:r w:rsidRPr="00523406">
        <w:rPr>
          <w:rFonts w:ascii="Times New Roman" w:hAnsi="Times New Roman"/>
          <w:b/>
          <w:spacing w:val="-3"/>
          <w:sz w:val="24"/>
          <w:szCs w:val="24"/>
          <w:lang w:val="uk-UA"/>
        </w:rPr>
        <w:t>(</w:t>
      </w:r>
      <w:r w:rsidRPr="00523406">
        <w:rPr>
          <w:rFonts w:ascii="Times New Roman" w:hAnsi="Times New Roman"/>
          <w:b/>
          <w:sz w:val="24"/>
          <w:szCs w:val="24"/>
          <w:lang w:val="uk-UA"/>
        </w:rPr>
        <w:t>код ДК 021:2015 -</w:t>
      </w:r>
      <w:r w:rsidR="00B8644E">
        <w:rPr>
          <w:rFonts w:ascii="Times New Roman" w:hAnsi="Times New Roman"/>
          <w:b/>
          <w:bCs/>
          <w:sz w:val="24"/>
          <w:szCs w:val="24"/>
          <w:lang w:val="uk-UA"/>
        </w:rPr>
        <w:t>33600000-6 Фармацевтична продукція</w:t>
      </w:r>
      <w:r w:rsidRPr="00523406">
        <w:rPr>
          <w:rFonts w:ascii="Times New Roman" w:hAnsi="Times New Roman"/>
          <w:b/>
          <w:sz w:val="24"/>
          <w:szCs w:val="24"/>
          <w:lang w:val="uk-UA"/>
        </w:rPr>
        <w:t>)</w:t>
      </w:r>
      <w:r w:rsidR="00D70CD5">
        <w:rPr>
          <w:rFonts w:ascii="Times New Roman" w:hAnsi="Times New Roman"/>
          <w:b/>
          <w:sz w:val="24"/>
          <w:szCs w:val="24"/>
          <w:lang w:val="uk-UA"/>
        </w:rPr>
        <w:t xml:space="preserve"> –</w:t>
      </w:r>
      <w:r w:rsidR="008544C0">
        <w:rPr>
          <w:rFonts w:ascii="Times New Roman" w:hAnsi="Times New Roman"/>
          <w:b/>
          <w:sz w:val="24"/>
          <w:szCs w:val="24"/>
          <w:lang w:val="uk-UA"/>
        </w:rPr>
        <w:t xml:space="preserve"> </w:t>
      </w:r>
      <w:r w:rsidR="00371E0F">
        <w:rPr>
          <w:rFonts w:ascii="Times New Roman" w:hAnsi="Times New Roman"/>
          <w:b/>
          <w:sz w:val="24"/>
          <w:szCs w:val="24"/>
          <w:lang w:val="uk-UA"/>
        </w:rPr>
        <w:t xml:space="preserve">Вироби медичного призначення для діагностики </w:t>
      </w:r>
      <w:r w:rsidR="00371E0F">
        <w:rPr>
          <w:rFonts w:ascii="Times New Roman" w:hAnsi="Times New Roman"/>
          <w:b/>
          <w:sz w:val="24"/>
          <w:szCs w:val="24"/>
          <w:lang w:val="en-US"/>
        </w:rPr>
        <w:t>invitro</w:t>
      </w:r>
    </w:p>
    <w:p w:rsidR="00636CBE" w:rsidRPr="002430F5" w:rsidRDefault="00636CBE" w:rsidP="00172CDC">
      <w:pPr>
        <w:keepNext/>
        <w:suppressAutoHyphens/>
        <w:spacing w:after="0" w:line="240" w:lineRule="auto"/>
        <w:jc w:val="center"/>
        <w:outlineLvl w:val="0"/>
        <w:rPr>
          <w:rFonts w:ascii="Times New Roman" w:eastAsia="Times New Roman" w:hAnsi="Times New Roman"/>
          <w:b/>
          <w:bCs/>
          <w:kern w:val="1"/>
          <w:sz w:val="24"/>
          <w:szCs w:val="24"/>
          <w:lang w:val="uk-UA" w:eastAsia="ar-SA"/>
        </w:rPr>
      </w:pPr>
    </w:p>
    <w:p w:rsidR="00172CDC" w:rsidRPr="00DB36C8" w:rsidRDefault="00172CDC" w:rsidP="00172CDC">
      <w:pPr>
        <w:keepNext/>
        <w:suppressAutoHyphens/>
        <w:spacing w:after="0" w:line="240" w:lineRule="auto"/>
        <w:jc w:val="center"/>
        <w:outlineLvl w:val="0"/>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bCs/>
          <w:kern w:val="1"/>
          <w:sz w:val="24"/>
          <w:szCs w:val="24"/>
          <w:lang w:val="uk-UA" w:eastAsia="ar-SA"/>
        </w:rPr>
      </w:pPr>
    </w:p>
    <w:p w:rsidR="00172CDC" w:rsidRPr="00DB36C8" w:rsidRDefault="00172CDC" w:rsidP="00172CDC">
      <w:pPr>
        <w:tabs>
          <w:tab w:val="center" w:pos="5104"/>
          <w:tab w:val="left" w:pos="7095"/>
        </w:tabs>
        <w:suppressAutoHyphens/>
        <w:spacing w:after="0" w:line="240" w:lineRule="auto"/>
        <w:rPr>
          <w:rFonts w:ascii="Times New Roman" w:eastAsia="Times New Roman" w:hAnsi="Times New Roman"/>
          <w:b/>
          <w:sz w:val="24"/>
          <w:szCs w:val="24"/>
          <w:lang w:val="uk-UA" w:eastAsia="ar-SA"/>
        </w:rPr>
      </w:pPr>
    </w:p>
    <w:p w:rsidR="00DB36C8" w:rsidRDefault="00DB36C8" w:rsidP="00632E86">
      <w:pPr>
        <w:tabs>
          <w:tab w:val="center" w:pos="5104"/>
          <w:tab w:val="left" w:pos="7095"/>
        </w:tabs>
        <w:suppressAutoHyphens/>
        <w:spacing w:after="0" w:line="240" w:lineRule="auto"/>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DB36C8" w:rsidRDefault="00DB36C8"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777832" w:rsidRDefault="00777832"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777832" w:rsidRDefault="00777832"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777832" w:rsidRDefault="00777832"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777832" w:rsidRDefault="00777832"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777832" w:rsidRDefault="00777832"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172CDC" w:rsidRPr="00DB36C8" w:rsidRDefault="00172CDC"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p>
    <w:p w:rsidR="00172CDC" w:rsidRPr="00DB36C8" w:rsidRDefault="000B293E" w:rsidP="00172CDC">
      <w:pPr>
        <w:tabs>
          <w:tab w:val="center" w:pos="5104"/>
          <w:tab w:val="left" w:pos="7095"/>
        </w:tabs>
        <w:suppressAutoHyphens/>
        <w:spacing w:after="0" w:line="240" w:lineRule="auto"/>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Львів</w:t>
      </w:r>
    </w:p>
    <w:p w:rsidR="00CF0B85" w:rsidRDefault="00B871E4" w:rsidP="00172CDC">
      <w:pPr>
        <w:tabs>
          <w:tab w:val="center" w:pos="5104"/>
          <w:tab w:val="left" w:pos="7095"/>
        </w:tabs>
        <w:suppressAutoHyphens/>
        <w:spacing w:after="0" w:line="240" w:lineRule="auto"/>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202</w:t>
      </w:r>
      <w:r w:rsidR="00D70CD5">
        <w:rPr>
          <w:rFonts w:ascii="Times New Roman" w:eastAsia="Times New Roman" w:hAnsi="Times New Roman"/>
          <w:b/>
          <w:color w:val="000000"/>
          <w:sz w:val="24"/>
          <w:szCs w:val="24"/>
          <w:lang w:val="uk-UA" w:eastAsia="ar-SA"/>
        </w:rPr>
        <w:t>2</w:t>
      </w:r>
      <w:r w:rsidR="00172CDC" w:rsidRPr="00DB36C8">
        <w:rPr>
          <w:rFonts w:ascii="Times New Roman" w:eastAsia="Times New Roman" w:hAnsi="Times New Roman"/>
          <w:b/>
          <w:color w:val="000000"/>
          <w:sz w:val="24"/>
          <w:szCs w:val="24"/>
          <w:lang w:val="uk-UA" w:eastAsia="ar-SA"/>
        </w:rPr>
        <w:t xml:space="preserve"> рік</w:t>
      </w:r>
    </w:p>
    <w:p w:rsidR="00172CDC" w:rsidRPr="00CF0B85" w:rsidRDefault="00CF0B85" w:rsidP="00CF0B85">
      <w:pPr>
        <w:tabs>
          <w:tab w:val="left" w:pos="6261"/>
        </w:tabs>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ab/>
      </w:r>
    </w:p>
    <w:tbl>
      <w:tblPr>
        <w:tblW w:w="10344" w:type="dxa"/>
        <w:jc w:val="center"/>
        <w:tblLayout w:type="fixed"/>
        <w:tblLook w:val="0000"/>
      </w:tblPr>
      <w:tblGrid>
        <w:gridCol w:w="9210"/>
        <w:gridCol w:w="1134"/>
      </w:tblGrid>
      <w:tr w:rsidR="007B6C34" w:rsidRPr="003928C1" w:rsidTr="007D30D1">
        <w:trPr>
          <w:trHeight w:val="435"/>
          <w:jc w:val="center"/>
        </w:trPr>
        <w:tc>
          <w:tcPr>
            <w:tcW w:w="9210" w:type="dxa"/>
          </w:tcPr>
          <w:p w:rsidR="00782215" w:rsidRPr="00C9397B" w:rsidRDefault="00172CDC" w:rsidP="008A3DFC">
            <w:pPr>
              <w:keepNext/>
              <w:keepLines/>
              <w:suppressAutoHyphens/>
              <w:snapToGrid w:val="0"/>
              <w:spacing w:after="0" w:line="276" w:lineRule="auto"/>
              <w:ind w:right="-3"/>
              <w:outlineLvl w:val="0"/>
              <w:rPr>
                <w:rFonts w:ascii="Times New Roman" w:eastAsia="Times New Roman" w:hAnsi="Times New Roman"/>
                <w:b/>
                <w:bCs/>
                <w:color w:val="000000"/>
                <w:kern w:val="1"/>
                <w:sz w:val="24"/>
                <w:szCs w:val="24"/>
                <w:lang w:val="uk-UA" w:eastAsia="ar-SA"/>
              </w:rPr>
            </w:pPr>
            <w:r w:rsidRPr="006357D3">
              <w:rPr>
                <w:rFonts w:ascii="Times New Roman" w:eastAsia="Times New Roman" w:hAnsi="Times New Roman"/>
                <w:b/>
                <w:bCs/>
                <w:color w:val="000000"/>
                <w:kern w:val="1"/>
                <w:sz w:val="24"/>
                <w:szCs w:val="24"/>
                <w:lang w:val="uk-UA" w:eastAsia="ar-SA"/>
              </w:rPr>
              <w:lastRenderedPageBreak/>
              <w:t>ЗМІСТ</w:t>
            </w:r>
          </w:p>
          <w:p w:rsidR="007B6C34" w:rsidRPr="00C9397B" w:rsidRDefault="007B6C34" w:rsidP="008A3DFC">
            <w:pPr>
              <w:keepNext/>
              <w:keepLines/>
              <w:suppressAutoHyphens/>
              <w:snapToGrid w:val="0"/>
              <w:spacing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Розділ I. Загальні положення</w:t>
            </w:r>
            <w:r w:rsidR="00845D99" w:rsidRPr="00C9397B">
              <w:rPr>
                <w:rFonts w:ascii="Times New Roman" w:eastAsia="Times New Roman" w:hAnsi="Times New Roman"/>
                <w:bCs/>
                <w:color w:val="000000"/>
                <w:kern w:val="1"/>
                <w:sz w:val="24"/>
                <w:szCs w:val="24"/>
                <w:lang w:val="uk-UA" w:eastAsia="ar-SA"/>
              </w:rPr>
              <w:t>……………………………………………………………</w:t>
            </w:r>
            <w:r w:rsidR="00203B91" w:rsidRPr="00C9397B">
              <w:rPr>
                <w:rFonts w:ascii="Times New Roman" w:eastAsia="Times New Roman" w:hAnsi="Times New Roman"/>
                <w:bCs/>
                <w:color w:val="000000"/>
                <w:kern w:val="1"/>
                <w:sz w:val="24"/>
                <w:szCs w:val="24"/>
                <w:lang w:val="uk-UA" w:eastAsia="ar-SA"/>
              </w:rPr>
              <w:t>...4</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Терміни, які вживаються в тендерній документації</w:t>
            </w:r>
            <w:r w:rsidR="00203B91" w:rsidRPr="00C9397B">
              <w:rPr>
                <w:rFonts w:ascii="Times New Roman" w:eastAsia="Times New Roman" w:hAnsi="Times New Roman"/>
                <w:sz w:val="24"/>
                <w:szCs w:val="24"/>
                <w:lang w:val="uk-UA" w:eastAsia="ru-RU"/>
              </w:rPr>
              <w:t>……………………………….4</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Інформація про замовника торгів</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...4</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 xml:space="preserve">Процедура закупівлі </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.4</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 xml:space="preserve">Інформація про предмет закупівлі </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4</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Недискримінація учасників</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C9397B">
              <w:rPr>
                <w:rFonts w:ascii="Times New Roman" w:eastAsia="Times New Roman" w:hAnsi="Times New Roman"/>
                <w:sz w:val="24"/>
                <w:szCs w:val="24"/>
                <w:lang w:val="uk-UA" w:eastAsia="ru-RU"/>
              </w:rPr>
              <w:t>5</w:t>
            </w:r>
          </w:p>
          <w:p w:rsidR="007B6C34" w:rsidRPr="00C9397B" w:rsidRDefault="00B74084" w:rsidP="00606513">
            <w:pPr>
              <w:widowControl w:val="0"/>
              <w:numPr>
                <w:ilvl w:val="0"/>
                <w:numId w:val="4"/>
              </w:numPr>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Валюта, у якій повинна бути зазначена ціна тендерної пропозиції </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5</w:t>
            </w:r>
          </w:p>
          <w:p w:rsidR="007B6C34" w:rsidRPr="00C9397B" w:rsidRDefault="007B6C34" w:rsidP="00606513">
            <w:pPr>
              <w:widowControl w:val="0"/>
              <w:numPr>
                <w:ilvl w:val="0"/>
                <w:numId w:val="4"/>
              </w:numPr>
              <w:spacing w:after="0" w:line="240" w:lineRule="auto"/>
              <w:ind w:left="0" w:firstLine="0"/>
              <w:jc w:val="both"/>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sz w:val="24"/>
                <w:szCs w:val="24"/>
                <w:lang w:val="uk-UA" w:eastAsia="ru-RU"/>
              </w:rPr>
              <w:t>Інформація  про  мову(мови),  якою  (якими) повинно  бути  складено тендерні пропозиції</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5</w:t>
            </w:r>
          </w:p>
        </w:tc>
        <w:tc>
          <w:tcPr>
            <w:tcW w:w="1134" w:type="dxa"/>
          </w:tcPr>
          <w:p w:rsidR="007B6C34" w:rsidRPr="00DB36C8" w:rsidRDefault="007B6C34" w:rsidP="00782215">
            <w:pPr>
              <w:keepNext/>
              <w:keepLines/>
              <w:suppressAutoHyphens/>
              <w:snapToGrid w:val="0"/>
              <w:spacing w:before="480"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3928C1" w:rsidTr="007D30D1">
        <w:trPr>
          <w:trHeight w:val="1140"/>
          <w:jc w:val="center"/>
        </w:trPr>
        <w:tc>
          <w:tcPr>
            <w:tcW w:w="9210" w:type="dxa"/>
          </w:tcPr>
          <w:p w:rsidR="00F926DD" w:rsidRPr="00C9397B" w:rsidRDefault="007B6C34" w:rsidP="00F926DD">
            <w:pPr>
              <w:keepNext/>
              <w:keepLines/>
              <w:suppressAutoHyphens/>
              <w:snapToGrid w:val="0"/>
              <w:spacing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 xml:space="preserve">Розділ II. Порядок унесення змін та надання роз'яснень до тендерної </w:t>
            </w:r>
          </w:p>
          <w:p w:rsidR="007B6C34" w:rsidRPr="00C9397B" w:rsidRDefault="00F926DD" w:rsidP="00F926DD">
            <w:pPr>
              <w:keepNext/>
              <w:keepLines/>
              <w:suppressAutoHyphens/>
              <w:snapToGrid w:val="0"/>
              <w:spacing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д</w:t>
            </w:r>
            <w:r w:rsidR="007B6C34" w:rsidRPr="00C9397B">
              <w:rPr>
                <w:rFonts w:ascii="Times New Roman" w:eastAsia="Times New Roman" w:hAnsi="Times New Roman"/>
                <w:b/>
                <w:bCs/>
                <w:color w:val="000000"/>
                <w:kern w:val="1"/>
                <w:sz w:val="24"/>
                <w:szCs w:val="24"/>
                <w:lang w:val="uk-UA" w:eastAsia="ar-SA"/>
              </w:rPr>
              <w:t>окументації</w:t>
            </w:r>
            <w:r w:rsidRPr="00C9397B">
              <w:rPr>
                <w:rFonts w:ascii="Times New Roman" w:eastAsia="Times New Roman" w:hAnsi="Times New Roman"/>
                <w:bCs/>
                <w:color w:val="000000"/>
                <w:kern w:val="1"/>
                <w:sz w:val="24"/>
                <w:szCs w:val="24"/>
                <w:lang w:val="uk-UA" w:eastAsia="ar-SA"/>
              </w:rPr>
              <w:t>………………………………………………………………………………</w:t>
            </w:r>
            <w:r w:rsidR="00203B91" w:rsidRPr="00C9397B">
              <w:rPr>
                <w:rFonts w:ascii="Times New Roman" w:eastAsia="Times New Roman" w:hAnsi="Times New Roman"/>
                <w:bCs/>
                <w:color w:val="000000"/>
                <w:kern w:val="1"/>
                <w:sz w:val="24"/>
                <w:szCs w:val="24"/>
                <w:lang w:val="uk-UA" w:eastAsia="ar-SA"/>
              </w:rPr>
              <w:t>…5</w:t>
            </w:r>
          </w:p>
          <w:p w:rsidR="007B6C34" w:rsidRPr="00C9397B" w:rsidRDefault="007B6C34" w:rsidP="00606513">
            <w:pPr>
              <w:widowControl w:val="0"/>
              <w:numPr>
                <w:ilvl w:val="0"/>
                <w:numId w:val="5"/>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Процедура надання роз’яснень щодо тендерної документації</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5</w:t>
            </w:r>
          </w:p>
          <w:p w:rsidR="007B6C34" w:rsidRPr="00C9397B" w:rsidRDefault="007B6C34" w:rsidP="00606513">
            <w:pPr>
              <w:widowControl w:val="0"/>
              <w:numPr>
                <w:ilvl w:val="0"/>
                <w:numId w:val="5"/>
              </w:numPr>
              <w:spacing w:after="0" w:line="240" w:lineRule="auto"/>
              <w:ind w:left="0" w:firstLine="0"/>
              <w:jc w:val="both"/>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sz w:val="24"/>
                <w:szCs w:val="24"/>
                <w:lang w:val="uk-UA" w:eastAsia="ru-RU"/>
              </w:rPr>
              <w:t>Унесення змін до тендерної документації</w:t>
            </w:r>
            <w:r w:rsidR="00845D99" w:rsidRPr="00C9397B">
              <w:rPr>
                <w:rFonts w:ascii="Times New Roman" w:eastAsia="Times New Roman" w:hAnsi="Times New Roman"/>
                <w:sz w:val="24"/>
                <w:szCs w:val="24"/>
                <w:lang w:val="uk-UA" w:eastAsia="ru-RU"/>
              </w:rPr>
              <w:t>………………………………………….</w:t>
            </w:r>
            <w:r w:rsidR="00B74084">
              <w:rPr>
                <w:rFonts w:ascii="Times New Roman" w:eastAsia="Times New Roman" w:hAnsi="Times New Roman"/>
                <w:sz w:val="24"/>
                <w:szCs w:val="24"/>
                <w:lang w:val="uk-UA" w:eastAsia="ru-RU"/>
              </w:rPr>
              <w:t>6</w:t>
            </w:r>
          </w:p>
        </w:tc>
        <w:tc>
          <w:tcPr>
            <w:tcW w:w="1134" w:type="dxa"/>
          </w:tcPr>
          <w:p w:rsidR="007B6C34" w:rsidRPr="00DB36C8" w:rsidRDefault="007B6C34" w:rsidP="00F926DD">
            <w:pPr>
              <w:keepNext/>
              <w:keepLines/>
              <w:suppressAutoHyphens/>
              <w:snapToGrid w:val="0"/>
              <w:spacing w:after="0" w:line="276" w:lineRule="auto"/>
              <w:ind w:left="297" w:right="-3"/>
              <w:outlineLvl w:val="0"/>
              <w:rPr>
                <w:rFonts w:ascii="Times New Roman" w:eastAsia="Times New Roman" w:hAnsi="Times New Roman"/>
                <w:color w:val="000000"/>
                <w:kern w:val="1"/>
                <w:sz w:val="24"/>
                <w:szCs w:val="24"/>
                <w:lang w:val="uk-UA" w:eastAsia="ar-SA"/>
              </w:rPr>
            </w:pPr>
          </w:p>
        </w:tc>
      </w:tr>
      <w:tr w:rsidR="007B6C34" w:rsidRPr="00C3509B" w:rsidTr="007D30D1">
        <w:trPr>
          <w:trHeight w:val="575"/>
          <w:jc w:val="center"/>
        </w:trPr>
        <w:tc>
          <w:tcPr>
            <w:tcW w:w="9210" w:type="dxa"/>
          </w:tcPr>
          <w:p w:rsidR="007B6C34" w:rsidRPr="00C9397B" w:rsidRDefault="007B6C34" w:rsidP="00C3509B">
            <w:pPr>
              <w:keepNext/>
              <w:keepLines/>
              <w:suppressAutoHyphens/>
              <w:snapToGrid w:val="0"/>
              <w:spacing w:before="480"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Розділ III. Інструкція з підготовки тендерної пропозиції</w:t>
            </w:r>
            <w:r w:rsidR="00203B91" w:rsidRPr="00C9397B">
              <w:rPr>
                <w:rFonts w:ascii="Times New Roman" w:eastAsia="Times New Roman" w:hAnsi="Times New Roman"/>
                <w:bCs/>
                <w:color w:val="000000"/>
                <w:kern w:val="1"/>
                <w:sz w:val="24"/>
                <w:szCs w:val="24"/>
                <w:lang w:val="uk-UA" w:eastAsia="ar-SA"/>
              </w:rPr>
              <w:t>………………………….…6</w:t>
            </w:r>
          </w:p>
          <w:p w:rsidR="004A7F90" w:rsidRPr="00C9397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Зміст пропозиції і спосіб подання тендерної пропозиції</w:t>
            </w:r>
            <w:r w:rsidR="00B74084">
              <w:rPr>
                <w:rFonts w:ascii="Times New Roman" w:eastAsia="Times New Roman" w:hAnsi="Times New Roman"/>
                <w:sz w:val="24"/>
                <w:szCs w:val="24"/>
                <w:lang w:val="uk-UA" w:eastAsia="ru-RU"/>
              </w:rPr>
              <w:t>………………………..6</w:t>
            </w:r>
            <w:r w:rsidRPr="00C9397B">
              <w:rPr>
                <w:rFonts w:ascii="Times New Roman" w:eastAsia="Times New Roman" w:hAnsi="Times New Roman"/>
                <w:sz w:val="24"/>
                <w:szCs w:val="24"/>
                <w:lang w:val="uk-UA" w:eastAsia="ru-RU"/>
              </w:rPr>
              <w:t xml:space="preserve"> </w:t>
            </w:r>
          </w:p>
          <w:p w:rsidR="007B6C34" w:rsidRPr="00C9397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Забезпечення тендерної</w:t>
            </w:r>
            <w:r w:rsidR="004A7F90" w:rsidRPr="00C9397B">
              <w:rPr>
                <w:rFonts w:ascii="Times New Roman" w:eastAsia="Times New Roman" w:hAnsi="Times New Roman"/>
                <w:sz w:val="24"/>
                <w:szCs w:val="24"/>
                <w:lang w:val="uk-UA" w:eastAsia="ru-RU"/>
              </w:rPr>
              <w:t xml:space="preserve"> </w:t>
            </w:r>
            <w:r w:rsidR="00845D99" w:rsidRPr="00C9397B">
              <w:rPr>
                <w:rFonts w:ascii="Times New Roman" w:eastAsia="Times New Roman" w:hAnsi="Times New Roman"/>
                <w:sz w:val="24"/>
                <w:szCs w:val="24"/>
                <w:lang w:val="uk-UA" w:eastAsia="ru-RU"/>
              </w:rPr>
              <w:t>п</w:t>
            </w:r>
            <w:r w:rsidRPr="00C9397B">
              <w:rPr>
                <w:rFonts w:ascii="Times New Roman" w:eastAsia="Times New Roman" w:hAnsi="Times New Roman"/>
                <w:sz w:val="24"/>
                <w:szCs w:val="24"/>
                <w:lang w:val="uk-UA" w:eastAsia="ru-RU"/>
              </w:rPr>
              <w:t>ропозиції</w:t>
            </w:r>
            <w:r w:rsidR="004A7F90"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4A7F90" w:rsidRPr="00C9397B">
              <w:rPr>
                <w:rFonts w:ascii="Times New Roman" w:eastAsia="Times New Roman" w:hAnsi="Times New Roman"/>
                <w:sz w:val="24"/>
                <w:szCs w:val="24"/>
                <w:lang w:val="uk-UA" w:eastAsia="ru-RU"/>
              </w:rPr>
              <w:t>……..</w:t>
            </w:r>
            <w:r w:rsidR="00845D99" w:rsidRPr="00C9397B">
              <w:rPr>
                <w:rFonts w:ascii="Times New Roman" w:eastAsia="Times New Roman" w:hAnsi="Times New Roman"/>
                <w:sz w:val="24"/>
                <w:szCs w:val="24"/>
                <w:lang w:val="uk-UA" w:eastAsia="ru-RU"/>
              </w:rPr>
              <w:t>…</w:t>
            </w:r>
            <w:r w:rsidR="00B74084">
              <w:rPr>
                <w:rFonts w:ascii="Times New Roman" w:eastAsia="Times New Roman" w:hAnsi="Times New Roman"/>
                <w:sz w:val="24"/>
                <w:szCs w:val="24"/>
                <w:lang w:val="uk-UA" w:eastAsia="ru-RU"/>
              </w:rPr>
              <w:t>.1</w:t>
            </w:r>
            <w:r w:rsidR="00583E34">
              <w:rPr>
                <w:rFonts w:ascii="Times New Roman" w:eastAsia="Times New Roman" w:hAnsi="Times New Roman"/>
                <w:sz w:val="24"/>
                <w:szCs w:val="24"/>
                <w:lang w:val="uk-UA" w:eastAsia="ru-RU"/>
              </w:rPr>
              <w:t>0</w:t>
            </w:r>
          </w:p>
          <w:p w:rsidR="007B6C34" w:rsidRPr="00C9397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Умови повернення чи неповернення забезпечення тендерної пропозиції</w:t>
            </w:r>
            <w:r w:rsidR="00845D99" w:rsidRPr="00C9397B">
              <w:rPr>
                <w:rFonts w:ascii="Times New Roman" w:eastAsia="Times New Roman" w:hAnsi="Times New Roman"/>
                <w:sz w:val="24"/>
                <w:szCs w:val="24"/>
                <w:lang w:val="uk-UA" w:eastAsia="ru-RU"/>
              </w:rPr>
              <w:t>…</w:t>
            </w:r>
            <w:r w:rsidR="00203B91" w:rsidRPr="00C9397B">
              <w:rPr>
                <w:rFonts w:ascii="Times New Roman" w:eastAsia="Times New Roman" w:hAnsi="Times New Roman"/>
                <w:sz w:val="24"/>
                <w:szCs w:val="24"/>
                <w:lang w:val="uk-UA" w:eastAsia="ru-RU"/>
              </w:rPr>
              <w:t>…</w:t>
            </w:r>
            <w:r w:rsidR="00583E34">
              <w:rPr>
                <w:rFonts w:ascii="Times New Roman" w:eastAsia="Times New Roman" w:hAnsi="Times New Roman"/>
                <w:sz w:val="24"/>
                <w:szCs w:val="24"/>
                <w:lang w:val="uk-UA" w:eastAsia="ru-RU"/>
              </w:rPr>
              <w:t>10</w:t>
            </w:r>
          </w:p>
          <w:p w:rsidR="007B6C34" w:rsidRPr="00C9397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Строк, протягом якого тендерні пропозиції є дійсними</w:t>
            </w:r>
            <w:r w:rsidR="00845D99" w:rsidRPr="00C9397B">
              <w:rPr>
                <w:rFonts w:ascii="Times New Roman" w:eastAsia="Times New Roman" w:hAnsi="Times New Roman"/>
                <w:sz w:val="24"/>
                <w:szCs w:val="24"/>
                <w:lang w:val="uk-UA" w:eastAsia="ru-RU"/>
              </w:rPr>
              <w:t>………………………</w:t>
            </w:r>
            <w:r w:rsidR="00B74084">
              <w:rPr>
                <w:rFonts w:ascii="Times New Roman" w:eastAsia="Times New Roman" w:hAnsi="Times New Roman"/>
                <w:sz w:val="24"/>
                <w:szCs w:val="24"/>
                <w:lang w:val="uk-UA" w:eastAsia="ru-RU"/>
              </w:rPr>
              <w:t>.</w:t>
            </w:r>
            <w:r w:rsidR="00583E34">
              <w:rPr>
                <w:rFonts w:ascii="Times New Roman" w:eastAsia="Times New Roman" w:hAnsi="Times New Roman"/>
                <w:sz w:val="24"/>
                <w:szCs w:val="24"/>
                <w:lang w:val="uk-UA" w:eastAsia="ru-RU"/>
              </w:rPr>
              <w:t>10</w:t>
            </w:r>
          </w:p>
          <w:p w:rsidR="007B6C34" w:rsidRPr="00C3509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Кваліфікаційні критерії до учасників</w:t>
            </w:r>
            <w:r w:rsidR="00C3509B">
              <w:rPr>
                <w:rFonts w:ascii="Times New Roman" w:eastAsia="Times New Roman" w:hAnsi="Times New Roman"/>
                <w:sz w:val="24"/>
                <w:szCs w:val="24"/>
                <w:lang w:val="uk-UA" w:eastAsia="ru-RU"/>
              </w:rPr>
              <w:t xml:space="preserve"> відповідно статті16 та вимоги, в</w:t>
            </w:r>
            <w:r w:rsidRPr="00C9397B">
              <w:rPr>
                <w:rFonts w:ascii="Times New Roman" w:eastAsia="Times New Roman" w:hAnsi="Times New Roman"/>
                <w:sz w:val="24"/>
                <w:szCs w:val="24"/>
                <w:lang w:val="uk-UA" w:eastAsia="ru-RU"/>
              </w:rPr>
              <w:t xml:space="preserve">становлені статтею </w:t>
            </w:r>
            <w:r w:rsidRPr="00C3509B">
              <w:rPr>
                <w:rFonts w:ascii="Times New Roman" w:eastAsia="Times New Roman" w:hAnsi="Times New Roman"/>
                <w:sz w:val="24"/>
                <w:szCs w:val="24"/>
                <w:lang w:val="uk-UA" w:eastAsia="ru-RU"/>
              </w:rPr>
              <w:t>17 Закону</w:t>
            </w:r>
            <w:r w:rsidR="00C3509B">
              <w:rPr>
                <w:rFonts w:ascii="Times New Roman" w:eastAsia="Times New Roman" w:hAnsi="Times New Roman"/>
                <w:sz w:val="24"/>
                <w:szCs w:val="24"/>
                <w:lang w:val="uk-UA" w:eastAsia="ru-RU"/>
              </w:rPr>
              <w:t>……………………………..</w:t>
            </w:r>
            <w:r w:rsidR="00845D99" w:rsidRPr="00C3509B">
              <w:rPr>
                <w:rFonts w:ascii="Times New Roman" w:eastAsia="Times New Roman" w:hAnsi="Times New Roman"/>
                <w:sz w:val="24"/>
                <w:szCs w:val="24"/>
                <w:lang w:val="uk-UA" w:eastAsia="ru-RU"/>
              </w:rPr>
              <w:t>.........................</w:t>
            </w:r>
            <w:r w:rsidR="00C3509B" w:rsidRPr="00C3509B">
              <w:rPr>
                <w:rFonts w:ascii="Times New Roman" w:eastAsia="Times New Roman" w:hAnsi="Times New Roman"/>
                <w:sz w:val="24"/>
                <w:szCs w:val="24"/>
                <w:lang w:val="uk-UA" w:eastAsia="ru-RU"/>
              </w:rPr>
              <w:t>..............................</w:t>
            </w:r>
            <w:r w:rsidR="00FC4900" w:rsidRPr="00C3509B">
              <w:rPr>
                <w:rFonts w:ascii="Times New Roman" w:eastAsia="Times New Roman" w:hAnsi="Times New Roman"/>
                <w:sz w:val="24"/>
                <w:szCs w:val="24"/>
                <w:lang w:val="uk-UA" w:eastAsia="ru-RU"/>
              </w:rPr>
              <w:t>.....</w:t>
            </w:r>
            <w:r w:rsidR="00C3509B">
              <w:rPr>
                <w:rFonts w:ascii="Times New Roman" w:eastAsia="Times New Roman" w:hAnsi="Times New Roman"/>
                <w:sz w:val="24"/>
                <w:szCs w:val="24"/>
                <w:lang w:val="uk-UA" w:eastAsia="ru-RU"/>
              </w:rPr>
              <w:t>...11</w:t>
            </w:r>
          </w:p>
          <w:p w:rsidR="00845D99" w:rsidRPr="00C9397B" w:rsidRDefault="007B6C34" w:rsidP="00606513">
            <w:pPr>
              <w:widowControl w:val="0"/>
              <w:numPr>
                <w:ilvl w:val="0"/>
                <w:numId w:val="6"/>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Інформація про</w:t>
            </w:r>
            <w:r w:rsidR="00583E34">
              <w:rPr>
                <w:rFonts w:ascii="Times New Roman" w:eastAsia="Times New Roman" w:hAnsi="Times New Roman"/>
                <w:sz w:val="24"/>
                <w:szCs w:val="24"/>
                <w:lang w:val="uk-UA" w:eastAsia="ru-RU"/>
              </w:rPr>
              <w:t xml:space="preserve"> необхідні </w:t>
            </w:r>
            <w:r w:rsidRPr="00C9397B">
              <w:rPr>
                <w:rFonts w:ascii="Times New Roman" w:eastAsia="Times New Roman" w:hAnsi="Times New Roman"/>
                <w:sz w:val="24"/>
                <w:szCs w:val="24"/>
                <w:lang w:val="uk-UA" w:eastAsia="ru-RU"/>
              </w:rPr>
              <w:t xml:space="preserve"> технічні, якісні та кількісні характеристики предмета </w:t>
            </w:r>
          </w:p>
          <w:p w:rsidR="007B6C34" w:rsidRDefault="00F926DD" w:rsidP="00845D99">
            <w:pPr>
              <w:widowControl w:val="0"/>
              <w:spacing w:after="0" w:line="240" w:lineRule="auto"/>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 xml:space="preserve">            з</w:t>
            </w:r>
            <w:r w:rsidR="007B6C34" w:rsidRPr="00C9397B">
              <w:rPr>
                <w:rFonts w:ascii="Times New Roman" w:eastAsia="Times New Roman" w:hAnsi="Times New Roman"/>
                <w:sz w:val="24"/>
                <w:szCs w:val="24"/>
                <w:lang w:val="uk-UA" w:eastAsia="ru-RU"/>
              </w:rPr>
              <w:t>акупівлі</w:t>
            </w:r>
            <w:r w:rsidRPr="00C9397B">
              <w:rPr>
                <w:rFonts w:ascii="Times New Roman" w:eastAsia="Times New Roman" w:hAnsi="Times New Roman"/>
                <w:sz w:val="24"/>
                <w:szCs w:val="24"/>
                <w:lang w:val="uk-UA" w:eastAsia="ru-RU"/>
              </w:rPr>
              <w:t>……………………………………………………………………………</w:t>
            </w:r>
            <w:r w:rsidR="00C3509B">
              <w:rPr>
                <w:rFonts w:ascii="Times New Roman" w:eastAsia="Times New Roman" w:hAnsi="Times New Roman"/>
                <w:sz w:val="24"/>
                <w:szCs w:val="24"/>
                <w:lang w:val="uk-UA" w:eastAsia="ru-RU"/>
              </w:rPr>
              <w:t>1</w:t>
            </w:r>
            <w:r w:rsidR="00725A47">
              <w:rPr>
                <w:rFonts w:ascii="Times New Roman" w:eastAsia="Times New Roman" w:hAnsi="Times New Roman"/>
                <w:sz w:val="24"/>
                <w:szCs w:val="24"/>
                <w:lang w:val="uk-UA" w:eastAsia="ru-RU"/>
              </w:rPr>
              <w:t>5</w:t>
            </w:r>
          </w:p>
          <w:p w:rsidR="00C3509B" w:rsidRDefault="00C3509B" w:rsidP="00845D99">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    Інформація прро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725A47">
              <w:rPr>
                <w:rFonts w:ascii="Times New Roman" w:eastAsia="Times New Roman" w:hAnsi="Times New Roman"/>
                <w:sz w:val="24"/>
                <w:szCs w:val="24"/>
                <w:lang w:val="uk-UA" w:eastAsia="ru-RU"/>
              </w:rPr>
              <w:t>..15</w:t>
            </w:r>
          </w:p>
          <w:p w:rsidR="00C3509B" w:rsidRDefault="00C3509B" w:rsidP="00C3509B">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         Інформація про субпідрядників ………………………………………</w:t>
            </w:r>
            <w:r w:rsidR="00583E34">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.1</w:t>
            </w:r>
            <w:r w:rsidR="006357D3">
              <w:rPr>
                <w:rFonts w:ascii="Times New Roman" w:eastAsia="Times New Roman" w:hAnsi="Times New Roman"/>
                <w:sz w:val="24"/>
                <w:szCs w:val="24"/>
                <w:lang w:val="uk-UA" w:eastAsia="ru-RU"/>
              </w:rPr>
              <w:t>5</w:t>
            </w:r>
          </w:p>
          <w:p w:rsidR="007B6C34" w:rsidRDefault="00C3509B" w:rsidP="00C3509B">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         В</w:t>
            </w:r>
            <w:r w:rsidR="007B6C34" w:rsidRPr="00C9397B">
              <w:rPr>
                <w:rFonts w:ascii="Times New Roman" w:eastAsia="Times New Roman" w:hAnsi="Times New Roman"/>
                <w:sz w:val="24"/>
                <w:szCs w:val="24"/>
                <w:lang w:val="uk-UA" w:eastAsia="ru-RU"/>
              </w:rPr>
              <w:t>несення змін або відкликання тендерної пропозиції учасником</w:t>
            </w:r>
            <w:r w:rsidR="00203B91" w:rsidRPr="00C9397B">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1</w:t>
            </w:r>
            <w:r w:rsidR="006357D3">
              <w:rPr>
                <w:rFonts w:ascii="Times New Roman" w:eastAsia="Times New Roman" w:hAnsi="Times New Roman"/>
                <w:sz w:val="24"/>
                <w:szCs w:val="24"/>
                <w:lang w:val="uk-UA" w:eastAsia="ru-RU"/>
              </w:rPr>
              <w:t>5</w:t>
            </w:r>
          </w:p>
          <w:p w:rsidR="00C3509B" w:rsidRPr="00C3509B" w:rsidRDefault="00C3509B" w:rsidP="006357D3">
            <w:pPr>
              <w:widowControl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       Внесення змін учасником після розкриття тендерних пропозицій……………..1</w:t>
            </w:r>
            <w:r w:rsidR="006357D3">
              <w:rPr>
                <w:rFonts w:ascii="Times New Roman" w:eastAsia="Times New Roman" w:hAnsi="Times New Roman"/>
                <w:sz w:val="24"/>
                <w:szCs w:val="24"/>
                <w:lang w:val="uk-UA" w:eastAsia="ru-RU"/>
              </w:rPr>
              <w:t>5</w:t>
            </w:r>
          </w:p>
        </w:tc>
        <w:tc>
          <w:tcPr>
            <w:tcW w:w="1134" w:type="dxa"/>
          </w:tcPr>
          <w:p w:rsidR="007B6C34" w:rsidRPr="00DB36C8" w:rsidRDefault="007B6C34" w:rsidP="00782215">
            <w:pPr>
              <w:keepNext/>
              <w:keepLines/>
              <w:suppressAutoHyphens/>
              <w:snapToGrid w:val="0"/>
              <w:spacing w:before="480"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3928C1" w:rsidTr="007D30D1">
        <w:trPr>
          <w:jc w:val="center"/>
        </w:trPr>
        <w:tc>
          <w:tcPr>
            <w:tcW w:w="9210" w:type="dxa"/>
          </w:tcPr>
          <w:p w:rsidR="007B6C34" w:rsidRPr="00C9397B" w:rsidRDefault="007B6C34" w:rsidP="00782215">
            <w:pPr>
              <w:keepNext/>
              <w:keepLines/>
              <w:suppressAutoHyphens/>
              <w:snapToGrid w:val="0"/>
              <w:spacing w:before="480"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Розділ IV. Подання та розкриття тендерної пропозиції</w:t>
            </w:r>
            <w:r w:rsidR="00203B91" w:rsidRPr="00C9397B">
              <w:rPr>
                <w:rFonts w:ascii="Times New Roman" w:eastAsia="Times New Roman" w:hAnsi="Times New Roman"/>
                <w:bCs/>
                <w:color w:val="000000"/>
                <w:kern w:val="1"/>
                <w:sz w:val="24"/>
                <w:szCs w:val="24"/>
                <w:lang w:val="uk-UA" w:eastAsia="ar-SA"/>
              </w:rPr>
              <w:t>………………………………</w:t>
            </w:r>
            <w:r w:rsidR="00C3509B">
              <w:rPr>
                <w:rFonts w:ascii="Times New Roman" w:eastAsia="Times New Roman" w:hAnsi="Times New Roman"/>
                <w:bCs/>
                <w:color w:val="000000"/>
                <w:kern w:val="1"/>
                <w:sz w:val="24"/>
                <w:szCs w:val="24"/>
                <w:lang w:val="uk-UA" w:eastAsia="ar-SA"/>
              </w:rPr>
              <w:t>1</w:t>
            </w:r>
            <w:r w:rsidR="00725A47">
              <w:rPr>
                <w:rFonts w:ascii="Times New Roman" w:eastAsia="Times New Roman" w:hAnsi="Times New Roman"/>
                <w:bCs/>
                <w:color w:val="000000"/>
                <w:kern w:val="1"/>
                <w:sz w:val="24"/>
                <w:szCs w:val="24"/>
                <w:lang w:val="uk-UA" w:eastAsia="ar-SA"/>
              </w:rPr>
              <w:t>6</w:t>
            </w:r>
          </w:p>
          <w:p w:rsidR="007B6C34" w:rsidRPr="00C9397B" w:rsidRDefault="007B6C34" w:rsidP="00606513">
            <w:pPr>
              <w:widowControl w:val="0"/>
              <w:numPr>
                <w:ilvl w:val="0"/>
                <w:numId w:val="7"/>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Кінцевий строк подання тендерної пропозиції</w:t>
            </w:r>
            <w:r w:rsidR="00C3509B">
              <w:rPr>
                <w:rFonts w:ascii="Times New Roman" w:eastAsia="Times New Roman" w:hAnsi="Times New Roman"/>
                <w:sz w:val="24"/>
                <w:szCs w:val="24"/>
                <w:lang w:val="uk-UA" w:eastAsia="ru-RU"/>
              </w:rPr>
              <w:t>…………………………………...1</w:t>
            </w:r>
            <w:r w:rsidR="00725A47">
              <w:rPr>
                <w:rFonts w:ascii="Times New Roman" w:eastAsia="Times New Roman" w:hAnsi="Times New Roman"/>
                <w:sz w:val="24"/>
                <w:szCs w:val="24"/>
                <w:lang w:val="uk-UA" w:eastAsia="ru-RU"/>
              </w:rPr>
              <w:t>6</w:t>
            </w:r>
          </w:p>
          <w:p w:rsidR="007B6C34" w:rsidRPr="00C9397B" w:rsidRDefault="007B6C34" w:rsidP="00606513">
            <w:pPr>
              <w:widowControl w:val="0"/>
              <w:numPr>
                <w:ilvl w:val="0"/>
                <w:numId w:val="7"/>
              </w:numPr>
              <w:spacing w:after="0" w:line="240" w:lineRule="auto"/>
              <w:ind w:left="0" w:firstLine="0"/>
              <w:jc w:val="both"/>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sz w:val="24"/>
                <w:szCs w:val="24"/>
                <w:lang w:val="uk-UA" w:eastAsia="ru-RU"/>
              </w:rPr>
              <w:t>Дата та час розкриття тендерної пропозиції</w:t>
            </w:r>
            <w:r w:rsidR="00F926DD" w:rsidRPr="00C9397B">
              <w:rPr>
                <w:rFonts w:ascii="Times New Roman" w:eastAsia="Times New Roman" w:hAnsi="Times New Roman"/>
                <w:sz w:val="24"/>
                <w:szCs w:val="24"/>
                <w:lang w:val="uk-UA" w:eastAsia="ru-RU"/>
              </w:rPr>
              <w:t>……………………………………..</w:t>
            </w:r>
            <w:r w:rsidR="00C3509B">
              <w:rPr>
                <w:rFonts w:ascii="Times New Roman" w:eastAsia="Times New Roman" w:hAnsi="Times New Roman"/>
                <w:sz w:val="24"/>
                <w:szCs w:val="24"/>
                <w:lang w:val="uk-UA" w:eastAsia="ru-RU"/>
              </w:rPr>
              <w:t>1</w:t>
            </w:r>
            <w:r w:rsidR="00725A47">
              <w:rPr>
                <w:rFonts w:ascii="Times New Roman" w:eastAsia="Times New Roman" w:hAnsi="Times New Roman"/>
                <w:sz w:val="24"/>
                <w:szCs w:val="24"/>
                <w:lang w:val="uk-UA" w:eastAsia="ru-RU"/>
              </w:rPr>
              <w:t>6</w:t>
            </w:r>
          </w:p>
        </w:tc>
        <w:tc>
          <w:tcPr>
            <w:tcW w:w="1134" w:type="dxa"/>
          </w:tcPr>
          <w:p w:rsidR="007B6C34" w:rsidRPr="00DB36C8" w:rsidRDefault="007B6C34" w:rsidP="00782215">
            <w:pPr>
              <w:keepNext/>
              <w:keepLines/>
              <w:suppressAutoHyphens/>
              <w:snapToGrid w:val="0"/>
              <w:spacing w:before="480"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3928C1" w:rsidTr="007D30D1">
        <w:trPr>
          <w:jc w:val="center"/>
        </w:trPr>
        <w:tc>
          <w:tcPr>
            <w:tcW w:w="9210" w:type="dxa"/>
            <w:vAlign w:val="center"/>
          </w:tcPr>
          <w:p w:rsidR="007B6C34" w:rsidRPr="00C9397B" w:rsidRDefault="007B6C34" w:rsidP="00782215">
            <w:pPr>
              <w:keepNext/>
              <w:keepLines/>
              <w:suppressAutoHyphens/>
              <w:snapToGrid w:val="0"/>
              <w:spacing w:before="480" w:after="0" w:line="276" w:lineRule="auto"/>
              <w:ind w:right="-3"/>
              <w:jc w:val="both"/>
              <w:outlineLvl w:val="0"/>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b/>
                <w:bCs/>
                <w:color w:val="000000"/>
                <w:kern w:val="1"/>
                <w:sz w:val="24"/>
                <w:szCs w:val="24"/>
                <w:lang w:val="uk-UA" w:eastAsia="ar-SA"/>
              </w:rPr>
              <w:t>Розділ V. Оцінка тендерної пропозиції</w:t>
            </w:r>
            <w:r w:rsidR="00A34710" w:rsidRPr="00C9397B">
              <w:rPr>
                <w:rFonts w:ascii="Times New Roman" w:eastAsia="Times New Roman" w:hAnsi="Times New Roman"/>
                <w:bCs/>
                <w:color w:val="000000"/>
                <w:kern w:val="1"/>
                <w:sz w:val="24"/>
                <w:szCs w:val="24"/>
                <w:lang w:val="uk-UA" w:eastAsia="ar-SA"/>
              </w:rPr>
              <w:t>…………………………………………………</w:t>
            </w:r>
            <w:r w:rsidR="00C3509B">
              <w:rPr>
                <w:rFonts w:ascii="Times New Roman" w:eastAsia="Times New Roman" w:hAnsi="Times New Roman"/>
                <w:bCs/>
                <w:color w:val="000000"/>
                <w:kern w:val="1"/>
                <w:sz w:val="24"/>
                <w:szCs w:val="24"/>
                <w:lang w:val="uk-UA" w:eastAsia="ar-SA"/>
              </w:rPr>
              <w:t>1</w:t>
            </w:r>
            <w:r w:rsidR="00725A47">
              <w:rPr>
                <w:rFonts w:ascii="Times New Roman" w:eastAsia="Times New Roman" w:hAnsi="Times New Roman"/>
                <w:bCs/>
                <w:color w:val="000000"/>
                <w:kern w:val="1"/>
                <w:sz w:val="24"/>
                <w:szCs w:val="24"/>
                <w:lang w:val="uk-UA" w:eastAsia="ar-SA"/>
              </w:rPr>
              <w:t>7</w:t>
            </w:r>
          </w:p>
          <w:p w:rsidR="007B6C34" w:rsidRPr="00C9397B" w:rsidRDefault="007B6C34" w:rsidP="00606513">
            <w:pPr>
              <w:widowControl w:val="0"/>
              <w:numPr>
                <w:ilvl w:val="0"/>
                <w:numId w:val="8"/>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Перелік критеріїв та методика оцінки тендерної пропозиції із зазначенням питомої ваги критерію</w:t>
            </w:r>
            <w:r w:rsidR="00A34710" w:rsidRPr="00C9397B">
              <w:rPr>
                <w:rFonts w:ascii="Times New Roman" w:eastAsia="Times New Roman" w:hAnsi="Times New Roman"/>
                <w:sz w:val="24"/>
                <w:szCs w:val="24"/>
                <w:lang w:val="uk-UA" w:eastAsia="ru-RU"/>
              </w:rPr>
              <w:t xml:space="preserve"> ……………………………………………………………</w:t>
            </w:r>
            <w:r w:rsidR="00F926DD" w:rsidRPr="00C9397B">
              <w:rPr>
                <w:rFonts w:ascii="Times New Roman" w:eastAsia="Times New Roman" w:hAnsi="Times New Roman"/>
                <w:sz w:val="24"/>
                <w:szCs w:val="24"/>
                <w:lang w:val="uk-UA" w:eastAsia="ru-RU"/>
              </w:rPr>
              <w:t>…</w:t>
            </w:r>
            <w:r w:rsidR="00FC4900" w:rsidRPr="00C9397B">
              <w:rPr>
                <w:rFonts w:ascii="Times New Roman" w:eastAsia="Times New Roman" w:hAnsi="Times New Roman"/>
                <w:sz w:val="24"/>
                <w:szCs w:val="24"/>
                <w:lang w:val="uk-UA" w:eastAsia="ru-RU"/>
              </w:rPr>
              <w:t>…….</w:t>
            </w:r>
            <w:r w:rsidR="00725A47">
              <w:rPr>
                <w:rFonts w:ascii="Times New Roman" w:eastAsia="Times New Roman" w:hAnsi="Times New Roman"/>
                <w:sz w:val="24"/>
                <w:szCs w:val="24"/>
                <w:lang w:val="uk-UA" w:eastAsia="ru-RU"/>
              </w:rPr>
              <w:t>17</w:t>
            </w:r>
          </w:p>
          <w:p w:rsidR="007B6C34" w:rsidRPr="00C9397B" w:rsidRDefault="007B6C34" w:rsidP="00606513">
            <w:pPr>
              <w:widowControl w:val="0"/>
              <w:numPr>
                <w:ilvl w:val="0"/>
                <w:numId w:val="8"/>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Інша інформація</w:t>
            </w:r>
            <w:r w:rsidR="00725A47">
              <w:rPr>
                <w:rFonts w:ascii="Times New Roman" w:eastAsia="Times New Roman" w:hAnsi="Times New Roman"/>
                <w:sz w:val="24"/>
                <w:szCs w:val="24"/>
                <w:lang w:val="uk-UA" w:eastAsia="ru-RU"/>
              </w:rPr>
              <w:t xml:space="preserve"> ……………………………………………………………………17</w:t>
            </w:r>
          </w:p>
          <w:p w:rsidR="007B6C34" w:rsidRPr="00C9397B" w:rsidRDefault="007B6C34" w:rsidP="00606513">
            <w:pPr>
              <w:widowControl w:val="0"/>
              <w:numPr>
                <w:ilvl w:val="0"/>
                <w:numId w:val="8"/>
              </w:numPr>
              <w:spacing w:after="0" w:line="240" w:lineRule="auto"/>
              <w:ind w:left="0" w:firstLine="0"/>
              <w:jc w:val="both"/>
              <w:rPr>
                <w:rFonts w:ascii="Times New Roman" w:eastAsia="Times New Roman" w:hAnsi="Times New Roman"/>
                <w:b/>
                <w:bCs/>
                <w:color w:val="000000"/>
                <w:kern w:val="1"/>
                <w:sz w:val="24"/>
                <w:szCs w:val="24"/>
                <w:lang w:val="uk-UA" w:eastAsia="ar-SA"/>
              </w:rPr>
            </w:pPr>
            <w:r w:rsidRPr="00C9397B">
              <w:rPr>
                <w:rFonts w:ascii="Times New Roman" w:eastAsia="Times New Roman" w:hAnsi="Times New Roman"/>
                <w:sz w:val="24"/>
                <w:szCs w:val="24"/>
                <w:lang w:val="uk-UA" w:eastAsia="ru-RU"/>
              </w:rPr>
              <w:t>Відхилення тендерних пропозицій</w:t>
            </w:r>
            <w:r w:rsidR="00A34710" w:rsidRPr="00C9397B">
              <w:rPr>
                <w:rFonts w:ascii="Times New Roman" w:eastAsia="Times New Roman" w:hAnsi="Times New Roman"/>
                <w:sz w:val="24"/>
                <w:szCs w:val="24"/>
                <w:lang w:val="uk-UA" w:eastAsia="ru-RU"/>
              </w:rPr>
              <w:t xml:space="preserve"> ……………………………………………….</w:t>
            </w:r>
            <w:r w:rsidR="00725A47">
              <w:rPr>
                <w:rFonts w:ascii="Times New Roman" w:eastAsia="Times New Roman" w:hAnsi="Times New Roman"/>
                <w:sz w:val="24"/>
                <w:szCs w:val="24"/>
                <w:lang w:val="uk-UA" w:eastAsia="ru-RU"/>
              </w:rPr>
              <w:t>19</w:t>
            </w:r>
          </w:p>
        </w:tc>
        <w:tc>
          <w:tcPr>
            <w:tcW w:w="1134" w:type="dxa"/>
            <w:vAlign w:val="center"/>
          </w:tcPr>
          <w:p w:rsidR="007B6C34" w:rsidRPr="00DB36C8" w:rsidRDefault="007B6C34" w:rsidP="000A5ADF">
            <w:pPr>
              <w:keepNext/>
              <w:keepLines/>
              <w:suppressAutoHyphens/>
              <w:snapToGrid w:val="0"/>
              <w:spacing w:before="480"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3928C1" w:rsidTr="007D30D1">
        <w:trPr>
          <w:jc w:val="center"/>
        </w:trPr>
        <w:tc>
          <w:tcPr>
            <w:tcW w:w="9210" w:type="dxa"/>
          </w:tcPr>
          <w:p w:rsidR="007B6C34" w:rsidRPr="00C9397B" w:rsidRDefault="00583E34" w:rsidP="00725A47">
            <w:pPr>
              <w:keepNext/>
              <w:keepLines/>
              <w:suppressAutoHyphens/>
              <w:snapToGrid w:val="0"/>
              <w:spacing w:before="480" w:after="0" w:line="276" w:lineRule="auto"/>
              <w:ind w:right="-3"/>
              <w:jc w:val="both"/>
              <w:outlineLvl w:val="0"/>
              <w:rPr>
                <w:rFonts w:ascii="Times New Roman" w:eastAsia="Times New Roman" w:hAnsi="Times New Roman"/>
                <w:b/>
                <w:bCs/>
                <w:color w:val="000000"/>
                <w:kern w:val="1"/>
                <w:sz w:val="24"/>
                <w:szCs w:val="24"/>
                <w:lang w:val="uk-UA" w:eastAsia="ar-SA"/>
              </w:rPr>
            </w:pPr>
            <w:r>
              <w:rPr>
                <w:rFonts w:ascii="Times New Roman" w:eastAsia="Times New Roman" w:hAnsi="Times New Roman"/>
                <w:b/>
                <w:bCs/>
                <w:color w:val="000000"/>
                <w:kern w:val="1"/>
                <w:sz w:val="24"/>
                <w:szCs w:val="24"/>
                <w:lang w:val="uk-UA" w:eastAsia="ar-SA"/>
              </w:rPr>
              <w:t>Р</w:t>
            </w:r>
            <w:r w:rsidR="007B6C34" w:rsidRPr="00C9397B">
              <w:rPr>
                <w:rFonts w:ascii="Times New Roman" w:eastAsia="Times New Roman" w:hAnsi="Times New Roman"/>
                <w:b/>
                <w:bCs/>
                <w:color w:val="000000"/>
                <w:kern w:val="1"/>
                <w:sz w:val="24"/>
                <w:szCs w:val="24"/>
                <w:lang w:val="uk-UA" w:eastAsia="ar-SA"/>
              </w:rPr>
              <w:t>озділ VI. Результати торгів та укладання договору про закупівлю</w:t>
            </w:r>
            <w:r w:rsidR="00F926DD" w:rsidRPr="00C9397B">
              <w:rPr>
                <w:rFonts w:ascii="Times New Roman" w:eastAsia="Times New Roman" w:hAnsi="Times New Roman"/>
                <w:bCs/>
                <w:color w:val="000000"/>
                <w:kern w:val="1"/>
                <w:sz w:val="24"/>
                <w:szCs w:val="24"/>
                <w:lang w:val="uk-UA" w:eastAsia="ar-SA"/>
              </w:rPr>
              <w:t>…………</w:t>
            </w:r>
            <w:r w:rsidR="00A34710" w:rsidRPr="00C9397B">
              <w:rPr>
                <w:rFonts w:ascii="Times New Roman" w:eastAsia="Times New Roman" w:hAnsi="Times New Roman"/>
                <w:bCs/>
                <w:color w:val="000000"/>
                <w:kern w:val="1"/>
                <w:sz w:val="24"/>
                <w:szCs w:val="24"/>
                <w:lang w:val="uk-UA" w:eastAsia="ar-SA"/>
              </w:rPr>
              <w:t>..</w:t>
            </w:r>
            <w:r w:rsidR="00F926DD" w:rsidRPr="00C9397B">
              <w:rPr>
                <w:rFonts w:ascii="Times New Roman" w:eastAsia="Times New Roman" w:hAnsi="Times New Roman"/>
                <w:bCs/>
                <w:color w:val="000000"/>
                <w:kern w:val="1"/>
                <w:sz w:val="24"/>
                <w:szCs w:val="24"/>
                <w:lang w:val="uk-UA" w:eastAsia="ar-SA"/>
              </w:rPr>
              <w:t>…</w:t>
            </w:r>
            <w:r w:rsidR="00C3509B">
              <w:rPr>
                <w:rFonts w:ascii="Times New Roman" w:eastAsia="Times New Roman" w:hAnsi="Times New Roman"/>
                <w:bCs/>
                <w:color w:val="000000"/>
                <w:kern w:val="1"/>
                <w:sz w:val="24"/>
                <w:szCs w:val="24"/>
                <w:lang w:val="uk-UA" w:eastAsia="ar-SA"/>
              </w:rPr>
              <w:t>.2</w:t>
            </w:r>
            <w:r w:rsidR="00725A47">
              <w:rPr>
                <w:rFonts w:ascii="Times New Roman" w:eastAsia="Times New Roman" w:hAnsi="Times New Roman"/>
                <w:bCs/>
                <w:color w:val="000000"/>
                <w:kern w:val="1"/>
                <w:sz w:val="24"/>
                <w:szCs w:val="24"/>
                <w:lang w:val="uk-UA" w:eastAsia="ar-SA"/>
              </w:rPr>
              <w:t>1</w:t>
            </w:r>
          </w:p>
        </w:tc>
        <w:tc>
          <w:tcPr>
            <w:tcW w:w="1134" w:type="dxa"/>
          </w:tcPr>
          <w:p w:rsidR="007B6C34" w:rsidRPr="00DB36C8" w:rsidRDefault="007B6C34" w:rsidP="005646ED">
            <w:pPr>
              <w:keepNext/>
              <w:keepLines/>
              <w:suppressAutoHyphens/>
              <w:snapToGrid w:val="0"/>
              <w:spacing w:before="480"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4643DA" w:rsidTr="007D30D1">
        <w:trPr>
          <w:jc w:val="center"/>
        </w:trPr>
        <w:tc>
          <w:tcPr>
            <w:tcW w:w="9210" w:type="dxa"/>
          </w:tcPr>
          <w:p w:rsidR="007B6C34" w:rsidRPr="00C9397B" w:rsidRDefault="00C3509B" w:rsidP="00606513">
            <w:pPr>
              <w:widowControl w:val="0"/>
              <w:numPr>
                <w:ilvl w:val="0"/>
                <w:numId w:val="9"/>
              </w:numPr>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w:t>
            </w:r>
            <w:r w:rsidR="007B6C34" w:rsidRPr="00C9397B">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тендеру такими, що не відбувся...…2</w:t>
            </w:r>
            <w:r w:rsidR="00725A47">
              <w:rPr>
                <w:rFonts w:ascii="Times New Roman" w:eastAsia="Times New Roman" w:hAnsi="Times New Roman"/>
                <w:sz w:val="24"/>
                <w:szCs w:val="24"/>
                <w:lang w:val="uk-UA" w:eastAsia="ru-RU"/>
              </w:rPr>
              <w:t>1</w:t>
            </w:r>
          </w:p>
          <w:p w:rsidR="007B6C34" w:rsidRPr="00C9397B" w:rsidRDefault="007B6C34" w:rsidP="00606513">
            <w:pPr>
              <w:widowControl w:val="0"/>
              <w:numPr>
                <w:ilvl w:val="0"/>
                <w:numId w:val="9"/>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Строк укладання договору</w:t>
            </w:r>
            <w:r w:rsidR="00F926DD" w:rsidRPr="00C9397B">
              <w:rPr>
                <w:rFonts w:ascii="Times New Roman" w:eastAsia="Times New Roman" w:hAnsi="Times New Roman"/>
                <w:sz w:val="24"/>
                <w:szCs w:val="24"/>
                <w:lang w:val="uk-UA" w:eastAsia="ru-RU"/>
              </w:rPr>
              <w:t xml:space="preserve"> ………………………………………………………</w:t>
            </w:r>
            <w:r w:rsidR="00C3509B">
              <w:rPr>
                <w:rFonts w:ascii="Times New Roman" w:eastAsia="Times New Roman" w:hAnsi="Times New Roman"/>
                <w:sz w:val="24"/>
                <w:szCs w:val="24"/>
                <w:lang w:val="uk-UA" w:eastAsia="ru-RU"/>
              </w:rPr>
              <w:t>...2</w:t>
            </w:r>
            <w:r w:rsidR="00725A47">
              <w:rPr>
                <w:rFonts w:ascii="Times New Roman" w:eastAsia="Times New Roman" w:hAnsi="Times New Roman"/>
                <w:sz w:val="24"/>
                <w:szCs w:val="24"/>
                <w:lang w:val="uk-UA" w:eastAsia="ru-RU"/>
              </w:rPr>
              <w:t>2</w:t>
            </w:r>
          </w:p>
          <w:p w:rsidR="007B6C34" w:rsidRPr="00C9397B" w:rsidRDefault="007B6C34" w:rsidP="00606513">
            <w:pPr>
              <w:widowControl w:val="0"/>
              <w:numPr>
                <w:ilvl w:val="0"/>
                <w:numId w:val="9"/>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 xml:space="preserve">Проект договору про закупівлю </w:t>
            </w:r>
            <w:r w:rsidR="00F926DD" w:rsidRPr="00C9397B">
              <w:rPr>
                <w:rFonts w:ascii="Times New Roman" w:eastAsia="Times New Roman" w:hAnsi="Times New Roman"/>
                <w:sz w:val="24"/>
                <w:szCs w:val="24"/>
                <w:lang w:val="uk-UA" w:eastAsia="ru-RU"/>
              </w:rPr>
              <w:t>…………………………………………………..</w:t>
            </w:r>
            <w:r w:rsidR="00725A47">
              <w:rPr>
                <w:rFonts w:ascii="Times New Roman" w:eastAsia="Times New Roman" w:hAnsi="Times New Roman"/>
                <w:sz w:val="24"/>
                <w:szCs w:val="24"/>
                <w:lang w:val="uk-UA" w:eastAsia="ru-RU"/>
              </w:rPr>
              <w:t>22</w:t>
            </w:r>
          </w:p>
          <w:p w:rsidR="007B6C34" w:rsidRPr="00C9397B" w:rsidRDefault="007B6C34" w:rsidP="00606513">
            <w:pPr>
              <w:widowControl w:val="0"/>
              <w:numPr>
                <w:ilvl w:val="0"/>
                <w:numId w:val="9"/>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Істотні умови, що обов’язково включаються до договору про закупівлю</w:t>
            </w:r>
            <w:r w:rsidR="00F926DD" w:rsidRPr="00C9397B">
              <w:rPr>
                <w:rFonts w:ascii="Times New Roman" w:eastAsia="Times New Roman" w:hAnsi="Times New Roman"/>
                <w:sz w:val="24"/>
                <w:szCs w:val="24"/>
                <w:lang w:val="uk-UA" w:eastAsia="ru-RU"/>
              </w:rPr>
              <w:t>…….</w:t>
            </w:r>
            <w:r w:rsidR="00C3509B">
              <w:rPr>
                <w:rFonts w:ascii="Times New Roman" w:eastAsia="Times New Roman" w:hAnsi="Times New Roman"/>
                <w:sz w:val="24"/>
                <w:szCs w:val="24"/>
                <w:lang w:val="uk-UA" w:eastAsia="ru-RU"/>
              </w:rPr>
              <w:t>2</w:t>
            </w:r>
            <w:r w:rsidR="00FA5E5F">
              <w:rPr>
                <w:rFonts w:ascii="Times New Roman" w:eastAsia="Times New Roman" w:hAnsi="Times New Roman"/>
                <w:sz w:val="24"/>
                <w:szCs w:val="24"/>
                <w:lang w:val="uk-UA" w:eastAsia="ru-RU"/>
              </w:rPr>
              <w:t>2</w:t>
            </w:r>
          </w:p>
          <w:p w:rsidR="007B6C34" w:rsidRPr="00C9397B" w:rsidRDefault="007B6C34" w:rsidP="00606513">
            <w:pPr>
              <w:widowControl w:val="0"/>
              <w:numPr>
                <w:ilvl w:val="0"/>
                <w:numId w:val="9"/>
              </w:numPr>
              <w:spacing w:after="0" w:line="240" w:lineRule="auto"/>
              <w:ind w:left="0" w:firstLine="0"/>
              <w:jc w:val="both"/>
              <w:rPr>
                <w:rFonts w:ascii="Times New Roman" w:eastAsia="Times New Roman" w:hAnsi="Times New Roman"/>
                <w:sz w:val="24"/>
                <w:szCs w:val="24"/>
                <w:lang w:val="uk-UA" w:eastAsia="ru-RU"/>
              </w:rPr>
            </w:pPr>
            <w:r w:rsidRPr="00C9397B">
              <w:rPr>
                <w:rFonts w:ascii="Times New Roman" w:eastAsia="Times New Roman" w:hAnsi="Times New Roman"/>
                <w:sz w:val="24"/>
                <w:szCs w:val="24"/>
                <w:lang w:val="uk-UA" w:eastAsia="ru-RU"/>
              </w:rPr>
              <w:t>Дії замовника при відмові переможця торгів підписати договір про закупівлю</w:t>
            </w:r>
            <w:r w:rsidR="00725A47">
              <w:rPr>
                <w:rFonts w:ascii="Times New Roman" w:eastAsia="Times New Roman" w:hAnsi="Times New Roman"/>
                <w:sz w:val="24"/>
                <w:szCs w:val="24"/>
                <w:lang w:val="uk-UA" w:eastAsia="ru-RU"/>
              </w:rPr>
              <w:t>24</w:t>
            </w:r>
          </w:p>
          <w:p w:rsidR="007B6C34" w:rsidRPr="00ED2A2D" w:rsidRDefault="007B6C34" w:rsidP="00F926DD">
            <w:pPr>
              <w:widowControl w:val="0"/>
              <w:numPr>
                <w:ilvl w:val="0"/>
                <w:numId w:val="9"/>
              </w:numPr>
              <w:spacing w:after="0" w:line="240" w:lineRule="auto"/>
              <w:ind w:left="0" w:firstLine="0"/>
              <w:jc w:val="both"/>
              <w:rPr>
                <w:rFonts w:ascii="Times New Roman" w:eastAsia="Times New Roman" w:hAnsi="Times New Roman"/>
                <w:b/>
                <w:sz w:val="24"/>
                <w:szCs w:val="24"/>
                <w:u w:val="single"/>
                <w:lang w:val="uk-UA" w:eastAsia="ru-RU"/>
              </w:rPr>
            </w:pPr>
            <w:r w:rsidRPr="00C9397B">
              <w:rPr>
                <w:rFonts w:ascii="Times New Roman" w:eastAsia="Times New Roman" w:hAnsi="Times New Roman"/>
                <w:sz w:val="24"/>
                <w:szCs w:val="24"/>
                <w:lang w:val="uk-UA" w:eastAsia="ru-RU"/>
              </w:rPr>
              <w:t>Забезпечення</w:t>
            </w:r>
            <w:r w:rsidRPr="00C9397B">
              <w:rPr>
                <w:rFonts w:ascii="Times New Roman" w:eastAsia="Times New Roman" w:hAnsi="Times New Roman"/>
                <w:sz w:val="24"/>
                <w:szCs w:val="24"/>
                <w:lang w:val="uk-UA" w:eastAsia="ar-SA"/>
              </w:rPr>
              <w:t xml:space="preserve"> виконання договору про закупівлю</w:t>
            </w:r>
            <w:r w:rsidR="00F926DD" w:rsidRPr="00C9397B">
              <w:rPr>
                <w:rFonts w:ascii="Times New Roman" w:eastAsia="Times New Roman" w:hAnsi="Times New Roman"/>
                <w:sz w:val="24"/>
                <w:szCs w:val="24"/>
                <w:lang w:val="uk-UA" w:eastAsia="ar-SA"/>
              </w:rPr>
              <w:t xml:space="preserve"> ……………………………</w:t>
            </w:r>
            <w:r w:rsidR="00A34710" w:rsidRPr="00C9397B">
              <w:rPr>
                <w:rFonts w:ascii="Times New Roman" w:eastAsia="Times New Roman" w:hAnsi="Times New Roman"/>
                <w:sz w:val="24"/>
                <w:szCs w:val="24"/>
                <w:lang w:val="uk-UA" w:eastAsia="ar-SA"/>
              </w:rPr>
              <w:t>…</w:t>
            </w:r>
            <w:r w:rsidR="00C3509B">
              <w:rPr>
                <w:rFonts w:ascii="Times New Roman" w:eastAsia="Times New Roman" w:hAnsi="Times New Roman"/>
                <w:sz w:val="24"/>
                <w:szCs w:val="24"/>
                <w:lang w:val="uk-UA" w:eastAsia="ar-SA"/>
              </w:rPr>
              <w:t>2</w:t>
            </w:r>
            <w:r w:rsidR="00725A47">
              <w:rPr>
                <w:rFonts w:ascii="Times New Roman" w:eastAsia="Times New Roman" w:hAnsi="Times New Roman"/>
                <w:sz w:val="24"/>
                <w:szCs w:val="24"/>
                <w:lang w:val="uk-UA" w:eastAsia="ar-SA"/>
              </w:rPr>
              <w:t>4</w:t>
            </w:r>
          </w:p>
          <w:p w:rsidR="00FC4900" w:rsidRPr="00C9397B" w:rsidRDefault="00FC4900" w:rsidP="00F926DD">
            <w:pPr>
              <w:widowControl w:val="0"/>
              <w:spacing w:after="0" w:line="240" w:lineRule="auto"/>
              <w:jc w:val="center"/>
              <w:rPr>
                <w:rFonts w:ascii="Times New Roman" w:eastAsia="Times New Roman" w:hAnsi="Times New Roman"/>
                <w:b/>
                <w:sz w:val="24"/>
                <w:szCs w:val="24"/>
                <w:u w:val="single"/>
                <w:lang w:val="uk-UA" w:eastAsia="ru-RU"/>
              </w:rPr>
            </w:pPr>
          </w:p>
          <w:p w:rsidR="007B6C34" w:rsidRPr="00C9397B" w:rsidRDefault="007B6C34" w:rsidP="00F926DD">
            <w:pPr>
              <w:widowControl w:val="0"/>
              <w:spacing w:after="0" w:line="240" w:lineRule="auto"/>
              <w:jc w:val="center"/>
              <w:rPr>
                <w:rFonts w:ascii="Times New Roman" w:eastAsia="Times New Roman" w:hAnsi="Times New Roman"/>
                <w:b/>
                <w:sz w:val="24"/>
                <w:szCs w:val="24"/>
                <w:u w:val="single"/>
                <w:lang w:val="uk-UA" w:eastAsia="ru-RU"/>
              </w:rPr>
            </w:pPr>
            <w:r w:rsidRPr="00C9397B">
              <w:rPr>
                <w:rFonts w:ascii="Times New Roman" w:eastAsia="Times New Roman" w:hAnsi="Times New Roman"/>
                <w:b/>
                <w:sz w:val="24"/>
                <w:szCs w:val="24"/>
                <w:u w:val="single"/>
                <w:lang w:val="uk-UA" w:eastAsia="ru-RU"/>
              </w:rPr>
              <w:t>До</w:t>
            </w:r>
            <w:r w:rsidR="008C4058">
              <w:rPr>
                <w:rFonts w:ascii="Times New Roman" w:eastAsia="Times New Roman" w:hAnsi="Times New Roman"/>
                <w:b/>
                <w:sz w:val="24"/>
                <w:szCs w:val="24"/>
                <w:u w:val="single"/>
                <w:lang w:val="uk-UA" w:eastAsia="ru-RU"/>
              </w:rPr>
              <w:t>датки до тендерної документації</w:t>
            </w:r>
            <w:r w:rsidRPr="00C9397B">
              <w:rPr>
                <w:rFonts w:ascii="Times New Roman" w:eastAsia="Times New Roman" w:hAnsi="Times New Roman"/>
                <w:b/>
                <w:sz w:val="24"/>
                <w:szCs w:val="24"/>
                <w:u w:val="single"/>
                <w:lang w:val="uk-UA" w:eastAsia="ru-RU"/>
              </w:rPr>
              <w:t>:</w:t>
            </w:r>
          </w:p>
          <w:p w:rsidR="007B6C34" w:rsidRPr="00C9397B" w:rsidRDefault="007B6C34" w:rsidP="00F926DD">
            <w:pPr>
              <w:suppressAutoHyphens/>
              <w:snapToGrid w:val="0"/>
              <w:spacing w:after="0" w:line="240" w:lineRule="auto"/>
              <w:ind w:right="-3"/>
              <w:jc w:val="both"/>
              <w:rPr>
                <w:rFonts w:ascii="Times New Roman" w:eastAsia="Times New Roman" w:hAnsi="Times New Roman"/>
                <w:b/>
                <w:bCs/>
                <w:sz w:val="24"/>
                <w:szCs w:val="24"/>
                <w:lang w:val="uk-UA" w:eastAsia="ar-SA"/>
              </w:rPr>
            </w:pPr>
          </w:p>
          <w:p w:rsidR="007B6C34" w:rsidRPr="00C9397B" w:rsidRDefault="007B6C34" w:rsidP="00F926DD">
            <w:pPr>
              <w:suppressAutoHyphens/>
              <w:snapToGrid w:val="0"/>
              <w:spacing w:after="0" w:line="240" w:lineRule="auto"/>
              <w:ind w:right="-3"/>
              <w:jc w:val="both"/>
              <w:rPr>
                <w:rFonts w:ascii="Times New Roman" w:eastAsia="Times New Roman" w:hAnsi="Times New Roman"/>
                <w:bCs/>
                <w:sz w:val="24"/>
                <w:szCs w:val="24"/>
                <w:lang w:val="uk-UA" w:eastAsia="ar-SA"/>
              </w:rPr>
            </w:pPr>
            <w:r w:rsidRPr="00C9397B">
              <w:rPr>
                <w:rFonts w:ascii="Times New Roman" w:eastAsia="Times New Roman" w:hAnsi="Times New Roman"/>
                <w:b/>
                <w:color w:val="000000"/>
                <w:kern w:val="1"/>
                <w:sz w:val="24"/>
                <w:szCs w:val="24"/>
                <w:lang w:val="uk-UA" w:eastAsia="ar-SA"/>
              </w:rPr>
              <w:t>Додаток 1</w:t>
            </w:r>
            <w:r w:rsidRPr="00C9397B">
              <w:rPr>
                <w:rFonts w:ascii="Times New Roman" w:eastAsia="Times New Roman" w:hAnsi="Times New Roman"/>
                <w:color w:val="000000"/>
                <w:kern w:val="1"/>
                <w:sz w:val="24"/>
                <w:szCs w:val="24"/>
                <w:lang w:val="uk-UA" w:eastAsia="ar-SA"/>
              </w:rPr>
              <w:t xml:space="preserve">. </w:t>
            </w:r>
            <w:r w:rsidRPr="00C9397B">
              <w:rPr>
                <w:rFonts w:ascii="Times New Roman" w:eastAsia="Times New Roman" w:hAnsi="Times New Roman"/>
                <w:bCs/>
                <w:sz w:val="24"/>
                <w:szCs w:val="24"/>
                <w:lang w:val="uk-UA" w:eastAsia="ar-SA"/>
              </w:rPr>
              <w:t>Інформація про відповідність Учасника кваліфікаційним критеріям</w:t>
            </w:r>
            <w:r w:rsidR="00987F43">
              <w:rPr>
                <w:rFonts w:ascii="Times New Roman" w:eastAsia="Times New Roman" w:hAnsi="Times New Roman"/>
                <w:bCs/>
                <w:sz w:val="24"/>
                <w:szCs w:val="24"/>
                <w:lang w:val="uk-UA" w:eastAsia="ar-SA"/>
              </w:rPr>
              <w:t xml:space="preserve"> ……</w:t>
            </w:r>
            <w:r w:rsidR="00725A47">
              <w:rPr>
                <w:rFonts w:ascii="Times New Roman" w:eastAsia="Times New Roman" w:hAnsi="Times New Roman"/>
                <w:bCs/>
                <w:sz w:val="24"/>
                <w:szCs w:val="24"/>
                <w:lang w:val="uk-UA" w:eastAsia="ar-SA"/>
              </w:rPr>
              <w:t>25</w:t>
            </w:r>
          </w:p>
          <w:p w:rsidR="005F6161" w:rsidRPr="00C9397B" w:rsidRDefault="005F6161" w:rsidP="005F6161">
            <w:pPr>
              <w:suppressAutoHyphens/>
              <w:spacing w:after="0" w:line="240" w:lineRule="auto"/>
              <w:rPr>
                <w:rFonts w:ascii="Times New Roman" w:eastAsia="Times New Roman" w:hAnsi="Times New Roman"/>
                <w:b/>
                <w:bCs/>
                <w:sz w:val="24"/>
                <w:szCs w:val="24"/>
                <w:lang w:val="uk-UA" w:eastAsia="ar-SA"/>
              </w:rPr>
            </w:pPr>
            <w:r w:rsidRPr="00C9397B">
              <w:rPr>
                <w:rFonts w:ascii="Times New Roman" w:eastAsia="Times New Roman" w:hAnsi="Times New Roman"/>
                <w:bCs/>
                <w:sz w:val="24"/>
                <w:szCs w:val="24"/>
                <w:u w:val="single"/>
                <w:lang w:val="uk-UA" w:eastAsia="ar-SA"/>
              </w:rPr>
              <w:t>Таблиця 1.</w:t>
            </w:r>
            <w:r w:rsidRPr="00C9397B">
              <w:rPr>
                <w:rFonts w:ascii="Times New Roman" w:eastAsia="Times New Roman" w:hAnsi="Times New Roman"/>
                <w:b/>
                <w:bCs/>
                <w:sz w:val="24"/>
                <w:szCs w:val="24"/>
                <w:lang w:val="uk-UA" w:eastAsia="ar-SA"/>
              </w:rPr>
              <w:t xml:space="preserve"> </w:t>
            </w:r>
            <w:r w:rsidRPr="00C9397B">
              <w:rPr>
                <w:rFonts w:ascii="Times New Roman" w:eastAsia="Times New Roman" w:hAnsi="Times New Roman"/>
                <w:bCs/>
                <w:sz w:val="24"/>
                <w:szCs w:val="24"/>
                <w:lang w:val="uk-UA" w:eastAsia="ar-SA"/>
              </w:rPr>
              <w:t>Кваліфікаційні вимоги до учасника процедури закупівлі</w:t>
            </w:r>
          </w:p>
          <w:p w:rsidR="005F6161" w:rsidRPr="00C9397B" w:rsidRDefault="005F6161" w:rsidP="005F6161">
            <w:pPr>
              <w:keepNext/>
              <w:suppressAutoHyphens/>
              <w:spacing w:after="0" w:line="240" w:lineRule="auto"/>
              <w:rPr>
                <w:rFonts w:ascii="Times New Roman" w:eastAsia="Times New Roman" w:hAnsi="Times New Roman"/>
                <w:b/>
                <w:bCs/>
                <w:sz w:val="24"/>
                <w:szCs w:val="24"/>
                <w:lang w:val="uk-UA" w:eastAsia="ar-SA"/>
              </w:rPr>
            </w:pPr>
            <w:r w:rsidRPr="00C9397B">
              <w:rPr>
                <w:rFonts w:ascii="Times New Roman" w:eastAsia="Times New Roman" w:hAnsi="Times New Roman"/>
                <w:bCs/>
                <w:sz w:val="24"/>
                <w:szCs w:val="24"/>
                <w:u w:val="single"/>
                <w:lang w:val="uk-UA" w:eastAsia="ar-SA"/>
              </w:rPr>
              <w:t xml:space="preserve">Таблиця 2. </w:t>
            </w:r>
            <w:r w:rsidRPr="00C9397B">
              <w:rPr>
                <w:rFonts w:ascii="Times New Roman" w:eastAsia="Times New Roman" w:hAnsi="Times New Roman"/>
                <w:bCs/>
                <w:sz w:val="24"/>
                <w:szCs w:val="24"/>
                <w:lang w:val="uk-UA" w:eastAsia="ar-SA"/>
              </w:rPr>
              <w:t>Інші документи, що вимагаються замовником</w:t>
            </w:r>
          </w:p>
          <w:p w:rsidR="007B6C34" w:rsidRPr="00C9397B" w:rsidRDefault="005F6161" w:rsidP="00987F43">
            <w:pPr>
              <w:suppressAutoHyphens/>
              <w:spacing w:after="0" w:line="240" w:lineRule="auto"/>
              <w:jc w:val="both"/>
              <w:rPr>
                <w:rFonts w:ascii="Times New Roman" w:eastAsia="Times New Roman" w:hAnsi="Times New Roman"/>
                <w:b/>
                <w:bCs/>
                <w:sz w:val="24"/>
                <w:szCs w:val="24"/>
                <w:lang w:val="uk-UA" w:eastAsia="ar-SA"/>
              </w:rPr>
            </w:pPr>
            <w:r w:rsidRPr="00C9397B">
              <w:rPr>
                <w:rFonts w:ascii="Times New Roman" w:eastAsia="Times New Roman" w:hAnsi="Times New Roman"/>
                <w:sz w:val="24"/>
                <w:szCs w:val="24"/>
                <w:u w:val="single"/>
                <w:lang w:val="uk-UA" w:eastAsia="ar-SA"/>
              </w:rPr>
              <w:t>Таблиця 3</w:t>
            </w:r>
            <w:r w:rsidR="007B6C34" w:rsidRPr="00C9397B">
              <w:rPr>
                <w:rFonts w:ascii="Times New Roman" w:eastAsia="Times New Roman" w:hAnsi="Times New Roman"/>
                <w:sz w:val="24"/>
                <w:szCs w:val="24"/>
                <w:u w:val="single"/>
                <w:lang w:val="uk-UA" w:eastAsia="ar-SA"/>
              </w:rPr>
              <w:t>.</w:t>
            </w:r>
            <w:r w:rsidR="007B6C34" w:rsidRPr="00C9397B">
              <w:rPr>
                <w:rFonts w:ascii="Times New Roman" w:eastAsia="Times New Roman" w:hAnsi="Times New Roman"/>
                <w:sz w:val="24"/>
                <w:szCs w:val="24"/>
                <w:lang w:val="uk-UA" w:eastAsia="ar-SA"/>
              </w:rPr>
              <w:t xml:space="preserve"> </w:t>
            </w:r>
            <w:r w:rsidR="00987F43">
              <w:rPr>
                <w:rFonts w:ascii="Times New Roman" w:eastAsia="Times New Roman" w:hAnsi="Times New Roman"/>
                <w:sz w:val="24"/>
                <w:szCs w:val="24"/>
                <w:lang w:val="uk-UA" w:eastAsia="ar-SA"/>
              </w:rPr>
              <w:t>Інформація, яку надає учасник у тендерній пропозиції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p>
        </w:tc>
        <w:tc>
          <w:tcPr>
            <w:tcW w:w="1134" w:type="dxa"/>
          </w:tcPr>
          <w:p w:rsidR="007B6C34" w:rsidRPr="00DB36C8" w:rsidRDefault="007B6C34" w:rsidP="00F926DD">
            <w:pPr>
              <w:keepNext/>
              <w:keepLines/>
              <w:suppressAutoHyphens/>
              <w:snapToGrid w:val="0"/>
              <w:spacing w:after="0" w:line="276" w:lineRule="auto"/>
              <w:ind w:right="-3"/>
              <w:jc w:val="center"/>
              <w:outlineLvl w:val="0"/>
              <w:rPr>
                <w:rFonts w:ascii="Times New Roman" w:eastAsia="Times New Roman" w:hAnsi="Times New Roman"/>
                <w:bCs/>
                <w:color w:val="000000"/>
                <w:kern w:val="1"/>
                <w:sz w:val="24"/>
                <w:szCs w:val="24"/>
                <w:lang w:val="uk-UA" w:eastAsia="ar-SA"/>
              </w:rPr>
            </w:pPr>
          </w:p>
        </w:tc>
      </w:tr>
      <w:tr w:rsidR="007B6C34" w:rsidRPr="005F6161" w:rsidTr="007D30D1">
        <w:trPr>
          <w:jc w:val="center"/>
        </w:trPr>
        <w:tc>
          <w:tcPr>
            <w:tcW w:w="9210" w:type="dxa"/>
            <w:vAlign w:val="center"/>
          </w:tcPr>
          <w:p w:rsidR="007B6C34" w:rsidRPr="00C9397B" w:rsidRDefault="007B6C34" w:rsidP="00725A47">
            <w:pPr>
              <w:suppressAutoHyphens/>
              <w:snapToGrid w:val="0"/>
              <w:spacing w:after="0" w:line="240" w:lineRule="auto"/>
              <w:ind w:right="-3"/>
              <w:jc w:val="both"/>
              <w:rPr>
                <w:rFonts w:ascii="Times New Roman" w:eastAsia="Times New Roman" w:hAnsi="Times New Roman"/>
                <w:b/>
                <w:sz w:val="24"/>
                <w:szCs w:val="24"/>
                <w:lang w:val="uk-UA" w:eastAsia="ar-SA"/>
              </w:rPr>
            </w:pPr>
            <w:r w:rsidRPr="00C9397B">
              <w:rPr>
                <w:rFonts w:ascii="Times New Roman" w:eastAsia="Times New Roman" w:hAnsi="Times New Roman"/>
                <w:b/>
                <w:color w:val="000000"/>
                <w:kern w:val="1"/>
                <w:sz w:val="24"/>
                <w:szCs w:val="24"/>
                <w:lang w:val="uk-UA" w:eastAsia="ar-SA"/>
              </w:rPr>
              <w:lastRenderedPageBreak/>
              <w:t xml:space="preserve">Додаток 2. </w:t>
            </w:r>
            <w:r w:rsidR="00FC4900" w:rsidRPr="00C9397B">
              <w:rPr>
                <w:rFonts w:ascii="Times New Roman" w:eastAsia="Times New Roman" w:hAnsi="Times New Roman"/>
                <w:sz w:val="24"/>
                <w:szCs w:val="24"/>
                <w:lang w:val="uk-UA" w:eastAsia="ar-SA"/>
              </w:rPr>
              <w:t>Технічн</w:t>
            </w:r>
            <w:r w:rsidR="00725A47">
              <w:rPr>
                <w:rFonts w:ascii="Times New Roman" w:eastAsia="Times New Roman" w:hAnsi="Times New Roman"/>
                <w:sz w:val="24"/>
                <w:szCs w:val="24"/>
                <w:lang w:val="uk-UA" w:eastAsia="ar-SA"/>
              </w:rPr>
              <w:t>а специфікація</w:t>
            </w:r>
            <w:r w:rsidR="00FC4900" w:rsidRPr="00C9397B">
              <w:rPr>
                <w:rFonts w:ascii="Times New Roman" w:eastAsia="Times New Roman" w:hAnsi="Times New Roman"/>
                <w:sz w:val="24"/>
                <w:szCs w:val="24"/>
                <w:lang w:val="uk-UA" w:eastAsia="ar-SA"/>
              </w:rPr>
              <w:t>……………………………</w:t>
            </w:r>
            <w:r w:rsidR="00725A47">
              <w:rPr>
                <w:rFonts w:ascii="Times New Roman" w:eastAsia="Times New Roman" w:hAnsi="Times New Roman"/>
                <w:sz w:val="24"/>
                <w:szCs w:val="24"/>
                <w:lang w:val="uk-UA" w:eastAsia="ar-SA"/>
              </w:rPr>
              <w:t>..</w:t>
            </w:r>
            <w:r w:rsidR="00FC4900" w:rsidRPr="00C9397B">
              <w:rPr>
                <w:rFonts w:ascii="Times New Roman" w:eastAsia="Times New Roman" w:hAnsi="Times New Roman"/>
                <w:sz w:val="24"/>
                <w:szCs w:val="24"/>
                <w:lang w:val="uk-UA" w:eastAsia="ar-SA"/>
              </w:rPr>
              <w:t>……………..</w:t>
            </w:r>
            <w:r w:rsidR="00F926DD" w:rsidRPr="00C9397B">
              <w:rPr>
                <w:rFonts w:ascii="Times New Roman" w:eastAsia="Times New Roman" w:hAnsi="Times New Roman"/>
                <w:sz w:val="24"/>
                <w:szCs w:val="24"/>
                <w:lang w:val="uk-UA" w:eastAsia="ar-SA"/>
              </w:rPr>
              <w:t>………</w:t>
            </w:r>
            <w:r w:rsidR="005F6161" w:rsidRPr="00C9397B">
              <w:rPr>
                <w:rFonts w:ascii="Times New Roman" w:eastAsia="Times New Roman" w:hAnsi="Times New Roman"/>
                <w:sz w:val="24"/>
                <w:szCs w:val="24"/>
                <w:lang w:val="uk-UA" w:eastAsia="ar-SA"/>
              </w:rPr>
              <w:t>..</w:t>
            </w:r>
            <w:r w:rsidR="00A34710" w:rsidRPr="00C9397B">
              <w:rPr>
                <w:rFonts w:ascii="Times New Roman" w:eastAsia="Times New Roman" w:hAnsi="Times New Roman"/>
                <w:sz w:val="24"/>
                <w:szCs w:val="24"/>
                <w:lang w:val="uk-UA" w:eastAsia="ar-SA"/>
              </w:rPr>
              <w:t>…</w:t>
            </w:r>
            <w:r w:rsidR="00FC4900" w:rsidRPr="00C9397B">
              <w:rPr>
                <w:rFonts w:ascii="Times New Roman" w:eastAsia="Times New Roman" w:hAnsi="Times New Roman"/>
                <w:sz w:val="24"/>
                <w:szCs w:val="24"/>
                <w:lang w:val="uk-UA" w:eastAsia="ar-SA"/>
              </w:rPr>
              <w:t>.</w:t>
            </w:r>
            <w:r w:rsidR="00987F43">
              <w:rPr>
                <w:rFonts w:ascii="Times New Roman" w:eastAsia="Times New Roman" w:hAnsi="Times New Roman"/>
                <w:sz w:val="24"/>
                <w:szCs w:val="24"/>
                <w:lang w:val="uk-UA" w:eastAsia="ar-SA"/>
              </w:rPr>
              <w:t>3</w:t>
            </w:r>
            <w:r w:rsidR="00725A47">
              <w:rPr>
                <w:rFonts w:ascii="Times New Roman" w:eastAsia="Times New Roman" w:hAnsi="Times New Roman"/>
                <w:sz w:val="24"/>
                <w:szCs w:val="24"/>
                <w:lang w:val="uk-UA" w:eastAsia="ar-SA"/>
              </w:rPr>
              <w:t>2</w:t>
            </w:r>
          </w:p>
        </w:tc>
        <w:tc>
          <w:tcPr>
            <w:tcW w:w="1134" w:type="dxa"/>
            <w:vAlign w:val="bottom"/>
          </w:tcPr>
          <w:p w:rsidR="007B6C34" w:rsidRPr="00DB36C8" w:rsidRDefault="007B6C34" w:rsidP="00F926DD">
            <w:pPr>
              <w:keepNext/>
              <w:keepLines/>
              <w:suppressAutoHyphens/>
              <w:snapToGrid w:val="0"/>
              <w:spacing w:after="0" w:line="276" w:lineRule="auto"/>
              <w:ind w:right="-3"/>
              <w:outlineLvl w:val="0"/>
              <w:rPr>
                <w:rFonts w:ascii="Times New Roman" w:eastAsia="Times New Roman" w:hAnsi="Times New Roman"/>
                <w:bCs/>
                <w:color w:val="000000"/>
                <w:kern w:val="1"/>
                <w:sz w:val="24"/>
                <w:szCs w:val="24"/>
                <w:lang w:val="uk-UA" w:eastAsia="ar-SA"/>
              </w:rPr>
            </w:pPr>
          </w:p>
        </w:tc>
      </w:tr>
      <w:tr w:rsidR="007B6C34" w:rsidRPr="005F6161" w:rsidTr="007D30D1">
        <w:trPr>
          <w:jc w:val="center"/>
        </w:trPr>
        <w:tc>
          <w:tcPr>
            <w:tcW w:w="9210" w:type="dxa"/>
          </w:tcPr>
          <w:p w:rsidR="007B6C34" w:rsidRPr="00C9397B" w:rsidRDefault="007B6C34" w:rsidP="00725A47">
            <w:pPr>
              <w:keepNext/>
              <w:keepLines/>
              <w:suppressAutoHyphens/>
              <w:snapToGrid w:val="0"/>
              <w:spacing w:after="0" w:line="240" w:lineRule="auto"/>
              <w:ind w:right="-3"/>
              <w:jc w:val="both"/>
              <w:outlineLvl w:val="0"/>
              <w:rPr>
                <w:rFonts w:ascii="Times New Roman" w:eastAsia="Times New Roman" w:hAnsi="Times New Roman"/>
                <w:b/>
                <w:color w:val="000000"/>
                <w:kern w:val="1"/>
                <w:sz w:val="24"/>
                <w:szCs w:val="24"/>
                <w:lang w:val="uk-UA" w:eastAsia="ar-SA"/>
              </w:rPr>
            </w:pPr>
            <w:r w:rsidRPr="00C9397B">
              <w:rPr>
                <w:rFonts w:ascii="Times New Roman" w:eastAsia="Times New Roman" w:hAnsi="Times New Roman"/>
                <w:b/>
                <w:color w:val="000000"/>
                <w:kern w:val="1"/>
                <w:sz w:val="24"/>
                <w:szCs w:val="24"/>
                <w:lang w:val="uk-UA" w:eastAsia="ar-SA"/>
              </w:rPr>
              <w:t xml:space="preserve">Додаток </w:t>
            </w:r>
            <w:r w:rsidR="0017513B" w:rsidRPr="00C9397B">
              <w:rPr>
                <w:rFonts w:ascii="Times New Roman" w:eastAsia="Times New Roman" w:hAnsi="Times New Roman"/>
                <w:b/>
                <w:color w:val="000000"/>
                <w:kern w:val="1"/>
                <w:sz w:val="24"/>
                <w:szCs w:val="24"/>
                <w:lang w:val="uk-UA" w:eastAsia="ar-SA"/>
              </w:rPr>
              <w:t>3</w:t>
            </w:r>
            <w:r w:rsidRPr="00C9397B">
              <w:rPr>
                <w:rFonts w:ascii="Times New Roman" w:eastAsia="Times New Roman" w:hAnsi="Times New Roman"/>
                <w:b/>
                <w:color w:val="000000"/>
                <w:kern w:val="1"/>
                <w:sz w:val="24"/>
                <w:szCs w:val="24"/>
                <w:lang w:val="uk-UA" w:eastAsia="ar-SA"/>
              </w:rPr>
              <w:t xml:space="preserve">. </w:t>
            </w:r>
            <w:r w:rsidR="00782215" w:rsidRPr="00C9397B">
              <w:rPr>
                <w:rFonts w:ascii="Times New Roman" w:eastAsia="Times New Roman" w:hAnsi="Times New Roman"/>
                <w:color w:val="000000"/>
                <w:kern w:val="1"/>
                <w:sz w:val="24"/>
                <w:szCs w:val="24"/>
                <w:lang w:val="uk-UA" w:eastAsia="ar-SA"/>
              </w:rPr>
              <w:t>Форма «</w:t>
            </w:r>
            <w:r w:rsidRPr="00C9397B">
              <w:rPr>
                <w:rFonts w:ascii="Times New Roman" w:eastAsia="Times New Roman" w:hAnsi="Times New Roman"/>
                <w:color w:val="000000"/>
                <w:kern w:val="1"/>
                <w:sz w:val="24"/>
                <w:szCs w:val="24"/>
                <w:lang w:val="uk-UA" w:eastAsia="ar-SA"/>
              </w:rPr>
              <w:t>Тендерна пропозиція</w:t>
            </w:r>
            <w:r w:rsidR="00782215" w:rsidRPr="00C9397B">
              <w:rPr>
                <w:rFonts w:ascii="Times New Roman" w:eastAsia="Times New Roman" w:hAnsi="Times New Roman"/>
                <w:color w:val="000000"/>
                <w:kern w:val="1"/>
                <w:sz w:val="24"/>
                <w:szCs w:val="24"/>
                <w:lang w:val="uk-UA" w:eastAsia="ar-SA"/>
              </w:rPr>
              <w:t>»</w:t>
            </w:r>
            <w:r w:rsidR="00F926DD" w:rsidRPr="00C9397B">
              <w:rPr>
                <w:rFonts w:ascii="Times New Roman" w:eastAsia="Times New Roman" w:hAnsi="Times New Roman"/>
                <w:color w:val="000000"/>
                <w:kern w:val="1"/>
                <w:sz w:val="24"/>
                <w:szCs w:val="24"/>
                <w:lang w:val="uk-UA" w:eastAsia="ar-SA"/>
              </w:rPr>
              <w:t>……………………………………………</w:t>
            </w:r>
            <w:r w:rsidR="00A34710" w:rsidRPr="00C9397B">
              <w:rPr>
                <w:rFonts w:ascii="Times New Roman" w:eastAsia="Times New Roman" w:hAnsi="Times New Roman"/>
                <w:color w:val="000000"/>
                <w:kern w:val="1"/>
                <w:sz w:val="24"/>
                <w:szCs w:val="24"/>
                <w:lang w:val="uk-UA" w:eastAsia="ar-SA"/>
              </w:rPr>
              <w:t>….</w:t>
            </w:r>
            <w:r w:rsidR="00987F43">
              <w:rPr>
                <w:rFonts w:ascii="Times New Roman" w:eastAsia="Times New Roman" w:hAnsi="Times New Roman"/>
                <w:color w:val="000000"/>
                <w:kern w:val="1"/>
                <w:sz w:val="24"/>
                <w:szCs w:val="24"/>
                <w:lang w:val="uk-UA" w:eastAsia="ar-SA"/>
              </w:rPr>
              <w:t>3</w:t>
            </w:r>
            <w:r w:rsidR="00725A47">
              <w:rPr>
                <w:rFonts w:ascii="Times New Roman" w:eastAsia="Times New Roman" w:hAnsi="Times New Roman"/>
                <w:color w:val="000000"/>
                <w:kern w:val="1"/>
                <w:sz w:val="24"/>
                <w:szCs w:val="24"/>
                <w:lang w:val="uk-UA" w:eastAsia="ar-SA"/>
              </w:rPr>
              <w:t>3</w:t>
            </w:r>
          </w:p>
        </w:tc>
        <w:tc>
          <w:tcPr>
            <w:tcW w:w="1134" w:type="dxa"/>
          </w:tcPr>
          <w:p w:rsidR="007B6C34" w:rsidRPr="00DB36C8" w:rsidRDefault="007B6C34" w:rsidP="00F926DD">
            <w:pPr>
              <w:keepNext/>
              <w:keepLines/>
              <w:suppressAutoHyphens/>
              <w:snapToGrid w:val="0"/>
              <w:spacing w:after="0" w:line="276" w:lineRule="auto"/>
              <w:ind w:left="297" w:right="-3"/>
              <w:outlineLvl w:val="0"/>
              <w:rPr>
                <w:rFonts w:ascii="Times New Roman" w:eastAsia="Times New Roman" w:hAnsi="Times New Roman"/>
                <w:bCs/>
                <w:color w:val="000000"/>
                <w:kern w:val="1"/>
                <w:sz w:val="24"/>
                <w:szCs w:val="24"/>
                <w:lang w:val="uk-UA" w:eastAsia="ar-SA"/>
              </w:rPr>
            </w:pPr>
          </w:p>
        </w:tc>
      </w:tr>
      <w:tr w:rsidR="007B6C34" w:rsidRPr="003928C1" w:rsidTr="00987F43">
        <w:trPr>
          <w:trHeight w:val="869"/>
          <w:jc w:val="center"/>
        </w:trPr>
        <w:tc>
          <w:tcPr>
            <w:tcW w:w="9210" w:type="dxa"/>
          </w:tcPr>
          <w:p w:rsidR="007B6C34" w:rsidRDefault="007B6C34" w:rsidP="00C9397B">
            <w:pPr>
              <w:keepNext/>
              <w:keepLines/>
              <w:suppressAutoHyphens/>
              <w:snapToGrid w:val="0"/>
              <w:spacing w:after="0" w:line="240" w:lineRule="auto"/>
              <w:ind w:right="-3"/>
              <w:jc w:val="both"/>
              <w:outlineLvl w:val="0"/>
              <w:rPr>
                <w:rFonts w:ascii="Times New Roman" w:eastAsia="Times New Roman" w:hAnsi="Times New Roman"/>
                <w:color w:val="000000"/>
                <w:kern w:val="1"/>
                <w:sz w:val="24"/>
                <w:szCs w:val="24"/>
                <w:lang w:val="uk-UA" w:eastAsia="ar-SA"/>
              </w:rPr>
            </w:pPr>
            <w:r w:rsidRPr="00C9397B">
              <w:rPr>
                <w:rFonts w:ascii="Times New Roman" w:eastAsia="Times New Roman" w:hAnsi="Times New Roman"/>
                <w:b/>
                <w:color w:val="000000"/>
                <w:kern w:val="1"/>
                <w:sz w:val="24"/>
                <w:szCs w:val="24"/>
                <w:lang w:val="uk-UA" w:eastAsia="ar-SA"/>
              </w:rPr>
              <w:t xml:space="preserve">Додаток </w:t>
            </w:r>
            <w:r w:rsidR="0032669A" w:rsidRPr="00C9397B">
              <w:rPr>
                <w:rFonts w:ascii="Times New Roman" w:eastAsia="Times New Roman" w:hAnsi="Times New Roman"/>
                <w:b/>
                <w:color w:val="000000"/>
                <w:kern w:val="1"/>
                <w:sz w:val="24"/>
                <w:szCs w:val="24"/>
                <w:lang w:val="uk-UA" w:eastAsia="ar-SA"/>
              </w:rPr>
              <w:t>4.</w:t>
            </w:r>
            <w:r w:rsidR="0032669A" w:rsidRPr="00C9397B">
              <w:rPr>
                <w:rFonts w:ascii="Times New Roman" w:eastAsia="Times New Roman" w:hAnsi="Times New Roman"/>
                <w:color w:val="000000"/>
                <w:kern w:val="1"/>
                <w:sz w:val="24"/>
                <w:szCs w:val="24"/>
                <w:lang w:val="uk-UA" w:eastAsia="ar-SA"/>
              </w:rPr>
              <w:t>Проект</w:t>
            </w:r>
            <w:r w:rsidR="0032669A" w:rsidRPr="00C9397B">
              <w:rPr>
                <w:rFonts w:ascii="Times New Roman" w:eastAsia="Times New Roman" w:hAnsi="Times New Roman"/>
                <w:b/>
                <w:color w:val="000000"/>
                <w:kern w:val="1"/>
                <w:sz w:val="24"/>
                <w:szCs w:val="24"/>
                <w:lang w:val="uk-UA" w:eastAsia="ar-SA"/>
              </w:rPr>
              <w:t xml:space="preserve"> </w:t>
            </w:r>
            <w:r w:rsidR="0032669A" w:rsidRPr="00C9397B">
              <w:rPr>
                <w:rFonts w:ascii="Times New Roman" w:eastAsia="Times New Roman" w:hAnsi="Times New Roman"/>
                <w:color w:val="000000"/>
                <w:kern w:val="1"/>
                <w:sz w:val="24"/>
                <w:szCs w:val="24"/>
                <w:lang w:val="uk-UA" w:eastAsia="ar-SA"/>
              </w:rPr>
              <w:t>Договору</w:t>
            </w:r>
            <w:r w:rsidR="00F926DD" w:rsidRPr="00C9397B">
              <w:rPr>
                <w:rFonts w:ascii="Times New Roman" w:eastAsia="Times New Roman" w:hAnsi="Times New Roman"/>
                <w:color w:val="000000"/>
                <w:kern w:val="1"/>
                <w:sz w:val="24"/>
                <w:szCs w:val="24"/>
                <w:lang w:val="uk-UA" w:eastAsia="ar-SA"/>
              </w:rPr>
              <w:t>…………………………</w:t>
            </w:r>
            <w:r w:rsidR="0063315F" w:rsidRPr="00C9397B">
              <w:rPr>
                <w:rFonts w:ascii="Times New Roman" w:eastAsia="Times New Roman" w:hAnsi="Times New Roman"/>
                <w:color w:val="000000"/>
                <w:kern w:val="1"/>
                <w:sz w:val="24"/>
                <w:szCs w:val="24"/>
                <w:lang w:val="uk-UA" w:eastAsia="ar-SA"/>
              </w:rPr>
              <w:t>………….</w:t>
            </w:r>
            <w:r w:rsidR="0032669A" w:rsidRPr="00C9397B">
              <w:rPr>
                <w:rFonts w:ascii="Times New Roman" w:eastAsia="Times New Roman" w:hAnsi="Times New Roman"/>
                <w:color w:val="000000"/>
                <w:kern w:val="1"/>
                <w:sz w:val="24"/>
                <w:szCs w:val="24"/>
                <w:lang w:val="uk-UA" w:eastAsia="ar-SA"/>
              </w:rPr>
              <w:t>………………. ..</w:t>
            </w:r>
            <w:r w:rsidR="00F926DD" w:rsidRPr="00C9397B">
              <w:rPr>
                <w:rFonts w:ascii="Times New Roman" w:eastAsia="Times New Roman" w:hAnsi="Times New Roman"/>
                <w:color w:val="000000"/>
                <w:kern w:val="1"/>
                <w:sz w:val="24"/>
                <w:szCs w:val="24"/>
                <w:lang w:val="uk-UA" w:eastAsia="ar-SA"/>
              </w:rPr>
              <w:t>…</w:t>
            </w:r>
            <w:r w:rsidR="00A34710" w:rsidRPr="00C9397B">
              <w:rPr>
                <w:rFonts w:ascii="Times New Roman" w:eastAsia="Times New Roman" w:hAnsi="Times New Roman"/>
                <w:color w:val="000000"/>
                <w:kern w:val="1"/>
                <w:sz w:val="24"/>
                <w:szCs w:val="24"/>
                <w:lang w:val="uk-UA" w:eastAsia="ar-SA"/>
              </w:rPr>
              <w:t>..</w:t>
            </w:r>
            <w:r w:rsidR="00F926DD" w:rsidRPr="00C9397B">
              <w:rPr>
                <w:rFonts w:ascii="Times New Roman" w:eastAsia="Times New Roman" w:hAnsi="Times New Roman"/>
                <w:color w:val="000000"/>
                <w:kern w:val="1"/>
                <w:sz w:val="24"/>
                <w:szCs w:val="24"/>
                <w:lang w:val="uk-UA" w:eastAsia="ar-SA"/>
              </w:rPr>
              <w:t>….</w:t>
            </w:r>
            <w:r w:rsidR="00583E34">
              <w:rPr>
                <w:rFonts w:ascii="Times New Roman" w:eastAsia="Times New Roman" w:hAnsi="Times New Roman"/>
                <w:color w:val="000000"/>
                <w:kern w:val="1"/>
                <w:sz w:val="24"/>
                <w:szCs w:val="24"/>
                <w:lang w:val="uk-UA" w:eastAsia="ar-SA"/>
              </w:rPr>
              <w:t>3</w:t>
            </w:r>
            <w:r w:rsidR="00725A47">
              <w:rPr>
                <w:rFonts w:ascii="Times New Roman" w:eastAsia="Times New Roman" w:hAnsi="Times New Roman"/>
                <w:color w:val="000000"/>
                <w:kern w:val="1"/>
                <w:sz w:val="24"/>
                <w:szCs w:val="24"/>
                <w:lang w:val="uk-UA" w:eastAsia="ar-SA"/>
              </w:rPr>
              <w:t>5</w:t>
            </w:r>
          </w:p>
          <w:p w:rsidR="00987F43" w:rsidRPr="00C9397B" w:rsidRDefault="00987F43" w:rsidP="00C9397B">
            <w:pPr>
              <w:keepNext/>
              <w:keepLines/>
              <w:suppressAutoHyphens/>
              <w:snapToGrid w:val="0"/>
              <w:spacing w:after="0" w:line="240" w:lineRule="auto"/>
              <w:ind w:right="-3"/>
              <w:jc w:val="both"/>
              <w:outlineLvl w:val="0"/>
              <w:rPr>
                <w:rFonts w:ascii="Times New Roman" w:eastAsia="Times New Roman" w:hAnsi="Times New Roman"/>
                <w:b/>
                <w:color w:val="000000"/>
                <w:kern w:val="1"/>
                <w:sz w:val="24"/>
                <w:szCs w:val="24"/>
                <w:lang w:val="uk-UA" w:eastAsia="ar-SA"/>
              </w:rPr>
            </w:pPr>
            <w:r w:rsidRPr="00C9397B">
              <w:rPr>
                <w:rFonts w:ascii="Times New Roman" w:eastAsia="Times New Roman" w:hAnsi="Times New Roman"/>
                <w:b/>
                <w:sz w:val="24"/>
                <w:szCs w:val="24"/>
                <w:lang w:val="uk-UA" w:eastAsia="ar-SA"/>
              </w:rPr>
              <w:t>Додаток 5.</w:t>
            </w:r>
            <w:r>
              <w:rPr>
                <w:rFonts w:ascii="Times New Roman" w:eastAsia="Times New Roman" w:hAnsi="Times New Roman"/>
                <w:bCs/>
                <w:sz w:val="24"/>
                <w:szCs w:val="24"/>
                <w:lang w:val="uk-UA" w:eastAsia="ar-SA"/>
              </w:rPr>
              <w:t>Довідка щодо відсутності підстав для відмови в участі у процедурі закупівлі</w:t>
            </w:r>
            <w:r w:rsidRPr="00C9397B">
              <w:rPr>
                <w:rFonts w:ascii="Times New Roman" w:eastAsia="Times New Roman" w:hAnsi="Times New Roman"/>
                <w:bCs/>
                <w:sz w:val="24"/>
                <w:szCs w:val="24"/>
                <w:lang w:val="uk-UA" w:eastAsia="ar-SA"/>
              </w:rPr>
              <w:t>……………………………………………………</w:t>
            </w:r>
            <w:r>
              <w:rPr>
                <w:rFonts w:ascii="Times New Roman" w:eastAsia="Times New Roman" w:hAnsi="Times New Roman"/>
                <w:bCs/>
                <w:sz w:val="24"/>
                <w:szCs w:val="24"/>
                <w:lang w:val="uk-UA" w:eastAsia="ar-SA"/>
              </w:rPr>
              <w:t>….</w:t>
            </w:r>
            <w:r w:rsidRPr="00C9397B">
              <w:rPr>
                <w:rFonts w:ascii="Times New Roman" w:eastAsia="Times New Roman" w:hAnsi="Times New Roman"/>
                <w:bCs/>
                <w:sz w:val="24"/>
                <w:szCs w:val="24"/>
                <w:lang w:val="uk-UA" w:eastAsia="ar-SA"/>
              </w:rPr>
              <w:t>……………………………</w:t>
            </w:r>
            <w:r>
              <w:rPr>
                <w:rFonts w:ascii="Times New Roman" w:eastAsia="Times New Roman" w:hAnsi="Times New Roman"/>
                <w:bCs/>
                <w:sz w:val="24"/>
                <w:szCs w:val="24"/>
                <w:lang w:val="uk-UA" w:eastAsia="ar-SA"/>
              </w:rPr>
              <w:t>4</w:t>
            </w:r>
            <w:r w:rsidR="00272C02">
              <w:rPr>
                <w:rFonts w:ascii="Times New Roman" w:eastAsia="Times New Roman" w:hAnsi="Times New Roman"/>
                <w:bCs/>
                <w:sz w:val="24"/>
                <w:szCs w:val="24"/>
                <w:lang w:val="uk-UA" w:eastAsia="ar-SA"/>
              </w:rPr>
              <w:t>1</w:t>
            </w:r>
          </w:p>
        </w:tc>
        <w:tc>
          <w:tcPr>
            <w:tcW w:w="1134" w:type="dxa"/>
          </w:tcPr>
          <w:p w:rsidR="007B6C34" w:rsidRPr="00DB36C8" w:rsidRDefault="007B6C34" w:rsidP="00F926DD">
            <w:pPr>
              <w:keepNext/>
              <w:keepLines/>
              <w:suppressAutoHyphens/>
              <w:snapToGrid w:val="0"/>
              <w:spacing w:after="0" w:line="276" w:lineRule="auto"/>
              <w:ind w:left="297" w:right="-3"/>
              <w:outlineLvl w:val="0"/>
              <w:rPr>
                <w:rFonts w:ascii="Times New Roman" w:eastAsia="Times New Roman" w:hAnsi="Times New Roman"/>
                <w:bCs/>
                <w:color w:val="000000"/>
                <w:kern w:val="1"/>
                <w:sz w:val="24"/>
                <w:szCs w:val="24"/>
                <w:lang w:val="uk-UA" w:eastAsia="ar-SA"/>
              </w:rPr>
            </w:pPr>
          </w:p>
        </w:tc>
      </w:tr>
      <w:tr w:rsidR="000A5ADF" w:rsidRPr="003928C1" w:rsidTr="00987F43">
        <w:trPr>
          <w:trHeight w:val="414"/>
          <w:jc w:val="center"/>
        </w:trPr>
        <w:tc>
          <w:tcPr>
            <w:tcW w:w="9210" w:type="dxa"/>
          </w:tcPr>
          <w:p w:rsidR="00313FA4" w:rsidRDefault="00987F43" w:rsidP="00A66764">
            <w:pPr>
              <w:suppressAutoHyphens/>
              <w:spacing w:after="0" w:line="240" w:lineRule="auto"/>
              <w:jc w:val="both"/>
              <w:outlineLvl w:val="0"/>
              <w:rPr>
                <w:rFonts w:ascii="Times New Roman" w:eastAsia="Times New Roman" w:hAnsi="Times New Roman"/>
                <w:bCs/>
                <w:sz w:val="24"/>
                <w:szCs w:val="24"/>
                <w:lang w:val="uk-UA" w:eastAsia="ar-SA"/>
              </w:rPr>
            </w:pPr>
            <w:r w:rsidRPr="00C9397B">
              <w:rPr>
                <w:rFonts w:ascii="Times New Roman" w:eastAsia="Times New Roman" w:hAnsi="Times New Roman"/>
                <w:b/>
                <w:sz w:val="24"/>
                <w:szCs w:val="24"/>
                <w:lang w:val="uk-UA" w:eastAsia="ar-SA"/>
              </w:rPr>
              <w:t>Додаток 6.</w:t>
            </w:r>
            <w:r>
              <w:rPr>
                <w:rFonts w:ascii="Times New Roman" w:eastAsia="Times New Roman" w:hAnsi="Times New Roman"/>
                <w:bCs/>
                <w:sz w:val="24"/>
                <w:szCs w:val="24"/>
                <w:lang w:val="uk-UA" w:eastAsia="ar-SA"/>
              </w:rPr>
              <w:t xml:space="preserve">Гарантійний лист учасника щодо виконання вимог тендерної документації </w:t>
            </w:r>
            <w:r w:rsidRPr="00C9397B">
              <w:rPr>
                <w:rFonts w:ascii="Times New Roman" w:eastAsia="Times New Roman" w:hAnsi="Times New Roman"/>
                <w:bCs/>
                <w:sz w:val="24"/>
                <w:szCs w:val="24"/>
                <w:lang w:val="uk-UA" w:eastAsia="ar-SA"/>
              </w:rPr>
              <w:t xml:space="preserve"> …………………………………………………………</w:t>
            </w:r>
            <w:r>
              <w:rPr>
                <w:rFonts w:ascii="Times New Roman" w:eastAsia="Times New Roman" w:hAnsi="Times New Roman"/>
                <w:bCs/>
                <w:sz w:val="24"/>
                <w:szCs w:val="24"/>
                <w:lang w:val="uk-UA" w:eastAsia="ar-SA"/>
              </w:rPr>
              <w:t>..</w:t>
            </w:r>
            <w:r w:rsidRPr="00C9397B">
              <w:rPr>
                <w:rFonts w:ascii="Times New Roman" w:eastAsia="Times New Roman" w:hAnsi="Times New Roman"/>
                <w:bCs/>
                <w:sz w:val="24"/>
                <w:szCs w:val="24"/>
                <w:lang w:val="uk-UA" w:eastAsia="ar-SA"/>
              </w:rPr>
              <w:t>…</w:t>
            </w:r>
            <w:r>
              <w:rPr>
                <w:rFonts w:ascii="Times New Roman" w:eastAsia="Times New Roman" w:hAnsi="Times New Roman"/>
                <w:bCs/>
                <w:sz w:val="24"/>
                <w:szCs w:val="24"/>
                <w:lang w:val="uk-UA" w:eastAsia="ar-SA"/>
              </w:rPr>
              <w:t>………….</w:t>
            </w:r>
            <w:r w:rsidRPr="00C9397B">
              <w:rPr>
                <w:rFonts w:ascii="Times New Roman" w:eastAsia="Times New Roman" w:hAnsi="Times New Roman"/>
                <w:bCs/>
                <w:sz w:val="24"/>
                <w:szCs w:val="24"/>
                <w:lang w:val="uk-UA" w:eastAsia="ar-SA"/>
              </w:rPr>
              <w:t>……</w:t>
            </w:r>
            <w:r>
              <w:rPr>
                <w:rFonts w:ascii="Times New Roman" w:eastAsia="Times New Roman" w:hAnsi="Times New Roman"/>
                <w:bCs/>
                <w:sz w:val="24"/>
                <w:szCs w:val="24"/>
                <w:lang w:val="uk-UA" w:eastAsia="ar-SA"/>
              </w:rPr>
              <w:t>………………</w:t>
            </w:r>
            <w:r w:rsidRPr="00C9397B">
              <w:rPr>
                <w:rFonts w:ascii="Times New Roman" w:eastAsia="Times New Roman" w:hAnsi="Times New Roman"/>
                <w:bCs/>
                <w:sz w:val="24"/>
                <w:szCs w:val="24"/>
                <w:lang w:val="uk-UA" w:eastAsia="ar-SA"/>
              </w:rPr>
              <w:t>.</w:t>
            </w:r>
            <w:r w:rsidR="00583E34">
              <w:rPr>
                <w:rFonts w:ascii="Times New Roman" w:eastAsia="Times New Roman" w:hAnsi="Times New Roman"/>
                <w:bCs/>
                <w:sz w:val="24"/>
                <w:szCs w:val="24"/>
                <w:lang w:val="uk-UA" w:eastAsia="ar-SA"/>
              </w:rPr>
              <w:t>4</w:t>
            </w:r>
            <w:r w:rsidR="004C1BB4">
              <w:rPr>
                <w:rFonts w:ascii="Times New Roman" w:eastAsia="Times New Roman" w:hAnsi="Times New Roman"/>
                <w:bCs/>
                <w:sz w:val="24"/>
                <w:szCs w:val="24"/>
                <w:lang w:val="uk-UA" w:eastAsia="ar-SA"/>
              </w:rPr>
              <w:t>3</w:t>
            </w:r>
          </w:p>
          <w:p w:rsidR="00987F43" w:rsidRPr="00987F43" w:rsidRDefault="00987F43" w:rsidP="00FA5E5F">
            <w:pPr>
              <w:suppressAutoHyphens/>
              <w:spacing w:after="0" w:line="240" w:lineRule="auto"/>
              <w:jc w:val="both"/>
              <w:outlineLvl w:val="0"/>
              <w:rPr>
                <w:rFonts w:ascii="Times New Roman" w:eastAsia="Times New Roman" w:hAnsi="Times New Roman"/>
                <w:b/>
                <w:color w:val="000000"/>
                <w:kern w:val="1"/>
                <w:sz w:val="24"/>
                <w:szCs w:val="24"/>
                <w:lang w:val="uk-UA" w:eastAsia="ar-SA"/>
              </w:rPr>
            </w:pPr>
            <w:r w:rsidRPr="00987F43">
              <w:rPr>
                <w:rFonts w:ascii="Times New Roman" w:eastAsia="Times New Roman" w:hAnsi="Times New Roman"/>
                <w:b/>
                <w:bCs/>
                <w:sz w:val="24"/>
                <w:szCs w:val="24"/>
                <w:lang w:val="uk-UA" w:eastAsia="ar-SA"/>
              </w:rPr>
              <w:t xml:space="preserve">Додаток 7. </w:t>
            </w:r>
            <w:r w:rsidRPr="00987F43">
              <w:rPr>
                <w:rFonts w:ascii="Times New Roman" w:eastAsia="Times New Roman" w:hAnsi="Times New Roman"/>
                <w:bCs/>
                <w:sz w:val="24"/>
                <w:szCs w:val="24"/>
                <w:lang w:val="uk-UA" w:eastAsia="ar-SA"/>
              </w:rPr>
              <w:t>Довідка про Учасника</w:t>
            </w:r>
            <w:r>
              <w:rPr>
                <w:rFonts w:ascii="Times New Roman" w:eastAsia="Times New Roman" w:hAnsi="Times New Roman"/>
                <w:bCs/>
                <w:sz w:val="24"/>
                <w:szCs w:val="24"/>
                <w:lang w:val="uk-UA" w:eastAsia="ar-SA"/>
              </w:rPr>
              <w:t>………………………………………………………..4</w:t>
            </w:r>
            <w:r w:rsidR="00272C02">
              <w:rPr>
                <w:rFonts w:ascii="Times New Roman" w:eastAsia="Times New Roman" w:hAnsi="Times New Roman"/>
                <w:bCs/>
                <w:sz w:val="24"/>
                <w:szCs w:val="24"/>
                <w:lang w:val="uk-UA" w:eastAsia="ar-SA"/>
              </w:rPr>
              <w:t>4</w:t>
            </w:r>
          </w:p>
        </w:tc>
        <w:tc>
          <w:tcPr>
            <w:tcW w:w="1134" w:type="dxa"/>
          </w:tcPr>
          <w:p w:rsidR="000A5ADF" w:rsidRPr="00313FA4" w:rsidRDefault="000A5ADF" w:rsidP="00F926DD">
            <w:pPr>
              <w:keepNext/>
              <w:keepLines/>
              <w:suppressAutoHyphens/>
              <w:snapToGrid w:val="0"/>
              <w:spacing w:after="0" w:line="276" w:lineRule="auto"/>
              <w:ind w:left="297" w:right="-3"/>
              <w:outlineLvl w:val="0"/>
              <w:rPr>
                <w:rFonts w:ascii="Times New Roman" w:eastAsia="Times New Roman" w:hAnsi="Times New Roman"/>
                <w:bCs/>
                <w:color w:val="000000"/>
                <w:kern w:val="1"/>
                <w:sz w:val="24"/>
                <w:szCs w:val="24"/>
                <w:lang w:val="uk-UA" w:eastAsia="ar-SA"/>
              </w:rPr>
            </w:pPr>
          </w:p>
        </w:tc>
      </w:tr>
      <w:tr w:rsidR="000A5ADF" w:rsidRPr="003928C1" w:rsidTr="007D30D1">
        <w:trPr>
          <w:trHeight w:val="1186"/>
          <w:jc w:val="center"/>
        </w:trPr>
        <w:tc>
          <w:tcPr>
            <w:tcW w:w="9210" w:type="dxa"/>
          </w:tcPr>
          <w:p w:rsidR="000A5ADF" w:rsidRPr="00C9397B" w:rsidRDefault="000A5ADF" w:rsidP="00987F43">
            <w:pPr>
              <w:suppressAutoHyphens/>
              <w:spacing w:after="0" w:line="240" w:lineRule="auto"/>
              <w:ind w:right="164"/>
              <w:jc w:val="both"/>
              <w:rPr>
                <w:rFonts w:ascii="Times New Roman" w:eastAsia="Times New Roman" w:hAnsi="Times New Roman"/>
                <w:b/>
                <w:color w:val="000000"/>
                <w:kern w:val="1"/>
                <w:sz w:val="24"/>
                <w:szCs w:val="24"/>
                <w:lang w:val="uk-UA" w:eastAsia="ar-SA"/>
              </w:rPr>
            </w:pPr>
          </w:p>
        </w:tc>
        <w:tc>
          <w:tcPr>
            <w:tcW w:w="1134" w:type="dxa"/>
          </w:tcPr>
          <w:p w:rsidR="000A5ADF" w:rsidRPr="00DB36C8" w:rsidRDefault="000A5ADF" w:rsidP="00F926DD">
            <w:pPr>
              <w:keepNext/>
              <w:keepLines/>
              <w:suppressAutoHyphens/>
              <w:snapToGrid w:val="0"/>
              <w:spacing w:after="0" w:line="276" w:lineRule="auto"/>
              <w:ind w:left="297" w:right="-3"/>
              <w:outlineLvl w:val="0"/>
              <w:rPr>
                <w:rFonts w:ascii="Times New Roman" w:eastAsia="Times New Roman" w:hAnsi="Times New Roman"/>
                <w:bCs/>
                <w:color w:val="000000"/>
                <w:kern w:val="1"/>
                <w:sz w:val="24"/>
                <w:szCs w:val="24"/>
                <w:lang w:val="uk-UA" w:eastAsia="ar-SA"/>
              </w:rPr>
            </w:pPr>
          </w:p>
        </w:tc>
      </w:tr>
      <w:tr w:rsidR="000A5ADF" w:rsidRPr="003928C1" w:rsidTr="007D30D1">
        <w:trPr>
          <w:trHeight w:val="987"/>
          <w:jc w:val="center"/>
        </w:trPr>
        <w:tc>
          <w:tcPr>
            <w:tcW w:w="9210" w:type="dxa"/>
          </w:tcPr>
          <w:p w:rsidR="000A5ADF" w:rsidRPr="00C9397B" w:rsidRDefault="000A5ADF" w:rsidP="00F926DD">
            <w:pPr>
              <w:suppressAutoHyphens/>
              <w:spacing w:after="0" w:line="240" w:lineRule="auto"/>
              <w:ind w:right="164"/>
              <w:jc w:val="both"/>
              <w:rPr>
                <w:rFonts w:ascii="Times New Roman" w:eastAsia="Times New Roman" w:hAnsi="Times New Roman"/>
                <w:b/>
                <w:color w:val="000000"/>
                <w:kern w:val="1"/>
                <w:sz w:val="24"/>
                <w:szCs w:val="24"/>
                <w:lang w:val="uk-UA" w:eastAsia="ar-SA"/>
              </w:rPr>
            </w:pPr>
          </w:p>
        </w:tc>
        <w:tc>
          <w:tcPr>
            <w:tcW w:w="1134" w:type="dxa"/>
          </w:tcPr>
          <w:p w:rsidR="000A5ADF" w:rsidRPr="00DB36C8" w:rsidRDefault="000A5ADF" w:rsidP="00F926DD">
            <w:pPr>
              <w:keepNext/>
              <w:keepLines/>
              <w:suppressAutoHyphens/>
              <w:snapToGrid w:val="0"/>
              <w:spacing w:after="0" w:line="276" w:lineRule="auto"/>
              <w:ind w:right="-3"/>
              <w:jc w:val="center"/>
              <w:outlineLvl w:val="0"/>
              <w:rPr>
                <w:rFonts w:ascii="Times New Roman" w:eastAsia="Times New Roman" w:hAnsi="Times New Roman"/>
                <w:bCs/>
                <w:color w:val="000000"/>
                <w:kern w:val="1"/>
                <w:sz w:val="24"/>
                <w:szCs w:val="24"/>
                <w:lang w:val="uk-UA" w:eastAsia="ar-SA"/>
              </w:rPr>
            </w:pPr>
          </w:p>
        </w:tc>
      </w:tr>
    </w:tbl>
    <w:p w:rsidR="00172CDC" w:rsidRDefault="00172CDC" w:rsidP="00F926DD">
      <w:pPr>
        <w:suppressAutoHyphens/>
        <w:spacing w:after="0" w:line="240" w:lineRule="auto"/>
        <w:jc w:val="both"/>
        <w:outlineLvl w:val="0"/>
        <w:rPr>
          <w:rFonts w:ascii="Times New Roman" w:eastAsia="Times New Roman" w:hAnsi="Times New Roman"/>
          <w:bCs/>
          <w:i/>
          <w:sz w:val="24"/>
          <w:szCs w:val="24"/>
          <w:lang w:val="uk-UA" w:eastAsia="ar-SA"/>
        </w:rPr>
      </w:pPr>
    </w:p>
    <w:p w:rsidR="00A72380" w:rsidRDefault="00A72380" w:rsidP="00F926DD">
      <w:pPr>
        <w:suppressAutoHyphens/>
        <w:spacing w:after="0" w:line="240" w:lineRule="auto"/>
        <w:jc w:val="both"/>
        <w:outlineLvl w:val="0"/>
        <w:rPr>
          <w:rFonts w:ascii="Times New Roman" w:eastAsia="Times New Roman" w:hAnsi="Times New Roman"/>
          <w:bCs/>
          <w:i/>
          <w:sz w:val="24"/>
          <w:szCs w:val="24"/>
          <w:lang w:val="uk-UA" w:eastAsia="ar-SA"/>
        </w:rPr>
      </w:pPr>
    </w:p>
    <w:p w:rsidR="00A72380" w:rsidRDefault="00A72380" w:rsidP="00F926DD">
      <w:pPr>
        <w:suppressAutoHyphens/>
        <w:spacing w:after="0" w:line="240" w:lineRule="auto"/>
        <w:jc w:val="both"/>
        <w:outlineLvl w:val="0"/>
        <w:rPr>
          <w:rFonts w:ascii="Times New Roman" w:eastAsia="Times New Roman" w:hAnsi="Times New Roman"/>
          <w:bCs/>
          <w:i/>
          <w:sz w:val="24"/>
          <w:szCs w:val="24"/>
          <w:lang w:val="uk-UA" w:eastAsia="ar-SA"/>
        </w:rPr>
      </w:pPr>
    </w:p>
    <w:p w:rsidR="00A72380" w:rsidRPr="00DB36C8" w:rsidRDefault="00A72380" w:rsidP="00F926DD">
      <w:pPr>
        <w:suppressAutoHyphens/>
        <w:spacing w:after="0" w:line="240" w:lineRule="auto"/>
        <w:jc w:val="both"/>
        <w:outlineLvl w:val="0"/>
        <w:rPr>
          <w:rFonts w:ascii="Times New Roman" w:eastAsia="Times New Roman" w:hAnsi="Times New Roman"/>
          <w:b/>
          <w:sz w:val="24"/>
          <w:szCs w:val="24"/>
          <w:lang w:val="uk-UA" w:eastAsia="ar-SA"/>
        </w:rPr>
      </w:pPr>
    </w:p>
    <w:p w:rsidR="000A5ADF" w:rsidRPr="00DB36C8" w:rsidRDefault="000A5ADF" w:rsidP="00F926DD">
      <w:pPr>
        <w:suppressAutoHyphens/>
        <w:spacing w:after="0" w:line="240" w:lineRule="auto"/>
        <w:jc w:val="both"/>
        <w:outlineLvl w:val="0"/>
        <w:rPr>
          <w:rFonts w:ascii="Times New Roman" w:eastAsia="Times New Roman" w:hAnsi="Times New Roman"/>
          <w:b/>
          <w:sz w:val="24"/>
          <w:szCs w:val="24"/>
          <w:lang w:val="uk-UA" w:eastAsia="ar-SA"/>
        </w:rPr>
      </w:pPr>
    </w:p>
    <w:p w:rsidR="000A5ADF" w:rsidRPr="00DB36C8" w:rsidRDefault="000A5ADF" w:rsidP="00F926DD">
      <w:pPr>
        <w:suppressAutoHyphens/>
        <w:spacing w:after="0" w:line="240" w:lineRule="auto"/>
        <w:jc w:val="both"/>
        <w:outlineLvl w:val="0"/>
        <w:rPr>
          <w:rFonts w:ascii="Times New Roman" w:eastAsia="Times New Roman" w:hAnsi="Times New Roman"/>
          <w:b/>
          <w:sz w:val="24"/>
          <w:szCs w:val="24"/>
          <w:lang w:val="uk-UA" w:eastAsia="ar-SA"/>
        </w:rPr>
      </w:pPr>
    </w:p>
    <w:p w:rsidR="000A5ADF" w:rsidRPr="00DB36C8" w:rsidRDefault="000A5ADF" w:rsidP="00F926DD">
      <w:pPr>
        <w:suppressAutoHyphens/>
        <w:spacing w:after="0" w:line="240" w:lineRule="auto"/>
        <w:jc w:val="both"/>
        <w:outlineLvl w:val="0"/>
        <w:rPr>
          <w:rFonts w:ascii="Times New Roman" w:eastAsia="Times New Roman" w:hAnsi="Times New Roman"/>
          <w:b/>
          <w:sz w:val="24"/>
          <w:szCs w:val="24"/>
          <w:lang w:val="uk-UA" w:eastAsia="ar-SA"/>
        </w:rPr>
      </w:pPr>
    </w:p>
    <w:p w:rsidR="000A5ADF" w:rsidRPr="00DB36C8" w:rsidRDefault="000A5ADF" w:rsidP="00F926DD">
      <w:pPr>
        <w:suppressAutoHyphens/>
        <w:spacing w:after="0" w:line="240" w:lineRule="auto"/>
        <w:jc w:val="both"/>
        <w:outlineLvl w:val="0"/>
        <w:rPr>
          <w:rFonts w:ascii="Times New Roman" w:eastAsia="Times New Roman" w:hAnsi="Times New Roman"/>
          <w:b/>
          <w:sz w:val="24"/>
          <w:szCs w:val="24"/>
          <w:lang w:val="uk-UA" w:eastAsia="ar-SA"/>
        </w:rPr>
      </w:pPr>
    </w:p>
    <w:p w:rsidR="000A5ADF" w:rsidRPr="00DB36C8" w:rsidRDefault="000A5ADF" w:rsidP="00782215">
      <w:pPr>
        <w:suppressAutoHyphens/>
        <w:spacing w:after="0" w:line="240" w:lineRule="auto"/>
        <w:jc w:val="both"/>
        <w:outlineLvl w:val="0"/>
        <w:rPr>
          <w:rFonts w:ascii="Times New Roman" w:eastAsia="Times New Roman" w:hAnsi="Times New Roman"/>
          <w:b/>
          <w:sz w:val="24"/>
          <w:szCs w:val="24"/>
          <w:lang w:val="uk-UA" w:eastAsia="ar-SA"/>
        </w:rPr>
      </w:pPr>
    </w:p>
    <w:p w:rsidR="000A5ADF" w:rsidRDefault="000A5ADF" w:rsidP="00782215">
      <w:pPr>
        <w:suppressAutoHyphens/>
        <w:spacing w:after="0" w:line="240" w:lineRule="auto"/>
        <w:jc w:val="both"/>
        <w:outlineLvl w:val="0"/>
        <w:rPr>
          <w:rFonts w:ascii="Times New Roman" w:eastAsia="Times New Roman" w:hAnsi="Times New Roman"/>
          <w:b/>
          <w:sz w:val="24"/>
          <w:szCs w:val="24"/>
          <w:lang w:val="uk-UA" w:eastAsia="ar-SA"/>
        </w:rPr>
      </w:pPr>
    </w:p>
    <w:p w:rsidR="00616135" w:rsidRDefault="00616135" w:rsidP="00782215">
      <w:pPr>
        <w:suppressAutoHyphens/>
        <w:spacing w:after="0" w:line="240" w:lineRule="auto"/>
        <w:jc w:val="both"/>
        <w:outlineLvl w:val="0"/>
        <w:rPr>
          <w:rFonts w:ascii="Times New Roman" w:eastAsia="Times New Roman" w:hAnsi="Times New Roman"/>
          <w:b/>
          <w:sz w:val="24"/>
          <w:szCs w:val="24"/>
          <w:lang w:val="uk-UA" w:eastAsia="ar-SA"/>
        </w:rPr>
      </w:pPr>
    </w:p>
    <w:p w:rsidR="00616135" w:rsidRDefault="00616135" w:rsidP="00782215">
      <w:pPr>
        <w:suppressAutoHyphens/>
        <w:spacing w:after="0" w:line="240" w:lineRule="auto"/>
        <w:jc w:val="both"/>
        <w:outlineLvl w:val="0"/>
        <w:rPr>
          <w:rFonts w:ascii="Times New Roman" w:eastAsia="Times New Roman" w:hAnsi="Times New Roman"/>
          <w:b/>
          <w:sz w:val="24"/>
          <w:szCs w:val="24"/>
          <w:lang w:val="uk-UA" w:eastAsia="ar-SA"/>
        </w:rPr>
      </w:pPr>
    </w:p>
    <w:p w:rsidR="00616135" w:rsidRDefault="00616135" w:rsidP="00782215">
      <w:pPr>
        <w:suppressAutoHyphens/>
        <w:spacing w:after="0" w:line="240" w:lineRule="auto"/>
        <w:jc w:val="both"/>
        <w:outlineLvl w:val="0"/>
        <w:rPr>
          <w:rFonts w:ascii="Times New Roman" w:eastAsia="Times New Roman" w:hAnsi="Times New Roman"/>
          <w:b/>
          <w:sz w:val="24"/>
          <w:szCs w:val="24"/>
          <w:lang w:val="uk-UA" w:eastAsia="ar-SA"/>
        </w:rPr>
      </w:pPr>
    </w:p>
    <w:p w:rsidR="00616135" w:rsidRDefault="00616135" w:rsidP="00782215">
      <w:pPr>
        <w:suppressAutoHyphens/>
        <w:spacing w:after="0" w:line="240" w:lineRule="auto"/>
        <w:jc w:val="both"/>
        <w:outlineLvl w:val="0"/>
        <w:rPr>
          <w:rFonts w:ascii="Times New Roman" w:eastAsia="Times New Roman" w:hAnsi="Times New Roman"/>
          <w:b/>
          <w:sz w:val="24"/>
          <w:szCs w:val="24"/>
          <w:lang w:val="uk-UA" w:eastAsia="ar-SA"/>
        </w:rPr>
      </w:pPr>
    </w:p>
    <w:p w:rsidR="008C778B" w:rsidRDefault="008C778B" w:rsidP="00782215">
      <w:pPr>
        <w:suppressAutoHyphens/>
        <w:spacing w:after="0" w:line="240" w:lineRule="auto"/>
        <w:jc w:val="both"/>
        <w:outlineLvl w:val="0"/>
        <w:rPr>
          <w:rFonts w:ascii="Times New Roman" w:eastAsia="Times New Roman" w:hAnsi="Times New Roman"/>
          <w:b/>
          <w:sz w:val="24"/>
          <w:szCs w:val="24"/>
          <w:lang w:val="uk-UA" w:eastAsia="ar-SA"/>
        </w:rPr>
      </w:pPr>
    </w:p>
    <w:p w:rsidR="008C778B" w:rsidRDefault="008C778B" w:rsidP="00782215">
      <w:pPr>
        <w:suppressAutoHyphens/>
        <w:spacing w:after="0" w:line="240" w:lineRule="auto"/>
        <w:jc w:val="both"/>
        <w:outlineLvl w:val="0"/>
        <w:rPr>
          <w:rFonts w:ascii="Times New Roman" w:eastAsia="Times New Roman" w:hAnsi="Times New Roman"/>
          <w:b/>
          <w:sz w:val="24"/>
          <w:szCs w:val="24"/>
          <w:lang w:val="uk-UA" w:eastAsia="ar-SA"/>
        </w:rPr>
      </w:pPr>
    </w:p>
    <w:p w:rsidR="005B2427" w:rsidRDefault="005B2427" w:rsidP="00782215">
      <w:pPr>
        <w:suppressAutoHyphens/>
        <w:spacing w:after="0" w:line="240" w:lineRule="auto"/>
        <w:jc w:val="both"/>
        <w:outlineLvl w:val="0"/>
        <w:rPr>
          <w:rFonts w:ascii="Times New Roman" w:eastAsia="Times New Roman" w:hAnsi="Times New Roman"/>
          <w:b/>
          <w:sz w:val="24"/>
          <w:szCs w:val="24"/>
          <w:lang w:val="uk-UA" w:eastAsia="ar-SA"/>
        </w:rPr>
      </w:pPr>
    </w:p>
    <w:p w:rsidR="005B2427" w:rsidRDefault="005B2427" w:rsidP="00782215">
      <w:pPr>
        <w:suppressAutoHyphens/>
        <w:spacing w:after="0" w:line="240" w:lineRule="auto"/>
        <w:jc w:val="both"/>
        <w:outlineLvl w:val="0"/>
        <w:rPr>
          <w:rFonts w:ascii="Times New Roman" w:eastAsia="Times New Roman" w:hAnsi="Times New Roman"/>
          <w:b/>
          <w:sz w:val="24"/>
          <w:szCs w:val="24"/>
          <w:lang w:val="uk-UA" w:eastAsia="ar-SA"/>
        </w:rPr>
      </w:pPr>
    </w:p>
    <w:p w:rsidR="005B2427" w:rsidRDefault="005B2427" w:rsidP="00782215">
      <w:pPr>
        <w:suppressAutoHyphens/>
        <w:spacing w:after="0" w:line="240" w:lineRule="auto"/>
        <w:jc w:val="both"/>
        <w:outlineLvl w:val="0"/>
        <w:rPr>
          <w:rFonts w:ascii="Times New Roman" w:eastAsia="Times New Roman" w:hAnsi="Times New Roman"/>
          <w:b/>
          <w:sz w:val="24"/>
          <w:szCs w:val="24"/>
          <w:lang w:val="uk-UA" w:eastAsia="ar-SA"/>
        </w:rPr>
      </w:pPr>
    </w:p>
    <w:p w:rsidR="00616135" w:rsidRDefault="00616135" w:rsidP="00782215">
      <w:pPr>
        <w:suppressAutoHyphens/>
        <w:spacing w:after="0" w:line="240" w:lineRule="auto"/>
        <w:jc w:val="both"/>
        <w:outlineLvl w:val="0"/>
        <w:rPr>
          <w:rFonts w:ascii="Times New Roman" w:eastAsia="Times New Roman" w:hAnsi="Times New Roman"/>
          <w:b/>
          <w:sz w:val="24"/>
          <w:szCs w:val="24"/>
          <w:lang w:val="uk-UA" w:eastAsia="ar-SA"/>
        </w:rPr>
      </w:pPr>
    </w:p>
    <w:p w:rsidR="008C4058" w:rsidRDefault="008C4058" w:rsidP="00782215">
      <w:pPr>
        <w:suppressAutoHyphens/>
        <w:spacing w:after="0" w:line="240" w:lineRule="auto"/>
        <w:jc w:val="both"/>
        <w:outlineLvl w:val="0"/>
        <w:rPr>
          <w:rFonts w:ascii="Times New Roman" w:eastAsia="Times New Roman" w:hAnsi="Times New Roman"/>
          <w:b/>
          <w:sz w:val="24"/>
          <w:szCs w:val="24"/>
          <w:lang w:val="uk-UA" w:eastAsia="ar-SA"/>
        </w:rPr>
      </w:pPr>
    </w:p>
    <w:p w:rsidR="00ED2A2D" w:rsidRDefault="00ED2A2D" w:rsidP="00782215">
      <w:pPr>
        <w:suppressAutoHyphens/>
        <w:spacing w:after="0" w:line="240" w:lineRule="auto"/>
        <w:jc w:val="both"/>
        <w:outlineLvl w:val="0"/>
        <w:rPr>
          <w:rFonts w:ascii="Times New Roman" w:eastAsia="Times New Roman" w:hAnsi="Times New Roman"/>
          <w:b/>
          <w:sz w:val="24"/>
          <w:szCs w:val="24"/>
          <w:lang w:val="uk-UA" w:eastAsia="ar-SA"/>
        </w:rPr>
      </w:pPr>
    </w:p>
    <w:p w:rsidR="00ED2A2D" w:rsidRDefault="00ED2A2D" w:rsidP="00782215">
      <w:pPr>
        <w:suppressAutoHyphens/>
        <w:spacing w:after="0" w:line="240" w:lineRule="auto"/>
        <w:jc w:val="both"/>
        <w:outlineLvl w:val="0"/>
        <w:rPr>
          <w:rFonts w:ascii="Times New Roman" w:eastAsia="Times New Roman" w:hAnsi="Times New Roman"/>
          <w:b/>
          <w:sz w:val="24"/>
          <w:szCs w:val="24"/>
          <w:lang w:val="uk-UA" w:eastAsia="ar-SA"/>
        </w:rPr>
      </w:pPr>
    </w:p>
    <w:p w:rsidR="00ED2A2D" w:rsidRDefault="00ED2A2D" w:rsidP="00782215">
      <w:pPr>
        <w:suppressAutoHyphens/>
        <w:spacing w:after="0" w:line="240" w:lineRule="auto"/>
        <w:jc w:val="both"/>
        <w:outlineLvl w:val="0"/>
        <w:rPr>
          <w:rFonts w:ascii="Times New Roman" w:eastAsia="Times New Roman" w:hAnsi="Times New Roman"/>
          <w:b/>
          <w:sz w:val="24"/>
          <w:szCs w:val="24"/>
          <w:lang w:val="uk-UA" w:eastAsia="ar-SA"/>
        </w:rPr>
      </w:pPr>
    </w:p>
    <w:p w:rsidR="005B49BD" w:rsidRDefault="005B49BD" w:rsidP="00782215">
      <w:pPr>
        <w:suppressAutoHyphens/>
        <w:spacing w:after="0" w:line="240" w:lineRule="auto"/>
        <w:jc w:val="both"/>
        <w:outlineLvl w:val="0"/>
        <w:rPr>
          <w:rFonts w:ascii="Times New Roman" w:eastAsia="Times New Roman" w:hAnsi="Times New Roman"/>
          <w:b/>
          <w:sz w:val="24"/>
          <w:szCs w:val="24"/>
          <w:lang w:val="uk-UA" w:eastAsia="ar-SA"/>
        </w:rPr>
      </w:pPr>
    </w:p>
    <w:p w:rsidR="00915F89" w:rsidRDefault="00915F89" w:rsidP="00782215">
      <w:pPr>
        <w:suppressAutoHyphens/>
        <w:spacing w:after="0" w:line="240" w:lineRule="auto"/>
        <w:jc w:val="both"/>
        <w:outlineLvl w:val="0"/>
        <w:rPr>
          <w:rFonts w:ascii="Times New Roman" w:eastAsia="Times New Roman" w:hAnsi="Times New Roman"/>
          <w:b/>
          <w:sz w:val="24"/>
          <w:szCs w:val="24"/>
          <w:lang w:val="uk-UA" w:eastAsia="ar-SA"/>
        </w:rPr>
      </w:pPr>
    </w:p>
    <w:p w:rsidR="005F6161" w:rsidRDefault="005F6161" w:rsidP="00782215">
      <w:pPr>
        <w:suppressAutoHyphens/>
        <w:spacing w:after="0" w:line="240" w:lineRule="auto"/>
        <w:jc w:val="both"/>
        <w:outlineLvl w:val="0"/>
        <w:rPr>
          <w:rFonts w:ascii="Times New Roman" w:eastAsia="Times New Roman" w:hAnsi="Times New Roman"/>
          <w:b/>
          <w:sz w:val="24"/>
          <w:szCs w:val="24"/>
          <w:lang w:val="uk-UA" w:eastAsia="ar-SA"/>
        </w:rPr>
      </w:pPr>
    </w:p>
    <w:tbl>
      <w:tblPr>
        <w:tblW w:w="10206" w:type="dxa"/>
        <w:tblInd w:w="55" w:type="dxa"/>
        <w:tblLayout w:type="fixed"/>
        <w:tblCellMar>
          <w:top w:w="55" w:type="dxa"/>
          <w:left w:w="55" w:type="dxa"/>
          <w:bottom w:w="55" w:type="dxa"/>
          <w:right w:w="55" w:type="dxa"/>
        </w:tblCellMar>
        <w:tblLook w:val="0000"/>
      </w:tblPr>
      <w:tblGrid>
        <w:gridCol w:w="567"/>
        <w:gridCol w:w="2978"/>
        <w:gridCol w:w="6661"/>
      </w:tblGrid>
      <w:tr w:rsidR="00172CDC" w:rsidRPr="003928C1" w:rsidTr="00C40454">
        <w:tc>
          <w:tcPr>
            <w:tcW w:w="10206" w:type="dxa"/>
            <w:gridSpan w:val="3"/>
            <w:tcBorders>
              <w:top w:val="single" w:sz="2" w:space="0" w:color="000000"/>
              <w:left w:val="single" w:sz="2" w:space="0" w:color="000000"/>
              <w:bottom w:val="single" w:sz="2" w:space="0" w:color="000000"/>
              <w:right w:val="single" w:sz="2" w:space="0" w:color="000000"/>
            </w:tcBorders>
          </w:tcPr>
          <w:p w:rsidR="00172CDC" w:rsidRPr="00DB36C8" w:rsidRDefault="00244BA4" w:rsidP="00172CDC">
            <w:pPr>
              <w:suppressAutoHyphens/>
              <w:snapToGrid w:val="0"/>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lastRenderedPageBreak/>
              <w:t xml:space="preserve">Розділ </w:t>
            </w:r>
            <w:r w:rsidR="00172CDC" w:rsidRPr="00DB36C8">
              <w:rPr>
                <w:rFonts w:ascii="Times New Roman" w:eastAsia="Times New Roman" w:hAnsi="Times New Roman"/>
                <w:b/>
                <w:bCs/>
                <w:sz w:val="24"/>
                <w:szCs w:val="24"/>
                <w:lang w:val="uk-UA" w:eastAsia="ar-SA"/>
              </w:rPr>
              <w:t>I. Загальні положення</w:t>
            </w:r>
          </w:p>
        </w:tc>
      </w:tr>
      <w:tr w:rsidR="00172CDC" w:rsidRPr="003928C1" w:rsidTr="00C40454">
        <w:tc>
          <w:tcPr>
            <w:tcW w:w="567" w:type="dxa"/>
            <w:tcBorders>
              <w:left w:val="single" w:sz="2" w:space="0" w:color="000000"/>
              <w:bottom w:val="single" w:sz="2" w:space="0" w:color="000000"/>
            </w:tcBorders>
          </w:tcPr>
          <w:p w:rsidR="00172CDC" w:rsidRPr="00DB36C8" w:rsidRDefault="00172CDC" w:rsidP="00172CDC">
            <w:pPr>
              <w:suppressLineNumbers/>
              <w:suppressAutoHyphens/>
              <w:snapToGrid w:val="0"/>
              <w:spacing w:after="0" w:line="240" w:lineRule="auto"/>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1</w:t>
            </w:r>
          </w:p>
        </w:tc>
        <w:tc>
          <w:tcPr>
            <w:tcW w:w="2978" w:type="dxa"/>
            <w:tcBorders>
              <w:left w:val="single" w:sz="2" w:space="0" w:color="000000"/>
              <w:bottom w:val="single" w:sz="2" w:space="0" w:color="000000"/>
            </w:tcBorders>
          </w:tcPr>
          <w:p w:rsidR="00172CDC" w:rsidRPr="00DB36C8" w:rsidRDefault="00172CDC" w:rsidP="00172CDC">
            <w:pPr>
              <w:suppressLineNumbers/>
              <w:suppressAutoHyphens/>
              <w:snapToGrid w:val="0"/>
              <w:spacing w:after="0" w:line="240" w:lineRule="auto"/>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2</w:t>
            </w:r>
          </w:p>
        </w:tc>
        <w:tc>
          <w:tcPr>
            <w:tcW w:w="6661" w:type="dxa"/>
            <w:tcBorders>
              <w:left w:val="single" w:sz="2" w:space="0" w:color="000000"/>
              <w:bottom w:val="single" w:sz="2" w:space="0" w:color="000000"/>
              <w:right w:val="single" w:sz="2" w:space="0" w:color="000000"/>
            </w:tcBorders>
          </w:tcPr>
          <w:p w:rsidR="00172CDC" w:rsidRPr="00DB36C8" w:rsidRDefault="00172CDC" w:rsidP="00172CDC">
            <w:pPr>
              <w:suppressLineNumbers/>
              <w:suppressAutoHyphens/>
              <w:snapToGrid w:val="0"/>
              <w:spacing w:after="0" w:line="240" w:lineRule="auto"/>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3</w:t>
            </w:r>
          </w:p>
        </w:tc>
      </w:tr>
      <w:tr w:rsidR="00172CDC" w:rsidRPr="004643DA" w:rsidTr="00C40454">
        <w:tc>
          <w:tcPr>
            <w:tcW w:w="567" w:type="dxa"/>
            <w:tcBorders>
              <w:left w:val="single" w:sz="2" w:space="0" w:color="000000"/>
              <w:bottom w:val="single" w:sz="2" w:space="0" w:color="000000"/>
            </w:tcBorders>
            <w:vAlign w:val="center"/>
          </w:tcPr>
          <w:p w:rsidR="00172CDC" w:rsidRPr="00DB36C8" w:rsidRDefault="00172CDC"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left w:val="single" w:sz="2" w:space="0" w:color="000000"/>
              <w:bottom w:val="single" w:sz="2" w:space="0" w:color="000000"/>
            </w:tcBorders>
            <w:vAlign w:val="center"/>
          </w:tcPr>
          <w:p w:rsidR="00172CDC" w:rsidRPr="00DB36C8" w:rsidRDefault="00172CDC" w:rsidP="00172CDC">
            <w:pPr>
              <w:suppressAutoHyphens/>
              <w:snapToGrid w:val="0"/>
              <w:spacing w:after="0" w:line="240" w:lineRule="auto"/>
              <w:ind w:left="5"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Терміни, які вживаються в тендерній документації</w:t>
            </w:r>
          </w:p>
        </w:tc>
        <w:tc>
          <w:tcPr>
            <w:tcW w:w="6661" w:type="dxa"/>
            <w:tcBorders>
              <w:left w:val="single" w:sz="2" w:space="0" w:color="000000"/>
              <w:bottom w:val="single" w:sz="2" w:space="0" w:color="000000"/>
              <w:right w:val="single" w:sz="2" w:space="0" w:color="000000"/>
            </w:tcBorders>
          </w:tcPr>
          <w:p w:rsidR="00172CDC" w:rsidRPr="00F926DD" w:rsidRDefault="00244BA4" w:rsidP="00172CDC">
            <w:pPr>
              <w:suppressAutoHyphens/>
              <w:snapToGrid w:val="0"/>
              <w:spacing w:after="0" w:line="240" w:lineRule="auto"/>
              <w:ind w:left="20" w:right="5"/>
              <w:jc w:val="both"/>
              <w:rPr>
                <w:rFonts w:ascii="Times New Roman" w:eastAsia="Times New Roman" w:hAnsi="Times New Roman"/>
                <w:sz w:val="24"/>
                <w:szCs w:val="24"/>
                <w:lang w:val="uk-UA" w:eastAsia="ar-SA"/>
              </w:rPr>
            </w:pPr>
            <w:r w:rsidRPr="00244BA4">
              <w:rPr>
                <w:rFonts w:ascii="Times New Roman" w:hAnsi="Times New Roman"/>
                <w:sz w:val="24"/>
                <w:szCs w:val="24"/>
                <w:lang w:val="uk-UA"/>
              </w:rPr>
              <w:t>Тендерну документацію (далі - ТД) розроблено відповідно до вимог Закону України “Про публічні закупівлі” від 25.12.2015 року №922-</w:t>
            </w:r>
            <w:r>
              <w:rPr>
                <w:rFonts w:ascii="Times New Roman" w:hAnsi="Times New Roman"/>
                <w:sz w:val="24"/>
                <w:szCs w:val="24"/>
                <w:lang w:val="en-US"/>
              </w:rPr>
              <w:t>VIII</w:t>
            </w:r>
            <w:r w:rsidRPr="00244BA4">
              <w:rPr>
                <w:rFonts w:ascii="Times New Roman" w:hAnsi="Times New Roman"/>
                <w:sz w:val="24"/>
                <w:szCs w:val="24"/>
                <w:lang w:val="uk-UA"/>
              </w:rPr>
              <w:t xml:space="preserve"> (із змінами та доповненнями) (далі – Закон). </w:t>
            </w:r>
            <w:r w:rsidRPr="00567712">
              <w:rPr>
                <w:rFonts w:ascii="Times New Roman" w:hAnsi="Times New Roman"/>
                <w:sz w:val="24"/>
                <w:szCs w:val="24"/>
                <w:lang w:val="uk-UA"/>
              </w:rPr>
              <w:t>Терміни вживаються у значенні, наведеному в Законі.</w:t>
            </w:r>
          </w:p>
        </w:tc>
      </w:tr>
      <w:tr w:rsidR="00244BA4" w:rsidRPr="003928C1" w:rsidTr="00782823">
        <w:tc>
          <w:tcPr>
            <w:tcW w:w="567" w:type="dxa"/>
            <w:tcBorders>
              <w:left w:val="single" w:sz="2" w:space="0" w:color="000000"/>
              <w:bottom w:val="single" w:sz="2" w:space="0" w:color="000000"/>
            </w:tcBorders>
          </w:tcPr>
          <w:p w:rsidR="00244BA4" w:rsidRPr="00DB36C8" w:rsidRDefault="00244BA4" w:rsidP="00172CDC">
            <w:pPr>
              <w:suppressAutoHyphens/>
              <w:snapToGrid w:val="0"/>
              <w:spacing w:after="0" w:line="240" w:lineRule="auto"/>
              <w:ind w:right="5"/>
              <w:jc w:val="center"/>
              <w:rPr>
                <w:rFonts w:ascii="Times New Roman" w:eastAsia="Times New Roman" w:hAnsi="Times New Roman"/>
                <w:b/>
                <w:sz w:val="24"/>
                <w:szCs w:val="24"/>
                <w:lang w:val="uk-UA" w:eastAsia="ar-SA"/>
              </w:rPr>
            </w:pPr>
            <w:r w:rsidRPr="00DB36C8">
              <w:rPr>
                <w:rFonts w:ascii="Times New Roman" w:eastAsia="Times New Roman" w:hAnsi="Times New Roman"/>
                <w:b/>
                <w:sz w:val="24"/>
                <w:szCs w:val="24"/>
                <w:lang w:val="uk-UA" w:eastAsia="ar-SA"/>
              </w:rPr>
              <w:t>2.</w:t>
            </w:r>
          </w:p>
        </w:tc>
        <w:tc>
          <w:tcPr>
            <w:tcW w:w="9639" w:type="dxa"/>
            <w:gridSpan w:val="2"/>
            <w:tcBorders>
              <w:left w:val="single" w:sz="2" w:space="0" w:color="000000"/>
              <w:bottom w:val="single" w:sz="2" w:space="0" w:color="000000"/>
              <w:right w:val="single" w:sz="2" w:space="0" w:color="000000"/>
            </w:tcBorders>
          </w:tcPr>
          <w:p w:rsidR="00244BA4" w:rsidRPr="00DB36C8" w:rsidRDefault="00244BA4" w:rsidP="00244BA4">
            <w:pPr>
              <w:suppressLineNumbers/>
              <w:suppressAutoHyphens/>
              <w:snapToGrid w:val="0"/>
              <w:spacing w:after="0" w:line="240" w:lineRule="auto"/>
              <w:ind w:right="5"/>
              <w:rPr>
                <w:rFonts w:ascii="Times New Roman" w:eastAsia="Times New Roman" w:hAnsi="Times New Roman"/>
                <w:sz w:val="24"/>
                <w:szCs w:val="24"/>
                <w:lang w:val="uk-UA" w:eastAsia="ar-SA"/>
              </w:rPr>
            </w:pPr>
            <w:r w:rsidRPr="00DB36C8">
              <w:rPr>
                <w:rFonts w:ascii="Times New Roman" w:eastAsia="Times New Roman" w:hAnsi="Times New Roman"/>
                <w:b/>
                <w:sz w:val="24"/>
                <w:szCs w:val="24"/>
                <w:lang w:val="uk-UA" w:eastAsia="ar-SA"/>
              </w:rPr>
              <w:t>Інформація про замовника торгів</w:t>
            </w:r>
          </w:p>
        </w:tc>
      </w:tr>
      <w:tr w:rsidR="00481F3B" w:rsidRPr="000B293E" w:rsidTr="00C40454">
        <w:tc>
          <w:tcPr>
            <w:tcW w:w="567" w:type="dxa"/>
            <w:tcBorders>
              <w:left w:val="single" w:sz="2" w:space="0" w:color="000000"/>
              <w:bottom w:val="single" w:sz="2" w:space="0" w:color="000000"/>
            </w:tcBorders>
          </w:tcPr>
          <w:p w:rsidR="00481F3B" w:rsidRPr="00DB36C8" w:rsidRDefault="00481F3B" w:rsidP="00481F3B">
            <w:pPr>
              <w:suppressAutoHyphens/>
              <w:snapToGrid w:val="0"/>
              <w:spacing w:after="0" w:line="240" w:lineRule="auto"/>
              <w:ind w:right="5"/>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2.1</w:t>
            </w:r>
          </w:p>
        </w:tc>
        <w:tc>
          <w:tcPr>
            <w:tcW w:w="2978" w:type="dxa"/>
            <w:tcBorders>
              <w:left w:val="single" w:sz="2" w:space="0" w:color="000000"/>
              <w:bottom w:val="single" w:sz="2" w:space="0" w:color="000000"/>
            </w:tcBorders>
          </w:tcPr>
          <w:p w:rsidR="00481F3B" w:rsidRPr="00DB36C8" w:rsidRDefault="00481F3B" w:rsidP="00481F3B">
            <w:pPr>
              <w:suppressAutoHyphens/>
              <w:snapToGrid w:val="0"/>
              <w:spacing w:after="0" w:line="240" w:lineRule="auto"/>
              <w:ind w:left="20" w:right="5"/>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повне найменування </w:t>
            </w:r>
          </w:p>
        </w:tc>
        <w:tc>
          <w:tcPr>
            <w:tcW w:w="6661" w:type="dxa"/>
            <w:tcBorders>
              <w:left w:val="single" w:sz="2" w:space="0" w:color="000000"/>
              <w:bottom w:val="single" w:sz="2" w:space="0" w:color="000000"/>
              <w:right w:val="single" w:sz="2" w:space="0" w:color="000000"/>
            </w:tcBorders>
          </w:tcPr>
          <w:p w:rsidR="00481F3B" w:rsidRPr="003928C1" w:rsidRDefault="00F926DD" w:rsidP="00D87C67">
            <w:pPr>
              <w:tabs>
                <w:tab w:val="left" w:pos="2160"/>
                <w:tab w:val="left" w:pos="3600"/>
              </w:tabs>
              <w:snapToGrid w:val="0"/>
              <w:spacing w:line="240" w:lineRule="auto"/>
              <w:ind w:left="5" w:right="5" w:firstLine="420"/>
              <w:jc w:val="both"/>
              <w:rPr>
                <w:rFonts w:ascii="Times New Roman" w:hAnsi="Times New Roman"/>
                <w:sz w:val="24"/>
                <w:szCs w:val="24"/>
                <w:lang w:val="uk-UA"/>
              </w:rPr>
            </w:pPr>
            <w:r>
              <w:rPr>
                <w:rFonts w:ascii="Times New Roman" w:hAnsi="Times New Roman"/>
                <w:bCs/>
                <w:sz w:val="24"/>
                <w:szCs w:val="24"/>
                <w:lang w:val="uk-UA"/>
              </w:rPr>
              <w:t>Комунальний заклад Львівської обласної ради «Львівське обласне бюро судово – медичної експертизи»</w:t>
            </w:r>
          </w:p>
        </w:tc>
      </w:tr>
      <w:tr w:rsidR="00481F3B" w:rsidRPr="003928C1" w:rsidTr="00C40454">
        <w:tc>
          <w:tcPr>
            <w:tcW w:w="567" w:type="dxa"/>
            <w:tcBorders>
              <w:left w:val="single" w:sz="2" w:space="0" w:color="000000"/>
              <w:bottom w:val="single" w:sz="2" w:space="0" w:color="000000"/>
            </w:tcBorders>
          </w:tcPr>
          <w:p w:rsidR="00481F3B" w:rsidRPr="00DB36C8" w:rsidRDefault="00481F3B" w:rsidP="00481F3B">
            <w:pPr>
              <w:suppressAutoHyphens/>
              <w:snapToGrid w:val="0"/>
              <w:spacing w:after="0" w:line="240" w:lineRule="auto"/>
              <w:ind w:right="5"/>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2.2</w:t>
            </w:r>
          </w:p>
        </w:tc>
        <w:tc>
          <w:tcPr>
            <w:tcW w:w="2978" w:type="dxa"/>
            <w:tcBorders>
              <w:left w:val="single" w:sz="2" w:space="0" w:color="000000"/>
              <w:bottom w:val="single" w:sz="2" w:space="0" w:color="000000"/>
            </w:tcBorders>
          </w:tcPr>
          <w:p w:rsidR="00481F3B" w:rsidRPr="00DB36C8" w:rsidRDefault="00481F3B" w:rsidP="00481F3B">
            <w:pPr>
              <w:suppressAutoHyphens/>
              <w:snapToGrid w:val="0"/>
              <w:spacing w:after="0" w:line="240" w:lineRule="auto"/>
              <w:ind w:left="20" w:right="5"/>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місцезнаходження </w:t>
            </w:r>
          </w:p>
        </w:tc>
        <w:tc>
          <w:tcPr>
            <w:tcW w:w="6661" w:type="dxa"/>
            <w:tcBorders>
              <w:left w:val="single" w:sz="2" w:space="0" w:color="000000"/>
              <w:bottom w:val="single" w:sz="2" w:space="0" w:color="000000"/>
              <w:right w:val="single" w:sz="2" w:space="0" w:color="000000"/>
            </w:tcBorders>
          </w:tcPr>
          <w:p w:rsidR="00481F3B" w:rsidRPr="00F926DD" w:rsidRDefault="00F926DD" w:rsidP="00D87C67">
            <w:pPr>
              <w:tabs>
                <w:tab w:val="left" w:pos="2160"/>
                <w:tab w:val="left" w:pos="3600"/>
              </w:tabs>
              <w:snapToGrid w:val="0"/>
              <w:spacing w:line="240" w:lineRule="auto"/>
              <w:ind w:left="5" w:right="5" w:firstLine="420"/>
              <w:jc w:val="both"/>
              <w:rPr>
                <w:rFonts w:ascii="Times New Roman" w:hAnsi="Times New Roman"/>
                <w:bCs/>
                <w:sz w:val="24"/>
                <w:szCs w:val="24"/>
                <w:lang w:val="uk-UA"/>
              </w:rPr>
            </w:pPr>
            <w:r>
              <w:rPr>
                <w:rFonts w:ascii="Times New Roman" w:hAnsi="Times New Roman"/>
                <w:bCs/>
                <w:sz w:val="24"/>
                <w:szCs w:val="24"/>
                <w:lang w:val="uk-UA"/>
              </w:rPr>
              <w:t>в</w:t>
            </w:r>
            <w:r>
              <w:rPr>
                <w:rFonts w:ascii="Times New Roman" w:hAnsi="Times New Roman"/>
                <w:bCs/>
                <w:sz w:val="24"/>
                <w:szCs w:val="24"/>
              </w:rPr>
              <w:t>ул</w:t>
            </w:r>
            <w:r w:rsidR="00247AE5">
              <w:rPr>
                <w:rFonts w:ascii="Times New Roman" w:hAnsi="Times New Roman"/>
                <w:bCs/>
                <w:sz w:val="24"/>
                <w:szCs w:val="24"/>
                <w:lang w:val="uk-UA"/>
              </w:rPr>
              <w:t>иця</w:t>
            </w:r>
            <w:r>
              <w:rPr>
                <w:rFonts w:ascii="Times New Roman" w:hAnsi="Times New Roman"/>
                <w:bCs/>
                <w:sz w:val="24"/>
                <w:szCs w:val="24"/>
                <w:lang w:val="uk-UA"/>
              </w:rPr>
              <w:t xml:space="preserve"> Пекарська</w:t>
            </w:r>
            <w:r w:rsidR="00FC62A9" w:rsidRPr="00FC62A9">
              <w:rPr>
                <w:rFonts w:ascii="Times New Roman" w:hAnsi="Times New Roman"/>
                <w:bCs/>
                <w:sz w:val="24"/>
                <w:szCs w:val="24"/>
              </w:rPr>
              <w:t xml:space="preserve"> </w:t>
            </w:r>
            <w:r w:rsidR="00140935">
              <w:rPr>
                <w:rFonts w:ascii="Times New Roman" w:hAnsi="Times New Roman"/>
                <w:bCs/>
                <w:sz w:val="24"/>
                <w:szCs w:val="24"/>
                <w:lang w:val="uk-UA"/>
              </w:rPr>
              <w:t>буд</w:t>
            </w:r>
            <w:r w:rsidR="00E83F12">
              <w:rPr>
                <w:rFonts w:ascii="Times New Roman" w:hAnsi="Times New Roman"/>
                <w:bCs/>
                <w:sz w:val="24"/>
                <w:szCs w:val="24"/>
                <w:lang w:val="uk-UA"/>
              </w:rPr>
              <w:t>инок</w:t>
            </w:r>
            <w:r w:rsidR="00140935">
              <w:rPr>
                <w:rFonts w:ascii="Times New Roman" w:hAnsi="Times New Roman"/>
                <w:bCs/>
                <w:sz w:val="24"/>
                <w:szCs w:val="24"/>
                <w:lang w:val="uk-UA"/>
              </w:rPr>
              <w:t xml:space="preserve"> </w:t>
            </w:r>
            <w:r>
              <w:rPr>
                <w:rFonts w:ascii="Times New Roman" w:hAnsi="Times New Roman"/>
                <w:bCs/>
                <w:sz w:val="24"/>
                <w:szCs w:val="24"/>
                <w:lang w:val="uk-UA"/>
              </w:rPr>
              <w:t>61</w:t>
            </w:r>
            <w:r w:rsidR="00481F3B" w:rsidRPr="003928C1">
              <w:rPr>
                <w:rFonts w:ascii="Times New Roman" w:hAnsi="Times New Roman"/>
                <w:bCs/>
                <w:sz w:val="24"/>
                <w:szCs w:val="24"/>
              </w:rPr>
              <w:t xml:space="preserve">, м. </w:t>
            </w:r>
            <w:r>
              <w:rPr>
                <w:rFonts w:ascii="Times New Roman" w:hAnsi="Times New Roman"/>
                <w:bCs/>
                <w:sz w:val="24"/>
                <w:szCs w:val="24"/>
                <w:lang w:val="uk-UA"/>
              </w:rPr>
              <w:t>Львів</w:t>
            </w:r>
            <w:r>
              <w:rPr>
                <w:rFonts w:ascii="Times New Roman" w:hAnsi="Times New Roman"/>
                <w:bCs/>
                <w:sz w:val="24"/>
                <w:szCs w:val="24"/>
              </w:rPr>
              <w:t xml:space="preserve">, </w:t>
            </w:r>
            <w:r>
              <w:rPr>
                <w:rFonts w:ascii="Times New Roman" w:hAnsi="Times New Roman"/>
                <w:bCs/>
                <w:sz w:val="24"/>
                <w:szCs w:val="24"/>
                <w:lang w:val="uk-UA"/>
              </w:rPr>
              <w:t>79010</w:t>
            </w:r>
          </w:p>
        </w:tc>
      </w:tr>
      <w:tr w:rsidR="00244BA4" w:rsidRPr="003928C1" w:rsidTr="00C40454">
        <w:tc>
          <w:tcPr>
            <w:tcW w:w="567" w:type="dxa"/>
            <w:tcBorders>
              <w:left w:val="single" w:sz="2" w:space="0" w:color="000000"/>
              <w:bottom w:val="single" w:sz="2" w:space="0" w:color="000000"/>
            </w:tcBorders>
          </w:tcPr>
          <w:p w:rsidR="00244BA4" w:rsidRPr="00DB36C8" w:rsidRDefault="00244BA4" w:rsidP="00481F3B">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2.3</w:t>
            </w:r>
          </w:p>
        </w:tc>
        <w:tc>
          <w:tcPr>
            <w:tcW w:w="2978" w:type="dxa"/>
            <w:tcBorders>
              <w:left w:val="single" w:sz="2" w:space="0" w:color="000000"/>
              <w:bottom w:val="single" w:sz="2" w:space="0" w:color="000000"/>
            </w:tcBorders>
          </w:tcPr>
          <w:p w:rsidR="00244BA4" w:rsidRDefault="00244BA4" w:rsidP="00244BA4">
            <w:pPr>
              <w:spacing w:beforeAutospacing="1" w:afterAutospacing="1" w:line="252" w:lineRule="auto"/>
              <w:rPr>
                <w:rFonts w:ascii="Times New Roman" w:hAnsi="Times New Roman"/>
                <w:sz w:val="24"/>
                <w:szCs w:val="24"/>
              </w:rPr>
            </w:pPr>
            <w:r>
              <w:rPr>
                <w:rFonts w:ascii="Times New Roman" w:hAnsi="Times New Roman"/>
                <w:sz w:val="24"/>
                <w:szCs w:val="24"/>
              </w:rPr>
              <w:t>код ЄДРПОУ</w:t>
            </w:r>
          </w:p>
        </w:tc>
        <w:tc>
          <w:tcPr>
            <w:tcW w:w="6661" w:type="dxa"/>
            <w:tcBorders>
              <w:left w:val="single" w:sz="2" w:space="0" w:color="000000"/>
              <w:bottom w:val="single" w:sz="2" w:space="0" w:color="000000"/>
              <w:right w:val="single" w:sz="2" w:space="0" w:color="000000"/>
            </w:tcBorders>
          </w:tcPr>
          <w:p w:rsidR="00244BA4" w:rsidRDefault="00244BA4" w:rsidP="00782823">
            <w:pPr>
              <w:spacing w:beforeAutospacing="1" w:afterAutospacing="1" w:line="252" w:lineRule="auto"/>
              <w:rPr>
                <w:rFonts w:ascii="Times New Roman" w:hAnsi="Times New Roman"/>
                <w:sz w:val="24"/>
                <w:szCs w:val="24"/>
              </w:rPr>
            </w:pPr>
            <w:r>
              <w:rPr>
                <w:rFonts w:ascii="Times New Roman" w:hAnsi="Times New Roman"/>
                <w:sz w:val="24"/>
                <w:szCs w:val="24"/>
              </w:rPr>
              <w:t>01996616</w:t>
            </w:r>
          </w:p>
        </w:tc>
      </w:tr>
      <w:tr w:rsidR="00244BA4" w:rsidRPr="003928C1" w:rsidTr="00C40454">
        <w:tc>
          <w:tcPr>
            <w:tcW w:w="567" w:type="dxa"/>
            <w:tcBorders>
              <w:left w:val="single" w:sz="2" w:space="0" w:color="000000"/>
              <w:bottom w:val="single" w:sz="2" w:space="0" w:color="000000"/>
            </w:tcBorders>
          </w:tcPr>
          <w:p w:rsidR="00244BA4" w:rsidRDefault="00244BA4" w:rsidP="00481F3B">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2.4</w:t>
            </w:r>
          </w:p>
        </w:tc>
        <w:tc>
          <w:tcPr>
            <w:tcW w:w="2978" w:type="dxa"/>
            <w:tcBorders>
              <w:left w:val="single" w:sz="2" w:space="0" w:color="000000"/>
              <w:bottom w:val="single" w:sz="2" w:space="0" w:color="000000"/>
            </w:tcBorders>
          </w:tcPr>
          <w:p w:rsidR="00244BA4" w:rsidRDefault="00244BA4" w:rsidP="00244BA4">
            <w:pPr>
              <w:spacing w:beforeAutospacing="1" w:afterAutospacing="1" w:line="252" w:lineRule="auto"/>
              <w:rPr>
                <w:rFonts w:ascii="Times New Roman" w:hAnsi="Times New Roman"/>
                <w:sz w:val="24"/>
                <w:szCs w:val="24"/>
              </w:rPr>
            </w:pPr>
            <w:r>
              <w:rPr>
                <w:rFonts w:ascii="Times New Roman" w:hAnsi="Times New Roman"/>
                <w:sz w:val="24"/>
                <w:szCs w:val="24"/>
              </w:rPr>
              <w:t>категорія Замовника</w:t>
            </w:r>
          </w:p>
        </w:tc>
        <w:tc>
          <w:tcPr>
            <w:tcW w:w="6661" w:type="dxa"/>
            <w:tcBorders>
              <w:left w:val="single" w:sz="2" w:space="0" w:color="000000"/>
              <w:bottom w:val="single" w:sz="2" w:space="0" w:color="000000"/>
              <w:right w:val="single" w:sz="2" w:space="0" w:color="000000"/>
            </w:tcBorders>
          </w:tcPr>
          <w:p w:rsidR="00244BA4" w:rsidRDefault="00E83F12" w:rsidP="00782823">
            <w:pPr>
              <w:spacing w:beforeAutospacing="1" w:afterAutospacing="1" w:line="252"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к</w:t>
            </w:r>
            <w:r w:rsidR="00244BA4">
              <w:rPr>
                <w:rFonts w:ascii="Times New Roman" w:hAnsi="Times New Roman"/>
                <w:sz w:val="24"/>
                <w:szCs w:val="24"/>
              </w:rPr>
              <w:t>омунальний заклад, бюджетна установа.</w:t>
            </w:r>
          </w:p>
        </w:tc>
      </w:tr>
      <w:tr w:rsidR="00244BA4" w:rsidRPr="00140935" w:rsidTr="00C40454">
        <w:tc>
          <w:tcPr>
            <w:tcW w:w="567" w:type="dxa"/>
            <w:tcBorders>
              <w:left w:val="single" w:sz="2" w:space="0" w:color="000000"/>
              <w:bottom w:val="single" w:sz="2" w:space="0" w:color="000000"/>
            </w:tcBorders>
          </w:tcPr>
          <w:p w:rsidR="00244BA4" w:rsidRPr="00DB36C8" w:rsidRDefault="00244BA4" w:rsidP="00244BA4">
            <w:pPr>
              <w:suppressAutoHyphens/>
              <w:snapToGrid w:val="0"/>
              <w:spacing w:after="0" w:line="240" w:lineRule="auto"/>
              <w:ind w:right="5"/>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2.</w:t>
            </w:r>
            <w:r>
              <w:rPr>
                <w:rFonts w:ascii="Times New Roman" w:eastAsia="Times New Roman" w:hAnsi="Times New Roman"/>
                <w:sz w:val="24"/>
                <w:szCs w:val="24"/>
                <w:lang w:val="uk-UA" w:eastAsia="ar-SA"/>
              </w:rPr>
              <w:t>5</w:t>
            </w:r>
          </w:p>
        </w:tc>
        <w:tc>
          <w:tcPr>
            <w:tcW w:w="2978" w:type="dxa"/>
            <w:tcBorders>
              <w:left w:val="single" w:sz="2" w:space="0" w:color="000000"/>
              <w:bottom w:val="single" w:sz="2" w:space="0" w:color="000000"/>
            </w:tcBorders>
          </w:tcPr>
          <w:p w:rsidR="00244BA4" w:rsidRPr="00244BA4" w:rsidRDefault="00244BA4" w:rsidP="00782823">
            <w:pPr>
              <w:spacing w:beforeAutospacing="1" w:afterAutospacing="1" w:line="252" w:lineRule="auto"/>
              <w:jc w:val="center"/>
              <w:rPr>
                <w:rFonts w:ascii="Times New Roman" w:hAnsi="Times New Roman"/>
                <w:sz w:val="24"/>
                <w:szCs w:val="24"/>
                <w:lang w:val="uk-UA"/>
              </w:rPr>
            </w:pPr>
            <w:r w:rsidRPr="00244BA4">
              <w:rPr>
                <w:rFonts w:ascii="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1" w:type="dxa"/>
            <w:tcBorders>
              <w:left w:val="single" w:sz="2" w:space="0" w:color="000000"/>
              <w:bottom w:val="single" w:sz="2" w:space="0" w:color="000000"/>
              <w:right w:val="single" w:sz="2" w:space="0" w:color="000000"/>
            </w:tcBorders>
          </w:tcPr>
          <w:p w:rsidR="00244BA4" w:rsidRPr="00D915BF" w:rsidRDefault="00244BA4" w:rsidP="00782823">
            <w:pPr>
              <w:tabs>
                <w:tab w:val="left" w:pos="388"/>
                <w:tab w:val="left" w:pos="616"/>
                <w:tab w:val="left" w:pos="3600"/>
              </w:tabs>
              <w:suppressAutoHyphens/>
              <w:snapToGrid w:val="0"/>
              <w:spacing w:after="0" w:line="240" w:lineRule="auto"/>
              <w:ind w:left="6" w:right="6" w:firstLine="437"/>
              <w:jc w:val="both"/>
              <w:rPr>
                <w:rFonts w:ascii="Times New Roman" w:eastAsia="Times New Roman" w:hAnsi="Times New Roman"/>
                <w:sz w:val="24"/>
                <w:szCs w:val="24"/>
                <w:lang w:eastAsia="ar-SA"/>
              </w:rPr>
            </w:pPr>
            <w:r w:rsidRPr="00D915BF">
              <w:rPr>
                <w:rFonts w:ascii="Times New Roman" w:eastAsia="Times New Roman" w:hAnsi="Times New Roman"/>
                <w:sz w:val="24"/>
                <w:szCs w:val="24"/>
                <w:lang w:eastAsia="ar-SA"/>
              </w:rPr>
              <w:t xml:space="preserve">З питань, пов’язаних з підготовкою тендерних пропозицій учасники процедури закупівлі (далі – </w:t>
            </w:r>
            <w:r w:rsidRPr="00D915BF">
              <w:rPr>
                <w:rFonts w:ascii="Times New Roman" w:eastAsia="Times New Roman" w:hAnsi="Times New Roman"/>
                <w:b/>
                <w:bCs/>
                <w:sz w:val="24"/>
                <w:szCs w:val="24"/>
                <w:lang w:eastAsia="ar-SA"/>
              </w:rPr>
              <w:t>Учасник</w:t>
            </w:r>
            <w:r w:rsidRPr="00D915BF">
              <w:rPr>
                <w:rFonts w:ascii="Times New Roman" w:eastAsia="Times New Roman" w:hAnsi="Times New Roman"/>
                <w:sz w:val="24"/>
                <w:szCs w:val="24"/>
                <w:lang w:eastAsia="ar-SA"/>
              </w:rPr>
              <w:t>) можуть звертатися до</w:t>
            </w:r>
            <w:r w:rsidR="0048471C">
              <w:rPr>
                <w:rFonts w:ascii="Times New Roman" w:eastAsia="Times New Roman" w:hAnsi="Times New Roman"/>
                <w:sz w:val="24"/>
                <w:szCs w:val="24"/>
                <w:lang w:val="uk-UA" w:eastAsia="ar-SA"/>
              </w:rPr>
              <w:t xml:space="preserve"> уповноваженої особи</w:t>
            </w:r>
            <w:r w:rsidRPr="00D915BF">
              <w:rPr>
                <w:rFonts w:ascii="Times New Roman" w:eastAsia="Times New Roman" w:hAnsi="Times New Roman"/>
                <w:sz w:val="24"/>
                <w:szCs w:val="24"/>
                <w:lang w:eastAsia="ar-SA"/>
              </w:rPr>
              <w:t xml:space="preserve">: </w:t>
            </w:r>
          </w:p>
          <w:p w:rsidR="00244BA4" w:rsidRPr="00244BA4" w:rsidRDefault="00244BA4" w:rsidP="00782823">
            <w:pPr>
              <w:tabs>
                <w:tab w:val="left" w:pos="388"/>
                <w:tab w:val="left" w:pos="616"/>
                <w:tab w:val="left" w:pos="3600"/>
              </w:tabs>
              <w:snapToGrid w:val="0"/>
              <w:spacing w:after="0"/>
              <w:ind w:left="6" w:right="6" w:firstLine="437"/>
              <w:jc w:val="both"/>
              <w:rPr>
                <w:rStyle w:val="30"/>
                <w:rFonts w:eastAsia="Calibri"/>
                <w:b w:val="0"/>
                <w:sz w:val="24"/>
                <w:szCs w:val="24"/>
              </w:rPr>
            </w:pPr>
            <w:r w:rsidRPr="00244BA4">
              <w:rPr>
                <w:rStyle w:val="30"/>
                <w:rFonts w:eastAsia="Calibri"/>
                <w:b w:val="0"/>
                <w:sz w:val="24"/>
                <w:szCs w:val="24"/>
              </w:rPr>
              <w:t>Телефон для довідок:</w:t>
            </w:r>
          </w:p>
          <w:p w:rsidR="00244BA4" w:rsidRPr="00D70CD5" w:rsidRDefault="00244BA4" w:rsidP="00D70CD5">
            <w:pPr>
              <w:tabs>
                <w:tab w:val="left" w:pos="388"/>
                <w:tab w:val="left" w:pos="616"/>
                <w:tab w:val="left" w:pos="3600"/>
              </w:tabs>
              <w:snapToGrid w:val="0"/>
              <w:spacing w:after="0"/>
              <w:ind w:left="6" w:right="6" w:firstLine="437"/>
              <w:jc w:val="both"/>
              <w:rPr>
                <w:rStyle w:val="30"/>
                <w:rFonts w:eastAsia="Calibri"/>
                <w:b w:val="0"/>
                <w:sz w:val="24"/>
                <w:szCs w:val="24"/>
                <w:lang w:val="uk-UA"/>
              </w:rPr>
            </w:pPr>
            <w:r w:rsidRPr="00244BA4">
              <w:rPr>
                <w:rStyle w:val="30"/>
                <w:rFonts w:eastAsia="Calibri"/>
                <w:b w:val="0"/>
                <w:sz w:val="24"/>
                <w:szCs w:val="24"/>
              </w:rPr>
              <w:t>Наконечна Галина Ігорівна – заступник начальника облас</w:t>
            </w:r>
            <w:r w:rsidR="0048471C">
              <w:rPr>
                <w:rStyle w:val="30"/>
                <w:rFonts w:eastAsia="Calibri"/>
                <w:b w:val="0"/>
                <w:sz w:val="24"/>
                <w:szCs w:val="24"/>
              </w:rPr>
              <w:t>ного бюро з економічних питан</w:t>
            </w:r>
            <w:r w:rsidR="0048471C">
              <w:rPr>
                <w:rStyle w:val="30"/>
                <w:rFonts w:eastAsia="Calibri"/>
                <w:b w:val="0"/>
                <w:sz w:val="24"/>
                <w:szCs w:val="24"/>
                <w:lang w:val="uk-UA"/>
              </w:rPr>
              <w:t>ь</w:t>
            </w:r>
            <w:r w:rsidR="00D70CD5">
              <w:rPr>
                <w:rStyle w:val="30"/>
                <w:rFonts w:eastAsia="Calibri"/>
                <w:b w:val="0"/>
                <w:sz w:val="24"/>
                <w:szCs w:val="24"/>
                <w:lang w:val="uk-UA"/>
              </w:rPr>
              <w:t>.</w:t>
            </w:r>
          </w:p>
          <w:p w:rsidR="00244BA4" w:rsidRPr="00244BA4" w:rsidRDefault="00244BA4" w:rsidP="00782823">
            <w:pPr>
              <w:tabs>
                <w:tab w:val="left" w:pos="388"/>
                <w:tab w:val="left" w:pos="616"/>
                <w:tab w:val="left" w:pos="3600"/>
              </w:tabs>
              <w:snapToGrid w:val="0"/>
              <w:spacing w:after="0"/>
              <w:ind w:left="6" w:right="6" w:firstLine="437"/>
              <w:jc w:val="both"/>
              <w:rPr>
                <w:rStyle w:val="30"/>
                <w:rFonts w:eastAsia="Calibri"/>
                <w:b w:val="0"/>
                <w:sz w:val="24"/>
                <w:szCs w:val="24"/>
              </w:rPr>
            </w:pPr>
            <w:r w:rsidRPr="00244BA4">
              <w:rPr>
                <w:rStyle w:val="30"/>
                <w:rFonts w:eastAsia="Calibri"/>
                <w:b w:val="0"/>
                <w:sz w:val="24"/>
                <w:szCs w:val="24"/>
              </w:rPr>
              <w:t>вул. Пекарська, 61, м</w:t>
            </w:r>
            <w:r w:rsidRPr="00662CB2">
              <w:rPr>
                <w:rStyle w:val="30"/>
                <w:rFonts w:eastAsia="Calibri"/>
                <w:b w:val="0"/>
                <w:sz w:val="24"/>
                <w:szCs w:val="24"/>
              </w:rPr>
              <w:t>. Львів</w:t>
            </w:r>
            <w:r w:rsidR="00567712">
              <w:rPr>
                <w:rStyle w:val="30"/>
                <w:rFonts w:eastAsia="Calibri"/>
                <w:b w:val="0"/>
                <w:sz w:val="24"/>
                <w:szCs w:val="24"/>
              </w:rPr>
              <w:t xml:space="preserve">, поштовий </w:t>
            </w:r>
            <w:r w:rsidRPr="00662CB2">
              <w:rPr>
                <w:rStyle w:val="30"/>
                <w:rFonts w:eastAsia="Calibri"/>
                <w:b w:val="0"/>
                <w:sz w:val="24"/>
                <w:szCs w:val="24"/>
              </w:rPr>
              <w:t>індекс 79010</w:t>
            </w:r>
          </w:p>
          <w:p w:rsidR="00244BA4" w:rsidRPr="00244BA4" w:rsidRDefault="00244BA4" w:rsidP="00782823">
            <w:pPr>
              <w:tabs>
                <w:tab w:val="left" w:pos="388"/>
                <w:tab w:val="left" w:pos="616"/>
                <w:tab w:val="left" w:pos="3600"/>
              </w:tabs>
              <w:snapToGrid w:val="0"/>
              <w:spacing w:after="0"/>
              <w:ind w:left="6" w:right="6" w:firstLine="437"/>
              <w:jc w:val="both"/>
              <w:rPr>
                <w:rStyle w:val="30"/>
                <w:rFonts w:eastAsia="Calibri"/>
                <w:b w:val="0"/>
                <w:sz w:val="24"/>
                <w:szCs w:val="24"/>
              </w:rPr>
            </w:pPr>
            <w:r w:rsidRPr="00244BA4">
              <w:rPr>
                <w:rStyle w:val="30"/>
                <w:rFonts w:eastAsia="Calibri"/>
                <w:b w:val="0"/>
                <w:sz w:val="24"/>
                <w:szCs w:val="24"/>
              </w:rPr>
              <w:t>тел. (032) 275-01-53, тел./факс (032)275-01-53</w:t>
            </w:r>
          </w:p>
          <w:p w:rsidR="00244BA4" w:rsidRPr="00D915BF" w:rsidRDefault="00244BA4" w:rsidP="00782823">
            <w:pPr>
              <w:tabs>
                <w:tab w:val="left" w:pos="388"/>
                <w:tab w:val="left" w:pos="616"/>
                <w:tab w:val="left" w:pos="3600"/>
              </w:tabs>
              <w:snapToGrid w:val="0"/>
              <w:spacing w:after="0"/>
              <w:ind w:left="6" w:right="6" w:firstLine="437"/>
              <w:jc w:val="both"/>
              <w:rPr>
                <w:rFonts w:ascii="Times New Roman" w:hAnsi="Times New Roman"/>
                <w:color w:val="000000"/>
                <w:sz w:val="24"/>
                <w:szCs w:val="24"/>
              </w:rPr>
            </w:pPr>
            <w:r w:rsidRPr="00244BA4">
              <w:rPr>
                <w:rStyle w:val="30"/>
                <w:rFonts w:eastAsia="Calibri"/>
                <w:b w:val="0"/>
                <w:sz w:val="24"/>
                <w:szCs w:val="24"/>
                <w:lang w:val="en-US"/>
              </w:rPr>
              <w:t>e</w:t>
            </w:r>
            <w:r w:rsidRPr="00244BA4">
              <w:rPr>
                <w:rStyle w:val="30"/>
                <w:rFonts w:eastAsia="Calibri"/>
                <w:b w:val="0"/>
                <w:sz w:val="24"/>
                <w:szCs w:val="24"/>
              </w:rPr>
              <w:t>-</w:t>
            </w:r>
            <w:r w:rsidRPr="00244BA4">
              <w:rPr>
                <w:rStyle w:val="30"/>
                <w:rFonts w:eastAsia="Calibri"/>
                <w:b w:val="0"/>
                <w:sz w:val="24"/>
                <w:szCs w:val="24"/>
                <w:lang w:val="en-US"/>
              </w:rPr>
              <w:t>mail</w:t>
            </w:r>
            <w:r w:rsidRPr="00244BA4">
              <w:rPr>
                <w:rStyle w:val="30"/>
                <w:rFonts w:eastAsia="Calibri"/>
                <w:b w:val="0"/>
                <w:sz w:val="24"/>
                <w:szCs w:val="24"/>
              </w:rPr>
              <w:t xml:space="preserve">: </w:t>
            </w:r>
            <w:hyperlink r:id="rId9" w:history="1">
              <w:r w:rsidRPr="00244BA4">
                <w:rPr>
                  <w:rStyle w:val="a5"/>
                  <w:rFonts w:ascii="Times New Roman" w:hAnsi="Times New Roman"/>
                  <w:b/>
                  <w:bCs/>
                  <w:szCs w:val="24"/>
                  <w:lang w:val="en-US" w:eastAsia="ar-SA"/>
                </w:rPr>
                <w:t>lvivp</w:t>
              </w:r>
              <w:r w:rsidRPr="00244BA4">
                <w:rPr>
                  <w:rStyle w:val="a5"/>
                  <w:rFonts w:ascii="Times New Roman" w:hAnsi="Times New Roman"/>
                  <w:b/>
                  <w:bCs/>
                  <w:szCs w:val="24"/>
                  <w:lang w:eastAsia="ar-SA"/>
                </w:rPr>
                <w:t>ekar</w:t>
              </w:r>
              <w:r w:rsidRPr="00244BA4">
                <w:rPr>
                  <w:rStyle w:val="a5"/>
                  <w:rFonts w:ascii="Times New Roman" w:hAnsi="Times New Roman"/>
                  <w:b/>
                  <w:bCs/>
                  <w:szCs w:val="24"/>
                  <w:lang w:val="en-US" w:eastAsia="ar-SA"/>
                </w:rPr>
                <w:t>ska</w:t>
              </w:r>
              <w:r w:rsidRPr="00244BA4">
                <w:rPr>
                  <w:rStyle w:val="a5"/>
                  <w:rFonts w:ascii="Times New Roman" w:hAnsi="Times New Roman"/>
                  <w:b/>
                  <w:bCs/>
                  <w:szCs w:val="24"/>
                  <w:lang w:eastAsia="ar-SA"/>
                </w:rPr>
                <w:t>61@</w:t>
              </w:r>
              <w:r w:rsidRPr="00244BA4">
                <w:rPr>
                  <w:rStyle w:val="a5"/>
                  <w:rFonts w:ascii="Times New Roman" w:hAnsi="Times New Roman"/>
                  <w:b/>
                  <w:bCs/>
                  <w:szCs w:val="24"/>
                  <w:lang w:val="en-US" w:eastAsia="ar-SA"/>
                </w:rPr>
                <w:t>gmail</w:t>
              </w:r>
              <w:r w:rsidRPr="00244BA4">
                <w:rPr>
                  <w:rStyle w:val="a5"/>
                  <w:rFonts w:ascii="Times New Roman" w:hAnsi="Times New Roman"/>
                  <w:b/>
                  <w:bCs/>
                  <w:szCs w:val="24"/>
                  <w:lang w:eastAsia="ar-SA"/>
                </w:rPr>
                <w:t>.</w:t>
              </w:r>
              <w:r w:rsidRPr="00244BA4">
                <w:rPr>
                  <w:rStyle w:val="a5"/>
                  <w:rFonts w:ascii="Times New Roman" w:hAnsi="Times New Roman"/>
                  <w:b/>
                  <w:bCs/>
                  <w:szCs w:val="24"/>
                  <w:lang w:val="en-US" w:eastAsia="ar-SA"/>
                </w:rPr>
                <w:t>com</w:t>
              </w:r>
            </w:hyperlink>
          </w:p>
        </w:tc>
      </w:tr>
      <w:tr w:rsidR="00244BA4" w:rsidRPr="003928C1" w:rsidTr="00C40454">
        <w:tc>
          <w:tcPr>
            <w:tcW w:w="567" w:type="dxa"/>
            <w:tcBorders>
              <w:left w:val="single" w:sz="2" w:space="0" w:color="000000"/>
              <w:bottom w:val="single" w:sz="2" w:space="0" w:color="000000"/>
            </w:tcBorders>
          </w:tcPr>
          <w:p w:rsidR="00244BA4" w:rsidRPr="00DB36C8" w:rsidRDefault="00244BA4"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3.</w:t>
            </w:r>
          </w:p>
        </w:tc>
        <w:tc>
          <w:tcPr>
            <w:tcW w:w="2978" w:type="dxa"/>
            <w:tcBorders>
              <w:left w:val="single" w:sz="2" w:space="0" w:color="000000"/>
              <w:bottom w:val="single" w:sz="2" w:space="0" w:color="000000"/>
            </w:tcBorders>
          </w:tcPr>
          <w:p w:rsidR="00244BA4" w:rsidRPr="00DB36C8" w:rsidRDefault="00244BA4"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Процедура закупівлі</w:t>
            </w:r>
          </w:p>
        </w:tc>
        <w:tc>
          <w:tcPr>
            <w:tcW w:w="6661" w:type="dxa"/>
            <w:tcBorders>
              <w:left w:val="single" w:sz="2" w:space="0" w:color="000000"/>
              <w:bottom w:val="single" w:sz="2" w:space="0" w:color="000000"/>
              <w:right w:val="single" w:sz="2" w:space="0" w:color="000000"/>
            </w:tcBorders>
            <w:vAlign w:val="center"/>
          </w:tcPr>
          <w:p w:rsidR="00244BA4" w:rsidRPr="00DB36C8" w:rsidRDefault="00244BA4" w:rsidP="00172CDC">
            <w:pPr>
              <w:suppressAutoHyphens/>
              <w:snapToGrid w:val="0"/>
              <w:spacing w:after="0" w:line="240" w:lineRule="auto"/>
              <w:ind w:left="20" w:right="5" w:firstLine="350"/>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Відкриті торги</w:t>
            </w:r>
          </w:p>
        </w:tc>
      </w:tr>
      <w:tr w:rsidR="00B8644E" w:rsidRPr="003928C1" w:rsidTr="00B8644E">
        <w:tc>
          <w:tcPr>
            <w:tcW w:w="567" w:type="dxa"/>
            <w:tcBorders>
              <w:left w:val="single" w:sz="2" w:space="0" w:color="000000"/>
              <w:bottom w:val="single" w:sz="2" w:space="0" w:color="000000"/>
            </w:tcBorders>
          </w:tcPr>
          <w:p w:rsidR="00B8644E" w:rsidRPr="00DB36C8" w:rsidRDefault="00B8644E"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4.</w:t>
            </w:r>
          </w:p>
        </w:tc>
        <w:tc>
          <w:tcPr>
            <w:tcW w:w="9639" w:type="dxa"/>
            <w:gridSpan w:val="2"/>
            <w:tcBorders>
              <w:left w:val="single" w:sz="2" w:space="0" w:color="000000"/>
              <w:bottom w:val="single" w:sz="2" w:space="0" w:color="000000"/>
              <w:right w:val="single" w:sz="2" w:space="0" w:color="000000"/>
            </w:tcBorders>
          </w:tcPr>
          <w:p w:rsidR="00B8644E" w:rsidRPr="00DB36C8" w:rsidRDefault="00B8644E" w:rsidP="00B8644E">
            <w:pPr>
              <w:tabs>
                <w:tab w:val="left" w:pos="388"/>
                <w:tab w:val="left" w:pos="616"/>
                <w:tab w:val="left" w:pos="3600"/>
              </w:tabs>
              <w:suppressAutoHyphens/>
              <w:snapToGrid w:val="0"/>
              <w:spacing w:after="0" w:line="240" w:lineRule="auto"/>
              <w:ind w:left="5" w:right="5" w:firstLine="435"/>
              <w:rPr>
                <w:rFonts w:ascii="Times New Roman" w:eastAsia="Times New Roman" w:hAnsi="Times New Roman"/>
                <w:sz w:val="24"/>
                <w:szCs w:val="24"/>
                <w:lang w:val="uk-UA" w:eastAsia="ar-SA"/>
              </w:rPr>
            </w:pPr>
            <w:r w:rsidRPr="00DB36C8">
              <w:rPr>
                <w:rFonts w:ascii="Times New Roman" w:eastAsia="Times New Roman" w:hAnsi="Times New Roman"/>
                <w:b/>
                <w:bCs/>
                <w:sz w:val="24"/>
                <w:szCs w:val="24"/>
                <w:lang w:val="uk-UA" w:eastAsia="ar-SA"/>
              </w:rPr>
              <w:t>Інформація про предмет закупівлі</w:t>
            </w:r>
            <w:r w:rsidRPr="00DB36C8">
              <w:rPr>
                <w:rFonts w:ascii="Times New Roman" w:eastAsia="Times New Roman" w:hAnsi="Times New Roman"/>
                <w:sz w:val="24"/>
                <w:szCs w:val="24"/>
                <w:lang w:val="uk-UA" w:eastAsia="ar-SA"/>
              </w:rPr>
              <w:t> </w:t>
            </w:r>
          </w:p>
        </w:tc>
      </w:tr>
      <w:tr w:rsidR="00244BA4" w:rsidRPr="003928C1" w:rsidTr="00C40454">
        <w:trPr>
          <w:trHeight w:val="799"/>
        </w:trPr>
        <w:tc>
          <w:tcPr>
            <w:tcW w:w="567" w:type="dxa"/>
            <w:tcBorders>
              <w:left w:val="single" w:sz="2" w:space="0" w:color="000000"/>
              <w:bottom w:val="single" w:sz="4" w:space="0" w:color="000000"/>
            </w:tcBorders>
          </w:tcPr>
          <w:p w:rsidR="00244BA4" w:rsidRPr="00DB36C8" w:rsidRDefault="00244BA4" w:rsidP="00172CDC">
            <w:pPr>
              <w:suppressAutoHyphens/>
              <w:snapToGrid w:val="0"/>
              <w:spacing w:after="0" w:line="240" w:lineRule="auto"/>
              <w:ind w:right="5"/>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4.1</w:t>
            </w:r>
          </w:p>
        </w:tc>
        <w:tc>
          <w:tcPr>
            <w:tcW w:w="2978" w:type="dxa"/>
            <w:tcBorders>
              <w:left w:val="single" w:sz="2" w:space="0" w:color="000000"/>
              <w:bottom w:val="single" w:sz="4" w:space="0" w:color="000000"/>
            </w:tcBorders>
          </w:tcPr>
          <w:p w:rsidR="00244BA4" w:rsidRPr="00DB36C8" w:rsidRDefault="00244BA4" w:rsidP="00172CDC">
            <w:pPr>
              <w:suppressAutoHyphens/>
              <w:snapToGrid w:val="0"/>
              <w:spacing w:after="0" w:line="240" w:lineRule="auto"/>
              <w:ind w:left="20" w:right="5"/>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назва предмета закупівлі</w:t>
            </w:r>
          </w:p>
        </w:tc>
        <w:tc>
          <w:tcPr>
            <w:tcW w:w="6661" w:type="dxa"/>
            <w:tcBorders>
              <w:left w:val="single" w:sz="2" w:space="0" w:color="000000"/>
              <w:bottom w:val="single" w:sz="4" w:space="0" w:color="000000"/>
              <w:right w:val="single" w:sz="2" w:space="0" w:color="000000"/>
            </w:tcBorders>
          </w:tcPr>
          <w:p w:rsidR="00244BA4" w:rsidRPr="00371E0F" w:rsidRDefault="00371E0F" w:rsidP="00D70CD5">
            <w:pPr>
              <w:keepNext/>
              <w:suppressAutoHyphens/>
              <w:spacing w:after="0" w:line="240" w:lineRule="auto"/>
              <w:outlineLvl w:val="0"/>
              <w:rPr>
                <w:rFonts w:ascii="Times New Roman" w:hAnsi="Times New Roman"/>
                <w:sz w:val="24"/>
                <w:szCs w:val="24"/>
              </w:rPr>
            </w:pPr>
            <w:r>
              <w:rPr>
                <w:rFonts w:ascii="Times New Roman" w:hAnsi="Times New Roman"/>
                <w:sz w:val="24"/>
                <w:szCs w:val="24"/>
                <w:lang w:val="uk-UA"/>
              </w:rPr>
              <w:t xml:space="preserve">Вироби медичного призначення для діагностики </w:t>
            </w:r>
            <w:r>
              <w:rPr>
                <w:rFonts w:ascii="Times New Roman" w:hAnsi="Times New Roman"/>
                <w:sz w:val="24"/>
                <w:szCs w:val="24"/>
                <w:lang w:val="en-US"/>
              </w:rPr>
              <w:t>invitro</w:t>
            </w:r>
          </w:p>
        </w:tc>
      </w:tr>
      <w:tr w:rsidR="00662CB2" w:rsidRPr="003928C1" w:rsidTr="00C40454">
        <w:trPr>
          <w:trHeight w:val="799"/>
        </w:trPr>
        <w:tc>
          <w:tcPr>
            <w:tcW w:w="567" w:type="dxa"/>
            <w:tcBorders>
              <w:left w:val="single" w:sz="2" w:space="0" w:color="000000"/>
              <w:bottom w:val="single" w:sz="4" w:space="0" w:color="000000"/>
            </w:tcBorders>
          </w:tcPr>
          <w:p w:rsidR="00662CB2" w:rsidRPr="00DB36C8" w:rsidRDefault="00662CB2"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4.2</w:t>
            </w:r>
          </w:p>
        </w:tc>
        <w:tc>
          <w:tcPr>
            <w:tcW w:w="2978" w:type="dxa"/>
            <w:tcBorders>
              <w:left w:val="single" w:sz="2" w:space="0" w:color="000000"/>
              <w:bottom w:val="single" w:sz="4" w:space="0" w:color="000000"/>
            </w:tcBorders>
          </w:tcPr>
          <w:p w:rsidR="00662CB2" w:rsidRPr="00DB36C8" w:rsidRDefault="00662CB2" w:rsidP="00172CDC">
            <w:pPr>
              <w:suppressAutoHyphens/>
              <w:snapToGrid w:val="0"/>
              <w:spacing w:after="0" w:line="240" w:lineRule="auto"/>
              <w:ind w:left="20" w:right="5"/>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Код закупівлі за Єдиним закупівельним словником</w:t>
            </w:r>
          </w:p>
        </w:tc>
        <w:tc>
          <w:tcPr>
            <w:tcW w:w="6661" w:type="dxa"/>
            <w:tcBorders>
              <w:left w:val="single" w:sz="2" w:space="0" w:color="000000"/>
              <w:bottom w:val="single" w:sz="4" w:space="0" w:color="000000"/>
              <w:right w:val="single" w:sz="2" w:space="0" w:color="000000"/>
            </w:tcBorders>
          </w:tcPr>
          <w:p w:rsidR="00662CB2" w:rsidRDefault="00B8644E" w:rsidP="00E03008">
            <w:pPr>
              <w:keepNext/>
              <w:suppressAutoHyphens/>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33600000-6 Фармацевтична продукція</w:t>
            </w:r>
          </w:p>
          <w:p w:rsidR="00B8644E" w:rsidRPr="00662CB2" w:rsidRDefault="007B0ABE" w:rsidP="00D81599">
            <w:pPr>
              <w:keepNext/>
              <w:suppressAutoHyphens/>
              <w:spacing w:after="0" w:line="240" w:lineRule="auto"/>
              <w:jc w:val="both"/>
              <w:outlineLvl w:val="0"/>
              <w:rPr>
                <w:rFonts w:ascii="Times New Roman" w:hAnsi="Times New Roman"/>
                <w:sz w:val="24"/>
                <w:szCs w:val="24"/>
                <w:lang w:val="uk-UA"/>
              </w:rPr>
            </w:pPr>
            <w:r>
              <w:rPr>
                <w:rFonts w:ascii="Times New Roman" w:hAnsi="Times New Roman"/>
                <w:sz w:val="24"/>
                <w:szCs w:val="24"/>
                <w:lang w:val="uk-UA"/>
              </w:rPr>
              <w:t>33696200-7 Реактиви для аналізів крові</w:t>
            </w:r>
          </w:p>
        </w:tc>
      </w:tr>
      <w:tr w:rsidR="00244BA4" w:rsidRPr="003928C1" w:rsidTr="00C40454">
        <w:tc>
          <w:tcPr>
            <w:tcW w:w="567" w:type="dxa"/>
            <w:tcBorders>
              <w:top w:val="single" w:sz="4" w:space="0" w:color="000000"/>
              <w:left w:val="single" w:sz="4" w:space="0" w:color="000000"/>
              <w:bottom w:val="single" w:sz="4" w:space="0" w:color="000000"/>
            </w:tcBorders>
          </w:tcPr>
          <w:p w:rsidR="00244BA4" w:rsidRPr="00DB36C8" w:rsidRDefault="00662CB2"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4.3</w:t>
            </w:r>
          </w:p>
        </w:tc>
        <w:tc>
          <w:tcPr>
            <w:tcW w:w="2978" w:type="dxa"/>
            <w:tcBorders>
              <w:top w:val="single" w:sz="4" w:space="0" w:color="000000"/>
              <w:left w:val="single" w:sz="4" w:space="0" w:color="000000"/>
              <w:bottom w:val="single" w:sz="4" w:space="0" w:color="000000"/>
            </w:tcBorders>
          </w:tcPr>
          <w:p w:rsidR="00244BA4" w:rsidRPr="00DB36C8" w:rsidRDefault="00244BA4" w:rsidP="00172CDC">
            <w:pPr>
              <w:suppressAutoHyphens/>
              <w:snapToGrid w:val="0"/>
              <w:spacing w:after="0" w:line="240" w:lineRule="auto"/>
              <w:ind w:left="20" w:right="5"/>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опис окремої частини (частин) предмета закупівлі (лота), щодо якої можуть бути подані тендерні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tcPr>
          <w:p w:rsidR="00244BA4" w:rsidRPr="001574E6" w:rsidRDefault="00244BA4" w:rsidP="009A7988">
            <w:pPr>
              <w:keepNext/>
              <w:suppressAutoHyphens/>
              <w:spacing w:after="0" w:line="240" w:lineRule="auto"/>
              <w:outlineLvl w:val="0"/>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uk-UA"/>
              </w:rPr>
              <w:t>Предмет закупівлі не поділений на окремі частини (лоти).</w:t>
            </w:r>
          </w:p>
        </w:tc>
      </w:tr>
      <w:tr w:rsidR="00777832" w:rsidRPr="00B8644E" w:rsidTr="007B0ABE">
        <w:trPr>
          <w:trHeight w:val="889"/>
        </w:trPr>
        <w:tc>
          <w:tcPr>
            <w:tcW w:w="567" w:type="dxa"/>
            <w:vMerge w:val="restart"/>
            <w:tcBorders>
              <w:top w:val="single" w:sz="4" w:space="0" w:color="000000"/>
              <w:left w:val="single" w:sz="4" w:space="0" w:color="000000"/>
            </w:tcBorders>
          </w:tcPr>
          <w:p w:rsidR="00777832" w:rsidRPr="00DB36C8" w:rsidRDefault="00777832"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4.4</w:t>
            </w:r>
          </w:p>
        </w:tc>
        <w:tc>
          <w:tcPr>
            <w:tcW w:w="2978" w:type="dxa"/>
            <w:vMerge w:val="restart"/>
            <w:tcBorders>
              <w:top w:val="single" w:sz="4" w:space="0" w:color="000000"/>
              <w:left w:val="single" w:sz="4" w:space="0" w:color="000000"/>
            </w:tcBorders>
          </w:tcPr>
          <w:p w:rsidR="00777832" w:rsidRDefault="00777832" w:rsidP="00782823">
            <w:pPr>
              <w:spacing w:beforeAutospacing="1" w:afterAutospacing="1" w:line="252" w:lineRule="auto"/>
              <w:rPr>
                <w:rFonts w:ascii="Times New Roman" w:hAnsi="Times New Roman"/>
                <w:sz w:val="24"/>
                <w:szCs w:val="24"/>
              </w:rPr>
            </w:pPr>
            <w:r>
              <w:rPr>
                <w:rFonts w:ascii="Times New Roman" w:hAnsi="Times New Roman"/>
                <w:sz w:val="24"/>
                <w:szCs w:val="24"/>
              </w:rPr>
              <w:t>кількість та місце поставки товарів, обсяг і місце виконання робіт чи надання послуг</w:t>
            </w:r>
          </w:p>
        </w:tc>
        <w:tc>
          <w:tcPr>
            <w:tcW w:w="6661" w:type="dxa"/>
            <w:tcBorders>
              <w:top w:val="single" w:sz="4" w:space="0" w:color="000000"/>
              <w:left w:val="single" w:sz="4" w:space="0" w:color="000000"/>
              <w:bottom w:val="single" w:sz="4" w:space="0" w:color="auto"/>
              <w:right w:val="single" w:sz="4" w:space="0" w:color="000000"/>
            </w:tcBorders>
          </w:tcPr>
          <w:p w:rsidR="00777832" w:rsidRPr="00777832" w:rsidRDefault="00777832" w:rsidP="001E1C54">
            <w:pPr>
              <w:spacing w:after="0" w:line="240" w:lineRule="auto"/>
              <w:jc w:val="both"/>
              <w:rPr>
                <w:rFonts w:ascii="Times New Roman" w:eastAsia="Times New Roman" w:hAnsi="Times New Roman"/>
                <w:color w:val="000000"/>
                <w:sz w:val="24"/>
                <w:szCs w:val="24"/>
                <w:lang w:val="uk-UA" w:eastAsia="ru-RU"/>
              </w:rPr>
            </w:pPr>
            <w:r w:rsidRPr="008637E1">
              <w:rPr>
                <w:rFonts w:ascii="Times New Roman" w:eastAsia="Times New Roman" w:hAnsi="Times New Roman"/>
                <w:color w:val="000000"/>
                <w:sz w:val="24"/>
                <w:szCs w:val="24"/>
                <w:lang w:eastAsia="ru-RU"/>
              </w:rPr>
              <w:t>Сироватка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стандартна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ізогемаглютинуюча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групи 0a</w:t>
            </w:r>
            <w:r w:rsidRPr="00B23CDB">
              <w:rPr>
                <w:rFonts w:ascii="Times New Roman" w:eastAsia="Times New Roman" w:hAnsi="Times New Roman"/>
                <w:color w:val="000000"/>
                <w:sz w:val="24"/>
                <w:szCs w:val="24"/>
                <w:vertAlign w:val="subscript"/>
                <w:lang w:eastAsia="ru-RU"/>
              </w:rPr>
              <w:t>β</w:t>
            </w:r>
            <w:r w:rsidRPr="008637E1">
              <w:rPr>
                <w:rFonts w:ascii="Times New Roman" w:eastAsia="Times New Roman" w:hAnsi="Times New Roman"/>
                <w:color w:val="000000"/>
                <w:sz w:val="24"/>
                <w:szCs w:val="24"/>
                <w:lang w:eastAsia="ru-RU"/>
              </w:rPr>
              <w:t>(І) по 10 мл</w:t>
            </w:r>
            <w:r>
              <w:rPr>
                <w:rFonts w:ascii="Times New Roman" w:eastAsia="Times New Roman" w:hAnsi="Times New Roman"/>
                <w:color w:val="000000"/>
                <w:sz w:val="24"/>
                <w:szCs w:val="24"/>
                <w:lang w:val="uk-UA" w:eastAsia="ru-RU"/>
              </w:rPr>
              <w:t xml:space="preserve"> – 2 флакони</w:t>
            </w:r>
          </w:p>
          <w:p w:rsidR="00777832" w:rsidRPr="00777832" w:rsidRDefault="00777832" w:rsidP="001E1C54">
            <w:pPr>
              <w:spacing w:after="0" w:line="240" w:lineRule="auto"/>
              <w:jc w:val="both"/>
              <w:rPr>
                <w:rFonts w:ascii="Times New Roman" w:eastAsia="Times New Roman" w:hAnsi="Times New Roman"/>
                <w:color w:val="000000"/>
                <w:sz w:val="24"/>
                <w:szCs w:val="24"/>
                <w:lang w:val="uk-UA" w:eastAsia="ru-RU"/>
              </w:rPr>
            </w:pPr>
            <w:r w:rsidRPr="00997C6C">
              <w:rPr>
                <w:rFonts w:ascii="Times New Roman" w:eastAsia="Times New Roman" w:hAnsi="Times New Roman"/>
                <w:color w:val="000000"/>
                <w:sz w:val="24"/>
                <w:szCs w:val="24"/>
                <w:lang w:eastAsia="ru-RU"/>
              </w:rPr>
              <w:t>Сироватка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стандартна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ізогемаглютинуюча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групи А</w:t>
            </w:r>
            <w:r w:rsidRPr="00B23CDB">
              <w:rPr>
                <w:rFonts w:ascii="Times New Roman" w:eastAsia="Times New Roman" w:hAnsi="Times New Roman"/>
                <w:color w:val="000000"/>
                <w:sz w:val="24"/>
                <w:szCs w:val="24"/>
                <w:vertAlign w:val="subscript"/>
                <w:lang w:eastAsia="ru-RU"/>
              </w:rPr>
              <w:t>β</w:t>
            </w:r>
            <w:r w:rsidRPr="008637E1">
              <w:rPr>
                <w:rFonts w:ascii="Times New Roman" w:eastAsia="Times New Roman" w:hAnsi="Times New Roman"/>
                <w:color w:val="000000"/>
                <w:sz w:val="24"/>
                <w:szCs w:val="24"/>
                <w:lang w:eastAsia="ru-RU"/>
              </w:rPr>
              <w:t>(ІІ) по 10 мл</w:t>
            </w:r>
            <w:r>
              <w:rPr>
                <w:rFonts w:ascii="Times New Roman" w:eastAsia="Times New Roman" w:hAnsi="Times New Roman"/>
                <w:color w:val="000000"/>
                <w:sz w:val="24"/>
                <w:szCs w:val="24"/>
                <w:lang w:val="uk-UA" w:eastAsia="ru-RU"/>
              </w:rPr>
              <w:t xml:space="preserve"> – 70 флаконів</w:t>
            </w:r>
          </w:p>
          <w:p w:rsidR="00777832" w:rsidRDefault="00777832" w:rsidP="001E1C54">
            <w:pPr>
              <w:spacing w:after="0" w:line="240" w:lineRule="auto"/>
              <w:jc w:val="both"/>
              <w:rPr>
                <w:rFonts w:ascii="Times New Roman" w:eastAsia="Times New Roman" w:hAnsi="Times New Roman"/>
                <w:color w:val="000000"/>
                <w:sz w:val="24"/>
                <w:szCs w:val="24"/>
                <w:lang w:val="uk-UA" w:eastAsia="ru-RU"/>
              </w:rPr>
            </w:pPr>
            <w:r w:rsidRPr="008637E1">
              <w:rPr>
                <w:rFonts w:ascii="Times New Roman" w:eastAsia="Times New Roman" w:hAnsi="Times New Roman"/>
                <w:color w:val="000000"/>
                <w:sz w:val="24"/>
                <w:szCs w:val="24"/>
                <w:lang w:eastAsia="ru-RU"/>
              </w:rPr>
              <w:t>Сироватка стандартна ізогемаглютинуюча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групи</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В</w:t>
            </w:r>
            <w:r w:rsidRPr="00B23CDB">
              <w:rPr>
                <w:rFonts w:ascii="Times New Roman" w:eastAsia="Times New Roman" w:hAnsi="Times New Roman"/>
                <w:color w:val="000000"/>
                <w:sz w:val="24"/>
                <w:szCs w:val="24"/>
                <w:vertAlign w:val="subscript"/>
                <w:lang w:eastAsia="ru-RU"/>
              </w:rPr>
              <w:t>a</w:t>
            </w:r>
            <w:r w:rsidRPr="008637E1">
              <w:rPr>
                <w:rFonts w:ascii="Times New Roman" w:eastAsia="Times New Roman" w:hAnsi="Times New Roman"/>
                <w:color w:val="000000"/>
                <w:sz w:val="24"/>
                <w:szCs w:val="24"/>
                <w:lang w:eastAsia="ru-RU"/>
              </w:rPr>
              <w:t>(ІІІ) по 10 мл</w:t>
            </w:r>
            <w:r>
              <w:rPr>
                <w:rFonts w:ascii="Times New Roman" w:eastAsia="Times New Roman" w:hAnsi="Times New Roman"/>
                <w:color w:val="000000"/>
                <w:sz w:val="24"/>
                <w:szCs w:val="24"/>
                <w:lang w:val="uk-UA" w:eastAsia="ru-RU"/>
              </w:rPr>
              <w:t>- 70 флаконів</w:t>
            </w:r>
          </w:p>
          <w:p w:rsidR="00777832" w:rsidRPr="00B8644E" w:rsidRDefault="00777832" w:rsidP="001E1C54">
            <w:pPr>
              <w:spacing w:after="0" w:line="240" w:lineRule="auto"/>
              <w:jc w:val="both"/>
              <w:rPr>
                <w:rFonts w:ascii="Times New Roman" w:hAnsi="Times New Roman"/>
                <w:sz w:val="24"/>
                <w:szCs w:val="24"/>
                <w:lang w:val="uk-UA"/>
              </w:rPr>
            </w:pPr>
            <w:r w:rsidRPr="008637E1">
              <w:rPr>
                <w:rFonts w:ascii="Times New Roman" w:eastAsia="Times New Roman" w:hAnsi="Times New Roman"/>
                <w:color w:val="000000"/>
                <w:sz w:val="24"/>
                <w:szCs w:val="24"/>
                <w:lang w:eastAsia="ru-RU"/>
              </w:rPr>
              <w:t>Сироватка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стандартна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ізогемаглютинуюча</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групи</w:t>
            </w:r>
            <w:r>
              <w:rPr>
                <w:rFonts w:ascii="Times New Roman" w:eastAsia="Times New Roman" w:hAnsi="Times New Roman"/>
                <w:color w:val="000000"/>
                <w:sz w:val="24"/>
                <w:szCs w:val="24"/>
                <w:lang w:val="uk-UA" w:eastAsia="ru-RU"/>
              </w:rPr>
              <w:t xml:space="preserve"> </w:t>
            </w:r>
            <w:r w:rsidRPr="008637E1">
              <w:rPr>
                <w:rFonts w:ascii="Times New Roman" w:eastAsia="Times New Roman" w:hAnsi="Times New Roman"/>
                <w:color w:val="000000"/>
                <w:sz w:val="24"/>
                <w:szCs w:val="24"/>
                <w:lang w:eastAsia="ru-RU"/>
              </w:rPr>
              <w:t>АВо(ІV) по 3 мл</w:t>
            </w:r>
            <w:r>
              <w:rPr>
                <w:rFonts w:ascii="Times New Roman" w:eastAsia="Times New Roman" w:hAnsi="Times New Roman"/>
                <w:color w:val="000000"/>
                <w:sz w:val="24"/>
                <w:szCs w:val="24"/>
                <w:lang w:val="uk-UA" w:eastAsia="ru-RU"/>
              </w:rPr>
              <w:t xml:space="preserve"> – 6 флаконів</w:t>
            </w:r>
          </w:p>
        </w:tc>
      </w:tr>
      <w:tr w:rsidR="00777832" w:rsidRPr="00B8644E" w:rsidTr="001E1C54">
        <w:trPr>
          <w:trHeight w:val="535"/>
        </w:trPr>
        <w:tc>
          <w:tcPr>
            <w:tcW w:w="567" w:type="dxa"/>
            <w:vMerge/>
            <w:tcBorders>
              <w:left w:val="single" w:sz="4" w:space="0" w:color="000000"/>
              <w:bottom w:val="single" w:sz="4" w:space="0" w:color="000000"/>
            </w:tcBorders>
          </w:tcPr>
          <w:p w:rsidR="00777832" w:rsidRDefault="00777832" w:rsidP="00172CDC">
            <w:pPr>
              <w:suppressAutoHyphens/>
              <w:snapToGrid w:val="0"/>
              <w:spacing w:after="0" w:line="240" w:lineRule="auto"/>
              <w:ind w:right="5"/>
              <w:jc w:val="center"/>
              <w:rPr>
                <w:rFonts w:ascii="Times New Roman" w:eastAsia="Times New Roman" w:hAnsi="Times New Roman"/>
                <w:sz w:val="24"/>
                <w:szCs w:val="24"/>
                <w:lang w:val="uk-UA" w:eastAsia="ar-SA"/>
              </w:rPr>
            </w:pPr>
          </w:p>
        </w:tc>
        <w:tc>
          <w:tcPr>
            <w:tcW w:w="2978" w:type="dxa"/>
            <w:vMerge/>
            <w:tcBorders>
              <w:left w:val="single" w:sz="4" w:space="0" w:color="000000"/>
              <w:bottom w:val="single" w:sz="4" w:space="0" w:color="000000"/>
            </w:tcBorders>
          </w:tcPr>
          <w:p w:rsidR="00777832" w:rsidRDefault="00777832" w:rsidP="00782823">
            <w:pPr>
              <w:spacing w:beforeAutospacing="1" w:afterAutospacing="1" w:line="252" w:lineRule="auto"/>
              <w:rPr>
                <w:rFonts w:ascii="Times New Roman" w:hAnsi="Times New Roman"/>
                <w:sz w:val="24"/>
                <w:szCs w:val="24"/>
              </w:rPr>
            </w:pPr>
          </w:p>
        </w:tc>
        <w:tc>
          <w:tcPr>
            <w:tcW w:w="6661" w:type="dxa"/>
            <w:tcBorders>
              <w:top w:val="single" w:sz="4" w:space="0" w:color="auto"/>
              <w:left w:val="single" w:sz="4" w:space="0" w:color="000000"/>
              <w:bottom w:val="single" w:sz="4" w:space="0" w:color="000000"/>
              <w:right w:val="single" w:sz="4" w:space="0" w:color="000000"/>
            </w:tcBorders>
          </w:tcPr>
          <w:p w:rsidR="00777832" w:rsidRDefault="00777832" w:rsidP="00D70CD5">
            <w:pPr>
              <w:spacing w:beforeAutospacing="1"/>
              <w:jc w:val="both"/>
              <w:rPr>
                <w:rFonts w:ascii="Times New Roman" w:hAnsi="Times New Roman"/>
                <w:sz w:val="24"/>
                <w:szCs w:val="24"/>
                <w:lang w:val="uk-UA"/>
              </w:rPr>
            </w:pPr>
            <w:r>
              <w:rPr>
                <w:rFonts w:ascii="Times New Roman" w:hAnsi="Times New Roman"/>
                <w:sz w:val="24"/>
                <w:szCs w:val="24"/>
                <w:lang w:val="uk-UA"/>
              </w:rPr>
              <w:t xml:space="preserve">За адресою Постачальника </w:t>
            </w:r>
          </w:p>
        </w:tc>
      </w:tr>
      <w:tr w:rsidR="00662CB2" w:rsidRPr="003928C1" w:rsidTr="0053614A">
        <w:trPr>
          <w:trHeight w:val="769"/>
        </w:trPr>
        <w:tc>
          <w:tcPr>
            <w:tcW w:w="567" w:type="dxa"/>
            <w:tcBorders>
              <w:top w:val="single" w:sz="4" w:space="0" w:color="000000"/>
              <w:left w:val="single" w:sz="4" w:space="0" w:color="000000"/>
              <w:bottom w:val="single" w:sz="4" w:space="0" w:color="000000"/>
            </w:tcBorders>
          </w:tcPr>
          <w:p w:rsidR="00662CB2" w:rsidRDefault="00662CB2"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lastRenderedPageBreak/>
              <w:t>4.5.</w:t>
            </w:r>
          </w:p>
        </w:tc>
        <w:tc>
          <w:tcPr>
            <w:tcW w:w="2978" w:type="dxa"/>
            <w:tcBorders>
              <w:top w:val="single" w:sz="4" w:space="0" w:color="000000"/>
              <w:left w:val="single" w:sz="4" w:space="0" w:color="000000"/>
              <w:bottom w:val="single" w:sz="4" w:space="0" w:color="000000"/>
            </w:tcBorders>
          </w:tcPr>
          <w:p w:rsidR="00662CB2" w:rsidRDefault="00662CB2" w:rsidP="00782823">
            <w:pPr>
              <w:spacing w:beforeAutospacing="1" w:afterAutospacing="1" w:line="252" w:lineRule="auto"/>
              <w:rPr>
                <w:rFonts w:ascii="Times New Roman" w:hAnsi="Times New Roman"/>
                <w:sz w:val="24"/>
                <w:szCs w:val="24"/>
              </w:rPr>
            </w:pPr>
            <w:r>
              <w:rPr>
                <w:rFonts w:ascii="Times New Roman" w:hAnsi="Times New Roman"/>
                <w:sz w:val="24"/>
                <w:szCs w:val="24"/>
              </w:rPr>
              <w:t>очікувана вартість предмета закупівлі</w:t>
            </w:r>
          </w:p>
        </w:tc>
        <w:tc>
          <w:tcPr>
            <w:tcW w:w="6661" w:type="dxa"/>
            <w:tcBorders>
              <w:top w:val="single" w:sz="4" w:space="0" w:color="000000"/>
              <w:left w:val="single" w:sz="4" w:space="0" w:color="000000"/>
              <w:bottom w:val="single" w:sz="4" w:space="0" w:color="000000"/>
              <w:right w:val="single" w:sz="4" w:space="0" w:color="000000"/>
            </w:tcBorders>
          </w:tcPr>
          <w:p w:rsidR="00662CB2" w:rsidRPr="00D915BF" w:rsidRDefault="00371E0F" w:rsidP="00E01C41">
            <w:pPr>
              <w:spacing w:beforeAutospacing="1" w:afterAutospacing="1" w:line="252" w:lineRule="auto"/>
              <w:jc w:val="both"/>
              <w:rPr>
                <w:rFonts w:ascii="Times New Roman" w:hAnsi="Times New Roman"/>
                <w:sz w:val="24"/>
                <w:szCs w:val="24"/>
              </w:rPr>
            </w:pPr>
            <w:r w:rsidRPr="00371E0F">
              <w:rPr>
                <w:rFonts w:ascii="Times New Roman" w:hAnsi="Times New Roman"/>
                <w:sz w:val="24"/>
                <w:szCs w:val="24"/>
              </w:rPr>
              <w:t>23713</w:t>
            </w:r>
            <w:r>
              <w:rPr>
                <w:rFonts w:ascii="Times New Roman" w:hAnsi="Times New Roman"/>
                <w:sz w:val="24"/>
                <w:szCs w:val="24"/>
              </w:rPr>
              <w:t>,</w:t>
            </w:r>
            <w:r w:rsidRPr="00371E0F">
              <w:rPr>
                <w:rFonts w:ascii="Times New Roman" w:hAnsi="Times New Roman"/>
                <w:sz w:val="24"/>
                <w:szCs w:val="24"/>
              </w:rPr>
              <w:t>34</w:t>
            </w:r>
            <w:r w:rsidR="00662CB2" w:rsidRPr="00D915BF">
              <w:rPr>
                <w:rFonts w:ascii="Times New Roman" w:hAnsi="Times New Roman"/>
                <w:sz w:val="24"/>
                <w:szCs w:val="24"/>
              </w:rPr>
              <w:t xml:space="preserve"> гривень (</w:t>
            </w:r>
            <w:r w:rsidR="00D70CD5">
              <w:rPr>
                <w:rFonts w:ascii="Times New Roman" w:hAnsi="Times New Roman"/>
                <w:sz w:val="24"/>
                <w:szCs w:val="24"/>
                <w:lang w:val="uk-UA"/>
              </w:rPr>
              <w:t>Д</w:t>
            </w:r>
            <w:r>
              <w:rPr>
                <w:rFonts w:ascii="Times New Roman" w:hAnsi="Times New Roman"/>
                <w:sz w:val="24"/>
                <w:szCs w:val="24"/>
                <w:lang w:val="uk-UA"/>
              </w:rPr>
              <w:t>вадцять три</w:t>
            </w:r>
            <w:r w:rsidR="00D70CD5">
              <w:rPr>
                <w:rFonts w:ascii="Times New Roman" w:hAnsi="Times New Roman"/>
                <w:sz w:val="24"/>
                <w:szCs w:val="24"/>
                <w:lang w:val="uk-UA"/>
              </w:rPr>
              <w:t xml:space="preserve"> тисяч</w:t>
            </w:r>
            <w:r>
              <w:rPr>
                <w:rFonts w:ascii="Times New Roman" w:hAnsi="Times New Roman"/>
                <w:sz w:val="24"/>
                <w:szCs w:val="24"/>
                <w:lang w:val="uk-UA"/>
              </w:rPr>
              <w:t>і</w:t>
            </w:r>
            <w:r w:rsidR="00B8644E">
              <w:rPr>
                <w:rFonts w:ascii="Times New Roman" w:hAnsi="Times New Roman"/>
                <w:sz w:val="24"/>
                <w:szCs w:val="24"/>
                <w:lang w:val="uk-UA"/>
              </w:rPr>
              <w:t xml:space="preserve"> </w:t>
            </w:r>
            <w:r>
              <w:rPr>
                <w:rFonts w:ascii="Times New Roman" w:hAnsi="Times New Roman"/>
                <w:sz w:val="24"/>
                <w:szCs w:val="24"/>
                <w:lang w:val="uk-UA"/>
              </w:rPr>
              <w:t>сімсот тринадцять</w:t>
            </w:r>
            <w:r>
              <w:rPr>
                <w:rFonts w:ascii="Times New Roman" w:hAnsi="Times New Roman"/>
                <w:sz w:val="24"/>
                <w:szCs w:val="24"/>
              </w:rPr>
              <w:t xml:space="preserve"> гривень </w:t>
            </w:r>
            <w:r>
              <w:rPr>
                <w:rFonts w:ascii="Times New Roman" w:hAnsi="Times New Roman"/>
                <w:sz w:val="24"/>
                <w:szCs w:val="24"/>
                <w:lang w:val="uk-UA"/>
              </w:rPr>
              <w:t>34</w:t>
            </w:r>
            <w:r w:rsidR="00662CB2" w:rsidRPr="00D915BF">
              <w:rPr>
                <w:rFonts w:ascii="Times New Roman" w:hAnsi="Times New Roman"/>
                <w:sz w:val="24"/>
                <w:szCs w:val="24"/>
              </w:rPr>
              <w:t xml:space="preserve"> копійк</w:t>
            </w:r>
            <w:r>
              <w:rPr>
                <w:rFonts w:ascii="Times New Roman" w:hAnsi="Times New Roman"/>
                <w:sz w:val="24"/>
                <w:szCs w:val="24"/>
                <w:lang w:val="uk-UA"/>
              </w:rPr>
              <w:t>и</w:t>
            </w:r>
            <w:r w:rsidR="00662CB2" w:rsidRPr="00D915BF">
              <w:rPr>
                <w:rFonts w:ascii="Times New Roman" w:hAnsi="Times New Roman"/>
                <w:sz w:val="24"/>
                <w:szCs w:val="24"/>
              </w:rPr>
              <w:t>)</w:t>
            </w:r>
          </w:p>
        </w:tc>
      </w:tr>
      <w:tr w:rsidR="0053614A" w:rsidRPr="003928C1" w:rsidTr="00782823">
        <w:tc>
          <w:tcPr>
            <w:tcW w:w="567" w:type="dxa"/>
            <w:tcBorders>
              <w:top w:val="single" w:sz="4" w:space="0" w:color="000000"/>
              <w:left w:val="single" w:sz="4" w:space="0" w:color="000000"/>
              <w:bottom w:val="single" w:sz="4" w:space="0" w:color="000000"/>
            </w:tcBorders>
          </w:tcPr>
          <w:p w:rsidR="0053614A" w:rsidRPr="00DB36C8" w:rsidRDefault="0053614A"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4.6</w:t>
            </w:r>
          </w:p>
        </w:tc>
        <w:tc>
          <w:tcPr>
            <w:tcW w:w="2978" w:type="dxa"/>
            <w:tcBorders>
              <w:top w:val="single" w:sz="4" w:space="0" w:color="000000"/>
              <w:left w:val="single" w:sz="4" w:space="0" w:color="000000"/>
              <w:bottom w:val="single" w:sz="4" w:space="0" w:color="000000"/>
            </w:tcBorders>
          </w:tcPr>
          <w:p w:rsidR="0053614A" w:rsidRDefault="0053614A" w:rsidP="00782823">
            <w:pPr>
              <w:spacing w:beforeAutospacing="1" w:afterAutospacing="1" w:line="252" w:lineRule="auto"/>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Pr>
          <w:p w:rsidR="0053614A" w:rsidRPr="000514C8" w:rsidRDefault="00B8644E" w:rsidP="0053614A">
            <w:pPr>
              <w:spacing w:beforeAutospacing="1" w:afterAutospacing="1" w:line="252" w:lineRule="auto"/>
              <w:rPr>
                <w:rFonts w:ascii="Times New Roman" w:hAnsi="Times New Roman"/>
                <w:sz w:val="24"/>
                <w:szCs w:val="24"/>
                <w:lang w:val="uk-UA"/>
              </w:rPr>
            </w:pPr>
            <w:r>
              <w:rPr>
                <w:rFonts w:ascii="Times New Roman" w:hAnsi="Times New Roman"/>
                <w:sz w:val="24"/>
                <w:szCs w:val="24"/>
                <w:lang w:val="uk-UA"/>
              </w:rPr>
              <w:t>31</w:t>
            </w:r>
            <w:r w:rsidR="0053614A">
              <w:rPr>
                <w:rFonts w:ascii="Times New Roman" w:hAnsi="Times New Roman"/>
                <w:sz w:val="24"/>
                <w:szCs w:val="24"/>
                <w:lang w:val="uk-UA"/>
              </w:rPr>
              <w:t>.12.</w:t>
            </w:r>
            <w:r w:rsidR="00D70CD5">
              <w:rPr>
                <w:rFonts w:ascii="Times New Roman" w:hAnsi="Times New Roman"/>
                <w:sz w:val="24"/>
                <w:szCs w:val="24"/>
              </w:rPr>
              <w:t>202</w:t>
            </w:r>
            <w:r w:rsidR="00D70CD5">
              <w:rPr>
                <w:rFonts w:ascii="Times New Roman" w:hAnsi="Times New Roman"/>
                <w:sz w:val="24"/>
                <w:szCs w:val="24"/>
                <w:lang w:val="uk-UA"/>
              </w:rPr>
              <w:t>2</w:t>
            </w:r>
            <w:r w:rsidR="0053614A" w:rsidRPr="0035631E">
              <w:rPr>
                <w:rFonts w:ascii="Times New Roman" w:hAnsi="Times New Roman"/>
                <w:sz w:val="24"/>
                <w:szCs w:val="24"/>
              </w:rPr>
              <w:t xml:space="preserve"> року</w:t>
            </w:r>
          </w:p>
        </w:tc>
      </w:tr>
      <w:tr w:rsidR="0053614A" w:rsidRPr="003928C1" w:rsidTr="00C40454">
        <w:tc>
          <w:tcPr>
            <w:tcW w:w="567" w:type="dxa"/>
            <w:tcBorders>
              <w:top w:val="single" w:sz="4" w:space="0" w:color="000000"/>
              <w:left w:val="single" w:sz="4" w:space="0" w:color="000000"/>
              <w:bottom w:val="single" w:sz="4" w:space="0" w:color="000000"/>
            </w:tcBorders>
          </w:tcPr>
          <w:p w:rsidR="0053614A" w:rsidRPr="00DB36C8" w:rsidRDefault="0053614A"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4.7.</w:t>
            </w:r>
          </w:p>
        </w:tc>
        <w:tc>
          <w:tcPr>
            <w:tcW w:w="2978" w:type="dxa"/>
            <w:tcBorders>
              <w:top w:val="single" w:sz="4" w:space="0" w:color="000000"/>
              <w:left w:val="single" w:sz="4" w:space="0" w:color="000000"/>
              <w:bottom w:val="single" w:sz="4" w:space="0" w:color="000000"/>
            </w:tcBorders>
          </w:tcPr>
          <w:p w:rsidR="0053614A" w:rsidRPr="00D87E56" w:rsidRDefault="0053614A" w:rsidP="0053614A">
            <w:pPr>
              <w:suppressAutoHyphens/>
              <w:snapToGrid w:val="0"/>
              <w:spacing w:after="0" w:line="240" w:lineRule="auto"/>
              <w:ind w:left="20" w:right="5"/>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умови оплати </w:t>
            </w:r>
          </w:p>
        </w:tc>
        <w:tc>
          <w:tcPr>
            <w:tcW w:w="6661" w:type="dxa"/>
            <w:tcBorders>
              <w:top w:val="single" w:sz="4" w:space="0" w:color="000000"/>
              <w:left w:val="single" w:sz="4" w:space="0" w:color="000000"/>
              <w:bottom w:val="single" w:sz="4" w:space="0" w:color="000000"/>
              <w:right w:val="single" w:sz="4" w:space="0" w:color="000000"/>
            </w:tcBorders>
            <w:vAlign w:val="center"/>
          </w:tcPr>
          <w:p w:rsidR="0053614A" w:rsidRPr="002E21E8" w:rsidRDefault="00D70CD5" w:rsidP="00E01C41">
            <w:pPr>
              <w:suppressAutoHyphens/>
              <w:snapToGrid w:val="0"/>
              <w:spacing w:after="0" w:line="240" w:lineRule="auto"/>
              <w:ind w:right="5"/>
              <w:jc w:val="both"/>
              <w:rPr>
                <w:rFonts w:ascii="Times New Roman" w:eastAsia="Times New Roman" w:hAnsi="Times New Roman"/>
                <w:bCs/>
                <w:color w:val="000000"/>
                <w:sz w:val="24"/>
                <w:szCs w:val="24"/>
                <w:lang w:val="uk-UA" w:eastAsia="ar-SA"/>
              </w:rPr>
            </w:pPr>
            <w:r>
              <w:rPr>
                <w:rFonts w:ascii="Times New Roman" w:hAnsi="Times New Roman"/>
                <w:sz w:val="24"/>
                <w:szCs w:val="24"/>
              </w:rPr>
              <w:t xml:space="preserve">протягом </w:t>
            </w:r>
            <w:r w:rsidR="00B8644E">
              <w:rPr>
                <w:rFonts w:ascii="Times New Roman" w:hAnsi="Times New Roman"/>
                <w:sz w:val="24"/>
                <w:szCs w:val="24"/>
                <w:lang w:val="uk-UA"/>
              </w:rPr>
              <w:t>10</w:t>
            </w:r>
            <w:r>
              <w:rPr>
                <w:rFonts w:ascii="Times New Roman" w:hAnsi="Times New Roman"/>
                <w:sz w:val="24"/>
                <w:szCs w:val="24"/>
              </w:rPr>
              <w:t>-</w:t>
            </w:r>
            <w:r w:rsidR="00B8644E">
              <w:rPr>
                <w:rFonts w:ascii="Times New Roman" w:hAnsi="Times New Roman"/>
                <w:sz w:val="24"/>
                <w:szCs w:val="24"/>
                <w:lang w:val="uk-UA"/>
              </w:rPr>
              <w:t>т</w:t>
            </w:r>
            <w:r>
              <w:rPr>
                <w:rFonts w:ascii="Times New Roman" w:hAnsi="Times New Roman"/>
                <w:sz w:val="24"/>
                <w:szCs w:val="24"/>
                <w:lang w:val="uk-UA"/>
              </w:rPr>
              <w:t>и</w:t>
            </w:r>
            <w:r w:rsidR="00C66540" w:rsidRPr="00EA2BDB">
              <w:rPr>
                <w:rFonts w:ascii="Times New Roman" w:hAnsi="Times New Roman"/>
                <w:sz w:val="24"/>
                <w:szCs w:val="24"/>
              </w:rPr>
              <w:t xml:space="preserve"> </w:t>
            </w:r>
            <w:r w:rsidR="00E01C41">
              <w:rPr>
                <w:rFonts w:ascii="Times New Roman" w:hAnsi="Times New Roman"/>
                <w:sz w:val="24"/>
                <w:szCs w:val="24"/>
                <w:lang w:val="uk-UA"/>
              </w:rPr>
              <w:t>банківських</w:t>
            </w:r>
            <w:r w:rsidR="00EE13B7">
              <w:rPr>
                <w:rFonts w:ascii="Times New Roman" w:hAnsi="Times New Roman"/>
                <w:sz w:val="24"/>
                <w:szCs w:val="24"/>
                <w:lang w:val="uk-UA"/>
              </w:rPr>
              <w:t xml:space="preserve"> </w:t>
            </w:r>
            <w:r w:rsidR="00C66540" w:rsidRPr="00EA2BDB">
              <w:rPr>
                <w:rFonts w:ascii="Times New Roman" w:hAnsi="Times New Roman"/>
                <w:sz w:val="24"/>
                <w:szCs w:val="24"/>
              </w:rPr>
              <w:t xml:space="preserve">днів після </w:t>
            </w:r>
            <w:r w:rsidR="00E01C41">
              <w:rPr>
                <w:rFonts w:ascii="Times New Roman" w:hAnsi="Times New Roman"/>
                <w:sz w:val="24"/>
                <w:szCs w:val="24"/>
                <w:lang w:val="uk-UA"/>
              </w:rPr>
              <w:t>отримання</w:t>
            </w:r>
            <w:r w:rsidR="00C66540" w:rsidRPr="00EA2BDB">
              <w:rPr>
                <w:rFonts w:ascii="Times New Roman" w:hAnsi="Times New Roman"/>
                <w:sz w:val="24"/>
                <w:szCs w:val="24"/>
              </w:rPr>
              <w:t xml:space="preserve"> товару шляхом безготівкового перерахування грошових</w:t>
            </w:r>
            <w:r w:rsidR="00FE12AB">
              <w:rPr>
                <w:rFonts w:ascii="Times New Roman" w:hAnsi="Times New Roman"/>
                <w:sz w:val="24"/>
                <w:szCs w:val="24"/>
              </w:rPr>
              <w:t xml:space="preserve"> коштів на рахунок П</w:t>
            </w:r>
            <w:r w:rsidR="000514C8">
              <w:rPr>
                <w:rFonts w:ascii="Times New Roman" w:hAnsi="Times New Roman"/>
                <w:sz w:val="24"/>
                <w:szCs w:val="24"/>
                <w:lang w:val="uk-UA"/>
              </w:rPr>
              <w:t>остачальника</w:t>
            </w:r>
            <w:r w:rsidR="00C66540" w:rsidRPr="00EA2BDB">
              <w:rPr>
                <w:rFonts w:ascii="Times New Roman" w:hAnsi="Times New Roman"/>
                <w:sz w:val="24"/>
                <w:szCs w:val="24"/>
              </w:rPr>
              <w:t xml:space="preserve">. </w:t>
            </w:r>
          </w:p>
        </w:tc>
      </w:tr>
      <w:tr w:rsidR="0053614A" w:rsidRPr="003928C1" w:rsidTr="00C40454">
        <w:tc>
          <w:tcPr>
            <w:tcW w:w="567" w:type="dxa"/>
            <w:tcBorders>
              <w:top w:val="single" w:sz="4" w:space="0" w:color="000000"/>
              <w:left w:val="single" w:sz="4" w:space="0" w:color="000000"/>
              <w:bottom w:val="single" w:sz="4" w:space="0" w:color="000000"/>
            </w:tcBorders>
          </w:tcPr>
          <w:p w:rsidR="0053614A" w:rsidRDefault="00C66540" w:rsidP="00172CDC">
            <w:pPr>
              <w:suppressAutoHyphens/>
              <w:snapToGrid w:val="0"/>
              <w:spacing w:after="0" w:line="240" w:lineRule="auto"/>
              <w:ind w:right="5"/>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4.8</w:t>
            </w:r>
            <w:r w:rsidR="0053614A">
              <w:rPr>
                <w:rFonts w:ascii="Times New Roman" w:eastAsia="Times New Roman" w:hAnsi="Times New Roman"/>
                <w:sz w:val="24"/>
                <w:szCs w:val="24"/>
                <w:lang w:val="uk-UA" w:eastAsia="ar-SA"/>
              </w:rPr>
              <w:t>.</w:t>
            </w:r>
          </w:p>
        </w:tc>
        <w:tc>
          <w:tcPr>
            <w:tcW w:w="2978" w:type="dxa"/>
            <w:tcBorders>
              <w:top w:val="single" w:sz="4" w:space="0" w:color="000000"/>
              <w:left w:val="single" w:sz="4" w:space="0" w:color="000000"/>
              <w:bottom w:val="single" w:sz="4" w:space="0" w:color="000000"/>
            </w:tcBorders>
          </w:tcPr>
          <w:p w:rsidR="0053614A" w:rsidRDefault="0053614A" w:rsidP="00660CCE">
            <w:pPr>
              <w:suppressAutoHyphens/>
              <w:snapToGrid w:val="0"/>
              <w:spacing w:after="0" w:line="240" w:lineRule="auto"/>
              <w:ind w:left="20" w:right="5"/>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Джерело фінансування закупівлі</w:t>
            </w:r>
          </w:p>
        </w:tc>
        <w:tc>
          <w:tcPr>
            <w:tcW w:w="6661" w:type="dxa"/>
            <w:tcBorders>
              <w:top w:val="single" w:sz="4" w:space="0" w:color="000000"/>
              <w:left w:val="single" w:sz="4" w:space="0" w:color="000000"/>
              <w:bottom w:val="single" w:sz="4" w:space="0" w:color="000000"/>
              <w:right w:val="single" w:sz="4" w:space="0" w:color="000000"/>
            </w:tcBorders>
            <w:vAlign w:val="center"/>
          </w:tcPr>
          <w:p w:rsidR="0053614A" w:rsidRDefault="00C66540" w:rsidP="00660CCE">
            <w:pPr>
              <w:suppressAutoHyphens/>
              <w:snapToGrid w:val="0"/>
              <w:spacing w:after="0" w:line="240" w:lineRule="auto"/>
              <w:ind w:right="5"/>
              <w:rPr>
                <w:rFonts w:ascii="Times New Roman" w:eastAsia="Times New Roman" w:hAnsi="Times New Roman"/>
                <w:bCs/>
                <w:color w:val="000000"/>
                <w:sz w:val="24"/>
                <w:szCs w:val="24"/>
                <w:lang w:val="uk-UA" w:eastAsia="ar-SA"/>
              </w:rPr>
            </w:pPr>
            <w:r>
              <w:rPr>
                <w:rFonts w:ascii="Times New Roman" w:eastAsia="Times New Roman" w:hAnsi="Times New Roman"/>
                <w:bCs/>
                <w:color w:val="000000"/>
                <w:sz w:val="24"/>
                <w:szCs w:val="24"/>
                <w:lang w:val="uk-UA" w:eastAsia="ar-SA"/>
              </w:rPr>
              <w:t>Місцевий бюджет</w:t>
            </w:r>
          </w:p>
        </w:tc>
      </w:tr>
      <w:tr w:rsidR="0053614A" w:rsidRPr="00D67D41" w:rsidTr="00C40454">
        <w:tc>
          <w:tcPr>
            <w:tcW w:w="567" w:type="dxa"/>
            <w:tcBorders>
              <w:top w:val="single" w:sz="4" w:space="0" w:color="000000"/>
              <w:left w:val="single" w:sz="4" w:space="0" w:color="000000"/>
              <w:bottom w:val="single" w:sz="4" w:space="0" w:color="000000"/>
            </w:tcBorders>
          </w:tcPr>
          <w:p w:rsidR="0053614A" w:rsidRPr="00DB36C8" w:rsidRDefault="0053614A"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5.</w:t>
            </w:r>
          </w:p>
        </w:tc>
        <w:tc>
          <w:tcPr>
            <w:tcW w:w="2978" w:type="dxa"/>
            <w:tcBorders>
              <w:top w:val="single" w:sz="4" w:space="0" w:color="000000"/>
              <w:left w:val="single" w:sz="4" w:space="0" w:color="000000"/>
              <w:bottom w:val="single" w:sz="4" w:space="0" w:color="000000"/>
            </w:tcBorders>
          </w:tcPr>
          <w:p w:rsidR="0053614A" w:rsidRPr="00AC1ED3" w:rsidRDefault="0053614A" w:rsidP="00172CDC">
            <w:pPr>
              <w:suppressAutoHyphens/>
              <w:snapToGrid w:val="0"/>
              <w:spacing w:after="0" w:line="240" w:lineRule="auto"/>
              <w:ind w:right="5"/>
              <w:rPr>
                <w:rFonts w:ascii="Times New Roman" w:eastAsia="Times New Roman" w:hAnsi="Times New Roman"/>
                <w:b/>
                <w:bCs/>
                <w:sz w:val="24"/>
                <w:szCs w:val="24"/>
                <w:lang w:eastAsia="ar-SA"/>
              </w:rPr>
            </w:pPr>
            <w:r w:rsidRPr="00DB36C8">
              <w:rPr>
                <w:rFonts w:ascii="Times New Roman" w:eastAsia="Times New Roman" w:hAnsi="Times New Roman"/>
                <w:b/>
                <w:bCs/>
                <w:sz w:val="24"/>
                <w:szCs w:val="24"/>
                <w:lang w:val="uk-UA" w:eastAsia="ar-SA"/>
              </w:rPr>
              <w:t xml:space="preserve"> 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tcPr>
          <w:p w:rsidR="00C66540" w:rsidRDefault="00C66540" w:rsidP="00C66540">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66540" w:rsidRDefault="00C66540" w:rsidP="00C66540">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Замовники забезпечують вільний доступ усіх учасників до інформації про закупівлю, передбаченої цим Законом.</w:t>
            </w:r>
          </w:p>
          <w:p w:rsidR="0053614A" w:rsidRPr="00C8221C" w:rsidRDefault="00C66540" w:rsidP="00C66540">
            <w:pPr>
              <w:suppressAutoHyphens/>
              <w:snapToGrid w:val="0"/>
              <w:spacing w:after="0" w:line="240" w:lineRule="auto"/>
              <w:ind w:right="5" w:firstLine="370"/>
              <w:jc w:val="both"/>
              <w:rPr>
                <w:rFonts w:ascii="Times New Roman" w:eastAsia="Times New Roman" w:hAnsi="Times New Roman"/>
                <w:sz w:val="24"/>
                <w:szCs w:val="24"/>
                <w:lang w:val="uk-UA" w:eastAsia="ar-SA"/>
              </w:rPr>
            </w:pPr>
            <w:r>
              <w:rPr>
                <w:rFonts w:ascii="Times New Roman" w:hAnsi="Times New Roman"/>
                <w:sz w:val="24"/>
                <w:szCs w:val="24"/>
              </w:rPr>
              <w:t xml:space="preserve">      </w:t>
            </w:r>
            <w:r w:rsidRPr="001574E6">
              <w:rPr>
                <w:rFonts w:ascii="Times New Roman" w:hAnsi="Times New Roman"/>
                <w:sz w:val="24"/>
                <w:szCs w:val="24"/>
              </w:rPr>
              <w:t>При здійсненні державних закупівель відповідно до Закону України "Про публічні закупівлі» замовник враховує  вимоги Закону України "Про санкції"</w:t>
            </w:r>
            <w:r>
              <w:rPr>
                <w:rFonts w:ascii="Times New Roman" w:hAnsi="Times New Roman"/>
                <w:sz w:val="24"/>
                <w:szCs w:val="24"/>
              </w:rPr>
              <w:t xml:space="preserve"> та рішення Ради національної безпеки і оборони України від 28 квітня 2017 року</w:t>
            </w:r>
            <w:r w:rsidRPr="00C8221C">
              <w:rPr>
                <w:rFonts w:ascii="Times New Roman" w:hAnsi="Times New Roman"/>
                <w:sz w:val="24"/>
                <w:szCs w:val="24"/>
              </w:rPr>
              <w:t>.</w:t>
            </w:r>
          </w:p>
        </w:tc>
      </w:tr>
      <w:tr w:rsidR="00C66540" w:rsidRPr="003928C1" w:rsidTr="00782823">
        <w:tc>
          <w:tcPr>
            <w:tcW w:w="567"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6.</w:t>
            </w:r>
          </w:p>
        </w:tc>
        <w:tc>
          <w:tcPr>
            <w:tcW w:w="2978" w:type="dxa"/>
            <w:tcBorders>
              <w:top w:val="single" w:sz="4" w:space="0" w:color="000000"/>
              <w:left w:val="single" w:sz="4" w:space="0" w:color="000000"/>
              <w:bottom w:val="single" w:sz="4" w:space="0" w:color="000000"/>
            </w:tcBorders>
          </w:tcPr>
          <w:p w:rsidR="00C66540" w:rsidRPr="0047414F" w:rsidRDefault="00C66540" w:rsidP="00782823">
            <w:pPr>
              <w:spacing w:beforeAutospacing="1" w:afterAutospacing="1" w:line="252" w:lineRule="auto"/>
              <w:jc w:val="center"/>
              <w:rPr>
                <w:rFonts w:ascii="Times New Roman" w:hAnsi="Times New Roman"/>
                <w:b/>
                <w:sz w:val="24"/>
                <w:szCs w:val="24"/>
              </w:rPr>
            </w:pPr>
            <w:r w:rsidRPr="0047414F">
              <w:rPr>
                <w:rFonts w:ascii="Times New Roman" w:hAnsi="Times New Roman"/>
                <w:b/>
                <w:sz w:val="24"/>
                <w:szCs w:val="24"/>
              </w:rPr>
              <w:t>Валюта, у якій повинна бути зазначена ціна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Pr>
          <w:p w:rsidR="00C66540" w:rsidRDefault="00C66540"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Валютою тендерної пропозиції </w:t>
            </w:r>
            <w:r w:rsidRPr="0047414F">
              <w:rPr>
                <w:rFonts w:ascii="Times New Roman" w:hAnsi="Times New Roman"/>
                <w:bCs/>
                <w:sz w:val="24"/>
                <w:szCs w:val="24"/>
              </w:rPr>
              <w:t>є гривня</w:t>
            </w:r>
            <w:r w:rsidRPr="0047414F">
              <w:rPr>
                <w:rFonts w:ascii="Times New Roman" w:hAnsi="Times New Roman"/>
                <w:sz w:val="24"/>
                <w:szCs w:val="24"/>
              </w:rPr>
              <w:t>.</w:t>
            </w:r>
            <w:r w:rsidRPr="00DB36C8">
              <w:rPr>
                <w:rFonts w:ascii="Times New Roman" w:eastAsia="Times New Roman" w:hAnsi="Times New Roman"/>
                <w:sz w:val="24"/>
                <w:szCs w:val="24"/>
                <w:lang w:eastAsia="ar-SA"/>
              </w:rPr>
              <w:t xml:space="preserve"> Розрахунки здійснюватимуться у національній валюті України згідно з умовами укладеного договору.</w:t>
            </w:r>
          </w:p>
        </w:tc>
      </w:tr>
      <w:tr w:rsidR="00C66540" w:rsidRPr="00D67D41" w:rsidTr="00C40454">
        <w:tc>
          <w:tcPr>
            <w:tcW w:w="567" w:type="dxa"/>
            <w:tcBorders>
              <w:top w:val="single" w:sz="4" w:space="0" w:color="000000"/>
              <w:left w:val="single" w:sz="2" w:space="0" w:color="000000"/>
              <w:bottom w:val="single" w:sz="4" w:space="0" w:color="auto"/>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7.</w:t>
            </w:r>
          </w:p>
        </w:tc>
        <w:tc>
          <w:tcPr>
            <w:tcW w:w="2978" w:type="dxa"/>
            <w:tcBorders>
              <w:top w:val="single" w:sz="4" w:space="0" w:color="000000"/>
              <w:left w:val="single" w:sz="2" w:space="0" w:color="000000"/>
              <w:bottom w:val="single" w:sz="4" w:space="0" w:color="auto"/>
            </w:tcBorders>
          </w:tcPr>
          <w:p w:rsidR="00C66540" w:rsidRPr="00DB36C8" w:rsidRDefault="00C66540" w:rsidP="00172CDC">
            <w:pPr>
              <w:suppressAutoHyphens/>
              <w:snapToGrid w:val="0"/>
              <w:spacing w:after="0" w:line="240" w:lineRule="auto"/>
              <w:ind w:right="5"/>
              <w:rPr>
                <w:rFonts w:ascii="Times New Roman" w:eastAsia="Times New Roman" w:hAnsi="Times New Roman"/>
                <w:sz w:val="24"/>
                <w:szCs w:val="24"/>
                <w:lang w:val="uk-UA" w:eastAsia="ar-SA"/>
              </w:rPr>
            </w:pPr>
            <w:r w:rsidRPr="00DB36C8">
              <w:rPr>
                <w:rFonts w:ascii="Times New Roman" w:eastAsia="Times New Roman" w:hAnsi="Times New Roman"/>
                <w:b/>
                <w:bCs/>
                <w:sz w:val="24"/>
                <w:szCs w:val="24"/>
                <w:lang w:val="uk-UA" w:eastAsia="ar-SA"/>
              </w:rPr>
              <w:t>Інформація про мову (мови), якою (якими) повинно бути складено тендерні пропозиції</w:t>
            </w:r>
            <w:r w:rsidRPr="00DB36C8">
              <w:rPr>
                <w:rFonts w:ascii="Times New Roman" w:eastAsia="Times New Roman" w:hAnsi="Times New Roman"/>
                <w:sz w:val="24"/>
                <w:szCs w:val="24"/>
                <w:lang w:val="uk-UA" w:eastAsia="ar-SA"/>
              </w:rPr>
              <w:t> </w:t>
            </w:r>
          </w:p>
        </w:tc>
        <w:tc>
          <w:tcPr>
            <w:tcW w:w="6661" w:type="dxa"/>
            <w:tcBorders>
              <w:top w:val="single" w:sz="4" w:space="0" w:color="000000"/>
              <w:left w:val="single" w:sz="2" w:space="0" w:color="000000"/>
              <w:bottom w:val="single" w:sz="4" w:space="0" w:color="auto"/>
              <w:right w:val="single" w:sz="2" w:space="0" w:color="000000"/>
            </w:tcBorders>
          </w:tcPr>
          <w:p w:rsidR="00C66540" w:rsidRDefault="00C66540" w:rsidP="00C66540">
            <w:pPr>
              <w:spacing w:after="0" w:line="252" w:lineRule="auto"/>
              <w:jc w:val="both"/>
              <w:rPr>
                <w:rFonts w:ascii="Times New Roman" w:hAnsi="Times New Roman"/>
                <w:bCs/>
                <w:iCs/>
                <w:sz w:val="24"/>
                <w:szCs w:val="24"/>
              </w:rPr>
            </w:pPr>
            <w:r>
              <w:rPr>
                <w:rFonts w:ascii="Times New Roman" w:hAnsi="Times New Roman"/>
                <w:bCs/>
                <w:iCs/>
                <w:sz w:val="24"/>
                <w:szCs w:val="24"/>
              </w:rPr>
              <w:t xml:space="preserve">      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C66540" w:rsidRDefault="00C66540" w:rsidP="00C66540">
            <w:pPr>
              <w:spacing w:after="0" w:line="252" w:lineRule="auto"/>
              <w:ind w:firstLine="277"/>
              <w:jc w:val="both"/>
              <w:rPr>
                <w:rFonts w:ascii="Times New Roman" w:hAnsi="Times New Roman"/>
                <w:bCs/>
                <w:iCs/>
                <w:sz w:val="24"/>
                <w:szCs w:val="24"/>
              </w:rPr>
            </w:pPr>
            <w:r>
              <w:rPr>
                <w:rFonts w:ascii="Times New Roman" w:hAnsi="Times New Roman"/>
                <w:bCs/>
                <w:iCs/>
                <w:sz w:val="24"/>
                <w:szCs w:val="24"/>
              </w:rPr>
              <w:t>Усі документи тендерної пропозиції, які підготовлені безпосередньо учасником повинні бути складені українською мовою.</w:t>
            </w:r>
          </w:p>
          <w:p w:rsidR="00C66540" w:rsidRPr="00E83F12" w:rsidRDefault="00C66540" w:rsidP="00E83F12">
            <w:pPr>
              <w:tabs>
                <w:tab w:val="left" w:pos="388"/>
                <w:tab w:val="left" w:pos="616"/>
                <w:tab w:val="left" w:pos="3600"/>
              </w:tabs>
              <w:suppressAutoHyphens/>
              <w:snapToGrid w:val="0"/>
              <w:spacing w:after="0" w:line="240" w:lineRule="auto"/>
              <w:ind w:right="5" w:firstLine="370"/>
              <w:jc w:val="both"/>
              <w:rPr>
                <w:rFonts w:ascii="Times New Roman" w:eastAsia="Times New Roman" w:hAnsi="Times New Roman"/>
                <w:sz w:val="24"/>
                <w:szCs w:val="24"/>
                <w:lang w:eastAsia="ru-RU"/>
              </w:rPr>
            </w:pPr>
            <w:r>
              <w:rPr>
                <w:rFonts w:ascii="Times New Roman" w:hAnsi="Times New Roman"/>
                <w:bCs/>
                <w:iCs/>
                <w:sz w:val="24"/>
                <w:szCs w:val="24"/>
              </w:rPr>
              <w:t xml:space="preserve">       Якщо в складі тендерної пропозиції надається документ, що складений на іншій, ніж передбачено абзацом вище мові, Учасник надає переклад цього документу на українській мові.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C66540" w:rsidRPr="003928C1" w:rsidTr="00C40454">
        <w:tc>
          <w:tcPr>
            <w:tcW w:w="10206" w:type="dxa"/>
            <w:gridSpan w:val="3"/>
            <w:tcBorders>
              <w:top w:val="single" w:sz="4" w:space="0" w:color="auto"/>
              <w:left w:val="single" w:sz="2" w:space="0" w:color="000000"/>
              <w:bottom w:val="single" w:sz="4" w:space="0" w:color="000000"/>
              <w:right w:val="single" w:sz="2" w:space="0" w:color="000000"/>
            </w:tcBorders>
          </w:tcPr>
          <w:p w:rsidR="00C66540" w:rsidRPr="00DB36C8" w:rsidRDefault="00C66540"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Розділ </w:t>
            </w:r>
            <w:r w:rsidRPr="00DB36C8">
              <w:rPr>
                <w:rFonts w:ascii="Times New Roman" w:eastAsia="Times New Roman" w:hAnsi="Times New Roman"/>
                <w:b/>
                <w:bCs/>
                <w:sz w:val="24"/>
                <w:szCs w:val="24"/>
                <w:lang w:val="uk-UA" w:eastAsia="ar-SA"/>
              </w:rPr>
              <w:t>II. Порядок унесення змін та надання роз'яснень до тендерної документації</w:t>
            </w:r>
          </w:p>
        </w:tc>
      </w:tr>
      <w:tr w:rsidR="00C66540" w:rsidRPr="003928C1" w:rsidTr="00C40454">
        <w:tc>
          <w:tcPr>
            <w:tcW w:w="567" w:type="dxa"/>
            <w:tcBorders>
              <w:top w:val="single" w:sz="4" w:space="0" w:color="000000"/>
              <w:left w:val="single" w:sz="4" w:space="0" w:color="000000"/>
              <w:bottom w:val="single" w:sz="4" w:space="0" w:color="000000"/>
            </w:tcBorders>
          </w:tcPr>
          <w:p w:rsidR="00C66540" w:rsidRPr="00DB36C8" w:rsidRDefault="00C66540" w:rsidP="00567712">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top w:val="single" w:sz="4" w:space="0" w:color="000000"/>
              <w:left w:val="single" w:sz="4" w:space="0" w:color="000000"/>
              <w:bottom w:val="single" w:sz="4" w:space="0" w:color="000000"/>
            </w:tcBorders>
          </w:tcPr>
          <w:p w:rsidR="00C66540" w:rsidRPr="00DB36C8" w:rsidRDefault="00C66540" w:rsidP="00567712">
            <w:pPr>
              <w:suppressAutoHyphens/>
              <w:snapToGrid w:val="0"/>
              <w:spacing w:after="0" w:line="240" w:lineRule="auto"/>
              <w:ind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Процедура надання роз'яснень щодо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rsidR="00567712" w:rsidRDefault="00C66540" w:rsidP="00567712">
            <w:pPr>
              <w:spacing w:beforeAutospacing="1" w:after="0" w:line="252" w:lineRule="auto"/>
              <w:jc w:val="both"/>
              <w:rPr>
                <w:lang w:val="uk-UA"/>
              </w:rPr>
            </w:pPr>
            <w:r w:rsidRPr="00C66540">
              <w:rPr>
                <w:rFonts w:ascii="Times New Roman" w:hAnsi="Times New Roman"/>
                <w:sz w:val="24"/>
                <w:szCs w:val="24"/>
                <w:lang w:val="uk-UA"/>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hAnsi="Times New Roman"/>
                <w:sz w:val="24"/>
                <w:szCs w:val="24"/>
              </w:rPr>
              <w:t xml:space="preserve">Усі звернення за роз’ясненнями та звернення щодо усунення порушення автоматично </w:t>
            </w:r>
            <w:r>
              <w:rPr>
                <w:rFonts w:ascii="Times New Roman" w:hAnsi="Times New Roman"/>
                <w:sz w:val="24"/>
                <w:szCs w:val="24"/>
              </w:rPr>
              <w:lastRenderedPageBreak/>
              <w:t>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r>
              <w:rPr>
                <w:rFonts w:ascii="Times New Roman" w:hAnsi="Times New Roman"/>
                <w:b/>
                <w:bCs/>
                <w:sz w:val="24"/>
                <w:szCs w:val="24"/>
              </w:rPr>
              <w:br/>
            </w:r>
            <w:r>
              <w:rPr>
                <w:rFonts w:ascii="Times New Roman" w:hAnsi="Times New Roman"/>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67712" w:rsidRPr="0048471C" w:rsidRDefault="00567712" w:rsidP="00567712">
            <w:pPr>
              <w:spacing w:beforeAutospacing="1" w:after="0" w:line="252" w:lineRule="auto"/>
              <w:jc w:val="both"/>
              <w:rPr>
                <w:rFonts w:ascii="Times New Roman" w:hAnsi="Times New Roman"/>
                <w:sz w:val="24"/>
                <w:szCs w:val="24"/>
                <w:lang w:val="uk-UA"/>
              </w:rPr>
            </w:pPr>
            <w:r>
              <w:rPr>
                <w:lang w:val="uk-UA"/>
              </w:rPr>
              <w:t xml:space="preserve">        </w:t>
            </w:r>
            <w:r w:rsidR="00C66540" w:rsidRPr="00331A96">
              <w:rPr>
                <w:rFonts w:ascii="Times New Roman" w:hAnsi="Times New Roman"/>
                <w:sz w:val="24"/>
                <w:szCs w:val="24"/>
                <w:lang w:val="uk-UA"/>
              </w:rPr>
              <w:t>Для поновлення пе</w:t>
            </w:r>
            <w:r>
              <w:rPr>
                <w:rFonts w:ascii="Times New Roman" w:hAnsi="Times New Roman"/>
                <w:sz w:val="24"/>
                <w:szCs w:val="24"/>
                <w:lang w:val="uk-UA"/>
              </w:rPr>
              <w:t xml:space="preserve">ребігу тендеру замовник повинен </w:t>
            </w:r>
            <w:r w:rsidR="00C66540" w:rsidRPr="00331A96">
              <w:rPr>
                <w:rFonts w:ascii="Times New Roman" w:hAnsi="Times New Roman"/>
                <w:sz w:val="24"/>
                <w:szCs w:val="24"/>
                <w:lang w:val="uk-UA"/>
              </w:rPr>
              <w:t xml:space="preserve">розмістити роз’яснення щодо змісту тендерної </w:t>
            </w:r>
            <w:r>
              <w:rPr>
                <w:rFonts w:ascii="Times New Roman" w:hAnsi="Times New Roman"/>
                <w:sz w:val="24"/>
                <w:szCs w:val="24"/>
                <w:lang w:val="uk-UA"/>
              </w:rPr>
              <w:t xml:space="preserve">документації в </w:t>
            </w:r>
            <w:r w:rsidR="00C66540" w:rsidRPr="00331A96">
              <w:rPr>
                <w:rFonts w:ascii="Times New Roman" w:hAnsi="Times New Roman"/>
                <w:sz w:val="24"/>
                <w:szCs w:val="24"/>
                <w:lang w:val="uk-UA"/>
              </w:rPr>
              <w:t>електронній системі закупівель з одночасним продовженням строку подання тендерних пропозицій не менш як на сім днів.</w:t>
            </w:r>
          </w:p>
          <w:p w:rsidR="00C66540" w:rsidRPr="00DB36C8" w:rsidRDefault="00C66540" w:rsidP="00567712">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color w:val="000000"/>
                <w:sz w:val="24"/>
                <w:szCs w:val="24"/>
                <w:lang w:val="uk-UA" w:eastAsia="ar-SA"/>
              </w:rPr>
            </w:pPr>
            <w:r>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C66540" w:rsidRPr="003928C1" w:rsidTr="00C40454">
        <w:tc>
          <w:tcPr>
            <w:tcW w:w="567" w:type="dxa"/>
            <w:tcBorders>
              <w:top w:val="single" w:sz="4" w:space="0" w:color="000000"/>
              <w:left w:val="single" w:sz="4" w:space="0" w:color="000000"/>
              <w:bottom w:val="single" w:sz="4" w:space="0" w:color="000000"/>
            </w:tcBorders>
          </w:tcPr>
          <w:p w:rsidR="00C66540" w:rsidRPr="00DB36C8" w:rsidRDefault="00C66540" w:rsidP="00567712">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2.</w:t>
            </w:r>
          </w:p>
        </w:tc>
        <w:tc>
          <w:tcPr>
            <w:tcW w:w="2978" w:type="dxa"/>
            <w:tcBorders>
              <w:top w:val="single" w:sz="4" w:space="0" w:color="000000"/>
              <w:left w:val="single" w:sz="4" w:space="0" w:color="000000"/>
              <w:bottom w:val="single" w:sz="4" w:space="0" w:color="000000"/>
            </w:tcBorders>
          </w:tcPr>
          <w:p w:rsidR="00C66540" w:rsidRPr="00DB36C8" w:rsidRDefault="00C66540" w:rsidP="00567712">
            <w:pPr>
              <w:suppressAutoHyphens/>
              <w:snapToGrid w:val="0"/>
              <w:spacing w:after="0" w:line="240" w:lineRule="auto"/>
              <w:ind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rsidR="00C66540" w:rsidRDefault="00C66540" w:rsidP="00567712">
            <w:pPr>
              <w:spacing w:beforeAutospacing="1" w:after="0" w:line="252" w:lineRule="auto"/>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C66540" w:rsidRPr="00DB36C8" w:rsidRDefault="00C66540" w:rsidP="00567712">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Pr>
                <w:rFonts w:ascii="Times New Roman" w:hAnsi="Times New Roman"/>
                <w:sz w:val="24"/>
                <w:szCs w:val="24"/>
              </w:rPr>
              <w:b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Зазначена інформація оприлюднюється замовником відповідно до </w:t>
            </w:r>
            <w:r w:rsidRPr="0047414F">
              <w:rPr>
                <w:rFonts w:ascii="Times New Roman" w:hAnsi="Times New Roman"/>
                <w:bCs/>
                <w:sz w:val="24"/>
                <w:szCs w:val="24"/>
              </w:rPr>
              <w:t>статті 10 Закону</w:t>
            </w:r>
            <w:r w:rsidRPr="0047414F">
              <w:rPr>
                <w:rFonts w:ascii="Times New Roman" w:hAnsi="Times New Roman"/>
                <w:sz w:val="24"/>
                <w:szCs w:val="24"/>
              </w:rPr>
              <w:t>.</w:t>
            </w:r>
          </w:p>
        </w:tc>
      </w:tr>
      <w:tr w:rsidR="00C66540" w:rsidRPr="003928C1" w:rsidTr="00C40454">
        <w:tc>
          <w:tcPr>
            <w:tcW w:w="567" w:type="dxa"/>
            <w:tcBorders>
              <w:top w:val="single" w:sz="4" w:space="0" w:color="000000"/>
              <w:left w:val="single" w:sz="2" w:space="0" w:color="000000"/>
              <w:bottom w:val="single" w:sz="2" w:space="0" w:color="000000"/>
            </w:tcBorders>
          </w:tcPr>
          <w:p w:rsidR="00C66540" w:rsidRPr="00DB36C8" w:rsidRDefault="00C66540" w:rsidP="00567712">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2" w:space="0" w:color="000000"/>
              <w:bottom w:val="single" w:sz="2" w:space="0" w:color="000000"/>
              <w:right w:val="single" w:sz="2" w:space="0" w:color="000000"/>
            </w:tcBorders>
          </w:tcPr>
          <w:p w:rsidR="00C66540" w:rsidRPr="00DB36C8" w:rsidRDefault="00C66540"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Розділ </w:t>
            </w:r>
            <w:r w:rsidRPr="00DB36C8">
              <w:rPr>
                <w:rFonts w:ascii="Times New Roman" w:eastAsia="Times New Roman" w:hAnsi="Times New Roman"/>
                <w:b/>
                <w:bCs/>
                <w:sz w:val="24"/>
                <w:szCs w:val="24"/>
                <w:lang w:val="uk-UA" w:eastAsia="ar-SA"/>
              </w:rPr>
              <w:t xml:space="preserve">III. Інструкція з підготовки тендерної пропозиції </w:t>
            </w:r>
          </w:p>
        </w:tc>
      </w:tr>
      <w:tr w:rsidR="00C66540" w:rsidRPr="003928C1" w:rsidTr="00C40454">
        <w:tc>
          <w:tcPr>
            <w:tcW w:w="567"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Зміст пропозиції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Pr>
          <w:p w:rsidR="00C66540" w:rsidRPr="00A42EDB" w:rsidRDefault="00D81599" w:rsidP="00D81599">
            <w:pPr>
              <w:numPr>
                <w:ilvl w:val="2"/>
                <w:numId w:val="0"/>
              </w:numPr>
              <w:shd w:val="clear" w:color="auto" w:fill="FFFFFF"/>
              <w:tabs>
                <w:tab w:val="num" w:pos="0"/>
              </w:tabs>
              <w:suppressAutoHyphens/>
              <w:snapToGrid w:val="0"/>
              <w:spacing w:after="0" w:line="240" w:lineRule="auto"/>
              <w:jc w:val="both"/>
              <w:outlineLvl w:val="2"/>
              <w:rPr>
                <w:rFonts w:ascii="Times New Roman" w:eastAsia="Times New Roman" w:hAnsi="Times New Roman"/>
                <w:bCs/>
                <w:sz w:val="24"/>
                <w:szCs w:val="24"/>
                <w:lang w:val="uk-UA" w:eastAsia="ar-SA"/>
              </w:rPr>
            </w:pPr>
            <w:bookmarkStart w:id="1" w:name="n452"/>
            <w:bookmarkEnd w:id="1"/>
            <w:r>
              <w:rPr>
                <w:rFonts w:ascii="Times New Roman" w:eastAsia="Times New Roman" w:hAnsi="Times New Roman"/>
                <w:bCs/>
                <w:sz w:val="24"/>
                <w:szCs w:val="24"/>
                <w:lang w:val="uk-UA" w:eastAsia="ar-SA"/>
              </w:rPr>
              <w:t xml:space="preserve">       </w:t>
            </w:r>
            <w:r w:rsidR="00C66540" w:rsidRPr="00A42EDB">
              <w:rPr>
                <w:rFonts w:ascii="Times New Roman" w:eastAsia="Times New Roman" w:hAnsi="Times New Roman"/>
                <w:bCs/>
                <w:sz w:val="24"/>
                <w:szCs w:val="24"/>
                <w:lang w:val="uk-UA" w:eastAsia="ar-SA"/>
              </w:rPr>
              <w:t>Учасник повинен розмістити всі документи передбачені тендерною документацією до кінцевого строку подання тендерних пропозицій.</w:t>
            </w:r>
          </w:p>
          <w:p w:rsidR="00C66540" w:rsidRPr="00DB36C8"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bCs/>
                <w:sz w:val="24"/>
                <w:szCs w:val="24"/>
                <w:lang w:val="uk-UA" w:eastAsia="ar-SA"/>
              </w:rPr>
            </w:pPr>
            <w:r w:rsidRPr="00DB36C8">
              <w:rPr>
                <w:rFonts w:ascii="Times New Roman" w:eastAsia="Times New Roman" w:hAnsi="Times New Roman"/>
                <w:bCs/>
                <w:sz w:val="24"/>
                <w:szCs w:val="24"/>
                <w:lang w:val="uk-UA" w:eastAsia="ar-S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w:t>
            </w:r>
            <w:r>
              <w:rPr>
                <w:rFonts w:ascii="Times New Roman" w:eastAsia="Times New Roman" w:hAnsi="Times New Roman"/>
                <w:bCs/>
                <w:sz w:val="24"/>
                <w:szCs w:val="24"/>
                <w:lang w:val="uk-UA" w:eastAsia="ar-SA"/>
              </w:rPr>
              <w:t>в</w:t>
            </w:r>
            <w:r w:rsidRPr="00DB36C8">
              <w:rPr>
                <w:rFonts w:ascii="Times New Roman" w:eastAsia="Times New Roman" w:hAnsi="Times New Roman"/>
                <w:bCs/>
                <w:sz w:val="24"/>
                <w:szCs w:val="24"/>
                <w:lang w:val="uk-UA" w:eastAsia="ar-SA"/>
              </w:rPr>
              <w:t xml:space="preserve">  у форматі PDF </w:t>
            </w:r>
            <w:r w:rsidRPr="00DF49AE">
              <w:rPr>
                <w:rFonts w:ascii="Times New Roman" w:eastAsia="Times New Roman" w:hAnsi="Times New Roman"/>
                <w:bCs/>
                <w:sz w:val="24"/>
                <w:szCs w:val="24"/>
                <w:lang w:val="uk-UA" w:eastAsia="ar-SA"/>
              </w:rPr>
              <w:t>(</w:t>
            </w:r>
            <w:hyperlink r:id="rId10" w:history="1">
              <w:r w:rsidRPr="00DF49AE">
                <w:rPr>
                  <w:rFonts w:ascii="Times New Roman" w:eastAsia="Times New Roman" w:hAnsi="Times New Roman"/>
                  <w:sz w:val="24"/>
                  <w:szCs w:val="24"/>
                  <w:u w:val="single"/>
                  <w:lang w:val="uk-UA" w:eastAsia="ar-SA"/>
                </w:rPr>
                <w:t>Portable</w:t>
              </w:r>
              <w:r>
                <w:rPr>
                  <w:rFonts w:ascii="Times New Roman" w:eastAsia="Times New Roman" w:hAnsi="Times New Roman"/>
                  <w:sz w:val="24"/>
                  <w:szCs w:val="24"/>
                  <w:u w:val="single"/>
                  <w:lang w:val="uk-UA" w:eastAsia="ar-SA"/>
                </w:rPr>
                <w:t xml:space="preserve"> </w:t>
              </w:r>
              <w:r w:rsidRPr="00DF49AE">
                <w:rPr>
                  <w:rFonts w:ascii="Times New Roman" w:eastAsia="Times New Roman" w:hAnsi="Times New Roman"/>
                  <w:sz w:val="24"/>
                  <w:szCs w:val="24"/>
                  <w:u w:val="single"/>
                  <w:lang w:val="uk-UA" w:eastAsia="ar-SA"/>
                </w:rPr>
                <w:t>Document</w:t>
              </w:r>
              <w:r>
                <w:rPr>
                  <w:rFonts w:ascii="Times New Roman" w:eastAsia="Times New Roman" w:hAnsi="Times New Roman"/>
                  <w:sz w:val="24"/>
                  <w:szCs w:val="24"/>
                  <w:u w:val="single"/>
                  <w:lang w:val="uk-UA" w:eastAsia="ar-SA"/>
                </w:rPr>
                <w:t xml:space="preserve"> </w:t>
              </w:r>
              <w:r w:rsidRPr="00DF49AE">
                <w:rPr>
                  <w:rFonts w:ascii="Times New Roman" w:eastAsia="Times New Roman" w:hAnsi="Times New Roman"/>
                  <w:sz w:val="24"/>
                  <w:szCs w:val="24"/>
                  <w:u w:val="single"/>
                  <w:lang w:val="uk-UA" w:eastAsia="ar-SA"/>
                </w:rPr>
                <w:t>Format</w:t>
              </w:r>
            </w:hyperlink>
            <w:r w:rsidRPr="00DB36C8">
              <w:rPr>
                <w:rFonts w:ascii="Times New Roman" w:eastAsia="Times New Roman" w:hAnsi="Times New Roman"/>
                <w:bCs/>
                <w:sz w:val="24"/>
                <w:szCs w:val="24"/>
                <w:lang w:val="uk-UA" w:eastAsia="ar-SA"/>
              </w:rPr>
              <w:t xml:space="preserve">) з: </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1E6DFF">
              <w:rPr>
                <w:rFonts w:ascii="Times New Roman" w:eastAsia="Times New Roman" w:hAnsi="Times New Roman"/>
                <w:sz w:val="24"/>
                <w:szCs w:val="24"/>
                <w:lang w:val="uk-UA" w:eastAsia="ar-SA"/>
              </w:rPr>
              <w:t>1) інформацією та документами, що  підтверджують відповідність учасника кваліфікаційним критеріям (відповідно до таблиці 1, 2 Додатку № 1 до ТД);</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1E6DFF">
              <w:rPr>
                <w:rFonts w:ascii="Times New Roman" w:eastAsia="Times New Roman" w:hAnsi="Times New Roman"/>
                <w:sz w:val="24"/>
                <w:szCs w:val="24"/>
                <w:lang w:val="uk-UA" w:eastAsia="ar-SA"/>
              </w:rPr>
              <w:t xml:space="preserve">2) інформацією щодо </w:t>
            </w:r>
            <w:r w:rsidR="00567712" w:rsidRPr="001E6DFF">
              <w:rPr>
                <w:rFonts w:ascii="Times New Roman" w:eastAsia="Times New Roman" w:hAnsi="Times New Roman"/>
                <w:sz w:val="24"/>
                <w:szCs w:val="24"/>
                <w:lang w:val="uk-UA" w:eastAsia="ar-SA"/>
              </w:rPr>
              <w:t>відсутності підстав для відмови в участі у процедурі закупівлі</w:t>
            </w:r>
            <w:r w:rsidRPr="001E6DFF">
              <w:rPr>
                <w:rFonts w:ascii="Times New Roman" w:eastAsia="Times New Roman" w:hAnsi="Times New Roman"/>
                <w:sz w:val="24"/>
                <w:szCs w:val="24"/>
                <w:lang w:val="uk-UA" w:eastAsia="ar-SA"/>
              </w:rPr>
              <w:t xml:space="preserve"> (відповідно до Додатку № 5 до ТД);</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1E6DFF">
              <w:rPr>
                <w:rFonts w:ascii="Times New Roman" w:eastAsia="Times New Roman" w:hAnsi="Times New Roman"/>
                <w:sz w:val="24"/>
                <w:szCs w:val="24"/>
                <w:lang w:val="uk-UA" w:eastAsia="ar-SA"/>
              </w:rPr>
              <w:lastRenderedPageBreak/>
              <w:t>3) інформацією про необхідні технічні, якісні та кількісні характеристики предмета закупівлі, а також відповідною технічною специфікацією (відповідно до Додатку № 2 до ТД);</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1E6DFF">
              <w:rPr>
                <w:rFonts w:ascii="Times New Roman" w:eastAsia="Times New Roman" w:hAnsi="Times New Roman"/>
                <w:sz w:val="24"/>
                <w:szCs w:val="24"/>
                <w:lang w:val="uk-UA" w:eastAsia="ar-SA"/>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SimSun" w:hAnsi="Times New Roman"/>
                <w:kern w:val="1"/>
                <w:sz w:val="24"/>
                <w:szCs w:val="24"/>
                <w:lang w:val="uk-UA" w:eastAsia="zh-CN" w:bidi="hi-IN"/>
              </w:rPr>
            </w:pPr>
            <w:r w:rsidRPr="001E6DFF">
              <w:rPr>
                <w:rFonts w:ascii="Times New Roman" w:eastAsia="Times New Roman" w:hAnsi="Times New Roman"/>
                <w:sz w:val="24"/>
                <w:szCs w:val="24"/>
                <w:lang w:val="uk-UA" w:eastAsia="ar-SA"/>
              </w:rPr>
              <w:t>5) проектом договору про закупівлю  (відповідно до Додатку № 4 до ТД);</w:t>
            </w:r>
          </w:p>
          <w:p w:rsidR="00C66540" w:rsidRPr="001E6DFF" w:rsidRDefault="00C66540" w:rsidP="00172CDC">
            <w:pPr>
              <w:tabs>
                <w:tab w:val="left" w:pos="388"/>
                <w:tab w:val="left" w:pos="616"/>
                <w:tab w:val="left" w:pos="3600"/>
              </w:tabs>
              <w:suppressAutoHyphens/>
              <w:snapToGrid w:val="0"/>
              <w:spacing w:after="0" w:line="240" w:lineRule="auto"/>
              <w:ind w:left="5" w:right="5" w:firstLine="435"/>
              <w:jc w:val="both"/>
              <w:rPr>
                <w:rFonts w:ascii="Times New Roman" w:eastAsia="SimSun" w:hAnsi="Times New Roman"/>
                <w:kern w:val="1"/>
                <w:sz w:val="24"/>
                <w:szCs w:val="24"/>
                <w:lang w:val="uk-UA" w:eastAsia="zh-CN" w:bidi="hi-IN"/>
              </w:rPr>
            </w:pPr>
            <w:r w:rsidRPr="001E6DFF">
              <w:rPr>
                <w:rFonts w:ascii="Times New Roman" w:eastAsia="Times New Roman" w:hAnsi="Times New Roman"/>
                <w:sz w:val="24"/>
                <w:szCs w:val="24"/>
                <w:lang w:val="uk-UA" w:eastAsia="ar-SA"/>
              </w:rPr>
              <w:t>6) іншими документами, передбаченими вимогами цієї тендерної документації.</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eastAsia="Times New Roman" w:hAnsi="Times New Roman"/>
                <w:sz w:val="24"/>
                <w:szCs w:val="24"/>
                <w:lang w:eastAsia="ru-RU"/>
              </w:rPr>
            </w:pPr>
            <w:r w:rsidRPr="001E6DFF">
              <w:rPr>
                <w:rFonts w:ascii="Times New Roman" w:eastAsia="Times New Roman" w:hAnsi="Times New Roman"/>
                <w:sz w:val="24"/>
                <w:szCs w:val="24"/>
                <w:lang w:eastAsia="ru-RU"/>
              </w:rPr>
              <w:t>Кожен учасник має право</w:t>
            </w:r>
            <w:r>
              <w:rPr>
                <w:rFonts w:ascii="Times New Roman" w:eastAsia="Times New Roman" w:hAnsi="Times New Roman"/>
                <w:sz w:val="24"/>
                <w:szCs w:val="24"/>
                <w:lang w:eastAsia="ru-RU"/>
              </w:rPr>
              <w:t xml:space="preserve"> подати тільки одну тендерну пропозицію.</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випадку, якщо тендерна пропозиція або окремі її документи зашифровано, доступ до них закрито паролем тощо – це є підставою для відхилення тендерної пропозиції Учасника.</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кваліфікованого/удосконаленого електронного підпису (КЕП/УЕП) на кожен з таких документів (матеріал чи інформацію).</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Pr>
                <w:rFonts w:ascii="Times New Roman" w:eastAsia="Times New Roman" w:hAnsi="Times New Roman"/>
                <w:sz w:val="24"/>
                <w:szCs w:val="24"/>
                <w:lang w:eastAsia="ru-RU"/>
              </w:rPr>
              <w:lastRenderedPageBreak/>
              <w:t>накладений удосконалений електронний підпис (або кваліфікований електронний підпис)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Файл накладеного УЕП або КЕП повинен бути придатний для  перевірки на сайті Центрального засвідчувального органу за посиланням: https://czo.gov.ua/verify.</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2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41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firstLine="2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тендерна пропозиція учасника містить формальні (несуттєві) помилки, що пов’язані з оформленням пропозиції та не впливають на зміст пропозиції - такі помилки не призведуть до відхилення пропозиції учасника.</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Відповідно до п.19 ч. 2 статті 22 Закону  допущення учасниками формальних (несуттєвих) помилок не призведе до відхилення їх тендерних пропозицій.</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Відповідно до умов цієї тендерної документації формальними (несуттєвими) вважаються наступні помилки:</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Інформація/документ, подана учасником процедури </w:t>
            </w:r>
            <w:r>
              <w:rPr>
                <w:rFonts w:ascii="Times New Roman" w:eastAsia="Times New Roman" w:hAnsi="Times New Roman"/>
                <w:sz w:val="24"/>
                <w:szCs w:val="24"/>
                <w:lang w:eastAsia="ru-RU"/>
              </w:rPr>
              <w:lastRenderedPageBreak/>
              <w:t>закупівлі у складі тендерної пропозиції, містить помилку (помилки) у частині:</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уживання великої літери;</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уживання розділових знаків та відмінювання слів у реченні;</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використання слова або мовного звороту, запозичених з іншої мови;</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застосування правил переносу частини слова з рядка в рядок;</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написання слів разом та/або окремо, та/або через дефіс;</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кваліфікований/удосконалений електронний підпис (КЕП/УЕП).</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Подання документа учасником процедури закупівлі у складі </w:t>
            </w:r>
            <w:r>
              <w:rPr>
                <w:rFonts w:ascii="Times New Roman" w:eastAsia="Times New Roman" w:hAnsi="Times New Roman"/>
                <w:sz w:val="24"/>
                <w:szCs w:val="24"/>
                <w:lang w:eastAsia="ru-RU"/>
              </w:rPr>
              <w:lastRenderedPageBreak/>
              <w:t>тендерної пропозиції, що є сканованою копією оригіналу документа/електронного документа.</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C66540" w:rsidRDefault="00C66540" w:rsidP="00C66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відхиляє тендерну пропозицію, що містить інші помилки, аніж ті, що наведено вище.</w:t>
            </w:r>
          </w:p>
          <w:p w:rsidR="00C66540" w:rsidRPr="0048471C" w:rsidRDefault="00C66540" w:rsidP="004847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 відповідності до Закону України від 23.03.2017 року                              № 1982VIII Про внесення змін до деяких 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tc>
      </w:tr>
      <w:tr w:rsidR="00C66540" w:rsidRPr="003928C1" w:rsidTr="00C40454">
        <w:tc>
          <w:tcPr>
            <w:tcW w:w="567" w:type="dxa"/>
            <w:tcBorders>
              <w:top w:val="single" w:sz="4" w:space="0" w:color="000000"/>
              <w:left w:val="single" w:sz="2" w:space="0" w:color="000000"/>
              <w:bottom w:val="single" w:sz="2"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2.</w:t>
            </w:r>
          </w:p>
        </w:tc>
        <w:tc>
          <w:tcPr>
            <w:tcW w:w="2978" w:type="dxa"/>
            <w:tcBorders>
              <w:top w:val="single" w:sz="4" w:space="0" w:color="000000"/>
              <w:left w:val="single" w:sz="2" w:space="0" w:color="000000"/>
              <w:bottom w:val="single" w:sz="2" w:space="0" w:color="000000"/>
            </w:tcBorders>
          </w:tcPr>
          <w:p w:rsidR="00C66540" w:rsidRPr="00DB36C8" w:rsidRDefault="00C66540"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Забезпечення тендерної пропозиції</w:t>
            </w:r>
          </w:p>
        </w:tc>
        <w:tc>
          <w:tcPr>
            <w:tcW w:w="6661" w:type="dxa"/>
            <w:tcBorders>
              <w:top w:val="single" w:sz="4" w:space="0" w:color="000000"/>
              <w:left w:val="single" w:sz="2" w:space="0" w:color="000000"/>
              <w:bottom w:val="single" w:sz="2" w:space="0" w:color="000000"/>
              <w:right w:val="single" w:sz="2" w:space="0" w:color="000000"/>
            </w:tcBorders>
            <w:vAlign w:val="center"/>
          </w:tcPr>
          <w:p w:rsidR="00C66540" w:rsidRDefault="00C66540" w:rsidP="000E6463">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sidRPr="00AC1ED3">
              <w:rPr>
                <w:rFonts w:ascii="Times New Roman" w:eastAsia="Times New Roman" w:hAnsi="Times New Roman"/>
                <w:sz w:val="24"/>
                <w:szCs w:val="24"/>
                <w:lang w:val="uk-UA" w:eastAsia="ar-SA"/>
              </w:rPr>
              <w:t>Не  вимагається</w:t>
            </w:r>
          </w:p>
          <w:p w:rsidR="00C66540" w:rsidRPr="00F27158" w:rsidRDefault="00C66540" w:rsidP="00320EAF">
            <w:pPr>
              <w:tabs>
                <w:tab w:val="left" w:pos="388"/>
                <w:tab w:val="left" w:pos="616"/>
                <w:tab w:val="left" w:pos="3600"/>
              </w:tabs>
              <w:suppressAutoHyphens/>
              <w:snapToGrid w:val="0"/>
              <w:spacing w:after="0" w:line="240" w:lineRule="auto"/>
              <w:ind w:right="5"/>
              <w:jc w:val="both"/>
              <w:rPr>
                <w:rFonts w:ascii="Times New Roman" w:eastAsia="Times New Roman" w:hAnsi="Times New Roman"/>
                <w:sz w:val="24"/>
                <w:szCs w:val="24"/>
                <w:highlight w:val="yellow"/>
                <w:lang w:val="uk-UA" w:eastAsia="ar-SA"/>
              </w:rPr>
            </w:pPr>
          </w:p>
        </w:tc>
      </w:tr>
      <w:tr w:rsidR="00C66540" w:rsidRPr="003928C1" w:rsidTr="00C40454">
        <w:tc>
          <w:tcPr>
            <w:tcW w:w="567" w:type="dxa"/>
            <w:tcBorders>
              <w:left w:val="single" w:sz="2" w:space="0" w:color="000000"/>
              <w:bottom w:val="single" w:sz="4"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3.</w:t>
            </w:r>
          </w:p>
        </w:tc>
        <w:tc>
          <w:tcPr>
            <w:tcW w:w="2978" w:type="dxa"/>
            <w:tcBorders>
              <w:left w:val="single" w:sz="2" w:space="0" w:color="000000"/>
              <w:bottom w:val="single" w:sz="4" w:space="0" w:color="000000"/>
            </w:tcBorders>
          </w:tcPr>
          <w:p w:rsidR="00C66540" w:rsidRPr="00DB36C8" w:rsidRDefault="00C66540"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Умови повернення чи неповернення забезпечення тендерної пропозиції</w:t>
            </w:r>
          </w:p>
        </w:tc>
        <w:tc>
          <w:tcPr>
            <w:tcW w:w="6661" w:type="dxa"/>
            <w:tcBorders>
              <w:left w:val="single" w:sz="2" w:space="0" w:color="000000"/>
              <w:bottom w:val="single" w:sz="4" w:space="0" w:color="000000"/>
              <w:right w:val="single" w:sz="2" w:space="0" w:color="000000"/>
            </w:tcBorders>
            <w:vAlign w:val="center"/>
          </w:tcPr>
          <w:p w:rsidR="00C66540" w:rsidRPr="00F27158" w:rsidRDefault="000514C8" w:rsidP="000E6463">
            <w:pPr>
              <w:snapToGrid w:val="0"/>
              <w:spacing w:after="0" w:line="240" w:lineRule="auto"/>
              <w:ind w:firstLine="442"/>
              <w:jc w:val="both"/>
              <w:rPr>
                <w:rFonts w:ascii="Times New Roman" w:eastAsia="Times New Roman" w:hAnsi="Times New Roman"/>
                <w:sz w:val="24"/>
                <w:szCs w:val="24"/>
                <w:highlight w:val="yellow"/>
                <w:lang w:val="uk-UA" w:eastAsia="ar-SA"/>
              </w:rPr>
            </w:pPr>
            <w:bookmarkStart w:id="2" w:name="o277"/>
            <w:bookmarkStart w:id="3" w:name="o276"/>
            <w:bookmarkStart w:id="4" w:name="o275"/>
            <w:bookmarkStart w:id="5" w:name="o274"/>
            <w:bookmarkStart w:id="6" w:name="o273"/>
            <w:bookmarkStart w:id="7" w:name="o272"/>
            <w:bookmarkStart w:id="8" w:name="o271"/>
            <w:bookmarkStart w:id="9" w:name="o270"/>
            <w:bookmarkStart w:id="10" w:name="o269"/>
            <w:bookmarkStart w:id="11" w:name="o268"/>
            <w:bookmarkStart w:id="12" w:name="o267"/>
            <w:bookmarkStart w:id="13" w:name="o266"/>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sz w:val="24"/>
                <w:szCs w:val="24"/>
                <w:lang w:val="uk-UA"/>
              </w:rPr>
              <w:t>В</w:t>
            </w:r>
            <w:r w:rsidR="00C66540" w:rsidRPr="00AC1ED3">
              <w:rPr>
                <w:rFonts w:ascii="Times New Roman" w:hAnsi="Times New Roman"/>
                <w:sz w:val="24"/>
                <w:szCs w:val="24"/>
                <w:lang w:val="uk-UA"/>
              </w:rPr>
              <w:t>ідсутні</w:t>
            </w:r>
          </w:p>
        </w:tc>
      </w:tr>
      <w:tr w:rsidR="00C66540" w:rsidRPr="003928C1" w:rsidTr="00C40454">
        <w:tc>
          <w:tcPr>
            <w:tcW w:w="567"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4.</w:t>
            </w:r>
          </w:p>
        </w:tc>
        <w:tc>
          <w:tcPr>
            <w:tcW w:w="2978"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Строк, протягом якого тендерні пропозиції є дійсними</w:t>
            </w:r>
          </w:p>
        </w:tc>
        <w:tc>
          <w:tcPr>
            <w:tcW w:w="6661" w:type="dxa"/>
            <w:tcBorders>
              <w:top w:val="single" w:sz="4" w:space="0" w:color="000000"/>
              <w:left w:val="single" w:sz="4" w:space="0" w:color="000000"/>
              <w:bottom w:val="single" w:sz="4" w:space="0" w:color="000000"/>
              <w:right w:val="single" w:sz="4" w:space="0" w:color="000000"/>
            </w:tcBorders>
          </w:tcPr>
          <w:p w:rsidR="00C66540" w:rsidRDefault="00C66540" w:rsidP="00C66540">
            <w:pPr>
              <w:spacing w:after="0" w:line="252" w:lineRule="auto"/>
              <w:jc w:val="both"/>
              <w:rPr>
                <w:rFonts w:ascii="Times New Roman" w:hAnsi="Times New Roman"/>
                <w:iCs/>
                <w:sz w:val="24"/>
                <w:szCs w:val="24"/>
              </w:rPr>
            </w:pPr>
            <w:r>
              <w:rPr>
                <w:rFonts w:ascii="Times New Roman" w:hAnsi="Times New Roman"/>
                <w:iCs/>
                <w:sz w:val="24"/>
                <w:szCs w:val="24"/>
              </w:rPr>
              <w:t xml:space="preserve">Тендерні пропозиції вважаються дійсними протягом </w:t>
            </w:r>
            <w:r w:rsidRPr="00097AB1">
              <w:rPr>
                <w:rFonts w:ascii="Times New Roman" w:hAnsi="Times New Roman"/>
                <w:b/>
                <w:iCs/>
                <w:sz w:val="24"/>
                <w:szCs w:val="24"/>
              </w:rPr>
              <w:t>90 днів</w:t>
            </w:r>
            <w:r>
              <w:rPr>
                <w:rFonts w:ascii="Times New Roman" w:hAnsi="Times New Roman"/>
                <w:iCs/>
                <w:sz w:val="24"/>
                <w:szCs w:val="24"/>
              </w:rPr>
              <w:t xml:space="preserve"> із дати кінцевого строку подання тендерних пропозицій.</w:t>
            </w:r>
          </w:p>
          <w:p w:rsidR="00C66540" w:rsidRDefault="00C66540" w:rsidP="00C66540">
            <w:pPr>
              <w:spacing w:after="0" w:line="252" w:lineRule="auto"/>
              <w:jc w:val="both"/>
              <w:rPr>
                <w:rFonts w:ascii="Times New Roman" w:hAnsi="Times New Roman"/>
                <w:sz w:val="24"/>
                <w:szCs w:val="24"/>
              </w:rPr>
            </w:pPr>
            <w:r>
              <w:rPr>
                <w:rFonts w:ascii="Times New Roman" w:hAnsi="Times New Roman"/>
                <w:sz w:val="24"/>
                <w:szCs w:val="24"/>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C66540" w:rsidRDefault="00C66540" w:rsidP="00C66540">
            <w:pPr>
              <w:spacing w:after="0" w:line="252" w:lineRule="auto"/>
              <w:jc w:val="both"/>
              <w:rPr>
                <w:rFonts w:ascii="Times New Roman" w:hAnsi="Times New Roman"/>
                <w:sz w:val="24"/>
                <w:szCs w:val="24"/>
              </w:rPr>
            </w:pPr>
            <w:r>
              <w:rPr>
                <w:rFonts w:ascii="Times New Roman" w:hAnsi="Times New Roman"/>
                <w:sz w:val="24"/>
                <w:szCs w:val="24"/>
              </w:rPr>
              <w:t xml:space="preserve">     Учасник процедури закупівлі має право:</w:t>
            </w:r>
          </w:p>
          <w:p w:rsidR="00C66540" w:rsidRDefault="0025733F" w:rsidP="00C66540">
            <w:pPr>
              <w:spacing w:after="0" w:line="252" w:lineRule="auto"/>
              <w:jc w:val="both"/>
              <w:rPr>
                <w:rFonts w:ascii="Times New Roman" w:hAnsi="Times New Roman"/>
                <w:sz w:val="24"/>
                <w:szCs w:val="24"/>
              </w:rPr>
            </w:pPr>
            <w:r>
              <w:rPr>
                <w:rFonts w:ascii="Times New Roman" w:hAnsi="Times New Roman"/>
                <w:sz w:val="24"/>
                <w:szCs w:val="24"/>
                <w:lang w:val="uk-UA"/>
              </w:rPr>
              <w:t xml:space="preserve">       </w:t>
            </w:r>
            <w:r w:rsidR="00C66540">
              <w:rPr>
                <w:rFonts w:ascii="Times New Roman" w:hAnsi="Times New Roman"/>
                <w:sz w:val="24"/>
                <w:szCs w:val="24"/>
              </w:rPr>
              <w:t>- відхилити таку вимогу, не втрачаючи при цьому наданого ним забезпечення тендерної пропозиції;</w:t>
            </w:r>
          </w:p>
          <w:p w:rsidR="00C66540" w:rsidRPr="00DB36C8" w:rsidRDefault="00C66540" w:rsidP="00C66540">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val="uk-UA" w:eastAsia="ar-SA"/>
              </w:rPr>
            </w:pPr>
            <w:r>
              <w:rPr>
                <w:rFonts w:ascii="Times New Roman" w:hAnsi="Times New Roman"/>
                <w:sz w:val="24"/>
                <w:szCs w:val="24"/>
              </w:rPr>
              <w:t xml:space="preserve">- погодитися з вимогою та продовжити строк дії поданої ним тендерної пропозиції і наданого забезпечення тендерної </w:t>
            </w:r>
            <w:r>
              <w:rPr>
                <w:rFonts w:ascii="Times New Roman" w:hAnsi="Times New Roman"/>
                <w:sz w:val="24"/>
                <w:szCs w:val="24"/>
              </w:rPr>
              <w:lastRenderedPageBreak/>
              <w:t>пропозиції.</w:t>
            </w:r>
          </w:p>
        </w:tc>
      </w:tr>
      <w:tr w:rsidR="00C66540" w:rsidRPr="00D67D41" w:rsidTr="00C40454">
        <w:tc>
          <w:tcPr>
            <w:tcW w:w="567" w:type="dxa"/>
            <w:tcBorders>
              <w:top w:val="single" w:sz="4" w:space="0" w:color="000000"/>
              <w:left w:val="single" w:sz="4" w:space="0" w:color="000000"/>
              <w:bottom w:val="single" w:sz="4" w:space="0" w:color="000000"/>
            </w:tcBorders>
          </w:tcPr>
          <w:p w:rsidR="00C66540" w:rsidRPr="00DB36C8" w:rsidRDefault="00C66540"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5.</w:t>
            </w:r>
          </w:p>
        </w:tc>
        <w:tc>
          <w:tcPr>
            <w:tcW w:w="2978" w:type="dxa"/>
            <w:tcBorders>
              <w:top w:val="single" w:sz="4" w:space="0" w:color="000000"/>
              <w:left w:val="single" w:sz="4" w:space="0" w:color="000000"/>
              <w:bottom w:val="single" w:sz="4" w:space="0" w:color="000000"/>
            </w:tcBorders>
          </w:tcPr>
          <w:p w:rsidR="00C66540" w:rsidRPr="007A6E50" w:rsidRDefault="00C66540" w:rsidP="00782823">
            <w:pPr>
              <w:spacing w:beforeAutospacing="1" w:afterAutospacing="1" w:line="252" w:lineRule="auto"/>
              <w:rPr>
                <w:rFonts w:ascii="Times New Roman" w:hAnsi="Times New Roman"/>
                <w:b/>
                <w:sz w:val="24"/>
                <w:szCs w:val="24"/>
              </w:rPr>
            </w:pPr>
            <w:r w:rsidRPr="007A6E50">
              <w:rPr>
                <w:rFonts w:ascii="Times New Roman" w:hAnsi="Times New Roman"/>
                <w:b/>
                <w:sz w:val="24"/>
                <w:szCs w:val="24"/>
              </w:rPr>
              <w:t xml:space="preserve">Кваліфікаційні критерії до учасників відповідно </w:t>
            </w:r>
            <w:r w:rsidRPr="00A659FC">
              <w:rPr>
                <w:rFonts w:ascii="Times New Roman" w:hAnsi="Times New Roman"/>
                <w:b/>
                <w:sz w:val="24"/>
                <w:szCs w:val="24"/>
              </w:rPr>
              <w:t>статті 16</w:t>
            </w:r>
            <w:r w:rsidRPr="007A6E50">
              <w:rPr>
                <w:rFonts w:ascii="Times New Roman" w:hAnsi="Times New Roman"/>
                <w:b/>
                <w:sz w:val="24"/>
                <w:szCs w:val="24"/>
              </w:rPr>
              <w:t xml:space="preserve"> та вимоги, встановлені статтею 17 Закону</w:t>
            </w:r>
          </w:p>
        </w:tc>
        <w:tc>
          <w:tcPr>
            <w:tcW w:w="6661" w:type="dxa"/>
            <w:tcBorders>
              <w:top w:val="single" w:sz="4" w:space="0" w:color="000000"/>
              <w:left w:val="single" w:sz="4" w:space="0" w:color="000000"/>
              <w:bottom w:val="single" w:sz="4" w:space="0" w:color="000000"/>
              <w:right w:val="single" w:sz="4" w:space="0" w:color="000000"/>
            </w:tcBorders>
          </w:tcPr>
          <w:p w:rsidR="00C66540" w:rsidRDefault="00C66540" w:rsidP="00782823">
            <w:pPr>
              <w:spacing w:after="0" w:line="252" w:lineRule="auto"/>
              <w:jc w:val="both"/>
              <w:rPr>
                <w:rFonts w:ascii="Times New Roman" w:hAnsi="Times New Roman"/>
                <w:sz w:val="24"/>
                <w:szCs w:val="24"/>
                <w:lang w:val="uk-UA"/>
              </w:rPr>
            </w:pPr>
            <w:r>
              <w:rPr>
                <w:rFonts w:ascii="Times New Roman" w:hAnsi="Times New Roman"/>
                <w:sz w:val="24"/>
                <w:szCs w:val="24"/>
              </w:rPr>
              <w:t xml:space="preserve">     Відповідно до статті 16 Закону Замовник встановлює до Учасників такі кваліфікаційні критерії:</w:t>
            </w:r>
          </w:p>
          <w:p w:rsidR="0083582A" w:rsidRPr="0083582A" w:rsidRDefault="00C66540" w:rsidP="00782823">
            <w:pPr>
              <w:spacing w:line="252" w:lineRule="auto"/>
              <w:jc w:val="both"/>
              <w:rPr>
                <w:rFonts w:ascii="Times New Roman" w:hAnsi="Times New Roman"/>
                <w:color w:val="000000"/>
                <w:sz w:val="24"/>
                <w:szCs w:val="24"/>
                <w:lang w:val="uk-UA"/>
              </w:rPr>
            </w:pPr>
            <w:r>
              <w:rPr>
                <w:rFonts w:ascii="Times New Roman" w:hAnsi="Times New Roman"/>
                <w:color w:val="000000"/>
                <w:sz w:val="24"/>
                <w:szCs w:val="24"/>
              </w:rPr>
              <w:t>- наявність документально підтвердженого досвіду виконання аналогічних договорів.</w:t>
            </w:r>
          </w:p>
          <w:p w:rsidR="00C66540" w:rsidRPr="0083582A" w:rsidRDefault="00C66540" w:rsidP="00782823">
            <w:pPr>
              <w:spacing w:line="252" w:lineRule="auto"/>
              <w:jc w:val="both"/>
              <w:rPr>
                <w:rFonts w:ascii="Times New Roman" w:hAnsi="Times New Roman"/>
                <w:color w:val="000000"/>
                <w:sz w:val="24"/>
                <w:szCs w:val="24"/>
                <w:lang w:val="uk-UA"/>
              </w:rPr>
            </w:pPr>
            <w:r w:rsidRPr="0083582A">
              <w:rPr>
                <w:rFonts w:ascii="Times New Roman" w:hAnsi="Times New Roman"/>
                <w:color w:val="000000"/>
                <w:sz w:val="24"/>
                <w:szCs w:val="24"/>
                <w:lang w:val="uk-UA"/>
              </w:rPr>
              <w:t xml:space="preserve">     Інформація про спосіб документального підтвердження відповідності учасників встановленим замовником кваліфікаційним критеріям відповідно до статті 16 Закону визначена Додатком № </w:t>
            </w:r>
            <w:r w:rsidR="0083582A">
              <w:rPr>
                <w:rFonts w:ascii="Times New Roman" w:hAnsi="Times New Roman"/>
                <w:color w:val="000000"/>
                <w:sz w:val="24"/>
                <w:szCs w:val="24"/>
                <w:lang w:val="uk-UA"/>
              </w:rPr>
              <w:t>1</w:t>
            </w:r>
            <w:r w:rsidRPr="0083582A">
              <w:rPr>
                <w:rFonts w:ascii="Times New Roman" w:hAnsi="Times New Roman"/>
                <w:color w:val="000000"/>
                <w:sz w:val="24"/>
                <w:szCs w:val="24"/>
                <w:lang w:val="uk-UA"/>
              </w:rPr>
              <w:t xml:space="preserve"> до цієї тендерної документації.</w:t>
            </w:r>
          </w:p>
          <w:p w:rsidR="00C66540" w:rsidRDefault="00C66540" w:rsidP="00782823">
            <w:pPr>
              <w:shd w:val="clear" w:color="auto" w:fill="FFFFFF"/>
              <w:spacing w:after="150" w:line="240" w:lineRule="auto"/>
              <w:ind w:firstLine="450"/>
              <w:jc w:val="both"/>
            </w:pPr>
            <w:r>
              <w:rPr>
                <w:rFonts w:ascii="Times New Roman" w:hAnsi="Times New Roman"/>
                <w:sz w:val="24"/>
                <w:szCs w:val="24"/>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r>
                <w:rPr>
                  <w:rStyle w:val="ListLabel79"/>
                </w:rPr>
                <w:t> "Про доступ до публічної інформації", та/або міститься у відкритих єдиних державних реєстрах, доступ до яких є вільним.</w:t>
              </w:r>
            </w:hyperlink>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14" w:name="n1263"/>
            <w:bookmarkEnd w:id="14"/>
            <w:r>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15" w:name="n1264"/>
            <w:bookmarkEnd w:id="15"/>
            <w:r>
              <w:rPr>
                <w:rFonts w:ascii="Times New Roman" w:eastAsia="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16" w:name="n1265"/>
            <w:bookmarkEnd w:id="16"/>
            <w:r>
              <w:rPr>
                <w:rFonts w:ascii="Times New Roman" w:eastAsia="Times New Roman" w:hAnsi="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66540" w:rsidRDefault="00C66540" w:rsidP="00782823">
            <w:pPr>
              <w:shd w:val="clear" w:color="auto" w:fill="FFFFFF"/>
              <w:spacing w:after="150" w:line="240" w:lineRule="auto"/>
              <w:ind w:firstLine="450"/>
              <w:jc w:val="both"/>
            </w:pPr>
            <w:bookmarkStart w:id="17" w:name="n1266"/>
            <w:bookmarkEnd w:id="17"/>
            <w:r>
              <w:rPr>
                <w:rFonts w:ascii="Times New Roman" w:eastAsia="Times New Roman" w:hAnsi="Times New Roman"/>
                <w:sz w:val="24"/>
                <w:szCs w:val="24"/>
                <w:lang w:eastAsia="uk-UA"/>
              </w:rPr>
              <w:t>4) суб’єкт господарювання (учасник) протягом останніх трьох років притягувався до відповідальності за порушення, передбачене </w:t>
            </w:r>
            <w:hyperlink r:id="rId12">
              <w:r>
                <w:rPr>
                  <w:rStyle w:val="ListLabel62"/>
                  <w:rFonts w:eastAsiaTheme="minorHAnsi"/>
                </w:rPr>
                <w:t>пунктом 4 частини другої статті 6</w:t>
              </w:r>
            </w:hyperlink>
            <w:r>
              <w:rPr>
                <w:rFonts w:ascii="Times New Roman" w:eastAsia="Times New Roman" w:hAnsi="Times New Roman"/>
                <w:sz w:val="24"/>
                <w:szCs w:val="24"/>
                <w:lang w:eastAsia="uk-UA"/>
              </w:rPr>
              <w:t>, </w:t>
            </w:r>
            <w:hyperlink r:id="rId13">
              <w:r>
                <w:rPr>
                  <w:rStyle w:val="ListLabel62"/>
                  <w:rFonts w:eastAsiaTheme="minorHAnsi"/>
                </w:rPr>
                <w:t>пунктом 1 статті 50</w:t>
              </w:r>
            </w:hyperlink>
            <w:r>
              <w:rPr>
                <w:rFonts w:ascii="Times New Roman" w:eastAsia="Times New Roman" w:hAnsi="Times New Roman"/>
                <w:sz w:val="24"/>
                <w:szCs w:val="24"/>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18" w:name="n1267"/>
            <w:bookmarkEnd w:id="18"/>
            <w:r>
              <w:rPr>
                <w:rFonts w:ascii="Times New Roman" w:eastAsia="Times New Roman" w:hAnsi="Times New Roman"/>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w:t>
            </w:r>
            <w:r>
              <w:rPr>
                <w:rFonts w:ascii="Times New Roman" w:eastAsia="Times New Roman" w:hAnsi="Times New Roman"/>
                <w:sz w:val="24"/>
                <w:szCs w:val="24"/>
                <w:lang w:eastAsia="uk-UA"/>
              </w:rPr>
              <w:lastRenderedPageBreak/>
              <w:t>відмиванням коштів), судимість з якої не знято або не погашено у встановленому законом порядку;</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19" w:name="n1268"/>
            <w:bookmarkEnd w:id="19"/>
            <w:r>
              <w:rPr>
                <w:rFonts w:ascii="Times New Roman" w:eastAsia="Times New Roman" w:hAnsi="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0" w:name="n1269"/>
            <w:bookmarkEnd w:id="20"/>
            <w:r>
              <w:rPr>
                <w:rFonts w:ascii="Times New Roman" w:eastAsia="Times New Roman" w:hAnsi="Times New Roman"/>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1" w:name="n1270"/>
            <w:bookmarkEnd w:id="21"/>
            <w:r>
              <w:rPr>
                <w:rFonts w:ascii="Times New Roman" w:eastAsia="Times New Roman" w:hAnsi="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66540" w:rsidRDefault="00C66540" w:rsidP="00782823">
            <w:pPr>
              <w:shd w:val="clear" w:color="auto" w:fill="FFFFFF"/>
              <w:spacing w:after="150" w:line="240" w:lineRule="auto"/>
              <w:ind w:firstLine="450"/>
              <w:jc w:val="both"/>
            </w:pPr>
            <w:bookmarkStart w:id="22" w:name="n1271"/>
            <w:bookmarkEnd w:id="22"/>
            <w:r>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4">
              <w:r>
                <w:rPr>
                  <w:rStyle w:val="ListLabel62"/>
                  <w:rFonts w:eastAsiaTheme="minorHAnsi"/>
                </w:rPr>
                <w:t>пунктом 9</w:t>
              </w:r>
            </w:hyperlink>
            <w:r>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3" w:name="n1272"/>
            <w:bookmarkEnd w:id="23"/>
            <w:r>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C66540" w:rsidRDefault="00C66540" w:rsidP="00782823">
            <w:pPr>
              <w:shd w:val="clear" w:color="auto" w:fill="FFFFFF"/>
              <w:spacing w:after="150" w:line="240" w:lineRule="auto"/>
              <w:ind w:firstLine="450"/>
              <w:jc w:val="both"/>
            </w:pPr>
            <w:bookmarkStart w:id="24" w:name="n1273"/>
            <w:bookmarkEnd w:id="24"/>
            <w:r>
              <w:rPr>
                <w:rFonts w:ascii="Times New Roman" w:eastAsia="Times New Roman" w:hAnsi="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5" w:tgtFrame="_blank">
              <w:r>
                <w:rPr>
                  <w:rStyle w:val="ListLabel62"/>
                  <w:rFonts w:eastAsiaTheme="minorHAnsi"/>
                </w:rPr>
                <w:t>Законом України</w:t>
              </w:r>
            </w:hyperlink>
            <w:r>
              <w:rPr>
                <w:rFonts w:ascii="Times New Roman" w:eastAsia="Times New Roman" w:hAnsi="Times New Roman"/>
                <w:sz w:val="24"/>
                <w:szCs w:val="24"/>
                <w:lang w:eastAsia="uk-UA"/>
              </w:rPr>
              <w:t> "Про санкції";</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5" w:name="n1274"/>
            <w:bookmarkEnd w:id="25"/>
            <w:r>
              <w:rPr>
                <w:rFonts w:ascii="Times New Roman" w:eastAsia="Times New Roman" w:hAnsi="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6" w:name="n1275"/>
            <w:bookmarkEnd w:id="26"/>
            <w:r>
              <w:rPr>
                <w:rFonts w:ascii="Times New Roman" w:eastAsia="Times New Roman" w:hAnsi="Times New Roman"/>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27" w:name="n1276"/>
            <w:bookmarkEnd w:id="27"/>
            <w:r>
              <w:rPr>
                <w:rFonts w:ascii="Times New Roman" w:eastAsia="Times New Roman" w:hAnsi="Times New Roman"/>
                <w:sz w:val="24"/>
                <w:szCs w:val="24"/>
                <w:lang w:eastAsia="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w:t>
            </w:r>
            <w:r>
              <w:rPr>
                <w:rFonts w:ascii="Times New Roman" w:eastAsia="Times New Roman" w:hAnsi="Times New Roman"/>
                <w:sz w:val="24"/>
                <w:szCs w:val="24"/>
                <w:lang w:eastAsia="uk-UA"/>
              </w:rPr>
              <w:lastRenderedPageBreak/>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66540" w:rsidRDefault="00C66540" w:rsidP="00782823">
            <w:pPr>
              <w:shd w:val="clear" w:color="auto" w:fill="FFFFFF"/>
              <w:spacing w:after="150" w:line="240" w:lineRule="auto"/>
              <w:ind w:firstLine="450"/>
              <w:jc w:val="both"/>
            </w:pPr>
            <w:bookmarkStart w:id="28" w:name="n1277"/>
            <w:bookmarkEnd w:id="28"/>
            <w:r>
              <w:rPr>
                <w:rFonts w:ascii="Times New Roman" w:eastAsia="Times New Roman" w:hAnsi="Times New Roman"/>
                <w:sz w:val="24"/>
                <w:szCs w:val="24"/>
                <w:lang w:eastAsia="uk-UA"/>
              </w:rPr>
              <w:t>Учасник процедури закупівлі, що перебуває в обставинах, зазначених у </w:t>
            </w:r>
            <w:hyperlink r:id="rId16" w:anchor="n1276">
              <w:r>
                <w:rPr>
                  <w:rStyle w:val="ListLabel62"/>
                  <w:rFonts w:eastAsiaTheme="minorHAnsi"/>
                </w:rPr>
                <w:t>частині другій</w:t>
              </w:r>
            </w:hyperlink>
            <w:r>
              <w:rPr>
                <w:rFonts w:ascii="Times New Roman" w:eastAsia="Times New Roman" w:hAnsi="Times New Roman"/>
                <w:sz w:val="24"/>
                <w:szCs w:val="24"/>
                <w:lang w:eastAsia="uk-UA"/>
              </w:rPr>
              <w:t>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29" w:name="n1278"/>
            <w:bookmarkEnd w:id="29"/>
            <w:r>
              <w:rPr>
                <w:rFonts w:ascii="Times New Roman" w:eastAsia="Times New Roman" w:hAnsi="Times New Roman"/>
                <w:sz w:val="24"/>
                <w:szCs w:val="24"/>
                <w:lang w:eastAsia="uk-UA"/>
              </w:rPr>
              <w:t xml:space="preserve"> Якщо замовник вважає таке підтвердження достатнім, учаснику не може бути відмовлено в участі в процедурі закупівлі.</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30" w:name="n1279"/>
            <w:bookmarkEnd w:id="30"/>
            <w:r>
              <w:rPr>
                <w:rFonts w:ascii="Times New Roman" w:eastAsia="Times New Roman" w:hAnsi="Times New Roman"/>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довідки, при</w:t>
            </w:r>
            <w:r w:rsidR="00E33B47">
              <w:rPr>
                <w:rFonts w:ascii="Times New Roman" w:eastAsia="Times New Roman" w:hAnsi="Times New Roman"/>
                <w:sz w:val="24"/>
                <w:szCs w:val="24"/>
                <w:lang w:eastAsia="uk-UA"/>
              </w:rPr>
              <w:t xml:space="preserve">клад якої наведено у Додатку № </w:t>
            </w:r>
            <w:r w:rsidR="00E33B47">
              <w:rPr>
                <w:rFonts w:ascii="Times New Roman" w:eastAsia="Times New Roman" w:hAnsi="Times New Roman"/>
                <w:sz w:val="24"/>
                <w:szCs w:val="24"/>
                <w:lang w:val="uk-UA" w:eastAsia="uk-UA"/>
              </w:rPr>
              <w:t>5</w:t>
            </w:r>
            <w:r>
              <w:rPr>
                <w:rFonts w:ascii="Times New Roman" w:eastAsia="Times New Roman" w:hAnsi="Times New Roman"/>
                <w:sz w:val="24"/>
                <w:szCs w:val="24"/>
                <w:lang w:eastAsia="uk-UA"/>
              </w:rPr>
              <w:t xml:space="preserve"> до цієї тендерної документації, складеної учасником у довільній формі, зміст якої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C66540" w:rsidRDefault="00C66540" w:rsidP="00782823">
            <w:pPr>
              <w:shd w:val="clear" w:color="auto" w:fill="FFFFFF"/>
              <w:spacing w:after="150" w:line="240" w:lineRule="auto"/>
              <w:ind w:firstLine="450"/>
              <w:jc w:val="both"/>
            </w:pPr>
            <w:bookmarkStart w:id="31" w:name="n1280"/>
            <w:bookmarkEnd w:id="31"/>
            <w:r>
              <w:rPr>
                <w:rFonts w:ascii="Times New Roman" w:eastAsia="Times New Roman" w:hAnsi="Times New Roman"/>
                <w:sz w:val="24"/>
                <w:szCs w:val="24"/>
                <w:lang w:eastAsia="uk-UA"/>
              </w:rPr>
              <w:t>Замовник не вимагає від учасників документів, що підтверджують відсутність підстав, визначених </w:t>
            </w:r>
            <w:hyperlink r:id="rId17" w:anchor="n1263">
              <w:r>
                <w:rPr>
                  <w:rStyle w:val="ListLabel62"/>
                  <w:rFonts w:eastAsiaTheme="minorHAnsi"/>
                </w:rPr>
                <w:t>пунктами 1</w:t>
              </w:r>
            </w:hyperlink>
            <w:r>
              <w:rPr>
                <w:rFonts w:ascii="Times New Roman" w:eastAsia="Times New Roman" w:hAnsi="Times New Roman"/>
                <w:sz w:val="24"/>
                <w:szCs w:val="24"/>
                <w:lang w:eastAsia="uk-UA"/>
              </w:rPr>
              <w:t> і </w:t>
            </w:r>
            <w:hyperlink r:id="rId18" w:anchor="n1269">
              <w:r>
                <w:rPr>
                  <w:rStyle w:val="ListLabel62"/>
                  <w:rFonts w:eastAsiaTheme="minorHAnsi"/>
                </w:rPr>
                <w:t>7</w:t>
              </w:r>
            </w:hyperlink>
            <w:r>
              <w:rPr>
                <w:rFonts w:ascii="Times New Roman" w:eastAsia="Times New Roman" w:hAnsi="Times New Roman"/>
                <w:sz w:val="24"/>
                <w:szCs w:val="24"/>
                <w:lang w:eastAsia="uk-UA"/>
              </w:rPr>
              <w:t> частини першої статті 17 Закону.</w:t>
            </w:r>
          </w:p>
          <w:p w:rsidR="00C66540" w:rsidRDefault="00C66540" w:rsidP="00782823">
            <w:pPr>
              <w:shd w:val="clear" w:color="auto" w:fill="FFFFFF"/>
              <w:spacing w:after="150" w:line="240" w:lineRule="auto"/>
              <w:ind w:firstLine="450"/>
              <w:jc w:val="both"/>
              <w:rPr>
                <w:rFonts w:ascii="Times New Roman" w:eastAsia="Times New Roman" w:hAnsi="Times New Roman"/>
                <w:sz w:val="24"/>
                <w:szCs w:val="24"/>
                <w:lang w:eastAsia="uk-UA"/>
              </w:rPr>
            </w:pPr>
            <w:bookmarkStart w:id="32" w:name="n1281"/>
            <w:bookmarkStart w:id="33" w:name="n1282"/>
            <w:bookmarkEnd w:id="32"/>
            <w:bookmarkEnd w:id="33"/>
            <w:r>
              <w:rPr>
                <w:rFonts w:ascii="Times New Roman" w:eastAsia="Times New Roman" w:hAnsi="Times New Roman"/>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C66540" w:rsidRDefault="00C66540" w:rsidP="00782823">
            <w:pPr>
              <w:spacing w:after="0" w:line="252" w:lineRule="auto"/>
              <w:jc w:val="both"/>
              <w:rPr>
                <w:rFonts w:ascii="Times New Roman" w:hAnsi="Times New Roman"/>
                <w:sz w:val="24"/>
                <w:szCs w:val="24"/>
              </w:rPr>
            </w:pPr>
            <w:r>
              <w:rPr>
                <w:rFonts w:ascii="Times New Roman" w:hAnsi="Times New Roman"/>
                <w:sz w:val="24"/>
                <w:szCs w:val="24"/>
              </w:rPr>
              <w:t>Інші документи:</w:t>
            </w:r>
          </w:p>
          <w:p w:rsidR="00C66540" w:rsidRPr="001E6DFF" w:rsidRDefault="00C66540" w:rsidP="00782823">
            <w:pPr>
              <w:spacing w:after="0" w:line="252" w:lineRule="auto"/>
              <w:jc w:val="both"/>
              <w:rPr>
                <w:rFonts w:ascii="Times New Roman" w:hAnsi="Times New Roman"/>
                <w:sz w:val="24"/>
                <w:szCs w:val="24"/>
              </w:rPr>
            </w:pPr>
            <w:r w:rsidRPr="001E6DFF">
              <w:rPr>
                <w:rFonts w:ascii="Times New Roman" w:hAnsi="Times New Roman"/>
                <w:sz w:val="24"/>
                <w:szCs w:val="24"/>
              </w:rPr>
              <w:t>1) довідка про Уч</w:t>
            </w:r>
            <w:r w:rsidR="0083582A" w:rsidRPr="001E6DFF">
              <w:rPr>
                <w:rFonts w:ascii="Times New Roman" w:hAnsi="Times New Roman"/>
                <w:sz w:val="24"/>
                <w:szCs w:val="24"/>
              </w:rPr>
              <w:t>асника (відповідно до Додатку №</w:t>
            </w:r>
            <w:r w:rsidR="0083582A" w:rsidRPr="001E6DFF">
              <w:rPr>
                <w:rFonts w:ascii="Times New Roman" w:hAnsi="Times New Roman"/>
                <w:sz w:val="24"/>
                <w:szCs w:val="24"/>
                <w:lang w:val="uk-UA"/>
              </w:rPr>
              <w:t>7</w:t>
            </w:r>
            <w:r w:rsidRPr="001E6DFF">
              <w:rPr>
                <w:rFonts w:ascii="Times New Roman" w:hAnsi="Times New Roman"/>
                <w:sz w:val="24"/>
                <w:szCs w:val="24"/>
              </w:rPr>
              <w:t xml:space="preserve"> цієї тендерної документації);</w:t>
            </w:r>
          </w:p>
          <w:p w:rsidR="00C66540" w:rsidRPr="001E6DFF" w:rsidRDefault="00C66540" w:rsidP="00782823">
            <w:pPr>
              <w:spacing w:after="0" w:line="252" w:lineRule="auto"/>
              <w:jc w:val="both"/>
              <w:rPr>
                <w:rFonts w:ascii="Times New Roman" w:hAnsi="Times New Roman"/>
                <w:sz w:val="24"/>
                <w:szCs w:val="24"/>
              </w:rPr>
            </w:pPr>
            <w:r w:rsidRPr="001E6DFF">
              <w:rPr>
                <w:rFonts w:ascii="Times New Roman" w:hAnsi="Times New Roman"/>
                <w:sz w:val="24"/>
                <w:szCs w:val="24"/>
              </w:rPr>
              <w:t>2) скан-копія оригіналу довідки про присвоєння ідентифікаційного коду та скан-копія оригіналу паспорту (для фізичних осіб);</w:t>
            </w:r>
          </w:p>
          <w:p w:rsidR="00C66540" w:rsidRPr="001E6DFF" w:rsidRDefault="00C66540" w:rsidP="00782823">
            <w:pPr>
              <w:spacing w:after="0" w:line="252" w:lineRule="auto"/>
              <w:jc w:val="both"/>
              <w:rPr>
                <w:rFonts w:ascii="Times New Roman" w:hAnsi="Times New Roman"/>
                <w:sz w:val="24"/>
                <w:szCs w:val="24"/>
                <w:lang w:val="uk-UA"/>
              </w:rPr>
            </w:pPr>
            <w:r w:rsidRPr="001E6DFF">
              <w:rPr>
                <w:rFonts w:ascii="Times New Roman" w:hAnsi="Times New Roman"/>
                <w:sz w:val="24"/>
                <w:szCs w:val="24"/>
              </w:rPr>
              <w:t xml:space="preserve">3) скан-копії оригіналів або завірених належним чином документів, що підтверджують правомочність підпису тендерної пропозиції, укладення договору про закупівлю: виписка з протоколу засновників, копія наказу про призначення на посаду, довіреність або інший документ, що містить зразок підпису особи, яка уповноважена на підписання </w:t>
            </w:r>
            <w:r w:rsidRPr="001E6DFF">
              <w:rPr>
                <w:rFonts w:ascii="Times New Roman" w:hAnsi="Times New Roman"/>
                <w:sz w:val="24"/>
                <w:szCs w:val="24"/>
              </w:rPr>
              <w:lastRenderedPageBreak/>
              <w:t>договору про закупівлю</w:t>
            </w:r>
            <w:r w:rsidR="00A9514B" w:rsidRPr="001E6DFF">
              <w:rPr>
                <w:rFonts w:ascii="Times New Roman" w:hAnsi="Times New Roman"/>
                <w:sz w:val="24"/>
                <w:szCs w:val="24"/>
                <w:lang w:val="uk-UA"/>
              </w:rPr>
              <w:t>;</w:t>
            </w:r>
          </w:p>
          <w:p w:rsidR="00C66540" w:rsidRPr="001E6DFF" w:rsidRDefault="00C66540" w:rsidP="00782823">
            <w:pPr>
              <w:spacing w:after="0" w:line="252" w:lineRule="auto"/>
              <w:jc w:val="both"/>
              <w:rPr>
                <w:rFonts w:ascii="Times New Roman" w:hAnsi="Times New Roman"/>
                <w:sz w:val="24"/>
                <w:szCs w:val="24"/>
              </w:rPr>
            </w:pPr>
            <w:r w:rsidRPr="001E6DFF">
              <w:rPr>
                <w:rFonts w:ascii="Times New Roman" w:hAnsi="Times New Roman"/>
                <w:sz w:val="24"/>
                <w:szCs w:val="24"/>
              </w:rPr>
              <w:t>4) довідку в довільній формі, за підписом уповноваженої посадової особи учасника про те, що до учасника застосовуються або не застосовуються санкції відповідно до листа Мінекономрозвитку від 16.10.2015 №3302-05/34390-06 згідно з Законом України «Про санкції» відповідним рішенням Ради національної безпеки та оборони України, введеним в дію указам Президента України (із змінами та доповненнями) на момент подання пропозиції;</w:t>
            </w:r>
          </w:p>
          <w:p w:rsidR="00C66540" w:rsidRPr="001E6DFF" w:rsidRDefault="0076275F" w:rsidP="00782823">
            <w:pPr>
              <w:spacing w:after="0" w:line="252" w:lineRule="auto"/>
              <w:jc w:val="both"/>
              <w:rPr>
                <w:rFonts w:ascii="Times New Roman" w:hAnsi="Times New Roman"/>
                <w:sz w:val="24"/>
                <w:szCs w:val="24"/>
              </w:rPr>
            </w:pPr>
            <w:r w:rsidRPr="001E6DFF">
              <w:rPr>
                <w:rFonts w:ascii="Times New Roman" w:hAnsi="Times New Roman"/>
                <w:sz w:val="24"/>
                <w:szCs w:val="24"/>
                <w:lang w:val="uk-UA"/>
              </w:rPr>
              <w:t>5</w:t>
            </w:r>
            <w:r w:rsidR="00C66540" w:rsidRPr="001E6DFF">
              <w:rPr>
                <w:rFonts w:ascii="Times New Roman" w:hAnsi="Times New Roman"/>
                <w:sz w:val="24"/>
                <w:szCs w:val="24"/>
              </w:rPr>
              <w:t>) скан-копія проекту договору про закупівлю;</w:t>
            </w:r>
          </w:p>
          <w:p w:rsidR="00C66540" w:rsidRPr="001E6DFF" w:rsidRDefault="0076275F" w:rsidP="00782823">
            <w:pPr>
              <w:spacing w:after="0" w:line="252" w:lineRule="auto"/>
              <w:jc w:val="both"/>
              <w:rPr>
                <w:rFonts w:ascii="Times New Roman" w:hAnsi="Times New Roman"/>
                <w:sz w:val="24"/>
                <w:szCs w:val="24"/>
              </w:rPr>
            </w:pPr>
            <w:r w:rsidRPr="001E6DFF">
              <w:rPr>
                <w:rFonts w:ascii="Times New Roman" w:hAnsi="Times New Roman"/>
                <w:sz w:val="24"/>
                <w:szCs w:val="24"/>
                <w:lang w:val="uk-UA"/>
              </w:rPr>
              <w:t>6</w:t>
            </w:r>
            <w:r w:rsidR="00C66540" w:rsidRPr="001E6DFF">
              <w:rPr>
                <w:rFonts w:ascii="Times New Roman" w:hAnsi="Times New Roman"/>
                <w:sz w:val="24"/>
                <w:szCs w:val="24"/>
              </w:rPr>
              <w:t>) інформацію та документи щодо відповідності тендерної пропозиції учасника технічним вимогам (необхідним технічним, якісним та кількісним характеристикам предмета закупівлі, а також відповідній технічній специфікації), згідно з умовами та вимогами тендерної документації (</w:t>
            </w:r>
            <w:r w:rsidR="0083582A" w:rsidRPr="001E6DFF">
              <w:rPr>
                <w:rFonts w:ascii="Times New Roman" w:hAnsi="Times New Roman"/>
                <w:sz w:val="24"/>
                <w:szCs w:val="24"/>
              </w:rPr>
              <w:t xml:space="preserve">Додаток № </w:t>
            </w:r>
            <w:r w:rsidR="0083582A" w:rsidRPr="001E6DFF">
              <w:rPr>
                <w:rFonts w:ascii="Times New Roman" w:hAnsi="Times New Roman"/>
                <w:sz w:val="24"/>
                <w:szCs w:val="24"/>
                <w:lang w:val="uk-UA"/>
              </w:rPr>
              <w:t>2</w:t>
            </w:r>
            <w:r w:rsidR="00C66540" w:rsidRPr="001E6DFF">
              <w:rPr>
                <w:rFonts w:ascii="Times New Roman" w:hAnsi="Times New Roman"/>
                <w:sz w:val="24"/>
                <w:szCs w:val="24"/>
              </w:rPr>
              <w:t xml:space="preserve"> до цієї тендерної документації);</w:t>
            </w:r>
          </w:p>
          <w:p w:rsidR="00C66540" w:rsidRPr="001E6DFF" w:rsidRDefault="00A9514B" w:rsidP="00782823">
            <w:pPr>
              <w:spacing w:after="0" w:line="252" w:lineRule="auto"/>
              <w:jc w:val="both"/>
              <w:rPr>
                <w:rFonts w:ascii="Times New Roman" w:hAnsi="Times New Roman"/>
                <w:sz w:val="24"/>
                <w:szCs w:val="24"/>
                <w:lang w:val="uk-UA"/>
              </w:rPr>
            </w:pPr>
            <w:r w:rsidRPr="001E6DFF">
              <w:rPr>
                <w:rFonts w:ascii="Times New Roman" w:hAnsi="Times New Roman"/>
                <w:sz w:val="24"/>
                <w:szCs w:val="24"/>
                <w:lang w:val="uk-UA"/>
              </w:rPr>
              <w:t>7</w:t>
            </w:r>
            <w:r w:rsidR="00C66540" w:rsidRPr="001E6DFF">
              <w:rPr>
                <w:rFonts w:ascii="Times New Roman" w:hAnsi="Times New Roman"/>
                <w:sz w:val="24"/>
                <w:szCs w:val="24"/>
              </w:rPr>
              <w:t xml:space="preserve">) </w:t>
            </w:r>
            <w:r w:rsidR="002B7626" w:rsidRPr="001E6DFF">
              <w:rPr>
                <w:rFonts w:ascii="Times New Roman" w:hAnsi="Times New Roman"/>
                <w:sz w:val="24"/>
                <w:szCs w:val="24"/>
                <w:lang w:val="uk-UA"/>
              </w:rPr>
              <w:t>декларація про відповідність</w:t>
            </w:r>
            <w:r w:rsidR="0076275F" w:rsidRPr="001E6DFF">
              <w:rPr>
                <w:rFonts w:ascii="Times New Roman" w:hAnsi="Times New Roman"/>
                <w:sz w:val="24"/>
                <w:szCs w:val="24"/>
                <w:lang w:val="uk-UA"/>
              </w:rPr>
              <w:t xml:space="preserve"> чи сертифікат якості</w:t>
            </w:r>
            <w:r w:rsidR="002B7626" w:rsidRPr="001E6DFF">
              <w:rPr>
                <w:rFonts w:ascii="Times New Roman" w:hAnsi="Times New Roman"/>
                <w:sz w:val="24"/>
                <w:szCs w:val="24"/>
                <w:lang w:val="uk-UA"/>
              </w:rPr>
              <w:t>.</w:t>
            </w:r>
          </w:p>
          <w:p w:rsidR="00C66540" w:rsidRPr="001E6DFF" w:rsidRDefault="00C66540" w:rsidP="00782823">
            <w:pPr>
              <w:spacing w:after="0" w:line="252" w:lineRule="auto"/>
              <w:ind w:firstLine="419"/>
              <w:jc w:val="both"/>
              <w:rPr>
                <w:rFonts w:ascii="Times New Roman" w:hAnsi="Times New Roman"/>
                <w:sz w:val="24"/>
                <w:szCs w:val="24"/>
              </w:rPr>
            </w:pPr>
            <w:r w:rsidRPr="001E6DFF">
              <w:rPr>
                <w:rFonts w:ascii="Times New Roman" w:hAnsi="Times New Roman"/>
                <w:sz w:val="24"/>
                <w:szCs w:val="24"/>
              </w:rPr>
              <w:t xml:space="preserve">За достовірність наданої учасником в складі тендерної пропозиції за предметом закупівлі інформації та документів, відповідальність безпосередньо несе учасник. </w:t>
            </w:r>
          </w:p>
          <w:p w:rsidR="00C66540" w:rsidRDefault="00C66540" w:rsidP="00782823">
            <w:pPr>
              <w:spacing w:after="0" w:line="252" w:lineRule="auto"/>
              <w:ind w:firstLine="419"/>
              <w:jc w:val="both"/>
              <w:rPr>
                <w:rFonts w:ascii="Times New Roman" w:hAnsi="Times New Roman"/>
                <w:sz w:val="24"/>
                <w:szCs w:val="24"/>
              </w:rPr>
            </w:pPr>
            <w:r w:rsidRPr="001E6DFF">
              <w:rPr>
                <w:rFonts w:ascii="Times New Roman" w:hAnsi="Times New Roman"/>
                <w:sz w:val="24"/>
                <w:szCs w:val="24"/>
              </w:rPr>
              <w:t>Переможець процедури закупівлі у строк, що не перевищує десяти днів з дати оприлюднення</w:t>
            </w:r>
            <w:r>
              <w:rPr>
                <w:rFonts w:ascii="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C66540" w:rsidRPr="00A659FC" w:rsidRDefault="00C66540" w:rsidP="00782823">
            <w:pPr>
              <w:spacing w:after="0" w:line="252" w:lineRule="auto"/>
              <w:ind w:firstLine="419"/>
              <w:jc w:val="both"/>
              <w:rPr>
                <w:rFonts w:ascii="Times New Roman" w:hAnsi="Times New Roman"/>
                <w:iCs/>
                <w:sz w:val="24"/>
                <w:szCs w:val="24"/>
              </w:rPr>
            </w:pPr>
            <w:r w:rsidRPr="00A659FC">
              <w:rPr>
                <w:rFonts w:ascii="Times New Roman" w:hAnsi="Times New Roman"/>
                <w:iCs/>
                <w:sz w:val="24"/>
                <w:szCs w:val="24"/>
              </w:rPr>
              <w:t>Відповідно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8471C" w:rsidRPr="0048471C" w:rsidRDefault="00C66540" w:rsidP="0048471C">
            <w:pPr>
              <w:spacing w:after="0" w:line="252" w:lineRule="auto"/>
              <w:ind w:firstLine="419"/>
              <w:jc w:val="both"/>
              <w:rPr>
                <w:rFonts w:ascii="Times New Roman" w:hAnsi="Times New Roman"/>
                <w:iCs/>
                <w:sz w:val="24"/>
                <w:szCs w:val="24"/>
              </w:rPr>
            </w:pPr>
            <w:r w:rsidRPr="00A659FC">
              <w:rPr>
                <w:rFonts w:ascii="Times New Roman" w:hAnsi="Times New Roman"/>
                <w:iCs/>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4" w:name="_Hlk51248669"/>
            <w:bookmarkEnd w:id="34"/>
            <w:r>
              <w:rPr>
                <w:rFonts w:ascii="Times New Roman" w:hAnsi="Times New Roman"/>
                <w:iCs/>
                <w:sz w:val="24"/>
                <w:szCs w:val="24"/>
              </w:rPr>
              <w:t>.</w:t>
            </w:r>
          </w:p>
        </w:tc>
      </w:tr>
      <w:tr w:rsidR="00C66540" w:rsidRPr="004643DA" w:rsidTr="0076275F">
        <w:trPr>
          <w:trHeight w:val="8403"/>
        </w:trPr>
        <w:tc>
          <w:tcPr>
            <w:tcW w:w="567" w:type="dxa"/>
            <w:tcBorders>
              <w:top w:val="single" w:sz="4" w:space="0" w:color="000000"/>
              <w:left w:val="single" w:sz="4" w:space="0" w:color="000000"/>
              <w:bottom w:val="single" w:sz="4" w:space="0" w:color="000000"/>
            </w:tcBorders>
          </w:tcPr>
          <w:p w:rsidR="00C66540" w:rsidRPr="00DB36C8" w:rsidRDefault="00C66540" w:rsidP="0083582A">
            <w:pPr>
              <w:suppressAutoHyphens/>
              <w:snapToGrid w:val="0"/>
              <w:spacing w:after="0" w:line="240" w:lineRule="auto"/>
              <w:ind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6.</w:t>
            </w:r>
          </w:p>
        </w:tc>
        <w:tc>
          <w:tcPr>
            <w:tcW w:w="2978" w:type="dxa"/>
            <w:tcBorders>
              <w:top w:val="single" w:sz="4" w:space="0" w:color="000000"/>
              <w:left w:val="single" w:sz="4" w:space="0" w:color="000000"/>
              <w:bottom w:val="single" w:sz="4" w:space="0" w:color="000000"/>
            </w:tcBorders>
          </w:tcPr>
          <w:p w:rsidR="00C66540" w:rsidRPr="00CD5C26" w:rsidRDefault="00C66540" w:rsidP="00172CDC">
            <w:pPr>
              <w:suppressAutoHyphens/>
              <w:snapToGrid w:val="0"/>
              <w:spacing w:after="0" w:line="240" w:lineRule="auto"/>
              <w:ind w:right="5"/>
              <w:rPr>
                <w:rFonts w:ascii="Times New Roman" w:eastAsia="Times New Roman" w:hAnsi="Times New Roman"/>
                <w:b/>
                <w:bCs/>
                <w:sz w:val="24"/>
                <w:szCs w:val="24"/>
                <w:lang w:val="uk-UA" w:eastAsia="ar-SA"/>
              </w:rPr>
            </w:pPr>
            <w:r w:rsidRPr="00CD5C26">
              <w:rPr>
                <w:rFonts w:ascii="Times New Roman" w:eastAsia="Times New Roman" w:hAnsi="Times New Roman"/>
                <w:b/>
                <w:bCs/>
                <w:sz w:val="24"/>
                <w:szCs w:val="24"/>
                <w:lang w:val="uk-UA" w:eastAsia="ar-SA"/>
              </w:rPr>
              <w:t xml:space="preserve">Інформація про </w:t>
            </w:r>
            <w:r w:rsidR="008F7C3F" w:rsidRPr="00CD5C26">
              <w:rPr>
                <w:rFonts w:ascii="Times New Roman" w:eastAsia="Times New Roman" w:hAnsi="Times New Roman"/>
                <w:b/>
                <w:bCs/>
                <w:sz w:val="24"/>
                <w:szCs w:val="24"/>
                <w:lang w:val="uk-UA" w:eastAsia="ar-SA"/>
              </w:rPr>
              <w:t xml:space="preserve">необхідні </w:t>
            </w:r>
            <w:r w:rsidRPr="00CD5C26">
              <w:rPr>
                <w:rFonts w:ascii="Times New Roman" w:eastAsia="Times New Roman" w:hAnsi="Times New Roman"/>
                <w:b/>
                <w:bCs/>
                <w:sz w:val="24"/>
                <w:szCs w:val="24"/>
                <w:lang w:val="uk-UA" w:eastAsia="ar-SA"/>
              </w:rPr>
              <w:t>технічні, якісні та кількісні характеристики предмета закупівлі</w:t>
            </w:r>
          </w:p>
        </w:tc>
        <w:tc>
          <w:tcPr>
            <w:tcW w:w="6661" w:type="dxa"/>
            <w:tcBorders>
              <w:top w:val="single" w:sz="4" w:space="0" w:color="000000"/>
              <w:left w:val="single" w:sz="4" w:space="0" w:color="000000"/>
              <w:bottom w:val="single" w:sz="4" w:space="0" w:color="000000"/>
              <w:right w:val="single" w:sz="4" w:space="0" w:color="000000"/>
            </w:tcBorders>
          </w:tcPr>
          <w:p w:rsidR="00C66540" w:rsidRPr="00CD5C26" w:rsidRDefault="00C66540" w:rsidP="00BD54EE">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sz w:val="24"/>
                <w:szCs w:val="24"/>
                <w:lang w:val="uk-UA" w:eastAsia="ar-SA"/>
              </w:rPr>
            </w:pPr>
            <w:r w:rsidRPr="00CD5C26">
              <w:rPr>
                <w:rFonts w:ascii="Times New Roman" w:eastAsia="Times New Roman" w:hAnsi="Times New Roman"/>
                <w:sz w:val="24"/>
                <w:szCs w:val="24"/>
                <w:lang w:val="uk-UA" w:eastAsia="ar-SA"/>
              </w:rPr>
              <w:t xml:space="preserve">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 відповідною технічною специфікацією (відповідно до </w:t>
            </w:r>
            <w:r w:rsidRPr="00CD5C26">
              <w:rPr>
                <w:rFonts w:ascii="Times New Roman" w:eastAsia="Times New Roman" w:hAnsi="Times New Roman"/>
                <w:bCs/>
                <w:sz w:val="24"/>
                <w:szCs w:val="24"/>
                <w:lang w:val="uk-UA" w:eastAsia="ar-SA"/>
              </w:rPr>
              <w:t>Додатку № 2 до ТД</w:t>
            </w:r>
            <w:r w:rsidRPr="00CD5C26">
              <w:rPr>
                <w:rFonts w:ascii="Times New Roman" w:eastAsia="Times New Roman" w:hAnsi="Times New Roman"/>
                <w:sz w:val="24"/>
                <w:szCs w:val="24"/>
                <w:lang w:val="uk-UA" w:eastAsia="ar-SA"/>
              </w:rPr>
              <w:t>).</w:t>
            </w:r>
          </w:p>
          <w:p w:rsidR="008F7C3F" w:rsidRPr="00CD5C26" w:rsidRDefault="008F7C3F" w:rsidP="008465DE">
            <w:pPr>
              <w:spacing w:after="0"/>
              <w:ind w:left="65" w:right="24" w:firstLine="213"/>
              <w:jc w:val="both"/>
              <w:rPr>
                <w:rFonts w:ascii="Times New Roman" w:hAnsi="Times New Roman"/>
                <w:sz w:val="24"/>
                <w:szCs w:val="24"/>
                <w:lang w:val="uk-UA"/>
              </w:rPr>
            </w:pPr>
          </w:p>
          <w:p w:rsidR="00C66540" w:rsidRPr="00CD5C26" w:rsidRDefault="00C66540" w:rsidP="008465DE">
            <w:pPr>
              <w:spacing w:after="0"/>
              <w:ind w:left="65" w:right="24" w:firstLine="213"/>
              <w:jc w:val="both"/>
              <w:rPr>
                <w:rFonts w:ascii="Times New Roman" w:hAnsi="Times New Roman"/>
                <w:sz w:val="24"/>
                <w:szCs w:val="24"/>
                <w:lang w:val="uk-UA"/>
              </w:rPr>
            </w:pPr>
            <w:r w:rsidRPr="00CD5C26">
              <w:rPr>
                <w:rFonts w:ascii="Times New Roman" w:hAnsi="Times New Roman"/>
                <w:sz w:val="24"/>
                <w:szCs w:val="24"/>
                <w:lang w:val="uk-UA"/>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rsidR="00C66540" w:rsidRPr="00CD5C26" w:rsidRDefault="00C66540" w:rsidP="00606513">
            <w:pPr>
              <w:pStyle w:val="afc"/>
              <w:numPr>
                <w:ilvl w:val="0"/>
                <w:numId w:val="10"/>
              </w:numPr>
              <w:ind w:right="24"/>
              <w:jc w:val="both"/>
              <w:rPr>
                <w:sz w:val="24"/>
                <w:szCs w:val="24"/>
                <w:lang w:eastAsia="uk-UA"/>
              </w:rPr>
            </w:pPr>
            <w:r w:rsidRPr="00CD5C26">
              <w:rPr>
                <w:sz w:val="24"/>
                <w:szCs w:val="24"/>
                <w:lang w:eastAsia="uk-UA"/>
              </w:rPr>
              <w:t>Заповнена форма тендерної пропозиції (Додаток № 3)</w:t>
            </w:r>
            <w:r w:rsidR="000514C8" w:rsidRPr="00CD5C26">
              <w:rPr>
                <w:sz w:val="24"/>
                <w:szCs w:val="24"/>
                <w:lang w:eastAsia="uk-UA"/>
              </w:rPr>
              <w:t>.</w:t>
            </w:r>
          </w:p>
          <w:p w:rsidR="00C66540" w:rsidRPr="00CD5C26" w:rsidRDefault="002B7626" w:rsidP="0076275F">
            <w:pPr>
              <w:numPr>
                <w:ilvl w:val="0"/>
                <w:numId w:val="10"/>
              </w:numPr>
              <w:spacing w:after="0" w:line="240" w:lineRule="auto"/>
              <w:contextualSpacing/>
              <w:jc w:val="both"/>
              <w:rPr>
                <w:rFonts w:ascii="Times New Roman" w:eastAsia="Times New Roman" w:hAnsi="Times New Roman"/>
                <w:sz w:val="24"/>
                <w:szCs w:val="24"/>
                <w:lang w:val="uk-UA"/>
              </w:rPr>
            </w:pPr>
            <w:r w:rsidRPr="00CD5C26">
              <w:rPr>
                <w:rFonts w:ascii="Times New Roman" w:eastAsia="Times New Roman" w:hAnsi="Times New Roman"/>
                <w:sz w:val="24"/>
                <w:szCs w:val="24"/>
                <w:lang w:val="uk-UA"/>
              </w:rPr>
              <w:t>Декларація про відповідність</w:t>
            </w:r>
            <w:r w:rsidR="0048471C" w:rsidRPr="00CD5C26">
              <w:rPr>
                <w:rFonts w:ascii="Times New Roman" w:eastAsia="Times New Roman" w:hAnsi="Times New Roman"/>
                <w:sz w:val="24"/>
                <w:szCs w:val="24"/>
                <w:lang w:val="uk-UA"/>
              </w:rPr>
              <w:t>/сертифікат якості</w:t>
            </w:r>
            <w:r w:rsidR="00C66540" w:rsidRPr="00CD5C26">
              <w:rPr>
                <w:rFonts w:ascii="Times New Roman" w:eastAsia="Times New Roman" w:hAnsi="Times New Roman"/>
                <w:sz w:val="24"/>
                <w:szCs w:val="24"/>
                <w:lang w:val="uk-UA"/>
              </w:rPr>
              <w:t>.</w:t>
            </w:r>
          </w:p>
          <w:p w:rsidR="00C66540" w:rsidRPr="00CD5C26" w:rsidRDefault="00C66540" w:rsidP="0048154B">
            <w:pPr>
              <w:spacing w:after="0" w:line="240" w:lineRule="auto"/>
              <w:contextualSpacing/>
              <w:jc w:val="both"/>
              <w:rPr>
                <w:rFonts w:ascii="Times New Roman" w:eastAsia="Times New Roman" w:hAnsi="Times New Roman"/>
                <w:sz w:val="24"/>
                <w:szCs w:val="24"/>
                <w:lang w:val="uk-UA"/>
              </w:rPr>
            </w:pPr>
            <w:r w:rsidRPr="00CD5C26">
              <w:rPr>
                <w:rFonts w:ascii="Times New Roman" w:eastAsia="Times New Roman" w:hAnsi="Times New Roman"/>
                <w:sz w:val="24"/>
                <w:szCs w:val="24"/>
                <w:lang w:val="uk-UA" w:eastAsia="ar-SA"/>
              </w:rPr>
              <w:t xml:space="preserve">      </w:t>
            </w:r>
            <w:r w:rsidRPr="00CD5C26">
              <w:rPr>
                <w:rFonts w:ascii="Times New Roman" w:eastAsia="Times New Roman" w:hAnsi="Times New Roman"/>
                <w:sz w:val="24"/>
                <w:szCs w:val="24"/>
                <w:lang w:val="uk-UA"/>
              </w:rPr>
              <w:t xml:space="preserve">Зазначені в переліку документи повинні бути на українській мові. </w:t>
            </w:r>
          </w:p>
          <w:p w:rsidR="00C66540" w:rsidRPr="00CD5C26" w:rsidRDefault="00C66540" w:rsidP="008465DE">
            <w:pPr>
              <w:spacing w:after="0"/>
              <w:ind w:left="65" w:right="24" w:firstLine="214"/>
              <w:jc w:val="both"/>
              <w:rPr>
                <w:rFonts w:ascii="Times New Roman" w:hAnsi="Times New Roman"/>
                <w:sz w:val="24"/>
                <w:szCs w:val="24"/>
                <w:lang w:val="uk-UA"/>
              </w:rPr>
            </w:pPr>
            <w:r w:rsidRPr="00CD5C26">
              <w:rPr>
                <w:rFonts w:ascii="Times New Roman" w:hAnsi="Times New Roman"/>
                <w:sz w:val="24"/>
                <w:szCs w:val="24"/>
                <w:lang w:val="uk-UA"/>
              </w:rPr>
              <w:t xml:space="preserve">Замовником зазначено вимоги до предмета закупівлі згідно з частиною другою статті 22 Закону. </w:t>
            </w:r>
          </w:p>
          <w:p w:rsidR="00C66540" w:rsidRPr="00CD5C26" w:rsidRDefault="00C66540" w:rsidP="008465DE">
            <w:pPr>
              <w:spacing w:after="0"/>
              <w:ind w:left="65" w:right="24" w:firstLine="214"/>
              <w:jc w:val="both"/>
              <w:rPr>
                <w:rFonts w:ascii="Times New Roman" w:eastAsia="Andale Sans UI" w:hAnsi="Times New Roman"/>
                <w:sz w:val="24"/>
                <w:szCs w:val="24"/>
                <w:lang w:val="uk-UA"/>
              </w:rPr>
            </w:pPr>
            <w:r w:rsidRPr="00CD5C26">
              <w:rPr>
                <w:rFonts w:ascii="Times New Roman" w:hAnsi="Times New Roman"/>
                <w:sz w:val="24"/>
                <w:szCs w:val="24"/>
                <w:lang w:val="uk-UA"/>
              </w:rPr>
              <w:t>Тендерні пропозиції повинні узгоджуватися із технічним завданням (Додаток 2).</w:t>
            </w:r>
          </w:p>
          <w:p w:rsidR="00C66540" w:rsidRPr="00CD5C26" w:rsidRDefault="00C66540" w:rsidP="008465DE">
            <w:pPr>
              <w:spacing w:after="0"/>
              <w:ind w:left="65" w:right="24" w:firstLine="214"/>
              <w:jc w:val="both"/>
              <w:rPr>
                <w:rFonts w:ascii="Times New Roman" w:eastAsia="Times New Roman" w:hAnsi="Times New Roman"/>
                <w:color w:val="000000"/>
                <w:sz w:val="24"/>
                <w:szCs w:val="24"/>
                <w:lang w:val="uk-UA"/>
              </w:rPr>
            </w:pPr>
            <w:r w:rsidRPr="00CD5C26">
              <w:rPr>
                <w:rFonts w:ascii="Times New Roman" w:hAnsi="Times New Roman"/>
                <w:sz w:val="24"/>
                <w:szCs w:val="24"/>
                <w:lang w:val="uk-UA"/>
              </w:rPr>
              <w:t>До технічних вимог специфікації предмета закупівлі застосовується вираз "або еквівалент".</w:t>
            </w:r>
          </w:p>
          <w:p w:rsidR="00C66540" w:rsidRPr="00CD5C26" w:rsidRDefault="00C66540" w:rsidP="008465DE">
            <w:pPr>
              <w:tabs>
                <w:tab w:val="left" w:pos="2160"/>
                <w:tab w:val="left" w:pos="3600"/>
              </w:tabs>
              <w:spacing w:after="0"/>
              <w:ind w:firstLine="234"/>
              <w:jc w:val="both"/>
              <w:rPr>
                <w:rFonts w:ascii="Times New Roman" w:eastAsia="Times New Roman" w:hAnsi="Times New Roman"/>
                <w:color w:val="000000"/>
                <w:sz w:val="24"/>
                <w:szCs w:val="24"/>
                <w:lang w:val="uk-UA"/>
              </w:rPr>
            </w:pPr>
            <w:r w:rsidRPr="00CD5C26">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C66540" w:rsidRPr="00CD5C26" w:rsidRDefault="00C66540" w:rsidP="008465DE">
            <w:pPr>
              <w:pStyle w:val="af4"/>
              <w:jc w:val="both"/>
              <w:rPr>
                <w:rFonts w:eastAsia="Andale Sans UI"/>
                <w:b/>
                <w:bCs/>
                <w:lang w:eastAsia="uk-UA"/>
              </w:rPr>
            </w:pPr>
            <w:r w:rsidRPr="00CD5C26">
              <w:t xml:space="preserve">    До розрахунку ціни тендерної пропозиції не  включаються будь-які витрати, понесені учасником в зв'язку з участю у торгах.</w:t>
            </w:r>
          </w:p>
          <w:p w:rsidR="00C66540" w:rsidRPr="00CD5C26" w:rsidRDefault="00C66540" w:rsidP="0034325F">
            <w:pPr>
              <w:spacing w:after="0"/>
              <w:jc w:val="both"/>
              <w:rPr>
                <w:rFonts w:ascii="Times New Roman" w:hAnsi="Times New Roman"/>
                <w:sz w:val="24"/>
                <w:szCs w:val="24"/>
                <w:lang w:val="uk-UA"/>
              </w:rPr>
            </w:pPr>
            <w:r w:rsidRPr="00CD5C26">
              <w:rPr>
                <w:rFonts w:ascii="Times New Roman" w:hAnsi="Times New Roman"/>
                <w:sz w:val="24"/>
                <w:szCs w:val="24"/>
                <w:lang w:val="uk-UA"/>
              </w:rPr>
              <w:t xml:space="preserve">    Вартість тендерної пропозиції та всі інші ціни повинні бути чітко визначені.</w:t>
            </w:r>
          </w:p>
        </w:tc>
      </w:tr>
      <w:tr w:rsidR="00AC5E2E" w:rsidRPr="00AC5E2E" w:rsidTr="00AC5E2E">
        <w:trPr>
          <w:trHeight w:val="2753"/>
        </w:trPr>
        <w:tc>
          <w:tcPr>
            <w:tcW w:w="567" w:type="dxa"/>
            <w:tcBorders>
              <w:top w:val="single" w:sz="4" w:space="0" w:color="000000"/>
              <w:left w:val="single" w:sz="4" w:space="0" w:color="000000"/>
              <w:bottom w:val="single" w:sz="4" w:space="0" w:color="000000"/>
            </w:tcBorders>
          </w:tcPr>
          <w:p w:rsidR="00AC5E2E" w:rsidRPr="00AC5E2E" w:rsidRDefault="00AC5E2E" w:rsidP="00782823">
            <w:pPr>
              <w:spacing w:beforeAutospacing="1" w:afterAutospacing="1" w:line="252" w:lineRule="auto"/>
              <w:jc w:val="center"/>
              <w:rPr>
                <w:rFonts w:ascii="Times New Roman" w:hAnsi="Times New Roman"/>
                <w:b/>
                <w:sz w:val="24"/>
                <w:szCs w:val="24"/>
                <w:lang w:val="uk-UA"/>
              </w:rPr>
            </w:pPr>
            <w:r w:rsidRPr="00463580">
              <w:rPr>
                <w:rFonts w:ascii="Times New Roman" w:hAnsi="Times New Roman"/>
                <w:b/>
                <w:sz w:val="24"/>
                <w:szCs w:val="24"/>
              </w:rPr>
              <w:t>7</w:t>
            </w:r>
            <w:r>
              <w:rPr>
                <w:rFonts w:ascii="Times New Roman" w:hAnsi="Times New Roman"/>
                <w:b/>
                <w:sz w:val="24"/>
                <w:szCs w:val="24"/>
                <w:lang w:val="uk-UA"/>
              </w:rPr>
              <w:t>.</w:t>
            </w:r>
          </w:p>
        </w:tc>
        <w:tc>
          <w:tcPr>
            <w:tcW w:w="2978" w:type="dxa"/>
            <w:tcBorders>
              <w:top w:val="single" w:sz="4" w:space="0" w:color="000000"/>
              <w:left w:val="single" w:sz="4" w:space="0" w:color="000000"/>
              <w:bottom w:val="single" w:sz="4" w:space="0" w:color="000000"/>
            </w:tcBorders>
          </w:tcPr>
          <w:p w:rsidR="00AC5E2E" w:rsidRPr="00463580" w:rsidRDefault="00AC5E2E" w:rsidP="00782823">
            <w:pPr>
              <w:spacing w:beforeAutospacing="1" w:afterAutospacing="1" w:line="252" w:lineRule="auto"/>
              <w:jc w:val="center"/>
              <w:rPr>
                <w:rFonts w:ascii="Times New Roman" w:hAnsi="Times New Roman"/>
                <w:b/>
                <w:bCs/>
                <w:sz w:val="24"/>
                <w:szCs w:val="24"/>
              </w:rPr>
            </w:pPr>
            <w:r w:rsidRPr="00463580">
              <w:rPr>
                <w:rFonts w:ascii="Times New Roman" w:hAnsi="Times New Roman"/>
                <w:b/>
                <w:bCs/>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vAlign w:val="center"/>
          </w:tcPr>
          <w:p w:rsidR="00AC5E2E" w:rsidRDefault="00AC5E2E" w:rsidP="00782823">
            <w:pPr>
              <w:widowControl w:val="0"/>
              <w:spacing w:line="240" w:lineRule="auto"/>
              <w:contextualSpacing/>
              <w:jc w:val="both"/>
            </w:pPr>
            <w:r>
              <w:rPr>
                <w:rFonts w:ascii="Times New Roman" w:hAnsi="Times New Roman"/>
                <w:sz w:val="24"/>
                <w:szCs w:val="24"/>
                <w:lang w:eastAsia="uk-UA"/>
              </w:rPr>
              <w:t>Зазначено по тексту в тендерній документації</w:t>
            </w:r>
          </w:p>
        </w:tc>
      </w:tr>
      <w:tr w:rsidR="00AC5E2E" w:rsidRPr="00AC5E2E" w:rsidTr="00AC5E2E">
        <w:trPr>
          <w:trHeight w:val="724"/>
        </w:trPr>
        <w:tc>
          <w:tcPr>
            <w:tcW w:w="567" w:type="dxa"/>
            <w:tcBorders>
              <w:top w:val="single" w:sz="4" w:space="0" w:color="000000"/>
              <w:left w:val="single" w:sz="4" w:space="0" w:color="000000"/>
              <w:bottom w:val="single" w:sz="4" w:space="0" w:color="000000"/>
            </w:tcBorders>
          </w:tcPr>
          <w:p w:rsidR="00AC5E2E" w:rsidRPr="00AC5E2E" w:rsidRDefault="00AC5E2E" w:rsidP="00782823">
            <w:pPr>
              <w:spacing w:beforeAutospacing="1" w:afterAutospacing="1" w:line="252" w:lineRule="auto"/>
              <w:jc w:val="center"/>
              <w:rPr>
                <w:rFonts w:ascii="Times New Roman" w:hAnsi="Times New Roman"/>
                <w:b/>
                <w:sz w:val="24"/>
                <w:szCs w:val="24"/>
                <w:lang w:val="uk-UA"/>
              </w:rPr>
            </w:pPr>
            <w:r w:rsidRPr="00463580">
              <w:rPr>
                <w:rFonts w:ascii="Times New Roman" w:hAnsi="Times New Roman"/>
                <w:b/>
                <w:sz w:val="24"/>
                <w:szCs w:val="24"/>
              </w:rPr>
              <w:t>8</w:t>
            </w:r>
            <w:r>
              <w:rPr>
                <w:rFonts w:ascii="Times New Roman" w:hAnsi="Times New Roman"/>
                <w:b/>
                <w:sz w:val="24"/>
                <w:szCs w:val="24"/>
                <w:lang w:val="uk-UA"/>
              </w:rPr>
              <w:t>.</w:t>
            </w:r>
          </w:p>
        </w:tc>
        <w:tc>
          <w:tcPr>
            <w:tcW w:w="2978" w:type="dxa"/>
            <w:tcBorders>
              <w:top w:val="single" w:sz="4" w:space="0" w:color="000000"/>
              <w:left w:val="single" w:sz="4" w:space="0" w:color="000000"/>
              <w:bottom w:val="single" w:sz="4" w:space="0" w:color="000000"/>
            </w:tcBorders>
          </w:tcPr>
          <w:p w:rsidR="00AC5E2E" w:rsidRPr="00463580" w:rsidRDefault="00AC5E2E" w:rsidP="00782823">
            <w:pPr>
              <w:spacing w:beforeAutospacing="1" w:afterAutospacing="1" w:line="252" w:lineRule="auto"/>
              <w:jc w:val="center"/>
              <w:rPr>
                <w:rFonts w:ascii="Times New Roman" w:hAnsi="Times New Roman"/>
                <w:b/>
                <w:sz w:val="24"/>
                <w:szCs w:val="24"/>
              </w:rPr>
            </w:pPr>
            <w:r w:rsidRPr="00463580">
              <w:rPr>
                <w:rFonts w:ascii="Times New Roman" w:hAnsi="Times New Roman"/>
                <w:b/>
                <w:sz w:val="24"/>
                <w:szCs w:val="24"/>
              </w:rPr>
              <w:t>Інформація про субпідрядників</w:t>
            </w:r>
          </w:p>
        </w:tc>
        <w:tc>
          <w:tcPr>
            <w:tcW w:w="6661" w:type="dxa"/>
            <w:tcBorders>
              <w:top w:val="single" w:sz="4" w:space="0" w:color="000000"/>
              <w:left w:val="single" w:sz="4" w:space="0" w:color="000000"/>
              <w:bottom w:val="single" w:sz="4" w:space="0" w:color="000000"/>
              <w:right w:val="single" w:sz="4" w:space="0" w:color="000000"/>
            </w:tcBorders>
          </w:tcPr>
          <w:p w:rsidR="00AC5E2E" w:rsidRDefault="00AC5E2E" w:rsidP="00782823">
            <w:pPr>
              <w:spacing w:beforeAutospacing="1" w:afterAutospacing="1" w:line="252" w:lineRule="auto"/>
              <w:contextualSpacing/>
              <w:jc w:val="both"/>
              <w:rPr>
                <w:rFonts w:ascii="Times New Roman" w:hAnsi="Times New Roman"/>
                <w:sz w:val="24"/>
                <w:szCs w:val="24"/>
              </w:rPr>
            </w:pPr>
            <w:r>
              <w:rPr>
                <w:rFonts w:ascii="Times New Roman" w:hAnsi="Times New Roman"/>
                <w:sz w:val="24"/>
                <w:szCs w:val="24"/>
              </w:rPr>
              <w:t>Не визначається. Предмет закупівлі – товар.</w:t>
            </w:r>
          </w:p>
        </w:tc>
      </w:tr>
      <w:tr w:rsidR="00AC5E2E" w:rsidRPr="00D67D41" w:rsidTr="00C40454">
        <w:tc>
          <w:tcPr>
            <w:tcW w:w="567" w:type="dxa"/>
            <w:tcBorders>
              <w:top w:val="single" w:sz="4" w:space="0" w:color="000000"/>
              <w:left w:val="single" w:sz="2" w:space="0" w:color="000000"/>
              <w:bottom w:val="single" w:sz="2" w:space="0" w:color="000000"/>
            </w:tcBorders>
          </w:tcPr>
          <w:p w:rsidR="00AC5E2E" w:rsidRPr="00463580" w:rsidRDefault="00AC5E2E" w:rsidP="00782823">
            <w:pPr>
              <w:spacing w:beforeAutospacing="1" w:afterAutospacing="1" w:line="252" w:lineRule="auto"/>
              <w:jc w:val="center"/>
              <w:rPr>
                <w:rFonts w:ascii="Times New Roman" w:hAnsi="Times New Roman"/>
                <w:b/>
                <w:sz w:val="24"/>
                <w:szCs w:val="24"/>
              </w:rPr>
            </w:pPr>
            <w:r w:rsidRPr="00463580">
              <w:rPr>
                <w:rFonts w:ascii="Times New Roman" w:hAnsi="Times New Roman"/>
                <w:b/>
                <w:sz w:val="24"/>
                <w:szCs w:val="24"/>
              </w:rPr>
              <w:t>9</w:t>
            </w:r>
          </w:p>
        </w:tc>
        <w:tc>
          <w:tcPr>
            <w:tcW w:w="2978" w:type="dxa"/>
            <w:tcBorders>
              <w:top w:val="single" w:sz="4" w:space="0" w:color="000000"/>
              <w:left w:val="single" w:sz="2" w:space="0" w:color="000000"/>
              <w:bottom w:val="single" w:sz="2" w:space="0" w:color="000000"/>
            </w:tcBorders>
          </w:tcPr>
          <w:p w:rsidR="00AC5E2E" w:rsidRPr="00463580" w:rsidRDefault="00AC5E2E" w:rsidP="00782823">
            <w:pPr>
              <w:spacing w:beforeAutospacing="1" w:afterAutospacing="1" w:line="252" w:lineRule="auto"/>
              <w:jc w:val="center"/>
              <w:rPr>
                <w:rFonts w:ascii="Times New Roman" w:hAnsi="Times New Roman"/>
                <w:b/>
                <w:sz w:val="24"/>
                <w:szCs w:val="24"/>
              </w:rPr>
            </w:pPr>
            <w:r w:rsidRPr="00463580">
              <w:rPr>
                <w:rFonts w:ascii="Times New Roman" w:hAnsi="Times New Roman"/>
                <w:b/>
                <w:sz w:val="24"/>
                <w:szCs w:val="24"/>
              </w:rPr>
              <w:t>Внесення змін або відкликання тендерної пропозиції учасником</w:t>
            </w:r>
          </w:p>
        </w:tc>
        <w:tc>
          <w:tcPr>
            <w:tcW w:w="6661" w:type="dxa"/>
            <w:tcBorders>
              <w:top w:val="single" w:sz="4" w:space="0" w:color="000000"/>
              <w:left w:val="single" w:sz="2" w:space="0" w:color="000000"/>
              <w:bottom w:val="single" w:sz="2" w:space="0" w:color="000000"/>
              <w:right w:val="single" w:sz="2" w:space="0" w:color="000000"/>
            </w:tcBorders>
          </w:tcPr>
          <w:p w:rsidR="00AC5E2E" w:rsidRDefault="00AC5E2E"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AC5E2E" w:rsidRPr="00D67D41" w:rsidTr="00C40454">
        <w:tc>
          <w:tcPr>
            <w:tcW w:w="567" w:type="dxa"/>
            <w:tcBorders>
              <w:top w:val="single" w:sz="4" w:space="0" w:color="000000"/>
              <w:left w:val="single" w:sz="2" w:space="0" w:color="000000"/>
              <w:bottom w:val="single" w:sz="2" w:space="0" w:color="000000"/>
            </w:tcBorders>
          </w:tcPr>
          <w:p w:rsidR="00AC5E2E" w:rsidRPr="00463580" w:rsidRDefault="00AC5E2E" w:rsidP="00782823">
            <w:pPr>
              <w:spacing w:beforeAutospacing="1" w:afterAutospacing="1" w:line="252" w:lineRule="auto"/>
              <w:jc w:val="center"/>
              <w:rPr>
                <w:rFonts w:ascii="Times New Roman" w:hAnsi="Times New Roman"/>
                <w:b/>
                <w:sz w:val="24"/>
                <w:szCs w:val="24"/>
              </w:rPr>
            </w:pPr>
            <w:r>
              <w:rPr>
                <w:rFonts w:ascii="Times New Roman" w:hAnsi="Times New Roman"/>
                <w:b/>
                <w:sz w:val="24"/>
                <w:szCs w:val="24"/>
              </w:rPr>
              <w:t>10</w:t>
            </w:r>
          </w:p>
        </w:tc>
        <w:tc>
          <w:tcPr>
            <w:tcW w:w="2978" w:type="dxa"/>
            <w:tcBorders>
              <w:top w:val="single" w:sz="4" w:space="0" w:color="000000"/>
              <w:left w:val="single" w:sz="2" w:space="0" w:color="000000"/>
              <w:bottom w:val="single" w:sz="2" w:space="0" w:color="000000"/>
            </w:tcBorders>
          </w:tcPr>
          <w:p w:rsidR="00AC5E2E" w:rsidRPr="00DB36C8" w:rsidRDefault="00AC5E2E" w:rsidP="00782823">
            <w:pPr>
              <w:suppressAutoHyphens/>
              <w:snapToGrid w:val="0"/>
              <w:spacing w:after="0" w:line="240" w:lineRule="auto"/>
              <w:ind w:left="20" w:right="5"/>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Внесення змін учасником </w:t>
            </w:r>
            <w:r>
              <w:rPr>
                <w:rFonts w:ascii="Times New Roman" w:eastAsia="Times New Roman" w:hAnsi="Times New Roman"/>
                <w:b/>
                <w:bCs/>
                <w:sz w:val="24"/>
                <w:szCs w:val="24"/>
                <w:lang w:eastAsia="ar-SA"/>
              </w:rPr>
              <w:lastRenderedPageBreak/>
              <w:t>після розкриття тендерних пропозицій</w:t>
            </w:r>
          </w:p>
        </w:tc>
        <w:tc>
          <w:tcPr>
            <w:tcW w:w="6661" w:type="dxa"/>
            <w:tcBorders>
              <w:top w:val="single" w:sz="4" w:space="0" w:color="000000"/>
              <w:left w:val="single" w:sz="2" w:space="0" w:color="000000"/>
              <w:bottom w:val="single" w:sz="2" w:space="0" w:color="000000"/>
              <w:right w:val="single" w:sz="2" w:space="0" w:color="000000"/>
            </w:tcBorders>
          </w:tcPr>
          <w:p w:rsidR="00AC5E2E" w:rsidRDefault="00AC5E2E" w:rsidP="00782823">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Учасник процедури закупівлі виправляє невідповідності в </w:t>
            </w:r>
            <w:r>
              <w:rPr>
                <w:rFonts w:ascii="Times New Roman" w:eastAsia="Times New Roman" w:hAnsi="Times New Roman"/>
                <w:sz w:val="24"/>
                <w:szCs w:val="24"/>
                <w:lang w:eastAsia="ar-SA"/>
              </w:rPr>
              <w:lastRenderedPageBreak/>
              <w:t>інформації та/або документах, що подані ним у своїй тендерній документації,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5E2E" w:rsidRPr="00DB36C8" w:rsidRDefault="00AC5E2E" w:rsidP="00782823">
            <w:pPr>
              <w:tabs>
                <w:tab w:val="left" w:pos="388"/>
                <w:tab w:val="left" w:pos="616"/>
                <w:tab w:val="left" w:pos="3600"/>
              </w:tabs>
              <w:suppressAutoHyphens/>
              <w:snapToGrid w:val="0"/>
              <w:spacing w:after="0" w:line="240" w:lineRule="auto"/>
              <w:ind w:left="5" w:right="5" w:firstLine="43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Замовник розглядає подані тендерні пропозиції з урахуванням виправлення або невиправлення учасником виявлених невідповідностей. </w:t>
            </w:r>
          </w:p>
        </w:tc>
      </w:tr>
      <w:tr w:rsidR="00AC5E2E" w:rsidRPr="003928C1" w:rsidTr="00C40454">
        <w:tc>
          <w:tcPr>
            <w:tcW w:w="567" w:type="dxa"/>
            <w:tcBorders>
              <w:left w:val="single" w:sz="2" w:space="0" w:color="000000"/>
              <w:bottom w:val="single" w:sz="2" w:space="0" w:color="000000"/>
            </w:tcBorders>
          </w:tcPr>
          <w:p w:rsidR="00AC5E2E" w:rsidRPr="00DB36C8" w:rsidRDefault="00AC5E2E" w:rsidP="00172CDC">
            <w:pPr>
              <w:suppressAutoHyphens/>
              <w:snapToGrid w:val="0"/>
              <w:spacing w:after="0" w:line="240" w:lineRule="auto"/>
              <w:jc w:val="center"/>
              <w:rPr>
                <w:rFonts w:ascii="Times New Roman" w:eastAsia="Times New Roman" w:hAnsi="Times New Roman"/>
                <w:b/>
                <w:bCs/>
                <w:sz w:val="24"/>
                <w:szCs w:val="24"/>
                <w:lang w:val="uk-UA" w:eastAsia="ar-SA"/>
              </w:rPr>
            </w:pPr>
          </w:p>
        </w:tc>
        <w:tc>
          <w:tcPr>
            <w:tcW w:w="9639" w:type="dxa"/>
            <w:gridSpan w:val="2"/>
            <w:tcBorders>
              <w:left w:val="single" w:sz="2" w:space="0" w:color="000000"/>
              <w:bottom w:val="single" w:sz="2" w:space="0" w:color="000000"/>
              <w:right w:val="single" w:sz="2" w:space="0" w:color="000000"/>
            </w:tcBorders>
          </w:tcPr>
          <w:p w:rsidR="00AC5E2E" w:rsidRPr="00DB36C8" w:rsidRDefault="00AC5E2E" w:rsidP="00172CDC">
            <w:pPr>
              <w:suppressAutoHyphens/>
              <w:snapToGrid w:val="0"/>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Розділ </w:t>
            </w:r>
            <w:r w:rsidRPr="00DB36C8">
              <w:rPr>
                <w:rFonts w:ascii="Times New Roman" w:eastAsia="Times New Roman" w:hAnsi="Times New Roman"/>
                <w:b/>
                <w:bCs/>
                <w:sz w:val="24"/>
                <w:szCs w:val="24"/>
                <w:lang w:val="uk-UA" w:eastAsia="ar-SA"/>
              </w:rPr>
              <w:t>IV. Подання та розкриття тендерної пропозиції</w:t>
            </w:r>
          </w:p>
        </w:tc>
      </w:tr>
      <w:tr w:rsidR="00AC5E2E" w:rsidRPr="003928C1" w:rsidTr="00C40454">
        <w:tc>
          <w:tcPr>
            <w:tcW w:w="567" w:type="dxa"/>
            <w:tcBorders>
              <w:left w:val="single" w:sz="2" w:space="0" w:color="000000"/>
              <w:bottom w:val="single" w:sz="2" w:space="0" w:color="000000"/>
            </w:tcBorders>
          </w:tcPr>
          <w:p w:rsidR="00AC5E2E" w:rsidRPr="00DB36C8" w:rsidRDefault="00AC5E2E"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left w:val="single" w:sz="2" w:space="0" w:color="000000"/>
              <w:bottom w:val="single" w:sz="2" w:space="0" w:color="000000"/>
            </w:tcBorders>
          </w:tcPr>
          <w:p w:rsidR="00AC5E2E" w:rsidRPr="00DB36C8" w:rsidRDefault="00AC5E2E"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Кінцевий строк подання тендерної пропозиції</w:t>
            </w:r>
          </w:p>
        </w:tc>
        <w:tc>
          <w:tcPr>
            <w:tcW w:w="6661" w:type="dxa"/>
            <w:tcBorders>
              <w:left w:val="single" w:sz="2" w:space="0" w:color="000000"/>
              <w:bottom w:val="single" w:sz="2" w:space="0" w:color="000000"/>
              <w:right w:val="single" w:sz="2" w:space="0" w:color="000000"/>
            </w:tcBorders>
          </w:tcPr>
          <w:p w:rsidR="00AC5E2E" w:rsidRDefault="007C7F54" w:rsidP="00C24C7F">
            <w:pPr>
              <w:spacing w:beforeAutospacing="1" w:after="0" w:line="240" w:lineRule="auto"/>
              <w:jc w:val="both"/>
              <w:rPr>
                <w:rFonts w:ascii="Times New Roman" w:hAnsi="Times New Roman"/>
                <w:sz w:val="24"/>
                <w:szCs w:val="24"/>
              </w:rPr>
            </w:pPr>
            <w:r>
              <w:rPr>
                <w:rFonts w:ascii="Times New Roman" w:hAnsi="Times New Roman"/>
                <w:sz w:val="24"/>
                <w:szCs w:val="24"/>
                <w:lang w:val="uk-UA"/>
              </w:rPr>
              <w:t xml:space="preserve">     </w:t>
            </w:r>
            <w:r w:rsidR="00AC5E2E">
              <w:rPr>
                <w:rFonts w:ascii="Times New Roman" w:hAnsi="Times New Roman"/>
                <w:sz w:val="24"/>
                <w:szCs w:val="24"/>
              </w:rPr>
              <w:t xml:space="preserve">Тендерна пропозиція подається в електронному вигляді через електронну систему закупівель. </w:t>
            </w:r>
          </w:p>
          <w:p w:rsidR="00AC5E2E" w:rsidRDefault="00AC5E2E" w:rsidP="00C24C7F">
            <w:pPr>
              <w:spacing w:before="100" w:beforeAutospacing="1" w:after="0" w:line="240" w:lineRule="auto"/>
              <w:jc w:val="both"/>
              <w:rPr>
                <w:rFonts w:ascii="Times New Roman" w:hAnsi="Times New Roman"/>
                <w:sz w:val="24"/>
                <w:szCs w:val="24"/>
              </w:rPr>
            </w:pPr>
            <w:r>
              <w:rPr>
                <w:rFonts w:ascii="Times New Roman" w:hAnsi="Times New Roman"/>
                <w:sz w:val="24"/>
                <w:szCs w:val="24"/>
              </w:rPr>
              <w:t xml:space="preserve">       </w:t>
            </w:r>
            <w:r w:rsidRPr="004E3F29">
              <w:rPr>
                <w:rFonts w:ascii="Times New Roman" w:hAnsi="Times New Roman"/>
                <w:sz w:val="24"/>
                <w:szCs w:val="24"/>
              </w:rPr>
              <w:t>Кінцевий строк</w:t>
            </w:r>
            <w:r w:rsidR="007C7F54" w:rsidRPr="004E3F29">
              <w:rPr>
                <w:rFonts w:ascii="Times New Roman" w:hAnsi="Times New Roman"/>
                <w:sz w:val="24"/>
                <w:szCs w:val="24"/>
              </w:rPr>
              <w:t xml:space="preserve"> подання тендерних пропозицій </w:t>
            </w:r>
            <w:r w:rsidR="00D70CD5" w:rsidRPr="004E3F29">
              <w:rPr>
                <w:rFonts w:ascii="Times New Roman" w:hAnsi="Times New Roman"/>
                <w:sz w:val="24"/>
                <w:szCs w:val="24"/>
                <w:lang w:val="uk-UA"/>
              </w:rPr>
              <w:br/>
            </w:r>
            <w:r w:rsidR="004643DA">
              <w:rPr>
                <w:rFonts w:ascii="Times New Roman" w:hAnsi="Times New Roman"/>
                <w:sz w:val="24"/>
                <w:szCs w:val="24"/>
                <w:lang w:val="uk-UA"/>
              </w:rPr>
              <w:t>17</w:t>
            </w:r>
            <w:r w:rsidR="007C7F54" w:rsidRPr="004E3F29">
              <w:rPr>
                <w:rFonts w:ascii="Times New Roman" w:hAnsi="Times New Roman"/>
                <w:sz w:val="24"/>
                <w:szCs w:val="24"/>
              </w:rPr>
              <w:t>.</w:t>
            </w:r>
            <w:r w:rsidR="00162A8F">
              <w:rPr>
                <w:rFonts w:ascii="Times New Roman" w:hAnsi="Times New Roman"/>
                <w:sz w:val="24"/>
                <w:szCs w:val="24"/>
                <w:lang w:val="uk-UA"/>
              </w:rPr>
              <w:t>06</w:t>
            </w:r>
            <w:r w:rsidR="00D70CD5" w:rsidRPr="004E3F29">
              <w:rPr>
                <w:rFonts w:ascii="Times New Roman" w:hAnsi="Times New Roman"/>
                <w:sz w:val="24"/>
                <w:szCs w:val="24"/>
              </w:rPr>
              <w:t>.202</w:t>
            </w:r>
            <w:r w:rsidR="00D70CD5" w:rsidRPr="004E3F29">
              <w:rPr>
                <w:rFonts w:ascii="Times New Roman" w:hAnsi="Times New Roman"/>
                <w:sz w:val="24"/>
                <w:szCs w:val="24"/>
                <w:lang w:val="uk-UA"/>
              </w:rPr>
              <w:t>2</w:t>
            </w:r>
            <w:r w:rsidRPr="004E3F29">
              <w:rPr>
                <w:rFonts w:ascii="Times New Roman" w:hAnsi="Times New Roman"/>
                <w:sz w:val="24"/>
                <w:szCs w:val="24"/>
              </w:rPr>
              <w:t xml:space="preserve"> року</w:t>
            </w:r>
            <w:r w:rsidR="000D1911" w:rsidRPr="004E3F29">
              <w:rPr>
                <w:rFonts w:ascii="Times New Roman" w:hAnsi="Times New Roman"/>
                <w:sz w:val="24"/>
                <w:szCs w:val="24"/>
                <w:lang w:val="uk-UA"/>
              </w:rPr>
              <w:t>.</w:t>
            </w:r>
            <w:r w:rsidRPr="00F966F5">
              <w:rPr>
                <w:rFonts w:ascii="Times New Roman" w:hAnsi="Times New Roman"/>
                <w:sz w:val="24"/>
                <w:szCs w:val="24"/>
              </w:rPr>
              <w:t xml:space="preserve"> </w:t>
            </w:r>
          </w:p>
          <w:p w:rsidR="007C7F54" w:rsidRDefault="00AC5E2E" w:rsidP="00C24C7F">
            <w:pPr>
              <w:spacing w:beforeAutospacing="1" w:after="0" w:line="240" w:lineRule="auto"/>
              <w:jc w:val="both"/>
              <w:rPr>
                <w:rFonts w:ascii="Times New Roman" w:hAnsi="Times New Roman"/>
                <w:sz w:val="24"/>
                <w:szCs w:val="24"/>
                <w:lang w:val="uk-UA"/>
              </w:rPr>
            </w:pPr>
            <w:r>
              <w:rPr>
                <w:rFonts w:ascii="Times New Roman" w:hAnsi="Times New Roman"/>
                <w:sz w:val="24"/>
                <w:szCs w:val="24"/>
              </w:rPr>
              <w:t xml:space="preserve">     Кожен Учасник має право подати тільки одну тендерну пропозицію.</w:t>
            </w:r>
          </w:p>
          <w:p w:rsidR="00AC5E2E" w:rsidRPr="002A0C5B" w:rsidRDefault="00AC5E2E" w:rsidP="00C24C7F">
            <w:pPr>
              <w:spacing w:beforeAutospacing="1" w:after="0" w:line="240" w:lineRule="auto"/>
              <w:jc w:val="both"/>
              <w:rPr>
                <w:rFonts w:ascii="Times New Roman" w:hAnsi="Times New Roman"/>
                <w:sz w:val="24"/>
                <w:szCs w:val="24"/>
                <w:lang w:val="uk-UA"/>
              </w:rPr>
            </w:pPr>
            <w:r>
              <w:rPr>
                <w:rFonts w:ascii="Times New Roman" w:hAnsi="Times New Roman"/>
                <w:sz w:val="24"/>
                <w:szCs w:val="24"/>
              </w:rPr>
              <w:t xml:space="preserve"> </w:t>
            </w:r>
            <w:r w:rsidR="007C7F54">
              <w:rPr>
                <w:rFonts w:ascii="Times New Roman" w:hAnsi="Times New Roman"/>
                <w:sz w:val="24"/>
                <w:szCs w:val="24"/>
                <w:lang w:val="uk-UA"/>
              </w:rPr>
              <w:t xml:space="preserve">     </w:t>
            </w:r>
            <w:r>
              <w:rPr>
                <w:rFonts w:ascii="Times New Roman" w:hAnsi="Times New Roman"/>
                <w:sz w:val="24"/>
                <w:szCs w:val="24"/>
              </w:rPr>
              <w:t>Отримана тендерна пропозиція автоматично вноситься до реєстру, форма якого встановлена Уповноваженим органом.</w:t>
            </w:r>
          </w:p>
          <w:p w:rsidR="00AC5E2E" w:rsidRDefault="00AC5E2E" w:rsidP="00C24C7F">
            <w:pPr>
              <w:spacing w:beforeAutospacing="1" w:after="0" w:line="240" w:lineRule="auto"/>
              <w:jc w:val="both"/>
              <w:rPr>
                <w:rFonts w:ascii="Times New Roman" w:hAnsi="Times New Roman"/>
                <w:sz w:val="24"/>
                <w:szCs w:val="24"/>
              </w:rPr>
            </w:pPr>
            <w:r>
              <w:rPr>
                <w:rFonts w:ascii="Times New Roman" w:hAnsi="Times New Roman"/>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 </w:t>
            </w:r>
          </w:p>
          <w:p w:rsidR="00AC5E2E" w:rsidRPr="00507190" w:rsidRDefault="00AC5E2E" w:rsidP="00C24C7F">
            <w:pPr>
              <w:tabs>
                <w:tab w:val="left" w:pos="388"/>
                <w:tab w:val="left" w:pos="616"/>
                <w:tab w:val="left" w:pos="3600"/>
              </w:tabs>
              <w:suppressAutoHyphens/>
              <w:snapToGrid w:val="0"/>
              <w:spacing w:after="0" w:line="240" w:lineRule="auto"/>
              <w:ind w:left="5" w:right="5" w:firstLine="365"/>
              <w:jc w:val="both"/>
              <w:rPr>
                <w:rFonts w:ascii="Times New Roman" w:eastAsia="Times New Roman" w:hAnsi="Times New Roman"/>
                <w:sz w:val="24"/>
                <w:szCs w:val="24"/>
                <w:lang w:val="uk-UA" w:eastAsia="ar-SA"/>
              </w:rPr>
            </w:pPr>
            <w:r>
              <w:rPr>
                <w:rFonts w:ascii="Times New Roman" w:hAnsi="Times New Roman"/>
                <w:sz w:val="24"/>
                <w:szCs w:val="24"/>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C5E2E" w:rsidRPr="003928C1" w:rsidTr="00C40454">
        <w:tc>
          <w:tcPr>
            <w:tcW w:w="567" w:type="dxa"/>
            <w:tcBorders>
              <w:top w:val="single" w:sz="4" w:space="0" w:color="000000"/>
              <w:left w:val="single" w:sz="2" w:space="0" w:color="000000"/>
              <w:bottom w:val="single" w:sz="2" w:space="0" w:color="000000"/>
            </w:tcBorders>
          </w:tcPr>
          <w:p w:rsidR="00AC5E2E" w:rsidRPr="00DB36C8" w:rsidRDefault="00AC5E2E"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2.</w:t>
            </w:r>
          </w:p>
        </w:tc>
        <w:tc>
          <w:tcPr>
            <w:tcW w:w="2978" w:type="dxa"/>
            <w:tcBorders>
              <w:top w:val="single" w:sz="4" w:space="0" w:color="000000"/>
              <w:left w:val="single" w:sz="2" w:space="0" w:color="000000"/>
              <w:bottom w:val="single" w:sz="2" w:space="0" w:color="000000"/>
            </w:tcBorders>
          </w:tcPr>
          <w:p w:rsidR="00AC5E2E" w:rsidRPr="00DB36C8" w:rsidRDefault="00AC5E2E"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Дата та час розкриття тендерної пропозиції</w:t>
            </w:r>
          </w:p>
        </w:tc>
        <w:tc>
          <w:tcPr>
            <w:tcW w:w="6661" w:type="dxa"/>
            <w:tcBorders>
              <w:top w:val="single" w:sz="4" w:space="0" w:color="000000"/>
              <w:left w:val="single" w:sz="2" w:space="0" w:color="000000"/>
              <w:bottom w:val="single" w:sz="2" w:space="0" w:color="000000"/>
              <w:right w:val="single" w:sz="2" w:space="0" w:color="000000"/>
            </w:tcBorders>
          </w:tcPr>
          <w:p w:rsidR="00AC5E2E" w:rsidRDefault="00AC5E2E" w:rsidP="00AC5E2E">
            <w:pPr>
              <w:tabs>
                <w:tab w:val="left" w:pos="388"/>
                <w:tab w:val="left" w:pos="616"/>
                <w:tab w:val="left" w:pos="3600"/>
              </w:tabs>
              <w:suppressAutoHyphens/>
              <w:snapToGrid w:val="0"/>
              <w:spacing w:after="0" w:line="240" w:lineRule="auto"/>
              <w:ind w:right="5"/>
              <w:jc w:val="both"/>
              <w:rPr>
                <w:rFonts w:ascii="Times New Roman" w:eastAsia="Times New Roman" w:hAnsi="Times New Roman"/>
                <w:sz w:val="24"/>
                <w:szCs w:val="24"/>
                <w:lang w:eastAsia="ar-SA"/>
              </w:rPr>
            </w:pPr>
            <w:r>
              <w:rPr>
                <w:rFonts w:ascii="Times New Roman" w:eastAsia="Times New Roman" w:hAnsi="Times New Roman"/>
                <w:sz w:val="24"/>
                <w:szCs w:val="24"/>
                <w:lang w:val="uk-UA" w:eastAsia="ar-SA"/>
              </w:rPr>
              <w:t xml:space="preserve">   </w:t>
            </w:r>
            <w:r w:rsidRPr="00DB36C8">
              <w:rPr>
                <w:rFonts w:ascii="Times New Roman" w:eastAsia="Times New Roman" w:hAnsi="Times New Roman"/>
                <w:sz w:val="24"/>
                <w:szCs w:val="24"/>
                <w:lang w:eastAsia="ar-S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C5E2E" w:rsidRDefault="00AC5E2E" w:rsidP="00AC5E2E">
            <w:pPr>
              <w:pStyle w:val="rvps2"/>
              <w:spacing w:before="240" w:after="0"/>
              <w:jc w:val="both"/>
            </w:pPr>
            <w:r>
              <w:t xml:space="preserve">     Розкриття тендерних пропозицій/пропозицій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C5E2E" w:rsidRDefault="00AC5E2E" w:rsidP="00AC5E2E">
            <w:pPr>
              <w:pStyle w:val="rvps2"/>
              <w:spacing w:before="240" w:after="0"/>
              <w:jc w:val="both"/>
            </w:pPr>
            <w:bookmarkStart w:id="35" w:name="n1495"/>
            <w:bookmarkEnd w:id="35"/>
            <w:r>
              <w:t xml:space="preserve">       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rsidR="00AC5E2E" w:rsidRDefault="00AC5E2E" w:rsidP="00AC5E2E">
            <w:pPr>
              <w:pStyle w:val="rvps2"/>
              <w:spacing w:after="0"/>
              <w:jc w:val="both"/>
            </w:pPr>
            <w:bookmarkStart w:id="36" w:name="n1497"/>
            <w:bookmarkEnd w:id="36"/>
            <w:r>
              <w:t xml:space="preserve">   Не підлягає розкриттю інформація, що обґрунтовано </w:t>
            </w:r>
            <w:r>
              <w:lastRenderedPageBreak/>
              <w:t xml:space="preserve">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history="1">
              <w:r w:rsidRPr="00982E7C">
                <w:rPr>
                  <w:rStyle w:val="a5"/>
                </w:rPr>
                <w:t>статті 16</w:t>
              </w:r>
            </w:hyperlink>
            <w:r>
              <w:t xml:space="preserve"> Закону, і документи, що підтверджують відсутність підстав, установлених </w:t>
            </w:r>
            <w:hyperlink r:id="rId20" w:anchor="n1261" w:history="1">
              <w:r w:rsidRPr="00982E7C">
                <w:rPr>
                  <w:rStyle w:val="a5"/>
                </w:rPr>
                <w:t>статтею 17</w:t>
              </w:r>
            </w:hyperlink>
            <w:r>
              <w:t xml:space="preserve"> Закону.</w:t>
            </w:r>
          </w:p>
          <w:p w:rsidR="00AC5E2E" w:rsidRPr="00222787" w:rsidRDefault="00AC5E2E" w:rsidP="00222787">
            <w:pPr>
              <w:tabs>
                <w:tab w:val="left" w:pos="388"/>
                <w:tab w:val="left" w:pos="616"/>
                <w:tab w:val="left" w:pos="3600"/>
              </w:tabs>
              <w:suppressAutoHyphens/>
              <w:snapToGrid w:val="0"/>
              <w:spacing w:after="0" w:line="240" w:lineRule="auto"/>
              <w:ind w:left="5" w:right="5" w:firstLine="365"/>
              <w:jc w:val="both"/>
              <w:rPr>
                <w:rFonts w:ascii="Times New Roman" w:eastAsia="Times New Roman" w:hAnsi="Times New Roman"/>
                <w:sz w:val="24"/>
                <w:szCs w:val="24"/>
                <w:lang w:eastAsia="ar-SA"/>
              </w:rPr>
            </w:pPr>
            <w:r>
              <w:t xml:space="preserve">       </w:t>
            </w:r>
            <w:r w:rsidRPr="006A4BE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C5E2E" w:rsidRPr="003928C1" w:rsidTr="00C40454">
        <w:tc>
          <w:tcPr>
            <w:tcW w:w="567" w:type="dxa"/>
            <w:tcBorders>
              <w:top w:val="single" w:sz="4" w:space="0" w:color="000000"/>
              <w:left w:val="single" w:sz="4" w:space="0" w:color="000000"/>
              <w:bottom w:val="single" w:sz="4" w:space="0" w:color="000000"/>
            </w:tcBorders>
          </w:tcPr>
          <w:p w:rsidR="00AC5E2E" w:rsidRPr="00DB36C8" w:rsidRDefault="00AC5E2E"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4" w:space="0" w:color="000000"/>
              <w:bottom w:val="single" w:sz="4" w:space="0" w:color="000000"/>
              <w:right w:val="single" w:sz="4" w:space="0" w:color="000000"/>
            </w:tcBorders>
          </w:tcPr>
          <w:p w:rsidR="00AC5E2E" w:rsidRPr="00DB36C8" w:rsidRDefault="00AC5E2E"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Розділ </w:t>
            </w:r>
            <w:r w:rsidRPr="00DB36C8">
              <w:rPr>
                <w:rFonts w:ascii="Times New Roman" w:eastAsia="Times New Roman" w:hAnsi="Times New Roman"/>
                <w:b/>
                <w:bCs/>
                <w:sz w:val="24"/>
                <w:szCs w:val="24"/>
                <w:lang w:val="uk-UA" w:eastAsia="ar-SA"/>
              </w:rPr>
              <w:t>V. Оцінка тендерної пропозиції</w:t>
            </w:r>
          </w:p>
        </w:tc>
      </w:tr>
      <w:tr w:rsidR="00AC5E2E" w:rsidRPr="004643DA" w:rsidTr="00C40454">
        <w:tc>
          <w:tcPr>
            <w:tcW w:w="567" w:type="dxa"/>
            <w:tcBorders>
              <w:top w:val="single" w:sz="4" w:space="0" w:color="000000"/>
              <w:left w:val="single" w:sz="2" w:space="0" w:color="000000"/>
              <w:bottom w:val="single" w:sz="2" w:space="0" w:color="000000"/>
            </w:tcBorders>
          </w:tcPr>
          <w:p w:rsidR="00AC5E2E" w:rsidRPr="00DB36C8" w:rsidRDefault="00AC5E2E"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top w:val="single" w:sz="4" w:space="0" w:color="000000"/>
              <w:left w:val="single" w:sz="2" w:space="0" w:color="000000"/>
              <w:bottom w:val="single" w:sz="2" w:space="0" w:color="000000"/>
            </w:tcBorders>
          </w:tcPr>
          <w:p w:rsidR="00AC5E2E" w:rsidRPr="00DB36C8" w:rsidRDefault="00AC5E2E"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 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2" w:space="0" w:color="000000"/>
              <w:bottom w:val="single" w:sz="2" w:space="0" w:color="000000"/>
              <w:right w:val="single" w:sz="2" w:space="0" w:color="000000"/>
            </w:tcBorders>
          </w:tcPr>
          <w:p w:rsidR="00AC5E2E" w:rsidRDefault="00AC5E2E" w:rsidP="00AC5E2E">
            <w:pPr>
              <w:pStyle w:val="43"/>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Замовником визначаються критерії та методика оцінки відповідно до частини першої статті 29 Закону. </w:t>
            </w:r>
          </w:p>
          <w:p w:rsidR="00AC5E2E" w:rsidRDefault="00AC5E2E" w:rsidP="00AC5E2E">
            <w:pPr>
              <w:pStyle w:val="43"/>
              <w:widowControl w:val="0"/>
              <w:ind w:firstLine="277"/>
              <w:jc w:val="both"/>
              <w:rPr>
                <w:rFonts w:ascii="Times New Roman" w:eastAsia="Times New Roman" w:hAnsi="Times New Roman"/>
                <w:sz w:val="24"/>
                <w:szCs w:val="24"/>
              </w:rPr>
            </w:pPr>
            <w:r>
              <w:rPr>
                <w:rFonts w:ascii="Times New Roman" w:eastAsia="Times New Roman" w:hAnsi="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rsidR="007C7F54" w:rsidRDefault="00AC5E2E" w:rsidP="007C7F54">
            <w:pPr>
              <w:pStyle w:val="43"/>
              <w:widowControl w:val="0"/>
              <w:ind w:firstLine="277"/>
              <w:jc w:val="both"/>
              <w:rPr>
                <w:rFonts w:ascii="Times New Roman" w:hAnsi="Times New Roman"/>
                <w:sz w:val="24"/>
                <w:szCs w:val="24"/>
              </w:rPr>
            </w:pPr>
            <w:r>
              <w:rPr>
                <w:rFonts w:ascii="Times New Roman" w:eastAsia="Times New Roman" w:hAnsi="Times New Roman"/>
                <w:sz w:val="24"/>
                <w:szCs w:val="24"/>
              </w:rPr>
              <w:t xml:space="preserve">Оцінка  тендерних пропозицій здійснюється на основі  критерію «ціна» включно з податком на додану вартість (ПДВ). </w:t>
            </w:r>
            <w:r>
              <w:rPr>
                <w:rFonts w:ascii="Times New Roman" w:hAnsi="Times New Roman"/>
                <w:sz w:val="24"/>
                <w:szCs w:val="24"/>
              </w:rPr>
              <w:t>Питома вага критерію «ціна» - 100%.</w:t>
            </w:r>
          </w:p>
          <w:p w:rsidR="00AC5E2E" w:rsidRPr="007C7F54" w:rsidRDefault="007C7F54" w:rsidP="00371E0F">
            <w:pPr>
              <w:pStyle w:val="43"/>
              <w:widowControl w:val="0"/>
              <w:ind w:firstLine="277"/>
              <w:jc w:val="both"/>
              <w:rPr>
                <w:rFonts w:ascii="Times New Roman" w:hAnsi="Times New Roman"/>
                <w:sz w:val="24"/>
                <w:szCs w:val="24"/>
              </w:rPr>
            </w:pPr>
            <w:r>
              <w:rPr>
                <w:rFonts w:ascii="Times New Roman" w:hAnsi="Times New Roman"/>
                <w:sz w:val="24"/>
                <w:szCs w:val="24"/>
              </w:rPr>
              <w:t xml:space="preserve">   </w:t>
            </w:r>
            <w:r w:rsidR="00AC5E2E" w:rsidRPr="00AC5E2E">
              <w:rPr>
                <w:rFonts w:ascii="Times New Roman" w:hAnsi="Times New Roman"/>
                <w:sz w:val="24"/>
                <w:szCs w:val="24"/>
              </w:rPr>
              <w:t xml:space="preserve">Розмір мінімального кроку пониження ціни під час електронного аукціону складає  – </w:t>
            </w:r>
            <w:r w:rsidR="00371E0F">
              <w:rPr>
                <w:rFonts w:ascii="Times New Roman" w:hAnsi="Times New Roman"/>
                <w:sz w:val="24"/>
                <w:szCs w:val="24"/>
              </w:rPr>
              <w:t>237,13</w:t>
            </w:r>
            <w:r w:rsidR="00AC5E2E" w:rsidRPr="00AC5E2E">
              <w:rPr>
                <w:rFonts w:ascii="Times New Roman" w:hAnsi="Times New Roman"/>
                <w:sz w:val="24"/>
                <w:szCs w:val="24"/>
              </w:rPr>
              <w:t xml:space="preserve"> грн. з ПДВ (</w:t>
            </w:r>
            <w:r w:rsidR="00371E0F">
              <w:rPr>
                <w:rFonts w:ascii="Times New Roman" w:hAnsi="Times New Roman"/>
                <w:sz w:val="24"/>
                <w:szCs w:val="24"/>
              </w:rPr>
              <w:t>двісті тридцять сім грн. 13</w:t>
            </w:r>
            <w:r w:rsidR="00AC5E2E" w:rsidRPr="00AC5E2E">
              <w:rPr>
                <w:rFonts w:ascii="Times New Roman" w:hAnsi="Times New Roman"/>
                <w:sz w:val="24"/>
                <w:szCs w:val="24"/>
              </w:rPr>
              <w:t xml:space="preserve"> коп. з ПДВ).</w:t>
            </w:r>
          </w:p>
        </w:tc>
      </w:tr>
      <w:tr w:rsidR="003F2A57" w:rsidRPr="002430F5" w:rsidTr="00C40454">
        <w:tc>
          <w:tcPr>
            <w:tcW w:w="567" w:type="dxa"/>
            <w:tcBorders>
              <w:top w:val="single" w:sz="4" w:space="0" w:color="000000"/>
              <w:left w:val="single" w:sz="2" w:space="0" w:color="000000"/>
              <w:bottom w:val="single" w:sz="2" w:space="0" w:color="000000"/>
            </w:tcBorders>
          </w:tcPr>
          <w:p w:rsidR="003F2A57" w:rsidRPr="00DB36C8" w:rsidRDefault="003F2A57"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2.</w:t>
            </w:r>
          </w:p>
        </w:tc>
        <w:tc>
          <w:tcPr>
            <w:tcW w:w="2978" w:type="dxa"/>
            <w:tcBorders>
              <w:top w:val="single" w:sz="4" w:space="0" w:color="000000"/>
              <w:left w:val="single" w:sz="2" w:space="0" w:color="000000"/>
              <w:bottom w:val="single" w:sz="2" w:space="0" w:color="000000"/>
            </w:tcBorders>
          </w:tcPr>
          <w:p w:rsidR="003F2A57" w:rsidRPr="00DB36C8" w:rsidRDefault="003F2A57"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sz w:val="24"/>
                <w:szCs w:val="24"/>
                <w:lang w:val="uk-UA" w:eastAsia="ar-SA"/>
              </w:rPr>
              <w:t>Інша інформація</w:t>
            </w:r>
          </w:p>
        </w:tc>
        <w:tc>
          <w:tcPr>
            <w:tcW w:w="6661" w:type="dxa"/>
            <w:tcBorders>
              <w:top w:val="single" w:sz="4" w:space="0" w:color="000000"/>
              <w:left w:val="single" w:sz="2" w:space="0" w:color="000000"/>
              <w:bottom w:val="single" w:sz="2" w:space="0" w:color="000000"/>
              <w:right w:val="single" w:sz="2" w:space="0" w:color="000000"/>
            </w:tcBorders>
          </w:tcPr>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Згідно п. 3 ч. 1 ст. 1 Закону аномально низька ціна тендерної пропозиції (далі - аномально низька ціна) - ціна найбільш економічно вигідної </w:t>
            </w:r>
            <w:r w:rsidR="00222787">
              <w:rPr>
                <w:rFonts w:ascii="Times New Roman" w:hAnsi="Times New Roman"/>
                <w:sz w:val="24"/>
                <w:szCs w:val="24"/>
                <w:lang w:val="uk-UA"/>
              </w:rPr>
              <w:t xml:space="preserve">тендерної </w:t>
            </w:r>
            <w:r>
              <w:rPr>
                <w:rFonts w:ascii="Times New Roman" w:hAnsi="Times New Roman"/>
                <w:sz w:val="24"/>
                <w:szCs w:val="24"/>
              </w:rPr>
              <w:t>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F2A57" w:rsidRDefault="003F2A57" w:rsidP="00782823">
            <w:pPr>
              <w:spacing w:after="0" w:line="252" w:lineRule="auto"/>
              <w:ind w:firstLine="419"/>
              <w:jc w:val="both"/>
              <w:rPr>
                <w:rFonts w:ascii="Times New Roman" w:hAnsi="Times New Roman"/>
                <w:sz w:val="24"/>
                <w:szCs w:val="24"/>
              </w:rPr>
            </w:pPr>
            <w:r>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Pr>
                <w:rFonts w:ascii="Times New Roman" w:hAnsi="Times New Roman"/>
                <w:sz w:val="24"/>
                <w:szCs w:val="24"/>
              </w:rPr>
              <w:lastRenderedPageBreak/>
              <w:t>такого обґрунтування протягом строку, визначеного згідно цього пункту.</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Обґрунтування аномально низької тендерної пропозиції може містити інформацію про:</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3) отримання учасником державної допомоги згідно із законодавством.</w:t>
            </w:r>
          </w:p>
          <w:p w:rsidR="003F2A57" w:rsidRDefault="003F2A57" w:rsidP="00782823">
            <w:pPr>
              <w:spacing w:after="0" w:line="252" w:lineRule="auto"/>
              <w:ind w:firstLine="419"/>
              <w:jc w:val="both"/>
              <w:rPr>
                <w:rFonts w:ascii="Times New Roman" w:hAnsi="Times New Roman"/>
                <w:sz w:val="24"/>
                <w:szCs w:val="24"/>
              </w:rPr>
            </w:pPr>
            <w:r>
              <w:rPr>
                <w:rFonts w:ascii="Times New Roman" w:hAnsi="Times New Roman"/>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Замовник розміщує повідомлення з вимогою про усунення невідповідностей в інформації та/або документах:</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2) на підтвердження права підпису тендерної пропозиції та/або договору про закупівлю.</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Повідомлення з вимогою про усунення невідповідностей повинно містити наступну інформацію:</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1) перелік виявлених невідповідностей;</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2) посилання на вимогу (вимоги) тендерної документації, щодо яких виявлені невідповідності;</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3) перелік інформації та/або документів, які повинен подати учасник для усунення виявлених невідповідностей.</w:t>
            </w:r>
          </w:p>
          <w:p w:rsidR="003F2A57" w:rsidRDefault="003F2A57" w:rsidP="00782823">
            <w:pPr>
              <w:spacing w:after="0" w:line="252" w:lineRule="auto"/>
              <w:ind w:firstLine="277"/>
              <w:jc w:val="both"/>
              <w:rPr>
                <w:rFonts w:ascii="Times New Roman" w:hAnsi="Times New Roman"/>
                <w:sz w:val="24"/>
                <w:szCs w:val="24"/>
              </w:rPr>
            </w:pPr>
            <w:r>
              <w:rPr>
                <w:rFonts w:ascii="Times New Roman" w:hAnsi="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F2A57" w:rsidRDefault="003F2A57" w:rsidP="00782823">
            <w:pPr>
              <w:spacing w:after="0" w:line="252" w:lineRule="auto"/>
              <w:jc w:val="both"/>
              <w:rPr>
                <w:rFonts w:ascii="Times New Roman" w:hAnsi="Times New Roman"/>
                <w:sz w:val="24"/>
                <w:szCs w:val="24"/>
              </w:rPr>
            </w:pPr>
            <w:r>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F2A57" w:rsidRDefault="00EF5CC5" w:rsidP="00782823">
            <w:pPr>
              <w:spacing w:after="0" w:line="252" w:lineRule="auto"/>
              <w:jc w:val="both"/>
              <w:rPr>
                <w:rFonts w:ascii="Times New Roman" w:hAnsi="Times New Roman"/>
                <w:sz w:val="24"/>
                <w:szCs w:val="24"/>
                <w:lang w:eastAsia="uk-UA"/>
              </w:rPr>
            </w:pPr>
            <w:r>
              <w:rPr>
                <w:rFonts w:ascii="Times New Roman" w:hAnsi="Times New Roman"/>
                <w:sz w:val="24"/>
                <w:szCs w:val="24"/>
                <w:lang w:val="uk-UA"/>
              </w:rPr>
              <w:t xml:space="preserve">     </w:t>
            </w:r>
            <w:r w:rsidR="003F2A57">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F2A57" w:rsidRPr="00D67D41" w:rsidTr="00C40454">
        <w:tc>
          <w:tcPr>
            <w:tcW w:w="567" w:type="dxa"/>
            <w:tcBorders>
              <w:top w:val="single" w:sz="4" w:space="0" w:color="000000"/>
              <w:left w:val="single" w:sz="4" w:space="0" w:color="000000"/>
              <w:bottom w:val="single" w:sz="4" w:space="0" w:color="000000"/>
            </w:tcBorders>
          </w:tcPr>
          <w:p w:rsidR="003F2A57" w:rsidRPr="00DB36C8" w:rsidRDefault="003F2A57"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3.</w:t>
            </w:r>
          </w:p>
        </w:tc>
        <w:tc>
          <w:tcPr>
            <w:tcW w:w="2978" w:type="dxa"/>
            <w:tcBorders>
              <w:top w:val="single" w:sz="4" w:space="0" w:color="000000"/>
              <w:left w:val="single" w:sz="4" w:space="0" w:color="000000"/>
              <w:bottom w:val="single" w:sz="4" w:space="0" w:color="000000"/>
            </w:tcBorders>
          </w:tcPr>
          <w:p w:rsidR="003F2A57" w:rsidRPr="00DB36C8" w:rsidRDefault="003F2A57"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Pr>
          <w:p w:rsidR="00EF5CC5" w:rsidRDefault="00EF5CC5" w:rsidP="00EF5CC5">
            <w:pPr>
              <w:ind w:firstLine="317"/>
              <w:jc w:val="both"/>
              <w:rPr>
                <w:rFonts w:ascii="Times New Roman" w:hAnsi="Times New Roman"/>
                <w:sz w:val="24"/>
                <w:szCs w:val="24"/>
              </w:rPr>
            </w:pPr>
            <w:r>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якщо:</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1) учасник процедури закупівлі:</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 xml:space="preserve">2) тендерна пропозиція учасника: </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викладена іншою мовою (мовами), аніж мова (мови), що вимагається тендерною документацією;</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 xml:space="preserve">є такою, строк дії якої закінчився; </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3) переможець процедури закупівлі:</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lastRenderedPageBreak/>
              <w:t>не надав у спосіб, зазначений в тендерній документації, документи, що підтверджують відсутність підстав, установлених статтею 17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5CC5" w:rsidRDefault="00EF5CC5" w:rsidP="00EF5CC5">
            <w:pPr>
              <w:ind w:firstLine="317"/>
              <w:jc w:val="both"/>
              <w:rPr>
                <w:rFonts w:ascii="Times New Roman" w:hAnsi="Times New Roman"/>
                <w:sz w:val="24"/>
                <w:szCs w:val="24"/>
              </w:rPr>
            </w:pPr>
            <w:r>
              <w:rPr>
                <w:rFonts w:ascii="Times New Roman" w:hAnsi="Times New Roman"/>
                <w:sz w:val="24"/>
                <w:szCs w:val="24"/>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F5CC5" w:rsidRDefault="00EF5CC5" w:rsidP="00EF5CC5">
            <w:pPr>
              <w:ind w:firstLine="317"/>
              <w:jc w:val="both"/>
              <w:rPr>
                <w:rFonts w:ascii="Times New Roman" w:hAnsi="Times New Roman"/>
                <w:sz w:val="24"/>
                <w:szCs w:val="24"/>
              </w:rPr>
            </w:pPr>
            <w:r>
              <w:rPr>
                <w:rFonts w:ascii="Times New Roman" w:hAnsi="Times New Roman"/>
                <w:sz w:val="24"/>
                <w:szCs w:val="24"/>
                <w:shd w:val="clear" w:color="auto" w:fill="FFFFFF"/>
              </w:rPr>
              <w:t xml:space="preserve">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w:t>
            </w:r>
            <w:r>
              <w:rPr>
                <w:rFonts w:ascii="Times New Roman" w:hAnsi="Times New Roman"/>
                <w:sz w:val="24"/>
                <w:szCs w:val="24"/>
              </w:rPr>
              <w:t>Указів Президента України та рішень РНБО України що діють на дату подання пропозиції.</w:t>
            </w:r>
          </w:p>
          <w:p w:rsidR="003F2A57" w:rsidRPr="001E7D2C" w:rsidRDefault="00EF5CC5" w:rsidP="00EF5CC5">
            <w:pPr>
              <w:ind w:firstLine="317"/>
              <w:jc w:val="both"/>
              <w:rPr>
                <w:rFonts w:ascii="Times New Roman" w:hAnsi="Times New Roman"/>
                <w:sz w:val="24"/>
                <w:szCs w:val="24"/>
              </w:rPr>
            </w:pPr>
            <w:r w:rsidRPr="00C83194">
              <w:rPr>
                <w:rFonts w:ascii="Times New Roman" w:hAnsi="Times New Roman"/>
                <w:sz w:val="24"/>
                <w:szCs w:val="24"/>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w:t>
            </w:r>
            <w:r w:rsidRPr="00C83194">
              <w:rPr>
                <w:rFonts w:ascii="Times New Roman" w:hAnsi="Times New Roman"/>
                <w:sz w:val="24"/>
                <w:szCs w:val="24"/>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r>
              <w:rPr>
                <w:rFonts w:ascii="Times New Roman" w:hAnsi="Times New Roman"/>
                <w:sz w:val="24"/>
                <w:szCs w:val="24"/>
              </w:rPr>
              <w:t>.</w:t>
            </w:r>
          </w:p>
        </w:tc>
      </w:tr>
      <w:tr w:rsidR="003F2A57" w:rsidRPr="003928C1" w:rsidTr="00C40454">
        <w:tc>
          <w:tcPr>
            <w:tcW w:w="567" w:type="dxa"/>
            <w:tcBorders>
              <w:top w:val="single" w:sz="4" w:space="0" w:color="000000"/>
              <w:left w:val="single" w:sz="2" w:space="0" w:color="000000"/>
              <w:bottom w:val="single" w:sz="4" w:space="0" w:color="000000"/>
            </w:tcBorders>
          </w:tcPr>
          <w:p w:rsidR="003F2A57" w:rsidRPr="00DB36C8" w:rsidRDefault="003F2A57"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p>
        </w:tc>
        <w:tc>
          <w:tcPr>
            <w:tcW w:w="9639" w:type="dxa"/>
            <w:gridSpan w:val="2"/>
            <w:tcBorders>
              <w:top w:val="single" w:sz="4" w:space="0" w:color="000000"/>
              <w:left w:val="single" w:sz="2" w:space="0" w:color="000000"/>
              <w:bottom w:val="single" w:sz="4" w:space="0" w:color="000000"/>
              <w:right w:val="single" w:sz="2" w:space="0" w:color="000000"/>
            </w:tcBorders>
          </w:tcPr>
          <w:p w:rsidR="003F2A57" w:rsidRPr="00DB36C8" w:rsidRDefault="00EF5CC5" w:rsidP="00172CDC">
            <w:pPr>
              <w:suppressAutoHyphens/>
              <w:snapToGrid w:val="0"/>
              <w:spacing w:after="0" w:line="240" w:lineRule="auto"/>
              <w:ind w:left="20" w:right="5"/>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 xml:space="preserve">Розділ </w:t>
            </w:r>
            <w:r w:rsidR="003F2A57" w:rsidRPr="00DB36C8">
              <w:rPr>
                <w:rFonts w:ascii="Times New Roman" w:eastAsia="Times New Roman" w:hAnsi="Times New Roman"/>
                <w:b/>
                <w:bCs/>
                <w:sz w:val="24"/>
                <w:szCs w:val="24"/>
                <w:lang w:val="uk-UA" w:eastAsia="ar-SA"/>
              </w:rPr>
              <w:t>VI. Результати торгів та укладання договору про закупівлю</w:t>
            </w:r>
          </w:p>
        </w:tc>
      </w:tr>
      <w:tr w:rsidR="00EF5CC5" w:rsidRPr="00D67D41" w:rsidTr="00C40454">
        <w:tc>
          <w:tcPr>
            <w:tcW w:w="567"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1.</w:t>
            </w:r>
          </w:p>
        </w:tc>
        <w:tc>
          <w:tcPr>
            <w:tcW w:w="2978" w:type="dxa"/>
            <w:tcBorders>
              <w:top w:val="single" w:sz="4" w:space="0" w:color="000000"/>
              <w:left w:val="single" w:sz="4" w:space="0" w:color="000000"/>
              <w:bottom w:val="single" w:sz="4" w:space="0" w:color="000000"/>
            </w:tcBorders>
          </w:tcPr>
          <w:p w:rsidR="00EF5CC5" w:rsidRPr="001E7D2C" w:rsidRDefault="00EF5CC5" w:rsidP="00782823">
            <w:pPr>
              <w:spacing w:beforeAutospacing="1" w:afterAutospacing="1" w:line="252" w:lineRule="auto"/>
              <w:jc w:val="center"/>
              <w:rPr>
                <w:rFonts w:ascii="Times New Roman" w:hAnsi="Times New Roman"/>
                <w:b/>
                <w:sz w:val="24"/>
                <w:szCs w:val="24"/>
              </w:rPr>
            </w:pPr>
            <w:r w:rsidRPr="001E7D2C">
              <w:rPr>
                <w:rFonts w:ascii="Times New Roman" w:hAnsi="Times New Roman"/>
                <w:b/>
                <w:sz w:val="24"/>
                <w:szCs w:val="24"/>
              </w:rPr>
              <w:t>Відміна замовником тендеру чи визнання тендеру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Pr>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Замовник відміняє тендер у разі:</w:t>
            </w:r>
          </w:p>
          <w:p w:rsidR="00EF5CC5" w:rsidRDefault="00EF5CC5" w:rsidP="00AC1B0E">
            <w:pPr>
              <w:spacing w:beforeAutospacing="1" w:afterAutospacing="1" w:line="240" w:lineRule="auto"/>
              <w:jc w:val="both"/>
              <w:rPr>
                <w:rFonts w:ascii="Times New Roman" w:hAnsi="Times New Roman"/>
                <w:sz w:val="24"/>
                <w:szCs w:val="24"/>
              </w:rPr>
            </w:pPr>
            <w:r>
              <w:rPr>
                <w:rFonts w:ascii="Times New Roman" w:hAnsi="Times New Roman"/>
                <w:sz w:val="24"/>
                <w:szCs w:val="24"/>
              </w:rPr>
              <w:t>1)відсутності подальшої потреби в закупівлі товарів, робіт і послуг;</w:t>
            </w:r>
          </w:p>
          <w:p w:rsidR="00EF5CC5" w:rsidRDefault="00EF5CC5" w:rsidP="00AC1B0E">
            <w:pPr>
              <w:spacing w:beforeAutospacing="1" w:afterAutospacing="1" w:line="240" w:lineRule="auto"/>
              <w:jc w:val="both"/>
              <w:rPr>
                <w:rFonts w:ascii="Times New Roman" w:hAnsi="Times New Roman"/>
                <w:sz w:val="24"/>
                <w:szCs w:val="24"/>
              </w:rPr>
            </w:pPr>
            <w:r>
              <w:rPr>
                <w:rFonts w:ascii="Times New Roman" w:hAnsi="Times New Roman"/>
                <w:sz w:val="24"/>
                <w:szCs w:val="24"/>
              </w:rPr>
              <w:t>2)неможливості усунення порушень, що виникли через виявлені порушення законодавства у сфері публічних закупівель.</w:t>
            </w:r>
          </w:p>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Тендер автоматично відміняються електронною системою закупівель у разі:</w:t>
            </w:r>
          </w:p>
          <w:p w:rsidR="00EF5CC5" w:rsidRDefault="00EF5CC5" w:rsidP="00187D01">
            <w:pPr>
              <w:spacing w:beforeAutospacing="1" w:after="0" w:line="252" w:lineRule="auto"/>
              <w:jc w:val="both"/>
              <w:rPr>
                <w:rFonts w:ascii="Times New Roman" w:hAnsi="Times New Roman"/>
                <w:sz w:val="24"/>
                <w:szCs w:val="24"/>
              </w:rPr>
            </w:pPr>
            <w:r>
              <w:rPr>
                <w:rFonts w:ascii="Times New Roman" w:hAnsi="Times New Roman"/>
                <w:sz w:val="24"/>
                <w:szCs w:val="24"/>
              </w:rPr>
              <w:t xml:space="preserve">1)подання для участі: </w:t>
            </w:r>
          </w:p>
          <w:p w:rsidR="00EF5CC5" w:rsidRDefault="00EF5CC5" w:rsidP="00187D01">
            <w:pPr>
              <w:spacing w:beforeAutospacing="1" w:after="0" w:line="252" w:lineRule="auto"/>
              <w:jc w:val="both"/>
              <w:rPr>
                <w:rFonts w:ascii="Times New Roman" w:hAnsi="Times New Roman"/>
                <w:sz w:val="24"/>
                <w:szCs w:val="24"/>
              </w:rPr>
            </w:pPr>
            <w:r>
              <w:rPr>
                <w:rFonts w:ascii="Times New Roman" w:hAnsi="Times New Roman"/>
                <w:sz w:val="24"/>
                <w:szCs w:val="24"/>
              </w:rPr>
              <w:t>у відкритих торгах – менше двох тендерних пропозицій;</w:t>
            </w:r>
          </w:p>
          <w:p w:rsidR="00EF5CC5" w:rsidRDefault="00EF5CC5" w:rsidP="00187D01">
            <w:pPr>
              <w:spacing w:beforeAutospacing="1" w:after="0" w:line="252" w:lineRule="auto"/>
              <w:jc w:val="both"/>
              <w:rPr>
                <w:rFonts w:ascii="Times New Roman" w:hAnsi="Times New Roman"/>
                <w:sz w:val="24"/>
                <w:szCs w:val="24"/>
              </w:rPr>
            </w:pPr>
            <w:r>
              <w:rPr>
                <w:rFonts w:ascii="Times New Roman" w:hAnsi="Times New Roman"/>
                <w:sz w:val="24"/>
                <w:szCs w:val="24"/>
              </w:rPr>
              <w:t>2)допущення до оцінки менше двох тендерних пропозицій у процедурі відкритих торгів;</w:t>
            </w:r>
          </w:p>
          <w:p w:rsidR="00EF5CC5" w:rsidRDefault="00EF5CC5" w:rsidP="00187D01">
            <w:pPr>
              <w:spacing w:beforeAutospacing="1" w:after="0" w:line="252" w:lineRule="auto"/>
              <w:jc w:val="both"/>
              <w:rPr>
                <w:rFonts w:ascii="Times New Roman" w:hAnsi="Times New Roman"/>
                <w:sz w:val="24"/>
                <w:szCs w:val="24"/>
              </w:rPr>
            </w:pPr>
            <w:r>
              <w:rPr>
                <w:rFonts w:ascii="Times New Roman" w:hAnsi="Times New Roman"/>
                <w:sz w:val="24"/>
                <w:szCs w:val="24"/>
              </w:rPr>
              <w:t>3)відхилення всіх тендерних пропозицій згідно з Законом.</w:t>
            </w:r>
          </w:p>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Про відміну тендеру з підстав, визначених у частині першій та другій статті 32 Закону, має бути чітко зазначено в тендерній документації.</w:t>
            </w:r>
          </w:p>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 xml:space="preserve">      Замовник має право визнати тендер таким, що не відбувся, у разі:</w:t>
            </w:r>
          </w:p>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1)якщо здійснення закупівлі стало неможливим внаслідок дії  непереборної сили;</w:t>
            </w:r>
          </w:p>
          <w:p w:rsidR="00EF5CC5" w:rsidRDefault="00EF5CC5" w:rsidP="00782823">
            <w:pPr>
              <w:spacing w:beforeAutospacing="1" w:afterAutospacing="1" w:line="252" w:lineRule="auto"/>
              <w:jc w:val="both"/>
              <w:rPr>
                <w:rFonts w:ascii="Times New Roman" w:hAnsi="Times New Roman"/>
                <w:sz w:val="24"/>
                <w:szCs w:val="24"/>
              </w:rPr>
            </w:pPr>
            <w:r>
              <w:rPr>
                <w:rFonts w:ascii="Times New Roman" w:hAnsi="Times New Roman"/>
                <w:sz w:val="24"/>
                <w:szCs w:val="24"/>
              </w:rPr>
              <w:t>2)скорочення видатків на здійснення закупівлі товарів, робіт чи послуг.</w:t>
            </w:r>
          </w:p>
          <w:p w:rsidR="00EE483E" w:rsidRPr="00EE483E" w:rsidRDefault="00EF5CC5" w:rsidP="00EE483E">
            <w:pPr>
              <w:spacing w:beforeAutospacing="1" w:after="0" w:line="252" w:lineRule="auto"/>
              <w:ind w:firstLine="277"/>
              <w:jc w:val="both"/>
              <w:rPr>
                <w:rFonts w:ascii="Times New Roman" w:hAnsi="Times New Roman"/>
                <w:sz w:val="24"/>
                <w:szCs w:val="24"/>
              </w:rPr>
            </w:pPr>
            <w:r>
              <w:rPr>
                <w:rFonts w:ascii="Times New Roman" w:hAnsi="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EF5CC5" w:rsidRDefault="00EF5CC5" w:rsidP="00EE483E">
            <w:pPr>
              <w:spacing w:beforeAutospacing="1" w:after="0" w:line="252" w:lineRule="auto"/>
              <w:ind w:firstLine="277"/>
              <w:jc w:val="both"/>
              <w:rPr>
                <w:rFonts w:ascii="Times New Roman" w:hAnsi="Times New Roman"/>
                <w:sz w:val="24"/>
                <w:szCs w:val="24"/>
              </w:rPr>
            </w:pPr>
            <w:r>
              <w:rPr>
                <w:rFonts w:ascii="Times New Roman" w:hAnsi="Times New Roman"/>
                <w:sz w:val="24"/>
                <w:szCs w:val="24"/>
              </w:rPr>
              <w:t xml:space="preserve">У разі відміни тендеру з підстав, визначених частиною другою статті 32 Закону, електронною системою закупівель </w:t>
            </w:r>
            <w:r>
              <w:rPr>
                <w:rFonts w:ascii="Times New Roman" w:hAnsi="Times New Roman"/>
                <w:sz w:val="24"/>
                <w:szCs w:val="24"/>
              </w:rPr>
              <w:lastRenderedPageBreak/>
              <w:t>автоматично оприлюднюється інформація про відміну тендеру.</w:t>
            </w:r>
          </w:p>
        </w:tc>
      </w:tr>
      <w:tr w:rsidR="00EF5CC5" w:rsidRPr="003928C1" w:rsidTr="00C40454">
        <w:tc>
          <w:tcPr>
            <w:tcW w:w="567"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2.</w:t>
            </w:r>
          </w:p>
        </w:tc>
        <w:tc>
          <w:tcPr>
            <w:tcW w:w="2978"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Строк укладання договору</w:t>
            </w:r>
          </w:p>
        </w:tc>
        <w:tc>
          <w:tcPr>
            <w:tcW w:w="6661" w:type="dxa"/>
            <w:tcBorders>
              <w:top w:val="single" w:sz="4" w:space="0" w:color="000000"/>
              <w:left w:val="single" w:sz="4" w:space="0" w:color="000000"/>
              <w:bottom w:val="single" w:sz="4" w:space="0" w:color="000000"/>
              <w:right w:val="single" w:sz="4" w:space="0" w:color="000000"/>
            </w:tcBorders>
            <w:vAlign w:val="center"/>
          </w:tcPr>
          <w:p w:rsidR="00EF5CC5" w:rsidRDefault="00EF5CC5" w:rsidP="00EF5CC5">
            <w:pPr>
              <w:widowControl w:val="0"/>
              <w:spacing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EF5CC5" w:rsidRDefault="00EF5CC5" w:rsidP="00EF5CC5">
            <w:pPr>
              <w:widowControl w:val="0"/>
              <w:spacing w:line="240" w:lineRule="auto"/>
              <w:ind w:firstLine="566"/>
              <w:jc w:val="both"/>
              <w:rPr>
                <w:rFonts w:ascii="Times New Roman" w:hAnsi="Times New Roman"/>
                <w:sz w:val="24"/>
                <w:szCs w:val="24"/>
                <w:highlight w:val="white"/>
              </w:rPr>
            </w:pPr>
            <w:r>
              <w:rPr>
                <w:rFonts w:ascii="Times New Roman" w:eastAsia="Times New Roman" w:hAnsi="Times New Roman"/>
                <w:sz w:val="24"/>
                <w:szCs w:val="24"/>
                <w:lang w:eastAsia="uk-UA"/>
              </w:rPr>
              <w:t> </w:t>
            </w:r>
            <w:r>
              <w:rPr>
                <w:rFonts w:ascii="Times New Roman" w:hAnsi="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F5CC5" w:rsidRPr="00DB36C8" w:rsidRDefault="00EF5CC5" w:rsidP="00EF5CC5">
            <w:pPr>
              <w:tabs>
                <w:tab w:val="left" w:pos="590"/>
                <w:tab w:val="left" w:pos="10381"/>
              </w:tabs>
              <w:suppressAutoHyphens/>
              <w:snapToGrid w:val="0"/>
              <w:spacing w:after="0" w:line="240" w:lineRule="auto"/>
              <w:ind w:left="20" w:right="50" w:firstLine="405"/>
              <w:jc w:val="both"/>
              <w:rPr>
                <w:rFonts w:ascii="Times New Roman" w:eastAsia="Times New Roman" w:hAnsi="Times New Roman"/>
                <w:sz w:val="24"/>
                <w:szCs w:val="24"/>
                <w:lang w:val="uk-UA" w:eastAsia="ar-SA"/>
              </w:rPr>
            </w:pPr>
            <w:r>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F5CC5" w:rsidRPr="003928C1" w:rsidTr="00C40454">
        <w:tc>
          <w:tcPr>
            <w:tcW w:w="567"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3.</w:t>
            </w:r>
          </w:p>
        </w:tc>
        <w:tc>
          <w:tcPr>
            <w:tcW w:w="2978"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Проект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rsidR="00EF5CC5" w:rsidRDefault="00EF5CC5" w:rsidP="00EF5CC5">
            <w:pPr>
              <w:widowControl w:val="0"/>
              <w:spacing w:line="240" w:lineRule="auto"/>
              <w:ind w:firstLine="495"/>
              <w:contextualSpacing/>
              <w:jc w:val="both"/>
              <w:rPr>
                <w:rFonts w:ascii="Times New Roman" w:hAnsi="Times New Roman"/>
                <w:sz w:val="24"/>
                <w:szCs w:val="24"/>
              </w:rPr>
            </w:pPr>
            <w:r>
              <w:rPr>
                <w:rFonts w:ascii="Times New Roman" w:hAnsi="Times New Roman"/>
                <w:sz w:val="24"/>
                <w:szCs w:val="24"/>
              </w:rPr>
              <w:t>Проект договору складається замовником з урахуванням особливостей предмету закупівлі.</w:t>
            </w:r>
          </w:p>
          <w:p w:rsidR="00EF5CC5" w:rsidRPr="00AC1B0E" w:rsidRDefault="00EF5CC5" w:rsidP="00EF5CC5">
            <w:pPr>
              <w:widowControl w:val="0"/>
              <w:spacing w:line="240" w:lineRule="auto"/>
              <w:ind w:firstLine="495"/>
              <w:contextualSpacing/>
              <w:jc w:val="both"/>
              <w:rPr>
                <w:rFonts w:ascii="Times New Roman" w:hAnsi="Times New Roman"/>
                <w:sz w:val="24"/>
                <w:szCs w:val="24"/>
                <w:lang w:val="uk-UA"/>
              </w:rPr>
            </w:pPr>
            <w:r>
              <w:rPr>
                <w:rFonts w:ascii="Times New Roman" w:hAnsi="Times New Roman"/>
                <w:sz w:val="24"/>
                <w:szCs w:val="24"/>
              </w:rPr>
              <w:t xml:space="preserve">Разом з тендерною документацією замовником подається Проект договору про закупівлю </w:t>
            </w:r>
            <w:r w:rsidRPr="00C3188D">
              <w:rPr>
                <w:rFonts w:ascii="Times New Roman" w:hAnsi="Times New Roman"/>
                <w:sz w:val="24"/>
                <w:szCs w:val="24"/>
              </w:rPr>
              <w:t>з обов’язковим зазначенням порядку змін його умов.</w:t>
            </w:r>
            <w:r w:rsidR="00AC1B0E" w:rsidRPr="00C3188D">
              <w:rPr>
                <w:rFonts w:ascii="Times New Roman" w:hAnsi="Times New Roman"/>
                <w:sz w:val="24"/>
                <w:szCs w:val="24"/>
                <w:lang w:val="uk-UA"/>
              </w:rPr>
              <w:t xml:space="preserve"> </w:t>
            </w:r>
          </w:p>
          <w:p w:rsidR="00EF5CC5" w:rsidRDefault="00EF5CC5" w:rsidP="00EF5CC5">
            <w:pPr>
              <w:widowControl w:val="0"/>
              <w:spacing w:line="240" w:lineRule="auto"/>
              <w:ind w:firstLine="495"/>
              <w:contextualSpacing/>
              <w:jc w:val="both"/>
              <w:rPr>
                <w:rFonts w:ascii="Times New Roman" w:hAnsi="Times New Roman"/>
                <w:sz w:val="24"/>
                <w:szCs w:val="24"/>
              </w:rPr>
            </w:pPr>
            <w:r w:rsidRPr="00C3188D">
              <w:rPr>
                <w:rFonts w:ascii="Times New Roman" w:hAnsi="Times New Roman"/>
                <w:sz w:val="24"/>
                <w:szCs w:val="24"/>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w:t>
            </w:r>
            <w:r w:rsidR="0072335B">
              <w:rPr>
                <w:rFonts w:ascii="Times New Roman" w:hAnsi="Times New Roman"/>
                <w:sz w:val="24"/>
                <w:szCs w:val="24"/>
              </w:rPr>
              <w:t xml:space="preserve">17 Закону (згідно </w:t>
            </w:r>
            <w:r w:rsidR="0072335B">
              <w:rPr>
                <w:rFonts w:ascii="Times New Roman" w:hAnsi="Times New Roman"/>
                <w:sz w:val="24"/>
                <w:szCs w:val="24"/>
                <w:lang w:val="uk-UA"/>
              </w:rPr>
              <w:t xml:space="preserve">Таблиці 3 Додатку </w:t>
            </w:r>
            <w:r w:rsidR="0072335B">
              <w:rPr>
                <w:rFonts w:ascii="Times New Roman" w:hAnsi="Times New Roman"/>
                <w:sz w:val="24"/>
                <w:szCs w:val="24"/>
              </w:rPr>
              <w:t>№ 1</w:t>
            </w:r>
            <w:r>
              <w:rPr>
                <w:rFonts w:ascii="Times New Roman" w:hAnsi="Times New Roman"/>
                <w:sz w:val="24"/>
                <w:szCs w:val="24"/>
              </w:rPr>
              <w:t>).</w:t>
            </w:r>
          </w:p>
          <w:p w:rsidR="00EF5CC5" w:rsidRDefault="00EF5CC5" w:rsidP="00EF5CC5">
            <w:pPr>
              <w:widowControl w:val="0"/>
              <w:spacing w:line="240" w:lineRule="auto"/>
              <w:ind w:firstLine="495"/>
              <w:contextualSpacing/>
              <w:jc w:val="both"/>
              <w:rPr>
                <w:rFonts w:ascii="Times New Roman" w:hAnsi="Times New Roman"/>
                <w:sz w:val="24"/>
                <w:szCs w:val="24"/>
                <w:lang w:eastAsia="uk-UA"/>
              </w:rPr>
            </w:pPr>
            <w:r>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rsidR="00EF5CC5" w:rsidRDefault="00EF5CC5" w:rsidP="00EF5CC5">
            <w:pPr>
              <w:widowControl w:val="0"/>
              <w:spacing w:line="240" w:lineRule="auto"/>
              <w:ind w:firstLine="495"/>
              <w:contextualSpacing/>
              <w:jc w:val="both"/>
              <w:rPr>
                <w:rFonts w:ascii="Times New Roman" w:hAnsi="Times New Roman"/>
                <w:sz w:val="24"/>
                <w:szCs w:val="24"/>
                <w:lang w:eastAsia="uk-UA"/>
              </w:rPr>
            </w:pPr>
            <w:r>
              <w:rPr>
                <w:rFonts w:ascii="Times New Roman" w:hAnsi="Times New Roman"/>
                <w:sz w:val="24"/>
                <w:szCs w:val="24"/>
                <w:lang w:eastAsia="uk-UA"/>
              </w:rPr>
              <w:t>1) відповідну інформацію про право підписання договору про закупівлю;</w:t>
            </w:r>
          </w:p>
          <w:p w:rsidR="00AC1B0E" w:rsidRDefault="00EF5CC5" w:rsidP="00AC1B0E">
            <w:pPr>
              <w:widowControl w:val="0"/>
              <w:spacing w:line="240" w:lineRule="auto"/>
              <w:ind w:firstLine="495"/>
              <w:contextualSpacing/>
              <w:jc w:val="both"/>
              <w:rPr>
                <w:rFonts w:ascii="Times New Roman" w:hAnsi="Times New Roman"/>
                <w:sz w:val="24"/>
                <w:szCs w:val="24"/>
                <w:lang w:val="uk-UA" w:eastAsia="uk-UA"/>
              </w:rPr>
            </w:pPr>
            <w:r>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F5CC5" w:rsidRPr="00AC1B0E" w:rsidRDefault="00AC1B0E" w:rsidP="00AC1B0E">
            <w:pPr>
              <w:widowControl w:val="0"/>
              <w:spacing w:line="240" w:lineRule="auto"/>
              <w:ind w:firstLine="495"/>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EF5CC5" w:rsidRPr="00AC1B0E">
              <w:rPr>
                <w:rFonts w:ascii="Times New Roman" w:hAnsi="Times New Roman"/>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11BD7" w:rsidRPr="00511BD7" w:rsidRDefault="00EF5CC5" w:rsidP="00511BD7">
            <w:pPr>
              <w:tabs>
                <w:tab w:val="left" w:pos="590"/>
                <w:tab w:val="left" w:pos="10381"/>
              </w:tabs>
              <w:suppressAutoHyphens/>
              <w:snapToGrid w:val="0"/>
              <w:spacing w:after="0" w:line="240" w:lineRule="auto"/>
              <w:ind w:left="20" w:right="50" w:firstLine="405"/>
              <w:jc w:val="both"/>
              <w:rPr>
                <w:rFonts w:ascii="Times New Roman" w:hAnsi="Times New Roman"/>
                <w:sz w:val="24"/>
                <w:szCs w:val="24"/>
                <w:lang w:val="uk-UA"/>
              </w:rPr>
            </w:pPr>
            <w:r w:rsidRPr="00AC1B0E">
              <w:rPr>
                <w:rFonts w:ascii="Times New Roman" w:hAnsi="Times New Roman"/>
                <w:sz w:val="24"/>
                <w:szCs w:val="24"/>
              </w:rPr>
              <w:t xml:space="preserve">Проект договору наведено у </w:t>
            </w:r>
            <w:r w:rsidRPr="00AC1B0E">
              <w:rPr>
                <w:rFonts w:ascii="Times New Roman" w:hAnsi="Times New Roman"/>
                <w:sz w:val="24"/>
                <w:szCs w:val="24"/>
                <w:lang w:val="uk-UA"/>
              </w:rPr>
              <w:t>Д</w:t>
            </w:r>
            <w:r w:rsidRPr="00AC1B0E">
              <w:rPr>
                <w:rFonts w:ascii="Times New Roman" w:hAnsi="Times New Roman"/>
                <w:sz w:val="24"/>
                <w:szCs w:val="24"/>
              </w:rPr>
              <w:t>одатку №</w:t>
            </w:r>
            <w:r w:rsidR="00AC1B0E" w:rsidRPr="00AC1B0E">
              <w:rPr>
                <w:rFonts w:ascii="Times New Roman" w:hAnsi="Times New Roman"/>
                <w:sz w:val="24"/>
                <w:szCs w:val="24"/>
                <w:lang w:val="uk-UA"/>
              </w:rPr>
              <w:t>4</w:t>
            </w:r>
            <w:r w:rsidRPr="00AC1B0E">
              <w:rPr>
                <w:rFonts w:ascii="Times New Roman" w:hAnsi="Times New Roman"/>
                <w:sz w:val="24"/>
                <w:szCs w:val="24"/>
              </w:rPr>
              <w:t xml:space="preserve"> до цієї тендерної документації</w:t>
            </w:r>
            <w:r w:rsidRPr="00AC1B0E">
              <w:rPr>
                <w:rFonts w:ascii="Times New Roman" w:hAnsi="Times New Roman"/>
                <w:sz w:val="24"/>
                <w:szCs w:val="24"/>
                <w:lang w:val="uk-UA"/>
              </w:rPr>
              <w:t>.</w:t>
            </w:r>
          </w:p>
        </w:tc>
      </w:tr>
      <w:tr w:rsidR="00EF5CC5" w:rsidRPr="003928C1" w:rsidTr="00C40454">
        <w:tc>
          <w:tcPr>
            <w:tcW w:w="567"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4.</w:t>
            </w:r>
          </w:p>
        </w:tc>
        <w:tc>
          <w:tcPr>
            <w:tcW w:w="2978"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 xml:space="preserve"> 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rsidR="00EF5CC5" w:rsidRDefault="00EF5CC5" w:rsidP="00EF5CC5">
            <w:pPr>
              <w:pStyle w:val="af4"/>
              <w:spacing w:before="120"/>
              <w:ind w:firstLine="523"/>
              <w:jc w:val="both"/>
            </w:pPr>
            <w:r w:rsidRPr="00DB36C8">
              <w:t xml:space="preserve">  </w:t>
            </w:r>
            <w: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F5CC5" w:rsidRPr="00EF5CC5" w:rsidRDefault="00EF5CC5" w:rsidP="00EF5CC5">
            <w:pPr>
              <w:tabs>
                <w:tab w:val="left" w:pos="282"/>
              </w:tabs>
              <w:ind w:firstLine="353"/>
              <w:jc w:val="both"/>
              <w:rPr>
                <w:rFonts w:ascii="Times New Roman" w:hAnsi="Times New Roman"/>
                <w:sz w:val="24"/>
                <w:szCs w:val="24"/>
                <w:highlight w:val="white"/>
                <w:lang w:val="uk-UA"/>
              </w:rPr>
            </w:pPr>
            <w:bookmarkStart w:id="37" w:name="n1036"/>
            <w:bookmarkEnd w:id="37"/>
            <w:r w:rsidRPr="00EF5CC5">
              <w:rPr>
                <w:rFonts w:ascii="Times New Roman" w:hAnsi="Times New Roman"/>
                <w:sz w:val="24"/>
                <w:szCs w:val="24"/>
                <w:shd w:val="clear" w:color="auto" w:fill="FFFFFF"/>
                <w:lang w:val="uk-UA"/>
              </w:rPr>
              <w:t xml:space="preserve">Умови договору про закупівлю не повинні відрізнятися від змісту тендерної пропозиції за результатами електронного </w:t>
            </w:r>
            <w:r w:rsidRPr="00EF5CC5">
              <w:rPr>
                <w:rFonts w:ascii="Times New Roman" w:hAnsi="Times New Roman"/>
                <w:sz w:val="24"/>
                <w:szCs w:val="24"/>
                <w:shd w:val="clear" w:color="auto" w:fill="FFFFFF"/>
                <w:lang w:val="uk-UA"/>
              </w:rPr>
              <w:lastRenderedPageBreak/>
              <w:t>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F5CC5" w:rsidRDefault="00EF5CC5" w:rsidP="00EF5CC5">
            <w:pPr>
              <w:pStyle w:val="rvps2"/>
              <w:shd w:val="clear" w:color="auto" w:fill="FFFFFF"/>
              <w:spacing w:after="150"/>
              <w:ind w:firstLine="450"/>
              <w:jc w:val="both"/>
              <w:rPr>
                <w:color w:val="000000"/>
              </w:rPr>
            </w:pPr>
            <w:r>
              <w:rPr>
                <w:color w:val="000000"/>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5CC5" w:rsidRDefault="00EF5CC5" w:rsidP="00EF5CC5">
            <w:pPr>
              <w:pStyle w:val="rvps2"/>
              <w:shd w:val="clear" w:color="auto" w:fill="FFFFFF"/>
              <w:spacing w:after="150"/>
              <w:ind w:firstLine="450"/>
              <w:jc w:val="both"/>
              <w:rPr>
                <w:color w:val="000000"/>
              </w:rPr>
            </w:pPr>
            <w:bookmarkStart w:id="38" w:name="n1040"/>
            <w:bookmarkEnd w:id="38"/>
            <w:r>
              <w:rPr>
                <w:color w:val="000000"/>
              </w:rPr>
              <w:t>1) зменшення обсягів закупівлі, зокрема з урахуванням фактичного обсягу видатків замовника;</w:t>
            </w:r>
          </w:p>
          <w:p w:rsidR="00EF5CC5" w:rsidRDefault="00EF5CC5" w:rsidP="00EF5CC5">
            <w:pPr>
              <w:pStyle w:val="rvps2"/>
              <w:shd w:val="clear" w:color="auto" w:fill="FFFFFF"/>
              <w:spacing w:after="150"/>
              <w:ind w:firstLine="450"/>
              <w:jc w:val="both"/>
              <w:rPr>
                <w:color w:val="000000"/>
              </w:rPr>
            </w:pPr>
            <w:bookmarkStart w:id="39" w:name="n1041"/>
            <w:bookmarkEnd w:id="39"/>
            <w:r>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F5CC5" w:rsidRDefault="00EF5CC5" w:rsidP="00EF5CC5">
            <w:pPr>
              <w:pStyle w:val="rvps2"/>
              <w:shd w:val="clear" w:color="auto" w:fill="FFFFFF"/>
              <w:spacing w:after="150"/>
              <w:ind w:firstLine="450"/>
              <w:jc w:val="both"/>
              <w:rPr>
                <w:color w:val="000000"/>
              </w:rPr>
            </w:pPr>
            <w:bookmarkStart w:id="40" w:name="n1042"/>
            <w:bookmarkEnd w:id="40"/>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F5CC5" w:rsidRDefault="00EF5CC5" w:rsidP="00EF5CC5">
            <w:pPr>
              <w:pStyle w:val="rvps2"/>
              <w:shd w:val="clear" w:color="auto" w:fill="FFFFFF"/>
              <w:spacing w:after="150"/>
              <w:ind w:firstLine="450"/>
              <w:jc w:val="both"/>
              <w:rPr>
                <w:color w:val="000000"/>
              </w:rPr>
            </w:pPr>
            <w:bookmarkStart w:id="41" w:name="n1043"/>
            <w:bookmarkEnd w:id="41"/>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5CC5" w:rsidRDefault="00EF5CC5" w:rsidP="00EF5CC5">
            <w:pPr>
              <w:pStyle w:val="rvps2"/>
              <w:shd w:val="clear" w:color="auto" w:fill="FFFFFF"/>
              <w:spacing w:after="150"/>
              <w:ind w:firstLine="450"/>
              <w:jc w:val="both"/>
              <w:rPr>
                <w:color w:val="000000"/>
              </w:rPr>
            </w:pPr>
            <w:bookmarkStart w:id="42" w:name="n1044"/>
            <w:bookmarkEnd w:id="42"/>
            <w:r>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F5CC5" w:rsidRDefault="00EF5CC5" w:rsidP="00EF5CC5">
            <w:pPr>
              <w:pStyle w:val="rvps2"/>
              <w:shd w:val="clear" w:color="auto" w:fill="FFFFFF"/>
              <w:spacing w:after="150"/>
              <w:ind w:firstLine="450"/>
              <w:jc w:val="both"/>
              <w:rPr>
                <w:color w:val="000000"/>
              </w:rPr>
            </w:pPr>
            <w:bookmarkStart w:id="43" w:name="n1045"/>
            <w:bookmarkEnd w:id="43"/>
            <w:r>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F5CC5" w:rsidRDefault="00EF5CC5" w:rsidP="00EF5CC5">
            <w:pPr>
              <w:pStyle w:val="rvps2"/>
              <w:shd w:val="clear" w:color="auto" w:fill="FFFFFF"/>
              <w:spacing w:after="150"/>
              <w:ind w:firstLine="450"/>
              <w:jc w:val="both"/>
              <w:rPr>
                <w:color w:val="000000"/>
              </w:rPr>
            </w:pPr>
            <w:bookmarkStart w:id="44" w:name="n1046"/>
            <w:bookmarkEnd w:id="44"/>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w:t>
            </w:r>
            <w:r>
              <w:rPr>
                <w:color w:val="000000"/>
              </w:rPr>
              <w:lastRenderedPageBreak/>
              <w:t>в договорі про закупівлю порядку зміни ціни;</w:t>
            </w:r>
          </w:p>
          <w:p w:rsidR="00EF5CC5" w:rsidRDefault="00EF5CC5" w:rsidP="00EF5CC5">
            <w:pPr>
              <w:pStyle w:val="rvps2"/>
              <w:shd w:val="clear" w:color="auto" w:fill="FFFFFF"/>
              <w:spacing w:after="150"/>
              <w:ind w:firstLine="450"/>
              <w:jc w:val="both"/>
              <w:rPr>
                <w:color w:val="000000"/>
              </w:rPr>
            </w:pPr>
            <w:bookmarkStart w:id="45" w:name="n1047"/>
            <w:bookmarkEnd w:id="45"/>
            <w:r>
              <w:rPr>
                <w:color w:val="000000"/>
              </w:rPr>
              <w:t>8) зміни умов у зв’язку із застосуванням положень частини шостої статті 41 Закону.</w:t>
            </w:r>
          </w:p>
          <w:p w:rsidR="00EF5CC5" w:rsidRPr="0048471C" w:rsidRDefault="00EF5CC5" w:rsidP="0048471C">
            <w:pPr>
              <w:suppressAutoHyphens/>
              <w:snapToGrid w:val="0"/>
              <w:spacing w:after="0" w:line="240" w:lineRule="auto"/>
              <w:ind w:firstLine="228"/>
              <w:jc w:val="both"/>
              <w:rPr>
                <w:rFonts w:ascii="Times New Roman" w:eastAsia="Times New Roman" w:hAnsi="Times New Roman"/>
                <w:color w:val="000000"/>
                <w:sz w:val="24"/>
                <w:szCs w:val="24"/>
                <w:lang w:eastAsia="ar-SA"/>
              </w:rPr>
            </w:pPr>
            <w:bookmarkStart w:id="46" w:name="n1048"/>
            <w:bookmarkStart w:id="47" w:name="n1049"/>
            <w:bookmarkEnd w:id="46"/>
            <w:bookmarkEnd w:id="47"/>
            <w:r>
              <w:rPr>
                <w:rFonts w:ascii="Times New Roman" w:hAnsi="Times New Roman"/>
                <w:color w:val="000000"/>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F5CC5" w:rsidRPr="003928C1" w:rsidTr="00C40454">
        <w:tc>
          <w:tcPr>
            <w:tcW w:w="567"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5.</w:t>
            </w:r>
          </w:p>
        </w:tc>
        <w:tc>
          <w:tcPr>
            <w:tcW w:w="2978" w:type="dxa"/>
            <w:tcBorders>
              <w:top w:val="single" w:sz="4" w:space="0" w:color="000000"/>
              <w:left w:val="single" w:sz="4" w:space="0" w:color="000000"/>
              <w:bottom w:val="single" w:sz="4" w:space="0" w:color="000000"/>
            </w:tcBorders>
          </w:tcPr>
          <w:p w:rsidR="00EF5CC5" w:rsidRPr="00DB36C8" w:rsidRDefault="00EF5CC5" w:rsidP="00172CDC">
            <w:pPr>
              <w:suppressAutoHyphens/>
              <w:snapToGrid w:val="0"/>
              <w:spacing w:after="0" w:line="240" w:lineRule="auto"/>
              <w:ind w:left="20" w:right="5"/>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Pr>
          <w:p w:rsidR="00EF5CC5" w:rsidRPr="00DB36C8" w:rsidRDefault="00AA041A" w:rsidP="00740B3E">
            <w:pPr>
              <w:widowControl w:val="0"/>
              <w:spacing w:after="0" w:line="240" w:lineRule="auto"/>
              <w:ind w:right="113"/>
              <w:jc w:val="both"/>
              <w:rPr>
                <w:rFonts w:ascii="Times New Roman" w:eastAsia="Times New Roman" w:hAnsi="Times New Roman"/>
                <w:sz w:val="24"/>
                <w:szCs w:val="24"/>
                <w:lang w:val="uk-UA" w:eastAsia="ru-RU"/>
              </w:rPr>
            </w:pPr>
            <w:r>
              <w:rPr>
                <w:rFonts w:ascii="Times New Roman" w:hAnsi="Times New Roman"/>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F5CC5" w:rsidRPr="003928C1" w:rsidTr="00C40454">
        <w:tc>
          <w:tcPr>
            <w:tcW w:w="567" w:type="dxa"/>
            <w:tcBorders>
              <w:top w:val="single" w:sz="4" w:space="0" w:color="000000"/>
              <w:left w:val="single" w:sz="2" w:space="0" w:color="000000"/>
              <w:bottom w:val="single" w:sz="2" w:space="0" w:color="000000"/>
            </w:tcBorders>
          </w:tcPr>
          <w:p w:rsidR="00EF5CC5" w:rsidRPr="00DB36C8" w:rsidRDefault="00EF5CC5" w:rsidP="00172CDC">
            <w:pPr>
              <w:suppressAutoHyphens/>
              <w:snapToGrid w:val="0"/>
              <w:spacing w:after="0" w:line="240" w:lineRule="auto"/>
              <w:ind w:right="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6.</w:t>
            </w:r>
          </w:p>
        </w:tc>
        <w:tc>
          <w:tcPr>
            <w:tcW w:w="2978" w:type="dxa"/>
            <w:tcBorders>
              <w:top w:val="single" w:sz="4" w:space="0" w:color="000000"/>
              <w:left w:val="single" w:sz="2" w:space="0" w:color="000000"/>
              <w:bottom w:val="single" w:sz="2" w:space="0" w:color="000000"/>
            </w:tcBorders>
          </w:tcPr>
          <w:p w:rsidR="00EF5CC5" w:rsidRPr="00DB36C8" w:rsidRDefault="00EF5CC5" w:rsidP="00172CDC">
            <w:pPr>
              <w:suppressAutoHyphens/>
              <w:snapToGrid w:val="0"/>
              <w:spacing w:after="0" w:line="240" w:lineRule="auto"/>
              <w:ind w:right="5"/>
              <w:rPr>
                <w:rFonts w:ascii="Times New Roman" w:eastAsia="Times New Roman" w:hAnsi="Times New Roman"/>
                <w:sz w:val="24"/>
                <w:szCs w:val="24"/>
                <w:lang w:val="uk-UA" w:eastAsia="ar-SA"/>
              </w:rPr>
            </w:pPr>
            <w:r w:rsidRPr="00DB36C8">
              <w:rPr>
                <w:rFonts w:ascii="Times New Roman" w:eastAsia="Times New Roman" w:hAnsi="Times New Roman"/>
                <w:b/>
                <w:bCs/>
                <w:sz w:val="24"/>
                <w:szCs w:val="24"/>
                <w:lang w:val="uk-UA" w:eastAsia="ar-SA"/>
              </w:rPr>
              <w:t>Забезпечення виконання договору про закупівлю</w:t>
            </w:r>
            <w:r w:rsidRPr="00DB36C8">
              <w:rPr>
                <w:rFonts w:ascii="Times New Roman" w:eastAsia="Times New Roman" w:hAnsi="Times New Roman"/>
                <w:sz w:val="24"/>
                <w:szCs w:val="24"/>
                <w:lang w:val="uk-UA" w:eastAsia="ar-SA"/>
              </w:rPr>
              <w:t> </w:t>
            </w:r>
          </w:p>
        </w:tc>
        <w:tc>
          <w:tcPr>
            <w:tcW w:w="6661" w:type="dxa"/>
            <w:tcBorders>
              <w:top w:val="single" w:sz="4" w:space="0" w:color="000000"/>
              <w:left w:val="single" w:sz="2" w:space="0" w:color="000000"/>
              <w:bottom w:val="single" w:sz="2" w:space="0" w:color="000000"/>
              <w:right w:val="single" w:sz="2" w:space="0" w:color="000000"/>
            </w:tcBorders>
            <w:vAlign w:val="center"/>
          </w:tcPr>
          <w:p w:rsidR="00EF5CC5" w:rsidRPr="00DB36C8" w:rsidRDefault="00EF5CC5" w:rsidP="00172CDC">
            <w:pPr>
              <w:tabs>
                <w:tab w:val="left" w:pos="10381"/>
              </w:tabs>
              <w:suppressAutoHyphens/>
              <w:snapToGrid w:val="0"/>
              <w:spacing w:after="0" w:line="240" w:lineRule="auto"/>
              <w:ind w:left="5" w:right="-10" w:firstLine="405"/>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Не вимагається</w:t>
            </w:r>
          </w:p>
        </w:tc>
      </w:tr>
    </w:tbl>
    <w:p w:rsidR="0065167F" w:rsidRDefault="0065167F" w:rsidP="0065167F">
      <w:pPr>
        <w:suppressAutoHyphens/>
        <w:spacing w:after="0" w:line="240" w:lineRule="auto"/>
        <w:rPr>
          <w:rFonts w:ascii="Times New Roman" w:eastAsia="Times New Roman" w:hAnsi="Times New Roman"/>
          <w:b/>
          <w:bCs/>
          <w:sz w:val="24"/>
          <w:szCs w:val="24"/>
          <w:lang w:val="uk-UA" w:eastAsia="ar-SA"/>
        </w:rPr>
      </w:pPr>
    </w:p>
    <w:p w:rsidR="008A3DFC" w:rsidRDefault="008A3DFC" w:rsidP="0065167F">
      <w:pPr>
        <w:suppressAutoHyphens/>
        <w:spacing w:after="0" w:line="240" w:lineRule="auto"/>
        <w:rPr>
          <w:rFonts w:ascii="Times New Roman" w:eastAsia="Times New Roman" w:hAnsi="Times New Roman"/>
          <w:b/>
          <w:bCs/>
          <w:sz w:val="24"/>
          <w:szCs w:val="24"/>
          <w:lang w:val="uk-UA" w:eastAsia="ar-SA"/>
        </w:rPr>
      </w:pPr>
    </w:p>
    <w:p w:rsidR="00930AE9" w:rsidRDefault="00930AE9" w:rsidP="00172CDC">
      <w:pPr>
        <w:suppressAutoHyphens/>
        <w:spacing w:after="0" w:line="240" w:lineRule="auto"/>
        <w:jc w:val="right"/>
        <w:rPr>
          <w:rFonts w:ascii="Times New Roman" w:eastAsia="Times New Roman" w:hAnsi="Times New Roman"/>
          <w:b/>
          <w:bCs/>
          <w:sz w:val="24"/>
          <w:szCs w:val="24"/>
          <w:lang w:val="uk-UA" w:eastAsia="ar-SA"/>
        </w:rPr>
      </w:pPr>
    </w:p>
    <w:p w:rsidR="00930AE9" w:rsidRDefault="00930AE9" w:rsidP="00172CDC">
      <w:pPr>
        <w:suppressAutoHyphens/>
        <w:spacing w:after="0" w:line="240" w:lineRule="auto"/>
        <w:jc w:val="right"/>
        <w:rPr>
          <w:rFonts w:ascii="Times New Roman" w:eastAsia="Times New Roman" w:hAnsi="Times New Roman"/>
          <w:b/>
          <w:bCs/>
          <w:sz w:val="24"/>
          <w:szCs w:val="24"/>
          <w:lang w:val="uk-UA" w:eastAsia="ar-SA"/>
        </w:rPr>
      </w:pPr>
    </w:p>
    <w:p w:rsidR="00930AE9" w:rsidRDefault="00930AE9" w:rsidP="00172CDC">
      <w:pPr>
        <w:suppressAutoHyphens/>
        <w:spacing w:after="0" w:line="240" w:lineRule="auto"/>
        <w:jc w:val="right"/>
        <w:rPr>
          <w:rFonts w:ascii="Times New Roman" w:eastAsia="Times New Roman" w:hAnsi="Times New Roman"/>
          <w:b/>
          <w:bCs/>
          <w:sz w:val="24"/>
          <w:szCs w:val="24"/>
          <w:lang w:val="uk-UA" w:eastAsia="ar-SA"/>
        </w:rPr>
      </w:pPr>
    </w:p>
    <w:p w:rsidR="00930AE9" w:rsidRDefault="00930AE9" w:rsidP="00172CDC">
      <w:pPr>
        <w:suppressAutoHyphens/>
        <w:spacing w:after="0" w:line="240" w:lineRule="auto"/>
        <w:jc w:val="right"/>
        <w:rPr>
          <w:rFonts w:ascii="Times New Roman" w:eastAsia="Times New Roman" w:hAnsi="Times New Roman"/>
          <w:b/>
          <w:bCs/>
          <w:sz w:val="24"/>
          <w:szCs w:val="24"/>
          <w:lang w:val="uk-UA" w:eastAsia="ar-SA"/>
        </w:rPr>
      </w:pPr>
    </w:p>
    <w:p w:rsidR="00AC1B0E" w:rsidRDefault="00AC1B0E" w:rsidP="00583E34">
      <w:pPr>
        <w:suppressAutoHyphens/>
        <w:spacing w:after="0" w:line="240" w:lineRule="auto"/>
        <w:rPr>
          <w:rFonts w:ascii="Times New Roman" w:eastAsia="Times New Roman" w:hAnsi="Times New Roman"/>
          <w:b/>
          <w:bCs/>
          <w:sz w:val="24"/>
          <w:szCs w:val="24"/>
          <w:lang w:val="uk-UA" w:eastAsia="ar-SA"/>
        </w:rPr>
      </w:pPr>
    </w:p>
    <w:p w:rsidR="00583E34" w:rsidRDefault="00583E34" w:rsidP="00583E34">
      <w:pPr>
        <w:suppressAutoHyphens/>
        <w:spacing w:after="0" w:line="240" w:lineRule="auto"/>
        <w:rPr>
          <w:rFonts w:ascii="Times New Roman" w:eastAsia="Times New Roman" w:hAnsi="Times New Roman"/>
          <w:b/>
          <w:bCs/>
          <w:sz w:val="24"/>
          <w:szCs w:val="24"/>
          <w:lang w:val="uk-UA" w:eastAsia="ar-SA"/>
        </w:rPr>
      </w:pPr>
    </w:p>
    <w:p w:rsidR="001E7044" w:rsidRDefault="001E7044" w:rsidP="00583E34">
      <w:pPr>
        <w:suppressAutoHyphens/>
        <w:spacing w:after="0" w:line="240" w:lineRule="auto"/>
        <w:rPr>
          <w:rFonts w:ascii="Times New Roman" w:eastAsia="Times New Roman" w:hAnsi="Times New Roman"/>
          <w:b/>
          <w:bCs/>
          <w:sz w:val="24"/>
          <w:szCs w:val="24"/>
          <w:lang w:val="uk-UA" w:eastAsia="ar-SA"/>
        </w:rPr>
      </w:pPr>
    </w:p>
    <w:p w:rsidR="001E7044" w:rsidRDefault="001E7044" w:rsidP="00583E34">
      <w:pPr>
        <w:suppressAutoHyphens/>
        <w:spacing w:after="0" w:line="240" w:lineRule="auto"/>
        <w:rPr>
          <w:rFonts w:ascii="Times New Roman" w:eastAsia="Times New Roman" w:hAnsi="Times New Roman"/>
          <w:b/>
          <w:bCs/>
          <w:sz w:val="24"/>
          <w:szCs w:val="24"/>
          <w:lang w:val="uk-UA" w:eastAsia="ar-SA"/>
        </w:rPr>
      </w:pPr>
    </w:p>
    <w:p w:rsidR="00583E34" w:rsidRDefault="00583E34" w:rsidP="00583E34">
      <w:pPr>
        <w:suppressAutoHyphens/>
        <w:spacing w:after="0" w:line="240" w:lineRule="auto"/>
        <w:rPr>
          <w:rFonts w:ascii="Times New Roman" w:eastAsia="Times New Roman" w:hAnsi="Times New Roman"/>
          <w:b/>
          <w:bCs/>
          <w:sz w:val="24"/>
          <w:szCs w:val="24"/>
          <w:lang w:val="uk-UA" w:eastAsia="ar-SA"/>
        </w:rPr>
      </w:pPr>
    </w:p>
    <w:p w:rsidR="002A0C5B" w:rsidRDefault="002A0C5B" w:rsidP="00583E34">
      <w:pPr>
        <w:suppressAutoHyphens/>
        <w:spacing w:after="0" w:line="240" w:lineRule="auto"/>
        <w:rPr>
          <w:rFonts w:ascii="Times New Roman" w:eastAsia="Times New Roman" w:hAnsi="Times New Roman"/>
          <w:b/>
          <w:bCs/>
          <w:sz w:val="24"/>
          <w:szCs w:val="24"/>
          <w:lang w:val="uk-UA" w:eastAsia="ar-SA"/>
        </w:rPr>
      </w:pPr>
    </w:p>
    <w:p w:rsidR="002A0C5B" w:rsidRDefault="002A0C5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9514B" w:rsidRDefault="00A9514B" w:rsidP="00583E34">
      <w:pPr>
        <w:suppressAutoHyphens/>
        <w:spacing w:after="0" w:line="240" w:lineRule="auto"/>
        <w:rPr>
          <w:rFonts w:ascii="Times New Roman" w:eastAsia="Times New Roman" w:hAnsi="Times New Roman"/>
          <w:b/>
          <w:bCs/>
          <w:sz w:val="24"/>
          <w:szCs w:val="24"/>
          <w:lang w:val="uk-UA" w:eastAsia="ar-SA"/>
        </w:rPr>
      </w:pPr>
    </w:p>
    <w:p w:rsidR="00A575B7" w:rsidRDefault="00A575B7" w:rsidP="004E3F29">
      <w:pPr>
        <w:suppressAutoHyphens/>
        <w:spacing w:after="0" w:line="240" w:lineRule="auto"/>
        <w:rPr>
          <w:rFonts w:ascii="Times New Roman" w:eastAsia="Times New Roman" w:hAnsi="Times New Roman"/>
          <w:b/>
          <w:bCs/>
          <w:sz w:val="24"/>
          <w:szCs w:val="24"/>
          <w:lang w:val="uk-UA" w:eastAsia="ar-SA"/>
        </w:rPr>
      </w:pPr>
    </w:p>
    <w:p w:rsidR="004E3F29" w:rsidRDefault="004E3F29" w:rsidP="004E3F29">
      <w:pPr>
        <w:suppressAutoHyphens/>
        <w:spacing w:after="0" w:line="240" w:lineRule="auto"/>
        <w:rPr>
          <w:rFonts w:ascii="Times New Roman" w:eastAsia="Times New Roman" w:hAnsi="Times New Roman"/>
          <w:b/>
          <w:bCs/>
          <w:sz w:val="24"/>
          <w:szCs w:val="24"/>
          <w:lang w:val="uk-UA" w:eastAsia="ar-SA"/>
        </w:rPr>
      </w:pPr>
    </w:p>
    <w:p w:rsidR="004E3F29" w:rsidRDefault="004E3F29" w:rsidP="004E3F29">
      <w:pPr>
        <w:suppressAutoHyphens/>
        <w:spacing w:after="0" w:line="240" w:lineRule="auto"/>
        <w:rPr>
          <w:rFonts w:ascii="Times New Roman" w:eastAsia="Times New Roman" w:hAnsi="Times New Roman"/>
          <w:b/>
          <w:bCs/>
          <w:sz w:val="24"/>
          <w:szCs w:val="24"/>
          <w:lang w:val="uk-UA" w:eastAsia="ar-SA"/>
        </w:rPr>
      </w:pPr>
    </w:p>
    <w:p w:rsidR="0048471C" w:rsidRDefault="0048471C" w:rsidP="00172CDC">
      <w:pPr>
        <w:suppressAutoHyphens/>
        <w:spacing w:after="0" w:line="240" w:lineRule="auto"/>
        <w:jc w:val="right"/>
        <w:rPr>
          <w:rFonts w:ascii="Times New Roman" w:eastAsia="Times New Roman" w:hAnsi="Times New Roman"/>
          <w:b/>
          <w:bCs/>
          <w:sz w:val="24"/>
          <w:szCs w:val="24"/>
          <w:lang w:val="uk-UA" w:eastAsia="ar-SA"/>
        </w:rPr>
      </w:pPr>
    </w:p>
    <w:p w:rsidR="00172CDC" w:rsidRPr="00DB36C8" w:rsidRDefault="00172CDC" w:rsidP="00172CDC">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Додаток № 1</w:t>
      </w:r>
    </w:p>
    <w:p w:rsidR="00172CDC" w:rsidRPr="00DB36C8" w:rsidRDefault="00172CDC" w:rsidP="00172CDC">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до тендерної документації</w:t>
      </w:r>
    </w:p>
    <w:p w:rsidR="00172CDC" w:rsidRPr="00DB36C8" w:rsidRDefault="00172CDC" w:rsidP="00172CDC">
      <w:pPr>
        <w:suppressAutoHyphens/>
        <w:spacing w:after="0" w:line="240" w:lineRule="auto"/>
        <w:ind w:hanging="15"/>
        <w:jc w:val="center"/>
        <w:rPr>
          <w:rFonts w:ascii="Times New Roman" w:eastAsia="Times New Roman" w:hAnsi="Times New Roman"/>
          <w:b/>
          <w:bCs/>
          <w:sz w:val="24"/>
          <w:szCs w:val="24"/>
          <w:lang w:val="uk-UA" w:eastAsia="ar-SA"/>
        </w:rPr>
      </w:pPr>
    </w:p>
    <w:p w:rsidR="00172CDC" w:rsidRPr="00DB36C8" w:rsidRDefault="00172CDC" w:rsidP="00172CDC">
      <w:pPr>
        <w:suppressAutoHyphens/>
        <w:spacing w:after="0" w:line="240" w:lineRule="auto"/>
        <w:ind w:hanging="1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 xml:space="preserve">ІНФОРМАЦІЯ ПРО ВІДПОВІДНІСТЬ УЧАСНИКА </w:t>
      </w:r>
    </w:p>
    <w:p w:rsidR="00172CDC" w:rsidRPr="00DB36C8" w:rsidRDefault="00172CDC" w:rsidP="00172CDC">
      <w:pPr>
        <w:suppressAutoHyphens/>
        <w:spacing w:after="0" w:line="240" w:lineRule="auto"/>
        <w:ind w:hanging="15"/>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КВАЛІФІКАЦІЙНИМ КРИТЕРІЯМ</w:t>
      </w:r>
    </w:p>
    <w:p w:rsidR="00172CDC" w:rsidRPr="00DB36C8" w:rsidRDefault="00172CDC" w:rsidP="00172CDC">
      <w:pPr>
        <w:suppressAutoHyphens/>
        <w:spacing w:after="0" w:line="240" w:lineRule="auto"/>
        <w:ind w:hanging="15"/>
        <w:jc w:val="center"/>
        <w:rPr>
          <w:rFonts w:ascii="Times New Roman" w:eastAsia="Times New Roman" w:hAnsi="Times New Roman"/>
          <w:b/>
          <w:bCs/>
          <w:sz w:val="24"/>
          <w:szCs w:val="24"/>
          <w:lang w:val="uk-UA" w:eastAsia="ar-SA"/>
        </w:rPr>
      </w:pPr>
    </w:p>
    <w:p w:rsidR="00172CDC" w:rsidRPr="00DB36C8" w:rsidRDefault="00172CDC" w:rsidP="00172CDC">
      <w:pPr>
        <w:suppressAutoHyphens/>
        <w:spacing w:after="0" w:line="240" w:lineRule="auto"/>
        <w:jc w:val="right"/>
        <w:rPr>
          <w:rFonts w:ascii="Times New Roman" w:eastAsia="Times New Roman" w:hAnsi="Times New Roman"/>
          <w:b/>
          <w:bCs/>
          <w:color w:val="000000"/>
          <w:sz w:val="24"/>
          <w:szCs w:val="24"/>
          <w:lang w:val="uk-UA" w:eastAsia="ar-SA"/>
        </w:rPr>
      </w:pPr>
      <w:r w:rsidRPr="00DB36C8">
        <w:rPr>
          <w:rFonts w:ascii="Times New Roman" w:eastAsia="Times New Roman" w:hAnsi="Times New Roman"/>
          <w:b/>
          <w:bCs/>
          <w:color w:val="000000"/>
          <w:sz w:val="24"/>
          <w:szCs w:val="24"/>
          <w:lang w:val="uk-UA" w:eastAsia="ar-SA"/>
        </w:rPr>
        <w:t>Таблиця 1</w:t>
      </w:r>
    </w:p>
    <w:p w:rsidR="00172CDC" w:rsidRPr="00DB36C8" w:rsidRDefault="00172CDC" w:rsidP="00172CDC">
      <w:pPr>
        <w:suppressAutoHyphens/>
        <w:spacing w:after="0" w:line="240" w:lineRule="auto"/>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Кваліфікаційні вимоги до учасника процедури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5"/>
        <w:gridCol w:w="7081"/>
      </w:tblGrid>
      <w:tr w:rsidR="00247AE5" w:rsidRPr="006051FC" w:rsidTr="00247AE5">
        <w:tc>
          <w:tcPr>
            <w:tcW w:w="3145" w:type="dxa"/>
            <w:tcBorders>
              <w:top w:val="single" w:sz="4" w:space="0" w:color="auto"/>
              <w:left w:val="single" w:sz="4" w:space="0" w:color="auto"/>
              <w:bottom w:val="single" w:sz="4" w:space="0" w:color="auto"/>
              <w:right w:val="single" w:sz="4" w:space="0" w:color="auto"/>
            </w:tcBorders>
            <w:hideMark/>
          </w:tcPr>
          <w:p w:rsidR="00247AE5" w:rsidRPr="006051FC" w:rsidRDefault="00247AE5" w:rsidP="00247AE5">
            <w:pPr>
              <w:spacing w:after="0" w:line="240" w:lineRule="auto"/>
              <w:jc w:val="center"/>
              <w:rPr>
                <w:rFonts w:ascii="Times New Roman" w:hAnsi="Times New Roman"/>
                <w:b/>
                <w:color w:val="000000" w:themeColor="text1"/>
                <w:sz w:val="24"/>
                <w:szCs w:val="24"/>
                <w:lang w:eastAsia="ru-RU"/>
              </w:rPr>
            </w:pPr>
            <w:r w:rsidRPr="006051FC">
              <w:rPr>
                <w:rFonts w:ascii="Times New Roman" w:hAnsi="Times New Roman"/>
                <w:b/>
                <w:color w:val="000000" w:themeColor="text1"/>
                <w:sz w:val="24"/>
                <w:szCs w:val="24"/>
                <w:lang w:eastAsia="ru-RU"/>
              </w:rPr>
              <w:t>Критерій</w:t>
            </w:r>
          </w:p>
        </w:tc>
        <w:tc>
          <w:tcPr>
            <w:tcW w:w="7081" w:type="dxa"/>
            <w:tcBorders>
              <w:top w:val="single" w:sz="4" w:space="0" w:color="auto"/>
              <w:left w:val="single" w:sz="4" w:space="0" w:color="auto"/>
              <w:bottom w:val="single" w:sz="4" w:space="0" w:color="auto"/>
              <w:right w:val="single" w:sz="4" w:space="0" w:color="auto"/>
            </w:tcBorders>
            <w:hideMark/>
          </w:tcPr>
          <w:p w:rsidR="00247AE5" w:rsidRPr="006051FC" w:rsidRDefault="00247AE5" w:rsidP="00247AE5">
            <w:pPr>
              <w:spacing w:after="0" w:line="240" w:lineRule="auto"/>
              <w:jc w:val="center"/>
              <w:rPr>
                <w:rFonts w:ascii="Times New Roman" w:hAnsi="Times New Roman"/>
                <w:b/>
                <w:color w:val="000000" w:themeColor="text1"/>
                <w:sz w:val="24"/>
                <w:szCs w:val="24"/>
                <w:lang w:eastAsia="ru-RU"/>
              </w:rPr>
            </w:pPr>
            <w:r w:rsidRPr="006051FC">
              <w:rPr>
                <w:rFonts w:ascii="Times New Roman" w:hAnsi="Times New Roman"/>
                <w:b/>
                <w:color w:val="000000" w:themeColor="text1"/>
                <w:sz w:val="24"/>
                <w:szCs w:val="24"/>
                <w:lang w:eastAsia="ru-RU"/>
              </w:rPr>
              <w:t>Підтвердження відповідності</w:t>
            </w:r>
          </w:p>
        </w:tc>
      </w:tr>
      <w:tr w:rsidR="00247AE5" w:rsidRPr="006051FC" w:rsidTr="00247AE5">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561"/>
        </w:trPr>
        <w:tc>
          <w:tcPr>
            <w:tcW w:w="3145" w:type="dxa"/>
            <w:tcBorders>
              <w:top w:val="single" w:sz="4" w:space="0" w:color="000001"/>
              <w:left w:val="single" w:sz="4" w:space="0" w:color="000001"/>
              <w:bottom w:val="single" w:sz="4" w:space="0" w:color="000001"/>
            </w:tcBorders>
            <w:shd w:val="clear" w:color="auto" w:fill="auto"/>
          </w:tcPr>
          <w:p w:rsidR="00247AE5" w:rsidRPr="006051FC" w:rsidRDefault="00A9514B" w:rsidP="00247AE5">
            <w:pPr>
              <w:widowControl w:val="0"/>
              <w:tabs>
                <w:tab w:val="left" w:pos="1080"/>
              </w:tabs>
              <w:rPr>
                <w:rFonts w:ascii="Times New Roman" w:eastAsia="Times New Roman" w:hAnsi="Times New Roman"/>
                <w:b/>
                <w:color w:val="000000"/>
                <w:sz w:val="24"/>
                <w:szCs w:val="24"/>
              </w:rPr>
            </w:pPr>
            <w:r w:rsidRPr="00CD5C26">
              <w:rPr>
                <w:rFonts w:ascii="Times New Roman" w:hAnsi="Times New Roman"/>
                <w:b/>
                <w:color w:val="000000"/>
                <w:sz w:val="24"/>
                <w:szCs w:val="24"/>
                <w:lang w:val="uk-UA"/>
              </w:rPr>
              <w:t>1</w:t>
            </w:r>
            <w:r w:rsidR="00247AE5" w:rsidRPr="00CD5C26">
              <w:rPr>
                <w:rFonts w:ascii="Times New Roman" w:hAnsi="Times New Roman"/>
                <w:b/>
                <w:color w:val="000000"/>
                <w:sz w:val="24"/>
                <w:szCs w:val="24"/>
              </w:rPr>
              <w:t>. Наявність документально підтвердженого досвіду виконання аналогічних договорів</w:t>
            </w:r>
            <w:r w:rsidR="00247AE5" w:rsidRPr="006051FC">
              <w:rPr>
                <w:rFonts w:ascii="Times New Roman" w:hAnsi="Times New Roman"/>
                <w:b/>
                <w:color w:val="000000"/>
                <w:sz w:val="24"/>
                <w:szCs w:val="24"/>
              </w:rPr>
              <w:t xml:space="preserve"> </w:t>
            </w:r>
          </w:p>
        </w:tc>
        <w:tc>
          <w:tcPr>
            <w:tcW w:w="7081" w:type="dxa"/>
            <w:tcBorders>
              <w:top w:val="single" w:sz="4" w:space="0" w:color="000001"/>
              <w:left w:val="single" w:sz="4" w:space="0" w:color="000001"/>
              <w:bottom w:val="single" w:sz="4" w:space="0" w:color="000001"/>
              <w:right w:val="single" w:sz="4" w:space="0" w:color="000001"/>
            </w:tcBorders>
            <w:shd w:val="clear" w:color="auto" w:fill="auto"/>
          </w:tcPr>
          <w:p w:rsidR="00247AE5" w:rsidRPr="006051FC" w:rsidRDefault="00A9514B" w:rsidP="00247AE5">
            <w:pPr>
              <w:tabs>
                <w:tab w:val="left" w:pos="1080"/>
              </w:tabs>
              <w:spacing w:after="0" w:line="240" w:lineRule="auto"/>
              <w:jc w:val="both"/>
              <w:rPr>
                <w:rFonts w:ascii="Times New Roman" w:eastAsia="Arial" w:hAnsi="Times New Roman"/>
                <w:sz w:val="24"/>
                <w:szCs w:val="24"/>
                <w:lang w:eastAsia="ru-RU"/>
              </w:rPr>
            </w:pPr>
            <w:r>
              <w:rPr>
                <w:rFonts w:ascii="Times New Roman" w:hAnsi="Times New Roman"/>
                <w:color w:val="000000"/>
                <w:sz w:val="24"/>
                <w:szCs w:val="24"/>
                <w:lang w:val="uk-UA"/>
              </w:rPr>
              <w:t>1</w:t>
            </w:r>
            <w:r w:rsidR="00247AE5" w:rsidRPr="006051FC">
              <w:rPr>
                <w:rFonts w:ascii="Times New Roman" w:hAnsi="Times New Roman"/>
                <w:color w:val="000000"/>
                <w:sz w:val="24"/>
                <w:szCs w:val="24"/>
              </w:rPr>
              <w:t>.1. Інформаційна довідка про виконання аналогічних договорів</w:t>
            </w:r>
            <w:r>
              <w:rPr>
                <w:rFonts w:ascii="Times New Roman" w:hAnsi="Times New Roman"/>
                <w:color w:val="000000"/>
                <w:sz w:val="24"/>
                <w:szCs w:val="24"/>
                <w:lang w:val="uk-UA"/>
              </w:rPr>
              <w:t xml:space="preserve"> (одного</w:t>
            </w:r>
            <w:r w:rsidR="00AC1B0E">
              <w:rPr>
                <w:rFonts w:ascii="Times New Roman" w:hAnsi="Times New Roman"/>
                <w:color w:val="000000"/>
                <w:sz w:val="24"/>
                <w:szCs w:val="24"/>
                <w:lang w:val="uk-UA"/>
              </w:rPr>
              <w:t xml:space="preserve"> або більше)</w:t>
            </w:r>
            <w:r w:rsidR="00247AE5" w:rsidRPr="006051FC">
              <w:rPr>
                <w:rFonts w:ascii="Times New Roman" w:hAnsi="Times New Roman"/>
                <w:sz w:val="24"/>
                <w:szCs w:val="24"/>
              </w:rPr>
              <w:t>.</w:t>
            </w:r>
            <w:r w:rsidR="00247AE5">
              <w:rPr>
                <w:rFonts w:ascii="Times New Roman" w:hAnsi="Times New Roman"/>
                <w:sz w:val="24"/>
                <w:szCs w:val="24"/>
                <w:lang w:val="uk-UA"/>
              </w:rPr>
              <w:t xml:space="preserve"> </w:t>
            </w:r>
            <w:r w:rsidR="00247AE5" w:rsidRPr="006051FC">
              <w:rPr>
                <w:rFonts w:ascii="Times New Roman" w:hAnsi="Times New Roman"/>
                <w:sz w:val="24"/>
                <w:szCs w:val="24"/>
              </w:rPr>
              <w:t>Аналогічним договором є договір (двосторонній або декілька сторонній), подібний за змістом, своєю правовою природою та предметом закупівлі.</w:t>
            </w:r>
          </w:p>
          <w:p w:rsidR="00247AE5" w:rsidRPr="00247AE5" w:rsidRDefault="00247AE5" w:rsidP="000C494F">
            <w:pPr>
              <w:spacing w:after="0" w:line="240" w:lineRule="auto"/>
              <w:jc w:val="center"/>
              <w:outlineLvl w:val="0"/>
              <w:rPr>
                <w:rFonts w:ascii="Times New Roman" w:hAnsi="Times New Roman"/>
                <w:sz w:val="24"/>
                <w:szCs w:val="24"/>
              </w:rPr>
            </w:pPr>
            <w:r w:rsidRPr="00247AE5">
              <w:rPr>
                <w:rFonts w:ascii="Times New Roman" w:hAnsi="Times New Roman"/>
                <w:sz w:val="24"/>
                <w:szCs w:val="24"/>
              </w:rPr>
              <w:t>Інформаційна довідка про виконання аналогічних договорів:</w:t>
            </w:r>
          </w:p>
          <w:tbl>
            <w:tblPr>
              <w:tblW w:w="6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1294"/>
              <w:gridCol w:w="1853"/>
              <w:gridCol w:w="1985"/>
              <w:gridCol w:w="1701"/>
            </w:tblGrid>
            <w:tr w:rsidR="00247AE5" w:rsidRPr="006051FC" w:rsidTr="00A66764">
              <w:trPr>
                <w:trHeight w:val="1514"/>
              </w:trPr>
              <w:tc>
                <w:tcPr>
                  <w:tcW w:w="12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47AE5" w:rsidRPr="006051FC" w:rsidRDefault="00247AE5" w:rsidP="00247AE5">
                  <w:pPr>
                    <w:spacing w:after="0" w:line="240" w:lineRule="auto"/>
                    <w:jc w:val="both"/>
                    <w:rPr>
                      <w:rFonts w:ascii="Times New Roman" w:eastAsia="Arial" w:hAnsi="Times New Roman"/>
                      <w:sz w:val="20"/>
                      <w:szCs w:val="20"/>
                      <w:lang w:eastAsia="ru-RU"/>
                    </w:rPr>
                  </w:pPr>
                  <w:r w:rsidRPr="006051FC">
                    <w:rPr>
                      <w:rFonts w:ascii="Times New Roman" w:hAnsi="Times New Roman"/>
                      <w:sz w:val="20"/>
                      <w:szCs w:val="20"/>
                    </w:rPr>
                    <w:t>Назва організації із якою укладено договір</w:t>
                  </w:r>
                </w:p>
              </w:tc>
              <w:tc>
                <w:tcPr>
                  <w:tcW w:w="185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47AE5" w:rsidRPr="006051FC" w:rsidRDefault="00247AE5" w:rsidP="00247AE5">
                  <w:pPr>
                    <w:spacing w:after="0" w:line="240" w:lineRule="auto"/>
                    <w:jc w:val="both"/>
                    <w:rPr>
                      <w:rFonts w:ascii="Times New Roman" w:eastAsia="Arial" w:hAnsi="Times New Roman"/>
                      <w:sz w:val="20"/>
                      <w:szCs w:val="20"/>
                      <w:lang w:eastAsia="ru-RU"/>
                    </w:rPr>
                  </w:pPr>
                  <w:r w:rsidRPr="006051FC">
                    <w:rPr>
                      <w:rFonts w:ascii="Times New Roman" w:hAnsi="Times New Roman"/>
                      <w:sz w:val="20"/>
                      <w:szCs w:val="20"/>
                    </w:rPr>
                    <w:t xml:space="preserve">Предмет </w:t>
                  </w:r>
                  <w:r>
                    <w:rPr>
                      <w:rFonts w:ascii="Times New Roman" w:hAnsi="Times New Roman"/>
                      <w:sz w:val="20"/>
                      <w:szCs w:val="20"/>
                      <w:lang w:val="uk-UA"/>
                    </w:rPr>
                    <w:t>з</w:t>
                  </w:r>
                  <w:r w:rsidRPr="006051FC">
                    <w:rPr>
                      <w:rFonts w:ascii="Times New Roman" w:hAnsi="Times New Roman"/>
                      <w:sz w:val="20"/>
                      <w:szCs w:val="20"/>
                    </w:rPr>
                    <w:t>акупівлі</w:t>
                  </w: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47AE5" w:rsidRPr="006051FC" w:rsidRDefault="00247AE5" w:rsidP="00247AE5">
                  <w:pPr>
                    <w:spacing w:after="0" w:line="240" w:lineRule="auto"/>
                    <w:jc w:val="both"/>
                    <w:rPr>
                      <w:rFonts w:ascii="Times New Roman" w:eastAsia="Arial" w:hAnsi="Times New Roman"/>
                      <w:sz w:val="20"/>
                      <w:szCs w:val="20"/>
                      <w:lang w:eastAsia="ru-RU"/>
                    </w:rPr>
                  </w:pPr>
                  <w:r w:rsidRPr="006051FC">
                    <w:rPr>
                      <w:rFonts w:ascii="Times New Roman" w:hAnsi="Times New Roman"/>
                      <w:sz w:val="20"/>
                      <w:szCs w:val="20"/>
                    </w:rPr>
                    <w:t>Сума договору</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47AE5" w:rsidRPr="006051FC" w:rsidRDefault="00247AE5" w:rsidP="00247AE5">
                  <w:pPr>
                    <w:spacing w:after="0" w:line="240" w:lineRule="auto"/>
                    <w:jc w:val="both"/>
                    <w:rPr>
                      <w:rFonts w:ascii="Times New Roman" w:eastAsia="Arial" w:hAnsi="Times New Roman"/>
                      <w:sz w:val="20"/>
                      <w:szCs w:val="20"/>
                      <w:lang w:eastAsia="ru-RU"/>
                    </w:rPr>
                  </w:pPr>
                  <w:r w:rsidRPr="006051FC">
                    <w:rPr>
                      <w:rFonts w:ascii="Times New Roman" w:hAnsi="Times New Roman"/>
                      <w:sz w:val="20"/>
                      <w:szCs w:val="20"/>
                    </w:rPr>
                    <w:t>Термін виконання договору</w:t>
                  </w:r>
                </w:p>
              </w:tc>
            </w:tr>
            <w:tr w:rsidR="00A66764" w:rsidRPr="006051FC" w:rsidTr="00A66764">
              <w:trPr>
                <w:trHeight w:val="447"/>
              </w:trPr>
              <w:tc>
                <w:tcPr>
                  <w:tcW w:w="129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6764" w:rsidRPr="00A66764" w:rsidRDefault="00A66764" w:rsidP="00247AE5">
                  <w:pPr>
                    <w:spacing w:after="0" w:line="240" w:lineRule="auto"/>
                    <w:jc w:val="both"/>
                    <w:rPr>
                      <w:rFonts w:ascii="Times New Roman" w:hAnsi="Times New Roman"/>
                      <w:sz w:val="20"/>
                      <w:szCs w:val="20"/>
                      <w:lang w:val="uk-UA"/>
                    </w:rPr>
                  </w:pPr>
                </w:p>
              </w:tc>
              <w:tc>
                <w:tcPr>
                  <w:tcW w:w="185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6764" w:rsidRPr="006051FC" w:rsidRDefault="00A66764" w:rsidP="00247AE5">
                  <w:pPr>
                    <w:spacing w:after="0" w:line="240" w:lineRule="auto"/>
                    <w:jc w:val="both"/>
                    <w:rPr>
                      <w:rFonts w:ascii="Times New Roman" w:hAnsi="Times New Roman"/>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6764" w:rsidRPr="006051FC" w:rsidRDefault="00A66764" w:rsidP="00247AE5">
                  <w:pPr>
                    <w:spacing w:after="0" w:line="240" w:lineRule="auto"/>
                    <w:jc w:val="both"/>
                    <w:rPr>
                      <w:rFonts w:ascii="Times New Roman" w:hAnsi="Times New Roman"/>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6764" w:rsidRPr="006051FC" w:rsidRDefault="00A66764" w:rsidP="00247AE5">
                  <w:pPr>
                    <w:spacing w:after="0" w:line="240" w:lineRule="auto"/>
                    <w:jc w:val="both"/>
                    <w:rPr>
                      <w:rFonts w:ascii="Times New Roman" w:hAnsi="Times New Roman"/>
                      <w:sz w:val="20"/>
                      <w:szCs w:val="20"/>
                    </w:rPr>
                  </w:pPr>
                </w:p>
              </w:tc>
            </w:tr>
          </w:tbl>
          <w:p w:rsidR="00247AE5" w:rsidRPr="006051FC" w:rsidRDefault="00247AE5" w:rsidP="00247AE5">
            <w:pPr>
              <w:spacing w:after="0"/>
              <w:ind w:firstLine="284"/>
              <w:jc w:val="both"/>
              <w:rPr>
                <w:rFonts w:ascii="Times New Roman" w:eastAsia="Times New Roman" w:hAnsi="Times New Roman"/>
                <w:color w:val="000000"/>
                <w:sz w:val="24"/>
                <w:szCs w:val="24"/>
              </w:rPr>
            </w:pPr>
          </w:p>
          <w:p w:rsidR="00247AE5" w:rsidRPr="00BA21CC" w:rsidRDefault="00A66764" w:rsidP="00A9514B">
            <w:pPr>
              <w:spacing w:after="0"/>
              <w:ind w:firstLine="284"/>
              <w:jc w:val="both"/>
              <w:outlineLvl w:val="0"/>
              <w:rPr>
                <w:rFonts w:ascii="Times New Roman" w:hAnsi="Times New Roman"/>
                <w:color w:val="000000"/>
                <w:sz w:val="24"/>
                <w:szCs w:val="24"/>
              </w:rPr>
            </w:pPr>
            <w:r>
              <w:rPr>
                <w:rFonts w:ascii="Times New Roman" w:hAnsi="Times New Roman"/>
                <w:color w:val="000000"/>
                <w:sz w:val="24"/>
                <w:szCs w:val="24"/>
                <w:lang w:val="uk-UA"/>
              </w:rPr>
              <w:t>Надати с</w:t>
            </w:r>
            <w:r>
              <w:rPr>
                <w:rFonts w:ascii="Times New Roman" w:hAnsi="Times New Roman"/>
                <w:color w:val="000000"/>
                <w:sz w:val="24"/>
                <w:szCs w:val="24"/>
              </w:rPr>
              <w:t xml:space="preserve">кановану копію </w:t>
            </w:r>
            <w:r w:rsidR="00AC1B0E">
              <w:rPr>
                <w:rFonts w:ascii="Times New Roman" w:hAnsi="Times New Roman"/>
                <w:color w:val="000000"/>
                <w:sz w:val="24"/>
                <w:szCs w:val="24"/>
              </w:rPr>
              <w:t>аналогічн</w:t>
            </w:r>
            <w:r w:rsidR="00AC1B0E">
              <w:rPr>
                <w:rFonts w:ascii="Times New Roman" w:hAnsi="Times New Roman"/>
                <w:color w:val="000000"/>
                <w:sz w:val="24"/>
                <w:szCs w:val="24"/>
                <w:lang w:val="uk-UA"/>
              </w:rPr>
              <w:t>их</w:t>
            </w:r>
            <w:r w:rsidR="00AC1B0E">
              <w:rPr>
                <w:rFonts w:ascii="Times New Roman" w:hAnsi="Times New Roman"/>
                <w:color w:val="000000"/>
                <w:sz w:val="24"/>
                <w:szCs w:val="24"/>
              </w:rPr>
              <w:t xml:space="preserve"> договор</w:t>
            </w:r>
            <w:r w:rsidR="00AC1B0E">
              <w:rPr>
                <w:rFonts w:ascii="Times New Roman" w:hAnsi="Times New Roman"/>
                <w:color w:val="000000"/>
                <w:sz w:val="24"/>
                <w:szCs w:val="24"/>
                <w:lang w:val="uk-UA"/>
              </w:rPr>
              <w:t>ів (</w:t>
            </w:r>
            <w:r w:rsidR="00A9514B">
              <w:rPr>
                <w:rFonts w:ascii="Times New Roman" w:hAnsi="Times New Roman"/>
                <w:color w:val="000000"/>
                <w:sz w:val="24"/>
                <w:szCs w:val="24"/>
                <w:lang w:val="uk-UA"/>
              </w:rPr>
              <w:t>одного</w:t>
            </w:r>
            <w:r w:rsidR="00AC1B0E">
              <w:rPr>
                <w:rFonts w:ascii="Times New Roman" w:hAnsi="Times New Roman"/>
                <w:color w:val="000000"/>
                <w:sz w:val="24"/>
                <w:szCs w:val="24"/>
                <w:lang w:val="uk-UA"/>
              </w:rPr>
              <w:t xml:space="preserve"> або більше)</w:t>
            </w:r>
            <w:r w:rsidR="00247AE5" w:rsidRPr="006051FC">
              <w:rPr>
                <w:rFonts w:ascii="Times New Roman" w:hAnsi="Times New Roman"/>
                <w:color w:val="000000"/>
                <w:sz w:val="24"/>
                <w:szCs w:val="24"/>
              </w:rPr>
              <w:t>, що наведено в довідці про виконання аналогічних договорів.</w:t>
            </w:r>
          </w:p>
        </w:tc>
      </w:tr>
    </w:tbl>
    <w:p w:rsidR="001F3554" w:rsidRDefault="001F3554" w:rsidP="0048471C">
      <w:pPr>
        <w:keepNext/>
        <w:suppressAutoHyphens/>
        <w:spacing w:after="0" w:line="240" w:lineRule="auto"/>
        <w:rPr>
          <w:rFonts w:ascii="Times New Roman" w:eastAsia="Times New Roman" w:hAnsi="Times New Roman"/>
          <w:b/>
          <w:bCs/>
          <w:sz w:val="24"/>
          <w:szCs w:val="24"/>
          <w:lang w:val="uk-UA" w:eastAsia="ar-SA"/>
        </w:rPr>
      </w:pPr>
    </w:p>
    <w:p w:rsidR="001F3554" w:rsidRDefault="001F3554" w:rsidP="0048471C">
      <w:pPr>
        <w:keepNext/>
        <w:suppressAutoHyphens/>
        <w:spacing w:after="0" w:line="240" w:lineRule="auto"/>
        <w:jc w:val="right"/>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t>Таблиця 2</w:t>
      </w:r>
    </w:p>
    <w:p w:rsidR="00172CDC" w:rsidRPr="00DB36C8" w:rsidRDefault="00172CDC" w:rsidP="0048471C">
      <w:pPr>
        <w:keepNext/>
        <w:suppressAutoHyphens/>
        <w:spacing w:after="0" w:line="240" w:lineRule="auto"/>
        <w:jc w:val="center"/>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Інші документи, що вимагаються замовником</w:t>
      </w:r>
    </w:p>
    <w:p w:rsidR="00172CDC" w:rsidRPr="00DB36C8" w:rsidRDefault="00172CDC" w:rsidP="0048471C">
      <w:pPr>
        <w:keepNext/>
        <w:suppressAutoHyphens/>
        <w:spacing w:after="0" w:line="240" w:lineRule="auto"/>
        <w:jc w:val="center"/>
        <w:rPr>
          <w:rFonts w:ascii="Times New Roman" w:eastAsia="Times New Roman" w:hAnsi="Times New Roman"/>
          <w:b/>
          <w:bCs/>
          <w:sz w:val="24"/>
          <w:szCs w:val="24"/>
          <w:lang w:val="uk-UA" w:eastAsia="ar-SA"/>
        </w:rPr>
      </w:pPr>
    </w:p>
    <w:tbl>
      <w:tblPr>
        <w:tblW w:w="10207" w:type="dxa"/>
        <w:tblInd w:w="108" w:type="dxa"/>
        <w:tblLayout w:type="fixed"/>
        <w:tblLook w:val="0000"/>
      </w:tblPr>
      <w:tblGrid>
        <w:gridCol w:w="2127"/>
        <w:gridCol w:w="8080"/>
      </w:tblGrid>
      <w:tr w:rsidR="00172CDC" w:rsidRPr="003928C1" w:rsidTr="001F3554">
        <w:trPr>
          <w:trHeight w:val="23"/>
        </w:trPr>
        <w:tc>
          <w:tcPr>
            <w:tcW w:w="2127" w:type="dxa"/>
            <w:tcBorders>
              <w:top w:val="single" w:sz="4" w:space="0" w:color="000000"/>
              <w:left w:val="single" w:sz="4" w:space="0" w:color="000000"/>
              <w:bottom w:val="single" w:sz="4" w:space="0" w:color="000000"/>
            </w:tcBorders>
          </w:tcPr>
          <w:p w:rsidR="00172CDC" w:rsidRPr="00CD5C26" w:rsidRDefault="00172CDC" w:rsidP="0048471C">
            <w:pPr>
              <w:keepNext/>
              <w:suppressAutoHyphens/>
              <w:snapToGrid w:val="0"/>
              <w:spacing w:after="0" w:line="240" w:lineRule="auto"/>
              <w:jc w:val="center"/>
              <w:rPr>
                <w:rFonts w:ascii="Times New Roman" w:eastAsia="Times New Roman" w:hAnsi="Times New Roman"/>
                <w:b/>
                <w:sz w:val="24"/>
                <w:szCs w:val="24"/>
                <w:lang w:val="uk-UA" w:eastAsia="ar-SA"/>
              </w:rPr>
            </w:pPr>
            <w:r w:rsidRPr="00CD5C26">
              <w:rPr>
                <w:rFonts w:ascii="Times New Roman" w:eastAsia="Times New Roman" w:hAnsi="Times New Roman"/>
                <w:b/>
                <w:sz w:val="24"/>
                <w:szCs w:val="24"/>
                <w:lang w:val="uk-UA" w:eastAsia="ar-SA"/>
              </w:rPr>
              <w:t>Вимога</w:t>
            </w:r>
          </w:p>
        </w:tc>
        <w:tc>
          <w:tcPr>
            <w:tcW w:w="8080" w:type="dxa"/>
            <w:tcBorders>
              <w:top w:val="single" w:sz="4" w:space="0" w:color="000000"/>
              <w:left w:val="single" w:sz="4" w:space="0" w:color="000000"/>
              <w:bottom w:val="single" w:sz="4" w:space="0" w:color="000000"/>
              <w:right w:val="single" w:sz="4" w:space="0" w:color="000000"/>
            </w:tcBorders>
          </w:tcPr>
          <w:p w:rsidR="00172CDC" w:rsidRPr="00CD5C26" w:rsidRDefault="00172CDC" w:rsidP="00172CDC">
            <w:pPr>
              <w:keepNext/>
              <w:suppressAutoHyphens/>
              <w:snapToGrid w:val="0"/>
              <w:spacing w:after="0" w:line="240" w:lineRule="auto"/>
              <w:jc w:val="center"/>
              <w:rPr>
                <w:rFonts w:ascii="Times New Roman" w:eastAsia="Times New Roman" w:hAnsi="Times New Roman"/>
                <w:b/>
                <w:sz w:val="24"/>
                <w:szCs w:val="24"/>
                <w:lang w:val="uk-UA" w:eastAsia="ar-SA"/>
              </w:rPr>
            </w:pPr>
            <w:r w:rsidRPr="00CD5C26">
              <w:rPr>
                <w:rFonts w:ascii="Times New Roman" w:eastAsia="Times New Roman" w:hAnsi="Times New Roman"/>
                <w:b/>
                <w:sz w:val="24"/>
                <w:szCs w:val="24"/>
                <w:lang w:val="uk-UA" w:eastAsia="ar-SA"/>
              </w:rPr>
              <w:t>Документи щодо підтвердження інформації про відповідність вимогам</w:t>
            </w:r>
          </w:p>
        </w:tc>
      </w:tr>
      <w:tr w:rsidR="00CC54DF" w:rsidRPr="003928C1" w:rsidTr="001F3554">
        <w:trPr>
          <w:trHeight w:val="23"/>
        </w:trPr>
        <w:tc>
          <w:tcPr>
            <w:tcW w:w="2127" w:type="dxa"/>
            <w:tcBorders>
              <w:top w:val="single" w:sz="4" w:space="0" w:color="000000"/>
              <w:left w:val="single" w:sz="4" w:space="0" w:color="000000"/>
              <w:bottom w:val="single" w:sz="4" w:space="0" w:color="000000"/>
            </w:tcBorders>
          </w:tcPr>
          <w:p w:rsidR="00CC54DF" w:rsidRPr="00CD5C26" w:rsidRDefault="00CC54DF" w:rsidP="00606513">
            <w:pPr>
              <w:numPr>
                <w:ilvl w:val="0"/>
                <w:numId w:val="3"/>
              </w:numPr>
              <w:tabs>
                <w:tab w:val="left" w:pos="176"/>
                <w:tab w:val="left" w:pos="318"/>
              </w:tabs>
              <w:suppressAutoHyphens/>
              <w:snapToGrid w:val="0"/>
              <w:spacing w:before="120" w:after="120" w:line="240" w:lineRule="auto"/>
              <w:ind w:left="0" w:firstLine="360"/>
              <w:rPr>
                <w:rFonts w:ascii="Times New Roman" w:eastAsia="Times New Roman" w:hAnsi="Times New Roman"/>
                <w:b/>
                <w:color w:val="000000"/>
                <w:sz w:val="24"/>
                <w:szCs w:val="24"/>
                <w:lang w:val="uk-UA" w:eastAsia="ar-SA"/>
              </w:rPr>
            </w:pPr>
            <w:r w:rsidRPr="00CD5C26">
              <w:rPr>
                <w:rFonts w:ascii="Times New Roman" w:eastAsia="Times New Roman" w:hAnsi="Times New Roman"/>
                <w:b/>
                <w:color w:val="000000"/>
                <w:sz w:val="24"/>
                <w:szCs w:val="24"/>
                <w:lang w:val="uk-UA" w:eastAsia="ar-SA"/>
              </w:rPr>
              <w:t>Установчі та інші документи щодо ведення господарської діяльності</w:t>
            </w:r>
          </w:p>
        </w:tc>
        <w:tc>
          <w:tcPr>
            <w:tcW w:w="8080" w:type="dxa"/>
            <w:tcBorders>
              <w:top w:val="single" w:sz="4" w:space="0" w:color="000000"/>
              <w:left w:val="single" w:sz="4" w:space="0" w:color="000000"/>
              <w:bottom w:val="single" w:sz="4" w:space="0" w:color="000000"/>
              <w:right w:val="single" w:sz="4" w:space="0" w:color="000000"/>
            </w:tcBorders>
          </w:tcPr>
          <w:p w:rsidR="00CC54DF" w:rsidRPr="00CD5C26" w:rsidRDefault="00CC54DF" w:rsidP="00606513">
            <w:pPr>
              <w:numPr>
                <w:ilvl w:val="1"/>
                <w:numId w:val="3"/>
              </w:numPr>
              <w:tabs>
                <w:tab w:val="left" w:pos="176"/>
                <w:tab w:val="left" w:pos="318"/>
              </w:tabs>
              <w:suppressAutoHyphens/>
              <w:snapToGrid w:val="0"/>
              <w:spacing w:before="120" w:after="0" w:line="240" w:lineRule="auto"/>
              <w:ind w:left="0" w:firstLine="360"/>
              <w:jc w:val="both"/>
              <w:rPr>
                <w:rFonts w:ascii="Times New Roman" w:eastAsia="Times New Roman" w:hAnsi="Times New Roman"/>
                <w:color w:val="000000"/>
                <w:sz w:val="24"/>
                <w:szCs w:val="24"/>
                <w:lang w:val="uk-UA" w:eastAsia="ar-SA"/>
              </w:rPr>
            </w:pPr>
            <w:r w:rsidRPr="00CD5C26">
              <w:rPr>
                <w:rFonts w:ascii="Times New Roman" w:eastAsia="Times New Roman" w:hAnsi="Times New Roman"/>
                <w:color w:val="000000"/>
                <w:sz w:val="24"/>
                <w:szCs w:val="24"/>
                <w:lang w:val="uk-UA" w:eastAsia="ar-SA"/>
              </w:rPr>
              <w:t>Копія Статуту або іншого установчого документу.</w:t>
            </w:r>
          </w:p>
          <w:p w:rsidR="00CC54DF" w:rsidRPr="00CD5C26" w:rsidRDefault="00CC54DF" w:rsidP="00606513">
            <w:pPr>
              <w:numPr>
                <w:ilvl w:val="1"/>
                <w:numId w:val="3"/>
              </w:numPr>
              <w:tabs>
                <w:tab w:val="left" w:pos="176"/>
                <w:tab w:val="left" w:pos="318"/>
              </w:tabs>
              <w:suppressAutoHyphens/>
              <w:snapToGrid w:val="0"/>
              <w:spacing w:before="120" w:after="0" w:line="240" w:lineRule="auto"/>
              <w:ind w:left="0" w:firstLine="360"/>
              <w:jc w:val="both"/>
              <w:rPr>
                <w:rFonts w:ascii="Times New Roman" w:eastAsia="Times New Roman" w:hAnsi="Times New Roman"/>
                <w:color w:val="000000"/>
                <w:sz w:val="24"/>
                <w:szCs w:val="24"/>
                <w:lang w:val="uk-UA" w:eastAsia="ar-SA"/>
              </w:rPr>
            </w:pPr>
            <w:r w:rsidRPr="00CD5C26">
              <w:rPr>
                <w:rFonts w:ascii="Times New Roman" w:eastAsia="Times New Roman" w:hAnsi="Times New Roman"/>
                <w:color w:val="000000"/>
                <w:sz w:val="24"/>
                <w:szCs w:val="24"/>
                <w:lang w:val="uk-UA" w:eastAsia="ar-SA"/>
              </w:rPr>
              <w:t>Копія документу, що підтверджує включення до ЄДРПОУ (для юридичних осіб).</w:t>
            </w:r>
          </w:p>
          <w:p w:rsidR="00CC54DF" w:rsidRPr="00CD5C26" w:rsidRDefault="00CC54DF" w:rsidP="00606513">
            <w:pPr>
              <w:numPr>
                <w:ilvl w:val="1"/>
                <w:numId w:val="3"/>
              </w:numPr>
              <w:tabs>
                <w:tab w:val="left" w:pos="176"/>
                <w:tab w:val="left" w:pos="318"/>
              </w:tabs>
              <w:suppressAutoHyphens/>
              <w:snapToGrid w:val="0"/>
              <w:spacing w:before="120" w:after="0" w:line="240" w:lineRule="auto"/>
              <w:ind w:left="0" w:firstLine="360"/>
              <w:jc w:val="both"/>
              <w:rPr>
                <w:rFonts w:ascii="Times New Roman" w:eastAsia="Times New Roman" w:hAnsi="Times New Roman"/>
                <w:color w:val="000000"/>
                <w:sz w:val="24"/>
                <w:szCs w:val="24"/>
                <w:lang w:val="uk-UA" w:eastAsia="ar-SA"/>
              </w:rPr>
            </w:pPr>
            <w:r w:rsidRPr="00CD5C26">
              <w:rPr>
                <w:rFonts w:ascii="Times New Roman" w:eastAsia="Times New Roman" w:hAnsi="Times New Roman"/>
                <w:color w:val="000000"/>
                <w:sz w:val="24"/>
                <w:szCs w:val="24"/>
                <w:lang w:val="uk-UA" w:eastAsia="ar-SA"/>
              </w:rPr>
              <w:t>Копія свідоцтва</w:t>
            </w:r>
            <w:r w:rsidR="0056776F" w:rsidRPr="00CD5C26">
              <w:rPr>
                <w:rFonts w:ascii="Times New Roman" w:eastAsia="Times New Roman" w:hAnsi="Times New Roman"/>
                <w:color w:val="000000"/>
                <w:sz w:val="24"/>
                <w:szCs w:val="24"/>
                <w:lang w:val="uk-UA" w:eastAsia="ar-SA"/>
              </w:rPr>
              <w:t xml:space="preserve"> або витягу з реєстру платників</w:t>
            </w:r>
            <w:r w:rsidRPr="00CD5C26">
              <w:rPr>
                <w:rFonts w:ascii="Times New Roman" w:eastAsia="Times New Roman" w:hAnsi="Times New Roman"/>
                <w:color w:val="000000"/>
                <w:sz w:val="24"/>
                <w:szCs w:val="24"/>
                <w:lang w:val="uk-UA" w:eastAsia="ar-SA"/>
              </w:rPr>
              <w:t xml:space="preserve"> податку на додану вартість або  копія свідоцтва</w:t>
            </w:r>
            <w:r w:rsidR="0056776F" w:rsidRPr="00CD5C26">
              <w:rPr>
                <w:rFonts w:ascii="Times New Roman" w:eastAsia="Times New Roman" w:hAnsi="Times New Roman"/>
                <w:color w:val="000000"/>
                <w:sz w:val="24"/>
                <w:szCs w:val="24"/>
                <w:lang w:val="uk-UA" w:eastAsia="ar-SA"/>
              </w:rPr>
              <w:t xml:space="preserve"> або витягу з реєстру платників </w:t>
            </w:r>
            <w:r w:rsidRPr="00CD5C26">
              <w:rPr>
                <w:rFonts w:ascii="Times New Roman" w:eastAsia="Times New Roman" w:hAnsi="Times New Roman"/>
                <w:color w:val="000000"/>
                <w:sz w:val="24"/>
                <w:szCs w:val="24"/>
                <w:lang w:val="uk-UA" w:eastAsia="ar-SA"/>
              </w:rPr>
              <w:t xml:space="preserve"> єдиного податку.</w:t>
            </w:r>
          </w:p>
          <w:p w:rsidR="007E483B" w:rsidRPr="00CD5C26" w:rsidRDefault="00CC54DF" w:rsidP="00606513">
            <w:pPr>
              <w:numPr>
                <w:ilvl w:val="1"/>
                <w:numId w:val="3"/>
              </w:numPr>
              <w:tabs>
                <w:tab w:val="left" w:pos="176"/>
                <w:tab w:val="left" w:pos="318"/>
              </w:tabs>
              <w:suppressAutoHyphens/>
              <w:snapToGrid w:val="0"/>
              <w:spacing w:before="120" w:after="0" w:line="240" w:lineRule="auto"/>
              <w:ind w:left="0" w:firstLine="360"/>
              <w:jc w:val="both"/>
              <w:rPr>
                <w:rFonts w:ascii="Times New Roman" w:eastAsia="Times New Roman" w:hAnsi="Times New Roman"/>
                <w:color w:val="000000"/>
                <w:sz w:val="24"/>
                <w:szCs w:val="24"/>
                <w:lang w:val="uk-UA" w:eastAsia="ar-SA"/>
              </w:rPr>
            </w:pPr>
            <w:r w:rsidRPr="00CD5C26">
              <w:rPr>
                <w:rFonts w:ascii="Times New Roman" w:eastAsia="Times New Roman" w:hAnsi="Times New Roman"/>
                <w:color w:val="000000"/>
                <w:sz w:val="24"/>
                <w:szCs w:val="24"/>
                <w:lang w:val="uk-UA"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bl>
    <w:p w:rsidR="00172CDC" w:rsidRPr="00DB36C8" w:rsidRDefault="00172CDC" w:rsidP="00172CDC">
      <w:pPr>
        <w:suppressAutoHyphens/>
        <w:spacing w:after="0" w:line="240" w:lineRule="auto"/>
        <w:jc w:val="right"/>
        <w:rPr>
          <w:rFonts w:ascii="Times New Roman" w:eastAsia="Times New Roman" w:hAnsi="Times New Roman"/>
          <w:b/>
          <w:bCs/>
          <w:sz w:val="24"/>
          <w:szCs w:val="24"/>
          <w:lang w:val="uk-UA" w:eastAsia="ar-SA"/>
        </w:rPr>
      </w:pPr>
    </w:p>
    <w:p w:rsidR="00E21996" w:rsidRPr="0048471C" w:rsidRDefault="00172CDC" w:rsidP="0048471C">
      <w:pPr>
        <w:suppressAutoHyphens/>
        <w:spacing w:after="0" w:line="240" w:lineRule="auto"/>
        <w:ind w:firstLine="709"/>
        <w:jc w:val="both"/>
        <w:rPr>
          <w:rFonts w:ascii="Times New Roman" w:eastAsia="Times New Roman" w:hAnsi="Times New Roman"/>
          <w:bCs/>
          <w:sz w:val="24"/>
          <w:szCs w:val="24"/>
          <w:lang w:val="uk-UA" w:eastAsia="ar-SA"/>
        </w:rPr>
      </w:pPr>
      <w:r w:rsidRPr="0065167F">
        <w:rPr>
          <w:rFonts w:ascii="Times New Roman" w:eastAsia="Times New Roman" w:hAnsi="Times New Roman"/>
          <w:bCs/>
          <w:iCs/>
          <w:color w:val="000000"/>
          <w:sz w:val="24"/>
          <w:szCs w:val="24"/>
          <w:lang w:val="uk-UA"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sidR="0048471C">
        <w:rPr>
          <w:rFonts w:ascii="Times New Roman" w:eastAsia="Times New Roman" w:hAnsi="Times New Roman"/>
          <w:bCs/>
          <w:iCs/>
          <w:color w:val="000000"/>
          <w:sz w:val="24"/>
          <w:szCs w:val="24"/>
          <w:lang w:val="uk-UA" w:eastAsia="ar-SA"/>
        </w:rPr>
        <w:t>.</w:t>
      </w:r>
    </w:p>
    <w:p w:rsidR="00620616" w:rsidRDefault="00620616" w:rsidP="00620616">
      <w:pPr>
        <w:suppressAutoHyphens/>
        <w:spacing w:after="0" w:line="240" w:lineRule="auto"/>
        <w:rPr>
          <w:rFonts w:ascii="Times New Roman" w:eastAsia="Times New Roman" w:hAnsi="Times New Roman"/>
          <w:b/>
          <w:bCs/>
          <w:sz w:val="24"/>
          <w:szCs w:val="24"/>
          <w:lang w:val="uk-UA" w:eastAsia="ar-SA"/>
        </w:rPr>
      </w:pPr>
    </w:p>
    <w:p w:rsidR="00A9514B" w:rsidRDefault="00A9514B" w:rsidP="00620616">
      <w:pPr>
        <w:suppressAutoHyphens/>
        <w:spacing w:after="0" w:line="240" w:lineRule="auto"/>
        <w:rPr>
          <w:rFonts w:ascii="Times New Roman" w:eastAsia="Times New Roman" w:hAnsi="Times New Roman"/>
          <w:b/>
          <w:bCs/>
          <w:sz w:val="24"/>
          <w:szCs w:val="24"/>
          <w:lang w:val="uk-UA" w:eastAsia="ar-SA"/>
        </w:rPr>
      </w:pPr>
    </w:p>
    <w:p w:rsidR="00A9514B" w:rsidRDefault="00A9514B" w:rsidP="00620616">
      <w:pPr>
        <w:suppressAutoHyphens/>
        <w:spacing w:after="0" w:line="240" w:lineRule="auto"/>
        <w:rPr>
          <w:rFonts w:ascii="Times New Roman" w:eastAsia="Times New Roman" w:hAnsi="Times New Roman"/>
          <w:b/>
          <w:bCs/>
          <w:sz w:val="24"/>
          <w:szCs w:val="24"/>
          <w:lang w:val="uk-UA" w:eastAsia="ar-SA"/>
        </w:rPr>
      </w:pPr>
    </w:p>
    <w:p w:rsidR="00A9514B" w:rsidRDefault="00A9514B" w:rsidP="00620616">
      <w:pPr>
        <w:suppressAutoHyphens/>
        <w:spacing w:after="0" w:line="240" w:lineRule="auto"/>
        <w:rPr>
          <w:rFonts w:ascii="Times New Roman" w:eastAsia="Times New Roman" w:hAnsi="Times New Roman"/>
          <w:b/>
          <w:bCs/>
          <w:sz w:val="24"/>
          <w:szCs w:val="24"/>
          <w:lang w:val="uk-UA" w:eastAsia="ar-SA"/>
        </w:rPr>
      </w:pPr>
    </w:p>
    <w:p w:rsidR="00A9514B" w:rsidRDefault="00A9514B" w:rsidP="00620616">
      <w:pPr>
        <w:suppressAutoHyphens/>
        <w:spacing w:after="0" w:line="240" w:lineRule="auto"/>
        <w:rPr>
          <w:rFonts w:ascii="Times New Roman" w:eastAsia="Times New Roman" w:hAnsi="Times New Roman"/>
          <w:b/>
          <w:bCs/>
          <w:sz w:val="24"/>
          <w:szCs w:val="24"/>
          <w:lang w:val="uk-UA" w:eastAsia="ar-SA"/>
        </w:rPr>
      </w:pPr>
    </w:p>
    <w:p w:rsidR="00A9514B" w:rsidRDefault="00A9514B" w:rsidP="00620616">
      <w:pPr>
        <w:suppressAutoHyphens/>
        <w:spacing w:after="0" w:line="240" w:lineRule="auto"/>
        <w:rPr>
          <w:rFonts w:ascii="Times New Roman" w:eastAsia="Times New Roman" w:hAnsi="Times New Roman"/>
          <w:b/>
          <w:bCs/>
          <w:sz w:val="24"/>
          <w:szCs w:val="24"/>
          <w:lang w:val="uk-UA" w:eastAsia="ar-SA"/>
        </w:rPr>
      </w:pPr>
    </w:p>
    <w:p w:rsidR="00E47472" w:rsidRDefault="00E47472" w:rsidP="00620616">
      <w:pPr>
        <w:suppressAutoHyphens/>
        <w:spacing w:after="0" w:line="240" w:lineRule="auto"/>
        <w:jc w:val="right"/>
        <w:rPr>
          <w:rFonts w:ascii="Times New Roman" w:eastAsia="Times New Roman" w:hAnsi="Times New Roman"/>
          <w:b/>
          <w:bCs/>
          <w:sz w:val="24"/>
          <w:szCs w:val="24"/>
          <w:lang w:val="uk-UA" w:eastAsia="ar-SA"/>
        </w:rPr>
      </w:pPr>
    </w:p>
    <w:p w:rsidR="00172CDC" w:rsidRPr="00DB36C8" w:rsidRDefault="00172CDC" w:rsidP="00620616">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lastRenderedPageBreak/>
        <w:t>Таблиця 3</w:t>
      </w:r>
    </w:p>
    <w:p w:rsidR="00AA041A" w:rsidRPr="00AA041A" w:rsidRDefault="00AA041A" w:rsidP="00AA041A">
      <w:pPr>
        <w:ind w:left="720"/>
        <w:jc w:val="center"/>
        <w:rPr>
          <w:rFonts w:ascii="Times New Roman" w:hAnsi="Times New Roman"/>
          <w:b/>
          <w:bCs/>
          <w:color w:val="000000"/>
          <w:lang w:val="uk-UA"/>
        </w:rPr>
      </w:pPr>
      <w:bookmarkStart w:id="48" w:name="_Hlk43973481"/>
      <w:r w:rsidRPr="00AA041A">
        <w:rPr>
          <w:rFonts w:ascii="Times New Roman" w:hAnsi="Times New Roman"/>
          <w:b/>
          <w:caps/>
          <w:color w:val="000000"/>
          <w:lang w:val="uk-UA"/>
        </w:rPr>
        <w:t>ІНФОРМАЦІЯ, ЯКУ НАДАЄ УЧАСНИК У ТЕНДЕРНІЙ ПРОПОЗиЦІЇ (в довільній формі) та спосіб документального підтвердження інформації для переможцЯ, щодо відсутності підстав, визначених у частинах першій і другій статті 17 Закону</w:t>
      </w:r>
      <w:bookmarkEnd w:id="48"/>
    </w:p>
    <w:tbl>
      <w:tblPr>
        <w:tblW w:w="9899"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944"/>
        <w:gridCol w:w="3260"/>
        <w:gridCol w:w="2695"/>
      </w:tblGrid>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rPr>
              <w:t>Учасник на виконання вимоги ч. 1 статті 17 Закону повинен надати інформацію, наведену нижче*</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color w:val="000000"/>
              </w:rPr>
            </w:pPr>
            <w:r>
              <w:rPr>
                <w:rFonts w:ascii="Times New Roman" w:hAnsi="Times New Roman"/>
                <w:b/>
                <w:bCs/>
                <w:color w:val="000000"/>
              </w:rPr>
              <w:t>Переможець торгів на виконання вимоги ч. 1 статті 17 Закону повинен надати інформацію, наведену нижче**</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2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strike/>
                <w:color w:val="000000"/>
              </w:rPr>
            </w:pPr>
            <w:r>
              <w:rPr>
                <w:rFonts w:ascii="Times New Roman" w:hAnsi="Times New Roman"/>
                <w:bCs/>
                <w:color w:val="000000"/>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iCs/>
                <w:strike/>
                <w:color w:val="000000"/>
              </w:rPr>
            </w:pPr>
            <w:r>
              <w:rPr>
                <w:rFonts w:ascii="Times New Roman" w:hAnsi="Times New Roman"/>
                <w:bCs/>
                <w:color w:val="000000"/>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3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color w:val="000000"/>
              </w:rPr>
            </w:pPr>
            <w:r>
              <w:rPr>
                <w:rFonts w:ascii="Times New Roman" w:hAnsi="Times New Roman"/>
                <w:bCs/>
                <w:color w:val="000000"/>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4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t xml:space="preserve">Замовник самостійно перевіряє інформацію у </w:t>
            </w:r>
          </w:p>
          <w:p w:rsidR="00AA041A" w:rsidRDefault="00AA041A" w:rsidP="00782823">
            <w:pPr>
              <w:jc w:val="center"/>
              <w:rPr>
                <w:rFonts w:ascii="Times New Roman" w:hAnsi="Times New Roman"/>
                <w:bCs/>
                <w:strike/>
                <w:color w:val="000000"/>
              </w:rPr>
            </w:pPr>
            <w:r>
              <w:rPr>
                <w:rFonts w:ascii="Times New Roman" w:hAnsi="Times New Roman"/>
                <w:color w:val="000000"/>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t xml:space="preserve">Замовник самостійно перевіряє інформацію у </w:t>
            </w:r>
          </w:p>
          <w:p w:rsidR="00AA041A" w:rsidRDefault="00AA041A" w:rsidP="00782823">
            <w:pPr>
              <w:snapToGrid w:val="0"/>
              <w:jc w:val="center"/>
              <w:rPr>
                <w:rFonts w:ascii="Times New Roman" w:hAnsi="Times New Roman"/>
                <w:bCs/>
                <w:color w:val="000000"/>
              </w:rPr>
            </w:pPr>
            <w:r>
              <w:rPr>
                <w:rFonts w:ascii="Times New Roman" w:hAnsi="Times New Roman"/>
                <w:color w:val="000000"/>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5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 xml:space="preserve">Фізична особа, яка є учасником процедури закупівлі, була засуджена за кримінальне правопорушення, вчинене з корисливих мотивів </w:t>
            </w:r>
            <w:r>
              <w:rPr>
                <w:rFonts w:ascii="Times New Roman" w:hAnsi="Times New Roman"/>
                <w:b/>
                <w:bCs/>
                <w:color w:val="000000"/>
              </w:rPr>
              <w:lastRenderedPageBreak/>
              <w:t>(зокрема, пов’язаний з хабарництвом та відмиванням коштів), судимість з якої не знято або не погашено у встановленому законом порядку</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strike/>
                <w:color w:val="000000"/>
              </w:rPr>
            </w:pPr>
            <w:r>
              <w:rPr>
                <w:rFonts w:ascii="Times New Roman" w:hAnsi="Times New Roman"/>
                <w:bCs/>
                <w:color w:val="000000"/>
                <w:u w:val="single"/>
              </w:rPr>
              <w:lastRenderedPageBreak/>
              <w:t>Інформація в довільній формі</w:t>
            </w:r>
            <w:r>
              <w:rPr>
                <w:rFonts w:ascii="Times New Roman" w:hAnsi="Times New Roman"/>
                <w:bCs/>
                <w:color w:val="000000"/>
              </w:rPr>
              <w:t xml:space="preserve"> за підписом уповноваженої особи Учасника </w:t>
            </w:r>
            <w:r>
              <w:rPr>
                <w:rFonts w:ascii="Times New Roman" w:hAnsi="Times New Roman"/>
                <w:bCs/>
                <w:i/>
                <w:iCs/>
                <w:color w:val="000000"/>
              </w:rPr>
              <w:t>(лише для фізичних осіб)</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Pr="00700227" w:rsidRDefault="00AA041A" w:rsidP="00782823">
            <w:pPr>
              <w:jc w:val="center"/>
              <w:rPr>
                <w:rFonts w:ascii="Times New Roman" w:hAnsi="Times New Roman"/>
                <w:iCs/>
                <w:spacing w:val="-6"/>
              </w:rPr>
            </w:pPr>
            <w:r w:rsidRPr="00700227">
              <w:rPr>
                <w:rFonts w:ascii="Times New Roman" w:hAnsi="Times New Roman"/>
                <w:iCs/>
                <w:spacing w:val="-6"/>
              </w:rPr>
              <w:t xml:space="preserve">Довідка про притягнення до кримінальної відповідальності, відсутність (наявність) судимості або обмежень, </w:t>
            </w:r>
            <w:r w:rsidRPr="00700227">
              <w:rPr>
                <w:rFonts w:ascii="Times New Roman" w:hAnsi="Times New Roman"/>
                <w:iCs/>
                <w:spacing w:val="-6"/>
              </w:rPr>
              <w:lastRenderedPageBreak/>
              <w:t>передбачених кримінальним процесуальним законодавством України, видана уповноваженим органом МВС України, про те, що фізичну особу, яка є учасником, до кримiнальної вiдповiдальностi не притягується, незнятої чи непогашеної судимостi не має та в розшуку не перебуває</w:t>
            </w:r>
          </w:p>
          <w:p w:rsidR="00AA041A" w:rsidRPr="00700227" w:rsidRDefault="00AA041A" w:rsidP="00782823">
            <w:pPr>
              <w:jc w:val="center"/>
              <w:rPr>
                <w:rFonts w:ascii="Times New Roman" w:hAnsi="Times New Roman"/>
                <w:color w:val="000000"/>
              </w:rPr>
            </w:pPr>
            <w:r w:rsidRPr="00700227">
              <w:rPr>
                <w:rFonts w:ascii="Times New Roman" w:hAnsi="Times New Roman"/>
                <w:bCs/>
                <w:color w:val="000000"/>
              </w:rPr>
              <w:t>Документ повинен бути не більше тридцятиденної давнини відносно дати подання документа.</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lastRenderedPageBreak/>
              <w:t>Пункт 6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u w:val="single"/>
              </w:rPr>
              <w:t>Інформація в довільній формі</w:t>
            </w:r>
            <w:r>
              <w:rPr>
                <w:rFonts w:ascii="Times New Roman" w:hAnsi="Times New Roman"/>
                <w:bCs/>
                <w:color w:val="000000"/>
              </w:rPr>
              <w:t xml:space="preserve"> за підписом </w:t>
            </w:r>
            <w:r>
              <w:rPr>
                <w:rFonts w:ascii="Times New Roman" w:hAnsi="Times New Roman"/>
                <w:color w:val="000000"/>
              </w:rPr>
              <w:t>керівника або особи уповноваженої учасником на підписання тендерної пропозиції</w:t>
            </w:r>
          </w:p>
          <w:p w:rsidR="00AA041A" w:rsidRDefault="00AA041A" w:rsidP="00782823">
            <w:pPr>
              <w:jc w:val="center"/>
              <w:rPr>
                <w:rFonts w:ascii="Times New Roman" w:hAnsi="Times New Roman"/>
                <w:bCs/>
                <w:strike/>
                <w:color w:val="000000"/>
              </w:rPr>
            </w:pPr>
          </w:p>
          <w:p w:rsidR="00AA041A" w:rsidRDefault="00AA041A" w:rsidP="00782823">
            <w:pPr>
              <w:jc w:val="center"/>
              <w:rPr>
                <w:rFonts w:ascii="Times New Roman" w:hAnsi="Times New Roman"/>
                <w:bCs/>
                <w:color w:val="000000"/>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Pr="00700227" w:rsidRDefault="00AA041A" w:rsidP="00782823">
            <w:pPr>
              <w:jc w:val="center"/>
              <w:rPr>
                <w:rFonts w:ascii="Times New Roman" w:hAnsi="Times New Roman"/>
                <w:color w:val="000000"/>
              </w:rPr>
            </w:pPr>
            <w:r w:rsidRPr="00700227">
              <w:rPr>
                <w:rFonts w:ascii="Times New Roman" w:hAnsi="Times New Roman"/>
                <w:iCs/>
                <w:spacing w:val="-6"/>
              </w:rPr>
              <w:t xml:space="preserve">Довідка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видана уповноваженим органом МВС України, про те, що особу, яку уповноважено представляти інтереси учасника під час проведення процедури закупівлі, до кримiнальної вiдповiдальностi не притягується, незнятої чи непогашеної судимостi не має та в розшуку не перебуває </w:t>
            </w:r>
            <w:r w:rsidRPr="00700227">
              <w:rPr>
                <w:rFonts w:ascii="Times New Roman" w:hAnsi="Times New Roman"/>
                <w:bCs/>
                <w:color w:val="000000"/>
              </w:rPr>
              <w:t>Документ повинен бути не більше тридцятиденної давнини відносно дати подання документа.</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8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strike/>
                <w:color w:val="000000"/>
              </w:rPr>
            </w:pPr>
            <w:r>
              <w:rPr>
                <w:rFonts w:ascii="Times New Roman" w:hAnsi="Times New Roman"/>
                <w:bCs/>
                <w:color w:val="000000"/>
              </w:rPr>
              <w:t>Замовник самостійно перевіряє інформацію у Єдиному реєстрі підприємств, щодо яких порушено провадження у справі про банкрутство</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Pr="00700227" w:rsidRDefault="00AA041A" w:rsidP="00782823">
            <w:pPr>
              <w:jc w:val="center"/>
              <w:rPr>
                <w:rFonts w:ascii="Times New Roman" w:hAnsi="Times New Roman"/>
                <w:strike/>
                <w:color w:val="000000"/>
              </w:rPr>
            </w:pPr>
            <w:r w:rsidRPr="00700227">
              <w:rPr>
                <w:rFonts w:ascii="Times New Roman" w:hAnsi="Times New Roman"/>
                <w:bCs/>
                <w:color w:val="000000"/>
              </w:rPr>
              <w:t>Замовник самостійно перевіряє інформацію у Єдиному реєстрі підприємств, щодо яких порушено провадження у справі про банкрутство</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lastRenderedPageBreak/>
              <w:t>Пункт 9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strike/>
                <w:color w:val="000000"/>
              </w:rPr>
            </w:pPr>
            <w:r>
              <w:rPr>
                <w:rFonts w:ascii="Times New Roman" w:hAnsi="Times New Roman"/>
                <w:bCs/>
                <w:color w:val="000000"/>
              </w:rPr>
              <w:t>Замовник самостійно перевіряє інформацію у Єдиному державному реєстрі юридичних осіб, фізичних осіб-підприємців та громадських формувань</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color w:val="000000"/>
              </w:rPr>
            </w:pPr>
            <w:r>
              <w:rPr>
                <w:rFonts w:ascii="Times New Roman" w:hAnsi="Times New Roman"/>
                <w:bCs/>
                <w:color w:val="000000"/>
              </w:rPr>
              <w:t>Замовник самостійно перевіряє інформацію у Єдиному державному реєстрі юридичних осіб, фізичних осіб-підприємців та громадських формувань</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t>Пункт 10 ч. 1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ind w:left="339"/>
              <w:jc w:val="center"/>
              <w:rPr>
                <w:rFonts w:ascii="Times New Roman" w:hAnsi="Times New Roman"/>
                <w:bCs/>
                <w:color w:val="000000"/>
              </w:rPr>
            </w:pPr>
            <w:r>
              <w:rPr>
                <w:rFonts w:ascii="Times New Roman" w:hAnsi="Times New Roman"/>
                <w:bCs/>
                <w:color w:val="000000"/>
              </w:rPr>
              <w:t>Сканкопія антикорупційної програми та/або сканкопія наказу про призначення Уповноваженого з реалізації антикорупційної програми, якщо вартість закупівлі дорівнює чи перевищує 20 мільйонів гривень (у тому числі за лотом)</w:t>
            </w:r>
          </w:p>
          <w:p w:rsidR="00AA041A" w:rsidRDefault="00AA041A" w:rsidP="00782823">
            <w:pPr>
              <w:jc w:val="center"/>
              <w:rPr>
                <w:rFonts w:ascii="Times New Roman" w:hAnsi="Times New Roman"/>
                <w:bCs/>
                <w:strike/>
                <w:color w:val="000000"/>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snapToGrid w:val="0"/>
              <w:jc w:val="center"/>
              <w:rPr>
                <w:rFonts w:ascii="Times New Roman" w:hAnsi="Times New Roman"/>
                <w:bCs/>
                <w:color w:val="000000"/>
              </w:rPr>
            </w:pPr>
          </w:p>
        </w:tc>
      </w:tr>
      <w:tr w:rsidR="00AA041A" w:rsidRPr="004643D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u w:val="single"/>
              </w:rPr>
            </w:pPr>
            <w:r>
              <w:rPr>
                <w:rFonts w:ascii="Times New Roman" w:hAnsi="Times New Roman"/>
                <w:b/>
                <w:bCs/>
                <w:color w:val="000000"/>
                <w:u w:val="single"/>
              </w:rPr>
              <w:t>Пункт 11 ч.1 ст.17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t xml:space="preserve">Замовник самостійно перевіряє інформацію відповідно до </w:t>
            </w:r>
          </w:p>
          <w:p w:rsidR="00AA041A" w:rsidRDefault="00AA041A" w:rsidP="00782823">
            <w:pPr>
              <w:pStyle w:val="Default"/>
              <w:jc w:val="center"/>
              <w:rPr>
                <w:sz w:val="22"/>
                <w:szCs w:val="22"/>
                <w:lang w:val="uk-UA"/>
              </w:rPr>
            </w:pPr>
            <w:r>
              <w:rPr>
                <w:sz w:val="22"/>
                <w:szCs w:val="22"/>
                <w:lang w:val="uk-UA"/>
              </w:rPr>
              <w:t xml:space="preserve">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w:t>
            </w:r>
          </w:p>
          <w:p w:rsidR="00AA041A" w:rsidRDefault="00AA041A" w:rsidP="00782823">
            <w:pPr>
              <w:pStyle w:val="Default"/>
              <w:jc w:val="center"/>
              <w:rPr>
                <w:sz w:val="22"/>
                <w:szCs w:val="22"/>
                <w:lang w:val="uk-UA"/>
              </w:rPr>
            </w:pPr>
            <w:r>
              <w:rPr>
                <w:sz w:val="22"/>
                <w:szCs w:val="22"/>
                <w:lang w:val="uk-UA"/>
              </w:rPr>
              <w:t xml:space="preserve">та </w:t>
            </w:r>
          </w:p>
          <w:p w:rsidR="00AA041A" w:rsidRPr="00AA041A" w:rsidRDefault="00AA041A" w:rsidP="00782823">
            <w:pPr>
              <w:jc w:val="center"/>
              <w:rPr>
                <w:rFonts w:ascii="Times New Roman" w:hAnsi="Times New Roman"/>
                <w:bCs/>
                <w:strike/>
                <w:color w:val="000000"/>
                <w:lang w:val="uk-UA"/>
              </w:rPr>
            </w:pPr>
            <w:r w:rsidRPr="00AA041A">
              <w:rPr>
                <w:rFonts w:ascii="Times New Roman" w:hAnsi="Times New Roman"/>
                <w:color w:val="000000"/>
                <w:lang w:val="uk-UA"/>
              </w:rPr>
              <w:t>рішення РНБО від 14.05.2020 «Про застосування, скасування і внесення змін до персональних спеціальних економічних та інших обмежувальних заходів (</w:t>
            </w:r>
            <w:r>
              <w:rPr>
                <w:rFonts w:ascii="Times New Roman" w:hAnsi="Times New Roman"/>
                <w:color w:val="000000"/>
              </w:rPr>
              <w:t>c</w:t>
            </w:r>
            <w:r w:rsidRPr="00AA041A">
              <w:rPr>
                <w:rFonts w:ascii="Times New Roman" w:hAnsi="Times New Roman"/>
                <w:color w:val="000000"/>
                <w:lang w:val="uk-UA"/>
              </w:rPr>
              <w:t>анкцій)», затвердженого Указом Президента України від 14.05.2020 № 184/2020</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Pr="00AA041A" w:rsidRDefault="00AA041A" w:rsidP="00782823">
            <w:pPr>
              <w:snapToGrid w:val="0"/>
              <w:jc w:val="center"/>
              <w:rPr>
                <w:rFonts w:ascii="Times New Roman" w:hAnsi="Times New Roman"/>
                <w:bCs/>
                <w:color w:val="000000"/>
                <w:lang w:val="uk-UA"/>
              </w:rPr>
            </w:pP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u w:val="single"/>
              </w:rPr>
            </w:pPr>
            <w:r>
              <w:rPr>
                <w:rFonts w:ascii="Times New Roman" w:hAnsi="Times New Roman"/>
                <w:b/>
                <w:bCs/>
                <w:color w:val="000000"/>
                <w:u w:val="single"/>
              </w:rPr>
              <w:t>Пункт 12 ч.1 ст.17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Pr>
                <w:rFonts w:ascii="Times New Roman" w:hAnsi="Times New Roman"/>
                <w:b/>
                <w:bCs/>
                <w:color w:val="000000"/>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strike/>
                <w:color w:val="000000"/>
              </w:rPr>
            </w:pPr>
            <w:r>
              <w:rPr>
                <w:rFonts w:ascii="Times New Roman" w:hAnsi="Times New Roman"/>
                <w:bCs/>
                <w:color w:val="000000"/>
                <w:u w:val="single"/>
              </w:rPr>
              <w:lastRenderedPageBreak/>
              <w:t>Інформація в довільній формі</w:t>
            </w:r>
            <w:r>
              <w:rPr>
                <w:rFonts w:ascii="Times New Roman" w:hAnsi="Times New Roman"/>
                <w:bCs/>
                <w:color w:val="000000"/>
              </w:rPr>
              <w:t xml:space="preserve"> за підписом </w:t>
            </w:r>
            <w:r>
              <w:rPr>
                <w:rFonts w:ascii="Times New Roman" w:hAnsi="Times New Roman"/>
                <w:color w:val="000000"/>
              </w:rPr>
              <w:t>керівника або особи уповноваженої учасником на підписання тендерної пропозиції</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snapToGrid w:val="0"/>
              <w:jc w:val="center"/>
              <w:rPr>
                <w:rFonts w:ascii="Times New Roman" w:hAnsi="Times New Roman"/>
                <w:bCs/>
                <w:strike/>
                <w:color w:val="000000"/>
              </w:rPr>
            </w:pPr>
            <w:r>
              <w:rPr>
                <w:rFonts w:ascii="Times New Roman" w:hAnsi="Times New Roman"/>
                <w:iCs/>
                <w:spacing w:val="-6"/>
              </w:rPr>
              <w:t xml:space="preserve">Довідка про притягнення до кримінальної відповідальності, відсутність (наявність) судимості або обмежень, передбачених кримінальним процесуальним </w:t>
            </w:r>
            <w:r>
              <w:rPr>
                <w:rFonts w:ascii="Times New Roman" w:hAnsi="Times New Roman"/>
                <w:iCs/>
                <w:spacing w:val="-6"/>
              </w:rPr>
              <w:lastRenderedPageBreak/>
              <w:t xml:space="preserve">законодавством України, видана уповноваженим органом МВС України, про те, що особу, яку уповноважено представляти інтереси учасника під час проведення процедури закупівлі або фізична особа, яка є учасником, до кримiнальної вiдповiдальностi не притягується, незнятої чи непогашеної судимостi не має та в розшуку не перебуває </w:t>
            </w:r>
            <w:r>
              <w:rPr>
                <w:rFonts w:ascii="Times New Roman" w:hAnsi="Times New Roman"/>
                <w:bCs/>
                <w:color w:val="000000"/>
              </w:rPr>
              <w:t>Документ повинен бути не більше тридцятиденної давнини відносно дати подання документа.</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u w:val="single"/>
              </w:rPr>
            </w:pPr>
            <w:r>
              <w:rPr>
                <w:rFonts w:ascii="Times New Roman" w:hAnsi="Times New Roman"/>
                <w:b/>
                <w:bCs/>
                <w:color w:val="000000"/>
                <w:u w:val="single"/>
              </w:rPr>
              <w:lastRenderedPageBreak/>
              <w:t>Пункт 13 ч.1 ст.17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A041A" w:rsidRDefault="00AA041A" w:rsidP="00782823">
            <w:pPr>
              <w:jc w:val="center"/>
              <w:rPr>
                <w:rFonts w:ascii="Times New Roman" w:hAnsi="Times New Roman"/>
                <w:b/>
                <w:bCs/>
                <w:color w:val="000000"/>
                <w:u w:val="single"/>
              </w:rPr>
            </w:pP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u w:val="single"/>
              </w:rPr>
            </w:pPr>
            <w:r>
              <w:rPr>
                <w:rFonts w:ascii="Times New Roman" w:hAnsi="Times New Roman"/>
                <w:bCs/>
                <w:color w:val="000000"/>
                <w:u w:val="single"/>
              </w:rPr>
              <w:t>Інформація в довільній формі</w:t>
            </w:r>
            <w:r>
              <w:rPr>
                <w:rFonts w:ascii="Times New Roman" w:hAnsi="Times New Roman"/>
                <w:bCs/>
                <w:color w:val="000000"/>
              </w:rPr>
              <w:t xml:space="preserve"> за підписом </w:t>
            </w:r>
            <w:r>
              <w:rPr>
                <w:rFonts w:ascii="Times New Roman" w:hAnsi="Times New Roman"/>
                <w:color w:val="000000"/>
              </w:rPr>
              <w:t xml:space="preserve">керівника або особи уповноваженої учасником на підписання тендерної пропозиції </w:t>
            </w:r>
            <w:r>
              <w:rPr>
                <w:rFonts w:ascii="Times New Roman" w:hAnsi="Times New Roman"/>
                <w:color w:val="000000"/>
                <w:u w:val="single"/>
              </w:rPr>
              <w:t>про відсутність з</w:t>
            </w:r>
            <w:r>
              <w:rPr>
                <w:rFonts w:ascii="Times New Roman" w:hAnsi="Times New Roman"/>
                <w:bCs/>
                <w:color w:val="000000"/>
                <w:u w:val="single"/>
              </w:rPr>
              <w:t>аборгованості із сплати податків і зборів (обов’язкових платежів)</w:t>
            </w:r>
          </w:p>
          <w:p w:rsidR="00AA041A" w:rsidRDefault="00AA041A" w:rsidP="00782823">
            <w:pPr>
              <w:jc w:val="center"/>
              <w:rPr>
                <w:rFonts w:ascii="Times New Roman" w:hAnsi="Times New Roman"/>
                <w:bCs/>
                <w:color w:val="000000"/>
              </w:rPr>
            </w:pPr>
            <w:r>
              <w:rPr>
                <w:rFonts w:ascii="Times New Roman" w:hAnsi="Times New Roman"/>
                <w:bCs/>
                <w:color w:val="000000"/>
              </w:rPr>
              <w:t xml:space="preserve">або </w:t>
            </w:r>
          </w:p>
          <w:p w:rsidR="00AA041A" w:rsidRDefault="00AA041A" w:rsidP="00782823">
            <w:pPr>
              <w:jc w:val="center"/>
              <w:rPr>
                <w:rFonts w:ascii="Times New Roman" w:hAnsi="Times New Roman"/>
                <w:bCs/>
                <w:strike/>
                <w:color w:val="000000"/>
              </w:rPr>
            </w:pPr>
            <w:r>
              <w:rPr>
                <w:rFonts w:ascii="Times New Roman" w:hAnsi="Times New Roman"/>
                <w:bCs/>
                <w:color w:val="000000"/>
                <w:u w:val="single"/>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p w:rsidR="00AA041A" w:rsidRDefault="00AA041A" w:rsidP="00782823">
            <w:pPr>
              <w:jc w:val="center"/>
              <w:rPr>
                <w:rFonts w:ascii="Times New Roman" w:hAnsi="Times New Roman"/>
                <w:bCs/>
                <w:color w:val="000000"/>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spacing w:after="0"/>
              <w:jc w:val="center"/>
              <w:rPr>
                <w:rFonts w:ascii="Times New Roman" w:hAnsi="Times New Roman"/>
                <w:bCs/>
                <w:color w:val="000000"/>
              </w:rPr>
            </w:pPr>
            <w:r w:rsidRPr="00CD5C26">
              <w:rPr>
                <w:rFonts w:ascii="Times New Roman" w:hAnsi="Times New Roman"/>
                <w:bCs/>
                <w:color w:val="000000"/>
              </w:rPr>
              <w:t>Інформація про відсутність заборгованості з податків, зборів і платежів</w:t>
            </w:r>
            <w:r>
              <w:rPr>
                <w:rFonts w:ascii="Times New Roman" w:hAnsi="Times New Roman"/>
                <w:bCs/>
                <w:color w:val="000000"/>
              </w:rPr>
              <w:t xml:space="preserve"> перевіряється Замовником в електронній системі закупівель в інформації, що автоматично формується в системі Прозорро в результаті взаємодії електронної системи закупівель з інформаційними системами Державної фіскальної служби України, а у разі наявності податкової заборгованості</w:t>
            </w:r>
          </w:p>
          <w:p w:rsidR="0048471C" w:rsidRPr="000C494F" w:rsidRDefault="00AA041A" w:rsidP="000C494F">
            <w:pPr>
              <w:spacing w:after="0"/>
              <w:jc w:val="center"/>
              <w:rPr>
                <w:rFonts w:ascii="Times New Roman" w:hAnsi="Times New Roman"/>
                <w:bCs/>
                <w:color w:val="000000"/>
              </w:rPr>
            </w:pPr>
            <w:r>
              <w:rPr>
                <w:rFonts w:ascii="Times New Roman" w:hAnsi="Times New Roman"/>
                <w:bCs/>
                <w:color w:val="000000"/>
              </w:rPr>
              <w:t xml:space="preserve"> – документальне підтвердження здійснення заходів щодо розстрочення і відстрочення заборгованості у порядку та на умовах, визначених законодавством країни реєстрації Переможця</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rPr>
              <w:t xml:space="preserve">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w:t>
            </w:r>
            <w:r>
              <w:rPr>
                <w:rFonts w:ascii="Times New Roman" w:hAnsi="Times New Roman"/>
                <w:b/>
                <w:bCs/>
                <w:color w:val="000000"/>
              </w:rPr>
              <w:lastRenderedPageBreak/>
              <w:t>учасника у разі:</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lastRenderedPageBreak/>
              <w:t>Учасник на виконання вимоги ч. 2 статті 17 Закону повинен надати інформацію, наведену нижче*</w:t>
            </w: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color w:val="000000"/>
              </w:rPr>
            </w:pPr>
            <w:r>
              <w:rPr>
                <w:rFonts w:ascii="Times New Roman" w:hAnsi="Times New Roman"/>
                <w:bCs/>
                <w:color w:val="000000"/>
              </w:rPr>
              <w:t xml:space="preserve">Переможець торгів на виконання вимоги ч. 2 статті 17 Закону повинен надати інформацію, </w:t>
            </w:r>
            <w:r>
              <w:rPr>
                <w:rFonts w:ascii="Times New Roman" w:hAnsi="Times New Roman"/>
                <w:bCs/>
                <w:color w:val="000000"/>
              </w:rPr>
              <w:lastRenderedPageBreak/>
              <w:t>наведену нижче**</w:t>
            </w:r>
          </w:p>
        </w:tc>
      </w:tr>
      <w:tr w:rsidR="00AA041A" w:rsidTr="00782823">
        <w:tc>
          <w:tcPr>
            <w:tcW w:w="3944"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
                <w:bCs/>
                <w:color w:val="000000"/>
              </w:rPr>
            </w:pPr>
            <w:r>
              <w:rPr>
                <w:rFonts w:ascii="Times New Roman" w:hAnsi="Times New Roman"/>
                <w:b/>
                <w:bCs/>
                <w:color w:val="000000"/>
                <w:u w:val="single"/>
              </w:rPr>
              <w:lastRenderedPageBreak/>
              <w:t>ч. 2 ст. 17 Закону</w:t>
            </w:r>
          </w:p>
          <w:p w:rsidR="00AA041A" w:rsidRDefault="00AA041A" w:rsidP="00782823">
            <w:pPr>
              <w:jc w:val="center"/>
              <w:rPr>
                <w:rFonts w:ascii="Times New Roman" w:hAnsi="Times New Roman"/>
                <w:b/>
                <w:bCs/>
                <w:color w:val="000000"/>
              </w:rPr>
            </w:pPr>
            <w:r>
              <w:rPr>
                <w:rFonts w:ascii="Times New Roman" w:hAnsi="Times New Roman"/>
                <w:b/>
                <w:bCs/>
                <w:color w:val="00000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041A" w:rsidRDefault="00AA041A" w:rsidP="00782823">
            <w:pPr>
              <w:jc w:val="center"/>
              <w:rPr>
                <w:rFonts w:ascii="Times New Roman" w:hAnsi="Times New Roman"/>
                <w:b/>
                <w:bCs/>
                <w:color w:val="000000"/>
              </w:rPr>
            </w:pPr>
          </w:p>
          <w:p w:rsidR="00AA041A" w:rsidRDefault="00AA041A" w:rsidP="00782823">
            <w:pPr>
              <w:jc w:val="center"/>
              <w:rPr>
                <w:rFonts w:ascii="Times New Roman" w:hAnsi="Times New Roman"/>
                <w:b/>
                <w:bCs/>
                <w:color w:val="000000"/>
              </w:rPr>
            </w:pPr>
            <w:r>
              <w:rPr>
                <w:rFonts w:ascii="Times New Roman" w:hAnsi="Times New Roman"/>
                <w:b/>
                <w:bCs/>
                <w:color w:val="00000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041A" w:rsidRDefault="00AA041A" w:rsidP="00782823">
            <w:pPr>
              <w:jc w:val="center"/>
              <w:rPr>
                <w:rFonts w:ascii="Times New Roman" w:hAnsi="Times New Roman"/>
                <w:b/>
                <w:bCs/>
                <w:color w:val="000000"/>
              </w:rPr>
            </w:pPr>
          </w:p>
          <w:p w:rsidR="00AA041A" w:rsidRDefault="00AA041A" w:rsidP="00782823">
            <w:pPr>
              <w:jc w:val="center"/>
              <w:rPr>
                <w:rFonts w:ascii="Times New Roman" w:hAnsi="Times New Roman"/>
                <w:b/>
                <w:bCs/>
                <w:color w:val="000000"/>
              </w:rPr>
            </w:pPr>
            <w:r>
              <w:rPr>
                <w:rFonts w:ascii="Times New Roman" w:hAnsi="Times New Roman"/>
                <w:b/>
                <w:bCs/>
                <w:color w:val="000000"/>
              </w:rPr>
              <w:t>Якщо замовник вважає таке підтвердження достатнім, учаснику не може бути відмовлено в участі в процедурі закупівлі.</w:t>
            </w:r>
          </w:p>
        </w:tc>
        <w:tc>
          <w:tcPr>
            <w:tcW w:w="3260" w:type="dxa"/>
            <w:tcBorders>
              <w:top w:val="single" w:sz="4" w:space="0" w:color="000000"/>
              <w:left w:val="single" w:sz="4" w:space="0" w:color="000000"/>
              <w:bottom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u w:val="single"/>
              </w:rPr>
              <w:t>Інформація в довільній формі</w:t>
            </w:r>
            <w:r>
              <w:rPr>
                <w:rFonts w:ascii="Times New Roman" w:hAnsi="Times New Roman"/>
                <w:bCs/>
                <w:color w:val="000000"/>
              </w:rPr>
              <w:t xml:space="preserve"> за підписом </w:t>
            </w:r>
            <w:r>
              <w:rPr>
                <w:rFonts w:ascii="Times New Roman" w:hAnsi="Times New Roman"/>
                <w:color w:val="000000"/>
              </w:rPr>
              <w:t>керівника або особи уповноваженої учасником на підписання тендерної пропозиції</w:t>
            </w:r>
          </w:p>
          <w:p w:rsidR="00AA041A" w:rsidRDefault="00AA041A" w:rsidP="00782823">
            <w:pPr>
              <w:jc w:val="center"/>
              <w:rPr>
                <w:rFonts w:ascii="Times New Roman" w:hAnsi="Times New Roman"/>
                <w:bCs/>
                <w:strike/>
                <w:color w:val="000000"/>
              </w:rPr>
            </w:pPr>
          </w:p>
        </w:tc>
        <w:tc>
          <w:tcPr>
            <w:tcW w:w="2695" w:type="dxa"/>
            <w:tcBorders>
              <w:top w:val="single" w:sz="4" w:space="0" w:color="000000"/>
              <w:left w:val="single" w:sz="4" w:space="0" w:color="000000"/>
              <w:bottom w:val="single" w:sz="4" w:space="0" w:color="000000"/>
              <w:right w:val="single" w:sz="4" w:space="0" w:color="000000"/>
            </w:tcBorders>
            <w:shd w:val="clear" w:color="auto" w:fill="FFFFFF"/>
          </w:tcPr>
          <w:p w:rsidR="00AA041A" w:rsidRDefault="00AA041A" w:rsidP="00782823">
            <w:pPr>
              <w:jc w:val="center"/>
              <w:rPr>
                <w:rFonts w:ascii="Times New Roman" w:hAnsi="Times New Roman"/>
                <w:bCs/>
                <w:color w:val="000000"/>
              </w:rPr>
            </w:pPr>
            <w:r>
              <w:rPr>
                <w:rFonts w:ascii="Times New Roman" w:hAnsi="Times New Roman"/>
                <w:bCs/>
                <w:color w:val="000000"/>
              </w:rPr>
              <w:t xml:space="preserve">Довідка в довільній формі за підписом </w:t>
            </w:r>
            <w:r>
              <w:rPr>
                <w:rFonts w:ascii="Times New Roman" w:hAnsi="Times New Roman"/>
                <w:color w:val="000000"/>
              </w:rPr>
              <w:t>керівника або особи уповноваженої учасником на підписання тендерної пропозиції про відсутність фактів не</w:t>
            </w:r>
            <w:r>
              <w:rPr>
                <w:rFonts w:ascii="Times New Roman" w:hAnsi="Times New Roman"/>
                <w:bCs/>
                <w:color w:val="000000"/>
              </w:rPr>
              <w:t>виконання своїх зобов’язаннь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A041A" w:rsidRDefault="00AA041A" w:rsidP="00782823">
            <w:pPr>
              <w:jc w:val="center"/>
              <w:rPr>
                <w:rFonts w:ascii="Times New Roman" w:hAnsi="Times New Roman"/>
                <w:bCs/>
                <w:color w:val="000000"/>
              </w:rPr>
            </w:pPr>
            <w:r>
              <w:rPr>
                <w:rFonts w:ascii="Times New Roman" w:hAnsi="Times New Roman"/>
                <w:bCs/>
                <w:color w:val="000000"/>
              </w:rPr>
              <w:t>або</w:t>
            </w:r>
          </w:p>
          <w:p w:rsidR="00AA041A" w:rsidRDefault="00AA041A" w:rsidP="00782823">
            <w:pPr>
              <w:jc w:val="center"/>
              <w:rPr>
                <w:rFonts w:ascii="Times New Roman" w:hAnsi="Times New Roman"/>
                <w:strike/>
                <w:color w:val="000000"/>
              </w:rPr>
            </w:pPr>
            <w:r>
              <w:rPr>
                <w:rFonts w:ascii="Times New Roman" w:hAnsi="Times New Roman"/>
                <w:color w:val="000000"/>
                <w:lang w:eastAsia="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AA041A" w:rsidRDefault="00AA041A" w:rsidP="00AA041A">
      <w:pPr>
        <w:jc w:val="both"/>
        <w:rPr>
          <w:rFonts w:ascii="Times New Roman" w:hAnsi="Times New Roman"/>
          <w:b/>
          <w:i/>
          <w:color w:val="000000"/>
        </w:rPr>
      </w:pPr>
    </w:p>
    <w:p w:rsidR="00AA041A" w:rsidRDefault="00AA041A" w:rsidP="00AA041A">
      <w:pPr>
        <w:ind w:firstLine="709"/>
        <w:jc w:val="both"/>
        <w:rPr>
          <w:rFonts w:ascii="Times New Roman" w:hAnsi="Times New Roman"/>
          <w:b/>
          <w:i/>
          <w:color w:val="000000"/>
        </w:rPr>
      </w:pPr>
      <w:r>
        <w:rPr>
          <w:rFonts w:ascii="Times New Roman" w:hAnsi="Times New Roman"/>
          <w:b/>
          <w:i/>
          <w:color w:val="000000"/>
        </w:rPr>
        <w:t>*На виконання вимоги ч.1 та ч.2 статті 17 Закону, Учасники можуть підтвердити інформацію щодо відсутності підстав для відмови в участі у процедурі закупівлі по кожному із вище перелічених пунктів ст. 17 Закону у вигляді загальної довідки.</w:t>
      </w:r>
    </w:p>
    <w:p w:rsidR="00AA041A" w:rsidRDefault="00AA041A" w:rsidP="00AA041A">
      <w:pPr>
        <w:ind w:firstLine="709"/>
        <w:jc w:val="both"/>
        <w:rPr>
          <w:rFonts w:ascii="Times New Roman" w:hAnsi="Times New Roman"/>
          <w:b/>
          <w:i/>
          <w:color w:val="000000"/>
        </w:rPr>
      </w:pPr>
      <w:r>
        <w:rPr>
          <w:rFonts w:ascii="Times New Roman" w:hAnsi="Times New Roman"/>
          <w:b/>
          <w:i/>
          <w:color w:val="000000"/>
        </w:rPr>
        <w:t>**Відповідно до ч.6 ст.17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AA041A" w:rsidRPr="000C494F" w:rsidRDefault="00AA041A" w:rsidP="000C494F">
      <w:pPr>
        <w:ind w:firstLine="709"/>
        <w:jc w:val="both"/>
        <w:rPr>
          <w:rFonts w:ascii="Times New Roman" w:hAnsi="Times New Roman"/>
          <w:b/>
          <w:i/>
          <w:color w:val="000000"/>
          <w:lang w:val="uk-UA"/>
        </w:rPr>
      </w:pPr>
      <w:r>
        <w:rPr>
          <w:rFonts w:ascii="Times New Roman" w:hAnsi="Times New Roman"/>
          <w:b/>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Pr>
          <w:rFonts w:ascii="Times New Roman" w:hAnsi="Times New Roman"/>
          <w:b/>
          <w:i/>
          <w:color w:val="000000"/>
        </w:rPr>
        <w:lastRenderedPageBreak/>
        <w:t>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A041A" w:rsidRDefault="00AA041A" w:rsidP="00AA041A">
      <w:pPr>
        <w:ind w:firstLine="709"/>
        <w:jc w:val="both"/>
        <w:rPr>
          <w:rFonts w:ascii="Times New Roman" w:hAnsi="Times New Roman"/>
          <w:i/>
          <w:color w:val="000000"/>
        </w:rPr>
      </w:pPr>
      <w:r>
        <w:rPr>
          <w:rFonts w:ascii="Times New Roman" w:hAnsi="Times New Roman"/>
          <w:i/>
          <w:color w:val="000000"/>
        </w:rPr>
        <w:t>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AA041A" w:rsidRDefault="00AA041A" w:rsidP="00AA041A">
      <w:pPr>
        <w:ind w:firstLine="709"/>
        <w:jc w:val="both"/>
        <w:rPr>
          <w:rFonts w:ascii="Times New Roman" w:hAnsi="Times New Roman"/>
          <w:i/>
          <w:iCs/>
          <w:color w:val="000000"/>
        </w:rPr>
      </w:pPr>
      <w:r>
        <w:rPr>
          <w:rFonts w:ascii="Times New Roman" w:hAnsi="Times New Roman"/>
          <w:i/>
          <w:iCs/>
          <w:color w:val="000000"/>
        </w:rPr>
        <w:t>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w:t>
      </w:r>
    </w:p>
    <w:p w:rsidR="00AA041A" w:rsidRDefault="00AA041A" w:rsidP="00AA041A">
      <w:pPr>
        <w:ind w:firstLine="709"/>
        <w:jc w:val="both"/>
        <w:rPr>
          <w:rFonts w:ascii="Times New Roman" w:hAnsi="Times New Roman"/>
          <w:i/>
          <w:color w:val="000000"/>
        </w:rPr>
      </w:pPr>
      <w:r>
        <w:rPr>
          <w:rFonts w:ascii="Times New Roman" w:hAnsi="Times New Roman"/>
          <w:i/>
          <w:color w:val="000000"/>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AA041A" w:rsidRDefault="00AA041A" w:rsidP="00AA041A">
      <w:pPr>
        <w:ind w:firstLine="709"/>
        <w:jc w:val="both"/>
        <w:rPr>
          <w:rFonts w:ascii="Times New Roman" w:hAnsi="Times New Roman"/>
          <w:i/>
          <w:color w:val="000000"/>
        </w:rPr>
      </w:pPr>
      <w:r>
        <w:rPr>
          <w:rFonts w:ascii="Times New Roman" w:hAnsi="Times New Roman"/>
          <w:i/>
          <w:color w:val="000000"/>
        </w:rPr>
        <w:t>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rsidR="00AA041A" w:rsidRDefault="00AA041A" w:rsidP="00AA041A">
      <w:pPr>
        <w:jc w:val="both"/>
        <w:rPr>
          <w:rFonts w:ascii="Times New Roman" w:hAnsi="Times New Roman"/>
          <w:b/>
          <w:color w:val="000000"/>
        </w:rPr>
      </w:pPr>
      <w:r>
        <w:rPr>
          <w:rFonts w:ascii="Times New Roman" w:hAnsi="Times New Roman"/>
          <w:i/>
          <w:color w:val="000000"/>
        </w:rPr>
        <w:tab/>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8F72E8" w:rsidRDefault="008F72E8" w:rsidP="00247AE5">
      <w:pPr>
        <w:shd w:val="clear" w:color="auto" w:fill="FFFFFF"/>
        <w:suppressAutoHyphens/>
        <w:spacing w:after="0" w:line="240" w:lineRule="auto"/>
        <w:rPr>
          <w:rFonts w:ascii="Times New Roman" w:hAnsi="Times New Roman"/>
          <w:b/>
          <w:color w:val="000000"/>
          <w:lang w:val="uk-UA"/>
        </w:rPr>
      </w:pPr>
    </w:p>
    <w:p w:rsidR="00AA041A" w:rsidRDefault="00AA041A"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48471C" w:rsidRDefault="0048471C" w:rsidP="00247AE5">
      <w:pPr>
        <w:shd w:val="clear" w:color="auto" w:fill="FFFFFF"/>
        <w:suppressAutoHyphens/>
        <w:spacing w:after="0" w:line="240" w:lineRule="auto"/>
        <w:rPr>
          <w:rFonts w:ascii="Times New Roman" w:hAnsi="Times New Roman"/>
          <w:b/>
          <w:color w:val="000000"/>
          <w:lang w:val="uk-UA"/>
        </w:rPr>
      </w:pPr>
    </w:p>
    <w:p w:rsidR="002A0C5B" w:rsidRDefault="002A0C5B" w:rsidP="00247AE5">
      <w:pPr>
        <w:shd w:val="clear" w:color="auto" w:fill="FFFFFF"/>
        <w:suppressAutoHyphens/>
        <w:spacing w:after="0" w:line="240" w:lineRule="auto"/>
        <w:rPr>
          <w:rFonts w:ascii="Times New Roman" w:hAnsi="Times New Roman"/>
          <w:b/>
          <w:color w:val="000000"/>
          <w:lang w:val="uk-UA"/>
        </w:rPr>
      </w:pPr>
    </w:p>
    <w:p w:rsidR="002A0C5B" w:rsidRDefault="002A0C5B" w:rsidP="00247AE5">
      <w:pPr>
        <w:shd w:val="clear" w:color="auto" w:fill="FFFFFF"/>
        <w:suppressAutoHyphens/>
        <w:spacing w:after="0" w:line="240" w:lineRule="auto"/>
        <w:rPr>
          <w:rFonts w:ascii="Times New Roman" w:hAnsi="Times New Roman"/>
          <w:b/>
          <w:color w:val="000000"/>
          <w:lang w:val="uk-UA"/>
        </w:rPr>
      </w:pPr>
    </w:p>
    <w:p w:rsidR="002A0C5B" w:rsidRDefault="002A0C5B" w:rsidP="00247AE5">
      <w:pPr>
        <w:shd w:val="clear" w:color="auto" w:fill="FFFFFF"/>
        <w:suppressAutoHyphens/>
        <w:spacing w:after="0" w:line="240" w:lineRule="auto"/>
        <w:rPr>
          <w:rFonts w:ascii="Times New Roman" w:hAnsi="Times New Roman"/>
          <w:b/>
          <w:color w:val="000000"/>
          <w:lang w:val="uk-UA"/>
        </w:rPr>
      </w:pPr>
    </w:p>
    <w:p w:rsidR="002A0C5B" w:rsidRDefault="002A0C5B" w:rsidP="00247AE5">
      <w:pPr>
        <w:shd w:val="clear" w:color="auto" w:fill="FFFFFF"/>
        <w:suppressAutoHyphens/>
        <w:spacing w:after="0" w:line="240" w:lineRule="auto"/>
        <w:rPr>
          <w:rFonts w:ascii="Times New Roman" w:hAnsi="Times New Roman"/>
          <w:b/>
          <w:color w:val="000000"/>
          <w:lang w:val="uk-UA"/>
        </w:rPr>
      </w:pPr>
    </w:p>
    <w:p w:rsidR="002A0C5B" w:rsidRDefault="002A0C5B" w:rsidP="00247AE5">
      <w:pPr>
        <w:shd w:val="clear" w:color="auto" w:fill="FFFFFF"/>
        <w:suppressAutoHyphens/>
        <w:spacing w:after="0" w:line="240" w:lineRule="auto"/>
        <w:rPr>
          <w:rFonts w:ascii="Times New Roman" w:hAnsi="Times New Roman"/>
          <w:b/>
          <w:color w:val="000000"/>
          <w:lang w:val="uk-UA"/>
        </w:rPr>
      </w:pPr>
    </w:p>
    <w:p w:rsidR="003D1901" w:rsidRDefault="003D1901" w:rsidP="00247AE5">
      <w:pPr>
        <w:shd w:val="clear" w:color="auto" w:fill="FFFFFF"/>
        <w:suppressAutoHyphens/>
        <w:spacing w:after="0" w:line="240" w:lineRule="auto"/>
        <w:rPr>
          <w:rFonts w:ascii="Times New Roman" w:hAnsi="Times New Roman"/>
          <w:b/>
          <w:color w:val="000000"/>
          <w:lang w:val="uk-UA"/>
        </w:rPr>
      </w:pPr>
    </w:p>
    <w:p w:rsidR="000C494F" w:rsidRDefault="000C494F" w:rsidP="00247AE5">
      <w:pPr>
        <w:shd w:val="clear" w:color="auto" w:fill="FFFFFF"/>
        <w:suppressAutoHyphens/>
        <w:spacing w:after="0" w:line="240" w:lineRule="auto"/>
        <w:rPr>
          <w:rFonts w:ascii="Times New Roman" w:hAnsi="Times New Roman"/>
          <w:b/>
          <w:color w:val="000000"/>
          <w:lang w:val="uk-UA"/>
        </w:rPr>
      </w:pPr>
    </w:p>
    <w:p w:rsidR="000C494F" w:rsidRDefault="000C494F" w:rsidP="00247AE5">
      <w:pPr>
        <w:shd w:val="clear" w:color="auto" w:fill="FFFFFF"/>
        <w:suppressAutoHyphens/>
        <w:spacing w:after="0" w:line="240" w:lineRule="auto"/>
        <w:rPr>
          <w:rFonts w:ascii="Times New Roman" w:hAnsi="Times New Roman"/>
          <w:b/>
          <w:color w:val="000000"/>
          <w:lang w:val="uk-UA"/>
        </w:rPr>
      </w:pPr>
    </w:p>
    <w:p w:rsidR="000C494F" w:rsidRDefault="000C494F" w:rsidP="00247AE5">
      <w:pPr>
        <w:shd w:val="clear" w:color="auto" w:fill="FFFFFF"/>
        <w:suppressAutoHyphens/>
        <w:spacing w:after="0" w:line="240" w:lineRule="auto"/>
        <w:rPr>
          <w:rFonts w:ascii="Times New Roman" w:hAnsi="Times New Roman"/>
          <w:b/>
          <w:color w:val="000000"/>
          <w:lang w:val="uk-UA"/>
        </w:rPr>
      </w:pPr>
    </w:p>
    <w:p w:rsidR="000C494F" w:rsidRDefault="000C494F" w:rsidP="00247AE5">
      <w:pPr>
        <w:shd w:val="clear" w:color="auto" w:fill="FFFFFF"/>
        <w:suppressAutoHyphens/>
        <w:spacing w:after="0" w:line="240" w:lineRule="auto"/>
        <w:rPr>
          <w:rFonts w:ascii="Times New Roman" w:hAnsi="Times New Roman"/>
          <w:b/>
          <w:color w:val="000000"/>
          <w:lang w:val="uk-UA"/>
        </w:rPr>
      </w:pPr>
    </w:p>
    <w:p w:rsidR="00AA041A" w:rsidRPr="00AA041A" w:rsidRDefault="00AA041A" w:rsidP="00247AE5">
      <w:pPr>
        <w:shd w:val="clear" w:color="auto" w:fill="FFFFFF"/>
        <w:suppressAutoHyphens/>
        <w:spacing w:after="0" w:line="240" w:lineRule="auto"/>
        <w:rPr>
          <w:rFonts w:ascii="Times New Roman" w:eastAsia="Times New Roman" w:hAnsi="Times New Roman"/>
          <w:b/>
          <w:bCs/>
          <w:color w:val="000000"/>
          <w:sz w:val="24"/>
          <w:szCs w:val="24"/>
          <w:lang w:val="uk-UA" w:eastAsia="ar-SA"/>
        </w:rPr>
      </w:pPr>
    </w:p>
    <w:p w:rsidR="00172CDC" w:rsidRPr="00DB36C8" w:rsidRDefault="00172CDC" w:rsidP="00523406">
      <w:pPr>
        <w:shd w:val="clear" w:color="auto" w:fill="FFFFFF"/>
        <w:suppressAutoHyphens/>
        <w:spacing w:after="0" w:line="240" w:lineRule="auto"/>
        <w:ind w:left="30"/>
        <w:jc w:val="right"/>
        <w:rPr>
          <w:rFonts w:ascii="Times New Roman" w:eastAsia="Times New Roman" w:hAnsi="Times New Roman"/>
          <w:b/>
          <w:bCs/>
          <w:color w:val="000000"/>
          <w:sz w:val="24"/>
          <w:szCs w:val="24"/>
          <w:lang w:val="uk-UA" w:eastAsia="ar-SA"/>
        </w:rPr>
      </w:pPr>
      <w:r w:rsidRPr="00DB36C8">
        <w:rPr>
          <w:rFonts w:ascii="Times New Roman" w:eastAsia="Times New Roman" w:hAnsi="Times New Roman"/>
          <w:b/>
          <w:bCs/>
          <w:color w:val="000000"/>
          <w:sz w:val="24"/>
          <w:szCs w:val="24"/>
          <w:lang w:val="uk-UA" w:eastAsia="ar-SA"/>
        </w:rPr>
        <w:lastRenderedPageBreak/>
        <w:t>Додаток № 2</w:t>
      </w:r>
    </w:p>
    <w:p w:rsidR="00172CDC" w:rsidRPr="00DB36C8" w:rsidRDefault="00172CDC" w:rsidP="00523406">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до тендерної документації</w:t>
      </w:r>
    </w:p>
    <w:p w:rsidR="00172CDC" w:rsidRPr="00CD5C26" w:rsidRDefault="00380ACA" w:rsidP="00523406">
      <w:pPr>
        <w:shd w:val="clear" w:color="auto" w:fill="FFFFFF"/>
        <w:suppressAutoHyphens/>
        <w:spacing w:after="0" w:line="240" w:lineRule="auto"/>
        <w:ind w:left="30"/>
        <w:jc w:val="center"/>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t xml:space="preserve">Інформація про необхідні технічні, якісні та кількісні характеристики предмета закупівлі – </w:t>
      </w:r>
      <w:r w:rsidRPr="00CD5C26">
        <w:rPr>
          <w:rFonts w:ascii="Times New Roman" w:eastAsia="Times New Roman" w:hAnsi="Times New Roman"/>
          <w:b/>
          <w:sz w:val="24"/>
          <w:szCs w:val="24"/>
          <w:lang w:val="uk-UA" w:eastAsia="ar-SA"/>
        </w:rPr>
        <w:t>технічні вимоги до предмета закупівлі</w:t>
      </w:r>
    </w:p>
    <w:p w:rsidR="00380ACA" w:rsidRPr="00CD5C26" w:rsidRDefault="00380ACA" w:rsidP="00523406">
      <w:pPr>
        <w:shd w:val="clear" w:color="auto" w:fill="FFFFFF"/>
        <w:suppressAutoHyphens/>
        <w:spacing w:after="0" w:line="240" w:lineRule="auto"/>
        <w:ind w:left="30"/>
        <w:jc w:val="center"/>
        <w:rPr>
          <w:rFonts w:ascii="Times New Roman" w:eastAsia="Times New Roman" w:hAnsi="Times New Roman"/>
          <w:b/>
          <w:sz w:val="24"/>
          <w:szCs w:val="24"/>
          <w:lang w:val="uk-UA" w:eastAsia="ar-SA"/>
        </w:rPr>
      </w:pPr>
      <w:r w:rsidRPr="00CD5C26">
        <w:rPr>
          <w:rFonts w:ascii="Times New Roman" w:eastAsia="Times New Roman" w:hAnsi="Times New Roman"/>
          <w:b/>
          <w:sz w:val="24"/>
          <w:szCs w:val="24"/>
          <w:lang w:val="uk-UA" w:eastAsia="ar-SA"/>
        </w:rPr>
        <w:t>ТЕХНІЧНА СПЕЦИФІКАЦІЯ</w:t>
      </w:r>
    </w:p>
    <w:tbl>
      <w:tblPr>
        <w:tblW w:w="10295" w:type="dxa"/>
        <w:jc w:val="center"/>
        <w:tblInd w:w="-13" w:type="dxa"/>
        <w:tblLayout w:type="fixed"/>
        <w:tblCellMar>
          <w:left w:w="28" w:type="dxa"/>
          <w:right w:w="28" w:type="dxa"/>
        </w:tblCellMar>
        <w:tblLook w:val="0000"/>
      </w:tblPr>
      <w:tblGrid>
        <w:gridCol w:w="5343"/>
        <w:gridCol w:w="4952"/>
      </w:tblGrid>
      <w:tr w:rsidR="002F6217" w:rsidRPr="00CD5C26" w:rsidTr="00AA041A">
        <w:trPr>
          <w:jc w:val="center"/>
        </w:trPr>
        <w:tc>
          <w:tcPr>
            <w:tcW w:w="5343" w:type="dxa"/>
            <w:tcBorders>
              <w:top w:val="nil"/>
              <w:left w:val="nil"/>
              <w:bottom w:val="nil"/>
              <w:right w:val="nil"/>
            </w:tcBorders>
          </w:tcPr>
          <w:p w:rsidR="002F6217" w:rsidRPr="00CD5C26" w:rsidRDefault="002F6217" w:rsidP="00AA041A">
            <w:pPr>
              <w:spacing w:after="0" w:line="240" w:lineRule="auto"/>
              <w:rPr>
                <w:rFonts w:ascii="Arial" w:eastAsia="Times New Roman" w:hAnsi="Arial" w:cs="Arial"/>
                <w:sz w:val="16"/>
                <w:szCs w:val="16"/>
              </w:rPr>
            </w:pPr>
          </w:p>
        </w:tc>
        <w:tc>
          <w:tcPr>
            <w:tcW w:w="4952" w:type="dxa"/>
            <w:tcBorders>
              <w:top w:val="nil"/>
              <w:left w:val="nil"/>
              <w:bottom w:val="nil"/>
              <w:right w:val="nil"/>
            </w:tcBorders>
          </w:tcPr>
          <w:p w:rsidR="002F6217" w:rsidRPr="00CD5C26" w:rsidRDefault="002F6217" w:rsidP="002F6217">
            <w:pPr>
              <w:keepLines/>
              <w:autoSpaceDE w:val="0"/>
              <w:autoSpaceDN w:val="0"/>
              <w:spacing w:after="0" w:line="240" w:lineRule="auto"/>
              <w:jc w:val="center"/>
              <w:rPr>
                <w:rFonts w:ascii="Arial" w:eastAsia="Times New Roman" w:hAnsi="Arial" w:cs="Arial"/>
                <w:sz w:val="16"/>
                <w:szCs w:val="16"/>
              </w:rPr>
            </w:pPr>
          </w:p>
        </w:tc>
      </w:tr>
      <w:tr w:rsidR="002F6217" w:rsidRPr="009C5E3E" w:rsidTr="00AA041A">
        <w:trPr>
          <w:trHeight w:val="615"/>
          <w:jc w:val="center"/>
        </w:trPr>
        <w:tc>
          <w:tcPr>
            <w:tcW w:w="10295" w:type="dxa"/>
            <w:gridSpan w:val="2"/>
            <w:tcBorders>
              <w:top w:val="nil"/>
              <w:left w:val="nil"/>
              <w:bottom w:val="nil"/>
              <w:right w:val="nil"/>
            </w:tcBorders>
          </w:tcPr>
          <w:p w:rsidR="00BE780E" w:rsidRPr="00CD5C26" w:rsidRDefault="00C411E5" w:rsidP="00AF550A">
            <w:pPr>
              <w:keepLines/>
              <w:autoSpaceDE w:val="0"/>
              <w:autoSpaceDN w:val="0"/>
              <w:spacing w:after="0" w:line="240" w:lineRule="auto"/>
              <w:jc w:val="both"/>
              <w:rPr>
                <w:rFonts w:ascii="Times New Roman" w:hAnsi="Times New Roman"/>
                <w:sz w:val="24"/>
                <w:szCs w:val="24"/>
                <w:lang w:val="uk-UA"/>
              </w:rPr>
            </w:pPr>
            <w:r w:rsidRPr="00CD5C26">
              <w:rPr>
                <w:rFonts w:ascii="Times New Roman" w:hAnsi="Times New Roman"/>
                <w:sz w:val="24"/>
                <w:szCs w:val="24"/>
                <w:lang w:val="uk-UA"/>
              </w:rPr>
              <w:t>Загальні вимоги:</w:t>
            </w:r>
          </w:p>
          <w:p w:rsidR="00AF550A" w:rsidRPr="00CD5C26" w:rsidRDefault="00AF550A" w:rsidP="00606513">
            <w:pPr>
              <w:pStyle w:val="afc"/>
              <w:numPr>
                <w:ilvl w:val="0"/>
                <w:numId w:val="12"/>
              </w:numPr>
              <w:jc w:val="both"/>
              <w:rPr>
                <w:sz w:val="24"/>
                <w:szCs w:val="24"/>
              </w:rPr>
            </w:pPr>
            <w:r w:rsidRPr="00CD5C26">
              <w:rPr>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AF550A" w:rsidRPr="00CD5C26" w:rsidRDefault="00AF550A" w:rsidP="00380ACA">
            <w:pPr>
              <w:pStyle w:val="afc"/>
              <w:numPr>
                <w:ilvl w:val="0"/>
                <w:numId w:val="12"/>
              </w:numPr>
              <w:jc w:val="both"/>
              <w:rPr>
                <w:spacing w:val="1"/>
                <w:sz w:val="24"/>
                <w:szCs w:val="24"/>
              </w:rPr>
            </w:pPr>
            <w:r w:rsidRPr="00CD5C26">
              <w:rPr>
                <w:spacing w:val="1"/>
                <w:sz w:val="24"/>
                <w:szCs w:val="24"/>
              </w:rPr>
              <w:t>У складі пропозиції учасники повинні надати документ, що підтверджує якість товару (н-д, декларація відповідності, сертифікат якості або інше).</w:t>
            </w:r>
          </w:p>
          <w:p w:rsidR="00380ACA" w:rsidRPr="00CD5C26" w:rsidRDefault="00A9514B" w:rsidP="00A9514B">
            <w:pPr>
              <w:pStyle w:val="afc"/>
              <w:numPr>
                <w:ilvl w:val="0"/>
                <w:numId w:val="12"/>
              </w:numPr>
              <w:jc w:val="both"/>
              <w:rPr>
                <w:spacing w:val="1"/>
                <w:sz w:val="24"/>
                <w:szCs w:val="24"/>
              </w:rPr>
            </w:pPr>
            <w:r w:rsidRPr="00CD5C26">
              <w:rPr>
                <w:spacing w:val="1"/>
                <w:sz w:val="24"/>
                <w:szCs w:val="24"/>
              </w:rPr>
              <w:t>Термін придатності стандартних ізогемаглютинуючих сироваток не менше 1-го місяця.</w:t>
            </w:r>
          </w:p>
          <w:p w:rsidR="00A9514B" w:rsidRPr="00CD5C26" w:rsidRDefault="00A9514B" w:rsidP="00665587">
            <w:pPr>
              <w:pStyle w:val="afc"/>
              <w:ind w:left="720"/>
              <w:jc w:val="both"/>
              <w:rPr>
                <w:spacing w:val="1"/>
                <w:sz w:val="24"/>
                <w:szCs w:val="24"/>
              </w:rPr>
            </w:pPr>
          </w:p>
          <w:tbl>
            <w:tblPr>
              <w:tblStyle w:val="aff7"/>
              <w:tblW w:w="0" w:type="auto"/>
              <w:tblLayout w:type="fixed"/>
              <w:tblLook w:val="04A0"/>
            </w:tblPr>
            <w:tblGrid>
              <w:gridCol w:w="649"/>
              <w:gridCol w:w="2410"/>
              <w:gridCol w:w="4678"/>
              <w:gridCol w:w="1276"/>
              <w:gridCol w:w="1211"/>
            </w:tblGrid>
            <w:tr w:rsidR="00F65343" w:rsidRPr="00CD5C26" w:rsidTr="00C20236">
              <w:tc>
                <w:tcPr>
                  <w:tcW w:w="649" w:type="dxa"/>
                </w:tcPr>
                <w:p w:rsidR="00F65343" w:rsidRPr="00CD5C26" w:rsidRDefault="00F65343" w:rsidP="00CA46B8">
                  <w:pPr>
                    <w:rPr>
                      <w:lang w:val="uk-UA"/>
                    </w:rPr>
                  </w:pPr>
                  <w:r w:rsidRPr="00CD5C26">
                    <w:rPr>
                      <w:lang w:val="uk-UA"/>
                    </w:rPr>
                    <w:t>№</w:t>
                  </w:r>
                </w:p>
              </w:tc>
              <w:tc>
                <w:tcPr>
                  <w:tcW w:w="2410" w:type="dxa"/>
                </w:tcPr>
                <w:p w:rsidR="00F65343" w:rsidRPr="00CD5C26" w:rsidRDefault="00F65343" w:rsidP="00CA46B8">
                  <w:pPr>
                    <w:rPr>
                      <w:lang w:val="uk-UA"/>
                    </w:rPr>
                  </w:pPr>
                  <w:r w:rsidRPr="00CD5C26">
                    <w:rPr>
                      <w:lang w:val="uk-UA"/>
                    </w:rPr>
                    <w:t>Найменування предмета закупівлі</w:t>
                  </w:r>
                </w:p>
              </w:tc>
              <w:tc>
                <w:tcPr>
                  <w:tcW w:w="4678" w:type="dxa"/>
                </w:tcPr>
                <w:p w:rsidR="00F65343" w:rsidRPr="00CD5C26" w:rsidRDefault="00F65343" w:rsidP="00CA46B8">
                  <w:pPr>
                    <w:rPr>
                      <w:lang w:val="uk-UA"/>
                    </w:rPr>
                  </w:pPr>
                  <w:r w:rsidRPr="00CD5C26">
                    <w:rPr>
                      <w:lang w:val="uk-UA"/>
                    </w:rPr>
                    <w:t>Характеристика</w:t>
                  </w:r>
                </w:p>
              </w:tc>
              <w:tc>
                <w:tcPr>
                  <w:tcW w:w="1276" w:type="dxa"/>
                </w:tcPr>
                <w:p w:rsidR="00F65343" w:rsidRPr="00CD5C26" w:rsidRDefault="00F65343" w:rsidP="00CA46B8">
                  <w:pPr>
                    <w:rPr>
                      <w:lang w:val="uk-UA"/>
                    </w:rPr>
                  </w:pPr>
                  <w:r w:rsidRPr="00CD5C26">
                    <w:rPr>
                      <w:lang w:val="uk-UA"/>
                    </w:rPr>
                    <w:t>Одиниця виміру</w:t>
                  </w:r>
                </w:p>
              </w:tc>
              <w:tc>
                <w:tcPr>
                  <w:tcW w:w="1211" w:type="dxa"/>
                </w:tcPr>
                <w:p w:rsidR="00F65343" w:rsidRPr="00CD5C26" w:rsidRDefault="00F65343" w:rsidP="00CA46B8">
                  <w:pPr>
                    <w:rPr>
                      <w:lang w:val="uk-UA"/>
                    </w:rPr>
                  </w:pPr>
                  <w:r w:rsidRPr="00CD5C26">
                    <w:rPr>
                      <w:lang w:val="uk-UA"/>
                    </w:rPr>
                    <w:t>Кількість</w:t>
                  </w:r>
                </w:p>
              </w:tc>
            </w:tr>
            <w:tr w:rsidR="00371E0F" w:rsidRPr="00CD5C26" w:rsidTr="00371E0F">
              <w:trPr>
                <w:trHeight w:val="993"/>
              </w:trPr>
              <w:tc>
                <w:tcPr>
                  <w:tcW w:w="649" w:type="dxa"/>
                </w:tcPr>
                <w:p w:rsidR="00371E0F" w:rsidRPr="00CD5C26" w:rsidRDefault="00371E0F" w:rsidP="00CA46B8">
                  <w:pPr>
                    <w:rPr>
                      <w:lang w:val="uk-UA"/>
                    </w:rPr>
                  </w:pPr>
                  <w:r w:rsidRPr="00CD5C26">
                    <w:rPr>
                      <w:lang w:val="uk-UA"/>
                    </w:rPr>
                    <w:t>1</w:t>
                  </w:r>
                </w:p>
              </w:tc>
              <w:tc>
                <w:tcPr>
                  <w:tcW w:w="2410" w:type="dxa"/>
                  <w:vAlign w:val="center"/>
                </w:tcPr>
                <w:p w:rsidR="00371E0F" w:rsidRPr="00CD5C26" w:rsidRDefault="00371E0F" w:rsidP="00371E0F">
                  <w:pPr>
                    <w:spacing w:after="0" w:line="240" w:lineRule="auto"/>
                    <w:rPr>
                      <w:color w:val="000000"/>
                      <w:sz w:val="24"/>
                      <w:szCs w:val="24"/>
                      <w:lang w:eastAsia="ru-RU"/>
                    </w:rPr>
                  </w:pPr>
                  <w:r w:rsidRPr="00CD5C26">
                    <w:rPr>
                      <w:color w:val="000000"/>
                      <w:sz w:val="24"/>
                      <w:szCs w:val="24"/>
                      <w:lang w:eastAsia="ru-RU"/>
                    </w:rPr>
                    <w:t>Сироватка</w:t>
                  </w:r>
                  <w:r w:rsidRPr="00CD5C26">
                    <w:rPr>
                      <w:color w:val="000000"/>
                      <w:sz w:val="24"/>
                      <w:szCs w:val="24"/>
                      <w:lang w:val="uk-UA" w:eastAsia="ru-RU"/>
                    </w:rPr>
                    <w:t xml:space="preserve"> </w:t>
                  </w:r>
                  <w:r w:rsidRPr="00CD5C26">
                    <w:rPr>
                      <w:color w:val="000000"/>
                      <w:sz w:val="24"/>
                      <w:szCs w:val="24"/>
                      <w:lang w:eastAsia="ru-RU"/>
                    </w:rPr>
                    <w:t>стандартна</w:t>
                  </w:r>
                  <w:r w:rsidRPr="00CD5C26">
                    <w:rPr>
                      <w:color w:val="000000"/>
                      <w:sz w:val="24"/>
                      <w:szCs w:val="24"/>
                      <w:lang w:val="uk-UA" w:eastAsia="ru-RU"/>
                    </w:rPr>
                    <w:t xml:space="preserve"> </w:t>
                  </w:r>
                  <w:r w:rsidRPr="00CD5C26">
                    <w:rPr>
                      <w:color w:val="000000"/>
                      <w:sz w:val="24"/>
                      <w:szCs w:val="24"/>
                      <w:lang w:eastAsia="ru-RU"/>
                    </w:rPr>
                    <w:t>ізогемаглютинуюча</w:t>
                  </w:r>
                  <w:r w:rsidRPr="00CD5C26">
                    <w:rPr>
                      <w:color w:val="000000"/>
                      <w:sz w:val="24"/>
                      <w:szCs w:val="24"/>
                      <w:lang w:val="uk-UA" w:eastAsia="ru-RU"/>
                    </w:rPr>
                    <w:t xml:space="preserve"> </w:t>
                  </w:r>
                  <w:r w:rsidRPr="00CD5C26">
                    <w:rPr>
                      <w:color w:val="000000"/>
                      <w:sz w:val="24"/>
                      <w:szCs w:val="24"/>
                      <w:lang w:eastAsia="ru-RU"/>
                    </w:rPr>
                    <w:t>групи 0a</w:t>
                  </w:r>
                  <w:r w:rsidRPr="00CD5C26">
                    <w:rPr>
                      <w:color w:val="000000"/>
                      <w:sz w:val="24"/>
                      <w:szCs w:val="24"/>
                      <w:vertAlign w:val="subscript"/>
                      <w:lang w:eastAsia="ru-RU"/>
                    </w:rPr>
                    <w:t>β</w:t>
                  </w:r>
                  <w:r w:rsidRPr="00CD5C26">
                    <w:rPr>
                      <w:color w:val="000000"/>
                      <w:sz w:val="24"/>
                      <w:szCs w:val="24"/>
                      <w:lang w:eastAsia="ru-RU"/>
                    </w:rPr>
                    <w:t>(І) по 10 мл</w:t>
                  </w:r>
                </w:p>
              </w:tc>
              <w:tc>
                <w:tcPr>
                  <w:tcW w:w="4678" w:type="dxa"/>
                  <w:vMerge w:val="restart"/>
                </w:tcPr>
                <w:p w:rsidR="00371E0F" w:rsidRPr="00CD5C26" w:rsidRDefault="00371E0F" w:rsidP="00C20236">
                  <w:pPr>
                    <w:spacing w:after="0"/>
                    <w:jc w:val="both"/>
                    <w:rPr>
                      <w:lang w:val="uk-UA"/>
                    </w:rPr>
                  </w:pPr>
                  <w:r w:rsidRPr="00CD5C26">
                    <w:rPr>
                      <w:lang w:val="uk-UA"/>
                    </w:rPr>
                    <w:t xml:space="preserve">      </w:t>
                  </w:r>
                  <w:r w:rsidRPr="00CD5C26">
                    <w:rPr>
                      <w:b/>
                      <w:lang w:val="uk-UA"/>
                    </w:rPr>
                    <w:t>Призначення</w:t>
                  </w:r>
                  <w:r w:rsidRPr="00CD5C26">
                    <w:rPr>
                      <w:lang w:val="uk-UA"/>
                    </w:rPr>
                    <w:t xml:space="preserve"> – стандартні ізогемаглютинуючі сироватки – це нормальні сироватки крові людини певної групи, тобто сироватки з відповідними аглютинінами. Ізогемаглютинуючі сироватки призначені для дослідження антигенів людини в судовій медицині.</w:t>
                  </w:r>
                </w:p>
                <w:p w:rsidR="00371E0F" w:rsidRPr="00CD5C26" w:rsidRDefault="00371E0F" w:rsidP="00C20236">
                  <w:pPr>
                    <w:spacing w:after="0"/>
                    <w:jc w:val="both"/>
                    <w:rPr>
                      <w:sz w:val="24"/>
                      <w:szCs w:val="24"/>
                      <w:lang w:val="uk-UA"/>
                    </w:rPr>
                  </w:pPr>
                  <w:r w:rsidRPr="00CD5C26">
                    <w:rPr>
                      <w:lang w:val="uk-UA"/>
                    </w:rPr>
                    <w:t xml:space="preserve">    </w:t>
                  </w:r>
                  <w:r w:rsidRPr="00CD5C26">
                    <w:rPr>
                      <w:b/>
                      <w:lang w:val="uk-UA"/>
                    </w:rPr>
                    <w:t>Маркіровка:</w:t>
                  </w:r>
                  <w:r w:rsidRPr="00CD5C26">
                    <w:rPr>
                      <w:lang w:val="uk-UA"/>
                    </w:rPr>
                    <w:t xml:space="preserve"> сироватка групи</w:t>
                  </w:r>
                  <w:r w:rsidRPr="00CD5C26">
                    <w:rPr>
                      <w:sz w:val="24"/>
                      <w:szCs w:val="24"/>
                      <w:lang w:val="uk-UA"/>
                    </w:rPr>
                    <w:t xml:space="preserve"> А(</w:t>
                  </w:r>
                  <w:r w:rsidRPr="00CD5C26">
                    <w:rPr>
                      <w:sz w:val="24"/>
                      <w:szCs w:val="24"/>
                      <w:lang w:val="en-US"/>
                    </w:rPr>
                    <w:t>II</w:t>
                  </w:r>
                  <w:r w:rsidRPr="00CD5C26">
                    <w:rPr>
                      <w:sz w:val="24"/>
                      <w:szCs w:val="24"/>
                      <w:lang w:val="uk-UA"/>
                    </w:rPr>
                    <w:t>)</w:t>
                  </w:r>
                  <w:r w:rsidRPr="00CD5C26">
                    <w:rPr>
                      <w:lang w:val="uk-UA"/>
                    </w:rPr>
                    <w:t>, сироватка групи</w:t>
                  </w:r>
                  <w:r w:rsidRPr="00CD5C26">
                    <w:rPr>
                      <w:sz w:val="24"/>
                      <w:szCs w:val="24"/>
                      <w:lang w:val="uk-UA"/>
                    </w:rPr>
                    <w:t xml:space="preserve"> В (</w:t>
                  </w:r>
                  <w:r w:rsidRPr="00CD5C26">
                    <w:rPr>
                      <w:sz w:val="24"/>
                      <w:szCs w:val="24"/>
                      <w:lang w:val="en-US"/>
                    </w:rPr>
                    <w:t>III</w:t>
                  </w:r>
                  <w:r w:rsidRPr="00CD5C26">
                    <w:rPr>
                      <w:sz w:val="24"/>
                      <w:szCs w:val="24"/>
                      <w:lang w:val="uk-UA"/>
                    </w:rPr>
                    <w:t>)</w:t>
                  </w:r>
                  <w:r w:rsidRPr="00CD5C26">
                    <w:rPr>
                      <w:lang w:val="uk-UA"/>
                    </w:rPr>
                    <w:t xml:space="preserve">, сироватка групи </w:t>
                  </w:r>
                  <w:r w:rsidRPr="00CD5C26">
                    <w:rPr>
                      <w:sz w:val="24"/>
                      <w:szCs w:val="24"/>
                      <w:lang w:val="uk-UA"/>
                    </w:rPr>
                    <w:t>0 (</w:t>
                  </w:r>
                  <w:r w:rsidRPr="00CD5C26">
                    <w:rPr>
                      <w:sz w:val="24"/>
                      <w:szCs w:val="24"/>
                      <w:lang w:val="en-US"/>
                    </w:rPr>
                    <w:t>I</w:t>
                  </w:r>
                  <w:r w:rsidRPr="00CD5C26">
                    <w:rPr>
                      <w:sz w:val="24"/>
                      <w:szCs w:val="24"/>
                      <w:lang w:val="uk-UA"/>
                    </w:rPr>
                    <w:t>)</w:t>
                  </w:r>
                  <w:r w:rsidRPr="00CD5C26">
                    <w:rPr>
                      <w:lang w:val="uk-UA"/>
                    </w:rPr>
                    <w:t xml:space="preserve">, сироватка групи  </w:t>
                  </w:r>
                  <w:r w:rsidRPr="00CD5C26">
                    <w:rPr>
                      <w:sz w:val="24"/>
                      <w:szCs w:val="24"/>
                      <w:lang w:val="uk-UA"/>
                    </w:rPr>
                    <w:t>АВ (</w:t>
                  </w:r>
                  <w:r w:rsidRPr="00CD5C26">
                    <w:rPr>
                      <w:sz w:val="24"/>
                      <w:szCs w:val="24"/>
                      <w:lang w:val="en-US"/>
                    </w:rPr>
                    <w:t>IV</w:t>
                  </w:r>
                  <w:r w:rsidRPr="00CD5C26">
                    <w:rPr>
                      <w:sz w:val="24"/>
                      <w:szCs w:val="24"/>
                      <w:lang w:val="uk-UA"/>
                    </w:rPr>
                    <w:t>).</w:t>
                  </w:r>
                </w:p>
                <w:p w:rsidR="00371E0F" w:rsidRPr="00CD5C26" w:rsidRDefault="00371E0F" w:rsidP="00C20236">
                  <w:pPr>
                    <w:spacing w:after="0"/>
                    <w:jc w:val="both"/>
                    <w:rPr>
                      <w:lang w:val="uk-UA"/>
                    </w:rPr>
                  </w:pPr>
                  <w:r w:rsidRPr="00CD5C26">
                    <w:rPr>
                      <w:b/>
                      <w:sz w:val="24"/>
                      <w:szCs w:val="24"/>
                      <w:lang w:val="uk-UA"/>
                    </w:rPr>
                    <w:t xml:space="preserve">      </w:t>
                  </w:r>
                  <w:r w:rsidRPr="00CD5C26">
                    <w:rPr>
                      <w:b/>
                      <w:lang w:val="uk-UA"/>
                    </w:rPr>
                    <w:t>Форма випуску:</w:t>
                  </w:r>
                  <w:r w:rsidRPr="00CD5C26">
                    <w:rPr>
                      <w:lang w:val="uk-UA"/>
                    </w:rPr>
                    <w:t xml:space="preserve"> </w:t>
                  </w:r>
                  <w:r w:rsidRPr="00CD5C26">
                    <w:t>розфасовані в скляні флакони, закорковані гумовим корком та металевими ковпачками. На етикетці позначають групу крові, антитіла якої знаходяться в сироватці, титр антитіл, назву установи, що виготовила сироватку, її кількість, серію партії та термін придатності. Стандартні сироватки групи А(</w:t>
                  </w:r>
                  <w:r w:rsidRPr="00CD5C26">
                    <w:rPr>
                      <w:lang w:val="en-US"/>
                    </w:rPr>
                    <w:t>II</w:t>
                  </w:r>
                  <w:r w:rsidRPr="00CD5C26">
                    <w:t>) фарбують в блакитний колір метиленовим або трепановим синім; сироватки, що містять антитіла групи В(</w:t>
                  </w:r>
                  <w:r w:rsidRPr="00CD5C26">
                    <w:rPr>
                      <w:lang w:val="en-US"/>
                    </w:rPr>
                    <w:t>III</w:t>
                  </w:r>
                  <w:r w:rsidRPr="00CD5C26">
                    <w:t>) – в червоний колір еозином калію або натрію; сироватки групи 0</w:t>
                  </w:r>
                  <w:r w:rsidRPr="00CD5C26">
                    <w:rPr>
                      <w:lang w:val="uk-UA"/>
                    </w:rPr>
                    <w:t xml:space="preserve"> </w:t>
                  </w:r>
                  <w:r w:rsidRPr="00CD5C26">
                    <w:t>(</w:t>
                  </w:r>
                  <w:r w:rsidRPr="00CD5C26">
                    <w:rPr>
                      <w:lang w:val="en-US"/>
                    </w:rPr>
                    <w:t>I</w:t>
                  </w:r>
                  <w:r w:rsidRPr="00CD5C26">
                    <w:t>) незафарбовані, мають ледь жовтуватий відтінок, сироватка групи АВ (</w:t>
                  </w:r>
                  <w:r w:rsidRPr="00CD5C26">
                    <w:rPr>
                      <w:lang w:val="en-US"/>
                    </w:rPr>
                    <w:t>IV</w:t>
                  </w:r>
                  <w:r w:rsidRPr="00CD5C26">
                    <w:t>) мають насичений жовтий колір.</w:t>
                  </w:r>
                </w:p>
                <w:p w:rsidR="00371E0F" w:rsidRPr="00CD5C26" w:rsidRDefault="00371E0F" w:rsidP="00C20236">
                  <w:pPr>
                    <w:spacing w:after="0"/>
                    <w:jc w:val="both"/>
                  </w:pPr>
                  <w:r w:rsidRPr="00CD5C26">
                    <w:rPr>
                      <w:b/>
                      <w:lang w:val="uk-UA"/>
                    </w:rPr>
                    <w:t xml:space="preserve">      Аналітичні характеристики</w:t>
                  </w:r>
                  <w:r w:rsidRPr="00CD5C26">
                    <w:rPr>
                      <w:lang w:val="uk-UA"/>
                    </w:rPr>
                    <w:t xml:space="preserve">: </w:t>
                  </w:r>
                  <w:r w:rsidRPr="00CD5C26">
                    <w:t>стандартні ізогемаглютинуючі сироватки активні, строго специфічні і мають певний титр.</w:t>
                  </w:r>
                </w:p>
                <w:p w:rsidR="00371E0F" w:rsidRPr="00CD5C26" w:rsidRDefault="00371E0F" w:rsidP="00C20236">
                  <w:pPr>
                    <w:spacing w:after="0"/>
                    <w:jc w:val="both"/>
                    <w:rPr>
                      <w:lang w:val="uk-UA"/>
                    </w:rPr>
                  </w:pPr>
                  <w:r w:rsidRPr="00CD5C26">
                    <w:t xml:space="preserve"> </w:t>
                  </w:r>
                  <w:r w:rsidRPr="00CD5C26">
                    <w:rPr>
                      <w:lang w:val="uk-UA"/>
                    </w:rPr>
                    <w:t xml:space="preserve">      </w:t>
                  </w:r>
                  <w:r w:rsidRPr="00CD5C26">
                    <w:t xml:space="preserve">До кожного набору ізосироваток надаються рекомендації (або інструкції) по застосуванню реагентів і техніці визначення груп крові, аналітичні паспорти. </w:t>
                  </w:r>
                </w:p>
              </w:tc>
              <w:tc>
                <w:tcPr>
                  <w:tcW w:w="1276" w:type="dxa"/>
                </w:tcPr>
                <w:p w:rsidR="00371E0F" w:rsidRPr="00CD5C26" w:rsidRDefault="00371E0F" w:rsidP="00CA46B8">
                  <w:pPr>
                    <w:rPr>
                      <w:lang w:val="uk-UA"/>
                    </w:rPr>
                  </w:pPr>
                  <w:r w:rsidRPr="00CD5C26">
                    <w:rPr>
                      <w:lang w:val="uk-UA"/>
                    </w:rPr>
                    <w:t>фл</w:t>
                  </w:r>
                </w:p>
              </w:tc>
              <w:tc>
                <w:tcPr>
                  <w:tcW w:w="1211" w:type="dxa"/>
                </w:tcPr>
                <w:p w:rsidR="00371E0F" w:rsidRPr="00CD5C26" w:rsidRDefault="00371E0F" w:rsidP="00CA46B8">
                  <w:pPr>
                    <w:rPr>
                      <w:lang w:val="uk-UA"/>
                    </w:rPr>
                  </w:pPr>
                  <w:r w:rsidRPr="00CD5C26">
                    <w:rPr>
                      <w:lang w:val="uk-UA"/>
                    </w:rPr>
                    <w:t>2</w:t>
                  </w:r>
                </w:p>
              </w:tc>
            </w:tr>
            <w:tr w:rsidR="00371E0F" w:rsidRPr="00CD5C26" w:rsidTr="00371E0F">
              <w:tc>
                <w:tcPr>
                  <w:tcW w:w="649" w:type="dxa"/>
                </w:tcPr>
                <w:p w:rsidR="00371E0F" w:rsidRPr="00CD5C26" w:rsidRDefault="00371E0F" w:rsidP="00CA46B8">
                  <w:pPr>
                    <w:rPr>
                      <w:lang w:val="uk-UA"/>
                    </w:rPr>
                  </w:pPr>
                  <w:r w:rsidRPr="00CD5C26">
                    <w:rPr>
                      <w:lang w:val="uk-UA"/>
                    </w:rPr>
                    <w:t>2</w:t>
                  </w:r>
                </w:p>
              </w:tc>
              <w:tc>
                <w:tcPr>
                  <w:tcW w:w="2410" w:type="dxa"/>
                  <w:vAlign w:val="center"/>
                </w:tcPr>
                <w:p w:rsidR="00371E0F" w:rsidRPr="00CD5C26" w:rsidRDefault="00371E0F" w:rsidP="00371E0F">
                  <w:pPr>
                    <w:spacing w:after="0" w:line="240" w:lineRule="auto"/>
                    <w:rPr>
                      <w:color w:val="000000"/>
                      <w:sz w:val="24"/>
                      <w:szCs w:val="24"/>
                      <w:lang w:eastAsia="ru-RU"/>
                    </w:rPr>
                  </w:pPr>
                  <w:r w:rsidRPr="00CD5C26">
                    <w:rPr>
                      <w:color w:val="000000"/>
                      <w:sz w:val="24"/>
                      <w:szCs w:val="24"/>
                      <w:lang w:eastAsia="ru-RU"/>
                    </w:rPr>
                    <w:t>Сироватка</w:t>
                  </w:r>
                  <w:r w:rsidRPr="00CD5C26">
                    <w:rPr>
                      <w:color w:val="000000"/>
                      <w:sz w:val="24"/>
                      <w:szCs w:val="24"/>
                      <w:lang w:val="uk-UA" w:eastAsia="ru-RU"/>
                    </w:rPr>
                    <w:t xml:space="preserve"> </w:t>
                  </w:r>
                  <w:r w:rsidRPr="00CD5C26">
                    <w:rPr>
                      <w:color w:val="000000"/>
                      <w:sz w:val="24"/>
                      <w:szCs w:val="24"/>
                      <w:lang w:eastAsia="ru-RU"/>
                    </w:rPr>
                    <w:t>стандартна</w:t>
                  </w:r>
                  <w:r w:rsidRPr="00CD5C26">
                    <w:rPr>
                      <w:color w:val="000000"/>
                      <w:sz w:val="24"/>
                      <w:szCs w:val="24"/>
                      <w:lang w:val="uk-UA" w:eastAsia="ru-RU"/>
                    </w:rPr>
                    <w:t xml:space="preserve"> </w:t>
                  </w:r>
                  <w:r w:rsidRPr="00CD5C26">
                    <w:rPr>
                      <w:color w:val="000000"/>
                      <w:sz w:val="24"/>
                      <w:szCs w:val="24"/>
                      <w:lang w:eastAsia="ru-RU"/>
                    </w:rPr>
                    <w:t>ізогемаглютинуюча</w:t>
                  </w:r>
                  <w:r w:rsidRPr="00CD5C26">
                    <w:rPr>
                      <w:color w:val="000000"/>
                      <w:sz w:val="24"/>
                      <w:szCs w:val="24"/>
                      <w:lang w:val="uk-UA" w:eastAsia="ru-RU"/>
                    </w:rPr>
                    <w:t xml:space="preserve"> </w:t>
                  </w:r>
                  <w:r w:rsidRPr="00CD5C26">
                    <w:rPr>
                      <w:color w:val="000000"/>
                      <w:sz w:val="24"/>
                      <w:szCs w:val="24"/>
                      <w:lang w:eastAsia="ru-RU"/>
                    </w:rPr>
                    <w:t>групи А</w:t>
                  </w:r>
                  <w:r w:rsidRPr="00CD5C26">
                    <w:rPr>
                      <w:color w:val="000000"/>
                      <w:sz w:val="24"/>
                      <w:szCs w:val="24"/>
                      <w:vertAlign w:val="subscript"/>
                      <w:lang w:eastAsia="ru-RU"/>
                    </w:rPr>
                    <w:t>β</w:t>
                  </w:r>
                  <w:r w:rsidRPr="00CD5C26">
                    <w:rPr>
                      <w:color w:val="000000"/>
                      <w:sz w:val="24"/>
                      <w:szCs w:val="24"/>
                      <w:lang w:eastAsia="ru-RU"/>
                    </w:rPr>
                    <w:t>(ІІ) по 10 мл</w:t>
                  </w:r>
                </w:p>
              </w:tc>
              <w:tc>
                <w:tcPr>
                  <w:tcW w:w="4678" w:type="dxa"/>
                  <w:vMerge/>
                </w:tcPr>
                <w:p w:rsidR="00371E0F" w:rsidRPr="00CD5C26" w:rsidRDefault="00371E0F" w:rsidP="00CA46B8">
                  <w:pPr>
                    <w:rPr>
                      <w:lang w:val="uk-UA"/>
                    </w:rPr>
                  </w:pPr>
                </w:p>
              </w:tc>
              <w:tc>
                <w:tcPr>
                  <w:tcW w:w="1276" w:type="dxa"/>
                </w:tcPr>
                <w:p w:rsidR="00371E0F" w:rsidRPr="00CD5C26" w:rsidRDefault="00371E0F" w:rsidP="00CA46B8">
                  <w:pPr>
                    <w:rPr>
                      <w:lang w:val="uk-UA"/>
                    </w:rPr>
                  </w:pPr>
                  <w:r w:rsidRPr="00CD5C26">
                    <w:rPr>
                      <w:lang w:val="uk-UA"/>
                    </w:rPr>
                    <w:t>фл</w:t>
                  </w:r>
                </w:p>
              </w:tc>
              <w:tc>
                <w:tcPr>
                  <w:tcW w:w="1211" w:type="dxa"/>
                </w:tcPr>
                <w:p w:rsidR="00371E0F" w:rsidRPr="00CD5C26" w:rsidRDefault="00371E0F" w:rsidP="00CA46B8">
                  <w:pPr>
                    <w:rPr>
                      <w:lang w:val="uk-UA"/>
                    </w:rPr>
                  </w:pPr>
                  <w:r w:rsidRPr="00CD5C26">
                    <w:rPr>
                      <w:lang w:val="uk-UA"/>
                    </w:rPr>
                    <w:t>70</w:t>
                  </w:r>
                </w:p>
              </w:tc>
            </w:tr>
            <w:tr w:rsidR="00371E0F" w:rsidRPr="00CD5C26" w:rsidTr="00371E0F">
              <w:tc>
                <w:tcPr>
                  <w:tcW w:w="649" w:type="dxa"/>
                </w:tcPr>
                <w:p w:rsidR="00371E0F" w:rsidRPr="00CD5C26" w:rsidRDefault="00371E0F" w:rsidP="00CA46B8">
                  <w:pPr>
                    <w:rPr>
                      <w:lang w:val="uk-UA"/>
                    </w:rPr>
                  </w:pPr>
                  <w:r w:rsidRPr="00CD5C26">
                    <w:rPr>
                      <w:lang w:val="uk-UA"/>
                    </w:rPr>
                    <w:t>3</w:t>
                  </w:r>
                </w:p>
              </w:tc>
              <w:tc>
                <w:tcPr>
                  <w:tcW w:w="2410" w:type="dxa"/>
                  <w:vAlign w:val="center"/>
                </w:tcPr>
                <w:p w:rsidR="00371E0F" w:rsidRPr="00CD5C26" w:rsidRDefault="00371E0F" w:rsidP="00371E0F">
                  <w:pPr>
                    <w:spacing w:after="0" w:line="240" w:lineRule="auto"/>
                    <w:jc w:val="both"/>
                    <w:rPr>
                      <w:color w:val="000000"/>
                      <w:sz w:val="24"/>
                      <w:szCs w:val="24"/>
                      <w:lang w:eastAsia="ru-RU"/>
                    </w:rPr>
                  </w:pPr>
                  <w:r w:rsidRPr="00CD5C26">
                    <w:rPr>
                      <w:color w:val="000000"/>
                      <w:sz w:val="24"/>
                      <w:szCs w:val="24"/>
                      <w:lang w:eastAsia="ru-RU"/>
                    </w:rPr>
                    <w:t>Сироватка стандартна ізогемаглютинуюча</w:t>
                  </w:r>
                  <w:r w:rsidRPr="00CD5C26">
                    <w:rPr>
                      <w:color w:val="000000"/>
                      <w:sz w:val="24"/>
                      <w:szCs w:val="24"/>
                      <w:lang w:val="uk-UA" w:eastAsia="ru-RU"/>
                    </w:rPr>
                    <w:t xml:space="preserve"> </w:t>
                  </w:r>
                  <w:r w:rsidRPr="00CD5C26">
                    <w:rPr>
                      <w:color w:val="000000"/>
                      <w:sz w:val="24"/>
                      <w:szCs w:val="24"/>
                      <w:lang w:eastAsia="ru-RU"/>
                    </w:rPr>
                    <w:t>групи</w:t>
                  </w:r>
                  <w:r w:rsidRPr="00CD5C26">
                    <w:rPr>
                      <w:color w:val="000000"/>
                      <w:sz w:val="24"/>
                      <w:szCs w:val="24"/>
                      <w:lang w:val="uk-UA" w:eastAsia="ru-RU"/>
                    </w:rPr>
                    <w:t xml:space="preserve"> </w:t>
                  </w:r>
                  <w:r w:rsidRPr="00CD5C26">
                    <w:rPr>
                      <w:color w:val="000000"/>
                      <w:sz w:val="24"/>
                      <w:szCs w:val="24"/>
                      <w:lang w:eastAsia="ru-RU"/>
                    </w:rPr>
                    <w:t>В</w:t>
                  </w:r>
                  <w:r w:rsidRPr="00CD5C26">
                    <w:rPr>
                      <w:color w:val="000000"/>
                      <w:sz w:val="24"/>
                      <w:szCs w:val="24"/>
                      <w:vertAlign w:val="subscript"/>
                      <w:lang w:eastAsia="ru-RU"/>
                    </w:rPr>
                    <w:t>a</w:t>
                  </w:r>
                  <w:r w:rsidRPr="00CD5C26">
                    <w:rPr>
                      <w:color w:val="000000"/>
                      <w:sz w:val="24"/>
                      <w:szCs w:val="24"/>
                      <w:lang w:eastAsia="ru-RU"/>
                    </w:rPr>
                    <w:t>(ІІІ) по 10 мл</w:t>
                  </w:r>
                </w:p>
              </w:tc>
              <w:tc>
                <w:tcPr>
                  <w:tcW w:w="4678" w:type="dxa"/>
                  <w:vMerge/>
                </w:tcPr>
                <w:p w:rsidR="00371E0F" w:rsidRPr="00CD5C26" w:rsidRDefault="00371E0F" w:rsidP="00CA46B8">
                  <w:pPr>
                    <w:rPr>
                      <w:lang w:val="uk-UA"/>
                    </w:rPr>
                  </w:pPr>
                </w:p>
              </w:tc>
              <w:tc>
                <w:tcPr>
                  <w:tcW w:w="1276" w:type="dxa"/>
                </w:tcPr>
                <w:p w:rsidR="00371E0F" w:rsidRPr="00CD5C26" w:rsidRDefault="00371E0F" w:rsidP="00371E0F">
                  <w:pPr>
                    <w:rPr>
                      <w:lang w:val="uk-UA"/>
                    </w:rPr>
                  </w:pPr>
                  <w:r w:rsidRPr="00CD5C26">
                    <w:rPr>
                      <w:lang w:val="uk-UA"/>
                    </w:rPr>
                    <w:t>фл</w:t>
                  </w:r>
                </w:p>
              </w:tc>
              <w:tc>
                <w:tcPr>
                  <w:tcW w:w="1211" w:type="dxa"/>
                </w:tcPr>
                <w:p w:rsidR="00371E0F" w:rsidRPr="00CD5C26" w:rsidRDefault="00371E0F" w:rsidP="00CA46B8">
                  <w:pPr>
                    <w:rPr>
                      <w:lang w:val="uk-UA"/>
                    </w:rPr>
                  </w:pPr>
                  <w:r w:rsidRPr="00CD5C26">
                    <w:rPr>
                      <w:lang w:val="uk-UA"/>
                    </w:rPr>
                    <w:t>70</w:t>
                  </w:r>
                </w:p>
              </w:tc>
            </w:tr>
            <w:tr w:rsidR="00371E0F" w:rsidRPr="00CD5C26" w:rsidTr="00371E0F">
              <w:tc>
                <w:tcPr>
                  <w:tcW w:w="649" w:type="dxa"/>
                </w:tcPr>
                <w:p w:rsidR="00371E0F" w:rsidRPr="00CD5C26" w:rsidRDefault="00371E0F" w:rsidP="00CA46B8">
                  <w:pPr>
                    <w:rPr>
                      <w:lang w:val="uk-UA"/>
                    </w:rPr>
                  </w:pPr>
                  <w:r w:rsidRPr="00CD5C26">
                    <w:rPr>
                      <w:lang w:val="uk-UA"/>
                    </w:rPr>
                    <w:t>4</w:t>
                  </w:r>
                </w:p>
              </w:tc>
              <w:tc>
                <w:tcPr>
                  <w:tcW w:w="2410" w:type="dxa"/>
                  <w:vAlign w:val="center"/>
                </w:tcPr>
                <w:p w:rsidR="00371E0F" w:rsidRPr="00CD5C26" w:rsidRDefault="00371E0F" w:rsidP="00371E0F">
                  <w:pPr>
                    <w:spacing w:after="0" w:line="240" w:lineRule="auto"/>
                    <w:jc w:val="both"/>
                    <w:rPr>
                      <w:color w:val="000000"/>
                      <w:sz w:val="24"/>
                      <w:szCs w:val="24"/>
                      <w:lang w:val="uk-UA" w:eastAsia="ru-RU"/>
                    </w:rPr>
                  </w:pPr>
                  <w:r w:rsidRPr="00CD5C26">
                    <w:rPr>
                      <w:color w:val="000000"/>
                      <w:sz w:val="24"/>
                      <w:szCs w:val="24"/>
                      <w:lang w:eastAsia="ru-RU"/>
                    </w:rPr>
                    <w:t>Сироватка</w:t>
                  </w:r>
                  <w:r w:rsidRPr="00CD5C26">
                    <w:rPr>
                      <w:color w:val="000000"/>
                      <w:sz w:val="24"/>
                      <w:szCs w:val="24"/>
                      <w:lang w:val="uk-UA" w:eastAsia="ru-RU"/>
                    </w:rPr>
                    <w:t xml:space="preserve"> </w:t>
                  </w:r>
                  <w:r w:rsidRPr="00CD5C26">
                    <w:rPr>
                      <w:color w:val="000000"/>
                      <w:sz w:val="24"/>
                      <w:szCs w:val="24"/>
                      <w:lang w:eastAsia="ru-RU"/>
                    </w:rPr>
                    <w:t>стандартна</w:t>
                  </w:r>
                  <w:r w:rsidRPr="00CD5C26">
                    <w:rPr>
                      <w:color w:val="000000"/>
                      <w:sz w:val="24"/>
                      <w:szCs w:val="24"/>
                      <w:lang w:val="uk-UA" w:eastAsia="ru-RU"/>
                    </w:rPr>
                    <w:t xml:space="preserve"> </w:t>
                  </w:r>
                  <w:r w:rsidRPr="00CD5C26">
                    <w:rPr>
                      <w:color w:val="000000"/>
                      <w:sz w:val="24"/>
                      <w:szCs w:val="24"/>
                      <w:lang w:eastAsia="ru-RU"/>
                    </w:rPr>
                    <w:t>ізогемаглютинуюча</w:t>
                  </w:r>
                  <w:r w:rsidRPr="00CD5C26">
                    <w:rPr>
                      <w:color w:val="000000"/>
                      <w:sz w:val="24"/>
                      <w:szCs w:val="24"/>
                      <w:lang w:val="uk-UA" w:eastAsia="ru-RU"/>
                    </w:rPr>
                    <w:t xml:space="preserve"> </w:t>
                  </w:r>
                  <w:r w:rsidRPr="00CD5C26">
                    <w:rPr>
                      <w:color w:val="000000"/>
                      <w:sz w:val="24"/>
                      <w:szCs w:val="24"/>
                      <w:lang w:eastAsia="ru-RU"/>
                    </w:rPr>
                    <w:t>групи</w:t>
                  </w:r>
                  <w:r w:rsidRPr="00CD5C26">
                    <w:rPr>
                      <w:color w:val="000000"/>
                      <w:sz w:val="24"/>
                      <w:szCs w:val="24"/>
                      <w:lang w:val="uk-UA" w:eastAsia="ru-RU"/>
                    </w:rPr>
                    <w:t xml:space="preserve"> </w:t>
                  </w:r>
                  <w:r w:rsidRPr="00CD5C26">
                    <w:rPr>
                      <w:color w:val="000000"/>
                      <w:sz w:val="24"/>
                      <w:szCs w:val="24"/>
                      <w:lang w:eastAsia="ru-RU"/>
                    </w:rPr>
                    <w:t>АВо(ІV) по 3 мл</w:t>
                  </w:r>
                </w:p>
              </w:tc>
              <w:tc>
                <w:tcPr>
                  <w:tcW w:w="4678" w:type="dxa"/>
                  <w:vMerge/>
                </w:tcPr>
                <w:p w:rsidR="00371E0F" w:rsidRPr="00CD5C26" w:rsidRDefault="00371E0F" w:rsidP="00CA46B8">
                  <w:pPr>
                    <w:rPr>
                      <w:lang w:val="uk-UA"/>
                    </w:rPr>
                  </w:pPr>
                </w:p>
              </w:tc>
              <w:tc>
                <w:tcPr>
                  <w:tcW w:w="1276" w:type="dxa"/>
                </w:tcPr>
                <w:p w:rsidR="00371E0F" w:rsidRPr="00CD5C26" w:rsidRDefault="00371E0F" w:rsidP="00371E0F">
                  <w:pPr>
                    <w:rPr>
                      <w:lang w:val="uk-UA"/>
                    </w:rPr>
                  </w:pPr>
                  <w:r w:rsidRPr="00CD5C26">
                    <w:rPr>
                      <w:lang w:val="uk-UA"/>
                    </w:rPr>
                    <w:t>фл</w:t>
                  </w:r>
                </w:p>
              </w:tc>
              <w:tc>
                <w:tcPr>
                  <w:tcW w:w="1211" w:type="dxa"/>
                </w:tcPr>
                <w:p w:rsidR="00371E0F" w:rsidRPr="00CD5C26" w:rsidRDefault="00371E0F" w:rsidP="00CA46B8">
                  <w:pPr>
                    <w:rPr>
                      <w:lang w:val="uk-UA"/>
                    </w:rPr>
                  </w:pPr>
                  <w:r w:rsidRPr="00CD5C26">
                    <w:rPr>
                      <w:lang w:val="uk-UA"/>
                    </w:rPr>
                    <w:t>6</w:t>
                  </w:r>
                </w:p>
              </w:tc>
            </w:tr>
          </w:tbl>
          <w:p w:rsidR="00AF550A" w:rsidRPr="00CD5C26" w:rsidRDefault="00AF550A" w:rsidP="00CA46B8">
            <w:pPr>
              <w:rPr>
                <w:rFonts w:ascii="Times New Roman" w:hAnsi="Times New Roman"/>
                <w:i/>
                <w:lang w:val="uk-UA"/>
              </w:rPr>
            </w:pPr>
          </w:p>
          <w:p w:rsidR="00C411E5" w:rsidRPr="00CA46B8" w:rsidRDefault="00AF550A" w:rsidP="00DA3F13">
            <w:pPr>
              <w:rPr>
                <w:rFonts w:ascii="Times New Roman" w:hAnsi="Times New Roman"/>
                <w:i/>
                <w:lang w:val="uk-UA"/>
              </w:rPr>
            </w:pPr>
            <w:r w:rsidRPr="00CD5C26">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tc>
      </w:tr>
    </w:tbl>
    <w:p w:rsidR="00F854EB" w:rsidRDefault="00DA3F13" w:rsidP="00CA46B8">
      <w:pPr>
        <w:shd w:val="clear" w:color="auto" w:fill="FFFFFF"/>
        <w:suppressAutoHyphens/>
        <w:spacing w:after="0" w:line="240" w:lineRule="auto"/>
        <w:rPr>
          <w:rFonts w:ascii="Times New Roman" w:eastAsia="Times New Roman" w:hAnsi="Times New Roman"/>
          <w:b/>
          <w:bCs/>
          <w:iCs/>
          <w:color w:val="000000"/>
          <w:sz w:val="24"/>
          <w:szCs w:val="24"/>
          <w:lang w:val="uk-UA" w:eastAsia="ar-SA"/>
        </w:rPr>
      </w:pPr>
      <w:r>
        <w:rPr>
          <w:rFonts w:ascii="Times New Roman" w:eastAsia="Times New Roman" w:hAnsi="Times New Roman"/>
          <w:b/>
          <w:bCs/>
          <w:iCs/>
          <w:color w:val="000000"/>
          <w:sz w:val="24"/>
          <w:szCs w:val="24"/>
          <w:lang w:val="uk-UA" w:eastAsia="ar-SA"/>
        </w:rPr>
        <w:t xml:space="preserve">                                                                                                                         </w:t>
      </w:r>
    </w:p>
    <w:p w:rsidR="00F854EB" w:rsidRDefault="00F854EB" w:rsidP="00CA46B8">
      <w:pPr>
        <w:shd w:val="clear" w:color="auto" w:fill="FFFFFF"/>
        <w:suppressAutoHyphens/>
        <w:spacing w:after="0" w:line="240" w:lineRule="auto"/>
        <w:rPr>
          <w:rFonts w:ascii="Times New Roman" w:eastAsia="Times New Roman" w:hAnsi="Times New Roman"/>
          <w:b/>
          <w:bCs/>
          <w:iCs/>
          <w:color w:val="000000"/>
          <w:sz w:val="24"/>
          <w:szCs w:val="24"/>
          <w:lang w:val="uk-UA" w:eastAsia="ar-SA"/>
        </w:rPr>
      </w:pPr>
    </w:p>
    <w:p w:rsidR="00172CDC" w:rsidRPr="00DB36C8" w:rsidRDefault="00F854EB" w:rsidP="00CA46B8">
      <w:pPr>
        <w:shd w:val="clear" w:color="auto" w:fill="FFFFFF"/>
        <w:suppressAutoHyphens/>
        <w:spacing w:after="0" w:line="240" w:lineRule="auto"/>
        <w:rPr>
          <w:rFonts w:ascii="Times New Roman" w:eastAsia="Times New Roman" w:hAnsi="Times New Roman"/>
          <w:b/>
          <w:bCs/>
          <w:iCs/>
          <w:color w:val="000000"/>
          <w:sz w:val="24"/>
          <w:szCs w:val="24"/>
          <w:lang w:val="uk-UA" w:eastAsia="ar-SA"/>
        </w:rPr>
      </w:pPr>
      <w:r>
        <w:rPr>
          <w:rFonts w:ascii="Times New Roman" w:eastAsia="Times New Roman" w:hAnsi="Times New Roman"/>
          <w:b/>
          <w:bCs/>
          <w:iCs/>
          <w:color w:val="000000"/>
          <w:sz w:val="24"/>
          <w:szCs w:val="24"/>
          <w:lang w:val="uk-UA" w:eastAsia="ar-SA"/>
        </w:rPr>
        <w:lastRenderedPageBreak/>
        <w:t xml:space="preserve">                                                                                                                         </w:t>
      </w:r>
      <w:r w:rsidR="00172CDC" w:rsidRPr="00DB36C8">
        <w:rPr>
          <w:rFonts w:ascii="Times New Roman" w:eastAsia="Times New Roman" w:hAnsi="Times New Roman"/>
          <w:b/>
          <w:bCs/>
          <w:iCs/>
          <w:color w:val="000000"/>
          <w:sz w:val="24"/>
          <w:szCs w:val="24"/>
          <w:lang w:val="uk-UA" w:eastAsia="ar-SA"/>
        </w:rPr>
        <w:t>Додаток № 3</w:t>
      </w:r>
    </w:p>
    <w:p w:rsidR="00172CDC" w:rsidRPr="00DB36C8" w:rsidRDefault="00172CDC" w:rsidP="00172CDC">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до тендерної документації</w:t>
      </w:r>
    </w:p>
    <w:p w:rsidR="00172CDC" w:rsidRPr="00DB36C8" w:rsidRDefault="00172CDC" w:rsidP="00172CDC">
      <w:pPr>
        <w:shd w:val="clear" w:color="auto" w:fill="FFFFFF"/>
        <w:suppressAutoHyphens/>
        <w:spacing w:after="0" w:line="240" w:lineRule="auto"/>
        <w:ind w:firstLine="720"/>
        <w:jc w:val="right"/>
        <w:rPr>
          <w:rFonts w:ascii="Times New Roman" w:eastAsia="Times New Roman" w:hAnsi="Times New Roman"/>
          <w:b/>
          <w:bCs/>
          <w:iCs/>
          <w:color w:val="000000"/>
          <w:sz w:val="24"/>
          <w:szCs w:val="24"/>
          <w:lang w:val="uk-UA" w:eastAsia="ar-SA"/>
        </w:rPr>
      </w:pPr>
    </w:p>
    <w:p w:rsidR="00172CDC" w:rsidRPr="00DB36C8" w:rsidRDefault="00172CDC" w:rsidP="00172CDC">
      <w:pPr>
        <w:shd w:val="clear" w:color="auto" w:fill="FFFFFF"/>
        <w:suppressAutoHyphens/>
        <w:spacing w:after="0" w:line="240" w:lineRule="auto"/>
        <w:rPr>
          <w:rFonts w:ascii="Times New Roman" w:eastAsia="Times New Roman" w:hAnsi="Times New Roman"/>
          <w:b/>
          <w:bCs/>
          <w:iCs/>
          <w:sz w:val="24"/>
          <w:szCs w:val="24"/>
          <w:lang w:val="uk-UA" w:eastAsia="ar-SA"/>
        </w:rPr>
      </w:pPr>
    </w:p>
    <w:p w:rsidR="00172CDC" w:rsidRPr="00CD5C26" w:rsidRDefault="00172CDC" w:rsidP="00172CDC">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r w:rsidRPr="00CD5C26">
        <w:rPr>
          <w:rFonts w:ascii="Times New Roman" w:eastAsia="Times New Roman" w:hAnsi="Times New Roman"/>
          <w:b/>
          <w:bCs/>
          <w:iCs/>
          <w:color w:val="000000"/>
          <w:spacing w:val="-3"/>
          <w:sz w:val="24"/>
          <w:szCs w:val="24"/>
          <w:lang w:val="uk-UA" w:eastAsia="ar-SA"/>
        </w:rPr>
        <w:t>Форма</w:t>
      </w:r>
    </w:p>
    <w:p w:rsidR="00172CDC" w:rsidRPr="00CD5C26" w:rsidRDefault="00172CDC" w:rsidP="00172CDC">
      <w:pPr>
        <w:shd w:val="clear" w:color="auto" w:fill="FFFFFF"/>
        <w:suppressAutoHyphens/>
        <w:spacing w:after="0" w:line="240" w:lineRule="auto"/>
        <w:ind w:hanging="15"/>
        <w:jc w:val="center"/>
        <w:rPr>
          <w:rFonts w:ascii="Times New Roman" w:eastAsia="Times New Roman" w:hAnsi="Times New Roman"/>
          <w:sz w:val="24"/>
          <w:szCs w:val="24"/>
          <w:lang w:val="uk-UA" w:eastAsia="ar-SA"/>
        </w:rPr>
      </w:pPr>
    </w:p>
    <w:p w:rsidR="00172CDC" w:rsidRDefault="00172CDC" w:rsidP="00172CDC">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r w:rsidRPr="00CD5C26">
        <w:rPr>
          <w:rFonts w:ascii="Times New Roman" w:eastAsia="Times New Roman" w:hAnsi="Times New Roman"/>
          <w:b/>
          <w:bCs/>
          <w:iCs/>
          <w:color w:val="000000"/>
          <w:spacing w:val="-3"/>
          <w:sz w:val="24"/>
          <w:szCs w:val="24"/>
          <w:lang w:val="uk-UA" w:eastAsia="ar-SA"/>
        </w:rPr>
        <w:t>ТЕНДЕРНА ПРОПОЗИЦІЯ</w:t>
      </w:r>
    </w:p>
    <w:p w:rsidR="00B247AF" w:rsidRDefault="00B247AF" w:rsidP="00172CDC">
      <w:pPr>
        <w:shd w:val="clear" w:color="auto" w:fill="FFFFFF"/>
        <w:suppressAutoHyphens/>
        <w:spacing w:after="0" w:line="240" w:lineRule="auto"/>
        <w:ind w:hanging="15"/>
        <w:jc w:val="center"/>
        <w:rPr>
          <w:rFonts w:ascii="Times New Roman" w:eastAsia="Times New Roman" w:hAnsi="Times New Roman"/>
          <w:b/>
          <w:bCs/>
          <w:iCs/>
          <w:color w:val="000000"/>
          <w:spacing w:val="-3"/>
          <w:sz w:val="24"/>
          <w:szCs w:val="24"/>
          <w:lang w:val="uk-UA" w:eastAsia="ar-SA"/>
        </w:rPr>
      </w:pPr>
    </w:p>
    <w:p w:rsidR="00B247AF" w:rsidRPr="00371E0F" w:rsidRDefault="00371E0F" w:rsidP="00B247AF">
      <w:pPr>
        <w:keepNext/>
        <w:suppressAutoHyphens/>
        <w:spacing w:after="0" w:line="240" w:lineRule="auto"/>
        <w:jc w:val="center"/>
        <w:outlineLvl w:val="0"/>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val="uk-UA" w:eastAsia="uk-UA"/>
        </w:rPr>
        <w:t xml:space="preserve">Вироби медичного призначення для діагностики </w:t>
      </w:r>
      <w:r>
        <w:rPr>
          <w:rFonts w:ascii="Times New Roman" w:eastAsia="Times New Roman" w:hAnsi="Times New Roman"/>
          <w:b/>
          <w:color w:val="000000"/>
          <w:sz w:val="24"/>
          <w:szCs w:val="24"/>
          <w:lang w:val="en-US" w:eastAsia="uk-UA"/>
        </w:rPr>
        <w:t>invitro</w:t>
      </w:r>
    </w:p>
    <w:p w:rsidR="00B247AF" w:rsidRPr="00523406" w:rsidRDefault="00B247AF" w:rsidP="00B247AF">
      <w:pPr>
        <w:keepNext/>
        <w:suppressAutoHyphens/>
        <w:spacing w:after="0" w:line="240" w:lineRule="auto"/>
        <w:jc w:val="center"/>
        <w:outlineLvl w:val="0"/>
        <w:rPr>
          <w:rFonts w:ascii="Times New Roman" w:hAnsi="Times New Roman"/>
          <w:b/>
          <w:sz w:val="24"/>
          <w:szCs w:val="24"/>
          <w:lang w:val="uk-UA"/>
        </w:rPr>
      </w:pPr>
      <w:r w:rsidRPr="00523406">
        <w:rPr>
          <w:rFonts w:ascii="Times New Roman" w:hAnsi="Times New Roman"/>
          <w:b/>
          <w:spacing w:val="-3"/>
          <w:sz w:val="24"/>
          <w:szCs w:val="24"/>
          <w:lang w:val="uk-UA"/>
        </w:rPr>
        <w:t>(</w:t>
      </w:r>
      <w:r w:rsidRPr="00523406">
        <w:rPr>
          <w:rFonts w:ascii="Times New Roman" w:hAnsi="Times New Roman"/>
          <w:b/>
          <w:sz w:val="24"/>
          <w:szCs w:val="24"/>
          <w:lang w:val="uk-UA"/>
        </w:rPr>
        <w:t>код ДК 021:2015 -</w:t>
      </w:r>
      <w:r w:rsidR="00DA3F13">
        <w:rPr>
          <w:rFonts w:ascii="Times New Roman" w:hAnsi="Times New Roman"/>
          <w:b/>
          <w:bCs/>
          <w:sz w:val="24"/>
          <w:szCs w:val="24"/>
          <w:lang w:val="uk-UA"/>
        </w:rPr>
        <w:t>33600000-6 Фармацевтична продукція</w:t>
      </w:r>
      <w:r w:rsidRPr="00523406">
        <w:rPr>
          <w:rFonts w:ascii="Times New Roman" w:hAnsi="Times New Roman"/>
          <w:b/>
          <w:sz w:val="24"/>
          <w:szCs w:val="24"/>
          <w:lang w:val="uk-UA"/>
        </w:rPr>
        <w:t>)</w:t>
      </w:r>
    </w:p>
    <w:p w:rsidR="00172CDC" w:rsidRPr="000922EA" w:rsidRDefault="00172CDC" w:rsidP="00B46D64">
      <w:pPr>
        <w:shd w:val="clear" w:color="auto" w:fill="FFFFFF"/>
        <w:suppressAutoHyphens/>
        <w:spacing w:after="0" w:line="240" w:lineRule="auto"/>
        <w:ind w:right="-143"/>
        <w:rPr>
          <w:rFonts w:ascii="Times New Roman" w:eastAsia="Times New Roman" w:hAnsi="Times New Roman"/>
          <w:b/>
          <w:bCs/>
          <w:iCs/>
          <w:sz w:val="24"/>
          <w:szCs w:val="24"/>
          <w:lang w:val="uk-UA" w:eastAsia="ar-SA"/>
        </w:rPr>
      </w:pPr>
    </w:p>
    <w:p w:rsidR="00172CDC" w:rsidRPr="00344FC4" w:rsidRDefault="00B46D64" w:rsidP="00344FC4">
      <w:pPr>
        <w:keepLines/>
        <w:autoSpaceDE w:val="0"/>
        <w:autoSpaceDN w:val="0"/>
        <w:spacing w:after="0" w:line="240" w:lineRule="auto"/>
        <w:jc w:val="both"/>
        <w:rPr>
          <w:b/>
          <w:sz w:val="28"/>
          <w:szCs w:val="28"/>
          <w:lang w:val="uk-UA"/>
        </w:rPr>
      </w:pPr>
      <w:r>
        <w:rPr>
          <w:rFonts w:ascii="Times New Roman" w:eastAsia="Times New Roman" w:hAnsi="Times New Roman"/>
          <w:iCs/>
          <w:spacing w:val="4"/>
          <w:sz w:val="24"/>
          <w:szCs w:val="24"/>
          <w:lang w:val="uk-UA" w:eastAsia="ar-SA"/>
        </w:rPr>
        <w:t xml:space="preserve">      </w:t>
      </w:r>
      <w:r w:rsidR="00F854EB">
        <w:rPr>
          <w:rFonts w:ascii="Times New Roman" w:eastAsia="Times New Roman" w:hAnsi="Times New Roman"/>
          <w:iCs/>
          <w:spacing w:val="4"/>
          <w:sz w:val="24"/>
          <w:szCs w:val="24"/>
          <w:lang w:val="uk-UA" w:eastAsia="ar-SA"/>
        </w:rPr>
        <w:t xml:space="preserve">  </w:t>
      </w:r>
      <w:r>
        <w:rPr>
          <w:rFonts w:ascii="Times New Roman" w:eastAsia="Times New Roman" w:hAnsi="Times New Roman"/>
          <w:iCs/>
          <w:spacing w:val="4"/>
          <w:sz w:val="24"/>
          <w:szCs w:val="24"/>
          <w:lang w:val="uk-UA" w:eastAsia="ar-SA"/>
        </w:rPr>
        <w:t xml:space="preserve"> </w:t>
      </w:r>
      <w:r w:rsidR="00172CDC" w:rsidRPr="00C8221C">
        <w:rPr>
          <w:rFonts w:ascii="Times New Roman" w:eastAsia="Times New Roman" w:hAnsi="Times New Roman"/>
          <w:iCs/>
          <w:spacing w:val="4"/>
          <w:sz w:val="24"/>
          <w:szCs w:val="24"/>
          <w:lang w:val="uk-UA" w:eastAsia="ar-SA"/>
        </w:rPr>
        <w:t xml:space="preserve">Ми, </w:t>
      </w:r>
      <w:r w:rsidR="00172CDC" w:rsidRPr="00AC1B0E">
        <w:rPr>
          <w:rFonts w:ascii="Times New Roman" w:eastAsia="Times New Roman" w:hAnsi="Times New Roman"/>
          <w:iCs/>
          <w:spacing w:val="4"/>
          <w:sz w:val="24"/>
          <w:szCs w:val="24"/>
          <w:u w:val="single"/>
          <w:lang w:val="uk-UA" w:eastAsia="ar-SA"/>
        </w:rPr>
        <w:t>(найменування Учасника),</w:t>
      </w:r>
      <w:r w:rsidR="00172CDC" w:rsidRPr="00C8221C">
        <w:rPr>
          <w:rFonts w:ascii="Times New Roman" w:eastAsia="Times New Roman" w:hAnsi="Times New Roman"/>
          <w:iCs/>
          <w:spacing w:val="4"/>
          <w:sz w:val="24"/>
          <w:szCs w:val="24"/>
          <w:lang w:val="uk-UA" w:eastAsia="ar-SA"/>
        </w:rPr>
        <w:t xml:space="preserve"> надаємо свою тендерну пропозицію щодо участі у тендерних торгах на закупівлю </w:t>
      </w:r>
      <w:r w:rsidR="00371E0F">
        <w:rPr>
          <w:rFonts w:ascii="Times New Roman" w:eastAsia="Times New Roman" w:hAnsi="Times New Roman"/>
          <w:iCs/>
          <w:spacing w:val="4"/>
          <w:sz w:val="24"/>
          <w:szCs w:val="24"/>
          <w:lang w:val="uk-UA" w:eastAsia="ar-SA"/>
        </w:rPr>
        <w:t xml:space="preserve">виробів медичного призначення для діагностики </w:t>
      </w:r>
      <w:r w:rsidR="00371E0F">
        <w:rPr>
          <w:rFonts w:ascii="Times New Roman" w:eastAsia="Times New Roman" w:hAnsi="Times New Roman"/>
          <w:iCs/>
          <w:spacing w:val="4"/>
          <w:sz w:val="24"/>
          <w:szCs w:val="24"/>
          <w:lang w:val="en-US" w:eastAsia="ar-SA"/>
        </w:rPr>
        <w:t>invitro</w:t>
      </w:r>
      <w:r w:rsidR="00371E0F" w:rsidRPr="00371E0F">
        <w:rPr>
          <w:rFonts w:ascii="Times New Roman" w:eastAsia="Times New Roman" w:hAnsi="Times New Roman"/>
          <w:iCs/>
          <w:spacing w:val="4"/>
          <w:sz w:val="24"/>
          <w:szCs w:val="24"/>
          <w:lang w:eastAsia="ar-SA"/>
        </w:rPr>
        <w:t xml:space="preserve"> </w:t>
      </w:r>
      <w:r w:rsidRPr="00B46D64">
        <w:rPr>
          <w:rFonts w:ascii="Times New Roman" w:hAnsi="Times New Roman"/>
          <w:spacing w:val="-3"/>
          <w:sz w:val="24"/>
          <w:szCs w:val="24"/>
          <w:lang w:val="uk-UA"/>
        </w:rPr>
        <w:t>(</w:t>
      </w:r>
      <w:r>
        <w:rPr>
          <w:rFonts w:ascii="Times New Roman" w:hAnsi="Times New Roman"/>
          <w:sz w:val="24"/>
          <w:szCs w:val="24"/>
          <w:lang w:val="uk-UA"/>
        </w:rPr>
        <w:t xml:space="preserve">код ДК </w:t>
      </w:r>
      <w:r w:rsidRPr="00B46D64">
        <w:rPr>
          <w:rFonts w:ascii="Times New Roman" w:hAnsi="Times New Roman"/>
          <w:sz w:val="24"/>
          <w:szCs w:val="24"/>
          <w:lang w:val="uk-UA"/>
        </w:rPr>
        <w:t xml:space="preserve">021:2015 </w:t>
      </w:r>
      <w:r w:rsidR="00045D73">
        <w:rPr>
          <w:rFonts w:ascii="Times New Roman" w:hAnsi="Times New Roman"/>
          <w:sz w:val="24"/>
          <w:szCs w:val="24"/>
          <w:lang w:val="uk-UA"/>
        </w:rPr>
        <w:t>–</w:t>
      </w:r>
      <w:r w:rsidR="00045D73">
        <w:rPr>
          <w:rFonts w:ascii="Times New Roman" w:hAnsi="Times New Roman"/>
          <w:bCs/>
          <w:sz w:val="24"/>
          <w:szCs w:val="24"/>
          <w:lang w:val="uk-UA"/>
        </w:rPr>
        <w:t xml:space="preserve"> </w:t>
      </w:r>
      <w:r w:rsidR="00DA3F13">
        <w:rPr>
          <w:rFonts w:ascii="Times New Roman" w:hAnsi="Times New Roman"/>
          <w:bCs/>
          <w:sz w:val="24"/>
          <w:szCs w:val="24"/>
          <w:lang w:val="uk-UA"/>
        </w:rPr>
        <w:t>33600000-6 Фармацевтична продукція</w:t>
      </w:r>
      <w:r w:rsidR="00045D73">
        <w:rPr>
          <w:rFonts w:ascii="Times New Roman" w:hAnsi="Times New Roman"/>
          <w:bCs/>
          <w:sz w:val="24"/>
          <w:szCs w:val="24"/>
          <w:lang w:val="uk-UA"/>
        </w:rPr>
        <w:t xml:space="preserve">) </w:t>
      </w:r>
      <w:r w:rsidR="00172CDC" w:rsidRPr="00C8221C">
        <w:rPr>
          <w:rFonts w:ascii="Times New Roman" w:eastAsia="Times New Roman" w:hAnsi="Times New Roman"/>
          <w:iCs/>
          <w:color w:val="000000"/>
          <w:spacing w:val="4"/>
          <w:sz w:val="24"/>
          <w:szCs w:val="24"/>
          <w:lang w:val="uk-UA" w:eastAsia="ar-SA"/>
        </w:rPr>
        <w:t>згідно з технічними та іншими вимогами Замовника.</w:t>
      </w:r>
    </w:p>
    <w:p w:rsidR="00172CDC" w:rsidRDefault="00172CDC" w:rsidP="00344FC4">
      <w:pPr>
        <w:suppressAutoHyphens/>
        <w:spacing w:after="0" w:line="240" w:lineRule="auto"/>
        <w:ind w:right="-143" w:firstLine="567"/>
        <w:jc w:val="both"/>
        <w:rPr>
          <w:rFonts w:ascii="Times New Roman" w:eastAsia="Times New Roman" w:hAnsi="Times New Roman"/>
          <w:iCs/>
          <w:spacing w:val="-3"/>
          <w:sz w:val="24"/>
          <w:szCs w:val="24"/>
          <w:lang w:val="uk-UA" w:eastAsia="ar-SA"/>
        </w:rPr>
      </w:pPr>
      <w:r w:rsidRPr="00DB36C8">
        <w:rPr>
          <w:rFonts w:ascii="Times New Roman" w:eastAsia="Times New Roman" w:hAnsi="Times New Roman"/>
          <w:iCs/>
          <w:color w:val="000000"/>
          <w:spacing w:val="4"/>
          <w:sz w:val="24"/>
          <w:szCs w:val="24"/>
          <w:lang w:val="uk-UA"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w:t>
      </w:r>
      <w:r w:rsidR="006D33B5">
        <w:rPr>
          <w:rFonts w:ascii="Times New Roman" w:eastAsia="Times New Roman" w:hAnsi="Times New Roman"/>
          <w:iCs/>
          <w:color w:val="000000"/>
          <w:spacing w:val="4"/>
          <w:sz w:val="24"/>
          <w:szCs w:val="24"/>
          <w:lang w:val="uk-UA" w:eastAsia="ar-SA"/>
        </w:rPr>
        <w:t>а та Догово</w:t>
      </w:r>
      <w:r w:rsidR="00B932E4">
        <w:rPr>
          <w:rFonts w:ascii="Times New Roman" w:eastAsia="Times New Roman" w:hAnsi="Times New Roman"/>
          <w:iCs/>
          <w:color w:val="000000"/>
          <w:spacing w:val="4"/>
          <w:sz w:val="24"/>
          <w:szCs w:val="24"/>
          <w:lang w:val="uk-UA" w:eastAsia="ar-SA"/>
        </w:rPr>
        <w:t>ру</w:t>
      </w:r>
      <w:r w:rsidR="006D33B5">
        <w:rPr>
          <w:rFonts w:ascii="Times New Roman" w:eastAsia="Times New Roman" w:hAnsi="Times New Roman"/>
          <w:iCs/>
          <w:color w:val="000000"/>
          <w:spacing w:val="4"/>
          <w:sz w:val="24"/>
          <w:szCs w:val="24"/>
          <w:lang w:val="uk-UA" w:eastAsia="ar-SA"/>
        </w:rPr>
        <w:t xml:space="preserve"> на </w:t>
      </w:r>
      <w:r w:rsidRPr="00DB36C8">
        <w:rPr>
          <w:rFonts w:ascii="Times New Roman" w:eastAsia="Times New Roman" w:hAnsi="Times New Roman"/>
          <w:iCs/>
          <w:spacing w:val="-3"/>
          <w:sz w:val="24"/>
          <w:szCs w:val="24"/>
          <w:lang w:val="uk-UA" w:eastAsia="ar-SA"/>
        </w:rPr>
        <w:t xml:space="preserve"> вартість тендерної пропозиції (з ПДВ</w:t>
      </w:r>
      <w:r w:rsidRPr="00DB36C8">
        <w:rPr>
          <w:rFonts w:ascii="Times New Roman" w:eastAsia="Times New Roman" w:hAnsi="Times New Roman"/>
          <w:sz w:val="24"/>
          <w:szCs w:val="24"/>
          <w:lang w:val="uk-UA" w:eastAsia="ar-SA"/>
        </w:rPr>
        <w:t>¹</w:t>
      </w:r>
      <w:r w:rsidRPr="00DB36C8">
        <w:rPr>
          <w:rFonts w:ascii="Times New Roman" w:eastAsia="Times New Roman" w:hAnsi="Times New Roman"/>
          <w:iCs/>
          <w:spacing w:val="-3"/>
          <w:sz w:val="24"/>
          <w:szCs w:val="24"/>
          <w:lang w:val="uk-UA" w:eastAsia="ar-SA"/>
        </w:rPr>
        <w:t>):</w:t>
      </w:r>
    </w:p>
    <w:p w:rsidR="00172CDC" w:rsidRPr="00140935" w:rsidRDefault="00172CDC" w:rsidP="00C239D1">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iCs/>
          <w:color w:val="000000"/>
          <w:spacing w:val="-3"/>
          <w:sz w:val="24"/>
          <w:szCs w:val="24"/>
          <w:lang w:val="uk-UA" w:eastAsia="ar-SA"/>
        </w:rPr>
      </w:pPr>
    </w:p>
    <w:tbl>
      <w:tblPr>
        <w:tblW w:w="10343"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tblPr>
      <w:tblGrid>
        <w:gridCol w:w="614"/>
        <w:gridCol w:w="2216"/>
        <w:gridCol w:w="653"/>
        <w:gridCol w:w="653"/>
        <w:gridCol w:w="1096"/>
        <w:gridCol w:w="3835"/>
        <w:gridCol w:w="1276"/>
      </w:tblGrid>
      <w:tr w:rsidR="00045D73" w:rsidRPr="00A827BF" w:rsidTr="00045D73">
        <w:trPr>
          <w:cantSplit/>
          <w:trHeight w:hRule="exact" w:val="1917"/>
        </w:trPr>
        <w:tc>
          <w:tcPr>
            <w:tcW w:w="614" w:type="dxa"/>
            <w:tcBorders>
              <w:top w:val="single" w:sz="4" w:space="0" w:color="00000A"/>
              <w:left w:val="single" w:sz="4" w:space="0" w:color="00000A"/>
              <w:bottom w:val="single" w:sz="4" w:space="0" w:color="00000A"/>
              <w:right w:val="single" w:sz="4" w:space="0" w:color="00000A"/>
            </w:tcBorders>
          </w:tcPr>
          <w:p w:rsidR="00045D73" w:rsidRPr="00CA1E99" w:rsidRDefault="00045D73" w:rsidP="008C021E">
            <w:pPr>
              <w:jc w:val="center"/>
              <w:rPr>
                <w:lang w:val="uk-UA"/>
              </w:rPr>
            </w:pPr>
            <w:r>
              <w:rPr>
                <w:lang w:val="uk-UA"/>
              </w:rPr>
              <w:t>№ п/п</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jc w:val="center"/>
              <w:rPr>
                <w:rFonts w:ascii="Times New Roman" w:hAnsi="Times New Roman"/>
              </w:rPr>
            </w:pPr>
            <w:r w:rsidRPr="00A827BF">
              <w:rPr>
                <w:rFonts w:ascii="Times New Roman" w:hAnsi="Times New Roman"/>
              </w:rPr>
              <w:t>Найменування предмету закупівлі  відповідно до тендерної документації</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045D73" w:rsidRPr="00A827BF" w:rsidRDefault="00045D73" w:rsidP="008C021E">
            <w:pPr>
              <w:jc w:val="center"/>
              <w:rPr>
                <w:rFonts w:ascii="Times New Roman" w:hAnsi="Times New Roman"/>
              </w:rPr>
            </w:pPr>
            <w:r w:rsidRPr="00A827BF">
              <w:rPr>
                <w:rFonts w:ascii="Times New Roman" w:hAnsi="Times New Roman"/>
              </w:rPr>
              <w:t>Одиниця виміру</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tcPr>
          <w:p w:rsidR="00045D73" w:rsidRPr="00A827BF" w:rsidRDefault="00045D73" w:rsidP="008C021E">
            <w:pPr>
              <w:ind w:firstLine="360"/>
              <w:jc w:val="both"/>
              <w:rPr>
                <w:rFonts w:ascii="Times New Roman" w:hAnsi="Times New Roman"/>
              </w:rPr>
            </w:pPr>
            <w:r w:rsidRPr="00A827BF">
              <w:rPr>
                <w:rFonts w:ascii="Times New Roman" w:hAnsi="Times New Roman"/>
              </w:rPr>
              <w:t>Кількість</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jc w:val="center"/>
              <w:rPr>
                <w:rFonts w:ascii="Times New Roman" w:hAnsi="Times New Roman"/>
              </w:rPr>
            </w:pPr>
            <w:r w:rsidRPr="00A827BF">
              <w:rPr>
                <w:rFonts w:ascii="Times New Roman" w:hAnsi="Times New Roman"/>
              </w:rPr>
              <w:t>Ціна за одиницю товару без ПДВ (грн.)</w:t>
            </w: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jc w:val="center"/>
              <w:rPr>
                <w:rFonts w:ascii="Times New Roman" w:hAnsi="Times New Roman"/>
              </w:rPr>
            </w:pPr>
            <w:r w:rsidRPr="00A827BF">
              <w:rPr>
                <w:rFonts w:ascii="Times New Roman" w:hAnsi="Times New Roman"/>
              </w:rPr>
              <w:t>Ціна за одиницю товару з ПДВ</w:t>
            </w:r>
            <w:r w:rsidRPr="00A827BF">
              <w:rPr>
                <w:rFonts w:ascii="Times New Roman" w:hAnsi="Times New Roman"/>
                <w:vertAlign w:val="superscript"/>
              </w:rPr>
              <w:t>2</w:t>
            </w:r>
            <w:r w:rsidRPr="00A827BF">
              <w:rPr>
                <w:rFonts w:ascii="Times New Roman" w:hAnsi="Times New Roman"/>
              </w:rPr>
              <w:t xml:space="preserve"> (грн.)</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jc w:val="center"/>
              <w:rPr>
                <w:rFonts w:ascii="Times New Roman" w:hAnsi="Times New Roman"/>
              </w:rPr>
            </w:pPr>
            <w:r w:rsidRPr="00A827BF">
              <w:rPr>
                <w:rFonts w:ascii="Times New Roman" w:hAnsi="Times New Roman"/>
              </w:rPr>
              <w:t>Сума  товару з ПДВ</w:t>
            </w:r>
            <w:r w:rsidRPr="00A827BF">
              <w:rPr>
                <w:rFonts w:ascii="Times New Roman" w:hAnsi="Times New Roman"/>
                <w:vertAlign w:val="superscript"/>
              </w:rPr>
              <w:t>2</w:t>
            </w:r>
            <w:r w:rsidRPr="00A827BF">
              <w:rPr>
                <w:rFonts w:ascii="Times New Roman" w:hAnsi="Times New Roman"/>
              </w:rPr>
              <w:t>(грн.)</w:t>
            </w:r>
          </w:p>
        </w:tc>
      </w:tr>
      <w:tr w:rsidR="00045D73" w:rsidRPr="00A827BF" w:rsidTr="00045D73">
        <w:trPr>
          <w:cantSplit/>
          <w:trHeight w:hRule="exact" w:val="381"/>
        </w:trPr>
        <w:tc>
          <w:tcPr>
            <w:tcW w:w="614" w:type="dxa"/>
            <w:tcBorders>
              <w:top w:val="single" w:sz="4" w:space="0" w:color="00000A"/>
              <w:left w:val="single" w:sz="4" w:space="0" w:color="00000A"/>
              <w:bottom w:val="single" w:sz="4" w:space="0" w:color="00000A"/>
              <w:right w:val="single" w:sz="4" w:space="0" w:color="00000A"/>
            </w:tcBorders>
          </w:tcPr>
          <w:p w:rsidR="00045D73" w:rsidRPr="00FD14D7" w:rsidRDefault="00045D73" w:rsidP="008C021E">
            <w:pPr>
              <w:ind w:firstLine="39"/>
              <w:jc w:val="center"/>
              <w:rPr>
                <w:lang w:val="uk-UA"/>
              </w:rPr>
            </w:pPr>
            <w:r>
              <w:rPr>
                <w:lang w:val="uk-UA"/>
              </w:rPr>
              <w:t>1</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ind w:firstLine="39"/>
              <w:jc w:val="center"/>
              <w:rPr>
                <w:rFonts w:ascii="Times New Roman" w:hAnsi="Times New Roman"/>
                <w:lang w:val="uk-UA"/>
              </w:rPr>
            </w:pPr>
            <w:r>
              <w:rPr>
                <w:rFonts w:ascii="Times New Roman" w:hAnsi="Times New Roman"/>
                <w:lang w:val="uk-UA"/>
              </w:rPr>
              <w:t>2</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jc w:val="center"/>
              <w:rPr>
                <w:rFonts w:ascii="Times New Roman" w:hAnsi="Times New Roman"/>
                <w:lang w:val="uk-UA"/>
              </w:rPr>
            </w:pPr>
            <w:r>
              <w:rPr>
                <w:rFonts w:ascii="Times New Roman" w:hAnsi="Times New Roman"/>
                <w:lang w:val="uk-UA"/>
              </w:rPr>
              <w:t>3</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jc w:val="center"/>
              <w:rPr>
                <w:rFonts w:ascii="Times New Roman" w:hAnsi="Times New Roman"/>
                <w:lang w:val="uk-UA"/>
              </w:rPr>
            </w:pPr>
            <w:r>
              <w:rPr>
                <w:rFonts w:ascii="Times New Roman" w:hAnsi="Times New Roman"/>
                <w:lang w:val="uk-UA"/>
              </w:rPr>
              <w:t>4</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ind w:firstLine="28"/>
              <w:jc w:val="center"/>
              <w:rPr>
                <w:rFonts w:ascii="Times New Roman" w:hAnsi="Times New Roman"/>
                <w:lang w:val="uk-UA"/>
              </w:rPr>
            </w:pPr>
            <w:r>
              <w:rPr>
                <w:rFonts w:ascii="Times New Roman" w:hAnsi="Times New Roman"/>
                <w:lang w:val="uk-UA"/>
              </w:rPr>
              <w:t>5</w:t>
            </w: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ind w:firstLine="20"/>
              <w:jc w:val="center"/>
              <w:rPr>
                <w:rFonts w:ascii="Times New Roman" w:hAnsi="Times New Roman"/>
                <w:lang w:val="uk-UA"/>
              </w:rPr>
            </w:pPr>
            <w:r>
              <w:rPr>
                <w:rFonts w:ascii="Times New Roman" w:hAnsi="Times New Roman"/>
                <w:lang w:val="uk-UA"/>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FD14D7" w:rsidRDefault="00045D73" w:rsidP="008C021E">
            <w:pPr>
              <w:ind w:firstLine="12"/>
              <w:jc w:val="center"/>
              <w:rPr>
                <w:rFonts w:ascii="Times New Roman" w:hAnsi="Times New Roman"/>
                <w:lang w:val="uk-UA"/>
              </w:rPr>
            </w:pPr>
            <w:r>
              <w:rPr>
                <w:rFonts w:ascii="Times New Roman" w:hAnsi="Times New Roman"/>
                <w:lang w:val="uk-UA"/>
              </w:rPr>
              <w:t>7</w:t>
            </w:r>
          </w:p>
        </w:tc>
      </w:tr>
      <w:tr w:rsidR="00045D73" w:rsidRPr="00A827BF" w:rsidTr="00045D73">
        <w:trPr>
          <w:cantSplit/>
          <w:trHeight w:val="70"/>
        </w:trPr>
        <w:tc>
          <w:tcPr>
            <w:tcW w:w="614" w:type="dxa"/>
            <w:tcBorders>
              <w:top w:val="single" w:sz="4" w:space="0" w:color="00000A"/>
              <w:left w:val="single" w:sz="4" w:space="0" w:color="00000A"/>
              <w:bottom w:val="single" w:sz="4" w:space="0" w:color="00000A"/>
              <w:right w:val="single" w:sz="4" w:space="0" w:color="00000A"/>
            </w:tcBorders>
          </w:tcPr>
          <w:p w:rsidR="00045D73" w:rsidRPr="00AF6F9B" w:rsidRDefault="00045D73" w:rsidP="008C021E">
            <w:pPr>
              <w:jc w:val="both"/>
              <w:rPr>
                <w:lang w:val="en-US"/>
              </w:rPr>
            </w:pPr>
            <w:r>
              <w:rPr>
                <w:lang w:val="en-US"/>
              </w:rPr>
              <w:t>1</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45D73" w:rsidRPr="00371E0F" w:rsidRDefault="00371E0F" w:rsidP="00111221">
            <w:pPr>
              <w:jc w:val="both"/>
              <w:rPr>
                <w:rFonts w:ascii="Times New Roman" w:hAnsi="Times New Roman"/>
              </w:rPr>
            </w:pPr>
            <w:r w:rsidRPr="00371E0F">
              <w:rPr>
                <w:rFonts w:ascii="Times New Roman" w:eastAsia="Times New Roman" w:hAnsi="Times New Roman"/>
                <w:color w:val="000000"/>
                <w:lang w:eastAsia="ru-RU"/>
              </w:rPr>
              <w:t>Сироватка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стандартна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ізогемаглютинуюча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групи 0a</w:t>
            </w:r>
            <w:r w:rsidRPr="00371E0F">
              <w:rPr>
                <w:rFonts w:ascii="Times New Roman" w:eastAsia="Times New Roman" w:hAnsi="Times New Roman"/>
                <w:color w:val="000000"/>
                <w:vertAlign w:val="subscript"/>
                <w:lang w:eastAsia="ru-RU"/>
              </w:rPr>
              <w:t>β</w:t>
            </w:r>
            <w:r w:rsidRPr="00371E0F">
              <w:rPr>
                <w:rFonts w:ascii="Times New Roman" w:eastAsia="Times New Roman" w:hAnsi="Times New Roman"/>
                <w:color w:val="000000"/>
                <w:lang w:eastAsia="ru-RU"/>
              </w:rPr>
              <w:t>(І) по 10 мл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45D73" w:rsidRPr="00AF6F9B" w:rsidRDefault="00371E0F" w:rsidP="00AF6F9B">
            <w:pPr>
              <w:jc w:val="both"/>
              <w:rPr>
                <w:rFonts w:ascii="Times New Roman" w:hAnsi="Times New Roman"/>
                <w:lang w:val="uk-UA"/>
              </w:rPr>
            </w:pPr>
            <w:r>
              <w:rPr>
                <w:rFonts w:ascii="Times New Roman" w:hAnsi="Times New Roman"/>
                <w:lang w:val="uk-UA"/>
              </w:rPr>
              <w:t>фл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45D73" w:rsidRPr="00AF6F9B" w:rsidRDefault="00371E0F" w:rsidP="00566037">
            <w:pPr>
              <w:jc w:val="both"/>
              <w:rPr>
                <w:rFonts w:ascii="Times New Roman" w:hAnsi="Times New Roman"/>
                <w:lang w:val="uk-UA"/>
              </w:rPr>
            </w:pPr>
            <w:r>
              <w:rPr>
                <w:rFonts w:ascii="Times New Roman" w:hAnsi="Times New Roman"/>
                <w:lang w:val="uk-UA"/>
              </w:rPr>
              <w:t>2</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45D73" w:rsidRPr="00A827BF" w:rsidRDefault="00045D73" w:rsidP="008C021E">
            <w:pPr>
              <w:ind w:firstLine="360"/>
              <w:jc w:val="both"/>
              <w:rPr>
                <w:rFonts w:ascii="Times New Roman" w:hAnsi="Times New Roman"/>
                <w:b/>
              </w:rPr>
            </w:pP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ind w:firstLine="360"/>
              <w:jc w:val="both"/>
              <w:rPr>
                <w:rFonts w:ascii="Times New Roman" w:hAnsi="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45D73" w:rsidRPr="00A827BF" w:rsidRDefault="00045D73" w:rsidP="008C021E">
            <w:pPr>
              <w:ind w:firstLine="360"/>
              <w:jc w:val="both"/>
              <w:rPr>
                <w:rFonts w:ascii="Times New Roman" w:hAnsi="Times New Roman"/>
              </w:rPr>
            </w:pPr>
          </w:p>
        </w:tc>
      </w:tr>
      <w:tr w:rsidR="00DA3F13" w:rsidRPr="00A827BF" w:rsidTr="00045D73">
        <w:trPr>
          <w:cantSplit/>
          <w:trHeight w:val="70"/>
        </w:trPr>
        <w:tc>
          <w:tcPr>
            <w:tcW w:w="614" w:type="dxa"/>
            <w:tcBorders>
              <w:top w:val="single" w:sz="4" w:space="0" w:color="00000A"/>
              <w:left w:val="single" w:sz="4" w:space="0" w:color="00000A"/>
              <w:bottom w:val="single" w:sz="4" w:space="0" w:color="00000A"/>
              <w:right w:val="single" w:sz="4" w:space="0" w:color="00000A"/>
            </w:tcBorders>
          </w:tcPr>
          <w:p w:rsidR="00DA3F13" w:rsidRPr="00DA3F13" w:rsidRDefault="00DA3F13" w:rsidP="008C021E">
            <w:pPr>
              <w:jc w:val="both"/>
              <w:rPr>
                <w:lang w:val="uk-UA"/>
              </w:rPr>
            </w:pPr>
            <w:r>
              <w:rPr>
                <w:lang w:val="uk-UA"/>
              </w:rPr>
              <w:t>2</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371E0F" w:rsidRDefault="00371E0F" w:rsidP="00111221">
            <w:pPr>
              <w:jc w:val="both"/>
              <w:rPr>
                <w:rFonts w:ascii="Times New Roman" w:hAnsi="Times New Roman"/>
                <w:lang w:val="uk-UA"/>
              </w:rPr>
            </w:pPr>
            <w:r w:rsidRPr="00371E0F">
              <w:rPr>
                <w:rFonts w:ascii="Times New Roman" w:eastAsia="Times New Roman" w:hAnsi="Times New Roman"/>
                <w:color w:val="000000"/>
                <w:lang w:eastAsia="ru-RU"/>
              </w:rPr>
              <w:t>Сироватка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стандартна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ізогемаглютинуюча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групи А</w:t>
            </w:r>
            <w:r w:rsidRPr="00371E0F">
              <w:rPr>
                <w:rFonts w:ascii="Times New Roman" w:eastAsia="Times New Roman" w:hAnsi="Times New Roman"/>
                <w:color w:val="000000"/>
                <w:vertAlign w:val="subscript"/>
                <w:lang w:eastAsia="ru-RU"/>
              </w:rPr>
              <w:t>β</w:t>
            </w:r>
            <w:r w:rsidRPr="00371E0F">
              <w:rPr>
                <w:rFonts w:ascii="Times New Roman" w:eastAsia="Times New Roman" w:hAnsi="Times New Roman"/>
                <w:color w:val="000000"/>
                <w:lang w:eastAsia="ru-RU"/>
              </w:rPr>
              <w:t>(ІІ) по 10 мл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AF6F9B">
            <w:pPr>
              <w:jc w:val="both"/>
              <w:rPr>
                <w:rFonts w:ascii="Times New Roman" w:hAnsi="Times New Roman"/>
                <w:lang w:val="uk-UA"/>
              </w:rPr>
            </w:pPr>
            <w:r>
              <w:rPr>
                <w:rFonts w:ascii="Times New Roman" w:hAnsi="Times New Roman"/>
                <w:lang w:val="uk-UA"/>
              </w:rPr>
              <w:t>фл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566037">
            <w:pPr>
              <w:jc w:val="both"/>
              <w:rPr>
                <w:rFonts w:ascii="Times New Roman" w:hAnsi="Times New Roman"/>
                <w:lang w:val="uk-UA"/>
              </w:rPr>
            </w:pPr>
            <w:r>
              <w:rPr>
                <w:rFonts w:ascii="Times New Roman" w:hAnsi="Times New Roman"/>
                <w:lang w:val="uk-UA"/>
              </w:rPr>
              <w:t>70</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A827BF" w:rsidRDefault="00DA3F13" w:rsidP="008C021E">
            <w:pPr>
              <w:ind w:firstLine="360"/>
              <w:jc w:val="both"/>
              <w:rPr>
                <w:rFonts w:ascii="Times New Roman" w:hAnsi="Times New Roman"/>
                <w:b/>
              </w:rPr>
            </w:pP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rPr>
            </w:pPr>
          </w:p>
        </w:tc>
      </w:tr>
      <w:tr w:rsidR="00DA3F13" w:rsidRPr="00A827BF" w:rsidTr="00045D73">
        <w:trPr>
          <w:cantSplit/>
          <w:trHeight w:val="70"/>
        </w:trPr>
        <w:tc>
          <w:tcPr>
            <w:tcW w:w="614" w:type="dxa"/>
            <w:tcBorders>
              <w:top w:val="single" w:sz="4" w:space="0" w:color="00000A"/>
              <w:left w:val="single" w:sz="4" w:space="0" w:color="00000A"/>
              <w:bottom w:val="single" w:sz="4" w:space="0" w:color="00000A"/>
              <w:right w:val="single" w:sz="4" w:space="0" w:color="00000A"/>
            </w:tcBorders>
          </w:tcPr>
          <w:p w:rsidR="00DA3F13" w:rsidRPr="00DA3F13" w:rsidRDefault="00DA3F13" w:rsidP="008C021E">
            <w:pPr>
              <w:jc w:val="both"/>
              <w:rPr>
                <w:lang w:val="uk-UA"/>
              </w:rPr>
            </w:pPr>
            <w:r>
              <w:rPr>
                <w:lang w:val="uk-UA"/>
              </w:rPr>
              <w:t>3</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371E0F" w:rsidRDefault="00371E0F" w:rsidP="00111221">
            <w:pPr>
              <w:jc w:val="both"/>
              <w:rPr>
                <w:rFonts w:ascii="Times New Roman" w:hAnsi="Times New Roman"/>
                <w:lang w:val="uk-UA"/>
              </w:rPr>
            </w:pPr>
            <w:r w:rsidRPr="00371E0F">
              <w:rPr>
                <w:rFonts w:ascii="Times New Roman" w:eastAsia="Times New Roman" w:hAnsi="Times New Roman"/>
                <w:color w:val="000000"/>
                <w:lang w:eastAsia="ru-RU"/>
              </w:rPr>
              <w:t>Сироватка стандартна ізогемаглютинуюча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групи</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В</w:t>
            </w:r>
            <w:r w:rsidRPr="00371E0F">
              <w:rPr>
                <w:rFonts w:ascii="Times New Roman" w:eastAsia="Times New Roman" w:hAnsi="Times New Roman"/>
                <w:color w:val="000000"/>
                <w:vertAlign w:val="subscript"/>
                <w:lang w:eastAsia="ru-RU"/>
              </w:rPr>
              <w:t>a</w:t>
            </w:r>
            <w:r w:rsidRPr="00371E0F">
              <w:rPr>
                <w:rFonts w:ascii="Times New Roman" w:eastAsia="Times New Roman" w:hAnsi="Times New Roman"/>
                <w:color w:val="000000"/>
                <w:lang w:eastAsia="ru-RU"/>
              </w:rPr>
              <w:t>(ІІІ) по 10 мл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AF6F9B">
            <w:pPr>
              <w:jc w:val="both"/>
              <w:rPr>
                <w:rFonts w:ascii="Times New Roman" w:hAnsi="Times New Roman"/>
                <w:lang w:val="uk-UA"/>
              </w:rPr>
            </w:pPr>
            <w:r>
              <w:rPr>
                <w:rFonts w:ascii="Times New Roman" w:hAnsi="Times New Roman"/>
                <w:lang w:val="uk-UA"/>
              </w:rPr>
              <w:t>фл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566037">
            <w:pPr>
              <w:jc w:val="both"/>
              <w:rPr>
                <w:rFonts w:ascii="Times New Roman" w:hAnsi="Times New Roman"/>
                <w:lang w:val="uk-UA"/>
              </w:rPr>
            </w:pPr>
            <w:r>
              <w:rPr>
                <w:rFonts w:ascii="Times New Roman" w:hAnsi="Times New Roman"/>
                <w:lang w:val="uk-UA"/>
              </w:rPr>
              <w:t>70</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A827BF" w:rsidRDefault="00DA3F13" w:rsidP="008C021E">
            <w:pPr>
              <w:ind w:firstLine="360"/>
              <w:jc w:val="both"/>
              <w:rPr>
                <w:rFonts w:ascii="Times New Roman" w:hAnsi="Times New Roman"/>
                <w:b/>
              </w:rPr>
            </w:pP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rPr>
            </w:pPr>
          </w:p>
        </w:tc>
      </w:tr>
      <w:tr w:rsidR="00DA3F13" w:rsidRPr="00A827BF" w:rsidTr="00045D73">
        <w:trPr>
          <w:cantSplit/>
          <w:trHeight w:val="70"/>
        </w:trPr>
        <w:tc>
          <w:tcPr>
            <w:tcW w:w="614" w:type="dxa"/>
            <w:tcBorders>
              <w:top w:val="single" w:sz="4" w:space="0" w:color="00000A"/>
              <w:left w:val="single" w:sz="4" w:space="0" w:color="00000A"/>
              <w:bottom w:val="single" w:sz="4" w:space="0" w:color="00000A"/>
              <w:right w:val="single" w:sz="4" w:space="0" w:color="00000A"/>
            </w:tcBorders>
          </w:tcPr>
          <w:p w:rsidR="00DA3F13" w:rsidRPr="00DA3F13" w:rsidRDefault="00DA3F13" w:rsidP="008C021E">
            <w:pPr>
              <w:jc w:val="both"/>
              <w:rPr>
                <w:lang w:val="uk-UA"/>
              </w:rPr>
            </w:pPr>
            <w:r>
              <w:rPr>
                <w:lang w:val="uk-UA"/>
              </w:rPr>
              <w:t>4</w:t>
            </w:r>
          </w:p>
        </w:tc>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371E0F" w:rsidRDefault="00371E0F" w:rsidP="00111221">
            <w:pPr>
              <w:jc w:val="both"/>
              <w:rPr>
                <w:rFonts w:ascii="Times New Roman" w:hAnsi="Times New Roman"/>
                <w:lang w:val="uk-UA"/>
              </w:rPr>
            </w:pPr>
            <w:r w:rsidRPr="00371E0F">
              <w:rPr>
                <w:rFonts w:ascii="Times New Roman" w:eastAsia="Times New Roman" w:hAnsi="Times New Roman"/>
                <w:color w:val="000000"/>
                <w:lang w:eastAsia="ru-RU"/>
              </w:rPr>
              <w:t>Сироватка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стандартна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ізогемаглютинуюча</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групи</w:t>
            </w:r>
            <w:r w:rsidRPr="00371E0F">
              <w:rPr>
                <w:rFonts w:ascii="Times New Roman" w:eastAsia="Times New Roman" w:hAnsi="Times New Roman"/>
                <w:color w:val="000000"/>
                <w:lang w:val="uk-UA" w:eastAsia="ru-RU"/>
              </w:rPr>
              <w:t xml:space="preserve"> </w:t>
            </w:r>
            <w:r w:rsidRPr="00371E0F">
              <w:rPr>
                <w:rFonts w:ascii="Times New Roman" w:eastAsia="Times New Roman" w:hAnsi="Times New Roman"/>
                <w:color w:val="000000"/>
                <w:lang w:eastAsia="ru-RU"/>
              </w:rPr>
              <w:t>АВо(ІV) по 3 мл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AF6F9B">
            <w:pPr>
              <w:jc w:val="both"/>
              <w:rPr>
                <w:rFonts w:ascii="Times New Roman" w:hAnsi="Times New Roman"/>
                <w:lang w:val="uk-UA"/>
              </w:rPr>
            </w:pPr>
            <w:r>
              <w:rPr>
                <w:rFonts w:ascii="Times New Roman" w:hAnsi="Times New Roman"/>
                <w:lang w:val="uk-UA"/>
              </w:rPr>
              <w:t>фл</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Default="00371E0F" w:rsidP="00566037">
            <w:pPr>
              <w:jc w:val="both"/>
              <w:rPr>
                <w:rFonts w:ascii="Times New Roman" w:hAnsi="Times New Roman"/>
                <w:lang w:val="uk-UA"/>
              </w:rPr>
            </w:pPr>
            <w:r>
              <w:rPr>
                <w:rFonts w:ascii="Times New Roman" w:hAnsi="Times New Roman"/>
                <w:lang w:val="uk-UA"/>
              </w:rPr>
              <w:t>6</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DA3F13" w:rsidRPr="00A827BF" w:rsidRDefault="00DA3F13" w:rsidP="008C021E">
            <w:pPr>
              <w:ind w:firstLine="360"/>
              <w:jc w:val="both"/>
              <w:rPr>
                <w:rFonts w:ascii="Times New Roman" w:hAnsi="Times New Roman"/>
                <w:b/>
              </w:rPr>
            </w:pPr>
          </w:p>
        </w:tc>
        <w:tc>
          <w:tcPr>
            <w:tcW w:w="3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b/>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3F13" w:rsidRPr="00A827BF" w:rsidRDefault="00DA3F13" w:rsidP="008C021E">
            <w:pPr>
              <w:ind w:firstLine="360"/>
              <w:jc w:val="both"/>
              <w:rPr>
                <w:rFonts w:ascii="Times New Roman" w:hAnsi="Times New Roman"/>
              </w:rPr>
            </w:pPr>
          </w:p>
        </w:tc>
      </w:tr>
      <w:tr w:rsidR="00AF6F9B" w:rsidRPr="00A827BF" w:rsidTr="00DA3F13">
        <w:trPr>
          <w:trHeight w:val="230"/>
        </w:trPr>
        <w:tc>
          <w:tcPr>
            <w:tcW w:w="614" w:type="dxa"/>
            <w:tcBorders>
              <w:top w:val="single" w:sz="4" w:space="0" w:color="00000A"/>
              <w:left w:val="single" w:sz="4" w:space="0" w:color="00000A"/>
              <w:bottom w:val="single" w:sz="4" w:space="0" w:color="00000A"/>
              <w:right w:val="single" w:sz="4" w:space="0" w:color="00000A"/>
            </w:tcBorders>
          </w:tcPr>
          <w:p w:rsidR="00AF6F9B" w:rsidRPr="00355929" w:rsidRDefault="00AF6F9B" w:rsidP="008C021E">
            <w:pPr>
              <w:jc w:val="both"/>
            </w:pPr>
          </w:p>
        </w:tc>
        <w:tc>
          <w:tcPr>
            <w:tcW w:w="845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F6F9B" w:rsidRPr="00A827BF" w:rsidRDefault="00AF6F9B" w:rsidP="008C021E">
            <w:pPr>
              <w:jc w:val="both"/>
              <w:rPr>
                <w:rFonts w:ascii="Times New Roman" w:hAnsi="Times New Roman"/>
              </w:rPr>
            </w:pPr>
            <w:r w:rsidRPr="00A827BF">
              <w:rPr>
                <w:rFonts w:ascii="Times New Roman" w:hAnsi="Times New Roman"/>
              </w:rPr>
              <w:t>Загальна вартість товару без ПДВ</w:t>
            </w:r>
            <w:r w:rsidRPr="00A827BF">
              <w:rPr>
                <w:rFonts w:ascii="Times New Roman" w:hAnsi="Times New Roman"/>
                <w:vertAlign w:val="superscript"/>
              </w:rPr>
              <w:t>2</w:t>
            </w:r>
            <w:r w:rsidRPr="00A827BF">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F6F9B" w:rsidRPr="00A827BF" w:rsidRDefault="00AF6F9B" w:rsidP="008C021E">
            <w:pPr>
              <w:ind w:firstLine="360"/>
              <w:jc w:val="both"/>
              <w:rPr>
                <w:rFonts w:ascii="Times New Roman" w:hAnsi="Times New Roman"/>
              </w:rPr>
            </w:pPr>
          </w:p>
        </w:tc>
      </w:tr>
      <w:tr w:rsidR="00AF6F9B" w:rsidRPr="00A827BF" w:rsidTr="00DA3F13">
        <w:trPr>
          <w:trHeight w:val="158"/>
        </w:trPr>
        <w:tc>
          <w:tcPr>
            <w:tcW w:w="614" w:type="dxa"/>
            <w:tcBorders>
              <w:top w:val="single" w:sz="4" w:space="0" w:color="00000A"/>
              <w:left w:val="single" w:sz="4" w:space="0" w:color="00000A"/>
              <w:bottom w:val="single" w:sz="4" w:space="0" w:color="00000A"/>
              <w:right w:val="single" w:sz="4" w:space="0" w:color="00000A"/>
            </w:tcBorders>
          </w:tcPr>
          <w:p w:rsidR="00AF6F9B" w:rsidRPr="00355929" w:rsidRDefault="00AF6F9B" w:rsidP="008C021E">
            <w:pPr>
              <w:jc w:val="both"/>
            </w:pPr>
          </w:p>
        </w:tc>
        <w:tc>
          <w:tcPr>
            <w:tcW w:w="845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F6F9B" w:rsidRPr="00A827BF" w:rsidRDefault="00AF6F9B" w:rsidP="008C021E">
            <w:pPr>
              <w:jc w:val="both"/>
              <w:rPr>
                <w:rFonts w:ascii="Times New Roman" w:hAnsi="Times New Roman"/>
              </w:rPr>
            </w:pPr>
            <w:r w:rsidRPr="00A827BF">
              <w:rPr>
                <w:rFonts w:ascii="Times New Roman" w:hAnsi="Times New Roman"/>
              </w:rPr>
              <w:t>крім того ПДВ</w:t>
            </w:r>
            <w:r w:rsidRPr="00A827BF">
              <w:rPr>
                <w:rFonts w:ascii="Times New Roman" w:hAnsi="Times New Roman"/>
                <w:vertAlign w:val="superscript"/>
              </w:rPr>
              <w:t>2</w:t>
            </w:r>
            <w:r w:rsidRPr="00A827BF">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F6F9B" w:rsidRPr="00A827BF" w:rsidRDefault="00AF6F9B" w:rsidP="008C021E">
            <w:pPr>
              <w:ind w:firstLine="360"/>
              <w:jc w:val="both"/>
              <w:rPr>
                <w:rFonts w:ascii="Times New Roman" w:hAnsi="Times New Roman"/>
              </w:rPr>
            </w:pPr>
          </w:p>
        </w:tc>
      </w:tr>
      <w:tr w:rsidR="00AF6F9B" w:rsidRPr="00A827BF" w:rsidTr="00DA3F13">
        <w:trPr>
          <w:trHeight w:val="255"/>
        </w:trPr>
        <w:tc>
          <w:tcPr>
            <w:tcW w:w="614" w:type="dxa"/>
            <w:tcBorders>
              <w:top w:val="single" w:sz="4" w:space="0" w:color="00000A"/>
              <w:left w:val="single" w:sz="4" w:space="0" w:color="00000A"/>
              <w:bottom w:val="single" w:sz="4" w:space="0" w:color="00000A"/>
              <w:right w:val="single" w:sz="4" w:space="0" w:color="00000A"/>
            </w:tcBorders>
          </w:tcPr>
          <w:p w:rsidR="00AF6F9B" w:rsidRPr="00355929" w:rsidRDefault="00AF6F9B" w:rsidP="008C021E">
            <w:pPr>
              <w:jc w:val="both"/>
            </w:pPr>
          </w:p>
        </w:tc>
        <w:tc>
          <w:tcPr>
            <w:tcW w:w="8453"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F6F9B" w:rsidRPr="00A827BF" w:rsidRDefault="00AF6F9B" w:rsidP="008C021E">
            <w:pPr>
              <w:jc w:val="both"/>
              <w:rPr>
                <w:rFonts w:ascii="Times New Roman" w:hAnsi="Times New Roman"/>
              </w:rPr>
            </w:pPr>
            <w:r w:rsidRPr="00A827BF">
              <w:rPr>
                <w:rFonts w:ascii="Times New Roman" w:hAnsi="Times New Roman"/>
              </w:rPr>
              <w:t>Загальна вартість товару з ПДВ</w:t>
            </w:r>
            <w:r w:rsidRPr="00A827BF">
              <w:rPr>
                <w:rFonts w:ascii="Times New Roman" w:hAnsi="Times New Roman"/>
                <w:vertAlign w:val="superscript"/>
              </w:rPr>
              <w:t>2</w:t>
            </w:r>
            <w:r w:rsidRPr="00A827BF">
              <w:rPr>
                <w:rFonts w:ascii="Times New Roman" w:hAnsi="Times New Roman"/>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F6F9B" w:rsidRPr="00A827BF" w:rsidRDefault="00AF6F9B" w:rsidP="008C021E">
            <w:pPr>
              <w:ind w:firstLine="360"/>
              <w:jc w:val="both"/>
              <w:rPr>
                <w:rFonts w:ascii="Times New Roman" w:hAnsi="Times New Roman"/>
              </w:rPr>
            </w:pPr>
          </w:p>
        </w:tc>
      </w:tr>
    </w:tbl>
    <w:p w:rsidR="00B945FE" w:rsidRPr="002816BB" w:rsidRDefault="00B945FE" w:rsidP="002816BB">
      <w:pPr>
        <w:contextualSpacing/>
        <w:jc w:val="both"/>
        <w:rPr>
          <w:sz w:val="24"/>
          <w:szCs w:val="24"/>
          <w:lang w:eastAsia="uk-UA"/>
        </w:rPr>
      </w:pPr>
    </w:p>
    <w:p w:rsidR="00172CDC" w:rsidRPr="00DB36C8" w:rsidRDefault="00172CDC" w:rsidP="00475E93">
      <w:pPr>
        <w:widowControl w:val="0"/>
        <w:tabs>
          <w:tab w:val="left" w:pos="284"/>
          <w:tab w:val="right" w:leader="underscore" w:pos="9923"/>
        </w:tabs>
        <w:suppressAutoHyphens/>
        <w:spacing w:after="0" w:line="240" w:lineRule="auto"/>
        <w:ind w:right="15"/>
        <w:jc w:val="both"/>
        <w:rPr>
          <w:rFonts w:ascii="Times New Roman" w:eastAsia="Times New Roman" w:hAnsi="Times New Roman"/>
          <w:b/>
          <w:bCs/>
          <w:i/>
          <w:iCs/>
          <w:sz w:val="24"/>
          <w:szCs w:val="24"/>
          <w:lang w:val="uk-UA" w:eastAsia="ar-SA"/>
        </w:rPr>
      </w:pPr>
      <w:r w:rsidRPr="00DB36C8">
        <w:rPr>
          <w:rFonts w:ascii="Times New Roman" w:eastAsia="Times New Roman" w:hAnsi="Times New Roman"/>
          <w:b/>
          <w:bCs/>
          <w:i/>
          <w:iCs/>
          <w:sz w:val="24"/>
          <w:szCs w:val="24"/>
          <w:lang w:val="uk-UA" w:eastAsia="ar-SA"/>
        </w:rPr>
        <w:t>Примітка:</w:t>
      </w:r>
    </w:p>
    <w:p w:rsidR="00172CDC" w:rsidRPr="00DB36C8" w:rsidRDefault="00172CDC" w:rsidP="00172CDC">
      <w:pPr>
        <w:widowControl w:val="0"/>
        <w:tabs>
          <w:tab w:val="left" w:pos="284"/>
          <w:tab w:val="right" w:leader="underscore" w:pos="9923"/>
        </w:tabs>
        <w:suppressAutoHyphens/>
        <w:spacing w:after="0" w:line="240" w:lineRule="auto"/>
        <w:ind w:left="-15" w:right="15"/>
        <w:jc w:val="both"/>
        <w:rPr>
          <w:rFonts w:ascii="Times New Roman" w:eastAsia="Times New Roman" w:hAnsi="Times New Roman"/>
          <w:i/>
          <w:iCs/>
          <w:sz w:val="24"/>
          <w:szCs w:val="24"/>
          <w:lang w:val="uk-UA" w:eastAsia="ar-SA"/>
        </w:rPr>
      </w:pPr>
      <w:r w:rsidRPr="00DB36C8">
        <w:rPr>
          <w:rFonts w:ascii="Times New Roman" w:eastAsia="Times New Roman" w:hAnsi="Times New Roman"/>
          <w:sz w:val="24"/>
          <w:szCs w:val="24"/>
          <w:lang w:val="uk-UA" w:eastAsia="ar-SA"/>
        </w:rPr>
        <w:t xml:space="preserve">¹ </w:t>
      </w:r>
      <w:r w:rsidRPr="00DB36C8">
        <w:rPr>
          <w:rFonts w:ascii="Times New Roman" w:eastAsia="Times New Roman" w:hAnsi="Times New Roman"/>
          <w:i/>
          <w:iCs/>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rsidR="00172CDC" w:rsidRPr="00DB36C8" w:rsidRDefault="00172CDC" w:rsidP="00172CDC">
      <w:pPr>
        <w:suppressAutoHyphens/>
        <w:spacing w:after="0" w:line="240" w:lineRule="auto"/>
        <w:ind w:right="30"/>
        <w:jc w:val="both"/>
        <w:rPr>
          <w:rFonts w:ascii="Times New Roman" w:eastAsia="Times New Roman" w:hAnsi="Times New Roman"/>
          <w:i/>
          <w:iCs/>
          <w:sz w:val="24"/>
          <w:szCs w:val="24"/>
          <w:lang w:val="uk-UA" w:eastAsia="ar-SA"/>
        </w:rPr>
      </w:pPr>
      <w:r w:rsidRPr="00DB36C8">
        <w:rPr>
          <w:rFonts w:ascii="Times New Roman" w:eastAsia="Times New Roman" w:hAnsi="Times New Roman"/>
          <w:iCs/>
          <w:color w:val="000000"/>
          <w:spacing w:val="-3"/>
          <w:sz w:val="24"/>
          <w:szCs w:val="24"/>
          <w:lang w:val="uk-UA" w:eastAsia="ar-SA"/>
        </w:rPr>
        <w:t xml:space="preserve">² </w:t>
      </w:r>
      <w:r w:rsidRPr="00DB36C8">
        <w:rPr>
          <w:rFonts w:ascii="Times New Roman" w:eastAsia="Times New Roman" w:hAnsi="Times New Roman"/>
          <w:i/>
          <w:iCs/>
          <w:sz w:val="24"/>
          <w:szCs w:val="24"/>
          <w:lang w:val="uk-UA" w:eastAsia="ar-SA"/>
        </w:rPr>
        <w:t xml:space="preserve">ціни надаються в гривнях з двома знаками після коми (копійки). </w:t>
      </w:r>
    </w:p>
    <w:p w:rsidR="00172CDC" w:rsidRPr="00DB36C8" w:rsidRDefault="00172CDC" w:rsidP="00172CDC">
      <w:pPr>
        <w:suppressAutoHyphens/>
        <w:spacing w:after="0" w:line="240" w:lineRule="auto"/>
        <w:ind w:right="28" w:firstLine="709"/>
        <w:jc w:val="both"/>
        <w:rPr>
          <w:rFonts w:ascii="Times New Roman" w:eastAsia="Times New Roman" w:hAnsi="Times New Roman"/>
          <w:iCs/>
          <w:color w:val="000000"/>
          <w:spacing w:val="-3"/>
          <w:sz w:val="24"/>
          <w:szCs w:val="24"/>
          <w:lang w:val="uk-UA" w:eastAsia="ar-SA"/>
        </w:rPr>
      </w:pPr>
    </w:p>
    <w:p w:rsidR="00172CDC" w:rsidRPr="00DB36C8" w:rsidRDefault="00172CDC" w:rsidP="00172CDC">
      <w:pPr>
        <w:suppressAutoHyphens/>
        <w:spacing w:after="0" w:line="240" w:lineRule="auto"/>
        <w:ind w:firstLine="360"/>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 xml:space="preserve">1. Учасник визначає ціну на </w:t>
      </w:r>
      <w:r w:rsidR="00B46D64">
        <w:rPr>
          <w:rFonts w:ascii="Times New Roman" w:eastAsia="Times New Roman" w:hAnsi="Times New Roman"/>
          <w:sz w:val="24"/>
          <w:szCs w:val="24"/>
          <w:lang w:val="uk-UA" w:eastAsia="ar-SA"/>
        </w:rPr>
        <w:t>товар</w:t>
      </w:r>
      <w:r w:rsidRPr="00DB36C8">
        <w:rPr>
          <w:rFonts w:ascii="Times New Roman" w:eastAsia="Times New Roman" w:hAnsi="Times New Roman"/>
          <w:sz w:val="24"/>
          <w:szCs w:val="24"/>
          <w:lang w:val="uk-UA" w:eastAsia="ar-SA"/>
        </w:rPr>
        <w:t>, як</w:t>
      </w:r>
      <w:r w:rsidR="00B46D64">
        <w:rPr>
          <w:rFonts w:ascii="Times New Roman" w:eastAsia="Times New Roman" w:hAnsi="Times New Roman"/>
          <w:sz w:val="24"/>
          <w:szCs w:val="24"/>
          <w:lang w:val="uk-UA" w:eastAsia="ar-SA"/>
        </w:rPr>
        <w:t>ий</w:t>
      </w:r>
      <w:r w:rsidR="00736FE7">
        <w:rPr>
          <w:rFonts w:ascii="Times New Roman" w:eastAsia="Times New Roman" w:hAnsi="Times New Roman"/>
          <w:sz w:val="24"/>
          <w:szCs w:val="24"/>
          <w:lang w:val="uk-UA" w:eastAsia="ar-SA"/>
        </w:rPr>
        <w:t xml:space="preserve"> </w:t>
      </w:r>
      <w:r w:rsidRPr="00DB36C8">
        <w:rPr>
          <w:rFonts w:ascii="Times New Roman" w:eastAsia="Times New Roman" w:hAnsi="Times New Roman"/>
          <w:sz w:val="24"/>
          <w:szCs w:val="24"/>
          <w:lang w:val="uk-UA" w:eastAsia="ar-SA"/>
        </w:rPr>
        <w:t xml:space="preserve">він пропонує поставити за Договором  з урахуванням ПДВ. </w:t>
      </w:r>
    </w:p>
    <w:p w:rsidR="00172CDC" w:rsidRPr="00DB36C8" w:rsidRDefault="00172CDC" w:rsidP="00172CDC">
      <w:pPr>
        <w:suppressAutoHyphens/>
        <w:spacing w:after="0" w:line="240" w:lineRule="auto"/>
        <w:ind w:firstLine="360"/>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2. Ціни вказуються  з урахуванням податків і зборів, що сплачуються або мають бути сплачені.</w:t>
      </w:r>
    </w:p>
    <w:p w:rsidR="00172CDC" w:rsidRPr="00DB36C8" w:rsidRDefault="00B46D64" w:rsidP="00172CDC">
      <w:pPr>
        <w:suppressAutoHyphens/>
        <w:spacing w:after="0" w:line="240" w:lineRule="auto"/>
        <w:ind w:firstLine="360"/>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3. Обсяг закупівлі може бути зменшений</w:t>
      </w:r>
      <w:r w:rsidR="00172CDC" w:rsidRPr="00DB36C8">
        <w:rPr>
          <w:rFonts w:ascii="Times New Roman" w:eastAsia="Times New Roman" w:hAnsi="Times New Roman"/>
          <w:color w:val="000000"/>
          <w:sz w:val="24"/>
          <w:szCs w:val="24"/>
          <w:lang w:val="uk-UA" w:eastAsia="ar-SA"/>
        </w:rPr>
        <w:t xml:space="preserve"> залежно від потреб Замовника та реального фінансування видатків.</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 xml:space="preserve">5. Ми погоджуємося дотримуватися умов цієї пропозиції </w:t>
      </w:r>
      <w:r w:rsidRPr="00583E34">
        <w:rPr>
          <w:rFonts w:ascii="Times New Roman" w:eastAsia="Times New Roman" w:hAnsi="Times New Roman"/>
          <w:color w:val="000000"/>
          <w:sz w:val="24"/>
          <w:szCs w:val="24"/>
          <w:lang w:val="uk-UA" w:eastAsia="ar-SA"/>
        </w:rPr>
        <w:t xml:space="preserve">протягом </w:t>
      </w:r>
      <w:r w:rsidR="00AC79DC">
        <w:rPr>
          <w:rFonts w:ascii="Times New Roman" w:eastAsia="Times New Roman" w:hAnsi="Times New Roman"/>
          <w:color w:val="000000"/>
          <w:sz w:val="24"/>
          <w:szCs w:val="24"/>
          <w:lang w:val="uk-UA" w:eastAsia="ar-SA"/>
        </w:rPr>
        <w:t>90 днів із дати кінцевого строку подання тендерних пропозицій.</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w:t>
      </w:r>
      <w:r w:rsidR="009C5074" w:rsidRPr="00DB36C8">
        <w:rPr>
          <w:rFonts w:ascii="Times New Roman" w:eastAsia="Times New Roman" w:hAnsi="Times New Roman"/>
          <w:color w:val="000000"/>
          <w:sz w:val="24"/>
          <w:szCs w:val="24"/>
          <w:lang w:val="uk-UA" w:eastAsia="ar-SA"/>
        </w:rPr>
        <w:t>в</w:t>
      </w:r>
      <w:r w:rsidRPr="00DB36C8">
        <w:rPr>
          <w:rFonts w:ascii="Times New Roman" w:eastAsia="Times New Roman" w:hAnsi="Times New Roman"/>
          <w:color w:val="000000"/>
          <w:sz w:val="24"/>
          <w:szCs w:val="24"/>
          <w:lang w:val="uk-UA" w:eastAsia="ar-SA"/>
        </w:rPr>
        <w:t xml:space="preserve">и не обмежені у прийнятті будь-якої іншої пропозиції з більш вигідними для </w:t>
      </w:r>
      <w:r w:rsidR="009C5074" w:rsidRPr="00DB36C8">
        <w:rPr>
          <w:rFonts w:ascii="Times New Roman" w:eastAsia="Times New Roman" w:hAnsi="Times New Roman"/>
          <w:color w:val="000000"/>
          <w:sz w:val="24"/>
          <w:szCs w:val="24"/>
          <w:lang w:val="uk-UA" w:eastAsia="ar-SA"/>
        </w:rPr>
        <w:t>в</w:t>
      </w:r>
      <w:r w:rsidRPr="00DB36C8">
        <w:rPr>
          <w:rFonts w:ascii="Times New Roman" w:eastAsia="Times New Roman" w:hAnsi="Times New Roman"/>
          <w:color w:val="000000"/>
          <w:sz w:val="24"/>
          <w:szCs w:val="24"/>
          <w:lang w:val="uk-UA" w:eastAsia="ar-SA"/>
        </w:rPr>
        <w:t xml:space="preserve">ас умовами.  </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 xml:space="preserve">7. Ми розуміємо та погоджуємося, що </w:t>
      </w:r>
      <w:r w:rsidR="00D31BC6" w:rsidRPr="00DB36C8">
        <w:rPr>
          <w:rFonts w:ascii="Times New Roman" w:eastAsia="Times New Roman" w:hAnsi="Times New Roman"/>
          <w:color w:val="000000"/>
          <w:sz w:val="24"/>
          <w:szCs w:val="24"/>
          <w:lang w:val="uk-UA" w:eastAsia="ar-SA"/>
        </w:rPr>
        <w:t>в</w:t>
      </w:r>
      <w:r w:rsidRPr="00DB36C8">
        <w:rPr>
          <w:rFonts w:ascii="Times New Roman" w:eastAsia="Times New Roman" w:hAnsi="Times New Roman"/>
          <w:color w:val="000000"/>
          <w:sz w:val="24"/>
          <w:szCs w:val="24"/>
          <w:lang w:val="uk-UA" w:eastAsia="ar-SA"/>
        </w:rPr>
        <w:t xml:space="preserve">и можете відмінити процедуру закупівлі у разі наявності обставин для цього згідно із Законом. </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 xml:space="preserve">8. Якщо нас </w:t>
      </w:r>
      <w:r w:rsidR="009C5074" w:rsidRPr="00DB36C8">
        <w:rPr>
          <w:rFonts w:ascii="Times New Roman" w:eastAsia="Times New Roman" w:hAnsi="Times New Roman"/>
          <w:color w:val="000000"/>
          <w:sz w:val="24"/>
          <w:szCs w:val="24"/>
          <w:lang w:val="uk-UA" w:eastAsia="ar-SA"/>
        </w:rPr>
        <w:t xml:space="preserve">буде </w:t>
      </w:r>
      <w:r w:rsidRPr="00DB36C8">
        <w:rPr>
          <w:rFonts w:ascii="Times New Roman" w:eastAsia="Times New Roman" w:hAnsi="Times New Roman"/>
          <w:color w:val="000000"/>
          <w:sz w:val="24"/>
          <w:szCs w:val="24"/>
          <w:lang w:val="uk-UA" w:eastAsia="ar-SA"/>
        </w:rPr>
        <w:t>визначено переможцем торгів, ми беремо на себе зобов’язання підписати договір із замовником не пізніше ніж через</w:t>
      </w:r>
      <w:r w:rsidRPr="00B932E4">
        <w:rPr>
          <w:rFonts w:ascii="Times New Roman" w:eastAsia="Times New Roman" w:hAnsi="Times New Roman"/>
          <w:color w:val="000000"/>
          <w:sz w:val="24"/>
          <w:szCs w:val="24"/>
          <w:lang w:val="uk-UA" w:eastAsia="ar-SA"/>
        </w:rPr>
        <w:t xml:space="preserve"> 20</w:t>
      </w:r>
      <w:r w:rsidRPr="00DB36C8">
        <w:rPr>
          <w:rFonts w:ascii="Times New Roman" w:eastAsia="Times New Roman" w:hAnsi="Times New Roman"/>
          <w:color w:val="000000"/>
          <w:sz w:val="24"/>
          <w:szCs w:val="24"/>
          <w:lang w:val="uk-UA" w:eastAsia="ar-SA"/>
        </w:rPr>
        <w:t xml:space="preserve"> днів з дня прийняття рішення про намір укласти договір про закупівлю та не раніше ніж через </w:t>
      </w:r>
      <w:r w:rsidRPr="00B932E4">
        <w:rPr>
          <w:rFonts w:ascii="Times New Roman" w:eastAsia="Times New Roman" w:hAnsi="Times New Roman"/>
          <w:color w:val="000000"/>
          <w:sz w:val="24"/>
          <w:szCs w:val="24"/>
          <w:lang w:val="uk-UA" w:eastAsia="ar-SA"/>
        </w:rPr>
        <w:t xml:space="preserve">10 </w:t>
      </w:r>
      <w:r w:rsidRPr="00DB36C8">
        <w:rPr>
          <w:rFonts w:ascii="Times New Roman" w:eastAsia="Times New Roman" w:hAnsi="Times New Roman"/>
          <w:color w:val="000000"/>
          <w:sz w:val="24"/>
          <w:szCs w:val="24"/>
          <w:lang w:val="uk-UA" w:eastAsia="ar-SA"/>
        </w:rPr>
        <w:t xml:space="preserve">днів з дати оприлюднення на веб-порталі Уповноваженого органу повідомлення про намір укласти договір про закупівлю. </w:t>
      </w:r>
    </w:p>
    <w:p w:rsidR="00172CDC" w:rsidRPr="00DB36C8" w:rsidRDefault="00172CDC" w:rsidP="00172CDC">
      <w:pPr>
        <w:tabs>
          <w:tab w:val="left" w:pos="540"/>
        </w:tabs>
        <w:suppressAutoHyphens/>
        <w:spacing w:before="60" w:after="60" w:line="220" w:lineRule="atLeast"/>
        <w:ind w:right="-23" w:firstLine="360"/>
        <w:jc w:val="both"/>
        <w:rPr>
          <w:rFonts w:ascii="Times New Roman" w:eastAsia="Times New Roman" w:hAnsi="Times New Roman"/>
          <w:color w:val="000000"/>
          <w:sz w:val="24"/>
          <w:szCs w:val="24"/>
          <w:lang w:val="uk-UA" w:eastAsia="ar-SA"/>
        </w:rPr>
      </w:pPr>
      <w:r w:rsidRPr="00DB36C8">
        <w:rPr>
          <w:rFonts w:ascii="Times New Roman" w:eastAsia="Times New Roman" w:hAnsi="Times New Roman"/>
          <w:color w:val="000000"/>
          <w:sz w:val="24"/>
          <w:szCs w:val="24"/>
          <w:lang w:val="uk-UA" w:eastAsia="ar-S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72CDC" w:rsidRPr="00DB36C8" w:rsidRDefault="00172CDC" w:rsidP="00172CDC">
      <w:pPr>
        <w:suppressAutoHyphens/>
        <w:spacing w:before="60" w:after="60" w:line="220" w:lineRule="atLeast"/>
        <w:ind w:left="360" w:right="-23" w:firstLine="540"/>
        <w:jc w:val="both"/>
        <w:rPr>
          <w:rFonts w:ascii="Times New Roman" w:eastAsia="Times New Roman" w:hAnsi="Times New Roman"/>
          <w:b/>
          <w:bCs/>
          <w:i/>
          <w:iCs/>
          <w:sz w:val="24"/>
          <w:szCs w:val="24"/>
          <w:lang w:val="uk-UA" w:eastAsia="ar-SA"/>
        </w:rPr>
      </w:pPr>
    </w:p>
    <w:p w:rsidR="00172CDC" w:rsidRPr="00DB36C8" w:rsidRDefault="00172CDC" w:rsidP="00172CDC">
      <w:pPr>
        <w:widowControl w:val="0"/>
        <w:tabs>
          <w:tab w:val="left" w:pos="284"/>
          <w:tab w:val="right" w:leader="underscore" w:pos="9923"/>
        </w:tabs>
        <w:suppressAutoHyphens/>
        <w:spacing w:after="0" w:line="240" w:lineRule="auto"/>
        <w:ind w:right="-262"/>
        <w:rPr>
          <w:rFonts w:ascii="Times New Roman" w:eastAsia="Times New Roman" w:hAnsi="Times New Roman"/>
          <w:b/>
          <w:bCs/>
          <w:i/>
          <w:iCs/>
          <w:sz w:val="24"/>
          <w:szCs w:val="24"/>
          <w:lang w:val="uk-UA" w:eastAsia="ar-SA"/>
        </w:rPr>
      </w:pPr>
      <w:r w:rsidRPr="00DB36C8">
        <w:rPr>
          <w:rFonts w:ascii="Times New Roman" w:eastAsia="Times New Roman" w:hAnsi="Times New Roman"/>
          <w:b/>
          <w:bCs/>
          <w:i/>
          <w:iCs/>
          <w:sz w:val="24"/>
          <w:szCs w:val="24"/>
          <w:lang w:val="uk-UA" w:eastAsia="ar-SA"/>
        </w:rPr>
        <w:t xml:space="preserve">Примітка: </w:t>
      </w:r>
    </w:p>
    <w:p w:rsidR="00172CDC" w:rsidRPr="00DB36C8" w:rsidRDefault="00172CDC" w:rsidP="00172CDC">
      <w:pPr>
        <w:widowControl w:val="0"/>
        <w:tabs>
          <w:tab w:val="left" w:pos="284"/>
          <w:tab w:val="right" w:leader="underscore" w:pos="9923"/>
        </w:tabs>
        <w:suppressAutoHyphens/>
        <w:spacing w:after="0" w:line="240" w:lineRule="auto"/>
        <w:ind w:right="-262"/>
        <w:rPr>
          <w:rFonts w:ascii="Times New Roman" w:eastAsia="Times New Roman" w:hAnsi="Times New Roman"/>
          <w:i/>
          <w:iCs/>
          <w:sz w:val="24"/>
          <w:szCs w:val="24"/>
          <w:lang w:val="uk-UA" w:eastAsia="ar-SA"/>
        </w:rPr>
      </w:pPr>
      <w:r w:rsidRPr="00DB36C8">
        <w:rPr>
          <w:rFonts w:ascii="Times New Roman" w:eastAsia="Times New Roman" w:hAnsi="Times New Roman"/>
          <w:i/>
          <w:iCs/>
          <w:sz w:val="24"/>
          <w:szCs w:val="24"/>
          <w:lang w:val="uk-UA" w:eastAsia="ar-SA"/>
        </w:rPr>
        <w:t>1. Учасники повинні дотримуватись встановленої форми.</w:t>
      </w:r>
    </w:p>
    <w:p w:rsidR="00172CDC" w:rsidRPr="00DB36C8" w:rsidRDefault="00172CDC" w:rsidP="00172CDC">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i/>
          <w:iCs/>
          <w:color w:val="000000"/>
          <w:spacing w:val="-3"/>
          <w:sz w:val="24"/>
          <w:szCs w:val="24"/>
          <w:lang w:val="uk-UA" w:eastAsia="ar-SA"/>
        </w:rPr>
      </w:pPr>
      <w:r w:rsidRPr="00DB36C8">
        <w:rPr>
          <w:rFonts w:ascii="Times New Roman" w:eastAsia="Times New Roman" w:hAnsi="Times New Roman"/>
          <w:i/>
          <w:iCs/>
          <w:color w:val="000000"/>
          <w:spacing w:val="-3"/>
          <w:sz w:val="24"/>
          <w:szCs w:val="24"/>
          <w:lang w:val="uk-UA" w:eastAsia="ar-SA"/>
        </w:rPr>
        <w:t>2. Внесення в форму «Тендерна пропозиція» будь-яких змін неприпустимо.</w:t>
      </w:r>
    </w:p>
    <w:p w:rsidR="00172CDC" w:rsidRPr="00DB36C8" w:rsidRDefault="00172CDC" w:rsidP="00172CDC">
      <w:pPr>
        <w:widowControl w:val="0"/>
        <w:shd w:val="clear" w:color="auto" w:fill="FFFFFF"/>
        <w:tabs>
          <w:tab w:val="left" w:pos="284"/>
          <w:tab w:val="right" w:leader="underscore" w:pos="9923"/>
        </w:tabs>
        <w:suppressAutoHyphens/>
        <w:spacing w:after="0" w:line="240" w:lineRule="auto"/>
        <w:ind w:firstLine="709"/>
        <w:jc w:val="both"/>
        <w:rPr>
          <w:rFonts w:ascii="Times New Roman" w:eastAsia="Times New Roman" w:hAnsi="Times New Roman"/>
          <w:color w:val="000000"/>
          <w:spacing w:val="-3"/>
          <w:sz w:val="24"/>
          <w:szCs w:val="24"/>
          <w:lang w:val="uk-UA" w:eastAsia="ar-SA"/>
        </w:rPr>
      </w:pPr>
    </w:p>
    <w:tbl>
      <w:tblPr>
        <w:tblW w:w="0" w:type="auto"/>
        <w:tblInd w:w="108" w:type="dxa"/>
        <w:tblLayout w:type="fixed"/>
        <w:tblLook w:val="0000"/>
      </w:tblPr>
      <w:tblGrid>
        <w:gridCol w:w="3718"/>
        <w:gridCol w:w="2047"/>
        <w:gridCol w:w="1249"/>
        <w:gridCol w:w="2346"/>
      </w:tblGrid>
      <w:tr w:rsidR="00172CDC" w:rsidRPr="003928C1" w:rsidTr="00C40454">
        <w:trPr>
          <w:trHeight w:val="23"/>
        </w:trPr>
        <w:tc>
          <w:tcPr>
            <w:tcW w:w="3718" w:type="dxa"/>
          </w:tcPr>
          <w:p w:rsidR="00172CDC" w:rsidRPr="00DB36C8" w:rsidRDefault="00172CDC" w:rsidP="00172CDC">
            <w:pPr>
              <w:suppressAutoHyphens/>
              <w:snapToGrid w:val="0"/>
              <w:spacing w:after="0" w:line="240" w:lineRule="auto"/>
              <w:ind w:left="-108" w:right="-3"/>
              <w:rPr>
                <w:rFonts w:ascii="Times New Roman" w:eastAsia="Times New Roman" w:hAnsi="Times New Roman"/>
                <w:sz w:val="24"/>
                <w:szCs w:val="24"/>
                <w:u w:val="single"/>
                <w:lang w:val="uk-UA" w:eastAsia="ar-SA"/>
              </w:rPr>
            </w:pPr>
            <w:r w:rsidRPr="00DB36C8">
              <w:rPr>
                <w:rFonts w:ascii="Times New Roman" w:eastAsia="Times New Roman" w:hAnsi="Times New Roman"/>
                <w:sz w:val="24"/>
                <w:szCs w:val="24"/>
                <w:u w:val="single"/>
                <w:lang w:val="uk-UA" w:eastAsia="ar-SA"/>
              </w:rPr>
              <w:t>Уповноважена особа</w:t>
            </w:r>
          </w:p>
        </w:tc>
        <w:tc>
          <w:tcPr>
            <w:tcW w:w="2047" w:type="dxa"/>
            <w:tcBorders>
              <w:bottom w:val="single" w:sz="4" w:space="0" w:color="000000"/>
            </w:tcBorders>
          </w:tcPr>
          <w:p w:rsidR="00172CDC" w:rsidRPr="00DB36C8" w:rsidRDefault="00172CDC" w:rsidP="00172CDC">
            <w:pPr>
              <w:suppressAutoHyphens/>
              <w:snapToGrid w:val="0"/>
              <w:spacing w:after="0" w:line="240" w:lineRule="auto"/>
              <w:ind w:left="-108" w:right="-3"/>
              <w:rPr>
                <w:rFonts w:ascii="Times New Roman" w:eastAsia="Times New Roman" w:hAnsi="Times New Roman"/>
                <w:b/>
                <w:sz w:val="24"/>
                <w:szCs w:val="24"/>
                <w:lang w:val="uk-UA" w:eastAsia="ar-SA"/>
              </w:rPr>
            </w:pPr>
          </w:p>
        </w:tc>
        <w:tc>
          <w:tcPr>
            <w:tcW w:w="1249" w:type="dxa"/>
          </w:tcPr>
          <w:p w:rsidR="00172CDC" w:rsidRPr="00DB36C8" w:rsidRDefault="00172CDC" w:rsidP="00172CDC">
            <w:pPr>
              <w:suppressAutoHyphens/>
              <w:snapToGrid w:val="0"/>
              <w:spacing w:after="0" w:line="240" w:lineRule="auto"/>
              <w:ind w:left="-108" w:right="-3"/>
              <w:rPr>
                <w:rFonts w:ascii="Times New Roman" w:eastAsia="Times New Roman" w:hAnsi="Times New Roman"/>
                <w:b/>
                <w:sz w:val="24"/>
                <w:szCs w:val="24"/>
                <w:lang w:val="uk-UA" w:eastAsia="ar-SA"/>
              </w:rPr>
            </w:pPr>
          </w:p>
        </w:tc>
        <w:tc>
          <w:tcPr>
            <w:tcW w:w="2346" w:type="dxa"/>
            <w:tcBorders>
              <w:bottom w:val="single" w:sz="4" w:space="0" w:color="000000"/>
            </w:tcBorders>
          </w:tcPr>
          <w:p w:rsidR="00172CDC" w:rsidRPr="00DB36C8" w:rsidRDefault="00172CDC" w:rsidP="00172CDC">
            <w:pPr>
              <w:suppressAutoHyphens/>
              <w:snapToGrid w:val="0"/>
              <w:spacing w:after="0" w:line="240" w:lineRule="auto"/>
              <w:ind w:left="-108" w:right="-3"/>
              <w:rPr>
                <w:rFonts w:ascii="Times New Roman" w:eastAsia="Times New Roman" w:hAnsi="Times New Roman"/>
                <w:b/>
                <w:sz w:val="24"/>
                <w:szCs w:val="24"/>
                <w:lang w:val="uk-UA" w:eastAsia="ar-SA"/>
              </w:rPr>
            </w:pPr>
          </w:p>
        </w:tc>
      </w:tr>
      <w:tr w:rsidR="00172CDC" w:rsidRPr="003928C1" w:rsidTr="00C40454">
        <w:trPr>
          <w:trHeight w:val="256"/>
        </w:trPr>
        <w:tc>
          <w:tcPr>
            <w:tcW w:w="3718" w:type="dxa"/>
          </w:tcPr>
          <w:p w:rsidR="00172CDC" w:rsidRPr="00DB36C8" w:rsidRDefault="00172CDC" w:rsidP="00172CDC">
            <w:pPr>
              <w:suppressAutoHyphens/>
              <w:snapToGrid w:val="0"/>
              <w:spacing w:after="0" w:line="240" w:lineRule="auto"/>
              <w:ind w:left="-108" w:right="-3"/>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 xml:space="preserve">               (Посада)</w:t>
            </w:r>
          </w:p>
        </w:tc>
        <w:tc>
          <w:tcPr>
            <w:tcW w:w="2047" w:type="dxa"/>
            <w:tcBorders>
              <w:top w:val="single" w:sz="4" w:space="0" w:color="000000"/>
            </w:tcBorders>
          </w:tcPr>
          <w:p w:rsidR="00172CDC" w:rsidRPr="00DB36C8" w:rsidRDefault="00172CDC" w:rsidP="00172CDC">
            <w:pPr>
              <w:suppressAutoHyphens/>
              <w:snapToGrid w:val="0"/>
              <w:spacing w:after="0" w:line="240" w:lineRule="auto"/>
              <w:ind w:left="-108" w:right="-3"/>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(підпис, М.П.)</w:t>
            </w:r>
          </w:p>
        </w:tc>
        <w:tc>
          <w:tcPr>
            <w:tcW w:w="1249" w:type="dxa"/>
          </w:tcPr>
          <w:p w:rsidR="00172CDC" w:rsidRPr="00DB36C8" w:rsidRDefault="00172CDC" w:rsidP="00172CDC">
            <w:pPr>
              <w:suppressAutoHyphens/>
              <w:snapToGrid w:val="0"/>
              <w:spacing w:after="0" w:line="240" w:lineRule="auto"/>
              <w:ind w:left="-108" w:right="-3"/>
              <w:jc w:val="center"/>
              <w:rPr>
                <w:rFonts w:ascii="Times New Roman" w:eastAsia="Times New Roman" w:hAnsi="Times New Roman"/>
                <w:sz w:val="24"/>
                <w:szCs w:val="24"/>
                <w:lang w:val="uk-UA" w:eastAsia="ar-SA"/>
              </w:rPr>
            </w:pPr>
          </w:p>
        </w:tc>
        <w:tc>
          <w:tcPr>
            <w:tcW w:w="2346" w:type="dxa"/>
            <w:tcBorders>
              <w:top w:val="single" w:sz="4" w:space="0" w:color="000000"/>
            </w:tcBorders>
          </w:tcPr>
          <w:p w:rsidR="00172CDC" w:rsidRPr="00DB36C8" w:rsidRDefault="00172CDC" w:rsidP="00F854EB">
            <w:pPr>
              <w:suppressAutoHyphens/>
              <w:snapToGrid w:val="0"/>
              <w:spacing w:after="0" w:line="240" w:lineRule="auto"/>
              <w:ind w:left="-108" w:right="-3"/>
              <w:jc w:val="center"/>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w:t>
            </w:r>
            <w:r w:rsidR="00F854EB">
              <w:rPr>
                <w:rFonts w:ascii="Times New Roman" w:eastAsia="Times New Roman" w:hAnsi="Times New Roman"/>
                <w:sz w:val="24"/>
                <w:szCs w:val="24"/>
                <w:lang w:val="uk-UA" w:eastAsia="ar-SA"/>
              </w:rPr>
              <w:t>власне ім</w:t>
            </w:r>
            <w:r w:rsidR="00F854EB">
              <w:rPr>
                <w:rFonts w:ascii="Times New Roman" w:eastAsia="Times New Roman" w:hAnsi="Times New Roman"/>
                <w:sz w:val="24"/>
                <w:szCs w:val="24"/>
                <w:lang w:val="en-US" w:eastAsia="ar-SA"/>
              </w:rPr>
              <w:t>’</w:t>
            </w:r>
            <w:r w:rsidR="00F854EB">
              <w:rPr>
                <w:rFonts w:ascii="Times New Roman" w:eastAsia="Times New Roman" w:hAnsi="Times New Roman"/>
                <w:sz w:val="24"/>
                <w:szCs w:val="24"/>
                <w:lang w:val="uk-UA" w:eastAsia="ar-SA"/>
              </w:rPr>
              <w:t>я</w:t>
            </w:r>
            <w:r w:rsidRPr="00DB36C8">
              <w:rPr>
                <w:rFonts w:ascii="Times New Roman" w:eastAsia="Times New Roman" w:hAnsi="Times New Roman"/>
                <w:sz w:val="24"/>
                <w:szCs w:val="24"/>
                <w:lang w:val="uk-UA" w:eastAsia="ar-SA"/>
              </w:rPr>
              <w:t xml:space="preserve"> </w:t>
            </w:r>
            <w:r w:rsidR="00F854EB">
              <w:rPr>
                <w:rFonts w:ascii="Times New Roman" w:eastAsia="Times New Roman" w:hAnsi="Times New Roman"/>
                <w:sz w:val="24"/>
                <w:szCs w:val="24"/>
                <w:lang w:val="uk-UA" w:eastAsia="ar-SA"/>
              </w:rPr>
              <w:t>ПРІЗВИЩЕ</w:t>
            </w:r>
            <w:r w:rsidRPr="00DB36C8">
              <w:rPr>
                <w:rFonts w:ascii="Times New Roman" w:eastAsia="Times New Roman" w:hAnsi="Times New Roman"/>
                <w:sz w:val="24"/>
                <w:szCs w:val="24"/>
                <w:lang w:val="uk-UA" w:eastAsia="ar-SA"/>
              </w:rPr>
              <w:t>)</w:t>
            </w:r>
          </w:p>
        </w:tc>
      </w:tr>
    </w:tbl>
    <w:p w:rsidR="00172CDC" w:rsidRPr="00DB36C8" w:rsidRDefault="00172CDC" w:rsidP="00172CDC">
      <w:pPr>
        <w:suppressAutoHyphens/>
        <w:spacing w:after="0" w:line="240" w:lineRule="auto"/>
        <w:rPr>
          <w:rFonts w:ascii="Times New Roman" w:eastAsia="Times New Roman" w:hAnsi="Times New Roman"/>
          <w:b/>
          <w:bCs/>
          <w:sz w:val="24"/>
          <w:szCs w:val="24"/>
          <w:lang w:val="uk-UA" w:eastAsia="ar-SA"/>
        </w:rPr>
      </w:pPr>
    </w:p>
    <w:p w:rsidR="00172CDC" w:rsidRPr="00DB36C8" w:rsidRDefault="00172CDC" w:rsidP="00172CDC">
      <w:pPr>
        <w:suppressAutoHyphens/>
        <w:spacing w:after="0" w:line="240" w:lineRule="auto"/>
        <w:rPr>
          <w:rFonts w:ascii="Times New Roman" w:eastAsia="Times New Roman" w:hAnsi="Times New Roman"/>
          <w:b/>
          <w:bCs/>
          <w:sz w:val="24"/>
          <w:szCs w:val="24"/>
          <w:lang w:val="uk-UA" w:eastAsia="ar-SA"/>
        </w:rPr>
      </w:pPr>
    </w:p>
    <w:p w:rsidR="00172CDC" w:rsidRPr="00DB36C8" w:rsidRDefault="00172CDC" w:rsidP="00172CDC">
      <w:pPr>
        <w:suppressAutoHyphens/>
        <w:spacing w:after="0" w:line="240" w:lineRule="auto"/>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 Тендерна пропозиція подається у сканованому вигляді за підписом уповнов</w:t>
      </w:r>
      <w:r w:rsidR="006D1E4D">
        <w:rPr>
          <w:rFonts w:ascii="Times New Roman" w:eastAsia="Times New Roman" w:hAnsi="Times New Roman"/>
          <w:sz w:val="24"/>
          <w:szCs w:val="24"/>
          <w:lang w:val="uk-UA" w:eastAsia="ar-SA"/>
        </w:rPr>
        <w:t>аженої посадової особи Учасника</w:t>
      </w:r>
      <w:r w:rsidRPr="00DB36C8">
        <w:rPr>
          <w:rFonts w:ascii="Times New Roman" w:eastAsia="Times New Roman" w:hAnsi="Times New Roman"/>
          <w:sz w:val="24"/>
          <w:szCs w:val="24"/>
          <w:lang w:val="uk-UA" w:eastAsia="ar-SA"/>
        </w:rPr>
        <w:t xml:space="preserve">. </w:t>
      </w:r>
    </w:p>
    <w:p w:rsidR="00172CDC" w:rsidRPr="00DB36C8" w:rsidRDefault="00172CDC" w:rsidP="00172CDC">
      <w:pPr>
        <w:suppressAutoHyphens/>
        <w:spacing w:after="0" w:line="240" w:lineRule="auto"/>
        <w:ind w:firstLine="709"/>
        <w:jc w:val="both"/>
        <w:rPr>
          <w:rFonts w:ascii="Times New Roman" w:eastAsia="Times New Roman" w:hAnsi="Times New Roman"/>
          <w:sz w:val="24"/>
          <w:szCs w:val="24"/>
          <w:lang w:val="uk-UA" w:eastAsia="ar-SA"/>
        </w:rPr>
      </w:pPr>
      <w:r w:rsidRPr="00DB36C8">
        <w:rPr>
          <w:rFonts w:ascii="Times New Roman" w:eastAsia="Times New Roman" w:hAnsi="Times New Roman"/>
          <w:sz w:val="24"/>
          <w:szCs w:val="24"/>
          <w:lang w:val="uk-UA"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172CDC" w:rsidRPr="00DB36C8" w:rsidRDefault="00172CDC" w:rsidP="00172CDC">
      <w:pPr>
        <w:suppressAutoHyphens/>
        <w:spacing w:after="0" w:line="240" w:lineRule="auto"/>
        <w:jc w:val="both"/>
        <w:rPr>
          <w:rFonts w:ascii="Times New Roman" w:eastAsia="Times New Roman" w:hAnsi="Times New Roman"/>
          <w:sz w:val="24"/>
          <w:szCs w:val="24"/>
          <w:lang w:val="uk-UA" w:eastAsia="ar-SA"/>
        </w:rPr>
      </w:pPr>
    </w:p>
    <w:p w:rsidR="00172CDC" w:rsidRPr="00DB36C8" w:rsidRDefault="00172CDC" w:rsidP="00172CDC">
      <w:pPr>
        <w:suppressAutoHyphens/>
        <w:spacing w:after="0" w:line="240" w:lineRule="auto"/>
        <w:rPr>
          <w:rFonts w:ascii="Times New Roman" w:eastAsia="Times New Roman" w:hAnsi="Times New Roman"/>
          <w:b/>
          <w:bCs/>
          <w:sz w:val="24"/>
          <w:szCs w:val="24"/>
          <w:lang w:val="uk-UA" w:eastAsia="ar-SA"/>
        </w:rPr>
      </w:pPr>
    </w:p>
    <w:p w:rsidR="00EE13B7" w:rsidRDefault="00EE13B7" w:rsidP="00AF6F9B">
      <w:pPr>
        <w:rPr>
          <w:rFonts w:ascii="Times New Roman" w:eastAsia="Times New Roman" w:hAnsi="Times New Roman"/>
          <w:b/>
          <w:bCs/>
          <w:sz w:val="24"/>
          <w:szCs w:val="24"/>
          <w:lang w:val="uk-UA" w:eastAsia="ar-SA"/>
        </w:rPr>
      </w:pPr>
    </w:p>
    <w:p w:rsidR="007E4CA8" w:rsidRDefault="007E4CA8" w:rsidP="00AF6F9B">
      <w:pPr>
        <w:rPr>
          <w:rFonts w:ascii="Times New Roman" w:eastAsia="Times New Roman" w:hAnsi="Times New Roman"/>
          <w:b/>
          <w:bCs/>
          <w:sz w:val="24"/>
          <w:szCs w:val="24"/>
          <w:lang w:val="uk-UA" w:eastAsia="ar-SA"/>
        </w:rPr>
      </w:pPr>
    </w:p>
    <w:p w:rsidR="00C239D1" w:rsidRDefault="00C239D1" w:rsidP="0032669A">
      <w:pPr>
        <w:rPr>
          <w:rFonts w:ascii="Times New Roman" w:eastAsia="Times New Roman" w:hAnsi="Times New Roman"/>
          <w:b/>
          <w:bCs/>
          <w:sz w:val="24"/>
          <w:szCs w:val="24"/>
          <w:lang w:val="uk-UA" w:eastAsia="ar-SA"/>
        </w:rPr>
      </w:pPr>
    </w:p>
    <w:p w:rsidR="0076306C" w:rsidRDefault="00AC1B0E" w:rsidP="0032669A">
      <w:pPr>
        <w:rPr>
          <w:rFonts w:ascii="Times New Roman" w:hAnsi="Times New Roman"/>
          <w:b/>
          <w:lang w:val="uk-UA"/>
        </w:rPr>
      </w:pPr>
      <w:r>
        <w:rPr>
          <w:rFonts w:ascii="Times New Roman" w:eastAsia="Times New Roman" w:hAnsi="Times New Roman"/>
          <w:b/>
          <w:bCs/>
          <w:sz w:val="24"/>
          <w:szCs w:val="24"/>
          <w:lang w:val="uk-UA" w:eastAsia="ar-SA"/>
        </w:rPr>
        <w:lastRenderedPageBreak/>
        <w:t xml:space="preserve">                                                                                                                           </w:t>
      </w:r>
      <w:r w:rsidR="00203F75">
        <w:rPr>
          <w:rFonts w:ascii="Times New Roman" w:hAnsi="Times New Roman"/>
          <w:b/>
          <w:lang w:val="uk-UA"/>
        </w:rPr>
        <w:t>Додаток № 4</w:t>
      </w:r>
    </w:p>
    <w:p w:rsidR="00203F75" w:rsidRPr="00D15B0F" w:rsidRDefault="00203F75" w:rsidP="0032669A">
      <w:pPr>
        <w:rPr>
          <w:rFonts w:ascii="Times New Roman" w:hAnsi="Times New Roman"/>
          <w:b/>
          <w:lang w:val="uk-UA"/>
        </w:rPr>
      </w:pPr>
      <w:r>
        <w:rPr>
          <w:rFonts w:ascii="Times New Roman" w:hAnsi="Times New Roman"/>
          <w:b/>
          <w:lang w:val="uk-UA"/>
        </w:rPr>
        <w:t xml:space="preserve">                                                                                                                                       до тендерної документації</w:t>
      </w:r>
    </w:p>
    <w:p w:rsidR="00AC1B0E" w:rsidRDefault="00AC1B0E" w:rsidP="00AC1B0E">
      <w:pPr>
        <w:spacing w:after="0"/>
        <w:rPr>
          <w:rFonts w:ascii="Times New Roman" w:hAnsi="Times New Roman"/>
          <w:b/>
          <w:sz w:val="26"/>
          <w:szCs w:val="26"/>
          <w:lang w:val="uk-UA"/>
        </w:rPr>
      </w:pPr>
      <w:r>
        <w:rPr>
          <w:rFonts w:ascii="Times New Roman" w:hAnsi="Times New Roman"/>
          <w:b/>
          <w:lang w:val="uk-UA"/>
        </w:rPr>
        <w:t xml:space="preserve">ПРОЕКТ ДОГОВОРУ                                                                                              </w:t>
      </w:r>
    </w:p>
    <w:p w:rsidR="00D36D5E" w:rsidRDefault="00D36D5E" w:rsidP="009E3D9F">
      <w:pPr>
        <w:suppressAutoHyphens/>
        <w:spacing w:after="0" w:line="240" w:lineRule="auto"/>
        <w:rPr>
          <w:rFonts w:ascii="Times New Roman" w:eastAsia="Times New Roman" w:hAnsi="Times New Roman"/>
          <w:b/>
          <w:sz w:val="24"/>
          <w:szCs w:val="24"/>
          <w:lang w:val="uk-UA" w:eastAsia="ar-SA"/>
        </w:rPr>
      </w:pPr>
    </w:p>
    <w:p w:rsidR="00227A22" w:rsidRPr="00CD5C26" w:rsidRDefault="00227A22" w:rsidP="00227A22">
      <w:pPr>
        <w:pStyle w:val="36"/>
        <w:shd w:val="clear" w:color="auto" w:fill="auto"/>
        <w:spacing w:line="240" w:lineRule="auto"/>
        <w:jc w:val="center"/>
        <w:rPr>
          <w:sz w:val="24"/>
          <w:szCs w:val="24"/>
          <w:lang w:val="uk-UA"/>
        </w:rPr>
      </w:pPr>
      <w:r w:rsidRPr="00CD5C26">
        <w:rPr>
          <w:caps/>
          <w:sz w:val="24"/>
          <w:szCs w:val="24"/>
          <w:lang w:val="uk-UA"/>
        </w:rPr>
        <w:t>Договір</w:t>
      </w:r>
      <w:r w:rsidRPr="00CD5C26">
        <w:rPr>
          <w:sz w:val="24"/>
          <w:szCs w:val="24"/>
          <w:lang w:val="uk-UA"/>
        </w:rPr>
        <w:t xml:space="preserve"> №</w:t>
      </w:r>
    </w:p>
    <w:p w:rsidR="00227A22" w:rsidRPr="006B5B57" w:rsidRDefault="00227A22" w:rsidP="00227A22">
      <w:pPr>
        <w:pStyle w:val="36"/>
        <w:shd w:val="clear" w:color="auto" w:fill="auto"/>
        <w:spacing w:line="240" w:lineRule="auto"/>
        <w:ind w:right="393"/>
        <w:jc w:val="center"/>
        <w:rPr>
          <w:sz w:val="24"/>
          <w:szCs w:val="24"/>
          <w:lang w:val="uk-UA"/>
        </w:rPr>
      </w:pPr>
      <w:r w:rsidRPr="00CD5C26">
        <w:rPr>
          <w:sz w:val="24"/>
          <w:szCs w:val="24"/>
          <w:lang w:val="uk-UA"/>
        </w:rPr>
        <w:t>на постачання виробів медичного призначення для діагностики invitro</w:t>
      </w:r>
    </w:p>
    <w:p w:rsidR="00227A22" w:rsidRPr="006B5B57" w:rsidRDefault="00227A22" w:rsidP="00227A22">
      <w:pPr>
        <w:pStyle w:val="36"/>
        <w:shd w:val="clear" w:color="auto" w:fill="auto"/>
        <w:spacing w:line="240" w:lineRule="auto"/>
        <w:ind w:right="393"/>
        <w:rPr>
          <w:sz w:val="24"/>
          <w:szCs w:val="24"/>
          <w:lang w:val="uk-UA"/>
        </w:rPr>
      </w:pPr>
    </w:p>
    <w:p w:rsidR="00227A22" w:rsidRPr="006B5B57" w:rsidRDefault="00227A22" w:rsidP="00227A22">
      <w:pPr>
        <w:pStyle w:val="45"/>
        <w:shd w:val="clear" w:color="auto" w:fill="auto"/>
        <w:tabs>
          <w:tab w:val="left" w:pos="6829"/>
          <w:tab w:val="left" w:pos="8014"/>
          <w:tab w:val="left" w:leader="underscore" w:pos="8919"/>
        </w:tabs>
        <w:spacing w:before="0" w:after="0" w:line="240" w:lineRule="auto"/>
        <w:rPr>
          <w:sz w:val="24"/>
          <w:szCs w:val="24"/>
        </w:rPr>
      </w:pPr>
      <w:r>
        <w:rPr>
          <w:sz w:val="24"/>
          <w:szCs w:val="24"/>
        </w:rPr>
        <w:t>м. ___________________</w:t>
      </w:r>
      <w:r w:rsidRPr="006B5B57">
        <w:rPr>
          <w:sz w:val="24"/>
          <w:szCs w:val="24"/>
        </w:rPr>
        <w:t xml:space="preserve">                                                       «_____</w:t>
      </w:r>
      <w:r w:rsidRPr="006B5B57">
        <w:rPr>
          <w:rStyle w:val="310pt"/>
          <w:rFonts w:eastAsia="Calibri"/>
          <w:bCs/>
          <w:iCs w:val="0"/>
          <w:sz w:val="24"/>
          <w:szCs w:val="24"/>
        </w:rPr>
        <w:t>» ________</w:t>
      </w:r>
      <w:r w:rsidRPr="006B5B57">
        <w:rPr>
          <w:sz w:val="24"/>
          <w:szCs w:val="24"/>
        </w:rPr>
        <w:t>2022 р.</w:t>
      </w:r>
    </w:p>
    <w:p w:rsidR="00227A22" w:rsidRPr="006B5B57" w:rsidRDefault="00227A22" w:rsidP="00227A22">
      <w:pPr>
        <w:pStyle w:val="45"/>
        <w:shd w:val="clear" w:color="auto" w:fill="auto"/>
        <w:tabs>
          <w:tab w:val="left" w:pos="6829"/>
          <w:tab w:val="left" w:pos="8014"/>
          <w:tab w:val="left" w:leader="underscore" w:pos="8919"/>
        </w:tabs>
        <w:spacing w:before="0" w:after="0" w:line="240" w:lineRule="auto"/>
        <w:rPr>
          <w:sz w:val="24"/>
          <w:szCs w:val="24"/>
        </w:rPr>
      </w:pPr>
    </w:p>
    <w:p w:rsidR="00227A22" w:rsidRDefault="00227A22" w:rsidP="00227A22">
      <w:pPr>
        <w:spacing w:after="0" w:line="240" w:lineRule="auto"/>
        <w:ind w:firstLine="708"/>
        <w:jc w:val="both"/>
        <w:rPr>
          <w:rFonts w:ascii="Times New Roman" w:hAnsi="Times New Roman"/>
          <w:sz w:val="24"/>
          <w:szCs w:val="24"/>
          <w:lang w:val="uk-UA"/>
        </w:rPr>
      </w:pPr>
      <w:r>
        <w:rPr>
          <w:rFonts w:ascii="Times New Roman" w:hAnsi="Times New Roman"/>
          <w:b/>
          <w:sz w:val="24"/>
          <w:szCs w:val="24"/>
          <w:lang w:val="uk-UA"/>
        </w:rPr>
        <w:t>_______________________________________</w:t>
      </w:r>
      <w:r w:rsidRPr="006B5B57">
        <w:rPr>
          <w:rFonts w:ascii="Times New Roman" w:hAnsi="Times New Roman"/>
          <w:sz w:val="24"/>
          <w:szCs w:val="24"/>
          <w:lang w:val="uk-UA"/>
        </w:rPr>
        <w:t>, в подальшому «Постачальник</w:t>
      </w:r>
      <w:r>
        <w:rPr>
          <w:rFonts w:ascii="Times New Roman" w:hAnsi="Times New Roman"/>
          <w:sz w:val="24"/>
          <w:szCs w:val="24"/>
          <w:lang w:val="uk-UA"/>
        </w:rPr>
        <w:t>», в особі ___________________________________________________</w:t>
      </w:r>
      <w:r w:rsidRPr="006B5B57">
        <w:rPr>
          <w:rFonts w:ascii="Times New Roman" w:hAnsi="Times New Roman"/>
          <w:sz w:val="24"/>
          <w:szCs w:val="24"/>
          <w:lang w:val="uk-UA"/>
        </w:rPr>
        <w:t>, що діє на підставі</w:t>
      </w:r>
      <w:r>
        <w:rPr>
          <w:rFonts w:ascii="Times New Roman" w:hAnsi="Times New Roman"/>
          <w:sz w:val="24"/>
          <w:szCs w:val="24"/>
          <w:lang w:val="uk-UA"/>
        </w:rPr>
        <w:t>________</w:t>
      </w:r>
    </w:p>
    <w:p w:rsidR="00227A22" w:rsidRPr="006B5B57" w:rsidRDefault="00227A22" w:rsidP="00227A22">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w:t>
      </w:r>
      <w:r w:rsidRPr="006B5B57">
        <w:rPr>
          <w:rFonts w:ascii="Times New Roman" w:hAnsi="Times New Roman"/>
          <w:sz w:val="24"/>
          <w:szCs w:val="24"/>
          <w:lang w:val="uk-UA"/>
        </w:rPr>
        <w:t>, з одного боку, та</w:t>
      </w:r>
    </w:p>
    <w:p w:rsidR="00227A22" w:rsidRPr="006B5B57" w:rsidRDefault="00227A22" w:rsidP="00227A22">
      <w:pPr>
        <w:spacing w:after="0" w:line="240" w:lineRule="auto"/>
        <w:ind w:firstLine="708"/>
        <w:jc w:val="both"/>
        <w:rPr>
          <w:rFonts w:ascii="Times New Roman" w:hAnsi="Times New Roman"/>
          <w:sz w:val="24"/>
          <w:szCs w:val="24"/>
          <w:lang w:val="uk-UA"/>
        </w:rPr>
      </w:pPr>
      <w:r>
        <w:rPr>
          <w:rFonts w:ascii="Times New Roman" w:hAnsi="Times New Roman"/>
          <w:b/>
          <w:sz w:val="24"/>
          <w:szCs w:val="24"/>
          <w:lang w:val="uk-UA"/>
        </w:rPr>
        <w:t xml:space="preserve">Комунальний заклад Львівської обласної ради «Львівське обласне бюро судово – медичної експертизи» </w:t>
      </w:r>
      <w:r w:rsidRPr="006B5B57">
        <w:rPr>
          <w:rFonts w:ascii="Times New Roman" w:hAnsi="Times New Roman"/>
          <w:sz w:val="24"/>
          <w:szCs w:val="24"/>
          <w:lang w:val="uk-UA"/>
        </w:rPr>
        <w:t xml:space="preserve">в подальшому «Замовник», в особі </w:t>
      </w:r>
      <w:r>
        <w:rPr>
          <w:rFonts w:ascii="Times New Roman" w:hAnsi="Times New Roman"/>
          <w:sz w:val="24"/>
          <w:szCs w:val="24"/>
          <w:lang w:val="uk-UA"/>
        </w:rPr>
        <w:t xml:space="preserve">начальника обласного бюро Шевчука Миколи Миколайовича, </w:t>
      </w:r>
      <w:r w:rsidRPr="006B5B57">
        <w:rPr>
          <w:rFonts w:ascii="Times New Roman" w:hAnsi="Times New Roman"/>
          <w:sz w:val="24"/>
          <w:szCs w:val="24"/>
          <w:lang w:val="uk-UA"/>
        </w:rPr>
        <w:t xml:space="preserve">що діє на  підставі </w:t>
      </w:r>
      <w:r>
        <w:rPr>
          <w:rFonts w:ascii="Times New Roman" w:hAnsi="Times New Roman"/>
          <w:sz w:val="24"/>
          <w:szCs w:val="24"/>
          <w:lang w:val="uk-UA"/>
        </w:rPr>
        <w:t>Статуту</w:t>
      </w:r>
      <w:r w:rsidRPr="006B5B57">
        <w:rPr>
          <w:rFonts w:ascii="Times New Roman" w:hAnsi="Times New Roman"/>
          <w:sz w:val="24"/>
          <w:szCs w:val="24"/>
          <w:lang w:val="uk-UA"/>
        </w:rPr>
        <w:t>, з іншого боку (надалі разом іменуються «Сторони», а кожна</w:t>
      </w:r>
      <w:r>
        <w:rPr>
          <w:rFonts w:ascii="Times New Roman" w:hAnsi="Times New Roman"/>
          <w:sz w:val="24"/>
          <w:szCs w:val="24"/>
          <w:lang w:val="uk-UA"/>
        </w:rPr>
        <w:t xml:space="preserve"> </w:t>
      </w:r>
      <w:r w:rsidRPr="006B5B57">
        <w:rPr>
          <w:rFonts w:ascii="Times New Roman" w:hAnsi="Times New Roman"/>
          <w:sz w:val="24"/>
          <w:szCs w:val="24"/>
          <w:lang w:val="uk-UA"/>
        </w:rPr>
        <w:t xml:space="preserve">окремо – «Сторона»), уклали договір </w:t>
      </w:r>
      <w:r w:rsidRPr="008637E1">
        <w:rPr>
          <w:rFonts w:ascii="Times New Roman" w:hAnsi="Times New Roman"/>
          <w:sz w:val="24"/>
          <w:szCs w:val="24"/>
          <w:lang w:val="uk-UA"/>
        </w:rPr>
        <w:t>на постачання виробів медичного призначення для діагностики</w:t>
      </w:r>
      <w:r>
        <w:rPr>
          <w:rFonts w:ascii="Times New Roman" w:hAnsi="Times New Roman"/>
          <w:sz w:val="24"/>
          <w:szCs w:val="24"/>
          <w:lang w:val="uk-UA"/>
        </w:rPr>
        <w:t xml:space="preserve"> </w:t>
      </w:r>
      <w:r w:rsidRPr="008637E1">
        <w:rPr>
          <w:rFonts w:ascii="Times New Roman" w:hAnsi="Times New Roman"/>
          <w:sz w:val="24"/>
          <w:szCs w:val="24"/>
          <w:lang w:val="en-US"/>
        </w:rPr>
        <w:t>invitro</w:t>
      </w:r>
      <w:r w:rsidRPr="008637E1">
        <w:rPr>
          <w:rFonts w:ascii="Times New Roman" w:hAnsi="Times New Roman"/>
          <w:sz w:val="24"/>
          <w:szCs w:val="24"/>
          <w:lang w:val="uk-UA"/>
        </w:rPr>
        <w:t xml:space="preserve"> (далі – Договір) про наступне:</w:t>
      </w:r>
    </w:p>
    <w:p w:rsidR="00227A22" w:rsidRPr="00511BD7" w:rsidRDefault="00227A22" w:rsidP="00227A22">
      <w:pPr>
        <w:pStyle w:val="2d"/>
        <w:shd w:val="clear" w:color="auto" w:fill="auto"/>
        <w:spacing w:before="0" w:line="240" w:lineRule="auto"/>
        <w:ind w:firstLine="680"/>
        <w:rPr>
          <w:sz w:val="24"/>
          <w:szCs w:val="24"/>
          <w:lang w:val="uk-UA"/>
        </w:rPr>
      </w:pPr>
    </w:p>
    <w:p w:rsidR="00227A22" w:rsidRPr="00511BD7" w:rsidRDefault="00227A22" w:rsidP="00227A22">
      <w:pPr>
        <w:pStyle w:val="Style8"/>
        <w:widowControl/>
        <w:tabs>
          <w:tab w:val="left" w:pos="426"/>
        </w:tabs>
        <w:spacing w:line="240" w:lineRule="auto"/>
        <w:jc w:val="center"/>
        <w:rPr>
          <w:rStyle w:val="FontStyle21"/>
          <w:sz w:val="24"/>
          <w:szCs w:val="24"/>
        </w:rPr>
      </w:pPr>
      <w:r w:rsidRPr="00511BD7">
        <w:rPr>
          <w:rStyle w:val="FontStyle21"/>
          <w:sz w:val="24"/>
          <w:szCs w:val="24"/>
        </w:rPr>
        <w:t>1. Предмет Договору</w:t>
      </w:r>
    </w:p>
    <w:p w:rsidR="00227A22" w:rsidRPr="00511BD7" w:rsidRDefault="00227A22" w:rsidP="00227A22">
      <w:pPr>
        <w:pStyle w:val="Style7"/>
        <w:numPr>
          <w:ilvl w:val="0"/>
          <w:numId w:val="38"/>
        </w:numPr>
        <w:tabs>
          <w:tab w:val="left" w:pos="1176"/>
        </w:tabs>
        <w:ind w:firstLine="709"/>
        <w:jc w:val="both"/>
        <w:rPr>
          <w:bCs/>
        </w:rPr>
      </w:pPr>
      <w:r w:rsidRPr="00511BD7">
        <w:t>Постачальник зобов’язується забезпечити Замовника виробами медичного призначення для діагностики invitro (далі – товар), а Замовник прийняти та оплатити  за товар відповідно до умов  Договору.</w:t>
      </w:r>
    </w:p>
    <w:p w:rsidR="00227A22" w:rsidRPr="00511BD7" w:rsidRDefault="00227A22" w:rsidP="00227A22">
      <w:pPr>
        <w:pStyle w:val="Style7"/>
        <w:widowControl/>
        <w:numPr>
          <w:ilvl w:val="0"/>
          <w:numId w:val="38"/>
        </w:numPr>
        <w:tabs>
          <w:tab w:val="left" w:pos="1176"/>
        </w:tabs>
        <w:ind w:firstLine="709"/>
        <w:jc w:val="both"/>
        <w:rPr>
          <w:rStyle w:val="FontStyle24"/>
          <w:bCs/>
          <w:sz w:val="24"/>
          <w:szCs w:val="24"/>
        </w:rPr>
      </w:pPr>
      <w:r w:rsidRPr="00511BD7">
        <w:rPr>
          <w:rStyle w:val="FontStyle24"/>
          <w:bCs/>
          <w:sz w:val="24"/>
          <w:szCs w:val="24"/>
        </w:rPr>
        <w:t xml:space="preserve">Перелік </w:t>
      </w:r>
      <w:r w:rsidRPr="00511BD7">
        <w:t xml:space="preserve">товару та </w:t>
      </w:r>
      <w:r w:rsidRPr="00511BD7">
        <w:rPr>
          <w:rStyle w:val="FontStyle24"/>
          <w:bCs/>
          <w:sz w:val="24"/>
          <w:szCs w:val="24"/>
        </w:rPr>
        <w:t>ціни викладено у Специфікації (Додаток 1 до Договору), яка є невід'ємною частиною Договору.</w:t>
      </w:r>
    </w:p>
    <w:p w:rsidR="00227A22" w:rsidRPr="00511BD7" w:rsidRDefault="00227A22" w:rsidP="00227A22">
      <w:pPr>
        <w:pStyle w:val="Style7"/>
        <w:widowControl/>
        <w:numPr>
          <w:ilvl w:val="0"/>
          <w:numId w:val="38"/>
        </w:numPr>
        <w:tabs>
          <w:tab w:val="left" w:pos="1176"/>
        </w:tabs>
        <w:ind w:firstLine="709"/>
        <w:rPr>
          <w:rStyle w:val="FontStyle24"/>
          <w:bCs/>
          <w:sz w:val="24"/>
          <w:szCs w:val="24"/>
        </w:rPr>
      </w:pPr>
      <w:r w:rsidRPr="00511BD7">
        <w:rPr>
          <w:rStyle w:val="FontStyle24"/>
          <w:bCs/>
          <w:sz w:val="24"/>
          <w:szCs w:val="24"/>
        </w:rPr>
        <w:t>Загальний обсяг товару може бути зменшений за згодою Сторін.</w:t>
      </w:r>
    </w:p>
    <w:p w:rsidR="00227A22" w:rsidRPr="00511BD7" w:rsidRDefault="00227A22" w:rsidP="00227A22">
      <w:pPr>
        <w:pStyle w:val="2d"/>
        <w:shd w:val="clear" w:color="auto" w:fill="auto"/>
        <w:tabs>
          <w:tab w:val="left" w:pos="1266"/>
        </w:tabs>
        <w:spacing w:before="0" w:line="240" w:lineRule="auto"/>
        <w:rPr>
          <w:sz w:val="24"/>
          <w:szCs w:val="24"/>
          <w:lang w:val="uk-UA"/>
        </w:rPr>
      </w:pPr>
    </w:p>
    <w:p w:rsidR="00227A22" w:rsidRPr="00511BD7" w:rsidRDefault="00227A22" w:rsidP="00227A22">
      <w:pPr>
        <w:pStyle w:val="Style8"/>
        <w:widowControl/>
        <w:tabs>
          <w:tab w:val="left" w:pos="426"/>
        </w:tabs>
        <w:spacing w:line="240" w:lineRule="auto"/>
        <w:jc w:val="center"/>
        <w:rPr>
          <w:rStyle w:val="FontStyle21"/>
          <w:sz w:val="24"/>
          <w:szCs w:val="24"/>
        </w:rPr>
      </w:pPr>
      <w:bookmarkStart w:id="49" w:name="bookmark1"/>
      <w:r w:rsidRPr="00511BD7">
        <w:rPr>
          <w:rStyle w:val="FontStyle21"/>
          <w:sz w:val="24"/>
          <w:szCs w:val="24"/>
        </w:rPr>
        <w:t xml:space="preserve">2. Якість </w:t>
      </w:r>
      <w:bookmarkEnd w:id="49"/>
      <w:r w:rsidRPr="00511BD7">
        <w:rPr>
          <w:rStyle w:val="FontStyle21"/>
          <w:sz w:val="24"/>
          <w:szCs w:val="24"/>
        </w:rPr>
        <w:t>товару</w:t>
      </w:r>
    </w:p>
    <w:p w:rsidR="00227A22"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 xml:space="preserve">            2.1. Постачальник повинен надати Замовнику</w:t>
      </w:r>
      <w:r w:rsidRPr="006B5B57">
        <w:rPr>
          <w:sz w:val="24"/>
          <w:szCs w:val="24"/>
          <w:lang w:val="uk-UA"/>
        </w:rPr>
        <w:t xml:space="preserve"> товари, якість яких відповідає</w:t>
      </w:r>
      <w:r>
        <w:rPr>
          <w:sz w:val="24"/>
          <w:szCs w:val="24"/>
          <w:lang w:val="uk-UA"/>
        </w:rPr>
        <w:t xml:space="preserve"> </w:t>
      </w:r>
      <w:r w:rsidRPr="006B5B57">
        <w:rPr>
          <w:sz w:val="24"/>
          <w:szCs w:val="24"/>
          <w:lang w:val="uk-UA"/>
        </w:rPr>
        <w:t>нормативним документам, що регулюють сферу надання медичної допомоги та медичного постачання в цій частині.</w:t>
      </w:r>
    </w:p>
    <w:p w:rsidR="00227A22" w:rsidRPr="006B5B57" w:rsidRDefault="00227A22" w:rsidP="00227A22">
      <w:pPr>
        <w:pStyle w:val="2d"/>
        <w:shd w:val="clear" w:color="auto" w:fill="auto"/>
        <w:tabs>
          <w:tab w:val="left" w:pos="1134"/>
        </w:tabs>
        <w:spacing w:before="0" w:line="240" w:lineRule="auto"/>
        <w:rPr>
          <w:sz w:val="24"/>
          <w:szCs w:val="24"/>
          <w:lang w:val="uk-UA"/>
        </w:rPr>
      </w:pPr>
    </w:p>
    <w:p w:rsidR="00227A22" w:rsidRPr="00511BD7" w:rsidRDefault="00227A22" w:rsidP="00227A22">
      <w:pPr>
        <w:pStyle w:val="Style8"/>
        <w:widowControl/>
        <w:tabs>
          <w:tab w:val="left" w:pos="426"/>
        </w:tabs>
        <w:spacing w:line="240" w:lineRule="auto"/>
        <w:rPr>
          <w:rStyle w:val="FontStyle21"/>
          <w:bCs w:val="0"/>
          <w:sz w:val="24"/>
          <w:szCs w:val="24"/>
        </w:rPr>
      </w:pPr>
      <w:bookmarkStart w:id="50" w:name="bookmark2"/>
      <w:r w:rsidRPr="00511BD7">
        <w:rPr>
          <w:rStyle w:val="FontStyle21"/>
          <w:sz w:val="24"/>
          <w:szCs w:val="24"/>
        </w:rPr>
        <w:t xml:space="preserve">                                                      3. Ціна Договору</w:t>
      </w:r>
    </w:p>
    <w:p w:rsidR="00227A22" w:rsidRPr="00511BD7" w:rsidRDefault="00EE56C5" w:rsidP="00227A22">
      <w:pPr>
        <w:pStyle w:val="Style7"/>
        <w:widowControl/>
        <w:tabs>
          <w:tab w:val="left" w:pos="1134"/>
        </w:tabs>
        <w:rPr>
          <w:rStyle w:val="FontStyle24"/>
          <w:b/>
          <w:sz w:val="24"/>
          <w:szCs w:val="24"/>
        </w:rPr>
      </w:pPr>
      <w:r>
        <w:rPr>
          <w:rStyle w:val="FontStyle24"/>
          <w:sz w:val="24"/>
          <w:szCs w:val="24"/>
        </w:rPr>
        <w:t xml:space="preserve">            </w:t>
      </w:r>
      <w:r w:rsidR="00227A22" w:rsidRPr="00511BD7">
        <w:rPr>
          <w:rStyle w:val="FontStyle24"/>
          <w:sz w:val="24"/>
          <w:szCs w:val="24"/>
        </w:rPr>
        <w:t xml:space="preserve">3.1. Ціна Договору становить </w:t>
      </w:r>
      <w:r w:rsidR="00227A22" w:rsidRPr="00511BD7">
        <w:rPr>
          <w:rStyle w:val="FontStyle24"/>
          <w:b/>
          <w:sz w:val="24"/>
          <w:szCs w:val="24"/>
        </w:rPr>
        <w:t>________ грн. (________________________ гривень ___ копійки), у тому числі ПДВ ___%- _______ грн.,</w:t>
      </w:r>
      <w:r w:rsidR="00227A22" w:rsidRPr="00511BD7">
        <w:t xml:space="preserve"> відповідно до п.__________  Податкового кодексу України.</w:t>
      </w:r>
    </w:p>
    <w:p w:rsidR="00227A22" w:rsidRPr="00511BD7" w:rsidRDefault="00EE56C5" w:rsidP="00227A22">
      <w:pPr>
        <w:pStyle w:val="Style7"/>
        <w:widowControl/>
        <w:tabs>
          <w:tab w:val="left" w:pos="1134"/>
        </w:tabs>
        <w:rPr>
          <w:rStyle w:val="FontStyle24"/>
          <w:sz w:val="24"/>
          <w:szCs w:val="24"/>
        </w:rPr>
      </w:pPr>
      <w:r>
        <w:rPr>
          <w:rStyle w:val="FontStyle24"/>
          <w:sz w:val="24"/>
          <w:szCs w:val="24"/>
        </w:rPr>
        <w:t xml:space="preserve">           </w:t>
      </w:r>
      <w:r w:rsidR="00227A22" w:rsidRPr="00511BD7">
        <w:rPr>
          <w:rStyle w:val="FontStyle24"/>
          <w:sz w:val="24"/>
          <w:szCs w:val="24"/>
        </w:rPr>
        <w:t xml:space="preserve">3.2. Ціна Договору визначається на підставі Специфікації </w:t>
      </w:r>
      <w:r w:rsidR="00227A22" w:rsidRPr="00511BD7">
        <w:rPr>
          <w:rStyle w:val="FontStyle24"/>
          <w:bCs/>
          <w:sz w:val="24"/>
          <w:szCs w:val="24"/>
        </w:rPr>
        <w:t xml:space="preserve">та видаткових накладних по факту отримання </w:t>
      </w:r>
      <w:r w:rsidR="00227A22" w:rsidRPr="00511BD7">
        <w:t>товару</w:t>
      </w:r>
      <w:r w:rsidR="00227A22" w:rsidRPr="00511BD7">
        <w:rPr>
          <w:rStyle w:val="FontStyle24"/>
          <w:bCs/>
          <w:sz w:val="24"/>
          <w:szCs w:val="24"/>
        </w:rPr>
        <w:t xml:space="preserve"> протягом дії Договору.</w:t>
      </w:r>
    </w:p>
    <w:p w:rsidR="00227A22" w:rsidRPr="00511BD7" w:rsidRDefault="00EE56C5" w:rsidP="00227A22">
      <w:pPr>
        <w:pStyle w:val="Style7"/>
        <w:widowControl/>
        <w:tabs>
          <w:tab w:val="left" w:pos="1147"/>
        </w:tabs>
        <w:rPr>
          <w:rStyle w:val="FontStyle24"/>
          <w:sz w:val="24"/>
          <w:szCs w:val="24"/>
        </w:rPr>
      </w:pPr>
      <w:r>
        <w:rPr>
          <w:rStyle w:val="FontStyle24"/>
          <w:sz w:val="24"/>
          <w:szCs w:val="24"/>
        </w:rPr>
        <w:t xml:space="preserve">           </w:t>
      </w:r>
      <w:r w:rsidR="00227A22" w:rsidRPr="00511BD7">
        <w:rPr>
          <w:rStyle w:val="FontStyle24"/>
          <w:sz w:val="24"/>
          <w:szCs w:val="24"/>
        </w:rPr>
        <w:t>3.3. Ціна на товари може бути змінена протягом року у разі перегляду та затвердження нової ціни.</w:t>
      </w:r>
    </w:p>
    <w:p w:rsidR="00227A22" w:rsidRPr="00511BD7" w:rsidRDefault="00227A22" w:rsidP="00227A22">
      <w:pPr>
        <w:pStyle w:val="Style7"/>
        <w:widowControl/>
        <w:tabs>
          <w:tab w:val="left" w:pos="1147"/>
        </w:tabs>
        <w:rPr>
          <w:rStyle w:val="FontStyle24"/>
          <w:sz w:val="24"/>
          <w:szCs w:val="24"/>
        </w:rPr>
      </w:pPr>
    </w:p>
    <w:p w:rsidR="00227A22" w:rsidRPr="00511BD7" w:rsidRDefault="00227A22" w:rsidP="00227A22">
      <w:pPr>
        <w:pStyle w:val="Style8"/>
        <w:widowControl/>
        <w:tabs>
          <w:tab w:val="left" w:pos="426"/>
        </w:tabs>
        <w:spacing w:line="240" w:lineRule="auto"/>
        <w:jc w:val="center"/>
        <w:rPr>
          <w:rStyle w:val="FontStyle21"/>
          <w:sz w:val="24"/>
          <w:szCs w:val="24"/>
        </w:rPr>
      </w:pPr>
      <w:bookmarkStart w:id="51" w:name="bookmark3"/>
      <w:bookmarkEnd w:id="50"/>
      <w:r w:rsidRPr="00511BD7">
        <w:rPr>
          <w:rStyle w:val="FontStyle21"/>
          <w:sz w:val="24"/>
          <w:szCs w:val="24"/>
        </w:rPr>
        <w:t>4. Порядок здійснення оплати</w:t>
      </w:r>
      <w:bookmarkEnd w:id="51"/>
    </w:p>
    <w:p w:rsidR="00227A22" w:rsidRPr="00511BD7" w:rsidRDefault="00227A22" w:rsidP="00227A22">
      <w:pPr>
        <w:pStyle w:val="2d"/>
        <w:shd w:val="clear" w:color="auto" w:fill="auto"/>
        <w:tabs>
          <w:tab w:val="left" w:pos="1134"/>
        </w:tabs>
        <w:spacing w:before="0" w:line="240" w:lineRule="auto"/>
        <w:ind w:left="720"/>
        <w:rPr>
          <w:rStyle w:val="FontStyle24"/>
          <w:sz w:val="24"/>
          <w:szCs w:val="24"/>
          <w:lang w:val="uk-UA" w:eastAsia="uk-UA"/>
        </w:rPr>
      </w:pPr>
      <w:r w:rsidRPr="00511BD7">
        <w:rPr>
          <w:rStyle w:val="FontStyle24"/>
          <w:sz w:val="24"/>
          <w:szCs w:val="24"/>
          <w:lang w:val="uk-UA" w:eastAsia="uk-UA"/>
        </w:rPr>
        <w:t>4.1. Розрахунки проводяться в безготівковій формі шляхом перерахування коштів на</w:t>
      </w:r>
    </w:p>
    <w:p w:rsidR="00227A22" w:rsidRPr="00511BD7" w:rsidRDefault="00227A22" w:rsidP="00F3127B">
      <w:pPr>
        <w:pStyle w:val="2d"/>
        <w:shd w:val="clear" w:color="auto" w:fill="auto"/>
        <w:tabs>
          <w:tab w:val="left" w:pos="1134"/>
        </w:tabs>
        <w:spacing w:before="0" w:line="240" w:lineRule="auto"/>
        <w:rPr>
          <w:sz w:val="24"/>
          <w:szCs w:val="24"/>
          <w:lang w:val="uk-UA"/>
        </w:rPr>
      </w:pPr>
      <w:r w:rsidRPr="00511BD7">
        <w:rPr>
          <w:rStyle w:val="FontStyle24"/>
          <w:sz w:val="24"/>
          <w:szCs w:val="24"/>
          <w:lang w:val="uk-UA" w:eastAsia="uk-UA"/>
        </w:rPr>
        <w:t xml:space="preserve">поточний рахунок Постачальника </w:t>
      </w:r>
      <w:r w:rsidRPr="00511BD7">
        <w:rPr>
          <w:rStyle w:val="FontStyle24"/>
          <w:sz w:val="24"/>
          <w:szCs w:val="24"/>
          <w:lang w:val="uk-UA"/>
        </w:rPr>
        <w:t>на підставі видаткової накладної протягом 10 банківських днів з моменту отримання Замовником товару.</w:t>
      </w:r>
    </w:p>
    <w:p w:rsidR="00227A22" w:rsidRPr="00511BD7" w:rsidRDefault="00227A22" w:rsidP="00227A22">
      <w:pPr>
        <w:pStyle w:val="Style8"/>
        <w:widowControl/>
        <w:tabs>
          <w:tab w:val="left" w:pos="426"/>
        </w:tabs>
        <w:spacing w:line="240" w:lineRule="auto"/>
        <w:jc w:val="center"/>
        <w:rPr>
          <w:rStyle w:val="FontStyle21"/>
          <w:sz w:val="24"/>
          <w:szCs w:val="24"/>
        </w:rPr>
      </w:pPr>
      <w:r w:rsidRPr="00511BD7">
        <w:rPr>
          <w:rStyle w:val="FontStyle21"/>
          <w:sz w:val="24"/>
          <w:szCs w:val="24"/>
        </w:rPr>
        <w:t>5. Порядок забезпечення</w:t>
      </w:r>
    </w:p>
    <w:p w:rsidR="00227A22" w:rsidRPr="00511BD7" w:rsidRDefault="00227A22" w:rsidP="00227A22">
      <w:pPr>
        <w:pStyle w:val="Style7"/>
        <w:widowControl/>
        <w:numPr>
          <w:ilvl w:val="1"/>
          <w:numId w:val="36"/>
        </w:numPr>
        <w:tabs>
          <w:tab w:val="left" w:pos="1186"/>
        </w:tabs>
        <w:ind w:left="0" w:firstLine="709"/>
        <w:jc w:val="both"/>
        <w:rPr>
          <w:rStyle w:val="FontStyle24"/>
          <w:sz w:val="24"/>
          <w:szCs w:val="24"/>
        </w:rPr>
      </w:pPr>
      <w:r w:rsidRPr="00511BD7">
        <w:rPr>
          <w:rStyle w:val="FontStyle24"/>
          <w:sz w:val="24"/>
          <w:szCs w:val="24"/>
        </w:rPr>
        <w:t xml:space="preserve">Забезпечення </w:t>
      </w:r>
      <w:r w:rsidRPr="00511BD7">
        <w:t xml:space="preserve">товарами </w:t>
      </w:r>
      <w:r w:rsidRPr="00511BD7">
        <w:rPr>
          <w:rStyle w:val="FontStyle24"/>
          <w:sz w:val="24"/>
          <w:szCs w:val="24"/>
        </w:rPr>
        <w:t>за даним Договором здійснюється частинами у період з моменту підписання до 31 грудня 2022 року включно.</w:t>
      </w:r>
    </w:p>
    <w:p w:rsidR="00227A22" w:rsidRPr="00511BD7" w:rsidRDefault="00227A22" w:rsidP="00227A22">
      <w:pPr>
        <w:pStyle w:val="Style7"/>
        <w:widowControl/>
        <w:numPr>
          <w:ilvl w:val="1"/>
          <w:numId w:val="36"/>
        </w:numPr>
        <w:tabs>
          <w:tab w:val="left" w:pos="1186"/>
        </w:tabs>
        <w:ind w:left="0" w:firstLine="709"/>
        <w:jc w:val="both"/>
        <w:rPr>
          <w:rStyle w:val="FontStyle24"/>
          <w:sz w:val="24"/>
          <w:szCs w:val="24"/>
        </w:rPr>
      </w:pPr>
      <w:r w:rsidRPr="00511BD7">
        <w:rPr>
          <w:rStyle w:val="FontStyle24"/>
          <w:sz w:val="24"/>
          <w:szCs w:val="24"/>
        </w:rPr>
        <w:t xml:space="preserve">Відпуск </w:t>
      </w:r>
      <w:r w:rsidRPr="00511BD7">
        <w:t xml:space="preserve">товарів </w:t>
      </w:r>
      <w:r w:rsidRPr="00511BD7">
        <w:rPr>
          <w:rStyle w:val="FontStyle24"/>
          <w:sz w:val="24"/>
          <w:szCs w:val="24"/>
        </w:rPr>
        <w:t>за даним Договором здійснюється Постачальником на протязі доби з дня отримання заявки-вимоги від Замовника.</w:t>
      </w:r>
    </w:p>
    <w:p w:rsidR="00227A22" w:rsidRPr="00511BD7" w:rsidRDefault="00227A22" w:rsidP="00227A22">
      <w:pPr>
        <w:pStyle w:val="2d"/>
        <w:widowControl w:val="0"/>
        <w:numPr>
          <w:ilvl w:val="1"/>
          <w:numId w:val="36"/>
        </w:numPr>
        <w:shd w:val="clear" w:color="auto" w:fill="auto"/>
        <w:tabs>
          <w:tab w:val="left" w:pos="709"/>
          <w:tab w:val="left" w:pos="993"/>
          <w:tab w:val="left" w:pos="1276"/>
        </w:tabs>
        <w:spacing w:before="0" w:line="240" w:lineRule="auto"/>
        <w:ind w:left="0" w:firstLine="709"/>
        <w:rPr>
          <w:sz w:val="24"/>
          <w:szCs w:val="24"/>
          <w:lang w:val="uk-UA"/>
        </w:rPr>
      </w:pPr>
      <w:r w:rsidRPr="00511BD7">
        <w:rPr>
          <w:sz w:val="24"/>
          <w:szCs w:val="24"/>
          <w:lang w:val="uk-UA"/>
        </w:rPr>
        <w:t xml:space="preserve">Транспортування товарів здійснюється транспортом Замовника, за його рахунок, з дотриманням вимог зберігання та транспортування </w:t>
      </w:r>
      <w:r w:rsidRPr="00511BD7">
        <w:rPr>
          <w:rStyle w:val="FontStyle24"/>
          <w:sz w:val="24"/>
          <w:szCs w:val="24"/>
          <w:lang w:val="uk-UA"/>
        </w:rPr>
        <w:t xml:space="preserve">передбаченими </w:t>
      </w:r>
      <w:r w:rsidRPr="00511BD7">
        <w:rPr>
          <w:sz w:val="24"/>
          <w:szCs w:val="24"/>
          <w:lang w:val="uk-UA"/>
        </w:rPr>
        <w:t>нормативними актами України.</w:t>
      </w:r>
    </w:p>
    <w:p w:rsidR="00227A22" w:rsidRPr="00511BD7" w:rsidRDefault="00227A22" w:rsidP="00227A22">
      <w:pPr>
        <w:pStyle w:val="2d"/>
        <w:shd w:val="clear" w:color="auto" w:fill="auto"/>
        <w:tabs>
          <w:tab w:val="left" w:pos="851"/>
        </w:tabs>
        <w:spacing w:before="0" w:line="240" w:lineRule="auto"/>
        <w:ind w:left="1094"/>
        <w:rPr>
          <w:sz w:val="24"/>
          <w:szCs w:val="24"/>
          <w:lang w:val="uk-UA"/>
        </w:rPr>
      </w:pPr>
    </w:p>
    <w:p w:rsidR="00227A22" w:rsidRPr="00511BD7" w:rsidRDefault="00227A22" w:rsidP="00227A22">
      <w:pPr>
        <w:pStyle w:val="Style8"/>
        <w:widowControl/>
        <w:tabs>
          <w:tab w:val="left" w:pos="426"/>
        </w:tabs>
        <w:spacing w:line="240" w:lineRule="auto"/>
        <w:rPr>
          <w:rStyle w:val="FontStyle21"/>
          <w:sz w:val="24"/>
          <w:szCs w:val="24"/>
        </w:rPr>
      </w:pPr>
      <w:r w:rsidRPr="00511BD7">
        <w:rPr>
          <w:rStyle w:val="FontStyle21"/>
          <w:sz w:val="24"/>
          <w:szCs w:val="24"/>
        </w:rPr>
        <w:t xml:space="preserve">                                            6. Права та обов'язки Сторін</w:t>
      </w:r>
    </w:p>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6.1.Постачальник зобов’язаний:</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6.1.1.здійснювати забезпечення товарами у строки встановлені Договором;</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6.1.2. здійснювати забезпечення товарами,  якість яких повинна відповідати вимогам, встановленим у розділі 2  Договору;</w:t>
      </w:r>
    </w:p>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6.2.   Постачальник має право:</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6.2.1. своєчасно та в повному обсязі отримувати плату за товари;</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6.2.2. на дострокове забезпечення товарами за письмовим погодженням з Замовником;</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bookmarkStart w:id="52" w:name="_Hlk92971165"/>
      <w:r w:rsidRPr="00511BD7">
        <w:rPr>
          <w:sz w:val="24"/>
          <w:szCs w:val="24"/>
          <w:lang w:val="uk-UA"/>
        </w:rPr>
        <w:t>6.2.3. на дострокове розірвання Договору, у разі невиконання зобов'язань Замовником, повідомивши про це Замовника у строк не менше 10 календарних днів.</w:t>
      </w:r>
    </w:p>
    <w:bookmarkEnd w:id="52"/>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6.3.  Замовник зобов'язаний:</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6.3.1. своєчасно та в повному обсязі сплачувати за товари;</w:t>
      </w:r>
    </w:p>
    <w:p w:rsidR="00227A22" w:rsidRPr="00511BD7"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 xml:space="preserve">            6.3.2. приймати товари відповідно до видаткової накладної;</w:t>
      </w:r>
    </w:p>
    <w:p w:rsidR="00227A22" w:rsidRPr="00511BD7" w:rsidRDefault="00227A22" w:rsidP="00227A22">
      <w:pPr>
        <w:pStyle w:val="Style12"/>
        <w:widowControl/>
        <w:tabs>
          <w:tab w:val="left" w:pos="-2552"/>
          <w:tab w:val="left" w:pos="709"/>
        </w:tabs>
        <w:rPr>
          <w:rStyle w:val="FontStyle24"/>
          <w:sz w:val="24"/>
          <w:szCs w:val="24"/>
        </w:rPr>
      </w:pPr>
      <w:r w:rsidRPr="00511BD7">
        <w:rPr>
          <w:rStyle w:val="FontStyle24"/>
          <w:sz w:val="24"/>
          <w:szCs w:val="24"/>
        </w:rPr>
        <w:t xml:space="preserve">            6.3.3. доручати право на отримання товару уповноваженим особам на підставі Переліку осіб, уповноважених на отримання виробів медичного призначення для діагностики </w:t>
      </w:r>
      <w:r w:rsidRPr="00511BD7">
        <w:t>invitro</w:t>
      </w:r>
      <w:r w:rsidRPr="00511BD7">
        <w:rPr>
          <w:rStyle w:val="FontStyle24"/>
          <w:sz w:val="24"/>
          <w:szCs w:val="24"/>
        </w:rPr>
        <w:t xml:space="preserve"> (Додаток 2 до договору), або за окремим дорученням Замовника;</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6.3.4. під час зберігання та транспортування товарів дотримуватися вимог зберігання та транспортування  виробів медичного призначення для діагностики invitro передбаченими нормативними актами України.</w:t>
      </w:r>
    </w:p>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6.4.  Замовник має право:</w:t>
      </w:r>
    </w:p>
    <w:p w:rsidR="00227A22" w:rsidRPr="00511BD7" w:rsidRDefault="00227A22" w:rsidP="00227A22">
      <w:pPr>
        <w:pStyle w:val="2d"/>
        <w:shd w:val="clear" w:color="auto" w:fill="auto"/>
        <w:tabs>
          <w:tab w:val="left" w:pos="1134"/>
        </w:tabs>
        <w:spacing w:before="0" w:line="240" w:lineRule="auto"/>
        <w:ind w:firstLine="709"/>
        <w:rPr>
          <w:sz w:val="24"/>
          <w:szCs w:val="24"/>
          <w:lang w:val="uk-UA"/>
        </w:rPr>
      </w:pPr>
      <w:r w:rsidRPr="00511BD7">
        <w:rPr>
          <w:sz w:val="24"/>
          <w:szCs w:val="24"/>
          <w:lang w:val="uk-UA"/>
        </w:rPr>
        <w:t>6.4.1.достроково розірвати Договір у разі невиконання зобов'язань Постачальником, повідомивши його про це у строк не менше 10 календарних днів;</w:t>
      </w:r>
    </w:p>
    <w:p w:rsidR="00227A22" w:rsidRPr="00511BD7" w:rsidRDefault="00227A22" w:rsidP="00227A22">
      <w:pPr>
        <w:pStyle w:val="2d"/>
        <w:shd w:val="clear" w:color="auto" w:fill="auto"/>
        <w:tabs>
          <w:tab w:val="left" w:pos="1134"/>
          <w:tab w:val="left" w:pos="1416"/>
        </w:tabs>
        <w:spacing w:before="0" w:line="240" w:lineRule="auto"/>
        <w:ind w:firstLine="709"/>
        <w:rPr>
          <w:sz w:val="24"/>
          <w:szCs w:val="24"/>
          <w:lang w:val="uk-UA"/>
        </w:rPr>
      </w:pPr>
      <w:r w:rsidRPr="00511BD7">
        <w:rPr>
          <w:sz w:val="24"/>
          <w:szCs w:val="24"/>
          <w:lang w:val="uk-UA"/>
        </w:rPr>
        <w:t>6.4.2. зменшувати обсяг закупівлі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яка є його невід’ємною частиною;</w:t>
      </w:r>
    </w:p>
    <w:p w:rsidR="00227A22" w:rsidRPr="00511BD7" w:rsidRDefault="00227A22" w:rsidP="00227A22">
      <w:pPr>
        <w:pStyle w:val="2d"/>
        <w:shd w:val="clear" w:color="auto" w:fill="auto"/>
        <w:tabs>
          <w:tab w:val="left" w:pos="1134"/>
          <w:tab w:val="left" w:pos="1416"/>
        </w:tabs>
        <w:spacing w:before="0" w:line="240" w:lineRule="auto"/>
        <w:ind w:firstLine="709"/>
        <w:rPr>
          <w:sz w:val="24"/>
          <w:szCs w:val="24"/>
          <w:lang w:val="uk-UA"/>
        </w:rPr>
      </w:pPr>
      <w:r w:rsidRPr="00511BD7">
        <w:rPr>
          <w:sz w:val="24"/>
          <w:szCs w:val="24"/>
          <w:lang w:val="uk-UA"/>
        </w:rPr>
        <w:t>6.4.3. вимагати належного оформлення рахунку для здійснення оплати за товари та видаткової накладної відповідно до вимог чинного законодавства України.</w:t>
      </w:r>
      <w:bookmarkStart w:id="53" w:name="bookmark6"/>
    </w:p>
    <w:p w:rsidR="00227A22" w:rsidRPr="00511BD7" w:rsidRDefault="00227A22" w:rsidP="00227A22">
      <w:pPr>
        <w:pStyle w:val="2d"/>
        <w:shd w:val="clear" w:color="auto" w:fill="auto"/>
        <w:tabs>
          <w:tab w:val="left" w:pos="1416"/>
        </w:tabs>
        <w:spacing w:before="0" w:line="240" w:lineRule="auto"/>
        <w:ind w:firstLine="709"/>
        <w:rPr>
          <w:sz w:val="24"/>
          <w:szCs w:val="24"/>
          <w:lang w:val="uk-UA"/>
        </w:rPr>
      </w:pPr>
    </w:p>
    <w:p w:rsidR="00227A22" w:rsidRPr="00511BD7" w:rsidRDefault="00227A22" w:rsidP="00227A22">
      <w:pPr>
        <w:pStyle w:val="Style8"/>
        <w:widowControl/>
        <w:tabs>
          <w:tab w:val="left" w:pos="426"/>
        </w:tabs>
        <w:spacing w:line="240" w:lineRule="auto"/>
        <w:jc w:val="center"/>
        <w:rPr>
          <w:rStyle w:val="FontStyle21"/>
          <w:bCs w:val="0"/>
          <w:sz w:val="24"/>
          <w:szCs w:val="24"/>
        </w:rPr>
      </w:pPr>
      <w:r w:rsidRPr="00511BD7">
        <w:rPr>
          <w:rStyle w:val="FontStyle21"/>
          <w:sz w:val="24"/>
          <w:szCs w:val="24"/>
        </w:rPr>
        <w:t>7. Відповідальність Сторін</w:t>
      </w:r>
      <w:bookmarkEnd w:id="53"/>
    </w:p>
    <w:p w:rsidR="00227A22" w:rsidRPr="00511BD7" w:rsidRDefault="00227A22" w:rsidP="00227A22">
      <w:pPr>
        <w:pStyle w:val="2d"/>
        <w:widowControl w:val="0"/>
        <w:numPr>
          <w:ilvl w:val="1"/>
          <w:numId w:val="35"/>
        </w:numPr>
        <w:shd w:val="clear" w:color="auto" w:fill="auto"/>
        <w:tabs>
          <w:tab w:val="left" w:pos="1291"/>
        </w:tabs>
        <w:spacing w:before="0" w:line="240" w:lineRule="auto"/>
        <w:ind w:left="0" w:firstLine="720"/>
        <w:rPr>
          <w:sz w:val="24"/>
          <w:szCs w:val="24"/>
          <w:lang w:val="uk-UA"/>
        </w:rPr>
      </w:pPr>
      <w:r w:rsidRPr="00511BD7">
        <w:rPr>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rsidR="00227A22" w:rsidRPr="00511BD7" w:rsidRDefault="00227A22" w:rsidP="00227A22">
      <w:pPr>
        <w:pStyle w:val="2d"/>
        <w:widowControl w:val="0"/>
        <w:numPr>
          <w:ilvl w:val="1"/>
          <w:numId w:val="35"/>
        </w:numPr>
        <w:shd w:val="clear" w:color="auto" w:fill="auto"/>
        <w:tabs>
          <w:tab w:val="left" w:pos="1291"/>
        </w:tabs>
        <w:spacing w:before="0" w:line="240" w:lineRule="auto"/>
        <w:ind w:left="0" w:firstLine="720"/>
        <w:rPr>
          <w:sz w:val="24"/>
          <w:szCs w:val="24"/>
          <w:lang w:val="uk-UA"/>
        </w:rPr>
      </w:pPr>
      <w:r w:rsidRPr="00511BD7">
        <w:rPr>
          <w:sz w:val="24"/>
          <w:szCs w:val="24"/>
          <w:lang w:val="uk-UA"/>
        </w:rPr>
        <w:t xml:space="preserve"> У разі затримки у забезпеченні товарів, зазначених у заявці Замовника, Постачальник сплачує Замовнику пеню у розмірі 0,1% від суми недопоставлених виробів медичного призначення invitro за кожний день затримки, але не більше подвійної облікової ставки НБУ.</w:t>
      </w:r>
    </w:p>
    <w:p w:rsidR="00227A22" w:rsidRPr="00511BD7" w:rsidRDefault="00227A22" w:rsidP="00227A22">
      <w:pPr>
        <w:pStyle w:val="2d"/>
        <w:widowControl w:val="0"/>
        <w:numPr>
          <w:ilvl w:val="1"/>
          <w:numId w:val="35"/>
        </w:numPr>
        <w:shd w:val="clear" w:color="auto" w:fill="auto"/>
        <w:tabs>
          <w:tab w:val="left" w:pos="1291"/>
        </w:tabs>
        <w:spacing w:before="0" w:line="240" w:lineRule="auto"/>
        <w:ind w:left="0" w:firstLine="720"/>
        <w:rPr>
          <w:sz w:val="24"/>
          <w:szCs w:val="24"/>
          <w:lang w:val="uk-UA"/>
        </w:rPr>
      </w:pPr>
      <w:r w:rsidRPr="00511BD7">
        <w:rPr>
          <w:sz w:val="24"/>
          <w:szCs w:val="24"/>
          <w:lang w:val="uk-UA"/>
        </w:rPr>
        <w:t>У разі затримки оплати за поставлені товари понад строку вказаного у пункті 4.1 Договору Замовник сплачує Постачальнику пеню у розмірі  0,1% від суми неоплачених товарів за кожний день затримки, але не більше подвійної облікової ставки НБУ.</w:t>
      </w:r>
    </w:p>
    <w:p w:rsidR="00227A22" w:rsidRPr="00511BD7" w:rsidRDefault="00227A22" w:rsidP="00227A22">
      <w:pPr>
        <w:pStyle w:val="2d"/>
        <w:widowControl w:val="0"/>
        <w:numPr>
          <w:ilvl w:val="1"/>
          <w:numId w:val="35"/>
        </w:numPr>
        <w:shd w:val="clear" w:color="auto" w:fill="auto"/>
        <w:tabs>
          <w:tab w:val="left" w:pos="1291"/>
        </w:tabs>
        <w:spacing w:before="0" w:line="240" w:lineRule="auto"/>
        <w:ind w:left="0" w:firstLine="720"/>
        <w:rPr>
          <w:sz w:val="24"/>
          <w:szCs w:val="24"/>
          <w:lang w:val="uk-UA"/>
        </w:rPr>
      </w:pPr>
      <w:r w:rsidRPr="00511BD7">
        <w:rPr>
          <w:sz w:val="24"/>
          <w:szCs w:val="24"/>
          <w:lang w:val="uk-UA"/>
        </w:rPr>
        <w:t>Сплата штрафних санкцій (пеня, неустойка, штраф) не звільняє Сторони від виконання зобов'язань відповідно до умов Договору.</w:t>
      </w:r>
    </w:p>
    <w:p w:rsidR="00227A22" w:rsidRPr="00511BD7" w:rsidRDefault="00227A22" w:rsidP="00227A22">
      <w:pPr>
        <w:pStyle w:val="Style8"/>
        <w:widowControl/>
        <w:tabs>
          <w:tab w:val="left" w:pos="426"/>
        </w:tabs>
        <w:spacing w:line="240" w:lineRule="auto"/>
        <w:jc w:val="center"/>
        <w:rPr>
          <w:rStyle w:val="FontStyle21"/>
          <w:bCs w:val="0"/>
          <w:sz w:val="24"/>
          <w:szCs w:val="24"/>
        </w:rPr>
      </w:pPr>
      <w:bookmarkStart w:id="54" w:name="bookmark7"/>
      <w:r w:rsidRPr="00511BD7">
        <w:rPr>
          <w:rStyle w:val="FontStyle21"/>
          <w:sz w:val="24"/>
          <w:szCs w:val="24"/>
        </w:rPr>
        <w:t>8. Обставини непереборної сили</w:t>
      </w:r>
      <w:bookmarkEnd w:id="54"/>
    </w:p>
    <w:p w:rsidR="00227A22" w:rsidRPr="00511BD7" w:rsidRDefault="00227A22" w:rsidP="00227A22">
      <w:pPr>
        <w:pStyle w:val="2d"/>
        <w:shd w:val="clear" w:color="auto" w:fill="auto"/>
        <w:tabs>
          <w:tab w:val="left" w:pos="1214"/>
        </w:tabs>
        <w:spacing w:before="0" w:line="240" w:lineRule="auto"/>
        <w:rPr>
          <w:sz w:val="24"/>
          <w:szCs w:val="24"/>
          <w:lang w:val="uk-UA"/>
        </w:rPr>
      </w:pPr>
      <w:r w:rsidRPr="00511BD7">
        <w:rPr>
          <w:sz w:val="24"/>
          <w:szCs w:val="24"/>
          <w:lang w:val="uk-UA"/>
        </w:rPr>
        <w:t xml:space="preserve">            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p>
    <w:p w:rsidR="00227A22" w:rsidRPr="00511BD7" w:rsidRDefault="00227A22" w:rsidP="00227A22">
      <w:pPr>
        <w:pStyle w:val="2d"/>
        <w:shd w:val="clear" w:color="auto" w:fill="auto"/>
        <w:tabs>
          <w:tab w:val="left" w:pos="1209"/>
        </w:tabs>
        <w:spacing w:before="0" w:line="240" w:lineRule="auto"/>
        <w:rPr>
          <w:sz w:val="24"/>
          <w:szCs w:val="24"/>
          <w:lang w:val="uk-UA"/>
        </w:rPr>
      </w:pPr>
      <w:r w:rsidRPr="00511BD7">
        <w:rPr>
          <w:sz w:val="24"/>
          <w:szCs w:val="24"/>
          <w:lang w:val="uk-UA"/>
        </w:rPr>
        <w:t xml:space="preserve">            8.2. Сторона, що не може виконувати зобов'язання за Договором у 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w:t>
      </w:r>
    </w:p>
    <w:p w:rsidR="00227A22" w:rsidRPr="00511BD7" w:rsidRDefault="00227A22" w:rsidP="00227A22">
      <w:pPr>
        <w:pStyle w:val="2d"/>
        <w:shd w:val="clear" w:color="auto" w:fill="auto"/>
        <w:tabs>
          <w:tab w:val="left" w:pos="1209"/>
        </w:tabs>
        <w:spacing w:before="0" w:line="240" w:lineRule="auto"/>
        <w:rPr>
          <w:sz w:val="24"/>
          <w:szCs w:val="24"/>
          <w:lang w:val="uk-UA"/>
        </w:rPr>
      </w:pPr>
      <w:r w:rsidRPr="00511BD7">
        <w:rPr>
          <w:sz w:val="24"/>
          <w:szCs w:val="24"/>
          <w:lang w:val="uk-UA"/>
        </w:rPr>
        <w:t xml:space="preserve">           8.3. Доказом виникнення обставин непереборної сили та строку їх дії є відповідні документи, які видаються уповноваженими на те органами.</w:t>
      </w:r>
    </w:p>
    <w:p w:rsidR="00227A22" w:rsidRPr="00511BD7" w:rsidRDefault="00227A22" w:rsidP="00227A22">
      <w:pPr>
        <w:pStyle w:val="2d"/>
        <w:shd w:val="clear" w:color="auto" w:fill="auto"/>
        <w:tabs>
          <w:tab w:val="left" w:pos="1209"/>
        </w:tabs>
        <w:spacing w:before="0" w:line="240" w:lineRule="auto"/>
        <w:rPr>
          <w:sz w:val="24"/>
          <w:szCs w:val="24"/>
          <w:lang w:val="uk-UA"/>
        </w:rPr>
      </w:pPr>
      <w:r w:rsidRPr="00511BD7">
        <w:rPr>
          <w:sz w:val="24"/>
          <w:szCs w:val="24"/>
          <w:lang w:val="uk-UA"/>
        </w:rPr>
        <w:t xml:space="preserve">            8.4. У разі коли строк дії обставин непереборної сили продовжується більше ніж 60 днів поспіль, кожна із Сторін має право розірвати цей Договір.</w:t>
      </w:r>
    </w:p>
    <w:p w:rsidR="00227A22" w:rsidRPr="00511BD7" w:rsidRDefault="00227A22" w:rsidP="00227A22">
      <w:pPr>
        <w:pStyle w:val="2d"/>
        <w:shd w:val="clear" w:color="auto" w:fill="auto"/>
        <w:tabs>
          <w:tab w:val="left" w:pos="1209"/>
        </w:tabs>
        <w:spacing w:before="0" w:line="240" w:lineRule="auto"/>
        <w:rPr>
          <w:sz w:val="24"/>
          <w:szCs w:val="24"/>
          <w:lang w:val="uk-UA"/>
        </w:rPr>
      </w:pPr>
    </w:p>
    <w:p w:rsidR="00227A22" w:rsidRPr="00511BD7" w:rsidRDefault="00227A22" w:rsidP="00227A22">
      <w:pPr>
        <w:pStyle w:val="Style8"/>
        <w:widowControl/>
        <w:tabs>
          <w:tab w:val="left" w:pos="426"/>
        </w:tabs>
        <w:spacing w:line="240" w:lineRule="auto"/>
        <w:jc w:val="center"/>
        <w:rPr>
          <w:rStyle w:val="FontStyle21"/>
          <w:sz w:val="24"/>
          <w:szCs w:val="24"/>
        </w:rPr>
      </w:pPr>
      <w:bookmarkStart w:id="55" w:name="bookmark8"/>
      <w:r w:rsidRPr="00511BD7">
        <w:rPr>
          <w:rStyle w:val="FontStyle21"/>
          <w:sz w:val="24"/>
          <w:szCs w:val="24"/>
        </w:rPr>
        <w:t>9. Вирішення спорів</w:t>
      </w:r>
      <w:bookmarkEnd w:id="55"/>
    </w:p>
    <w:p w:rsidR="00227A22" w:rsidRPr="00511BD7" w:rsidRDefault="00227A22" w:rsidP="00227A22">
      <w:pPr>
        <w:pStyle w:val="Style8"/>
        <w:widowControl/>
        <w:tabs>
          <w:tab w:val="left" w:pos="426"/>
        </w:tabs>
        <w:spacing w:line="240" w:lineRule="auto"/>
        <w:rPr>
          <w:b/>
          <w:bCs/>
          <w:spacing w:val="10"/>
        </w:rPr>
      </w:pPr>
      <w:r w:rsidRPr="00511BD7">
        <w:t xml:space="preserve">           9.1. У випадку виникнення спорів або розбіжностей Сторони зобов'язуються  вирішувати їх шляхом взаємних переговорів та консультацій.</w:t>
      </w:r>
    </w:p>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9.2. У разі недосягнення Сторонами згоди спори вирішуються у судовому порядку</w:t>
      </w:r>
    </w:p>
    <w:p w:rsidR="00227A22" w:rsidRPr="00511BD7"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згідно діючого законодавства України.</w:t>
      </w:r>
    </w:p>
    <w:p w:rsidR="00227A22" w:rsidRPr="00511BD7" w:rsidRDefault="00227A22" w:rsidP="00227A22">
      <w:pPr>
        <w:pStyle w:val="2d"/>
        <w:shd w:val="clear" w:color="auto" w:fill="auto"/>
        <w:tabs>
          <w:tab w:val="left" w:pos="1134"/>
        </w:tabs>
        <w:spacing w:before="0" w:line="240" w:lineRule="auto"/>
        <w:ind w:firstLine="720"/>
        <w:rPr>
          <w:sz w:val="24"/>
          <w:szCs w:val="24"/>
          <w:lang w:val="uk-UA"/>
        </w:rPr>
      </w:pPr>
    </w:p>
    <w:p w:rsidR="00227A22" w:rsidRPr="00511BD7" w:rsidRDefault="00227A22" w:rsidP="00227A22">
      <w:pPr>
        <w:pStyle w:val="Style8"/>
        <w:widowControl/>
        <w:tabs>
          <w:tab w:val="left" w:pos="426"/>
        </w:tabs>
        <w:spacing w:line="240" w:lineRule="auto"/>
        <w:jc w:val="center"/>
        <w:rPr>
          <w:rStyle w:val="FontStyle21"/>
          <w:sz w:val="24"/>
          <w:szCs w:val="24"/>
        </w:rPr>
      </w:pPr>
      <w:r w:rsidRPr="00511BD7">
        <w:rPr>
          <w:rStyle w:val="FontStyle21"/>
          <w:sz w:val="24"/>
          <w:szCs w:val="24"/>
        </w:rPr>
        <w:t>10.  Строк дії Договору</w:t>
      </w:r>
    </w:p>
    <w:p w:rsidR="00227A22" w:rsidRPr="00511BD7" w:rsidRDefault="00F3127B" w:rsidP="00F3127B">
      <w:pPr>
        <w:pStyle w:val="2d"/>
        <w:shd w:val="clear" w:color="auto" w:fill="auto"/>
        <w:tabs>
          <w:tab w:val="left" w:pos="1134"/>
          <w:tab w:val="left" w:pos="1276"/>
        </w:tabs>
        <w:spacing w:before="0" w:line="240" w:lineRule="auto"/>
        <w:rPr>
          <w:sz w:val="24"/>
          <w:szCs w:val="24"/>
          <w:lang w:val="uk-UA" w:eastAsia="uk-UA"/>
        </w:rPr>
      </w:pPr>
      <w:r>
        <w:rPr>
          <w:sz w:val="24"/>
          <w:szCs w:val="24"/>
          <w:lang w:val="uk-UA"/>
        </w:rPr>
        <w:t xml:space="preserve">           </w:t>
      </w:r>
      <w:r w:rsidR="00227A22" w:rsidRPr="00511BD7">
        <w:rPr>
          <w:sz w:val="24"/>
          <w:szCs w:val="24"/>
          <w:lang w:val="uk-UA"/>
        </w:rPr>
        <w:t xml:space="preserve">10.1. </w:t>
      </w:r>
      <w:r w:rsidR="00227A22" w:rsidRPr="00511BD7">
        <w:rPr>
          <w:rStyle w:val="FontStyle24"/>
          <w:sz w:val="24"/>
          <w:szCs w:val="24"/>
          <w:lang w:val="uk-UA" w:eastAsia="uk-UA"/>
        </w:rPr>
        <w:t xml:space="preserve">Договір  набирає  чинності  з  моменту  його  підписання Сторонами та діє </w:t>
      </w:r>
      <w:r>
        <w:rPr>
          <w:rStyle w:val="FontStyle24"/>
          <w:sz w:val="24"/>
          <w:szCs w:val="24"/>
          <w:lang w:val="uk-UA" w:eastAsia="uk-UA"/>
        </w:rPr>
        <w:t xml:space="preserve">до </w:t>
      </w:r>
      <w:r w:rsidR="00227A22" w:rsidRPr="00511BD7">
        <w:rPr>
          <w:rStyle w:val="FontStyle24"/>
          <w:b/>
          <w:sz w:val="24"/>
          <w:szCs w:val="24"/>
          <w:lang w:val="uk-UA" w:eastAsia="uk-UA"/>
        </w:rPr>
        <w:t>31.12.2022 року</w:t>
      </w:r>
      <w:r w:rsidR="00227A22" w:rsidRPr="00511BD7">
        <w:rPr>
          <w:rStyle w:val="FontStyle24"/>
          <w:sz w:val="24"/>
          <w:szCs w:val="24"/>
          <w:lang w:val="uk-UA" w:eastAsia="uk-UA"/>
        </w:rPr>
        <w:t xml:space="preserve"> (включно). </w:t>
      </w:r>
    </w:p>
    <w:p w:rsidR="00227A22" w:rsidRPr="00511BD7" w:rsidRDefault="00227A22" w:rsidP="00227A22">
      <w:pPr>
        <w:pStyle w:val="2d"/>
        <w:shd w:val="clear" w:color="auto" w:fill="auto"/>
        <w:tabs>
          <w:tab w:val="left" w:pos="1134"/>
          <w:tab w:val="left" w:pos="1276"/>
        </w:tabs>
        <w:spacing w:before="0" w:line="240" w:lineRule="auto"/>
        <w:rPr>
          <w:sz w:val="24"/>
          <w:szCs w:val="24"/>
          <w:lang w:val="uk-UA"/>
        </w:rPr>
      </w:pPr>
      <w:r w:rsidRPr="00511BD7">
        <w:rPr>
          <w:sz w:val="24"/>
          <w:szCs w:val="24"/>
          <w:lang w:val="uk-UA"/>
        </w:rPr>
        <w:t xml:space="preserve">            10.2. Договір складений українською мовою у двох оригінальних, однакових примірниках, які мають однакову юридичну силу, по одному для кожної із Сторін.</w:t>
      </w:r>
    </w:p>
    <w:p w:rsidR="00227A22" w:rsidRPr="00511BD7" w:rsidRDefault="00227A22" w:rsidP="00227A22">
      <w:pPr>
        <w:pStyle w:val="2d"/>
        <w:shd w:val="clear" w:color="auto" w:fill="auto"/>
        <w:spacing w:before="0" w:line="240" w:lineRule="auto"/>
        <w:rPr>
          <w:sz w:val="24"/>
          <w:szCs w:val="24"/>
          <w:lang w:val="uk-UA"/>
        </w:rPr>
      </w:pPr>
    </w:p>
    <w:p w:rsidR="00227A22" w:rsidRPr="00511BD7" w:rsidRDefault="00227A22" w:rsidP="00227A22">
      <w:pPr>
        <w:pStyle w:val="Style8"/>
        <w:widowControl/>
        <w:tabs>
          <w:tab w:val="left" w:pos="426"/>
        </w:tabs>
        <w:spacing w:line="240" w:lineRule="auto"/>
        <w:rPr>
          <w:rStyle w:val="FontStyle21"/>
          <w:bCs w:val="0"/>
          <w:sz w:val="24"/>
          <w:szCs w:val="24"/>
        </w:rPr>
      </w:pPr>
      <w:r w:rsidRPr="00511BD7">
        <w:rPr>
          <w:rStyle w:val="FontStyle21"/>
          <w:sz w:val="24"/>
          <w:szCs w:val="24"/>
        </w:rPr>
        <w:t xml:space="preserve">                                                       11.  Інші умови</w:t>
      </w:r>
    </w:p>
    <w:p w:rsidR="00227A22" w:rsidRPr="00511BD7"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 xml:space="preserve">            11.1. Закінчення строку Договору не звільняє Сторони від відповідальності за його порушення, яке мало місце під час дії цього Договору.</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sz w:val="24"/>
          <w:szCs w:val="24"/>
          <w:lang w:val="uk-UA"/>
        </w:rPr>
        <w:t xml:space="preserve">            11.2. Жодна зі Сторін Договору не має права передавати права та обов'язки за Договором третім особам без письмової згоди на це другої Сторони.</w:t>
      </w:r>
    </w:p>
    <w:p w:rsidR="00227A22" w:rsidRPr="00511BD7" w:rsidRDefault="00227A22" w:rsidP="00227A22">
      <w:pPr>
        <w:pStyle w:val="Style14"/>
        <w:widowControl/>
        <w:tabs>
          <w:tab w:val="left" w:pos="1090"/>
          <w:tab w:val="left" w:pos="1134"/>
        </w:tabs>
        <w:spacing w:line="240" w:lineRule="auto"/>
        <w:rPr>
          <w:rStyle w:val="FontStyle24"/>
          <w:sz w:val="24"/>
          <w:szCs w:val="24"/>
          <w:lang w:val="uk-UA"/>
        </w:rPr>
      </w:pPr>
      <w:r w:rsidRPr="00511BD7">
        <w:rPr>
          <w:rStyle w:val="FontStyle24"/>
          <w:sz w:val="24"/>
          <w:szCs w:val="24"/>
          <w:lang w:val="uk-UA"/>
        </w:rPr>
        <w:t xml:space="preserve">   11.3. Договір може бути змінено у випадках, передбачених чинним законодавством</w:t>
      </w:r>
    </w:p>
    <w:p w:rsidR="00227A22" w:rsidRPr="00511BD7" w:rsidRDefault="00227A22" w:rsidP="00227A22">
      <w:pPr>
        <w:pStyle w:val="Style14"/>
        <w:widowControl/>
        <w:tabs>
          <w:tab w:val="left" w:pos="1090"/>
          <w:tab w:val="left" w:pos="1134"/>
        </w:tabs>
        <w:spacing w:line="240" w:lineRule="auto"/>
        <w:ind w:firstLine="0"/>
        <w:rPr>
          <w:rStyle w:val="FontStyle24"/>
          <w:sz w:val="24"/>
          <w:szCs w:val="24"/>
          <w:lang w:val="uk-UA"/>
        </w:rPr>
      </w:pPr>
      <w:r w:rsidRPr="00511BD7">
        <w:rPr>
          <w:rStyle w:val="FontStyle24"/>
          <w:sz w:val="24"/>
          <w:szCs w:val="24"/>
          <w:lang w:val="uk-UA"/>
        </w:rPr>
        <w:t>України. Внесення доповнень і змін в умови даного Договору проводиться його Сторонами за  взаємною згодою Сторін та оформлюється додатковою угодою, яка є невід'ємною частиною даного Договору.</w:t>
      </w:r>
    </w:p>
    <w:p w:rsidR="00227A22" w:rsidRPr="00511BD7" w:rsidRDefault="00227A22" w:rsidP="00227A22">
      <w:pPr>
        <w:pStyle w:val="2d"/>
        <w:shd w:val="clear" w:color="auto" w:fill="auto"/>
        <w:tabs>
          <w:tab w:val="left" w:pos="1134"/>
        </w:tabs>
        <w:spacing w:before="0" w:line="240" w:lineRule="auto"/>
        <w:ind w:left="720"/>
        <w:rPr>
          <w:sz w:val="24"/>
          <w:szCs w:val="24"/>
          <w:lang w:val="uk-UA"/>
        </w:rPr>
      </w:pPr>
      <w:r w:rsidRPr="00511BD7">
        <w:rPr>
          <w:sz w:val="24"/>
          <w:szCs w:val="24"/>
          <w:lang w:val="uk-UA"/>
        </w:rPr>
        <w:t>11.4. Сторони зобов'язуються письмово повідомляти один одного протягом 10</w:t>
      </w:r>
    </w:p>
    <w:p w:rsidR="00227A22" w:rsidRPr="00511BD7"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календарних днів про зміни правового статусу, юридичної адреси, банківських реквізитів тощо.</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sz w:val="24"/>
          <w:szCs w:val="24"/>
          <w:lang w:val="uk-UA"/>
        </w:rPr>
        <w:t xml:space="preserve">            11.5. У випадках, не передбачених цим Договором, Сторони керуються чинним законодавством України.</w:t>
      </w:r>
    </w:p>
    <w:p w:rsidR="00227A22" w:rsidRPr="00511BD7" w:rsidRDefault="00227A22" w:rsidP="00227A22">
      <w:pPr>
        <w:pStyle w:val="2d"/>
        <w:shd w:val="clear" w:color="auto" w:fill="auto"/>
        <w:tabs>
          <w:tab w:val="left" w:pos="1134"/>
        </w:tabs>
        <w:spacing w:before="0" w:line="240" w:lineRule="auto"/>
        <w:rPr>
          <w:sz w:val="24"/>
          <w:szCs w:val="24"/>
          <w:lang w:val="uk-UA"/>
        </w:rPr>
      </w:pPr>
      <w:r w:rsidRPr="00511BD7">
        <w:rPr>
          <w:sz w:val="24"/>
          <w:szCs w:val="24"/>
          <w:lang w:val="uk-UA"/>
        </w:rPr>
        <w:t xml:space="preserve">            11.6. Датою одержання товарів Замовником вважається дата підписання матеріально-відповідальною особою Замовника видаткових накладних.</w:t>
      </w:r>
    </w:p>
    <w:p w:rsidR="00227A22" w:rsidRPr="00511BD7" w:rsidRDefault="00227A22" w:rsidP="00227A22">
      <w:pPr>
        <w:pStyle w:val="2d"/>
        <w:shd w:val="clear" w:color="auto" w:fill="auto"/>
        <w:tabs>
          <w:tab w:val="left" w:pos="709"/>
          <w:tab w:val="left" w:pos="1134"/>
        </w:tabs>
        <w:spacing w:before="0" w:line="240" w:lineRule="auto"/>
        <w:ind w:left="720"/>
        <w:rPr>
          <w:sz w:val="24"/>
          <w:szCs w:val="24"/>
          <w:lang w:val="uk-UA"/>
        </w:rPr>
      </w:pPr>
      <w:r w:rsidRPr="00511BD7">
        <w:rPr>
          <w:sz w:val="24"/>
          <w:szCs w:val="24"/>
          <w:lang w:val="uk-UA"/>
        </w:rPr>
        <w:t>11.7. Приймання товарів за кількістю і якістю здійснюється Замовником відповідно до</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sz w:val="24"/>
          <w:szCs w:val="24"/>
          <w:lang w:val="uk-UA"/>
        </w:rPr>
        <w:t>чинного законодавства України, а також відповідно до умов цього Договору.</w:t>
      </w:r>
    </w:p>
    <w:p w:rsidR="00227A22" w:rsidRPr="00511BD7" w:rsidRDefault="00227A22" w:rsidP="00227A22">
      <w:pPr>
        <w:pStyle w:val="2d"/>
        <w:shd w:val="clear" w:color="auto" w:fill="auto"/>
        <w:tabs>
          <w:tab w:val="left" w:pos="709"/>
          <w:tab w:val="left" w:pos="1134"/>
        </w:tabs>
        <w:spacing w:before="0" w:line="240" w:lineRule="auto"/>
        <w:ind w:left="720"/>
        <w:rPr>
          <w:sz w:val="24"/>
          <w:szCs w:val="24"/>
          <w:lang w:val="uk-UA"/>
        </w:rPr>
      </w:pPr>
      <w:r w:rsidRPr="00511BD7">
        <w:rPr>
          <w:sz w:val="24"/>
          <w:szCs w:val="24"/>
          <w:lang w:val="uk-UA"/>
        </w:rPr>
        <w:t>11.8. Відповідно до чинного законодавства України вироби медичного призначення</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rStyle w:val="FontStyle24"/>
          <w:sz w:val="24"/>
          <w:szCs w:val="24"/>
          <w:lang w:val="uk-UA"/>
        </w:rPr>
        <w:t xml:space="preserve">для діагностики </w:t>
      </w:r>
      <w:r w:rsidRPr="00511BD7">
        <w:rPr>
          <w:sz w:val="24"/>
          <w:szCs w:val="24"/>
          <w:lang w:val="uk-UA"/>
        </w:rPr>
        <w:t>invitro обміну та поверненню не підлягають.</w:t>
      </w:r>
    </w:p>
    <w:p w:rsidR="00227A22" w:rsidRPr="00511BD7" w:rsidRDefault="00227A22" w:rsidP="00227A22">
      <w:pPr>
        <w:pStyle w:val="Style10"/>
        <w:widowControl/>
        <w:tabs>
          <w:tab w:val="left" w:pos="1134"/>
          <w:tab w:val="left" w:pos="1418"/>
        </w:tabs>
        <w:spacing w:line="240" w:lineRule="auto"/>
        <w:ind w:firstLine="0"/>
        <w:rPr>
          <w:rStyle w:val="FontStyle24"/>
          <w:sz w:val="24"/>
          <w:szCs w:val="24"/>
          <w:lang w:val="uk-UA"/>
        </w:rPr>
      </w:pPr>
      <w:r w:rsidRPr="00511BD7">
        <w:rPr>
          <w:lang w:val="uk-UA"/>
        </w:rPr>
        <w:t xml:space="preserve">            11.9. Постачальник є _______________________________________________________.</w:t>
      </w:r>
    </w:p>
    <w:p w:rsidR="00227A22" w:rsidRPr="00511BD7" w:rsidRDefault="00227A22" w:rsidP="00227A22">
      <w:pPr>
        <w:pStyle w:val="Style10"/>
        <w:widowControl/>
        <w:tabs>
          <w:tab w:val="left" w:pos="1134"/>
          <w:tab w:val="left" w:pos="1418"/>
        </w:tabs>
        <w:spacing w:line="240" w:lineRule="auto"/>
        <w:ind w:left="720" w:firstLine="0"/>
        <w:rPr>
          <w:lang w:val="uk-UA"/>
        </w:rPr>
      </w:pPr>
      <w:r w:rsidRPr="00511BD7">
        <w:rPr>
          <w:lang w:val="uk-UA"/>
        </w:rPr>
        <w:t>11.10. Замовник є звільнений від сплати податків.</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sz w:val="24"/>
          <w:szCs w:val="24"/>
          <w:lang w:val="uk-UA"/>
        </w:rPr>
        <w:t xml:space="preserve">            11.11. Копія Договору та додатки до нього, які відправлені факсом чи електронною</w:t>
      </w:r>
    </w:p>
    <w:p w:rsidR="00227A22" w:rsidRPr="00511BD7" w:rsidRDefault="00227A22" w:rsidP="00227A22">
      <w:pPr>
        <w:pStyle w:val="2d"/>
        <w:shd w:val="clear" w:color="auto" w:fill="auto"/>
        <w:tabs>
          <w:tab w:val="left" w:pos="709"/>
          <w:tab w:val="left" w:pos="1134"/>
        </w:tabs>
        <w:spacing w:before="0" w:line="240" w:lineRule="auto"/>
        <w:rPr>
          <w:sz w:val="24"/>
          <w:szCs w:val="24"/>
          <w:lang w:val="uk-UA"/>
        </w:rPr>
      </w:pPr>
      <w:r w:rsidRPr="00511BD7">
        <w:rPr>
          <w:sz w:val="24"/>
          <w:szCs w:val="24"/>
          <w:lang w:val="uk-UA"/>
        </w:rPr>
        <w:t>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заперечуватись Стороною, від імені якої вони були відправлені.</w:t>
      </w:r>
    </w:p>
    <w:p w:rsidR="00227A22" w:rsidRPr="00511BD7" w:rsidRDefault="00227A22" w:rsidP="00227A22">
      <w:pPr>
        <w:pStyle w:val="Style14"/>
        <w:widowControl/>
        <w:tabs>
          <w:tab w:val="left" w:pos="1090"/>
          <w:tab w:val="left" w:pos="1134"/>
        </w:tabs>
        <w:spacing w:line="240" w:lineRule="auto"/>
        <w:rPr>
          <w:lang w:val="uk-UA"/>
        </w:rPr>
      </w:pPr>
      <w:r w:rsidRPr="00511BD7">
        <w:rPr>
          <w:lang w:val="uk-UA"/>
        </w:rPr>
        <w:t>11.12. Підписуючи даний Договір, представники Сторін, уповноважені на укладання цього Договору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27A22" w:rsidRPr="00511BD7" w:rsidRDefault="00227A22" w:rsidP="00227A22">
      <w:pPr>
        <w:shd w:val="clear" w:color="auto" w:fill="FFFFFF"/>
        <w:spacing w:after="0"/>
        <w:ind w:firstLine="228"/>
        <w:jc w:val="both"/>
        <w:textAlignment w:val="baseline"/>
        <w:rPr>
          <w:rFonts w:ascii="Times New Roman" w:hAnsi="Times New Roman"/>
          <w:color w:val="000000"/>
          <w:sz w:val="24"/>
          <w:szCs w:val="24"/>
          <w:lang w:val="uk-UA" w:eastAsia="ar-SA"/>
        </w:rPr>
      </w:pPr>
      <w:r w:rsidRPr="00511BD7">
        <w:rPr>
          <w:rFonts w:ascii="Times New Roman" w:hAnsi="Times New Roman"/>
          <w:sz w:val="24"/>
          <w:szCs w:val="24"/>
          <w:lang w:val="uk-UA"/>
        </w:rPr>
        <w:t xml:space="preserve">      </w:t>
      </w:r>
      <w:r w:rsidRPr="00511BD7">
        <w:rPr>
          <w:rFonts w:ascii="Times New Roman" w:hAnsi="Times New Roman"/>
          <w:sz w:val="24"/>
          <w:szCs w:val="24"/>
        </w:rPr>
        <w:t>11.1</w:t>
      </w:r>
      <w:r w:rsidRPr="00511BD7">
        <w:rPr>
          <w:rFonts w:ascii="Times New Roman" w:hAnsi="Times New Roman"/>
          <w:sz w:val="24"/>
          <w:szCs w:val="24"/>
          <w:lang w:val="uk-UA"/>
        </w:rPr>
        <w:t>3</w:t>
      </w:r>
      <w:r w:rsidRPr="00511BD7">
        <w:rPr>
          <w:rFonts w:ascii="Times New Roman" w:hAnsi="Times New Roman"/>
          <w:sz w:val="24"/>
          <w:szCs w:val="24"/>
        </w:rPr>
        <w:t>.</w:t>
      </w:r>
      <w:r w:rsidRPr="00511BD7">
        <w:rPr>
          <w:rFonts w:ascii="Times New Roman" w:hAnsi="Times New Roman"/>
          <w:color w:val="000000"/>
          <w:sz w:val="24"/>
          <w:szCs w:val="24"/>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Покупця;</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w:t>
      </w:r>
      <w:r w:rsidRPr="00511BD7">
        <w:rPr>
          <w:rFonts w:ascii="Times New Roman" w:hAnsi="Times New Roman"/>
          <w:color w:val="000000"/>
          <w:sz w:val="24"/>
          <w:szCs w:val="24"/>
          <w:lang w:val="uk-UA" w:eastAsia="ar-SA"/>
        </w:rPr>
        <w:lastRenderedPageBreak/>
        <w:t>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4) продовження строку дії договору про закупівлю та терміну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511BD7">
        <w:rPr>
          <w:rFonts w:ascii="Times New Roman" w:hAnsi="Times New Roman"/>
          <w:color w:val="000000"/>
          <w:sz w:val="24"/>
          <w:szCs w:val="24"/>
          <w:lang w:val="en-US" w:eastAsia="ar-SA"/>
        </w:rPr>
        <w:t>ARGUS</w:t>
      </w:r>
      <w:r w:rsidRPr="00511BD7">
        <w:rPr>
          <w:rFonts w:ascii="Times New Roman" w:hAnsi="Times New Roman"/>
          <w:color w:val="000000"/>
          <w:sz w:val="24"/>
          <w:szCs w:val="24"/>
          <w:lang w:val="uk-UA" w:eastAsia="ar-S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227A22" w:rsidRPr="00511BD7" w:rsidRDefault="00227A22" w:rsidP="00227A22">
      <w:pPr>
        <w:shd w:val="clear" w:color="auto" w:fill="FFFFFF"/>
        <w:spacing w:after="0"/>
        <w:ind w:firstLine="512"/>
        <w:jc w:val="both"/>
        <w:textAlignment w:val="baseline"/>
        <w:rPr>
          <w:rFonts w:ascii="Times New Roman" w:hAnsi="Times New Roman"/>
          <w:color w:val="000000"/>
          <w:sz w:val="24"/>
          <w:szCs w:val="24"/>
          <w:lang w:val="uk-UA" w:eastAsia="ar-SA"/>
        </w:rPr>
      </w:pPr>
      <w:r w:rsidRPr="00511BD7">
        <w:rPr>
          <w:rFonts w:ascii="Times New Roman" w:hAnsi="Times New Roman"/>
          <w:color w:val="000000"/>
          <w:sz w:val="24"/>
          <w:szCs w:val="24"/>
          <w:lang w:val="uk-UA" w:eastAsia="ar-SA"/>
        </w:rPr>
        <w:t>8) зміни умов у зв’язку із застосуванням положень частини шостої статті  Закону України «Про публічні закупівлі».</w:t>
      </w:r>
    </w:p>
    <w:p w:rsidR="00227A22" w:rsidRPr="00511BD7" w:rsidRDefault="00227A22" w:rsidP="00227A22">
      <w:pPr>
        <w:pStyle w:val="Style8"/>
        <w:widowControl/>
        <w:tabs>
          <w:tab w:val="left" w:pos="426"/>
        </w:tabs>
        <w:spacing w:line="240" w:lineRule="auto"/>
        <w:jc w:val="center"/>
        <w:rPr>
          <w:rStyle w:val="FontStyle21"/>
          <w:sz w:val="24"/>
          <w:szCs w:val="24"/>
        </w:rPr>
      </w:pPr>
      <w:r w:rsidRPr="00511BD7">
        <w:rPr>
          <w:rStyle w:val="FontStyle21"/>
          <w:sz w:val="24"/>
          <w:szCs w:val="24"/>
        </w:rPr>
        <w:t>12.  Додатки до Договору</w:t>
      </w:r>
    </w:p>
    <w:p w:rsidR="00227A22" w:rsidRDefault="00227A22" w:rsidP="00227A22">
      <w:pPr>
        <w:pStyle w:val="Style4"/>
        <w:widowControl/>
        <w:tabs>
          <w:tab w:val="left" w:pos="1134"/>
        </w:tabs>
        <w:ind w:left="720"/>
      </w:pPr>
      <w:r w:rsidRPr="00511BD7">
        <w:t>12.1. Додаток 1 – Специфікація.</w:t>
      </w:r>
    </w:p>
    <w:p w:rsidR="00F3127B" w:rsidRPr="00511BD7" w:rsidRDefault="00F3127B" w:rsidP="00700227">
      <w:pPr>
        <w:pStyle w:val="Style4"/>
        <w:widowControl/>
        <w:tabs>
          <w:tab w:val="left" w:pos="1134"/>
        </w:tabs>
        <w:spacing w:after="240"/>
        <w:ind w:left="720"/>
      </w:pPr>
    </w:p>
    <w:p w:rsidR="00700227" w:rsidRDefault="00227A22" w:rsidP="00700227">
      <w:pPr>
        <w:pStyle w:val="2d"/>
        <w:shd w:val="clear" w:color="auto" w:fill="auto"/>
        <w:tabs>
          <w:tab w:val="left" w:pos="709"/>
          <w:tab w:val="left" w:pos="1134"/>
        </w:tabs>
        <w:spacing w:before="0" w:after="240"/>
        <w:rPr>
          <w:sz w:val="24"/>
          <w:szCs w:val="24"/>
          <w:lang w:val="uk-UA"/>
        </w:rPr>
      </w:pPr>
      <w:r w:rsidRPr="00511BD7">
        <w:rPr>
          <w:sz w:val="24"/>
          <w:szCs w:val="24"/>
          <w:lang w:val="uk-UA"/>
        </w:rPr>
        <w:t xml:space="preserve">            12.2. Додаток 2 – </w:t>
      </w:r>
      <w:r w:rsidRPr="00511BD7">
        <w:rPr>
          <w:color w:val="000000"/>
          <w:sz w:val="24"/>
          <w:szCs w:val="24"/>
          <w:lang w:val="uk-UA"/>
        </w:rPr>
        <w:t xml:space="preserve">Перелік осіб, уповноважених на отримання </w:t>
      </w:r>
      <w:r w:rsidRPr="00511BD7">
        <w:rPr>
          <w:sz w:val="24"/>
          <w:szCs w:val="24"/>
          <w:lang w:val="uk-UA"/>
        </w:rPr>
        <w:t xml:space="preserve">виробів медичного </w:t>
      </w:r>
    </w:p>
    <w:p w:rsidR="00227A22" w:rsidRDefault="00227A22" w:rsidP="00700227">
      <w:pPr>
        <w:pStyle w:val="2d"/>
        <w:shd w:val="clear" w:color="auto" w:fill="auto"/>
        <w:tabs>
          <w:tab w:val="left" w:pos="709"/>
          <w:tab w:val="left" w:pos="1134"/>
        </w:tabs>
        <w:spacing w:before="0" w:after="240"/>
        <w:rPr>
          <w:color w:val="000000"/>
          <w:sz w:val="24"/>
          <w:szCs w:val="24"/>
          <w:lang w:val="uk-UA"/>
        </w:rPr>
      </w:pPr>
      <w:r w:rsidRPr="00511BD7">
        <w:rPr>
          <w:sz w:val="24"/>
          <w:szCs w:val="24"/>
          <w:lang w:val="uk-UA"/>
        </w:rPr>
        <w:t xml:space="preserve">призначення </w:t>
      </w:r>
      <w:r w:rsidRPr="00511BD7">
        <w:rPr>
          <w:rStyle w:val="FontStyle24"/>
          <w:sz w:val="24"/>
          <w:szCs w:val="24"/>
          <w:lang w:val="uk-UA"/>
        </w:rPr>
        <w:t xml:space="preserve">для діагностики </w:t>
      </w:r>
      <w:r w:rsidRPr="00511BD7">
        <w:rPr>
          <w:sz w:val="24"/>
          <w:szCs w:val="24"/>
          <w:lang w:val="uk-UA"/>
        </w:rPr>
        <w:t>invitro</w:t>
      </w:r>
      <w:r w:rsidRPr="00511BD7">
        <w:rPr>
          <w:color w:val="000000"/>
          <w:sz w:val="24"/>
          <w:szCs w:val="24"/>
          <w:lang w:val="uk-UA"/>
        </w:rPr>
        <w:t>.</w:t>
      </w:r>
    </w:p>
    <w:p w:rsidR="00F3127B" w:rsidRPr="00511BD7" w:rsidRDefault="00F3127B" w:rsidP="00700227">
      <w:pPr>
        <w:pStyle w:val="2d"/>
        <w:shd w:val="clear" w:color="auto" w:fill="auto"/>
        <w:tabs>
          <w:tab w:val="left" w:pos="709"/>
          <w:tab w:val="left" w:pos="1134"/>
        </w:tabs>
        <w:spacing w:before="0" w:after="240"/>
        <w:rPr>
          <w:color w:val="000000"/>
          <w:sz w:val="24"/>
          <w:szCs w:val="24"/>
          <w:lang w:val="uk-UA"/>
        </w:rPr>
      </w:pPr>
    </w:p>
    <w:p w:rsidR="00227A22" w:rsidRPr="00511BD7" w:rsidRDefault="00227A22" w:rsidP="00227A22">
      <w:pPr>
        <w:pStyle w:val="2d"/>
        <w:shd w:val="clear" w:color="auto" w:fill="auto"/>
        <w:tabs>
          <w:tab w:val="left" w:pos="709"/>
        </w:tabs>
        <w:spacing w:before="0" w:line="240" w:lineRule="auto"/>
        <w:rPr>
          <w:sz w:val="24"/>
          <w:szCs w:val="24"/>
          <w:lang w:val="uk-UA"/>
        </w:rPr>
      </w:pPr>
    </w:p>
    <w:p w:rsidR="00227A22" w:rsidRPr="00511BD7" w:rsidRDefault="00227A22" w:rsidP="00227A22">
      <w:pPr>
        <w:pStyle w:val="afc"/>
        <w:widowControl w:val="0"/>
        <w:tabs>
          <w:tab w:val="left" w:pos="2575"/>
        </w:tabs>
        <w:ind w:left="360"/>
        <w:jc w:val="center"/>
        <w:outlineLvl w:val="2"/>
        <w:rPr>
          <w:b/>
          <w:bCs/>
          <w:color w:val="000000"/>
          <w:sz w:val="24"/>
          <w:szCs w:val="24"/>
          <w:lang w:eastAsia="uk-UA"/>
        </w:rPr>
      </w:pPr>
      <w:r w:rsidRPr="00511BD7">
        <w:rPr>
          <w:b/>
          <w:bCs/>
          <w:color w:val="000000"/>
          <w:sz w:val="24"/>
          <w:szCs w:val="24"/>
          <w:lang w:eastAsia="uk-UA"/>
        </w:rPr>
        <w:t>13.Місцезнаходження та банківські реквізити Сторін</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536"/>
      </w:tblGrid>
      <w:tr w:rsidR="00227A22" w:rsidRPr="00511BD7" w:rsidTr="007B0ABE">
        <w:trPr>
          <w:trHeight w:val="4647"/>
        </w:trPr>
        <w:tc>
          <w:tcPr>
            <w:tcW w:w="5103" w:type="dxa"/>
          </w:tcPr>
          <w:p w:rsidR="00227A22" w:rsidRPr="00511BD7" w:rsidRDefault="00227A22" w:rsidP="007B0ABE">
            <w:pPr>
              <w:tabs>
                <w:tab w:val="left" w:pos="567"/>
                <w:tab w:val="left" w:pos="9355"/>
              </w:tabs>
              <w:ind w:left="57" w:right="57"/>
              <w:jc w:val="center"/>
              <w:rPr>
                <w:rFonts w:ascii="Times New Roman" w:hAnsi="Times New Roman"/>
                <w:b/>
                <w:bCs/>
                <w:sz w:val="24"/>
                <w:szCs w:val="24"/>
                <w:lang w:val="uk-UA"/>
              </w:rPr>
            </w:pPr>
            <w:r w:rsidRPr="00511BD7">
              <w:rPr>
                <w:rFonts w:ascii="Times New Roman" w:hAnsi="Times New Roman"/>
                <w:b/>
                <w:bCs/>
                <w:sz w:val="24"/>
                <w:szCs w:val="24"/>
                <w:lang w:val="uk-UA"/>
              </w:rPr>
              <w:t>ПОСТАЧАЛЬНИК:</w:t>
            </w: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left="57" w:right="57"/>
              <w:jc w:val="both"/>
              <w:rPr>
                <w:rFonts w:ascii="Times New Roman" w:hAnsi="Times New Roman"/>
                <w:bCs/>
                <w:sz w:val="24"/>
                <w:szCs w:val="24"/>
                <w:lang w:val="uk-UA"/>
              </w:rPr>
            </w:pPr>
          </w:p>
          <w:p w:rsidR="00227A22" w:rsidRPr="00511BD7" w:rsidRDefault="00227A22" w:rsidP="007B0ABE">
            <w:pPr>
              <w:tabs>
                <w:tab w:val="left" w:pos="567"/>
                <w:tab w:val="left" w:pos="9355"/>
              </w:tabs>
              <w:ind w:right="57"/>
              <w:jc w:val="both"/>
              <w:rPr>
                <w:rFonts w:ascii="Times New Roman" w:hAnsi="Times New Roman"/>
                <w:bCs/>
                <w:sz w:val="24"/>
                <w:szCs w:val="24"/>
                <w:lang w:val="uk-UA"/>
              </w:rPr>
            </w:pPr>
          </w:p>
        </w:tc>
        <w:tc>
          <w:tcPr>
            <w:tcW w:w="4536" w:type="dxa"/>
          </w:tcPr>
          <w:p w:rsidR="00227A22" w:rsidRPr="00511BD7" w:rsidRDefault="00227A22" w:rsidP="007B0ABE">
            <w:pPr>
              <w:ind w:left="57" w:right="57"/>
              <w:jc w:val="center"/>
              <w:rPr>
                <w:rFonts w:ascii="Times New Roman" w:hAnsi="Times New Roman"/>
                <w:b/>
                <w:bCs/>
                <w:sz w:val="24"/>
                <w:szCs w:val="24"/>
                <w:lang w:val="uk-UA"/>
              </w:rPr>
            </w:pPr>
            <w:r w:rsidRPr="00511BD7">
              <w:rPr>
                <w:rFonts w:ascii="Times New Roman" w:hAnsi="Times New Roman"/>
                <w:b/>
                <w:bCs/>
                <w:sz w:val="24"/>
                <w:szCs w:val="24"/>
                <w:lang w:val="uk-UA"/>
              </w:rPr>
              <w:t>ЗАМОВНИК:</w:t>
            </w:r>
          </w:p>
          <w:p w:rsidR="00227A22" w:rsidRPr="00511BD7" w:rsidRDefault="00227A22" w:rsidP="007B0ABE">
            <w:pPr>
              <w:pStyle w:val="Heading10"/>
              <w:keepNext/>
              <w:keepLines/>
              <w:shd w:val="clear" w:color="auto" w:fill="auto"/>
              <w:spacing w:before="0" w:after="0"/>
              <w:ind w:right="160"/>
              <w:jc w:val="both"/>
              <w:rPr>
                <w:rFonts w:ascii="Times New Roman" w:hAnsi="Times New Roman"/>
                <w:sz w:val="24"/>
                <w:szCs w:val="24"/>
              </w:rPr>
            </w:pPr>
            <w:r w:rsidRPr="00511BD7">
              <w:rPr>
                <w:rFonts w:ascii="Times New Roman" w:hAnsi="Times New Roman"/>
                <w:sz w:val="24"/>
                <w:szCs w:val="24"/>
              </w:rPr>
              <w:t>КОМУНАЛЬНИЙ ЗАКЛАД ЛЬВІВСЬКОЇ ОБЛАСНОЇ РАДИ «ЛЬВІВСЬКЕ ОБЛАСНЕ БЮРО СУДОВО-МЕДИЧНОЇ ЕКСПЕРТИЗИ»</w:t>
            </w:r>
          </w:p>
          <w:p w:rsidR="00227A22" w:rsidRPr="00511BD7" w:rsidRDefault="00227A22" w:rsidP="007B0ABE">
            <w:pPr>
              <w:jc w:val="both"/>
              <w:rPr>
                <w:rFonts w:ascii="Times New Roman" w:hAnsi="Times New Roman"/>
                <w:sz w:val="24"/>
                <w:szCs w:val="24"/>
                <w:lang w:val="uk-UA"/>
              </w:rPr>
            </w:pPr>
            <w:r w:rsidRPr="00511BD7">
              <w:rPr>
                <w:rFonts w:ascii="Times New Roman" w:hAnsi="Times New Roman"/>
                <w:sz w:val="24"/>
                <w:szCs w:val="24"/>
                <w:lang w:val="uk-UA"/>
              </w:rPr>
              <w:t>Юридична адреса: 79010, Львівська обл., м. Львів, вул. Пекарська, 61</w:t>
            </w:r>
          </w:p>
          <w:p w:rsidR="00227A22" w:rsidRPr="00511BD7" w:rsidRDefault="00227A22" w:rsidP="007B0ABE">
            <w:pPr>
              <w:pStyle w:val="Bodytext0"/>
              <w:shd w:val="clear" w:color="auto" w:fill="auto"/>
              <w:spacing w:line="254" w:lineRule="exact"/>
              <w:rPr>
                <w:rFonts w:ascii="Times New Roman" w:hAnsi="Times New Roman"/>
                <w:sz w:val="24"/>
                <w:szCs w:val="24"/>
              </w:rPr>
            </w:pPr>
            <w:r w:rsidRPr="00511BD7">
              <w:rPr>
                <w:rFonts w:ascii="Times New Roman" w:hAnsi="Times New Roman"/>
                <w:sz w:val="24"/>
                <w:szCs w:val="24"/>
              </w:rPr>
              <w:t xml:space="preserve">Р/р </w:t>
            </w:r>
            <w:r w:rsidRPr="00511BD7">
              <w:rPr>
                <w:rFonts w:ascii="Times New Roman" w:hAnsi="Times New Roman"/>
                <w:sz w:val="24"/>
                <w:szCs w:val="24"/>
                <w:lang w:val="en-US"/>
              </w:rPr>
              <w:t>UA</w:t>
            </w:r>
            <w:r w:rsidRPr="00511BD7">
              <w:rPr>
                <w:rFonts w:ascii="Times New Roman" w:hAnsi="Times New Roman"/>
                <w:sz w:val="24"/>
                <w:szCs w:val="24"/>
              </w:rPr>
              <w:t>788201720344240004000020744</w:t>
            </w:r>
          </w:p>
          <w:p w:rsidR="00227A22" w:rsidRPr="00511BD7" w:rsidRDefault="00227A22" w:rsidP="007B0ABE">
            <w:pPr>
              <w:pStyle w:val="Bodytext0"/>
              <w:shd w:val="clear" w:color="auto" w:fill="auto"/>
              <w:spacing w:line="254" w:lineRule="exact"/>
              <w:rPr>
                <w:rFonts w:ascii="Times New Roman" w:hAnsi="Times New Roman"/>
                <w:sz w:val="24"/>
                <w:szCs w:val="24"/>
              </w:rPr>
            </w:pPr>
            <w:r w:rsidRPr="00511BD7">
              <w:rPr>
                <w:rFonts w:ascii="Times New Roman" w:hAnsi="Times New Roman"/>
                <w:sz w:val="24"/>
                <w:szCs w:val="24"/>
              </w:rPr>
              <w:t>в ДКСУ м. Київ</w:t>
            </w:r>
          </w:p>
          <w:p w:rsidR="00227A22" w:rsidRPr="00511BD7" w:rsidRDefault="00227A22" w:rsidP="007B0ABE">
            <w:pPr>
              <w:pStyle w:val="Bodytext0"/>
              <w:shd w:val="clear" w:color="auto" w:fill="auto"/>
              <w:spacing w:line="254" w:lineRule="exact"/>
              <w:rPr>
                <w:rFonts w:ascii="Times New Roman" w:hAnsi="Times New Roman"/>
                <w:sz w:val="24"/>
                <w:szCs w:val="24"/>
              </w:rPr>
            </w:pPr>
            <w:r w:rsidRPr="00511BD7">
              <w:rPr>
                <w:rFonts w:ascii="Times New Roman" w:hAnsi="Times New Roman"/>
                <w:sz w:val="24"/>
                <w:szCs w:val="24"/>
              </w:rPr>
              <w:t>Код ЄДРПОУ 01996616</w:t>
            </w:r>
            <w:r w:rsidRPr="00511BD7">
              <w:rPr>
                <w:rFonts w:ascii="Times New Roman" w:hAnsi="Times New Roman"/>
                <w:sz w:val="24"/>
                <w:szCs w:val="24"/>
              </w:rPr>
              <w:tab/>
            </w:r>
            <w:r w:rsidRPr="00511BD7">
              <w:rPr>
                <w:rFonts w:ascii="Times New Roman" w:hAnsi="Times New Roman"/>
                <w:sz w:val="24"/>
                <w:szCs w:val="24"/>
              </w:rPr>
              <w:tab/>
            </w:r>
            <w:r w:rsidRPr="00511BD7">
              <w:rPr>
                <w:rFonts w:ascii="Times New Roman" w:hAnsi="Times New Roman"/>
                <w:sz w:val="24"/>
                <w:szCs w:val="24"/>
              </w:rPr>
              <w:tab/>
            </w:r>
            <w:r w:rsidRPr="00511BD7">
              <w:rPr>
                <w:rFonts w:ascii="Times New Roman" w:hAnsi="Times New Roman"/>
                <w:sz w:val="24"/>
                <w:szCs w:val="24"/>
              </w:rPr>
              <w:tab/>
            </w:r>
            <w:r w:rsidRPr="00511BD7">
              <w:rPr>
                <w:rFonts w:ascii="Times New Roman" w:hAnsi="Times New Roman"/>
                <w:sz w:val="24"/>
                <w:szCs w:val="24"/>
              </w:rPr>
              <w:tab/>
            </w:r>
          </w:p>
          <w:p w:rsidR="00227A22" w:rsidRPr="00511BD7" w:rsidRDefault="00227A22" w:rsidP="007B0ABE">
            <w:pPr>
              <w:jc w:val="both"/>
              <w:rPr>
                <w:rFonts w:ascii="Times New Roman" w:hAnsi="Times New Roman"/>
                <w:b/>
                <w:sz w:val="24"/>
                <w:szCs w:val="24"/>
                <w:lang w:val="uk-UA"/>
              </w:rPr>
            </w:pPr>
            <w:r w:rsidRPr="00511BD7">
              <w:rPr>
                <w:rFonts w:ascii="Times New Roman" w:hAnsi="Times New Roman"/>
                <w:b/>
                <w:sz w:val="24"/>
                <w:szCs w:val="24"/>
                <w:lang w:val="uk-UA"/>
              </w:rPr>
              <w:t>Начальник обласного бюро</w:t>
            </w:r>
          </w:p>
          <w:p w:rsidR="00227A22" w:rsidRPr="00511BD7" w:rsidRDefault="00227A22" w:rsidP="007B0ABE">
            <w:pPr>
              <w:jc w:val="both"/>
              <w:rPr>
                <w:rFonts w:ascii="Times New Roman" w:hAnsi="Times New Roman"/>
                <w:b/>
                <w:sz w:val="24"/>
                <w:szCs w:val="24"/>
                <w:lang w:val="uk-UA"/>
              </w:rPr>
            </w:pPr>
            <w:r w:rsidRPr="00511BD7">
              <w:rPr>
                <w:rFonts w:ascii="Times New Roman" w:hAnsi="Times New Roman"/>
                <w:b/>
                <w:sz w:val="24"/>
                <w:szCs w:val="24"/>
                <w:lang w:val="uk-UA"/>
              </w:rPr>
              <w:t xml:space="preserve"> ______________ Микола ШЕВЧУК  </w:t>
            </w:r>
          </w:p>
        </w:tc>
      </w:tr>
    </w:tbl>
    <w:p w:rsidR="00227A22" w:rsidRPr="00511BD7" w:rsidRDefault="00227A22" w:rsidP="00227A22">
      <w:pPr>
        <w:pStyle w:val="afc"/>
        <w:widowControl w:val="0"/>
        <w:tabs>
          <w:tab w:val="left" w:pos="2575"/>
        </w:tabs>
        <w:ind w:left="360"/>
        <w:jc w:val="center"/>
        <w:outlineLvl w:val="2"/>
        <w:rPr>
          <w:b/>
          <w:bCs/>
          <w:color w:val="000000"/>
          <w:sz w:val="24"/>
          <w:szCs w:val="24"/>
          <w:lang w:eastAsia="uk-UA"/>
        </w:rPr>
      </w:pPr>
    </w:p>
    <w:p w:rsidR="00227A22" w:rsidRPr="00511BD7" w:rsidRDefault="00227A22" w:rsidP="00227A22">
      <w:pPr>
        <w:pStyle w:val="afc"/>
        <w:widowControl w:val="0"/>
        <w:tabs>
          <w:tab w:val="left" w:pos="2575"/>
        </w:tabs>
        <w:outlineLvl w:val="2"/>
        <w:rPr>
          <w:b/>
          <w:bCs/>
          <w:color w:val="000000"/>
          <w:sz w:val="24"/>
          <w:szCs w:val="24"/>
          <w:lang w:eastAsia="uk-UA"/>
        </w:rPr>
      </w:pPr>
    </w:p>
    <w:p w:rsidR="00227A22" w:rsidRPr="00511BD7" w:rsidRDefault="00227A22" w:rsidP="00227A22">
      <w:pPr>
        <w:pStyle w:val="36"/>
        <w:shd w:val="clear" w:color="auto" w:fill="auto"/>
        <w:spacing w:line="260" w:lineRule="exact"/>
        <w:ind w:left="5664"/>
        <w:rPr>
          <w:b/>
          <w:sz w:val="24"/>
          <w:szCs w:val="24"/>
          <w:lang w:val="uk-UA"/>
        </w:rPr>
      </w:pPr>
      <w:bookmarkStart w:id="56" w:name="bookmark14"/>
    </w:p>
    <w:p w:rsidR="00227A22" w:rsidRPr="00511BD7" w:rsidRDefault="00227A22" w:rsidP="00227A22">
      <w:pPr>
        <w:pStyle w:val="36"/>
        <w:shd w:val="clear" w:color="auto" w:fill="auto"/>
        <w:spacing w:line="260" w:lineRule="exact"/>
        <w:ind w:left="5664"/>
        <w:rPr>
          <w:b/>
          <w:sz w:val="24"/>
          <w:szCs w:val="24"/>
          <w:lang w:val="uk-UA"/>
        </w:rPr>
      </w:pPr>
    </w:p>
    <w:p w:rsidR="00227A22" w:rsidRPr="00511BD7" w:rsidRDefault="00227A22" w:rsidP="00227A22">
      <w:pPr>
        <w:pStyle w:val="36"/>
        <w:shd w:val="clear" w:color="auto" w:fill="auto"/>
        <w:spacing w:line="260" w:lineRule="exact"/>
        <w:ind w:left="5664"/>
        <w:rPr>
          <w:b/>
          <w:sz w:val="24"/>
          <w:szCs w:val="24"/>
          <w:lang w:val="uk-UA"/>
        </w:rPr>
      </w:pPr>
    </w:p>
    <w:p w:rsidR="00227A22" w:rsidRPr="00511BD7" w:rsidRDefault="00227A22" w:rsidP="00272C02">
      <w:pPr>
        <w:pStyle w:val="36"/>
        <w:shd w:val="clear" w:color="auto" w:fill="auto"/>
        <w:spacing w:line="260" w:lineRule="exact"/>
        <w:rPr>
          <w:b/>
          <w:sz w:val="24"/>
          <w:szCs w:val="24"/>
          <w:lang w:val="uk-UA"/>
        </w:rPr>
      </w:pPr>
    </w:p>
    <w:p w:rsidR="00227A22" w:rsidRPr="00511BD7" w:rsidRDefault="00227A22" w:rsidP="00227A22">
      <w:pPr>
        <w:pStyle w:val="36"/>
        <w:shd w:val="clear" w:color="auto" w:fill="auto"/>
        <w:spacing w:line="260" w:lineRule="exact"/>
        <w:ind w:left="5664"/>
        <w:rPr>
          <w:b/>
          <w:sz w:val="24"/>
          <w:szCs w:val="24"/>
          <w:lang w:val="uk-UA"/>
        </w:rPr>
      </w:pPr>
    </w:p>
    <w:p w:rsidR="00227A22" w:rsidRPr="00511BD7" w:rsidRDefault="00227A22" w:rsidP="00227A22">
      <w:pPr>
        <w:pStyle w:val="36"/>
        <w:shd w:val="clear" w:color="auto" w:fill="auto"/>
        <w:spacing w:line="260" w:lineRule="exact"/>
        <w:ind w:left="5664"/>
        <w:rPr>
          <w:b/>
          <w:sz w:val="24"/>
          <w:szCs w:val="24"/>
          <w:lang w:val="uk-UA"/>
        </w:rPr>
      </w:pPr>
    </w:p>
    <w:tbl>
      <w:tblPr>
        <w:tblW w:w="0" w:type="auto"/>
        <w:tblInd w:w="5098" w:type="dxa"/>
        <w:tblLook w:val="04A0"/>
      </w:tblPr>
      <w:tblGrid>
        <w:gridCol w:w="4533"/>
      </w:tblGrid>
      <w:tr w:rsidR="00227A22" w:rsidRPr="00511BD7" w:rsidTr="007B0ABE">
        <w:tc>
          <w:tcPr>
            <w:tcW w:w="4533" w:type="dxa"/>
            <w:shd w:val="clear" w:color="auto" w:fill="auto"/>
          </w:tcPr>
          <w:p w:rsidR="00227A22" w:rsidRPr="00511BD7" w:rsidRDefault="00227A22" w:rsidP="007B0ABE">
            <w:pPr>
              <w:widowControl w:val="0"/>
              <w:spacing w:after="0" w:line="240" w:lineRule="auto"/>
              <w:rPr>
                <w:rFonts w:ascii="Times New Roman" w:eastAsia="Arial Unicode MS" w:hAnsi="Times New Roman"/>
                <w:sz w:val="24"/>
                <w:szCs w:val="24"/>
                <w:lang w:val="uk-UA"/>
              </w:rPr>
            </w:pPr>
            <w:r w:rsidRPr="00511BD7">
              <w:rPr>
                <w:rFonts w:ascii="Times New Roman" w:eastAsia="Arial Unicode MS" w:hAnsi="Times New Roman"/>
                <w:sz w:val="24"/>
                <w:szCs w:val="24"/>
                <w:lang w:val="uk-UA"/>
              </w:rPr>
              <w:t>Додаток 1</w:t>
            </w:r>
          </w:p>
          <w:p w:rsidR="00227A22" w:rsidRPr="00511BD7" w:rsidRDefault="00227A22" w:rsidP="007B0ABE">
            <w:pPr>
              <w:widowControl w:val="0"/>
              <w:spacing w:after="0" w:line="240" w:lineRule="auto"/>
              <w:rPr>
                <w:rFonts w:ascii="Times New Roman" w:eastAsia="Arial Unicode MS" w:hAnsi="Times New Roman"/>
                <w:sz w:val="24"/>
                <w:szCs w:val="24"/>
                <w:lang w:val="uk-UA"/>
              </w:rPr>
            </w:pPr>
          </w:p>
        </w:tc>
      </w:tr>
    </w:tbl>
    <w:p w:rsidR="00227A22" w:rsidRPr="00511BD7" w:rsidRDefault="00227A22" w:rsidP="00227A22">
      <w:pPr>
        <w:spacing w:after="0" w:line="240" w:lineRule="auto"/>
        <w:jc w:val="center"/>
        <w:rPr>
          <w:rFonts w:ascii="Times New Roman" w:hAnsi="Times New Roman"/>
          <w:b/>
          <w:sz w:val="24"/>
          <w:szCs w:val="24"/>
          <w:lang w:val="uk-UA"/>
        </w:rPr>
      </w:pPr>
      <w:r w:rsidRPr="00511BD7">
        <w:rPr>
          <w:rFonts w:ascii="Times New Roman" w:hAnsi="Times New Roman"/>
          <w:b/>
          <w:sz w:val="24"/>
          <w:szCs w:val="24"/>
          <w:lang w:val="uk-UA"/>
        </w:rPr>
        <w:t>СПЕЦИФІКАЦІЯ</w:t>
      </w:r>
    </w:p>
    <w:bookmarkEnd w:id="56"/>
    <w:p w:rsidR="00227A22" w:rsidRPr="00511BD7" w:rsidRDefault="00227A22" w:rsidP="00227A22">
      <w:pPr>
        <w:spacing w:after="0" w:line="240" w:lineRule="auto"/>
        <w:jc w:val="center"/>
        <w:rPr>
          <w:rFonts w:ascii="Times New Roman" w:hAnsi="Times New Roman"/>
          <w:b/>
          <w:sz w:val="24"/>
          <w:szCs w:val="24"/>
          <w:lang w:val="uk-UA"/>
        </w:rPr>
      </w:pPr>
      <w:r w:rsidRPr="00511BD7">
        <w:rPr>
          <w:rFonts w:ascii="Times New Roman" w:hAnsi="Times New Roman"/>
          <w:b/>
          <w:sz w:val="24"/>
          <w:szCs w:val="24"/>
          <w:lang w:val="uk-UA"/>
        </w:rPr>
        <w:t>до Договору на постачання вироб</w:t>
      </w:r>
      <w:r w:rsidRPr="00511BD7">
        <w:rPr>
          <w:b/>
          <w:sz w:val="24"/>
          <w:szCs w:val="24"/>
          <w:lang w:val="uk-UA"/>
        </w:rPr>
        <w:t>ів</w:t>
      </w:r>
      <w:r w:rsidRPr="00511BD7">
        <w:rPr>
          <w:rFonts w:ascii="Times New Roman" w:hAnsi="Times New Roman"/>
          <w:b/>
          <w:sz w:val="24"/>
          <w:szCs w:val="24"/>
          <w:lang w:val="uk-UA"/>
        </w:rPr>
        <w:t xml:space="preserve"> медичного призначення </w:t>
      </w:r>
      <w:r w:rsidRPr="00511BD7">
        <w:rPr>
          <w:rStyle w:val="FontStyle24"/>
          <w:b/>
          <w:bCs/>
          <w:sz w:val="24"/>
          <w:szCs w:val="24"/>
          <w:lang w:val="uk-UA"/>
        </w:rPr>
        <w:t xml:space="preserve">для діагностики </w:t>
      </w:r>
      <w:r w:rsidRPr="00511BD7">
        <w:rPr>
          <w:rFonts w:ascii="Times New Roman" w:hAnsi="Times New Roman"/>
          <w:b/>
          <w:bCs/>
          <w:sz w:val="24"/>
          <w:szCs w:val="24"/>
          <w:lang w:val="uk-UA"/>
        </w:rPr>
        <w:t>in</w:t>
      </w:r>
      <w:r w:rsidRPr="00511BD7">
        <w:rPr>
          <w:rFonts w:ascii="Times New Roman" w:hAnsi="Times New Roman"/>
          <w:b/>
          <w:sz w:val="24"/>
          <w:szCs w:val="24"/>
          <w:lang w:val="uk-UA"/>
        </w:rPr>
        <w:t>vitro</w:t>
      </w:r>
    </w:p>
    <w:p w:rsidR="00227A22" w:rsidRPr="00511BD7" w:rsidRDefault="00227A22" w:rsidP="00227A22">
      <w:pPr>
        <w:spacing w:after="0" w:line="240" w:lineRule="auto"/>
        <w:jc w:val="center"/>
        <w:rPr>
          <w:rFonts w:ascii="Times New Roman" w:hAnsi="Times New Roman"/>
          <w:b/>
          <w:sz w:val="24"/>
          <w:szCs w:val="24"/>
          <w:lang w:val="uk-UA"/>
        </w:rPr>
      </w:pPr>
      <w:r w:rsidRPr="00511BD7">
        <w:rPr>
          <w:rFonts w:ascii="Times New Roman" w:hAnsi="Times New Roman"/>
          <w:b/>
          <w:sz w:val="24"/>
          <w:szCs w:val="24"/>
          <w:lang w:val="uk-UA"/>
        </w:rPr>
        <w:t>від «____» ___________ 2022 року  №______</w:t>
      </w:r>
    </w:p>
    <w:p w:rsidR="00227A22" w:rsidRPr="00511BD7" w:rsidRDefault="00227A22" w:rsidP="00227A22">
      <w:pPr>
        <w:spacing w:after="0" w:line="240" w:lineRule="auto"/>
        <w:jc w:val="center"/>
        <w:rPr>
          <w:rFonts w:ascii="Times New Roman" w:hAnsi="Times New Roman"/>
          <w:b/>
          <w:sz w:val="24"/>
          <w:szCs w:val="24"/>
          <w:lang w:val="uk-UA"/>
        </w:rPr>
      </w:pPr>
    </w:p>
    <w:p w:rsidR="00227A22" w:rsidRPr="00511BD7" w:rsidRDefault="00227A22" w:rsidP="00227A22">
      <w:pPr>
        <w:spacing w:after="0" w:line="240" w:lineRule="auto"/>
        <w:jc w:val="center"/>
        <w:rPr>
          <w:rFonts w:ascii="Times New Roman" w:hAnsi="Times New Roman"/>
          <w:b/>
          <w:sz w:val="24"/>
          <w:szCs w:val="24"/>
          <w:lang w:val="uk-UA"/>
        </w:rPr>
      </w:pPr>
    </w:p>
    <w:p w:rsidR="00227A22" w:rsidRPr="00511BD7" w:rsidRDefault="00227A22" w:rsidP="00227A22">
      <w:pPr>
        <w:spacing w:after="0" w:line="240" w:lineRule="auto"/>
        <w:rPr>
          <w:rFonts w:ascii="Times New Roman" w:hAnsi="Times New Roman"/>
          <w:b/>
          <w:sz w:val="24"/>
          <w:szCs w:val="24"/>
          <w:lang w:val="uk-UA" w:eastAsia="uk-UA"/>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04"/>
        <w:gridCol w:w="4540"/>
        <w:gridCol w:w="851"/>
        <w:gridCol w:w="1268"/>
        <w:gridCol w:w="993"/>
        <w:gridCol w:w="1274"/>
      </w:tblGrid>
      <w:tr w:rsidR="00227A22" w:rsidRPr="00511BD7" w:rsidTr="007B0ABE">
        <w:trPr>
          <w:trHeight w:hRule="exact" w:val="71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line="240" w:lineRule="exact"/>
              <w:jc w:val="center"/>
              <w:rPr>
                <w:sz w:val="24"/>
                <w:szCs w:val="24"/>
                <w:lang w:val="uk-UA"/>
              </w:rPr>
            </w:pPr>
            <w:r w:rsidRPr="00511BD7">
              <w:rPr>
                <w:rStyle w:val="2e"/>
                <w:szCs w:val="24"/>
              </w:rPr>
              <w:t>№ з/п</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line="240" w:lineRule="exact"/>
              <w:jc w:val="center"/>
              <w:rPr>
                <w:sz w:val="24"/>
                <w:szCs w:val="24"/>
                <w:lang w:val="uk-UA"/>
              </w:rPr>
            </w:pPr>
            <w:r w:rsidRPr="00511BD7">
              <w:rPr>
                <w:rStyle w:val="212"/>
                <w:szCs w:val="24"/>
              </w:rPr>
              <w:t xml:space="preserve">Найменування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after="60" w:line="240" w:lineRule="exact"/>
              <w:jc w:val="center"/>
              <w:rPr>
                <w:sz w:val="24"/>
                <w:szCs w:val="24"/>
                <w:lang w:val="uk-UA" w:eastAsia="ru-RU"/>
              </w:rPr>
            </w:pPr>
            <w:r w:rsidRPr="00511BD7">
              <w:rPr>
                <w:rStyle w:val="212"/>
                <w:szCs w:val="24"/>
              </w:rPr>
              <w:t>Од.</w:t>
            </w:r>
          </w:p>
          <w:p w:rsidR="00227A22" w:rsidRPr="00511BD7" w:rsidRDefault="00227A22" w:rsidP="007B0ABE">
            <w:pPr>
              <w:pStyle w:val="2d"/>
              <w:shd w:val="clear" w:color="auto" w:fill="auto"/>
              <w:spacing w:before="60" w:line="240" w:lineRule="exact"/>
              <w:jc w:val="center"/>
              <w:rPr>
                <w:sz w:val="24"/>
                <w:szCs w:val="24"/>
                <w:lang w:val="uk-UA"/>
              </w:rPr>
            </w:pPr>
            <w:r w:rsidRPr="00511BD7">
              <w:rPr>
                <w:rStyle w:val="212"/>
                <w:szCs w:val="24"/>
              </w:rPr>
              <w:t>виміру</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120" w:line="240" w:lineRule="exact"/>
              <w:jc w:val="center"/>
              <w:rPr>
                <w:sz w:val="24"/>
                <w:szCs w:val="24"/>
                <w:lang w:val="uk-UA"/>
              </w:rPr>
            </w:pPr>
            <w:r w:rsidRPr="00511BD7">
              <w:rPr>
                <w:rStyle w:val="212"/>
                <w:szCs w:val="24"/>
              </w:rPr>
              <w:t xml:space="preserve">Кількість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after="120" w:line="240" w:lineRule="exact"/>
              <w:jc w:val="center"/>
              <w:rPr>
                <w:rStyle w:val="212"/>
                <w:szCs w:val="24"/>
              </w:rPr>
            </w:pPr>
            <w:r w:rsidRPr="00511BD7">
              <w:rPr>
                <w:rStyle w:val="212"/>
                <w:szCs w:val="24"/>
              </w:rPr>
              <w:t>Ціна без ПДВ, грн</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after="120" w:line="240" w:lineRule="exact"/>
              <w:jc w:val="center"/>
              <w:rPr>
                <w:rStyle w:val="212"/>
                <w:szCs w:val="24"/>
              </w:rPr>
            </w:pPr>
            <w:r w:rsidRPr="00511BD7">
              <w:rPr>
                <w:rStyle w:val="212"/>
                <w:szCs w:val="24"/>
              </w:rPr>
              <w:t>Сума, без ПДВ, грн</w:t>
            </w:r>
          </w:p>
        </w:tc>
      </w:tr>
      <w:tr w:rsidR="00227A22" w:rsidRPr="00511BD7" w:rsidTr="007B0ABE">
        <w:trPr>
          <w:trHeight w:hRule="exact" w:val="75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1</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Сироватка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стандартна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ізогемаглютинуюча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групи 0a</w:t>
            </w:r>
            <w:r w:rsidRPr="00511BD7">
              <w:rPr>
                <w:rFonts w:ascii="Times New Roman" w:eastAsia="Times New Roman" w:hAnsi="Times New Roman"/>
                <w:color w:val="000000"/>
                <w:sz w:val="24"/>
                <w:szCs w:val="24"/>
                <w:vertAlign w:val="subscript"/>
                <w:lang w:eastAsia="ru-RU"/>
              </w:rPr>
              <w:t>β</w:t>
            </w:r>
            <w:r w:rsidRPr="00511BD7">
              <w:rPr>
                <w:rFonts w:ascii="Times New Roman" w:eastAsia="Times New Roman" w:hAnsi="Times New Roman"/>
                <w:color w:val="000000"/>
                <w:sz w:val="24"/>
                <w:szCs w:val="24"/>
                <w:lang w:eastAsia="ru-RU"/>
              </w:rPr>
              <w:t>(І) по 10 мл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r w:rsidRPr="00511BD7">
              <w:rPr>
                <w:sz w:val="24"/>
                <w:szCs w:val="24"/>
                <w:lang w:val="uk-UA"/>
              </w:rPr>
              <w:t>фл</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r w:rsidRPr="00511BD7">
              <w:rPr>
                <w:sz w:val="24"/>
                <w:szCs w:val="24"/>
                <w:lang w:val="uk-UA"/>
              </w:rPr>
              <w:t>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r>
      <w:tr w:rsidR="00227A22" w:rsidRPr="00511BD7" w:rsidTr="007B0ABE">
        <w:trPr>
          <w:trHeight w:hRule="exact" w:val="74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2</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Сироватка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стандартна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ізогемаглютинуюча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групи А</w:t>
            </w:r>
            <w:r w:rsidRPr="00511BD7">
              <w:rPr>
                <w:rFonts w:ascii="Times New Roman" w:eastAsia="Times New Roman" w:hAnsi="Times New Roman"/>
                <w:color w:val="000000"/>
                <w:sz w:val="24"/>
                <w:szCs w:val="24"/>
                <w:vertAlign w:val="subscript"/>
                <w:lang w:eastAsia="ru-RU"/>
              </w:rPr>
              <w:t>β</w:t>
            </w:r>
            <w:r w:rsidRPr="00511BD7">
              <w:rPr>
                <w:rFonts w:ascii="Times New Roman" w:eastAsia="Times New Roman" w:hAnsi="Times New Roman"/>
                <w:color w:val="000000"/>
                <w:sz w:val="24"/>
                <w:szCs w:val="24"/>
                <w:lang w:eastAsia="ru-RU"/>
              </w:rPr>
              <w:t>(ІІ) по 10 мл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r w:rsidRPr="00511BD7">
              <w:rPr>
                <w:sz w:val="24"/>
                <w:szCs w:val="24"/>
                <w:lang w:val="uk-UA"/>
              </w:rPr>
              <w:t>фл.</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r w:rsidRPr="00511BD7">
              <w:rPr>
                <w:sz w:val="24"/>
                <w:szCs w:val="24"/>
                <w:lang w:val="uk-UA"/>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r>
      <w:tr w:rsidR="00227A22" w:rsidRPr="00511BD7" w:rsidTr="007B0ABE">
        <w:trPr>
          <w:trHeight w:hRule="exact" w:val="74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3</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Сироватка стандартна ізогемаглютинуюча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групи</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В</w:t>
            </w:r>
            <w:r w:rsidRPr="00511BD7">
              <w:rPr>
                <w:rFonts w:ascii="Times New Roman" w:eastAsia="Times New Roman" w:hAnsi="Times New Roman"/>
                <w:color w:val="000000"/>
                <w:sz w:val="24"/>
                <w:szCs w:val="24"/>
                <w:vertAlign w:val="subscript"/>
                <w:lang w:eastAsia="ru-RU"/>
              </w:rPr>
              <w:t>a</w:t>
            </w:r>
            <w:r w:rsidRPr="00511BD7">
              <w:rPr>
                <w:rFonts w:ascii="Times New Roman" w:eastAsia="Times New Roman" w:hAnsi="Times New Roman"/>
                <w:color w:val="000000"/>
                <w:sz w:val="24"/>
                <w:szCs w:val="24"/>
                <w:lang w:eastAsia="ru-RU"/>
              </w:rPr>
              <w:t>(ІІІ) по 10 мл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фл.</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r>
      <w:tr w:rsidR="00227A22" w:rsidRPr="00511BD7" w:rsidTr="007B0ABE">
        <w:trPr>
          <w:trHeight w:hRule="exact" w:val="74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4</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Сироватка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стандартна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ізогемаглютинуюча</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групи</w:t>
            </w:r>
            <w:r w:rsidRPr="00511BD7">
              <w:rPr>
                <w:rFonts w:ascii="Times New Roman" w:eastAsia="Times New Roman" w:hAnsi="Times New Roman"/>
                <w:color w:val="000000"/>
                <w:sz w:val="24"/>
                <w:szCs w:val="24"/>
                <w:lang w:val="uk-UA" w:eastAsia="ru-RU"/>
              </w:rPr>
              <w:t xml:space="preserve"> </w:t>
            </w:r>
            <w:r w:rsidRPr="00511BD7">
              <w:rPr>
                <w:rFonts w:ascii="Times New Roman" w:eastAsia="Times New Roman" w:hAnsi="Times New Roman"/>
                <w:color w:val="000000"/>
                <w:sz w:val="24"/>
                <w:szCs w:val="24"/>
                <w:lang w:eastAsia="ru-RU"/>
              </w:rPr>
              <w:t>АВо(ІV) по 3 мл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eastAsia="ru-RU"/>
              </w:rPr>
            </w:pPr>
            <w:r w:rsidRPr="00511BD7">
              <w:rPr>
                <w:rFonts w:ascii="Times New Roman" w:eastAsia="Times New Roman" w:hAnsi="Times New Roman"/>
                <w:color w:val="000000"/>
                <w:sz w:val="24"/>
                <w:szCs w:val="24"/>
                <w:lang w:eastAsia="ru-RU"/>
              </w:rPr>
              <w:t>фл.</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spacing w:after="0" w:line="240" w:lineRule="auto"/>
              <w:jc w:val="center"/>
              <w:rPr>
                <w:rFonts w:ascii="Times New Roman" w:eastAsia="Times New Roman" w:hAnsi="Times New Roman"/>
                <w:color w:val="000000"/>
                <w:sz w:val="24"/>
                <w:szCs w:val="24"/>
                <w:lang w:val="uk-UA" w:eastAsia="ru-RU"/>
              </w:rPr>
            </w:pPr>
            <w:r w:rsidRPr="00511BD7">
              <w:rPr>
                <w:rFonts w:ascii="Times New Roman" w:eastAsia="Times New Roman" w:hAnsi="Times New Roman"/>
                <w:color w:val="000000"/>
                <w:sz w:val="24"/>
                <w:szCs w:val="24"/>
                <w:lang w:val="uk-UA" w:eastAsia="ru-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sz w:val="24"/>
                <w:szCs w:val="24"/>
                <w:lang w:val="uk-UA"/>
              </w:rPr>
            </w:pPr>
          </w:p>
        </w:tc>
      </w:tr>
      <w:tr w:rsidR="00227A22" w:rsidRPr="00511BD7" w:rsidTr="007B0ABE">
        <w:trPr>
          <w:trHeight w:hRule="exact" w:val="297"/>
          <w:jc w:val="center"/>
        </w:trPr>
        <w:tc>
          <w:tcPr>
            <w:tcW w:w="8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27A22" w:rsidRPr="00511BD7" w:rsidRDefault="00227A22" w:rsidP="007B0ABE">
            <w:pPr>
              <w:pStyle w:val="2d"/>
              <w:shd w:val="clear" w:color="auto" w:fill="auto"/>
              <w:spacing w:before="0" w:line="200" w:lineRule="exact"/>
              <w:jc w:val="right"/>
              <w:rPr>
                <w:rStyle w:val="210pt"/>
                <w:sz w:val="24"/>
                <w:szCs w:val="24"/>
              </w:rPr>
            </w:pPr>
            <w:r w:rsidRPr="00511BD7">
              <w:rPr>
                <w:rStyle w:val="210pt"/>
                <w:sz w:val="24"/>
                <w:szCs w:val="24"/>
              </w:rPr>
              <w:t xml:space="preserve">    Всього без ПДВ:</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rStyle w:val="210pt"/>
                <w:sz w:val="24"/>
                <w:szCs w:val="24"/>
              </w:rPr>
            </w:pPr>
          </w:p>
        </w:tc>
      </w:tr>
      <w:tr w:rsidR="00227A22" w:rsidRPr="00511BD7" w:rsidTr="007B0ABE">
        <w:trPr>
          <w:trHeight w:hRule="exact" w:val="415"/>
          <w:jc w:val="center"/>
        </w:trPr>
        <w:tc>
          <w:tcPr>
            <w:tcW w:w="83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rStyle w:val="210pt"/>
                <w:sz w:val="24"/>
                <w:szCs w:val="24"/>
              </w:rPr>
            </w:pPr>
            <w:r w:rsidRPr="00511BD7">
              <w:rPr>
                <w:rStyle w:val="210pt"/>
                <w:sz w:val="24"/>
                <w:szCs w:val="24"/>
              </w:rPr>
              <w:t>ПДВ ___ %</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rStyle w:val="210pt"/>
                <w:sz w:val="24"/>
                <w:szCs w:val="24"/>
              </w:rPr>
            </w:pPr>
          </w:p>
        </w:tc>
      </w:tr>
      <w:tr w:rsidR="00227A22" w:rsidRPr="00511BD7" w:rsidTr="007B0ABE">
        <w:trPr>
          <w:trHeight w:hRule="exact" w:val="436"/>
          <w:jc w:val="center"/>
        </w:trPr>
        <w:tc>
          <w:tcPr>
            <w:tcW w:w="835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right"/>
              <w:rPr>
                <w:rStyle w:val="210pt"/>
                <w:sz w:val="24"/>
                <w:szCs w:val="24"/>
              </w:rPr>
            </w:pPr>
            <w:r w:rsidRPr="00511BD7">
              <w:rPr>
                <w:rStyle w:val="210pt"/>
                <w:sz w:val="24"/>
                <w:szCs w:val="24"/>
              </w:rPr>
              <w:t>Разом з ПДВ:</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227A22" w:rsidRPr="00511BD7" w:rsidRDefault="00227A22" w:rsidP="007B0ABE">
            <w:pPr>
              <w:pStyle w:val="2d"/>
              <w:shd w:val="clear" w:color="auto" w:fill="auto"/>
              <w:spacing w:before="0" w:line="200" w:lineRule="exact"/>
              <w:jc w:val="center"/>
              <w:rPr>
                <w:rStyle w:val="210pt"/>
                <w:sz w:val="24"/>
                <w:szCs w:val="24"/>
              </w:rPr>
            </w:pPr>
          </w:p>
        </w:tc>
      </w:tr>
    </w:tbl>
    <w:p w:rsidR="00227A22" w:rsidRPr="00511BD7" w:rsidRDefault="00227A22" w:rsidP="00227A22">
      <w:pPr>
        <w:spacing w:after="0" w:line="240" w:lineRule="auto"/>
        <w:rPr>
          <w:rFonts w:ascii="Times New Roman" w:hAnsi="Times New Roman"/>
          <w:b/>
          <w:sz w:val="24"/>
          <w:szCs w:val="24"/>
          <w:lang w:val="uk-UA" w:eastAsia="uk-UA"/>
        </w:rPr>
      </w:pPr>
    </w:p>
    <w:tbl>
      <w:tblPr>
        <w:tblW w:w="0" w:type="auto"/>
        <w:jc w:val="center"/>
        <w:tblLook w:val="04A0"/>
      </w:tblPr>
      <w:tblGrid>
        <w:gridCol w:w="4924"/>
        <w:gridCol w:w="271"/>
        <w:gridCol w:w="4801"/>
      </w:tblGrid>
      <w:tr w:rsidR="00227A22" w:rsidRPr="00511BD7" w:rsidTr="007B0ABE">
        <w:trPr>
          <w:jc w:val="center"/>
        </w:trPr>
        <w:tc>
          <w:tcPr>
            <w:tcW w:w="4924" w:type="dxa"/>
            <w:hideMark/>
          </w:tcPr>
          <w:p w:rsidR="00227A22" w:rsidRPr="00511BD7" w:rsidRDefault="00227A22" w:rsidP="007B0ABE">
            <w:pPr>
              <w:spacing w:after="0" w:line="240" w:lineRule="auto"/>
              <w:jc w:val="center"/>
              <w:rPr>
                <w:rFonts w:ascii="Times New Roman" w:hAnsi="Times New Roman"/>
                <w:b/>
                <w:sz w:val="24"/>
                <w:szCs w:val="24"/>
                <w:lang w:val="uk-UA"/>
              </w:rPr>
            </w:pPr>
          </w:p>
          <w:p w:rsidR="00227A22" w:rsidRPr="00511BD7" w:rsidRDefault="00227A22" w:rsidP="007B0ABE">
            <w:pPr>
              <w:spacing w:after="0" w:line="240" w:lineRule="auto"/>
              <w:jc w:val="center"/>
              <w:rPr>
                <w:rFonts w:ascii="Times New Roman" w:hAnsi="Times New Roman"/>
                <w:b/>
                <w:sz w:val="24"/>
                <w:szCs w:val="24"/>
                <w:lang w:val="uk-UA"/>
              </w:rPr>
            </w:pPr>
            <w:r w:rsidRPr="00511BD7">
              <w:rPr>
                <w:rFonts w:ascii="Times New Roman" w:hAnsi="Times New Roman"/>
                <w:b/>
                <w:sz w:val="24"/>
                <w:szCs w:val="24"/>
                <w:lang w:val="uk-UA"/>
              </w:rPr>
              <w:t>ПОСТАЧАЛЬНИК</w:t>
            </w:r>
          </w:p>
        </w:tc>
        <w:tc>
          <w:tcPr>
            <w:tcW w:w="271" w:type="dxa"/>
          </w:tcPr>
          <w:p w:rsidR="00227A22" w:rsidRPr="00511BD7" w:rsidRDefault="00227A22" w:rsidP="007B0ABE">
            <w:pPr>
              <w:spacing w:after="0" w:line="240" w:lineRule="auto"/>
              <w:jc w:val="center"/>
              <w:rPr>
                <w:rFonts w:ascii="Times New Roman" w:hAnsi="Times New Roman"/>
                <w:b/>
                <w:sz w:val="24"/>
                <w:szCs w:val="24"/>
                <w:lang w:val="uk-UA"/>
              </w:rPr>
            </w:pPr>
          </w:p>
        </w:tc>
        <w:tc>
          <w:tcPr>
            <w:tcW w:w="4801" w:type="dxa"/>
            <w:hideMark/>
          </w:tcPr>
          <w:p w:rsidR="00227A22" w:rsidRPr="00511BD7" w:rsidRDefault="00227A22" w:rsidP="007B0ABE">
            <w:pPr>
              <w:spacing w:after="0" w:line="240" w:lineRule="auto"/>
              <w:jc w:val="center"/>
              <w:rPr>
                <w:rFonts w:ascii="Times New Roman" w:hAnsi="Times New Roman"/>
                <w:b/>
                <w:sz w:val="24"/>
                <w:szCs w:val="24"/>
                <w:lang w:val="uk-UA"/>
              </w:rPr>
            </w:pPr>
          </w:p>
          <w:p w:rsidR="00227A22" w:rsidRPr="00511BD7" w:rsidRDefault="00227A22" w:rsidP="007B0ABE">
            <w:pPr>
              <w:spacing w:after="0" w:line="240" w:lineRule="auto"/>
              <w:jc w:val="center"/>
              <w:rPr>
                <w:rFonts w:ascii="Times New Roman" w:hAnsi="Times New Roman"/>
                <w:b/>
                <w:sz w:val="24"/>
                <w:szCs w:val="24"/>
                <w:lang w:val="uk-UA"/>
              </w:rPr>
            </w:pPr>
            <w:r w:rsidRPr="00511BD7">
              <w:rPr>
                <w:rFonts w:ascii="Times New Roman" w:hAnsi="Times New Roman"/>
                <w:b/>
                <w:sz w:val="24"/>
                <w:szCs w:val="24"/>
                <w:lang w:val="uk-UA"/>
              </w:rPr>
              <w:t>ЗАМОВНИК</w:t>
            </w:r>
          </w:p>
          <w:p w:rsidR="00227A22" w:rsidRPr="00511BD7" w:rsidRDefault="00227A22" w:rsidP="007B0ABE">
            <w:pPr>
              <w:spacing w:after="0" w:line="240" w:lineRule="auto"/>
              <w:jc w:val="center"/>
              <w:rPr>
                <w:rFonts w:ascii="Times New Roman" w:hAnsi="Times New Roman"/>
                <w:b/>
                <w:sz w:val="24"/>
                <w:szCs w:val="24"/>
                <w:lang w:val="uk-UA"/>
              </w:rPr>
            </w:pPr>
          </w:p>
        </w:tc>
      </w:tr>
      <w:tr w:rsidR="00227A22" w:rsidRPr="00511BD7" w:rsidTr="007B0ABE">
        <w:trPr>
          <w:trHeight w:val="2182"/>
          <w:jc w:val="center"/>
        </w:trPr>
        <w:tc>
          <w:tcPr>
            <w:tcW w:w="4924" w:type="dxa"/>
          </w:tcPr>
          <w:p w:rsidR="00227A22" w:rsidRPr="00511BD7" w:rsidRDefault="00227A22" w:rsidP="007B0ABE">
            <w:pPr>
              <w:spacing w:after="0" w:line="240" w:lineRule="auto"/>
              <w:rPr>
                <w:rFonts w:ascii="Times New Roman" w:hAnsi="Times New Roman"/>
                <w:sz w:val="24"/>
                <w:szCs w:val="24"/>
                <w:lang w:val="uk-UA"/>
              </w:rPr>
            </w:pPr>
          </w:p>
        </w:tc>
        <w:tc>
          <w:tcPr>
            <w:tcW w:w="271" w:type="dxa"/>
          </w:tcPr>
          <w:p w:rsidR="00227A22" w:rsidRPr="00511BD7" w:rsidRDefault="00227A22" w:rsidP="007B0ABE">
            <w:pPr>
              <w:spacing w:after="0" w:line="240" w:lineRule="auto"/>
              <w:jc w:val="center"/>
              <w:rPr>
                <w:rFonts w:ascii="Times New Roman" w:hAnsi="Times New Roman"/>
                <w:sz w:val="24"/>
                <w:szCs w:val="24"/>
                <w:lang w:val="uk-UA"/>
              </w:rPr>
            </w:pPr>
          </w:p>
        </w:tc>
        <w:tc>
          <w:tcPr>
            <w:tcW w:w="4801" w:type="dxa"/>
          </w:tcPr>
          <w:p w:rsidR="00227A22" w:rsidRPr="00511BD7" w:rsidRDefault="00227A22" w:rsidP="007B0ABE">
            <w:pPr>
              <w:pStyle w:val="Heading10"/>
              <w:keepNext/>
              <w:keepLines/>
              <w:shd w:val="clear" w:color="auto" w:fill="auto"/>
              <w:spacing w:before="0" w:after="0"/>
              <w:ind w:right="160"/>
              <w:jc w:val="both"/>
              <w:rPr>
                <w:rFonts w:ascii="Times New Roman" w:hAnsi="Times New Roman"/>
                <w:sz w:val="24"/>
                <w:szCs w:val="24"/>
              </w:rPr>
            </w:pPr>
            <w:r w:rsidRPr="00511BD7">
              <w:rPr>
                <w:rFonts w:ascii="Times New Roman" w:hAnsi="Times New Roman"/>
                <w:sz w:val="24"/>
                <w:szCs w:val="24"/>
              </w:rPr>
              <w:t>КЗ ЛОР «Львівське обласне бюро судово – медичної експертизи»</w:t>
            </w:r>
          </w:p>
          <w:p w:rsidR="00227A22" w:rsidRPr="00511BD7" w:rsidRDefault="00227A22" w:rsidP="007B0ABE">
            <w:pPr>
              <w:pStyle w:val="Bodytext0"/>
              <w:shd w:val="clear" w:color="auto" w:fill="auto"/>
              <w:spacing w:line="254" w:lineRule="exact"/>
              <w:rPr>
                <w:rFonts w:ascii="Times New Roman" w:hAnsi="Times New Roman"/>
                <w:sz w:val="24"/>
                <w:szCs w:val="24"/>
              </w:rPr>
            </w:pPr>
            <w:r w:rsidRPr="00511BD7">
              <w:rPr>
                <w:rFonts w:ascii="Times New Roman" w:hAnsi="Times New Roman"/>
                <w:sz w:val="24"/>
                <w:szCs w:val="24"/>
              </w:rPr>
              <w:tab/>
            </w:r>
            <w:r w:rsidRPr="00511BD7">
              <w:rPr>
                <w:rFonts w:ascii="Times New Roman" w:hAnsi="Times New Roman"/>
                <w:sz w:val="24"/>
                <w:szCs w:val="24"/>
              </w:rPr>
              <w:tab/>
            </w:r>
            <w:r w:rsidRPr="00511BD7">
              <w:rPr>
                <w:rFonts w:ascii="Times New Roman" w:hAnsi="Times New Roman"/>
                <w:sz w:val="24"/>
                <w:szCs w:val="24"/>
              </w:rPr>
              <w:tab/>
            </w:r>
            <w:r w:rsidRPr="00511BD7">
              <w:rPr>
                <w:rFonts w:ascii="Times New Roman" w:hAnsi="Times New Roman"/>
                <w:sz w:val="24"/>
                <w:szCs w:val="24"/>
              </w:rPr>
              <w:tab/>
            </w:r>
          </w:p>
          <w:p w:rsidR="00227A22" w:rsidRPr="00511BD7" w:rsidRDefault="00227A22" w:rsidP="007B0ABE">
            <w:pPr>
              <w:jc w:val="both"/>
              <w:rPr>
                <w:rFonts w:ascii="Times New Roman" w:hAnsi="Times New Roman"/>
                <w:b/>
                <w:sz w:val="24"/>
                <w:szCs w:val="24"/>
                <w:lang w:val="uk-UA"/>
              </w:rPr>
            </w:pPr>
            <w:r w:rsidRPr="00511BD7">
              <w:rPr>
                <w:rFonts w:ascii="Times New Roman" w:hAnsi="Times New Roman"/>
                <w:b/>
                <w:sz w:val="24"/>
                <w:szCs w:val="24"/>
                <w:lang w:val="uk-UA"/>
              </w:rPr>
              <w:t>Начальник обласного бюро</w:t>
            </w:r>
          </w:p>
          <w:p w:rsidR="00227A22" w:rsidRPr="00511BD7" w:rsidRDefault="00227A22" w:rsidP="007B0ABE">
            <w:pPr>
              <w:spacing w:after="0" w:line="240" w:lineRule="auto"/>
              <w:rPr>
                <w:rFonts w:ascii="Times New Roman" w:hAnsi="Times New Roman"/>
                <w:sz w:val="24"/>
                <w:szCs w:val="24"/>
                <w:lang w:val="uk-UA"/>
              </w:rPr>
            </w:pPr>
            <w:r w:rsidRPr="00511BD7">
              <w:rPr>
                <w:rFonts w:ascii="Times New Roman" w:hAnsi="Times New Roman"/>
                <w:b/>
                <w:sz w:val="24"/>
                <w:szCs w:val="24"/>
                <w:lang w:val="uk-UA"/>
              </w:rPr>
              <w:t xml:space="preserve"> ______________ Микола ШЕВЧУК  </w:t>
            </w:r>
          </w:p>
        </w:tc>
      </w:tr>
    </w:tbl>
    <w:p w:rsidR="00227A22" w:rsidRPr="00511BD7" w:rsidRDefault="00227A22" w:rsidP="00227A22">
      <w:pPr>
        <w:spacing w:after="0" w:line="240" w:lineRule="atLeast"/>
        <w:ind w:left="7080"/>
        <w:rPr>
          <w:rFonts w:ascii="Times New Roman" w:hAnsi="Times New Roman"/>
          <w:sz w:val="24"/>
          <w:szCs w:val="24"/>
          <w:lang w:val="uk-UA"/>
        </w:rPr>
      </w:pPr>
    </w:p>
    <w:tbl>
      <w:tblPr>
        <w:tblW w:w="0" w:type="auto"/>
        <w:tblInd w:w="5098" w:type="dxa"/>
        <w:tblLook w:val="04A0"/>
      </w:tblPr>
      <w:tblGrid>
        <w:gridCol w:w="4533"/>
      </w:tblGrid>
      <w:tr w:rsidR="00227A22" w:rsidRPr="00511BD7" w:rsidTr="007B0ABE">
        <w:tc>
          <w:tcPr>
            <w:tcW w:w="4533" w:type="dxa"/>
            <w:shd w:val="clear" w:color="auto" w:fill="auto"/>
          </w:tcPr>
          <w:p w:rsidR="00227A22" w:rsidRPr="00511BD7" w:rsidRDefault="00227A22" w:rsidP="007B0ABE">
            <w:pPr>
              <w:widowControl w:val="0"/>
              <w:spacing w:after="0" w:line="240" w:lineRule="auto"/>
              <w:jc w:val="right"/>
              <w:rPr>
                <w:rFonts w:ascii="Times New Roman" w:eastAsia="Arial Unicode MS" w:hAnsi="Times New Roman"/>
                <w:sz w:val="24"/>
                <w:szCs w:val="24"/>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p>
          <w:p w:rsidR="00227A22" w:rsidRPr="00511BD7" w:rsidRDefault="00227A22" w:rsidP="00700227">
            <w:pPr>
              <w:widowControl w:val="0"/>
              <w:spacing w:after="0" w:line="240" w:lineRule="auto"/>
              <w:rPr>
                <w:rFonts w:ascii="Times New Roman" w:eastAsia="Arial Unicode MS" w:hAnsi="Times New Roman"/>
                <w:sz w:val="24"/>
                <w:szCs w:val="24"/>
                <w:lang w:val="uk-UA"/>
              </w:rPr>
            </w:pPr>
          </w:p>
          <w:p w:rsidR="00227A22" w:rsidRPr="00511BD7" w:rsidRDefault="00227A22" w:rsidP="007B0ABE">
            <w:pPr>
              <w:widowControl w:val="0"/>
              <w:spacing w:after="0" w:line="240" w:lineRule="auto"/>
              <w:jc w:val="right"/>
              <w:rPr>
                <w:rFonts w:ascii="Times New Roman" w:eastAsia="Arial Unicode MS" w:hAnsi="Times New Roman"/>
                <w:sz w:val="24"/>
                <w:szCs w:val="24"/>
                <w:lang w:val="uk-UA"/>
              </w:rPr>
            </w:pPr>
            <w:r w:rsidRPr="00511BD7">
              <w:rPr>
                <w:rFonts w:ascii="Times New Roman" w:eastAsia="Arial Unicode MS" w:hAnsi="Times New Roman"/>
                <w:sz w:val="24"/>
                <w:szCs w:val="24"/>
                <w:lang w:val="uk-UA"/>
              </w:rPr>
              <w:t>Додаток 2</w:t>
            </w:r>
          </w:p>
          <w:p w:rsidR="00227A22" w:rsidRPr="00511BD7" w:rsidRDefault="00227A22" w:rsidP="007B0ABE">
            <w:pPr>
              <w:widowControl w:val="0"/>
              <w:spacing w:after="0" w:line="240" w:lineRule="auto"/>
              <w:jc w:val="right"/>
              <w:rPr>
                <w:rFonts w:ascii="Times New Roman" w:eastAsia="Arial Unicode MS" w:hAnsi="Times New Roman"/>
                <w:sz w:val="24"/>
                <w:szCs w:val="24"/>
              </w:rPr>
            </w:pPr>
          </w:p>
        </w:tc>
      </w:tr>
    </w:tbl>
    <w:p w:rsidR="00227A22" w:rsidRPr="00511BD7" w:rsidRDefault="00227A22" w:rsidP="00227A22">
      <w:pPr>
        <w:spacing w:after="0" w:line="240" w:lineRule="auto"/>
        <w:jc w:val="center"/>
        <w:rPr>
          <w:rFonts w:ascii="Times New Roman" w:hAnsi="Times New Roman"/>
          <w:b/>
          <w:bCs/>
          <w:sz w:val="24"/>
          <w:szCs w:val="24"/>
          <w:lang w:val="uk-UA"/>
        </w:rPr>
      </w:pPr>
      <w:r w:rsidRPr="00511BD7">
        <w:rPr>
          <w:rFonts w:ascii="Times New Roman" w:hAnsi="Times New Roman"/>
          <w:b/>
          <w:bCs/>
          <w:sz w:val="24"/>
          <w:szCs w:val="24"/>
          <w:lang w:val="uk-UA"/>
        </w:rPr>
        <w:lastRenderedPageBreak/>
        <w:t>ПЕРЕЛІК</w:t>
      </w:r>
    </w:p>
    <w:p w:rsidR="00227A22" w:rsidRPr="00511BD7" w:rsidRDefault="00227A22" w:rsidP="00227A22">
      <w:pPr>
        <w:spacing w:after="0" w:line="240" w:lineRule="auto"/>
        <w:jc w:val="center"/>
        <w:rPr>
          <w:rFonts w:ascii="Times New Roman" w:hAnsi="Times New Roman"/>
          <w:b/>
          <w:bCs/>
          <w:sz w:val="24"/>
          <w:szCs w:val="24"/>
          <w:lang w:val="uk-UA"/>
        </w:rPr>
      </w:pPr>
      <w:r w:rsidRPr="00511BD7">
        <w:rPr>
          <w:rFonts w:ascii="Times New Roman" w:hAnsi="Times New Roman"/>
          <w:b/>
          <w:bCs/>
          <w:sz w:val="24"/>
          <w:szCs w:val="24"/>
          <w:lang w:val="uk-UA"/>
        </w:rPr>
        <w:t xml:space="preserve"> осіб, уповноважених на отримання вироб</w:t>
      </w:r>
      <w:r w:rsidRPr="00511BD7">
        <w:rPr>
          <w:b/>
          <w:bCs/>
          <w:sz w:val="24"/>
          <w:szCs w:val="24"/>
          <w:lang w:val="uk-UA"/>
        </w:rPr>
        <w:t>ів</w:t>
      </w:r>
      <w:r w:rsidRPr="00511BD7">
        <w:rPr>
          <w:rFonts w:ascii="Times New Roman" w:hAnsi="Times New Roman"/>
          <w:b/>
          <w:bCs/>
          <w:sz w:val="24"/>
          <w:szCs w:val="24"/>
          <w:lang w:val="uk-UA"/>
        </w:rPr>
        <w:t xml:space="preserve"> медичного призначення </w:t>
      </w:r>
    </w:p>
    <w:p w:rsidR="00227A22" w:rsidRPr="00511BD7" w:rsidRDefault="00227A22" w:rsidP="00227A22">
      <w:pPr>
        <w:spacing w:after="0" w:line="240" w:lineRule="auto"/>
        <w:jc w:val="center"/>
        <w:rPr>
          <w:rFonts w:ascii="Times New Roman" w:hAnsi="Times New Roman"/>
          <w:b/>
          <w:bCs/>
          <w:sz w:val="24"/>
          <w:szCs w:val="24"/>
          <w:lang w:val="uk-UA"/>
        </w:rPr>
      </w:pPr>
      <w:r w:rsidRPr="00511BD7">
        <w:rPr>
          <w:rStyle w:val="FontStyle24"/>
          <w:b/>
          <w:bCs/>
          <w:sz w:val="24"/>
          <w:szCs w:val="24"/>
          <w:lang w:val="uk-UA"/>
        </w:rPr>
        <w:t xml:space="preserve">для діагностики </w:t>
      </w:r>
      <w:r w:rsidRPr="00511BD7">
        <w:rPr>
          <w:rFonts w:ascii="Times New Roman" w:hAnsi="Times New Roman"/>
          <w:b/>
          <w:bCs/>
          <w:sz w:val="24"/>
          <w:szCs w:val="24"/>
          <w:lang w:val="uk-UA"/>
        </w:rPr>
        <w:t>invitro</w:t>
      </w:r>
    </w:p>
    <w:tbl>
      <w:tblPr>
        <w:tblW w:w="9822" w:type="dxa"/>
        <w:tblInd w:w="-142" w:type="dxa"/>
        <w:tblLook w:val="00A0"/>
      </w:tblPr>
      <w:tblGrid>
        <w:gridCol w:w="9822"/>
      </w:tblGrid>
      <w:tr w:rsidR="00227A22" w:rsidRPr="00511BD7" w:rsidTr="007B0ABE">
        <w:trPr>
          <w:trHeight w:val="224"/>
        </w:trPr>
        <w:tc>
          <w:tcPr>
            <w:tcW w:w="9822" w:type="dxa"/>
          </w:tcPr>
          <w:p w:rsidR="00227A22" w:rsidRPr="00511BD7" w:rsidRDefault="00227A22" w:rsidP="007B0ABE">
            <w:pPr>
              <w:spacing w:after="0" w:line="240" w:lineRule="auto"/>
              <w:jc w:val="both"/>
              <w:rPr>
                <w:rFonts w:ascii="Times New Roman" w:hAnsi="Times New Roman"/>
                <w:b/>
                <w:sz w:val="24"/>
                <w:szCs w:val="24"/>
                <w:lang w:val="uk-UA"/>
              </w:rPr>
            </w:pPr>
          </w:p>
          <w:p w:rsidR="00227A22" w:rsidRPr="00511BD7" w:rsidRDefault="00227A22" w:rsidP="007B0ABE">
            <w:pPr>
              <w:spacing w:after="0" w:line="240" w:lineRule="auto"/>
              <w:jc w:val="both"/>
              <w:rPr>
                <w:rFonts w:ascii="Times New Roman" w:hAnsi="Times New Roman"/>
                <w:b/>
                <w:sz w:val="24"/>
                <w:szCs w:val="24"/>
                <w:lang w:val="uk-UA"/>
              </w:rPr>
            </w:pPr>
            <w:r w:rsidRPr="00511BD7">
              <w:rPr>
                <w:rFonts w:ascii="Times New Roman" w:hAnsi="Times New Roman"/>
                <w:b/>
                <w:sz w:val="24"/>
                <w:szCs w:val="24"/>
                <w:lang w:val="uk-UA"/>
              </w:rPr>
              <w:t>КЗ ЛОР «Львівське обласне бюро судово – медичної експертизи» підтверджує право отримання вироб</w:t>
            </w:r>
            <w:r w:rsidRPr="00511BD7">
              <w:rPr>
                <w:b/>
                <w:sz w:val="24"/>
                <w:szCs w:val="24"/>
                <w:lang w:val="uk-UA"/>
              </w:rPr>
              <w:t>ів</w:t>
            </w:r>
            <w:r w:rsidRPr="00511BD7">
              <w:rPr>
                <w:rFonts w:ascii="Times New Roman" w:hAnsi="Times New Roman"/>
                <w:b/>
                <w:sz w:val="24"/>
                <w:szCs w:val="24"/>
                <w:lang w:val="uk-UA"/>
              </w:rPr>
              <w:t xml:space="preserve"> медичного призначення </w:t>
            </w:r>
            <w:r w:rsidRPr="00511BD7">
              <w:rPr>
                <w:rStyle w:val="FontStyle24"/>
                <w:b/>
                <w:bCs/>
                <w:sz w:val="24"/>
                <w:szCs w:val="24"/>
                <w:lang w:val="uk-UA"/>
              </w:rPr>
              <w:t xml:space="preserve">для діагностики </w:t>
            </w:r>
            <w:r w:rsidRPr="00511BD7">
              <w:rPr>
                <w:rFonts w:ascii="Times New Roman" w:hAnsi="Times New Roman"/>
                <w:b/>
                <w:bCs/>
                <w:sz w:val="24"/>
                <w:szCs w:val="24"/>
                <w:lang w:val="uk-UA"/>
              </w:rPr>
              <w:t>in</w:t>
            </w:r>
            <w:r w:rsidRPr="00511BD7">
              <w:rPr>
                <w:rFonts w:ascii="Times New Roman" w:hAnsi="Times New Roman"/>
                <w:b/>
                <w:sz w:val="24"/>
                <w:szCs w:val="24"/>
                <w:lang w:val="uk-UA"/>
              </w:rPr>
              <w:t>vitro від  ___________</w:t>
            </w:r>
          </w:p>
          <w:p w:rsidR="00227A22" w:rsidRPr="00511BD7" w:rsidRDefault="00227A22" w:rsidP="007B0ABE">
            <w:pPr>
              <w:spacing w:after="0" w:line="240" w:lineRule="auto"/>
              <w:jc w:val="both"/>
              <w:rPr>
                <w:rFonts w:ascii="Times New Roman" w:hAnsi="Times New Roman"/>
                <w:sz w:val="24"/>
                <w:szCs w:val="24"/>
                <w:u w:val="single"/>
                <w:lang w:val="uk-UA"/>
              </w:rPr>
            </w:pPr>
            <w:r w:rsidRPr="00511BD7">
              <w:rPr>
                <w:rFonts w:ascii="Times New Roman" w:hAnsi="Times New Roman"/>
                <w:b/>
                <w:sz w:val="24"/>
                <w:szCs w:val="24"/>
                <w:lang w:val="uk-UA"/>
              </w:rPr>
              <w:t>______________________________________ по Договору на постачання вироб</w:t>
            </w:r>
            <w:r w:rsidRPr="00511BD7">
              <w:rPr>
                <w:b/>
                <w:sz w:val="24"/>
                <w:szCs w:val="24"/>
                <w:lang w:val="uk-UA"/>
              </w:rPr>
              <w:t>ів</w:t>
            </w:r>
            <w:r w:rsidRPr="00511BD7">
              <w:rPr>
                <w:rFonts w:ascii="Times New Roman" w:hAnsi="Times New Roman"/>
                <w:b/>
                <w:sz w:val="24"/>
                <w:szCs w:val="24"/>
                <w:lang w:val="uk-UA"/>
              </w:rPr>
              <w:t xml:space="preserve"> медичного призначення </w:t>
            </w:r>
            <w:r w:rsidRPr="00511BD7">
              <w:rPr>
                <w:rStyle w:val="FontStyle24"/>
                <w:b/>
                <w:bCs/>
                <w:sz w:val="24"/>
                <w:szCs w:val="24"/>
                <w:lang w:val="uk-UA"/>
              </w:rPr>
              <w:t xml:space="preserve">для діагностики </w:t>
            </w:r>
            <w:r w:rsidRPr="00511BD7">
              <w:rPr>
                <w:rFonts w:ascii="Times New Roman" w:hAnsi="Times New Roman"/>
                <w:b/>
                <w:bCs/>
                <w:sz w:val="24"/>
                <w:szCs w:val="24"/>
                <w:lang w:val="uk-UA"/>
              </w:rPr>
              <w:t>in</w:t>
            </w:r>
            <w:r w:rsidRPr="00511BD7">
              <w:rPr>
                <w:rFonts w:ascii="Times New Roman" w:hAnsi="Times New Roman"/>
                <w:b/>
                <w:sz w:val="24"/>
                <w:szCs w:val="24"/>
                <w:lang w:val="uk-UA"/>
              </w:rPr>
              <w:t>vitro від«_____» __________ 2022 №____</w:t>
            </w:r>
          </w:p>
        </w:tc>
      </w:tr>
    </w:tbl>
    <w:p w:rsidR="00227A22" w:rsidRPr="00511BD7" w:rsidRDefault="00227A22" w:rsidP="00227A22">
      <w:pPr>
        <w:spacing w:after="0" w:line="240" w:lineRule="auto"/>
        <w:jc w:val="both"/>
        <w:rPr>
          <w:rFonts w:ascii="Times New Roman" w:hAnsi="Times New Roman"/>
          <w:sz w:val="24"/>
          <w:szCs w:val="24"/>
          <w:lang w:val="uk-UA"/>
        </w:rPr>
      </w:pPr>
    </w:p>
    <w:p w:rsidR="00227A22" w:rsidRPr="00511BD7" w:rsidRDefault="00227A22" w:rsidP="00227A22">
      <w:pPr>
        <w:spacing w:after="0" w:line="240" w:lineRule="auto"/>
        <w:jc w:val="both"/>
        <w:rPr>
          <w:rFonts w:ascii="Times New Roman" w:hAnsi="Times New Roman"/>
          <w:sz w:val="24"/>
          <w:szCs w:val="24"/>
          <w:lang w:val="uk-UA"/>
        </w:rPr>
      </w:pPr>
    </w:p>
    <w:p w:rsidR="00227A22" w:rsidRPr="00511BD7" w:rsidRDefault="00227A22" w:rsidP="00227A22">
      <w:pPr>
        <w:spacing w:after="0" w:line="240" w:lineRule="auto"/>
        <w:ind w:firstLine="720"/>
        <w:jc w:val="both"/>
        <w:rPr>
          <w:rFonts w:ascii="Times New Roman" w:hAnsi="Times New Roman"/>
          <w:sz w:val="24"/>
          <w:szCs w:val="24"/>
          <w:lang w:val="uk-UA"/>
        </w:rPr>
      </w:pP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_______________________________________________________________________________</w:t>
      </w:r>
    </w:p>
    <w:p w:rsidR="00227A22" w:rsidRPr="00511BD7" w:rsidRDefault="00227A22" w:rsidP="00227A22">
      <w:pPr>
        <w:spacing w:after="0" w:line="240" w:lineRule="auto"/>
        <w:jc w:val="center"/>
        <w:rPr>
          <w:rFonts w:ascii="Times New Roman" w:hAnsi="Times New Roman"/>
          <w:sz w:val="24"/>
          <w:szCs w:val="24"/>
          <w:lang w:val="uk-UA"/>
        </w:rPr>
      </w:pPr>
      <w:r w:rsidRPr="00511BD7">
        <w:rPr>
          <w:rFonts w:ascii="Times New Roman" w:hAnsi="Times New Roman"/>
          <w:sz w:val="24"/>
          <w:szCs w:val="24"/>
          <w:lang w:val="uk-UA"/>
        </w:rPr>
        <w:t>П.І.Б. (повністю) відповідальної особи</w:t>
      </w: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паспорт серія_____№_________ виданий ____________________________________________</w:t>
      </w: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_______________________________________________________________________________</w:t>
      </w:r>
    </w:p>
    <w:p w:rsidR="00227A22" w:rsidRPr="00511BD7" w:rsidRDefault="00227A22" w:rsidP="00227A22">
      <w:pPr>
        <w:spacing w:after="0" w:line="240" w:lineRule="auto"/>
        <w:jc w:val="both"/>
        <w:rPr>
          <w:rFonts w:ascii="Times New Roman" w:hAnsi="Times New Roman"/>
          <w:sz w:val="24"/>
          <w:szCs w:val="24"/>
          <w:lang w:val="uk-UA"/>
        </w:rPr>
      </w:pP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_______________________________________________________________________________</w:t>
      </w:r>
    </w:p>
    <w:p w:rsidR="00227A22" w:rsidRPr="00511BD7" w:rsidRDefault="00227A22" w:rsidP="00227A22">
      <w:pPr>
        <w:spacing w:after="0" w:line="240" w:lineRule="auto"/>
        <w:jc w:val="center"/>
        <w:rPr>
          <w:rFonts w:ascii="Times New Roman" w:hAnsi="Times New Roman"/>
          <w:sz w:val="24"/>
          <w:szCs w:val="24"/>
          <w:lang w:val="uk-UA"/>
        </w:rPr>
      </w:pPr>
      <w:r w:rsidRPr="00511BD7">
        <w:rPr>
          <w:rFonts w:ascii="Times New Roman" w:hAnsi="Times New Roman"/>
          <w:sz w:val="24"/>
          <w:szCs w:val="24"/>
          <w:lang w:val="uk-UA"/>
        </w:rPr>
        <w:t>П.І.Б. (повністю) відповідальної особи</w:t>
      </w: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паспорт серія_____№_________ виданий ____________________________________________</w:t>
      </w: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_______________________________________________________________________________</w:t>
      </w:r>
    </w:p>
    <w:p w:rsidR="00227A22" w:rsidRPr="00511BD7" w:rsidRDefault="00227A22" w:rsidP="00227A22">
      <w:pPr>
        <w:spacing w:after="0" w:line="240" w:lineRule="auto"/>
        <w:jc w:val="both"/>
        <w:rPr>
          <w:rFonts w:ascii="Times New Roman" w:hAnsi="Times New Roman"/>
          <w:sz w:val="24"/>
          <w:szCs w:val="24"/>
          <w:lang w:val="uk-UA"/>
        </w:rPr>
      </w:pPr>
    </w:p>
    <w:p w:rsidR="00227A22" w:rsidRPr="00511BD7" w:rsidRDefault="00227A22" w:rsidP="00227A22">
      <w:pPr>
        <w:spacing w:after="0" w:line="240" w:lineRule="auto"/>
        <w:jc w:val="both"/>
        <w:rPr>
          <w:rFonts w:ascii="Times New Roman" w:hAnsi="Times New Roman"/>
          <w:sz w:val="24"/>
          <w:szCs w:val="24"/>
          <w:lang w:val="uk-UA"/>
        </w:rPr>
      </w:pPr>
    </w:p>
    <w:p w:rsidR="00227A22" w:rsidRPr="00511BD7" w:rsidRDefault="00227A22" w:rsidP="00227A22">
      <w:pPr>
        <w:spacing w:after="0" w:line="240" w:lineRule="auto"/>
        <w:jc w:val="center"/>
        <w:rPr>
          <w:rFonts w:ascii="Times New Roman" w:hAnsi="Times New Roman"/>
          <w:b/>
          <w:sz w:val="24"/>
          <w:szCs w:val="24"/>
          <w:lang w:val="uk-UA"/>
        </w:rPr>
      </w:pPr>
    </w:p>
    <w:p w:rsidR="00227A22" w:rsidRPr="00511BD7" w:rsidRDefault="00227A22" w:rsidP="00227A22">
      <w:pPr>
        <w:spacing w:after="0" w:line="240" w:lineRule="auto"/>
        <w:ind w:firstLine="720"/>
        <w:jc w:val="both"/>
        <w:rPr>
          <w:rFonts w:ascii="Times New Roman" w:hAnsi="Times New Roman"/>
          <w:sz w:val="24"/>
          <w:szCs w:val="24"/>
          <w:lang w:val="uk-UA"/>
        </w:rPr>
      </w:pPr>
      <w:r w:rsidRPr="00511BD7">
        <w:rPr>
          <w:rFonts w:ascii="Times New Roman" w:hAnsi="Times New Roman"/>
          <w:sz w:val="24"/>
          <w:szCs w:val="24"/>
          <w:lang w:val="uk-UA"/>
        </w:rPr>
        <w:t>Зразки підписів та відбитків печатки (особи, що дають згоду (дозвіл) на обробку їх персональних даних</w:t>
      </w:r>
    </w:p>
    <w:p w:rsidR="00227A22" w:rsidRPr="00511BD7" w:rsidRDefault="00227A22" w:rsidP="00227A22">
      <w:pPr>
        <w:numPr>
          <w:ilvl w:val="0"/>
          <w:numId w:val="37"/>
        </w:numPr>
        <w:spacing w:after="0" w:line="240" w:lineRule="auto"/>
        <w:rPr>
          <w:rFonts w:ascii="Times New Roman" w:hAnsi="Times New Roman"/>
          <w:sz w:val="24"/>
          <w:szCs w:val="24"/>
          <w:lang w:val="uk-UA"/>
        </w:rPr>
      </w:pPr>
      <w:r w:rsidRPr="00511BD7">
        <w:rPr>
          <w:rFonts w:ascii="Times New Roman" w:hAnsi="Times New Roman"/>
          <w:sz w:val="24"/>
          <w:szCs w:val="24"/>
          <w:lang w:val="uk-UA"/>
        </w:rPr>
        <w:t>______________________________/ ____________________ підтверджуємо.</w:t>
      </w:r>
    </w:p>
    <w:p w:rsidR="00227A22" w:rsidRPr="00511BD7" w:rsidRDefault="00227A22" w:rsidP="00227A22">
      <w:pPr>
        <w:spacing w:after="0" w:line="240" w:lineRule="auto"/>
        <w:ind w:left="720" w:firstLine="720"/>
        <w:rPr>
          <w:rFonts w:ascii="Times New Roman" w:hAnsi="Times New Roman"/>
          <w:sz w:val="24"/>
          <w:szCs w:val="24"/>
          <w:lang w:val="uk-UA"/>
        </w:rPr>
      </w:pPr>
      <w:r w:rsidRPr="00511BD7">
        <w:rPr>
          <w:rFonts w:ascii="Times New Roman" w:hAnsi="Times New Roman"/>
          <w:sz w:val="24"/>
          <w:szCs w:val="24"/>
          <w:lang w:val="uk-UA"/>
        </w:rPr>
        <w:t>(П.І.Б.)</w:t>
      </w:r>
      <w:r w:rsidRPr="00511BD7">
        <w:rPr>
          <w:rFonts w:ascii="Times New Roman" w:hAnsi="Times New Roman"/>
          <w:sz w:val="24"/>
          <w:szCs w:val="24"/>
          <w:lang w:val="uk-UA"/>
        </w:rPr>
        <w:tab/>
      </w:r>
      <w:r w:rsidRPr="00511BD7">
        <w:rPr>
          <w:rFonts w:ascii="Times New Roman" w:hAnsi="Times New Roman"/>
          <w:sz w:val="24"/>
          <w:szCs w:val="24"/>
          <w:lang w:val="uk-UA"/>
        </w:rPr>
        <w:tab/>
      </w:r>
      <w:r w:rsidRPr="00511BD7">
        <w:rPr>
          <w:rFonts w:ascii="Times New Roman" w:hAnsi="Times New Roman"/>
          <w:sz w:val="24"/>
          <w:szCs w:val="24"/>
          <w:lang w:val="uk-UA"/>
        </w:rPr>
        <w:tab/>
      </w:r>
      <w:r w:rsidRPr="00511BD7">
        <w:rPr>
          <w:rFonts w:ascii="Times New Roman" w:hAnsi="Times New Roman"/>
          <w:sz w:val="24"/>
          <w:szCs w:val="24"/>
          <w:lang w:val="uk-UA"/>
        </w:rPr>
        <w:tab/>
      </w:r>
      <w:r w:rsidRPr="00511BD7">
        <w:rPr>
          <w:rFonts w:ascii="Times New Roman" w:hAnsi="Times New Roman"/>
          <w:sz w:val="24"/>
          <w:szCs w:val="24"/>
          <w:lang w:val="uk-UA"/>
        </w:rPr>
        <w:tab/>
        <w:t>(підпис)</w:t>
      </w:r>
    </w:p>
    <w:p w:rsidR="00227A22" w:rsidRPr="00511BD7" w:rsidRDefault="00565D32" w:rsidP="00227A22">
      <w:pPr>
        <w:spacing w:after="0" w:line="240" w:lineRule="auto"/>
        <w:ind w:left="720" w:firstLine="720"/>
        <w:rPr>
          <w:rFonts w:ascii="Times New Roman" w:hAnsi="Times New Roman"/>
          <w:sz w:val="24"/>
          <w:szCs w:val="24"/>
          <w:lang w:val="uk-UA"/>
        </w:rPr>
      </w:pPr>
      <w:r>
        <w:rPr>
          <w:rFonts w:ascii="Times New Roman" w:hAnsi="Times New Roman"/>
          <w:noProof/>
          <w:sz w:val="24"/>
          <w:szCs w:val="24"/>
          <w:lang w:val="uk-UA" w:eastAsia="uk-UA"/>
        </w:rPr>
        <w:pict>
          <v:rect id="Прямоугольник 3" o:spid="_x0000_s1026" style="position:absolute;left:0;text-align:left;margin-left:15pt;margin-top:8.95pt;width:17.2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"/>
        </w:pict>
      </w:r>
    </w:p>
    <w:p w:rsidR="00227A22" w:rsidRPr="00511BD7" w:rsidRDefault="00227A22" w:rsidP="00227A22">
      <w:pPr>
        <w:spacing w:after="0" w:line="240" w:lineRule="auto"/>
        <w:ind w:left="720"/>
        <w:rPr>
          <w:rFonts w:ascii="Times New Roman" w:hAnsi="Times New Roman"/>
          <w:b/>
          <w:bCs/>
          <w:sz w:val="24"/>
          <w:szCs w:val="24"/>
          <w:lang w:val="uk-UA"/>
        </w:rPr>
      </w:pPr>
      <w:r w:rsidRPr="00511BD7">
        <w:rPr>
          <w:rFonts w:ascii="Times New Roman" w:hAnsi="Times New Roman"/>
          <w:b/>
          <w:bCs/>
          <w:sz w:val="24"/>
          <w:szCs w:val="24"/>
          <w:lang w:val="uk-UA"/>
        </w:rPr>
        <w:t xml:space="preserve"> Особа, що надала зразок підпису, дає згоду на обробку своїх персональних даних</w:t>
      </w:r>
      <w:r w:rsidRPr="00511BD7">
        <w:rPr>
          <w:rFonts w:ascii="Times New Roman" w:hAnsi="Times New Roman"/>
          <w:b/>
          <w:bCs/>
          <w:sz w:val="24"/>
          <w:szCs w:val="24"/>
          <w:lang w:val="uk-UA"/>
        </w:rPr>
        <w:tab/>
      </w:r>
    </w:p>
    <w:p w:rsidR="00227A22" w:rsidRPr="00511BD7" w:rsidRDefault="00227A22" w:rsidP="00227A22">
      <w:pPr>
        <w:numPr>
          <w:ilvl w:val="0"/>
          <w:numId w:val="37"/>
        </w:numPr>
        <w:spacing w:after="0" w:line="240" w:lineRule="auto"/>
        <w:rPr>
          <w:rFonts w:ascii="Times New Roman" w:hAnsi="Times New Roman"/>
          <w:sz w:val="24"/>
          <w:szCs w:val="24"/>
          <w:lang w:val="uk-UA"/>
        </w:rPr>
      </w:pPr>
      <w:r w:rsidRPr="00511BD7">
        <w:rPr>
          <w:rFonts w:ascii="Times New Roman" w:hAnsi="Times New Roman"/>
          <w:sz w:val="24"/>
          <w:szCs w:val="24"/>
          <w:lang w:val="uk-UA"/>
        </w:rPr>
        <w:t>______________________________/ ____________________ підтверджуємо.</w:t>
      </w:r>
    </w:p>
    <w:p w:rsidR="00227A22" w:rsidRPr="00511BD7" w:rsidRDefault="00227A22" w:rsidP="00227A22">
      <w:pPr>
        <w:spacing w:after="0" w:line="240" w:lineRule="auto"/>
        <w:rPr>
          <w:rFonts w:ascii="Times New Roman" w:hAnsi="Times New Roman"/>
          <w:sz w:val="24"/>
          <w:szCs w:val="24"/>
          <w:lang w:val="uk-UA"/>
        </w:rPr>
      </w:pPr>
      <w:r w:rsidRPr="00511BD7">
        <w:rPr>
          <w:rFonts w:ascii="Times New Roman" w:hAnsi="Times New Roman"/>
          <w:sz w:val="24"/>
          <w:szCs w:val="24"/>
          <w:lang w:val="uk-UA"/>
        </w:rPr>
        <w:tab/>
      </w:r>
      <w:r w:rsidRPr="00511BD7">
        <w:rPr>
          <w:rFonts w:ascii="Times New Roman" w:hAnsi="Times New Roman"/>
          <w:sz w:val="24"/>
          <w:szCs w:val="24"/>
          <w:lang w:val="uk-UA"/>
        </w:rPr>
        <w:tab/>
        <w:t>(П.І.Б.)</w:t>
      </w:r>
      <w:r w:rsidRPr="00511BD7">
        <w:rPr>
          <w:rFonts w:ascii="Times New Roman" w:hAnsi="Times New Roman"/>
          <w:sz w:val="24"/>
          <w:szCs w:val="24"/>
          <w:lang w:val="uk-UA"/>
        </w:rPr>
        <w:tab/>
      </w:r>
      <w:r w:rsidRPr="00511BD7">
        <w:rPr>
          <w:rFonts w:ascii="Times New Roman" w:hAnsi="Times New Roman"/>
          <w:sz w:val="24"/>
          <w:szCs w:val="24"/>
          <w:lang w:val="uk-UA"/>
        </w:rPr>
        <w:tab/>
      </w:r>
      <w:r w:rsidRPr="00511BD7">
        <w:rPr>
          <w:rFonts w:ascii="Times New Roman" w:hAnsi="Times New Roman"/>
          <w:sz w:val="24"/>
          <w:szCs w:val="24"/>
          <w:lang w:val="uk-UA"/>
        </w:rPr>
        <w:tab/>
      </w:r>
      <w:r w:rsidRPr="00511BD7">
        <w:rPr>
          <w:rFonts w:ascii="Times New Roman" w:hAnsi="Times New Roman"/>
          <w:sz w:val="24"/>
          <w:szCs w:val="24"/>
          <w:lang w:val="uk-UA"/>
        </w:rPr>
        <w:tab/>
        <w:t xml:space="preserve">                (підпис)</w:t>
      </w:r>
    </w:p>
    <w:p w:rsidR="00227A22" w:rsidRPr="00511BD7" w:rsidRDefault="00565D32" w:rsidP="00227A22">
      <w:pPr>
        <w:spacing w:after="0" w:line="240" w:lineRule="auto"/>
        <w:rPr>
          <w:rFonts w:ascii="Times New Roman" w:hAnsi="Times New Roman"/>
          <w:sz w:val="24"/>
          <w:szCs w:val="24"/>
          <w:lang w:val="uk-UA"/>
        </w:rPr>
      </w:pPr>
      <w:r>
        <w:rPr>
          <w:rFonts w:ascii="Times New Roman" w:hAnsi="Times New Roman"/>
          <w:noProof/>
          <w:sz w:val="24"/>
          <w:szCs w:val="24"/>
          <w:lang w:val="uk-UA" w:eastAsia="uk-UA"/>
        </w:rPr>
        <w:pict>
          <v:rect id="Прямоугольник 2" o:spid="_x0000_s1027" style="position:absolute;margin-left:15pt;margin-top:10.65pt;width:18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"/>
        </w:pict>
      </w:r>
    </w:p>
    <w:p w:rsidR="00227A22" w:rsidRPr="00511BD7" w:rsidRDefault="00227A22" w:rsidP="00227A22">
      <w:pPr>
        <w:spacing w:after="0" w:line="240" w:lineRule="auto"/>
        <w:jc w:val="both"/>
        <w:rPr>
          <w:rFonts w:ascii="Times New Roman" w:hAnsi="Times New Roman"/>
          <w:sz w:val="24"/>
          <w:szCs w:val="24"/>
          <w:lang w:val="uk-UA"/>
        </w:rPr>
      </w:pPr>
      <w:r w:rsidRPr="00511BD7">
        <w:rPr>
          <w:rFonts w:ascii="Times New Roman" w:hAnsi="Times New Roman"/>
          <w:sz w:val="24"/>
          <w:szCs w:val="24"/>
          <w:lang w:val="uk-UA"/>
        </w:rPr>
        <w:t xml:space="preserve">             </w:t>
      </w:r>
      <w:r w:rsidRPr="00511BD7">
        <w:rPr>
          <w:rFonts w:ascii="Times New Roman" w:hAnsi="Times New Roman"/>
          <w:b/>
          <w:bCs/>
          <w:sz w:val="24"/>
          <w:szCs w:val="24"/>
          <w:lang w:val="uk-UA"/>
        </w:rPr>
        <w:t>Особа, що надала зразок підпису, дає згоду на обробку своїх персональних даних</w:t>
      </w:r>
    </w:p>
    <w:p w:rsidR="00227A22" w:rsidRPr="00511BD7" w:rsidRDefault="00227A22" w:rsidP="00227A22">
      <w:pPr>
        <w:spacing w:after="0" w:line="240" w:lineRule="auto"/>
        <w:ind w:left="360"/>
        <w:rPr>
          <w:rFonts w:ascii="Times New Roman" w:hAnsi="Times New Roman"/>
          <w:sz w:val="24"/>
          <w:szCs w:val="24"/>
          <w:lang w:val="uk-UA"/>
        </w:rPr>
      </w:pPr>
    </w:p>
    <w:p w:rsidR="00227A22" w:rsidRPr="00511BD7" w:rsidRDefault="00227A22" w:rsidP="00227A22">
      <w:pPr>
        <w:spacing w:after="0" w:line="240" w:lineRule="auto"/>
        <w:rPr>
          <w:rFonts w:ascii="Times New Roman" w:hAnsi="Times New Roman"/>
          <w:sz w:val="24"/>
          <w:szCs w:val="24"/>
          <w:lang w:val="uk-UA"/>
        </w:rPr>
      </w:pPr>
    </w:p>
    <w:p w:rsidR="00227A22" w:rsidRPr="00511BD7" w:rsidRDefault="00227A22" w:rsidP="00227A22">
      <w:pPr>
        <w:spacing w:after="0" w:line="240" w:lineRule="auto"/>
        <w:rPr>
          <w:rFonts w:ascii="Times New Roman" w:hAnsi="Times New Roman"/>
          <w:sz w:val="24"/>
          <w:szCs w:val="24"/>
          <w:lang w:val="uk-UA"/>
        </w:rPr>
      </w:pPr>
      <w:r w:rsidRPr="00511BD7">
        <w:rPr>
          <w:rFonts w:ascii="Times New Roman" w:hAnsi="Times New Roman"/>
          <w:sz w:val="24"/>
          <w:szCs w:val="24"/>
          <w:lang w:val="uk-UA"/>
        </w:rPr>
        <w:t>Начальник обласного бюро</w:t>
      </w:r>
      <w:r w:rsidRPr="00511BD7">
        <w:rPr>
          <w:rFonts w:ascii="Times New Roman" w:hAnsi="Times New Roman"/>
          <w:sz w:val="24"/>
          <w:szCs w:val="24"/>
          <w:lang w:val="uk-UA"/>
        </w:rPr>
        <w:tab/>
      </w:r>
      <w:r w:rsidRPr="00511BD7">
        <w:rPr>
          <w:rFonts w:ascii="Times New Roman" w:hAnsi="Times New Roman"/>
          <w:sz w:val="24"/>
          <w:szCs w:val="24"/>
          <w:lang w:val="uk-UA"/>
        </w:rPr>
        <w:tab/>
        <w:t xml:space="preserve">           ___________________ Микола ШЕВЧУК</w:t>
      </w:r>
    </w:p>
    <w:p w:rsidR="00227A22" w:rsidRPr="00511BD7" w:rsidRDefault="00227A22" w:rsidP="00227A22">
      <w:pPr>
        <w:spacing w:after="0" w:line="240" w:lineRule="auto"/>
        <w:rPr>
          <w:rFonts w:ascii="Times New Roman" w:hAnsi="Times New Roman"/>
          <w:sz w:val="24"/>
          <w:szCs w:val="24"/>
          <w:lang w:val="uk-UA"/>
        </w:rPr>
      </w:pPr>
    </w:p>
    <w:p w:rsidR="00227A22" w:rsidRPr="00511BD7" w:rsidRDefault="00227A22" w:rsidP="00227A22">
      <w:pPr>
        <w:spacing w:after="0" w:line="240" w:lineRule="auto"/>
        <w:rPr>
          <w:rFonts w:ascii="Times New Roman" w:hAnsi="Times New Roman"/>
          <w:sz w:val="24"/>
          <w:szCs w:val="24"/>
          <w:lang w:val="uk-UA"/>
        </w:rPr>
      </w:pPr>
      <w:r w:rsidRPr="00511BD7">
        <w:rPr>
          <w:rFonts w:ascii="Times New Roman" w:hAnsi="Times New Roman"/>
          <w:sz w:val="24"/>
          <w:szCs w:val="24"/>
          <w:lang w:val="uk-UA"/>
        </w:rPr>
        <w:t xml:space="preserve">Головний бухгалтер      </w:t>
      </w:r>
      <w:r w:rsidRPr="00511BD7">
        <w:rPr>
          <w:sz w:val="24"/>
          <w:szCs w:val="24"/>
          <w:lang w:val="uk-UA"/>
        </w:rPr>
        <w:tab/>
        <w:t xml:space="preserve">                         </w:t>
      </w:r>
      <w:r w:rsidRPr="00511BD7">
        <w:rPr>
          <w:rFonts w:ascii="Times New Roman" w:hAnsi="Times New Roman"/>
          <w:sz w:val="24"/>
          <w:szCs w:val="24"/>
          <w:lang w:val="uk-UA"/>
        </w:rPr>
        <w:t>___________________  Ольга ДЯЧОК</w:t>
      </w:r>
    </w:p>
    <w:p w:rsidR="00227A22" w:rsidRPr="00511BD7" w:rsidRDefault="00227A22" w:rsidP="00227A22">
      <w:pPr>
        <w:spacing w:after="60"/>
        <w:rPr>
          <w:sz w:val="24"/>
          <w:szCs w:val="24"/>
          <w:lang w:val="uk-UA"/>
        </w:rPr>
      </w:pPr>
    </w:p>
    <w:p w:rsidR="00227A22" w:rsidRPr="00511BD7" w:rsidRDefault="00227A22" w:rsidP="00227A22">
      <w:pPr>
        <w:spacing w:after="60" w:line="240" w:lineRule="auto"/>
        <w:rPr>
          <w:rFonts w:ascii="Times New Roman" w:hAnsi="Times New Roman"/>
          <w:sz w:val="24"/>
          <w:szCs w:val="24"/>
          <w:lang w:val="uk-UA"/>
        </w:rPr>
      </w:pPr>
      <w:r w:rsidRPr="00511BD7">
        <w:rPr>
          <w:rFonts w:ascii="Times New Roman" w:hAnsi="Times New Roman"/>
          <w:sz w:val="24"/>
          <w:szCs w:val="24"/>
          <w:lang w:val="uk-UA"/>
        </w:rPr>
        <w:t>М.П.</w:t>
      </w:r>
    </w:p>
    <w:p w:rsidR="003B2D3F" w:rsidRPr="003B2D3F" w:rsidRDefault="003B2D3F" w:rsidP="009E3D9F">
      <w:pPr>
        <w:suppressAutoHyphens/>
        <w:spacing w:after="0" w:line="240" w:lineRule="auto"/>
        <w:rPr>
          <w:rFonts w:ascii="Times New Roman" w:eastAsia="Times New Roman" w:hAnsi="Times New Roman"/>
          <w:b/>
          <w:sz w:val="24"/>
          <w:szCs w:val="24"/>
          <w:lang w:val="uk-UA" w:eastAsia="ar-SA"/>
        </w:rPr>
      </w:pPr>
    </w:p>
    <w:p w:rsidR="003B2D3F" w:rsidRDefault="003B2D3F" w:rsidP="009E3D9F">
      <w:pPr>
        <w:suppressAutoHyphens/>
        <w:spacing w:after="0" w:line="240" w:lineRule="auto"/>
        <w:rPr>
          <w:rFonts w:ascii="Times New Roman" w:eastAsia="Times New Roman" w:hAnsi="Times New Roman"/>
          <w:b/>
          <w:sz w:val="24"/>
          <w:szCs w:val="24"/>
          <w:lang w:val="uk-UA" w:eastAsia="ar-SA"/>
        </w:rPr>
      </w:pPr>
    </w:p>
    <w:p w:rsidR="00272C02" w:rsidRDefault="00272C02" w:rsidP="009E3D9F">
      <w:pPr>
        <w:suppressAutoHyphens/>
        <w:spacing w:after="0" w:line="240" w:lineRule="auto"/>
        <w:rPr>
          <w:rFonts w:ascii="Times New Roman" w:eastAsia="Times New Roman" w:hAnsi="Times New Roman"/>
          <w:b/>
          <w:sz w:val="24"/>
          <w:szCs w:val="24"/>
          <w:lang w:val="uk-UA" w:eastAsia="ar-SA"/>
        </w:rPr>
      </w:pPr>
    </w:p>
    <w:p w:rsidR="00272C02" w:rsidRDefault="00272C02" w:rsidP="009E3D9F">
      <w:pPr>
        <w:suppressAutoHyphens/>
        <w:spacing w:after="0" w:line="240" w:lineRule="auto"/>
        <w:rPr>
          <w:rFonts w:ascii="Times New Roman" w:eastAsia="Times New Roman" w:hAnsi="Times New Roman"/>
          <w:b/>
          <w:sz w:val="24"/>
          <w:szCs w:val="24"/>
          <w:lang w:val="uk-UA" w:eastAsia="ar-SA"/>
        </w:rPr>
      </w:pPr>
    </w:p>
    <w:p w:rsidR="00272C02" w:rsidRDefault="00272C02" w:rsidP="009E3D9F">
      <w:pPr>
        <w:suppressAutoHyphens/>
        <w:spacing w:after="0" w:line="240" w:lineRule="auto"/>
        <w:rPr>
          <w:rFonts w:ascii="Times New Roman" w:eastAsia="Times New Roman" w:hAnsi="Times New Roman"/>
          <w:b/>
          <w:sz w:val="24"/>
          <w:szCs w:val="24"/>
          <w:lang w:val="uk-UA" w:eastAsia="ar-SA"/>
        </w:rPr>
      </w:pPr>
    </w:p>
    <w:p w:rsidR="00272C02" w:rsidRDefault="00272C02" w:rsidP="009E3D9F">
      <w:pPr>
        <w:suppressAutoHyphens/>
        <w:spacing w:after="0" w:line="240" w:lineRule="auto"/>
        <w:rPr>
          <w:rFonts w:ascii="Times New Roman" w:eastAsia="Times New Roman" w:hAnsi="Times New Roman"/>
          <w:b/>
          <w:sz w:val="24"/>
          <w:szCs w:val="24"/>
          <w:lang w:val="uk-UA" w:eastAsia="ar-SA"/>
        </w:rPr>
      </w:pPr>
    </w:p>
    <w:p w:rsidR="00272C02" w:rsidRDefault="00272C02" w:rsidP="009E3D9F">
      <w:pPr>
        <w:suppressAutoHyphens/>
        <w:spacing w:after="0" w:line="240" w:lineRule="auto"/>
        <w:rPr>
          <w:rFonts w:ascii="Times New Roman" w:eastAsia="Times New Roman" w:hAnsi="Times New Roman"/>
          <w:b/>
          <w:sz w:val="24"/>
          <w:szCs w:val="24"/>
          <w:lang w:val="uk-UA" w:eastAsia="ar-SA"/>
        </w:rPr>
      </w:pPr>
    </w:p>
    <w:p w:rsidR="008E1327" w:rsidRDefault="008E1327" w:rsidP="00172CDC">
      <w:pPr>
        <w:suppressAutoHyphens/>
        <w:spacing w:after="0" w:line="240" w:lineRule="auto"/>
        <w:jc w:val="right"/>
        <w:rPr>
          <w:rFonts w:ascii="Times New Roman" w:eastAsia="Times New Roman" w:hAnsi="Times New Roman"/>
          <w:b/>
          <w:sz w:val="24"/>
          <w:szCs w:val="24"/>
          <w:lang w:val="uk-UA" w:eastAsia="ar-SA"/>
        </w:rPr>
      </w:pPr>
    </w:p>
    <w:p w:rsidR="00172CDC" w:rsidRPr="00DB36C8" w:rsidRDefault="00A66764" w:rsidP="00172CDC">
      <w:pPr>
        <w:suppressAutoHyphens/>
        <w:spacing w:after="0" w:line="240" w:lineRule="auto"/>
        <w:jc w:val="right"/>
        <w:rPr>
          <w:rFonts w:ascii="Times New Roman" w:eastAsia="Times New Roman" w:hAnsi="Times New Roman"/>
          <w:b/>
          <w:sz w:val="24"/>
          <w:szCs w:val="24"/>
          <w:lang w:val="uk-UA" w:eastAsia="ar-SA"/>
        </w:rPr>
      </w:pPr>
      <w:r>
        <w:rPr>
          <w:rFonts w:ascii="Times New Roman" w:eastAsia="Times New Roman" w:hAnsi="Times New Roman"/>
          <w:b/>
          <w:sz w:val="24"/>
          <w:szCs w:val="24"/>
          <w:lang w:val="uk-UA" w:eastAsia="ar-SA"/>
        </w:rPr>
        <w:lastRenderedPageBreak/>
        <w:t>Додаток № 5</w:t>
      </w:r>
    </w:p>
    <w:p w:rsidR="00172CDC" w:rsidRPr="00DB36C8" w:rsidRDefault="00172CDC" w:rsidP="00172CDC">
      <w:pPr>
        <w:suppressAutoHyphens/>
        <w:spacing w:after="0" w:line="240" w:lineRule="auto"/>
        <w:jc w:val="right"/>
        <w:rPr>
          <w:rFonts w:ascii="Times New Roman" w:eastAsia="Times New Roman" w:hAnsi="Times New Roman"/>
          <w:b/>
          <w:bCs/>
          <w:sz w:val="24"/>
          <w:szCs w:val="24"/>
          <w:lang w:val="uk-UA" w:eastAsia="ar-SA"/>
        </w:rPr>
      </w:pPr>
      <w:r w:rsidRPr="00DB36C8">
        <w:rPr>
          <w:rFonts w:ascii="Times New Roman" w:eastAsia="Times New Roman" w:hAnsi="Times New Roman"/>
          <w:b/>
          <w:bCs/>
          <w:sz w:val="24"/>
          <w:szCs w:val="24"/>
          <w:lang w:val="uk-UA" w:eastAsia="ar-SA"/>
        </w:rPr>
        <w:t>до тендерної документації</w:t>
      </w:r>
    </w:p>
    <w:p w:rsidR="00172CDC" w:rsidRPr="00DB36C8" w:rsidRDefault="00172CDC" w:rsidP="00172CDC">
      <w:pPr>
        <w:suppressAutoHyphens/>
        <w:spacing w:after="0" w:line="240" w:lineRule="auto"/>
        <w:jc w:val="right"/>
        <w:rPr>
          <w:rFonts w:ascii="Times New Roman" w:eastAsia="Times New Roman" w:hAnsi="Times New Roman"/>
          <w:b/>
          <w:sz w:val="24"/>
          <w:szCs w:val="24"/>
          <w:lang w:val="uk-UA" w:eastAsia="ar-SA"/>
        </w:rPr>
      </w:pPr>
    </w:p>
    <w:p w:rsidR="00172CDC" w:rsidRPr="00DB36C8" w:rsidRDefault="00172CDC" w:rsidP="00172CDC">
      <w:pPr>
        <w:suppressAutoHyphens/>
        <w:spacing w:after="0" w:line="240" w:lineRule="auto"/>
        <w:jc w:val="right"/>
        <w:rPr>
          <w:rFonts w:ascii="Times New Roman" w:eastAsia="Times New Roman" w:hAnsi="Times New Roman"/>
          <w:sz w:val="24"/>
          <w:szCs w:val="24"/>
          <w:lang w:val="uk-UA" w:eastAsia="ar-SA"/>
        </w:rPr>
      </w:pPr>
    </w:p>
    <w:p w:rsidR="008E1327" w:rsidRPr="00CD5C26" w:rsidRDefault="00172CDC" w:rsidP="008E1327">
      <w:pPr>
        <w:ind w:firstLine="709"/>
        <w:jc w:val="center"/>
        <w:rPr>
          <w:rFonts w:ascii="Times New Roman" w:hAnsi="Times New Roman"/>
          <w:b/>
          <w:sz w:val="24"/>
          <w:szCs w:val="24"/>
          <w:lang w:val="uk-UA"/>
        </w:rPr>
      </w:pPr>
      <w:r w:rsidRPr="00DB36C8">
        <w:rPr>
          <w:rFonts w:ascii="Times New Roman" w:eastAsia="Times New Roman" w:hAnsi="Times New Roman"/>
          <w:b/>
          <w:bCs/>
          <w:sz w:val="24"/>
          <w:szCs w:val="24"/>
          <w:lang w:val="uk-UA" w:eastAsia="ar-SA"/>
        </w:rPr>
        <w:tab/>
      </w:r>
      <w:r w:rsidR="008E1327" w:rsidRPr="00CD5C26">
        <w:rPr>
          <w:rFonts w:ascii="Times New Roman" w:hAnsi="Times New Roman"/>
          <w:b/>
          <w:sz w:val="24"/>
          <w:szCs w:val="24"/>
          <w:lang w:val="uk-UA"/>
        </w:rPr>
        <w:t>Довідка</w:t>
      </w:r>
    </w:p>
    <w:p w:rsidR="008E1327" w:rsidRPr="00567712" w:rsidRDefault="008E1327" w:rsidP="008E1327">
      <w:pPr>
        <w:ind w:firstLine="709"/>
        <w:jc w:val="center"/>
        <w:rPr>
          <w:rFonts w:ascii="Times New Roman" w:hAnsi="Times New Roman"/>
          <w:b/>
          <w:sz w:val="24"/>
          <w:szCs w:val="24"/>
          <w:lang w:val="uk-UA"/>
        </w:rPr>
      </w:pPr>
      <w:r w:rsidRPr="00CD5C26">
        <w:rPr>
          <w:rFonts w:ascii="Times New Roman" w:hAnsi="Times New Roman"/>
          <w:b/>
          <w:sz w:val="24"/>
          <w:szCs w:val="24"/>
          <w:lang w:val="uk-UA"/>
        </w:rPr>
        <w:t>щодо відсутності підстав для відмови в участі у процедурі закупівлі</w:t>
      </w:r>
      <w:r w:rsidRPr="00567712">
        <w:rPr>
          <w:rFonts w:ascii="Times New Roman" w:hAnsi="Times New Roman"/>
          <w:b/>
          <w:sz w:val="24"/>
          <w:szCs w:val="24"/>
          <w:lang w:val="uk-UA"/>
        </w:rPr>
        <w:t xml:space="preserve"> </w:t>
      </w:r>
    </w:p>
    <w:p w:rsidR="008E1327" w:rsidRPr="00567712" w:rsidRDefault="008E1327" w:rsidP="008E1327">
      <w:pPr>
        <w:ind w:firstLine="709"/>
        <w:jc w:val="center"/>
        <w:rPr>
          <w:rFonts w:ascii="Times New Roman" w:hAnsi="Times New Roman"/>
          <w:b/>
          <w:sz w:val="24"/>
          <w:szCs w:val="24"/>
          <w:lang w:val="uk-UA"/>
        </w:rPr>
      </w:pPr>
    </w:p>
    <w:p w:rsidR="008E1327" w:rsidRPr="005054A4" w:rsidRDefault="008E1327" w:rsidP="00606513">
      <w:pPr>
        <w:numPr>
          <w:ilvl w:val="0"/>
          <w:numId w:val="13"/>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Відомості про </w:t>
      </w:r>
      <w:r>
        <w:rPr>
          <w:rFonts w:ascii="Times New Roman" w:hAnsi="Times New Roman"/>
          <w:color w:val="FFFFFF"/>
          <w:sz w:val="24"/>
          <w:szCs w:val="24"/>
          <w:u w:val="single"/>
        </w:rPr>
        <w:t>«</w:t>
      </w:r>
      <w:r>
        <w:rPr>
          <w:rFonts w:ascii="Times New Roman" w:hAnsi="Times New Roman"/>
          <w:sz w:val="24"/>
          <w:szCs w:val="24"/>
          <w:u w:val="single"/>
        </w:rPr>
        <w:t xml:space="preserve">    (</w:t>
      </w:r>
      <w:r>
        <w:rPr>
          <w:rFonts w:ascii="Times New Roman" w:hAnsi="Times New Roman"/>
          <w:i/>
          <w:sz w:val="24"/>
          <w:szCs w:val="24"/>
          <w:u w:val="single"/>
        </w:rPr>
        <w:t>найменування Учасника</w:t>
      </w:r>
      <w:r>
        <w:rPr>
          <w:rFonts w:ascii="Times New Roman" w:hAnsi="Times New Roman"/>
          <w:sz w:val="24"/>
          <w:szCs w:val="24"/>
          <w:u w:val="single"/>
        </w:rPr>
        <w:t xml:space="preserve">)        </w:t>
      </w:r>
      <w:r>
        <w:rPr>
          <w:rFonts w:ascii="Times New Roman" w:hAnsi="Times New Roman"/>
          <w:sz w:val="24"/>
          <w:szCs w:val="24"/>
        </w:rPr>
        <w:t xml:space="preserve"> не внесено до Єдиного державного реєстру осіб, які вчинили корупційні або пов’язані з корупцією правопорушення.</w:t>
      </w:r>
    </w:p>
    <w:p w:rsidR="008E1327" w:rsidRDefault="008E1327" w:rsidP="00606513">
      <w:pPr>
        <w:pStyle w:val="rvps2"/>
        <w:numPr>
          <w:ilvl w:val="0"/>
          <w:numId w:val="13"/>
        </w:numPr>
        <w:spacing w:before="0" w:after="0"/>
        <w:ind w:hanging="1140"/>
        <w:jc w:val="both"/>
        <w:rPr>
          <w:u w:val="single"/>
        </w:rPr>
      </w:pPr>
      <w:r>
        <w:rPr>
          <w:u w:val="single"/>
        </w:rPr>
        <w:t>Службова особа (</w:t>
      </w:r>
      <w:r>
        <w:rPr>
          <w:i/>
          <w:u w:val="single"/>
        </w:rPr>
        <w:t>посада та прізвище, ім’я та по батькові</w:t>
      </w:r>
      <w:r>
        <w:rPr>
          <w:u w:val="single"/>
        </w:rPr>
        <w:t xml:space="preserve">) </w:t>
      </w:r>
    </w:p>
    <w:p w:rsidR="008E1327" w:rsidRDefault="008E1327" w:rsidP="005054A4">
      <w:pPr>
        <w:pStyle w:val="rvps2"/>
        <w:spacing w:after="0"/>
        <w:jc w:val="both"/>
      </w:pPr>
      <w:r>
        <w:rPr>
          <w:u w:val="single"/>
        </w:rPr>
        <w:t>Посадова особа (</w:t>
      </w:r>
      <w:r>
        <w:rPr>
          <w:i/>
          <w:u w:val="single"/>
        </w:rPr>
        <w:t>посада та прізвище, ім’я та по батькові</w:t>
      </w:r>
      <w:r>
        <w:rPr>
          <w:u w:val="single"/>
        </w:rPr>
        <w:t>)</w:t>
      </w:r>
      <w:r>
        <w:t xml:space="preserve"> яку уповноважено Учасником представляти його інтереси під час проведення процедури закупівлі, </w:t>
      </w:r>
    </w:p>
    <w:p w:rsidR="005054A4" w:rsidRDefault="008E1327" w:rsidP="005054A4">
      <w:pPr>
        <w:pStyle w:val="rvps2"/>
        <w:spacing w:after="0"/>
        <w:jc w:val="both"/>
        <w:rPr>
          <w:i/>
        </w:rPr>
      </w:pPr>
      <w:r>
        <w:rPr>
          <w:u w:val="single"/>
        </w:rPr>
        <w:t>Фізична особа (</w:t>
      </w:r>
      <w:r>
        <w:rPr>
          <w:i/>
          <w:u w:val="single"/>
        </w:rPr>
        <w:t>посада та прізвище, ім’я та по батькові</w:t>
      </w:r>
      <w:r>
        <w:rPr>
          <w:u w:val="single"/>
        </w:rPr>
        <w:t xml:space="preserve">) </w:t>
      </w:r>
      <w:r>
        <w:t xml:space="preserve">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Pr>
          <w:i/>
        </w:rPr>
        <w:t>(Вказати потрібне.)</w:t>
      </w:r>
    </w:p>
    <w:p w:rsidR="005054A4" w:rsidRDefault="005054A4" w:rsidP="005054A4">
      <w:pPr>
        <w:pStyle w:val="rvps2"/>
        <w:spacing w:after="0"/>
        <w:jc w:val="both"/>
        <w:rPr>
          <w:i/>
        </w:rPr>
      </w:pPr>
      <w:r>
        <w:rPr>
          <w:i/>
        </w:rPr>
        <w:t xml:space="preserve">       </w:t>
      </w:r>
      <w:r w:rsidR="008E1327">
        <w:t xml:space="preserve">3. Суб’єкт господарювання </w:t>
      </w:r>
      <w:r w:rsidR="008E1327">
        <w:rPr>
          <w:color w:val="FFFFFF"/>
          <w:u w:val="single"/>
        </w:rPr>
        <w:t>«</w:t>
      </w:r>
      <w:r w:rsidR="008E1327">
        <w:rPr>
          <w:u w:val="single"/>
        </w:rPr>
        <w:t xml:space="preserve">    (</w:t>
      </w:r>
      <w:r w:rsidR="008E1327">
        <w:rPr>
          <w:i/>
          <w:u w:val="single"/>
        </w:rPr>
        <w:t>найменування Учасника</w:t>
      </w:r>
      <w:r w:rsidR="008E1327">
        <w:rPr>
          <w:u w:val="single"/>
        </w:rPr>
        <w:t xml:space="preserve">)        </w:t>
      </w:r>
      <w:r w:rsidR="008E1327">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1" w:tgtFrame="_blank">
        <w:r w:rsidR="008E1327">
          <w:rPr>
            <w:rStyle w:val="-"/>
            <w:rFonts w:eastAsia="Calibri"/>
          </w:rPr>
          <w:t>Закону України</w:t>
        </w:r>
      </w:hyperlink>
      <w:r w:rsidR="008E1327">
        <w:t xml:space="preserve"> «Про захист економічної конкуренції», у вигляді вчинення антиконкурентних узгоджених дій, що стосуються спотворення результатів тендерів.</w:t>
      </w:r>
    </w:p>
    <w:p w:rsidR="008E1327" w:rsidRPr="005054A4" w:rsidRDefault="005054A4" w:rsidP="005054A4">
      <w:pPr>
        <w:pStyle w:val="rvps2"/>
        <w:spacing w:after="0"/>
        <w:jc w:val="both"/>
        <w:rPr>
          <w:i/>
        </w:rPr>
      </w:pPr>
      <w:r>
        <w:rPr>
          <w:i/>
        </w:rPr>
        <w:t xml:space="preserve">       </w:t>
      </w:r>
      <w:r w:rsidR="008E1327">
        <w:rPr>
          <w:u w:val="single"/>
        </w:rPr>
        <w:t>4.Фізична особа (</w:t>
      </w:r>
      <w:r w:rsidR="008E1327">
        <w:rPr>
          <w:i/>
          <w:u w:val="single"/>
        </w:rPr>
        <w:t>посада та прізвище, ім’я та по батькові)</w:t>
      </w:r>
      <w:r w:rsidR="008E1327">
        <w:t xml:space="preserve">, яка є Учасником процедури закупівлі, не була засуджена за кримінальне правопорушення, вчинене з корисливих мотивів </w:t>
      </w:r>
      <w:r w:rsidR="008E1327">
        <w:rPr>
          <w:color w:val="000000"/>
        </w:rPr>
        <w:t>(зокрема, пов’язаний з хабарництвом та відмиванням коштів), судимість з якої не знято або не погашено у встановленому законом порядку</w:t>
      </w:r>
      <w:r w:rsidR="008E1327">
        <w:t>.</w:t>
      </w:r>
    </w:p>
    <w:p w:rsidR="008E1327" w:rsidRDefault="005054A4" w:rsidP="005054A4">
      <w:pPr>
        <w:pStyle w:val="rvps2"/>
        <w:spacing w:after="0"/>
        <w:jc w:val="both"/>
        <w:rPr>
          <w:u w:val="single"/>
        </w:rPr>
      </w:pPr>
      <w:r>
        <w:t xml:space="preserve">       </w:t>
      </w:r>
      <w:r w:rsidR="008E1327">
        <w:t xml:space="preserve">5.  </w:t>
      </w:r>
      <w:r w:rsidR="008E1327">
        <w:rPr>
          <w:u w:val="single"/>
        </w:rPr>
        <w:t>Службова особа (</w:t>
      </w:r>
      <w:r w:rsidR="008E1327">
        <w:rPr>
          <w:i/>
          <w:u w:val="single"/>
        </w:rPr>
        <w:t>посада та прізвище, ім’я та по батькові</w:t>
      </w:r>
      <w:r w:rsidR="008E1327">
        <w:rPr>
          <w:u w:val="single"/>
        </w:rPr>
        <w:t xml:space="preserve">) </w:t>
      </w:r>
    </w:p>
    <w:p w:rsidR="008E1327" w:rsidRDefault="008E1327" w:rsidP="005054A4">
      <w:pPr>
        <w:pStyle w:val="rvps2"/>
        <w:spacing w:after="0"/>
        <w:jc w:val="both"/>
      </w:pPr>
      <w:r>
        <w:rPr>
          <w:u w:val="single"/>
        </w:rPr>
        <w:t>Посадова особа</w:t>
      </w:r>
      <w:r w:rsidR="00EE13B7">
        <w:rPr>
          <w:u w:val="single"/>
        </w:rPr>
        <w:t xml:space="preserve"> </w:t>
      </w:r>
      <w:r>
        <w:rPr>
          <w:u w:val="single"/>
        </w:rPr>
        <w:t>(</w:t>
      </w:r>
      <w:r>
        <w:rPr>
          <w:i/>
          <w:u w:val="single"/>
        </w:rPr>
        <w:t>посада та прізвище, ім’я та по батькові</w:t>
      </w:r>
      <w:r>
        <w:rPr>
          <w:u w:val="single"/>
        </w:rPr>
        <w:t xml:space="preserve">) </w:t>
      </w:r>
      <w:r>
        <w:rPr>
          <w:color w:val="000000"/>
        </w:rPr>
        <w:t>Учасника процедури закупівлі</w:t>
      </w:r>
      <w:r w:rsidR="000D4067">
        <w:rPr>
          <w:color w:val="000000"/>
        </w:rPr>
        <w:t xml:space="preserve"> </w:t>
      </w:r>
      <w:r>
        <w:rPr>
          <w:color w:val="000000"/>
        </w:rPr>
        <w:t>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t>.</w:t>
      </w:r>
    </w:p>
    <w:p w:rsidR="008E1327" w:rsidRDefault="005054A4" w:rsidP="005054A4">
      <w:pPr>
        <w:pStyle w:val="rvps2"/>
        <w:spacing w:after="0"/>
        <w:jc w:val="both"/>
        <w:rPr>
          <w:rStyle w:val="rvts0"/>
        </w:rPr>
      </w:pPr>
      <w:r>
        <w:t xml:space="preserve">       </w:t>
      </w:r>
      <w:r w:rsidR="008E1327">
        <w:rPr>
          <w:rStyle w:val="rvts0"/>
        </w:rPr>
        <w:t xml:space="preserve">6. </w:t>
      </w:r>
      <w:r w:rsidR="008E1327">
        <w:rPr>
          <w:color w:val="FFFFFF"/>
          <w:u w:val="single"/>
        </w:rPr>
        <w:t>«</w:t>
      </w:r>
      <w:r w:rsidR="008E1327">
        <w:rPr>
          <w:u w:val="single"/>
        </w:rPr>
        <w:t xml:space="preserve">    (</w:t>
      </w:r>
      <w:r w:rsidR="008E1327">
        <w:rPr>
          <w:i/>
          <w:u w:val="single"/>
        </w:rPr>
        <w:t>найменування Учасника</w:t>
      </w:r>
      <w:r w:rsidR="008E1327">
        <w:rPr>
          <w:u w:val="single"/>
        </w:rPr>
        <w:t xml:space="preserve">)        </w:t>
      </w:r>
      <w:r w:rsidR="008E1327">
        <w:rPr>
          <w:rStyle w:val="rvts0"/>
        </w:rPr>
        <w:t xml:space="preserve"> не визнаний у встановленому законом порядку банкрутом та стосовно нього не відкрита ліквідаційна процедура.</w:t>
      </w:r>
    </w:p>
    <w:p w:rsidR="008E1327" w:rsidRDefault="005054A4" w:rsidP="005054A4">
      <w:pPr>
        <w:pStyle w:val="rvps2"/>
        <w:spacing w:after="0"/>
        <w:jc w:val="both"/>
        <w:rPr>
          <w:rStyle w:val="rvts0"/>
        </w:rPr>
      </w:pPr>
      <w:r>
        <w:rPr>
          <w:rStyle w:val="rvts0"/>
        </w:rPr>
        <w:t xml:space="preserve">       </w:t>
      </w:r>
      <w:r w:rsidR="008E1327">
        <w:rPr>
          <w:rStyle w:val="rvts0"/>
        </w:rPr>
        <w:t>7.</w:t>
      </w:r>
      <w:r w:rsidR="008E1327">
        <w:rPr>
          <w:color w:val="FFFFFF"/>
          <w:u w:val="single"/>
        </w:rPr>
        <w:t xml:space="preserve"> «</w:t>
      </w:r>
      <w:r w:rsidR="008E1327">
        <w:rPr>
          <w:u w:val="single"/>
        </w:rPr>
        <w:t xml:space="preserve">    (</w:t>
      </w:r>
      <w:r w:rsidR="008E1327">
        <w:rPr>
          <w:i/>
          <w:u w:val="single"/>
        </w:rPr>
        <w:t>найменування Учасника</w:t>
      </w:r>
      <w:r w:rsidR="008E1327">
        <w:rPr>
          <w:u w:val="single"/>
        </w:rPr>
        <w:t xml:space="preserve">)        </w:t>
      </w:r>
      <w:r w:rsidR="008E1327">
        <w:rPr>
          <w:rStyle w:val="rvts0"/>
        </w:rPr>
        <w:t xml:space="preserve">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8E1327">
        <w:rPr>
          <w:i/>
        </w:rPr>
        <w:t>(У разі якщо Учасник відповідно до норм законодавства не зобов’язаний надавати таку інформацію згідно Розділу ІІІ Тендерної документації)</w:t>
      </w:r>
      <w:r w:rsidR="008E1327">
        <w:rPr>
          <w:rStyle w:val="rvts0"/>
        </w:rPr>
        <w:t>.</w:t>
      </w:r>
    </w:p>
    <w:p w:rsidR="008E1327" w:rsidRDefault="005054A4" w:rsidP="005054A4">
      <w:pPr>
        <w:pStyle w:val="rvps2"/>
        <w:spacing w:after="0"/>
        <w:jc w:val="both"/>
        <w:rPr>
          <w:i/>
        </w:rPr>
      </w:pPr>
      <w:r>
        <w:rPr>
          <w:rStyle w:val="rvts0"/>
        </w:rPr>
        <w:t xml:space="preserve">      </w:t>
      </w:r>
      <w:r w:rsidR="008E1327">
        <w:t xml:space="preserve">8. </w:t>
      </w:r>
      <w:r w:rsidR="008E1327">
        <w:rPr>
          <w:color w:val="FFFFFF"/>
          <w:u w:val="single"/>
        </w:rPr>
        <w:t>«</w:t>
      </w:r>
      <w:r w:rsidR="008E1327">
        <w:rPr>
          <w:u w:val="single"/>
        </w:rPr>
        <w:t xml:space="preserve">    (</w:t>
      </w:r>
      <w:r w:rsidR="008E1327">
        <w:rPr>
          <w:i/>
          <w:u w:val="single"/>
        </w:rPr>
        <w:t>найменування Учасника</w:t>
      </w:r>
      <w:r w:rsidR="008E1327">
        <w:rPr>
          <w:u w:val="single"/>
        </w:rPr>
        <w:t xml:space="preserve">)        </w:t>
      </w:r>
      <w:r w:rsidR="008E1327">
        <w:t xml:space="preserve"> , має антикорупційну програму та уповноваженого з реалізації антикорупційної програми. </w:t>
      </w:r>
      <w:r w:rsidR="008E1327">
        <w:rPr>
          <w:i/>
        </w:rPr>
        <w:t>(У разі якщо Учасник відповідно до норм законодавства не зобов’язаний надавати таку інформацію згідно Розділу ІІІ Тендерної документації).</w:t>
      </w:r>
    </w:p>
    <w:p w:rsidR="008E1327" w:rsidRDefault="008E1327" w:rsidP="005054A4">
      <w:pPr>
        <w:pStyle w:val="rvps2"/>
        <w:spacing w:after="0"/>
        <w:ind w:firstLine="409"/>
        <w:jc w:val="both"/>
        <w:rPr>
          <w:i/>
        </w:rPr>
      </w:pPr>
    </w:p>
    <w:p w:rsidR="008E1327" w:rsidRDefault="008E1327" w:rsidP="005054A4">
      <w:pPr>
        <w:pStyle w:val="rvps2"/>
        <w:spacing w:after="0"/>
        <w:ind w:firstLine="409"/>
        <w:jc w:val="both"/>
        <w:rPr>
          <w:u w:val="single"/>
        </w:rPr>
      </w:pPr>
      <w:r>
        <w:lastRenderedPageBreak/>
        <w:t>9.</w:t>
      </w:r>
      <w:r>
        <w:rPr>
          <w:color w:val="FFFFFF"/>
          <w:u w:val="single"/>
        </w:rPr>
        <w:t>«</w:t>
      </w:r>
      <w:r>
        <w:rPr>
          <w:u w:val="single"/>
        </w:rPr>
        <w:t xml:space="preserve">    (</w:t>
      </w:r>
      <w:r>
        <w:rPr>
          <w:i/>
          <w:u w:val="single"/>
        </w:rPr>
        <w:t>найменування Учасника</w:t>
      </w:r>
      <w:r>
        <w:rPr>
          <w:u w:val="single"/>
        </w:rPr>
        <w:t xml:space="preserve">) </w:t>
      </w:r>
      <w:r>
        <w:t xml:space="preserve">не </w:t>
      </w:r>
      <w:r>
        <w:rPr>
          <w:color w:val="000000"/>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t xml:space="preserve">. </w:t>
      </w:r>
    </w:p>
    <w:p w:rsidR="008E1327" w:rsidRDefault="008E1327" w:rsidP="005054A4">
      <w:pPr>
        <w:pStyle w:val="rvps2"/>
        <w:spacing w:after="0"/>
        <w:ind w:firstLine="425"/>
        <w:jc w:val="both"/>
        <w:rPr>
          <w:u w:val="single"/>
        </w:rPr>
      </w:pPr>
      <w:r>
        <w:t xml:space="preserve">10. </w:t>
      </w:r>
      <w:r>
        <w:rPr>
          <w:u w:val="single"/>
        </w:rPr>
        <w:t>Службова особа (</w:t>
      </w:r>
      <w:r>
        <w:rPr>
          <w:i/>
          <w:u w:val="single"/>
        </w:rPr>
        <w:t>посада та прізвище, ім’я та по батькові</w:t>
      </w:r>
      <w:r>
        <w:rPr>
          <w:u w:val="single"/>
        </w:rPr>
        <w:t xml:space="preserve">) </w:t>
      </w:r>
    </w:p>
    <w:p w:rsidR="008E1327" w:rsidRDefault="008E1327" w:rsidP="005054A4">
      <w:pPr>
        <w:pStyle w:val="rvps2"/>
        <w:spacing w:after="0"/>
        <w:jc w:val="both"/>
        <w:rPr>
          <w:u w:val="single"/>
        </w:rPr>
      </w:pPr>
      <w:r>
        <w:rPr>
          <w:u w:val="single"/>
        </w:rPr>
        <w:t>Посадова особ</w:t>
      </w:r>
      <w:r w:rsidR="00EE13B7">
        <w:rPr>
          <w:u w:val="single"/>
        </w:rPr>
        <w:t xml:space="preserve"> </w:t>
      </w:r>
      <w:r>
        <w:rPr>
          <w:u w:val="single"/>
        </w:rPr>
        <w:t>(</w:t>
      </w:r>
      <w:r>
        <w:rPr>
          <w:i/>
          <w:u w:val="single"/>
        </w:rPr>
        <w:t>посада та прізвище, ім’я та по батькові</w:t>
      </w:r>
      <w:r>
        <w:rPr>
          <w:u w:val="single"/>
        </w:rPr>
        <w:t xml:space="preserve">) </w:t>
      </w:r>
      <w:r>
        <w:rPr>
          <w:color w:val="000000"/>
        </w:rPr>
        <w:t xml:space="preserve">Учасника процедури закупівлі, яку уповноважено учасником представляти його інтереси під час проведення процедури закупівлі, </w:t>
      </w:r>
      <w:r>
        <w:rPr>
          <w:u w:val="single"/>
        </w:rPr>
        <w:t>Фізична особа (</w:t>
      </w:r>
      <w:r>
        <w:rPr>
          <w:i/>
          <w:u w:val="single"/>
        </w:rPr>
        <w:t>посада та прізвище, ім’я та по батькові</w:t>
      </w:r>
      <w:r>
        <w:rPr>
          <w:u w:val="single"/>
        </w:rPr>
        <w:t xml:space="preserve">) </w:t>
      </w:r>
    </w:p>
    <w:p w:rsidR="008E1327" w:rsidRPr="005054A4" w:rsidRDefault="008E1327" w:rsidP="005054A4">
      <w:pPr>
        <w:pStyle w:val="rvps2"/>
        <w:shd w:val="clear" w:color="auto" w:fill="FFFFFF"/>
        <w:spacing w:after="0"/>
        <w:jc w:val="both"/>
        <w:rPr>
          <w:color w:val="000000"/>
        </w:rPr>
      </w:pPr>
      <w:r>
        <w:t>яка є Учасником,</w:t>
      </w:r>
      <w:r>
        <w:rPr>
          <w:color w:val="000000"/>
        </w:rPr>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1327" w:rsidRDefault="008E1327" w:rsidP="005054A4">
      <w:pPr>
        <w:spacing w:after="0"/>
        <w:ind w:firstLine="426"/>
        <w:jc w:val="both"/>
        <w:rPr>
          <w:rFonts w:ascii="Times New Roman" w:hAnsi="Times New Roman"/>
          <w:sz w:val="24"/>
          <w:szCs w:val="24"/>
        </w:rPr>
      </w:pPr>
      <w:r>
        <w:rPr>
          <w:rStyle w:val="rvts0"/>
          <w:rFonts w:ascii="Times New Roman" w:hAnsi="Times New Roman"/>
          <w:sz w:val="24"/>
          <w:szCs w:val="24"/>
        </w:rPr>
        <w:t xml:space="preserve">11. </w:t>
      </w:r>
      <w:r>
        <w:rPr>
          <w:rFonts w:ascii="Times New Roman" w:hAnsi="Times New Roman"/>
          <w:color w:val="FFFFFF"/>
          <w:sz w:val="24"/>
          <w:szCs w:val="24"/>
          <w:u w:val="single"/>
        </w:rPr>
        <w:t>«</w:t>
      </w:r>
      <w:r>
        <w:rPr>
          <w:rFonts w:ascii="Times New Roman" w:hAnsi="Times New Roman"/>
          <w:sz w:val="24"/>
          <w:szCs w:val="24"/>
          <w:u w:val="single"/>
        </w:rPr>
        <w:t xml:space="preserve">    (</w:t>
      </w:r>
      <w:r>
        <w:rPr>
          <w:rFonts w:ascii="Times New Roman" w:hAnsi="Times New Roman"/>
          <w:i/>
          <w:sz w:val="24"/>
          <w:szCs w:val="24"/>
          <w:u w:val="single"/>
        </w:rPr>
        <w:t>найменування Учасника</w:t>
      </w:r>
      <w:r>
        <w:rPr>
          <w:rFonts w:ascii="Times New Roman" w:hAnsi="Times New Roman"/>
          <w:sz w:val="24"/>
          <w:szCs w:val="24"/>
          <w:u w:val="single"/>
        </w:rPr>
        <w:t xml:space="preserve">)        </w:t>
      </w:r>
      <w:r>
        <w:rPr>
          <w:rFonts w:ascii="Times New Roman" w:hAnsi="Times New Roman"/>
          <w:sz w:val="24"/>
          <w:szCs w:val="24"/>
        </w:rPr>
        <w:t xml:space="preserve">не має заборгованість із сплати податків і зборів (обов’язкових платежів). </w:t>
      </w:r>
    </w:p>
    <w:p w:rsidR="008E1327" w:rsidRPr="005054A4" w:rsidRDefault="008E1327" w:rsidP="005054A4">
      <w:pPr>
        <w:spacing w:after="0"/>
        <w:ind w:firstLine="426"/>
        <w:jc w:val="both"/>
        <w:rPr>
          <w:rFonts w:ascii="Times New Roman" w:hAnsi="Times New Roman"/>
          <w:sz w:val="24"/>
          <w:szCs w:val="24"/>
          <w:lang w:val="uk-UA"/>
        </w:rPr>
      </w:pPr>
      <w:r>
        <w:rPr>
          <w:rFonts w:ascii="Times New Roman" w:hAnsi="Times New Roman"/>
          <w:sz w:val="24"/>
          <w:szCs w:val="24"/>
        </w:rPr>
        <w:t>У разі наявності заборгованості:</w:t>
      </w:r>
      <w:r>
        <w:rPr>
          <w:rFonts w:ascii="Times New Roman" w:hAnsi="Times New Roman"/>
          <w:color w:val="FFFFFF"/>
          <w:sz w:val="24"/>
          <w:szCs w:val="24"/>
          <w:u w:val="single"/>
        </w:rPr>
        <w:t>«</w:t>
      </w:r>
      <w:r>
        <w:rPr>
          <w:rFonts w:ascii="Times New Roman" w:hAnsi="Times New Roman"/>
          <w:sz w:val="24"/>
          <w:szCs w:val="24"/>
          <w:u w:val="single"/>
        </w:rPr>
        <w:t xml:space="preserve">    (</w:t>
      </w:r>
      <w:r>
        <w:rPr>
          <w:rFonts w:ascii="Times New Roman" w:hAnsi="Times New Roman"/>
          <w:i/>
          <w:sz w:val="24"/>
          <w:szCs w:val="24"/>
          <w:u w:val="single"/>
        </w:rPr>
        <w:t>найменування Учасника</w:t>
      </w:r>
      <w:r>
        <w:rPr>
          <w:rFonts w:ascii="Times New Roman" w:hAnsi="Times New Roman"/>
          <w:sz w:val="24"/>
          <w:szCs w:val="24"/>
          <w:u w:val="single"/>
        </w:rPr>
        <w:t xml:space="preserve">)         </w:t>
      </w:r>
      <w:r>
        <w:rPr>
          <w:rFonts w:ascii="Times New Roman" w:hAnsi="Times New Roman"/>
          <w:sz w:val="24"/>
          <w:szCs w:val="24"/>
        </w:rPr>
        <w:t xml:space="preserve"> здійснив заходи щодо розстрочення і відстрочення заборгованості у порядку та на умовах, визначених законодавством країни реєстрації такого Учасника.</w:t>
      </w:r>
    </w:p>
    <w:p w:rsidR="008E1327" w:rsidRDefault="008E1327" w:rsidP="005054A4">
      <w:pPr>
        <w:spacing w:after="0"/>
        <w:ind w:firstLine="426"/>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color w:val="FFFFFF"/>
          <w:sz w:val="24"/>
          <w:szCs w:val="24"/>
          <w:u w:val="single"/>
        </w:rPr>
        <w:t>«</w:t>
      </w:r>
      <w:r>
        <w:rPr>
          <w:rFonts w:ascii="Times New Roman" w:hAnsi="Times New Roman"/>
          <w:sz w:val="24"/>
          <w:szCs w:val="24"/>
          <w:u w:val="single"/>
        </w:rPr>
        <w:t xml:space="preserve">    (</w:t>
      </w:r>
      <w:r>
        <w:rPr>
          <w:rFonts w:ascii="Times New Roman" w:hAnsi="Times New Roman"/>
          <w:i/>
          <w:sz w:val="24"/>
          <w:szCs w:val="24"/>
          <w:u w:val="single"/>
        </w:rPr>
        <w:t>найменування Учасника</w:t>
      </w:r>
      <w:r>
        <w:rPr>
          <w:rFonts w:ascii="Times New Roman" w:hAnsi="Times New Roman"/>
          <w:sz w:val="24"/>
          <w:szCs w:val="24"/>
          <w:u w:val="single"/>
        </w:rPr>
        <w:t xml:space="preserve">)        </w:t>
      </w:r>
      <w:r>
        <w:rPr>
          <w:rFonts w:ascii="Times New Roman" w:hAnsi="Times New Roman"/>
          <w:sz w:val="24"/>
          <w:szCs w:val="24"/>
        </w:rPr>
        <w:t xml:space="preserve"> не перебуває/перебуває </w:t>
      </w:r>
      <w:r>
        <w:rPr>
          <w:rFonts w:ascii="Times New Roman" w:hAnsi="Times New Roman"/>
          <w:i/>
          <w:sz w:val="24"/>
          <w:szCs w:val="24"/>
        </w:rPr>
        <w:t>(підкреслити необхідне або прибрати зайве)</w:t>
      </w:r>
      <w:r>
        <w:rPr>
          <w:rFonts w:ascii="Times New Roman" w:hAnsi="Times New Roman"/>
          <w:sz w:val="24"/>
          <w:szCs w:val="24"/>
        </w:rPr>
        <w:t xml:space="preserve"> в обставинах, зазначених у частині другій статті 17 Закону, а саме: невиконання своїх зобов’язань за раніше укладеним договором про закупівлю з цим самим </w:t>
      </w:r>
      <w:r w:rsidRPr="00DE236A">
        <w:rPr>
          <w:rFonts w:ascii="Times New Roman" w:hAnsi="Times New Roman"/>
          <w:sz w:val="24"/>
          <w:szCs w:val="24"/>
        </w:rPr>
        <w:t>Замовником (КЗ ЛОР «Львівське обласне бюро судово – медичної експертизи»), що призвело до його дострокового розірвання, і було застосовано санкції у вигляді штрафів</w:t>
      </w:r>
      <w:r>
        <w:rPr>
          <w:rFonts w:ascii="Times New Roman" w:hAnsi="Times New Roman"/>
          <w:sz w:val="24"/>
          <w:szCs w:val="24"/>
        </w:rPr>
        <w:t xml:space="preserve"> та/або відшкодування збитків – протягом трьох років з дати дострокового розірвання такого договору.</w:t>
      </w:r>
    </w:p>
    <w:p w:rsidR="008E1327" w:rsidRDefault="008E1327" w:rsidP="005054A4">
      <w:pPr>
        <w:spacing w:after="0"/>
        <w:ind w:firstLine="426"/>
        <w:jc w:val="both"/>
        <w:rPr>
          <w:rFonts w:ascii="Times New Roman" w:hAnsi="Times New Roman"/>
          <w:bCs/>
          <w:sz w:val="24"/>
          <w:szCs w:val="24"/>
        </w:rPr>
      </w:pPr>
    </w:p>
    <w:p w:rsidR="008E1327" w:rsidRDefault="008E1327" w:rsidP="005054A4">
      <w:pPr>
        <w:spacing w:after="0"/>
        <w:ind w:firstLine="426"/>
        <w:jc w:val="both"/>
        <w:rPr>
          <w:rFonts w:ascii="Times New Roman" w:hAnsi="Times New Roman"/>
          <w:bCs/>
          <w:sz w:val="24"/>
          <w:szCs w:val="24"/>
        </w:rPr>
      </w:pPr>
    </w:p>
    <w:p w:rsidR="008E1327" w:rsidRDefault="008E1327" w:rsidP="005054A4">
      <w:pPr>
        <w:spacing w:after="0"/>
        <w:ind w:firstLine="426"/>
        <w:jc w:val="both"/>
        <w:rPr>
          <w:rFonts w:ascii="Times New Roman" w:hAnsi="Times New Roman"/>
          <w:bCs/>
          <w:sz w:val="24"/>
          <w:szCs w:val="24"/>
        </w:rPr>
      </w:pPr>
    </w:p>
    <w:p w:rsidR="008E1327" w:rsidRDefault="008E1327" w:rsidP="005054A4">
      <w:pPr>
        <w:spacing w:after="0"/>
        <w:ind w:firstLine="426"/>
        <w:jc w:val="both"/>
        <w:rPr>
          <w:rFonts w:ascii="Times New Roman" w:hAnsi="Times New Roman"/>
          <w:bCs/>
          <w:sz w:val="24"/>
          <w:szCs w:val="24"/>
        </w:rPr>
      </w:pPr>
    </w:p>
    <w:p w:rsidR="008E1327" w:rsidRDefault="008E1327" w:rsidP="005054A4">
      <w:pPr>
        <w:spacing w:after="0"/>
        <w:ind w:firstLine="426"/>
        <w:jc w:val="both"/>
        <w:rPr>
          <w:rFonts w:ascii="Times New Roman" w:hAnsi="Times New Roman"/>
          <w:bCs/>
          <w:sz w:val="24"/>
          <w:szCs w:val="24"/>
        </w:rPr>
      </w:pPr>
    </w:p>
    <w:p w:rsidR="008E1327" w:rsidRDefault="008E1327" w:rsidP="005054A4">
      <w:pPr>
        <w:spacing w:after="0" w:line="240" w:lineRule="auto"/>
        <w:jc w:val="center"/>
        <w:rPr>
          <w:rFonts w:ascii="Times New Roman" w:hAnsi="Times New Roman"/>
          <w:bCs/>
          <w:sz w:val="24"/>
          <w:szCs w:val="24"/>
          <w:lang w:val="uk-UA"/>
        </w:rPr>
      </w:pPr>
      <w:r>
        <w:rPr>
          <w:rFonts w:ascii="Times New Roman" w:hAnsi="Times New Roman"/>
          <w:bCs/>
          <w:sz w:val="24"/>
          <w:szCs w:val="24"/>
        </w:rPr>
        <w:t xml:space="preserve">Посада, прізвище, ініціали, підпис уповноваженої особи Учасника, завірені печаткою </w:t>
      </w:r>
    </w:p>
    <w:p w:rsidR="005054A4" w:rsidRPr="005054A4" w:rsidRDefault="005054A4" w:rsidP="005054A4">
      <w:pPr>
        <w:spacing w:after="0" w:line="240" w:lineRule="auto"/>
        <w:jc w:val="center"/>
        <w:rPr>
          <w:rFonts w:ascii="Times New Roman" w:hAnsi="Times New Roman"/>
          <w:bCs/>
          <w:sz w:val="24"/>
          <w:szCs w:val="24"/>
          <w:lang w:val="uk-UA"/>
        </w:rPr>
      </w:pPr>
    </w:p>
    <w:p w:rsidR="008E1327" w:rsidRDefault="008E1327" w:rsidP="005054A4">
      <w:pPr>
        <w:spacing w:after="0" w:line="240" w:lineRule="auto"/>
        <w:jc w:val="center"/>
        <w:rPr>
          <w:rFonts w:ascii="Times New Roman" w:hAnsi="Times New Roman"/>
          <w:bCs/>
          <w:sz w:val="24"/>
          <w:szCs w:val="24"/>
        </w:rPr>
      </w:pPr>
      <w:r>
        <w:rPr>
          <w:rFonts w:ascii="Times New Roman" w:hAnsi="Times New Roman"/>
          <w:i/>
          <w:iCs/>
          <w:sz w:val="24"/>
          <w:szCs w:val="24"/>
        </w:rPr>
        <w:t>(</w:t>
      </w:r>
      <w:r>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Pr>
          <w:rFonts w:ascii="Times New Roman" w:hAnsi="Times New Roman"/>
          <w:i/>
          <w:sz w:val="24"/>
          <w:szCs w:val="24"/>
          <w:shd w:val="clear" w:color="auto" w:fill="FFFFFF"/>
        </w:rPr>
        <w:t>електронних документів із накладанням кваліфікованого/удосконаленого електронного підпису</w:t>
      </w:r>
      <w:r>
        <w:rPr>
          <w:rFonts w:ascii="Times New Roman" w:hAnsi="Times New Roman"/>
          <w:i/>
          <w:sz w:val="24"/>
          <w:szCs w:val="24"/>
        </w:rPr>
        <w:t>)</w:t>
      </w:r>
    </w:p>
    <w:p w:rsidR="008E1327" w:rsidRDefault="008E1327" w:rsidP="005054A4">
      <w:pPr>
        <w:spacing w:after="0"/>
        <w:ind w:firstLine="567"/>
        <w:jc w:val="both"/>
        <w:rPr>
          <w:rFonts w:ascii="Times New Roman" w:eastAsia="Times New Roman" w:hAnsi="Times New Roman"/>
          <w:b/>
          <w:sz w:val="24"/>
          <w:szCs w:val="24"/>
        </w:rPr>
      </w:pPr>
    </w:p>
    <w:p w:rsidR="008E1327" w:rsidRDefault="008E1327" w:rsidP="005054A4">
      <w:pPr>
        <w:spacing w:after="0"/>
        <w:ind w:firstLine="567"/>
        <w:jc w:val="right"/>
        <w:rPr>
          <w:rFonts w:ascii="Times New Roman" w:eastAsia="Times New Roman" w:hAnsi="Times New Roman"/>
          <w:b/>
          <w:sz w:val="24"/>
          <w:szCs w:val="24"/>
        </w:rPr>
      </w:pPr>
    </w:p>
    <w:p w:rsidR="008E1327" w:rsidRDefault="008E1327" w:rsidP="005054A4">
      <w:pPr>
        <w:spacing w:after="0"/>
        <w:jc w:val="right"/>
        <w:rPr>
          <w:rFonts w:ascii="Times New Roman" w:eastAsia="Times New Roman" w:hAnsi="Times New Roman"/>
          <w:b/>
          <w:sz w:val="24"/>
          <w:szCs w:val="24"/>
          <w:lang w:val="uk-UA"/>
        </w:rPr>
      </w:pPr>
    </w:p>
    <w:p w:rsidR="008E1327" w:rsidRDefault="008E1327" w:rsidP="005054A4">
      <w:pPr>
        <w:spacing w:after="0"/>
        <w:jc w:val="right"/>
        <w:rPr>
          <w:rFonts w:ascii="Times New Roman" w:eastAsia="Times New Roman" w:hAnsi="Times New Roman"/>
          <w:b/>
          <w:sz w:val="24"/>
          <w:szCs w:val="24"/>
          <w:lang w:val="uk-UA"/>
        </w:rPr>
      </w:pPr>
    </w:p>
    <w:p w:rsidR="008E1327" w:rsidRDefault="008E1327" w:rsidP="005054A4">
      <w:pPr>
        <w:spacing w:after="0"/>
        <w:jc w:val="right"/>
        <w:rPr>
          <w:rFonts w:ascii="Times New Roman" w:eastAsia="Times New Roman" w:hAnsi="Times New Roman"/>
          <w:b/>
          <w:sz w:val="24"/>
          <w:szCs w:val="24"/>
          <w:lang w:val="uk-UA"/>
        </w:rPr>
      </w:pPr>
    </w:p>
    <w:p w:rsidR="008E1327" w:rsidRDefault="008E1327" w:rsidP="005054A4">
      <w:pPr>
        <w:spacing w:after="0"/>
        <w:jc w:val="right"/>
        <w:rPr>
          <w:rFonts w:ascii="Times New Roman" w:eastAsia="Times New Roman" w:hAnsi="Times New Roman"/>
          <w:b/>
          <w:sz w:val="24"/>
          <w:szCs w:val="24"/>
          <w:lang w:val="uk-UA"/>
        </w:rPr>
      </w:pPr>
    </w:p>
    <w:p w:rsidR="008E1327" w:rsidRDefault="008E1327" w:rsidP="008E1327">
      <w:pPr>
        <w:jc w:val="right"/>
        <w:rPr>
          <w:rFonts w:ascii="Times New Roman" w:eastAsia="Times New Roman" w:hAnsi="Times New Roman"/>
          <w:b/>
          <w:sz w:val="24"/>
          <w:szCs w:val="24"/>
          <w:lang w:val="uk-UA"/>
        </w:rPr>
      </w:pPr>
    </w:p>
    <w:p w:rsidR="008E1327" w:rsidRDefault="008E1327" w:rsidP="008E1327">
      <w:pPr>
        <w:jc w:val="right"/>
        <w:rPr>
          <w:rFonts w:ascii="Times New Roman" w:eastAsia="Times New Roman" w:hAnsi="Times New Roman"/>
          <w:b/>
          <w:sz w:val="24"/>
          <w:szCs w:val="24"/>
          <w:lang w:val="uk-UA"/>
        </w:rPr>
      </w:pPr>
    </w:p>
    <w:p w:rsidR="008E1327" w:rsidRDefault="008E1327" w:rsidP="008E1327">
      <w:pPr>
        <w:jc w:val="right"/>
        <w:rPr>
          <w:rFonts w:ascii="Times New Roman" w:eastAsia="Times New Roman" w:hAnsi="Times New Roman"/>
          <w:b/>
          <w:sz w:val="24"/>
          <w:szCs w:val="24"/>
          <w:lang w:val="uk-UA"/>
        </w:rPr>
      </w:pPr>
    </w:p>
    <w:p w:rsidR="008E1327" w:rsidRDefault="008E1327" w:rsidP="008E1327">
      <w:pPr>
        <w:jc w:val="right"/>
        <w:rPr>
          <w:rFonts w:ascii="Times New Roman" w:eastAsia="Times New Roman" w:hAnsi="Times New Roman"/>
          <w:b/>
          <w:sz w:val="24"/>
          <w:szCs w:val="24"/>
          <w:lang w:val="uk-UA"/>
        </w:rPr>
      </w:pPr>
    </w:p>
    <w:p w:rsidR="005054A4" w:rsidRDefault="005054A4" w:rsidP="008E1327">
      <w:pPr>
        <w:jc w:val="right"/>
        <w:rPr>
          <w:rFonts w:ascii="Times New Roman" w:eastAsia="Times New Roman" w:hAnsi="Times New Roman"/>
          <w:b/>
          <w:sz w:val="24"/>
          <w:szCs w:val="24"/>
          <w:lang w:val="uk-UA"/>
        </w:rPr>
      </w:pPr>
    </w:p>
    <w:p w:rsidR="005054A4" w:rsidRDefault="005054A4" w:rsidP="008E1327">
      <w:pPr>
        <w:jc w:val="right"/>
        <w:rPr>
          <w:rFonts w:ascii="Times New Roman" w:eastAsia="Times New Roman" w:hAnsi="Times New Roman"/>
          <w:b/>
          <w:sz w:val="24"/>
          <w:szCs w:val="24"/>
          <w:lang w:val="uk-UA"/>
        </w:rPr>
      </w:pPr>
    </w:p>
    <w:p w:rsidR="00D36D5E" w:rsidRDefault="00D36D5E" w:rsidP="008E1327">
      <w:pPr>
        <w:jc w:val="right"/>
        <w:rPr>
          <w:rFonts w:ascii="Times New Roman" w:eastAsia="Times New Roman" w:hAnsi="Times New Roman"/>
          <w:b/>
          <w:sz w:val="24"/>
          <w:szCs w:val="24"/>
          <w:lang w:val="uk-UA"/>
        </w:rPr>
      </w:pPr>
    </w:p>
    <w:p w:rsidR="008E1327" w:rsidRDefault="008E1327" w:rsidP="008E1327">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ДОДАТОК № 6</w:t>
      </w:r>
      <w:bookmarkStart w:id="57" w:name="_Hlk74574515"/>
      <w:bookmarkEnd w:id="57"/>
    </w:p>
    <w:p w:rsidR="008E1327" w:rsidRDefault="008E1327" w:rsidP="008E1327">
      <w:pPr>
        <w:jc w:val="right"/>
        <w:rPr>
          <w:rFonts w:ascii="Times New Roman" w:eastAsia="Times New Roman" w:hAnsi="Times New Roman"/>
          <w:b/>
          <w:sz w:val="24"/>
          <w:szCs w:val="24"/>
        </w:rPr>
      </w:pPr>
    </w:p>
    <w:p w:rsidR="008E1327" w:rsidRPr="00CD5C26" w:rsidRDefault="008E1327" w:rsidP="008E1327">
      <w:pPr>
        <w:spacing w:line="252" w:lineRule="auto"/>
        <w:jc w:val="center"/>
        <w:rPr>
          <w:rFonts w:ascii="Times New Roman" w:hAnsi="Times New Roman"/>
          <w:b/>
          <w:caps/>
          <w:color w:val="000000"/>
          <w:sz w:val="24"/>
          <w:szCs w:val="24"/>
        </w:rPr>
      </w:pPr>
      <w:r w:rsidRPr="00CD5C26">
        <w:rPr>
          <w:rFonts w:ascii="Times New Roman" w:hAnsi="Times New Roman"/>
          <w:b/>
          <w:caps/>
          <w:color w:val="000000"/>
          <w:sz w:val="24"/>
          <w:szCs w:val="24"/>
        </w:rPr>
        <w:t>ГАРАНТІЙНИЙ ЛИСТ УЧАСНИКА</w:t>
      </w:r>
    </w:p>
    <w:p w:rsidR="008E1327" w:rsidRPr="00CD5C26" w:rsidRDefault="008E1327" w:rsidP="008E1327">
      <w:pPr>
        <w:spacing w:line="252" w:lineRule="auto"/>
        <w:jc w:val="center"/>
        <w:rPr>
          <w:rFonts w:ascii="Times New Roman" w:hAnsi="Times New Roman"/>
          <w:b/>
          <w:caps/>
          <w:color w:val="000000"/>
        </w:rPr>
      </w:pPr>
      <w:r w:rsidRPr="00CD5C26">
        <w:rPr>
          <w:rFonts w:ascii="Times New Roman" w:hAnsi="Times New Roman"/>
          <w:b/>
          <w:caps/>
          <w:color w:val="000000"/>
        </w:rPr>
        <w:t>щодо виконання вимог тендерної документації</w:t>
      </w:r>
    </w:p>
    <w:p w:rsidR="008E1327" w:rsidRDefault="008E1327" w:rsidP="007E4CA8">
      <w:pPr>
        <w:spacing w:line="252" w:lineRule="auto"/>
        <w:ind w:firstLine="708"/>
        <w:jc w:val="both"/>
        <w:rPr>
          <w:rFonts w:ascii="Times New Roman" w:hAnsi="Times New Roman"/>
          <w:color w:val="000000"/>
          <w:sz w:val="24"/>
          <w:szCs w:val="24"/>
        </w:rPr>
      </w:pPr>
      <w:r w:rsidRPr="00CD5C26">
        <w:rPr>
          <w:rFonts w:ascii="Times New Roman" w:hAnsi="Times New Roman"/>
          <w:color w:val="000000"/>
          <w:sz w:val="24"/>
          <w:szCs w:val="24"/>
        </w:rPr>
        <w:t xml:space="preserve">Ми, (повне найменування учасника), надаємо свою пропозицію щодо участі у торгах за предметом закупівлі: </w:t>
      </w:r>
      <w:r w:rsidRPr="00CD5C26">
        <w:rPr>
          <w:rFonts w:ascii="Times New Roman" w:hAnsi="Times New Roman"/>
          <w:iCs/>
          <w:spacing w:val="-20"/>
          <w:sz w:val="24"/>
          <w:szCs w:val="24"/>
        </w:rPr>
        <w:t>(ДК 021:2015:</w:t>
      </w:r>
      <w:r w:rsidR="00EE13B7" w:rsidRPr="00CD5C26">
        <w:rPr>
          <w:rFonts w:ascii="Times New Roman" w:hAnsi="Times New Roman"/>
          <w:iCs/>
          <w:spacing w:val="-20"/>
          <w:sz w:val="24"/>
          <w:szCs w:val="24"/>
          <w:lang w:val="uk-UA"/>
        </w:rPr>
        <w:t>33600000-6 Фармацевтична продукція</w:t>
      </w:r>
      <w:r w:rsidRPr="00CD5C26">
        <w:rPr>
          <w:rFonts w:ascii="Times New Roman" w:hAnsi="Times New Roman"/>
          <w:iCs/>
          <w:spacing w:val="-20"/>
          <w:sz w:val="24"/>
          <w:szCs w:val="24"/>
        </w:rPr>
        <w:t>) –</w:t>
      </w:r>
      <w:r w:rsidR="00227A22" w:rsidRPr="00CD5C26">
        <w:rPr>
          <w:rFonts w:ascii="Times New Roman" w:hAnsi="Times New Roman"/>
          <w:iCs/>
          <w:spacing w:val="-20"/>
          <w:sz w:val="24"/>
          <w:szCs w:val="24"/>
          <w:lang w:val="uk-UA"/>
        </w:rPr>
        <w:t>Вироби медичного</w:t>
      </w:r>
      <w:r w:rsidR="00227A22">
        <w:rPr>
          <w:rFonts w:ascii="Times New Roman" w:hAnsi="Times New Roman"/>
          <w:iCs/>
          <w:spacing w:val="-20"/>
          <w:sz w:val="24"/>
          <w:szCs w:val="24"/>
          <w:lang w:val="uk-UA"/>
        </w:rPr>
        <w:t xml:space="preserve"> призначення для діагностики </w:t>
      </w:r>
      <w:r w:rsidR="00227A22">
        <w:rPr>
          <w:rFonts w:ascii="Times New Roman" w:hAnsi="Times New Roman"/>
          <w:iCs/>
          <w:spacing w:val="-20"/>
          <w:sz w:val="24"/>
          <w:szCs w:val="24"/>
          <w:lang w:val="en-US"/>
        </w:rPr>
        <w:t>invitro</w:t>
      </w:r>
      <w:r w:rsidR="00227A22" w:rsidRPr="00227A22">
        <w:rPr>
          <w:rFonts w:ascii="Times New Roman" w:hAnsi="Times New Roman"/>
          <w:iCs/>
          <w:spacing w:val="-20"/>
          <w:sz w:val="24"/>
          <w:szCs w:val="24"/>
        </w:rPr>
        <w:t xml:space="preserve"> </w:t>
      </w:r>
      <w:r>
        <w:rPr>
          <w:rFonts w:ascii="Times New Roman" w:hAnsi="Times New Roman"/>
          <w:color w:val="000000"/>
          <w:sz w:val="24"/>
          <w:szCs w:val="24"/>
        </w:rPr>
        <w:t>з</w:t>
      </w:r>
      <w:r w:rsidR="00411ED1">
        <w:rPr>
          <w:rFonts w:ascii="Times New Roman" w:hAnsi="Times New Roman"/>
          <w:color w:val="000000"/>
          <w:sz w:val="24"/>
          <w:szCs w:val="24"/>
        </w:rPr>
        <w:t>гідно з Технічн</w:t>
      </w:r>
      <w:r w:rsidR="00411ED1">
        <w:rPr>
          <w:rFonts w:ascii="Times New Roman" w:hAnsi="Times New Roman"/>
          <w:color w:val="000000"/>
          <w:sz w:val="24"/>
          <w:szCs w:val="24"/>
          <w:lang w:val="uk-UA"/>
        </w:rPr>
        <w:t>ими вимогами</w:t>
      </w:r>
      <w:r>
        <w:rPr>
          <w:rFonts w:ascii="Times New Roman" w:hAnsi="Times New Roman"/>
          <w:color w:val="000000"/>
          <w:sz w:val="24"/>
          <w:szCs w:val="24"/>
        </w:rPr>
        <w:t xml:space="preserve"> та іншими умовами визначеними тендерною документацією замовника.</w:t>
      </w:r>
    </w:p>
    <w:p w:rsidR="008E1327" w:rsidRDefault="008E1327" w:rsidP="008E1327">
      <w:pPr>
        <w:spacing w:line="252" w:lineRule="auto"/>
        <w:ind w:firstLine="426"/>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Повністю ознайомившись та погоджуючись з умовами торгів та тендерною документаціє</w:t>
      </w:r>
      <w:r w:rsidR="00411ED1">
        <w:rPr>
          <w:rFonts w:ascii="Times New Roman" w:hAnsi="Times New Roman"/>
          <w:color w:val="000000"/>
          <w:sz w:val="24"/>
          <w:szCs w:val="24"/>
          <w:lang w:val="uk-UA"/>
        </w:rPr>
        <w:t>ю</w:t>
      </w:r>
      <w:r>
        <w:rPr>
          <w:rFonts w:ascii="Times New Roman" w:hAnsi="Times New Roman"/>
          <w:color w:val="000000"/>
          <w:sz w:val="24"/>
          <w:szCs w:val="24"/>
        </w:rPr>
        <w:t xml:space="preserve"> направляємо Вам необхідні документи для участі у торгах.</w:t>
      </w:r>
    </w:p>
    <w:p w:rsidR="008E1327" w:rsidRDefault="008E1327" w:rsidP="008E1327">
      <w:pPr>
        <w:spacing w:line="252" w:lineRule="auto"/>
        <w:ind w:firstLine="426"/>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 xml:space="preserve">Ми погоджуємось дотримуватись умов цієї тендерної пропозиції протягом </w:t>
      </w:r>
      <w:r w:rsidRPr="00244F1C">
        <w:rPr>
          <w:rFonts w:ascii="Times New Roman" w:hAnsi="Times New Roman"/>
          <w:color w:val="000000"/>
          <w:sz w:val="24"/>
          <w:szCs w:val="24"/>
        </w:rPr>
        <w:t>90</w:t>
      </w:r>
      <w:r>
        <w:rPr>
          <w:rFonts w:ascii="Times New Roman" w:hAnsi="Times New Roman"/>
          <w:color w:val="000000"/>
          <w:sz w:val="24"/>
          <w:szCs w:val="24"/>
        </w:rPr>
        <w:t xml:space="preserve"> днів із дати кінцевого строку подання тендерних пропозицій.</w:t>
      </w:r>
    </w:p>
    <w:p w:rsidR="008E1327" w:rsidRDefault="008E1327" w:rsidP="008E1327">
      <w:pPr>
        <w:spacing w:line="252" w:lineRule="auto"/>
        <w:ind w:firstLine="426"/>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E1327" w:rsidRDefault="008E1327" w:rsidP="008E1327">
      <w:pPr>
        <w:spacing w:line="252" w:lineRule="auto"/>
        <w:ind w:firstLine="426"/>
        <w:jc w:val="both"/>
        <w:rPr>
          <w:rFonts w:ascii="Times New Roman" w:hAnsi="Times New Roman"/>
          <w:color w:val="000000"/>
          <w:sz w:val="24"/>
          <w:szCs w:val="24"/>
          <w:lang w:eastAsia="uk-UA"/>
        </w:rPr>
      </w:pPr>
      <w:r>
        <w:rPr>
          <w:rFonts w:ascii="Times New Roman" w:hAnsi="Times New Roman"/>
          <w:color w:val="000000"/>
          <w:sz w:val="24"/>
          <w:szCs w:val="24"/>
        </w:rPr>
        <w:t>4.</w:t>
      </w:r>
      <w:r>
        <w:rPr>
          <w:rFonts w:ascii="Times New Roman" w:hAnsi="Times New Roman"/>
          <w:color w:val="000000"/>
          <w:sz w:val="24"/>
          <w:szCs w:val="24"/>
        </w:rPr>
        <w:tab/>
        <w:t xml:space="preserve">Ми зобов’язуємося підписати Договір про закупівлю </w:t>
      </w:r>
      <w:r>
        <w:rPr>
          <w:rFonts w:ascii="Times New Roman" w:hAnsi="Times New Roman"/>
          <w:color w:val="000000"/>
          <w:sz w:val="24"/>
          <w:szCs w:val="24"/>
          <w:lang w:eastAsia="uk-UA"/>
        </w:rPr>
        <w:t>не пізніше ніж через 20 днів з дня прийняття рішення про намір укласти договір</w:t>
      </w:r>
      <w:r>
        <w:rPr>
          <w:rFonts w:ascii="Times New Roman" w:hAnsi="Times New Roman"/>
          <w:color w:val="000000"/>
          <w:sz w:val="24"/>
          <w:szCs w:val="24"/>
        </w:rPr>
        <w:t xml:space="preserve">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color w:val="000000"/>
          <w:sz w:val="24"/>
          <w:szCs w:val="24"/>
          <w:lang w:eastAsia="uk-UA"/>
        </w:rPr>
        <w:t>10 днів з дати оприлюднення на веб-порталі Уповноваженого органу повідомлення про намір укласти договір про закупівлю.</w:t>
      </w:r>
    </w:p>
    <w:p w:rsidR="008E1327" w:rsidRDefault="008E1327" w:rsidP="008E1327">
      <w:pPr>
        <w:spacing w:line="252" w:lineRule="auto"/>
        <w:ind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5. Ми погоджуємося з Проектом Договору, який завантажено до електронної системи закупівель.</w:t>
      </w:r>
    </w:p>
    <w:p w:rsidR="008E1327" w:rsidRDefault="008E1327" w:rsidP="008E1327">
      <w:pPr>
        <w:spacing w:line="252" w:lineRule="auto"/>
        <w:ind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6. Відповідно до Закону України «Про захист персональних даних» ми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цивільно-правових та господарських відносин.</w:t>
      </w:r>
    </w:p>
    <w:p w:rsidR="008E1327" w:rsidRDefault="008E1327" w:rsidP="008E1327">
      <w:pPr>
        <w:spacing w:line="252" w:lineRule="auto"/>
        <w:ind w:firstLine="426"/>
        <w:jc w:val="both"/>
        <w:rPr>
          <w:rFonts w:ascii="Times New Roman" w:hAnsi="Times New Roman"/>
          <w:color w:val="000000"/>
          <w:sz w:val="24"/>
          <w:szCs w:val="24"/>
          <w:lang w:eastAsia="uk-UA"/>
        </w:rPr>
      </w:pPr>
      <w:r>
        <w:rPr>
          <w:rFonts w:ascii="Times New Roman" w:hAnsi="Times New Roman"/>
          <w:color w:val="000000"/>
          <w:sz w:val="24"/>
          <w:szCs w:val="24"/>
          <w:lang w:eastAsia="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8E1327" w:rsidRDefault="008E1327" w:rsidP="008E1327">
      <w:pPr>
        <w:spacing w:line="240" w:lineRule="auto"/>
        <w:jc w:val="center"/>
        <w:rPr>
          <w:rFonts w:ascii="Times New Roman" w:hAnsi="Times New Roman"/>
          <w:bCs/>
          <w:sz w:val="24"/>
          <w:szCs w:val="24"/>
        </w:rPr>
      </w:pPr>
    </w:p>
    <w:p w:rsidR="008E1327" w:rsidRDefault="008E1327" w:rsidP="008E1327">
      <w:pPr>
        <w:spacing w:line="240" w:lineRule="auto"/>
        <w:jc w:val="center"/>
        <w:rPr>
          <w:rFonts w:ascii="Times New Roman" w:hAnsi="Times New Roman"/>
          <w:bCs/>
          <w:sz w:val="24"/>
          <w:szCs w:val="24"/>
        </w:rPr>
      </w:pPr>
      <w:r>
        <w:rPr>
          <w:rFonts w:ascii="Times New Roman" w:hAnsi="Times New Roman"/>
          <w:bCs/>
          <w:sz w:val="24"/>
          <w:szCs w:val="24"/>
        </w:rPr>
        <w:t xml:space="preserve">Посада, прізвище, ініціали, підпис уповноваженої особи Учасника, завірені печаткою </w:t>
      </w:r>
    </w:p>
    <w:p w:rsidR="00172CDC" w:rsidRPr="008E1327" w:rsidRDefault="008E1327" w:rsidP="008E1327">
      <w:pPr>
        <w:spacing w:line="240" w:lineRule="auto"/>
        <w:jc w:val="center"/>
        <w:rPr>
          <w:rFonts w:ascii="Times New Roman" w:hAnsi="Times New Roman"/>
          <w:bCs/>
          <w:sz w:val="24"/>
          <w:szCs w:val="24"/>
          <w:lang w:val="uk-UA"/>
        </w:rPr>
      </w:pPr>
      <w:r>
        <w:rPr>
          <w:rFonts w:ascii="Times New Roman" w:hAnsi="Times New Roman"/>
          <w:i/>
          <w:iCs/>
          <w:sz w:val="24"/>
          <w:szCs w:val="24"/>
        </w:rPr>
        <w:t>(</w:t>
      </w:r>
      <w:r>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Pr>
          <w:rFonts w:ascii="Times New Roman" w:hAnsi="Times New Roman"/>
          <w:i/>
          <w:sz w:val="24"/>
          <w:szCs w:val="24"/>
          <w:shd w:val="clear" w:color="auto" w:fill="FFFFFF"/>
        </w:rPr>
        <w:t>електронних документів із накладанням кваліфікованого/удосконаленого електронного підпису</w:t>
      </w:r>
      <w:r>
        <w:rPr>
          <w:rFonts w:ascii="Times New Roman" w:hAnsi="Times New Roman"/>
          <w:i/>
          <w:sz w:val="24"/>
          <w:szCs w:val="24"/>
        </w:rPr>
        <w:t>)</w:t>
      </w:r>
      <w:bookmarkStart w:id="58" w:name="_Hlk49242028"/>
      <w:bookmarkEnd w:id="58"/>
    </w:p>
    <w:p w:rsidR="00172CDC" w:rsidRDefault="00172CDC" w:rsidP="00172CDC">
      <w:pPr>
        <w:tabs>
          <w:tab w:val="left" w:pos="2925"/>
        </w:tabs>
        <w:suppressAutoHyphens/>
        <w:spacing w:after="0" w:line="240" w:lineRule="auto"/>
        <w:rPr>
          <w:rFonts w:ascii="Times New Roman" w:eastAsia="Times New Roman" w:hAnsi="Times New Roman"/>
          <w:sz w:val="24"/>
          <w:szCs w:val="24"/>
          <w:lang w:val="uk-UA" w:eastAsia="ar-SA"/>
        </w:rPr>
      </w:pPr>
    </w:p>
    <w:p w:rsidR="005054A4" w:rsidRDefault="005054A4" w:rsidP="0083582A">
      <w:pPr>
        <w:ind w:left="60"/>
        <w:jc w:val="right"/>
        <w:rPr>
          <w:rFonts w:ascii="Times New Roman" w:eastAsia="Times New Roman" w:hAnsi="Times New Roman"/>
          <w:b/>
          <w:sz w:val="24"/>
          <w:szCs w:val="24"/>
          <w:lang w:val="uk-UA"/>
        </w:rPr>
      </w:pPr>
    </w:p>
    <w:p w:rsidR="005054A4" w:rsidRDefault="005054A4" w:rsidP="0083582A">
      <w:pPr>
        <w:ind w:left="60"/>
        <w:jc w:val="right"/>
        <w:rPr>
          <w:rFonts w:ascii="Times New Roman" w:eastAsia="Times New Roman" w:hAnsi="Times New Roman"/>
          <w:b/>
          <w:sz w:val="24"/>
          <w:szCs w:val="24"/>
          <w:lang w:val="uk-UA"/>
        </w:rPr>
      </w:pPr>
    </w:p>
    <w:p w:rsidR="009E3D9F" w:rsidRDefault="009E3D9F" w:rsidP="0083582A">
      <w:pPr>
        <w:ind w:left="60"/>
        <w:jc w:val="right"/>
        <w:rPr>
          <w:rFonts w:ascii="Times New Roman" w:eastAsia="Times New Roman" w:hAnsi="Times New Roman"/>
          <w:b/>
          <w:sz w:val="24"/>
          <w:szCs w:val="24"/>
          <w:lang w:val="uk-UA"/>
        </w:rPr>
      </w:pPr>
    </w:p>
    <w:p w:rsidR="005054A4" w:rsidRDefault="005054A4" w:rsidP="0083582A">
      <w:pPr>
        <w:ind w:left="60"/>
        <w:jc w:val="right"/>
        <w:rPr>
          <w:rFonts w:ascii="Times New Roman" w:eastAsia="Times New Roman" w:hAnsi="Times New Roman"/>
          <w:b/>
          <w:sz w:val="24"/>
          <w:szCs w:val="24"/>
          <w:lang w:val="uk-UA"/>
        </w:rPr>
      </w:pPr>
    </w:p>
    <w:p w:rsidR="0083582A" w:rsidRPr="0083582A" w:rsidRDefault="0083582A" w:rsidP="0083582A">
      <w:pPr>
        <w:ind w:left="60"/>
        <w:jc w:val="right"/>
        <w:rPr>
          <w:rFonts w:ascii="Times New Roman" w:eastAsia="Times New Roman" w:hAnsi="Times New Roman"/>
          <w:sz w:val="24"/>
          <w:szCs w:val="24"/>
          <w:lang w:val="uk-UA"/>
        </w:rPr>
      </w:pPr>
      <w:r>
        <w:rPr>
          <w:rFonts w:ascii="Times New Roman" w:eastAsia="Times New Roman" w:hAnsi="Times New Roman"/>
          <w:b/>
          <w:sz w:val="24"/>
          <w:szCs w:val="24"/>
        </w:rPr>
        <w:lastRenderedPageBreak/>
        <w:t xml:space="preserve">ДОДАТОК № </w:t>
      </w:r>
      <w:r>
        <w:rPr>
          <w:rFonts w:ascii="Times New Roman" w:eastAsia="Times New Roman" w:hAnsi="Times New Roman"/>
          <w:b/>
          <w:sz w:val="24"/>
          <w:szCs w:val="24"/>
          <w:lang w:val="uk-UA"/>
        </w:rPr>
        <w:t>7</w:t>
      </w:r>
    </w:p>
    <w:p w:rsidR="0083582A" w:rsidRDefault="0083582A" w:rsidP="0083582A">
      <w:pPr>
        <w:jc w:val="both"/>
        <w:rPr>
          <w:rFonts w:ascii="Times New Roman" w:eastAsia="Times New Roman" w:hAnsi="Times New Roman"/>
          <w:sz w:val="24"/>
          <w:szCs w:val="24"/>
        </w:rPr>
      </w:pPr>
    </w:p>
    <w:p w:rsidR="0083582A" w:rsidRDefault="0083582A" w:rsidP="0083582A">
      <w:pPr>
        <w:ind w:firstLine="567"/>
        <w:jc w:val="center"/>
        <w:rPr>
          <w:rFonts w:ascii="Times New Roman" w:eastAsia="Times New Roman" w:hAnsi="Times New Roman"/>
          <w:b/>
          <w:sz w:val="24"/>
          <w:szCs w:val="24"/>
        </w:rPr>
      </w:pPr>
      <w:r w:rsidRPr="00CD5C26">
        <w:rPr>
          <w:rFonts w:ascii="Times New Roman" w:eastAsia="Times New Roman" w:hAnsi="Times New Roman"/>
          <w:b/>
          <w:sz w:val="24"/>
          <w:szCs w:val="24"/>
        </w:rPr>
        <w:t>Довідка про Учасника</w:t>
      </w:r>
    </w:p>
    <w:p w:rsidR="0083582A" w:rsidRDefault="0083582A" w:rsidP="0083582A">
      <w:pPr>
        <w:ind w:firstLine="567"/>
        <w:jc w:val="both"/>
        <w:rPr>
          <w:rFonts w:ascii="Times New Roman" w:eastAsia="Times New Roman" w:hAnsi="Times New Roman"/>
          <w:sz w:val="24"/>
          <w:szCs w:val="24"/>
        </w:rPr>
      </w:pPr>
    </w:p>
    <w:tbl>
      <w:tblPr>
        <w:tblW w:w="9498" w:type="dxa"/>
        <w:tblInd w:w="-5" w:type="dxa"/>
        <w:tblBorders>
          <w:top w:val="single" w:sz="4" w:space="0" w:color="000000"/>
          <w:left w:val="single" w:sz="4" w:space="0" w:color="000000"/>
          <w:bottom w:val="single" w:sz="4" w:space="0" w:color="000000"/>
          <w:insideH w:val="single" w:sz="4" w:space="0" w:color="000000"/>
        </w:tblBorders>
        <w:tblCellMar>
          <w:left w:w="35" w:type="dxa"/>
          <w:right w:w="40" w:type="dxa"/>
        </w:tblCellMar>
        <w:tblLook w:val="0000"/>
      </w:tblPr>
      <w:tblGrid>
        <w:gridCol w:w="425"/>
        <w:gridCol w:w="3648"/>
        <w:gridCol w:w="5425"/>
      </w:tblGrid>
      <w:tr w:rsidR="0083582A" w:rsidTr="00D70CD5">
        <w:trPr>
          <w:trHeight w:hRule="exact" w:val="897"/>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1.</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Повне найменування підприємства</w:t>
            </w:r>
          </w:p>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_________________________________________________________________________</w:t>
            </w:r>
          </w:p>
        </w:tc>
      </w:tr>
      <w:tr w:rsidR="0083582A" w:rsidTr="00D70CD5">
        <w:trPr>
          <w:trHeight w:hRule="exact" w:val="855"/>
        </w:trPr>
        <w:tc>
          <w:tcPr>
            <w:tcW w:w="425" w:type="dxa"/>
            <w:vMerge w:val="restart"/>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2.</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Юридична адреса: _________________________________________________________</w:t>
            </w:r>
          </w:p>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Фактична адреса: _________________________________________________________</w:t>
            </w:r>
          </w:p>
        </w:tc>
      </w:tr>
      <w:tr w:rsidR="0083582A" w:rsidTr="00D70CD5">
        <w:trPr>
          <w:trHeight w:hRule="exact" w:val="570"/>
        </w:trPr>
        <w:tc>
          <w:tcPr>
            <w:tcW w:w="425" w:type="dxa"/>
            <w:vMerge/>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sz w:val="24"/>
              </w:rPr>
            </w:pPr>
            <w:r>
              <w:rPr>
                <w:rFonts w:ascii="Times New Roman" w:hAnsi="Times New Roman"/>
                <w:i/>
                <w:sz w:val="24"/>
              </w:rPr>
              <w:t>Код ЄДРПОУ _____________________________________________________________</w:t>
            </w:r>
          </w:p>
        </w:tc>
      </w:tr>
      <w:tr w:rsidR="0083582A" w:rsidTr="00D70CD5">
        <w:trPr>
          <w:trHeight w:hRule="exact" w:val="489"/>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3.</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Форма власності:      _______________________________________________________</w:t>
            </w:r>
          </w:p>
        </w:tc>
      </w:tr>
      <w:tr w:rsidR="0083582A" w:rsidTr="00D70CD5">
        <w:trPr>
          <w:trHeight w:hRule="exact" w:val="508"/>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4.</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Юридичний статус: _______________________________________________________</w:t>
            </w:r>
          </w:p>
        </w:tc>
      </w:tr>
      <w:tr w:rsidR="0083582A" w:rsidTr="00D70CD5">
        <w:trPr>
          <w:trHeight w:hRule="exact" w:val="508"/>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5.</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Організаційно-правова форма: _______________________________________________</w:t>
            </w:r>
          </w:p>
        </w:tc>
      </w:tr>
      <w:tr w:rsidR="0083582A" w:rsidTr="00D70CD5">
        <w:trPr>
          <w:trHeight w:hRule="exact" w:val="611"/>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6.</w:t>
            </w:r>
          </w:p>
        </w:tc>
        <w:tc>
          <w:tcPr>
            <w:tcW w:w="3648"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pacing w:line="240" w:lineRule="auto"/>
              <w:ind w:firstLine="127"/>
              <w:rPr>
                <w:rFonts w:ascii="Times New Roman" w:hAnsi="Times New Roman"/>
                <w:sz w:val="24"/>
              </w:rPr>
            </w:pPr>
            <w:r>
              <w:rPr>
                <w:rFonts w:ascii="Times New Roman" w:hAnsi="Times New Roman"/>
                <w:i/>
                <w:iCs/>
                <w:sz w:val="24"/>
              </w:rPr>
              <w:t>Телефон:____________________</w:t>
            </w:r>
          </w:p>
        </w:tc>
        <w:tc>
          <w:tcPr>
            <w:tcW w:w="5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Електронна пошта __________________________</w:t>
            </w:r>
          </w:p>
        </w:tc>
      </w:tr>
      <w:tr w:rsidR="0083582A" w:rsidTr="00D70CD5">
        <w:trPr>
          <w:trHeight w:hRule="exact" w:val="554"/>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7.</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Факс_____________________________________________________________________</w:t>
            </w:r>
          </w:p>
        </w:tc>
      </w:tr>
      <w:tr w:rsidR="0083582A" w:rsidTr="00D70CD5">
        <w:trPr>
          <w:trHeight w:hRule="exact" w:val="847"/>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8.</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 xml:space="preserve">Керівництво ( прізвище, ім’я та по батькові, посада) </w:t>
            </w:r>
          </w:p>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_________________________________________________________________________</w:t>
            </w:r>
          </w:p>
        </w:tc>
      </w:tr>
      <w:tr w:rsidR="0083582A" w:rsidTr="00D70CD5">
        <w:trPr>
          <w:trHeight w:hRule="exact" w:val="847"/>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9.</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napToGrid w:val="0"/>
              <w:spacing w:line="240" w:lineRule="auto"/>
              <w:ind w:firstLine="127"/>
              <w:rPr>
                <w:rFonts w:ascii="Times New Roman" w:hAnsi="Times New Roman"/>
                <w:i/>
                <w:iCs/>
                <w:sz w:val="24"/>
              </w:rPr>
            </w:pPr>
            <w:r>
              <w:rPr>
                <w:rFonts w:ascii="Times New Roman" w:hAnsi="Times New Roman"/>
                <w:i/>
                <w:iCs/>
                <w:sz w:val="24"/>
              </w:rPr>
              <w:t>Розрахунковий рахунок, ІПН________________________________________________________________</w:t>
            </w:r>
          </w:p>
        </w:tc>
      </w:tr>
      <w:tr w:rsidR="0083582A" w:rsidTr="00D70CD5">
        <w:trPr>
          <w:trHeight w:hRule="exact" w:val="847"/>
        </w:trPr>
        <w:tc>
          <w:tcPr>
            <w:tcW w:w="425" w:type="dxa"/>
            <w:tcBorders>
              <w:top w:val="single" w:sz="4" w:space="0" w:color="000000"/>
              <w:left w:val="single" w:sz="4" w:space="0" w:color="000000"/>
              <w:bottom w:val="single" w:sz="4" w:space="0" w:color="000000"/>
            </w:tcBorders>
            <w:shd w:val="clear" w:color="auto" w:fill="FFFFFF"/>
            <w:vAlign w:val="center"/>
          </w:tcPr>
          <w:p w:rsidR="0083582A" w:rsidRDefault="0083582A" w:rsidP="00D70CD5">
            <w:pPr>
              <w:snapToGrid w:val="0"/>
              <w:spacing w:line="240" w:lineRule="auto"/>
              <w:ind w:firstLine="35"/>
              <w:jc w:val="center"/>
              <w:rPr>
                <w:rFonts w:ascii="Times New Roman" w:hAnsi="Times New Roman"/>
                <w:sz w:val="24"/>
              </w:rPr>
            </w:pPr>
            <w:r>
              <w:rPr>
                <w:rFonts w:ascii="Times New Roman" w:hAnsi="Times New Roman"/>
                <w:sz w:val="24"/>
              </w:rPr>
              <w:t>10.</w:t>
            </w:r>
          </w:p>
        </w:tc>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3582A" w:rsidRDefault="0083582A" w:rsidP="00D70CD5">
            <w:pPr>
              <w:spacing w:line="240" w:lineRule="auto"/>
              <w:ind w:firstLine="127"/>
              <w:rPr>
                <w:rFonts w:ascii="Times New Roman" w:hAnsi="Times New Roman"/>
                <w:i/>
                <w:iCs/>
                <w:sz w:val="24"/>
              </w:rPr>
            </w:pPr>
            <w:r>
              <w:rPr>
                <w:rFonts w:ascii="Times New Roman" w:hAnsi="Times New Roman"/>
                <w:i/>
                <w:iCs/>
                <w:sz w:val="24"/>
              </w:rPr>
              <w:t>Уповноважений представник Учасника на підписання документів за результатами процедури закупівлі _________________________________________________________</w:t>
            </w:r>
          </w:p>
        </w:tc>
      </w:tr>
    </w:tbl>
    <w:p w:rsidR="0083582A" w:rsidRDefault="0083582A" w:rsidP="0083582A">
      <w:pPr>
        <w:ind w:firstLine="567"/>
        <w:jc w:val="both"/>
        <w:rPr>
          <w:rFonts w:ascii="Times New Roman" w:eastAsia="Times New Roman" w:hAnsi="Times New Roman"/>
          <w:sz w:val="24"/>
          <w:szCs w:val="24"/>
        </w:rPr>
      </w:pPr>
    </w:p>
    <w:p w:rsidR="0083582A" w:rsidRPr="005054A4" w:rsidRDefault="0083582A" w:rsidP="005054A4">
      <w:pPr>
        <w:jc w:val="both"/>
        <w:rPr>
          <w:rFonts w:ascii="Times New Roman" w:eastAsia="Times New Roman" w:hAnsi="Times New Roman"/>
          <w:sz w:val="24"/>
          <w:szCs w:val="24"/>
          <w:lang w:val="uk-UA"/>
        </w:rPr>
      </w:pPr>
    </w:p>
    <w:p w:rsidR="0083582A" w:rsidRDefault="0083582A" w:rsidP="0083582A">
      <w:pPr>
        <w:spacing w:line="240" w:lineRule="auto"/>
        <w:jc w:val="center"/>
        <w:rPr>
          <w:rFonts w:ascii="Times New Roman" w:hAnsi="Times New Roman"/>
          <w:bCs/>
          <w:sz w:val="24"/>
          <w:szCs w:val="24"/>
        </w:rPr>
      </w:pPr>
      <w:r>
        <w:rPr>
          <w:rFonts w:ascii="Times New Roman" w:hAnsi="Times New Roman"/>
          <w:bCs/>
          <w:sz w:val="24"/>
          <w:szCs w:val="24"/>
        </w:rPr>
        <w:t xml:space="preserve">Посада, прізвище, ініціали, підпис уповноваженої особи Учасника, завірені печаткою </w:t>
      </w:r>
    </w:p>
    <w:p w:rsidR="00DB36C8" w:rsidRPr="005054A4" w:rsidRDefault="0083582A" w:rsidP="005054A4">
      <w:pPr>
        <w:spacing w:line="240" w:lineRule="auto"/>
        <w:jc w:val="center"/>
        <w:rPr>
          <w:rFonts w:ascii="Times New Roman" w:hAnsi="Times New Roman"/>
          <w:bCs/>
          <w:sz w:val="24"/>
          <w:szCs w:val="24"/>
          <w:lang w:val="uk-UA"/>
        </w:rPr>
      </w:pPr>
      <w:r>
        <w:rPr>
          <w:rFonts w:ascii="Times New Roman" w:hAnsi="Times New Roman"/>
          <w:i/>
          <w:iCs/>
          <w:sz w:val="24"/>
          <w:szCs w:val="24"/>
        </w:rPr>
        <w:t>(</w:t>
      </w:r>
      <w:r>
        <w:rPr>
          <w:rFonts w:ascii="Times New Roman" w:hAnsi="Times New Roman"/>
          <w:i/>
          <w:sz w:val="24"/>
          <w:szCs w:val="24"/>
        </w:rPr>
        <w:t xml:space="preserve">ця вимога не стосується учасників, які здійснюють діяльність без печатки згідно з чинним законодавством та </w:t>
      </w:r>
      <w:r>
        <w:rPr>
          <w:rFonts w:ascii="Times New Roman" w:hAnsi="Times New Roman"/>
          <w:i/>
          <w:sz w:val="24"/>
          <w:szCs w:val="24"/>
          <w:shd w:val="clear" w:color="auto" w:fill="FFFFFF"/>
        </w:rPr>
        <w:t>електронних документів із накладанням кваліфікованого/ удосконаленого електронного підпису</w:t>
      </w:r>
      <w:r>
        <w:rPr>
          <w:rFonts w:ascii="Times New Roman" w:hAnsi="Times New Roman"/>
          <w:i/>
          <w:sz w:val="24"/>
          <w:szCs w:val="24"/>
        </w:rPr>
        <w:t>)</w:t>
      </w:r>
      <w:bookmarkStart w:id="59" w:name="_Hlk52978474"/>
      <w:bookmarkEnd w:id="59"/>
      <w:r w:rsidR="005054A4">
        <w:rPr>
          <w:rFonts w:ascii="Times New Roman" w:hAnsi="Times New Roman"/>
          <w:bCs/>
          <w:i/>
          <w:sz w:val="24"/>
          <w:szCs w:val="24"/>
          <w:lang w:val="uk-UA"/>
        </w:rPr>
        <w:t>.</w:t>
      </w:r>
    </w:p>
    <w:p w:rsidR="00DB36C8" w:rsidRDefault="00DB36C8" w:rsidP="00172CDC">
      <w:pPr>
        <w:tabs>
          <w:tab w:val="left" w:pos="2925"/>
        </w:tabs>
        <w:suppressAutoHyphens/>
        <w:spacing w:after="0" w:line="240" w:lineRule="auto"/>
        <w:rPr>
          <w:rFonts w:ascii="Times New Roman" w:eastAsia="Times New Roman" w:hAnsi="Times New Roman"/>
          <w:sz w:val="24"/>
          <w:szCs w:val="24"/>
          <w:lang w:val="uk-UA" w:eastAsia="ar-SA"/>
        </w:rPr>
      </w:pPr>
    </w:p>
    <w:p w:rsidR="00DB36C8" w:rsidRDefault="00DB36C8" w:rsidP="00172CDC">
      <w:pPr>
        <w:tabs>
          <w:tab w:val="left" w:pos="2925"/>
        </w:tabs>
        <w:suppressAutoHyphens/>
        <w:spacing w:after="0" w:line="240" w:lineRule="auto"/>
        <w:rPr>
          <w:rFonts w:ascii="Times New Roman" w:eastAsia="Times New Roman" w:hAnsi="Times New Roman"/>
          <w:sz w:val="24"/>
          <w:szCs w:val="24"/>
          <w:lang w:val="uk-UA" w:eastAsia="ar-SA"/>
        </w:rPr>
      </w:pPr>
    </w:p>
    <w:p w:rsidR="00DB36C8" w:rsidRDefault="00DB36C8" w:rsidP="00172CDC">
      <w:pPr>
        <w:tabs>
          <w:tab w:val="left" w:pos="2925"/>
        </w:tabs>
        <w:suppressAutoHyphens/>
        <w:spacing w:after="0" w:line="240" w:lineRule="auto"/>
        <w:rPr>
          <w:rFonts w:ascii="Times New Roman" w:eastAsia="Times New Roman" w:hAnsi="Times New Roman"/>
          <w:sz w:val="24"/>
          <w:szCs w:val="24"/>
          <w:lang w:val="uk-UA" w:eastAsia="ar-SA"/>
        </w:rPr>
      </w:pPr>
    </w:p>
    <w:p w:rsidR="00DB36C8" w:rsidRDefault="00DB36C8" w:rsidP="00172CDC">
      <w:pPr>
        <w:tabs>
          <w:tab w:val="left" w:pos="2925"/>
        </w:tabs>
        <w:suppressAutoHyphens/>
        <w:spacing w:after="0" w:line="240" w:lineRule="auto"/>
        <w:rPr>
          <w:rFonts w:ascii="Times New Roman" w:eastAsia="Times New Roman" w:hAnsi="Times New Roman"/>
          <w:sz w:val="24"/>
          <w:szCs w:val="24"/>
          <w:lang w:val="uk-UA" w:eastAsia="ar-SA"/>
        </w:rPr>
      </w:pPr>
    </w:p>
    <w:p w:rsidR="00172CDC" w:rsidRDefault="00172CDC" w:rsidP="00172CDC">
      <w:pPr>
        <w:tabs>
          <w:tab w:val="left" w:pos="2925"/>
        </w:tabs>
        <w:suppressAutoHyphens/>
        <w:spacing w:after="0" w:line="240" w:lineRule="auto"/>
        <w:rPr>
          <w:rFonts w:ascii="Times New Roman" w:eastAsia="Times New Roman" w:hAnsi="Times New Roman"/>
          <w:sz w:val="24"/>
          <w:szCs w:val="24"/>
          <w:lang w:val="uk-UA" w:eastAsia="ar-SA"/>
        </w:rPr>
      </w:pPr>
    </w:p>
    <w:sectPr w:rsidR="00172CDC" w:rsidSect="00C40454">
      <w:headerReference w:type="default" r:id="rId22"/>
      <w:footerReference w:type="default" r:id="rId23"/>
      <w:pgSz w:w="11906" w:h="16838"/>
      <w:pgMar w:top="836" w:right="707" w:bottom="851" w:left="1134" w:header="426"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97D" w:rsidRDefault="002D397D">
      <w:pPr>
        <w:spacing w:after="0" w:line="240" w:lineRule="auto"/>
      </w:pPr>
      <w:r>
        <w:separator/>
      </w:r>
    </w:p>
  </w:endnote>
  <w:endnote w:type="continuationSeparator" w:id="1">
    <w:p w:rsidR="002D397D" w:rsidRDefault="002D3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BE" w:rsidRDefault="007B0ABE">
    <w:pPr>
      <w:pStyle w:val="afb"/>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97D" w:rsidRDefault="002D397D">
      <w:pPr>
        <w:spacing w:after="0" w:line="240" w:lineRule="auto"/>
      </w:pPr>
      <w:r>
        <w:separator/>
      </w:r>
    </w:p>
  </w:footnote>
  <w:footnote w:type="continuationSeparator" w:id="1">
    <w:p w:rsidR="002D397D" w:rsidRDefault="002D3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BE" w:rsidRDefault="00565D32">
    <w:pPr>
      <w:pStyle w:val="afa"/>
      <w:jc w:val="center"/>
    </w:pPr>
    <w:fldSimple w:instr=" PAGE ">
      <w:r w:rsidR="004643DA">
        <w:rPr>
          <w:noProof/>
        </w:rPr>
        <w:t>16</w:t>
      </w:r>
    </w:fldSimple>
  </w:p>
  <w:p w:rsidR="007B0ABE" w:rsidRPr="0076275F" w:rsidRDefault="007B0ABE" w:rsidP="0076275F">
    <w:pP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1E5FF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3">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nsid w:val="006E3D5D"/>
    <w:multiLevelType w:val="multilevel"/>
    <w:tmpl w:val="E70C698C"/>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5">
    <w:nsid w:val="065C184F"/>
    <w:multiLevelType w:val="singleLevel"/>
    <w:tmpl w:val="065C184F"/>
    <w:lvl w:ilvl="0">
      <w:start w:val="1"/>
      <w:numFmt w:val="decimal"/>
      <w:lvlText w:val="1.%1."/>
      <w:legacy w:legacy="1" w:legacySpace="0" w:legacyIndent="442"/>
      <w:lvlJc w:val="left"/>
      <w:pPr>
        <w:ind w:left="0" w:firstLine="0"/>
      </w:pPr>
      <w:rPr>
        <w:rFonts w:ascii="Times New Roman" w:hAnsi="Times New Roman" w:cs="Times New Roman" w:hint="default"/>
        <w:b w:val="0"/>
      </w:rPr>
    </w:lvl>
  </w:abstractNum>
  <w:abstractNum w:abstractNumId="6">
    <w:nsid w:val="069C5182"/>
    <w:multiLevelType w:val="hybridMultilevel"/>
    <w:tmpl w:val="234EECC4"/>
    <w:lvl w:ilvl="0" w:tplc="D76CFA42">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7">
    <w:nsid w:val="09ED0B2E"/>
    <w:multiLevelType w:val="multilevel"/>
    <w:tmpl w:val="320C4BFE"/>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F155C6"/>
    <w:multiLevelType w:val="singleLevel"/>
    <w:tmpl w:val="96DC19BC"/>
    <w:lvl w:ilvl="0">
      <w:start w:val="1"/>
      <w:numFmt w:val="decimal"/>
      <w:lvlText w:val="6.%1."/>
      <w:legacy w:legacy="1" w:legacySpace="0" w:legacyIndent="365"/>
      <w:lvlJc w:val="left"/>
      <w:rPr>
        <w:rFonts w:ascii="Times New Roman" w:hAnsi="Times New Roman" w:cs="Times New Roman" w:hint="default"/>
      </w:rPr>
    </w:lvl>
  </w:abstractNum>
  <w:abstractNum w:abstractNumId="9">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00D74D1"/>
    <w:multiLevelType w:val="singleLevel"/>
    <w:tmpl w:val="A9221A6C"/>
    <w:lvl w:ilvl="0">
      <w:start w:val="2"/>
      <w:numFmt w:val="decimal"/>
      <w:lvlText w:val="1.%1."/>
      <w:legacy w:legacy="1" w:legacySpace="0" w:legacyIndent="518"/>
      <w:lvlJc w:val="left"/>
      <w:rPr>
        <w:rFonts w:ascii="Times New Roman" w:hAnsi="Times New Roman" w:cs="Times New Roman" w:hint="default"/>
      </w:rPr>
    </w:lvl>
  </w:abstractNum>
  <w:abstractNum w:abstractNumId="11">
    <w:nsid w:val="105F3AAE"/>
    <w:multiLevelType w:val="singleLevel"/>
    <w:tmpl w:val="E68C2C06"/>
    <w:lvl w:ilvl="0">
      <w:start w:val="10"/>
      <w:numFmt w:val="decimal"/>
      <w:lvlText w:val="2.%1."/>
      <w:legacy w:legacy="1" w:legacySpace="0" w:legacyIndent="466"/>
      <w:lvlJc w:val="left"/>
      <w:rPr>
        <w:rFonts w:ascii="Times New Roman" w:hAnsi="Times New Roman" w:cs="Times New Roman" w:hint="default"/>
      </w:rPr>
    </w:lvl>
  </w:abstractNum>
  <w:abstractNum w:abstractNumId="12">
    <w:nsid w:val="13ED0CC7"/>
    <w:multiLevelType w:val="singleLevel"/>
    <w:tmpl w:val="B65C7760"/>
    <w:lvl w:ilvl="0">
      <w:start w:val="1"/>
      <w:numFmt w:val="decimal"/>
      <w:lvlText w:val="10.%1."/>
      <w:legacy w:legacy="1" w:legacySpace="0" w:legacyIndent="451"/>
      <w:lvlJc w:val="left"/>
      <w:rPr>
        <w:rFonts w:ascii="Times New Roman" w:hAnsi="Times New Roman" w:cs="Times New Roman" w:hint="default"/>
      </w:rPr>
    </w:lvl>
  </w:abstractNum>
  <w:abstractNum w:abstractNumId="13">
    <w:nsid w:val="14152F2D"/>
    <w:multiLevelType w:val="singleLevel"/>
    <w:tmpl w:val="148A51BA"/>
    <w:lvl w:ilvl="0">
      <w:start w:val="16"/>
      <w:numFmt w:val="decimal"/>
      <w:lvlText w:val="2.%1."/>
      <w:legacy w:legacy="1" w:legacySpace="0" w:legacyIndent="461"/>
      <w:lvlJc w:val="left"/>
      <w:rPr>
        <w:rFonts w:ascii="Times New Roman" w:hAnsi="Times New Roman" w:cs="Times New Roman" w:hint="default"/>
      </w:rPr>
    </w:lvl>
  </w:abstractNum>
  <w:abstractNum w:abstractNumId="14">
    <w:nsid w:val="182B597C"/>
    <w:multiLevelType w:val="multilevel"/>
    <w:tmpl w:val="685AB59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8790826"/>
    <w:multiLevelType w:val="singleLevel"/>
    <w:tmpl w:val="978418C2"/>
    <w:lvl w:ilvl="0">
      <w:start w:val="1"/>
      <w:numFmt w:val="decimal"/>
      <w:lvlText w:val="2.%1."/>
      <w:legacy w:legacy="1" w:legacySpace="0" w:legacyIndent="365"/>
      <w:lvlJc w:val="left"/>
      <w:rPr>
        <w:rFonts w:ascii="Times New Roman" w:hAnsi="Times New Roman" w:cs="Times New Roman" w:hint="default"/>
      </w:rPr>
    </w:lvl>
  </w:abstractNum>
  <w:abstractNum w:abstractNumId="16">
    <w:nsid w:val="23012292"/>
    <w:multiLevelType w:val="hybridMultilevel"/>
    <w:tmpl w:val="9CE0C2E2"/>
    <w:lvl w:ilvl="0" w:tplc="78ACDB9C">
      <w:start w:val="1"/>
      <w:numFmt w:val="decimal"/>
      <w:lvlText w:val="%1."/>
      <w:lvlJc w:val="left"/>
      <w:pPr>
        <w:ind w:left="4421" w:hanging="360"/>
      </w:pPr>
      <w:rPr>
        <w:rFonts w:hint="default"/>
      </w:rPr>
    </w:lvl>
    <w:lvl w:ilvl="1" w:tplc="04220019" w:tentative="1">
      <w:start w:val="1"/>
      <w:numFmt w:val="lowerLetter"/>
      <w:lvlText w:val="%2."/>
      <w:lvlJc w:val="left"/>
      <w:pPr>
        <w:ind w:left="5141" w:hanging="360"/>
      </w:pPr>
    </w:lvl>
    <w:lvl w:ilvl="2" w:tplc="0422001B" w:tentative="1">
      <w:start w:val="1"/>
      <w:numFmt w:val="lowerRoman"/>
      <w:lvlText w:val="%3."/>
      <w:lvlJc w:val="right"/>
      <w:pPr>
        <w:ind w:left="5861" w:hanging="180"/>
      </w:pPr>
    </w:lvl>
    <w:lvl w:ilvl="3" w:tplc="0422000F" w:tentative="1">
      <w:start w:val="1"/>
      <w:numFmt w:val="decimal"/>
      <w:lvlText w:val="%4."/>
      <w:lvlJc w:val="left"/>
      <w:pPr>
        <w:ind w:left="6581" w:hanging="360"/>
      </w:pPr>
    </w:lvl>
    <w:lvl w:ilvl="4" w:tplc="04220019" w:tentative="1">
      <w:start w:val="1"/>
      <w:numFmt w:val="lowerLetter"/>
      <w:lvlText w:val="%5."/>
      <w:lvlJc w:val="left"/>
      <w:pPr>
        <w:ind w:left="7301" w:hanging="360"/>
      </w:pPr>
    </w:lvl>
    <w:lvl w:ilvl="5" w:tplc="0422001B" w:tentative="1">
      <w:start w:val="1"/>
      <w:numFmt w:val="lowerRoman"/>
      <w:lvlText w:val="%6."/>
      <w:lvlJc w:val="right"/>
      <w:pPr>
        <w:ind w:left="8021" w:hanging="180"/>
      </w:pPr>
    </w:lvl>
    <w:lvl w:ilvl="6" w:tplc="0422000F" w:tentative="1">
      <w:start w:val="1"/>
      <w:numFmt w:val="decimal"/>
      <w:lvlText w:val="%7."/>
      <w:lvlJc w:val="left"/>
      <w:pPr>
        <w:ind w:left="8741" w:hanging="360"/>
      </w:pPr>
    </w:lvl>
    <w:lvl w:ilvl="7" w:tplc="04220019" w:tentative="1">
      <w:start w:val="1"/>
      <w:numFmt w:val="lowerLetter"/>
      <w:lvlText w:val="%8."/>
      <w:lvlJc w:val="left"/>
      <w:pPr>
        <w:ind w:left="9461" w:hanging="360"/>
      </w:pPr>
    </w:lvl>
    <w:lvl w:ilvl="8" w:tplc="0422001B" w:tentative="1">
      <w:start w:val="1"/>
      <w:numFmt w:val="lowerRoman"/>
      <w:lvlText w:val="%9."/>
      <w:lvlJc w:val="right"/>
      <w:pPr>
        <w:ind w:left="10181" w:hanging="180"/>
      </w:pPr>
    </w:lvl>
  </w:abstractNum>
  <w:abstractNum w:abstractNumId="17">
    <w:nsid w:val="2A5D7EE2"/>
    <w:multiLevelType w:val="hybridMultilevel"/>
    <w:tmpl w:val="94CE1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A9A19C3"/>
    <w:multiLevelType w:val="singleLevel"/>
    <w:tmpl w:val="2B64F6A0"/>
    <w:lvl w:ilvl="0">
      <w:start w:val="7"/>
      <w:numFmt w:val="decimal"/>
      <w:lvlText w:val="10.%1."/>
      <w:legacy w:legacy="1" w:legacySpace="0" w:legacyIndent="422"/>
      <w:lvlJc w:val="left"/>
      <w:rPr>
        <w:rFonts w:ascii="Times New Roman" w:hAnsi="Times New Roman" w:cs="Times New Roman" w:hint="default"/>
      </w:rPr>
    </w:lvl>
  </w:abstractNum>
  <w:abstractNum w:abstractNumId="19">
    <w:nsid w:val="2C016A2A"/>
    <w:multiLevelType w:val="multilevel"/>
    <w:tmpl w:val="10608960"/>
    <w:lvl w:ilvl="0">
      <w:start w:val="1"/>
      <w:numFmt w:val="decimal"/>
      <w:lvlText w:val="%1."/>
      <w:lvlJc w:val="left"/>
      <w:pPr>
        <w:ind w:left="1566" w:hanging="360"/>
      </w:pPr>
      <w:rPr>
        <w:rFonts w:ascii="Times New Roman" w:eastAsia="Times New Roman" w:hAnsi="Times New Roman"/>
        <w:sz w:val="24"/>
      </w:rPr>
    </w:lvl>
    <w:lvl w:ilvl="1">
      <w:start w:val="1"/>
      <w:numFmt w:val="lowerLetter"/>
      <w:lvlText w:val="%2."/>
      <w:lvlJc w:val="left"/>
      <w:pPr>
        <w:ind w:left="2286" w:hanging="360"/>
      </w:pPr>
    </w:lvl>
    <w:lvl w:ilvl="2">
      <w:start w:val="1"/>
      <w:numFmt w:val="lowerRoman"/>
      <w:lvlText w:val="%3."/>
      <w:lvlJc w:val="right"/>
      <w:pPr>
        <w:ind w:left="3006" w:hanging="180"/>
      </w:pPr>
    </w:lvl>
    <w:lvl w:ilvl="3">
      <w:start w:val="1"/>
      <w:numFmt w:val="decimal"/>
      <w:lvlText w:val="%4."/>
      <w:lvlJc w:val="left"/>
      <w:pPr>
        <w:ind w:left="3726" w:hanging="360"/>
      </w:pPr>
    </w:lvl>
    <w:lvl w:ilvl="4">
      <w:start w:val="1"/>
      <w:numFmt w:val="lowerLetter"/>
      <w:lvlText w:val="%5."/>
      <w:lvlJc w:val="left"/>
      <w:pPr>
        <w:ind w:left="4446" w:hanging="360"/>
      </w:pPr>
    </w:lvl>
    <w:lvl w:ilvl="5">
      <w:start w:val="1"/>
      <w:numFmt w:val="lowerRoman"/>
      <w:lvlText w:val="%6."/>
      <w:lvlJc w:val="right"/>
      <w:pPr>
        <w:ind w:left="5166" w:hanging="180"/>
      </w:pPr>
    </w:lvl>
    <w:lvl w:ilvl="6">
      <w:start w:val="1"/>
      <w:numFmt w:val="decimal"/>
      <w:lvlText w:val="%7."/>
      <w:lvlJc w:val="left"/>
      <w:pPr>
        <w:ind w:left="5886" w:hanging="360"/>
      </w:pPr>
    </w:lvl>
    <w:lvl w:ilvl="7">
      <w:start w:val="1"/>
      <w:numFmt w:val="lowerLetter"/>
      <w:lvlText w:val="%8."/>
      <w:lvlJc w:val="left"/>
      <w:pPr>
        <w:ind w:left="6606" w:hanging="360"/>
      </w:pPr>
    </w:lvl>
    <w:lvl w:ilvl="8">
      <w:start w:val="1"/>
      <w:numFmt w:val="lowerRoman"/>
      <w:lvlText w:val="%9."/>
      <w:lvlJc w:val="right"/>
      <w:pPr>
        <w:ind w:left="7326" w:hanging="180"/>
      </w:pPr>
    </w:lvl>
  </w:abstractNum>
  <w:abstractNum w:abstractNumId="20">
    <w:nsid w:val="2CC663E0"/>
    <w:multiLevelType w:val="hybridMultilevel"/>
    <w:tmpl w:val="AF1655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3E04F6D"/>
    <w:multiLevelType w:val="hybridMultilevel"/>
    <w:tmpl w:val="CF06D70C"/>
    <w:lvl w:ilvl="0" w:tplc="88989D6A">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nsid w:val="36AB7E62"/>
    <w:multiLevelType w:val="hybridMultilevel"/>
    <w:tmpl w:val="43326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F325C3"/>
    <w:multiLevelType w:val="multilevel"/>
    <w:tmpl w:val="B3927A5A"/>
    <w:lvl w:ilvl="0">
      <w:start w:val="1"/>
      <w:numFmt w:val="bullet"/>
      <w:lvlText w:val="-"/>
      <w:lvlJc w:val="left"/>
      <w:rPr>
        <w:rFonts w:ascii="Batang" w:eastAsia="Batang" w:hAnsi="Batang" w:cs="Batang"/>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7F1BDE"/>
    <w:multiLevelType w:val="singleLevel"/>
    <w:tmpl w:val="763EA888"/>
    <w:lvl w:ilvl="0">
      <w:start w:val="1"/>
      <w:numFmt w:val="decimal"/>
      <w:lvlText w:val="1.%1."/>
      <w:legacy w:legacy="1" w:legacySpace="0" w:legacyIndent="336"/>
      <w:lvlJc w:val="left"/>
      <w:rPr>
        <w:rFonts w:ascii="Times New Roman" w:hAnsi="Times New Roman" w:cs="Times New Roman" w:hint="default"/>
      </w:rPr>
    </w:lvl>
  </w:abstractNum>
  <w:abstractNum w:abstractNumId="25">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45B503F6"/>
    <w:multiLevelType w:val="singleLevel"/>
    <w:tmpl w:val="4A6C7542"/>
    <w:lvl w:ilvl="0">
      <w:start w:val="2"/>
      <w:numFmt w:val="decimal"/>
      <w:lvlText w:val="8.%1."/>
      <w:legacy w:legacy="1" w:legacySpace="0" w:legacyIndent="360"/>
      <w:lvlJc w:val="left"/>
      <w:rPr>
        <w:rFonts w:ascii="Times New Roman" w:hAnsi="Times New Roman" w:cs="Times New Roman" w:hint="default"/>
      </w:rPr>
    </w:lvl>
  </w:abstractNum>
  <w:abstractNum w:abstractNumId="27">
    <w:nsid w:val="49992415"/>
    <w:multiLevelType w:val="singleLevel"/>
    <w:tmpl w:val="ED5C7B54"/>
    <w:lvl w:ilvl="0">
      <w:start w:val="1"/>
      <w:numFmt w:val="decimal"/>
      <w:lvlText w:val="7.%1."/>
      <w:legacy w:legacy="1" w:legacySpace="0" w:legacyIndent="350"/>
      <w:lvlJc w:val="left"/>
      <w:rPr>
        <w:rFonts w:ascii="Times New Roman" w:hAnsi="Times New Roman" w:cs="Times New Roman" w:hint="default"/>
      </w:rPr>
    </w:lvl>
  </w:abstractNum>
  <w:abstractNum w:abstractNumId="28">
    <w:nsid w:val="5D647FBE"/>
    <w:multiLevelType w:val="singleLevel"/>
    <w:tmpl w:val="F718D7BE"/>
    <w:lvl w:ilvl="0">
      <w:start w:val="1"/>
      <w:numFmt w:val="decimal"/>
      <w:lvlText w:val="5.%1."/>
      <w:legacy w:legacy="1" w:legacySpace="0" w:legacyIndent="379"/>
      <w:lvlJc w:val="left"/>
      <w:rPr>
        <w:rFonts w:ascii="Times New Roman" w:hAnsi="Times New Roman" w:cs="Times New Roman" w:hint="default"/>
      </w:rPr>
    </w:lvl>
  </w:abstractNum>
  <w:abstractNum w:abstractNumId="29">
    <w:nsid w:val="61A077CC"/>
    <w:multiLevelType w:val="hybridMultilevel"/>
    <w:tmpl w:val="7286DFA2"/>
    <w:lvl w:ilvl="0" w:tplc="E2EE4B4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24A79A8"/>
    <w:multiLevelType w:val="multilevel"/>
    <w:tmpl w:val="624A79A8"/>
    <w:lvl w:ilvl="0">
      <w:start w:val="5"/>
      <w:numFmt w:val="decimal"/>
      <w:lvlText w:val="%1."/>
      <w:lvlJc w:val="left"/>
      <w:pPr>
        <w:ind w:left="360" w:hanging="360"/>
      </w:pPr>
    </w:lvl>
    <w:lvl w:ilvl="1">
      <w:start w:val="1"/>
      <w:numFmt w:val="decimal"/>
      <w:lvlText w:val="%1.%2."/>
      <w:lvlJc w:val="left"/>
      <w:pPr>
        <w:ind w:left="1094" w:hanging="360"/>
      </w:pPr>
    </w:lvl>
    <w:lvl w:ilvl="2">
      <w:start w:val="1"/>
      <w:numFmt w:val="decimal"/>
      <w:lvlText w:val="%1.%2.%3."/>
      <w:lvlJc w:val="left"/>
      <w:pPr>
        <w:ind w:left="2188" w:hanging="720"/>
      </w:pPr>
    </w:lvl>
    <w:lvl w:ilvl="3">
      <w:start w:val="1"/>
      <w:numFmt w:val="decimal"/>
      <w:lvlText w:val="%1.%2.%3.%4."/>
      <w:lvlJc w:val="left"/>
      <w:pPr>
        <w:ind w:left="2922" w:hanging="720"/>
      </w:pPr>
    </w:lvl>
    <w:lvl w:ilvl="4">
      <w:start w:val="1"/>
      <w:numFmt w:val="decimal"/>
      <w:lvlText w:val="%1.%2.%3.%4.%5."/>
      <w:lvlJc w:val="left"/>
      <w:pPr>
        <w:ind w:left="4016" w:hanging="1080"/>
      </w:pPr>
    </w:lvl>
    <w:lvl w:ilvl="5">
      <w:start w:val="1"/>
      <w:numFmt w:val="decimal"/>
      <w:lvlText w:val="%1.%2.%3.%4.%5.%6."/>
      <w:lvlJc w:val="left"/>
      <w:pPr>
        <w:ind w:left="4750" w:hanging="1080"/>
      </w:pPr>
    </w:lvl>
    <w:lvl w:ilvl="6">
      <w:start w:val="1"/>
      <w:numFmt w:val="decimal"/>
      <w:lvlText w:val="%1.%2.%3.%4.%5.%6.%7."/>
      <w:lvlJc w:val="left"/>
      <w:pPr>
        <w:ind w:left="5844" w:hanging="1440"/>
      </w:pPr>
    </w:lvl>
    <w:lvl w:ilvl="7">
      <w:start w:val="1"/>
      <w:numFmt w:val="decimal"/>
      <w:lvlText w:val="%1.%2.%3.%4.%5.%6.%7.%8."/>
      <w:lvlJc w:val="left"/>
      <w:pPr>
        <w:ind w:left="6578" w:hanging="1440"/>
      </w:pPr>
    </w:lvl>
    <w:lvl w:ilvl="8">
      <w:start w:val="1"/>
      <w:numFmt w:val="decimal"/>
      <w:lvlText w:val="%1.%2.%3.%4.%5.%6.%7.%8.%9."/>
      <w:lvlJc w:val="left"/>
      <w:pPr>
        <w:ind w:left="7672" w:hanging="1800"/>
      </w:pPr>
    </w:lvl>
  </w:abstractNum>
  <w:abstractNum w:abstractNumId="31">
    <w:nsid w:val="6BA310AF"/>
    <w:multiLevelType w:val="singleLevel"/>
    <w:tmpl w:val="989C1984"/>
    <w:lvl w:ilvl="0">
      <w:start w:val="3"/>
      <w:numFmt w:val="decimal"/>
      <w:lvlText w:val="9.%1."/>
      <w:legacy w:legacy="1" w:legacySpace="0" w:legacyIndent="350"/>
      <w:lvlJc w:val="left"/>
      <w:rPr>
        <w:rFonts w:ascii="Times New Roman" w:hAnsi="Times New Roman" w:cs="Times New Roman" w:hint="default"/>
      </w:rPr>
    </w:lvl>
  </w:abstractNum>
  <w:abstractNum w:abstractNumId="32">
    <w:nsid w:val="6D9408FC"/>
    <w:multiLevelType w:val="hybridMultilevel"/>
    <w:tmpl w:val="932EC518"/>
    <w:lvl w:ilvl="0" w:tplc="A8B23D5E">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33">
    <w:nsid w:val="6EF617DD"/>
    <w:multiLevelType w:val="hybridMultilevel"/>
    <w:tmpl w:val="A14A183C"/>
    <w:lvl w:ilvl="0" w:tplc="20FE3120">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4">
    <w:nsid w:val="71AE6F63"/>
    <w:multiLevelType w:val="singleLevel"/>
    <w:tmpl w:val="EF5C3AA4"/>
    <w:lvl w:ilvl="0">
      <w:start w:val="10"/>
      <w:numFmt w:val="decimal"/>
      <w:lvlText w:val="10.%1."/>
      <w:legacy w:legacy="1" w:legacySpace="0" w:legacyIndent="552"/>
      <w:lvlJc w:val="left"/>
      <w:rPr>
        <w:rFonts w:ascii="Times New Roman" w:hAnsi="Times New Roman" w:cs="Times New Roman" w:hint="default"/>
      </w:rPr>
    </w:lvl>
  </w:abstractNum>
  <w:abstractNum w:abstractNumId="35">
    <w:nsid w:val="757F6532"/>
    <w:multiLevelType w:val="singleLevel"/>
    <w:tmpl w:val="12EC27AE"/>
    <w:lvl w:ilvl="0">
      <w:start w:val="1"/>
      <w:numFmt w:val="decimal"/>
      <w:lvlText w:val="8.1.%1."/>
      <w:legacy w:legacy="1" w:legacySpace="0" w:legacyIndent="499"/>
      <w:lvlJc w:val="left"/>
      <w:rPr>
        <w:rFonts w:ascii="Times New Roman" w:hAnsi="Times New Roman" w:cs="Times New Roman" w:hint="default"/>
      </w:rPr>
    </w:lvl>
  </w:abstractNum>
  <w:abstractNum w:abstractNumId="36">
    <w:nsid w:val="7D6E2863"/>
    <w:multiLevelType w:val="hybridMultilevel"/>
    <w:tmpl w:val="3F34FFA0"/>
    <w:lvl w:ilvl="0" w:tplc="3EBADCCE">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D8E0BF7"/>
    <w:multiLevelType w:val="singleLevel"/>
    <w:tmpl w:val="648AA1BA"/>
    <w:lvl w:ilvl="0">
      <w:start w:val="1"/>
      <w:numFmt w:val="decimal"/>
      <w:lvlText w:val="9.%1."/>
      <w:legacy w:legacy="1" w:legacySpace="0" w:legacyIndent="350"/>
      <w:lvlJc w:val="left"/>
      <w:rPr>
        <w:rFonts w:ascii="Times New Roman" w:hAnsi="Times New Roman" w:cs="Times New Roman" w:hint="default"/>
      </w:rPr>
    </w:lvl>
  </w:abstractNum>
  <w:num w:numId="1">
    <w:abstractNumId w:val="1"/>
  </w:num>
  <w:num w:numId="2">
    <w:abstractNumId w:val="2"/>
  </w:num>
  <w:num w:numId="3">
    <w:abstractNumId w:val="25"/>
  </w:num>
  <w:num w:numId="4">
    <w:abstractNumId w:val="4"/>
  </w:num>
  <w:num w:numId="5">
    <w:abstractNumId w:val="33"/>
  </w:num>
  <w:num w:numId="6">
    <w:abstractNumId w:val="32"/>
  </w:num>
  <w:num w:numId="7">
    <w:abstractNumId w:val="21"/>
  </w:num>
  <w:num w:numId="8">
    <w:abstractNumId w:val="6"/>
  </w:num>
  <w:num w:numId="9">
    <w:abstractNumId w:val="36"/>
  </w:num>
  <w:num w:numId="10">
    <w:abstractNumId w:val="2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24"/>
  </w:num>
  <w:num w:numId="15">
    <w:abstractNumId w:val="15"/>
  </w:num>
  <w:num w:numId="16">
    <w:abstractNumId w:val="11"/>
  </w:num>
  <w:num w:numId="17">
    <w:abstractNumId w:val="0"/>
    <w:lvlOverride w:ilvl="0">
      <w:lvl w:ilvl="0">
        <w:numFmt w:val="bullet"/>
        <w:lvlText w:val="-"/>
        <w:legacy w:legacy="1" w:legacySpace="0" w:legacyIndent="134"/>
        <w:lvlJc w:val="left"/>
        <w:rPr>
          <w:rFonts w:ascii="Times New Roman" w:hAnsi="Times New Roman" w:hint="default"/>
        </w:rPr>
      </w:lvl>
    </w:lvlOverride>
  </w:num>
  <w:num w:numId="18">
    <w:abstractNumId w:val="13"/>
  </w:num>
  <w:num w:numId="19">
    <w:abstractNumId w:val="28"/>
  </w:num>
  <w:num w:numId="20">
    <w:abstractNumId w:val="8"/>
  </w:num>
  <w:num w:numId="21">
    <w:abstractNumId w:val="27"/>
  </w:num>
  <w:num w:numId="22">
    <w:abstractNumId w:val="35"/>
  </w:num>
  <w:num w:numId="23">
    <w:abstractNumId w:val="26"/>
  </w:num>
  <w:num w:numId="24">
    <w:abstractNumId w:val="37"/>
  </w:num>
  <w:num w:numId="25">
    <w:abstractNumId w:val="31"/>
  </w:num>
  <w:num w:numId="26">
    <w:abstractNumId w:val="0"/>
    <w:lvlOverride w:ilvl="0">
      <w:lvl w:ilvl="0">
        <w:numFmt w:val="bullet"/>
        <w:lvlText w:val="-"/>
        <w:legacy w:legacy="1" w:legacySpace="0" w:legacyIndent="115"/>
        <w:lvlJc w:val="left"/>
        <w:rPr>
          <w:rFonts w:ascii="Times New Roman" w:hAnsi="Times New Roman" w:hint="default"/>
        </w:rPr>
      </w:lvl>
    </w:lvlOverride>
  </w:num>
  <w:num w:numId="27">
    <w:abstractNumId w:val="12"/>
  </w:num>
  <w:num w:numId="28">
    <w:abstractNumId w:val="18"/>
  </w:num>
  <w:num w:numId="29">
    <w:abstractNumId w:val="34"/>
  </w:num>
  <w:num w:numId="30">
    <w:abstractNumId w:val="7"/>
  </w:num>
  <w:num w:numId="31">
    <w:abstractNumId w:val="16"/>
  </w:num>
  <w:num w:numId="32">
    <w:abstractNumId w:val="10"/>
  </w:num>
  <w:num w:numId="33">
    <w:abstractNumId w:val="23"/>
  </w:num>
  <w:num w:numId="34">
    <w:abstractNumId w:val="20"/>
  </w:num>
  <w:num w:numId="35">
    <w:abstractNumId w:val="14"/>
  </w:num>
  <w:num w:numId="3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rsids>
    <w:rsidRoot w:val="00172CDC"/>
    <w:rsid w:val="000001B6"/>
    <w:rsid w:val="00001508"/>
    <w:rsid w:val="00002B56"/>
    <w:rsid w:val="0000323F"/>
    <w:rsid w:val="0000369F"/>
    <w:rsid w:val="000038CE"/>
    <w:rsid w:val="0000403E"/>
    <w:rsid w:val="00004E19"/>
    <w:rsid w:val="00005BAF"/>
    <w:rsid w:val="00006017"/>
    <w:rsid w:val="00006FA7"/>
    <w:rsid w:val="00007047"/>
    <w:rsid w:val="00010387"/>
    <w:rsid w:val="00010884"/>
    <w:rsid w:val="00010B47"/>
    <w:rsid w:val="00011213"/>
    <w:rsid w:val="00011EBD"/>
    <w:rsid w:val="00012383"/>
    <w:rsid w:val="00012A1C"/>
    <w:rsid w:val="0001314C"/>
    <w:rsid w:val="00013C0E"/>
    <w:rsid w:val="00013E83"/>
    <w:rsid w:val="00014426"/>
    <w:rsid w:val="000144E2"/>
    <w:rsid w:val="00014974"/>
    <w:rsid w:val="00014C7A"/>
    <w:rsid w:val="000164CD"/>
    <w:rsid w:val="00016654"/>
    <w:rsid w:val="00016DA9"/>
    <w:rsid w:val="00017342"/>
    <w:rsid w:val="000176F4"/>
    <w:rsid w:val="00017D91"/>
    <w:rsid w:val="00020255"/>
    <w:rsid w:val="00020296"/>
    <w:rsid w:val="00020760"/>
    <w:rsid w:val="00023546"/>
    <w:rsid w:val="00023726"/>
    <w:rsid w:val="00023D1F"/>
    <w:rsid w:val="00024A7C"/>
    <w:rsid w:val="00025214"/>
    <w:rsid w:val="00025551"/>
    <w:rsid w:val="000255CB"/>
    <w:rsid w:val="0002601C"/>
    <w:rsid w:val="000269D5"/>
    <w:rsid w:val="00026B19"/>
    <w:rsid w:val="00027A18"/>
    <w:rsid w:val="000306F8"/>
    <w:rsid w:val="00030981"/>
    <w:rsid w:val="00030B68"/>
    <w:rsid w:val="00030F7F"/>
    <w:rsid w:val="000310F4"/>
    <w:rsid w:val="00031ACB"/>
    <w:rsid w:val="000324F7"/>
    <w:rsid w:val="00034231"/>
    <w:rsid w:val="00034EF1"/>
    <w:rsid w:val="00035009"/>
    <w:rsid w:val="00036565"/>
    <w:rsid w:val="00036DB2"/>
    <w:rsid w:val="00037B6B"/>
    <w:rsid w:val="00040DD6"/>
    <w:rsid w:val="00040E0D"/>
    <w:rsid w:val="000411EC"/>
    <w:rsid w:val="0004169A"/>
    <w:rsid w:val="000416ED"/>
    <w:rsid w:val="000429BE"/>
    <w:rsid w:val="00042A87"/>
    <w:rsid w:val="00043784"/>
    <w:rsid w:val="00045D73"/>
    <w:rsid w:val="00047A4C"/>
    <w:rsid w:val="00047DC8"/>
    <w:rsid w:val="0005026A"/>
    <w:rsid w:val="000503DB"/>
    <w:rsid w:val="0005046D"/>
    <w:rsid w:val="0005063D"/>
    <w:rsid w:val="000510F7"/>
    <w:rsid w:val="00051339"/>
    <w:rsid w:val="000513A6"/>
    <w:rsid w:val="000514C8"/>
    <w:rsid w:val="000519E9"/>
    <w:rsid w:val="00051DA6"/>
    <w:rsid w:val="000550E5"/>
    <w:rsid w:val="000553C2"/>
    <w:rsid w:val="0005637A"/>
    <w:rsid w:val="00056A03"/>
    <w:rsid w:val="00056C47"/>
    <w:rsid w:val="00056E18"/>
    <w:rsid w:val="00056E73"/>
    <w:rsid w:val="0006049B"/>
    <w:rsid w:val="00060EDE"/>
    <w:rsid w:val="0006156D"/>
    <w:rsid w:val="00062A03"/>
    <w:rsid w:val="00063A54"/>
    <w:rsid w:val="00063ED4"/>
    <w:rsid w:val="000650D5"/>
    <w:rsid w:val="000659F3"/>
    <w:rsid w:val="00066A36"/>
    <w:rsid w:val="000676BA"/>
    <w:rsid w:val="00067AE4"/>
    <w:rsid w:val="00070721"/>
    <w:rsid w:val="00071A8C"/>
    <w:rsid w:val="00071DCF"/>
    <w:rsid w:val="00074CCE"/>
    <w:rsid w:val="000756B8"/>
    <w:rsid w:val="00075D06"/>
    <w:rsid w:val="00075FBA"/>
    <w:rsid w:val="00076821"/>
    <w:rsid w:val="00076AF5"/>
    <w:rsid w:val="00076F15"/>
    <w:rsid w:val="00077297"/>
    <w:rsid w:val="00077328"/>
    <w:rsid w:val="00077439"/>
    <w:rsid w:val="00077F37"/>
    <w:rsid w:val="00080123"/>
    <w:rsid w:val="00080BBF"/>
    <w:rsid w:val="000815E3"/>
    <w:rsid w:val="00082FF2"/>
    <w:rsid w:val="000835ED"/>
    <w:rsid w:val="00083770"/>
    <w:rsid w:val="0008420F"/>
    <w:rsid w:val="0008537D"/>
    <w:rsid w:val="00085464"/>
    <w:rsid w:val="0008791B"/>
    <w:rsid w:val="00087E3C"/>
    <w:rsid w:val="000909D2"/>
    <w:rsid w:val="000917AA"/>
    <w:rsid w:val="000922EA"/>
    <w:rsid w:val="000927B7"/>
    <w:rsid w:val="00092F2A"/>
    <w:rsid w:val="000938AA"/>
    <w:rsid w:val="00094908"/>
    <w:rsid w:val="00094DA6"/>
    <w:rsid w:val="00097569"/>
    <w:rsid w:val="000975EB"/>
    <w:rsid w:val="00097F27"/>
    <w:rsid w:val="000A009D"/>
    <w:rsid w:val="000A0265"/>
    <w:rsid w:val="000A0BC3"/>
    <w:rsid w:val="000A0FB2"/>
    <w:rsid w:val="000A12CA"/>
    <w:rsid w:val="000A17AF"/>
    <w:rsid w:val="000A2C87"/>
    <w:rsid w:val="000A30B4"/>
    <w:rsid w:val="000A46F3"/>
    <w:rsid w:val="000A4DF4"/>
    <w:rsid w:val="000A56E8"/>
    <w:rsid w:val="000A5ADF"/>
    <w:rsid w:val="000A5BF5"/>
    <w:rsid w:val="000A5F32"/>
    <w:rsid w:val="000A68CA"/>
    <w:rsid w:val="000A757F"/>
    <w:rsid w:val="000B055B"/>
    <w:rsid w:val="000B1445"/>
    <w:rsid w:val="000B191E"/>
    <w:rsid w:val="000B2208"/>
    <w:rsid w:val="000B23C5"/>
    <w:rsid w:val="000B27DD"/>
    <w:rsid w:val="000B293E"/>
    <w:rsid w:val="000B33A4"/>
    <w:rsid w:val="000B45CD"/>
    <w:rsid w:val="000B51F1"/>
    <w:rsid w:val="000B5320"/>
    <w:rsid w:val="000B58EF"/>
    <w:rsid w:val="000B6BD6"/>
    <w:rsid w:val="000B70ED"/>
    <w:rsid w:val="000B7CFF"/>
    <w:rsid w:val="000C0ACE"/>
    <w:rsid w:val="000C0E4D"/>
    <w:rsid w:val="000C1457"/>
    <w:rsid w:val="000C1E72"/>
    <w:rsid w:val="000C1F89"/>
    <w:rsid w:val="000C239D"/>
    <w:rsid w:val="000C2BA5"/>
    <w:rsid w:val="000C30B0"/>
    <w:rsid w:val="000C494F"/>
    <w:rsid w:val="000C5150"/>
    <w:rsid w:val="000C5364"/>
    <w:rsid w:val="000C5C9F"/>
    <w:rsid w:val="000C617F"/>
    <w:rsid w:val="000C6C5A"/>
    <w:rsid w:val="000C6FC8"/>
    <w:rsid w:val="000C71BF"/>
    <w:rsid w:val="000C7533"/>
    <w:rsid w:val="000C75B7"/>
    <w:rsid w:val="000C7F65"/>
    <w:rsid w:val="000D1244"/>
    <w:rsid w:val="000D1911"/>
    <w:rsid w:val="000D3B27"/>
    <w:rsid w:val="000D3C44"/>
    <w:rsid w:val="000D4067"/>
    <w:rsid w:val="000D40F3"/>
    <w:rsid w:val="000D441F"/>
    <w:rsid w:val="000D4FA6"/>
    <w:rsid w:val="000D5339"/>
    <w:rsid w:val="000D5A6F"/>
    <w:rsid w:val="000D5DDD"/>
    <w:rsid w:val="000D6D8B"/>
    <w:rsid w:val="000D7E35"/>
    <w:rsid w:val="000D7F28"/>
    <w:rsid w:val="000D7F5F"/>
    <w:rsid w:val="000E02B7"/>
    <w:rsid w:val="000E0CFE"/>
    <w:rsid w:val="000E0FEB"/>
    <w:rsid w:val="000E172C"/>
    <w:rsid w:val="000E2690"/>
    <w:rsid w:val="000E29F2"/>
    <w:rsid w:val="000E3548"/>
    <w:rsid w:val="000E3621"/>
    <w:rsid w:val="000E41ED"/>
    <w:rsid w:val="000E4B4A"/>
    <w:rsid w:val="000E4F10"/>
    <w:rsid w:val="000E6029"/>
    <w:rsid w:val="000E6463"/>
    <w:rsid w:val="000E7971"/>
    <w:rsid w:val="000E7A3E"/>
    <w:rsid w:val="000E7B00"/>
    <w:rsid w:val="000F03D8"/>
    <w:rsid w:val="000F0814"/>
    <w:rsid w:val="000F0957"/>
    <w:rsid w:val="000F0BC8"/>
    <w:rsid w:val="000F10D3"/>
    <w:rsid w:val="000F3053"/>
    <w:rsid w:val="000F43EE"/>
    <w:rsid w:val="000F4467"/>
    <w:rsid w:val="000F4F7C"/>
    <w:rsid w:val="000F5D0C"/>
    <w:rsid w:val="000F6109"/>
    <w:rsid w:val="00100C74"/>
    <w:rsid w:val="00100D41"/>
    <w:rsid w:val="0010124C"/>
    <w:rsid w:val="00101D02"/>
    <w:rsid w:val="0010270B"/>
    <w:rsid w:val="00103035"/>
    <w:rsid w:val="001032DD"/>
    <w:rsid w:val="00103B43"/>
    <w:rsid w:val="00103B65"/>
    <w:rsid w:val="0010432F"/>
    <w:rsid w:val="001051D3"/>
    <w:rsid w:val="00105AD2"/>
    <w:rsid w:val="001063D1"/>
    <w:rsid w:val="00107832"/>
    <w:rsid w:val="00110347"/>
    <w:rsid w:val="001103C2"/>
    <w:rsid w:val="00110660"/>
    <w:rsid w:val="0011079A"/>
    <w:rsid w:val="00111221"/>
    <w:rsid w:val="00111C4E"/>
    <w:rsid w:val="00114678"/>
    <w:rsid w:val="0011543B"/>
    <w:rsid w:val="0011596C"/>
    <w:rsid w:val="00115A58"/>
    <w:rsid w:val="00115C00"/>
    <w:rsid w:val="00115DE2"/>
    <w:rsid w:val="00117245"/>
    <w:rsid w:val="00117867"/>
    <w:rsid w:val="00117CE4"/>
    <w:rsid w:val="00117F5D"/>
    <w:rsid w:val="00120C83"/>
    <w:rsid w:val="00120FA7"/>
    <w:rsid w:val="001211BC"/>
    <w:rsid w:val="00121659"/>
    <w:rsid w:val="001218B9"/>
    <w:rsid w:val="001223D1"/>
    <w:rsid w:val="00122993"/>
    <w:rsid w:val="001231EA"/>
    <w:rsid w:val="001243C4"/>
    <w:rsid w:val="00124712"/>
    <w:rsid w:val="00124B7B"/>
    <w:rsid w:val="00125D86"/>
    <w:rsid w:val="00125F7F"/>
    <w:rsid w:val="001263E4"/>
    <w:rsid w:val="00126FD9"/>
    <w:rsid w:val="00127A0B"/>
    <w:rsid w:val="00131A48"/>
    <w:rsid w:val="001322A2"/>
    <w:rsid w:val="00132C1D"/>
    <w:rsid w:val="00133995"/>
    <w:rsid w:val="0013490D"/>
    <w:rsid w:val="00134D42"/>
    <w:rsid w:val="00134E6C"/>
    <w:rsid w:val="00135695"/>
    <w:rsid w:val="0013575E"/>
    <w:rsid w:val="00136504"/>
    <w:rsid w:val="00136E4E"/>
    <w:rsid w:val="0013716B"/>
    <w:rsid w:val="00137C22"/>
    <w:rsid w:val="00137EA9"/>
    <w:rsid w:val="00140885"/>
    <w:rsid w:val="00140935"/>
    <w:rsid w:val="00141AE1"/>
    <w:rsid w:val="00142DF3"/>
    <w:rsid w:val="0014308F"/>
    <w:rsid w:val="00143145"/>
    <w:rsid w:val="001439FA"/>
    <w:rsid w:val="00144998"/>
    <w:rsid w:val="00144EBA"/>
    <w:rsid w:val="0014532A"/>
    <w:rsid w:val="001470A6"/>
    <w:rsid w:val="001475F0"/>
    <w:rsid w:val="00147D53"/>
    <w:rsid w:val="00150E1C"/>
    <w:rsid w:val="001511A3"/>
    <w:rsid w:val="00151648"/>
    <w:rsid w:val="0015170C"/>
    <w:rsid w:val="00151C5D"/>
    <w:rsid w:val="0015232C"/>
    <w:rsid w:val="00152613"/>
    <w:rsid w:val="00152796"/>
    <w:rsid w:val="00152B3F"/>
    <w:rsid w:val="00152E71"/>
    <w:rsid w:val="00153336"/>
    <w:rsid w:val="0015559B"/>
    <w:rsid w:val="00156103"/>
    <w:rsid w:val="001565FF"/>
    <w:rsid w:val="00156B7D"/>
    <w:rsid w:val="001574E6"/>
    <w:rsid w:val="0016094C"/>
    <w:rsid w:val="00160978"/>
    <w:rsid w:val="001611F7"/>
    <w:rsid w:val="00161D72"/>
    <w:rsid w:val="001628E3"/>
    <w:rsid w:val="00162A8F"/>
    <w:rsid w:val="001638E1"/>
    <w:rsid w:val="0016432A"/>
    <w:rsid w:val="00165352"/>
    <w:rsid w:val="001662A1"/>
    <w:rsid w:val="001663D8"/>
    <w:rsid w:val="0016693B"/>
    <w:rsid w:val="001671FA"/>
    <w:rsid w:val="00167B27"/>
    <w:rsid w:val="00167E15"/>
    <w:rsid w:val="001706EC"/>
    <w:rsid w:val="001707E8"/>
    <w:rsid w:val="0017151A"/>
    <w:rsid w:val="0017236B"/>
    <w:rsid w:val="0017273C"/>
    <w:rsid w:val="0017293A"/>
    <w:rsid w:val="00172CDC"/>
    <w:rsid w:val="00172EED"/>
    <w:rsid w:val="00173150"/>
    <w:rsid w:val="0017357D"/>
    <w:rsid w:val="001735B1"/>
    <w:rsid w:val="0017513B"/>
    <w:rsid w:val="0017593C"/>
    <w:rsid w:val="00176330"/>
    <w:rsid w:val="001763CF"/>
    <w:rsid w:val="00176A22"/>
    <w:rsid w:val="00176AE4"/>
    <w:rsid w:val="00176AE9"/>
    <w:rsid w:val="00176E42"/>
    <w:rsid w:val="0018055B"/>
    <w:rsid w:val="001814F2"/>
    <w:rsid w:val="001818B3"/>
    <w:rsid w:val="00181ED2"/>
    <w:rsid w:val="0018205E"/>
    <w:rsid w:val="00182394"/>
    <w:rsid w:val="001829D5"/>
    <w:rsid w:val="00182ADF"/>
    <w:rsid w:val="00182EAF"/>
    <w:rsid w:val="0018370D"/>
    <w:rsid w:val="001839E7"/>
    <w:rsid w:val="00183B8D"/>
    <w:rsid w:val="001846F9"/>
    <w:rsid w:val="00184899"/>
    <w:rsid w:val="00185BB5"/>
    <w:rsid w:val="001860A0"/>
    <w:rsid w:val="00187D01"/>
    <w:rsid w:val="00187E53"/>
    <w:rsid w:val="00190805"/>
    <w:rsid w:val="00190952"/>
    <w:rsid w:val="00191836"/>
    <w:rsid w:val="00193205"/>
    <w:rsid w:val="00193343"/>
    <w:rsid w:val="0019377A"/>
    <w:rsid w:val="00194148"/>
    <w:rsid w:val="001941B0"/>
    <w:rsid w:val="00194E05"/>
    <w:rsid w:val="00195284"/>
    <w:rsid w:val="00196277"/>
    <w:rsid w:val="001967E0"/>
    <w:rsid w:val="001969FD"/>
    <w:rsid w:val="001970C1"/>
    <w:rsid w:val="001976EF"/>
    <w:rsid w:val="0019771A"/>
    <w:rsid w:val="00197D91"/>
    <w:rsid w:val="00197FA6"/>
    <w:rsid w:val="001A0F5B"/>
    <w:rsid w:val="001A1361"/>
    <w:rsid w:val="001A1375"/>
    <w:rsid w:val="001A1923"/>
    <w:rsid w:val="001A19D2"/>
    <w:rsid w:val="001A2807"/>
    <w:rsid w:val="001A3107"/>
    <w:rsid w:val="001A455E"/>
    <w:rsid w:val="001A467F"/>
    <w:rsid w:val="001A4BFA"/>
    <w:rsid w:val="001A5552"/>
    <w:rsid w:val="001A617B"/>
    <w:rsid w:val="001A6C98"/>
    <w:rsid w:val="001A79F5"/>
    <w:rsid w:val="001A7BB4"/>
    <w:rsid w:val="001B0578"/>
    <w:rsid w:val="001B08B1"/>
    <w:rsid w:val="001B08D8"/>
    <w:rsid w:val="001B09D8"/>
    <w:rsid w:val="001B0E36"/>
    <w:rsid w:val="001B1DCF"/>
    <w:rsid w:val="001B27F2"/>
    <w:rsid w:val="001B2A28"/>
    <w:rsid w:val="001B2ED4"/>
    <w:rsid w:val="001B3813"/>
    <w:rsid w:val="001B384B"/>
    <w:rsid w:val="001B3E9E"/>
    <w:rsid w:val="001B403A"/>
    <w:rsid w:val="001B59B3"/>
    <w:rsid w:val="001B5E94"/>
    <w:rsid w:val="001B6055"/>
    <w:rsid w:val="001B737B"/>
    <w:rsid w:val="001B7DCC"/>
    <w:rsid w:val="001C02F4"/>
    <w:rsid w:val="001C0874"/>
    <w:rsid w:val="001C1386"/>
    <w:rsid w:val="001C288D"/>
    <w:rsid w:val="001C2912"/>
    <w:rsid w:val="001C2D0F"/>
    <w:rsid w:val="001C3C41"/>
    <w:rsid w:val="001C43B5"/>
    <w:rsid w:val="001C5313"/>
    <w:rsid w:val="001C556F"/>
    <w:rsid w:val="001C5C8E"/>
    <w:rsid w:val="001C6834"/>
    <w:rsid w:val="001C7085"/>
    <w:rsid w:val="001C7974"/>
    <w:rsid w:val="001C7D8C"/>
    <w:rsid w:val="001D0491"/>
    <w:rsid w:val="001D08FB"/>
    <w:rsid w:val="001D158E"/>
    <w:rsid w:val="001D17DD"/>
    <w:rsid w:val="001D1BA1"/>
    <w:rsid w:val="001D27FD"/>
    <w:rsid w:val="001D3A6B"/>
    <w:rsid w:val="001D561D"/>
    <w:rsid w:val="001D5CEE"/>
    <w:rsid w:val="001D5ED0"/>
    <w:rsid w:val="001D627E"/>
    <w:rsid w:val="001D75C3"/>
    <w:rsid w:val="001D7830"/>
    <w:rsid w:val="001D788C"/>
    <w:rsid w:val="001E0350"/>
    <w:rsid w:val="001E0ABD"/>
    <w:rsid w:val="001E1BC2"/>
    <w:rsid w:val="001E1C54"/>
    <w:rsid w:val="001E2860"/>
    <w:rsid w:val="001E3088"/>
    <w:rsid w:val="001E3133"/>
    <w:rsid w:val="001E4594"/>
    <w:rsid w:val="001E467A"/>
    <w:rsid w:val="001E4AAD"/>
    <w:rsid w:val="001E5AFF"/>
    <w:rsid w:val="001E6DFF"/>
    <w:rsid w:val="001E7044"/>
    <w:rsid w:val="001E7EC5"/>
    <w:rsid w:val="001F1BDD"/>
    <w:rsid w:val="001F293A"/>
    <w:rsid w:val="001F320A"/>
    <w:rsid w:val="001F3554"/>
    <w:rsid w:val="001F3B2B"/>
    <w:rsid w:val="001F441B"/>
    <w:rsid w:val="001F44B1"/>
    <w:rsid w:val="001F4522"/>
    <w:rsid w:val="001F4F48"/>
    <w:rsid w:val="001F5D4E"/>
    <w:rsid w:val="001F5F79"/>
    <w:rsid w:val="001F69ED"/>
    <w:rsid w:val="001F73C4"/>
    <w:rsid w:val="001F7CBC"/>
    <w:rsid w:val="00200235"/>
    <w:rsid w:val="00200687"/>
    <w:rsid w:val="00200CC6"/>
    <w:rsid w:val="002017BD"/>
    <w:rsid w:val="002034F4"/>
    <w:rsid w:val="00203B91"/>
    <w:rsid w:val="00203F75"/>
    <w:rsid w:val="00204A28"/>
    <w:rsid w:val="00204EE6"/>
    <w:rsid w:val="002065D0"/>
    <w:rsid w:val="00207429"/>
    <w:rsid w:val="00210245"/>
    <w:rsid w:val="002109FB"/>
    <w:rsid w:val="002121FF"/>
    <w:rsid w:val="00212981"/>
    <w:rsid w:val="00212CC8"/>
    <w:rsid w:val="00212CE2"/>
    <w:rsid w:val="0021363D"/>
    <w:rsid w:val="00213E8F"/>
    <w:rsid w:val="00214535"/>
    <w:rsid w:val="002145D0"/>
    <w:rsid w:val="00214828"/>
    <w:rsid w:val="00214B1C"/>
    <w:rsid w:val="00214B3B"/>
    <w:rsid w:val="00214BAC"/>
    <w:rsid w:val="0021507C"/>
    <w:rsid w:val="00215281"/>
    <w:rsid w:val="00216DFF"/>
    <w:rsid w:val="00217239"/>
    <w:rsid w:val="00217569"/>
    <w:rsid w:val="00217A61"/>
    <w:rsid w:val="00217C04"/>
    <w:rsid w:val="00217D99"/>
    <w:rsid w:val="0022017C"/>
    <w:rsid w:val="002203F4"/>
    <w:rsid w:val="00220847"/>
    <w:rsid w:val="002209FC"/>
    <w:rsid w:val="00221351"/>
    <w:rsid w:val="002222AF"/>
    <w:rsid w:val="00222787"/>
    <w:rsid w:val="00223089"/>
    <w:rsid w:val="0022335A"/>
    <w:rsid w:val="00223B7D"/>
    <w:rsid w:val="00223C08"/>
    <w:rsid w:val="00223EF4"/>
    <w:rsid w:val="002241AD"/>
    <w:rsid w:val="002242EC"/>
    <w:rsid w:val="00224583"/>
    <w:rsid w:val="0022497B"/>
    <w:rsid w:val="002259D8"/>
    <w:rsid w:val="00226D85"/>
    <w:rsid w:val="00227A22"/>
    <w:rsid w:val="002319B5"/>
    <w:rsid w:val="002327B8"/>
    <w:rsid w:val="0023365A"/>
    <w:rsid w:val="00234124"/>
    <w:rsid w:val="002345E7"/>
    <w:rsid w:val="00235175"/>
    <w:rsid w:val="00235258"/>
    <w:rsid w:val="002354D4"/>
    <w:rsid w:val="00236140"/>
    <w:rsid w:val="0023670C"/>
    <w:rsid w:val="00237E84"/>
    <w:rsid w:val="002403AF"/>
    <w:rsid w:val="002405DF"/>
    <w:rsid w:val="00240D48"/>
    <w:rsid w:val="002411BB"/>
    <w:rsid w:val="002412AF"/>
    <w:rsid w:val="00241F89"/>
    <w:rsid w:val="00242E05"/>
    <w:rsid w:val="002430F5"/>
    <w:rsid w:val="002438BB"/>
    <w:rsid w:val="00243D9B"/>
    <w:rsid w:val="00243F2D"/>
    <w:rsid w:val="00244855"/>
    <w:rsid w:val="00244986"/>
    <w:rsid w:val="00244BA4"/>
    <w:rsid w:val="00245A61"/>
    <w:rsid w:val="00245C3F"/>
    <w:rsid w:val="002460FA"/>
    <w:rsid w:val="0024648F"/>
    <w:rsid w:val="00247AE5"/>
    <w:rsid w:val="00247D30"/>
    <w:rsid w:val="00247D48"/>
    <w:rsid w:val="0025022D"/>
    <w:rsid w:val="002503B9"/>
    <w:rsid w:val="0025132B"/>
    <w:rsid w:val="00251B99"/>
    <w:rsid w:val="002523E3"/>
    <w:rsid w:val="00252400"/>
    <w:rsid w:val="0025249D"/>
    <w:rsid w:val="00252697"/>
    <w:rsid w:val="002542CD"/>
    <w:rsid w:val="002549C2"/>
    <w:rsid w:val="00254E7F"/>
    <w:rsid w:val="00256493"/>
    <w:rsid w:val="0025733F"/>
    <w:rsid w:val="002602E1"/>
    <w:rsid w:val="00260875"/>
    <w:rsid w:val="00260BF7"/>
    <w:rsid w:val="00261B0E"/>
    <w:rsid w:val="00261D8D"/>
    <w:rsid w:val="00263E75"/>
    <w:rsid w:val="00265886"/>
    <w:rsid w:val="00265D9E"/>
    <w:rsid w:val="0027030F"/>
    <w:rsid w:val="00270E59"/>
    <w:rsid w:val="0027169C"/>
    <w:rsid w:val="00271E31"/>
    <w:rsid w:val="00272C02"/>
    <w:rsid w:val="0027349E"/>
    <w:rsid w:val="00273A52"/>
    <w:rsid w:val="00273FFF"/>
    <w:rsid w:val="0027468A"/>
    <w:rsid w:val="00274DE6"/>
    <w:rsid w:val="002750A6"/>
    <w:rsid w:val="00275F08"/>
    <w:rsid w:val="00276EA8"/>
    <w:rsid w:val="00277713"/>
    <w:rsid w:val="00277B03"/>
    <w:rsid w:val="00280AA4"/>
    <w:rsid w:val="00281369"/>
    <w:rsid w:val="00281521"/>
    <w:rsid w:val="002816BB"/>
    <w:rsid w:val="00282E06"/>
    <w:rsid w:val="002840A9"/>
    <w:rsid w:val="00284190"/>
    <w:rsid w:val="00284CF9"/>
    <w:rsid w:val="002858C0"/>
    <w:rsid w:val="00285992"/>
    <w:rsid w:val="00285FE6"/>
    <w:rsid w:val="002868B3"/>
    <w:rsid w:val="00286D23"/>
    <w:rsid w:val="00287038"/>
    <w:rsid w:val="00287A9C"/>
    <w:rsid w:val="002901C0"/>
    <w:rsid w:val="00290BBC"/>
    <w:rsid w:val="00291575"/>
    <w:rsid w:val="002917B8"/>
    <w:rsid w:val="00291C06"/>
    <w:rsid w:val="00291F1B"/>
    <w:rsid w:val="00292A45"/>
    <w:rsid w:val="00292FF0"/>
    <w:rsid w:val="00293448"/>
    <w:rsid w:val="00294653"/>
    <w:rsid w:val="0029485A"/>
    <w:rsid w:val="002948D2"/>
    <w:rsid w:val="00294927"/>
    <w:rsid w:val="0029532E"/>
    <w:rsid w:val="00296037"/>
    <w:rsid w:val="00296DE5"/>
    <w:rsid w:val="00297290"/>
    <w:rsid w:val="0029755F"/>
    <w:rsid w:val="002A03D5"/>
    <w:rsid w:val="002A0C5B"/>
    <w:rsid w:val="002A1514"/>
    <w:rsid w:val="002A235C"/>
    <w:rsid w:val="002A33F5"/>
    <w:rsid w:val="002A46C9"/>
    <w:rsid w:val="002A4821"/>
    <w:rsid w:val="002A4D39"/>
    <w:rsid w:val="002A502A"/>
    <w:rsid w:val="002A53FC"/>
    <w:rsid w:val="002A5C41"/>
    <w:rsid w:val="002A63B8"/>
    <w:rsid w:val="002A694D"/>
    <w:rsid w:val="002A6AE1"/>
    <w:rsid w:val="002A6B19"/>
    <w:rsid w:val="002A6B38"/>
    <w:rsid w:val="002B009D"/>
    <w:rsid w:val="002B0698"/>
    <w:rsid w:val="002B10CA"/>
    <w:rsid w:val="002B2C0F"/>
    <w:rsid w:val="002B3077"/>
    <w:rsid w:val="002B316F"/>
    <w:rsid w:val="002B3BC9"/>
    <w:rsid w:val="002B4025"/>
    <w:rsid w:val="002B4166"/>
    <w:rsid w:val="002B42FA"/>
    <w:rsid w:val="002B5296"/>
    <w:rsid w:val="002B5DE2"/>
    <w:rsid w:val="002B64D6"/>
    <w:rsid w:val="002B6C4F"/>
    <w:rsid w:val="002B7626"/>
    <w:rsid w:val="002B7F00"/>
    <w:rsid w:val="002C0013"/>
    <w:rsid w:val="002C08BD"/>
    <w:rsid w:val="002C0E42"/>
    <w:rsid w:val="002C21A3"/>
    <w:rsid w:val="002C2AF3"/>
    <w:rsid w:val="002C3108"/>
    <w:rsid w:val="002C31DC"/>
    <w:rsid w:val="002C3EA1"/>
    <w:rsid w:val="002C5A69"/>
    <w:rsid w:val="002C72E8"/>
    <w:rsid w:val="002D01AA"/>
    <w:rsid w:val="002D0B31"/>
    <w:rsid w:val="002D17D1"/>
    <w:rsid w:val="002D18D2"/>
    <w:rsid w:val="002D1D35"/>
    <w:rsid w:val="002D24CE"/>
    <w:rsid w:val="002D389E"/>
    <w:rsid w:val="002D397D"/>
    <w:rsid w:val="002D3BDD"/>
    <w:rsid w:val="002D44B4"/>
    <w:rsid w:val="002D5320"/>
    <w:rsid w:val="002D55B6"/>
    <w:rsid w:val="002D5AA2"/>
    <w:rsid w:val="002D708D"/>
    <w:rsid w:val="002D75DB"/>
    <w:rsid w:val="002E008B"/>
    <w:rsid w:val="002E0C87"/>
    <w:rsid w:val="002E1434"/>
    <w:rsid w:val="002E1B6C"/>
    <w:rsid w:val="002E1CC3"/>
    <w:rsid w:val="002E1E50"/>
    <w:rsid w:val="002E21E8"/>
    <w:rsid w:val="002E39E6"/>
    <w:rsid w:val="002E3C00"/>
    <w:rsid w:val="002E49DF"/>
    <w:rsid w:val="002E4B3D"/>
    <w:rsid w:val="002E4D10"/>
    <w:rsid w:val="002E55A7"/>
    <w:rsid w:val="002E5D3B"/>
    <w:rsid w:val="002F0309"/>
    <w:rsid w:val="002F1DFC"/>
    <w:rsid w:val="002F2620"/>
    <w:rsid w:val="002F28B8"/>
    <w:rsid w:val="002F3BB8"/>
    <w:rsid w:val="002F46EE"/>
    <w:rsid w:val="002F5D0E"/>
    <w:rsid w:val="002F5F05"/>
    <w:rsid w:val="002F6217"/>
    <w:rsid w:val="002F6D05"/>
    <w:rsid w:val="002F7677"/>
    <w:rsid w:val="003004DE"/>
    <w:rsid w:val="0030064C"/>
    <w:rsid w:val="00301D80"/>
    <w:rsid w:val="00302E56"/>
    <w:rsid w:val="00303292"/>
    <w:rsid w:val="00303433"/>
    <w:rsid w:val="003036DC"/>
    <w:rsid w:val="0030392E"/>
    <w:rsid w:val="00303BC6"/>
    <w:rsid w:val="00304CBA"/>
    <w:rsid w:val="003051BC"/>
    <w:rsid w:val="00305770"/>
    <w:rsid w:val="00306016"/>
    <w:rsid w:val="0030648C"/>
    <w:rsid w:val="00307644"/>
    <w:rsid w:val="00307C1A"/>
    <w:rsid w:val="00307C29"/>
    <w:rsid w:val="00310B90"/>
    <w:rsid w:val="00310D0B"/>
    <w:rsid w:val="00310EBB"/>
    <w:rsid w:val="00311F17"/>
    <w:rsid w:val="003127C3"/>
    <w:rsid w:val="00312C3F"/>
    <w:rsid w:val="003136D3"/>
    <w:rsid w:val="003139E4"/>
    <w:rsid w:val="00313FA4"/>
    <w:rsid w:val="0031456B"/>
    <w:rsid w:val="00314628"/>
    <w:rsid w:val="003156D8"/>
    <w:rsid w:val="00316D85"/>
    <w:rsid w:val="00317B88"/>
    <w:rsid w:val="00320EAF"/>
    <w:rsid w:val="00321784"/>
    <w:rsid w:val="00322F76"/>
    <w:rsid w:val="003235AC"/>
    <w:rsid w:val="00323BED"/>
    <w:rsid w:val="00323EDC"/>
    <w:rsid w:val="00324EC8"/>
    <w:rsid w:val="00325706"/>
    <w:rsid w:val="0032669A"/>
    <w:rsid w:val="003271EC"/>
    <w:rsid w:val="003278A0"/>
    <w:rsid w:val="003310CC"/>
    <w:rsid w:val="003313C1"/>
    <w:rsid w:val="003314F7"/>
    <w:rsid w:val="0033191F"/>
    <w:rsid w:val="00331A96"/>
    <w:rsid w:val="00331C1C"/>
    <w:rsid w:val="00331EC8"/>
    <w:rsid w:val="00332238"/>
    <w:rsid w:val="00332ACD"/>
    <w:rsid w:val="00332D57"/>
    <w:rsid w:val="00333485"/>
    <w:rsid w:val="00334CBA"/>
    <w:rsid w:val="0033510F"/>
    <w:rsid w:val="003358EA"/>
    <w:rsid w:val="00335936"/>
    <w:rsid w:val="00335A09"/>
    <w:rsid w:val="0033679B"/>
    <w:rsid w:val="00336985"/>
    <w:rsid w:val="003373BC"/>
    <w:rsid w:val="00340015"/>
    <w:rsid w:val="0034195A"/>
    <w:rsid w:val="00343150"/>
    <w:rsid w:val="0034325F"/>
    <w:rsid w:val="003433D7"/>
    <w:rsid w:val="003434F6"/>
    <w:rsid w:val="0034382F"/>
    <w:rsid w:val="00343F66"/>
    <w:rsid w:val="003448DD"/>
    <w:rsid w:val="00344A73"/>
    <w:rsid w:val="00344F7B"/>
    <w:rsid w:val="00344FC4"/>
    <w:rsid w:val="0034506F"/>
    <w:rsid w:val="00347804"/>
    <w:rsid w:val="00347941"/>
    <w:rsid w:val="003509B1"/>
    <w:rsid w:val="00350F34"/>
    <w:rsid w:val="003530D5"/>
    <w:rsid w:val="00353208"/>
    <w:rsid w:val="003549DF"/>
    <w:rsid w:val="00355A84"/>
    <w:rsid w:val="00355F3D"/>
    <w:rsid w:val="00356DFE"/>
    <w:rsid w:val="00356E7B"/>
    <w:rsid w:val="00356FA9"/>
    <w:rsid w:val="003571AE"/>
    <w:rsid w:val="003572A3"/>
    <w:rsid w:val="00357451"/>
    <w:rsid w:val="003575B3"/>
    <w:rsid w:val="0035769C"/>
    <w:rsid w:val="00357768"/>
    <w:rsid w:val="00360165"/>
    <w:rsid w:val="00360411"/>
    <w:rsid w:val="00360C15"/>
    <w:rsid w:val="003612AF"/>
    <w:rsid w:val="00361CE0"/>
    <w:rsid w:val="0036294A"/>
    <w:rsid w:val="00363076"/>
    <w:rsid w:val="00363E17"/>
    <w:rsid w:val="00363E83"/>
    <w:rsid w:val="003642FC"/>
    <w:rsid w:val="00364CCE"/>
    <w:rsid w:val="00365B84"/>
    <w:rsid w:val="00366540"/>
    <w:rsid w:val="00366C1D"/>
    <w:rsid w:val="003678B0"/>
    <w:rsid w:val="003678D9"/>
    <w:rsid w:val="00367E49"/>
    <w:rsid w:val="003701FA"/>
    <w:rsid w:val="003704E1"/>
    <w:rsid w:val="003704EA"/>
    <w:rsid w:val="00370BC3"/>
    <w:rsid w:val="00370C1C"/>
    <w:rsid w:val="00371D93"/>
    <w:rsid w:val="00371E0F"/>
    <w:rsid w:val="00372DD1"/>
    <w:rsid w:val="00373417"/>
    <w:rsid w:val="00373E3D"/>
    <w:rsid w:val="0037467D"/>
    <w:rsid w:val="00374780"/>
    <w:rsid w:val="00374C70"/>
    <w:rsid w:val="00375934"/>
    <w:rsid w:val="00375DED"/>
    <w:rsid w:val="00377728"/>
    <w:rsid w:val="00377D1B"/>
    <w:rsid w:val="003805CB"/>
    <w:rsid w:val="00380ACA"/>
    <w:rsid w:val="00380C7E"/>
    <w:rsid w:val="0038254C"/>
    <w:rsid w:val="00382711"/>
    <w:rsid w:val="003828EE"/>
    <w:rsid w:val="00382DCC"/>
    <w:rsid w:val="00383EF5"/>
    <w:rsid w:val="00384143"/>
    <w:rsid w:val="00384935"/>
    <w:rsid w:val="00385A15"/>
    <w:rsid w:val="00385AFE"/>
    <w:rsid w:val="00386C33"/>
    <w:rsid w:val="00386DAC"/>
    <w:rsid w:val="00387CA9"/>
    <w:rsid w:val="00390012"/>
    <w:rsid w:val="003928C1"/>
    <w:rsid w:val="00392E3D"/>
    <w:rsid w:val="00393394"/>
    <w:rsid w:val="00393EB7"/>
    <w:rsid w:val="00394A9B"/>
    <w:rsid w:val="00395661"/>
    <w:rsid w:val="00395AEC"/>
    <w:rsid w:val="00395D27"/>
    <w:rsid w:val="00396100"/>
    <w:rsid w:val="003963E5"/>
    <w:rsid w:val="00396D18"/>
    <w:rsid w:val="00397669"/>
    <w:rsid w:val="003978C2"/>
    <w:rsid w:val="003A16F7"/>
    <w:rsid w:val="003A1709"/>
    <w:rsid w:val="003A17E5"/>
    <w:rsid w:val="003A26B2"/>
    <w:rsid w:val="003A27BC"/>
    <w:rsid w:val="003A2E7E"/>
    <w:rsid w:val="003A44B1"/>
    <w:rsid w:val="003A633C"/>
    <w:rsid w:val="003A700C"/>
    <w:rsid w:val="003A764C"/>
    <w:rsid w:val="003A7701"/>
    <w:rsid w:val="003A797A"/>
    <w:rsid w:val="003A79CC"/>
    <w:rsid w:val="003B0A5D"/>
    <w:rsid w:val="003B10D3"/>
    <w:rsid w:val="003B127C"/>
    <w:rsid w:val="003B128D"/>
    <w:rsid w:val="003B2191"/>
    <w:rsid w:val="003B22D4"/>
    <w:rsid w:val="003B2D3F"/>
    <w:rsid w:val="003B3E07"/>
    <w:rsid w:val="003B3F31"/>
    <w:rsid w:val="003B5531"/>
    <w:rsid w:val="003B5787"/>
    <w:rsid w:val="003B5AB1"/>
    <w:rsid w:val="003B66D8"/>
    <w:rsid w:val="003B693E"/>
    <w:rsid w:val="003B72C0"/>
    <w:rsid w:val="003B73FC"/>
    <w:rsid w:val="003B7E65"/>
    <w:rsid w:val="003C0912"/>
    <w:rsid w:val="003C0C69"/>
    <w:rsid w:val="003C285F"/>
    <w:rsid w:val="003C2B02"/>
    <w:rsid w:val="003C3939"/>
    <w:rsid w:val="003C4185"/>
    <w:rsid w:val="003C441A"/>
    <w:rsid w:val="003C519E"/>
    <w:rsid w:val="003C587E"/>
    <w:rsid w:val="003C5E60"/>
    <w:rsid w:val="003C6A4C"/>
    <w:rsid w:val="003C6FB9"/>
    <w:rsid w:val="003C7207"/>
    <w:rsid w:val="003C753E"/>
    <w:rsid w:val="003C76C2"/>
    <w:rsid w:val="003C7703"/>
    <w:rsid w:val="003D04B5"/>
    <w:rsid w:val="003D0A07"/>
    <w:rsid w:val="003D1243"/>
    <w:rsid w:val="003D1901"/>
    <w:rsid w:val="003D288C"/>
    <w:rsid w:val="003D33DD"/>
    <w:rsid w:val="003D3A0E"/>
    <w:rsid w:val="003D49C6"/>
    <w:rsid w:val="003D5434"/>
    <w:rsid w:val="003D6221"/>
    <w:rsid w:val="003D78DF"/>
    <w:rsid w:val="003D799C"/>
    <w:rsid w:val="003E16B2"/>
    <w:rsid w:val="003E1B19"/>
    <w:rsid w:val="003E1DFD"/>
    <w:rsid w:val="003E4701"/>
    <w:rsid w:val="003F09E9"/>
    <w:rsid w:val="003F1898"/>
    <w:rsid w:val="003F1B2B"/>
    <w:rsid w:val="003F1FAF"/>
    <w:rsid w:val="003F25FB"/>
    <w:rsid w:val="003F2A57"/>
    <w:rsid w:val="003F443C"/>
    <w:rsid w:val="003F48FC"/>
    <w:rsid w:val="003F55C6"/>
    <w:rsid w:val="003F5CA7"/>
    <w:rsid w:val="003F5EFB"/>
    <w:rsid w:val="003F6D95"/>
    <w:rsid w:val="003F6E66"/>
    <w:rsid w:val="003F6F65"/>
    <w:rsid w:val="003F7332"/>
    <w:rsid w:val="003F7A3C"/>
    <w:rsid w:val="0040089F"/>
    <w:rsid w:val="00400FA0"/>
    <w:rsid w:val="004013B4"/>
    <w:rsid w:val="004013BB"/>
    <w:rsid w:val="00401EC5"/>
    <w:rsid w:val="00401F67"/>
    <w:rsid w:val="00401F8D"/>
    <w:rsid w:val="00402D62"/>
    <w:rsid w:val="00403A48"/>
    <w:rsid w:val="00403BF5"/>
    <w:rsid w:val="00404139"/>
    <w:rsid w:val="00405552"/>
    <w:rsid w:val="004055F7"/>
    <w:rsid w:val="00405675"/>
    <w:rsid w:val="00405D12"/>
    <w:rsid w:val="00405F05"/>
    <w:rsid w:val="00406BF5"/>
    <w:rsid w:val="00406C97"/>
    <w:rsid w:val="00406E63"/>
    <w:rsid w:val="0040767F"/>
    <w:rsid w:val="004077DD"/>
    <w:rsid w:val="00407A59"/>
    <w:rsid w:val="00410A23"/>
    <w:rsid w:val="00410CE2"/>
    <w:rsid w:val="00411222"/>
    <w:rsid w:val="00411694"/>
    <w:rsid w:val="00411ED1"/>
    <w:rsid w:val="0041277C"/>
    <w:rsid w:val="00413FF3"/>
    <w:rsid w:val="004147AA"/>
    <w:rsid w:val="00414BBE"/>
    <w:rsid w:val="00415BA7"/>
    <w:rsid w:val="0041614A"/>
    <w:rsid w:val="0041634D"/>
    <w:rsid w:val="00416C62"/>
    <w:rsid w:val="00416D97"/>
    <w:rsid w:val="00416FA6"/>
    <w:rsid w:val="00417069"/>
    <w:rsid w:val="00420C27"/>
    <w:rsid w:val="00420F6F"/>
    <w:rsid w:val="0042164C"/>
    <w:rsid w:val="00421972"/>
    <w:rsid w:val="004231C0"/>
    <w:rsid w:val="00424C8D"/>
    <w:rsid w:val="004266A8"/>
    <w:rsid w:val="0042799D"/>
    <w:rsid w:val="00427B70"/>
    <w:rsid w:val="0043055B"/>
    <w:rsid w:val="00430613"/>
    <w:rsid w:val="00430B4F"/>
    <w:rsid w:val="004314C1"/>
    <w:rsid w:val="00431538"/>
    <w:rsid w:val="004319E7"/>
    <w:rsid w:val="00431AAC"/>
    <w:rsid w:val="00432C70"/>
    <w:rsid w:val="0043351E"/>
    <w:rsid w:val="00433C5A"/>
    <w:rsid w:val="004352B5"/>
    <w:rsid w:val="00435EC3"/>
    <w:rsid w:val="00435F7D"/>
    <w:rsid w:val="0043671E"/>
    <w:rsid w:val="00436D61"/>
    <w:rsid w:val="00437A18"/>
    <w:rsid w:val="0044011B"/>
    <w:rsid w:val="00441CA1"/>
    <w:rsid w:val="00442B58"/>
    <w:rsid w:val="004432C6"/>
    <w:rsid w:val="00443ED9"/>
    <w:rsid w:val="00444210"/>
    <w:rsid w:val="004451D9"/>
    <w:rsid w:val="00445489"/>
    <w:rsid w:val="00446379"/>
    <w:rsid w:val="00446F8D"/>
    <w:rsid w:val="00451A02"/>
    <w:rsid w:val="00452196"/>
    <w:rsid w:val="004534BD"/>
    <w:rsid w:val="0045356D"/>
    <w:rsid w:val="00453A07"/>
    <w:rsid w:val="00454C80"/>
    <w:rsid w:val="004558A3"/>
    <w:rsid w:val="00455A53"/>
    <w:rsid w:val="004569BA"/>
    <w:rsid w:val="00456D6D"/>
    <w:rsid w:val="00456F6B"/>
    <w:rsid w:val="00457359"/>
    <w:rsid w:val="004574A4"/>
    <w:rsid w:val="00457FDB"/>
    <w:rsid w:val="00462236"/>
    <w:rsid w:val="004626AB"/>
    <w:rsid w:val="00462702"/>
    <w:rsid w:val="00463906"/>
    <w:rsid w:val="004643DA"/>
    <w:rsid w:val="00466218"/>
    <w:rsid w:val="00467698"/>
    <w:rsid w:val="004679A5"/>
    <w:rsid w:val="00467B51"/>
    <w:rsid w:val="00467F75"/>
    <w:rsid w:val="00471203"/>
    <w:rsid w:val="00471923"/>
    <w:rsid w:val="00472402"/>
    <w:rsid w:val="0047263C"/>
    <w:rsid w:val="00472D94"/>
    <w:rsid w:val="004734D2"/>
    <w:rsid w:val="004739BD"/>
    <w:rsid w:val="00473D0D"/>
    <w:rsid w:val="004740C0"/>
    <w:rsid w:val="004749B4"/>
    <w:rsid w:val="00475B8B"/>
    <w:rsid w:val="00475E93"/>
    <w:rsid w:val="004771CA"/>
    <w:rsid w:val="00477505"/>
    <w:rsid w:val="004777F0"/>
    <w:rsid w:val="00477F0F"/>
    <w:rsid w:val="0048154B"/>
    <w:rsid w:val="004817E8"/>
    <w:rsid w:val="00481F3B"/>
    <w:rsid w:val="00482AC7"/>
    <w:rsid w:val="0048471C"/>
    <w:rsid w:val="00485342"/>
    <w:rsid w:val="00485493"/>
    <w:rsid w:val="0048563A"/>
    <w:rsid w:val="0048668D"/>
    <w:rsid w:val="004866D3"/>
    <w:rsid w:val="0048678A"/>
    <w:rsid w:val="00486A3C"/>
    <w:rsid w:val="00486EC4"/>
    <w:rsid w:val="004875DF"/>
    <w:rsid w:val="00490BE1"/>
    <w:rsid w:val="00490FC4"/>
    <w:rsid w:val="00492988"/>
    <w:rsid w:val="00492E69"/>
    <w:rsid w:val="0049360C"/>
    <w:rsid w:val="00496072"/>
    <w:rsid w:val="00496480"/>
    <w:rsid w:val="004966EB"/>
    <w:rsid w:val="004A0345"/>
    <w:rsid w:val="004A065F"/>
    <w:rsid w:val="004A1924"/>
    <w:rsid w:val="004A1A8C"/>
    <w:rsid w:val="004A1AEF"/>
    <w:rsid w:val="004A3918"/>
    <w:rsid w:val="004A3A4A"/>
    <w:rsid w:val="004A48AE"/>
    <w:rsid w:val="004A4BCE"/>
    <w:rsid w:val="004A6176"/>
    <w:rsid w:val="004A6CAB"/>
    <w:rsid w:val="004A6D10"/>
    <w:rsid w:val="004A780C"/>
    <w:rsid w:val="004A7F90"/>
    <w:rsid w:val="004B10B3"/>
    <w:rsid w:val="004B133B"/>
    <w:rsid w:val="004B2B17"/>
    <w:rsid w:val="004B363D"/>
    <w:rsid w:val="004B387C"/>
    <w:rsid w:val="004B4956"/>
    <w:rsid w:val="004B53A7"/>
    <w:rsid w:val="004B5BB3"/>
    <w:rsid w:val="004B5FD4"/>
    <w:rsid w:val="004B675D"/>
    <w:rsid w:val="004B6F93"/>
    <w:rsid w:val="004B7796"/>
    <w:rsid w:val="004B7E19"/>
    <w:rsid w:val="004B7F48"/>
    <w:rsid w:val="004C045B"/>
    <w:rsid w:val="004C083D"/>
    <w:rsid w:val="004C0D56"/>
    <w:rsid w:val="004C1269"/>
    <w:rsid w:val="004C1BA2"/>
    <w:rsid w:val="004C1BB4"/>
    <w:rsid w:val="004C1C2D"/>
    <w:rsid w:val="004C2334"/>
    <w:rsid w:val="004C2358"/>
    <w:rsid w:val="004C2D29"/>
    <w:rsid w:val="004C343F"/>
    <w:rsid w:val="004C3E68"/>
    <w:rsid w:val="004C4143"/>
    <w:rsid w:val="004C4286"/>
    <w:rsid w:val="004C44DF"/>
    <w:rsid w:val="004C4B41"/>
    <w:rsid w:val="004C5386"/>
    <w:rsid w:val="004C5C8A"/>
    <w:rsid w:val="004C5EAF"/>
    <w:rsid w:val="004C5FF5"/>
    <w:rsid w:val="004C62D0"/>
    <w:rsid w:val="004C65D8"/>
    <w:rsid w:val="004C6A9B"/>
    <w:rsid w:val="004C6D00"/>
    <w:rsid w:val="004C70D4"/>
    <w:rsid w:val="004C74EE"/>
    <w:rsid w:val="004D0694"/>
    <w:rsid w:val="004D07BB"/>
    <w:rsid w:val="004D09D5"/>
    <w:rsid w:val="004D0CEF"/>
    <w:rsid w:val="004D1696"/>
    <w:rsid w:val="004D2166"/>
    <w:rsid w:val="004D2753"/>
    <w:rsid w:val="004D303E"/>
    <w:rsid w:val="004D33F4"/>
    <w:rsid w:val="004D34A9"/>
    <w:rsid w:val="004D3A79"/>
    <w:rsid w:val="004D3EFD"/>
    <w:rsid w:val="004D3FB3"/>
    <w:rsid w:val="004D5035"/>
    <w:rsid w:val="004D52C6"/>
    <w:rsid w:val="004D5922"/>
    <w:rsid w:val="004D597A"/>
    <w:rsid w:val="004D7F6F"/>
    <w:rsid w:val="004E0AB1"/>
    <w:rsid w:val="004E15F1"/>
    <w:rsid w:val="004E193F"/>
    <w:rsid w:val="004E208F"/>
    <w:rsid w:val="004E23D0"/>
    <w:rsid w:val="004E34F4"/>
    <w:rsid w:val="004E379E"/>
    <w:rsid w:val="004E3F29"/>
    <w:rsid w:val="004E4C4D"/>
    <w:rsid w:val="004E4F1D"/>
    <w:rsid w:val="004E5351"/>
    <w:rsid w:val="004E5FEC"/>
    <w:rsid w:val="004F160A"/>
    <w:rsid w:val="004F28B3"/>
    <w:rsid w:val="004F28F3"/>
    <w:rsid w:val="004F3904"/>
    <w:rsid w:val="004F3AB5"/>
    <w:rsid w:val="004F4804"/>
    <w:rsid w:val="004F54B1"/>
    <w:rsid w:val="004F5880"/>
    <w:rsid w:val="004F693A"/>
    <w:rsid w:val="004F6DB2"/>
    <w:rsid w:val="004F71CB"/>
    <w:rsid w:val="004F7951"/>
    <w:rsid w:val="004F7A3C"/>
    <w:rsid w:val="0050025C"/>
    <w:rsid w:val="00500583"/>
    <w:rsid w:val="00500A12"/>
    <w:rsid w:val="00500AAE"/>
    <w:rsid w:val="005012B4"/>
    <w:rsid w:val="00501CF4"/>
    <w:rsid w:val="00503260"/>
    <w:rsid w:val="005033E6"/>
    <w:rsid w:val="00504224"/>
    <w:rsid w:val="00504EFD"/>
    <w:rsid w:val="005054A4"/>
    <w:rsid w:val="00505955"/>
    <w:rsid w:val="00505CD1"/>
    <w:rsid w:val="00506135"/>
    <w:rsid w:val="005068EF"/>
    <w:rsid w:val="00507190"/>
    <w:rsid w:val="005078C8"/>
    <w:rsid w:val="005111E3"/>
    <w:rsid w:val="00511507"/>
    <w:rsid w:val="00511702"/>
    <w:rsid w:val="00511849"/>
    <w:rsid w:val="00511BD7"/>
    <w:rsid w:val="00511EDF"/>
    <w:rsid w:val="005127C6"/>
    <w:rsid w:val="00512861"/>
    <w:rsid w:val="00513C55"/>
    <w:rsid w:val="00513DDA"/>
    <w:rsid w:val="00514AC0"/>
    <w:rsid w:val="00514E89"/>
    <w:rsid w:val="005164F4"/>
    <w:rsid w:val="00516BE7"/>
    <w:rsid w:val="00516E60"/>
    <w:rsid w:val="00516F3F"/>
    <w:rsid w:val="00517593"/>
    <w:rsid w:val="00517B4B"/>
    <w:rsid w:val="00517DD4"/>
    <w:rsid w:val="00517DEC"/>
    <w:rsid w:val="00520ED0"/>
    <w:rsid w:val="00523406"/>
    <w:rsid w:val="005236E7"/>
    <w:rsid w:val="00523CE9"/>
    <w:rsid w:val="00524105"/>
    <w:rsid w:val="00525A48"/>
    <w:rsid w:val="00525C9C"/>
    <w:rsid w:val="00525D89"/>
    <w:rsid w:val="005266D1"/>
    <w:rsid w:val="00526CE7"/>
    <w:rsid w:val="00526D03"/>
    <w:rsid w:val="0052767C"/>
    <w:rsid w:val="00527C8F"/>
    <w:rsid w:val="0053193B"/>
    <w:rsid w:val="00531C6D"/>
    <w:rsid w:val="00532E30"/>
    <w:rsid w:val="00533F31"/>
    <w:rsid w:val="005356AF"/>
    <w:rsid w:val="00535B83"/>
    <w:rsid w:val="0053607F"/>
    <w:rsid w:val="0053614A"/>
    <w:rsid w:val="00537319"/>
    <w:rsid w:val="005375EB"/>
    <w:rsid w:val="00537822"/>
    <w:rsid w:val="0054038C"/>
    <w:rsid w:val="00540E6A"/>
    <w:rsid w:val="00540EB1"/>
    <w:rsid w:val="005425D7"/>
    <w:rsid w:val="005439AF"/>
    <w:rsid w:val="00544C7E"/>
    <w:rsid w:val="0054536D"/>
    <w:rsid w:val="0054597C"/>
    <w:rsid w:val="00545ADC"/>
    <w:rsid w:val="00545E60"/>
    <w:rsid w:val="00545FC8"/>
    <w:rsid w:val="00546E7E"/>
    <w:rsid w:val="00547450"/>
    <w:rsid w:val="00547663"/>
    <w:rsid w:val="00547CE9"/>
    <w:rsid w:val="00547E9B"/>
    <w:rsid w:val="00547F03"/>
    <w:rsid w:val="005507DC"/>
    <w:rsid w:val="005507E1"/>
    <w:rsid w:val="005508E6"/>
    <w:rsid w:val="005517B7"/>
    <w:rsid w:val="00552184"/>
    <w:rsid w:val="0055350D"/>
    <w:rsid w:val="00553616"/>
    <w:rsid w:val="00553E29"/>
    <w:rsid w:val="00554153"/>
    <w:rsid w:val="005541A8"/>
    <w:rsid w:val="00554DFA"/>
    <w:rsid w:val="00554F59"/>
    <w:rsid w:val="00556261"/>
    <w:rsid w:val="00560018"/>
    <w:rsid w:val="0056085D"/>
    <w:rsid w:val="00560A73"/>
    <w:rsid w:val="00561200"/>
    <w:rsid w:val="00562042"/>
    <w:rsid w:val="00562DAC"/>
    <w:rsid w:val="00563952"/>
    <w:rsid w:val="00563994"/>
    <w:rsid w:val="00563AFF"/>
    <w:rsid w:val="00563EA9"/>
    <w:rsid w:val="00563F3C"/>
    <w:rsid w:val="00563F70"/>
    <w:rsid w:val="005646ED"/>
    <w:rsid w:val="00565D32"/>
    <w:rsid w:val="00566037"/>
    <w:rsid w:val="00566691"/>
    <w:rsid w:val="0056681C"/>
    <w:rsid w:val="0056715F"/>
    <w:rsid w:val="00567712"/>
    <w:rsid w:val="0056776F"/>
    <w:rsid w:val="005700CB"/>
    <w:rsid w:val="00571103"/>
    <w:rsid w:val="0057112F"/>
    <w:rsid w:val="00571576"/>
    <w:rsid w:val="00572180"/>
    <w:rsid w:val="0057388C"/>
    <w:rsid w:val="00573EC1"/>
    <w:rsid w:val="00574E22"/>
    <w:rsid w:val="0057585B"/>
    <w:rsid w:val="0057752B"/>
    <w:rsid w:val="00577870"/>
    <w:rsid w:val="00577EE3"/>
    <w:rsid w:val="0058025F"/>
    <w:rsid w:val="00580CF1"/>
    <w:rsid w:val="005813A9"/>
    <w:rsid w:val="0058150B"/>
    <w:rsid w:val="00581591"/>
    <w:rsid w:val="00581745"/>
    <w:rsid w:val="00581B4B"/>
    <w:rsid w:val="005827F2"/>
    <w:rsid w:val="00582AC0"/>
    <w:rsid w:val="00582DE3"/>
    <w:rsid w:val="005833AA"/>
    <w:rsid w:val="00583D3C"/>
    <w:rsid w:val="00583E34"/>
    <w:rsid w:val="005844F5"/>
    <w:rsid w:val="00584765"/>
    <w:rsid w:val="00585A8B"/>
    <w:rsid w:val="00585BEA"/>
    <w:rsid w:val="00585FB4"/>
    <w:rsid w:val="00586329"/>
    <w:rsid w:val="005871B8"/>
    <w:rsid w:val="0058721F"/>
    <w:rsid w:val="00591107"/>
    <w:rsid w:val="00591F89"/>
    <w:rsid w:val="00593ED1"/>
    <w:rsid w:val="00594C1B"/>
    <w:rsid w:val="00594E70"/>
    <w:rsid w:val="005962D6"/>
    <w:rsid w:val="00596502"/>
    <w:rsid w:val="00596566"/>
    <w:rsid w:val="00597B5B"/>
    <w:rsid w:val="005A1E3F"/>
    <w:rsid w:val="005A211D"/>
    <w:rsid w:val="005A3422"/>
    <w:rsid w:val="005A3700"/>
    <w:rsid w:val="005A37BB"/>
    <w:rsid w:val="005A385A"/>
    <w:rsid w:val="005A3A5B"/>
    <w:rsid w:val="005A3F5D"/>
    <w:rsid w:val="005A41AD"/>
    <w:rsid w:val="005A460C"/>
    <w:rsid w:val="005A4B31"/>
    <w:rsid w:val="005A5836"/>
    <w:rsid w:val="005A696A"/>
    <w:rsid w:val="005A770F"/>
    <w:rsid w:val="005B0294"/>
    <w:rsid w:val="005B04AB"/>
    <w:rsid w:val="005B074F"/>
    <w:rsid w:val="005B18B5"/>
    <w:rsid w:val="005B2228"/>
    <w:rsid w:val="005B2427"/>
    <w:rsid w:val="005B3739"/>
    <w:rsid w:val="005B37E8"/>
    <w:rsid w:val="005B381C"/>
    <w:rsid w:val="005B4433"/>
    <w:rsid w:val="005B49BD"/>
    <w:rsid w:val="005B58B4"/>
    <w:rsid w:val="005B599B"/>
    <w:rsid w:val="005B5B0E"/>
    <w:rsid w:val="005B7A84"/>
    <w:rsid w:val="005B7BC3"/>
    <w:rsid w:val="005B7F29"/>
    <w:rsid w:val="005B7F92"/>
    <w:rsid w:val="005C044E"/>
    <w:rsid w:val="005C0AEA"/>
    <w:rsid w:val="005C0CE0"/>
    <w:rsid w:val="005C0E44"/>
    <w:rsid w:val="005C12DE"/>
    <w:rsid w:val="005C16F2"/>
    <w:rsid w:val="005C2753"/>
    <w:rsid w:val="005C2A65"/>
    <w:rsid w:val="005C2DBB"/>
    <w:rsid w:val="005C2DC1"/>
    <w:rsid w:val="005C304D"/>
    <w:rsid w:val="005C5D07"/>
    <w:rsid w:val="005C61CF"/>
    <w:rsid w:val="005C6EA7"/>
    <w:rsid w:val="005C6EEA"/>
    <w:rsid w:val="005C720D"/>
    <w:rsid w:val="005C75C8"/>
    <w:rsid w:val="005D14FF"/>
    <w:rsid w:val="005D16B6"/>
    <w:rsid w:val="005D2D8A"/>
    <w:rsid w:val="005D3B40"/>
    <w:rsid w:val="005D3C97"/>
    <w:rsid w:val="005D5F44"/>
    <w:rsid w:val="005D6895"/>
    <w:rsid w:val="005D6B57"/>
    <w:rsid w:val="005D77C2"/>
    <w:rsid w:val="005D78E7"/>
    <w:rsid w:val="005E0006"/>
    <w:rsid w:val="005E0799"/>
    <w:rsid w:val="005E125D"/>
    <w:rsid w:val="005E181B"/>
    <w:rsid w:val="005E2128"/>
    <w:rsid w:val="005E23C6"/>
    <w:rsid w:val="005E3815"/>
    <w:rsid w:val="005E3A14"/>
    <w:rsid w:val="005E3A26"/>
    <w:rsid w:val="005E3D65"/>
    <w:rsid w:val="005E4AAD"/>
    <w:rsid w:val="005E567F"/>
    <w:rsid w:val="005E6A08"/>
    <w:rsid w:val="005F06E4"/>
    <w:rsid w:val="005F1331"/>
    <w:rsid w:val="005F30F5"/>
    <w:rsid w:val="005F3E02"/>
    <w:rsid w:val="005F3F8A"/>
    <w:rsid w:val="005F45FF"/>
    <w:rsid w:val="005F46F3"/>
    <w:rsid w:val="005F4C2C"/>
    <w:rsid w:val="005F4E37"/>
    <w:rsid w:val="005F539B"/>
    <w:rsid w:val="005F57F4"/>
    <w:rsid w:val="005F6161"/>
    <w:rsid w:val="006024AA"/>
    <w:rsid w:val="00602939"/>
    <w:rsid w:val="00603CB5"/>
    <w:rsid w:val="00603F80"/>
    <w:rsid w:val="00604E30"/>
    <w:rsid w:val="00604EAD"/>
    <w:rsid w:val="00605955"/>
    <w:rsid w:val="00606513"/>
    <w:rsid w:val="00606A9E"/>
    <w:rsid w:val="00606DB4"/>
    <w:rsid w:val="00607B6F"/>
    <w:rsid w:val="0061011C"/>
    <w:rsid w:val="0061056A"/>
    <w:rsid w:val="0061065C"/>
    <w:rsid w:val="006106C3"/>
    <w:rsid w:val="00610909"/>
    <w:rsid w:val="00610D1F"/>
    <w:rsid w:val="00610DDD"/>
    <w:rsid w:val="00610FDD"/>
    <w:rsid w:val="006114E2"/>
    <w:rsid w:val="006116E9"/>
    <w:rsid w:val="00611D2C"/>
    <w:rsid w:val="00612566"/>
    <w:rsid w:val="00614513"/>
    <w:rsid w:val="00615BEA"/>
    <w:rsid w:val="00616135"/>
    <w:rsid w:val="00616871"/>
    <w:rsid w:val="006179A3"/>
    <w:rsid w:val="00620616"/>
    <w:rsid w:val="006209B1"/>
    <w:rsid w:val="00621595"/>
    <w:rsid w:val="00621A66"/>
    <w:rsid w:val="006227CA"/>
    <w:rsid w:val="00622A06"/>
    <w:rsid w:val="00622E57"/>
    <w:rsid w:val="0062304D"/>
    <w:rsid w:val="00623300"/>
    <w:rsid w:val="00623650"/>
    <w:rsid w:val="0062380C"/>
    <w:rsid w:val="0062579E"/>
    <w:rsid w:val="006264F3"/>
    <w:rsid w:val="00626501"/>
    <w:rsid w:val="00626E6C"/>
    <w:rsid w:val="006274BC"/>
    <w:rsid w:val="00627990"/>
    <w:rsid w:val="00627F42"/>
    <w:rsid w:val="006300D8"/>
    <w:rsid w:val="00630946"/>
    <w:rsid w:val="00630F9D"/>
    <w:rsid w:val="0063199D"/>
    <w:rsid w:val="00631D25"/>
    <w:rsid w:val="006323D1"/>
    <w:rsid w:val="00632E86"/>
    <w:rsid w:val="00632FD6"/>
    <w:rsid w:val="0063315F"/>
    <w:rsid w:val="006338E4"/>
    <w:rsid w:val="00633A12"/>
    <w:rsid w:val="00634D41"/>
    <w:rsid w:val="00635556"/>
    <w:rsid w:val="006355E3"/>
    <w:rsid w:val="006357D3"/>
    <w:rsid w:val="00636501"/>
    <w:rsid w:val="00636774"/>
    <w:rsid w:val="00636CBE"/>
    <w:rsid w:val="00637DFA"/>
    <w:rsid w:val="006402C6"/>
    <w:rsid w:val="006406A9"/>
    <w:rsid w:val="006413FA"/>
    <w:rsid w:val="00643A6D"/>
    <w:rsid w:val="00643B10"/>
    <w:rsid w:val="00643EDC"/>
    <w:rsid w:val="00644090"/>
    <w:rsid w:val="00644118"/>
    <w:rsid w:val="00644D3E"/>
    <w:rsid w:val="00644DDD"/>
    <w:rsid w:val="006455E1"/>
    <w:rsid w:val="0064669C"/>
    <w:rsid w:val="00646717"/>
    <w:rsid w:val="006467A2"/>
    <w:rsid w:val="006469DE"/>
    <w:rsid w:val="006473B8"/>
    <w:rsid w:val="006475E5"/>
    <w:rsid w:val="0065167F"/>
    <w:rsid w:val="00651E8F"/>
    <w:rsid w:val="0065203C"/>
    <w:rsid w:val="00652EE8"/>
    <w:rsid w:val="00653BD8"/>
    <w:rsid w:val="00653BEE"/>
    <w:rsid w:val="006545A6"/>
    <w:rsid w:val="00655326"/>
    <w:rsid w:val="00655FE6"/>
    <w:rsid w:val="00657EF7"/>
    <w:rsid w:val="00660CCE"/>
    <w:rsid w:val="00660D31"/>
    <w:rsid w:val="00661029"/>
    <w:rsid w:val="00661604"/>
    <w:rsid w:val="00662937"/>
    <w:rsid w:val="00662A1E"/>
    <w:rsid w:val="00662CB2"/>
    <w:rsid w:val="00662D5A"/>
    <w:rsid w:val="00662DFD"/>
    <w:rsid w:val="00664140"/>
    <w:rsid w:val="00664E59"/>
    <w:rsid w:val="006651EC"/>
    <w:rsid w:val="00665587"/>
    <w:rsid w:val="006657EE"/>
    <w:rsid w:val="00666129"/>
    <w:rsid w:val="006670D3"/>
    <w:rsid w:val="006678B3"/>
    <w:rsid w:val="006702F3"/>
    <w:rsid w:val="006704B1"/>
    <w:rsid w:val="00670930"/>
    <w:rsid w:val="00671E05"/>
    <w:rsid w:val="006720A8"/>
    <w:rsid w:val="00672A30"/>
    <w:rsid w:val="00675B69"/>
    <w:rsid w:val="00675E18"/>
    <w:rsid w:val="00675F8D"/>
    <w:rsid w:val="0067625F"/>
    <w:rsid w:val="00680040"/>
    <w:rsid w:val="00680C76"/>
    <w:rsid w:val="00680DDD"/>
    <w:rsid w:val="00681242"/>
    <w:rsid w:val="00681B20"/>
    <w:rsid w:val="006821B2"/>
    <w:rsid w:val="006822F2"/>
    <w:rsid w:val="006831DC"/>
    <w:rsid w:val="0068354E"/>
    <w:rsid w:val="006835DA"/>
    <w:rsid w:val="00683670"/>
    <w:rsid w:val="0068399B"/>
    <w:rsid w:val="0068423A"/>
    <w:rsid w:val="0068479E"/>
    <w:rsid w:val="00684F11"/>
    <w:rsid w:val="00684F56"/>
    <w:rsid w:val="00685D5B"/>
    <w:rsid w:val="006860CF"/>
    <w:rsid w:val="00686A4F"/>
    <w:rsid w:val="006870CA"/>
    <w:rsid w:val="006870F1"/>
    <w:rsid w:val="00687252"/>
    <w:rsid w:val="00687EA6"/>
    <w:rsid w:val="0069018A"/>
    <w:rsid w:val="00690259"/>
    <w:rsid w:val="00691AC3"/>
    <w:rsid w:val="00691B0C"/>
    <w:rsid w:val="0069208F"/>
    <w:rsid w:val="00692506"/>
    <w:rsid w:val="0069396D"/>
    <w:rsid w:val="00693A3B"/>
    <w:rsid w:val="00693EB7"/>
    <w:rsid w:val="006967B3"/>
    <w:rsid w:val="006A1560"/>
    <w:rsid w:val="006A1EED"/>
    <w:rsid w:val="006A22CC"/>
    <w:rsid w:val="006A250A"/>
    <w:rsid w:val="006A2B92"/>
    <w:rsid w:val="006A3899"/>
    <w:rsid w:val="006A3EFC"/>
    <w:rsid w:val="006A4593"/>
    <w:rsid w:val="006A4CFA"/>
    <w:rsid w:val="006A5330"/>
    <w:rsid w:val="006A5494"/>
    <w:rsid w:val="006A5F1E"/>
    <w:rsid w:val="006A5F65"/>
    <w:rsid w:val="006A6235"/>
    <w:rsid w:val="006A6264"/>
    <w:rsid w:val="006A69EF"/>
    <w:rsid w:val="006A70F0"/>
    <w:rsid w:val="006A750A"/>
    <w:rsid w:val="006A7894"/>
    <w:rsid w:val="006B0706"/>
    <w:rsid w:val="006B0A61"/>
    <w:rsid w:val="006B0AC2"/>
    <w:rsid w:val="006B207E"/>
    <w:rsid w:val="006B2BCD"/>
    <w:rsid w:val="006B3052"/>
    <w:rsid w:val="006B346C"/>
    <w:rsid w:val="006B545E"/>
    <w:rsid w:val="006B55CE"/>
    <w:rsid w:val="006B5C8B"/>
    <w:rsid w:val="006B676F"/>
    <w:rsid w:val="006B74F2"/>
    <w:rsid w:val="006B789B"/>
    <w:rsid w:val="006B7952"/>
    <w:rsid w:val="006B7B85"/>
    <w:rsid w:val="006C02BD"/>
    <w:rsid w:val="006C0766"/>
    <w:rsid w:val="006C082C"/>
    <w:rsid w:val="006C0901"/>
    <w:rsid w:val="006C0C62"/>
    <w:rsid w:val="006C11E3"/>
    <w:rsid w:val="006C1207"/>
    <w:rsid w:val="006C296C"/>
    <w:rsid w:val="006C3424"/>
    <w:rsid w:val="006C46BC"/>
    <w:rsid w:val="006C659E"/>
    <w:rsid w:val="006C7428"/>
    <w:rsid w:val="006D0126"/>
    <w:rsid w:val="006D08CC"/>
    <w:rsid w:val="006D096E"/>
    <w:rsid w:val="006D1E4D"/>
    <w:rsid w:val="006D25C5"/>
    <w:rsid w:val="006D33B5"/>
    <w:rsid w:val="006D3ADA"/>
    <w:rsid w:val="006D4B0C"/>
    <w:rsid w:val="006D4D45"/>
    <w:rsid w:val="006D4FC4"/>
    <w:rsid w:val="006D5E75"/>
    <w:rsid w:val="006D5FEE"/>
    <w:rsid w:val="006D72D0"/>
    <w:rsid w:val="006D763A"/>
    <w:rsid w:val="006D7C1B"/>
    <w:rsid w:val="006E04A4"/>
    <w:rsid w:val="006E25AB"/>
    <w:rsid w:val="006E29BA"/>
    <w:rsid w:val="006E43FF"/>
    <w:rsid w:val="006E4657"/>
    <w:rsid w:val="006E5798"/>
    <w:rsid w:val="006E6958"/>
    <w:rsid w:val="006E70C9"/>
    <w:rsid w:val="006F0208"/>
    <w:rsid w:val="006F0A2B"/>
    <w:rsid w:val="006F0D54"/>
    <w:rsid w:val="006F1163"/>
    <w:rsid w:val="006F21DF"/>
    <w:rsid w:val="006F263D"/>
    <w:rsid w:val="006F2735"/>
    <w:rsid w:val="006F2A53"/>
    <w:rsid w:val="006F3093"/>
    <w:rsid w:val="006F394F"/>
    <w:rsid w:val="006F5321"/>
    <w:rsid w:val="006F6462"/>
    <w:rsid w:val="006F6E13"/>
    <w:rsid w:val="00700227"/>
    <w:rsid w:val="00700553"/>
    <w:rsid w:val="007006CB"/>
    <w:rsid w:val="007009CA"/>
    <w:rsid w:val="0070140A"/>
    <w:rsid w:val="00701A02"/>
    <w:rsid w:val="007022A3"/>
    <w:rsid w:val="007022F8"/>
    <w:rsid w:val="0070264C"/>
    <w:rsid w:val="0070287A"/>
    <w:rsid w:val="00702B54"/>
    <w:rsid w:val="007034C1"/>
    <w:rsid w:val="007036FE"/>
    <w:rsid w:val="007037AC"/>
    <w:rsid w:val="00703C1D"/>
    <w:rsid w:val="007041F8"/>
    <w:rsid w:val="00704928"/>
    <w:rsid w:val="00705949"/>
    <w:rsid w:val="007061AE"/>
    <w:rsid w:val="007072E8"/>
    <w:rsid w:val="007078A3"/>
    <w:rsid w:val="0071072D"/>
    <w:rsid w:val="00710D52"/>
    <w:rsid w:val="00711053"/>
    <w:rsid w:val="00711EA6"/>
    <w:rsid w:val="00712A24"/>
    <w:rsid w:val="007135DB"/>
    <w:rsid w:val="00713F02"/>
    <w:rsid w:val="00714070"/>
    <w:rsid w:val="00714548"/>
    <w:rsid w:val="007148B2"/>
    <w:rsid w:val="00714B25"/>
    <w:rsid w:val="00714B85"/>
    <w:rsid w:val="00715483"/>
    <w:rsid w:val="007154DB"/>
    <w:rsid w:val="007165B0"/>
    <w:rsid w:val="00716790"/>
    <w:rsid w:val="00716E39"/>
    <w:rsid w:val="0071772C"/>
    <w:rsid w:val="00720A97"/>
    <w:rsid w:val="00721094"/>
    <w:rsid w:val="00721ED6"/>
    <w:rsid w:val="00722B06"/>
    <w:rsid w:val="00722D7B"/>
    <w:rsid w:val="007230F0"/>
    <w:rsid w:val="0072335B"/>
    <w:rsid w:val="007235C0"/>
    <w:rsid w:val="0072391A"/>
    <w:rsid w:val="00724530"/>
    <w:rsid w:val="00724802"/>
    <w:rsid w:val="00724A08"/>
    <w:rsid w:val="00725A47"/>
    <w:rsid w:val="00725A99"/>
    <w:rsid w:val="00725FC7"/>
    <w:rsid w:val="00727266"/>
    <w:rsid w:val="0072769A"/>
    <w:rsid w:val="00727B2B"/>
    <w:rsid w:val="00730455"/>
    <w:rsid w:val="00730A22"/>
    <w:rsid w:val="007321AE"/>
    <w:rsid w:val="00732A4D"/>
    <w:rsid w:val="00732C90"/>
    <w:rsid w:val="00734AFC"/>
    <w:rsid w:val="00734B94"/>
    <w:rsid w:val="00734EC9"/>
    <w:rsid w:val="00735A56"/>
    <w:rsid w:val="007365C5"/>
    <w:rsid w:val="00736FE7"/>
    <w:rsid w:val="00737109"/>
    <w:rsid w:val="00737C04"/>
    <w:rsid w:val="00737E28"/>
    <w:rsid w:val="00740B3E"/>
    <w:rsid w:val="0074123A"/>
    <w:rsid w:val="0074160B"/>
    <w:rsid w:val="007420D0"/>
    <w:rsid w:val="007423A6"/>
    <w:rsid w:val="00742414"/>
    <w:rsid w:val="00742454"/>
    <w:rsid w:val="00743E6E"/>
    <w:rsid w:val="00743EB3"/>
    <w:rsid w:val="00744236"/>
    <w:rsid w:val="0074541D"/>
    <w:rsid w:val="00745940"/>
    <w:rsid w:val="007462F6"/>
    <w:rsid w:val="00746F0E"/>
    <w:rsid w:val="007513B2"/>
    <w:rsid w:val="00751B34"/>
    <w:rsid w:val="00751C8C"/>
    <w:rsid w:val="00751F36"/>
    <w:rsid w:val="00752308"/>
    <w:rsid w:val="007529A0"/>
    <w:rsid w:val="00752EE6"/>
    <w:rsid w:val="0075323E"/>
    <w:rsid w:val="007536EC"/>
    <w:rsid w:val="00753F72"/>
    <w:rsid w:val="00754E21"/>
    <w:rsid w:val="00754F7A"/>
    <w:rsid w:val="007551B3"/>
    <w:rsid w:val="00755342"/>
    <w:rsid w:val="007556D4"/>
    <w:rsid w:val="0075579B"/>
    <w:rsid w:val="00756665"/>
    <w:rsid w:val="00756809"/>
    <w:rsid w:val="00756D2C"/>
    <w:rsid w:val="007571A9"/>
    <w:rsid w:val="00757409"/>
    <w:rsid w:val="00757DC6"/>
    <w:rsid w:val="00757FA0"/>
    <w:rsid w:val="00760795"/>
    <w:rsid w:val="0076086E"/>
    <w:rsid w:val="007608A3"/>
    <w:rsid w:val="007611BE"/>
    <w:rsid w:val="007614B8"/>
    <w:rsid w:val="0076275F"/>
    <w:rsid w:val="0076306C"/>
    <w:rsid w:val="00763B36"/>
    <w:rsid w:val="00763F25"/>
    <w:rsid w:val="007643C5"/>
    <w:rsid w:val="007644D0"/>
    <w:rsid w:val="00765730"/>
    <w:rsid w:val="007660C5"/>
    <w:rsid w:val="00766436"/>
    <w:rsid w:val="007668A8"/>
    <w:rsid w:val="00766A26"/>
    <w:rsid w:val="00766B5E"/>
    <w:rsid w:val="00766F47"/>
    <w:rsid w:val="0076705C"/>
    <w:rsid w:val="00767DCB"/>
    <w:rsid w:val="00767F56"/>
    <w:rsid w:val="007704AC"/>
    <w:rsid w:val="0077164D"/>
    <w:rsid w:val="00771763"/>
    <w:rsid w:val="00771F4C"/>
    <w:rsid w:val="00771F7F"/>
    <w:rsid w:val="007732BB"/>
    <w:rsid w:val="00773434"/>
    <w:rsid w:val="00773908"/>
    <w:rsid w:val="00773C1E"/>
    <w:rsid w:val="0077476F"/>
    <w:rsid w:val="00774E4F"/>
    <w:rsid w:val="00775342"/>
    <w:rsid w:val="007755E5"/>
    <w:rsid w:val="007756DC"/>
    <w:rsid w:val="00775C02"/>
    <w:rsid w:val="0077619D"/>
    <w:rsid w:val="007767FE"/>
    <w:rsid w:val="007769F1"/>
    <w:rsid w:val="00777832"/>
    <w:rsid w:val="00780073"/>
    <w:rsid w:val="00780324"/>
    <w:rsid w:val="00782215"/>
    <w:rsid w:val="00782252"/>
    <w:rsid w:val="00782823"/>
    <w:rsid w:val="007830D7"/>
    <w:rsid w:val="00783B63"/>
    <w:rsid w:val="00783D8B"/>
    <w:rsid w:val="00783EF6"/>
    <w:rsid w:val="00784ACF"/>
    <w:rsid w:val="00784ED0"/>
    <w:rsid w:val="007852B9"/>
    <w:rsid w:val="0078539B"/>
    <w:rsid w:val="007857CC"/>
    <w:rsid w:val="00786E26"/>
    <w:rsid w:val="007874EE"/>
    <w:rsid w:val="00787573"/>
    <w:rsid w:val="0078788C"/>
    <w:rsid w:val="00790A73"/>
    <w:rsid w:val="00790B45"/>
    <w:rsid w:val="00790F47"/>
    <w:rsid w:val="00791014"/>
    <w:rsid w:val="00791093"/>
    <w:rsid w:val="00791104"/>
    <w:rsid w:val="0079174F"/>
    <w:rsid w:val="00791951"/>
    <w:rsid w:val="00792BC7"/>
    <w:rsid w:val="00792EE7"/>
    <w:rsid w:val="0079399F"/>
    <w:rsid w:val="00794959"/>
    <w:rsid w:val="00794A7D"/>
    <w:rsid w:val="00795413"/>
    <w:rsid w:val="007955FF"/>
    <w:rsid w:val="00796717"/>
    <w:rsid w:val="00796958"/>
    <w:rsid w:val="00796FDC"/>
    <w:rsid w:val="007A07B5"/>
    <w:rsid w:val="007A0E73"/>
    <w:rsid w:val="007A1F19"/>
    <w:rsid w:val="007A49B3"/>
    <w:rsid w:val="007A572C"/>
    <w:rsid w:val="007A6516"/>
    <w:rsid w:val="007A6821"/>
    <w:rsid w:val="007A71D0"/>
    <w:rsid w:val="007A79B4"/>
    <w:rsid w:val="007B031B"/>
    <w:rsid w:val="007B0ABE"/>
    <w:rsid w:val="007B1BD5"/>
    <w:rsid w:val="007B309A"/>
    <w:rsid w:val="007B36A6"/>
    <w:rsid w:val="007B407F"/>
    <w:rsid w:val="007B4561"/>
    <w:rsid w:val="007B4F38"/>
    <w:rsid w:val="007B4FD9"/>
    <w:rsid w:val="007B56D0"/>
    <w:rsid w:val="007B62FB"/>
    <w:rsid w:val="007B63FD"/>
    <w:rsid w:val="007B68B9"/>
    <w:rsid w:val="007B6AEC"/>
    <w:rsid w:val="007B6C34"/>
    <w:rsid w:val="007B7F36"/>
    <w:rsid w:val="007C08DE"/>
    <w:rsid w:val="007C0E55"/>
    <w:rsid w:val="007C176E"/>
    <w:rsid w:val="007C1852"/>
    <w:rsid w:val="007C2B48"/>
    <w:rsid w:val="007C3612"/>
    <w:rsid w:val="007C3A36"/>
    <w:rsid w:val="007C4561"/>
    <w:rsid w:val="007C46DB"/>
    <w:rsid w:val="007C4B93"/>
    <w:rsid w:val="007C57AD"/>
    <w:rsid w:val="007C5928"/>
    <w:rsid w:val="007C5F32"/>
    <w:rsid w:val="007C620A"/>
    <w:rsid w:val="007C6EA3"/>
    <w:rsid w:val="007C783F"/>
    <w:rsid w:val="007C7F54"/>
    <w:rsid w:val="007D07EC"/>
    <w:rsid w:val="007D1759"/>
    <w:rsid w:val="007D1F20"/>
    <w:rsid w:val="007D21DD"/>
    <w:rsid w:val="007D30D1"/>
    <w:rsid w:val="007D382B"/>
    <w:rsid w:val="007D515F"/>
    <w:rsid w:val="007D5952"/>
    <w:rsid w:val="007E08E6"/>
    <w:rsid w:val="007E1965"/>
    <w:rsid w:val="007E1B8B"/>
    <w:rsid w:val="007E1D49"/>
    <w:rsid w:val="007E222F"/>
    <w:rsid w:val="007E256B"/>
    <w:rsid w:val="007E46F0"/>
    <w:rsid w:val="007E483B"/>
    <w:rsid w:val="007E49FA"/>
    <w:rsid w:val="007E4CA8"/>
    <w:rsid w:val="007E4D66"/>
    <w:rsid w:val="007E5960"/>
    <w:rsid w:val="007E60B4"/>
    <w:rsid w:val="007E6ADF"/>
    <w:rsid w:val="007E76D4"/>
    <w:rsid w:val="007E7A81"/>
    <w:rsid w:val="007F0FAC"/>
    <w:rsid w:val="007F1B61"/>
    <w:rsid w:val="007F1D02"/>
    <w:rsid w:val="007F2780"/>
    <w:rsid w:val="007F2B1B"/>
    <w:rsid w:val="007F3A76"/>
    <w:rsid w:val="007F5F53"/>
    <w:rsid w:val="007F628E"/>
    <w:rsid w:val="007F6497"/>
    <w:rsid w:val="007F7589"/>
    <w:rsid w:val="007F7DFF"/>
    <w:rsid w:val="008001BE"/>
    <w:rsid w:val="008007CD"/>
    <w:rsid w:val="00801E0B"/>
    <w:rsid w:val="008020B9"/>
    <w:rsid w:val="008040A4"/>
    <w:rsid w:val="00804580"/>
    <w:rsid w:val="00804A02"/>
    <w:rsid w:val="00804A81"/>
    <w:rsid w:val="00805172"/>
    <w:rsid w:val="00806257"/>
    <w:rsid w:val="008068CD"/>
    <w:rsid w:val="00807D35"/>
    <w:rsid w:val="0081131B"/>
    <w:rsid w:val="00811894"/>
    <w:rsid w:val="00812762"/>
    <w:rsid w:val="008132CE"/>
    <w:rsid w:val="00814909"/>
    <w:rsid w:val="00815B4E"/>
    <w:rsid w:val="00815BAF"/>
    <w:rsid w:val="00816ADC"/>
    <w:rsid w:val="00816AF7"/>
    <w:rsid w:val="00816CE3"/>
    <w:rsid w:val="00816E3E"/>
    <w:rsid w:val="008178B8"/>
    <w:rsid w:val="008178C8"/>
    <w:rsid w:val="00817B7D"/>
    <w:rsid w:val="008206CE"/>
    <w:rsid w:val="0082161A"/>
    <w:rsid w:val="00821CFF"/>
    <w:rsid w:val="0082208D"/>
    <w:rsid w:val="00824200"/>
    <w:rsid w:val="008244EC"/>
    <w:rsid w:val="00824961"/>
    <w:rsid w:val="0082558B"/>
    <w:rsid w:val="008255A7"/>
    <w:rsid w:val="008255F9"/>
    <w:rsid w:val="00825D49"/>
    <w:rsid w:val="0082610D"/>
    <w:rsid w:val="00827463"/>
    <w:rsid w:val="00827E0A"/>
    <w:rsid w:val="00830136"/>
    <w:rsid w:val="008304DA"/>
    <w:rsid w:val="008306B9"/>
    <w:rsid w:val="00831900"/>
    <w:rsid w:val="00831B35"/>
    <w:rsid w:val="00832312"/>
    <w:rsid w:val="00832F2A"/>
    <w:rsid w:val="0083350F"/>
    <w:rsid w:val="008340ED"/>
    <w:rsid w:val="0083582A"/>
    <w:rsid w:val="00837EA6"/>
    <w:rsid w:val="00840414"/>
    <w:rsid w:val="008406EC"/>
    <w:rsid w:val="0084141D"/>
    <w:rsid w:val="00842726"/>
    <w:rsid w:val="00844A95"/>
    <w:rsid w:val="00844E17"/>
    <w:rsid w:val="0084500E"/>
    <w:rsid w:val="00845D99"/>
    <w:rsid w:val="008465DE"/>
    <w:rsid w:val="00846C5C"/>
    <w:rsid w:val="00846DE7"/>
    <w:rsid w:val="00846FB4"/>
    <w:rsid w:val="00847132"/>
    <w:rsid w:val="00847E23"/>
    <w:rsid w:val="00852EF0"/>
    <w:rsid w:val="0085346D"/>
    <w:rsid w:val="008539A5"/>
    <w:rsid w:val="0085419D"/>
    <w:rsid w:val="008544C0"/>
    <w:rsid w:val="008549EC"/>
    <w:rsid w:val="00854C21"/>
    <w:rsid w:val="00854EE8"/>
    <w:rsid w:val="00856916"/>
    <w:rsid w:val="00857733"/>
    <w:rsid w:val="00860FC8"/>
    <w:rsid w:val="008612BB"/>
    <w:rsid w:val="0086187E"/>
    <w:rsid w:val="00862254"/>
    <w:rsid w:val="00862442"/>
    <w:rsid w:val="00862DF0"/>
    <w:rsid w:val="008646D7"/>
    <w:rsid w:val="00865B48"/>
    <w:rsid w:val="00866A70"/>
    <w:rsid w:val="00867AB5"/>
    <w:rsid w:val="0087197E"/>
    <w:rsid w:val="00872E61"/>
    <w:rsid w:val="0087309D"/>
    <w:rsid w:val="00873D9C"/>
    <w:rsid w:val="00873E1E"/>
    <w:rsid w:val="008748C4"/>
    <w:rsid w:val="008748D2"/>
    <w:rsid w:val="008752C9"/>
    <w:rsid w:val="00876125"/>
    <w:rsid w:val="00876400"/>
    <w:rsid w:val="00876E29"/>
    <w:rsid w:val="00876EAF"/>
    <w:rsid w:val="00877DB7"/>
    <w:rsid w:val="00880120"/>
    <w:rsid w:val="00880A0F"/>
    <w:rsid w:val="00880A44"/>
    <w:rsid w:val="008810F9"/>
    <w:rsid w:val="008813B3"/>
    <w:rsid w:val="008825CC"/>
    <w:rsid w:val="008829E7"/>
    <w:rsid w:val="008834EB"/>
    <w:rsid w:val="00883732"/>
    <w:rsid w:val="0088402F"/>
    <w:rsid w:val="00884F6C"/>
    <w:rsid w:val="00885611"/>
    <w:rsid w:val="00885ADE"/>
    <w:rsid w:val="00886F0C"/>
    <w:rsid w:val="00886F84"/>
    <w:rsid w:val="0088723F"/>
    <w:rsid w:val="00887746"/>
    <w:rsid w:val="008878A4"/>
    <w:rsid w:val="008901FB"/>
    <w:rsid w:val="00891A97"/>
    <w:rsid w:val="00891C7B"/>
    <w:rsid w:val="008927A8"/>
    <w:rsid w:val="00892A48"/>
    <w:rsid w:val="00892FE9"/>
    <w:rsid w:val="00893509"/>
    <w:rsid w:val="00893F27"/>
    <w:rsid w:val="00894532"/>
    <w:rsid w:val="008948AB"/>
    <w:rsid w:val="00894FFF"/>
    <w:rsid w:val="008951C1"/>
    <w:rsid w:val="008967C5"/>
    <w:rsid w:val="0089752D"/>
    <w:rsid w:val="008A3DFC"/>
    <w:rsid w:val="008A5D06"/>
    <w:rsid w:val="008A6243"/>
    <w:rsid w:val="008A627F"/>
    <w:rsid w:val="008A721F"/>
    <w:rsid w:val="008A7634"/>
    <w:rsid w:val="008A7AB4"/>
    <w:rsid w:val="008A7BEF"/>
    <w:rsid w:val="008A7F7B"/>
    <w:rsid w:val="008B1351"/>
    <w:rsid w:val="008B2947"/>
    <w:rsid w:val="008B3B8F"/>
    <w:rsid w:val="008B5C19"/>
    <w:rsid w:val="008B6AD3"/>
    <w:rsid w:val="008B7E30"/>
    <w:rsid w:val="008B7E93"/>
    <w:rsid w:val="008B7EC1"/>
    <w:rsid w:val="008C004F"/>
    <w:rsid w:val="008C021E"/>
    <w:rsid w:val="008C047B"/>
    <w:rsid w:val="008C04F8"/>
    <w:rsid w:val="008C1F07"/>
    <w:rsid w:val="008C27E1"/>
    <w:rsid w:val="008C2B90"/>
    <w:rsid w:val="008C3599"/>
    <w:rsid w:val="008C390B"/>
    <w:rsid w:val="008C3AB3"/>
    <w:rsid w:val="008C4000"/>
    <w:rsid w:val="008C4058"/>
    <w:rsid w:val="008C5E60"/>
    <w:rsid w:val="008C646E"/>
    <w:rsid w:val="008C6637"/>
    <w:rsid w:val="008C6F31"/>
    <w:rsid w:val="008C707C"/>
    <w:rsid w:val="008C778B"/>
    <w:rsid w:val="008D1011"/>
    <w:rsid w:val="008D1D75"/>
    <w:rsid w:val="008D235E"/>
    <w:rsid w:val="008D246F"/>
    <w:rsid w:val="008D31F0"/>
    <w:rsid w:val="008D5543"/>
    <w:rsid w:val="008D5561"/>
    <w:rsid w:val="008D6690"/>
    <w:rsid w:val="008D6C5F"/>
    <w:rsid w:val="008D6D11"/>
    <w:rsid w:val="008E02C7"/>
    <w:rsid w:val="008E0588"/>
    <w:rsid w:val="008E0D15"/>
    <w:rsid w:val="008E1327"/>
    <w:rsid w:val="008E1901"/>
    <w:rsid w:val="008E1F0C"/>
    <w:rsid w:val="008E2663"/>
    <w:rsid w:val="008E2B7D"/>
    <w:rsid w:val="008E3310"/>
    <w:rsid w:val="008E3998"/>
    <w:rsid w:val="008E51CE"/>
    <w:rsid w:val="008E5958"/>
    <w:rsid w:val="008E5B95"/>
    <w:rsid w:val="008E659B"/>
    <w:rsid w:val="008E6C68"/>
    <w:rsid w:val="008E7A47"/>
    <w:rsid w:val="008E7CA6"/>
    <w:rsid w:val="008F0267"/>
    <w:rsid w:val="008F0E23"/>
    <w:rsid w:val="008F1594"/>
    <w:rsid w:val="008F1845"/>
    <w:rsid w:val="008F1858"/>
    <w:rsid w:val="008F1DE6"/>
    <w:rsid w:val="008F1F9A"/>
    <w:rsid w:val="008F2938"/>
    <w:rsid w:val="008F2BFC"/>
    <w:rsid w:val="008F36B4"/>
    <w:rsid w:val="008F388D"/>
    <w:rsid w:val="008F4E1D"/>
    <w:rsid w:val="008F66F7"/>
    <w:rsid w:val="008F6ED9"/>
    <w:rsid w:val="008F72E8"/>
    <w:rsid w:val="008F76A0"/>
    <w:rsid w:val="008F7954"/>
    <w:rsid w:val="008F7C3F"/>
    <w:rsid w:val="009006D5"/>
    <w:rsid w:val="00900C22"/>
    <w:rsid w:val="00901A45"/>
    <w:rsid w:val="009022FF"/>
    <w:rsid w:val="0090260C"/>
    <w:rsid w:val="0090281D"/>
    <w:rsid w:val="0090319C"/>
    <w:rsid w:val="00904F66"/>
    <w:rsid w:val="00906345"/>
    <w:rsid w:val="00910E97"/>
    <w:rsid w:val="009119BC"/>
    <w:rsid w:val="00911D5B"/>
    <w:rsid w:val="00912D91"/>
    <w:rsid w:val="009136A7"/>
    <w:rsid w:val="00913D1B"/>
    <w:rsid w:val="00914373"/>
    <w:rsid w:val="00914635"/>
    <w:rsid w:val="00914958"/>
    <w:rsid w:val="00915335"/>
    <w:rsid w:val="009159D9"/>
    <w:rsid w:val="00915F89"/>
    <w:rsid w:val="009173B9"/>
    <w:rsid w:val="00917D80"/>
    <w:rsid w:val="00920E78"/>
    <w:rsid w:val="009211F3"/>
    <w:rsid w:val="0092166A"/>
    <w:rsid w:val="0092201D"/>
    <w:rsid w:val="009225B3"/>
    <w:rsid w:val="00923A6E"/>
    <w:rsid w:val="00923CF4"/>
    <w:rsid w:val="009241ED"/>
    <w:rsid w:val="009243C2"/>
    <w:rsid w:val="00924768"/>
    <w:rsid w:val="00924A99"/>
    <w:rsid w:val="00926472"/>
    <w:rsid w:val="00926BED"/>
    <w:rsid w:val="00926D9D"/>
    <w:rsid w:val="009272A1"/>
    <w:rsid w:val="00927A77"/>
    <w:rsid w:val="00927DD2"/>
    <w:rsid w:val="00927EDE"/>
    <w:rsid w:val="00927F2E"/>
    <w:rsid w:val="0093055A"/>
    <w:rsid w:val="00930AE9"/>
    <w:rsid w:val="00930B7C"/>
    <w:rsid w:val="00931623"/>
    <w:rsid w:val="00931845"/>
    <w:rsid w:val="0093363E"/>
    <w:rsid w:val="0093376A"/>
    <w:rsid w:val="0093391F"/>
    <w:rsid w:val="00933C32"/>
    <w:rsid w:val="0093517F"/>
    <w:rsid w:val="00935473"/>
    <w:rsid w:val="00935541"/>
    <w:rsid w:val="00935735"/>
    <w:rsid w:val="00935F48"/>
    <w:rsid w:val="00936283"/>
    <w:rsid w:val="009365F9"/>
    <w:rsid w:val="00937270"/>
    <w:rsid w:val="0094067A"/>
    <w:rsid w:val="00941983"/>
    <w:rsid w:val="00941B6A"/>
    <w:rsid w:val="009422F0"/>
    <w:rsid w:val="0094276D"/>
    <w:rsid w:val="00944474"/>
    <w:rsid w:val="0094466E"/>
    <w:rsid w:val="00944912"/>
    <w:rsid w:val="00944BBA"/>
    <w:rsid w:val="00944F04"/>
    <w:rsid w:val="0094670F"/>
    <w:rsid w:val="00947456"/>
    <w:rsid w:val="0094754F"/>
    <w:rsid w:val="00947894"/>
    <w:rsid w:val="00950A46"/>
    <w:rsid w:val="0095320A"/>
    <w:rsid w:val="00953BC2"/>
    <w:rsid w:val="009550AE"/>
    <w:rsid w:val="00955404"/>
    <w:rsid w:val="00955C2B"/>
    <w:rsid w:val="009569AA"/>
    <w:rsid w:val="00957533"/>
    <w:rsid w:val="009579F9"/>
    <w:rsid w:val="009602C4"/>
    <w:rsid w:val="0096046C"/>
    <w:rsid w:val="009608B4"/>
    <w:rsid w:val="00960A48"/>
    <w:rsid w:val="00960FDE"/>
    <w:rsid w:val="00961F5C"/>
    <w:rsid w:val="009621CC"/>
    <w:rsid w:val="00963076"/>
    <w:rsid w:val="00963232"/>
    <w:rsid w:val="00964A35"/>
    <w:rsid w:val="0096605A"/>
    <w:rsid w:val="009703E0"/>
    <w:rsid w:val="00970C04"/>
    <w:rsid w:val="009710DC"/>
    <w:rsid w:val="009711B5"/>
    <w:rsid w:val="00971566"/>
    <w:rsid w:val="00972EB0"/>
    <w:rsid w:val="0097454E"/>
    <w:rsid w:val="00975022"/>
    <w:rsid w:val="0097554B"/>
    <w:rsid w:val="00975669"/>
    <w:rsid w:val="009800DE"/>
    <w:rsid w:val="0098030F"/>
    <w:rsid w:val="009808C3"/>
    <w:rsid w:val="00980A3F"/>
    <w:rsid w:val="00980BE7"/>
    <w:rsid w:val="00980C1D"/>
    <w:rsid w:val="00981634"/>
    <w:rsid w:val="0098168C"/>
    <w:rsid w:val="009819C8"/>
    <w:rsid w:val="009822AD"/>
    <w:rsid w:val="00982A1B"/>
    <w:rsid w:val="00983CEB"/>
    <w:rsid w:val="009859A2"/>
    <w:rsid w:val="00985EBE"/>
    <w:rsid w:val="009862FE"/>
    <w:rsid w:val="00986CBE"/>
    <w:rsid w:val="00986CDB"/>
    <w:rsid w:val="00987EA0"/>
    <w:rsid w:val="00987F43"/>
    <w:rsid w:val="0099011C"/>
    <w:rsid w:val="0099098F"/>
    <w:rsid w:val="009919D7"/>
    <w:rsid w:val="00992392"/>
    <w:rsid w:val="00992E6E"/>
    <w:rsid w:val="00993B6E"/>
    <w:rsid w:val="00993B8A"/>
    <w:rsid w:val="00993FB6"/>
    <w:rsid w:val="009940F8"/>
    <w:rsid w:val="00994E90"/>
    <w:rsid w:val="00995475"/>
    <w:rsid w:val="009954A8"/>
    <w:rsid w:val="00995863"/>
    <w:rsid w:val="0099691D"/>
    <w:rsid w:val="00996BA0"/>
    <w:rsid w:val="00996DF4"/>
    <w:rsid w:val="0099755C"/>
    <w:rsid w:val="00997C6C"/>
    <w:rsid w:val="00997DF9"/>
    <w:rsid w:val="009A17B3"/>
    <w:rsid w:val="009A1889"/>
    <w:rsid w:val="009A1CC9"/>
    <w:rsid w:val="009A2247"/>
    <w:rsid w:val="009A2E4B"/>
    <w:rsid w:val="009A326A"/>
    <w:rsid w:val="009A67D6"/>
    <w:rsid w:val="009A7988"/>
    <w:rsid w:val="009B0B02"/>
    <w:rsid w:val="009B2109"/>
    <w:rsid w:val="009B2F9D"/>
    <w:rsid w:val="009B352F"/>
    <w:rsid w:val="009B3840"/>
    <w:rsid w:val="009B489F"/>
    <w:rsid w:val="009B493F"/>
    <w:rsid w:val="009B5056"/>
    <w:rsid w:val="009B523E"/>
    <w:rsid w:val="009B55E8"/>
    <w:rsid w:val="009B67B9"/>
    <w:rsid w:val="009B6A58"/>
    <w:rsid w:val="009B7B8B"/>
    <w:rsid w:val="009B7F4F"/>
    <w:rsid w:val="009C0339"/>
    <w:rsid w:val="009C2D26"/>
    <w:rsid w:val="009C2D50"/>
    <w:rsid w:val="009C3A20"/>
    <w:rsid w:val="009C4235"/>
    <w:rsid w:val="009C4450"/>
    <w:rsid w:val="009C4604"/>
    <w:rsid w:val="009C4787"/>
    <w:rsid w:val="009C49DC"/>
    <w:rsid w:val="009C5001"/>
    <w:rsid w:val="009C5074"/>
    <w:rsid w:val="009C57B2"/>
    <w:rsid w:val="009C5E3E"/>
    <w:rsid w:val="009C6DC9"/>
    <w:rsid w:val="009C6FF0"/>
    <w:rsid w:val="009C7A4D"/>
    <w:rsid w:val="009C7C76"/>
    <w:rsid w:val="009C7DB0"/>
    <w:rsid w:val="009D0672"/>
    <w:rsid w:val="009D074E"/>
    <w:rsid w:val="009D15F8"/>
    <w:rsid w:val="009D21DF"/>
    <w:rsid w:val="009D24D9"/>
    <w:rsid w:val="009D2817"/>
    <w:rsid w:val="009D2D22"/>
    <w:rsid w:val="009D301F"/>
    <w:rsid w:val="009D39CD"/>
    <w:rsid w:val="009D3A11"/>
    <w:rsid w:val="009D456C"/>
    <w:rsid w:val="009D493F"/>
    <w:rsid w:val="009D4BB4"/>
    <w:rsid w:val="009D5ECA"/>
    <w:rsid w:val="009D6C8F"/>
    <w:rsid w:val="009D7047"/>
    <w:rsid w:val="009D77D3"/>
    <w:rsid w:val="009E030D"/>
    <w:rsid w:val="009E0C48"/>
    <w:rsid w:val="009E0E53"/>
    <w:rsid w:val="009E0FB4"/>
    <w:rsid w:val="009E0FC2"/>
    <w:rsid w:val="009E1014"/>
    <w:rsid w:val="009E22B7"/>
    <w:rsid w:val="009E2D7A"/>
    <w:rsid w:val="009E3436"/>
    <w:rsid w:val="009E39C1"/>
    <w:rsid w:val="009E3D9F"/>
    <w:rsid w:val="009E62B1"/>
    <w:rsid w:val="009E6392"/>
    <w:rsid w:val="009E6D77"/>
    <w:rsid w:val="009E7392"/>
    <w:rsid w:val="009E7405"/>
    <w:rsid w:val="009E7B5D"/>
    <w:rsid w:val="009F0464"/>
    <w:rsid w:val="009F0B29"/>
    <w:rsid w:val="009F0DB0"/>
    <w:rsid w:val="009F1E19"/>
    <w:rsid w:val="009F27A8"/>
    <w:rsid w:val="009F2824"/>
    <w:rsid w:val="009F3605"/>
    <w:rsid w:val="009F3845"/>
    <w:rsid w:val="009F3BFE"/>
    <w:rsid w:val="009F4085"/>
    <w:rsid w:val="009F5FBE"/>
    <w:rsid w:val="009F672E"/>
    <w:rsid w:val="009F7001"/>
    <w:rsid w:val="009F7819"/>
    <w:rsid w:val="009F788D"/>
    <w:rsid w:val="009F7B3F"/>
    <w:rsid w:val="00A00470"/>
    <w:rsid w:val="00A00F53"/>
    <w:rsid w:val="00A014BF"/>
    <w:rsid w:val="00A0156E"/>
    <w:rsid w:val="00A031AD"/>
    <w:rsid w:val="00A0349A"/>
    <w:rsid w:val="00A03DD9"/>
    <w:rsid w:val="00A03E05"/>
    <w:rsid w:val="00A04408"/>
    <w:rsid w:val="00A05A72"/>
    <w:rsid w:val="00A064A6"/>
    <w:rsid w:val="00A069A8"/>
    <w:rsid w:val="00A105A3"/>
    <w:rsid w:val="00A10EE4"/>
    <w:rsid w:val="00A12304"/>
    <w:rsid w:val="00A13CDA"/>
    <w:rsid w:val="00A13D81"/>
    <w:rsid w:val="00A14027"/>
    <w:rsid w:val="00A141A6"/>
    <w:rsid w:val="00A149BB"/>
    <w:rsid w:val="00A16F15"/>
    <w:rsid w:val="00A17172"/>
    <w:rsid w:val="00A17593"/>
    <w:rsid w:val="00A17A53"/>
    <w:rsid w:val="00A20192"/>
    <w:rsid w:val="00A20628"/>
    <w:rsid w:val="00A20B03"/>
    <w:rsid w:val="00A20F6B"/>
    <w:rsid w:val="00A21B7F"/>
    <w:rsid w:val="00A22901"/>
    <w:rsid w:val="00A22FB6"/>
    <w:rsid w:val="00A251BA"/>
    <w:rsid w:val="00A25DF5"/>
    <w:rsid w:val="00A25E43"/>
    <w:rsid w:val="00A25E91"/>
    <w:rsid w:val="00A26718"/>
    <w:rsid w:val="00A26E41"/>
    <w:rsid w:val="00A2775B"/>
    <w:rsid w:val="00A2796C"/>
    <w:rsid w:val="00A27E83"/>
    <w:rsid w:val="00A31236"/>
    <w:rsid w:val="00A313F4"/>
    <w:rsid w:val="00A31B35"/>
    <w:rsid w:val="00A324AC"/>
    <w:rsid w:val="00A32FFA"/>
    <w:rsid w:val="00A33393"/>
    <w:rsid w:val="00A333E5"/>
    <w:rsid w:val="00A334A6"/>
    <w:rsid w:val="00A33A19"/>
    <w:rsid w:val="00A34021"/>
    <w:rsid w:val="00A3440E"/>
    <w:rsid w:val="00A34710"/>
    <w:rsid w:val="00A34BD6"/>
    <w:rsid w:val="00A3534C"/>
    <w:rsid w:val="00A36842"/>
    <w:rsid w:val="00A36890"/>
    <w:rsid w:val="00A37063"/>
    <w:rsid w:val="00A37444"/>
    <w:rsid w:val="00A376F0"/>
    <w:rsid w:val="00A40816"/>
    <w:rsid w:val="00A41CAE"/>
    <w:rsid w:val="00A42C54"/>
    <w:rsid w:val="00A42CCB"/>
    <w:rsid w:val="00A42EDB"/>
    <w:rsid w:val="00A43183"/>
    <w:rsid w:val="00A432E1"/>
    <w:rsid w:val="00A433B0"/>
    <w:rsid w:val="00A437C9"/>
    <w:rsid w:val="00A43C7C"/>
    <w:rsid w:val="00A43EA9"/>
    <w:rsid w:val="00A440F3"/>
    <w:rsid w:val="00A44802"/>
    <w:rsid w:val="00A44DC8"/>
    <w:rsid w:val="00A4569F"/>
    <w:rsid w:val="00A45AAA"/>
    <w:rsid w:val="00A45E7C"/>
    <w:rsid w:val="00A46046"/>
    <w:rsid w:val="00A466C6"/>
    <w:rsid w:val="00A47097"/>
    <w:rsid w:val="00A47288"/>
    <w:rsid w:val="00A47689"/>
    <w:rsid w:val="00A50203"/>
    <w:rsid w:val="00A50387"/>
    <w:rsid w:val="00A505A5"/>
    <w:rsid w:val="00A507DA"/>
    <w:rsid w:val="00A51424"/>
    <w:rsid w:val="00A51526"/>
    <w:rsid w:val="00A519BF"/>
    <w:rsid w:val="00A51E20"/>
    <w:rsid w:val="00A52BD4"/>
    <w:rsid w:val="00A52CA7"/>
    <w:rsid w:val="00A53592"/>
    <w:rsid w:val="00A53D2B"/>
    <w:rsid w:val="00A54643"/>
    <w:rsid w:val="00A54E01"/>
    <w:rsid w:val="00A54EA1"/>
    <w:rsid w:val="00A5554E"/>
    <w:rsid w:val="00A5562E"/>
    <w:rsid w:val="00A5566D"/>
    <w:rsid w:val="00A5736C"/>
    <w:rsid w:val="00A574B8"/>
    <w:rsid w:val="00A575B7"/>
    <w:rsid w:val="00A57C76"/>
    <w:rsid w:val="00A609E8"/>
    <w:rsid w:val="00A6286C"/>
    <w:rsid w:val="00A62C4F"/>
    <w:rsid w:val="00A62F8F"/>
    <w:rsid w:val="00A643F3"/>
    <w:rsid w:val="00A64B4E"/>
    <w:rsid w:val="00A64C95"/>
    <w:rsid w:val="00A65783"/>
    <w:rsid w:val="00A6578A"/>
    <w:rsid w:val="00A665F0"/>
    <w:rsid w:val="00A66764"/>
    <w:rsid w:val="00A66822"/>
    <w:rsid w:val="00A67B0D"/>
    <w:rsid w:val="00A67BBB"/>
    <w:rsid w:val="00A67E94"/>
    <w:rsid w:val="00A71584"/>
    <w:rsid w:val="00A72380"/>
    <w:rsid w:val="00A72429"/>
    <w:rsid w:val="00A72FC7"/>
    <w:rsid w:val="00A73CE3"/>
    <w:rsid w:val="00A74209"/>
    <w:rsid w:val="00A742EE"/>
    <w:rsid w:val="00A759C0"/>
    <w:rsid w:val="00A776C0"/>
    <w:rsid w:val="00A80035"/>
    <w:rsid w:val="00A81A0E"/>
    <w:rsid w:val="00A81FAA"/>
    <w:rsid w:val="00A83137"/>
    <w:rsid w:val="00A833C0"/>
    <w:rsid w:val="00A83409"/>
    <w:rsid w:val="00A8388A"/>
    <w:rsid w:val="00A83D87"/>
    <w:rsid w:val="00A842AD"/>
    <w:rsid w:val="00A85238"/>
    <w:rsid w:val="00A85FC8"/>
    <w:rsid w:val="00A8637B"/>
    <w:rsid w:val="00A863A3"/>
    <w:rsid w:val="00A8646F"/>
    <w:rsid w:val="00A90469"/>
    <w:rsid w:val="00A93507"/>
    <w:rsid w:val="00A93C0F"/>
    <w:rsid w:val="00A9405D"/>
    <w:rsid w:val="00A94892"/>
    <w:rsid w:val="00A9514B"/>
    <w:rsid w:val="00A957BB"/>
    <w:rsid w:val="00A96252"/>
    <w:rsid w:val="00A9639D"/>
    <w:rsid w:val="00A9699D"/>
    <w:rsid w:val="00A96FF6"/>
    <w:rsid w:val="00A976E9"/>
    <w:rsid w:val="00A97B8A"/>
    <w:rsid w:val="00A97B93"/>
    <w:rsid w:val="00A97DC4"/>
    <w:rsid w:val="00A97F5D"/>
    <w:rsid w:val="00AA041A"/>
    <w:rsid w:val="00AA0E21"/>
    <w:rsid w:val="00AA169C"/>
    <w:rsid w:val="00AA2E9F"/>
    <w:rsid w:val="00AA41FE"/>
    <w:rsid w:val="00AA5288"/>
    <w:rsid w:val="00AA53D9"/>
    <w:rsid w:val="00AA549B"/>
    <w:rsid w:val="00AA5557"/>
    <w:rsid w:val="00AA60BC"/>
    <w:rsid w:val="00AA70EE"/>
    <w:rsid w:val="00AA74AF"/>
    <w:rsid w:val="00AA7AB2"/>
    <w:rsid w:val="00AB0444"/>
    <w:rsid w:val="00AB06BC"/>
    <w:rsid w:val="00AB24FB"/>
    <w:rsid w:val="00AB47BC"/>
    <w:rsid w:val="00AB49A0"/>
    <w:rsid w:val="00AB5D31"/>
    <w:rsid w:val="00AB6564"/>
    <w:rsid w:val="00AB6F7B"/>
    <w:rsid w:val="00AC0DE4"/>
    <w:rsid w:val="00AC0EF7"/>
    <w:rsid w:val="00AC1B0E"/>
    <w:rsid w:val="00AC1ED3"/>
    <w:rsid w:val="00AC24CF"/>
    <w:rsid w:val="00AC2829"/>
    <w:rsid w:val="00AC2F69"/>
    <w:rsid w:val="00AC5E2E"/>
    <w:rsid w:val="00AC63D4"/>
    <w:rsid w:val="00AC7036"/>
    <w:rsid w:val="00AC7182"/>
    <w:rsid w:val="00AC78C5"/>
    <w:rsid w:val="00AC78F0"/>
    <w:rsid w:val="00AC7951"/>
    <w:rsid w:val="00AC79DC"/>
    <w:rsid w:val="00AC7FC2"/>
    <w:rsid w:val="00AD0BA0"/>
    <w:rsid w:val="00AD1078"/>
    <w:rsid w:val="00AD15B7"/>
    <w:rsid w:val="00AD2665"/>
    <w:rsid w:val="00AD293D"/>
    <w:rsid w:val="00AD2F3A"/>
    <w:rsid w:val="00AD31AD"/>
    <w:rsid w:val="00AD3A73"/>
    <w:rsid w:val="00AD3E6A"/>
    <w:rsid w:val="00AD451E"/>
    <w:rsid w:val="00AD4C1D"/>
    <w:rsid w:val="00AD57AB"/>
    <w:rsid w:val="00AD6B65"/>
    <w:rsid w:val="00AD70D1"/>
    <w:rsid w:val="00AE095B"/>
    <w:rsid w:val="00AE0CC4"/>
    <w:rsid w:val="00AE15CE"/>
    <w:rsid w:val="00AE1EFC"/>
    <w:rsid w:val="00AE301B"/>
    <w:rsid w:val="00AE3A22"/>
    <w:rsid w:val="00AE3F25"/>
    <w:rsid w:val="00AE3FCD"/>
    <w:rsid w:val="00AE3FE8"/>
    <w:rsid w:val="00AE452F"/>
    <w:rsid w:val="00AE45ED"/>
    <w:rsid w:val="00AE4612"/>
    <w:rsid w:val="00AE6198"/>
    <w:rsid w:val="00AE6955"/>
    <w:rsid w:val="00AE72AF"/>
    <w:rsid w:val="00AE74ED"/>
    <w:rsid w:val="00AE7EC1"/>
    <w:rsid w:val="00AE7F3D"/>
    <w:rsid w:val="00AF087A"/>
    <w:rsid w:val="00AF15B8"/>
    <w:rsid w:val="00AF1CF1"/>
    <w:rsid w:val="00AF1F37"/>
    <w:rsid w:val="00AF37E9"/>
    <w:rsid w:val="00AF3C81"/>
    <w:rsid w:val="00AF40A6"/>
    <w:rsid w:val="00AF491F"/>
    <w:rsid w:val="00AF4EAE"/>
    <w:rsid w:val="00AF53AD"/>
    <w:rsid w:val="00AF550A"/>
    <w:rsid w:val="00AF5C42"/>
    <w:rsid w:val="00AF6F9B"/>
    <w:rsid w:val="00AF6FD3"/>
    <w:rsid w:val="00AF7696"/>
    <w:rsid w:val="00B01E91"/>
    <w:rsid w:val="00B01F77"/>
    <w:rsid w:val="00B02BE4"/>
    <w:rsid w:val="00B0307C"/>
    <w:rsid w:val="00B0354E"/>
    <w:rsid w:val="00B03936"/>
    <w:rsid w:val="00B03ABC"/>
    <w:rsid w:val="00B03B17"/>
    <w:rsid w:val="00B05EA7"/>
    <w:rsid w:val="00B06824"/>
    <w:rsid w:val="00B06F57"/>
    <w:rsid w:val="00B06F5B"/>
    <w:rsid w:val="00B07304"/>
    <w:rsid w:val="00B07D98"/>
    <w:rsid w:val="00B07DA4"/>
    <w:rsid w:val="00B1114B"/>
    <w:rsid w:val="00B117F8"/>
    <w:rsid w:val="00B11AB7"/>
    <w:rsid w:val="00B120B7"/>
    <w:rsid w:val="00B12E6A"/>
    <w:rsid w:val="00B1313D"/>
    <w:rsid w:val="00B13794"/>
    <w:rsid w:val="00B13D74"/>
    <w:rsid w:val="00B13E55"/>
    <w:rsid w:val="00B1479E"/>
    <w:rsid w:val="00B1486E"/>
    <w:rsid w:val="00B148AC"/>
    <w:rsid w:val="00B14C01"/>
    <w:rsid w:val="00B1536A"/>
    <w:rsid w:val="00B16C26"/>
    <w:rsid w:val="00B17C03"/>
    <w:rsid w:val="00B20C94"/>
    <w:rsid w:val="00B20F32"/>
    <w:rsid w:val="00B2109E"/>
    <w:rsid w:val="00B21B5F"/>
    <w:rsid w:val="00B22297"/>
    <w:rsid w:val="00B22950"/>
    <w:rsid w:val="00B22AD2"/>
    <w:rsid w:val="00B22BE5"/>
    <w:rsid w:val="00B2399A"/>
    <w:rsid w:val="00B247AF"/>
    <w:rsid w:val="00B247F9"/>
    <w:rsid w:val="00B26DFE"/>
    <w:rsid w:val="00B27D2B"/>
    <w:rsid w:val="00B30ED1"/>
    <w:rsid w:val="00B31212"/>
    <w:rsid w:val="00B31E43"/>
    <w:rsid w:val="00B32004"/>
    <w:rsid w:val="00B3276A"/>
    <w:rsid w:val="00B32DCD"/>
    <w:rsid w:val="00B32F86"/>
    <w:rsid w:val="00B34261"/>
    <w:rsid w:val="00B34A7F"/>
    <w:rsid w:val="00B34BB6"/>
    <w:rsid w:val="00B34BBE"/>
    <w:rsid w:val="00B35DBF"/>
    <w:rsid w:val="00B36661"/>
    <w:rsid w:val="00B3729A"/>
    <w:rsid w:val="00B373FF"/>
    <w:rsid w:val="00B3790F"/>
    <w:rsid w:val="00B40834"/>
    <w:rsid w:val="00B408CF"/>
    <w:rsid w:val="00B40BD2"/>
    <w:rsid w:val="00B41307"/>
    <w:rsid w:val="00B417A2"/>
    <w:rsid w:val="00B41CCF"/>
    <w:rsid w:val="00B41E6F"/>
    <w:rsid w:val="00B41ECF"/>
    <w:rsid w:val="00B42F3C"/>
    <w:rsid w:val="00B4355E"/>
    <w:rsid w:val="00B44398"/>
    <w:rsid w:val="00B44561"/>
    <w:rsid w:val="00B44FA2"/>
    <w:rsid w:val="00B45796"/>
    <w:rsid w:val="00B4643A"/>
    <w:rsid w:val="00B46D0C"/>
    <w:rsid w:val="00B46D64"/>
    <w:rsid w:val="00B47B7C"/>
    <w:rsid w:val="00B50360"/>
    <w:rsid w:val="00B503CB"/>
    <w:rsid w:val="00B50B7D"/>
    <w:rsid w:val="00B513E1"/>
    <w:rsid w:val="00B51A37"/>
    <w:rsid w:val="00B52C10"/>
    <w:rsid w:val="00B5301F"/>
    <w:rsid w:val="00B53DB7"/>
    <w:rsid w:val="00B55532"/>
    <w:rsid w:val="00B5637C"/>
    <w:rsid w:val="00B577CE"/>
    <w:rsid w:val="00B579DE"/>
    <w:rsid w:val="00B608C2"/>
    <w:rsid w:val="00B61894"/>
    <w:rsid w:val="00B6292F"/>
    <w:rsid w:val="00B633B2"/>
    <w:rsid w:val="00B65F30"/>
    <w:rsid w:val="00B66265"/>
    <w:rsid w:val="00B6630E"/>
    <w:rsid w:val="00B6701B"/>
    <w:rsid w:val="00B67201"/>
    <w:rsid w:val="00B67569"/>
    <w:rsid w:val="00B70503"/>
    <w:rsid w:val="00B708CB"/>
    <w:rsid w:val="00B714DE"/>
    <w:rsid w:val="00B74084"/>
    <w:rsid w:val="00B74331"/>
    <w:rsid w:val="00B745E1"/>
    <w:rsid w:val="00B7498A"/>
    <w:rsid w:val="00B75358"/>
    <w:rsid w:val="00B756B2"/>
    <w:rsid w:val="00B7697A"/>
    <w:rsid w:val="00B76E01"/>
    <w:rsid w:val="00B80BC0"/>
    <w:rsid w:val="00B8145D"/>
    <w:rsid w:val="00B814CE"/>
    <w:rsid w:val="00B825EF"/>
    <w:rsid w:val="00B83C59"/>
    <w:rsid w:val="00B83D84"/>
    <w:rsid w:val="00B83E7D"/>
    <w:rsid w:val="00B85E59"/>
    <w:rsid w:val="00B8644E"/>
    <w:rsid w:val="00B871E4"/>
    <w:rsid w:val="00B87F5B"/>
    <w:rsid w:val="00B9154F"/>
    <w:rsid w:val="00B916D3"/>
    <w:rsid w:val="00B9214E"/>
    <w:rsid w:val="00B932E4"/>
    <w:rsid w:val="00B941AB"/>
    <w:rsid w:val="00B9438F"/>
    <w:rsid w:val="00B943A5"/>
    <w:rsid w:val="00B945FE"/>
    <w:rsid w:val="00B95EAD"/>
    <w:rsid w:val="00B976D9"/>
    <w:rsid w:val="00BA0EB9"/>
    <w:rsid w:val="00BA0FC4"/>
    <w:rsid w:val="00BA13F6"/>
    <w:rsid w:val="00BA21CC"/>
    <w:rsid w:val="00BA443C"/>
    <w:rsid w:val="00BA4553"/>
    <w:rsid w:val="00BA5E43"/>
    <w:rsid w:val="00BA5FEE"/>
    <w:rsid w:val="00BA6363"/>
    <w:rsid w:val="00BA636E"/>
    <w:rsid w:val="00BA67A3"/>
    <w:rsid w:val="00BA6A76"/>
    <w:rsid w:val="00BA6E3E"/>
    <w:rsid w:val="00BA77A2"/>
    <w:rsid w:val="00BA7E8C"/>
    <w:rsid w:val="00BB07EC"/>
    <w:rsid w:val="00BB1991"/>
    <w:rsid w:val="00BB19D3"/>
    <w:rsid w:val="00BB1AFA"/>
    <w:rsid w:val="00BB286E"/>
    <w:rsid w:val="00BB361F"/>
    <w:rsid w:val="00BB38C1"/>
    <w:rsid w:val="00BB42AA"/>
    <w:rsid w:val="00BB4741"/>
    <w:rsid w:val="00BB504A"/>
    <w:rsid w:val="00BB569A"/>
    <w:rsid w:val="00BB5A4F"/>
    <w:rsid w:val="00BB5C6E"/>
    <w:rsid w:val="00BB5F4F"/>
    <w:rsid w:val="00BB6150"/>
    <w:rsid w:val="00BC02DC"/>
    <w:rsid w:val="00BC0403"/>
    <w:rsid w:val="00BC0748"/>
    <w:rsid w:val="00BC0AA2"/>
    <w:rsid w:val="00BC0D37"/>
    <w:rsid w:val="00BC0F0E"/>
    <w:rsid w:val="00BC201F"/>
    <w:rsid w:val="00BC38B1"/>
    <w:rsid w:val="00BC5161"/>
    <w:rsid w:val="00BC534F"/>
    <w:rsid w:val="00BC544F"/>
    <w:rsid w:val="00BC5639"/>
    <w:rsid w:val="00BC5E13"/>
    <w:rsid w:val="00BC6432"/>
    <w:rsid w:val="00BC7501"/>
    <w:rsid w:val="00BD05EE"/>
    <w:rsid w:val="00BD0E6B"/>
    <w:rsid w:val="00BD126C"/>
    <w:rsid w:val="00BD16AA"/>
    <w:rsid w:val="00BD22FC"/>
    <w:rsid w:val="00BD253A"/>
    <w:rsid w:val="00BD2C0A"/>
    <w:rsid w:val="00BD2DE5"/>
    <w:rsid w:val="00BD4C3D"/>
    <w:rsid w:val="00BD5082"/>
    <w:rsid w:val="00BD54EE"/>
    <w:rsid w:val="00BE0284"/>
    <w:rsid w:val="00BE0395"/>
    <w:rsid w:val="00BE06FB"/>
    <w:rsid w:val="00BE1D3F"/>
    <w:rsid w:val="00BE1F86"/>
    <w:rsid w:val="00BE2C35"/>
    <w:rsid w:val="00BE35CB"/>
    <w:rsid w:val="00BE3CD4"/>
    <w:rsid w:val="00BE4195"/>
    <w:rsid w:val="00BE4AA1"/>
    <w:rsid w:val="00BE780E"/>
    <w:rsid w:val="00BF043C"/>
    <w:rsid w:val="00BF0F84"/>
    <w:rsid w:val="00BF1B8F"/>
    <w:rsid w:val="00BF42BB"/>
    <w:rsid w:val="00BF5359"/>
    <w:rsid w:val="00BF574E"/>
    <w:rsid w:val="00BF5C52"/>
    <w:rsid w:val="00BF60A5"/>
    <w:rsid w:val="00BF6724"/>
    <w:rsid w:val="00BF7655"/>
    <w:rsid w:val="00C000DB"/>
    <w:rsid w:val="00C02214"/>
    <w:rsid w:val="00C024E3"/>
    <w:rsid w:val="00C02506"/>
    <w:rsid w:val="00C028EE"/>
    <w:rsid w:val="00C04469"/>
    <w:rsid w:val="00C059B5"/>
    <w:rsid w:val="00C061AD"/>
    <w:rsid w:val="00C068BD"/>
    <w:rsid w:val="00C06D9A"/>
    <w:rsid w:val="00C072BB"/>
    <w:rsid w:val="00C1019D"/>
    <w:rsid w:val="00C110E1"/>
    <w:rsid w:val="00C11ADD"/>
    <w:rsid w:val="00C1236D"/>
    <w:rsid w:val="00C1349B"/>
    <w:rsid w:val="00C13B69"/>
    <w:rsid w:val="00C14D4D"/>
    <w:rsid w:val="00C1507C"/>
    <w:rsid w:val="00C15084"/>
    <w:rsid w:val="00C1515F"/>
    <w:rsid w:val="00C15172"/>
    <w:rsid w:val="00C151FC"/>
    <w:rsid w:val="00C152F4"/>
    <w:rsid w:val="00C153BE"/>
    <w:rsid w:val="00C153E3"/>
    <w:rsid w:val="00C1654B"/>
    <w:rsid w:val="00C16D57"/>
    <w:rsid w:val="00C171B8"/>
    <w:rsid w:val="00C172A1"/>
    <w:rsid w:val="00C1757E"/>
    <w:rsid w:val="00C1773E"/>
    <w:rsid w:val="00C17DE0"/>
    <w:rsid w:val="00C17EC5"/>
    <w:rsid w:val="00C20236"/>
    <w:rsid w:val="00C21456"/>
    <w:rsid w:val="00C22B63"/>
    <w:rsid w:val="00C234A8"/>
    <w:rsid w:val="00C239D1"/>
    <w:rsid w:val="00C24553"/>
    <w:rsid w:val="00C24C7F"/>
    <w:rsid w:val="00C2770D"/>
    <w:rsid w:val="00C27775"/>
    <w:rsid w:val="00C2792B"/>
    <w:rsid w:val="00C3188D"/>
    <w:rsid w:val="00C3232E"/>
    <w:rsid w:val="00C3246F"/>
    <w:rsid w:val="00C34093"/>
    <w:rsid w:val="00C3420B"/>
    <w:rsid w:val="00C34915"/>
    <w:rsid w:val="00C34F05"/>
    <w:rsid w:val="00C3509B"/>
    <w:rsid w:val="00C35518"/>
    <w:rsid w:val="00C36595"/>
    <w:rsid w:val="00C37D4E"/>
    <w:rsid w:val="00C40454"/>
    <w:rsid w:val="00C40F30"/>
    <w:rsid w:val="00C411E5"/>
    <w:rsid w:val="00C4128B"/>
    <w:rsid w:val="00C4138A"/>
    <w:rsid w:val="00C420FC"/>
    <w:rsid w:val="00C42135"/>
    <w:rsid w:val="00C42D5E"/>
    <w:rsid w:val="00C43102"/>
    <w:rsid w:val="00C446BD"/>
    <w:rsid w:val="00C44D29"/>
    <w:rsid w:val="00C44EB9"/>
    <w:rsid w:val="00C454A7"/>
    <w:rsid w:val="00C455BD"/>
    <w:rsid w:val="00C45CA1"/>
    <w:rsid w:val="00C45E39"/>
    <w:rsid w:val="00C464F5"/>
    <w:rsid w:val="00C476EA"/>
    <w:rsid w:val="00C47CA2"/>
    <w:rsid w:val="00C47F7C"/>
    <w:rsid w:val="00C50AA8"/>
    <w:rsid w:val="00C51A2E"/>
    <w:rsid w:val="00C52049"/>
    <w:rsid w:val="00C5204E"/>
    <w:rsid w:val="00C528ED"/>
    <w:rsid w:val="00C52AB4"/>
    <w:rsid w:val="00C52B7E"/>
    <w:rsid w:val="00C52D6C"/>
    <w:rsid w:val="00C54164"/>
    <w:rsid w:val="00C54879"/>
    <w:rsid w:val="00C54DBF"/>
    <w:rsid w:val="00C55758"/>
    <w:rsid w:val="00C557A6"/>
    <w:rsid w:val="00C55C26"/>
    <w:rsid w:val="00C55EBF"/>
    <w:rsid w:val="00C56887"/>
    <w:rsid w:val="00C57050"/>
    <w:rsid w:val="00C578E9"/>
    <w:rsid w:val="00C57DD1"/>
    <w:rsid w:val="00C6059D"/>
    <w:rsid w:val="00C60D78"/>
    <w:rsid w:val="00C63435"/>
    <w:rsid w:val="00C6375B"/>
    <w:rsid w:val="00C6387C"/>
    <w:rsid w:val="00C64125"/>
    <w:rsid w:val="00C64FAF"/>
    <w:rsid w:val="00C65A01"/>
    <w:rsid w:val="00C6614D"/>
    <w:rsid w:val="00C66540"/>
    <w:rsid w:val="00C66FB8"/>
    <w:rsid w:val="00C679A5"/>
    <w:rsid w:val="00C70898"/>
    <w:rsid w:val="00C70BF5"/>
    <w:rsid w:val="00C71475"/>
    <w:rsid w:val="00C71D18"/>
    <w:rsid w:val="00C71F60"/>
    <w:rsid w:val="00C7215F"/>
    <w:rsid w:val="00C72C77"/>
    <w:rsid w:val="00C73047"/>
    <w:rsid w:val="00C733F4"/>
    <w:rsid w:val="00C75647"/>
    <w:rsid w:val="00C757A9"/>
    <w:rsid w:val="00C76542"/>
    <w:rsid w:val="00C7761A"/>
    <w:rsid w:val="00C77765"/>
    <w:rsid w:val="00C80AD3"/>
    <w:rsid w:val="00C81085"/>
    <w:rsid w:val="00C810A7"/>
    <w:rsid w:val="00C81415"/>
    <w:rsid w:val="00C8221C"/>
    <w:rsid w:val="00C823E6"/>
    <w:rsid w:val="00C82AF7"/>
    <w:rsid w:val="00C83F3F"/>
    <w:rsid w:val="00C845AD"/>
    <w:rsid w:val="00C864CB"/>
    <w:rsid w:val="00C87B87"/>
    <w:rsid w:val="00C90712"/>
    <w:rsid w:val="00C907BB"/>
    <w:rsid w:val="00C90A41"/>
    <w:rsid w:val="00C90E65"/>
    <w:rsid w:val="00C91459"/>
    <w:rsid w:val="00C91B55"/>
    <w:rsid w:val="00C91D7E"/>
    <w:rsid w:val="00C91D8A"/>
    <w:rsid w:val="00C91FD3"/>
    <w:rsid w:val="00C92FE4"/>
    <w:rsid w:val="00C93225"/>
    <w:rsid w:val="00C93651"/>
    <w:rsid w:val="00C9397B"/>
    <w:rsid w:val="00C95F14"/>
    <w:rsid w:val="00C960BB"/>
    <w:rsid w:val="00C96625"/>
    <w:rsid w:val="00C96932"/>
    <w:rsid w:val="00C9694B"/>
    <w:rsid w:val="00C97DCB"/>
    <w:rsid w:val="00C97FFE"/>
    <w:rsid w:val="00CA0096"/>
    <w:rsid w:val="00CA0C6B"/>
    <w:rsid w:val="00CA1102"/>
    <w:rsid w:val="00CA11CC"/>
    <w:rsid w:val="00CA1CDA"/>
    <w:rsid w:val="00CA24FE"/>
    <w:rsid w:val="00CA3754"/>
    <w:rsid w:val="00CA3780"/>
    <w:rsid w:val="00CA395E"/>
    <w:rsid w:val="00CA45F9"/>
    <w:rsid w:val="00CA46A7"/>
    <w:rsid w:val="00CA46B8"/>
    <w:rsid w:val="00CA4ED9"/>
    <w:rsid w:val="00CA65F8"/>
    <w:rsid w:val="00CA69AC"/>
    <w:rsid w:val="00CB1415"/>
    <w:rsid w:val="00CB1775"/>
    <w:rsid w:val="00CB2F6D"/>
    <w:rsid w:val="00CB31ED"/>
    <w:rsid w:val="00CB3CA2"/>
    <w:rsid w:val="00CB4E85"/>
    <w:rsid w:val="00CB5FFB"/>
    <w:rsid w:val="00CB6060"/>
    <w:rsid w:val="00CB74F9"/>
    <w:rsid w:val="00CB7686"/>
    <w:rsid w:val="00CB79D3"/>
    <w:rsid w:val="00CC342F"/>
    <w:rsid w:val="00CC44A4"/>
    <w:rsid w:val="00CC4948"/>
    <w:rsid w:val="00CC54DF"/>
    <w:rsid w:val="00CC62EF"/>
    <w:rsid w:val="00CC7915"/>
    <w:rsid w:val="00CC7A1C"/>
    <w:rsid w:val="00CD0C13"/>
    <w:rsid w:val="00CD0DD3"/>
    <w:rsid w:val="00CD1287"/>
    <w:rsid w:val="00CD12F2"/>
    <w:rsid w:val="00CD205D"/>
    <w:rsid w:val="00CD277A"/>
    <w:rsid w:val="00CD2F99"/>
    <w:rsid w:val="00CD3A30"/>
    <w:rsid w:val="00CD5487"/>
    <w:rsid w:val="00CD5513"/>
    <w:rsid w:val="00CD56DB"/>
    <w:rsid w:val="00CD5BBC"/>
    <w:rsid w:val="00CD5C26"/>
    <w:rsid w:val="00CD6248"/>
    <w:rsid w:val="00CD6307"/>
    <w:rsid w:val="00CD6CA2"/>
    <w:rsid w:val="00CD7378"/>
    <w:rsid w:val="00CE0BFE"/>
    <w:rsid w:val="00CE0DBA"/>
    <w:rsid w:val="00CE1ECB"/>
    <w:rsid w:val="00CE2383"/>
    <w:rsid w:val="00CE2D00"/>
    <w:rsid w:val="00CE2DD0"/>
    <w:rsid w:val="00CE3D98"/>
    <w:rsid w:val="00CE45D8"/>
    <w:rsid w:val="00CE47DF"/>
    <w:rsid w:val="00CE4854"/>
    <w:rsid w:val="00CE4A60"/>
    <w:rsid w:val="00CE4CC9"/>
    <w:rsid w:val="00CE55FA"/>
    <w:rsid w:val="00CE5738"/>
    <w:rsid w:val="00CE6AA8"/>
    <w:rsid w:val="00CE7A95"/>
    <w:rsid w:val="00CF041C"/>
    <w:rsid w:val="00CF07F4"/>
    <w:rsid w:val="00CF0B85"/>
    <w:rsid w:val="00CF123F"/>
    <w:rsid w:val="00CF1500"/>
    <w:rsid w:val="00CF2016"/>
    <w:rsid w:val="00CF287F"/>
    <w:rsid w:val="00CF314B"/>
    <w:rsid w:val="00CF37E7"/>
    <w:rsid w:val="00CF73EA"/>
    <w:rsid w:val="00D000CA"/>
    <w:rsid w:val="00D00661"/>
    <w:rsid w:val="00D02282"/>
    <w:rsid w:val="00D03C2C"/>
    <w:rsid w:val="00D03FF7"/>
    <w:rsid w:val="00D04037"/>
    <w:rsid w:val="00D046AE"/>
    <w:rsid w:val="00D04BAD"/>
    <w:rsid w:val="00D056DC"/>
    <w:rsid w:val="00D05F17"/>
    <w:rsid w:val="00D066B3"/>
    <w:rsid w:val="00D069F2"/>
    <w:rsid w:val="00D06AF7"/>
    <w:rsid w:val="00D06C91"/>
    <w:rsid w:val="00D0717C"/>
    <w:rsid w:val="00D0799B"/>
    <w:rsid w:val="00D104F3"/>
    <w:rsid w:val="00D10F0E"/>
    <w:rsid w:val="00D1271E"/>
    <w:rsid w:val="00D13B8C"/>
    <w:rsid w:val="00D14C85"/>
    <w:rsid w:val="00D1502E"/>
    <w:rsid w:val="00D152BE"/>
    <w:rsid w:val="00D153A3"/>
    <w:rsid w:val="00D15B0F"/>
    <w:rsid w:val="00D16579"/>
    <w:rsid w:val="00D17F8A"/>
    <w:rsid w:val="00D204FB"/>
    <w:rsid w:val="00D2058F"/>
    <w:rsid w:val="00D20833"/>
    <w:rsid w:val="00D20BB2"/>
    <w:rsid w:val="00D2117B"/>
    <w:rsid w:val="00D21AD6"/>
    <w:rsid w:val="00D222C6"/>
    <w:rsid w:val="00D23E0F"/>
    <w:rsid w:val="00D242B6"/>
    <w:rsid w:val="00D243E3"/>
    <w:rsid w:val="00D24481"/>
    <w:rsid w:val="00D247B0"/>
    <w:rsid w:val="00D24A4B"/>
    <w:rsid w:val="00D2540C"/>
    <w:rsid w:val="00D2599C"/>
    <w:rsid w:val="00D25BB2"/>
    <w:rsid w:val="00D25CE1"/>
    <w:rsid w:val="00D2601B"/>
    <w:rsid w:val="00D272C0"/>
    <w:rsid w:val="00D304F7"/>
    <w:rsid w:val="00D30505"/>
    <w:rsid w:val="00D30707"/>
    <w:rsid w:val="00D30D91"/>
    <w:rsid w:val="00D30DB4"/>
    <w:rsid w:val="00D31883"/>
    <w:rsid w:val="00D31BC6"/>
    <w:rsid w:val="00D3209A"/>
    <w:rsid w:val="00D320D2"/>
    <w:rsid w:val="00D3259E"/>
    <w:rsid w:val="00D32A7B"/>
    <w:rsid w:val="00D32F85"/>
    <w:rsid w:val="00D338D3"/>
    <w:rsid w:val="00D34D55"/>
    <w:rsid w:val="00D354AA"/>
    <w:rsid w:val="00D36D5E"/>
    <w:rsid w:val="00D36DC1"/>
    <w:rsid w:val="00D371CB"/>
    <w:rsid w:val="00D37449"/>
    <w:rsid w:val="00D37F4E"/>
    <w:rsid w:val="00D407A1"/>
    <w:rsid w:val="00D40DCB"/>
    <w:rsid w:val="00D4176C"/>
    <w:rsid w:val="00D41D4E"/>
    <w:rsid w:val="00D4243D"/>
    <w:rsid w:val="00D42815"/>
    <w:rsid w:val="00D42CE8"/>
    <w:rsid w:val="00D436D4"/>
    <w:rsid w:val="00D443E9"/>
    <w:rsid w:val="00D4545C"/>
    <w:rsid w:val="00D458C5"/>
    <w:rsid w:val="00D46362"/>
    <w:rsid w:val="00D46613"/>
    <w:rsid w:val="00D46B5A"/>
    <w:rsid w:val="00D47192"/>
    <w:rsid w:val="00D50141"/>
    <w:rsid w:val="00D502F3"/>
    <w:rsid w:val="00D50646"/>
    <w:rsid w:val="00D517C6"/>
    <w:rsid w:val="00D53AA5"/>
    <w:rsid w:val="00D53E45"/>
    <w:rsid w:val="00D554B6"/>
    <w:rsid w:val="00D55683"/>
    <w:rsid w:val="00D55BD4"/>
    <w:rsid w:val="00D55D9C"/>
    <w:rsid w:val="00D56611"/>
    <w:rsid w:val="00D57149"/>
    <w:rsid w:val="00D601DB"/>
    <w:rsid w:val="00D60B22"/>
    <w:rsid w:val="00D60E59"/>
    <w:rsid w:val="00D6131D"/>
    <w:rsid w:val="00D61A95"/>
    <w:rsid w:val="00D6296B"/>
    <w:rsid w:val="00D6373C"/>
    <w:rsid w:val="00D63B18"/>
    <w:rsid w:val="00D642D1"/>
    <w:rsid w:val="00D642F9"/>
    <w:rsid w:val="00D6543F"/>
    <w:rsid w:val="00D65875"/>
    <w:rsid w:val="00D6602A"/>
    <w:rsid w:val="00D67229"/>
    <w:rsid w:val="00D674C1"/>
    <w:rsid w:val="00D67D41"/>
    <w:rsid w:val="00D67E87"/>
    <w:rsid w:val="00D70CD5"/>
    <w:rsid w:val="00D712B6"/>
    <w:rsid w:val="00D718FD"/>
    <w:rsid w:val="00D72634"/>
    <w:rsid w:val="00D72F1C"/>
    <w:rsid w:val="00D736A7"/>
    <w:rsid w:val="00D73853"/>
    <w:rsid w:val="00D738C7"/>
    <w:rsid w:val="00D75102"/>
    <w:rsid w:val="00D769A9"/>
    <w:rsid w:val="00D76A26"/>
    <w:rsid w:val="00D81239"/>
    <w:rsid w:val="00D81422"/>
    <w:rsid w:val="00D81599"/>
    <w:rsid w:val="00D81866"/>
    <w:rsid w:val="00D81FEE"/>
    <w:rsid w:val="00D82B77"/>
    <w:rsid w:val="00D82CF2"/>
    <w:rsid w:val="00D82F32"/>
    <w:rsid w:val="00D83137"/>
    <w:rsid w:val="00D83380"/>
    <w:rsid w:val="00D834D3"/>
    <w:rsid w:val="00D8565F"/>
    <w:rsid w:val="00D85862"/>
    <w:rsid w:val="00D85D32"/>
    <w:rsid w:val="00D86804"/>
    <w:rsid w:val="00D879DD"/>
    <w:rsid w:val="00D87C67"/>
    <w:rsid w:val="00D87E56"/>
    <w:rsid w:val="00D905B4"/>
    <w:rsid w:val="00D909D0"/>
    <w:rsid w:val="00D90BBC"/>
    <w:rsid w:val="00D9111C"/>
    <w:rsid w:val="00D918FB"/>
    <w:rsid w:val="00D931F5"/>
    <w:rsid w:val="00D93D7E"/>
    <w:rsid w:val="00D949FD"/>
    <w:rsid w:val="00D962C8"/>
    <w:rsid w:val="00D96FBB"/>
    <w:rsid w:val="00D97ED3"/>
    <w:rsid w:val="00DA0263"/>
    <w:rsid w:val="00DA02CC"/>
    <w:rsid w:val="00DA1727"/>
    <w:rsid w:val="00DA19AA"/>
    <w:rsid w:val="00DA2458"/>
    <w:rsid w:val="00DA246E"/>
    <w:rsid w:val="00DA28EB"/>
    <w:rsid w:val="00DA2DA6"/>
    <w:rsid w:val="00DA3F13"/>
    <w:rsid w:val="00DA5101"/>
    <w:rsid w:val="00DA5940"/>
    <w:rsid w:val="00DA6F58"/>
    <w:rsid w:val="00DA729A"/>
    <w:rsid w:val="00DA76C1"/>
    <w:rsid w:val="00DA7B4B"/>
    <w:rsid w:val="00DB0A17"/>
    <w:rsid w:val="00DB0F14"/>
    <w:rsid w:val="00DB1698"/>
    <w:rsid w:val="00DB16BD"/>
    <w:rsid w:val="00DB26E7"/>
    <w:rsid w:val="00DB2E0D"/>
    <w:rsid w:val="00DB34F5"/>
    <w:rsid w:val="00DB36C8"/>
    <w:rsid w:val="00DB3CDD"/>
    <w:rsid w:val="00DB449B"/>
    <w:rsid w:val="00DB44B3"/>
    <w:rsid w:val="00DB570F"/>
    <w:rsid w:val="00DB64E3"/>
    <w:rsid w:val="00DB6585"/>
    <w:rsid w:val="00DB7444"/>
    <w:rsid w:val="00DC085B"/>
    <w:rsid w:val="00DC1048"/>
    <w:rsid w:val="00DC2523"/>
    <w:rsid w:val="00DC3467"/>
    <w:rsid w:val="00DC3DEE"/>
    <w:rsid w:val="00DC5760"/>
    <w:rsid w:val="00DC628C"/>
    <w:rsid w:val="00DC6299"/>
    <w:rsid w:val="00DC66CA"/>
    <w:rsid w:val="00DC6DBC"/>
    <w:rsid w:val="00DC72C2"/>
    <w:rsid w:val="00DC7444"/>
    <w:rsid w:val="00DD0010"/>
    <w:rsid w:val="00DD186A"/>
    <w:rsid w:val="00DD22FE"/>
    <w:rsid w:val="00DD23E5"/>
    <w:rsid w:val="00DD3B9F"/>
    <w:rsid w:val="00DD4C01"/>
    <w:rsid w:val="00DD4E22"/>
    <w:rsid w:val="00DD508C"/>
    <w:rsid w:val="00DD5E65"/>
    <w:rsid w:val="00DD70CF"/>
    <w:rsid w:val="00DD7798"/>
    <w:rsid w:val="00DD7990"/>
    <w:rsid w:val="00DE2902"/>
    <w:rsid w:val="00DE344B"/>
    <w:rsid w:val="00DE4B19"/>
    <w:rsid w:val="00DE57D9"/>
    <w:rsid w:val="00DE5D58"/>
    <w:rsid w:val="00DE5F4C"/>
    <w:rsid w:val="00DE6D45"/>
    <w:rsid w:val="00DE704F"/>
    <w:rsid w:val="00DE7BB7"/>
    <w:rsid w:val="00DE7F25"/>
    <w:rsid w:val="00DF0940"/>
    <w:rsid w:val="00DF1808"/>
    <w:rsid w:val="00DF2440"/>
    <w:rsid w:val="00DF2BB7"/>
    <w:rsid w:val="00DF3343"/>
    <w:rsid w:val="00DF3BA2"/>
    <w:rsid w:val="00DF49AE"/>
    <w:rsid w:val="00DF51CB"/>
    <w:rsid w:val="00DF6173"/>
    <w:rsid w:val="00DF6DF0"/>
    <w:rsid w:val="00DF7A8B"/>
    <w:rsid w:val="00DF7E72"/>
    <w:rsid w:val="00E007A8"/>
    <w:rsid w:val="00E01401"/>
    <w:rsid w:val="00E0148B"/>
    <w:rsid w:val="00E0154E"/>
    <w:rsid w:val="00E01C41"/>
    <w:rsid w:val="00E02563"/>
    <w:rsid w:val="00E03008"/>
    <w:rsid w:val="00E03647"/>
    <w:rsid w:val="00E0396B"/>
    <w:rsid w:val="00E03F71"/>
    <w:rsid w:val="00E05B31"/>
    <w:rsid w:val="00E068A8"/>
    <w:rsid w:val="00E06976"/>
    <w:rsid w:val="00E07B70"/>
    <w:rsid w:val="00E07DAE"/>
    <w:rsid w:val="00E07EE8"/>
    <w:rsid w:val="00E10751"/>
    <w:rsid w:val="00E10B28"/>
    <w:rsid w:val="00E10EC4"/>
    <w:rsid w:val="00E127AA"/>
    <w:rsid w:val="00E1289D"/>
    <w:rsid w:val="00E12AD9"/>
    <w:rsid w:val="00E15201"/>
    <w:rsid w:val="00E15A76"/>
    <w:rsid w:val="00E15E0D"/>
    <w:rsid w:val="00E162AC"/>
    <w:rsid w:val="00E162BF"/>
    <w:rsid w:val="00E16460"/>
    <w:rsid w:val="00E166DE"/>
    <w:rsid w:val="00E16949"/>
    <w:rsid w:val="00E17B12"/>
    <w:rsid w:val="00E17C80"/>
    <w:rsid w:val="00E200EF"/>
    <w:rsid w:val="00E2011E"/>
    <w:rsid w:val="00E2021C"/>
    <w:rsid w:val="00E20BF6"/>
    <w:rsid w:val="00E215C2"/>
    <w:rsid w:val="00E21996"/>
    <w:rsid w:val="00E21A6A"/>
    <w:rsid w:val="00E22EEA"/>
    <w:rsid w:val="00E23C8A"/>
    <w:rsid w:val="00E259B8"/>
    <w:rsid w:val="00E25BFB"/>
    <w:rsid w:val="00E27C0D"/>
    <w:rsid w:val="00E27C62"/>
    <w:rsid w:val="00E305F8"/>
    <w:rsid w:val="00E30B9A"/>
    <w:rsid w:val="00E30BDB"/>
    <w:rsid w:val="00E31014"/>
    <w:rsid w:val="00E322FA"/>
    <w:rsid w:val="00E32E8B"/>
    <w:rsid w:val="00E33B47"/>
    <w:rsid w:val="00E33BCD"/>
    <w:rsid w:val="00E34801"/>
    <w:rsid w:val="00E34810"/>
    <w:rsid w:val="00E34AA3"/>
    <w:rsid w:val="00E3504A"/>
    <w:rsid w:val="00E35839"/>
    <w:rsid w:val="00E35841"/>
    <w:rsid w:val="00E36F51"/>
    <w:rsid w:val="00E373A4"/>
    <w:rsid w:val="00E37741"/>
    <w:rsid w:val="00E37A27"/>
    <w:rsid w:val="00E41614"/>
    <w:rsid w:val="00E427FF"/>
    <w:rsid w:val="00E42B44"/>
    <w:rsid w:val="00E43F72"/>
    <w:rsid w:val="00E44634"/>
    <w:rsid w:val="00E44E42"/>
    <w:rsid w:val="00E450CC"/>
    <w:rsid w:val="00E45402"/>
    <w:rsid w:val="00E456B3"/>
    <w:rsid w:val="00E47472"/>
    <w:rsid w:val="00E500DD"/>
    <w:rsid w:val="00E507BA"/>
    <w:rsid w:val="00E513A5"/>
    <w:rsid w:val="00E5208B"/>
    <w:rsid w:val="00E52534"/>
    <w:rsid w:val="00E53AED"/>
    <w:rsid w:val="00E53F71"/>
    <w:rsid w:val="00E5440A"/>
    <w:rsid w:val="00E54E37"/>
    <w:rsid w:val="00E559B0"/>
    <w:rsid w:val="00E55EBF"/>
    <w:rsid w:val="00E56918"/>
    <w:rsid w:val="00E56B4A"/>
    <w:rsid w:val="00E56E65"/>
    <w:rsid w:val="00E57282"/>
    <w:rsid w:val="00E57D5C"/>
    <w:rsid w:val="00E606F6"/>
    <w:rsid w:val="00E60922"/>
    <w:rsid w:val="00E60C7F"/>
    <w:rsid w:val="00E60D55"/>
    <w:rsid w:val="00E6251F"/>
    <w:rsid w:val="00E62AB8"/>
    <w:rsid w:val="00E62EB4"/>
    <w:rsid w:val="00E62F97"/>
    <w:rsid w:val="00E630C4"/>
    <w:rsid w:val="00E63304"/>
    <w:rsid w:val="00E641BE"/>
    <w:rsid w:val="00E6454C"/>
    <w:rsid w:val="00E6595E"/>
    <w:rsid w:val="00E6633E"/>
    <w:rsid w:val="00E66CB2"/>
    <w:rsid w:val="00E6729F"/>
    <w:rsid w:val="00E67D9A"/>
    <w:rsid w:val="00E70A15"/>
    <w:rsid w:val="00E70DB3"/>
    <w:rsid w:val="00E71126"/>
    <w:rsid w:val="00E7149F"/>
    <w:rsid w:val="00E71A48"/>
    <w:rsid w:val="00E72715"/>
    <w:rsid w:val="00E72E4E"/>
    <w:rsid w:val="00E7334F"/>
    <w:rsid w:val="00E735A6"/>
    <w:rsid w:val="00E73EEA"/>
    <w:rsid w:val="00E75315"/>
    <w:rsid w:val="00E75477"/>
    <w:rsid w:val="00E759A5"/>
    <w:rsid w:val="00E76769"/>
    <w:rsid w:val="00E76975"/>
    <w:rsid w:val="00E76ACD"/>
    <w:rsid w:val="00E774E3"/>
    <w:rsid w:val="00E77C71"/>
    <w:rsid w:val="00E81379"/>
    <w:rsid w:val="00E83F12"/>
    <w:rsid w:val="00E8474B"/>
    <w:rsid w:val="00E84CD0"/>
    <w:rsid w:val="00E85CB0"/>
    <w:rsid w:val="00E85DCB"/>
    <w:rsid w:val="00E85DD7"/>
    <w:rsid w:val="00E86C86"/>
    <w:rsid w:val="00E86C8B"/>
    <w:rsid w:val="00E871A5"/>
    <w:rsid w:val="00E87F33"/>
    <w:rsid w:val="00E906AC"/>
    <w:rsid w:val="00E91518"/>
    <w:rsid w:val="00E91880"/>
    <w:rsid w:val="00E91D45"/>
    <w:rsid w:val="00E91E1D"/>
    <w:rsid w:val="00E91F26"/>
    <w:rsid w:val="00E92089"/>
    <w:rsid w:val="00E9208E"/>
    <w:rsid w:val="00E92517"/>
    <w:rsid w:val="00E92D13"/>
    <w:rsid w:val="00E93B99"/>
    <w:rsid w:val="00E941CA"/>
    <w:rsid w:val="00E94977"/>
    <w:rsid w:val="00E953EF"/>
    <w:rsid w:val="00E95CF7"/>
    <w:rsid w:val="00E95E38"/>
    <w:rsid w:val="00E965E2"/>
    <w:rsid w:val="00E967A0"/>
    <w:rsid w:val="00E97025"/>
    <w:rsid w:val="00E97C9A"/>
    <w:rsid w:val="00E97CD6"/>
    <w:rsid w:val="00EA1467"/>
    <w:rsid w:val="00EA1501"/>
    <w:rsid w:val="00EA1DF0"/>
    <w:rsid w:val="00EA38A2"/>
    <w:rsid w:val="00EA3D09"/>
    <w:rsid w:val="00EA3E55"/>
    <w:rsid w:val="00EA480B"/>
    <w:rsid w:val="00EA4EFD"/>
    <w:rsid w:val="00EA59E5"/>
    <w:rsid w:val="00EA5DDC"/>
    <w:rsid w:val="00EA5DE9"/>
    <w:rsid w:val="00EB0194"/>
    <w:rsid w:val="00EB0E4E"/>
    <w:rsid w:val="00EB115B"/>
    <w:rsid w:val="00EB22EA"/>
    <w:rsid w:val="00EB404D"/>
    <w:rsid w:val="00EB4239"/>
    <w:rsid w:val="00EB4598"/>
    <w:rsid w:val="00EB4853"/>
    <w:rsid w:val="00EB4960"/>
    <w:rsid w:val="00EB4969"/>
    <w:rsid w:val="00EB5DDC"/>
    <w:rsid w:val="00EB690D"/>
    <w:rsid w:val="00EB7A8C"/>
    <w:rsid w:val="00EC010F"/>
    <w:rsid w:val="00EC05DD"/>
    <w:rsid w:val="00EC063F"/>
    <w:rsid w:val="00EC11AD"/>
    <w:rsid w:val="00EC1BF4"/>
    <w:rsid w:val="00EC233E"/>
    <w:rsid w:val="00EC30EA"/>
    <w:rsid w:val="00EC371C"/>
    <w:rsid w:val="00EC3CF2"/>
    <w:rsid w:val="00EC3DF2"/>
    <w:rsid w:val="00EC40CD"/>
    <w:rsid w:val="00EC47D9"/>
    <w:rsid w:val="00EC4DD9"/>
    <w:rsid w:val="00EC7D2F"/>
    <w:rsid w:val="00ED04D3"/>
    <w:rsid w:val="00ED0F06"/>
    <w:rsid w:val="00ED0F85"/>
    <w:rsid w:val="00ED1896"/>
    <w:rsid w:val="00ED189D"/>
    <w:rsid w:val="00ED1E8F"/>
    <w:rsid w:val="00ED2A2D"/>
    <w:rsid w:val="00ED33DE"/>
    <w:rsid w:val="00ED3987"/>
    <w:rsid w:val="00ED3C2E"/>
    <w:rsid w:val="00ED3D0D"/>
    <w:rsid w:val="00ED6F54"/>
    <w:rsid w:val="00ED7C1E"/>
    <w:rsid w:val="00ED7DCE"/>
    <w:rsid w:val="00EE05B3"/>
    <w:rsid w:val="00EE06C9"/>
    <w:rsid w:val="00EE0BCC"/>
    <w:rsid w:val="00EE13B7"/>
    <w:rsid w:val="00EE199E"/>
    <w:rsid w:val="00EE2250"/>
    <w:rsid w:val="00EE22C7"/>
    <w:rsid w:val="00EE2B60"/>
    <w:rsid w:val="00EE319E"/>
    <w:rsid w:val="00EE398B"/>
    <w:rsid w:val="00EE3EC6"/>
    <w:rsid w:val="00EE483E"/>
    <w:rsid w:val="00EE4CB5"/>
    <w:rsid w:val="00EE56C5"/>
    <w:rsid w:val="00EE5949"/>
    <w:rsid w:val="00EE5AE5"/>
    <w:rsid w:val="00EE7CAA"/>
    <w:rsid w:val="00EF0F30"/>
    <w:rsid w:val="00EF1A16"/>
    <w:rsid w:val="00EF22AB"/>
    <w:rsid w:val="00EF3C7B"/>
    <w:rsid w:val="00EF40B3"/>
    <w:rsid w:val="00EF4D69"/>
    <w:rsid w:val="00EF5654"/>
    <w:rsid w:val="00EF5775"/>
    <w:rsid w:val="00EF5CC5"/>
    <w:rsid w:val="00EF6FDF"/>
    <w:rsid w:val="00EF70F8"/>
    <w:rsid w:val="00EF71F5"/>
    <w:rsid w:val="00EF739C"/>
    <w:rsid w:val="00F00D48"/>
    <w:rsid w:val="00F02DC4"/>
    <w:rsid w:val="00F02EDA"/>
    <w:rsid w:val="00F03971"/>
    <w:rsid w:val="00F05EBA"/>
    <w:rsid w:val="00F06EEE"/>
    <w:rsid w:val="00F10F05"/>
    <w:rsid w:val="00F114C0"/>
    <w:rsid w:val="00F1156C"/>
    <w:rsid w:val="00F11A23"/>
    <w:rsid w:val="00F11CB6"/>
    <w:rsid w:val="00F13A95"/>
    <w:rsid w:val="00F14042"/>
    <w:rsid w:val="00F1437A"/>
    <w:rsid w:val="00F14E04"/>
    <w:rsid w:val="00F152C3"/>
    <w:rsid w:val="00F16113"/>
    <w:rsid w:val="00F167CA"/>
    <w:rsid w:val="00F17113"/>
    <w:rsid w:val="00F21376"/>
    <w:rsid w:val="00F2144B"/>
    <w:rsid w:val="00F22545"/>
    <w:rsid w:val="00F226BF"/>
    <w:rsid w:val="00F23D5B"/>
    <w:rsid w:val="00F25607"/>
    <w:rsid w:val="00F25F53"/>
    <w:rsid w:val="00F25F7C"/>
    <w:rsid w:val="00F26423"/>
    <w:rsid w:val="00F26EB3"/>
    <w:rsid w:val="00F27158"/>
    <w:rsid w:val="00F27D27"/>
    <w:rsid w:val="00F3127B"/>
    <w:rsid w:val="00F3207D"/>
    <w:rsid w:val="00F32DD9"/>
    <w:rsid w:val="00F337EE"/>
    <w:rsid w:val="00F340F3"/>
    <w:rsid w:val="00F3441D"/>
    <w:rsid w:val="00F3470C"/>
    <w:rsid w:val="00F34DC7"/>
    <w:rsid w:val="00F352D2"/>
    <w:rsid w:val="00F354D5"/>
    <w:rsid w:val="00F3622B"/>
    <w:rsid w:val="00F3693E"/>
    <w:rsid w:val="00F403D7"/>
    <w:rsid w:val="00F40930"/>
    <w:rsid w:val="00F4119A"/>
    <w:rsid w:val="00F41D66"/>
    <w:rsid w:val="00F4511A"/>
    <w:rsid w:val="00F45B5F"/>
    <w:rsid w:val="00F460A3"/>
    <w:rsid w:val="00F47AC8"/>
    <w:rsid w:val="00F50275"/>
    <w:rsid w:val="00F50730"/>
    <w:rsid w:val="00F51F34"/>
    <w:rsid w:val="00F5264E"/>
    <w:rsid w:val="00F53A14"/>
    <w:rsid w:val="00F54D87"/>
    <w:rsid w:val="00F551B4"/>
    <w:rsid w:val="00F55505"/>
    <w:rsid w:val="00F55558"/>
    <w:rsid w:val="00F55639"/>
    <w:rsid w:val="00F55A1B"/>
    <w:rsid w:val="00F565AC"/>
    <w:rsid w:val="00F61174"/>
    <w:rsid w:val="00F61775"/>
    <w:rsid w:val="00F61777"/>
    <w:rsid w:val="00F61B67"/>
    <w:rsid w:val="00F61E16"/>
    <w:rsid w:val="00F61E89"/>
    <w:rsid w:val="00F62502"/>
    <w:rsid w:val="00F6262A"/>
    <w:rsid w:val="00F62DF2"/>
    <w:rsid w:val="00F631F6"/>
    <w:rsid w:val="00F63601"/>
    <w:rsid w:val="00F648A7"/>
    <w:rsid w:val="00F64FEC"/>
    <w:rsid w:val="00F65343"/>
    <w:rsid w:val="00F6593A"/>
    <w:rsid w:val="00F676EE"/>
    <w:rsid w:val="00F70816"/>
    <w:rsid w:val="00F70A7B"/>
    <w:rsid w:val="00F71138"/>
    <w:rsid w:val="00F72252"/>
    <w:rsid w:val="00F72742"/>
    <w:rsid w:val="00F7286E"/>
    <w:rsid w:val="00F7315F"/>
    <w:rsid w:val="00F7362F"/>
    <w:rsid w:val="00F73963"/>
    <w:rsid w:val="00F74E5B"/>
    <w:rsid w:val="00F75E76"/>
    <w:rsid w:val="00F77033"/>
    <w:rsid w:val="00F8074A"/>
    <w:rsid w:val="00F80D12"/>
    <w:rsid w:val="00F80F62"/>
    <w:rsid w:val="00F814C7"/>
    <w:rsid w:val="00F8153D"/>
    <w:rsid w:val="00F818C3"/>
    <w:rsid w:val="00F81DD9"/>
    <w:rsid w:val="00F82745"/>
    <w:rsid w:val="00F82C38"/>
    <w:rsid w:val="00F83717"/>
    <w:rsid w:val="00F84336"/>
    <w:rsid w:val="00F84584"/>
    <w:rsid w:val="00F84779"/>
    <w:rsid w:val="00F84E41"/>
    <w:rsid w:val="00F854EB"/>
    <w:rsid w:val="00F859F6"/>
    <w:rsid w:val="00F8669E"/>
    <w:rsid w:val="00F86E03"/>
    <w:rsid w:val="00F870E8"/>
    <w:rsid w:val="00F87723"/>
    <w:rsid w:val="00F90282"/>
    <w:rsid w:val="00F911F7"/>
    <w:rsid w:val="00F91579"/>
    <w:rsid w:val="00F926DD"/>
    <w:rsid w:val="00F94658"/>
    <w:rsid w:val="00F9465E"/>
    <w:rsid w:val="00F949E3"/>
    <w:rsid w:val="00F94A33"/>
    <w:rsid w:val="00F94D65"/>
    <w:rsid w:val="00F96FF9"/>
    <w:rsid w:val="00F97F31"/>
    <w:rsid w:val="00FA095B"/>
    <w:rsid w:val="00FA154A"/>
    <w:rsid w:val="00FA1B02"/>
    <w:rsid w:val="00FA22B3"/>
    <w:rsid w:val="00FA2D93"/>
    <w:rsid w:val="00FA2FCF"/>
    <w:rsid w:val="00FA41A1"/>
    <w:rsid w:val="00FA4568"/>
    <w:rsid w:val="00FA4B78"/>
    <w:rsid w:val="00FA544E"/>
    <w:rsid w:val="00FA560B"/>
    <w:rsid w:val="00FA56AD"/>
    <w:rsid w:val="00FA5A53"/>
    <w:rsid w:val="00FA5E5F"/>
    <w:rsid w:val="00FA5F51"/>
    <w:rsid w:val="00FA5FC1"/>
    <w:rsid w:val="00FA62F3"/>
    <w:rsid w:val="00FA6C97"/>
    <w:rsid w:val="00FA7F33"/>
    <w:rsid w:val="00FB0525"/>
    <w:rsid w:val="00FB2EA3"/>
    <w:rsid w:val="00FB3A36"/>
    <w:rsid w:val="00FB3B03"/>
    <w:rsid w:val="00FB4323"/>
    <w:rsid w:val="00FB6003"/>
    <w:rsid w:val="00FB6452"/>
    <w:rsid w:val="00FB6453"/>
    <w:rsid w:val="00FB7730"/>
    <w:rsid w:val="00FB7A5A"/>
    <w:rsid w:val="00FC1D48"/>
    <w:rsid w:val="00FC2C9B"/>
    <w:rsid w:val="00FC3BF3"/>
    <w:rsid w:val="00FC4339"/>
    <w:rsid w:val="00FC441E"/>
    <w:rsid w:val="00FC4713"/>
    <w:rsid w:val="00FC4900"/>
    <w:rsid w:val="00FC4B2F"/>
    <w:rsid w:val="00FC5BA7"/>
    <w:rsid w:val="00FC5BDC"/>
    <w:rsid w:val="00FC5CEA"/>
    <w:rsid w:val="00FC62A9"/>
    <w:rsid w:val="00FC7DEF"/>
    <w:rsid w:val="00FD055C"/>
    <w:rsid w:val="00FD0FD4"/>
    <w:rsid w:val="00FD14BC"/>
    <w:rsid w:val="00FD14D7"/>
    <w:rsid w:val="00FD1DE1"/>
    <w:rsid w:val="00FD1EEA"/>
    <w:rsid w:val="00FD26BD"/>
    <w:rsid w:val="00FD2D36"/>
    <w:rsid w:val="00FD2FC7"/>
    <w:rsid w:val="00FD475A"/>
    <w:rsid w:val="00FD47B1"/>
    <w:rsid w:val="00FD4AF8"/>
    <w:rsid w:val="00FD4D68"/>
    <w:rsid w:val="00FD4DB7"/>
    <w:rsid w:val="00FD5565"/>
    <w:rsid w:val="00FD652E"/>
    <w:rsid w:val="00FD6F7B"/>
    <w:rsid w:val="00FD7490"/>
    <w:rsid w:val="00FE010D"/>
    <w:rsid w:val="00FE011C"/>
    <w:rsid w:val="00FE12AB"/>
    <w:rsid w:val="00FE18C2"/>
    <w:rsid w:val="00FE1B2E"/>
    <w:rsid w:val="00FE23CA"/>
    <w:rsid w:val="00FE36DE"/>
    <w:rsid w:val="00FE3FCF"/>
    <w:rsid w:val="00FE474C"/>
    <w:rsid w:val="00FE4C06"/>
    <w:rsid w:val="00FE6C02"/>
    <w:rsid w:val="00FE6EE9"/>
    <w:rsid w:val="00FE7E86"/>
    <w:rsid w:val="00FF0557"/>
    <w:rsid w:val="00FF0694"/>
    <w:rsid w:val="00FF0B12"/>
    <w:rsid w:val="00FF0C53"/>
    <w:rsid w:val="00FF1465"/>
    <w:rsid w:val="00FF2EB7"/>
    <w:rsid w:val="00FF339A"/>
    <w:rsid w:val="00FF3A3A"/>
    <w:rsid w:val="00FF4146"/>
    <w:rsid w:val="00FF45BE"/>
    <w:rsid w:val="00FF50BF"/>
    <w:rsid w:val="00FF5A18"/>
    <w:rsid w:val="00FF600F"/>
    <w:rsid w:val="00FF64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5E60"/>
    <w:pPr>
      <w:spacing w:after="160" w:line="259" w:lineRule="auto"/>
    </w:pPr>
    <w:rPr>
      <w:sz w:val="22"/>
      <w:szCs w:val="22"/>
      <w:lang w:val="ru-RU" w:eastAsia="en-US"/>
    </w:rPr>
  </w:style>
  <w:style w:type="paragraph" w:styleId="1">
    <w:name w:val="heading 1"/>
    <w:basedOn w:val="a0"/>
    <w:next w:val="a0"/>
    <w:link w:val="10"/>
    <w:uiPriority w:val="9"/>
    <w:qFormat/>
    <w:rsid w:val="00172CDC"/>
    <w:pPr>
      <w:keepNext/>
      <w:suppressAutoHyphens/>
      <w:spacing w:before="240" w:after="60" w:line="240" w:lineRule="auto"/>
      <w:outlineLvl w:val="0"/>
    </w:pPr>
    <w:rPr>
      <w:rFonts w:ascii="Arial" w:eastAsia="Times New Roman" w:hAnsi="Arial"/>
      <w:b/>
      <w:bCs/>
      <w:kern w:val="1"/>
      <w:sz w:val="32"/>
      <w:szCs w:val="32"/>
      <w:lang w:val="uk-UA" w:eastAsia="ar-SA"/>
    </w:rPr>
  </w:style>
  <w:style w:type="paragraph" w:styleId="2">
    <w:name w:val="heading 2"/>
    <w:basedOn w:val="a0"/>
    <w:next w:val="a1"/>
    <w:link w:val="20"/>
    <w:uiPriority w:val="9"/>
    <w:rsid w:val="00172CDC"/>
    <w:pPr>
      <w:keepNext/>
      <w:widowControl w:val="0"/>
      <w:suppressAutoHyphens/>
      <w:spacing w:before="120" w:after="60" w:line="240" w:lineRule="auto"/>
      <w:jc w:val="both"/>
      <w:textAlignment w:val="baseline"/>
      <w:outlineLvl w:val="1"/>
    </w:pPr>
    <w:rPr>
      <w:rFonts w:eastAsia="Times New Roman" w:cs="Tahoma"/>
      <w:b/>
      <w:kern w:val="1"/>
      <w:sz w:val="24"/>
      <w:szCs w:val="24"/>
      <w:lang w:val="de-DE" w:eastAsia="fa-IR" w:bidi="fa-IR"/>
    </w:rPr>
  </w:style>
  <w:style w:type="paragraph" w:styleId="3">
    <w:name w:val="heading 3"/>
    <w:basedOn w:val="a0"/>
    <w:next w:val="a1"/>
    <w:link w:val="30"/>
    <w:qFormat/>
    <w:rsid w:val="00172CDC"/>
    <w:pPr>
      <w:numPr>
        <w:ilvl w:val="2"/>
        <w:numId w:val="1"/>
      </w:numPr>
      <w:suppressAutoHyphens/>
      <w:spacing w:before="280" w:after="280" w:line="240" w:lineRule="auto"/>
      <w:outlineLvl w:val="2"/>
    </w:pPr>
    <w:rPr>
      <w:rFonts w:ascii="Times New Roman" w:eastAsia="Times New Roman" w:hAnsi="Times New Roman"/>
      <w:b/>
      <w:bCs/>
      <w:sz w:val="27"/>
      <w:szCs w:val="27"/>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172CDC"/>
    <w:rPr>
      <w:rFonts w:ascii="Arial" w:eastAsia="Times New Roman" w:hAnsi="Arial" w:cs="Arial"/>
      <w:b/>
      <w:bCs/>
      <w:kern w:val="1"/>
      <w:sz w:val="32"/>
      <w:szCs w:val="32"/>
      <w:lang w:val="uk-UA" w:eastAsia="ar-SA"/>
    </w:rPr>
  </w:style>
  <w:style w:type="character" w:customStyle="1" w:styleId="20">
    <w:name w:val="Заголовок 2 Знак"/>
    <w:link w:val="2"/>
    <w:uiPriority w:val="9"/>
    <w:rsid w:val="00172CDC"/>
    <w:rPr>
      <w:rFonts w:ascii="Calibri" w:eastAsia="Times New Roman" w:hAnsi="Calibri" w:cs="Tahoma"/>
      <w:b/>
      <w:kern w:val="1"/>
      <w:sz w:val="24"/>
      <w:szCs w:val="24"/>
      <w:lang w:val="de-DE" w:eastAsia="fa-IR" w:bidi="fa-IR"/>
    </w:rPr>
  </w:style>
  <w:style w:type="character" w:customStyle="1" w:styleId="30">
    <w:name w:val="Заголовок 3 Знак"/>
    <w:link w:val="3"/>
    <w:qFormat/>
    <w:rsid w:val="00172CDC"/>
    <w:rPr>
      <w:rFonts w:ascii="Times New Roman" w:eastAsia="Times New Roman" w:hAnsi="Times New Roman"/>
      <w:b/>
      <w:bCs/>
      <w:sz w:val="27"/>
      <w:szCs w:val="27"/>
      <w:lang w:eastAsia="ar-SA"/>
    </w:rPr>
  </w:style>
  <w:style w:type="numbering" w:customStyle="1" w:styleId="11">
    <w:name w:val="Нет списка1"/>
    <w:next w:val="a4"/>
    <w:uiPriority w:val="99"/>
    <w:semiHidden/>
    <w:unhideWhenUsed/>
    <w:rsid w:val="00172CDC"/>
  </w:style>
  <w:style w:type="character" w:customStyle="1" w:styleId="WW8Num3z0">
    <w:name w:val="WW8Num3z0"/>
    <w:rsid w:val="00172CDC"/>
    <w:rPr>
      <w:rFonts w:ascii="Times New Roman" w:hAnsi="Times New Roman"/>
    </w:rPr>
  </w:style>
  <w:style w:type="character" w:customStyle="1" w:styleId="WW8Num4z0">
    <w:name w:val="WW8Num4z0"/>
    <w:rsid w:val="00172CDC"/>
  </w:style>
  <w:style w:type="character" w:customStyle="1" w:styleId="WW8Num5z0">
    <w:name w:val="WW8Num5z0"/>
    <w:rsid w:val="00172CDC"/>
    <w:rPr>
      <w:rFonts w:ascii="Times New Roman" w:hAnsi="Times New Roman"/>
    </w:rPr>
  </w:style>
  <w:style w:type="character" w:customStyle="1" w:styleId="WW8Num5z1">
    <w:name w:val="WW8Num5z1"/>
    <w:rsid w:val="00172CDC"/>
    <w:rPr>
      <w:rFonts w:ascii="Symbol" w:hAnsi="Symbol"/>
    </w:rPr>
  </w:style>
  <w:style w:type="character" w:customStyle="1" w:styleId="WW8Num5z2">
    <w:name w:val="WW8Num5z2"/>
    <w:rsid w:val="00172CDC"/>
    <w:rPr>
      <w:rFonts w:ascii="Wingdings" w:hAnsi="Wingdings"/>
    </w:rPr>
  </w:style>
  <w:style w:type="character" w:customStyle="1" w:styleId="WW8Num5z3">
    <w:name w:val="WW8Num5z3"/>
    <w:rsid w:val="00172CDC"/>
    <w:rPr>
      <w:rFonts w:ascii="Symbol" w:hAnsi="Symbol"/>
    </w:rPr>
  </w:style>
  <w:style w:type="character" w:customStyle="1" w:styleId="WW8Num7z0">
    <w:name w:val="WW8Num7z0"/>
    <w:rsid w:val="00172CDC"/>
    <w:rPr>
      <w:color w:val="000000"/>
      <w:sz w:val="24"/>
    </w:rPr>
  </w:style>
  <w:style w:type="character" w:customStyle="1" w:styleId="WW8Num9z0">
    <w:name w:val="WW8Num9z0"/>
    <w:rsid w:val="00172CDC"/>
    <w:rPr>
      <w:rFonts w:ascii="Symbol" w:hAnsi="Symbol"/>
      <w:sz w:val="23"/>
    </w:rPr>
  </w:style>
  <w:style w:type="character" w:customStyle="1" w:styleId="WW8Num9z1">
    <w:name w:val="WW8Num9z1"/>
    <w:rsid w:val="00172CDC"/>
    <w:rPr>
      <w:rFonts w:ascii="Courier New" w:hAnsi="Courier New"/>
    </w:rPr>
  </w:style>
  <w:style w:type="character" w:customStyle="1" w:styleId="WW8Num9z2">
    <w:name w:val="WW8Num9z2"/>
    <w:rsid w:val="00172CDC"/>
    <w:rPr>
      <w:rFonts w:ascii="Wingdings" w:hAnsi="Wingdings"/>
    </w:rPr>
  </w:style>
  <w:style w:type="character" w:customStyle="1" w:styleId="WW8Num9z3">
    <w:name w:val="WW8Num9z3"/>
    <w:rsid w:val="00172CDC"/>
    <w:rPr>
      <w:rFonts w:ascii="Symbol" w:hAnsi="Symbol"/>
    </w:rPr>
  </w:style>
  <w:style w:type="character" w:customStyle="1" w:styleId="WW8Num12z0">
    <w:name w:val="WW8Num12z0"/>
    <w:rsid w:val="00172CDC"/>
    <w:rPr>
      <w:rFonts w:ascii="Times New Roman" w:hAnsi="Times New Roman"/>
      <w:color w:val="auto"/>
    </w:rPr>
  </w:style>
  <w:style w:type="character" w:customStyle="1" w:styleId="WW8Num15z0">
    <w:name w:val="WW8Num15z0"/>
    <w:rsid w:val="00172CDC"/>
    <w:rPr>
      <w:rFonts w:ascii="Times New Roman" w:hAnsi="Times New Roman"/>
      <w:color w:val="auto"/>
    </w:rPr>
  </w:style>
  <w:style w:type="character" w:customStyle="1" w:styleId="WW8Num16z0">
    <w:name w:val="WW8Num16z0"/>
    <w:rsid w:val="00172CDC"/>
    <w:rPr>
      <w:rFonts w:ascii="Symbol" w:hAnsi="Symbol"/>
    </w:rPr>
  </w:style>
  <w:style w:type="character" w:customStyle="1" w:styleId="WW8Num16z1">
    <w:name w:val="WW8Num16z1"/>
    <w:rsid w:val="00172CDC"/>
    <w:rPr>
      <w:rFonts w:ascii="Courier New" w:hAnsi="Courier New"/>
    </w:rPr>
  </w:style>
  <w:style w:type="character" w:customStyle="1" w:styleId="WW8Num16z2">
    <w:name w:val="WW8Num16z2"/>
    <w:rsid w:val="00172CDC"/>
    <w:rPr>
      <w:rFonts w:ascii="Wingdings" w:hAnsi="Wingdings"/>
    </w:rPr>
  </w:style>
  <w:style w:type="character" w:customStyle="1" w:styleId="WW8Num19z0">
    <w:name w:val="WW8Num19z0"/>
    <w:rsid w:val="00172CDC"/>
    <w:rPr>
      <w:rFonts w:ascii="Times New Roman" w:hAnsi="Times New Roman"/>
      <w:color w:val="auto"/>
    </w:rPr>
  </w:style>
  <w:style w:type="character" w:customStyle="1" w:styleId="8">
    <w:name w:val="Основной шрифт абзаца8"/>
    <w:rsid w:val="00172CDC"/>
  </w:style>
  <w:style w:type="character" w:customStyle="1" w:styleId="WW8Num5z4">
    <w:name w:val="WW8Num5z4"/>
    <w:rsid w:val="00172CDC"/>
    <w:rPr>
      <w:rFonts w:ascii="Courier New" w:hAnsi="Courier New"/>
    </w:rPr>
  </w:style>
  <w:style w:type="character" w:customStyle="1" w:styleId="7">
    <w:name w:val="Основной шрифт абзаца7"/>
    <w:rsid w:val="00172CDC"/>
  </w:style>
  <w:style w:type="character" w:customStyle="1" w:styleId="Absatz-Standardschriftart">
    <w:name w:val="Absatz-Standardschriftart"/>
    <w:rsid w:val="00172CDC"/>
  </w:style>
  <w:style w:type="character" w:customStyle="1" w:styleId="WW8Num8z0">
    <w:name w:val="WW8Num8z0"/>
    <w:rsid w:val="00172CDC"/>
    <w:rPr>
      <w:rFonts w:ascii="Symbol" w:hAnsi="Symbol"/>
    </w:rPr>
  </w:style>
  <w:style w:type="character" w:customStyle="1" w:styleId="WW8Num8z1">
    <w:name w:val="WW8Num8z1"/>
    <w:rsid w:val="00172CDC"/>
    <w:rPr>
      <w:rFonts w:ascii="Courier New" w:hAnsi="Courier New"/>
    </w:rPr>
  </w:style>
  <w:style w:type="character" w:customStyle="1" w:styleId="WW8Num8z2">
    <w:name w:val="WW8Num8z2"/>
    <w:rsid w:val="00172CDC"/>
    <w:rPr>
      <w:rFonts w:ascii="Wingdings" w:hAnsi="Wingdings"/>
    </w:rPr>
  </w:style>
  <w:style w:type="character" w:customStyle="1" w:styleId="WW8Num8z3">
    <w:name w:val="WW8Num8z3"/>
    <w:rsid w:val="00172CDC"/>
    <w:rPr>
      <w:rFonts w:ascii="Symbol" w:hAnsi="Symbol"/>
    </w:rPr>
  </w:style>
  <w:style w:type="character" w:customStyle="1" w:styleId="WW8Num11z0">
    <w:name w:val="WW8Num11z0"/>
    <w:rsid w:val="00172CDC"/>
    <w:rPr>
      <w:rFonts w:ascii="Symbol" w:hAnsi="Symbol"/>
      <w:sz w:val="23"/>
    </w:rPr>
  </w:style>
  <w:style w:type="character" w:customStyle="1" w:styleId="WW8Num11z1">
    <w:name w:val="WW8Num11z1"/>
    <w:rsid w:val="00172CDC"/>
    <w:rPr>
      <w:rFonts w:ascii="Courier New" w:hAnsi="Courier New"/>
    </w:rPr>
  </w:style>
  <w:style w:type="character" w:customStyle="1" w:styleId="WW8Num11z2">
    <w:name w:val="WW8Num11z2"/>
    <w:rsid w:val="00172CDC"/>
    <w:rPr>
      <w:rFonts w:ascii="Wingdings" w:hAnsi="Wingdings"/>
    </w:rPr>
  </w:style>
  <w:style w:type="character" w:customStyle="1" w:styleId="WW8Num11z3">
    <w:name w:val="WW8Num11z3"/>
    <w:rsid w:val="00172CDC"/>
    <w:rPr>
      <w:rFonts w:ascii="Symbol" w:hAnsi="Symbol"/>
    </w:rPr>
  </w:style>
  <w:style w:type="character" w:customStyle="1" w:styleId="6">
    <w:name w:val="Основной шрифт абзаца6"/>
    <w:rsid w:val="00172CDC"/>
  </w:style>
  <w:style w:type="character" w:customStyle="1" w:styleId="WW-Absatz-Standardschriftart">
    <w:name w:val="WW-Absatz-Standardschriftart"/>
    <w:rsid w:val="00172CDC"/>
  </w:style>
  <w:style w:type="character" w:customStyle="1" w:styleId="WW-Absatz-Standardschriftart1">
    <w:name w:val="WW-Absatz-Standardschriftart1"/>
    <w:rsid w:val="00172CDC"/>
  </w:style>
  <w:style w:type="character" w:customStyle="1" w:styleId="WW-Absatz-Standardschriftart11">
    <w:name w:val="WW-Absatz-Standardschriftart11"/>
    <w:rsid w:val="00172CDC"/>
  </w:style>
  <w:style w:type="character" w:customStyle="1" w:styleId="WW-Absatz-Standardschriftart111">
    <w:name w:val="WW-Absatz-Standardschriftart111"/>
    <w:rsid w:val="00172CDC"/>
  </w:style>
  <w:style w:type="character" w:customStyle="1" w:styleId="WW-Absatz-Standardschriftart1111">
    <w:name w:val="WW-Absatz-Standardschriftart1111"/>
    <w:rsid w:val="00172CDC"/>
  </w:style>
  <w:style w:type="character" w:customStyle="1" w:styleId="WW-Absatz-Standardschriftart11111">
    <w:name w:val="WW-Absatz-Standardschriftart11111"/>
    <w:rsid w:val="00172CDC"/>
  </w:style>
  <w:style w:type="character" w:customStyle="1" w:styleId="WW-Absatz-Standardschriftart111111">
    <w:name w:val="WW-Absatz-Standardschriftart111111"/>
    <w:rsid w:val="00172CDC"/>
  </w:style>
  <w:style w:type="character" w:customStyle="1" w:styleId="WW-Absatz-Standardschriftart1111111">
    <w:name w:val="WW-Absatz-Standardschriftart1111111"/>
    <w:rsid w:val="00172CDC"/>
  </w:style>
  <w:style w:type="character" w:customStyle="1" w:styleId="WW-Absatz-Standardschriftart11111111">
    <w:name w:val="WW-Absatz-Standardschriftart11111111"/>
    <w:rsid w:val="00172CDC"/>
  </w:style>
  <w:style w:type="character" w:customStyle="1" w:styleId="WW-Absatz-Standardschriftart111111111">
    <w:name w:val="WW-Absatz-Standardschriftart111111111"/>
    <w:rsid w:val="00172CDC"/>
  </w:style>
  <w:style w:type="character" w:customStyle="1" w:styleId="WW-Absatz-Standardschriftart1111111111">
    <w:name w:val="WW-Absatz-Standardschriftart1111111111"/>
    <w:rsid w:val="00172CDC"/>
  </w:style>
  <w:style w:type="character" w:customStyle="1" w:styleId="WW-Absatz-Standardschriftart11111111111">
    <w:name w:val="WW-Absatz-Standardschriftart11111111111"/>
    <w:rsid w:val="00172CDC"/>
  </w:style>
  <w:style w:type="character" w:customStyle="1" w:styleId="WW-Absatz-Standardschriftart111111111111">
    <w:name w:val="WW-Absatz-Standardschriftart111111111111"/>
    <w:rsid w:val="00172CDC"/>
  </w:style>
  <w:style w:type="character" w:customStyle="1" w:styleId="WW-Absatz-Standardschriftart1111111111111">
    <w:name w:val="WW-Absatz-Standardschriftart1111111111111"/>
    <w:rsid w:val="00172CDC"/>
  </w:style>
  <w:style w:type="character" w:customStyle="1" w:styleId="WW-Absatz-Standardschriftart11111111111111">
    <w:name w:val="WW-Absatz-Standardschriftart11111111111111"/>
    <w:rsid w:val="00172CDC"/>
  </w:style>
  <w:style w:type="character" w:customStyle="1" w:styleId="WW-Absatz-Standardschriftart111111111111111">
    <w:name w:val="WW-Absatz-Standardschriftart111111111111111"/>
    <w:rsid w:val="00172CDC"/>
  </w:style>
  <w:style w:type="character" w:customStyle="1" w:styleId="WW-Absatz-Standardschriftart1111111111111111">
    <w:name w:val="WW-Absatz-Standardschriftart1111111111111111"/>
    <w:rsid w:val="00172CDC"/>
  </w:style>
  <w:style w:type="character" w:customStyle="1" w:styleId="WW-Absatz-Standardschriftart11111111111111111">
    <w:name w:val="WW-Absatz-Standardschriftart11111111111111111"/>
    <w:rsid w:val="00172CDC"/>
  </w:style>
  <w:style w:type="character" w:customStyle="1" w:styleId="WW-Absatz-Standardschriftart111111111111111111">
    <w:name w:val="WW-Absatz-Standardschriftart111111111111111111"/>
    <w:rsid w:val="00172CDC"/>
  </w:style>
  <w:style w:type="character" w:customStyle="1" w:styleId="WW-Absatz-Standardschriftart1111111111111111111">
    <w:name w:val="WW-Absatz-Standardschriftart1111111111111111111"/>
    <w:rsid w:val="00172CDC"/>
  </w:style>
  <w:style w:type="character" w:customStyle="1" w:styleId="WW-Absatz-Standardschriftart11111111111111111111">
    <w:name w:val="WW-Absatz-Standardschriftart11111111111111111111"/>
    <w:rsid w:val="00172CDC"/>
  </w:style>
  <w:style w:type="character" w:customStyle="1" w:styleId="WW-Absatz-Standardschriftart111111111111111111111">
    <w:name w:val="WW-Absatz-Standardschriftart111111111111111111111"/>
    <w:rsid w:val="00172CDC"/>
  </w:style>
  <w:style w:type="character" w:customStyle="1" w:styleId="WW-Absatz-Standardschriftart1111111111111111111111">
    <w:name w:val="WW-Absatz-Standardschriftart1111111111111111111111"/>
    <w:rsid w:val="00172CDC"/>
  </w:style>
  <w:style w:type="character" w:customStyle="1" w:styleId="WW-Absatz-Standardschriftart11111111111111111111111">
    <w:name w:val="WW-Absatz-Standardschriftart11111111111111111111111"/>
    <w:rsid w:val="00172CDC"/>
  </w:style>
  <w:style w:type="character" w:customStyle="1" w:styleId="WW-Absatz-Standardschriftart111111111111111111111111">
    <w:name w:val="WW-Absatz-Standardschriftart111111111111111111111111"/>
    <w:rsid w:val="00172CDC"/>
  </w:style>
  <w:style w:type="character" w:customStyle="1" w:styleId="WW-Absatz-Standardschriftart1111111111111111111111111">
    <w:name w:val="WW-Absatz-Standardschriftart1111111111111111111111111"/>
    <w:rsid w:val="00172CDC"/>
  </w:style>
  <w:style w:type="character" w:customStyle="1" w:styleId="WW-Absatz-Standardschriftart11111111111111111111111111">
    <w:name w:val="WW-Absatz-Standardschriftart11111111111111111111111111"/>
    <w:rsid w:val="00172CDC"/>
  </w:style>
  <w:style w:type="character" w:customStyle="1" w:styleId="WW-Absatz-Standardschriftart111111111111111111111111111">
    <w:name w:val="WW-Absatz-Standardschriftart111111111111111111111111111"/>
    <w:rsid w:val="00172CDC"/>
  </w:style>
  <w:style w:type="character" w:customStyle="1" w:styleId="WW-Absatz-Standardschriftart1111111111111111111111111111">
    <w:name w:val="WW-Absatz-Standardschriftart1111111111111111111111111111"/>
    <w:rsid w:val="00172CDC"/>
  </w:style>
  <w:style w:type="character" w:customStyle="1" w:styleId="WW-Absatz-Standardschriftart11111111111111111111111111111">
    <w:name w:val="WW-Absatz-Standardschriftart11111111111111111111111111111"/>
    <w:rsid w:val="00172CDC"/>
  </w:style>
  <w:style w:type="character" w:customStyle="1" w:styleId="WW-Absatz-Standardschriftart111111111111111111111111111111">
    <w:name w:val="WW-Absatz-Standardschriftart111111111111111111111111111111"/>
    <w:rsid w:val="00172CDC"/>
  </w:style>
  <w:style w:type="character" w:customStyle="1" w:styleId="WW-Absatz-Standardschriftart1111111111111111111111111111111">
    <w:name w:val="WW-Absatz-Standardschriftart1111111111111111111111111111111"/>
    <w:rsid w:val="00172CDC"/>
  </w:style>
  <w:style w:type="character" w:customStyle="1" w:styleId="WW-Absatz-Standardschriftart11111111111111111111111111111111">
    <w:name w:val="WW-Absatz-Standardschriftart11111111111111111111111111111111"/>
    <w:rsid w:val="00172CDC"/>
  </w:style>
  <w:style w:type="character" w:customStyle="1" w:styleId="WW-Absatz-Standardschriftart111111111111111111111111111111111">
    <w:name w:val="WW-Absatz-Standardschriftart111111111111111111111111111111111"/>
    <w:rsid w:val="00172CDC"/>
  </w:style>
  <w:style w:type="character" w:customStyle="1" w:styleId="WW-Absatz-Standardschriftart1111111111111111111111111111111111">
    <w:name w:val="WW-Absatz-Standardschriftart1111111111111111111111111111111111"/>
    <w:rsid w:val="00172CDC"/>
  </w:style>
  <w:style w:type="character" w:customStyle="1" w:styleId="WW-Absatz-Standardschriftart11111111111111111111111111111111111">
    <w:name w:val="WW-Absatz-Standardschriftart11111111111111111111111111111111111"/>
    <w:rsid w:val="00172CDC"/>
  </w:style>
  <w:style w:type="character" w:customStyle="1" w:styleId="WW-Absatz-Standardschriftart111111111111111111111111111111111111">
    <w:name w:val="WW-Absatz-Standardschriftart111111111111111111111111111111111111"/>
    <w:rsid w:val="00172CDC"/>
  </w:style>
  <w:style w:type="character" w:customStyle="1" w:styleId="WW-Absatz-Standardschriftart1111111111111111111111111111111111111">
    <w:name w:val="WW-Absatz-Standardschriftart1111111111111111111111111111111111111"/>
    <w:rsid w:val="00172CDC"/>
  </w:style>
  <w:style w:type="character" w:customStyle="1" w:styleId="5">
    <w:name w:val="Основной шрифт абзаца5"/>
    <w:rsid w:val="00172CDC"/>
  </w:style>
  <w:style w:type="character" w:customStyle="1" w:styleId="WW-Absatz-Standardschriftart11111111111111111111111111111111111111">
    <w:name w:val="WW-Absatz-Standardschriftart11111111111111111111111111111111111111"/>
    <w:rsid w:val="00172CDC"/>
  </w:style>
  <w:style w:type="character" w:customStyle="1" w:styleId="WW-Absatz-Standardschriftart111111111111111111111111111111111111111">
    <w:name w:val="WW-Absatz-Standardschriftart111111111111111111111111111111111111111"/>
    <w:rsid w:val="00172CDC"/>
  </w:style>
  <w:style w:type="character" w:customStyle="1" w:styleId="WW-Absatz-Standardschriftart1111111111111111111111111111111111111111">
    <w:name w:val="WW-Absatz-Standardschriftart1111111111111111111111111111111111111111"/>
    <w:rsid w:val="00172CDC"/>
  </w:style>
  <w:style w:type="character" w:customStyle="1" w:styleId="WW-Absatz-Standardschriftart11111111111111111111111111111111111111111">
    <w:name w:val="WW-Absatz-Standardschriftart11111111111111111111111111111111111111111"/>
    <w:rsid w:val="00172CDC"/>
  </w:style>
  <w:style w:type="character" w:customStyle="1" w:styleId="WW-Absatz-Standardschriftart111111111111111111111111111111111111111111">
    <w:name w:val="WW-Absatz-Standardschriftart111111111111111111111111111111111111111111"/>
    <w:rsid w:val="00172CDC"/>
  </w:style>
  <w:style w:type="character" w:customStyle="1" w:styleId="WW-Absatz-Standardschriftart1111111111111111111111111111111111111111111">
    <w:name w:val="WW-Absatz-Standardschriftart1111111111111111111111111111111111111111111"/>
    <w:rsid w:val="00172CDC"/>
  </w:style>
  <w:style w:type="character" w:customStyle="1" w:styleId="WW-Absatz-Standardschriftart11111111111111111111111111111111111111111111">
    <w:name w:val="WW-Absatz-Standardschriftart11111111111111111111111111111111111111111111"/>
    <w:rsid w:val="00172CDC"/>
  </w:style>
  <w:style w:type="character" w:customStyle="1" w:styleId="WW-Absatz-Standardschriftart111111111111111111111111111111111111111111111">
    <w:name w:val="WW-Absatz-Standardschriftart111111111111111111111111111111111111111111111"/>
    <w:rsid w:val="00172CDC"/>
  </w:style>
  <w:style w:type="character" w:customStyle="1" w:styleId="WW-Absatz-Standardschriftart1111111111111111111111111111111111111111111111">
    <w:name w:val="WW-Absatz-Standardschriftart1111111111111111111111111111111111111111111111"/>
    <w:rsid w:val="00172CDC"/>
  </w:style>
  <w:style w:type="character" w:customStyle="1" w:styleId="WW-Absatz-Standardschriftart11111111111111111111111111111111111111111111111">
    <w:name w:val="WW-Absatz-Standardschriftart11111111111111111111111111111111111111111111111"/>
    <w:rsid w:val="00172CDC"/>
  </w:style>
  <w:style w:type="character" w:customStyle="1" w:styleId="31">
    <w:name w:val="Основной шрифт абзаца3"/>
    <w:rsid w:val="00172CDC"/>
  </w:style>
  <w:style w:type="character" w:customStyle="1" w:styleId="WW-Absatz-Standardschriftart111111111111111111111111111111111111111111111111">
    <w:name w:val="WW-Absatz-Standardschriftart111111111111111111111111111111111111111111111111"/>
    <w:rsid w:val="00172CDC"/>
  </w:style>
  <w:style w:type="character" w:customStyle="1" w:styleId="WW-Absatz-Standardschriftart1111111111111111111111111111111111111111111111111">
    <w:name w:val="WW-Absatz-Standardschriftart1111111111111111111111111111111111111111111111111"/>
    <w:rsid w:val="00172CDC"/>
  </w:style>
  <w:style w:type="character" w:customStyle="1" w:styleId="WW-Absatz-Standardschriftart11111111111111111111111111111111111111111111111111">
    <w:name w:val="WW-Absatz-Standardschriftart11111111111111111111111111111111111111111111111111"/>
    <w:rsid w:val="00172CDC"/>
  </w:style>
  <w:style w:type="character" w:customStyle="1" w:styleId="21">
    <w:name w:val="Основной шрифт абзаца2"/>
    <w:rsid w:val="00172CDC"/>
  </w:style>
  <w:style w:type="character" w:customStyle="1" w:styleId="12">
    <w:name w:val="Основной шрифт абзаца1"/>
    <w:rsid w:val="00172CDC"/>
  </w:style>
  <w:style w:type="character" w:customStyle="1" w:styleId="4">
    <w:name w:val="Основной шрифт абзаца4"/>
    <w:rsid w:val="00172CDC"/>
  </w:style>
  <w:style w:type="character" w:styleId="a5">
    <w:name w:val="Hyperlink"/>
    <w:uiPriority w:val="99"/>
    <w:rsid w:val="00172CDC"/>
    <w:rPr>
      <w:color w:val="0000FF"/>
      <w:u w:val="single"/>
    </w:rPr>
  </w:style>
  <w:style w:type="character" w:customStyle="1" w:styleId="a6">
    <w:name w:val="Символ нумерации"/>
    <w:rsid w:val="00172CDC"/>
    <w:rPr>
      <w:lang w:val="uk-UA"/>
    </w:rPr>
  </w:style>
  <w:style w:type="character" w:customStyle="1" w:styleId="a7">
    <w:name w:val="Маркеры списка"/>
    <w:rsid w:val="00172CDC"/>
    <w:rPr>
      <w:rFonts w:ascii="OpenSymbol" w:eastAsia="Times New Roman" w:hAnsi="OpenSymbol"/>
    </w:rPr>
  </w:style>
  <w:style w:type="character" w:customStyle="1" w:styleId="a8">
    <w:name w:val="Нижний колонтитул Знак"/>
    <w:uiPriority w:val="99"/>
    <w:rsid w:val="00172CDC"/>
    <w:rPr>
      <w:sz w:val="24"/>
      <w:lang w:val="ru-RU"/>
    </w:rPr>
  </w:style>
  <w:style w:type="character" w:customStyle="1" w:styleId="spelle">
    <w:name w:val="spelle"/>
    <w:rsid w:val="00172CDC"/>
    <w:rPr>
      <w:rFonts w:cs="Times New Roman"/>
    </w:rPr>
  </w:style>
  <w:style w:type="character" w:customStyle="1" w:styleId="rvts0">
    <w:name w:val="rvts0"/>
    <w:qFormat/>
    <w:rsid w:val="00172CDC"/>
    <w:rPr>
      <w:rFonts w:cs="Times New Roman"/>
    </w:rPr>
  </w:style>
  <w:style w:type="character" w:customStyle="1" w:styleId="a9">
    <w:name w:val="Текст концевой сноски Знак"/>
    <w:rsid w:val="00172CDC"/>
    <w:rPr>
      <w:rFonts w:ascii="Calibri" w:eastAsia="Times New Roman" w:hAnsi="Calibri"/>
    </w:rPr>
  </w:style>
  <w:style w:type="character" w:customStyle="1" w:styleId="aa">
    <w:name w:val="Символы концевой сноски"/>
    <w:rsid w:val="00172CDC"/>
    <w:rPr>
      <w:vertAlign w:val="superscript"/>
    </w:rPr>
  </w:style>
  <w:style w:type="character" w:customStyle="1" w:styleId="Internetlink">
    <w:name w:val="Internet link"/>
    <w:rsid w:val="00172CDC"/>
    <w:rPr>
      <w:color w:val="000080"/>
      <w:u w:val="single"/>
    </w:rPr>
  </w:style>
  <w:style w:type="character" w:customStyle="1" w:styleId="13">
    <w:name w:val="Знак концевой сноски1"/>
    <w:rsid w:val="00172CDC"/>
    <w:rPr>
      <w:vertAlign w:val="superscript"/>
    </w:rPr>
  </w:style>
  <w:style w:type="character" w:customStyle="1" w:styleId="ab">
    <w:name w:val="Символ сноски"/>
    <w:rsid w:val="00172CDC"/>
    <w:rPr>
      <w:vertAlign w:val="superscript"/>
    </w:rPr>
  </w:style>
  <w:style w:type="character" w:customStyle="1" w:styleId="WW-">
    <w:name w:val="WW-Символ сноски"/>
    <w:rsid w:val="00172CDC"/>
  </w:style>
  <w:style w:type="character" w:customStyle="1" w:styleId="14">
    <w:name w:val="Знак сноски1"/>
    <w:rsid w:val="00172CDC"/>
    <w:rPr>
      <w:vertAlign w:val="superscript"/>
    </w:rPr>
  </w:style>
  <w:style w:type="character" w:customStyle="1" w:styleId="apple-converted-space">
    <w:name w:val="apple-converted-space"/>
    <w:rsid w:val="00172CDC"/>
  </w:style>
  <w:style w:type="character" w:customStyle="1" w:styleId="pp-characteristics-tab-product-name">
    <w:name w:val="pp-characteristics-tab-product-name"/>
    <w:rsid w:val="00172CDC"/>
  </w:style>
  <w:style w:type="character" w:customStyle="1" w:styleId="RTFNum128">
    <w:name w:val="RTF_Num 12 8"/>
    <w:rsid w:val="00172CDC"/>
    <w:rPr>
      <w:rFonts w:ascii="Wingdings" w:eastAsia="Times New Roman" w:hAnsi="Wingdings"/>
      <w:sz w:val="20"/>
    </w:rPr>
  </w:style>
  <w:style w:type="character" w:customStyle="1" w:styleId="22">
    <w:name w:val="Знак концевой сноски2"/>
    <w:rsid w:val="00172CDC"/>
    <w:rPr>
      <w:vertAlign w:val="superscript"/>
    </w:rPr>
  </w:style>
  <w:style w:type="character" w:customStyle="1" w:styleId="WW8Num6z0">
    <w:name w:val="WW8Num6z0"/>
    <w:rsid w:val="00172CDC"/>
  </w:style>
  <w:style w:type="character" w:customStyle="1" w:styleId="23">
    <w:name w:val="Знак сноски2"/>
    <w:rsid w:val="00172CDC"/>
    <w:rPr>
      <w:vertAlign w:val="superscript"/>
    </w:rPr>
  </w:style>
  <w:style w:type="character" w:customStyle="1" w:styleId="rvts46">
    <w:name w:val="rvts46"/>
    <w:rsid w:val="00172CDC"/>
    <w:rPr>
      <w:rFonts w:cs="Times New Roman"/>
    </w:rPr>
  </w:style>
  <w:style w:type="character" w:customStyle="1" w:styleId="ac">
    <w:name w:val="Верхний колонтитул Знак"/>
    <w:rsid w:val="00172CDC"/>
    <w:rPr>
      <w:sz w:val="24"/>
      <w:lang w:val="uk-UA"/>
    </w:rPr>
  </w:style>
  <w:style w:type="character" w:styleId="ad">
    <w:name w:val="Strong"/>
    <w:uiPriority w:val="22"/>
    <w:qFormat/>
    <w:rsid w:val="00172CDC"/>
    <w:rPr>
      <w:b/>
    </w:rPr>
  </w:style>
  <w:style w:type="paragraph" w:customStyle="1" w:styleId="15">
    <w:name w:val="Заголовок1"/>
    <w:basedOn w:val="a0"/>
    <w:next w:val="a1"/>
    <w:rsid w:val="00172CDC"/>
    <w:pPr>
      <w:keepNext/>
      <w:suppressAutoHyphens/>
      <w:spacing w:before="240" w:after="120" w:line="240" w:lineRule="auto"/>
    </w:pPr>
    <w:rPr>
      <w:rFonts w:ascii="Arial" w:eastAsia="Times New Roman" w:hAnsi="Arial" w:cs="Mangal"/>
      <w:sz w:val="28"/>
      <w:szCs w:val="28"/>
      <w:lang w:val="uk-UA" w:eastAsia="ar-SA"/>
    </w:rPr>
  </w:style>
  <w:style w:type="paragraph" w:styleId="a1">
    <w:name w:val="Body Text"/>
    <w:basedOn w:val="a0"/>
    <w:link w:val="ae"/>
    <w:uiPriority w:val="99"/>
    <w:rsid w:val="00172CDC"/>
    <w:pPr>
      <w:suppressAutoHyphens/>
      <w:spacing w:after="120" w:line="240" w:lineRule="auto"/>
    </w:pPr>
    <w:rPr>
      <w:rFonts w:ascii="Times New Roman" w:eastAsia="Times New Roman" w:hAnsi="Times New Roman"/>
      <w:sz w:val="24"/>
      <w:szCs w:val="24"/>
      <w:lang w:val="uk-UA" w:eastAsia="ar-SA"/>
    </w:rPr>
  </w:style>
  <w:style w:type="character" w:customStyle="1" w:styleId="ae">
    <w:name w:val="Основной текст Знак"/>
    <w:link w:val="a1"/>
    <w:uiPriority w:val="99"/>
    <w:rsid w:val="00172CDC"/>
    <w:rPr>
      <w:rFonts w:ascii="Times New Roman" w:eastAsia="Times New Roman" w:hAnsi="Times New Roman" w:cs="Times New Roman"/>
      <w:sz w:val="24"/>
      <w:szCs w:val="24"/>
      <w:lang w:val="uk-UA" w:eastAsia="ar-SA"/>
    </w:rPr>
  </w:style>
  <w:style w:type="paragraph" w:styleId="af">
    <w:name w:val="List"/>
    <w:basedOn w:val="a1"/>
    <w:uiPriority w:val="99"/>
    <w:rsid w:val="00172CDC"/>
    <w:rPr>
      <w:rFonts w:cs="Mangal"/>
    </w:rPr>
  </w:style>
  <w:style w:type="paragraph" w:customStyle="1" w:styleId="60">
    <w:name w:val="Название6"/>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1">
    <w:name w:val="Указатель6"/>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0">
    <w:name w:val="Название5"/>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1">
    <w:name w:val="Указатель5"/>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0">
    <w:name w:val="Название4"/>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1">
    <w:name w:val="Указатель4"/>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4">
    <w:name w:val="Название2"/>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5">
    <w:name w:val="Указатель2"/>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6">
    <w:name w:val="Название1"/>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7">
    <w:name w:val="Указатель1"/>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af0">
    <w:name w:val="Заголовок"/>
    <w:basedOn w:val="15"/>
    <w:next w:val="af1"/>
    <w:link w:val="af2"/>
    <w:uiPriority w:val="10"/>
    <w:qFormat/>
    <w:rsid w:val="00172CDC"/>
    <w:rPr>
      <w:rFonts w:cs="Times New Roman"/>
    </w:rPr>
  </w:style>
  <w:style w:type="character" w:customStyle="1" w:styleId="af2">
    <w:name w:val="Заголовок Знак"/>
    <w:link w:val="af0"/>
    <w:uiPriority w:val="10"/>
    <w:rsid w:val="00172CDC"/>
    <w:rPr>
      <w:rFonts w:ascii="Arial" w:eastAsia="Times New Roman" w:hAnsi="Arial" w:cs="Mangal"/>
      <w:sz w:val="28"/>
      <w:szCs w:val="28"/>
      <w:lang w:val="uk-UA" w:eastAsia="ar-SA"/>
    </w:rPr>
  </w:style>
  <w:style w:type="paragraph" w:styleId="af1">
    <w:name w:val="Subtitle"/>
    <w:basedOn w:val="15"/>
    <w:next w:val="a1"/>
    <w:link w:val="af3"/>
    <w:uiPriority w:val="11"/>
    <w:qFormat/>
    <w:rsid w:val="00172CDC"/>
    <w:pPr>
      <w:jc w:val="center"/>
    </w:pPr>
    <w:rPr>
      <w:rFonts w:cs="Times New Roman"/>
      <w:i/>
      <w:iCs/>
    </w:rPr>
  </w:style>
  <w:style w:type="character" w:customStyle="1" w:styleId="af3">
    <w:name w:val="Подзаголовок Знак"/>
    <w:link w:val="af1"/>
    <w:uiPriority w:val="11"/>
    <w:rsid w:val="00172CDC"/>
    <w:rPr>
      <w:rFonts w:ascii="Arial" w:eastAsia="Times New Roman" w:hAnsi="Arial" w:cs="Mangal"/>
      <w:i/>
      <w:iCs/>
      <w:sz w:val="28"/>
      <w:szCs w:val="28"/>
      <w:lang w:val="uk-UA" w:eastAsia="ar-SA"/>
    </w:rPr>
  </w:style>
  <w:style w:type="paragraph" w:styleId="af4">
    <w:name w:val="Normal (Web)"/>
    <w:aliases w:val="Обычный (веб) Знак"/>
    <w:basedOn w:val="a0"/>
    <w:link w:val="18"/>
    <w:qFormat/>
    <w:rsid w:val="00172CDC"/>
    <w:pPr>
      <w:suppressAutoHyphens/>
      <w:spacing w:after="0" w:line="240" w:lineRule="auto"/>
    </w:pPr>
    <w:rPr>
      <w:rFonts w:ascii="Times New Roman" w:eastAsia="Times New Roman" w:hAnsi="Times New Roman"/>
      <w:sz w:val="24"/>
      <w:szCs w:val="24"/>
      <w:lang w:val="uk-UA" w:eastAsia="ar-SA"/>
    </w:rPr>
  </w:style>
  <w:style w:type="paragraph" w:customStyle="1" w:styleId="af5">
    <w:name w:val="Содержимое таблицы"/>
    <w:basedOn w:val="a0"/>
    <w:rsid w:val="00172CDC"/>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6">
    <w:name w:val="Заголовок таблицы"/>
    <w:basedOn w:val="af5"/>
    <w:rsid w:val="00172CDC"/>
    <w:pPr>
      <w:jc w:val="center"/>
    </w:pPr>
    <w:rPr>
      <w:b/>
      <w:bCs/>
    </w:rPr>
  </w:style>
  <w:style w:type="paragraph" w:customStyle="1" w:styleId="af7">
    <w:name w:val="Содержимое врезки"/>
    <w:basedOn w:val="a1"/>
    <w:rsid w:val="00172CDC"/>
  </w:style>
  <w:style w:type="paragraph" w:styleId="af8">
    <w:name w:val="TOC Heading"/>
    <w:basedOn w:val="1"/>
    <w:next w:val="a0"/>
    <w:uiPriority w:val="39"/>
    <w:qFormat/>
    <w:rsid w:val="00172CDC"/>
    <w:pPr>
      <w:keepLines/>
      <w:spacing w:before="480" w:after="0" w:line="276" w:lineRule="auto"/>
    </w:pPr>
    <w:rPr>
      <w:rFonts w:ascii="Cambria" w:hAnsi="Cambria"/>
      <w:color w:val="365F91"/>
      <w:sz w:val="28"/>
      <w:szCs w:val="28"/>
    </w:rPr>
  </w:style>
  <w:style w:type="paragraph" w:customStyle="1" w:styleId="--14">
    <w:name w:val="ЕТС-ОТ(Ц-Ж)14"/>
    <w:basedOn w:val="a0"/>
    <w:rsid w:val="00172CDC"/>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0"/>
    <w:rsid w:val="00172CDC"/>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172CDC"/>
    <w:pPr>
      <w:spacing w:before="120" w:after="40"/>
      <w:jc w:val="center"/>
    </w:pPr>
    <w:rPr>
      <w:rFonts w:ascii="Times New Roman" w:hAnsi="Times New Roman"/>
      <w:sz w:val="40"/>
      <w:szCs w:val="40"/>
    </w:rPr>
  </w:style>
  <w:style w:type="paragraph" w:customStyle="1" w:styleId="af9">
    <w:name w:val="Обычный (веб) + Черный"/>
    <w:basedOn w:val="a0"/>
    <w:rsid w:val="00172CDC"/>
    <w:pPr>
      <w:keepNext/>
      <w:suppressAutoHyphens/>
      <w:spacing w:before="120" w:after="40" w:line="240" w:lineRule="auto"/>
      <w:ind w:firstLine="630"/>
      <w:jc w:val="both"/>
    </w:pPr>
    <w:rPr>
      <w:rFonts w:ascii="Times New Roman" w:eastAsia="Times New Roman" w:hAnsi="Times New Roman"/>
      <w:bCs/>
      <w:kern w:val="1"/>
      <w:sz w:val="24"/>
      <w:szCs w:val="24"/>
      <w:lang w:val="uk-UA" w:eastAsia="ar-SA"/>
    </w:rPr>
  </w:style>
  <w:style w:type="paragraph" w:customStyle="1" w:styleId="210">
    <w:name w:val="Основной текст 21"/>
    <w:basedOn w:val="a0"/>
    <w:rsid w:val="00172CDC"/>
    <w:pPr>
      <w:suppressAutoHyphens/>
      <w:spacing w:after="120" w:line="480" w:lineRule="auto"/>
    </w:pPr>
    <w:rPr>
      <w:rFonts w:ascii="Times New Roman" w:eastAsia="Times New Roman" w:hAnsi="Times New Roman"/>
      <w:sz w:val="20"/>
      <w:szCs w:val="20"/>
      <w:lang w:val="uk-UA" w:eastAsia="ar-SA"/>
    </w:rPr>
  </w:style>
  <w:style w:type="paragraph" w:styleId="26">
    <w:name w:val="Body Text 2"/>
    <w:basedOn w:val="a0"/>
    <w:link w:val="27"/>
    <w:uiPriority w:val="99"/>
    <w:rsid w:val="00172CDC"/>
    <w:pPr>
      <w:suppressAutoHyphens/>
      <w:spacing w:after="0" w:line="240" w:lineRule="auto"/>
    </w:pPr>
    <w:rPr>
      <w:rFonts w:ascii="Times New Roman" w:eastAsia="Times New Roman" w:hAnsi="Times New Roman"/>
      <w:sz w:val="24"/>
      <w:szCs w:val="20"/>
      <w:lang w:val="uk-UA" w:eastAsia="ar-SA"/>
    </w:rPr>
  </w:style>
  <w:style w:type="character" w:customStyle="1" w:styleId="27">
    <w:name w:val="Основной текст 2 Знак"/>
    <w:link w:val="26"/>
    <w:uiPriority w:val="99"/>
    <w:rsid w:val="00172CDC"/>
    <w:rPr>
      <w:rFonts w:ascii="Times New Roman" w:eastAsia="Times New Roman" w:hAnsi="Times New Roman" w:cs="Times New Roman"/>
      <w:sz w:val="24"/>
      <w:szCs w:val="20"/>
      <w:lang w:val="uk-UA" w:eastAsia="ar-SA"/>
    </w:rPr>
  </w:style>
  <w:style w:type="paragraph" w:customStyle="1" w:styleId="19">
    <w:name w:val="Название объекта1"/>
    <w:basedOn w:val="a0"/>
    <w:next w:val="a0"/>
    <w:rsid w:val="00172CDC"/>
    <w:pPr>
      <w:suppressAutoHyphens/>
      <w:spacing w:after="120" w:line="240" w:lineRule="auto"/>
      <w:jc w:val="center"/>
    </w:pPr>
    <w:rPr>
      <w:rFonts w:ascii="Times New Roman" w:eastAsia="Times New Roman" w:hAnsi="Times New Roman"/>
      <w:b/>
      <w:i/>
      <w:szCs w:val="20"/>
      <w:lang w:val="uk-UA" w:eastAsia="ar-SA"/>
    </w:rPr>
  </w:style>
  <w:style w:type="paragraph" w:styleId="afa">
    <w:name w:val="header"/>
    <w:basedOn w:val="a0"/>
    <w:link w:val="1a"/>
    <w:uiPriority w:val="99"/>
    <w:rsid w:val="00172CDC"/>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a">
    <w:name w:val="Верхний колонтитул Знак1"/>
    <w:link w:val="afa"/>
    <w:uiPriority w:val="99"/>
    <w:rsid w:val="00172CDC"/>
    <w:rPr>
      <w:rFonts w:ascii="Times New Roman" w:eastAsia="Times New Roman" w:hAnsi="Times New Roman" w:cs="Times New Roman"/>
      <w:sz w:val="24"/>
      <w:szCs w:val="24"/>
      <w:lang w:val="uk-UA" w:eastAsia="ar-SA"/>
    </w:rPr>
  </w:style>
  <w:style w:type="paragraph" w:customStyle="1" w:styleId="130">
    <w:name w:val="Обычный + 13 пт"/>
    <w:basedOn w:val="a0"/>
    <w:rsid w:val="00172CDC"/>
    <w:pPr>
      <w:suppressAutoHyphens/>
      <w:spacing w:after="0" w:line="240" w:lineRule="auto"/>
    </w:pPr>
    <w:rPr>
      <w:rFonts w:ascii="Times New Roman" w:eastAsia="Times New Roman" w:hAnsi="Times New Roman"/>
      <w:sz w:val="24"/>
      <w:szCs w:val="24"/>
      <w:lang w:val="uk-UA" w:eastAsia="ar-SA"/>
    </w:rPr>
  </w:style>
  <w:style w:type="paragraph" w:styleId="afb">
    <w:name w:val="footer"/>
    <w:basedOn w:val="a0"/>
    <w:link w:val="1b"/>
    <w:uiPriority w:val="99"/>
    <w:rsid w:val="00172CDC"/>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b">
    <w:name w:val="Нижний колонтитул Знак1"/>
    <w:link w:val="afb"/>
    <w:uiPriority w:val="99"/>
    <w:rsid w:val="00172CDC"/>
    <w:rPr>
      <w:rFonts w:ascii="Times New Roman" w:eastAsia="Times New Roman" w:hAnsi="Times New Roman" w:cs="Times New Roman"/>
      <w:sz w:val="24"/>
      <w:szCs w:val="24"/>
      <w:lang w:val="uk-UA" w:eastAsia="ar-SA"/>
    </w:rPr>
  </w:style>
  <w:style w:type="paragraph" w:styleId="afc">
    <w:name w:val="List Paragraph"/>
    <w:basedOn w:val="a0"/>
    <w:uiPriority w:val="99"/>
    <w:qFormat/>
    <w:rsid w:val="00172CDC"/>
    <w:pPr>
      <w:spacing w:after="0" w:line="240" w:lineRule="auto"/>
      <w:ind w:left="708"/>
    </w:pPr>
    <w:rPr>
      <w:rFonts w:ascii="Times New Roman" w:eastAsia="Times New Roman" w:hAnsi="Times New Roman"/>
      <w:szCs w:val="20"/>
      <w:lang w:val="uk-UA" w:eastAsia="ar-SA"/>
    </w:rPr>
  </w:style>
  <w:style w:type="paragraph" w:styleId="afd">
    <w:name w:val="endnote text"/>
    <w:basedOn w:val="a0"/>
    <w:link w:val="1c"/>
    <w:uiPriority w:val="99"/>
    <w:rsid w:val="00172CDC"/>
    <w:pPr>
      <w:spacing w:after="200" w:line="276" w:lineRule="auto"/>
    </w:pPr>
    <w:rPr>
      <w:rFonts w:eastAsia="Times New Roman"/>
      <w:sz w:val="20"/>
      <w:szCs w:val="20"/>
      <w:lang w:eastAsia="ar-SA"/>
    </w:rPr>
  </w:style>
  <w:style w:type="character" w:customStyle="1" w:styleId="1c">
    <w:name w:val="Текст концевой сноски Знак1"/>
    <w:link w:val="afd"/>
    <w:uiPriority w:val="99"/>
    <w:rsid w:val="00172CDC"/>
    <w:rPr>
      <w:rFonts w:ascii="Calibri" w:eastAsia="Times New Roman" w:hAnsi="Calibri" w:cs="Times New Roman"/>
      <w:sz w:val="20"/>
      <w:szCs w:val="20"/>
      <w:lang w:eastAsia="ar-SA"/>
    </w:rPr>
  </w:style>
  <w:style w:type="paragraph" w:customStyle="1" w:styleId="Standard">
    <w:name w:val="Standard"/>
    <w:rsid w:val="00172CDC"/>
    <w:pPr>
      <w:widowControl w:val="0"/>
      <w:suppressAutoHyphens/>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172CDC"/>
    <w:pPr>
      <w:spacing w:after="120"/>
    </w:pPr>
  </w:style>
  <w:style w:type="paragraph" w:customStyle="1" w:styleId="a">
    <w:name w:val="_тире"/>
    <w:basedOn w:val="a0"/>
    <w:rsid w:val="00172CDC"/>
    <w:pPr>
      <w:numPr>
        <w:numId w:val="2"/>
      </w:numPr>
      <w:spacing w:after="120" w:line="240" w:lineRule="auto"/>
      <w:jc w:val="both"/>
    </w:pPr>
    <w:rPr>
      <w:rFonts w:ascii="Times New Roman" w:eastAsia="Times New Roman" w:hAnsi="Times New Roman"/>
      <w:sz w:val="24"/>
      <w:szCs w:val="24"/>
      <w:lang w:val="uk-UA" w:eastAsia="ar-SA"/>
    </w:rPr>
  </w:style>
  <w:style w:type="paragraph" w:customStyle="1" w:styleId="afe">
    <w:name w:val="_номер+)"/>
    <w:basedOn w:val="a0"/>
    <w:rsid w:val="00172CDC"/>
    <w:pPr>
      <w:suppressAutoHyphens/>
      <w:spacing w:after="0" w:line="240" w:lineRule="auto"/>
    </w:pPr>
    <w:rPr>
      <w:rFonts w:ascii="Times New Roman" w:eastAsia="Times New Roman" w:hAnsi="Times New Roman"/>
      <w:sz w:val="24"/>
      <w:szCs w:val="24"/>
      <w:lang w:val="uk-UA" w:eastAsia="ar-SA"/>
    </w:rPr>
  </w:style>
  <w:style w:type="paragraph" w:customStyle="1" w:styleId="rvps2">
    <w:name w:val="rvps2"/>
    <w:basedOn w:val="a0"/>
    <w:qFormat/>
    <w:rsid w:val="00172CDC"/>
    <w:pPr>
      <w:spacing w:before="280" w:after="28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rsid w:val="00172CDC"/>
    <w:pPr>
      <w:spacing w:after="120" w:line="240" w:lineRule="auto"/>
      <w:ind w:left="283"/>
    </w:pPr>
    <w:rPr>
      <w:rFonts w:ascii="Times New Roman" w:eastAsia="Times New Roman" w:hAnsi="Times New Roman"/>
      <w:sz w:val="16"/>
      <w:szCs w:val="16"/>
      <w:lang w:eastAsia="ar-SA"/>
    </w:rPr>
  </w:style>
  <w:style w:type="paragraph" w:styleId="aff">
    <w:name w:val="No Spacing"/>
    <w:link w:val="aff0"/>
    <w:uiPriority w:val="99"/>
    <w:qFormat/>
    <w:rsid w:val="00172CDC"/>
    <w:pPr>
      <w:suppressAutoHyphens/>
    </w:pPr>
    <w:rPr>
      <w:rFonts w:eastAsia="Times New Roman"/>
      <w:sz w:val="22"/>
      <w:szCs w:val="22"/>
      <w:lang w:eastAsia="ar-SA"/>
    </w:rPr>
  </w:style>
  <w:style w:type="paragraph" w:customStyle="1" w:styleId="211">
    <w:name w:val="Основной текст с отступом 21"/>
    <w:basedOn w:val="a0"/>
    <w:rsid w:val="00172CDC"/>
    <w:pPr>
      <w:suppressAutoHyphens/>
      <w:spacing w:after="120" w:line="480" w:lineRule="auto"/>
      <w:ind w:left="283"/>
    </w:pPr>
    <w:rPr>
      <w:rFonts w:ascii="Times New Roman" w:eastAsia="Times New Roman" w:hAnsi="Times New Roman"/>
      <w:sz w:val="24"/>
      <w:szCs w:val="24"/>
      <w:lang w:val="uk-UA" w:eastAsia="ar-SA"/>
    </w:rPr>
  </w:style>
  <w:style w:type="paragraph" w:styleId="aff1">
    <w:name w:val="Balloon Text"/>
    <w:basedOn w:val="a0"/>
    <w:link w:val="aff2"/>
    <w:uiPriority w:val="99"/>
    <w:semiHidden/>
    <w:unhideWhenUsed/>
    <w:rsid w:val="00172CDC"/>
    <w:pPr>
      <w:suppressAutoHyphens/>
      <w:spacing w:after="0" w:line="240" w:lineRule="auto"/>
    </w:pPr>
    <w:rPr>
      <w:rFonts w:ascii="Tahoma" w:eastAsia="Times New Roman" w:hAnsi="Tahoma"/>
      <w:sz w:val="16"/>
      <w:szCs w:val="16"/>
      <w:lang w:eastAsia="ar-SA"/>
    </w:rPr>
  </w:style>
  <w:style w:type="character" w:customStyle="1" w:styleId="aff2">
    <w:name w:val="Текст выноски Знак"/>
    <w:link w:val="aff1"/>
    <w:uiPriority w:val="99"/>
    <w:semiHidden/>
    <w:rsid w:val="00172CDC"/>
    <w:rPr>
      <w:rFonts w:ascii="Tahoma" w:eastAsia="Times New Roman" w:hAnsi="Tahoma" w:cs="Times New Roman"/>
      <w:sz w:val="16"/>
      <w:szCs w:val="16"/>
      <w:lang w:eastAsia="ar-SA"/>
    </w:rPr>
  </w:style>
  <w:style w:type="paragraph" w:styleId="aff3">
    <w:name w:val="Body Text Indent"/>
    <w:basedOn w:val="a0"/>
    <w:link w:val="aff4"/>
    <w:uiPriority w:val="99"/>
    <w:semiHidden/>
    <w:unhideWhenUsed/>
    <w:rsid w:val="00172CDC"/>
    <w:pPr>
      <w:suppressAutoHyphens/>
      <w:spacing w:after="120" w:line="240" w:lineRule="auto"/>
      <w:ind w:left="283"/>
    </w:pPr>
    <w:rPr>
      <w:rFonts w:ascii="Times New Roman" w:eastAsia="Times New Roman" w:hAnsi="Times New Roman"/>
      <w:sz w:val="24"/>
      <w:szCs w:val="24"/>
      <w:lang w:eastAsia="ar-SA"/>
    </w:rPr>
  </w:style>
  <w:style w:type="character" w:customStyle="1" w:styleId="aff4">
    <w:name w:val="Основной текст с отступом Знак"/>
    <w:link w:val="aff3"/>
    <w:uiPriority w:val="99"/>
    <w:semiHidden/>
    <w:rsid w:val="00172CDC"/>
    <w:rPr>
      <w:rFonts w:ascii="Times New Roman" w:eastAsia="Times New Roman" w:hAnsi="Times New Roman" w:cs="Times New Roman"/>
      <w:sz w:val="24"/>
      <w:szCs w:val="24"/>
      <w:lang w:eastAsia="ar-SA"/>
    </w:rPr>
  </w:style>
  <w:style w:type="paragraph" w:customStyle="1" w:styleId="aff5">
    <w:name w:val="Шапка акта"/>
    <w:basedOn w:val="a0"/>
    <w:next w:val="a0"/>
    <w:rsid w:val="00172CDC"/>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6">
    <w:name w:val="Текст в заданном формате"/>
    <w:basedOn w:val="a0"/>
    <w:rsid w:val="00172CDC"/>
    <w:pPr>
      <w:widowControl w:val="0"/>
      <w:suppressAutoHyphens/>
      <w:spacing w:after="0" w:line="300" w:lineRule="auto"/>
      <w:ind w:left="40" w:firstLine="700"/>
    </w:pPr>
    <w:rPr>
      <w:rFonts w:ascii="Liberation Mono" w:eastAsia="Times New Roman" w:hAnsi="Liberation Mono" w:cs="Liberation Mono"/>
      <w:sz w:val="20"/>
      <w:szCs w:val="20"/>
      <w:lang w:val="uk-UA" w:eastAsia="zh-CN"/>
    </w:rPr>
  </w:style>
  <w:style w:type="paragraph" w:styleId="HTML">
    <w:name w:val="HTML Preformatted"/>
    <w:basedOn w:val="a0"/>
    <w:link w:val="HTML0"/>
    <w:semiHidden/>
    <w:unhideWhenUsed/>
    <w:rsid w:val="0017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semiHidden/>
    <w:rsid w:val="00172CDC"/>
    <w:rPr>
      <w:rFonts w:ascii="Courier New" w:eastAsia="Times New Roman" w:hAnsi="Courier New" w:cs="Times New Roman"/>
      <w:sz w:val="20"/>
      <w:szCs w:val="20"/>
      <w:lang w:eastAsia="ru-RU"/>
    </w:rPr>
  </w:style>
  <w:style w:type="table" w:styleId="aff7">
    <w:name w:val="Table Grid"/>
    <w:basedOn w:val="a3"/>
    <w:uiPriority w:val="59"/>
    <w:rsid w:val="00172CDC"/>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Обычный1"/>
    <w:rsid w:val="00172CDC"/>
    <w:pPr>
      <w:spacing w:line="276" w:lineRule="auto"/>
    </w:pPr>
    <w:rPr>
      <w:rFonts w:ascii="Arial" w:eastAsia="Times New Roman" w:hAnsi="Arial" w:cs="Arial"/>
      <w:color w:val="000000"/>
      <w:sz w:val="22"/>
      <w:szCs w:val="22"/>
      <w:lang w:val="ru-RU" w:eastAsia="ru-RU"/>
    </w:rPr>
  </w:style>
  <w:style w:type="character" w:customStyle="1" w:styleId="18">
    <w:name w:val="Обычный (веб) Знак1"/>
    <w:aliases w:val="Обычный (веб) Знак Знак"/>
    <w:link w:val="af4"/>
    <w:locked/>
    <w:rsid w:val="00172CDC"/>
    <w:rPr>
      <w:rFonts w:ascii="Times New Roman" w:eastAsia="Times New Roman" w:hAnsi="Times New Roman" w:cs="Times New Roman"/>
      <w:sz w:val="24"/>
      <w:szCs w:val="24"/>
      <w:lang w:val="uk-UA" w:eastAsia="ar-SA"/>
    </w:rPr>
  </w:style>
  <w:style w:type="character" w:styleId="aff8">
    <w:name w:val="FollowedHyperlink"/>
    <w:uiPriority w:val="99"/>
    <w:semiHidden/>
    <w:unhideWhenUsed/>
    <w:rsid w:val="00172CDC"/>
    <w:rPr>
      <w:rFonts w:cs="Times New Roman"/>
      <w:color w:val="954F72"/>
      <w:u w:val="single"/>
    </w:rPr>
  </w:style>
  <w:style w:type="paragraph" w:customStyle="1" w:styleId="1e">
    <w:name w:val="Без интервала1"/>
    <w:rsid w:val="00302E56"/>
    <w:rPr>
      <w:rFonts w:eastAsia="Times New Roman"/>
      <w:sz w:val="22"/>
      <w:szCs w:val="22"/>
      <w:lang w:val="ru-RU" w:eastAsia="en-US"/>
    </w:rPr>
  </w:style>
  <w:style w:type="paragraph" w:styleId="28">
    <w:name w:val="Body Text Indent 2"/>
    <w:basedOn w:val="a0"/>
    <w:link w:val="29"/>
    <w:uiPriority w:val="99"/>
    <w:semiHidden/>
    <w:unhideWhenUsed/>
    <w:rsid w:val="00302E56"/>
    <w:pPr>
      <w:spacing w:after="120" w:line="480" w:lineRule="auto"/>
      <w:ind w:left="283"/>
    </w:pPr>
    <w:rPr>
      <w:rFonts w:ascii="Times New Roman" w:hAnsi="Times New Roman"/>
      <w:sz w:val="28"/>
      <w:szCs w:val="28"/>
      <w:lang w:val="uk-UA" w:eastAsia="ru-RU"/>
    </w:rPr>
  </w:style>
  <w:style w:type="character" w:customStyle="1" w:styleId="29">
    <w:name w:val="Основной текст с отступом 2 Знак"/>
    <w:link w:val="28"/>
    <w:uiPriority w:val="99"/>
    <w:semiHidden/>
    <w:rsid w:val="00302E56"/>
    <w:rPr>
      <w:rFonts w:ascii="Times New Roman" w:eastAsia="Calibri" w:hAnsi="Times New Roman" w:cs="Times New Roman"/>
      <w:sz w:val="28"/>
      <w:szCs w:val="28"/>
      <w:lang w:val="uk-UA" w:eastAsia="ru-RU"/>
    </w:rPr>
  </w:style>
  <w:style w:type="paragraph" w:customStyle="1" w:styleId="aff9">
    <w:name w:val="Òåêñò"/>
    <w:uiPriority w:val="99"/>
    <w:rsid w:val="00302E56"/>
    <w:pPr>
      <w:widowControl w:val="0"/>
      <w:spacing w:line="210" w:lineRule="atLeast"/>
      <w:ind w:firstLine="454"/>
      <w:jc w:val="both"/>
    </w:pPr>
    <w:rPr>
      <w:rFonts w:ascii="Times New Roman" w:hAnsi="Times New Roman"/>
      <w:color w:val="000000"/>
      <w:lang w:val="en-US" w:eastAsia="ru-RU"/>
    </w:rPr>
  </w:style>
  <w:style w:type="paragraph" w:customStyle="1" w:styleId="34">
    <w:name w:val="Ïîäçàã3"/>
    <w:basedOn w:val="a0"/>
    <w:uiPriority w:val="99"/>
    <w:rsid w:val="00302E56"/>
    <w:pPr>
      <w:widowControl w:val="0"/>
      <w:spacing w:before="113" w:after="57" w:line="210" w:lineRule="atLeast"/>
      <w:jc w:val="center"/>
    </w:pPr>
    <w:rPr>
      <w:rFonts w:ascii="Times New Roman" w:hAnsi="Times New Roman"/>
      <w:b/>
      <w:bCs/>
      <w:sz w:val="20"/>
      <w:szCs w:val="20"/>
      <w:lang w:val="en-US" w:eastAsia="ru-RU"/>
    </w:rPr>
  </w:style>
  <w:style w:type="paragraph" w:customStyle="1" w:styleId="Dogovor">
    <w:name w:val="Dogovor"/>
    <w:uiPriority w:val="99"/>
    <w:rsid w:val="00302E56"/>
    <w:pPr>
      <w:keepNext/>
      <w:pageBreakBefore/>
      <w:widowControl w:val="0"/>
      <w:spacing w:before="170"/>
      <w:jc w:val="center"/>
    </w:pPr>
    <w:rPr>
      <w:rFonts w:ascii="Times New Roman" w:hAnsi="Times New Roman"/>
      <w:b/>
      <w:bCs/>
      <w:color w:val="000000"/>
      <w:sz w:val="22"/>
      <w:szCs w:val="22"/>
      <w:lang w:val="ru-RU" w:eastAsia="ru-RU"/>
    </w:rPr>
  </w:style>
  <w:style w:type="paragraph" w:customStyle="1" w:styleId="xl65">
    <w:name w:val="xl65"/>
    <w:basedOn w:val="a0"/>
    <w:rsid w:val="002319B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0"/>
    <w:rsid w:val="002319B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0"/>
    <w:rsid w:val="002319B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0"/>
    <w:rsid w:val="002319B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9">
    <w:name w:val="xl69"/>
    <w:basedOn w:val="a0"/>
    <w:rsid w:val="00231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0">
    <w:name w:val="xl70"/>
    <w:basedOn w:val="a0"/>
    <w:rsid w:val="002319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1">
    <w:name w:val="xl71"/>
    <w:basedOn w:val="a0"/>
    <w:rsid w:val="00231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0"/>
    <w:rsid w:val="002319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3">
    <w:name w:val="xl73"/>
    <w:basedOn w:val="a0"/>
    <w:rsid w:val="002319B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4">
    <w:name w:val="xl74"/>
    <w:basedOn w:val="a0"/>
    <w:rsid w:val="002319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5">
    <w:name w:val="xl75"/>
    <w:basedOn w:val="a0"/>
    <w:rsid w:val="002319B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6">
    <w:name w:val="xl76"/>
    <w:basedOn w:val="a0"/>
    <w:rsid w:val="002319B5"/>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77">
    <w:name w:val="xl77"/>
    <w:basedOn w:val="a0"/>
    <w:rsid w:val="002319B5"/>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78">
    <w:name w:val="xl78"/>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79">
    <w:name w:val="xl79"/>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0">
    <w:name w:val="xl80"/>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1">
    <w:name w:val="xl81"/>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2">
    <w:name w:val="xl82"/>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4">
    <w:name w:val="xl84"/>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5">
    <w:name w:val="xl85"/>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6">
    <w:name w:val="xl86"/>
    <w:basedOn w:val="a0"/>
    <w:rsid w:val="002319B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87">
    <w:name w:val="xl87"/>
    <w:basedOn w:val="a0"/>
    <w:rsid w:val="002319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88">
    <w:name w:val="xl88"/>
    <w:basedOn w:val="a0"/>
    <w:rsid w:val="002319B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89">
    <w:name w:val="xl89"/>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0">
    <w:name w:val="xl90"/>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1">
    <w:name w:val="xl91"/>
    <w:basedOn w:val="a0"/>
    <w:rsid w:val="002319B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2">
    <w:name w:val="xl92"/>
    <w:basedOn w:val="a0"/>
    <w:rsid w:val="002319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3">
    <w:name w:val="xl93"/>
    <w:basedOn w:val="a0"/>
    <w:rsid w:val="002319B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4">
    <w:name w:val="xl94"/>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5">
    <w:name w:val="xl95"/>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0"/>
    <w:rsid w:val="002319B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7">
    <w:name w:val="xl97"/>
    <w:basedOn w:val="a0"/>
    <w:rsid w:val="002319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8">
    <w:name w:val="xl98"/>
    <w:basedOn w:val="a0"/>
    <w:rsid w:val="002319B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99">
    <w:name w:val="xl99"/>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0">
    <w:name w:val="xl100"/>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1">
    <w:name w:val="xl101"/>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2">
    <w:name w:val="xl102"/>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3">
    <w:name w:val="xl103"/>
    <w:basedOn w:val="a0"/>
    <w:rsid w:val="002319B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4">
    <w:name w:val="xl104"/>
    <w:basedOn w:val="a0"/>
    <w:rsid w:val="002319B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5">
    <w:name w:val="xl105"/>
    <w:basedOn w:val="a0"/>
    <w:rsid w:val="002319B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6">
    <w:name w:val="xl106"/>
    <w:basedOn w:val="a0"/>
    <w:rsid w:val="002319B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7">
    <w:name w:val="xl107"/>
    <w:basedOn w:val="a0"/>
    <w:rsid w:val="002319B5"/>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8">
    <w:name w:val="xl108"/>
    <w:basedOn w:val="a0"/>
    <w:rsid w:val="00231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09">
    <w:name w:val="xl109"/>
    <w:basedOn w:val="a0"/>
    <w:rsid w:val="002319B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0">
    <w:name w:val="xl110"/>
    <w:basedOn w:val="a0"/>
    <w:rsid w:val="002319B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1">
    <w:name w:val="xl111"/>
    <w:basedOn w:val="a0"/>
    <w:rsid w:val="002319B5"/>
    <w:pPr>
      <w:pBdr>
        <w:lef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2">
    <w:name w:val="xl112"/>
    <w:basedOn w:val="a0"/>
    <w:rsid w:val="002319B5"/>
    <w:pPr>
      <w:pBdr>
        <w:lef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3">
    <w:name w:val="xl113"/>
    <w:basedOn w:val="a0"/>
    <w:rsid w:val="002319B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4">
    <w:name w:val="xl114"/>
    <w:basedOn w:val="a0"/>
    <w:rsid w:val="002319B5"/>
    <w:pPr>
      <w:pBdr>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5">
    <w:name w:val="xl115"/>
    <w:basedOn w:val="a0"/>
    <w:rsid w:val="002319B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6">
    <w:name w:val="xl116"/>
    <w:basedOn w:val="a0"/>
    <w:rsid w:val="00231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7">
    <w:name w:val="xl117"/>
    <w:basedOn w:val="a0"/>
    <w:rsid w:val="002319B5"/>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118">
    <w:name w:val="xl118"/>
    <w:basedOn w:val="a0"/>
    <w:rsid w:val="002319B5"/>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9">
    <w:name w:val="xl119"/>
    <w:basedOn w:val="a0"/>
    <w:rsid w:val="002319B5"/>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xl120">
    <w:name w:val="xl120"/>
    <w:basedOn w:val="a0"/>
    <w:rsid w:val="002319B5"/>
    <w:pPr>
      <w:spacing w:before="100" w:beforeAutospacing="1" w:after="100" w:afterAutospacing="1" w:line="240" w:lineRule="auto"/>
      <w:textAlignment w:val="top"/>
    </w:pPr>
    <w:rPr>
      <w:rFonts w:ascii="Times New Roman" w:eastAsia="Times New Roman" w:hAnsi="Times New Roman"/>
      <w:b/>
      <w:bCs/>
      <w:color w:val="000000"/>
      <w:sz w:val="24"/>
      <w:szCs w:val="24"/>
      <w:lang w:val="uk-UA" w:eastAsia="uk-UA"/>
    </w:rPr>
  </w:style>
  <w:style w:type="paragraph" w:customStyle="1" w:styleId="xl121">
    <w:name w:val="xl121"/>
    <w:basedOn w:val="a0"/>
    <w:rsid w:val="002319B5"/>
    <w:pPr>
      <w:spacing w:before="100" w:beforeAutospacing="1" w:after="100" w:afterAutospacing="1" w:line="240" w:lineRule="auto"/>
      <w:textAlignment w:val="top"/>
    </w:pPr>
    <w:rPr>
      <w:rFonts w:ascii="Times New Roman" w:eastAsia="Times New Roman" w:hAnsi="Times New Roman"/>
      <w:b/>
      <w:bCs/>
      <w:color w:val="000000"/>
      <w:sz w:val="24"/>
      <w:szCs w:val="24"/>
      <w:lang w:val="uk-UA" w:eastAsia="uk-UA"/>
    </w:rPr>
  </w:style>
  <w:style w:type="paragraph" w:customStyle="1" w:styleId="xl122">
    <w:name w:val="xl122"/>
    <w:basedOn w:val="a0"/>
    <w:rsid w:val="002319B5"/>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xl123">
    <w:name w:val="xl123"/>
    <w:basedOn w:val="a0"/>
    <w:rsid w:val="002319B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4">
    <w:name w:val="xl124"/>
    <w:basedOn w:val="a0"/>
    <w:rsid w:val="002319B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5">
    <w:name w:val="xl125"/>
    <w:basedOn w:val="a0"/>
    <w:rsid w:val="002319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6">
    <w:name w:val="xl126"/>
    <w:basedOn w:val="a0"/>
    <w:rsid w:val="002319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7">
    <w:name w:val="xl127"/>
    <w:basedOn w:val="a0"/>
    <w:rsid w:val="002319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8">
    <w:name w:val="xl128"/>
    <w:basedOn w:val="a0"/>
    <w:rsid w:val="002319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29">
    <w:name w:val="xl129"/>
    <w:basedOn w:val="a0"/>
    <w:rsid w:val="002319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0">
    <w:name w:val="xl130"/>
    <w:basedOn w:val="a0"/>
    <w:rsid w:val="002319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1">
    <w:name w:val="xl131"/>
    <w:basedOn w:val="a0"/>
    <w:rsid w:val="002319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2">
    <w:name w:val="xl132"/>
    <w:basedOn w:val="a0"/>
    <w:rsid w:val="002319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3">
    <w:name w:val="xl133"/>
    <w:basedOn w:val="a0"/>
    <w:rsid w:val="002319B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4">
    <w:name w:val="xl134"/>
    <w:basedOn w:val="a0"/>
    <w:rsid w:val="002319B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5">
    <w:name w:val="xl135"/>
    <w:basedOn w:val="a0"/>
    <w:rsid w:val="002319B5"/>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136">
    <w:name w:val="xl136"/>
    <w:basedOn w:val="a0"/>
    <w:rsid w:val="002319B5"/>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font5">
    <w:name w:val="font5"/>
    <w:basedOn w:val="a0"/>
    <w:rsid w:val="00597B5B"/>
    <w:pPr>
      <w:spacing w:before="100" w:beforeAutospacing="1" w:after="100" w:afterAutospacing="1" w:line="240" w:lineRule="auto"/>
    </w:pPr>
    <w:rPr>
      <w:rFonts w:ascii="Arial CYR" w:eastAsia="Times New Roman" w:hAnsi="Arial CYR"/>
      <w:i/>
      <w:iCs/>
      <w:color w:val="000000"/>
      <w:sz w:val="14"/>
      <w:szCs w:val="14"/>
      <w:lang w:val="uk-UA" w:eastAsia="uk-UA"/>
    </w:rPr>
  </w:style>
  <w:style w:type="paragraph" w:customStyle="1" w:styleId="xl137">
    <w:name w:val="xl137"/>
    <w:basedOn w:val="a0"/>
    <w:rsid w:val="00597B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38">
    <w:name w:val="xl138"/>
    <w:basedOn w:val="a0"/>
    <w:rsid w:val="00597B5B"/>
    <w:pPr>
      <w:spacing w:before="100" w:beforeAutospacing="1" w:after="100" w:afterAutospacing="1" w:line="240" w:lineRule="auto"/>
      <w:jc w:val="right"/>
      <w:textAlignment w:val="top"/>
    </w:pPr>
    <w:rPr>
      <w:rFonts w:ascii="Times New Roman" w:eastAsia="Times New Roman" w:hAnsi="Times New Roman"/>
      <w:i/>
      <w:iCs/>
      <w:color w:val="000000"/>
      <w:sz w:val="24"/>
      <w:szCs w:val="24"/>
      <w:lang w:val="uk-UA" w:eastAsia="uk-UA"/>
    </w:rPr>
  </w:style>
  <w:style w:type="paragraph" w:customStyle="1" w:styleId="xl139">
    <w:name w:val="xl139"/>
    <w:basedOn w:val="a0"/>
    <w:rsid w:val="00597B5B"/>
    <w:pPr>
      <w:spacing w:before="100" w:beforeAutospacing="1" w:after="100" w:afterAutospacing="1" w:line="240" w:lineRule="auto"/>
      <w:jc w:val="center"/>
      <w:textAlignment w:val="top"/>
    </w:pPr>
    <w:rPr>
      <w:rFonts w:ascii="Times New Roman" w:eastAsia="Times New Roman" w:hAnsi="Times New Roman"/>
      <w:i/>
      <w:iCs/>
      <w:color w:val="000000"/>
      <w:sz w:val="24"/>
      <w:szCs w:val="24"/>
      <w:lang w:val="uk-UA" w:eastAsia="uk-UA"/>
    </w:rPr>
  </w:style>
  <w:style w:type="paragraph" w:customStyle="1" w:styleId="xl140">
    <w:name w:val="xl140"/>
    <w:basedOn w:val="a0"/>
    <w:rsid w:val="00597B5B"/>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xl141">
    <w:name w:val="xl141"/>
    <w:basedOn w:val="a0"/>
    <w:rsid w:val="00597B5B"/>
    <w:pPr>
      <w:spacing w:before="100" w:beforeAutospacing="1" w:after="100" w:afterAutospacing="1" w:line="240" w:lineRule="auto"/>
      <w:textAlignment w:val="top"/>
    </w:pPr>
    <w:rPr>
      <w:rFonts w:ascii="Times New Roman" w:eastAsia="Times New Roman" w:hAnsi="Times New Roman"/>
      <w:i/>
      <w:iCs/>
      <w:color w:val="000000"/>
      <w:sz w:val="24"/>
      <w:szCs w:val="24"/>
      <w:lang w:val="uk-UA" w:eastAsia="uk-UA"/>
    </w:rPr>
  </w:style>
  <w:style w:type="paragraph" w:customStyle="1" w:styleId="xl142">
    <w:name w:val="xl142"/>
    <w:basedOn w:val="a0"/>
    <w:rsid w:val="00597B5B"/>
    <w:pPr>
      <w:spacing w:before="100" w:beforeAutospacing="1" w:after="100" w:afterAutospacing="1" w:line="240" w:lineRule="auto"/>
      <w:jc w:val="right"/>
      <w:textAlignment w:val="top"/>
    </w:pPr>
    <w:rPr>
      <w:rFonts w:ascii="Times New Roman" w:eastAsia="Times New Roman" w:hAnsi="Times New Roman"/>
      <w:sz w:val="24"/>
      <w:szCs w:val="24"/>
      <w:lang w:val="uk-UA" w:eastAsia="uk-UA"/>
    </w:rPr>
  </w:style>
  <w:style w:type="paragraph" w:customStyle="1" w:styleId="xl143">
    <w:name w:val="xl143"/>
    <w:basedOn w:val="a0"/>
    <w:rsid w:val="00597B5B"/>
    <w:pPr>
      <w:spacing w:before="100" w:beforeAutospacing="1" w:after="100" w:afterAutospacing="1" w:line="240" w:lineRule="auto"/>
      <w:jc w:val="center"/>
      <w:textAlignment w:val="top"/>
    </w:pPr>
    <w:rPr>
      <w:rFonts w:ascii="Times New Roman" w:eastAsia="Times New Roman" w:hAnsi="Times New Roman"/>
      <w:sz w:val="24"/>
      <w:szCs w:val="24"/>
      <w:lang w:val="uk-UA" w:eastAsia="uk-UA"/>
    </w:rPr>
  </w:style>
  <w:style w:type="paragraph" w:customStyle="1" w:styleId="affa">
    <w:name w:val="Базовый"/>
    <w:rsid w:val="00507190"/>
    <w:pPr>
      <w:tabs>
        <w:tab w:val="left" w:pos="708"/>
      </w:tabs>
      <w:suppressAutoHyphens/>
      <w:spacing w:after="200" w:line="276" w:lineRule="auto"/>
    </w:pPr>
    <w:rPr>
      <w:rFonts w:ascii="Times New Roman" w:eastAsia="Times New Roman" w:hAnsi="Times New Roman"/>
      <w:sz w:val="24"/>
      <w:szCs w:val="24"/>
      <w:lang w:val="ru-RU" w:eastAsia="ru-RU"/>
    </w:rPr>
  </w:style>
  <w:style w:type="character" w:customStyle="1" w:styleId="2a">
    <w:name w:val="Заголовок №2_"/>
    <w:link w:val="2b"/>
    <w:locked/>
    <w:rsid w:val="0098030F"/>
    <w:rPr>
      <w:rFonts w:ascii="Times New Roman" w:eastAsia="Times New Roman" w:hAnsi="Times New Roman" w:cs="Times New Roman"/>
      <w:sz w:val="24"/>
      <w:szCs w:val="24"/>
      <w:shd w:val="clear" w:color="auto" w:fill="FFFFFF"/>
    </w:rPr>
  </w:style>
  <w:style w:type="paragraph" w:customStyle="1" w:styleId="2b">
    <w:name w:val="Заголовок №2"/>
    <w:basedOn w:val="a0"/>
    <w:link w:val="2a"/>
    <w:rsid w:val="0098030F"/>
    <w:pPr>
      <w:shd w:val="clear" w:color="auto" w:fill="FFFFFF"/>
      <w:spacing w:after="300" w:line="0" w:lineRule="atLeast"/>
      <w:outlineLvl w:val="1"/>
    </w:pPr>
    <w:rPr>
      <w:rFonts w:ascii="Times New Roman" w:eastAsia="Times New Roman" w:hAnsi="Times New Roman"/>
      <w:sz w:val="24"/>
      <w:szCs w:val="24"/>
    </w:rPr>
  </w:style>
  <w:style w:type="character" w:customStyle="1" w:styleId="2c">
    <w:name w:val="Основной текст (2)_"/>
    <w:link w:val="2d"/>
    <w:locked/>
    <w:rsid w:val="0098030F"/>
    <w:rPr>
      <w:rFonts w:ascii="Times New Roman" w:eastAsia="Times New Roman" w:hAnsi="Times New Roman" w:cs="Times New Roman"/>
      <w:sz w:val="17"/>
      <w:szCs w:val="17"/>
      <w:shd w:val="clear" w:color="auto" w:fill="FFFFFF"/>
    </w:rPr>
  </w:style>
  <w:style w:type="paragraph" w:customStyle="1" w:styleId="2d">
    <w:name w:val="Основной текст (2)"/>
    <w:basedOn w:val="a0"/>
    <w:link w:val="2c"/>
    <w:rsid w:val="0098030F"/>
    <w:pPr>
      <w:shd w:val="clear" w:color="auto" w:fill="FFFFFF"/>
      <w:spacing w:before="420" w:after="0" w:line="197" w:lineRule="exact"/>
      <w:jc w:val="both"/>
    </w:pPr>
    <w:rPr>
      <w:rFonts w:ascii="Times New Roman" w:eastAsia="Times New Roman" w:hAnsi="Times New Roman"/>
      <w:sz w:val="17"/>
      <w:szCs w:val="17"/>
    </w:rPr>
  </w:style>
  <w:style w:type="character" w:customStyle="1" w:styleId="35">
    <w:name w:val="Основной текст (3)_"/>
    <w:link w:val="36"/>
    <w:uiPriority w:val="99"/>
    <w:locked/>
    <w:rsid w:val="0098030F"/>
    <w:rPr>
      <w:rFonts w:ascii="Times New Roman" w:eastAsia="Times New Roman" w:hAnsi="Times New Roman" w:cs="Times New Roman"/>
      <w:sz w:val="17"/>
      <w:szCs w:val="17"/>
      <w:shd w:val="clear" w:color="auto" w:fill="FFFFFF"/>
    </w:rPr>
  </w:style>
  <w:style w:type="paragraph" w:customStyle="1" w:styleId="36">
    <w:name w:val="Основной текст (3)"/>
    <w:basedOn w:val="a0"/>
    <w:link w:val="35"/>
    <w:uiPriority w:val="99"/>
    <w:rsid w:val="0098030F"/>
    <w:pPr>
      <w:shd w:val="clear" w:color="auto" w:fill="FFFFFF"/>
      <w:spacing w:after="0" w:line="197" w:lineRule="exact"/>
      <w:jc w:val="both"/>
    </w:pPr>
    <w:rPr>
      <w:rFonts w:ascii="Times New Roman" w:eastAsia="Times New Roman" w:hAnsi="Times New Roman"/>
      <w:sz w:val="17"/>
      <w:szCs w:val="17"/>
    </w:rPr>
  </w:style>
  <w:style w:type="character" w:customStyle="1" w:styleId="28pt">
    <w:name w:val="Основной текст (2) + 8 pt"/>
    <w:rsid w:val="0098030F"/>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38pt">
    <w:name w:val="Основной текст (3) + 8 pt"/>
    <w:aliases w:val="Полужирный"/>
    <w:rsid w:val="0098030F"/>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310pt">
    <w:name w:val="Основной текст (3) + 10 pt"/>
    <w:aliases w:val="Курсив,Интервал 0 pt,Основной текст (4) + Полужирный"/>
    <w:uiPriority w:val="99"/>
    <w:rsid w:val="0098030F"/>
    <w:rPr>
      <w:rFonts w:ascii="Times New Roman" w:eastAsia="Times New Roman" w:hAnsi="Times New Roman" w:cs="Times New Roman" w:hint="default"/>
      <w:b w:val="0"/>
      <w:bCs w:val="0"/>
      <w:i/>
      <w:iCs/>
      <w:smallCaps w:val="0"/>
      <w:strike w:val="0"/>
      <w:dstrike w:val="0"/>
      <w:spacing w:val="-10"/>
      <w:sz w:val="20"/>
      <w:szCs w:val="20"/>
      <w:u w:val="none"/>
      <w:effect w:val="none"/>
    </w:rPr>
  </w:style>
  <w:style w:type="paragraph" w:customStyle="1" w:styleId="msonormal0">
    <w:name w:val="msonormal"/>
    <w:basedOn w:val="a0"/>
    <w:rsid w:val="0052340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fb">
    <w:name w:val="Placeholder Text"/>
    <w:basedOn w:val="a2"/>
    <w:uiPriority w:val="99"/>
    <w:semiHidden/>
    <w:rsid w:val="005517B7"/>
    <w:rPr>
      <w:color w:val="808080"/>
    </w:rPr>
  </w:style>
  <w:style w:type="paragraph" w:customStyle="1" w:styleId="Style1">
    <w:name w:val="Style1"/>
    <w:basedOn w:val="a0"/>
    <w:uiPriority w:val="99"/>
    <w:rsid w:val="00AF6F9B"/>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2">
    <w:name w:val="Style2"/>
    <w:basedOn w:val="a0"/>
    <w:uiPriority w:val="99"/>
    <w:rsid w:val="00AF6F9B"/>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4">
    <w:name w:val="Style4"/>
    <w:basedOn w:val="a0"/>
    <w:rsid w:val="00AF6F9B"/>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6">
    <w:name w:val="Style6"/>
    <w:basedOn w:val="a0"/>
    <w:uiPriority w:val="99"/>
    <w:rsid w:val="00AF6F9B"/>
    <w:pPr>
      <w:widowControl w:val="0"/>
      <w:autoSpaceDE w:val="0"/>
      <w:autoSpaceDN w:val="0"/>
      <w:adjustRightInd w:val="0"/>
      <w:spacing w:after="0" w:line="320" w:lineRule="exact"/>
      <w:jc w:val="both"/>
    </w:pPr>
    <w:rPr>
      <w:rFonts w:ascii="Times New Roman" w:eastAsia="Times New Roman" w:hAnsi="Times New Roman"/>
      <w:sz w:val="24"/>
      <w:szCs w:val="24"/>
      <w:lang w:val="uk-UA" w:eastAsia="uk-UA"/>
    </w:rPr>
  </w:style>
  <w:style w:type="paragraph" w:customStyle="1" w:styleId="Style7">
    <w:name w:val="Style7"/>
    <w:basedOn w:val="a0"/>
    <w:rsid w:val="00AF6F9B"/>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8">
    <w:name w:val="Style8"/>
    <w:basedOn w:val="a0"/>
    <w:rsid w:val="00AF6F9B"/>
    <w:pPr>
      <w:widowControl w:val="0"/>
      <w:autoSpaceDE w:val="0"/>
      <w:autoSpaceDN w:val="0"/>
      <w:adjustRightInd w:val="0"/>
      <w:spacing w:after="0" w:line="324" w:lineRule="exact"/>
      <w:jc w:val="both"/>
    </w:pPr>
    <w:rPr>
      <w:rFonts w:ascii="Times New Roman" w:eastAsia="Times New Roman" w:hAnsi="Times New Roman"/>
      <w:sz w:val="24"/>
      <w:szCs w:val="24"/>
      <w:lang w:val="uk-UA" w:eastAsia="uk-UA"/>
    </w:rPr>
  </w:style>
  <w:style w:type="character" w:customStyle="1" w:styleId="FontStyle12">
    <w:name w:val="Font Style12"/>
    <w:uiPriority w:val="99"/>
    <w:rsid w:val="00AF6F9B"/>
    <w:rPr>
      <w:rFonts w:ascii="Times New Roman" w:hAnsi="Times New Roman" w:cs="Times New Roman"/>
      <w:b/>
      <w:bCs/>
      <w:sz w:val="26"/>
      <w:szCs w:val="26"/>
    </w:rPr>
  </w:style>
  <w:style w:type="character" w:customStyle="1" w:styleId="FontStyle13">
    <w:name w:val="Font Style13"/>
    <w:uiPriority w:val="99"/>
    <w:rsid w:val="00AF6F9B"/>
    <w:rPr>
      <w:rFonts w:ascii="Times New Roman" w:hAnsi="Times New Roman" w:cs="Times New Roman"/>
      <w:sz w:val="26"/>
      <w:szCs w:val="26"/>
    </w:rPr>
  </w:style>
  <w:style w:type="character" w:customStyle="1" w:styleId="Heading1">
    <w:name w:val="Heading #1_"/>
    <w:link w:val="Heading10"/>
    <w:rsid w:val="00AF6F9B"/>
    <w:rPr>
      <w:sz w:val="22"/>
      <w:szCs w:val="22"/>
      <w:shd w:val="clear" w:color="auto" w:fill="FFFFFF"/>
    </w:rPr>
  </w:style>
  <w:style w:type="paragraph" w:customStyle="1" w:styleId="Heading10">
    <w:name w:val="Heading #1"/>
    <w:basedOn w:val="a0"/>
    <w:link w:val="Heading1"/>
    <w:rsid w:val="00AF6F9B"/>
    <w:pPr>
      <w:shd w:val="clear" w:color="auto" w:fill="FFFFFF"/>
      <w:spacing w:before="300" w:after="420" w:line="254" w:lineRule="exact"/>
      <w:outlineLvl w:val="0"/>
    </w:pPr>
    <w:rPr>
      <w:lang w:val="uk-UA" w:eastAsia="uk-UA"/>
    </w:rPr>
  </w:style>
  <w:style w:type="character" w:customStyle="1" w:styleId="Bodytext">
    <w:name w:val="Body text_"/>
    <w:link w:val="Bodytext0"/>
    <w:rsid w:val="00AF6F9B"/>
    <w:rPr>
      <w:sz w:val="22"/>
      <w:szCs w:val="22"/>
      <w:shd w:val="clear" w:color="auto" w:fill="FFFFFF"/>
    </w:rPr>
  </w:style>
  <w:style w:type="paragraph" w:customStyle="1" w:styleId="Bodytext0">
    <w:name w:val="Body text"/>
    <w:basedOn w:val="a0"/>
    <w:link w:val="Bodytext"/>
    <w:rsid w:val="00AF6F9B"/>
    <w:pPr>
      <w:shd w:val="clear" w:color="auto" w:fill="FFFFFF"/>
      <w:spacing w:after="0" w:line="250" w:lineRule="exact"/>
      <w:jc w:val="both"/>
    </w:pPr>
    <w:rPr>
      <w:lang w:val="uk-UA" w:eastAsia="uk-UA"/>
    </w:rPr>
  </w:style>
  <w:style w:type="paragraph" w:customStyle="1" w:styleId="FR1">
    <w:name w:val="FR1"/>
    <w:rsid w:val="00AF6F9B"/>
    <w:pPr>
      <w:widowControl w:val="0"/>
      <w:ind w:left="3240"/>
    </w:pPr>
    <w:rPr>
      <w:rFonts w:ascii="Arial" w:eastAsia="Times New Roman" w:hAnsi="Arial"/>
      <w:snapToGrid w:val="0"/>
      <w:sz w:val="40"/>
      <w:lang w:eastAsia="ru-RU"/>
    </w:rPr>
  </w:style>
  <w:style w:type="character" w:customStyle="1" w:styleId="Heading5">
    <w:name w:val="Heading #5_"/>
    <w:link w:val="Heading50"/>
    <w:rsid w:val="00AF6F9B"/>
    <w:rPr>
      <w:rFonts w:ascii="Batang" w:eastAsia="Batang" w:hAnsi="Batang" w:cs="Batang"/>
      <w:sz w:val="18"/>
      <w:szCs w:val="18"/>
      <w:shd w:val="clear" w:color="auto" w:fill="FFFFFF"/>
    </w:rPr>
  </w:style>
  <w:style w:type="paragraph" w:customStyle="1" w:styleId="Heading50">
    <w:name w:val="Heading #5"/>
    <w:basedOn w:val="a0"/>
    <w:link w:val="Heading5"/>
    <w:rsid w:val="00AF6F9B"/>
    <w:pPr>
      <w:shd w:val="clear" w:color="auto" w:fill="FFFFFF"/>
      <w:spacing w:before="240" w:after="300" w:line="0" w:lineRule="atLeast"/>
      <w:outlineLvl w:val="4"/>
    </w:pPr>
    <w:rPr>
      <w:rFonts w:ascii="Batang" w:eastAsia="Batang" w:hAnsi="Batang" w:cs="Batang"/>
      <w:sz w:val="18"/>
      <w:szCs w:val="18"/>
      <w:lang w:val="uk-UA" w:eastAsia="uk-UA"/>
    </w:rPr>
  </w:style>
  <w:style w:type="character" w:customStyle="1" w:styleId="aff0">
    <w:name w:val="Без интервала Знак"/>
    <w:link w:val="aff"/>
    <w:uiPriority w:val="99"/>
    <w:rsid w:val="00247AE5"/>
    <w:rPr>
      <w:rFonts w:eastAsia="Times New Roman"/>
      <w:sz w:val="22"/>
      <w:szCs w:val="22"/>
      <w:lang w:eastAsia="ar-SA"/>
    </w:rPr>
  </w:style>
  <w:style w:type="paragraph" w:customStyle="1" w:styleId="311">
    <w:name w:val="Основной текст 31"/>
    <w:basedOn w:val="a0"/>
    <w:rsid w:val="00AF550A"/>
    <w:pPr>
      <w:spacing w:after="0" w:line="240" w:lineRule="auto"/>
      <w:jc w:val="both"/>
    </w:pPr>
    <w:rPr>
      <w:rFonts w:ascii="Times New Roman" w:eastAsia="Times New Roman" w:hAnsi="Times New Roman"/>
      <w:sz w:val="24"/>
      <w:szCs w:val="20"/>
      <w:lang w:eastAsia="ru-RU"/>
    </w:rPr>
  </w:style>
  <w:style w:type="character" w:customStyle="1" w:styleId="hps">
    <w:name w:val="hps"/>
    <w:rsid w:val="00AF550A"/>
  </w:style>
  <w:style w:type="paragraph" w:customStyle="1" w:styleId="Heading3">
    <w:name w:val="Heading 3"/>
    <w:basedOn w:val="a0"/>
    <w:uiPriority w:val="99"/>
    <w:qFormat/>
    <w:rsid w:val="00244BA4"/>
    <w:pPr>
      <w:keepNext/>
      <w:keepLines/>
      <w:widowControl w:val="0"/>
      <w:spacing w:before="280" w:after="80"/>
      <w:contextualSpacing/>
      <w:outlineLvl w:val="2"/>
    </w:pPr>
    <w:rPr>
      <w:rFonts w:asciiTheme="minorHAnsi" w:eastAsiaTheme="minorHAnsi" w:hAnsiTheme="minorHAnsi"/>
      <w:b/>
      <w:sz w:val="28"/>
      <w:szCs w:val="28"/>
      <w:lang w:val="uk-UA"/>
    </w:rPr>
  </w:style>
  <w:style w:type="character" w:customStyle="1" w:styleId="ListLabel62">
    <w:name w:val="ListLabel 62"/>
    <w:qFormat/>
    <w:rsid w:val="00C66540"/>
    <w:rPr>
      <w:rFonts w:ascii="Times New Roman" w:eastAsia="Times New Roman" w:hAnsi="Times New Roman" w:cs="Times New Roman"/>
      <w:sz w:val="24"/>
      <w:szCs w:val="24"/>
      <w:lang w:eastAsia="uk-UA"/>
    </w:rPr>
  </w:style>
  <w:style w:type="character" w:customStyle="1" w:styleId="ListLabel79">
    <w:name w:val="ListLabel 79"/>
    <w:qFormat/>
    <w:rsid w:val="00C66540"/>
    <w:rPr>
      <w:rFonts w:ascii="Times New Roman" w:hAnsi="Times New Roman" w:cs="Times New Roman"/>
      <w:sz w:val="24"/>
      <w:szCs w:val="24"/>
    </w:rPr>
  </w:style>
  <w:style w:type="character" w:customStyle="1" w:styleId="42">
    <w:name w:val="Основний текст (4)_"/>
    <w:link w:val="43"/>
    <w:qFormat/>
    <w:locked/>
    <w:rsid w:val="00AC5E2E"/>
    <w:rPr>
      <w:sz w:val="19"/>
      <w:szCs w:val="19"/>
    </w:rPr>
  </w:style>
  <w:style w:type="paragraph" w:customStyle="1" w:styleId="43">
    <w:name w:val="Обычный4"/>
    <w:link w:val="42"/>
    <w:qFormat/>
    <w:rsid w:val="00AC5E2E"/>
    <w:pPr>
      <w:spacing w:line="276" w:lineRule="auto"/>
    </w:pPr>
    <w:rPr>
      <w:sz w:val="19"/>
      <w:szCs w:val="19"/>
    </w:rPr>
  </w:style>
  <w:style w:type="paragraph" w:customStyle="1" w:styleId="Default">
    <w:name w:val="Default"/>
    <w:qFormat/>
    <w:rsid w:val="00AA041A"/>
    <w:rPr>
      <w:rFonts w:ascii="Times New Roman" w:hAnsi="Times New Roman"/>
      <w:color w:val="000000"/>
      <w:sz w:val="24"/>
      <w:szCs w:val="24"/>
      <w:lang w:val="ru-RU" w:eastAsia="en-US"/>
    </w:rPr>
  </w:style>
  <w:style w:type="character" w:customStyle="1" w:styleId="-">
    <w:name w:val="Интернет-ссылка"/>
    <w:basedOn w:val="a2"/>
    <w:uiPriority w:val="99"/>
    <w:unhideWhenUsed/>
    <w:rsid w:val="008E1327"/>
    <w:rPr>
      <w:color w:val="0000FF" w:themeColor="hyperlink"/>
      <w:u w:val="single"/>
    </w:rPr>
  </w:style>
  <w:style w:type="paragraph" w:customStyle="1" w:styleId="Style5">
    <w:name w:val="Style5"/>
    <w:basedOn w:val="a0"/>
    <w:uiPriority w:val="99"/>
    <w:rsid w:val="00C239D1"/>
    <w:pPr>
      <w:widowControl w:val="0"/>
      <w:autoSpaceDE w:val="0"/>
      <w:autoSpaceDN w:val="0"/>
      <w:adjustRightInd w:val="0"/>
      <w:spacing w:after="0" w:line="240" w:lineRule="auto"/>
      <w:jc w:val="both"/>
    </w:pPr>
    <w:rPr>
      <w:rFonts w:ascii="Times New Roman" w:eastAsia="Times New Roman" w:hAnsi="Times New Roman"/>
      <w:sz w:val="24"/>
      <w:szCs w:val="24"/>
      <w:lang w:val="uk-UA" w:eastAsia="uk-UA"/>
    </w:rPr>
  </w:style>
  <w:style w:type="paragraph" w:customStyle="1" w:styleId="Style11">
    <w:name w:val="Style11"/>
    <w:basedOn w:val="a0"/>
    <w:uiPriority w:val="99"/>
    <w:rsid w:val="00C239D1"/>
    <w:pPr>
      <w:widowControl w:val="0"/>
      <w:autoSpaceDE w:val="0"/>
      <w:autoSpaceDN w:val="0"/>
      <w:adjustRightInd w:val="0"/>
      <w:spacing w:after="0" w:line="240" w:lineRule="auto"/>
      <w:jc w:val="both"/>
    </w:pPr>
    <w:rPr>
      <w:rFonts w:ascii="Times New Roman" w:eastAsia="Times New Roman" w:hAnsi="Times New Roman"/>
      <w:sz w:val="24"/>
      <w:szCs w:val="24"/>
      <w:lang w:val="uk-UA" w:eastAsia="uk-UA"/>
    </w:rPr>
  </w:style>
  <w:style w:type="paragraph" w:customStyle="1" w:styleId="Style12">
    <w:name w:val="Style12"/>
    <w:basedOn w:val="a0"/>
    <w:rsid w:val="00C239D1"/>
    <w:pPr>
      <w:widowControl w:val="0"/>
      <w:autoSpaceDE w:val="0"/>
      <w:autoSpaceDN w:val="0"/>
      <w:adjustRightInd w:val="0"/>
      <w:spacing w:after="0" w:line="230" w:lineRule="exact"/>
      <w:ind w:firstLine="288"/>
      <w:jc w:val="both"/>
    </w:pPr>
    <w:rPr>
      <w:rFonts w:ascii="Times New Roman" w:eastAsia="Times New Roman" w:hAnsi="Times New Roman"/>
      <w:sz w:val="24"/>
      <w:szCs w:val="24"/>
      <w:lang w:val="uk-UA" w:eastAsia="uk-UA"/>
    </w:rPr>
  </w:style>
  <w:style w:type="paragraph" w:customStyle="1" w:styleId="Style13">
    <w:name w:val="Style13"/>
    <w:basedOn w:val="a0"/>
    <w:uiPriority w:val="99"/>
    <w:rsid w:val="00C239D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5">
    <w:name w:val="Style15"/>
    <w:basedOn w:val="a0"/>
    <w:uiPriority w:val="99"/>
    <w:rsid w:val="00C239D1"/>
    <w:pPr>
      <w:widowControl w:val="0"/>
      <w:autoSpaceDE w:val="0"/>
      <w:autoSpaceDN w:val="0"/>
      <w:adjustRightInd w:val="0"/>
      <w:spacing w:after="0" w:line="226" w:lineRule="exact"/>
      <w:ind w:firstLine="730"/>
    </w:pPr>
    <w:rPr>
      <w:rFonts w:ascii="Times New Roman" w:eastAsia="Times New Roman" w:hAnsi="Times New Roman"/>
      <w:sz w:val="24"/>
      <w:szCs w:val="24"/>
      <w:lang w:val="uk-UA" w:eastAsia="uk-UA"/>
    </w:rPr>
  </w:style>
  <w:style w:type="paragraph" w:customStyle="1" w:styleId="Style16">
    <w:name w:val="Style16"/>
    <w:basedOn w:val="a0"/>
    <w:uiPriority w:val="99"/>
    <w:rsid w:val="00C239D1"/>
    <w:pPr>
      <w:widowControl w:val="0"/>
      <w:autoSpaceDE w:val="0"/>
      <w:autoSpaceDN w:val="0"/>
      <w:adjustRightInd w:val="0"/>
      <w:spacing w:after="0" w:line="230" w:lineRule="exact"/>
    </w:pPr>
    <w:rPr>
      <w:rFonts w:ascii="Times New Roman" w:eastAsia="Times New Roman" w:hAnsi="Times New Roman"/>
      <w:sz w:val="24"/>
      <w:szCs w:val="24"/>
      <w:lang w:val="uk-UA" w:eastAsia="uk-UA"/>
    </w:rPr>
  </w:style>
  <w:style w:type="paragraph" w:customStyle="1" w:styleId="Style17">
    <w:name w:val="Style17"/>
    <w:basedOn w:val="a0"/>
    <w:uiPriority w:val="99"/>
    <w:rsid w:val="00C239D1"/>
    <w:pPr>
      <w:widowControl w:val="0"/>
      <w:autoSpaceDE w:val="0"/>
      <w:autoSpaceDN w:val="0"/>
      <w:adjustRightInd w:val="0"/>
      <w:spacing w:after="0" w:line="226" w:lineRule="exact"/>
      <w:ind w:hanging="134"/>
    </w:pPr>
    <w:rPr>
      <w:rFonts w:ascii="Times New Roman" w:eastAsia="Times New Roman" w:hAnsi="Times New Roman"/>
      <w:sz w:val="24"/>
      <w:szCs w:val="24"/>
      <w:lang w:val="uk-UA" w:eastAsia="uk-UA"/>
    </w:rPr>
  </w:style>
  <w:style w:type="paragraph" w:customStyle="1" w:styleId="Style18">
    <w:name w:val="Style18"/>
    <w:basedOn w:val="a0"/>
    <w:uiPriority w:val="99"/>
    <w:rsid w:val="00C239D1"/>
    <w:pPr>
      <w:widowControl w:val="0"/>
      <w:autoSpaceDE w:val="0"/>
      <w:autoSpaceDN w:val="0"/>
      <w:adjustRightInd w:val="0"/>
      <w:spacing w:after="0" w:line="242" w:lineRule="exact"/>
      <w:jc w:val="center"/>
    </w:pPr>
    <w:rPr>
      <w:rFonts w:ascii="Times New Roman" w:eastAsia="Times New Roman" w:hAnsi="Times New Roman"/>
      <w:sz w:val="24"/>
      <w:szCs w:val="24"/>
      <w:lang w:val="uk-UA" w:eastAsia="uk-UA"/>
    </w:rPr>
  </w:style>
  <w:style w:type="paragraph" w:customStyle="1" w:styleId="Style21">
    <w:name w:val="Style21"/>
    <w:basedOn w:val="a0"/>
    <w:uiPriority w:val="99"/>
    <w:rsid w:val="00C239D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22">
    <w:name w:val="Style22"/>
    <w:basedOn w:val="a0"/>
    <w:uiPriority w:val="99"/>
    <w:rsid w:val="00C239D1"/>
    <w:pPr>
      <w:widowControl w:val="0"/>
      <w:autoSpaceDE w:val="0"/>
      <w:autoSpaceDN w:val="0"/>
      <w:adjustRightInd w:val="0"/>
      <w:spacing w:after="0" w:line="226" w:lineRule="exact"/>
    </w:pPr>
    <w:rPr>
      <w:rFonts w:ascii="Times New Roman" w:eastAsia="Times New Roman" w:hAnsi="Times New Roman"/>
      <w:sz w:val="24"/>
      <w:szCs w:val="24"/>
      <w:lang w:val="uk-UA" w:eastAsia="uk-UA"/>
    </w:rPr>
  </w:style>
  <w:style w:type="paragraph" w:customStyle="1" w:styleId="Style24">
    <w:name w:val="Style24"/>
    <w:basedOn w:val="a0"/>
    <w:uiPriority w:val="99"/>
    <w:rsid w:val="00C239D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26">
    <w:name w:val="Style26"/>
    <w:basedOn w:val="a0"/>
    <w:uiPriority w:val="99"/>
    <w:rsid w:val="00C239D1"/>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character" w:customStyle="1" w:styleId="FontStyle33">
    <w:name w:val="Font Style33"/>
    <w:basedOn w:val="a2"/>
    <w:uiPriority w:val="99"/>
    <w:rsid w:val="00C239D1"/>
    <w:rPr>
      <w:rFonts w:ascii="Times New Roman" w:hAnsi="Times New Roman" w:cs="Times New Roman"/>
      <w:i/>
      <w:iCs/>
      <w:sz w:val="18"/>
      <w:szCs w:val="18"/>
    </w:rPr>
  </w:style>
  <w:style w:type="character" w:customStyle="1" w:styleId="FontStyle34">
    <w:name w:val="Font Style34"/>
    <w:basedOn w:val="a2"/>
    <w:uiPriority w:val="99"/>
    <w:rsid w:val="00C239D1"/>
    <w:rPr>
      <w:rFonts w:ascii="Times New Roman" w:hAnsi="Times New Roman" w:cs="Times New Roman"/>
      <w:b/>
      <w:bCs/>
      <w:sz w:val="18"/>
      <w:szCs w:val="18"/>
    </w:rPr>
  </w:style>
  <w:style w:type="character" w:customStyle="1" w:styleId="FontStyle35">
    <w:name w:val="Font Style35"/>
    <w:basedOn w:val="a2"/>
    <w:uiPriority w:val="99"/>
    <w:rsid w:val="00C239D1"/>
    <w:rPr>
      <w:rFonts w:ascii="Times New Roman" w:hAnsi="Times New Roman" w:cs="Times New Roman"/>
      <w:sz w:val="18"/>
      <w:szCs w:val="18"/>
    </w:rPr>
  </w:style>
  <w:style w:type="character" w:customStyle="1" w:styleId="FontStyle36">
    <w:name w:val="Font Style36"/>
    <w:basedOn w:val="a2"/>
    <w:uiPriority w:val="99"/>
    <w:rsid w:val="00C239D1"/>
    <w:rPr>
      <w:rFonts w:ascii="Sylfaen" w:hAnsi="Sylfaen" w:cs="Sylfaen"/>
      <w:b/>
      <w:bCs/>
      <w:i/>
      <w:iCs/>
      <w:spacing w:val="-30"/>
      <w:sz w:val="32"/>
      <w:szCs w:val="32"/>
    </w:rPr>
  </w:style>
  <w:style w:type="character" w:customStyle="1" w:styleId="FontStyle39">
    <w:name w:val="Font Style39"/>
    <w:basedOn w:val="a2"/>
    <w:uiPriority w:val="99"/>
    <w:rsid w:val="00C239D1"/>
    <w:rPr>
      <w:rFonts w:ascii="Times New Roman" w:hAnsi="Times New Roman" w:cs="Times New Roman"/>
      <w:b/>
      <w:bCs/>
      <w:sz w:val="22"/>
      <w:szCs w:val="22"/>
    </w:rPr>
  </w:style>
  <w:style w:type="character" w:customStyle="1" w:styleId="FontStyle40">
    <w:name w:val="Font Style40"/>
    <w:basedOn w:val="a2"/>
    <w:uiPriority w:val="99"/>
    <w:rsid w:val="00C239D1"/>
    <w:rPr>
      <w:rFonts w:ascii="Times New Roman" w:hAnsi="Times New Roman" w:cs="Times New Roman"/>
      <w:i/>
      <w:iCs/>
      <w:spacing w:val="10"/>
      <w:sz w:val="28"/>
      <w:szCs w:val="28"/>
    </w:rPr>
  </w:style>
  <w:style w:type="character" w:customStyle="1" w:styleId="FontStyle42">
    <w:name w:val="Font Style42"/>
    <w:basedOn w:val="a2"/>
    <w:uiPriority w:val="99"/>
    <w:rsid w:val="00C239D1"/>
    <w:rPr>
      <w:rFonts w:ascii="Times New Roman" w:hAnsi="Times New Roman" w:cs="Times New Roman"/>
      <w:b/>
      <w:bCs/>
      <w:sz w:val="26"/>
      <w:szCs w:val="26"/>
    </w:rPr>
  </w:style>
  <w:style w:type="character" w:customStyle="1" w:styleId="FontStyle43">
    <w:name w:val="Font Style43"/>
    <w:basedOn w:val="a2"/>
    <w:uiPriority w:val="99"/>
    <w:rsid w:val="00C239D1"/>
    <w:rPr>
      <w:rFonts w:ascii="Times New Roman" w:hAnsi="Times New Roman" w:cs="Times New Roman"/>
      <w:sz w:val="22"/>
      <w:szCs w:val="22"/>
    </w:rPr>
  </w:style>
  <w:style w:type="character" w:customStyle="1" w:styleId="FontStyle45">
    <w:name w:val="Font Style45"/>
    <w:basedOn w:val="a2"/>
    <w:uiPriority w:val="99"/>
    <w:rsid w:val="00C239D1"/>
    <w:rPr>
      <w:rFonts w:ascii="Times New Roman" w:hAnsi="Times New Roman" w:cs="Times New Roman"/>
      <w:sz w:val="16"/>
      <w:szCs w:val="16"/>
    </w:rPr>
  </w:style>
  <w:style w:type="character" w:customStyle="1" w:styleId="44">
    <w:name w:val="Основной текст (4)_"/>
    <w:link w:val="45"/>
    <w:uiPriority w:val="99"/>
    <w:locked/>
    <w:rsid w:val="00227A22"/>
    <w:rPr>
      <w:rFonts w:ascii="Times New Roman" w:hAnsi="Times New Roman"/>
      <w:sz w:val="26"/>
      <w:shd w:val="clear" w:color="auto" w:fill="FFFFFF"/>
    </w:rPr>
  </w:style>
  <w:style w:type="paragraph" w:customStyle="1" w:styleId="45">
    <w:name w:val="Основной текст (4)"/>
    <w:basedOn w:val="a0"/>
    <w:link w:val="44"/>
    <w:uiPriority w:val="99"/>
    <w:rsid w:val="00227A22"/>
    <w:pPr>
      <w:widowControl w:val="0"/>
      <w:shd w:val="clear" w:color="auto" w:fill="FFFFFF"/>
      <w:spacing w:before="660" w:after="660" w:line="240" w:lineRule="atLeast"/>
      <w:jc w:val="both"/>
    </w:pPr>
    <w:rPr>
      <w:rFonts w:ascii="Times New Roman" w:hAnsi="Times New Roman"/>
      <w:sz w:val="26"/>
      <w:szCs w:val="20"/>
      <w:lang w:val="uk-UA" w:eastAsia="uk-UA"/>
    </w:rPr>
  </w:style>
  <w:style w:type="character" w:customStyle="1" w:styleId="210pt">
    <w:name w:val="Основной текст (2) + 10 pt"/>
    <w:aliases w:val="Полужирный2"/>
    <w:rsid w:val="00227A22"/>
    <w:rPr>
      <w:rFonts w:ascii="Times New Roman" w:hAnsi="Times New Roman"/>
      <w:b/>
      <w:color w:val="000000"/>
      <w:spacing w:val="0"/>
      <w:w w:val="100"/>
      <w:position w:val="0"/>
      <w:sz w:val="20"/>
      <w:u w:val="none"/>
      <w:shd w:val="clear" w:color="auto" w:fill="FFFFFF"/>
      <w:lang w:val="uk-UA" w:eastAsia="uk-UA"/>
    </w:rPr>
  </w:style>
  <w:style w:type="character" w:customStyle="1" w:styleId="2e">
    <w:name w:val="Основной текст (2) + Полужирный"/>
    <w:aliases w:val="Интервал 2 pt"/>
    <w:rsid w:val="00227A22"/>
    <w:rPr>
      <w:rFonts w:ascii="Times New Roman" w:hAnsi="Times New Roman"/>
      <w:b/>
      <w:color w:val="000000"/>
      <w:spacing w:val="50"/>
      <w:w w:val="100"/>
      <w:position w:val="0"/>
      <w:sz w:val="24"/>
      <w:u w:val="none"/>
      <w:shd w:val="clear" w:color="auto" w:fill="FFFFFF"/>
      <w:lang w:val="uk-UA" w:eastAsia="uk-UA"/>
    </w:rPr>
  </w:style>
  <w:style w:type="character" w:customStyle="1" w:styleId="212">
    <w:name w:val="Основной текст (2) + Полужирный1"/>
    <w:rsid w:val="00227A22"/>
    <w:rPr>
      <w:rFonts w:ascii="Times New Roman" w:hAnsi="Times New Roman"/>
      <w:b/>
      <w:color w:val="000000"/>
      <w:spacing w:val="0"/>
      <w:w w:val="100"/>
      <w:position w:val="0"/>
      <w:sz w:val="24"/>
      <w:u w:val="none"/>
      <w:shd w:val="clear" w:color="auto" w:fill="FFFFFF"/>
      <w:lang w:val="uk-UA" w:eastAsia="uk-UA"/>
    </w:rPr>
  </w:style>
  <w:style w:type="character" w:customStyle="1" w:styleId="FontStyle24">
    <w:name w:val="Font Style24"/>
    <w:rsid w:val="00227A22"/>
    <w:rPr>
      <w:rFonts w:ascii="Times New Roman" w:hAnsi="Times New Roman" w:cs="Times New Roman" w:hint="default"/>
      <w:sz w:val="20"/>
      <w:szCs w:val="20"/>
    </w:rPr>
  </w:style>
  <w:style w:type="paragraph" w:customStyle="1" w:styleId="Style10">
    <w:name w:val="Style10"/>
    <w:basedOn w:val="a0"/>
    <w:rsid w:val="00227A22"/>
    <w:pPr>
      <w:widowControl w:val="0"/>
      <w:autoSpaceDE w:val="0"/>
      <w:autoSpaceDN w:val="0"/>
      <w:adjustRightInd w:val="0"/>
      <w:spacing w:after="0" w:line="269" w:lineRule="exact"/>
      <w:ind w:hanging="355"/>
    </w:pPr>
    <w:rPr>
      <w:rFonts w:ascii="Times New Roman" w:eastAsia="Times New Roman" w:hAnsi="Times New Roman"/>
      <w:sz w:val="24"/>
      <w:szCs w:val="24"/>
      <w:lang w:eastAsia="ru-RU"/>
    </w:rPr>
  </w:style>
  <w:style w:type="paragraph" w:customStyle="1" w:styleId="Style14">
    <w:name w:val="Style14"/>
    <w:basedOn w:val="a0"/>
    <w:rsid w:val="00227A22"/>
    <w:pPr>
      <w:widowControl w:val="0"/>
      <w:autoSpaceDE w:val="0"/>
      <w:autoSpaceDN w:val="0"/>
      <w:adjustRightInd w:val="0"/>
      <w:spacing w:after="0" w:line="276" w:lineRule="exact"/>
      <w:ind w:firstLine="528"/>
      <w:jc w:val="both"/>
    </w:pPr>
    <w:rPr>
      <w:rFonts w:ascii="Times New Roman" w:eastAsia="Times New Roman" w:hAnsi="Times New Roman"/>
      <w:sz w:val="24"/>
      <w:szCs w:val="24"/>
      <w:lang w:eastAsia="ru-RU"/>
    </w:rPr>
  </w:style>
  <w:style w:type="character" w:customStyle="1" w:styleId="FontStyle21">
    <w:name w:val="Font Style21"/>
    <w:rsid w:val="00227A22"/>
    <w:rPr>
      <w:rFonts w:ascii="Times New Roman" w:hAnsi="Times New Roman" w:cs="Times New Roman"/>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7947228">
      <w:bodyDiv w:val="1"/>
      <w:marLeft w:val="0"/>
      <w:marRight w:val="0"/>
      <w:marTop w:val="0"/>
      <w:marBottom w:val="0"/>
      <w:divBdr>
        <w:top w:val="none" w:sz="0" w:space="0" w:color="auto"/>
        <w:left w:val="none" w:sz="0" w:space="0" w:color="auto"/>
        <w:bottom w:val="none" w:sz="0" w:space="0" w:color="auto"/>
        <w:right w:val="none" w:sz="0" w:space="0" w:color="auto"/>
      </w:divBdr>
    </w:div>
    <w:div w:id="8482993">
      <w:bodyDiv w:val="1"/>
      <w:marLeft w:val="0"/>
      <w:marRight w:val="0"/>
      <w:marTop w:val="0"/>
      <w:marBottom w:val="0"/>
      <w:divBdr>
        <w:top w:val="none" w:sz="0" w:space="0" w:color="auto"/>
        <w:left w:val="none" w:sz="0" w:space="0" w:color="auto"/>
        <w:bottom w:val="none" w:sz="0" w:space="0" w:color="auto"/>
        <w:right w:val="none" w:sz="0" w:space="0" w:color="auto"/>
      </w:divBdr>
    </w:div>
    <w:div w:id="29111167">
      <w:bodyDiv w:val="1"/>
      <w:marLeft w:val="0"/>
      <w:marRight w:val="0"/>
      <w:marTop w:val="0"/>
      <w:marBottom w:val="0"/>
      <w:divBdr>
        <w:top w:val="none" w:sz="0" w:space="0" w:color="auto"/>
        <w:left w:val="none" w:sz="0" w:space="0" w:color="auto"/>
        <w:bottom w:val="none" w:sz="0" w:space="0" w:color="auto"/>
        <w:right w:val="none" w:sz="0" w:space="0" w:color="auto"/>
      </w:divBdr>
    </w:div>
    <w:div w:id="68819018">
      <w:bodyDiv w:val="1"/>
      <w:marLeft w:val="0"/>
      <w:marRight w:val="0"/>
      <w:marTop w:val="0"/>
      <w:marBottom w:val="0"/>
      <w:divBdr>
        <w:top w:val="none" w:sz="0" w:space="0" w:color="auto"/>
        <w:left w:val="none" w:sz="0" w:space="0" w:color="auto"/>
        <w:bottom w:val="none" w:sz="0" w:space="0" w:color="auto"/>
        <w:right w:val="none" w:sz="0" w:space="0" w:color="auto"/>
      </w:divBdr>
    </w:div>
    <w:div w:id="78139723">
      <w:bodyDiv w:val="1"/>
      <w:marLeft w:val="0"/>
      <w:marRight w:val="0"/>
      <w:marTop w:val="0"/>
      <w:marBottom w:val="0"/>
      <w:divBdr>
        <w:top w:val="none" w:sz="0" w:space="0" w:color="auto"/>
        <w:left w:val="none" w:sz="0" w:space="0" w:color="auto"/>
        <w:bottom w:val="none" w:sz="0" w:space="0" w:color="auto"/>
        <w:right w:val="none" w:sz="0" w:space="0" w:color="auto"/>
      </w:divBdr>
    </w:div>
    <w:div w:id="79719016">
      <w:bodyDiv w:val="1"/>
      <w:marLeft w:val="0"/>
      <w:marRight w:val="0"/>
      <w:marTop w:val="0"/>
      <w:marBottom w:val="0"/>
      <w:divBdr>
        <w:top w:val="none" w:sz="0" w:space="0" w:color="auto"/>
        <w:left w:val="none" w:sz="0" w:space="0" w:color="auto"/>
        <w:bottom w:val="none" w:sz="0" w:space="0" w:color="auto"/>
        <w:right w:val="none" w:sz="0" w:space="0" w:color="auto"/>
      </w:divBdr>
    </w:div>
    <w:div w:id="89860866">
      <w:bodyDiv w:val="1"/>
      <w:marLeft w:val="0"/>
      <w:marRight w:val="0"/>
      <w:marTop w:val="0"/>
      <w:marBottom w:val="0"/>
      <w:divBdr>
        <w:top w:val="none" w:sz="0" w:space="0" w:color="auto"/>
        <w:left w:val="none" w:sz="0" w:space="0" w:color="auto"/>
        <w:bottom w:val="none" w:sz="0" w:space="0" w:color="auto"/>
        <w:right w:val="none" w:sz="0" w:space="0" w:color="auto"/>
      </w:divBdr>
    </w:div>
    <w:div w:id="105124754">
      <w:bodyDiv w:val="1"/>
      <w:marLeft w:val="0"/>
      <w:marRight w:val="0"/>
      <w:marTop w:val="0"/>
      <w:marBottom w:val="0"/>
      <w:divBdr>
        <w:top w:val="none" w:sz="0" w:space="0" w:color="auto"/>
        <w:left w:val="none" w:sz="0" w:space="0" w:color="auto"/>
        <w:bottom w:val="none" w:sz="0" w:space="0" w:color="auto"/>
        <w:right w:val="none" w:sz="0" w:space="0" w:color="auto"/>
      </w:divBdr>
    </w:div>
    <w:div w:id="127018462">
      <w:bodyDiv w:val="1"/>
      <w:marLeft w:val="0"/>
      <w:marRight w:val="0"/>
      <w:marTop w:val="0"/>
      <w:marBottom w:val="0"/>
      <w:divBdr>
        <w:top w:val="none" w:sz="0" w:space="0" w:color="auto"/>
        <w:left w:val="none" w:sz="0" w:space="0" w:color="auto"/>
        <w:bottom w:val="none" w:sz="0" w:space="0" w:color="auto"/>
        <w:right w:val="none" w:sz="0" w:space="0" w:color="auto"/>
      </w:divBdr>
    </w:div>
    <w:div w:id="128859913">
      <w:bodyDiv w:val="1"/>
      <w:marLeft w:val="0"/>
      <w:marRight w:val="0"/>
      <w:marTop w:val="0"/>
      <w:marBottom w:val="0"/>
      <w:divBdr>
        <w:top w:val="none" w:sz="0" w:space="0" w:color="auto"/>
        <w:left w:val="none" w:sz="0" w:space="0" w:color="auto"/>
        <w:bottom w:val="none" w:sz="0" w:space="0" w:color="auto"/>
        <w:right w:val="none" w:sz="0" w:space="0" w:color="auto"/>
      </w:divBdr>
    </w:div>
    <w:div w:id="144397677">
      <w:bodyDiv w:val="1"/>
      <w:marLeft w:val="0"/>
      <w:marRight w:val="0"/>
      <w:marTop w:val="0"/>
      <w:marBottom w:val="0"/>
      <w:divBdr>
        <w:top w:val="none" w:sz="0" w:space="0" w:color="auto"/>
        <w:left w:val="none" w:sz="0" w:space="0" w:color="auto"/>
        <w:bottom w:val="none" w:sz="0" w:space="0" w:color="auto"/>
        <w:right w:val="none" w:sz="0" w:space="0" w:color="auto"/>
      </w:divBdr>
    </w:div>
    <w:div w:id="156188053">
      <w:bodyDiv w:val="1"/>
      <w:marLeft w:val="0"/>
      <w:marRight w:val="0"/>
      <w:marTop w:val="0"/>
      <w:marBottom w:val="0"/>
      <w:divBdr>
        <w:top w:val="none" w:sz="0" w:space="0" w:color="auto"/>
        <w:left w:val="none" w:sz="0" w:space="0" w:color="auto"/>
        <w:bottom w:val="none" w:sz="0" w:space="0" w:color="auto"/>
        <w:right w:val="none" w:sz="0" w:space="0" w:color="auto"/>
      </w:divBdr>
    </w:div>
    <w:div w:id="179008413">
      <w:bodyDiv w:val="1"/>
      <w:marLeft w:val="0"/>
      <w:marRight w:val="0"/>
      <w:marTop w:val="0"/>
      <w:marBottom w:val="0"/>
      <w:divBdr>
        <w:top w:val="none" w:sz="0" w:space="0" w:color="auto"/>
        <w:left w:val="none" w:sz="0" w:space="0" w:color="auto"/>
        <w:bottom w:val="none" w:sz="0" w:space="0" w:color="auto"/>
        <w:right w:val="none" w:sz="0" w:space="0" w:color="auto"/>
      </w:divBdr>
    </w:div>
    <w:div w:id="179122150">
      <w:bodyDiv w:val="1"/>
      <w:marLeft w:val="0"/>
      <w:marRight w:val="0"/>
      <w:marTop w:val="0"/>
      <w:marBottom w:val="0"/>
      <w:divBdr>
        <w:top w:val="none" w:sz="0" w:space="0" w:color="auto"/>
        <w:left w:val="none" w:sz="0" w:space="0" w:color="auto"/>
        <w:bottom w:val="none" w:sz="0" w:space="0" w:color="auto"/>
        <w:right w:val="none" w:sz="0" w:space="0" w:color="auto"/>
      </w:divBdr>
    </w:div>
    <w:div w:id="216479979">
      <w:bodyDiv w:val="1"/>
      <w:marLeft w:val="0"/>
      <w:marRight w:val="0"/>
      <w:marTop w:val="0"/>
      <w:marBottom w:val="0"/>
      <w:divBdr>
        <w:top w:val="none" w:sz="0" w:space="0" w:color="auto"/>
        <w:left w:val="none" w:sz="0" w:space="0" w:color="auto"/>
        <w:bottom w:val="none" w:sz="0" w:space="0" w:color="auto"/>
        <w:right w:val="none" w:sz="0" w:space="0" w:color="auto"/>
      </w:divBdr>
    </w:div>
    <w:div w:id="241991360">
      <w:bodyDiv w:val="1"/>
      <w:marLeft w:val="0"/>
      <w:marRight w:val="0"/>
      <w:marTop w:val="0"/>
      <w:marBottom w:val="0"/>
      <w:divBdr>
        <w:top w:val="none" w:sz="0" w:space="0" w:color="auto"/>
        <w:left w:val="none" w:sz="0" w:space="0" w:color="auto"/>
        <w:bottom w:val="none" w:sz="0" w:space="0" w:color="auto"/>
        <w:right w:val="none" w:sz="0" w:space="0" w:color="auto"/>
      </w:divBdr>
    </w:div>
    <w:div w:id="249046035">
      <w:bodyDiv w:val="1"/>
      <w:marLeft w:val="0"/>
      <w:marRight w:val="0"/>
      <w:marTop w:val="0"/>
      <w:marBottom w:val="0"/>
      <w:divBdr>
        <w:top w:val="none" w:sz="0" w:space="0" w:color="auto"/>
        <w:left w:val="none" w:sz="0" w:space="0" w:color="auto"/>
        <w:bottom w:val="none" w:sz="0" w:space="0" w:color="auto"/>
        <w:right w:val="none" w:sz="0" w:space="0" w:color="auto"/>
      </w:divBdr>
    </w:div>
    <w:div w:id="256327855">
      <w:bodyDiv w:val="1"/>
      <w:marLeft w:val="0"/>
      <w:marRight w:val="0"/>
      <w:marTop w:val="0"/>
      <w:marBottom w:val="0"/>
      <w:divBdr>
        <w:top w:val="none" w:sz="0" w:space="0" w:color="auto"/>
        <w:left w:val="none" w:sz="0" w:space="0" w:color="auto"/>
        <w:bottom w:val="none" w:sz="0" w:space="0" w:color="auto"/>
        <w:right w:val="none" w:sz="0" w:space="0" w:color="auto"/>
      </w:divBdr>
    </w:div>
    <w:div w:id="267083297">
      <w:bodyDiv w:val="1"/>
      <w:marLeft w:val="0"/>
      <w:marRight w:val="0"/>
      <w:marTop w:val="0"/>
      <w:marBottom w:val="0"/>
      <w:divBdr>
        <w:top w:val="none" w:sz="0" w:space="0" w:color="auto"/>
        <w:left w:val="none" w:sz="0" w:space="0" w:color="auto"/>
        <w:bottom w:val="none" w:sz="0" w:space="0" w:color="auto"/>
        <w:right w:val="none" w:sz="0" w:space="0" w:color="auto"/>
      </w:divBdr>
    </w:div>
    <w:div w:id="309947772">
      <w:bodyDiv w:val="1"/>
      <w:marLeft w:val="0"/>
      <w:marRight w:val="0"/>
      <w:marTop w:val="0"/>
      <w:marBottom w:val="0"/>
      <w:divBdr>
        <w:top w:val="none" w:sz="0" w:space="0" w:color="auto"/>
        <w:left w:val="none" w:sz="0" w:space="0" w:color="auto"/>
        <w:bottom w:val="none" w:sz="0" w:space="0" w:color="auto"/>
        <w:right w:val="none" w:sz="0" w:space="0" w:color="auto"/>
      </w:divBdr>
    </w:div>
    <w:div w:id="324092061">
      <w:bodyDiv w:val="1"/>
      <w:marLeft w:val="0"/>
      <w:marRight w:val="0"/>
      <w:marTop w:val="0"/>
      <w:marBottom w:val="0"/>
      <w:divBdr>
        <w:top w:val="none" w:sz="0" w:space="0" w:color="auto"/>
        <w:left w:val="none" w:sz="0" w:space="0" w:color="auto"/>
        <w:bottom w:val="none" w:sz="0" w:space="0" w:color="auto"/>
        <w:right w:val="none" w:sz="0" w:space="0" w:color="auto"/>
      </w:divBdr>
    </w:div>
    <w:div w:id="344524337">
      <w:bodyDiv w:val="1"/>
      <w:marLeft w:val="0"/>
      <w:marRight w:val="0"/>
      <w:marTop w:val="0"/>
      <w:marBottom w:val="0"/>
      <w:divBdr>
        <w:top w:val="none" w:sz="0" w:space="0" w:color="auto"/>
        <w:left w:val="none" w:sz="0" w:space="0" w:color="auto"/>
        <w:bottom w:val="none" w:sz="0" w:space="0" w:color="auto"/>
        <w:right w:val="none" w:sz="0" w:space="0" w:color="auto"/>
      </w:divBdr>
    </w:div>
    <w:div w:id="382873245">
      <w:bodyDiv w:val="1"/>
      <w:marLeft w:val="0"/>
      <w:marRight w:val="0"/>
      <w:marTop w:val="0"/>
      <w:marBottom w:val="0"/>
      <w:divBdr>
        <w:top w:val="none" w:sz="0" w:space="0" w:color="auto"/>
        <w:left w:val="none" w:sz="0" w:space="0" w:color="auto"/>
        <w:bottom w:val="none" w:sz="0" w:space="0" w:color="auto"/>
        <w:right w:val="none" w:sz="0" w:space="0" w:color="auto"/>
      </w:divBdr>
    </w:div>
    <w:div w:id="392967855">
      <w:bodyDiv w:val="1"/>
      <w:marLeft w:val="0"/>
      <w:marRight w:val="0"/>
      <w:marTop w:val="0"/>
      <w:marBottom w:val="0"/>
      <w:divBdr>
        <w:top w:val="none" w:sz="0" w:space="0" w:color="auto"/>
        <w:left w:val="none" w:sz="0" w:space="0" w:color="auto"/>
        <w:bottom w:val="none" w:sz="0" w:space="0" w:color="auto"/>
        <w:right w:val="none" w:sz="0" w:space="0" w:color="auto"/>
      </w:divBdr>
    </w:div>
    <w:div w:id="407575592">
      <w:bodyDiv w:val="1"/>
      <w:marLeft w:val="0"/>
      <w:marRight w:val="0"/>
      <w:marTop w:val="0"/>
      <w:marBottom w:val="0"/>
      <w:divBdr>
        <w:top w:val="none" w:sz="0" w:space="0" w:color="auto"/>
        <w:left w:val="none" w:sz="0" w:space="0" w:color="auto"/>
        <w:bottom w:val="none" w:sz="0" w:space="0" w:color="auto"/>
        <w:right w:val="none" w:sz="0" w:space="0" w:color="auto"/>
      </w:divBdr>
    </w:div>
    <w:div w:id="412893006">
      <w:bodyDiv w:val="1"/>
      <w:marLeft w:val="0"/>
      <w:marRight w:val="0"/>
      <w:marTop w:val="0"/>
      <w:marBottom w:val="0"/>
      <w:divBdr>
        <w:top w:val="none" w:sz="0" w:space="0" w:color="auto"/>
        <w:left w:val="none" w:sz="0" w:space="0" w:color="auto"/>
        <w:bottom w:val="none" w:sz="0" w:space="0" w:color="auto"/>
        <w:right w:val="none" w:sz="0" w:space="0" w:color="auto"/>
      </w:divBdr>
    </w:div>
    <w:div w:id="458376085">
      <w:bodyDiv w:val="1"/>
      <w:marLeft w:val="0"/>
      <w:marRight w:val="0"/>
      <w:marTop w:val="0"/>
      <w:marBottom w:val="0"/>
      <w:divBdr>
        <w:top w:val="none" w:sz="0" w:space="0" w:color="auto"/>
        <w:left w:val="none" w:sz="0" w:space="0" w:color="auto"/>
        <w:bottom w:val="none" w:sz="0" w:space="0" w:color="auto"/>
        <w:right w:val="none" w:sz="0" w:space="0" w:color="auto"/>
      </w:divBdr>
    </w:div>
    <w:div w:id="462500395">
      <w:bodyDiv w:val="1"/>
      <w:marLeft w:val="0"/>
      <w:marRight w:val="0"/>
      <w:marTop w:val="0"/>
      <w:marBottom w:val="0"/>
      <w:divBdr>
        <w:top w:val="none" w:sz="0" w:space="0" w:color="auto"/>
        <w:left w:val="none" w:sz="0" w:space="0" w:color="auto"/>
        <w:bottom w:val="none" w:sz="0" w:space="0" w:color="auto"/>
        <w:right w:val="none" w:sz="0" w:space="0" w:color="auto"/>
      </w:divBdr>
    </w:div>
    <w:div w:id="477263944">
      <w:bodyDiv w:val="1"/>
      <w:marLeft w:val="0"/>
      <w:marRight w:val="0"/>
      <w:marTop w:val="0"/>
      <w:marBottom w:val="0"/>
      <w:divBdr>
        <w:top w:val="none" w:sz="0" w:space="0" w:color="auto"/>
        <w:left w:val="none" w:sz="0" w:space="0" w:color="auto"/>
        <w:bottom w:val="none" w:sz="0" w:space="0" w:color="auto"/>
        <w:right w:val="none" w:sz="0" w:space="0" w:color="auto"/>
      </w:divBdr>
    </w:div>
    <w:div w:id="488717963">
      <w:bodyDiv w:val="1"/>
      <w:marLeft w:val="0"/>
      <w:marRight w:val="0"/>
      <w:marTop w:val="0"/>
      <w:marBottom w:val="0"/>
      <w:divBdr>
        <w:top w:val="none" w:sz="0" w:space="0" w:color="auto"/>
        <w:left w:val="none" w:sz="0" w:space="0" w:color="auto"/>
        <w:bottom w:val="none" w:sz="0" w:space="0" w:color="auto"/>
        <w:right w:val="none" w:sz="0" w:space="0" w:color="auto"/>
      </w:divBdr>
    </w:div>
    <w:div w:id="551044994">
      <w:bodyDiv w:val="1"/>
      <w:marLeft w:val="0"/>
      <w:marRight w:val="0"/>
      <w:marTop w:val="0"/>
      <w:marBottom w:val="0"/>
      <w:divBdr>
        <w:top w:val="none" w:sz="0" w:space="0" w:color="auto"/>
        <w:left w:val="none" w:sz="0" w:space="0" w:color="auto"/>
        <w:bottom w:val="none" w:sz="0" w:space="0" w:color="auto"/>
        <w:right w:val="none" w:sz="0" w:space="0" w:color="auto"/>
      </w:divBdr>
    </w:div>
    <w:div w:id="557669693">
      <w:bodyDiv w:val="1"/>
      <w:marLeft w:val="0"/>
      <w:marRight w:val="0"/>
      <w:marTop w:val="0"/>
      <w:marBottom w:val="0"/>
      <w:divBdr>
        <w:top w:val="none" w:sz="0" w:space="0" w:color="auto"/>
        <w:left w:val="none" w:sz="0" w:space="0" w:color="auto"/>
        <w:bottom w:val="none" w:sz="0" w:space="0" w:color="auto"/>
        <w:right w:val="none" w:sz="0" w:space="0" w:color="auto"/>
      </w:divBdr>
    </w:div>
    <w:div w:id="594435228">
      <w:bodyDiv w:val="1"/>
      <w:marLeft w:val="0"/>
      <w:marRight w:val="0"/>
      <w:marTop w:val="0"/>
      <w:marBottom w:val="0"/>
      <w:divBdr>
        <w:top w:val="none" w:sz="0" w:space="0" w:color="auto"/>
        <w:left w:val="none" w:sz="0" w:space="0" w:color="auto"/>
        <w:bottom w:val="none" w:sz="0" w:space="0" w:color="auto"/>
        <w:right w:val="none" w:sz="0" w:space="0" w:color="auto"/>
      </w:divBdr>
    </w:div>
    <w:div w:id="615723292">
      <w:bodyDiv w:val="1"/>
      <w:marLeft w:val="0"/>
      <w:marRight w:val="0"/>
      <w:marTop w:val="0"/>
      <w:marBottom w:val="0"/>
      <w:divBdr>
        <w:top w:val="none" w:sz="0" w:space="0" w:color="auto"/>
        <w:left w:val="none" w:sz="0" w:space="0" w:color="auto"/>
        <w:bottom w:val="none" w:sz="0" w:space="0" w:color="auto"/>
        <w:right w:val="none" w:sz="0" w:space="0" w:color="auto"/>
      </w:divBdr>
    </w:div>
    <w:div w:id="619263263">
      <w:bodyDiv w:val="1"/>
      <w:marLeft w:val="0"/>
      <w:marRight w:val="0"/>
      <w:marTop w:val="0"/>
      <w:marBottom w:val="0"/>
      <w:divBdr>
        <w:top w:val="none" w:sz="0" w:space="0" w:color="auto"/>
        <w:left w:val="none" w:sz="0" w:space="0" w:color="auto"/>
        <w:bottom w:val="none" w:sz="0" w:space="0" w:color="auto"/>
        <w:right w:val="none" w:sz="0" w:space="0" w:color="auto"/>
      </w:divBdr>
    </w:div>
    <w:div w:id="640429142">
      <w:bodyDiv w:val="1"/>
      <w:marLeft w:val="0"/>
      <w:marRight w:val="0"/>
      <w:marTop w:val="0"/>
      <w:marBottom w:val="0"/>
      <w:divBdr>
        <w:top w:val="none" w:sz="0" w:space="0" w:color="auto"/>
        <w:left w:val="none" w:sz="0" w:space="0" w:color="auto"/>
        <w:bottom w:val="none" w:sz="0" w:space="0" w:color="auto"/>
        <w:right w:val="none" w:sz="0" w:space="0" w:color="auto"/>
      </w:divBdr>
    </w:div>
    <w:div w:id="643975713">
      <w:bodyDiv w:val="1"/>
      <w:marLeft w:val="0"/>
      <w:marRight w:val="0"/>
      <w:marTop w:val="0"/>
      <w:marBottom w:val="0"/>
      <w:divBdr>
        <w:top w:val="none" w:sz="0" w:space="0" w:color="auto"/>
        <w:left w:val="none" w:sz="0" w:space="0" w:color="auto"/>
        <w:bottom w:val="none" w:sz="0" w:space="0" w:color="auto"/>
        <w:right w:val="none" w:sz="0" w:space="0" w:color="auto"/>
      </w:divBdr>
    </w:div>
    <w:div w:id="648751667">
      <w:bodyDiv w:val="1"/>
      <w:marLeft w:val="0"/>
      <w:marRight w:val="0"/>
      <w:marTop w:val="0"/>
      <w:marBottom w:val="0"/>
      <w:divBdr>
        <w:top w:val="none" w:sz="0" w:space="0" w:color="auto"/>
        <w:left w:val="none" w:sz="0" w:space="0" w:color="auto"/>
        <w:bottom w:val="none" w:sz="0" w:space="0" w:color="auto"/>
        <w:right w:val="none" w:sz="0" w:space="0" w:color="auto"/>
      </w:divBdr>
    </w:div>
    <w:div w:id="716662109">
      <w:bodyDiv w:val="1"/>
      <w:marLeft w:val="0"/>
      <w:marRight w:val="0"/>
      <w:marTop w:val="0"/>
      <w:marBottom w:val="0"/>
      <w:divBdr>
        <w:top w:val="none" w:sz="0" w:space="0" w:color="auto"/>
        <w:left w:val="none" w:sz="0" w:space="0" w:color="auto"/>
        <w:bottom w:val="none" w:sz="0" w:space="0" w:color="auto"/>
        <w:right w:val="none" w:sz="0" w:space="0" w:color="auto"/>
      </w:divBdr>
    </w:div>
    <w:div w:id="721364017">
      <w:bodyDiv w:val="1"/>
      <w:marLeft w:val="0"/>
      <w:marRight w:val="0"/>
      <w:marTop w:val="0"/>
      <w:marBottom w:val="0"/>
      <w:divBdr>
        <w:top w:val="none" w:sz="0" w:space="0" w:color="auto"/>
        <w:left w:val="none" w:sz="0" w:space="0" w:color="auto"/>
        <w:bottom w:val="none" w:sz="0" w:space="0" w:color="auto"/>
        <w:right w:val="none" w:sz="0" w:space="0" w:color="auto"/>
      </w:divBdr>
    </w:div>
    <w:div w:id="751855530">
      <w:bodyDiv w:val="1"/>
      <w:marLeft w:val="0"/>
      <w:marRight w:val="0"/>
      <w:marTop w:val="0"/>
      <w:marBottom w:val="0"/>
      <w:divBdr>
        <w:top w:val="none" w:sz="0" w:space="0" w:color="auto"/>
        <w:left w:val="none" w:sz="0" w:space="0" w:color="auto"/>
        <w:bottom w:val="none" w:sz="0" w:space="0" w:color="auto"/>
        <w:right w:val="none" w:sz="0" w:space="0" w:color="auto"/>
      </w:divBdr>
    </w:div>
    <w:div w:id="787243105">
      <w:bodyDiv w:val="1"/>
      <w:marLeft w:val="0"/>
      <w:marRight w:val="0"/>
      <w:marTop w:val="0"/>
      <w:marBottom w:val="0"/>
      <w:divBdr>
        <w:top w:val="none" w:sz="0" w:space="0" w:color="auto"/>
        <w:left w:val="none" w:sz="0" w:space="0" w:color="auto"/>
        <w:bottom w:val="none" w:sz="0" w:space="0" w:color="auto"/>
        <w:right w:val="none" w:sz="0" w:space="0" w:color="auto"/>
      </w:divBdr>
    </w:div>
    <w:div w:id="807938143">
      <w:bodyDiv w:val="1"/>
      <w:marLeft w:val="0"/>
      <w:marRight w:val="0"/>
      <w:marTop w:val="0"/>
      <w:marBottom w:val="0"/>
      <w:divBdr>
        <w:top w:val="none" w:sz="0" w:space="0" w:color="auto"/>
        <w:left w:val="none" w:sz="0" w:space="0" w:color="auto"/>
        <w:bottom w:val="none" w:sz="0" w:space="0" w:color="auto"/>
        <w:right w:val="none" w:sz="0" w:space="0" w:color="auto"/>
      </w:divBdr>
    </w:div>
    <w:div w:id="835920653">
      <w:bodyDiv w:val="1"/>
      <w:marLeft w:val="0"/>
      <w:marRight w:val="0"/>
      <w:marTop w:val="0"/>
      <w:marBottom w:val="0"/>
      <w:divBdr>
        <w:top w:val="none" w:sz="0" w:space="0" w:color="auto"/>
        <w:left w:val="none" w:sz="0" w:space="0" w:color="auto"/>
        <w:bottom w:val="none" w:sz="0" w:space="0" w:color="auto"/>
        <w:right w:val="none" w:sz="0" w:space="0" w:color="auto"/>
      </w:divBdr>
    </w:div>
    <w:div w:id="843276065">
      <w:bodyDiv w:val="1"/>
      <w:marLeft w:val="0"/>
      <w:marRight w:val="0"/>
      <w:marTop w:val="0"/>
      <w:marBottom w:val="0"/>
      <w:divBdr>
        <w:top w:val="none" w:sz="0" w:space="0" w:color="auto"/>
        <w:left w:val="none" w:sz="0" w:space="0" w:color="auto"/>
        <w:bottom w:val="none" w:sz="0" w:space="0" w:color="auto"/>
        <w:right w:val="none" w:sz="0" w:space="0" w:color="auto"/>
      </w:divBdr>
    </w:div>
    <w:div w:id="867572492">
      <w:bodyDiv w:val="1"/>
      <w:marLeft w:val="0"/>
      <w:marRight w:val="0"/>
      <w:marTop w:val="0"/>
      <w:marBottom w:val="0"/>
      <w:divBdr>
        <w:top w:val="none" w:sz="0" w:space="0" w:color="auto"/>
        <w:left w:val="none" w:sz="0" w:space="0" w:color="auto"/>
        <w:bottom w:val="none" w:sz="0" w:space="0" w:color="auto"/>
        <w:right w:val="none" w:sz="0" w:space="0" w:color="auto"/>
      </w:divBdr>
    </w:div>
    <w:div w:id="883061666">
      <w:bodyDiv w:val="1"/>
      <w:marLeft w:val="0"/>
      <w:marRight w:val="0"/>
      <w:marTop w:val="0"/>
      <w:marBottom w:val="0"/>
      <w:divBdr>
        <w:top w:val="none" w:sz="0" w:space="0" w:color="auto"/>
        <w:left w:val="none" w:sz="0" w:space="0" w:color="auto"/>
        <w:bottom w:val="none" w:sz="0" w:space="0" w:color="auto"/>
        <w:right w:val="none" w:sz="0" w:space="0" w:color="auto"/>
      </w:divBdr>
    </w:div>
    <w:div w:id="885725720">
      <w:bodyDiv w:val="1"/>
      <w:marLeft w:val="0"/>
      <w:marRight w:val="0"/>
      <w:marTop w:val="0"/>
      <w:marBottom w:val="0"/>
      <w:divBdr>
        <w:top w:val="none" w:sz="0" w:space="0" w:color="auto"/>
        <w:left w:val="none" w:sz="0" w:space="0" w:color="auto"/>
        <w:bottom w:val="none" w:sz="0" w:space="0" w:color="auto"/>
        <w:right w:val="none" w:sz="0" w:space="0" w:color="auto"/>
      </w:divBdr>
    </w:div>
    <w:div w:id="902374593">
      <w:bodyDiv w:val="1"/>
      <w:marLeft w:val="0"/>
      <w:marRight w:val="0"/>
      <w:marTop w:val="0"/>
      <w:marBottom w:val="0"/>
      <w:divBdr>
        <w:top w:val="none" w:sz="0" w:space="0" w:color="auto"/>
        <w:left w:val="none" w:sz="0" w:space="0" w:color="auto"/>
        <w:bottom w:val="none" w:sz="0" w:space="0" w:color="auto"/>
        <w:right w:val="none" w:sz="0" w:space="0" w:color="auto"/>
      </w:divBdr>
    </w:div>
    <w:div w:id="914974864">
      <w:bodyDiv w:val="1"/>
      <w:marLeft w:val="0"/>
      <w:marRight w:val="0"/>
      <w:marTop w:val="0"/>
      <w:marBottom w:val="0"/>
      <w:divBdr>
        <w:top w:val="none" w:sz="0" w:space="0" w:color="auto"/>
        <w:left w:val="none" w:sz="0" w:space="0" w:color="auto"/>
        <w:bottom w:val="none" w:sz="0" w:space="0" w:color="auto"/>
        <w:right w:val="none" w:sz="0" w:space="0" w:color="auto"/>
      </w:divBdr>
    </w:div>
    <w:div w:id="938953060">
      <w:bodyDiv w:val="1"/>
      <w:marLeft w:val="0"/>
      <w:marRight w:val="0"/>
      <w:marTop w:val="0"/>
      <w:marBottom w:val="0"/>
      <w:divBdr>
        <w:top w:val="none" w:sz="0" w:space="0" w:color="auto"/>
        <w:left w:val="none" w:sz="0" w:space="0" w:color="auto"/>
        <w:bottom w:val="none" w:sz="0" w:space="0" w:color="auto"/>
        <w:right w:val="none" w:sz="0" w:space="0" w:color="auto"/>
      </w:divBdr>
    </w:div>
    <w:div w:id="964696857">
      <w:bodyDiv w:val="1"/>
      <w:marLeft w:val="0"/>
      <w:marRight w:val="0"/>
      <w:marTop w:val="0"/>
      <w:marBottom w:val="0"/>
      <w:divBdr>
        <w:top w:val="none" w:sz="0" w:space="0" w:color="auto"/>
        <w:left w:val="none" w:sz="0" w:space="0" w:color="auto"/>
        <w:bottom w:val="none" w:sz="0" w:space="0" w:color="auto"/>
        <w:right w:val="none" w:sz="0" w:space="0" w:color="auto"/>
      </w:divBdr>
    </w:div>
    <w:div w:id="979848318">
      <w:bodyDiv w:val="1"/>
      <w:marLeft w:val="0"/>
      <w:marRight w:val="0"/>
      <w:marTop w:val="0"/>
      <w:marBottom w:val="0"/>
      <w:divBdr>
        <w:top w:val="none" w:sz="0" w:space="0" w:color="auto"/>
        <w:left w:val="none" w:sz="0" w:space="0" w:color="auto"/>
        <w:bottom w:val="none" w:sz="0" w:space="0" w:color="auto"/>
        <w:right w:val="none" w:sz="0" w:space="0" w:color="auto"/>
      </w:divBdr>
    </w:div>
    <w:div w:id="1048141368">
      <w:bodyDiv w:val="1"/>
      <w:marLeft w:val="0"/>
      <w:marRight w:val="0"/>
      <w:marTop w:val="0"/>
      <w:marBottom w:val="0"/>
      <w:divBdr>
        <w:top w:val="none" w:sz="0" w:space="0" w:color="auto"/>
        <w:left w:val="none" w:sz="0" w:space="0" w:color="auto"/>
        <w:bottom w:val="none" w:sz="0" w:space="0" w:color="auto"/>
        <w:right w:val="none" w:sz="0" w:space="0" w:color="auto"/>
      </w:divBdr>
    </w:div>
    <w:div w:id="1051460256">
      <w:bodyDiv w:val="1"/>
      <w:marLeft w:val="0"/>
      <w:marRight w:val="0"/>
      <w:marTop w:val="0"/>
      <w:marBottom w:val="0"/>
      <w:divBdr>
        <w:top w:val="none" w:sz="0" w:space="0" w:color="auto"/>
        <w:left w:val="none" w:sz="0" w:space="0" w:color="auto"/>
        <w:bottom w:val="none" w:sz="0" w:space="0" w:color="auto"/>
        <w:right w:val="none" w:sz="0" w:space="0" w:color="auto"/>
      </w:divBdr>
    </w:div>
    <w:div w:id="1057701921">
      <w:bodyDiv w:val="1"/>
      <w:marLeft w:val="0"/>
      <w:marRight w:val="0"/>
      <w:marTop w:val="0"/>
      <w:marBottom w:val="0"/>
      <w:divBdr>
        <w:top w:val="none" w:sz="0" w:space="0" w:color="auto"/>
        <w:left w:val="none" w:sz="0" w:space="0" w:color="auto"/>
        <w:bottom w:val="none" w:sz="0" w:space="0" w:color="auto"/>
        <w:right w:val="none" w:sz="0" w:space="0" w:color="auto"/>
      </w:divBdr>
    </w:div>
    <w:div w:id="1062755833">
      <w:bodyDiv w:val="1"/>
      <w:marLeft w:val="0"/>
      <w:marRight w:val="0"/>
      <w:marTop w:val="0"/>
      <w:marBottom w:val="0"/>
      <w:divBdr>
        <w:top w:val="none" w:sz="0" w:space="0" w:color="auto"/>
        <w:left w:val="none" w:sz="0" w:space="0" w:color="auto"/>
        <w:bottom w:val="none" w:sz="0" w:space="0" w:color="auto"/>
        <w:right w:val="none" w:sz="0" w:space="0" w:color="auto"/>
      </w:divBdr>
    </w:div>
    <w:div w:id="1084375718">
      <w:bodyDiv w:val="1"/>
      <w:marLeft w:val="0"/>
      <w:marRight w:val="0"/>
      <w:marTop w:val="0"/>
      <w:marBottom w:val="0"/>
      <w:divBdr>
        <w:top w:val="none" w:sz="0" w:space="0" w:color="auto"/>
        <w:left w:val="none" w:sz="0" w:space="0" w:color="auto"/>
        <w:bottom w:val="none" w:sz="0" w:space="0" w:color="auto"/>
        <w:right w:val="none" w:sz="0" w:space="0" w:color="auto"/>
      </w:divBdr>
    </w:div>
    <w:div w:id="1094126723">
      <w:bodyDiv w:val="1"/>
      <w:marLeft w:val="0"/>
      <w:marRight w:val="0"/>
      <w:marTop w:val="0"/>
      <w:marBottom w:val="0"/>
      <w:divBdr>
        <w:top w:val="none" w:sz="0" w:space="0" w:color="auto"/>
        <w:left w:val="none" w:sz="0" w:space="0" w:color="auto"/>
        <w:bottom w:val="none" w:sz="0" w:space="0" w:color="auto"/>
        <w:right w:val="none" w:sz="0" w:space="0" w:color="auto"/>
      </w:divBdr>
    </w:div>
    <w:div w:id="1096097006">
      <w:bodyDiv w:val="1"/>
      <w:marLeft w:val="0"/>
      <w:marRight w:val="0"/>
      <w:marTop w:val="0"/>
      <w:marBottom w:val="0"/>
      <w:divBdr>
        <w:top w:val="none" w:sz="0" w:space="0" w:color="auto"/>
        <w:left w:val="none" w:sz="0" w:space="0" w:color="auto"/>
        <w:bottom w:val="none" w:sz="0" w:space="0" w:color="auto"/>
        <w:right w:val="none" w:sz="0" w:space="0" w:color="auto"/>
      </w:divBdr>
    </w:div>
    <w:div w:id="1142191583">
      <w:bodyDiv w:val="1"/>
      <w:marLeft w:val="0"/>
      <w:marRight w:val="0"/>
      <w:marTop w:val="0"/>
      <w:marBottom w:val="0"/>
      <w:divBdr>
        <w:top w:val="none" w:sz="0" w:space="0" w:color="auto"/>
        <w:left w:val="none" w:sz="0" w:space="0" w:color="auto"/>
        <w:bottom w:val="none" w:sz="0" w:space="0" w:color="auto"/>
        <w:right w:val="none" w:sz="0" w:space="0" w:color="auto"/>
      </w:divBdr>
    </w:div>
    <w:div w:id="1165121993">
      <w:bodyDiv w:val="1"/>
      <w:marLeft w:val="0"/>
      <w:marRight w:val="0"/>
      <w:marTop w:val="0"/>
      <w:marBottom w:val="0"/>
      <w:divBdr>
        <w:top w:val="none" w:sz="0" w:space="0" w:color="auto"/>
        <w:left w:val="none" w:sz="0" w:space="0" w:color="auto"/>
        <w:bottom w:val="none" w:sz="0" w:space="0" w:color="auto"/>
        <w:right w:val="none" w:sz="0" w:space="0" w:color="auto"/>
      </w:divBdr>
    </w:div>
    <w:div w:id="1190148820">
      <w:bodyDiv w:val="1"/>
      <w:marLeft w:val="0"/>
      <w:marRight w:val="0"/>
      <w:marTop w:val="0"/>
      <w:marBottom w:val="0"/>
      <w:divBdr>
        <w:top w:val="none" w:sz="0" w:space="0" w:color="auto"/>
        <w:left w:val="none" w:sz="0" w:space="0" w:color="auto"/>
        <w:bottom w:val="none" w:sz="0" w:space="0" w:color="auto"/>
        <w:right w:val="none" w:sz="0" w:space="0" w:color="auto"/>
      </w:divBdr>
    </w:div>
    <w:div w:id="1207522166">
      <w:bodyDiv w:val="1"/>
      <w:marLeft w:val="0"/>
      <w:marRight w:val="0"/>
      <w:marTop w:val="0"/>
      <w:marBottom w:val="0"/>
      <w:divBdr>
        <w:top w:val="none" w:sz="0" w:space="0" w:color="auto"/>
        <w:left w:val="none" w:sz="0" w:space="0" w:color="auto"/>
        <w:bottom w:val="none" w:sz="0" w:space="0" w:color="auto"/>
        <w:right w:val="none" w:sz="0" w:space="0" w:color="auto"/>
      </w:divBdr>
    </w:div>
    <w:div w:id="1212771233">
      <w:bodyDiv w:val="1"/>
      <w:marLeft w:val="0"/>
      <w:marRight w:val="0"/>
      <w:marTop w:val="0"/>
      <w:marBottom w:val="0"/>
      <w:divBdr>
        <w:top w:val="none" w:sz="0" w:space="0" w:color="auto"/>
        <w:left w:val="none" w:sz="0" w:space="0" w:color="auto"/>
        <w:bottom w:val="none" w:sz="0" w:space="0" w:color="auto"/>
        <w:right w:val="none" w:sz="0" w:space="0" w:color="auto"/>
      </w:divBdr>
    </w:div>
    <w:div w:id="1244993618">
      <w:bodyDiv w:val="1"/>
      <w:marLeft w:val="0"/>
      <w:marRight w:val="0"/>
      <w:marTop w:val="0"/>
      <w:marBottom w:val="0"/>
      <w:divBdr>
        <w:top w:val="none" w:sz="0" w:space="0" w:color="auto"/>
        <w:left w:val="none" w:sz="0" w:space="0" w:color="auto"/>
        <w:bottom w:val="none" w:sz="0" w:space="0" w:color="auto"/>
        <w:right w:val="none" w:sz="0" w:space="0" w:color="auto"/>
      </w:divBdr>
    </w:div>
    <w:div w:id="1248004595">
      <w:bodyDiv w:val="1"/>
      <w:marLeft w:val="0"/>
      <w:marRight w:val="0"/>
      <w:marTop w:val="0"/>
      <w:marBottom w:val="0"/>
      <w:divBdr>
        <w:top w:val="none" w:sz="0" w:space="0" w:color="auto"/>
        <w:left w:val="none" w:sz="0" w:space="0" w:color="auto"/>
        <w:bottom w:val="none" w:sz="0" w:space="0" w:color="auto"/>
        <w:right w:val="none" w:sz="0" w:space="0" w:color="auto"/>
      </w:divBdr>
    </w:div>
    <w:div w:id="1310943657">
      <w:bodyDiv w:val="1"/>
      <w:marLeft w:val="0"/>
      <w:marRight w:val="0"/>
      <w:marTop w:val="0"/>
      <w:marBottom w:val="0"/>
      <w:divBdr>
        <w:top w:val="none" w:sz="0" w:space="0" w:color="auto"/>
        <w:left w:val="none" w:sz="0" w:space="0" w:color="auto"/>
        <w:bottom w:val="none" w:sz="0" w:space="0" w:color="auto"/>
        <w:right w:val="none" w:sz="0" w:space="0" w:color="auto"/>
      </w:divBdr>
    </w:div>
    <w:div w:id="1312370115">
      <w:bodyDiv w:val="1"/>
      <w:marLeft w:val="0"/>
      <w:marRight w:val="0"/>
      <w:marTop w:val="0"/>
      <w:marBottom w:val="0"/>
      <w:divBdr>
        <w:top w:val="none" w:sz="0" w:space="0" w:color="auto"/>
        <w:left w:val="none" w:sz="0" w:space="0" w:color="auto"/>
        <w:bottom w:val="none" w:sz="0" w:space="0" w:color="auto"/>
        <w:right w:val="none" w:sz="0" w:space="0" w:color="auto"/>
      </w:divBdr>
    </w:div>
    <w:div w:id="1319109389">
      <w:bodyDiv w:val="1"/>
      <w:marLeft w:val="0"/>
      <w:marRight w:val="0"/>
      <w:marTop w:val="0"/>
      <w:marBottom w:val="0"/>
      <w:divBdr>
        <w:top w:val="none" w:sz="0" w:space="0" w:color="auto"/>
        <w:left w:val="none" w:sz="0" w:space="0" w:color="auto"/>
        <w:bottom w:val="none" w:sz="0" w:space="0" w:color="auto"/>
        <w:right w:val="none" w:sz="0" w:space="0" w:color="auto"/>
      </w:divBdr>
    </w:div>
    <w:div w:id="1364819565">
      <w:bodyDiv w:val="1"/>
      <w:marLeft w:val="0"/>
      <w:marRight w:val="0"/>
      <w:marTop w:val="0"/>
      <w:marBottom w:val="0"/>
      <w:divBdr>
        <w:top w:val="none" w:sz="0" w:space="0" w:color="auto"/>
        <w:left w:val="none" w:sz="0" w:space="0" w:color="auto"/>
        <w:bottom w:val="none" w:sz="0" w:space="0" w:color="auto"/>
        <w:right w:val="none" w:sz="0" w:space="0" w:color="auto"/>
      </w:divBdr>
    </w:div>
    <w:div w:id="1403866457">
      <w:bodyDiv w:val="1"/>
      <w:marLeft w:val="0"/>
      <w:marRight w:val="0"/>
      <w:marTop w:val="0"/>
      <w:marBottom w:val="0"/>
      <w:divBdr>
        <w:top w:val="none" w:sz="0" w:space="0" w:color="auto"/>
        <w:left w:val="none" w:sz="0" w:space="0" w:color="auto"/>
        <w:bottom w:val="none" w:sz="0" w:space="0" w:color="auto"/>
        <w:right w:val="none" w:sz="0" w:space="0" w:color="auto"/>
      </w:divBdr>
    </w:div>
    <w:div w:id="1419867387">
      <w:bodyDiv w:val="1"/>
      <w:marLeft w:val="0"/>
      <w:marRight w:val="0"/>
      <w:marTop w:val="0"/>
      <w:marBottom w:val="0"/>
      <w:divBdr>
        <w:top w:val="none" w:sz="0" w:space="0" w:color="auto"/>
        <w:left w:val="none" w:sz="0" w:space="0" w:color="auto"/>
        <w:bottom w:val="none" w:sz="0" w:space="0" w:color="auto"/>
        <w:right w:val="none" w:sz="0" w:space="0" w:color="auto"/>
      </w:divBdr>
    </w:div>
    <w:div w:id="1485899190">
      <w:bodyDiv w:val="1"/>
      <w:marLeft w:val="0"/>
      <w:marRight w:val="0"/>
      <w:marTop w:val="0"/>
      <w:marBottom w:val="0"/>
      <w:divBdr>
        <w:top w:val="none" w:sz="0" w:space="0" w:color="auto"/>
        <w:left w:val="none" w:sz="0" w:space="0" w:color="auto"/>
        <w:bottom w:val="none" w:sz="0" w:space="0" w:color="auto"/>
        <w:right w:val="none" w:sz="0" w:space="0" w:color="auto"/>
      </w:divBdr>
    </w:div>
    <w:div w:id="1494250244">
      <w:bodyDiv w:val="1"/>
      <w:marLeft w:val="0"/>
      <w:marRight w:val="0"/>
      <w:marTop w:val="0"/>
      <w:marBottom w:val="0"/>
      <w:divBdr>
        <w:top w:val="none" w:sz="0" w:space="0" w:color="auto"/>
        <w:left w:val="none" w:sz="0" w:space="0" w:color="auto"/>
        <w:bottom w:val="none" w:sz="0" w:space="0" w:color="auto"/>
        <w:right w:val="none" w:sz="0" w:space="0" w:color="auto"/>
      </w:divBdr>
    </w:div>
    <w:div w:id="1503204792">
      <w:bodyDiv w:val="1"/>
      <w:marLeft w:val="0"/>
      <w:marRight w:val="0"/>
      <w:marTop w:val="0"/>
      <w:marBottom w:val="0"/>
      <w:divBdr>
        <w:top w:val="none" w:sz="0" w:space="0" w:color="auto"/>
        <w:left w:val="none" w:sz="0" w:space="0" w:color="auto"/>
        <w:bottom w:val="none" w:sz="0" w:space="0" w:color="auto"/>
        <w:right w:val="none" w:sz="0" w:space="0" w:color="auto"/>
      </w:divBdr>
    </w:div>
    <w:div w:id="1519001122">
      <w:bodyDiv w:val="1"/>
      <w:marLeft w:val="0"/>
      <w:marRight w:val="0"/>
      <w:marTop w:val="0"/>
      <w:marBottom w:val="0"/>
      <w:divBdr>
        <w:top w:val="none" w:sz="0" w:space="0" w:color="auto"/>
        <w:left w:val="none" w:sz="0" w:space="0" w:color="auto"/>
        <w:bottom w:val="none" w:sz="0" w:space="0" w:color="auto"/>
        <w:right w:val="none" w:sz="0" w:space="0" w:color="auto"/>
      </w:divBdr>
    </w:div>
    <w:div w:id="1525902365">
      <w:bodyDiv w:val="1"/>
      <w:marLeft w:val="0"/>
      <w:marRight w:val="0"/>
      <w:marTop w:val="0"/>
      <w:marBottom w:val="0"/>
      <w:divBdr>
        <w:top w:val="none" w:sz="0" w:space="0" w:color="auto"/>
        <w:left w:val="none" w:sz="0" w:space="0" w:color="auto"/>
        <w:bottom w:val="none" w:sz="0" w:space="0" w:color="auto"/>
        <w:right w:val="none" w:sz="0" w:space="0" w:color="auto"/>
      </w:divBdr>
    </w:div>
    <w:div w:id="1526289680">
      <w:bodyDiv w:val="1"/>
      <w:marLeft w:val="0"/>
      <w:marRight w:val="0"/>
      <w:marTop w:val="0"/>
      <w:marBottom w:val="0"/>
      <w:divBdr>
        <w:top w:val="none" w:sz="0" w:space="0" w:color="auto"/>
        <w:left w:val="none" w:sz="0" w:space="0" w:color="auto"/>
        <w:bottom w:val="none" w:sz="0" w:space="0" w:color="auto"/>
        <w:right w:val="none" w:sz="0" w:space="0" w:color="auto"/>
      </w:divBdr>
    </w:div>
    <w:div w:id="1579441879">
      <w:bodyDiv w:val="1"/>
      <w:marLeft w:val="0"/>
      <w:marRight w:val="0"/>
      <w:marTop w:val="0"/>
      <w:marBottom w:val="0"/>
      <w:divBdr>
        <w:top w:val="none" w:sz="0" w:space="0" w:color="auto"/>
        <w:left w:val="none" w:sz="0" w:space="0" w:color="auto"/>
        <w:bottom w:val="none" w:sz="0" w:space="0" w:color="auto"/>
        <w:right w:val="none" w:sz="0" w:space="0" w:color="auto"/>
      </w:divBdr>
    </w:div>
    <w:div w:id="1593931858">
      <w:bodyDiv w:val="1"/>
      <w:marLeft w:val="0"/>
      <w:marRight w:val="0"/>
      <w:marTop w:val="0"/>
      <w:marBottom w:val="0"/>
      <w:divBdr>
        <w:top w:val="none" w:sz="0" w:space="0" w:color="auto"/>
        <w:left w:val="none" w:sz="0" w:space="0" w:color="auto"/>
        <w:bottom w:val="none" w:sz="0" w:space="0" w:color="auto"/>
        <w:right w:val="none" w:sz="0" w:space="0" w:color="auto"/>
      </w:divBdr>
    </w:div>
    <w:div w:id="1619143002">
      <w:bodyDiv w:val="1"/>
      <w:marLeft w:val="0"/>
      <w:marRight w:val="0"/>
      <w:marTop w:val="0"/>
      <w:marBottom w:val="0"/>
      <w:divBdr>
        <w:top w:val="none" w:sz="0" w:space="0" w:color="auto"/>
        <w:left w:val="none" w:sz="0" w:space="0" w:color="auto"/>
        <w:bottom w:val="none" w:sz="0" w:space="0" w:color="auto"/>
        <w:right w:val="none" w:sz="0" w:space="0" w:color="auto"/>
      </w:divBdr>
    </w:div>
    <w:div w:id="1619410038">
      <w:bodyDiv w:val="1"/>
      <w:marLeft w:val="0"/>
      <w:marRight w:val="0"/>
      <w:marTop w:val="0"/>
      <w:marBottom w:val="0"/>
      <w:divBdr>
        <w:top w:val="none" w:sz="0" w:space="0" w:color="auto"/>
        <w:left w:val="none" w:sz="0" w:space="0" w:color="auto"/>
        <w:bottom w:val="none" w:sz="0" w:space="0" w:color="auto"/>
        <w:right w:val="none" w:sz="0" w:space="0" w:color="auto"/>
      </w:divBdr>
    </w:div>
    <w:div w:id="1650356766">
      <w:bodyDiv w:val="1"/>
      <w:marLeft w:val="0"/>
      <w:marRight w:val="0"/>
      <w:marTop w:val="0"/>
      <w:marBottom w:val="0"/>
      <w:divBdr>
        <w:top w:val="none" w:sz="0" w:space="0" w:color="auto"/>
        <w:left w:val="none" w:sz="0" w:space="0" w:color="auto"/>
        <w:bottom w:val="none" w:sz="0" w:space="0" w:color="auto"/>
        <w:right w:val="none" w:sz="0" w:space="0" w:color="auto"/>
      </w:divBdr>
    </w:div>
    <w:div w:id="1662393347">
      <w:bodyDiv w:val="1"/>
      <w:marLeft w:val="0"/>
      <w:marRight w:val="0"/>
      <w:marTop w:val="0"/>
      <w:marBottom w:val="0"/>
      <w:divBdr>
        <w:top w:val="none" w:sz="0" w:space="0" w:color="auto"/>
        <w:left w:val="none" w:sz="0" w:space="0" w:color="auto"/>
        <w:bottom w:val="none" w:sz="0" w:space="0" w:color="auto"/>
        <w:right w:val="none" w:sz="0" w:space="0" w:color="auto"/>
      </w:divBdr>
    </w:div>
    <w:div w:id="1755778576">
      <w:bodyDiv w:val="1"/>
      <w:marLeft w:val="0"/>
      <w:marRight w:val="0"/>
      <w:marTop w:val="0"/>
      <w:marBottom w:val="0"/>
      <w:divBdr>
        <w:top w:val="none" w:sz="0" w:space="0" w:color="auto"/>
        <w:left w:val="none" w:sz="0" w:space="0" w:color="auto"/>
        <w:bottom w:val="none" w:sz="0" w:space="0" w:color="auto"/>
        <w:right w:val="none" w:sz="0" w:space="0" w:color="auto"/>
      </w:divBdr>
    </w:div>
    <w:div w:id="1776902859">
      <w:bodyDiv w:val="1"/>
      <w:marLeft w:val="0"/>
      <w:marRight w:val="0"/>
      <w:marTop w:val="0"/>
      <w:marBottom w:val="0"/>
      <w:divBdr>
        <w:top w:val="none" w:sz="0" w:space="0" w:color="auto"/>
        <w:left w:val="none" w:sz="0" w:space="0" w:color="auto"/>
        <w:bottom w:val="none" w:sz="0" w:space="0" w:color="auto"/>
        <w:right w:val="none" w:sz="0" w:space="0" w:color="auto"/>
      </w:divBdr>
    </w:div>
    <w:div w:id="1805464648">
      <w:bodyDiv w:val="1"/>
      <w:marLeft w:val="0"/>
      <w:marRight w:val="0"/>
      <w:marTop w:val="0"/>
      <w:marBottom w:val="0"/>
      <w:divBdr>
        <w:top w:val="none" w:sz="0" w:space="0" w:color="auto"/>
        <w:left w:val="none" w:sz="0" w:space="0" w:color="auto"/>
        <w:bottom w:val="none" w:sz="0" w:space="0" w:color="auto"/>
        <w:right w:val="none" w:sz="0" w:space="0" w:color="auto"/>
      </w:divBdr>
    </w:div>
    <w:div w:id="1846238004">
      <w:bodyDiv w:val="1"/>
      <w:marLeft w:val="0"/>
      <w:marRight w:val="0"/>
      <w:marTop w:val="0"/>
      <w:marBottom w:val="0"/>
      <w:divBdr>
        <w:top w:val="none" w:sz="0" w:space="0" w:color="auto"/>
        <w:left w:val="none" w:sz="0" w:space="0" w:color="auto"/>
        <w:bottom w:val="none" w:sz="0" w:space="0" w:color="auto"/>
        <w:right w:val="none" w:sz="0" w:space="0" w:color="auto"/>
      </w:divBdr>
    </w:div>
    <w:div w:id="1860194532">
      <w:bodyDiv w:val="1"/>
      <w:marLeft w:val="0"/>
      <w:marRight w:val="0"/>
      <w:marTop w:val="0"/>
      <w:marBottom w:val="0"/>
      <w:divBdr>
        <w:top w:val="none" w:sz="0" w:space="0" w:color="auto"/>
        <w:left w:val="none" w:sz="0" w:space="0" w:color="auto"/>
        <w:bottom w:val="none" w:sz="0" w:space="0" w:color="auto"/>
        <w:right w:val="none" w:sz="0" w:space="0" w:color="auto"/>
      </w:divBdr>
    </w:div>
    <w:div w:id="1868591708">
      <w:bodyDiv w:val="1"/>
      <w:marLeft w:val="0"/>
      <w:marRight w:val="0"/>
      <w:marTop w:val="0"/>
      <w:marBottom w:val="0"/>
      <w:divBdr>
        <w:top w:val="none" w:sz="0" w:space="0" w:color="auto"/>
        <w:left w:val="none" w:sz="0" w:space="0" w:color="auto"/>
        <w:bottom w:val="none" w:sz="0" w:space="0" w:color="auto"/>
        <w:right w:val="none" w:sz="0" w:space="0" w:color="auto"/>
      </w:divBdr>
    </w:div>
    <w:div w:id="1895044723">
      <w:bodyDiv w:val="1"/>
      <w:marLeft w:val="0"/>
      <w:marRight w:val="0"/>
      <w:marTop w:val="0"/>
      <w:marBottom w:val="0"/>
      <w:divBdr>
        <w:top w:val="none" w:sz="0" w:space="0" w:color="auto"/>
        <w:left w:val="none" w:sz="0" w:space="0" w:color="auto"/>
        <w:bottom w:val="none" w:sz="0" w:space="0" w:color="auto"/>
        <w:right w:val="none" w:sz="0" w:space="0" w:color="auto"/>
      </w:divBdr>
    </w:div>
    <w:div w:id="1996106608">
      <w:bodyDiv w:val="1"/>
      <w:marLeft w:val="0"/>
      <w:marRight w:val="0"/>
      <w:marTop w:val="0"/>
      <w:marBottom w:val="0"/>
      <w:divBdr>
        <w:top w:val="none" w:sz="0" w:space="0" w:color="auto"/>
        <w:left w:val="none" w:sz="0" w:space="0" w:color="auto"/>
        <w:bottom w:val="none" w:sz="0" w:space="0" w:color="auto"/>
        <w:right w:val="none" w:sz="0" w:space="0" w:color="auto"/>
      </w:divBdr>
    </w:div>
    <w:div w:id="2039619646">
      <w:bodyDiv w:val="1"/>
      <w:marLeft w:val="0"/>
      <w:marRight w:val="0"/>
      <w:marTop w:val="0"/>
      <w:marBottom w:val="0"/>
      <w:divBdr>
        <w:top w:val="none" w:sz="0" w:space="0" w:color="auto"/>
        <w:left w:val="none" w:sz="0" w:space="0" w:color="auto"/>
        <w:bottom w:val="none" w:sz="0" w:space="0" w:color="auto"/>
        <w:right w:val="none" w:sz="0" w:space="0" w:color="auto"/>
      </w:divBdr>
    </w:div>
    <w:div w:id="2046363061">
      <w:bodyDiv w:val="1"/>
      <w:marLeft w:val="0"/>
      <w:marRight w:val="0"/>
      <w:marTop w:val="0"/>
      <w:marBottom w:val="0"/>
      <w:divBdr>
        <w:top w:val="none" w:sz="0" w:space="0" w:color="auto"/>
        <w:left w:val="none" w:sz="0" w:space="0" w:color="auto"/>
        <w:bottom w:val="none" w:sz="0" w:space="0" w:color="auto"/>
        <w:right w:val="none" w:sz="0" w:space="0" w:color="auto"/>
      </w:divBdr>
    </w:div>
    <w:div w:id="2055541403">
      <w:bodyDiv w:val="1"/>
      <w:marLeft w:val="0"/>
      <w:marRight w:val="0"/>
      <w:marTop w:val="0"/>
      <w:marBottom w:val="0"/>
      <w:divBdr>
        <w:top w:val="none" w:sz="0" w:space="0" w:color="auto"/>
        <w:left w:val="none" w:sz="0" w:space="0" w:color="auto"/>
        <w:bottom w:val="none" w:sz="0" w:space="0" w:color="auto"/>
        <w:right w:val="none" w:sz="0" w:space="0" w:color="auto"/>
      </w:divBdr>
    </w:div>
    <w:div w:id="2057972168">
      <w:bodyDiv w:val="1"/>
      <w:marLeft w:val="0"/>
      <w:marRight w:val="0"/>
      <w:marTop w:val="0"/>
      <w:marBottom w:val="0"/>
      <w:divBdr>
        <w:top w:val="none" w:sz="0" w:space="0" w:color="auto"/>
        <w:left w:val="none" w:sz="0" w:space="0" w:color="auto"/>
        <w:bottom w:val="none" w:sz="0" w:space="0" w:color="auto"/>
        <w:right w:val="none" w:sz="0" w:space="0" w:color="auto"/>
      </w:divBdr>
    </w:div>
    <w:div w:id="2064060379">
      <w:bodyDiv w:val="1"/>
      <w:marLeft w:val="0"/>
      <w:marRight w:val="0"/>
      <w:marTop w:val="0"/>
      <w:marBottom w:val="0"/>
      <w:divBdr>
        <w:top w:val="none" w:sz="0" w:space="0" w:color="auto"/>
        <w:left w:val="none" w:sz="0" w:space="0" w:color="auto"/>
        <w:bottom w:val="none" w:sz="0" w:space="0" w:color="auto"/>
        <w:right w:val="none" w:sz="0" w:space="0" w:color="auto"/>
      </w:divBdr>
    </w:div>
    <w:div w:id="2070573155">
      <w:bodyDiv w:val="1"/>
      <w:marLeft w:val="0"/>
      <w:marRight w:val="0"/>
      <w:marTop w:val="0"/>
      <w:marBottom w:val="0"/>
      <w:divBdr>
        <w:top w:val="none" w:sz="0" w:space="0" w:color="auto"/>
        <w:left w:val="none" w:sz="0" w:space="0" w:color="auto"/>
        <w:bottom w:val="none" w:sz="0" w:space="0" w:color="auto"/>
        <w:right w:val="none" w:sz="0" w:space="0" w:color="auto"/>
      </w:divBdr>
    </w:div>
    <w:div w:id="2097510786">
      <w:bodyDiv w:val="1"/>
      <w:marLeft w:val="0"/>
      <w:marRight w:val="0"/>
      <w:marTop w:val="0"/>
      <w:marBottom w:val="0"/>
      <w:divBdr>
        <w:top w:val="none" w:sz="0" w:space="0" w:color="auto"/>
        <w:left w:val="none" w:sz="0" w:space="0" w:color="auto"/>
        <w:bottom w:val="none" w:sz="0" w:space="0" w:color="auto"/>
        <w:right w:val="none" w:sz="0" w:space="0" w:color="auto"/>
      </w:divBdr>
    </w:div>
    <w:div w:id="21155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_blank" TargetMode="External"/><Relationship Id="rId18" Type="http://schemas.openxmlformats.org/officeDocument/2006/relationships/hyperlink" Target="../../../F:/%D0%9F%D1%80%D0%BE%20%D0%BF%D1%83%D0%B1%D0%BB%D1%96%D1%87%D0%BD%D1%96%20%D0%B7%D0%B0%D0%BA%D1%83%D0%BF%D1%96%D0%B2%D0%BB%D1%96%20_%20%D0%B2%D1%96%D0%B4%2025.12.2015%20%E2%84%96%20922-VIII%20(%D0%A2%D0%B5%D0%BA%D1%81%D1%82%20%D0%B4%D0%BB%D1%8F%20%D0%B4%D1%80%D1%83%D0%BA%D1%83).html" TargetMode="External"/><Relationship Id="rId3" Type="http://schemas.openxmlformats.org/officeDocument/2006/relationships/styles" Target="styles.xml"/><Relationship Id="rId21" Type="http://schemas.openxmlformats.org/officeDocument/2006/relationships/hyperlink" Target="http://zakon0.rada.gov.ua/laws/show/2210-14" TargetMode="External"/><Relationship Id="rId7" Type="http://schemas.openxmlformats.org/officeDocument/2006/relationships/endnotes" Target="endnotes.xml"/><Relationship Id="rId12" Type="http://schemas.openxmlformats.org/officeDocument/2006/relationships/hyperlink" Target="_blank" TargetMode="External"/><Relationship Id="rId17" Type="http://schemas.openxmlformats.org/officeDocument/2006/relationships/hyperlink" Target="../../../F:/%D0%9F%D1%80%D0%BE%20%D0%BF%D1%83%D0%B1%D0%BB%D1%96%D1%87%D0%BD%D1%96%20%D0%B7%D0%B0%D0%BA%D1%83%D0%BF%D1%96%D0%B2%D0%BB%D1%96%20_%20%D0%B2%D1%96%D0%B4%2025.12.2015%20%E2%84%96%20922-VIII%20(%D0%A2%D0%B5%D0%BA%D1%81%D1%82%20%D0%B4%D0%BB%D1%8F%20%D0%B4%D1%80%D1%83%D0%BA%D1%83).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D0%9F%D1%80%D0%BE%20%D0%BF%D1%83%D0%B1%D0%BB%D1%96%D1%87%D0%BD%D1%96%20%D0%B7%D0%B0%D0%BA%D1%83%D0%BF%D1%96%D0%B2%D0%BB%D1%96%20_%20%D0%B2%D1%96%D0%B4%2025.12.2015%20%E2%84%96%20922-VIII%20(%D0%A2%D0%B5%D0%BA%D1%81%D1%82%20%D0%B4%D0%BB%D1%8F%20%D0%B4%D1%80%D1%83%D0%BA%D1%83).html"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https://ru.wikipedia.org/wiki/Portable_Document_Format"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plvivpekarska61@gmail.coma" TargetMode="External"/><Relationship Id="rId14" Type="http://schemas.openxmlformats.org/officeDocument/2006/relationships/hyperlink" Target="_blan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A69D2-CB01-420F-97E6-124E6FDB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44</Pages>
  <Words>63159</Words>
  <Characters>36002</Characters>
  <Application>Microsoft Office Word</Application>
  <DocSecurity>0</DocSecurity>
  <Lines>300</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98964</CharactersWithSpaces>
  <SharedDoc>false</SharedDoc>
  <HLinks>
    <vt:vector size="72" baseType="variant">
      <vt:variant>
        <vt:i4>917617</vt:i4>
      </vt:variant>
      <vt:variant>
        <vt:i4>33</vt:i4>
      </vt:variant>
      <vt:variant>
        <vt:i4>0</vt:i4>
      </vt:variant>
      <vt:variant>
        <vt:i4>5</vt:i4>
      </vt:variant>
      <vt:variant>
        <vt:lpwstr>http://zakon5.rada.gov.ua/laws/show/755-15/paran174</vt:lpwstr>
      </vt:variant>
      <vt:variant>
        <vt:lpwstr>_blank</vt:lpwstr>
      </vt:variant>
      <vt:variant>
        <vt:i4>4915315</vt:i4>
      </vt:variant>
      <vt:variant>
        <vt:i4>30</vt:i4>
      </vt:variant>
      <vt:variant>
        <vt:i4>0</vt:i4>
      </vt:variant>
      <vt:variant>
        <vt:i4>5</vt:i4>
      </vt:variant>
      <vt:variant>
        <vt:lpwstr>http://zakon4.rada.gov.ua/laws/show/2210-14</vt:lpwstr>
      </vt:variant>
      <vt:variant>
        <vt:lpwstr>_blank</vt:lpwstr>
      </vt: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Користувач Windows</cp:lastModifiedBy>
  <cp:revision>182</cp:revision>
  <cp:lastPrinted>2022-05-13T12:44:00Z</cp:lastPrinted>
  <dcterms:created xsi:type="dcterms:W3CDTF">2018-10-09T11:29:00Z</dcterms:created>
  <dcterms:modified xsi:type="dcterms:W3CDTF">2022-06-01T06:15:00Z</dcterms:modified>
</cp:coreProperties>
</file>