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5B" w:rsidRPr="00AE1EDC" w:rsidRDefault="0072365B" w:rsidP="0072365B">
      <w:pPr>
        <w:widowControl w:val="0"/>
        <w:spacing w:line="240" w:lineRule="auto"/>
        <w:ind w:firstLine="567"/>
        <w:jc w:val="right"/>
        <w:rPr>
          <w:rFonts w:ascii="Times New Roman" w:hAnsi="Times New Roman" w:cs="Times New Roman"/>
          <w:b/>
          <w:lang w:val="uk-UA"/>
        </w:rPr>
      </w:pPr>
      <w:r w:rsidRPr="00AE1EDC">
        <w:rPr>
          <w:rFonts w:ascii="Times New Roman" w:hAnsi="Times New Roman" w:cs="Times New Roman"/>
          <w:b/>
          <w:lang w:val="uk-UA"/>
        </w:rPr>
        <w:t>Додаток № 4</w:t>
      </w:r>
    </w:p>
    <w:p w:rsidR="0072365B" w:rsidRPr="00AE1EDC" w:rsidRDefault="0072365B" w:rsidP="0072365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2365B" w:rsidRPr="00AE1EDC" w:rsidRDefault="0072365B" w:rsidP="0072365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E1EDC">
        <w:rPr>
          <w:rFonts w:ascii="Times New Roman" w:hAnsi="Times New Roman" w:cs="Times New Roman"/>
          <w:b/>
          <w:lang w:val="uk-UA"/>
        </w:rPr>
        <w:t>Документи, які подає переможець для підтвердження відсутності підстав для відмови в участі у процедурі закупівлі відповідно до пункту 47 Особливостей</w:t>
      </w:r>
    </w:p>
    <w:p w:rsidR="0072365B" w:rsidRPr="00AE1EDC" w:rsidRDefault="0072365B" w:rsidP="0072365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jc w:val="center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1E0"/>
      </w:tblPr>
      <w:tblGrid>
        <w:gridCol w:w="438"/>
        <w:gridCol w:w="4394"/>
        <w:gridCol w:w="4739"/>
      </w:tblGrid>
      <w:tr w:rsidR="0072365B" w:rsidRPr="00AE1EDC" w:rsidTr="00E56858">
        <w:trPr>
          <w:trHeight w:val="20"/>
          <w:jc w:val="center"/>
        </w:trPr>
        <w:tc>
          <w:tcPr>
            <w:tcW w:w="0" w:type="auto"/>
            <w:vAlign w:val="center"/>
          </w:tcPr>
          <w:p w:rsidR="0072365B" w:rsidRPr="00AE1EDC" w:rsidRDefault="0072365B" w:rsidP="00E568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E1EDC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2365B" w:rsidRPr="00AE1EDC" w:rsidRDefault="0072365B" w:rsidP="00E568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AE1EDC">
              <w:rPr>
                <w:rFonts w:ascii="Times New Roman" w:hAnsi="Times New Roman" w:cs="Times New Roman"/>
                <w:b/>
                <w:iCs/>
                <w:lang w:val="uk-UA"/>
              </w:rPr>
              <w:t>Вимога відповідно до пункту 47 Особливостей (</w:t>
            </w:r>
            <w:r w:rsidRPr="00AE1EDC">
              <w:rPr>
                <w:rFonts w:ascii="Times New Roman" w:hAnsi="Times New Roman" w:cs="Times New Roman"/>
                <w:b/>
                <w:lang w:val="uk-UA"/>
              </w:rPr>
              <w:t>замовник приймає рішення про відмову учаснику в участі у процедурі закупівлі та зобов’язаний відхилити тендерну пропозицію учасника в разі, якщо)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2365B" w:rsidRPr="00AE1EDC" w:rsidRDefault="0072365B" w:rsidP="00E568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E1EDC">
              <w:rPr>
                <w:rFonts w:ascii="Times New Roman" w:hAnsi="Times New Roman" w:cs="Times New Roman"/>
                <w:b/>
                <w:iCs/>
                <w:lang w:val="uk-UA"/>
              </w:rPr>
              <w:t xml:space="preserve">Спосіб підтвердження відповідності </w:t>
            </w:r>
            <w:r w:rsidRPr="00AE1EDC">
              <w:rPr>
                <w:rFonts w:ascii="Times New Roman" w:hAnsi="Times New Roman" w:cs="Times New Roman"/>
                <w:b/>
                <w:bCs/>
                <w:lang w:val="uk-UA"/>
              </w:rPr>
              <w:t>переможця вимогам,</w:t>
            </w:r>
          </w:p>
          <w:p w:rsidR="0072365B" w:rsidRPr="00AE1EDC" w:rsidRDefault="0072365B" w:rsidP="00E568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AE1EDC">
              <w:rPr>
                <w:rFonts w:ascii="Times New Roman" w:hAnsi="Times New Roman" w:cs="Times New Roman"/>
                <w:b/>
                <w:bCs/>
                <w:lang w:val="uk-UA"/>
              </w:rPr>
              <w:t>встановленим пунктом 47 Особливостей</w:t>
            </w:r>
          </w:p>
        </w:tc>
      </w:tr>
      <w:tr w:rsidR="0072365B" w:rsidRPr="00AE1EDC" w:rsidTr="00E56858">
        <w:trPr>
          <w:trHeight w:val="20"/>
          <w:jc w:val="center"/>
        </w:trPr>
        <w:tc>
          <w:tcPr>
            <w:tcW w:w="0" w:type="auto"/>
            <w:vAlign w:val="center"/>
          </w:tcPr>
          <w:p w:rsidR="0072365B" w:rsidRPr="00AE1EDC" w:rsidRDefault="0072365B" w:rsidP="00E568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EDC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2365B" w:rsidRPr="00AE1EDC" w:rsidRDefault="0072365B" w:rsidP="00E5685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AE1EDC">
              <w:rPr>
                <w:rStyle w:val="rvts0"/>
                <w:rFonts w:ascii="Times New Roman" w:hAnsi="Times New Roman" w:cs="Times New Roman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365B" w:rsidRPr="00AE1EDC" w:rsidRDefault="0072365B" w:rsidP="00E56858">
            <w:pPr>
              <w:widowControl w:val="0"/>
              <w:spacing w:line="240" w:lineRule="auto"/>
              <w:ind w:right="14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AE1EDC">
              <w:rPr>
                <w:rFonts w:ascii="Times New Roman" w:hAnsi="Times New Roman" w:cs="Times New Roman"/>
                <w:lang w:val="uk-UA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 керівника учасника-переможця процедури закупівлі/фізичної особи, яка є учасником-переможцем процедури закупівлі, </w:t>
            </w:r>
            <w:r w:rsidRPr="00AE1EDC">
              <w:rPr>
                <w:rStyle w:val="a3"/>
                <w:rFonts w:ascii="Times New Roman" w:hAnsi="Times New Roman" w:cs="Times New Roman"/>
                <w:b w:val="0"/>
                <w:bCs w:val="0"/>
                <w:lang w:val="uk-UA"/>
              </w:rPr>
              <w:t xml:space="preserve">сформована </w:t>
            </w:r>
            <w:r w:rsidRPr="00AE1EDC">
              <w:rPr>
                <w:rFonts w:ascii="Times New Roman" w:hAnsi="Times New Roman" w:cs="Times New Roman"/>
                <w:lang w:val="uk-UA"/>
              </w:rPr>
              <w:t>не раніше дати оприлюднення оголошення про проведення цих відкритих торгів.</w:t>
            </w:r>
          </w:p>
        </w:tc>
      </w:tr>
      <w:tr w:rsidR="0072365B" w:rsidRPr="00AE1EDC" w:rsidTr="00E56858">
        <w:trPr>
          <w:trHeight w:val="1585"/>
          <w:jc w:val="center"/>
        </w:trPr>
        <w:tc>
          <w:tcPr>
            <w:tcW w:w="0" w:type="auto"/>
            <w:vAlign w:val="center"/>
          </w:tcPr>
          <w:p w:rsidR="0072365B" w:rsidRPr="00AE1EDC" w:rsidRDefault="0072365B" w:rsidP="00E568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E1EDC">
              <w:rPr>
                <w:rFonts w:ascii="Times New Roman" w:hAnsi="Times New Roman" w:cs="Times New Roman"/>
                <w:bCs/>
                <w:lang w:val="uk-UA"/>
              </w:rPr>
              <w:t>2.</w:t>
            </w:r>
          </w:p>
        </w:tc>
        <w:tc>
          <w:tcPr>
            <w:tcW w:w="0" w:type="auto"/>
            <w:vAlign w:val="center"/>
          </w:tcPr>
          <w:p w:rsidR="0072365B" w:rsidRPr="00AE1EDC" w:rsidRDefault="0072365B" w:rsidP="00E5685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AE1EDC">
              <w:rPr>
                <w:rFonts w:ascii="Times New Roman" w:hAnsi="Times New Roman" w:cs="Times New Roman"/>
                <w:lang w:val="uk-UA"/>
              </w:rPr>
              <w:t xml:space="preserve">Фізична особа, яка є учасником процедури закупівлі, була засуджена </w:t>
            </w:r>
            <w:r w:rsidRPr="00AE1EDC">
              <w:rPr>
                <w:rStyle w:val="rvts0"/>
                <w:rFonts w:ascii="Times New Roman" w:hAnsi="Times New Roman" w:cs="Times New Roman"/>
                <w:lang w:val="uk-UA"/>
              </w:rPr>
              <w:t>за кримінальне правопорушення, вчинене з корисливих мотивів (зокрема, пов’язане з хабарництвом та відмиванням коштів</w:t>
            </w:r>
            <w:r w:rsidRPr="00AE1EDC">
              <w:rPr>
                <w:rFonts w:ascii="Times New Roman" w:hAnsi="Times New Roman" w:cs="Times New Roman"/>
                <w:lang w:val="uk-UA"/>
              </w:rPr>
              <w:t>), судимість з якої не знято або не погашено у встановленому законом порядку</w:t>
            </w:r>
            <w:r w:rsidRPr="00AE1EDC">
              <w:rPr>
                <w:rFonts w:ascii="Times New Roman" w:hAnsi="Times New Roman" w:cs="Times New Roman"/>
                <w:iCs/>
                <w:lang w:val="uk-UA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72365B" w:rsidRPr="00AE1EDC" w:rsidRDefault="0072365B" w:rsidP="00E5685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E1EDC">
              <w:rPr>
                <w:rStyle w:val="a3"/>
                <w:rFonts w:ascii="Times New Roman" w:hAnsi="Times New Roman" w:cs="Times New Roman"/>
                <w:b w:val="0"/>
                <w:bCs w:val="0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 </w:t>
            </w:r>
            <w:r w:rsidRPr="00AE1EDC">
              <w:rPr>
                <w:rFonts w:ascii="Times New Roman" w:hAnsi="Times New Roman" w:cs="Times New Roman"/>
                <w:lang w:val="uk-UA"/>
              </w:rPr>
              <w:t>не раніше дати оприлюднення оголошення про проведення цих відкритих торгів.</w:t>
            </w:r>
          </w:p>
        </w:tc>
      </w:tr>
      <w:tr w:rsidR="0072365B" w:rsidRPr="00AE1EDC" w:rsidTr="00E56858">
        <w:trPr>
          <w:trHeight w:val="808"/>
          <w:jc w:val="center"/>
        </w:trPr>
        <w:tc>
          <w:tcPr>
            <w:tcW w:w="0" w:type="auto"/>
            <w:vAlign w:val="center"/>
          </w:tcPr>
          <w:p w:rsidR="0072365B" w:rsidRPr="00AE1EDC" w:rsidRDefault="0072365B" w:rsidP="00E568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E1EDC">
              <w:rPr>
                <w:rFonts w:ascii="Times New Roman" w:hAnsi="Times New Roman" w:cs="Times New Roman"/>
                <w:bCs/>
                <w:lang w:val="uk-UA"/>
              </w:rPr>
              <w:t>3.</w:t>
            </w:r>
          </w:p>
        </w:tc>
        <w:tc>
          <w:tcPr>
            <w:tcW w:w="0" w:type="auto"/>
            <w:vAlign w:val="center"/>
          </w:tcPr>
          <w:p w:rsidR="0072365B" w:rsidRPr="00AE1EDC" w:rsidRDefault="0072365B" w:rsidP="00E5685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AE1EDC">
              <w:rPr>
                <w:rStyle w:val="rvts0"/>
                <w:rFonts w:ascii="Times New Roman" w:hAnsi="Times New Roman" w:cs="Times New Roman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</w:tc>
        <w:tc>
          <w:tcPr>
            <w:tcW w:w="0" w:type="auto"/>
            <w:vMerge/>
            <w:vAlign w:val="center"/>
          </w:tcPr>
          <w:p w:rsidR="0072365B" w:rsidRPr="00AE1EDC" w:rsidRDefault="0072365B" w:rsidP="00E5685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2365B" w:rsidRPr="00AE1EDC" w:rsidTr="00E56858">
        <w:trPr>
          <w:trHeight w:val="1454"/>
          <w:jc w:val="center"/>
        </w:trPr>
        <w:tc>
          <w:tcPr>
            <w:tcW w:w="0" w:type="auto"/>
            <w:vAlign w:val="center"/>
          </w:tcPr>
          <w:p w:rsidR="0072365B" w:rsidRPr="00AE1EDC" w:rsidRDefault="0072365B" w:rsidP="00E568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E1EDC">
              <w:rPr>
                <w:rFonts w:ascii="Times New Roman" w:hAnsi="Times New Roman" w:cs="Times New Roman"/>
                <w:bCs/>
                <w:lang w:val="uk-UA"/>
              </w:rPr>
              <w:t>4.</w:t>
            </w:r>
          </w:p>
        </w:tc>
        <w:tc>
          <w:tcPr>
            <w:tcW w:w="0" w:type="auto"/>
            <w:vAlign w:val="center"/>
          </w:tcPr>
          <w:p w:rsidR="0072365B" w:rsidRPr="00AE1EDC" w:rsidRDefault="0072365B" w:rsidP="00E5685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AE1EDC">
              <w:rPr>
                <w:rStyle w:val="rvts0"/>
                <w:rFonts w:ascii="Times New Roman" w:hAnsi="Times New Roman" w:cs="Times New Roman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  <w:tc>
          <w:tcPr>
            <w:tcW w:w="0" w:type="auto"/>
            <w:vMerge/>
            <w:vAlign w:val="center"/>
          </w:tcPr>
          <w:p w:rsidR="0072365B" w:rsidRPr="00AE1EDC" w:rsidRDefault="0072365B" w:rsidP="00E5685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2365B" w:rsidRPr="00AE1EDC" w:rsidTr="00E56858">
        <w:trPr>
          <w:trHeight w:val="20"/>
          <w:jc w:val="center"/>
        </w:trPr>
        <w:tc>
          <w:tcPr>
            <w:tcW w:w="0" w:type="auto"/>
            <w:vAlign w:val="center"/>
          </w:tcPr>
          <w:p w:rsidR="0072365B" w:rsidRPr="00AE1EDC" w:rsidRDefault="0072365B" w:rsidP="00E568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E1EDC">
              <w:rPr>
                <w:rFonts w:ascii="Times New Roman" w:hAnsi="Times New Roman" w:cs="Times New Roman"/>
                <w:bCs/>
                <w:lang w:val="uk-UA"/>
              </w:rPr>
              <w:t>5.</w:t>
            </w:r>
          </w:p>
        </w:tc>
        <w:tc>
          <w:tcPr>
            <w:tcW w:w="0" w:type="auto"/>
            <w:vAlign w:val="center"/>
          </w:tcPr>
          <w:p w:rsidR="0072365B" w:rsidRPr="00AE1EDC" w:rsidRDefault="0072365B" w:rsidP="00E5685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AE1EDC">
              <w:rPr>
                <w:rFonts w:ascii="Times New Roman" w:hAnsi="Times New Roman" w:cs="Times New Roman"/>
                <w:lang w:val="uk-UA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– протягом трьох років з дати дострокового розірвання такого договору.</w:t>
            </w:r>
          </w:p>
        </w:tc>
        <w:tc>
          <w:tcPr>
            <w:tcW w:w="0" w:type="auto"/>
            <w:vAlign w:val="center"/>
          </w:tcPr>
          <w:p w:rsidR="0072365B" w:rsidRPr="00AE1EDC" w:rsidRDefault="0072365B" w:rsidP="00E5685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1EDC">
              <w:rPr>
                <w:rFonts w:ascii="Times New Roman" w:hAnsi="Times New Roman" w:cs="Times New Roman"/>
                <w:lang w:val="uk-UA"/>
              </w:rPr>
              <w:t>Довідка в довільній формі, що підтверджує відсутність підстави для відмови, передбаченої абзацом 14 пункту 47 Особливостей</w:t>
            </w:r>
          </w:p>
          <w:p w:rsidR="0072365B" w:rsidRPr="00AE1EDC" w:rsidRDefault="0072365B" w:rsidP="00E5685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1EDC">
              <w:rPr>
                <w:rFonts w:ascii="Times New Roman" w:hAnsi="Times New Roman" w:cs="Times New Roman"/>
                <w:lang w:val="uk-UA"/>
              </w:rPr>
              <w:t>або</w:t>
            </w:r>
          </w:p>
          <w:p w:rsidR="0072365B" w:rsidRPr="00AE1EDC" w:rsidRDefault="0072365B" w:rsidP="00E5685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E1EDC">
              <w:rPr>
                <w:rFonts w:ascii="Times New Roman" w:hAnsi="Times New Roman" w:cs="Times New Roman"/>
                <w:lang w:val="uk-UA"/>
              </w:rPr>
              <w:t xml:space="preserve">документальне підтвердження </w:t>
            </w:r>
            <w:r w:rsidRPr="00AE1EDC">
              <w:rPr>
                <w:rStyle w:val="rvts0"/>
                <w:rFonts w:ascii="Times New Roman" w:hAnsi="Times New Roman" w:cs="Times New Roman"/>
                <w:lang w:val="uk-UA"/>
              </w:rPr>
              <w:t>вжиття заходів для доведення своєї надійності, незважаючи на наявність відповідної підстави для відмови в участі у процедурі закупівлі</w:t>
            </w:r>
            <w:r w:rsidRPr="00AE1EDC">
              <w:rPr>
                <w:rFonts w:ascii="Times New Roman" w:hAnsi="Times New Roman" w:cs="Times New Roman"/>
                <w:lang w:val="uk-UA"/>
              </w:rPr>
              <w:t xml:space="preserve">: документи, які підтверджують, що він сплатив або зобов’язався сплатити </w:t>
            </w:r>
            <w:r w:rsidRPr="00AE1EDC">
              <w:rPr>
                <w:rStyle w:val="rvts0"/>
                <w:rFonts w:ascii="Times New Roman" w:hAnsi="Times New Roman" w:cs="Times New Roman"/>
                <w:lang w:val="uk-UA"/>
              </w:rPr>
              <w:t>відповідні зобов’язання та відшкодування завданих збитків.</w:t>
            </w:r>
          </w:p>
        </w:tc>
      </w:tr>
    </w:tbl>
    <w:p w:rsidR="0037018A" w:rsidRPr="0072365B" w:rsidRDefault="0037018A">
      <w:pPr>
        <w:rPr>
          <w:lang w:val="uk-UA"/>
        </w:rPr>
      </w:pPr>
    </w:p>
    <w:sectPr w:rsidR="0037018A" w:rsidRPr="0072365B" w:rsidSect="0037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65B"/>
    <w:rsid w:val="0037018A"/>
    <w:rsid w:val="0072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5B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72365B"/>
  </w:style>
  <w:style w:type="character" w:styleId="a3">
    <w:name w:val="Strong"/>
    <w:qFormat/>
    <w:rsid w:val="007236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2023-08-24T13:32:00Z</dcterms:created>
  <dcterms:modified xsi:type="dcterms:W3CDTF">2023-08-24T13:32:00Z</dcterms:modified>
</cp:coreProperties>
</file>