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22" w:rsidRDefault="005B2F22" w:rsidP="00332E41">
      <w:pPr>
        <w:spacing w:after="0" w:line="276" w:lineRule="auto"/>
        <w:ind w:left="2832"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«ЗАТВЕРДЖЕНО»</w:t>
      </w:r>
    </w:p>
    <w:p w:rsidR="005B2F22" w:rsidRDefault="005B2F22" w:rsidP="00332E41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уповноваженої  особи</w:t>
      </w:r>
    </w:p>
    <w:p w:rsidR="005B2F22" w:rsidRDefault="005B2F22" w:rsidP="00332E41">
      <w:pPr>
        <w:spacing w:after="0" w:line="276" w:lineRule="auto"/>
        <w:ind w:left="5670" w:hanging="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12 вересня 2022 року, протокол №102</w:t>
      </w:r>
    </w:p>
    <w:p w:rsidR="005B2F22" w:rsidRDefault="005B2F22" w:rsidP="00332E41">
      <w:pPr>
        <w:spacing w:after="0" w:line="276" w:lineRule="auto"/>
        <w:ind w:left="5670" w:hanging="6"/>
        <w:rPr>
          <w:rFonts w:ascii="Times New Roman" w:hAnsi="Times New Roman"/>
          <w:sz w:val="24"/>
          <w:szCs w:val="24"/>
          <w:lang w:val="uk-UA"/>
        </w:rPr>
      </w:pPr>
    </w:p>
    <w:p w:rsidR="005B2F22" w:rsidRDefault="005B2F22" w:rsidP="00332E41">
      <w:pPr>
        <w:spacing w:after="0" w:line="276" w:lineRule="auto"/>
        <w:ind w:left="5670" w:hanging="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 Т.Г.Велігорська </w:t>
      </w:r>
    </w:p>
    <w:p w:rsidR="005B2F22" w:rsidRPr="006160DD" w:rsidRDefault="005B2F22" w:rsidP="0001287D">
      <w:pPr>
        <w:spacing w:after="0" w:line="276" w:lineRule="auto"/>
        <w:ind w:left="5670" w:hanging="6"/>
        <w:rPr>
          <w:rFonts w:ascii="Times New Roman" w:hAnsi="Times New Roman"/>
          <w:b/>
          <w:sz w:val="24"/>
          <w:szCs w:val="24"/>
          <w:lang w:val="uk-UA"/>
        </w:rPr>
      </w:pPr>
    </w:p>
    <w:p w:rsidR="005B2F22" w:rsidRDefault="005B2F22" w:rsidP="0088164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Оголошення про проведення спрощеної закупівлі </w:t>
      </w:r>
    </w:p>
    <w:p w:rsidR="005B2F22" w:rsidRPr="001957FC" w:rsidRDefault="005B2F22" w:rsidP="00C16C79">
      <w:pPr>
        <w:jc w:val="center"/>
        <w:rPr>
          <w:rFonts w:ascii="Times New Roman" w:hAnsi="Times New Roman"/>
          <w:sz w:val="24"/>
          <w:lang w:val="uk-UA"/>
        </w:rPr>
      </w:pPr>
      <w:r w:rsidRPr="001957FC">
        <w:rPr>
          <w:rFonts w:ascii="Times New Roman" w:hAnsi="Times New Roman"/>
          <w:sz w:val="24"/>
          <w:lang w:val="uk-UA"/>
        </w:rPr>
        <w:t>Спрощена закупівля проводиться відповідно до 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 від 24.06.2022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957FC">
        <w:rPr>
          <w:rFonts w:ascii="Times New Roman" w:hAnsi="Times New Roman"/>
          <w:sz w:val="24"/>
          <w:lang w:val="uk-UA"/>
        </w:rPr>
        <w:t>року) та Закону України «Про публічні закупівлі».</w:t>
      </w:r>
    </w:p>
    <w:p w:rsidR="005B2F22" w:rsidRDefault="005B2F22" w:rsidP="00CF4FF0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          1. </w:t>
      </w: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</w:p>
    <w:p w:rsidR="005B2F22" w:rsidRDefault="005B2F22" w:rsidP="00CF4FF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sz w:val="24"/>
          <w:szCs w:val="24"/>
          <w:lang w:val="uk-UA"/>
        </w:rPr>
        <w:t>Комунальне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некомерційне підприємство 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/>
        </w:rPr>
        <w:t>Козелецька лікарня інтенсивного лікування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uk-UA"/>
        </w:rPr>
        <w:t>Козелецької селищної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 ради, вул. </w:t>
      </w:r>
      <w:r>
        <w:rPr>
          <w:rFonts w:ascii="Times New Roman" w:hAnsi="Times New Roman"/>
          <w:b/>
          <w:sz w:val="24"/>
          <w:szCs w:val="24"/>
          <w:lang w:val="uk-UA"/>
        </w:rPr>
        <w:t>Розумовських ,45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Козелець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>17000</w:t>
      </w:r>
    </w:p>
    <w:p w:rsidR="005B2F22" w:rsidRDefault="005B2F22" w:rsidP="00CF4FF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Код за ЄДРПОУ: </w:t>
      </w:r>
      <w:r>
        <w:rPr>
          <w:rFonts w:ascii="Times New Roman" w:hAnsi="Times New Roman"/>
          <w:b/>
          <w:sz w:val="24"/>
          <w:szCs w:val="24"/>
          <w:lang w:val="uk-UA"/>
        </w:rPr>
        <w:t>02006277</w:t>
      </w:r>
    </w:p>
    <w:p w:rsidR="005B2F22" w:rsidRPr="00D72C67" w:rsidRDefault="005B2F22" w:rsidP="00CF4FF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sz w:val="24"/>
          <w:szCs w:val="24"/>
          <w:lang w:val="uk-UA"/>
        </w:rPr>
        <w:t>Категорія: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України «Про публічні закупівлі».</w:t>
      </w:r>
    </w:p>
    <w:p w:rsidR="005B2F22" w:rsidRPr="00D72C67" w:rsidRDefault="005B2F22" w:rsidP="00CF4FF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F22" w:rsidRPr="002A6E9F" w:rsidRDefault="005B2F22" w:rsidP="009944B0">
      <w:pPr>
        <w:jc w:val="both"/>
        <w:rPr>
          <w:rFonts w:ascii="Times New Roman" w:hAnsi="Times New Roman"/>
          <w:sz w:val="24"/>
        </w:rPr>
      </w:pPr>
      <w:r w:rsidRPr="00563D3F">
        <w:rPr>
          <w:rFonts w:ascii="Times New Roman" w:hAnsi="Times New Roman"/>
          <w:sz w:val="24"/>
          <w:szCs w:val="24"/>
          <w:lang w:val="uk-UA"/>
        </w:rPr>
        <w:t xml:space="preserve">           2. </w:t>
      </w:r>
      <w:r w:rsidRPr="00563D3F">
        <w:rPr>
          <w:rFonts w:ascii="Times New Roman" w:hAnsi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назва відповідного класифікатора предмета закупівлі: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 ДК 021-2015 :</w:t>
      </w:r>
      <w:r w:rsidRPr="009944B0">
        <w:rPr>
          <w:rFonts w:ascii="Times New Roman" w:hAnsi="Times New Roman"/>
          <w:b/>
          <w:sz w:val="24"/>
        </w:rPr>
        <w:t>33696500-0 - Лабораторні реактиви)</w:t>
      </w:r>
    </w:p>
    <w:p w:rsidR="005B2F22" w:rsidRPr="00D72C67" w:rsidRDefault="005B2F22" w:rsidP="00CF4FF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Cs/>
          <w:i/>
          <w:sz w:val="36"/>
          <w:szCs w:val="36"/>
          <w:lang w:val="uk-UA"/>
        </w:rPr>
        <w:t xml:space="preserve">        </w:t>
      </w:r>
      <w:r w:rsidRPr="00D72C67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>гідно Додатку №1 «Технічні, якісні та інші характеристики предмета закупівлі».</w:t>
      </w:r>
    </w:p>
    <w:p w:rsidR="005B2F22" w:rsidRPr="00D72C67" w:rsidRDefault="005B2F22" w:rsidP="00CF4FF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F22" w:rsidRPr="00D72C67" w:rsidRDefault="005B2F22" w:rsidP="00D6419A">
      <w:pPr>
        <w:spacing w:after="0" w:line="240" w:lineRule="auto"/>
        <w:ind w:firstLine="74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        4. </w:t>
      </w: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Pr="00D6419A">
        <w:rPr>
          <w:rFonts w:ascii="Times New Roman" w:hAnsi="Times New Roman"/>
          <w:sz w:val="24"/>
          <w:szCs w:val="24"/>
          <w:lang w:val="uk-UA"/>
        </w:rPr>
        <w:t>Кількість –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13 найменувань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2ED3">
        <w:rPr>
          <w:rFonts w:ascii="Times New Roman" w:hAnsi="Times New Roman"/>
          <w:sz w:val="24"/>
          <w:szCs w:val="24"/>
          <w:lang w:val="uk-UA"/>
        </w:rPr>
        <w:t>(Більш детально викладено в Додатку №1 «Технічні, якісні та інші характеристики предмета закупівлі»),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sz w:val="24"/>
          <w:szCs w:val="24"/>
          <w:lang w:val="uk-UA"/>
        </w:rPr>
        <w:t xml:space="preserve">Місце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72C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За адресою Замовника.</w:t>
      </w:r>
    </w:p>
    <w:p w:rsidR="005B2F22" w:rsidRDefault="005B2F22" w:rsidP="00D6419A">
      <w:pPr>
        <w:spacing w:after="0" w:line="240" w:lineRule="auto"/>
        <w:ind w:firstLine="74"/>
        <w:rPr>
          <w:rFonts w:ascii="Times New Roman" w:hAnsi="Times New Roman"/>
          <w:b/>
          <w:sz w:val="24"/>
          <w:szCs w:val="24"/>
          <w:lang w:val="uk-UA"/>
        </w:rPr>
      </w:pPr>
    </w:p>
    <w:p w:rsidR="005B2F22" w:rsidRDefault="005B2F22" w:rsidP="00563D3F">
      <w:pPr>
        <w:spacing w:after="0" w:line="240" w:lineRule="auto"/>
        <w:ind w:firstLine="74"/>
        <w:rPr>
          <w:rFonts w:ascii="Times New Roman" w:hAnsi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5. Строк поставки товарів</w:t>
      </w:r>
      <w:r w:rsidRPr="00D72C67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з моменту укладання договору </w:t>
      </w:r>
      <w:r>
        <w:rPr>
          <w:rFonts w:ascii="Times New Roman" w:hAnsi="Times New Roman"/>
          <w:b/>
          <w:sz w:val="24"/>
          <w:szCs w:val="24"/>
          <w:lang w:val="uk-UA"/>
        </w:rPr>
        <w:t>до 21.11.2022 р.</w:t>
      </w: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2F22" w:rsidRPr="00D72C67" w:rsidRDefault="005B2F22" w:rsidP="00563D3F">
      <w:pPr>
        <w:spacing w:after="0" w:line="240" w:lineRule="auto"/>
        <w:ind w:firstLine="74"/>
        <w:rPr>
          <w:rFonts w:ascii="Times New Roman" w:hAnsi="Times New Roman"/>
          <w:sz w:val="24"/>
          <w:szCs w:val="24"/>
          <w:lang w:val="uk-UA"/>
        </w:rPr>
      </w:pPr>
    </w:p>
    <w:p w:rsidR="005B2F22" w:rsidRPr="00D72C67" w:rsidRDefault="005B2F22" w:rsidP="00195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       6. Умови оплати: </w:t>
      </w:r>
      <w:r w:rsidRPr="00D72C67">
        <w:rPr>
          <w:rStyle w:val="FontStyle15"/>
          <w:b/>
          <w:bCs/>
          <w:sz w:val="24"/>
          <w:szCs w:val="24"/>
          <w:lang w:val="uk-UA"/>
        </w:rPr>
        <w:t xml:space="preserve">Розрахунок за товар Замовником здійснюється протягом </w:t>
      </w:r>
      <w:r>
        <w:rPr>
          <w:rStyle w:val="FontStyle15"/>
          <w:b/>
          <w:bCs/>
          <w:sz w:val="24"/>
          <w:szCs w:val="24"/>
          <w:lang w:val="uk-UA"/>
        </w:rPr>
        <w:t>14</w:t>
      </w:r>
      <w:r w:rsidRPr="00D72C67">
        <w:rPr>
          <w:rStyle w:val="FontStyle15"/>
          <w:b/>
          <w:bCs/>
          <w:sz w:val="24"/>
          <w:szCs w:val="24"/>
          <w:lang w:val="uk-UA"/>
        </w:rPr>
        <w:t xml:space="preserve"> календарних днів з дати фактичного отримання Товару від Постачальника.</w:t>
      </w:r>
    </w:p>
    <w:p w:rsidR="005B2F22" w:rsidRPr="00D72C67" w:rsidRDefault="005B2F22" w:rsidP="00CF4FF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F22" w:rsidRPr="00D72C67" w:rsidRDefault="005B2F22" w:rsidP="00CF4FF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957FC">
        <w:rPr>
          <w:rFonts w:ascii="Times New Roman" w:hAnsi="Times New Roman"/>
          <w:sz w:val="24"/>
          <w:szCs w:val="24"/>
          <w:lang w:val="uk-UA"/>
        </w:rPr>
        <w:t xml:space="preserve">7. Очікувана вартість предмета закупівлі: </w:t>
      </w:r>
      <w:r w:rsidRPr="00714F81">
        <w:rPr>
          <w:rFonts w:ascii="Times New Roman" w:hAnsi="Times New Roman"/>
          <w:b/>
          <w:sz w:val="24"/>
          <w:szCs w:val="24"/>
          <w:lang w:val="uk-UA"/>
        </w:rPr>
        <w:t>28000,00</w:t>
      </w:r>
      <w:r w:rsidRPr="001957FC">
        <w:rPr>
          <w:rFonts w:ascii="Times New Roman" w:hAnsi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(двадцять  вісім тисяч грн. 00 коп.).</w:t>
      </w:r>
    </w:p>
    <w:p w:rsidR="005B2F22" w:rsidRPr="00D72C67" w:rsidRDefault="005B2F22" w:rsidP="00CF4FF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B2F22" w:rsidRDefault="005B2F22" w:rsidP="00CF4FF0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         8. </w:t>
      </w:r>
      <w:r w:rsidRPr="00D72C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закупівлю: </w:t>
      </w:r>
      <w:r w:rsidRPr="00D72C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 наступного дня після оголошення про проведення спрощеної  закупівлі </w:t>
      </w: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в електронній системі закупівель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 на протязі трьох робочих днів.</w:t>
      </w:r>
    </w:p>
    <w:p w:rsidR="005B2F22" w:rsidRPr="00D72C67" w:rsidRDefault="005B2F22" w:rsidP="00CF4FF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B2F22" w:rsidRPr="00D72C67" w:rsidRDefault="005B2F22" w:rsidP="00CF4FF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D72C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9. </w:t>
      </w: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Кінцевий строк подання пропозицій: </w:t>
      </w: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– на протязі 6 робочих днів.</w:t>
      </w:r>
    </w:p>
    <w:p w:rsidR="005B2F22" w:rsidRPr="00D72C67" w:rsidRDefault="005B2F22" w:rsidP="00CF4FF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Pr="00D72C6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„Ціна – 100%”.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>11.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>Розмір та умови надання забезпечення пропозицій учасників: </w:t>
      </w: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не вимагається.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>Розмір та умови надання забезпечення виконання договору про закупівлю: </w:t>
      </w: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не вимагається.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>
        <w:rPr>
          <w:rFonts w:ascii="Times New Roman" w:hAnsi="Times New Roman"/>
          <w:b/>
          <w:sz w:val="24"/>
          <w:szCs w:val="24"/>
          <w:lang w:val="uk-UA"/>
        </w:rPr>
        <w:t>0,5%.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F22" w:rsidRPr="00D72C67" w:rsidRDefault="005B2F22" w:rsidP="00767898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>14. Вимоги до предмета закупівлі:</w:t>
      </w:r>
    </w:p>
    <w:p w:rsidR="005B2F22" w:rsidRPr="00D72C67" w:rsidRDefault="005B2F22" w:rsidP="00767898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sz w:val="24"/>
          <w:szCs w:val="24"/>
          <w:lang w:val="uk-UA"/>
        </w:rPr>
        <w:t xml:space="preserve">1. Документи, які повинен надати Учасник для підтвердження того, що він здійснює господарську діяльність відповідно до положень Статуту (в сканованому вигляді, у форматі .pdf.) </w:t>
      </w: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2C67">
        <w:rPr>
          <w:rFonts w:ascii="Times New Roman" w:hAnsi="Times New Roman"/>
          <w:bCs/>
          <w:sz w:val="24"/>
          <w:szCs w:val="24"/>
          <w:lang w:val="uk-UA"/>
        </w:rPr>
        <w:t>1.1. Оригінал або завірена учасником копія діючого Статуту (у останній редакції) або іншого установчого документу (</w:t>
      </w:r>
      <w:r>
        <w:rPr>
          <w:rFonts w:ascii="Times New Roman" w:hAnsi="Times New Roman"/>
          <w:bCs/>
          <w:sz w:val="24"/>
          <w:szCs w:val="24"/>
          <w:lang w:val="uk-UA"/>
        </w:rPr>
        <w:t>виключно</w:t>
      </w:r>
      <w:r w:rsidRPr="00D72C67">
        <w:rPr>
          <w:rFonts w:ascii="Times New Roman" w:hAnsi="Times New Roman"/>
          <w:bCs/>
          <w:sz w:val="24"/>
          <w:szCs w:val="24"/>
          <w:lang w:val="uk-UA"/>
        </w:rPr>
        <w:t xml:space="preserve"> для учасників - юридичних осіб).</w:t>
      </w: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2C67">
        <w:rPr>
          <w:rFonts w:ascii="Times New Roman" w:hAnsi="Times New Roman"/>
          <w:bCs/>
          <w:sz w:val="24"/>
          <w:szCs w:val="24"/>
          <w:lang w:val="uk-UA"/>
        </w:rPr>
        <w:t>1.2. Оригінал або завірена учасником копія розширеного Витягу з Єдиного державного реєстру юридичних осіб та фізичних осіб-підприємців або оригінал чи завірена учасником копія довідки про взяття на облік платника податків (якщо така передбачається).</w:t>
      </w: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2C67">
        <w:rPr>
          <w:rFonts w:ascii="Times New Roman" w:hAnsi="Times New Roman"/>
          <w:bCs/>
          <w:sz w:val="24"/>
          <w:szCs w:val="24"/>
          <w:lang w:val="uk-UA"/>
        </w:rPr>
        <w:t>1.3. Оригінал або завірена учасником копія Свідоцтва про реєстрацію платника податку на додану вартість (або про сплату єдиного податку) або копія Витягу з реєстру платників податків на додану вартість (якщо Учасник є платником ПДВ).</w:t>
      </w: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2C67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72C67">
        <w:rPr>
          <w:rFonts w:ascii="Times New Roman" w:hAnsi="Times New Roman"/>
          <w:bCs/>
          <w:sz w:val="24"/>
          <w:szCs w:val="24"/>
          <w:lang w:val="uk-UA"/>
        </w:rPr>
        <w:t>. Оригінал або завірена учасником копія довідки про присвоєння ідентифікаційного коду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виключно </w:t>
      </w:r>
      <w:r w:rsidRPr="00D72C67">
        <w:rPr>
          <w:rFonts w:ascii="Times New Roman" w:hAnsi="Times New Roman"/>
          <w:bCs/>
          <w:sz w:val="24"/>
          <w:szCs w:val="24"/>
          <w:lang w:val="uk-UA"/>
        </w:rPr>
        <w:t>для учасників-фізичних осіб).</w:t>
      </w: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1.5</w:t>
      </w:r>
      <w:r w:rsidRPr="00D72C67">
        <w:rPr>
          <w:rFonts w:ascii="Times New Roman" w:hAnsi="Times New Roman"/>
          <w:bCs/>
          <w:sz w:val="24"/>
          <w:szCs w:val="24"/>
          <w:lang w:val="uk-UA"/>
        </w:rPr>
        <w:t>. Оригінал або завірена учасником копія паспорту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виключно </w:t>
      </w:r>
      <w:r w:rsidRPr="00D72C67">
        <w:rPr>
          <w:rFonts w:ascii="Times New Roman" w:hAnsi="Times New Roman"/>
          <w:bCs/>
          <w:sz w:val="24"/>
          <w:szCs w:val="24"/>
          <w:lang w:val="uk-UA"/>
        </w:rPr>
        <w:t>для учасників - фізичних осіб).</w:t>
      </w:r>
    </w:p>
    <w:p w:rsidR="005B2F22" w:rsidRPr="00D72C67" w:rsidRDefault="005B2F22" w:rsidP="00767898">
      <w:pPr>
        <w:spacing w:after="10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bCs/>
          <w:sz w:val="24"/>
          <w:szCs w:val="24"/>
          <w:lang w:val="uk-UA"/>
        </w:rPr>
        <w:t>2. Інші вимоги та відповідні документи:</w:t>
      </w:r>
    </w:p>
    <w:p w:rsidR="005B2F22" w:rsidRDefault="005B2F22" w:rsidP="001957FC">
      <w:pPr>
        <w:spacing w:after="10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57FC">
        <w:rPr>
          <w:rFonts w:ascii="Times New Roman" w:hAnsi="Times New Roman"/>
          <w:bCs/>
          <w:sz w:val="24"/>
          <w:szCs w:val="24"/>
          <w:lang w:val="uk-UA"/>
        </w:rPr>
        <w:t xml:space="preserve">2.1.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Тендерна пропозиція, відповідно до Додатку №2 до оголошення. </w:t>
      </w:r>
    </w:p>
    <w:p w:rsidR="005B2F22" w:rsidRPr="001957FC" w:rsidRDefault="005B2F22" w:rsidP="001957FC">
      <w:pPr>
        <w:spacing w:after="10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2.2. </w:t>
      </w:r>
      <w:r w:rsidRPr="001957FC">
        <w:rPr>
          <w:rFonts w:ascii="Times New Roman" w:hAnsi="Times New Roman"/>
          <w:bCs/>
          <w:sz w:val="24"/>
          <w:szCs w:val="24"/>
          <w:lang w:val="uk-UA"/>
        </w:rPr>
        <w:t xml:space="preserve">Документи, відповідно до Додатку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1957FC">
        <w:rPr>
          <w:rFonts w:ascii="Times New Roman" w:hAnsi="Times New Roman"/>
          <w:bCs/>
          <w:sz w:val="24"/>
          <w:szCs w:val="24"/>
          <w:lang w:val="uk-UA"/>
        </w:rPr>
        <w:t xml:space="preserve">1 </w:t>
      </w:r>
      <w:r w:rsidRPr="001957FC">
        <w:rPr>
          <w:rFonts w:ascii="Times New Roman" w:hAnsi="Times New Roman"/>
          <w:sz w:val="24"/>
          <w:szCs w:val="24"/>
          <w:lang w:val="uk-UA"/>
        </w:rPr>
        <w:t>«Технічні, якісні та інші характеристики предмета закупівлі».</w:t>
      </w:r>
    </w:p>
    <w:p w:rsidR="005B2F22" w:rsidRPr="001957FC" w:rsidRDefault="005B2F22" w:rsidP="001957FC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2.3</w:t>
      </w:r>
      <w:r w:rsidRPr="001957FC">
        <w:rPr>
          <w:rFonts w:ascii="Times New Roman" w:hAnsi="Times New Roman"/>
          <w:lang w:val="uk-UA"/>
        </w:rPr>
        <w:t>.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(кваліфікований електронний підпис або удосконалений електронний підпис на кваліфікованому сертифікаті) учасника/уповноваженої особи учасника процедури закупівлі.</w:t>
      </w:r>
    </w:p>
    <w:p w:rsidR="005B2F22" w:rsidRDefault="005B2F22" w:rsidP="001957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uk-UA"/>
        </w:rPr>
      </w:pPr>
      <w:r w:rsidRPr="001957FC">
        <w:rPr>
          <w:rFonts w:ascii="Times New Roman" w:hAnsi="Times New Roman"/>
          <w:sz w:val="24"/>
          <w:lang w:val="uk-UA"/>
        </w:rPr>
        <w:t>2.</w:t>
      </w:r>
      <w:r>
        <w:rPr>
          <w:rFonts w:ascii="Times New Roman" w:hAnsi="Times New Roman"/>
          <w:sz w:val="24"/>
          <w:lang w:val="uk-UA"/>
        </w:rPr>
        <w:t>4.</w:t>
      </w:r>
      <w:r w:rsidRPr="001957FC">
        <w:rPr>
          <w:rFonts w:ascii="Times New Roman" w:hAnsi="Times New Roman"/>
          <w:sz w:val="24"/>
          <w:lang w:val="uk-UA"/>
        </w:rPr>
        <w:t xml:space="preserve"> Якщо у суб‘єкта господарювання, що подав свою пропозицію для участі в торгах кінцевим бенефіціаром, власником, членом або учасником (акціонером), що має частку в статутному капіталі 10 і більше відсотків є російська федерація, громадянин російської федерації, крім того, що проживає на території України на законних підставах, або юридична особа створена та зареєстрована відповідно до законодавства російської федерації, </w:t>
      </w:r>
      <w:r w:rsidRPr="001957FC">
        <w:rPr>
          <w:rFonts w:ascii="Times New Roman" w:hAnsi="Times New Roman"/>
          <w:b/>
          <w:sz w:val="24"/>
          <w:lang w:val="uk-UA"/>
        </w:rPr>
        <w:t>пропозиція такого учасника відхиляється.</w:t>
      </w:r>
      <w:r w:rsidRPr="001957FC">
        <w:rPr>
          <w:lang w:val="uk-UA"/>
        </w:rPr>
        <w:t xml:space="preserve"> </w:t>
      </w:r>
      <w:r w:rsidRPr="001957FC">
        <w:rPr>
          <w:rFonts w:ascii="Times New Roman" w:hAnsi="Times New Roman"/>
          <w:b/>
          <w:sz w:val="24"/>
          <w:lang w:val="uk-UA"/>
        </w:rPr>
        <w:t>(Постанова КМУ від 03.03.2022 №187)</w:t>
      </w:r>
    </w:p>
    <w:p w:rsidR="005B2F22" w:rsidRPr="001957FC" w:rsidRDefault="005B2F22" w:rsidP="001957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B2F22" w:rsidRPr="00D72C67" w:rsidRDefault="005B2F22" w:rsidP="007530E9">
      <w:pPr>
        <w:spacing w:after="100"/>
        <w:ind w:right="22"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D72C67">
        <w:rPr>
          <w:rFonts w:ascii="Times New Roman" w:hAnsi="Times New Roman"/>
          <w:b/>
          <w:i/>
          <w:iCs/>
          <w:sz w:val="24"/>
          <w:szCs w:val="24"/>
          <w:lang w:val="uk-UA"/>
        </w:rPr>
        <w:t>Примітки:</w:t>
      </w:r>
    </w:p>
    <w:p w:rsidR="005B2F22" w:rsidRPr="00D72C67" w:rsidRDefault="005B2F22" w:rsidP="00767898">
      <w:pPr>
        <w:spacing w:after="100"/>
        <w:ind w:right="23" w:firstLine="72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72C67">
        <w:rPr>
          <w:rFonts w:ascii="Times New Roman" w:hAnsi="Times New Roman"/>
          <w:i/>
          <w:iCs/>
          <w:sz w:val="24"/>
          <w:szCs w:val="24"/>
          <w:lang w:val="uk-UA"/>
        </w:rPr>
        <w:t>-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5B2F22" w:rsidRPr="00D72C67" w:rsidRDefault="005B2F22" w:rsidP="007530E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D72C67">
        <w:rPr>
          <w:rFonts w:ascii="Times New Roman" w:hAnsi="Times New Roman"/>
          <w:sz w:val="24"/>
          <w:szCs w:val="24"/>
          <w:lang w:val="uk-UA"/>
        </w:rPr>
        <w:t>15.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sz w:val="24"/>
          <w:szCs w:val="24"/>
          <w:lang w:val="uk-UA"/>
        </w:rPr>
        <w:t>Розгляд та оцінка пропозицій: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>Замовник розглядає пропозицію 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умовам, визначеним в оголошенні про проведення спрощеної закупівлі та вимогам до предмета закупівлі.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:rsidR="005B2F22" w:rsidRPr="00D72C67" w:rsidRDefault="005B2F22" w:rsidP="00805DD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ab/>
      </w:r>
    </w:p>
    <w:p w:rsidR="005B2F22" w:rsidRPr="00D72C67" w:rsidRDefault="005B2F22" w:rsidP="007530E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D72C67">
        <w:rPr>
          <w:rFonts w:ascii="Times New Roman" w:hAnsi="Times New Roman"/>
          <w:sz w:val="24"/>
          <w:szCs w:val="24"/>
          <w:lang w:val="uk-UA"/>
        </w:rPr>
        <w:t>16.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/>
          <w:sz w:val="24"/>
          <w:szCs w:val="24"/>
          <w:lang w:val="uk-UA"/>
        </w:rPr>
        <w:t>Зміст і спосіб подання пропозиції: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 xml:space="preserve">Усі файли, що прикріплюються під час оголошення Закупівлі, а також до пропозицій Учасників повинні мати розширення .doc, .docx, .ppt, .pptx, .pdf, .jpeg, .png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sz w:val="24"/>
          <w:szCs w:val="24"/>
          <w:lang w:val="uk-UA"/>
        </w:rPr>
        <w:t>Всі документи, що мають відношення до пропозиції складаються українською мовою.  У разі не можливості надання документів українською мовою, вони можуть бути надані іноземною мовою, також додатково додається переклад на українську мову.</w:t>
      </w:r>
    </w:p>
    <w:p w:rsidR="005B2F22" w:rsidRPr="00D72C67" w:rsidRDefault="005B2F22" w:rsidP="00805DD2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2F22" w:rsidRPr="00D72C67" w:rsidRDefault="005B2F22" w:rsidP="00805DD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:rsidR="005B2F22" w:rsidRDefault="005B2F22" w:rsidP="008D4D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Уповноважена особа,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Велігорська Тамара Григорівна 0503470766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>Додаток № 1 - Технічні, якісні та інші характеристики предмета закупівлі;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2C67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№ 2 – </w:t>
      </w:r>
      <w:r w:rsidRPr="00D72C67">
        <w:rPr>
          <w:rFonts w:ascii="Times New Roman" w:hAnsi="Times New Roman"/>
          <w:sz w:val="24"/>
          <w:szCs w:val="24"/>
          <w:lang w:val="uk-UA"/>
        </w:rPr>
        <w:t>Форма «Пропозиція».</w:t>
      </w:r>
    </w:p>
    <w:p w:rsidR="005B2F22" w:rsidRPr="00D72C67" w:rsidRDefault="005B2F22" w:rsidP="007530B8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2C67">
        <w:rPr>
          <w:rFonts w:ascii="Times New Roman" w:hAnsi="Times New Roman"/>
          <w:sz w:val="24"/>
          <w:szCs w:val="24"/>
          <w:lang w:val="uk-UA"/>
        </w:rPr>
        <w:t>Додаток №3 – Форма «Договір»</w:t>
      </w:r>
    </w:p>
    <w:sectPr w:rsidR="005B2F22" w:rsidRPr="00D72C67" w:rsidSect="00287BF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F57"/>
    <w:multiLevelType w:val="hybridMultilevel"/>
    <w:tmpl w:val="6414CD8E"/>
    <w:lvl w:ilvl="0" w:tplc="602E3E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41B7E"/>
    <w:multiLevelType w:val="hybridMultilevel"/>
    <w:tmpl w:val="34120072"/>
    <w:lvl w:ilvl="0" w:tplc="D032C7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9265D9"/>
    <w:multiLevelType w:val="hybridMultilevel"/>
    <w:tmpl w:val="0CF4720C"/>
    <w:lvl w:ilvl="0" w:tplc="5F92BE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5B0858"/>
    <w:multiLevelType w:val="hybridMultilevel"/>
    <w:tmpl w:val="80F0EFF6"/>
    <w:lvl w:ilvl="0" w:tplc="0804F8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E9"/>
    <w:rsid w:val="00003385"/>
    <w:rsid w:val="00003C42"/>
    <w:rsid w:val="000062F8"/>
    <w:rsid w:val="000065C4"/>
    <w:rsid w:val="00006C72"/>
    <w:rsid w:val="0001287D"/>
    <w:rsid w:val="000140A8"/>
    <w:rsid w:val="000210C3"/>
    <w:rsid w:val="00022670"/>
    <w:rsid w:val="00026497"/>
    <w:rsid w:val="00034145"/>
    <w:rsid w:val="00036CED"/>
    <w:rsid w:val="0004310C"/>
    <w:rsid w:val="00043D8D"/>
    <w:rsid w:val="00044CCC"/>
    <w:rsid w:val="0004619C"/>
    <w:rsid w:val="00052BC7"/>
    <w:rsid w:val="0005498E"/>
    <w:rsid w:val="00073A21"/>
    <w:rsid w:val="0007616B"/>
    <w:rsid w:val="0007696B"/>
    <w:rsid w:val="00081B92"/>
    <w:rsid w:val="000821AC"/>
    <w:rsid w:val="0008288C"/>
    <w:rsid w:val="00082A46"/>
    <w:rsid w:val="00085D40"/>
    <w:rsid w:val="00086751"/>
    <w:rsid w:val="000874A2"/>
    <w:rsid w:val="0009046C"/>
    <w:rsid w:val="00090B76"/>
    <w:rsid w:val="00090C6D"/>
    <w:rsid w:val="00096859"/>
    <w:rsid w:val="00096925"/>
    <w:rsid w:val="000B2AEE"/>
    <w:rsid w:val="000B6B68"/>
    <w:rsid w:val="000C25A6"/>
    <w:rsid w:val="000C3282"/>
    <w:rsid w:val="000C457F"/>
    <w:rsid w:val="000D6301"/>
    <w:rsid w:val="000D7F65"/>
    <w:rsid w:val="000E0219"/>
    <w:rsid w:val="000E75F6"/>
    <w:rsid w:val="000F129F"/>
    <w:rsid w:val="00100CC7"/>
    <w:rsid w:val="001015B4"/>
    <w:rsid w:val="00107FCF"/>
    <w:rsid w:val="00112CC2"/>
    <w:rsid w:val="00113C56"/>
    <w:rsid w:val="00117E08"/>
    <w:rsid w:val="0012095E"/>
    <w:rsid w:val="00122E15"/>
    <w:rsid w:val="00133F50"/>
    <w:rsid w:val="00137D87"/>
    <w:rsid w:val="00140919"/>
    <w:rsid w:val="00140B7A"/>
    <w:rsid w:val="00141D5D"/>
    <w:rsid w:val="00141EB7"/>
    <w:rsid w:val="001425E0"/>
    <w:rsid w:val="00143D71"/>
    <w:rsid w:val="001464BC"/>
    <w:rsid w:val="00146687"/>
    <w:rsid w:val="00146F2E"/>
    <w:rsid w:val="00152072"/>
    <w:rsid w:val="001552C1"/>
    <w:rsid w:val="0015568F"/>
    <w:rsid w:val="0016181C"/>
    <w:rsid w:val="00166C07"/>
    <w:rsid w:val="001701F1"/>
    <w:rsid w:val="00175ED1"/>
    <w:rsid w:val="00176FFA"/>
    <w:rsid w:val="00177871"/>
    <w:rsid w:val="00177AA2"/>
    <w:rsid w:val="0018071D"/>
    <w:rsid w:val="001822C6"/>
    <w:rsid w:val="001845C6"/>
    <w:rsid w:val="00186EF6"/>
    <w:rsid w:val="001900BF"/>
    <w:rsid w:val="00191A40"/>
    <w:rsid w:val="00191AD5"/>
    <w:rsid w:val="00192ED3"/>
    <w:rsid w:val="00195640"/>
    <w:rsid w:val="001957FC"/>
    <w:rsid w:val="00195EF8"/>
    <w:rsid w:val="001A18C2"/>
    <w:rsid w:val="001C1B9A"/>
    <w:rsid w:val="001C7388"/>
    <w:rsid w:val="001D3DDF"/>
    <w:rsid w:val="001D5428"/>
    <w:rsid w:val="001D5F93"/>
    <w:rsid w:val="001D71DB"/>
    <w:rsid w:val="001D792F"/>
    <w:rsid w:val="001E052F"/>
    <w:rsid w:val="001E2204"/>
    <w:rsid w:val="001E5A7E"/>
    <w:rsid w:val="001E62D6"/>
    <w:rsid w:val="001F2F2E"/>
    <w:rsid w:val="001F310D"/>
    <w:rsid w:val="002009DF"/>
    <w:rsid w:val="00202AA1"/>
    <w:rsid w:val="00205E0A"/>
    <w:rsid w:val="00207445"/>
    <w:rsid w:val="002128C0"/>
    <w:rsid w:val="00220B01"/>
    <w:rsid w:val="00221641"/>
    <w:rsid w:val="0022238F"/>
    <w:rsid w:val="00223246"/>
    <w:rsid w:val="002268A1"/>
    <w:rsid w:val="00233EBF"/>
    <w:rsid w:val="0023476F"/>
    <w:rsid w:val="002373EE"/>
    <w:rsid w:val="002432B2"/>
    <w:rsid w:val="00253D0D"/>
    <w:rsid w:val="00255EDE"/>
    <w:rsid w:val="00272820"/>
    <w:rsid w:val="00274CC7"/>
    <w:rsid w:val="00275789"/>
    <w:rsid w:val="00280744"/>
    <w:rsid w:val="0028176C"/>
    <w:rsid w:val="002862A8"/>
    <w:rsid w:val="00287BF5"/>
    <w:rsid w:val="00290D48"/>
    <w:rsid w:val="00294242"/>
    <w:rsid w:val="0029445B"/>
    <w:rsid w:val="00295D3B"/>
    <w:rsid w:val="002A6E9F"/>
    <w:rsid w:val="002B6F85"/>
    <w:rsid w:val="002C00A9"/>
    <w:rsid w:val="002C0D51"/>
    <w:rsid w:val="002C1595"/>
    <w:rsid w:val="002C3176"/>
    <w:rsid w:val="002C553F"/>
    <w:rsid w:val="002C73E7"/>
    <w:rsid w:val="002D36DC"/>
    <w:rsid w:val="002D3AF5"/>
    <w:rsid w:val="002E52E4"/>
    <w:rsid w:val="002F48C7"/>
    <w:rsid w:val="00301AE2"/>
    <w:rsid w:val="00302646"/>
    <w:rsid w:val="00304224"/>
    <w:rsid w:val="00306A43"/>
    <w:rsid w:val="003126D0"/>
    <w:rsid w:val="00316C0C"/>
    <w:rsid w:val="003202E5"/>
    <w:rsid w:val="003204F6"/>
    <w:rsid w:val="0032102D"/>
    <w:rsid w:val="00321641"/>
    <w:rsid w:val="00324148"/>
    <w:rsid w:val="003275ED"/>
    <w:rsid w:val="00330AA4"/>
    <w:rsid w:val="00332CF0"/>
    <w:rsid w:val="00332E41"/>
    <w:rsid w:val="00336E03"/>
    <w:rsid w:val="00342A4B"/>
    <w:rsid w:val="003450D9"/>
    <w:rsid w:val="00346B5B"/>
    <w:rsid w:val="00353158"/>
    <w:rsid w:val="003548DA"/>
    <w:rsid w:val="00361D28"/>
    <w:rsid w:val="0036457E"/>
    <w:rsid w:val="00367893"/>
    <w:rsid w:val="0037187F"/>
    <w:rsid w:val="0037251E"/>
    <w:rsid w:val="003756D7"/>
    <w:rsid w:val="0037700D"/>
    <w:rsid w:val="00380B90"/>
    <w:rsid w:val="00381BBE"/>
    <w:rsid w:val="00386F34"/>
    <w:rsid w:val="00393B5E"/>
    <w:rsid w:val="00393FCE"/>
    <w:rsid w:val="003A00D9"/>
    <w:rsid w:val="003A3499"/>
    <w:rsid w:val="003A5100"/>
    <w:rsid w:val="003B4D06"/>
    <w:rsid w:val="003B73C3"/>
    <w:rsid w:val="003C2E76"/>
    <w:rsid w:val="003C350B"/>
    <w:rsid w:val="003C3EBF"/>
    <w:rsid w:val="003C44CD"/>
    <w:rsid w:val="003C596A"/>
    <w:rsid w:val="003C7378"/>
    <w:rsid w:val="003D21EE"/>
    <w:rsid w:val="003D3754"/>
    <w:rsid w:val="003D4768"/>
    <w:rsid w:val="003D7945"/>
    <w:rsid w:val="003E0711"/>
    <w:rsid w:val="003E1A60"/>
    <w:rsid w:val="003E59D0"/>
    <w:rsid w:val="003E659C"/>
    <w:rsid w:val="003F093F"/>
    <w:rsid w:val="003F5730"/>
    <w:rsid w:val="003F5EEF"/>
    <w:rsid w:val="00401632"/>
    <w:rsid w:val="004036D4"/>
    <w:rsid w:val="00404684"/>
    <w:rsid w:val="004114AB"/>
    <w:rsid w:val="004126FB"/>
    <w:rsid w:val="00413E4A"/>
    <w:rsid w:val="004143CD"/>
    <w:rsid w:val="004168CE"/>
    <w:rsid w:val="00421338"/>
    <w:rsid w:val="004231CB"/>
    <w:rsid w:val="00423B62"/>
    <w:rsid w:val="00425AC2"/>
    <w:rsid w:val="00432599"/>
    <w:rsid w:val="00432E00"/>
    <w:rsid w:val="004336C8"/>
    <w:rsid w:val="00443024"/>
    <w:rsid w:val="00443BD0"/>
    <w:rsid w:val="00445940"/>
    <w:rsid w:val="004471EC"/>
    <w:rsid w:val="0044774B"/>
    <w:rsid w:val="00451A33"/>
    <w:rsid w:val="0045229E"/>
    <w:rsid w:val="0045395B"/>
    <w:rsid w:val="004573FE"/>
    <w:rsid w:val="004625CC"/>
    <w:rsid w:val="00463B01"/>
    <w:rsid w:val="004654ED"/>
    <w:rsid w:val="004722AE"/>
    <w:rsid w:val="00474841"/>
    <w:rsid w:val="00474A6E"/>
    <w:rsid w:val="0047785C"/>
    <w:rsid w:val="004909F8"/>
    <w:rsid w:val="004917E1"/>
    <w:rsid w:val="004A0849"/>
    <w:rsid w:val="004A19FD"/>
    <w:rsid w:val="004A44DF"/>
    <w:rsid w:val="004B04A6"/>
    <w:rsid w:val="004B2677"/>
    <w:rsid w:val="004B5212"/>
    <w:rsid w:val="004C2DF0"/>
    <w:rsid w:val="004C57C7"/>
    <w:rsid w:val="004D7D44"/>
    <w:rsid w:val="004E2E8D"/>
    <w:rsid w:val="004E3B89"/>
    <w:rsid w:val="004E610B"/>
    <w:rsid w:val="004F59E0"/>
    <w:rsid w:val="004F7ECA"/>
    <w:rsid w:val="00504FE9"/>
    <w:rsid w:val="00505C69"/>
    <w:rsid w:val="00507FED"/>
    <w:rsid w:val="0051312E"/>
    <w:rsid w:val="00515377"/>
    <w:rsid w:val="00516EF8"/>
    <w:rsid w:val="00517BDA"/>
    <w:rsid w:val="00520481"/>
    <w:rsid w:val="00520782"/>
    <w:rsid w:val="00520B7C"/>
    <w:rsid w:val="005234D8"/>
    <w:rsid w:val="00523F1E"/>
    <w:rsid w:val="00530FC4"/>
    <w:rsid w:val="005318A5"/>
    <w:rsid w:val="005372BD"/>
    <w:rsid w:val="0054628D"/>
    <w:rsid w:val="0055344D"/>
    <w:rsid w:val="00553B8C"/>
    <w:rsid w:val="00557D58"/>
    <w:rsid w:val="0056036F"/>
    <w:rsid w:val="00560E87"/>
    <w:rsid w:val="005611A5"/>
    <w:rsid w:val="00563D3F"/>
    <w:rsid w:val="00564505"/>
    <w:rsid w:val="005654B0"/>
    <w:rsid w:val="00570CC8"/>
    <w:rsid w:val="00571B52"/>
    <w:rsid w:val="00572D97"/>
    <w:rsid w:val="0058488B"/>
    <w:rsid w:val="005875E6"/>
    <w:rsid w:val="0059430C"/>
    <w:rsid w:val="0059602C"/>
    <w:rsid w:val="005A1CE8"/>
    <w:rsid w:val="005A3F6C"/>
    <w:rsid w:val="005A409D"/>
    <w:rsid w:val="005A418B"/>
    <w:rsid w:val="005A49DF"/>
    <w:rsid w:val="005A6D50"/>
    <w:rsid w:val="005A7D44"/>
    <w:rsid w:val="005B2F22"/>
    <w:rsid w:val="005C1DC4"/>
    <w:rsid w:val="005C43EF"/>
    <w:rsid w:val="005D3F84"/>
    <w:rsid w:val="005D4A28"/>
    <w:rsid w:val="005E1ECB"/>
    <w:rsid w:val="005E2BAF"/>
    <w:rsid w:val="005E358A"/>
    <w:rsid w:val="005E3E31"/>
    <w:rsid w:val="005E4421"/>
    <w:rsid w:val="005E5254"/>
    <w:rsid w:val="005E5669"/>
    <w:rsid w:val="005E7CB0"/>
    <w:rsid w:val="005F0A98"/>
    <w:rsid w:val="005F1EFA"/>
    <w:rsid w:val="005F5B05"/>
    <w:rsid w:val="005F645F"/>
    <w:rsid w:val="005F7C58"/>
    <w:rsid w:val="0060322E"/>
    <w:rsid w:val="00606624"/>
    <w:rsid w:val="006103FB"/>
    <w:rsid w:val="006121CD"/>
    <w:rsid w:val="00613D8F"/>
    <w:rsid w:val="0061487A"/>
    <w:rsid w:val="00615B6E"/>
    <w:rsid w:val="006160DD"/>
    <w:rsid w:val="00621E9B"/>
    <w:rsid w:val="0062279D"/>
    <w:rsid w:val="00622DAC"/>
    <w:rsid w:val="00624D15"/>
    <w:rsid w:val="00632601"/>
    <w:rsid w:val="00641999"/>
    <w:rsid w:val="006438B4"/>
    <w:rsid w:val="00644A32"/>
    <w:rsid w:val="00645CB3"/>
    <w:rsid w:val="006461FF"/>
    <w:rsid w:val="006471CF"/>
    <w:rsid w:val="00647854"/>
    <w:rsid w:val="0066004C"/>
    <w:rsid w:val="00664216"/>
    <w:rsid w:val="006670D5"/>
    <w:rsid w:val="006705A3"/>
    <w:rsid w:val="00670C43"/>
    <w:rsid w:val="00671050"/>
    <w:rsid w:val="00671F9A"/>
    <w:rsid w:val="006867B2"/>
    <w:rsid w:val="0068784A"/>
    <w:rsid w:val="00690C76"/>
    <w:rsid w:val="00691104"/>
    <w:rsid w:val="006960AE"/>
    <w:rsid w:val="006A2344"/>
    <w:rsid w:val="006A27C2"/>
    <w:rsid w:val="006A68D9"/>
    <w:rsid w:val="006A7A03"/>
    <w:rsid w:val="006B04E6"/>
    <w:rsid w:val="006B3C8B"/>
    <w:rsid w:val="006C0E03"/>
    <w:rsid w:val="006D27F3"/>
    <w:rsid w:val="006D7E09"/>
    <w:rsid w:val="006E640A"/>
    <w:rsid w:val="006F0404"/>
    <w:rsid w:val="006F17C7"/>
    <w:rsid w:val="006F74F8"/>
    <w:rsid w:val="007016AD"/>
    <w:rsid w:val="00704628"/>
    <w:rsid w:val="00704929"/>
    <w:rsid w:val="0070762A"/>
    <w:rsid w:val="007144F8"/>
    <w:rsid w:val="00714F81"/>
    <w:rsid w:val="0071525F"/>
    <w:rsid w:val="00715612"/>
    <w:rsid w:val="007163BD"/>
    <w:rsid w:val="007231A2"/>
    <w:rsid w:val="0072449B"/>
    <w:rsid w:val="00732A80"/>
    <w:rsid w:val="007356B9"/>
    <w:rsid w:val="00736E82"/>
    <w:rsid w:val="00737661"/>
    <w:rsid w:val="00745E41"/>
    <w:rsid w:val="00747603"/>
    <w:rsid w:val="007530B8"/>
    <w:rsid w:val="007530E9"/>
    <w:rsid w:val="007557BD"/>
    <w:rsid w:val="007611A9"/>
    <w:rsid w:val="00767898"/>
    <w:rsid w:val="00770102"/>
    <w:rsid w:val="00774A0D"/>
    <w:rsid w:val="00774C0D"/>
    <w:rsid w:val="00776233"/>
    <w:rsid w:val="00780CD8"/>
    <w:rsid w:val="007821D3"/>
    <w:rsid w:val="00783EB4"/>
    <w:rsid w:val="00791EE0"/>
    <w:rsid w:val="00795533"/>
    <w:rsid w:val="00796308"/>
    <w:rsid w:val="00797C06"/>
    <w:rsid w:val="007A0C62"/>
    <w:rsid w:val="007A2E5B"/>
    <w:rsid w:val="007A357F"/>
    <w:rsid w:val="007B4E48"/>
    <w:rsid w:val="007B5CFF"/>
    <w:rsid w:val="007B6A59"/>
    <w:rsid w:val="007C2919"/>
    <w:rsid w:val="007D1B70"/>
    <w:rsid w:val="007D2177"/>
    <w:rsid w:val="007D3737"/>
    <w:rsid w:val="007D39AD"/>
    <w:rsid w:val="007D59CE"/>
    <w:rsid w:val="007D6BC4"/>
    <w:rsid w:val="007E241F"/>
    <w:rsid w:val="007E394D"/>
    <w:rsid w:val="007E57BA"/>
    <w:rsid w:val="007E79B6"/>
    <w:rsid w:val="007E7F6D"/>
    <w:rsid w:val="007F7687"/>
    <w:rsid w:val="00800731"/>
    <w:rsid w:val="00805DD2"/>
    <w:rsid w:val="00806965"/>
    <w:rsid w:val="008127A3"/>
    <w:rsid w:val="00813922"/>
    <w:rsid w:val="0081411F"/>
    <w:rsid w:val="00815ABE"/>
    <w:rsid w:val="00821016"/>
    <w:rsid w:val="00823F1E"/>
    <w:rsid w:val="00825358"/>
    <w:rsid w:val="0083046E"/>
    <w:rsid w:val="00836F95"/>
    <w:rsid w:val="00840889"/>
    <w:rsid w:val="00851217"/>
    <w:rsid w:val="00851823"/>
    <w:rsid w:val="00853B36"/>
    <w:rsid w:val="008559E0"/>
    <w:rsid w:val="00863BC8"/>
    <w:rsid w:val="0086482F"/>
    <w:rsid w:val="00864A52"/>
    <w:rsid w:val="00872316"/>
    <w:rsid w:val="0087654C"/>
    <w:rsid w:val="008803C7"/>
    <w:rsid w:val="00881640"/>
    <w:rsid w:val="00887D35"/>
    <w:rsid w:val="00890A70"/>
    <w:rsid w:val="00895B3E"/>
    <w:rsid w:val="008A22AC"/>
    <w:rsid w:val="008A49F8"/>
    <w:rsid w:val="008A4DE1"/>
    <w:rsid w:val="008A5010"/>
    <w:rsid w:val="008A77DD"/>
    <w:rsid w:val="008B1C0B"/>
    <w:rsid w:val="008B2CD7"/>
    <w:rsid w:val="008B357D"/>
    <w:rsid w:val="008B6B5A"/>
    <w:rsid w:val="008C42F7"/>
    <w:rsid w:val="008C59C3"/>
    <w:rsid w:val="008C68A0"/>
    <w:rsid w:val="008D204B"/>
    <w:rsid w:val="008D4D60"/>
    <w:rsid w:val="008D4DBC"/>
    <w:rsid w:val="008E0C59"/>
    <w:rsid w:val="008E1CE7"/>
    <w:rsid w:val="008E3EFE"/>
    <w:rsid w:val="008E43D9"/>
    <w:rsid w:val="008F029E"/>
    <w:rsid w:val="008F5639"/>
    <w:rsid w:val="008F7211"/>
    <w:rsid w:val="00901BCD"/>
    <w:rsid w:val="009022C2"/>
    <w:rsid w:val="00902BB0"/>
    <w:rsid w:val="009031E0"/>
    <w:rsid w:val="00904A59"/>
    <w:rsid w:val="00904B7C"/>
    <w:rsid w:val="009148BA"/>
    <w:rsid w:val="009215E6"/>
    <w:rsid w:val="00921B91"/>
    <w:rsid w:val="00927E26"/>
    <w:rsid w:val="00930CF4"/>
    <w:rsid w:val="00932592"/>
    <w:rsid w:val="0093581B"/>
    <w:rsid w:val="009367A1"/>
    <w:rsid w:val="00940CFD"/>
    <w:rsid w:val="0095039F"/>
    <w:rsid w:val="009515E5"/>
    <w:rsid w:val="00951C89"/>
    <w:rsid w:val="00956257"/>
    <w:rsid w:val="00963D7E"/>
    <w:rsid w:val="009704C9"/>
    <w:rsid w:val="0097162C"/>
    <w:rsid w:val="00974E5C"/>
    <w:rsid w:val="00975688"/>
    <w:rsid w:val="00980999"/>
    <w:rsid w:val="009818D7"/>
    <w:rsid w:val="00984353"/>
    <w:rsid w:val="00986677"/>
    <w:rsid w:val="00990A3F"/>
    <w:rsid w:val="0099187E"/>
    <w:rsid w:val="00992794"/>
    <w:rsid w:val="009944B0"/>
    <w:rsid w:val="009A4D35"/>
    <w:rsid w:val="009B1851"/>
    <w:rsid w:val="009B595F"/>
    <w:rsid w:val="009C08FB"/>
    <w:rsid w:val="009C4A0C"/>
    <w:rsid w:val="009D217A"/>
    <w:rsid w:val="009D60BC"/>
    <w:rsid w:val="009D61FF"/>
    <w:rsid w:val="009D7413"/>
    <w:rsid w:val="009E4397"/>
    <w:rsid w:val="009F0F7F"/>
    <w:rsid w:val="009F2244"/>
    <w:rsid w:val="009F5328"/>
    <w:rsid w:val="00A075ED"/>
    <w:rsid w:val="00A22890"/>
    <w:rsid w:val="00A30FB6"/>
    <w:rsid w:val="00A31E0E"/>
    <w:rsid w:val="00A326A5"/>
    <w:rsid w:val="00A435F0"/>
    <w:rsid w:val="00A5412D"/>
    <w:rsid w:val="00A55142"/>
    <w:rsid w:val="00A5651C"/>
    <w:rsid w:val="00A63238"/>
    <w:rsid w:val="00A67797"/>
    <w:rsid w:val="00A77D64"/>
    <w:rsid w:val="00A87736"/>
    <w:rsid w:val="00A91030"/>
    <w:rsid w:val="00A93020"/>
    <w:rsid w:val="00AA29A3"/>
    <w:rsid w:val="00AA368F"/>
    <w:rsid w:val="00AA4091"/>
    <w:rsid w:val="00AB32C4"/>
    <w:rsid w:val="00AB54AD"/>
    <w:rsid w:val="00AB5674"/>
    <w:rsid w:val="00AB66F1"/>
    <w:rsid w:val="00AC3010"/>
    <w:rsid w:val="00AC442F"/>
    <w:rsid w:val="00AC44D5"/>
    <w:rsid w:val="00AC6038"/>
    <w:rsid w:val="00AC6EB4"/>
    <w:rsid w:val="00AC7797"/>
    <w:rsid w:val="00AD0A17"/>
    <w:rsid w:val="00AD10EF"/>
    <w:rsid w:val="00AD258C"/>
    <w:rsid w:val="00AD6481"/>
    <w:rsid w:val="00AD6E1C"/>
    <w:rsid w:val="00AE0547"/>
    <w:rsid w:val="00AE133B"/>
    <w:rsid w:val="00AE1955"/>
    <w:rsid w:val="00AE7706"/>
    <w:rsid w:val="00AE7956"/>
    <w:rsid w:val="00AF034D"/>
    <w:rsid w:val="00AF0934"/>
    <w:rsid w:val="00AF184A"/>
    <w:rsid w:val="00AF28B2"/>
    <w:rsid w:val="00AF4DDC"/>
    <w:rsid w:val="00AF6355"/>
    <w:rsid w:val="00AF6508"/>
    <w:rsid w:val="00AF7152"/>
    <w:rsid w:val="00AF730A"/>
    <w:rsid w:val="00B04BA2"/>
    <w:rsid w:val="00B0512B"/>
    <w:rsid w:val="00B05ED2"/>
    <w:rsid w:val="00B06005"/>
    <w:rsid w:val="00B10DBB"/>
    <w:rsid w:val="00B12B99"/>
    <w:rsid w:val="00B13F53"/>
    <w:rsid w:val="00B14514"/>
    <w:rsid w:val="00B152BD"/>
    <w:rsid w:val="00B163D0"/>
    <w:rsid w:val="00B2053D"/>
    <w:rsid w:val="00B20F95"/>
    <w:rsid w:val="00B21F76"/>
    <w:rsid w:val="00B22097"/>
    <w:rsid w:val="00B265BD"/>
    <w:rsid w:val="00B302F0"/>
    <w:rsid w:val="00B31536"/>
    <w:rsid w:val="00B316A4"/>
    <w:rsid w:val="00B355A1"/>
    <w:rsid w:val="00B44D2C"/>
    <w:rsid w:val="00B46A5A"/>
    <w:rsid w:val="00B46CD6"/>
    <w:rsid w:val="00B53D55"/>
    <w:rsid w:val="00B53E7A"/>
    <w:rsid w:val="00B55372"/>
    <w:rsid w:val="00B5669D"/>
    <w:rsid w:val="00B56FEF"/>
    <w:rsid w:val="00B66A6E"/>
    <w:rsid w:val="00B7281C"/>
    <w:rsid w:val="00B744E4"/>
    <w:rsid w:val="00B75B59"/>
    <w:rsid w:val="00B84635"/>
    <w:rsid w:val="00B859E7"/>
    <w:rsid w:val="00B90EA8"/>
    <w:rsid w:val="00B92730"/>
    <w:rsid w:val="00B93CB0"/>
    <w:rsid w:val="00B947F9"/>
    <w:rsid w:val="00BA64F2"/>
    <w:rsid w:val="00BB0E87"/>
    <w:rsid w:val="00BB4DBB"/>
    <w:rsid w:val="00BC5649"/>
    <w:rsid w:val="00BD1CDE"/>
    <w:rsid w:val="00BD24FF"/>
    <w:rsid w:val="00BD4278"/>
    <w:rsid w:val="00BD60C0"/>
    <w:rsid w:val="00BE294E"/>
    <w:rsid w:val="00BE304F"/>
    <w:rsid w:val="00BF1EFC"/>
    <w:rsid w:val="00BF2C85"/>
    <w:rsid w:val="00BF64C5"/>
    <w:rsid w:val="00BF6D28"/>
    <w:rsid w:val="00C03F85"/>
    <w:rsid w:val="00C051E4"/>
    <w:rsid w:val="00C061E8"/>
    <w:rsid w:val="00C11DC4"/>
    <w:rsid w:val="00C134D9"/>
    <w:rsid w:val="00C16C79"/>
    <w:rsid w:val="00C233CC"/>
    <w:rsid w:val="00C24389"/>
    <w:rsid w:val="00C27E3D"/>
    <w:rsid w:val="00C305C5"/>
    <w:rsid w:val="00C349F1"/>
    <w:rsid w:val="00C350AA"/>
    <w:rsid w:val="00C35FBA"/>
    <w:rsid w:val="00C47794"/>
    <w:rsid w:val="00C53F13"/>
    <w:rsid w:val="00C5474B"/>
    <w:rsid w:val="00C57665"/>
    <w:rsid w:val="00C625F8"/>
    <w:rsid w:val="00C64A1D"/>
    <w:rsid w:val="00C7000C"/>
    <w:rsid w:val="00C73AE6"/>
    <w:rsid w:val="00C74CBF"/>
    <w:rsid w:val="00C76419"/>
    <w:rsid w:val="00C778E9"/>
    <w:rsid w:val="00C837D9"/>
    <w:rsid w:val="00C84610"/>
    <w:rsid w:val="00C86C2B"/>
    <w:rsid w:val="00C9243E"/>
    <w:rsid w:val="00C96864"/>
    <w:rsid w:val="00CA1963"/>
    <w:rsid w:val="00CA2D66"/>
    <w:rsid w:val="00CA2DC4"/>
    <w:rsid w:val="00CA6C06"/>
    <w:rsid w:val="00CB5D06"/>
    <w:rsid w:val="00CB6137"/>
    <w:rsid w:val="00CC0FF1"/>
    <w:rsid w:val="00CC31F1"/>
    <w:rsid w:val="00CC600A"/>
    <w:rsid w:val="00CD5034"/>
    <w:rsid w:val="00CD5AC9"/>
    <w:rsid w:val="00CD720A"/>
    <w:rsid w:val="00CE021E"/>
    <w:rsid w:val="00CE0EAB"/>
    <w:rsid w:val="00CE22A6"/>
    <w:rsid w:val="00CF20D1"/>
    <w:rsid w:val="00CF4E43"/>
    <w:rsid w:val="00CF4FF0"/>
    <w:rsid w:val="00CF5144"/>
    <w:rsid w:val="00CF608D"/>
    <w:rsid w:val="00CF66E0"/>
    <w:rsid w:val="00D03379"/>
    <w:rsid w:val="00D060A2"/>
    <w:rsid w:val="00D06976"/>
    <w:rsid w:val="00D11768"/>
    <w:rsid w:val="00D15540"/>
    <w:rsid w:val="00D16836"/>
    <w:rsid w:val="00D1782B"/>
    <w:rsid w:val="00D17ECF"/>
    <w:rsid w:val="00D17F8C"/>
    <w:rsid w:val="00D213E6"/>
    <w:rsid w:val="00D21C0D"/>
    <w:rsid w:val="00D236CB"/>
    <w:rsid w:val="00D23798"/>
    <w:rsid w:val="00D30E00"/>
    <w:rsid w:val="00D32E33"/>
    <w:rsid w:val="00D3668E"/>
    <w:rsid w:val="00D42145"/>
    <w:rsid w:val="00D43A07"/>
    <w:rsid w:val="00D467C3"/>
    <w:rsid w:val="00D513D4"/>
    <w:rsid w:val="00D52776"/>
    <w:rsid w:val="00D635A4"/>
    <w:rsid w:val="00D6419A"/>
    <w:rsid w:val="00D67927"/>
    <w:rsid w:val="00D7062F"/>
    <w:rsid w:val="00D7151C"/>
    <w:rsid w:val="00D728C6"/>
    <w:rsid w:val="00D72C67"/>
    <w:rsid w:val="00D731D4"/>
    <w:rsid w:val="00D73585"/>
    <w:rsid w:val="00D76F87"/>
    <w:rsid w:val="00D81970"/>
    <w:rsid w:val="00D820CE"/>
    <w:rsid w:val="00D875FF"/>
    <w:rsid w:val="00D87CED"/>
    <w:rsid w:val="00D87D20"/>
    <w:rsid w:val="00DA3268"/>
    <w:rsid w:val="00DA616C"/>
    <w:rsid w:val="00DB099C"/>
    <w:rsid w:val="00DD0469"/>
    <w:rsid w:val="00DD04BB"/>
    <w:rsid w:val="00DD134F"/>
    <w:rsid w:val="00DD6A87"/>
    <w:rsid w:val="00DD6CA9"/>
    <w:rsid w:val="00DD79F7"/>
    <w:rsid w:val="00DE33EA"/>
    <w:rsid w:val="00DE5094"/>
    <w:rsid w:val="00DE568B"/>
    <w:rsid w:val="00DE6394"/>
    <w:rsid w:val="00DF1F22"/>
    <w:rsid w:val="00DF46AA"/>
    <w:rsid w:val="00E02CCA"/>
    <w:rsid w:val="00E07005"/>
    <w:rsid w:val="00E11ECE"/>
    <w:rsid w:val="00E1234A"/>
    <w:rsid w:val="00E171A9"/>
    <w:rsid w:val="00E23888"/>
    <w:rsid w:val="00E37862"/>
    <w:rsid w:val="00E412F2"/>
    <w:rsid w:val="00E444A4"/>
    <w:rsid w:val="00E44A87"/>
    <w:rsid w:val="00E47C1D"/>
    <w:rsid w:val="00E51A27"/>
    <w:rsid w:val="00E60A1F"/>
    <w:rsid w:val="00E61969"/>
    <w:rsid w:val="00E62896"/>
    <w:rsid w:val="00E66626"/>
    <w:rsid w:val="00E731EC"/>
    <w:rsid w:val="00E7553F"/>
    <w:rsid w:val="00E75D67"/>
    <w:rsid w:val="00E76D0E"/>
    <w:rsid w:val="00E77EB6"/>
    <w:rsid w:val="00E82EB9"/>
    <w:rsid w:val="00E835DA"/>
    <w:rsid w:val="00E868E8"/>
    <w:rsid w:val="00E95C7B"/>
    <w:rsid w:val="00EA52CF"/>
    <w:rsid w:val="00EB210B"/>
    <w:rsid w:val="00EB3342"/>
    <w:rsid w:val="00EB7CB1"/>
    <w:rsid w:val="00EB7DD9"/>
    <w:rsid w:val="00ED235B"/>
    <w:rsid w:val="00ED4C60"/>
    <w:rsid w:val="00ED6325"/>
    <w:rsid w:val="00ED7149"/>
    <w:rsid w:val="00EF1157"/>
    <w:rsid w:val="00EF32F9"/>
    <w:rsid w:val="00EF45C9"/>
    <w:rsid w:val="00F044E9"/>
    <w:rsid w:val="00F05415"/>
    <w:rsid w:val="00F070D5"/>
    <w:rsid w:val="00F079E2"/>
    <w:rsid w:val="00F1396A"/>
    <w:rsid w:val="00F149A5"/>
    <w:rsid w:val="00F175D3"/>
    <w:rsid w:val="00F236FF"/>
    <w:rsid w:val="00F23A8B"/>
    <w:rsid w:val="00F24715"/>
    <w:rsid w:val="00F27DDF"/>
    <w:rsid w:val="00F31D87"/>
    <w:rsid w:val="00F327C6"/>
    <w:rsid w:val="00F42D7B"/>
    <w:rsid w:val="00F43CCB"/>
    <w:rsid w:val="00F445FC"/>
    <w:rsid w:val="00F45989"/>
    <w:rsid w:val="00F45F61"/>
    <w:rsid w:val="00F55FCA"/>
    <w:rsid w:val="00F64865"/>
    <w:rsid w:val="00F650FC"/>
    <w:rsid w:val="00F65B93"/>
    <w:rsid w:val="00F844AA"/>
    <w:rsid w:val="00F916CE"/>
    <w:rsid w:val="00F91FD0"/>
    <w:rsid w:val="00F97419"/>
    <w:rsid w:val="00F97C46"/>
    <w:rsid w:val="00FA15B1"/>
    <w:rsid w:val="00FA417A"/>
    <w:rsid w:val="00FA4B93"/>
    <w:rsid w:val="00FA5243"/>
    <w:rsid w:val="00FA7A4F"/>
    <w:rsid w:val="00FB657A"/>
    <w:rsid w:val="00FC1837"/>
    <w:rsid w:val="00FC1C89"/>
    <w:rsid w:val="00FC350F"/>
    <w:rsid w:val="00FC6C40"/>
    <w:rsid w:val="00FD1C23"/>
    <w:rsid w:val="00FD1DC9"/>
    <w:rsid w:val="00FD29D1"/>
    <w:rsid w:val="00FD561F"/>
    <w:rsid w:val="00FD73D2"/>
    <w:rsid w:val="00FE7E13"/>
    <w:rsid w:val="00FF3223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39"/>
    <w:pPr>
      <w:spacing w:after="160" w:line="259" w:lineRule="auto"/>
    </w:pPr>
    <w:rPr>
      <w:lang w:eastAsia="en-US"/>
    </w:rPr>
  </w:style>
  <w:style w:type="paragraph" w:styleId="Heading1">
    <w:name w:val="heading 1"/>
    <w:aliases w:val="Gliederung1,Gliederung11,Gliederung12,Gliederung13"/>
    <w:basedOn w:val="Normal"/>
    <w:next w:val="Normal"/>
    <w:link w:val="Heading1Char"/>
    <w:uiPriority w:val="99"/>
    <w:qFormat/>
    <w:rsid w:val="008D4D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68E8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liederung1 Char,Gliederung11 Char,Gliederung12 Char,Gliederung13 Char"/>
    <w:basedOn w:val="DefaultParagraphFont"/>
    <w:link w:val="Heading1"/>
    <w:uiPriority w:val="99"/>
    <w:locked/>
    <w:rsid w:val="008D4DBC"/>
    <w:rPr>
      <w:rFonts w:ascii="Arial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68E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D4A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62D6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5372BD"/>
  </w:style>
  <w:style w:type="paragraph" w:customStyle="1" w:styleId="10">
    <w:name w:val="Обычный1"/>
    <w:uiPriority w:val="99"/>
    <w:rsid w:val="005372BD"/>
    <w:pPr>
      <w:widowControl w:val="0"/>
      <w:suppressAutoHyphens/>
      <w:spacing w:after="200" w:line="276" w:lineRule="auto"/>
      <w:textAlignment w:val="baseline"/>
    </w:pPr>
    <w:rPr>
      <w:rFonts w:eastAsia="SimSun" w:cs="F"/>
      <w:kern w:val="1"/>
      <w:lang w:val="uk-UA" w:eastAsia="ar-SA"/>
    </w:rPr>
  </w:style>
  <w:style w:type="character" w:customStyle="1" w:styleId="FontStyle15">
    <w:name w:val="Font Style15"/>
    <w:uiPriority w:val="99"/>
    <w:rsid w:val="00ED7149"/>
    <w:rPr>
      <w:rFonts w:ascii="Times New Roman" w:hAnsi="Times New Roman"/>
      <w:sz w:val="22"/>
    </w:rPr>
  </w:style>
  <w:style w:type="character" w:customStyle="1" w:styleId="rvts0">
    <w:name w:val="rvts0"/>
    <w:basedOn w:val="DefaultParagraphFont"/>
    <w:uiPriority w:val="99"/>
    <w:rsid w:val="00ED7149"/>
    <w:rPr>
      <w:rFonts w:cs="Times New Roman"/>
    </w:rPr>
  </w:style>
  <w:style w:type="paragraph" w:styleId="NoSpacing">
    <w:name w:val="No Spacing"/>
    <w:link w:val="NoSpacingChar"/>
    <w:uiPriority w:val="99"/>
    <w:qFormat/>
    <w:rsid w:val="005A7D44"/>
    <w:pPr>
      <w:spacing w:after="160" w:line="259" w:lineRule="auto"/>
    </w:pPr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5234D8"/>
    <w:pPr>
      <w:suppressAutoHyphens/>
      <w:autoSpaceDN w:val="0"/>
      <w:spacing w:after="200" w:line="276" w:lineRule="auto"/>
      <w:textAlignment w:val="baseline"/>
    </w:pPr>
    <w:rPr>
      <w:kern w:val="3"/>
      <w:lang w:val="uk-UA" w:eastAsia="en-US"/>
    </w:rPr>
  </w:style>
  <w:style w:type="paragraph" w:customStyle="1" w:styleId="11">
    <w:name w:val="Абзац списку1"/>
    <w:basedOn w:val="Normal"/>
    <w:uiPriority w:val="99"/>
    <w:rsid w:val="00445940"/>
    <w:pPr>
      <w:spacing w:after="0" w:line="240" w:lineRule="auto"/>
      <w:ind w:left="720"/>
    </w:pPr>
    <w:rPr>
      <w:rFonts w:ascii="Times New Roman" w:hAnsi="Times New Roman"/>
      <w:spacing w:val="10"/>
      <w:sz w:val="24"/>
      <w:szCs w:val="20"/>
      <w:lang w:eastAsia="ru-RU"/>
    </w:rPr>
  </w:style>
  <w:style w:type="paragraph" w:customStyle="1" w:styleId="110">
    <w:name w:val="Заголовок 11"/>
    <w:basedOn w:val="Normal"/>
    <w:next w:val="Normal"/>
    <w:uiPriority w:val="99"/>
    <w:rsid w:val="00796308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12">
    <w:name w:val="Обычный (веб)1"/>
    <w:basedOn w:val="Normal"/>
    <w:uiPriority w:val="99"/>
    <w:rsid w:val="00F97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F97419"/>
    <w:rPr>
      <w:rFonts w:ascii="Times New Roman" w:hAnsi="Times New Roman"/>
      <w:sz w:val="22"/>
      <w:lang w:eastAsia="ru-RU"/>
    </w:rPr>
  </w:style>
  <w:style w:type="paragraph" w:customStyle="1" w:styleId="normal0">
    <w:name w:val="normal"/>
    <w:uiPriority w:val="99"/>
    <w:rsid w:val="00F97419"/>
    <w:pPr>
      <w:spacing w:line="276" w:lineRule="auto"/>
    </w:pPr>
    <w:rPr>
      <w:rFonts w:ascii="Arial" w:hAnsi="Arial" w:cs="Arial"/>
      <w:color w:val="000000"/>
    </w:rPr>
  </w:style>
  <w:style w:type="paragraph" w:customStyle="1" w:styleId="13">
    <w:name w:val="Абзац списка1"/>
    <w:basedOn w:val="Normal"/>
    <w:uiPriority w:val="99"/>
    <w:rsid w:val="00F97419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F97419"/>
    <w:pPr>
      <w:spacing w:after="200" w:line="276" w:lineRule="auto"/>
      <w:ind w:left="720"/>
    </w:pPr>
    <w:rPr>
      <w:rFonts w:eastAsia="Times New Roman"/>
    </w:rPr>
  </w:style>
  <w:style w:type="character" w:customStyle="1" w:styleId="qaclassifiertype">
    <w:name w:val="qa_classifier_type"/>
    <w:basedOn w:val="DefaultParagraphFont"/>
    <w:uiPriority w:val="99"/>
    <w:rsid w:val="00E11ECE"/>
    <w:rPr>
      <w:rFonts w:cs="Times New Roman"/>
    </w:rPr>
  </w:style>
  <w:style w:type="character" w:customStyle="1" w:styleId="qaclassifierdk">
    <w:name w:val="qa_classifier_dk"/>
    <w:basedOn w:val="DefaultParagraphFont"/>
    <w:uiPriority w:val="99"/>
    <w:rsid w:val="00E11ECE"/>
    <w:rPr>
      <w:rFonts w:cs="Times New Roman"/>
    </w:rPr>
  </w:style>
  <w:style w:type="character" w:customStyle="1" w:styleId="qaclassifierdescr">
    <w:name w:val="qa_classifier_descr"/>
    <w:basedOn w:val="DefaultParagraphFont"/>
    <w:uiPriority w:val="99"/>
    <w:rsid w:val="00E11ECE"/>
    <w:rPr>
      <w:rFonts w:cs="Times New Roman"/>
    </w:rPr>
  </w:style>
  <w:style w:type="character" w:customStyle="1" w:styleId="qaclassifierdescrcode">
    <w:name w:val="qa_classifier_descr_code"/>
    <w:basedOn w:val="DefaultParagraphFont"/>
    <w:uiPriority w:val="99"/>
    <w:rsid w:val="00E11ECE"/>
    <w:rPr>
      <w:rFonts w:cs="Times New Roman"/>
    </w:rPr>
  </w:style>
  <w:style w:type="character" w:customStyle="1" w:styleId="qaclassifierdescrprimary">
    <w:name w:val="qa_classifier_descr_primary"/>
    <w:basedOn w:val="DefaultParagraphFont"/>
    <w:uiPriority w:val="99"/>
    <w:rsid w:val="00E11E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3</Pages>
  <Words>1162</Words>
  <Characters>6625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19</cp:revision>
  <cp:lastPrinted>2022-09-05T09:05:00Z</cp:lastPrinted>
  <dcterms:created xsi:type="dcterms:W3CDTF">2022-07-14T09:33:00Z</dcterms:created>
  <dcterms:modified xsi:type="dcterms:W3CDTF">2022-09-13T07:04:00Z</dcterms:modified>
</cp:coreProperties>
</file>