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bookmarkStart w:id="0" w:name="_GoBack"/>
      <w:bookmarkEnd w:id="0"/>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7E7329">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1" w:name="_Hlk118707477"/>
            <w:r w:rsidR="007E7329">
              <w:rPr>
                <w:rFonts w:ascii="Times New Roman" w:hAnsi="Times New Roman" w:cs="Times New Roman"/>
                <w:b/>
                <w:bCs/>
                <w:noProof/>
                <w:sz w:val="24"/>
                <w:szCs w:val="24"/>
                <w:lang w:eastAsia="ar-SA"/>
              </w:rPr>
              <w:t>22</w:t>
            </w:r>
            <w:r w:rsidRPr="00D10222">
              <w:rPr>
                <w:rFonts w:ascii="Times New Roman" w:hAnsi="Times New Roman" w:cs="Times New Roman"/>
                <w:b/>
                <w:bCs/>
                <w:noProof/>
                <w:sz w:val="24"/>
                <w:szCs w:val="24"/>
                <w:lang w:eastAsia="ar-SA"/>
              </w:rPr>
              <w:t xml:space="preserve"> </w:t>
            </w:r>
            <w:bookmarkEnd w:id="1"/>
            <w:r w:rsidRPr="00D10222">
              <w:rPr>
                <w:rFonts w:ascii="Times New Roman" w:hAnsi="Times New Roman" w:cs="Times New Roman"/>
                <w:b/>
                <w:bCs/>
                <w:noProof/>
                <w:sz w:val="24"/>
                <w:szCs w:val="24"/>
                <w:lang w:eastAsia="ar-SA"/>
              </w:rPr>
              <w:t xml:space="preserve">від </w:t>
            </w:r>
            <w:r w:rsidR="007E7329">
              <w:rPr>
                <w:rFonts w:ascii="Times New Roman" w:hAnsi="Times New Roman" w:cs="Times New Roman"/>
                <w:b/>
                <w:bCs/>
                <w:noProof/>
                <w:sz w:val="24"/>
                <w:szCs w:val="24"/>
                <w:lang w:eastAsia="ar-SA"/>
              </w:rPr>
              <w:t>12.03</w:t>
            </w:r>
            <w:r w:rsidR="00734C7B">
              <w:rPr>
                <w:rFonts w:ascii="Times New Roman" w:hAnsi="Times New Roman" w:cs="Times New Roman"/>
                <w:b/>
                <w:bCs/>
                <w:noProof/>
                <w:sz w:val="24"/>
                <w:szCs w:val="24"/>
                <w:lang w:eastAsia="ar-SA"/>
              </w:rPr>
              <w:t>.2024</w:t>
            </w:r>
            <w:r w:rsidRPr="00D10222">
              <w:rPr>
                <w:rFonts w:ascii="Times New Roman" w:hAnsi="Times New Roman" w:cs="Times New Roman"/>
                <w:b/>
                <w:bCs/>
                <w:noProof/>
                <w:sz w:val="24"/>
                <w:szCs w:val="24"/>
                <w:lang w:eastAsia="ar-SA"/>
              </w:rPr>
              <w:t xml:space="preserve">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020097">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p>
        </w:tc>
      </w:tr>
    </w:tbl>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7E7329" w:rsidRPr="00FE0A7B" w:rsidRDefault="00924857" w:rsidP="007E7329">
      <w:pPr>
        <w:tabs>
          <w:tab w:val="left" w:pos="2310"/>
          <w:tab w:val="center" w:pos="4819"/>
        </w:tabs>
        <w:contextualSpacing/>
        <w:jc w:val="center"/>
        <w:rPr>
          <w:rFonts w:ascii="Times New Roman" w:hAnsi="Times New Roman" w:cs="Times New Roman"/>
          <w:bCs/>
          <w:i/>
          <w:color w:val="000000"/>
          <w:sz w:val="28"/>
          <w:szCs w:val="28"/>
        </w:rPr>
      </w:pPr>
      <w:r>
        <w:rPr>
          <w:szCs w:val="28"/>
          <w:lang w:eastAsia="zh-CN"/>
        </w:rPr>
        <w:t xml:space="preserve">                                       </w:t>
      </w:r>
      <w:r w:rsidR="007E7329">
        <w:rPr>
          <w:rFonts w:ascii="Times New Roman" w:eastAsia="Times New Roman" w:hAnsi="Times New Roman" w:cs="Times New Roman"/>
          <w:sz w:val="28"/>
          <w:szCs w:val="28"/>
          <w:lang w:eastAsia="zh-CN"/>
        </w:rPr>
        <w:t xml:space="preserve">код ДК 021:2015 </w:t>
      </w:r>
      <w:r w:rsidR="007E7329" w:rsidRPr="00D4652E">
        <w:rPr>
          <w:rFonts w:ascii="Times New Roman" w:eastAsia="Times New Roman" w:hAnsi="Times New Roman" w:cs="Times New Roman"/>
          <w:sz w:val="28"/>
          <w:szCs w:val="28"/>
          <w:lang w:eastAsia="zh-CN"/>
        </w:rPr>
        <w:t>–</w:t>
      </w:r>
      <w:r w:rsidR="007E7329" w:rsidRPr="00843388">
        <w:rPr>
          <w:rFonts w:ascii="Times New Roman" w:eastAsia="Times New Roman" w:hAnsi="Times New Roman" w:cs="Times New Roman"/>
          <w:sz w:val="28"/>
          <w:szCs w:val="28"/>
          <w:lang w:eastAsia="zh-CN"/>
        </w:rPr>
        <w:tab/>
        <w:t>09133000-0 - Нафтовий газ скраплений</w:t>
      </w:r>
      <w:r w:rsidR="007E7329">
        <w:rPr>
          <w:rFonts w:ascii="Times New Roman" w:hAnsi="Times New Roman" w:cs="Times New Roman"/>
          <w:bCs/>
          <w:color w:val="000000"/>
          <w:sz w:val="28"/>
          <w:szCs w:val="28"/>
        </w:rPr>
        <w:t xml:space="preserve"> </w:t>
      </w:r>
      <w:r w:rsidR="007E7329" w:rsidRPr="00FE0A7B">
        <w:rPr>
          <w:rFonts w:ascii="Times New Roman" w:hAnsi="Times New Roman" w:cs="Times New Roman"/>
          <w:bCs/>
          <w:color w:val="000000"/>
          <w:sz w:val="28"/>
          <w:szCs w:val="28"/>
        </w:rPr>
        <w:t>.</w:t>
      </w:r>
    </w:p>
    <w:p w:rsidR="004E1606" w:rsidRPr="004E1606" w:rsidRDefault="00924857" w:rsidP="00734C7B">
      <w:pPr>
        <w:tabs>
          <w:tab w:val="left" w:pos="2310"/>
          <w:tab w:val="center" w:pos="4819"/>
        </w:tabs>
        <w:contextualSpacing/>
        <w:jc w:val="center"/>
        <w:rPr>
          <w:rFonts w:ascii="Times New Roman" w:eastAsia="Times New Roman" w:hAnsi="Times New Roman" w:cs="Times New Roman"/>
          <w:b/>
          <w:sz w:val="28"/>
          <w:szCs w:val="28"/>
          <w:lang w:eastAsia="zh-CN"/>
        </w:rPr>
      </w:pPr>
      <w:r>
        <w:rPr>
          <w:szCs w:val="28"/>
          <w:lang w:eastAsia="zh-CN"/>
        </w:rPr>
        <w:t xml:space="preserve">  </w:t>
      </w:r>
    </w:p>
    <w:tbl>
      <w:tblPr>
        <w:tblW w:w="10206" w:type="dxa"/>
        <w:tblInd w:w="108" w:type="dxa"/>
        <w:tblLayout w:type="fixed"/>
        <w:tblLook w:val="0000" w:firstRow="0" w:lastRow="0" w:firstColumn="0" w:lastColumn="0" w:noHBand="0" w:noVBand="0"/>
      </w:tblPr>
      <w:tblGrid>
        <w:gridCol w:w="10206"/>
      </w:tblGrid>
      <w:tr w:rsidR="009C4C08" w:rsidRPr="009C4C08" w:rsidTr="00FE0A7B">
        <w:tc>
          <w:tcPr>
            <w:tcW w:w="10206" w:type="dxa"/>
            <w:tcBorders>
              <w:top w:val="nil"/>
              <w:left w:val="nil"/>
              <w:bottom w:val="nil"/>
              <w:right w:val="nil"/>
            </w:tcBorders>
          </w:tcPr>
          <w:p w:rsidR="009C4C08" w:rsidRPr="009C4C08" w:rsidRDefault="009C4C08" w:rsidP="00020097">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020097">
      <w:pPr>
        <w:ind w:left="436"/>
        <w:jc w:val="center"/>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D10222" w:rsidRDefault="00D10222">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E42B42">
        <w:rPr>
          <w:rFonts w:ascii="Times New Roman" w:eastAsia="Times New Roman" w:hAnsi="Times New Roman" w:cs="Times New Roman"/>
          <w:color w:val="000000"/>
          <w:sz w:val="24"/>
          <w:szCs w:val="24"/>
        </w:rPr>
        <w:t>24</w:t>
      </w:r>
      <w:r w:rsidR="005D6C5A" w:rsidRPr="00422D28">
        <w:rPr>
          <w:rFonts w:ascii="Times New Roman" w:eastAsia="Times New Roman" w:hAnsi="Times New Roman" w:cs="Times New Roman"/>
          <w:color w:val="000000"/>
          <w:sz w:val="24"/>
          <w:szCs w:val="24"/>
        </w:rPr>
        <w:t xml:space="preserve"> рік</w:t>
      </w:r>
    </w:p>
    <w:p w:rsidR="00591847" w:rsidRDefault="00591847">
      <w:pPr>
        <w:spacing w:before="240" w:after="0" w:line="240" w:lineRule="auto"/>
        <w:jc w:val="center"/>
        <w:rPr>
          <w:rFonts w:ascii="Times New Roman" w:eastAsia="Times New Roman" w:hAnsi="Times New Roman" w:cs="Times New Roman"/>
          <w:color w:val="000000"/>
          <w:sz w:val="24"/>
          <w:szCs w:val="24"/>
        </w:rPr>
      </w:pPr>
    </w:p>
    <w:p w:rsidR="00E42B42" w:rsidRDefault="00E42B42">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w:t>
            </w:r>
            <w:r w:rsidR="00020097">
              <w:rPr>
                <w:rFonts w:ascii="Times New Roman" w:eastAsia="Times New Roman" w:hAnsi="Times New Roman"/>
                <w:sz w:val="24"/>
                <w:szCs w:val="24"/>
              </w:rPr>
              <w:t xml:space="preserve">Захисників України </w:t>
            </w:r>
            <w:r>
              <w:rPr>
                <w:rFonts w:ascii="Times New Roman" w:eastAsia="Times New Roman" w:hAnsi="Times New Roman"/>
                <w:sz w:val="24"/>
                <w:szCs w:val="24"/>
              </w:rPr>
              <w:t>,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 xml:space="preserve">31100, Хмельницька область, м. Старокостянтинів,  вул. </w:t>
            </w:r>
            <w:r w:rsidR="00020097" w:rsidRPr="00020097">
              <w:rPr>
                <w:rFonts w:ascii="Times New Roman" w:eastAsia="Times New Roman" w:hAnsi="Times New Roman"/>
                <w:sz w:val="24"/>
                <w:szCs w:val="24"/>
              </w:rPr>
              <w:t xml:space="preserve">Захисників України </w:t>
            </w:r>
            <w:r w:rsidRPr="00425AE9">
              <w:rPr>
                <w:rFonts w:ascii="Times New Roman" w:eastAsia="Times New Roman" w:hAnsi="Times New Roman"/>
                <w:sz w:val="24"/>
                <w:szCs w:val="24"/>
              </w:rPr>
              <w:t xml:space="preserve">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10222" w:rsidRPr="00FD2667" w:rsidRDefault="004E1606" w:rsidP="007E7329">
            <w:pPr>
              <w:shd w:val="clear" w:color="auto" w:fill="FFFFFF"/>
              <w:suppressAutoHyphens/>
              <w:spacing w:line="264" w:lineRule="auto"/>
              <w:textAlignment w:val="baseline"/>
              <w:rPr>
                <w:bCs/>
                <w:sz w:val="24"/>
                <w:szCs w:val="24"/>
                <w:lang w:eastAsia="zh-CN"/>
              </w:rPr>
            </w:pPr>
            <w:r w:rsidRPr="00D4652E">
              <w:rPr>
                <w:rFonts w:ascii="Times New Roman" w:eastAsia="Times New Roman" w:hAnsi="Times New Roman" w:cs="Times New Roman"/>
                <w:b/>
                <w:sz w:val="24"/>
                <w:szCs w:val="24"/>
                <w:lang w:eastAsia="zh-CN"/>
              </w:rPr>
              <w:t>код ДК 021:2015 -</w:t>
            </w:r>
            <w:r w:rsidR="00020097" w:rsidRPr="00D4652E">
              <w:rPr>
                <w:rFonts w:ascii="Times New Roman" w:eastAsia="Times New Roman" w:hAnsi="Times New Roman" w:cs="Times New Roman"/>
                <w:sz w:val="24"/>
                <w:szCs w:val="24"/>
                <w:lang w:eastAsia="zh-CN"/>
              </w:rPr>
              <w:t xml:space="preserve"> </w:t>
            </w:r>
            <w:r w:rsidR="00D4652E" w:rsidRPr="00D4652E">
              <w:rPr>
                <w:rFonts w:ascii="Times New Roman" w:eastAsia="Times New Roman" w:hAnsi="Times New Roman" w:cs="Times New Roman"/>
                <w:bCs/>
                <w:sz w:val="24"/>
                <w:szCs w:val="24"/>
                <w:lang w:eastAsia="zh-CN"/>
              </w:rPr>
              <w:t xml:space="preserve">ДК 021:2015 </w:t>
            </w:r>
            <w:r w:rsidR="00D4652E" w:rsidRPr="00D4652E">
              <w:rPr>
                <w:rFonts w:ascii="Times New Roman" w:eastAsia="Times New Roman" w:hAnsi="Times New Roman" w:cs="Times New Roman"/>
                <w:sz w:val="24"/>
                <w:szCs w:val="24"/>
                <w:lang w:eastAsia="zh-CN"/>
              </w:rPr>
              <w:t>–</w:t>
            </w:r>
            <w:r w:rsidR="007E7329" w:rsidRPr="00843388">
              <w:rPr>
                <w:rFonts w:ascii="Times New Roman" w:eastAsia="Times New Roman" w:hAnsi="Times New Roman" w:cs="Times New Roman"/>
                <w:sz w:val="28"/>
                <w:szCs w:val="28"/>
                <w:lang w:eastAsia="zh-CN"/>
              </w:rPr>
              <w:t>09133000-0 - Нафтовий газ скраплений</w:t>
            </w:r>
            <w:r w:rsidR="007E7329">
              <w:rPr>
                <w:rFonts w:ascii="Times New Roman" w:hAnsi="Times New Roman" w:cs="Times New Roman"/>
                <w:bCs/>
                <w:color w:val="000000"/>
                <w:sz w:val="28"/>
                <w:szCs w:val="28"/>
              </w:rPr>
              <w:t xml:space="preserve"> </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7B5354" w:rsidRPr="007B5354" w:rsidRDefault="00D10222" w:rsidP="00D10222">
            <w:pPr>
              <w:pStyle w:val="30"/>
              <w:rPr>
                <w:rFonts w:ascii="Times New Roman" w:hAnsi="Times New Roman" w:cs="Times New Roman"/>
                <w:bCs/>
                <w:color w:val="000000" w:themeColor="text1"/>
              </w:rPr>
            </w:pPr>
            <w:r w:rsidRPr="009757C0">
              <w:rPr>
                <w:rFonts w:ascii="Times New Roman" w:hAnsi="Times New Roman" w:cs="Times New Roman"/>
                <w:b/>
                <w:bCs/>
                <w:color w:val="000000" w:themeColor="text1"/>
              </w:rPr>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FE0A7B">
              <w:rPr>
                <w:rFonts w:ascii="Times New Roman" w:hAnsi="Times New Roman" w:cs="Times New Roman"/>
                <w:bCs/>
                <w:color w:val="000000" w:themeColor="text1"/>
              </w:rPr>
              <w:t xml:space="preserve"> </w:t>
            </w:r>
            <w:r w:rsidR="007E7329">
              <w:rPr>
                <w:rFonts w:ascii="Times New Roman" w:hAnsi="Times New Roman" w:cs="Times New Roman"/>
                <w:bCs/>
                <w:color w:val="000000" w:themeColor="text1"/>
              </w:rPr>
              <w:t>32</w:t>
            </w:r>
            <w:r w:rsidR="007B5354">
              <w:rPr>
                <w:rFonts w:ascii="Times New Roman" w:hAnsi="Times New Roman" w:cs="Times New Roman"/>
                <w:bCs/>
                <w:color w:val="000000" w:themeColor="text1"/>
              </w:rPr>
              <w:t> 000,00 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7E7329">
              <w:rPr>
                <w:rFonts w:ascii="Times New Roman" w:hAnsi="Times New Roman" w:cs="Times New Roman"/>
                <w:b/>
                <w:bCs/>
                <w:color w:val="000000" w:themeColor="text1"/>
              </w:rPr>
              <w:t>1000 л</w:t>
            </w:r>
            <w:r w:rsidR="00843388">
              <w:rPr>
                <w:rFonts w:ascii="Times New Roman" w:hAnsi="Times New Roman" w:cs="Times New Roman"/>
                <w:b/>
                <w:bCs/>
                <w:color w:val="000000" w:themeColor="text1"/>
              </w:rPr>
              <w:t xml:space="preserve"> </w:t>
            </w:r>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w:t>
            </w:r>
            <w:r w:rsidR="00020097" w:rsidRPr="00020097">
              <w:rPr>
                <w:rFonts w:ascii="Times New Roman" w:eastAsia="Times New Roman" w:hAnsi="Times New Roman"/>
                <w:sz w:val="24"/>
                <w:szCs w:val="24"/>
              </w:rPr>
              <w:t xml:space="preserve"> </w:t>
            </w:r>
            <w:r w:rsidR="00020097" w:rsidRPr="00020097">
              <w:rPr>
                <w:rFonts w:ascii="Times New Roman" w:hAnsi="Times New Roman" w:cs="Times New Roman"/>
                <w:bCs/>
                <w:sz w:val="24"/>
                <w:szCs w:val="24"/>
                <w:lang w:eastAsia="en-US"/>
              </w:rPr>
              <w:t>Захисників України</w:t>
            </w:r>
            <w:r w:rsidR="00D80EC4" w:rsidRPr="00D80EC4">
              <w:rPr>
                <w:rFonts w:ascii="Times New Roman" w:hAnsi="Times New Roman" w:cs="Times New Roman"/>
                <w:bCs/>
                <w:sz w:val="24"/>
                <w:szCs w:val="24"/>
                <w:lang w:val="ru-RU" w:eastAsia="en-US"/>
              </w:rPr>
              <w:t xml:space="preserve"> ,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10222" w:rsidP="00955DA3">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t>до  31 грудня  202</w:t>
            </w:r>
            <w:r w:rsidR="00955DA3">
              <w:rPr>
                <w:rFonts w:ascii="Times New Roman" w:eastAsia="Times New Roman" w:hAnsi="Times New Roman" w:cs="Times New Roman"/>
                <w:b/>
                <w:color w:val="000000"/>
                <w:sz w:val="24"/>
                <w:szCs w:val="24"/>
              </w:rPr>
              <w:t>4</w:t>
            </w:r>
            <w:r w:rsidRPr="00B87C98">
              <w:rPr>
                <w:rFonts w:ascii="Times New Roman" w:eastAsia="Times New Roman" w:hAnsi="Times New Roman" w:cs="Times New Roman"/>
                <w:b/>
                <w:color w:val="000000"/>
                <w:sz w:val="24"/>
                <w:szCs w:val="24"/>
              </w:rPr>
              <w:t xml:space="preserve">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120 (сто</w:t>
            </w:r>
            <w:r w:rsidRPr="00B87C98">
              <w:rPr>
                <w:rFonts w:ascii="Times New Roman" w:eastAsia="Times New Roman" w:hAnsi="Times New Roman" w:cs="Times New Roman"/>
                <w:b/>
                <w:i/>
                <w:sz w:val="24"/>
                <w:szCs w:val="24"/>
                <w:u w:val="single"/>
              </w:rPr>
              <w:t xml:space="preserve">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w:t>
            </w:r>
            <w:r w:rsidRPr="00B87C98">
              <w:rPr>
                <w:rFonts w:ascii="Times New Roman" w:eastAsia="Times New Roman" w:hAnsi="Times New Roman" w:cs="Times New Roman"/>
                <w:sz w:val="24"/>
                <w:szCs w:val="24"/>
              </w:rPr>
              <w:lastRenderedPageBreak/>
              <w:t xml:space="preserve">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w:t>
            </w:r>
            <w:r w:rsidRPr="00B87C98">
              <w:rPr>
                <w:rFonts w:ascii="Times New Roman" w:eastAsia="Times New Roman" w:hAnsi="Times New Roman" w:cs="Times New Roman"/>
                <w:sz w:val="24"/>
                <w:szCs w:val="24"/>
              </w:rPr>
              <w:lastRenderedPageBreak/>
              <w:t>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4652E" w:rsidTr="0012775B">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Pr>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15A66">
              <w:rPr>
                <w:rFonts w:ascii="Times New Roman" w:hAnsi="Times New Roman" w:cs="Times New Roman"/>
                <w:sz w:val="24"/>
                <w:szCs w:val="24"/>
                <w:lang w:eastAsia="en-US"/>
              </w:rPr>
              <w:t>закупівель</w:t>
            </w:r>
            <w:proofErr w:type="spellEnd"/>
            <w:r w:rsidRPr="00A15A66">
              <w:rPr>
                <w:rFonts w:ascii="Times New Roman" w:hAnsi="Times New Roman" w:cs="Times New Roman"/>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A15A66">
              <w:rPr>
                <w:rFonts w:ascii="Times New Roman" w:hAnsi="Times New Roman" w:cs="Times New Roman"/>
                <w:sz w:val="24"/>
                <w:szCs w:val="24"/>
                <w:lang w:eastAsia="en-US"/>
              </w:rPr>
              <w:t>закупівель</w:t>
            </w:r>
            <w:proofErr w:type="spellEnd"/>
            <w:r w:rsidRPr="00A15A66">
              <w:rPr>
                <w:rFonts w:ascii="Times New Roman" w:hAnsi="Times New Roman" w:cs="Times New Roman"/>
                <w:sz w:val="24"/>
                <w:szCs w:val="24"/>
                <w:lang w:eastAsia="en-US"/>
              </w:rPr>
              <w:t xml:space="preserve">. </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 xml:space="preserve">2.3. Не підлягає розкриттю інформація, що обґрунтовано визначена учасником як </w:t>
            </w:r>
            <w:r w:rsidRPr="00A15A66">
              <w:rPr>
                <w:rFonts w:ascii="Times New Roman" w:hAnsi="Times New Roman" w:cs="Times New Roman"/>
                <w:b/>
                <w:sz w:val="24"/>
                <w:szCs w:val="24"/>
                <w:lang w:eastAsia="en-US"/>
              </w:rPr>
              <w:t>конфіденційна</w:t>
            </w:r>
            <w:r w:rsidRPr="00A15A66">
              <w:rPr>
                <w:rFonts w:ascii="Times New Roman" w:hAnsi="Times New Roman" w:cs="Times New Roman"/>
                <w:sz w:val="24"/>
                <w:szCs w:val="24"/>
                <w:lang w:eastAsia="en-US"/>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p>
        </w:tc>
      </w:tr>
      <w:tr w:rsidR="00D4652E">
        <w:trPr>
          <w:trHeight w:val="512"/>
          <w:jc w:val="center"/>
        </w:trPr>
        <w:tc>
          <w:tcPr>
            <w:tcW w:w="9960" w:type="dxa"/>
            <w:gridSpan w:val="3"/>
            <w:vAlign w:val="center"/>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4652E" w:rsidRPr="00B963CB" w:rsidRDefault="00C14E27" w:rsidP="00D465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Відкриті торги проводяться </w:t>
            </w:r>
            <w:r w:rsidR="00D4652E" w:rsidRPr="00B963CB">
              <w:rPr>
                <w:rFonts w:ascii="Times New Roman" w:eastAsia="Times New Roman" w:hAnsi="Times New Roman" w:cs="Times New Roman"/>
                <w:b/>
                <w:color w:val="000000"/>
                <w:sz w:val="24"/>
                <w:szCs w:val="24"/>
              </w:rPr>
              <w:t>з застосування</w:t>
            </w:r>
            <w:r>
              <w:rPr>
                <w:rFonts w:ascii="Times New Roman" w:eastAsia="Times New Roman" w:hAnsi="Times New Roman" w:cs="Times New Roman"/>
                <w:b/>
                <w:color w:val="000000"/>
                <w:sz w:val="24"/>
                <w:szCs w:val="24"/>
              </w:rPr>
              <w:t>м</w:t>
            </w:r>
            <w:r w:rsidR="00D4652E" w:rsidRPr="00B963CB">
              <w:rPr>
                <w:rFonts w:ascii="Times New Roman" w:eastAsia="Times New Roman" w:hAnsi="Times New Roman" w:cs="Times New Roman"/>
                <w:b/>
                <w:color w:val="000000"/>
                <w:sz w:val="24"/>
                <w:szCs w:val="24"/>
              </w:rPr>
              <w:t xml:space="preserve"> електронного аукціону.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4652E" w:rsidRPr="00B87C98" w:rsidRDefault="00D4652E" w:rsidP="00D4652E">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652E" w:rsidRPr="00B87C98" w:rsidRDefault="00D4652E" w:rsidP="00D4652E">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4652E" w:rsidRDefault="00D4652E" w:rsidP="00D4652E">
            <w:pPr>
              <w:widowControl w:val="0"/>
              <w:jc w:val="both"/>
              <w:rPr>
                <w:rFonts w:ascii="Times New Roman" w:eastAsia="Times New Roman" w:hAnsi="Times New Roman" w:cs="Times New Roman"/>
                <w:i/>
                <w:color w:val="4A86E8"/>
                <w:sz w:val="24"/>
                <w:szCs w:val="24"/>
                <w:highlight w:val="white"/>
              </w:rPr>
            </w:pPr>
          </w:p>
          <w:p w:rsidR="00D4652E" w:rsidRPr="00B963CB" w:rsidRDefault="00D4652E" w:rsidP="00D4652E">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4652E" w:rsidRPr="008B79BB"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4652E" w:rsidRPr="004908FC" w:rsidRDefault="00D4652E" w:rsidP="00D4652E">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4652E" w:rsidRPr="004908FC" w:rsidRDefault="00D4652E" w:rsidP="00D4652E">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4652E" w:rsidRDefault="00D4652E" w:rsidP="00D465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4652E" w:rsidRDefault="00D4652E" w:rsidP="00D465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D4652E" w:rsidRDefault="00D4652E" w:rsidP="00D465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652E" w:rsidRDefault="00D4652E" w:rsidP="00D465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4652E" w:rsidRDefault="00D4652E" w:rsidP="00D465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4652E" w:rsidRDefault="00D4652E" w:rsidP="00D4652E">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4652E" w:rsidRDefault="00D4652E" w:rsidP="00D4652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4652E" w:rsidRPr="004908FC"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rPr>
              <w:lastRenderedPageBreak/>
              <w:t>договору про закупівлю;</w:t>
            </w:r>
          </w:p>
          <w:p w:rsidR="00D4652E" w:rsidRPr="004908FC"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lastRenderedPageBreak/>
              <w:t>статті 10 Закону.</w:t>
            </w:r>
          </w:p>
        </w:tc>
      </w:tr>
      <w:tr w:rsidR="00D4652E">
        <w:trPr>
          <w:trHeight w:val="472"/>
          <w:jc w:val="center"/>
        </w:trPr>
        <w:tc>
          <w:tcPr>
            <w:tcW w:w="9960" w:type="dxa"/>
            <w:gridSpan w:val="3"/>
            <w:vAlign w:val="center"/>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652E" w:rsidRDefault="00D4652E" w:rsidP="00D465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4652E" w:rsidRDefault="00D4652E" w:rsidP="00D465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4652E" w:rsidRDefault="00D4652E" w:rsidP="00D465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4652E" w:rsidRDefault="00D4652E" w:rsidP="00D465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4652E" w:rsidRDefault="00D4652E" w:rsidP="00D465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652E" w:rsidRDefault="00D4652E" w:rsidP="00D465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4652E" w:rsidRDefault="00D4652E" w:rsidP="00D465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4652E" w:rsidRDefault="00D4652E" w:rsidP="00D465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4652E" w:rsidRDefault="00D4652E" w:rsidP="00D465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4652E" w:rsidRDefault="00D4652E" w:rsidP="00D465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4652E" w:rsidRDefault="00D4652E" w:rsidP="00D465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4652E">
        <w:trPr>
          <w:trHeight w:val="2100"/>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4652E" w:rsidRPr="004908FC" w:rsidRDefault="00D4652E" w:rsidP="00D4652E">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4652E" w:rsidRDefault="00D4652E" w:rsidP="00D4652E">
            <w:pPr>
              <w:widowControl w:val="0"/>
              <w:ind w:right="120"/>
              <w:jc w:val="both"/>
              <w:rPr>
                <w:rFonts w:ascii="Times New Roman" w:eastAsia="Times New Roman" w:hAnsi="Times New Roman" w:cs="Times New Roman"/>
                <w:sz w:val="24"/>
                <w:szCs w:val="24"/>
              </w:rPr>
            </w:pPr>
          </w:p>
          <w:p w:rsidR="00D4652E" w:rsidRDefault="00D4652E" w:rsidP="00D4652E">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62F7">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2419"/>
    <w:rsid w:val="00016750"/>
    <w:rsid w:val="00020097"/>
    <w:rsid w:val="000768C7"/>
    <w:rsid w:val="000812D5"/>
    <w:rsid w:val="00081B47"/>
    <w:rsid w:val="000862F7"/>
    <w:rsid w:val="00093AE7"/>
    <w:rsid w:val="000A727E"/>
    <w:rsid w:val="000B449D"/>
    <w:rsid w:val="00101416"/>
    <w:rsid w:val="00111555"/>
    <w:rsid w:val="0012026F"/>
    <w:rsid w:val="00150592"/>
    <w:rsid w:val="00190C72"/>
    <w:rsid w:val="001D1098"/>
    <w:rsid w:val="001D3A73"/>
    <w:rsid w:val="00297322"/>
    <w:rsid w:val="002A3D5F"/>
    <w:rsid w:val="003079C0"/>
    <w:rsid w:val="003218BB"/>
    <w:rsid w:val="003B7092"/>
    <w:rsid w:val="003D149D"/>
    <w:rsid w:val="00422D28"/>
    <w:rsid w:val="004679ED"/>
    <w:rsid w:val="004908FC"/>
    <w:rsid w:val="004D7546"/>
    <w:rsid w:val="004E1606"/>
    <w:rsid w:val="00556022"/>
    <w:rsid w:val="00591847"/>
    <w:rsid w:val="005B1C71"/>
    <w:rsid w:val="005D6C5A"/>
    <w:rsid w:val="005E6EAA"/>
    <w:rsid w:val="00622DE8"/>
    <w:rsid w:val="00645475"/>
    <w:rsid w:val="006A2D4B"/>
    <w:rsid w:val="006A6A49"/>
    <w:rsid w:val="006B43A8"/>
    <w:rsid w:val="006D7753"/>
    <w:rsid w:val="006E45B6"/>
    <w:rsid w:val="007273FD"/>
    <w:rsid w:val="00734C7B"/>
    <w:rsid w:val="00741B0A"/>
    <w:rsid w:val="00766F79"/>
    <w:rsid w:val="007B5354"/>
    <w:rsid w:val="007C4DAB"/>
    <w:rsid w:val="007E7329"/>
    <w:rsid w:val="00843388"/>
    <w:rsid w:val="008B79BB"/>
    <w:rsid w:val="008E2448"/>
    <w:rsid w:val="00924857"/>
    <w:rsid w:val="00955DA3"/>
    <w:rsid w:val="009757C0"/>
    <w:rsid w:val="009766F1"/>
    <w:rsid w:val="009C4C08"/>
    <w:rsid w:val="009C62C4"/>
    <w:rsid w:val="00AA2356"/>
    <w:rsid w:val="00AB0540"/>
    <w:rsid w:val="00B87C98"/>
    <w:rsid w:val="00B963CB"/>
    <w:rsid w:val="00BB33E3"/>
    <w:rsid w:val="00BE1647"/>
    <w:rsid w:val="00BE2E6F"/>
    <w:rsid w:val="00C14E27"/>
    <w:rsid w:val="00C21B65"/>
    <w:rsid w:val="00C310FC"/>
    <w:rsid w:val="00C506FB"/>
    <w:rsid w:val="00CB281F"/>
    <w:rsid w:val="00CB77DF"/>
    <w:rsid w:val="00CC67EC"/>
    <w:rsid w:val="00CD0129"/>
    <w:rsid w:val="00D05AD7"/>
    <w:rsid w:val="00D10222"/>
    <w:rsid w:val="00D146D5"/>
    <w:rsid w:val="00D41E6F"/>
    <w:rsid w:val="00D4652E"/>
    <w:rsid w:val="00D54880"/>
    <w:rsid w:val="00D80EC4"/>
    <w:rsid w:val="00DC23EC"/>
    <w:rsid w:val="00DE44CC"/>
    <w:rsid w:val="00DF520E"/>
    <w:rsid w:val="00E04541"/>
    <w:rsid w:val="00E26DBB"/>
    <w:rsid w:val="00E26FE8"/>
    <w:rsid w:val="00E33582"/>
    <w:rsid w:val="00E42B42"/>
    <w:rsid w:val="00EB4820"/>
    <w:rsid w:val="00F179DF"/>
    <w:rsid w:val="00FB48E6"/>
    <w:rsid w:val="00FD2667"/>
    <w:rsid w:val="00FE0A7B"/>
    <w:rsid w:val="00FE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 w:type="paragraph" w:styleId="af4">
    <w:name w:val="No Spacing"/>
    <w:uiPriority w:val="1"/>
    <w:qFormat/>
    <w:rsid w:val="00FD2667"/>
    <w:pPr>
      <w:spacing w:after="0" w:line="240" w:lineRule="auto"/>
    </w:pPr>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0501">
      <w:bodyDiv w:val="1"/>
      <w:marLeft w:val="0"/>
      <w:marRight w:val="0"/>
      <w:marTop w:val="0"/>
      <w:marBottom w:val="0"/>
      <w:divBdr>
        <w:top w:val="none" w:sz="0" w:space="0" w:color="auto"/>
        <w:left w:val="none" w:sz="0" w:space="0" w:color="auto"/>
        <w:bottom w:val="none" w:sz="0" w:space="0" w:color="auto"/>
        <w:right w:val="none" w:sz="0" w:space="0" w:color="auto"/>
      </w:divBdr>
      <w:divsChild>
        <w:div w:id="1235700889">
          <w:marLeft w:val="0"/>
          <w:marRight w:val="0"/>
          <w:marTop w:val="0"/>
          <w:marBottom w:val="0"/>
          <w:divBdr>
            <w:top w:val="none" w:sz="0" w:space="0" w:color="auto"/>
            <w:left w:val="none" w:sz="0" w:space="0" w:color="auto"/>
            <w:bottom w:val="none" w:sz="0" w:space="0" w:color="auto"/>
            <w:right w:val="none" w:sz="0" w:space="0" w:color="auto"/>
          </w:divBdr>
          <w:divsChild>
            <w:div w:id="28382301">
              <w:marLeft w:val="0"/>
              <w:marRight w:val="0"/>
              <w:marTop w:val="0"/>
              <w:marBottom w:val="0"/>
              <w:divBdr>
                <w:top w:val="none" w:sz="0" w:space="0" w:color="auto"/>
                <w:left w:val="none" w:sz="0" w:space="0" w:color="auto"/>
                <w:bottom w:val="none" w:sz="0" w:space="0" w:color="auto"/>
                <w:right w:val="none" w:sz="0" w:space="0" w:color="auto"/>
              </w:divBdr>
              <w:divsChild>
                <w:div w:id="1647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34315</Words>
  <Characters>19560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63</cp:revision>
  <dcterms:created xsi:type="dcterms:W3CDTF">2023-03-21T08:21:00Z</dcterms:created>
  <dcterms:modified xsi:type="dcterms:W3CDTF">2024-03-12T13:55:00Z</dcterms:modified>
</cp:coreProperties>
</file>