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C9E3C" w14:textId="77777777" w:rsidR="0007190E" w:rsidRPr="0056006E" w:rsidRDefault="0007190E" w:rsidP="006D1742">
      <w:pPr>
        <w:jc w:val="center"/>
        <w:rPr>
          <w:b/>
          <w:bCs/>
          <w:color w:val="000000"/>
          <w:sz w:val="28"/>
          <w:szCs w:val="28"/>
          <w:lang w:val="uk-UA"/>
        </w:rPr>
      </w:pPr>
      <w:r w:rsidRPr="0056006E">
        <w:rPr>
          <w:b/>
          <w:bCs/>
          <w:color w:val="000000"/>
          <w:sz w:val="28"/>
          <w:szCs w:val="28"/>
          <w:lang w:val="uk-UA"/>
        </w:rPr>
        <w:t>Оголошення про проведення спрощеної закупівлі</w:t>
      </w:r>
    </w:p>
    <w:p w14:paraId="252F347F" w14:textId="77777777" w:rsidR="0007190E" w:rsidRPr="0056006E" w:rsidRDefault="0007190E" w:rsidP="006D1742">
      <w:pPr>
        <w:jc w:val="center"/>
        <w:rPr>
          <w:b/>
          <w:bCs/>
          <w:color w:val="000000"/>
          <w:sz w:val="28"/>
          <w:szCs w:val="28"/>
          <w:lang w:val="uk-UA"/>
        </w:rPr>
      </w:pPr>
    </w:p>
    <w:p w14:paraId="1EFDB7AB" w14:textId="77777777" w:rsidR="0007190E" w:rsidRPr="0056006E" w:rsidRDefault="0007190E" w:rsidP="00F20888">
      <w:pPr>
        <w:jc w:val="center"/>
        <w:rPr>
          <w:b/>
          <w:lang w:val="uk-UA"/>
        </w:rPr>
      </w:pPr>
    </w:p>
    <w:p w14:paraId="067BD232" w14:textId="77777777" w:rsidR="0007190E" w:rsidRPr="0056006E" w:rsidRDefault="0007190E" w:rsidP="00E12D8C">
      <w:pPr>
        <w:shd w:val="clear" w:color="auto" w:fill="FFFFFF"/>
        <w:tabs>
          <w:tab w:val="left" w:pos="540"/>
        </w:tabs>
        <w:rPr>
          <w:b/>
          <w:lang w:val="uk-UA" w:eastAsia="uk-UA"/>
        </w:rPr>
      </w:pPr>
      <w:r w:rsidRPr="0056006E">
        <w:rPr>
          <w:b/>
          <w:lang w:val="uk-UA"/>
        </w:rPr>
        <w:t>1.</w:t>
      </w:r>
      <w:r w:rsidRPr="0056006E">
        <w:rPr>
          <w:b/>
          <w:lang w:val="uk-UA"/>
        </w:rPr>
        <w:tab/>
        <w:t xml:space="preserve">Замовник: </w:t>
      </w:r>
    </w:p>
    <w:p w14:paraId="573B8F0C" w14:textId="77777777" w:rsidR="0007190E" w:rsidRPr="0056006E" w:rsidRDefault="0007190E" w:rsidP="00E12D8C">
      <w:pPr>
        <w:shd w:val="clear" w:color="auto" w:fill="FFFFFF"/>
        <w:spacing w:line="276" w:lineRule="auto"/>
        <w:jc w:val="both"/>
        <w:rPr>
          <w:b/>
          <w:lang w:val="uk-UA"/>
        </w:rPr>
      </w:pPr>
      <w:r w:rsidRPr="0056006E">
        <w:rPr>
          <w:color w:val="000000"/>
          <w:lang w:val="uk-UA"/>
        </w:rPr>
        <w:t xml:space="preserve">1.1. Найменування: </w:t>
      </w:r>
      <w:r w:rsidRPr="0056006E">
        <w:rPr>
          <w:b/>
          <w:lang w:val="uk-UA"/>
        </w:rPr>
        <w:t xml:space="preserve">      </w:t>
      </w:r>
      <w:r w:rsidRPr="0056006E">
        <w:rPr>
          <w:b/>
          <w:bCs/>
          <w:lang w:val="uk-UA"/>
        </w:rPr>
        <w:t>Комунальне підприємство «Наше місто» Запорізької міської ради</w:t>
      </w:r>
    </w:p>
    <w:p w14:paraId="22EB92C2" w14:textId="77777777" w:rsidR="0007190E" w:rsidRPr="0056006E" w:rsidRDefault="0007190E" w:rsidP="00E12D8C">
      <w:pPr>
        <w:shd w:val="clear" w:color="auto" w:fill="FFFFFF"/>
        <w:spacing w:line="276" w:lineRule="auto"/>
        <w:jc w:val="both"/>
        <w:rPr>
          <w:lang w:val="uk-UA"/>
        </w:rPr>
      </w:pPr>
      <w:r w:rsidRPr="0056006E">
        <w:rPr>
          <w:lang w:val="uk-UA"/>
        </w:rPr>
        <w:t>1.2. І</w:t>
      </w:r>
      <w:r w:rsidRPr="0056006E">
        <w:rPr>
          <w:color w:val="000000"/>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56006E">
        <w:rPr>
          <w:b/>
          <w:lang w:val="uk-UA"/>
        </w:rPr>
        <w:t>40545596.</w:t>
      </w:r>
    </w:p>
    <w:p w14:paraId="4269D652" w14:textId="77777777" w:rsidR="0007190E" w:rsidRPr="0056006E" w:rsidRDefault="0007190E" w:rsidP="00E12D8C">
      <w:pPr>
        <w:shd w:val="clear" w:color="auto" w:fill="FFFFFF"/>
        <w:spacing w:line="276" w:lineRule="auto"/>
        <w:jc w:val="both"/>
        <w:rPr>
          <w:b/>
          <w:color w:val="000000"/>
          <w:lang w:val="uk-UA"/>
        </w:rPr>
      </w:pPr>
      <w:r w:rsidRPr="0056006E">
        <w:rPr>
          <w:color w:val="000000"/>
          <w:lang w:val="uk-UA"/>
        </w:rPr>
        <w:t xml:space="preserve">1.3. Категорія: </w:t>
      </w:r>
      <w:r w:rsidRPr="0056006E">
        <w:rPr>
          <w:b/>
          <w:color w:val="000000"/>
          <w:lang w:val="uk-UA"/>
        </w:rPr>
        <w:t>юридичні особи, які є підприємствами, установами організаціями, зазначені у пункті 3 частини першої статті 2 Закону "Про публічні закупівлі".</w:t>
      </w:r>
    </w:p>
    <w:p w14:paraId="714FEA51" w14:textId="77777777" w:rsidR="0007190E" w:rsidRPr="0056006E" w:rsidRDefault="0007190E" w:rsidP="00A42613">
      <w:pPr>
        <w:pStyle w:val="a5"/>
        <w:spacing w:before="0" w:beforeAutospacing="0" w:after="0" w:afterAutospacing="0" w:line="276" w:lineRule="auto"/>
        <w:jc w:val="both"/>
        <w:rPr>
          <w:b/>
          <w:szCs w:val="24"/>
        </w:rPr>
      </w:pPr>
      <w:r w:rsidRPr="0056006E">
        <w:rPr>
          <w:szCs w:val="24"/>
        </w:rPr>
        <w:t xml:space="preserve">1.4. Місцезнаходження: </w:t>
      </w:r>
      <w:r w:rsidRPr="0056006E">
        <w:rPr>
          <w:b/>
          <w:szCs w:val="24"/>
        </w:rPr>
        <w:t>69095, м. Запоріжжя, Запорізька обл., вул. Українська, будинок 29а.</w:t>
      </w:r>
    </w:p>
    <w:p w14:paraId="21DD2029" w14:textId="77777777" w:rsidR="0007190E" w:rsidRPr="0056006E" w:rsidRDefault="0007190E" w:rsidP="00756742">
      <w:pPr>
        <w:spacing w:line="276" w:lineRule="auto"/>
        <w:jc w:val="both"/>
        <w:rPr>
          <w:lang w:val="uk-UA"/>
        </w:rPr>
      </w:pPr>
      <w:r w:rsidRPr="0056006E">
        <w:rPr>
          <w:lang w:val="uk-UA"/>
        </w:rPr>
        <w:t xml:space="preserve">1.5. Контактна особа замовника, уповноважена здійснювати зв’язок з учасниками: </w:t>
      </w:r>
    </w:p>
    <w:p w14:paraId="3B278CC0" w14:textId="714A32A7" w:rsidR="0007190E" w:rsidRPr="00E50087" w:rsidRDefault="00B425BB" w:rsidP="009807F7">
      <w:pPr>
        <w:spacing w:line="276" w:lineRule="auto"/>
        <w:jc w:val="both"/>
        <w:rPr>
          <w:b/>
          <w:bCs/>
          <w:lang w:val="uk-UA"/>
        </w:rPr>
      </w:pPr>
      <w:r>
        <w:rPr>
          <w:b/>
          <w:lang w:val="uk-UA"/>
        </w:rPr>
        <w:t>Людмила ФІЛІПОВА</w:t>
      </w:r>
      <w:r w:rsidR="0007190E" w:rsidRPr="00333037">
        <w:rPr>
          <w:b/>
          <w:lang w:val="uk-UA"/>
        </w:rPr>
        <w:t xml:space="preserve"> </w:t>
      </w:r>
      <w:r w:rsidR="0007190E" w:rsidRPr="00333037">
        <w:rPr>
          <w:lang w:val="uk-UA"/>
        </w:rPr>
        <w:t>–</w:t>
      </w:r>
      <w:r>
        <w:rPr>
          <w:lang w:val="uk-UA"/>
        </w:rPr>
        <w:t xml:space="preserve"> </w:t>
      </w:r>
      <w:r w:rsidR="0007190E" w:rsidRPr="00333037">
        <w:rPr>
          <w:lang w:val="uk-UA"/>
        </w:rPr>
        <w:t>уповноважена особа</w:t>
      </w:r>
      <w:r>
        <w:rPr>
          <w:lang w:val="uk-UA"/>
        </w:rPr>
        <w:t xml:space="preserve"> з публічних закупівель</w:t>
      </w:r>
      <w:r w:rsidR="0007190E" w:rsidRPr="00333037">
        <w:rPr>
          <w:lang w:val="uk-UA"/>
        </w:rPr>
        <w:t>, вул. Українська, 29а, Запорізька обл., м. Запоріжжя,  69095; тел.:(061) 228-82-</w:t>
      </w:r>
      <w:r>
        <w:rPr>
          <w:lang w:val="uk-UA"/>
        </w:rPr>
        <w:t>34</w:t>
      </w:r>
      <w:r w:rsidR="0007190E" w:rsidRPr="00333037">
        <w:rPr>
          <w:lang w:val="uk-UA"/>
        </w:rPr>
        <w:t>, e-</w:t>
      </w:r>
      <w:proofErr w:type="spellStart"/>
      <w:r w:rsidR="0007190E" w:rsidRPr="00333037">
        <w:rPr>
          <w:lang w:val="uk-UA"/>
        </w:rPr>
        <w:t>mail</w:t>
      </w:r>
      <w:proofErr w:type="spellEnd"/>
      <w:r w:rsidR="0007190E" w:rsidRPr="00333037">
        <w:rPr>
          <w:lang w:val="uk-UA"/>
        </w:rPr>
        <w:t xml:space="preserve">: </w:t>
      </w:r>
      <w:proofErr w:type="spellStart"/>
      <w:r>
        <w:rPr>
          <w:b/>
          <w:bCs/>
          <w:lang w:val="en-US"/>
        </w:rPr>
        <w:t>lyudmilafilippova</w:t>
      </w:r>
      <w:proofErr w:type="spellEnd"/>
      <w:r w:rsidRPr="00B425BB">
        <w:rPr>
          <w:b/>
          <w:bCs/>
        </w:rPr>
        <w:t>@</w:t>
      </w:r>
      <w:r>
        <w:rPr>
          <w:b/>
          <w:bCs/>
          <w:lang w:val="en-US"/>
        </w:rPr>
        <w:t>i</w:t>
      </w:r>
      <w:r w:rsidRPr="00B425BB">
        <w:rPr>
          <w:b/>
          <w:bCs/>
        </w:rPr>
        <w:t>.</w:t>
      </w:r>
      <w:proofErr w:type="spellStart"/>
      <w:r>
        <w:rPr>
          <w:b/>
          <w:bCs/>
          <w:lang w:val="en-US"/>
        </w:rPr>
        <w:t>ua</w:t>
      </w:r>
      <w:proofErr w:type="spellEnd"/>
      <w:r w:rsidR="0007190E" w:rsidRPr="00E50087">
        <w:rPr>
          <w:b/>
          <w:bCs/>
          <w:lang w:val="uk-UA"/>
        </w:rPr>
        <w:t>.</w:t>
      </w:r>
    </w:p>
    <w:p w14:paraId="774F8301" w14:textId="77777777" w:rsidR="0007190E" w:rsidRPr="0056006E" w:rsidRDefault="0007190E" w:rsidP="00756742">
      <w:pPr>
        <w:pStyle w:val="a5"/>
        <w:spacing w:before="0" w:beforeAutospacing="0" w:after="0" w:afterAutospacing="0" w:line="276" w:lineRule="auto"/>
        <w:jc w:val="both"/>
        <w:rPr>
          <w:b/>
          <w:szCs w:val="24"/>
        </w:rPr>
      </w:pPr>
      <w:r w:rsidRPr="0056006E">
        <w:rPr>
          <w:b/>
          <w:szCs w:val="24"/>
        </w:rPr>
        <w:t>2.</w:t>
      </w:r>
      <w:r w:rsidRPr="0056006E">
        <w:rPr>
          <w:b/>
          <w:szCs w:val="24"/>
        </w:rPr>
        <w:tab/>
        <w:t>Інформація про предмет закупівлі:</w:t>
      </w:r>
    </w:p>
    <w:p w14:paraId="4061B4B9" w14:textId="77777777" w:rsidR="0007190E" w:rsidRPr="0056006E" w:rsidRDefault="0007190E" w:rsidP="00A42613">
      <w:pPr>
        <w:spacing w:line="276" w:lineRule="auto"/>
        <w:contextualSpacing/>
        <w:jc w:val="both"/>
        <w:rPr>
          <w:color w:val="000000"/>
          <w:lang w:val="uk-UA"/>
        </w:rPr>
      </w:pPr>
      <w:bookmarkStart w:id="0" w:name="n414"/>
      <w:bookmarkEnd w:id="0"/>
      <w:r w:rsidRPr="0056006E">
        <w:rPr>
          <w:color w:val="000000"/>
          <w:lang w:val="uk-UA"/>
        </w:rPr>
        <w:t>2.1. Назва предмета закупівлі із зазначенням коду за Єдиним закупівельним словником:</w:t>
      </w:r>
    </w:p>
    <w:p w14:paraId="7F5F04AE" w14:textId="32D4FE74" w:rsidR="0007190E" w:rsidRPr="0056006E" w:rsidRDefault="0007190E" w:rsidP="00A42613">
      <w:pPr>
        <w:pStyle w:val="rvps2"/>
        <w:shd w:val="clear" w:color="auto" w:fill="FFFFFF"/>
        <w:spacing w:before="0" w:beforeAutospacing="0" w:after="0" w:afterAutospacing="0"/>
        <w:contextualSpacing/>
        <w:jc w:val="both"/>
        <w:rPr>
          <w:b/>
          <w:lang w:val="uk-UA"/>
        </w:rPr>
      </w:pPr>
      <w:bookmarkStart w:id="1" w:name="n415"/>
      <w:bookmarkEnd w:id="1"/>
      <w:r w:rsidRPr="007A15A1">
        <w:rPr>
          <w:b/>
          <w:lang w:val="uk-UA"/>
        </w:rPr>
        <w:t>ДК 021:2015 - 45</w:t>
      </w:r>
      <w:r w:rsidR="00B425BB" w:rsidRPr="00B425BB">
        <w:rPr>
          <w:b/>
        </w:rPr>
        <w:t>45</w:t>
      </w:r>
      <w:r w:rsidRPr="007A15A1">
        <w:rPr>
          <w:b/>
          <w:lang w:val="uk-UA"/>
        </w:rPr>
        <w:t>0000-</w:t>
      </w:r>
      <w:r w:rsidR="00257EA6">
        <w:rPr>
          <w:b/>
          <w:lang w:val="uk-UA"/>
        </w:rPr>
        <w:t>6</w:t>
      </w:r>
      <w:r w:rsidRPr="007A15A1">
        <w:rPr>
          <w:b/>
          <w:lang w:val="uk-UA"/>
        </w:rPr>
        <w:t xml:space="preserve"> – </w:t>
      </w:r>
      <w:r w:rsidR="00B425BB" w:rsidRPr="00B425BB">
        <w:rPr>
          <w:b/>
          <w:lang w:val="uk-UA"/>
        </w:rPr>
        <w:t xml:space="preserve">Інші завершальні будівельні роботи (відновлювальні роботи по житловому будинку №22 по вул. </w:t>
      </w:r>
      <w:proofErr w:type="spellStart"/>
      <w:r w:rsidR="00B425BB" w:rsidRPr="00B425BB">
        <w:rPr>
          <w:b/>
          <w:lang w:val="uk-UA"/>
        </w:rPr>
        <w:t>Глісерній</w:t>
      </w:r>
      <w:proofErr w:type="spellEnd"/>
      <w:r w:rsidR="00B425BB" w:rsidRPr="00B425BB">
        <w:rPr>
          <w:b/>
          <w:lang w:val="uk-UA"/>
        </w:rPr>
        <w:t xml:space="preserve"> у м. Запоріжжі)</w:t>
      </w:r>
      <w:r w:rsidRPr="002D41BE">
        <w:rPr>
          <w:b/>
          <w:lang w:val="uk-UA"/>
        </w:rPr>
        <w:t>.</w:t>
      </w:r>
    </w:p>
    <w:p w14:paraId="7B43817E" w14:textId="77777777" w:rsidR="0007190E" w:rsidRPr="0056006E" w:rsidRDefault="0007190E" w:rsidP="00A42613">
      <w:pPr>
        <w:pStyle w:val="rvps2"/>
        <w:shd w:val="clear" w:color="auto" w:fill="FFFFFF"/>
        <w:spacing w:before="0" w:beforeAutospacing="0" w:after="0" w:afterAutospacing="0"/>
        <w:contextualSpacing/>
        <w:jc w:val="both"/>
        <w:rPr>
          <w:b/>
          <w:color w:val="000000"/>
          <w:lang w:val="uk-UA"/>
        </w:rPr>
      </w:pPr>
      <w:r w:rsidRPr="0056006E">
        <w:rPr>
          <w:color w:val="000000"/>
          <w:lang w:val="uk-UA"/>
        </w:rPr>
        <w:t xml:space="preserve">2.2. Інформація про технічні, якісні та інші характеристики предмета закупівлі: </w:t>
      </w:r>
      <w:r w:rsidRPr="0056006E">
        <w:rPr>
          <w:b/>
          <w:color w:val="000000"/>
          <w:lang w:val="uk-UA"/>
        </w:rPr>
        <w:t>зазначена в Додатку № 2 до оголошення про проведення спрощеної закупівлі.</w:t>
      </w:r>
    </w:p>
    <w:p w14:paraId="67CBA965" w14:textId="77777777" w:rsidR="0007190E" w:rsidRPr="0056006E" w:rsidRDefault="0007190E" w:rsidP="00A42613">
      <w:pPr>
        <w:spacing w:line="276" w:lineRule="auto"/>
        <w:contextualSpacing/>
        <w:jc w:val="both"/>
        <w:rPr>
          <w:lang w:val="uk-UA"/>
        </w:rPr>
      </w:pPr>
      <w:bookmarkStart w:id="2" w:name="n416"/>
      <w:bookmarkEnd w:id="2"/>
      <w:r w:rsidRPr="0056006E">
        <w:rPr>
          <w:color w:val="000000"/>
          <w:lang w:val="uk-UA"/>
        </w:rPr>
        <w:t>2.3. Кількість наданих послуг:</w:t>
      </w:r>
      <w:r w:rsidRPr="0056006E">
        <w:rPr>
          <w:lang w:val="uk-UA"/>
        </w:rPr>
        <w:t xml:space="preserve"> </w:t>
      </w:r>
      <w:r w:rsidRPr="0056006E">
        <w:rPr>
          <w:b/>
          <w:lang w:val="uk-UA"/>
        </w:rPr>
        <w:t xml:space="preserve">1 послуга. </w:t>
      </w:r>
    </w:p>
    <w:p w14:paraId="0B2E73D1" w14:textId="32C16E2D" w:rsidR="0007190E" w:rsidRPr="0056006E" w:rsidRDefault="0007190E" w:rsidP="00A42613">
      <w:pPr>
        <w:spacing w:after="240" w:line="276" w:lineRule="auto"/>
        <w:contextualSpacing/>
        <w:jc w:val="both"/>
        <w:rPr>
          <w:b/>
          <w:lang w:val="uk-UA"/>
        </w:rPr>
      </w:pPr>
      <w:r w:rsidRPr="0056006E">
        <w:rPr>
          <w:lang w:val="uk-UA"/>
        </w:rPr>
        <w:t xml:space="preserve">2.4. Місце надання послуги: </w:t>
      </w:r>
      <w:r w:rsidRPr="0056006E">
        <w:rPr>
          <w:b/>
          <w:lang w:val="uk-UA"/>
        </w:rPr>
        <w:t xml:space="preserve">м. </w:t>
      </w:r>
      <w:r w:rsidR="00E37916">
        <w:rPr>
          <w:b/>
          <w:lang w:val="uk-UA"/>
        </w:rPr>
        <w:t xml:space="preserve">Запоріжжя  вул. </w:t>
      </w:r>
      <w:proofErr w:type="spellStart"/>
      <w:r w:rsidR="00B425BB">
        <w:rPr>
          <w:b/>
          <w:lang w:val="uk-UA"/>
        </w:rPr>
        <w:t>Глісерна</w:t>
      </w:r>
      <w:proofErr w:type="spellEnd"/>
      <w:r w:rsidR="00B425BB">
        <w:rPr>
          <w:b/>
          <w:lang w:val="uk-UA"/>
        </w:rPr>
        <w:t>, буд. 22</w:t>
      </w:r>
      <w:r>
        <w:rPr>
          <w:b/>
          <w:lang w:val="uk-UA"/>
        </w:rPr>
        <w:t>.</w:t>
      </w:r>
    </w:p>
    <w:p w14:paraId="101DD087" w14:textId="15028BAA" w:rsidR="0007190E" w:rsidRPr="0056006E" w:rsidRDefault="0007190E" w:rsidP="00C9615C">
      <w:pPr>
        <w:spacing w:line="276" w:lineRule="auto"/>
        <w:jc w:val="both"/>
        <w:rPr>
          <w:b/>
          <w:lang w:val="uk-UA"/>
        </w:rPr>
      </w:pPr>
      <w:r w:rsidRPr="0056006E">
        <w:rPr>
          <w:lang w:val="uk-UA"/>
        </w:rPr>
        <w:t>2.5. Строк надання послуг:</w:t>
      </w:r>
      <w:r w:rsidRPr="0056006E">
        <w:rPr>
          <w:b/>
          <w:lang w:val="uk-UA"/>
        </w:rPr>
        <w:t xml:space="preserve"> протягом 202</w:t>
      </w:r>
      <w:r w:rsidR="00B425BB">
        <w:rPr>
          <w:b/>
          <w:lang w:val="uk-UA"/>
        </w:rPr>
        <w:t>2</w:t>
      </w:r>
      <w:r w:rsidRPr="0056006E">
        <w:rPr>
          <w:b/>
          <w:lang w:val="uk-UA"/>
        </w:rPr>
        <w:t xml:space="preserve"> року.</w:t>
      </w:r>
      <w:bookmarkStart w:id="3" w:name="n417"/>
      <w:bookmarkStart w:id="4" w:name="n418"/>
      <w:bookmarkEnd w:id="3"/>
      <w:bookmarkEnd w:id="4"/>
    </w:p>
    <w:p w14:paraId="62D575FA" w14:textId="77F60B95" w:rsidR="0007190E" w:rsidRPr="003E3F15" w:rsidRDefault="0007190E" w:rsidP="00D221ED">
      <w:pPr>
        <w:pStyle w:val="rvps2"/>
        <w:shd w:val="clear" w:color="auto" w:fill="FFFFFF"/>
        <w:spacing w:before="0" w:beforeAutospacing="0" w:after="0" w:afterAutospacing="0"/>
        <w:jc w:val="both"/>
        <w:rPr>
          <w:b/>
          <w:color w:val="000000"/>
          <w:lang w:val="uk-UA"/>
        </w:rPr>
      </w:pPr>
      <w:r w:rsidRPr="0056006E">
        <w:rPr>
          <w:color w:val="000000"/>
          <w:lang w:val="uk-UA"/>
        </w:rPr>
        <w:t xml:space="preserve">2.6. Умови оплати: </w:t>
      </w:r>
      <w:bookmarkStart w:id="5" w:name="n419"/>
      <w:bookmarkEnd w:id="5"/>
      <w:r w:rsidR="00B425BB">
        <w:rPr>
          <w:b/>
          <w:lang w:val="uk-UA"/>
        </w:rPr>
        <w:t>Розрахунок за надані послуги здійснюється шляхом безготівкового перерахування грошових коштів на рахунок Виконавця у розмірі 30% попередньої оплати на підставі виставленого рахунку протягом 15 банківських днів з дати отримання рахунку. Остаточні розрахунки проводяться протягом 30 календарних днів після підписаного сторонами акту виконаних робіт.</w:t>
      </w:r>
    </w:p>
    <w:p w14:paraId="321BD4BC" w14:textId="52AF52C3" w:rsidR="0007190E" w:rsidRPr="003E3F15" w:rsidRDefault="0007190E" w:rsidP="002224C3">
      <w:pPr>
        <w:pStyle w:val="rvps2"/>
        <w:shd w:val="clear" w:color="auto" w:fill="FFFFFF"/>
        <w:spacing w:before="0" w:beforeAutospacing="0" w:after="0" w:afterAutospacing="0"/>
        <w:jc w:val="both"/>
        <w:rPr>
          <w:color w:val="000000"/>
          <w:lang w:val="uk-UA"/>
        </w:rPr>
      </w:pPr>
      <w:r w:rsidRPr="003E3F15">
        <w:rPr>
          <w:color w:val="000000"/>
          <w:lang w:val="uk-UA"/>
        </w:rPr>
        <w:t xml:space="preserve">3.  Очікувана вартість предмета закупівлі: </w:t>
      </w:r>
      <w:r w:rsidR="00B425BB">
        <w:rPr>
          <w:b/>
          <w:color w:val="000000"/>
          <w:lang w:val="uk-UA"/>
        </w:rPr>
        <w:t>129 249,96</w:t>
      </w:r>
      <w:r w:rsidR="005F7B7F">
        <w:rPr>
          <w:b/>
          <w:color w:val="000000"/>
          <w:lang w:val="uk-UA"/>
        </w:rPr>
        <w:t xml:space="preserve"> грн.  (Сто </w:t>
      </w:r>
      <w:r w:rsidR="00B425BB">
        <w:rPr>
          <w:b/>
          <w:color w:val="000000"/>
          <w:lang w:val="uk-UA"/>
        </w:rPr>
        <w:t>двадцять дев’ять</w:t>
      </w:r>
      <w:r w:rsidR="00333037">
        <w:rPr>
          <w:b/>
          <w:color w:val="000000"/>
          <w:lang w:val="uk-UA"/>
        </w:rPr>
        <w:t xml:space="preserve"> </w:t>
      </w:r>
      <w:r w:rsidR="005F7B7F">
        <w:rPr>
          <w:b/>
          <w:color w:val="000000"/>
          <w:lang w:val="uk-UA"/>
        </w:rPr>
        <w:t xml:space="preserve"> тисяч </w:t>
      </w:r>
      <w:r w:rsidR="00B425BB">
        <w:rPr>
          <w:b/>
          <w:color w:val="000000"/>
          <w:lang w:val="uk-UA"/>
        </w:rPr>
        <w:t>двісті сорок дев’ять</w:t>
      </w:r>
      <w:r w:rsidR="00333037">
        <w:rPr>
          <w:b/>
          <w:color w:val="000000"/>
          <w:lang w:val="uk-UA"/>
        </w:rPr>
        <w:t xml:space="preserve"> </w:t>
      </w:r>
      <w:r w:rsidR="005F7B7F">
        <w:rPr>
          <w:b/>
          <w:color w:val="000000"/>
          <w:lang w:val="uk-UA"/>
        </w:rPr>
        <w:t xml:space="preserve">гривень </w:t>
      </w:r>
      <w:r w:rsidR="00B425BB">
        <w:rPr>
          <w:b/>
          <w:color w:val="000000"/>
          <w:lang w:val="uk-UA"/>
        </w:rPr>
        <w:t>96</w:t>
      </w:r>
      <w:r w:rsidRPr="003E3F15">
        <w:rPr>
          <w:b/>
          <w:color w:val="000000"/>
          <w:lang w:val="uk-UA"/>
        </w:rPr>
        <w:t xml:space="preserve"> копійок)</w:t>
      </w:r>
      <w:r w:rsidRPr="003E3F15">
        <w:rPr>
          <w:color w:val="000000"/>
          <w:lang w:val="uk-UA"/>
        </w:rPr>
        <w:t xml:space="preserve">,  </w:t>
      </w:r>
      <w:r w:rsidRPr="003E3F15">
        <w:rPr>
          <w:lang w:val="uk-UA"/>
        </w:rPr>
        <w:t>у т.ч. ПДВ.</w:t>
      </w:r>
    </w:p>
    <w:p w14:paraId="70BCECC3" w14:textId="054421E6" w:rsidR="0007190E" w:rsidRPr="003E3F15" w:rsidRDefault="0007190E" w:rsidP="002224C3">
      <w:pPr>
        <w:pStyle w:val="rvps2"/>
        <w:shd w:val="clear" w:color="auto" w:fill="FFFFFF"/>
        <w:spacing w:before="0" w:beforeAutospacing="0" w:after="0" w:afterAutospacing="0"/>
        <w:jc w:val="both"/>
        <w:rPr>
          <w:b/>
          <w:color w:val="000000"/>
          <w:lang w:val="uk-UA"/>
        </w:rPr>
      </w:pPr>
      <w:bookmarkStart w:id="6" w:name="n420"/>
      <w:bookmarkEnd w:id="6"/>
      <w:r w:rsidRPr="003E3F15">
        <w:rPr>
          <w:color w:val="000000"/>
          <w:lang w:val="uk-UA"/>
        </w:rPr>
        <w:t>4.  Період уточнення інформації про закупівлю:</w:t>
      </w:r>
      <w:r w:rsidRPr="003E3F15">
        <w:rPr>
          <w:b/>
          <w:color w:val="000000"/>
          <w:lang w:val="uk-UA"/>
        </w:rPr>
        <w:t xml:space="preserve"> </w:t>
      </w:r>
      <w:r w:rsidRPr="003E3F15">
        <w:rPr>
          <w:color w:val="000000"/>
          <w:lang w:val="uk-UA"/>
        </w:rPr>
        <w:t xml:space="preserve">до </w:t>
      </w:r>
      <w:r w:rsidR="00B425BB">
        <w:rPr>
          <w:color w:val="000000"/>
          <w:lang w:val="uk-UA"/>
        </w:rPr>
        <w:t>25.08.2022</w:t>
      </w:r>
      <w:r w:rsidRPr="003E3F15">
        <w:rPr>
          <w:color w:val="000000"/>
          <w:lang w:val="uk-UA"/>
        </w:rPr>
        <w:t xml:space="preserve"> 12:00.</w:t>
      </w:r>
    </w:p>
    <w:p w14:paraId="1AD3E516" w14:textId="26176077" w:rsidR="0007190E" w:rsidRPr="003E3F15" w:rsidRDefault="0007190E" w:rsidP="002224C3">
      <w:pPr>
        <w:pStyle w:val="rvps2"/>
        <w:shd w:val="clear" w:color="auto" w:fill="FFFFFF"/>
        <w:spacing w:before="0" w:beforeAutospacing="0" w:after="0" w:afterAutospacing="0"/>
        <w:jc w:val="both"/>
        <w:rPr>
          <w:b/>
          <w:color w:val="000000"/>
          <w:lang w:val="uk-UA"/>
        </w:rPr>
      </w:pPr>
      <w:bookmarkStart w:id="7" w:name="n421"/>
      <w:bookmarkEnd w:id="7"/>
      <w:r w:rsidRPr="003E3F15">
        <w:rPr>
          <w:color w:val="000000"/>
          <w:lang w:val="uk-UA"/>
        </w:rPr>
        <w:t xml:space="preserve">5. Кінцевий строк подання пропозицій: </w:t>
      </w:r>
      <w:bookmarkStart w:id="8" w:name="n422"/>
      <w:bookmarkEnd w:id="8"/>
      <w:r w:rsidRPr="003E3F15">
        <w:rPr>
          <w:color w:val="000000"/>
          <w:lang w:val="uk-UA"/>
        </w:rPr>
        <w:t xml:space="preserve">до </w:t>
      </w:r>
      <w:r w:rsidR="00B425BB">
        <w:rPr>
          <w:color w:val="000000"/>
          <w:lang w:val="uk-UA"/>
        </w:rPr>
        <w:t>3</w:t>
      </w:r>
      <w:r w:rsidR="00F85193">
        <w:rPr>
          <w:color w:val="000000"/>
          <w:lang w:val="uk-UA"/>
        </w:rPr>
        <w:t>1</w:t>
      </w:r>
      <w:bookmarkStart w:id="9" w:name="_GoBack"/>
      <w:bookmarkEnd w:id="9"/>
      <w:r w:rsidR="00B425BB">
        <w:rPr>
          <w:color w:val="000000"/>
          <w:lang w:val="uk-UA"/>
        </w:rPr>
        <w:t>.08</w:t>
      </w:r>
      <w:r w:rsidRPr="003E3F15">
        <w:rPr>
          <w:color w:val="000000"/>
          <w:lang w:val="uk-UA"/>
        </w:rPr>
        <w:t>.202</w:t>
      </w:r>
      <w:r w:rsidR="001B377F">
        <w:rPr>
          <w:color w:val="000000"/>
          <w:lang w:val="uk-UA"/>
        </w:rPr>
        <w:t>2</w:t>
      </w:r>
      <w:r w:rsidRPr="003E3F15">
        <w:rPr>
          <w:color w:val="000000"/>
          <w:lang w:val="uk-UA"/>
        </w:rPr>
        <w:t xml:space="preserve"> р., 12:00.</w:t>
      </w:r>
    </w:p>
    <w:p w14:paraId="4E08345D" w14:textId="77777777" w:rsidR="0007190E" w:rsidRPr="003E3F15" w:rsidRDefault="0007190E" w:rsidP="002224C3">
      <w:pPr>
        <w:pStyle w:val="rvps2"/>
        <w:shd w:val="clear" w:color="auto" w:fill="FFFFFF"/>
        <w:spacing w:before="0" w:beforeAutospacing="0" w:after="0" w:afterAutospacing="0"/>
        <w:jc w:val="both"/>
        <w:rPr>
          <w:color w:val="000000"/>
          <w:lang w:val="uk-UA"/>
        </w:rPr>
      </w:pPr>
      <w:r w:rsidRPr="003E3F15">
        <w:rPr>
          <w:color w:val="000000"/>
          <w:lang w:val="uk-UA"/>
        </w:rPr>
        <w:t xml:space="preserve">6. Перелік критеріїв та методика оцінки пропозицій із зазначенням питомої ваги критеріїв: критерій оцінки </w:t>
      </w:r>
      <w:r w:rsidRPr="003E3F15">
        <w:rPr>
          <w:b/>
          <w:color w:val="000000"/>
          <w:lang w:val="uk-UA"/>
        </w:rPr>
        <w:t>«ціна», питома вага критерію – 100%.</w:t>
      </w:r>
    </w:p>
    <w:p w14:paraId="2BCDB68B" w14:textId="77777777" w:rsidR="0007190E" w:rsidRPr="0056006E" w:rsidRDefault="0007190E" w:rsidP="002224C3">
      <w:pPr>
        <w:pStyle w:val="rvps2"/>
        <w:shd w:val="clear" w:color="auto" w:fill="FFFFFF"/>
        <w:spacing w:before="0" w:beforeAutospacing="0" w:after="0" w:afterAutospacing="0"/>
        <w:jc w:val="both"/>
        <w:rPr>
          <w:b/>
          <w:color w:val="000000"/>
          <w:lang w:val="uk-UA"/>
        </w:rPr>
      </w:pPr>
      <w:bookmarkStart w:id="10" w:name="n423"/>
      <w:bookmarkEnd w:id="10"/>
      <w:r w:rsidRPr="003E3F15">
        <w:rPr>
          <w:color w:val="000000"/>
          <w:lang w:val="uk-UA"/>
        </w:rPr>
        <w:t>7. Розмір та умови надання забезпечення пропозицій учасників</w:t>
      </w:r>
      <w:bookmarkStart w:id="11" w:name="n424"/>
      <w:bookmarkEnd w:id="11"/>
      <w:r w:rsidRPr="003E3F15">
        <w:rPr>
          <w:color w:val="000000"/>
          <w:lang w:val="uk-UA"/>
        </w:rPr>
        <w:t xml:space="preserve">: </w:t>
      </w:r>
      <w:r w:rsidRPr="003E3F15">
        <w:rPr>
          <w:b/>
          <w:color w:val="000000"/>
          <w:lang w:val="uk-UA"/>
        </w:rPr>
        <w:t>не вимагається</w:t>
      </w:r>
      <w:r w:rsidRPr="0056006E">
        <w:rPr>
          <w:b/>
          <w:color w:val="000000"/>
          <w:lang w:val="uk-UA"/>
        </w:rPr>
        <w:t>.</w:t>
      </w:r>
    </w:p>
    <w:p w14:paraId="0DE0B569" w14:textId="77777777" w:rsidR="0007190E" w:rsidRPr="0056006E" w:rsidRDefault="0007190E" w:rsidP="002224C3">
      <w:pPr>
        <w:pStyle w:val="rvps2"/>
        <w:shd w:val="clear" w:color="auto" w:fill="FFFFFF"/>
        <w:spacing w:before="0" w:beforeAutospacing="0" w:after="0" w:afterAutospacing="0"/>
        <w:jc w:val="both"/>
        <w:rPr>
          <w:b/>
          <w:color w:val="000000"/>
          <w:lang w:val="uk-UA"/>
        </w:rPr>
      </w:pPr>
      <w:r w:rsidRPr="0056006E">
        <w:rPr>
          <w:color w:val="000000"/>
          <w:lang w:val="uk-UA"/>
        </w:rPr>
        <w:t xml:space="preserve">8. Розмір та умови надання забезпечення виконання договору про закупівлю: </w:t>
      </w:r>
      <w:r w:rsidRPr="0056006E">
        <w:rPr>
          <w:b/>
          <w:color w:val="000000"/>
          <w:lang w:val="uk-UA"/>
        </w:rPr>
        <w:t>не вимагається.</w:t>
      </w:r>
    </w:p>
    <w:p w14:paraId="009C387E" w14:textId="4E62E2FB" w:rsidR="0007190E" w:rsidRPr="0056006E" w:rsidRDefault="0007190E" w:rsidP="008637F6">
      <w:pPr>
        <w:pStyle w:val="rvps2"/>
        <w:shd w:val="clear" w:color="auto" w:fill="FFFFFF"/>
        <w:spacing w:before="0" w:beforeAutospacing="0" w:after="0" w:afterAutospacing="0"/>
        <w:jc w:val="both"/>
        <w:rPr>
          <w:color w:val="000000"/>
          <w:lang w:val="uk-UA"/>
        </w:rPr>
      </w:pPr>
      <w:bookmarkStart w:id="12" w:name="n425"/>
      <w:bookmarkEnd w:id="12"/>
      <w:r w:rsidRPr="0056006E">
        <w:rPr>
          <w:color w:val="000000"/>
          <w:lang w:val="uk-UA"/>
        </w:rPr>
        <w:t xml:space="preserve">9. Розмір мінімального кроку пониження ціни під час електронного аукціону: </w:t>
      </w:r>
      <w:r w:rsidRPr="0056006E">
        <w:rPr>
          <w:b/>
          <w:color w:val="000000"/>
          <w:lang w:val="uk-UA"/>
        </w:rPr>
        <w:t>0,5%</w:t>
      </w:r>
      <w:r w:rsidRPr="0056006E">
        <w:rPr>
          <w:color w:val="000000"/>
          <w:lang w:val="uk-UA"/>
        </w:rPr>
        <w:t xml:space="preserve"> = </w:t>
      </w:r>
      <w:r w:rsidR="00B425BB">
        <w:rPr>
          <w:b/>
          <w:bCs/>
          <w:color w:val="000000"/>
          <w:lang w:val="uk-UA"/>
        </w:rPr>
        <w:t>646,25</w:t>
      </w:r>
      <w:r w:rsidRPr="003E3F15">
        <w:rPr>
          <w:b/>
          <w:color w:val="000000"/>
          <w:lang w:val="uk-UA"/>
        </w:rPr>
        <w:t xml:space="preserve"> грн.</w:t>
      </w:r>
    </w:p>
    <w:p w14:paraId="042FE7DC" w14:textId="77777777" w:rsidR="0007190E" w:rsidRPr="0056006E" w:rsidRDefault="0007190E" w:rsidP="001141E1">
      <w:pPr>
        <w:shd w:val="clear" w:color="auto" w:fill="FFFFFF"/>
        <w:rPr>
          <w:lang w:val="uk-UA"/>
        </w:rPr>
      </w:pPr>
      <w:r w:rsidRPr="0056006E">
        <w:rPr>
          <w:b/>
          <w:lang w:val="uk-UA"/>
        </w:rPr>
        <w:t xml:space="preserve">10. </w:t>
      </w:r>
      <w:r w:rsidRPr="0056006E">
        <w:rPr>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(у вигляді </w:t>
      </w:r>
      <w:proofErr w:type="spellStart"/>
      <w:r w:rsidRPr="0056006E">
        <w:rPr>
          <w:lang w:val="uk-UA"/>
        </w:rPr>
        <w:t>скан-копій</w:t>
      </w:r>
      <w:proofErr w:type="spellEnd"/>
      <w:r w:rsidRPr="0056006E">
        <w:rPr>
          <w:lang w:val="uk-UA"/>
        </w:rPr>
        <w:t xml:space="preserve"> у форматах </w:t>
      </w:r>
      <w:proofErr w:type="spellStart"/>
      <w:r w:rsidRPr="0056006E">
        <w:rPr>
          <w:lang w:val="uk-UA"/>
        </w:rPr>
        <w:t>pdf</w:t>
      </w:r>
      <w:proofErr w:type="spellEnd"/>
      <w:r w:rsidRPr="0056006E">
        <w:rPr>
          <w:lang w:val="uk-UA"/>
        </w:rPr>
        <w:t xml:space="preserve"> або </w:t>
      </w:r>
      <w:proofErr w:type="spellStart"/>
      <w:r w:rsidRPr="0056006E">
        <w:rPr>
          <w:lang w:val="uk-UA"/>
        </w:rPr>
        <w:t>jpeg</w:t>
      </w:r>
      <w:proofErr w:type="spellEnd"/>
      <w:r w:rsidRPr="0056006E">
        <w:rPr>
          <w:lang w:val="uk-UA"/>
        </w:rPr>
        <w:t>) через електронну систему закупівель, що підтверджують відповідність вимогам, визначеним замовником.</w:t>
      </w:r>
    </w:p>
    <w:p w14:paraId="3CDE8B3C" w14:textId="77777777" w:rsidR="0007190E" w:rsidRPr="0056006E" w:rsidRDefault="0007190E" w:rsidP="001141E1">
      <w:pPr>
        <w:shd w:val="clear" w:color="auto" w:fill="FFFFFF"/>
        <w:rPr>
          <w:lang w:val="uk-UA"/>
        </w:rPr>
      </w:pPr>
    </w:p>
    <w:p w14:paraId="4090577E" w14:textId="77777777" w:rsidR="0007190E" w:rsidRPr="0056006E" w:rsidRDefault="0007190E" w:rsidP="001141E1">
      <w:pPr>
        <w:shd w:val="clear" w:color="auto" w:fill="FFFFFF"/>
        <w:rPr>
          <w:b/>
          <w:lang w:val="uk-UA"/>
        </w:rPr>
      </w:pPr>
      <w:r w:rsidRPr="0056006E">
        <w:rPr>
          <w:b/>
          <w:lang w:val="uk-UA"/>
        </w:rPr>
        <w:t>Документи на відповідність вимогам Замовника, які подає учасник у складі пропозиції через систему електронних закупівель:</w:t>
      </w:r>
    </w:p>
    <w:p w14:paraId="7C795D6D" w14:textId="77777777" w:rsidR="0007190E" w:rsidRPr="0056006E" w:rsidRDefault="0007190E" w:rsidP="00AA3999">
      <w:pPr>
        <w:spacing w:line="276" w:lineRule="auto"/>
        <w:ind w:firstLine="708"/>
        <w:contextualSpacing/>
        <w:jc w:val="both"/>
        <w:rPr>
          <w:lang w:val="uk-UA"/>
        </w:rPr>
      </w:pPr>
      <w:r w:rsidRPr="0056006E">
        <w:rPr>
          <w:lang w:val="uk-UA"/>
        </w:rPr>
        <w:t xml:space="preserve">  </w:t>
      </w:r>
      <w:r w:rsidRPr="00AE6B8F">
        <w:rPr>
          <w:lang w:val="uk-UA"/>
        </w:rPr>
        <w:t>-  пропозицію згідно Додатку №1 до оголошення</w:t>
      </w:r>
      <w:r w:rsidRPr="0056006E">
        <w:rPr>
          <w:lang w:val="uk-UA"/>
        </w:rPr>
        <w:t xml:space="preserve"> про проведення спрощеної закупівлі, виконану на фірмовому бланку учасника;</w:t>
      </w:r>
    </w:p>
    <w:p w14:paraId="57022AF0" w14:textId="77777777" w:rsidR="0007190E" w:rsidRPr="00AE6B8F" w:rsidRDefault="0007190E" w:rsidP="00AA3999">
      <w:pPr>
        <w:pStyle w:val="a6"/>
        <w:tabs>
          <w:tab w:val="left" w:pos="142"/>
        </w:tabs>
        <w:spacing w:line="276" w:lineRule="auto"/>
        <w:ind w:firstLine="851"/>
        <w:jc w:val="both"/>
        <w:rPr>
          <w:b/>
          <w:bCs/>
          <w:color w:val="000000"/>
          <w:sz w:val="24"/>
          <w:szCs w:val="24"/>
        </w:rPr>
      </w:pPr>
      <w:r w:rsidRPr="00AE6B8F">
        <w:rPr>
          <w:b/>
          <w:bCs/>
          <w:color w:val="000000"/>
          <w:sz w:val="24"/>
          <w:szCs w:val="24"/>
        </w:rPr>
        <w:t xml:space="preserve">- </w:t>
      </w:r>
      <w:r w:rsidRPr="00AE6B8F">
        <w:rPr>
          <w:bCs/>
          <w:color w:val="000000"/>
          <w:sz w:val="24"/>
          <w:szCs w:val="24"/>
        </w:rPr>
        <w:t>інформацію про технічні, якісні та кількісні характеристики предмета закупівлі (Додаток №2 до оголошення про проведення спрощеної закупівлі);</w:t>
      </w:r>
    </w:p>
    <w:p w14:paraId="09361B46" w14:textId="77777777" w:rsidR="0007190E" w:rsidRPr="00AE6B8F" w:rsidRDefault="0007190E" w:rsidP="00C560BC">
      <w:pPr>
        <w:spacing w:line="276" w:lineRule="auto"/>
        <w:ind w:firstLine="709"/>
        <w:jc w:val="both"/>
        <w:rPr>
          <w:lang w:val="uk-UA"/>
        </w:rPr>
      </w:pPr>
      <w:r w:rsidRPr="00AE6B8F">
        <w:rPr>
          <w:b/>
          <w:bCs/>
          <w:color w:val="000000"/>
          <w:lang w:val="uk-UA"/>
        </w:rPr>
        <w:t xml:space="preserve">- </w:t>
      </w:r>
      <w:r w:rsidRPr="00AE6B8F">
        <w:rPr>
          <w:bCs/>
          <w:color w:val="000000"/>
          <w:lang w:val="uk-UA"/>
        </w:rPr>
        <w:t>інформаційну</w:t>
      </w:r>
      <w:r w:rsidRPr="00AE6B8F">
        <w:rPr>
          <w:b/>
          <w:bCs/>
          <w:color w:val="000000"/>
          <w:lang w:val="uk-UA"/>
        </w:rPr>
        <w:t xml:space="preserve"> </w:t>
      </w:r>
      <w:r w:rsidRPr="00AE6B8F">
        <w:rPr>
          <w:lang w:val="uk-UA"/>
        </w:rPr>
        <w:t>довідку за наданою  формою (Додаток №3 до оголошення про проведення спрощеної закупівлі);</w:t>
      </w:r>
    </w:p>
    <w:p w14:paraId="7BC0F6FC" w14:textId="77777777" w:rsidR="0007190E" w:rsidRDefault="0007190E" w:rsidP="009D0AD0">
      <w:pPr>
        <w:spacing w:line="276" w:lineRule="auto"/>
        <w:ind w:firstLine="709"/>
        <w:jc w:val="both"/>
        <w:rPr>
          <w:lang w:val="uk-UA"/>
        </w:rPr>
      </w:pPr>
      <w:r w:rsidRPr="00AE6B8F">
        <w:rPr>
          <w:lang w:val="uk-UA"/>
        </w:rPr>
        <w:lastRenderedPageBreak/>
        <w:t>- документи, на підтвердження відповідності Учасника кваліфікаційним критеріям (Додаток №4 до оголошення про проведення спрощеної закупівлі).</w:t>
      </w:r>
    </w:p>
    <w:p w14:paraId="34D02858" w14:textId="77777777" w:rsidR="009D0AD0" w:rsidRPr="0056006E" w:rsidRDefault="009D0AD0" w:rsidP="009D0AD0">
      <w:pPr>
        <w:spacing w:line="276" w:lineRule="auto"/>
        <w:ind w:firstLine="709"/>
        <w:jc w:val="both"/>
        <w:rPr>
          <w:lang w:val="uk-UA"/>
        </w:rPr>
      </w:pPr>
    </w:p>
    <w:p w14:paraId="30A8891E" w14:textId="77777777" w:rsidR="0007190E" w:rsidRPr="0056006E" w:rsidRDefault="0007190E" w:rsidP="00C560BC">
      <w:pPr>
        <w:spacing w:before="100" w:beforeAutospacing="1" w:after="100" w:afterAutospacing="1" w:line="276" w:lineRule="auto"/>
        <w:contextualSpacing/>
        <w:jc w:val="both"/>
        <w:rPr>
          <w:b/>
          <w:lang w:val="uk-UA"/>
        </w:rPr>
      </w:pPr>
      <w:r w:rsidRPr="0056006E">
        <w:rPr>
          <w:b/>
          <w:lang w:val="uk-UA"/>
        </w:rPr>
        <w:t>11. Інша інформація.</w:t>
      </w:r>
    </w:p>
    <w:p w14:paraId="4CA112DF" w14:textId="77777777" w:rsidR="0007190E" w:rsidRPr="0056006E" w:rsidRDefault="0007190E" w:rsidP="00C560BC">
      <w:pPr>
        <w:spacing w:before="100" w:beforeAutospacing="1" w:after="100" w:afterAutospacing="1" w:line="276" w:lineRule="auto"/>
        <w:contextualSpacing/>
        <w:jc w:val="both"/>
        <w:rPr>
          <w:lang w:val="uk-UA"/>
        </w:rPr>
      </w:pPr>
      <w:r w:rsidRPr="0056006E">
        <w:rPr>
          <w:lang w:val="uk-UA"/>
        </w:rPr>
        <w:t xml:space="preserve">11.1. Замовник у строк, який не перевищує 5 робочих днів з дня завершення електронного аукціону (у разі його проведення)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аукціону визначена найбільш економічно вигідною. </w:t>
      </w:r>
    </w:p>
    <w:p w14:paraId="5A5DE015" w14:textId="77777777" w:rsidR="0007190E" w:rsidRPr="0056006E" w:rsidRDefault="0007190E" w:rsidP="0053539D">
      <w:pPr>
        <w:spacing w:before="100" w:beforeAutospacing="1" w:after="100" w:afterAutospacing="1" w:line="276" w:lineRule="auto"/>
        <w:contextualSpacing/>
        <w:jc w:val="both"/>
        <w:rPr>
          <w:lang w:val="uk-UA"/>
        </w:rPr>
      </w:pPr>
      <w:r w:rsidRPr="0056006E">
        <w:rPr>
          <w:lang w:val="uk-UA"/>
        </w:rPr>
        <w:t>11.2. Замовник відхиляє пропозицію в разі, якщо:</w:t>
      </w:r>
    </w:p>
    <w:p w14:paraId="5E6A751F" w14:textId="77777777" w:rsidR="0007190E" w:rsidRPr="0056006E" w:rsidRDefault="0007190E" w:rsidP="0053539D">
      <w:pPr>
        <w:spacing w:before="100" w:beforeAutospacing="1" w:after="100" w:afterAutospacing="1" w:line="276" w:lineRule="auto"/>
        <w:contextualSpacing/>
        <w:jc w:val="both"/>
        <w:rPr>
          <w:lang w:val="uk-UA"/>
        </w:rPr>
      </w:pPr>
      <w:r w:rsidRPr="0056006E">
        <w:rPr>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14:paraId="351C0AE4" w14:textId="77777777" w:rsidR="0007190E" w:rsidRPr="0056006E" w:rsidRDefault="0007190E" w:rsidP="0053539D">
      <w:pPr>
        <w:spacing w:before="100" w:beforeAutospacing="1" w:after="100" w:afterAutospacing="1" w:line="276" w:lineRule="auto"/>
        <w:contextualSpacing/>
        <w:jc w:val="both"/>
        <w:rPr>
          <w:lang w:val="uk-UA"/>
        </w:rPr>
      </w:pPr>
      <w:r w:rsidRPr="0056006E">
        <w:rPr>
          <w:lang w:val="uk-UA"/>
        </w:rPr>
        <w:t>- учасник, який визначений переможцем спрощеної закупівлі, відмовився від укладення договору про закупівлю;</w:t>
      </w:r>
    </w:p>
    <w:p w14:paraId="0FDAA47F" w14:textId="77777777" w:rsidR="0007190E" w:rsidRPr="0056006E" w:rsidRDefault="0007190E" w:rsidP="0053539D">
      <w:pPr>
        <w:spacing w:before="100" w:beforeAutospacing="1" w:after="100" w:afterAutospacing="1" w:line="276" w:lineRule="auto"/>
        <w:contextualSpacing/>
        <w:jc w:val="both"/>
        <w:rPr>
          <w:lang w:val="uk-UA"/>
        </w:rPr>
      </w:pPr>
      <w:r w:rsidRPr="0056006E">
        <w:rPr>
          <w:lang w:val="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51E5638B" w14:textId="77777777" w:rsidR="0007190E" w:rsidRPr="0056006E" w:rsidRDefault="0007190E" w:rsidP="0053539D">
      <w:pPr>
        <w:spacing w:before="100" w:beforeAutospacing="1" w:after="100" w:afterAutospacing="1" w:line="276" w:lineRule="auto"/>
        <w:contextualSpacing/>
        <w:jc w:val="both"/>
        <w:rPr>
          <w:lang w:val="uk-UA"/>
        </w:rPr>
      </w:pPr>
      <w:r w:rsidRPr="0056006E">
        <w:rPr>
          <w:lang w:val="uk-UA"/>
        </w:rPr>
        <w:t>11.3. У разі відхилення найбільш економічно вигідної пропозиції відповідно до частини 13                   статті 14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 114-ІХ Замовник розглядає наступну пропозицію учасника, який за результатами оцінки надав наступну найбільш економічно вигідну пропозицію.</w:t>
      </w:r>
    </w:p>
    <w:p w14:paraId="6828A94E" w14:textId="77777777" w:rsidR="0007190E" w:rsidRPr="0056006E" w:rsidRDefault="0007190E" w:rsidP="00584C1A">
      <w:pPr>
        <w:spacing w:before="100" w:beforeAutospacing="1" w:after="100" w:afterAutospacing="1"/>
        <w:contextualSpacing/>
        <w:jc w:val="both"/>
        <w:rPr>
          <w:b/>
          <w:lang w:val="uk-UA"/>
        </w:rPr>
      </w:pPr>
      <w:r w:rsidRPr="0056006E">
        <w:rPr>
          <w:b/>
          <w:lang w:val="uk-UA"/>
        </w:rPr>
        <w:t>12. Терміни укладання договору:</w:t>
      </w:r>
    </w:p>
    <w:p w14:paraId="7AF3FF0E" w14:textId="77777777" w:rsidR="0007190E" w:rsidRPr="0056006E" w:rsidRDefault="0007190E" w:rsidP="00C560BC">
      <w:pPr>
        <w:widowControl w:val="0"/>
        <w:overflowPunct w:val="0"/>
        <w:autoSpaceDE w:val="0"/>
        <w:autoSpaceDN w:val="0"/>
        <w:adjustRightInd w:val="0"/>
        <w:spacing w:line="276" w:lineRule="auto"/>
        <w:ind w:right="23"/>
        <w:jc w:val="both"/>
        <w:rPr>
          <w:lang w:val="uk-UA"/>
        </w:rPr>
      </w:pPr>
      <w:r w:rsidRPr="0056006E">
        <w:rPr>
          <w:lang w:val="uk-UA"/>
        </w:rPr>
        <w:t>Замовник укладає договір про закупівлю з учасником, який визнаний учасником спрощеної закупівлі не пізніше ніж через 20 календарних днів з дня прийняття рішення про намір укласти договір про закупівлю. Договір про закупівлю оприлюднюється Замовником в системі електронних закупівель протягом 3 робочих днів з дня його укладання.</w:t>
      </w:r>
    </w:p>
    <w:p w14:paraId="7D8CC799" w14:textId="77777777" w:rsidR="0007190E" w:rsidRPr="0056006E" w:rsidRDefault="0007190E" w:rsidP="00584C1A">
      <w:pPr>
        <w:rPr>
          <w:color w:val="000000"/>
          <w:lang w:val="uk-UA"/>
        </w:rPr>
      </w:pPr>
      <w:r w:rsidRPr="0056006E">
        <w:rPr>
          <w:color w:val="000000"/>
          <w:lang w:val="uk-UA"/>
        </w:rPr>
        <w:t>Додатки до оголошення:</w:t>
      </w:r>
    </w:p>
    <w:p w14:paraId="1CD2412E" w14:textId="77777777" w:rsidR="0007190E" w:rsidRPr="0056006E" w:rsidRDefault="0007190E" w:rsidP="00584C1A">
      <w:pPr>
        <w:rPr>
          <w:color w:val="000000"/>
          <w:lang w:val="uk-UA"/>
        </w:rPr>
      </w:pPr>
      <w:r w:rsidRPr="0056006E">
        <w:rPr>
          <w:color w:val="000000"/>
          <w:lang w:val="uk-UA"/>
        </w:rPr>
        <w:t xml:space="preserve">Додаток №1 - </w:t>
      </w:r>
      <w:r w:rsidRPr="0056006E">
        <w:rPr>
          <w:sz w:val="22"/>
          <w:szCs w:val="22"/>
          <w:lang w:val="uk-UA"/>
        </w:rPr>
        <w:t>Ф</w:t>
      </w:r>
      <w:r w:rsidRPr="0056006E">
        <w:rPr>
          <w:caps/>
          <w:sz w:val="22"/>
          <w:szCs w:val="22"/>
          <w:lang w:val="uk-UA"/>
        </w:rPr>
        <w:t>орма «пропозиціЯ»</w:t>
      </w:r>
    </w:p>
    <w:p w14:paraId="491B3A48" w14:textId="77777777" w:rsidR="0007190E" w:rsidRPr="0056006E" w:rsidRDefault="0007190E" w:rsidP="00584C1A">
      <w:pPr>
        <w:rPr>
          <w:color w:val="000000"/>
          <w:lang w:val="uk-UA"/>
        </w:rPr>
      </w:pPr>
      <w:r w:rsidRPr="0056006E">
        <w:rPr>
          <w:color w:val="000000"/>
          <w:lang w:val="uk-UA"/>
        </w:rPr>
        <w:t>Додаток №2 - Технічні, якісні та інші характеристики предмета закупівлі</w:t>
      </w:r>
    </w:p>
    <w:p w14:paraId="3497BB51" w14:textId="77777777" w:rsidR="0007190E" w:rsidRPr="0056006E" w:rsidRDefault="0007190E" w:rsidP="00584C1A">
      <w:pPr>
        <w:rPr>
          <w:color w:val="000000"/>
          <w:lang w:val="uk-UA"/>
        </w:rPr>
      </w:pPr>
      <w:r w:rsidRPr="0056006E">
        <w:rPr>
          <w:color w:val="000000"/>
          <w:lang w:val="uk-UA"/>
        </w:rPr>
        <w:t>Додаток №3 - ІНФОРМАЦІЯ ПРО УЧАСНИКА</w:t>
      </w:r>
    </w:p>
    <w:p w14:paraId="3BF9E021" w14:textId="77777777" w:rsidR="0007190E" w:rsidRDefault="0007190E" w:rsidP="00584C1A">
      <w:pPr>
        <w:rPr>
          <w:color w:val="000000"/>
          <w:lang w:val="uk-UA"/>
        </w:rPr>
      </w:pPr>
      <w:r w:rsidRPr="0056006E">
        <w:rPr>
          <w:color w:val="000000"/>
          <w:lang w:val="uk-UA"/>
        </w:rPr>
        <w:t>Додаток №4 - ВИМОГИ ДО КВАЛІФІКАЦІЇ УЧАСНИКА</w:t>
      </w:r>
    </w:p>
    <w:p w14:paraId="7C181353" w14:textId="77777777" w:rsidR="0007190E" w:rsidRPr="0056006E" w:rsidRDefault="0007190E" w:rsidP="00584C1A">
      <w:pPr>
        <w:rPr>
          <w:color w:val="000000"/>
          <w:lang w:val="uk-UA"/>
        </w:rPr>
      </w:pPr>
      <w:r>
        <w:rPr>
          <w:color w:val="000000"/>
          <w:lang w:val="uk-UA"/>
        </w:rPr>
        <w:t>Додаток №5 – ПРОЕКТ ДОГОВОРУ</w:t>
      </w:r>
    </w:p>
    <w:p w14:paraId="42AA3FFA" w14:textId="77777777" w:rsidR="0007190E" w:rsidRPr="0056006E" w:rsidRDefault="0007190E" w:rsidP="00584C1A">
      <w:pPr>
        <w:rPr>
          <w:lang w:val="uk-UA"/>
        </w:rPr>
      </w:pPr>
    </w:p>
    <w:p w14:paraId="18653828" w14:textId="77777777" w:rsidR="0007190E" w:rsidRPr="0056006E" w:rsidRDefault="0007190E" w:rsidP="00593251">
      <w:pPr>
        <w:pStyle w:val="a6"/>
        <w:ind w:firstLine="284"/>
        <w:jc w:val="right"/>
        <w:rPr>
          <w:sz w:val="22"/>
          <w:szCs w:val="22"/>
        </w:rPr>
      </w:pPr>
    </w:p>
    <w:p w14:paraId="7E28244E" w14:textId="77777777" w:rsidR="0007190E" w:rsidRDefault="0007190E" w:rsidP="00593251">
      <w:pPr>
        <w:pStyle w:val="a6"/>
        <w:ind w:firstLine="284"/>
        <w:jc w:val="right"/>
        <w:rPr>
          <w:sz w:val="22"/>
          <w:szCs w:val="22"/>
        </w:rPr>
      </w:pPr>
    </w:p>
    <w:p w14:paraId="6505B301" w14:textId="77777777" w:rsidR="0007190E" w:rsidRDefault="0007190E" w:rsidP="00593251">
      <w:pPr>
        <w:pStyle w:val="a6"/>
        <w:ind w:firstLine="284"/>
        <w:jc w:val="right"/>
        <w:rPr>
          <w:sz w:val="22"/>
          <w:szCs w:val="22"/>
        </w:rPr>
      </w:pPr>
    </w:p>
    <w:p w14:paraId="26B11225" w14:textId="77777777" w:rsidR="0007190E" w:rsidRDefault="0007190E" w:rsidP="00593251">
      <w:pPr>
        <w:pStyle w:val="a6"/>
        <w:ind w:firstLine="284"/>
        <w:jc w:val="right"/>
        <w:rPr>
          <w:sz w:val="22"/>
          <w:szCs w:val="22"/>
        </w:rPr>
      </w:pPr>
    </w:p>
    <w:p w14:paraId="7211D4AE" w14:textId="77777777" w:rsidR="0007190E" w:rsidRDefault="0007190E" w:rsidP="00593251">
      <w:pPr>
        <w:pStyle w:val="a6"/>
        <w:ind w:firstLine="284"/>
        <w:jc w:val="right"/>
        <w:rPr>
          <w:sz w:val="22"/>
          <w:szCs w:val="22"/>
        </w:rPr>
      </w:pPr>
    </w:p>
    <w:p w14:paraId="3118FCBD" w14:textId="77777777" w:rsidR="0007190E" w:rsidRDefault="0007190E" w:rsidP="00593251">
      <w:pPr>
        <w:pStyle w:val="a6"/>
        <w:ind w:firstLine="284"/>
        <w:jc w:val="right"/>
        <w:rPr>
          <w:sz w:val="22"/>
          <w:szCs w:val="22"/>
        </w:rPr>
      </w:pPr>
    </w:p>
    <w:p w14:paraId="26A4BD4C" w14:textId="77777777" w:rsidR="0007190E" w:rsidRDefault="0007190E" w:rsidP="00593251">
      <w:pPr>
        <w:pStyle w:val="a6"/>
        <w:ind w:firstLine="284"/>
        <w:jc w:val="right"/>
        <w:rPr>
          <w:sz w:val="22"/>
          <w:szCs w:val="22"/>
        </w:rPr>
      </w:pPr>
    </w:p>
    <w:p w14:paraId="18FECFE6" w14:textId="77777777" w:rsidR="0007190E" w:rsidRDefault="0007190E" w:rsidP="00593251">
      <w:pPr>
        <w:pStyle w:val="a6"/>
        <w:ind w:firstLine="284"/>
        <w:jc w:val="right"/>
        <w:rPr>
          <w:sz w:val="22"/>
          <w:szCs w:val="22"/>
        </w:rPr>
      </w:pPr>
    </w:p>
    <w:p w14:paraId="027A6261" w14:textId="77777777" w:rsidR="0007190E" w:rsidRPr="0056006E" w:rsidRDefault="0007190E" w:rsidP="00593251">
      <w:pPr>
        <w:pStyle w:val="a6"/>
        <w:ind w:firstLine="284"/>
        <w:jc w:val="right"/>
        <w:rPr>
          <w:sz w:val="22"/>
          <w:szCs w:val="22"/>
        </w:rPr>
      </w:pPr>
    </w:p>
    <w:p w14:paraId="2C1CE314" w14:textId="77777777" w:rsidR="0007190E" w:rsidRDefault="0007190E" w:rsidP="00C83BCD">
      <w:pPr>
        <w:pStyle w:val="a6"/>
        <w:jc w:val="left"/>
        <w:rPr>
          <w:sz w:val="22"/>
          <w:szCs w:val="22"/>
        </w:rPr>
      </w:pPr>
    </w:p>
    <w:p w14:paraId="6B4046D0" w14:textId="77777777" w:rsidR="006E3832" w:rsidRDefault="006E3832" w:rsidP="00C83BCD">
      <w:pPr>
        <w:pStyle w:val="a6"/>
        <w:jc w:val="left"/>
        <w:rPr>
          <w:sz w:val="22"/>
          <w:szCs w:val="22"/>
        </w:rPr>
      </w:pPr>
    </w:p>
    <w:p w14:paraId="1BE99486" w14:textId="77777777" w:rsidR="006E3832" w:rsidRDefault="006E3832" w:rsidP="00C83BCD">
      <w:pPr>
        <w:pStyle w:val="a6"/>
        <w:jc w:val="left"/>
        <w:rPr>
          <w:sz w:val="22"/>
          <w:szCs w:val="22"/>
        </w:rPr>
      </w:pPr>
    </w:p>
    <w:p w14:paraId="6AF38F00" w14:textId="77777777" w:rsidR="006E3832" w:rsidRPr="0056006E" w:rsidRDefault="006E3832" w:rsidP="00C83BCD">
      <w:pPr>
        <w:pStyle w:val="a6"/>
        <w:jc w:val="left"/>
        <w:rPr>
          <w:sz w:val="22"/>
          <w:szCs w:val="22"/>
        </w:rPr>
      </w:pPr>
    </w:p>
    <w:p w14:paraId="42AA8DCD" w14:textId="77777777" w:rsidR="00B425BB" w:rsidRDefault="00B425BB" w:rsidP="00593251">
      <w:pPr>
        <w:pStyle w:val="a6"/>
        <w:ind w:firstLine="284"/>
        <w:jc w:val="right"/>
        <w:rPr>
          <w:sz w:val="22"/>
          <w:szCs w:val="22"/>
        </w:rPr>
      </w:pPr>
    </w:p>
    <w:p w14:paraId="240ECA6A" w14:textId="77777777" w:rsidR="00B425BB" w:rsidRDefault="00B425BB" w:rsidP="00593251">
      <w:pPr>
        <w:pStyle w:val="a6"/>
        <w:ind w:firstLine="284"/>
        <w:jc w:val="right"/>
        <w:rPr>
          <w:sz w:val="22"/>
          <w:szCs w:val="22"/>
        </w:rPr>
      </w:pPr>
    </w:p>
    <w:p w14:paraId="30327BD6" w14:textId="77777777" w:rsidR="00257EA6" w:rsidRDefault="00257EA6" w:rsidP="00593251">
      <w:pPr>
        <w:pStyle w:val="a6"/>
        <w:ind w:firstLine="284"/>
        <w:jc w:val="right"/>
        <w:rPr>
          <w:sz w:val="22"/>
          <w:szCs w:val="22"/>
        </w:rPr>
      </w:pPr>
    </w:p>
    <w:p w14:paraId="1BC59676" w14:textId="77777777" w:rsidR="00257EA6" w:rsidRDefault="00257EA6" w:rsidP="00593251">
      <w:pPr>
        <w:pStyle w:val="a6"/>
        <w:ind w:firstLine="284"/>
        <w:jc w:val="right"/>
        <w:rPr>
          <w:sz w:val="22"/>
          <w:szCs w:val="22"/>
        </w:rPr>
      </w:pPr>
    </w:p>
    <w:p w14:paraId="0629FEEB" w14:textId="77777777" w:rsidR="00257EA6" w:rsidRDefault="00257EA6" w:rsidP="00593251">
      <w:pPr>
        <w:pStyle w:val="a6"/>
        <w:ind w:firstLine="284"/>
        <w:jc w:val="right"/>
        <w:rPr>
          <w:sz w:val="22"/>
          <w:szCs w:val="22"/>
        </w:rPr>
      </w:pPr>
    </w:p>
    <w:p w14:paraId="14252CE1" w14:textId="77777777" w:rsidR="00257EA6" w:rsidRDefault="00257EA6" w:rsidP="00593251">
      <w:pPr>
        <w:pStyle w:val="a6"/>
        <w:ind w:firstLine="284"/>
        <w:jc w:val="right"/>
        <w:rPr>
          <w:sz w:val="22"/>
          <w:szCs w:val="22"/>
        </w:rPr>
      </w:pPr>
    </w:p>
    <w:p w14:paraId="71376D5B" w14:textId="77777777" w:rsidR="00257EA6" w:rsidRDefault="00257EA6" w:rsidP="00593251">
      <w:pPr>
        <w:pStyle w:val="a6"/>
        <w:ind w:firstLine="284"/>
        <w:jc w:val="right"/>
        <w:rPr>
          <w:sz w:val="22"/>
          <w:szCs w:val="22"/>
        </w:rPr>
      </w:pPr>
    </w:p>
    <w:p w14:paraId="1CC1E74B" w14:textId="77777777" w:rsidR="0007190E" w:rsidRPr="0056006E" w:rsidRDefault="0007190E" w:rsidP="00593251">
      <w:pPr>
        <w:pStyle w:val="a6"/>
        <w:ind w:firstLine="284"/>
        <w:jc w:val="right"/>
        <w:rPr>
          <w:sz w:val="22"/>
          <w:szCs w:val="22"/>
        </w:rPr>
      </w:pPr>
      <w:r w:rsidRPr="0056006E">
        <w:rPr>
          <w:sz w:val="22"/>
          <w:szCs w:val="22"/>
        </w:rPr>
        <w:lastRenderedPageBreak/>
        <w:t>Додаток №1</w:t>
      </w:r>
    </w:p>
    <w:p w14:paraId="55D2D820" w14:textId="77777777" w:rsidR="0007190E" w:rsidRPr="0056006E" w:rsidRDefault="0007190E" w:rsidP="00593251">
      <w:pPr>
        <w:ind w:firstLine="284"/>
        <w:jc w:val="right"/>
        <w:rPr>
          <w:sz w:val="22"/>
          <w:szCs w:val="22"/>
          <w:lang w:val="uk-UA"/>
        </w:rPr>
      </w:pPr>
      <w:r w:rsidRPr="0056006E">
        <w:rPr>
          <w:sz w:val="22"/>
          <w:szCs w:val="22"/>
          <w:lang w:val="uk-UA"/>
        </w:rPr>
        <w:t>до оголошення про проведення</w:t>
      </w:r>
    </w:p>
    <w:p w14:paraId="14BA2017" w14:textId="77777777" w:rsidR="0007190E" w:rsidRPr="0056006E" w:rsidRDefault="0007190E" w:rsidP="00593251">
      <w:pPr>
        <w:ind w:firstLine="284"/>
        <w:jc w:val="right"/>
        <w:rPr>
          <w:sz w:val="22"/>
          <w:szCs w:val="22"/>
          <w:lang w:val="uk-UA"/>
        </w:rPr>
      </w:pPr>
      <w:r w:rsidRPr="0056006E">
        <w:rPr>
          <w:sz w:val="22"/>
          <w:szCs w:val="22"/>
          <w:lang w:val="uk-UA"/>
        </w:rPr>
        <w:t xml:space="preserve"> спрощеної закупівлі </w:t>
      </w:r>
    </w:p>
    <w:p w14:paraId="436DCB60" w14:textId="77777777" w:rsidR="0007190E" w:rsidRPr="0056006E" w:rsidRDefault="0007190E" w:rsidP="00593251">
      <w:pPr>
        <w:pStyle w:val="1"/>
        <w:tabs>
          <w:tab w:val="left" w:pos="142"/>
        </w:tabs>
        <w:spacing w:before="0" w:after="0"/>
        <w:ind w:firstLine="284"/>
        <w:rPr>
          <w:rFonts w:ascii="Times New Roman" w:hAnsi="Times New Roman"/>
          <w:sz w:val="22"/>
          <w:szCs w:val="22"/>
          <w:lang w:val="uk-UA"/>
        </w:rPr>
      </w:pPr>
    </w:p>
    <w:p w14:paraId="6620047B" w14:textId="77777777" w:rsidR="0007190E" w:rsidRPr="0056006E" w:rsidRDefault="0007190E" w:rsidP="00A44660">
      <w:pPr>
        <w:rPr>
          <w:lang w:val="uk-UA"/>
        </w:rPr>
      </w:pPr>
    </w:p>
    <w:p w14:paraId="7558BE05" w14:textId="77777777" w:rsidR="0007190E" w:rsidRPr="0056006E" w:rsidRDefault="0007190E" w:rsidP="00593251">
      <w:pPr>
        <w:pStyle w:val="1"/>
        <w:spacing w:before="0" w:after="0"/>
        <w:ind w:firstLine="284"/>
        <w:jc w:val="center"/>
        <w:rPr>
          <w:rFonts w:ascii="Times New Roman" w:hAnsi="Times New Roman"/>
          <w:caps/>
          <w:sz w:val="22"/>
          <w:szCs w:val="22"/>
          <w:lang w:val="uk-UA"/>
        </w:rPr>
      </w:pPr>
      <w:r w:rsidRPr="0056006E">
        <w:rPr>
          <w:rFonts w:ascii="Times New Roman" w:hAnsi="Times New Roman"/>
          <w:sz w:val="22"/>
          <w:szCs w:val="22"/>
          <w:lang w:val="uk-UA"/>
        </w:rPr>
        <w:t>Ф</w:t>
      </w:r>
      <w:r w:rsidRPr="0056006E">
        <w:rPr>
          <w:rFonts w:ascii="Times New Roman" w:hAnsi="Times New Roman"/>
          <w:caps/>
          <w:sz w:val="22"/>
          <w:szCs w:val="22"/>
          <w:lang w:val="uk-UA"/>
        </w:rPr>
        <w:t>орма «пропозиціЯ»*</w:t>
      </w:r>
    </w:p>
    <w:p w14:paraId="687EAFC3" w14:textId="77777777" w:rsidR="0007190E" w:rsidRPr="0056006E" w:rsidRDefault="0007190E" w:rsidP="000B085B">
      <w:pPr>
        <w:rPr>
          <w:lang w:val="uk-UA"/>
        </w:rPr>
      </w:pPr>
    </w:p>
    <w:p w14:paraId="5F29C60C" w14:textId="77777777" w:rsidR="0007190E" w:rsidRPr="0056006E" w:rsidRDefault="0007190E" w:rsidP="000B085B">
      <w:pPr>
        <w:widowControl w:val="0"/>
        <w:tabs>
          <w:tab w:val="left" w:pos="142"/>
        </w:tabs>
        <w:ind w:firstLine="709"/>
        <w:jc w:val="both"/>
        <w:rPr>
          <w:i/>
          <w:sz w:val="22"/>
          <w:szCs w:val="22"/>
          <w:lang w:val="uk-UA"/>
        </w:rPr>
      </w:pPr>
      <w:r w:rsidRPr="0056006E">
        <w:rPr>
          <w:sz w:val="22"/>
          <w:szCs w:val="22"/>
          <w:lang w:val="uk-UA"/>
        </w:rPr>
        <w:t>*Форма «Пропозиція» подається учасником на фірмовому бланку, у вигляді наведеному нижче.</w:t>
      </w:r>
    </w:p>
    <w:p w14:paraId="609F9E03" w14:textId="77777777" w:rsidR="0007190E" w:rsidRPr="0056006E" w:rsidRDefault="0007190E" w:rsidP="00593251">
      <w:pPr>
        <w:jc w:val="both"/>
        <w:rPr>
          <w:sz w:val="22"/>
          <w:szCs w:val="22"/>
          <w:shd w:val="clear" w:color="auto" w:fill="FFFFFF"/>
          <w:lang w:val="uk-UA"/>
        </w:rPr>
      </w:pPr>
      <w:r w:rsidRPr="0056006E">
        <w:rPr>
          <w:sz w:val="22"/>
          <w:szCs w:val="22"/>
          <w:shd w:val="clear" w:color="auto" w:fill="FFFFFF"/>
          <w:lang w:val="uk-UA"/>
        </w:rPr>
        <w:t>________________________________________________________________________________________</w:t>
      </w:r>
    </w:p>
    <w:p w14:paraId="667DC941" w14:textId="77777777" w:rsidR="0007190E" w:rsidRPr="0056006E" w:rsidRDefault="0007190E" w:rsidP="00593251">
      <w:pPr>
        <w:ind w:firstLine="284"/>
        <w:jc w:val="center"/>
        <w:rPr>
          <w:i/>
          <w:shd w:val="clear" w:color="auto" w:fill="FFFFFF"/>
          <w:lang w:val="uk-UA"/>
        </w:rPr>
      </w:pPr>
    </w:p>
    <w:p w14:paraId="029EBF99"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Повна назва учасник</w:t>
      </w:r>
      <w:r w:rsidRPr="0056006E">
        <w:rPr>
          <w:sz w:val="22"/>
          <w:szCs w:val="22"/>
          <w:lang w:val="uk-UA"/>
        </w:rPr>
        <w:t>а</w:t>
      </w:r>
      <w:r w:rsidRPr="00BE6C6A">
        <w:rPr>
          <w:sz w:val="22"/>
          <w:szCs w:val="22"/>
          <w:lang w:val="uk-UA"/>
        </w:rPr>
        <w:t>: _______________________________________________________________</w:t>
      </w:r>
    </w:p>
    <w:p w14:paraId="1F290329"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ЄДРПОУ: _________________________________________________________________________</w:t>
      </w:r>
    </w:p>
    <w:p w14:paraId="036B06AE"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Юридична адреса: __________________________________________________________________</w:t>
      </w:r>
    </w:p>
    <w:p w14:paraId="3BEBEFF7"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Фактична адреса: ___________________________________________________________________</w:t>
      </w:r>
    </w:p>
    <w:p w14:paraId="6561BDC1"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Банківські реквізити обслуговуючого банку: ____________________________________________</w:t>
      </w:r>
    </w:p>
    <w:p w14:paraId="71B98BF2"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Форма власності: ___________________________________________________________________</w:t>
      </w:r>
    </w:p>
    <w:p w14:paraId="763AC643"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Індивідуальний податковий номер: ____________________________________________________</w:t>
      </w:r>
    </w:p>
    <w:p w14:paraId="47D4E237"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Статус платника податку: ____________________________________________________________</w:t>
      </w:r>
    </w:p>
    <w:p w14:paraId="4CF724C8"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Контактний номер телефону: _________________________________________________________</w:t>
      </w:r>
    </w:p>
    <w:p w14:paraId="404AED77"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Е-mail: ____________________________________________________________________________</w:t>
      </w:r>
    </w:p>
    <w:p w14:paraId="1584BBC9"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Відомості про керівника(</w:t>
      </w:r>
      <w:proofErr w:type="spellStart"/>
      <w:r w:rsidRPr="00BE6C6A">
        <w:rPr>
          <w:sz w:val="22"/>
          <w:szCs w:val="22"/>
          <w:lang w:val="uk-UA"/>
        </w:rPr>
        <w:t>-ів</w:t>
      </w:r>
      <w:proofErr w:type="spellEnd"/>
      <w:r w:rsidRPr="00BE6C6A">
        <w:rPr>
          <w:sz w:val="22"/>
          <w:szCs w:val="22"/>
          <w:lang w:val="uk-UA"/>
        </w:rPr>
        <w:t>) (посада, ПІБ, тел.):_________________________________________</w:t>
      </w:r>
    </w:p>
    <w:p w14:paraId="2024C16C" w14:textId="77777777" w:rsidR="0007190E" w:rsidRPr="00BE6C6A" w:rsidRDefault="0007190E" w:rsidP="00532406">
      <w:pPr>
        <w:widowControl w:val="0"/>
        <w:numPr>
          <w:ilvl w:val="0"/>
          <w:numId w:val="12"/>
        </w:numPr>
        <w:tabs>
          <w:tab w:val="left" w:pos="284"/>
        </w:tabs>
        <w:autoSpaceDE w:val="0"/>
        <w:autoSpaceDN w:val="0"/>
        <w:adjustRightInd w:val="0"/>
        <w:spacing w:after="200" w:line="276" w:lineRule="auto"/>
        <w:ind w:right="142" w:hanging="720"/>
        <w:contextualSpacing/>
        <w:jc w:val="both"/>
        <w:rPr>
          <w:sz w:val="22"/>
          <w:szCs w:val="22"/>
          <w:lang w:val="uk-UA"/>
        </w:rPr>
      </w:pPr>
      <w:r w:rsidRPr="00BE6C6A">
        <w:rPr>
          <w:sz w:val="22"/>
          <w:szCs w:val="22"/>
          <w:lang w:val="uk-UA"/>
        </w:rPr>
        <w:t>Загальна вартість пропозиції __________________грн. з ПДВ,</w:t>
      </w:r>
      <w:r w:rsidRPr="0056006E">
        <w:rPr>
          <w:sz w:val="22"/>
          <w:szCs w:val="22"/>
          <w:lang w:val="uk-UA"/>
        </w:rPr>
        <w:t>*</w:t>
      </w:r>
      <w:r w:rsidRPr="00BE6C6A">
        <w:rPr>
          <w:sz w:val="22"/>
          <w:szCs w:val="22"/>
          <w:lang w:val="uk-UA"/>
        </w:rPr>
        <w:t xml:space="preserve">   </w:t>
      </w:r>
      <w:r w:rsidRPr="0056006E">
        <w:rPr>
          <w:sz w:val="14"/>
          <w:szCs w:val="22"/>
          <w:lang w:val="uk-UA"/>
        </w:rPr>
        <w:t>Вказується загальна вартість з ПДВ. Якщо учасник звільнений від сплати ПДВ зазначається ціна без ПДВ.</w:t>
      </w:r>
    </w:p>
    <w:p w14:paraId="3D1D16F0" w14:textId="77777777" w:rsidR="0007190E" w:rsidRPr="00BE6C6A" w:rsidRDefault="0007190E" w:rsidP="00BE6C6A">
      <w:pPr>
        <w:tabs>
          <w:tab w:val="left" w:pos="284"/>
        </w:tabs>
        <w:spacing w:line="276" w:lineRule="auto"/>
        <w:ind w:right="142"/>
        <w:jc w:val="both"/>
        <w:rPr>
          <w:i/>
          <w:sz w:val="22"/>
          <w:szCs w:val="22"/>
          <w:lang w:val="uk-UA"/>
        </w:rPr>
      </w:pPr>
      <w:r w:rsidRPr="00BE6C6A">
        <w:rPr>
          <w:rFonts w:ascii="Calibri" w:hAnsi="Calibri"/>
          <w:i/>
          <w:sz w:val="22"/>
          <w:szCs w:val="22"/>
          <w:lang w:val="uk-UA"/>
        </w:rPr>
        <w:t xml:space="preserve">    </w:t>
      </w:r>
      <w:r w:rsidRPr="00BE6C6A">
        <w:rPr>
          <w:i/>
          <w:sz w:val="22"/>
          <w:szCs w:val="22"/>
          <w:lang w:val="uk-UA"/>
        </w:rPr>
        <w:t>літерами___________________________________________________________________________</w:t>
      </w:r>
    </w:p>
    <w:p w14:paraId="2005D2B3"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 xml:space="preserve">Загальна вартість пропозиції __________________грн. без ПДВ,   </w:t>
      </w:r>
    </w:p>
    <w:p w14:paraId="1A70EAE1" w14:textId="77777777" w:rsidR="0007190E" w:rsidRPr="00BE6C6A" w:rsidRDefault="0007190E" w:rsidP="00BE6C6A">
      <w:pPr>
        <w:tabs>
          <w:tab w:val="left" w:pos="284"/>
        </w:tabs>
        <w:spacing w:line="276" w:lineRule="auto"/>
        <w:ind w:right="142"/>
        <w:jc w:val="both"/>
        <w:rPr>
          <w:i/>
          <w:sz w:val="22"/>
          <w:szCs w:val="22"/>
          <w:lang w:val="uk-UA"/>
        </w:rPr>
      </w:pPr>
      <w:r w:rsidRPr="00BE6C6A">
        <w:rPr>
          <w:rFonts w:ascii="Calibri" w:hAnsi="Calibri"/>
          <w:i/>
          <w:sz w:val="22"/>
          <w:szCs w:val="22"/>
          <w:lang w:val="uk-UA"/>
        </w:rPr>
        <w:t xml:space="preserve">    </w:t>
      </w:r>
      <w:r w:rsidRPr="00BE6C6A">
        <w:rPr>
          <w:i/>
          <w:sz w:val="22"/>
          <w:szCs w:val="22"/>
          <w:lang w:val="uk-UA"/>
        </w:rPr>
        <w:t>літерами____________________________________________________________________________</w:t>
      </w:r>
    </w:p>
    <w:p w14:paraId="485F577B" w14:textId="77777777" w:rsidR="001B377F" w:rsidRPr="001B377F"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1B377F">
        <w:rPr>
          <w:sz w:val="22"/>
          <w:szCs w:val="22"/>
          <w:lang w:val="uk-UA"/>
        </w:rPr>
        <w:t xml:space="preserve"> Умови оплати: </w:t>
      </w:r>
      <w:r w:rsidR="001B377F" w:rsidRPr="001B377F">
        <w:rPr>
          <w:sz w:val="22"/>
          <w:szCs w:val="22"/>
          <w:lang w:val="uk-UA"/>
        </w:rPr>
        <w:t>Розрахунок за надані послуги здійснюється шляхом безготівкового перерахування грошових коштів на рахунок Виконавця у розмірі 30% попередньої оплати на підставі виставленого рахунку протягом 15 банківських днів з дати отримання рахунку. Остаточні розрахунки проводяться протягом 30 календарних днів після підписаного сторонами акту виконаних робіт.</w:t>
      </w:r>
    </w:p>
    <w:p w14:paraId="186818AD" w14:textId="0CABD2D1" w:rsidR="0007190E" w:rsidRPr="001B377F"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1B377F">
        <w:rPr>
          <w:sz w:val="22"/>
          <w:szCs w:val="22"/>
          <w:lang w:val="uk-UA"/>
        </w:rPr>
        <w:t>Строк виконання робіт: протягом 202</w:t>
      </w:r>
      <w:r w:rsidR="001B377F" w:rsidRPr="001B377F">
        <w:rPr>
          <w:sz w:val="22"/>
          <w:szCs w:val="22"/>
          <w:lang w:val="uk-UA"/>
        </w:rPr>
        <w:t>2</w:t>
      </w:r>
      <w:r w:rsidRPr="001B377F">
        <w:rPr>
          <w:sz w:val="22"/>
          <w:szCs w:val="22"/>
          <w:lang w:val="uk-UA"/>
        </w:rPr>
        <w:t xml:space="preserve"> року.</w:t>
      </w:r>
    </w:p>
    <w:p w14:paraId="6C875D91" w14:textId="77777777" w:rsidR="0007190E" w:rsidRPr="00BE6C6A" w:rsidRDefault="0007190E" w:rsidP="00BE6C6A">
      <w:pPr>
        <w:widowControl w:val="0"/>
        <w:numPr>
          <w:ilvl w:val="0"/>
          <w:numId w:val="12"/>
        </w:numPr>
        <w:tabs>
          <w:tab w:val="left" w:pos="284"/>
        </w:tabs>
        <w:autoSpaceDE w:val="0"/>
        <w:autoSpaceDN w:val="0"/>
        <w:adjustRightInd w:val="0"/>
        <w:spacing w:after="200" w:line="276" w:lineRule="auto"/>
        <w:ind w:left="0" w:right="142" w:firstLine="0"/>
        <w:contextualSpacing/>
        <w:jc w:val="both"/>
        <w:rPr>
          <w:sz w:val="22"/>
          <w:szCs w:val="22"/>
          <w:lang w:val="uk-UA"/>
        </w:rPr>
      </w:pPr>
      <w:r w:rsidRPr="00BE6C6A">
        <w:rPr>
          <w:sz w:val="22"/>
          <w:szCs w:val="22"/>
          <w:lang w:val="uk-UA"/>
        </w:rPr>
        <w:t>Місце виконання робіт: ______________________________________________________________</w:t>
      </w:r>
    </w:p>
    <w:p w14:paraId="201D70C6" w14:textId="77777777" w:rsidR="0007190E" w:rsidRPr="006E3832" w:rsidRDefault="0007190E" w:rsidP="006E3832">
      <w:pPr>
        <w:widowControl w:val="0"/>
        <w:numPr>
          <w:ilvl w:val="0"/>
          <w:numId w:val="12"/>
        </w:numPr>
        <w:tabs>
          <w:tab w:val="left" w:pos="426"/>
        </w:tabs>
        <w:autoSpaceDE w:val="0"/>
        <w:autoSpaceDN w:val="0"/>
        <w:adjustRightInd w:val="0"/>
        <w:spacing w:after="200" w:line="276" w:lineRule="auto"/>
        <w:ind w:left="0" w:firstLine="0"/>
        <w:contextualSpacing/>
        <w:rPr>
          <w:b/>
          <w:sz w:val="22"/>
          <w:szCs w:val="22"/>
          <w:lang w:val="uk-UA"/>
        </w:rPr>
      </w:pPr>
      <w:r w:rsidRPr="00BE6C6A">
        <w:rPr>
          <w:sz w:val="22"/>
          <w:szCs w:val="22"/>
          <w:lang w:val="uk-UA"/>
        </w:rPr>
        <w:t>Уповноважений представник Учасника на підписання документів пропозиції та договору про закупівлю (прізвище, ім’я, по-батькові): __________________________________________________</w:t>
      </w:r>
    </w:p>
    <w:p w14:paraId="247C2164" w14:textId="091F1D18" w:rsidR="0007190E" w:rsidRPr="0056006E" w:rsidRDefault="0007190E" w:rsidP="00CA7784">
      <w:pPr>
        <w:widowControl w:val="0"/>
        <w:tabs>
          <w:tab w:val="left" w:pos="426"/>
        </w:tabs>
        <w:autoSpaceDE w:val="0"/>
        <w:autoSpaceDN w:val="0"/>
        <w:adjustRightInd w:val="0"/>
        <w:spacing w:after="200" w:line="276" w:lineRule="auto"/>
        <w:contextualSpacing/>
        <w:jc w:val="both"/>
        <w:rPr>
          <w:sz w:val="22"/>
          <w:szCs w:val="22"/>
          <w:lang w:val="uk-UA"/>
        </w:rPr>
      </w:pPr>
      <w:r w:rsidRPr="0056006E">
        <w:rPr>
          <w:sz w:val="22"/>
          <w:szCs w:val="22"/>
          <w:lang w:val="uk-UA"/>
        </w:rPr>
        <w:t xml:space="preserve">Ми, (назва Учасника), надаємо свою пропозицію щодо участі у спрощеній закупівлі: за кодом </w:t>
      </w:r>
      <w:r w:rsidRPr="00AE6B8F">
        <w:rPr>
          <w:sz w:val="22"/>
          <w:szCs w:val="22"/>
          <w:lang w:val="uk-UA"/>
        </w:rPr>
        <w:t>ДК 021:2015 - 45</w:t>
      </w:r>
      <w:r w:rsidR="00B425BB">
        <w:rPr>
          <w:sz w:val="22"/>
          <w:szCs w:val="22"/>
          <w:lang w:val="uk-UA"/>
        </w:rPr>
        <w:t>45</w:t>
      </w:r>
      <w:r w:rsidRPr="00AE6B8F">
        <w:rPr>
          <w:sz w:val="22"/>
          <w:szCs w:val="22"/>
          <w:lang w:val="uk-UA"/>
        </w:rPr>
        <w:t>0000-</w:t>
      </w:r>
      <w:r w:rsidR="00257EA6">
        <w:rPr>
          <w:sz w:val="22"/>
          <w:szCs w:val="22"/>
          <w:lang w:val="uk-UA"/>
        </w:rPr>
        <w:t>6</w:t>
      </w:r>
      <w:r w:rsidRPr="00AE6B8F">
        <w:rPr>
          <w:sz w:val="22"/>
          <w:szCs w:val="22"/>
          <w:lang w:val="uk-UA"/>
        </w:rPr>
        <w:t xml:space="preserve"> – </w:t>
      </w:r>
      <w:r w:rsidR="00B425BB" w:rsidRPr="00B425BB">
        <w:rPr>
          <w:sz w:val="22"/>
          <w:szCs w:val="22"/>
          <w:lang w:val="uk-UA"/>
        </w:rPr>
        <w:t xml:space="preserve">Інші завершальні будівельні роботи (відновлювальні роботи по житловому будинку №22 по вул. </w:t>
      </w:r>
      <w:proofErr w:type="spellStart"/>
      <w:r w:rsidR="00B425BB" w:rsidRPr="00B425BB">
        <w:rPr>
          <w:sz w:val="22"/>
          <w:szCs w:val="22"/>
          <w:lang w:val="uk-UA"/>
        </w:rPr>
        <w:t>Глісерній</w:t>
      </w:r>
      <w:proofErr w:type="spellEnd"/>
      <w:r w:rsidR="00B425BB" w:rsidRPr="00B425BB">
        <w:rPr>
          <w:sz w:val="22"/>
          <w:szCs w:val="22"/>
          <w:lang w:val="uk-UA"/>
        </w:rPr>
        <w:t xml:space="preserve"> у м. Запоріжжі)</w:t>
      </w:r>
      <w:r w:rsidRPr="0056006E">
        <w:rPr>
          <w:sz w:val="22"/>
          <w:szCs w:val="22"/>
          <w:lang w:val="uk-UA"/>
        </w:rPr>
        <w:t xml:space="preserve"> згідно з технічними, якісними та іншими вимогами Замовника.</w:t>
      </w:r>
    </w:p>
    <w:p w14:paraId="4919BB6A" w14:textId="77777777" w:rsidR="0007190E" w:rsidRPr="00BE6C6A" w:rsidRDefault="0007190E" w:rsidP="00CA7784">
      <w:pPr>
        <w:widowControl w:val="0"/>
        <w:autoSpaceDE w:val="0"/>
        <w:autoSpaceDN w:val="0"/>
        <w:adjustRightInd w:val="0"/>
        <w:ind w:firstLine="708"/>
        <w:jc w:val="both"/>
        <w:rPr>
          <w:b/>
          <w:sz w:val="22"/>
          <w:szCs w:val="22"/>
          <w:lang w:val="uk-UA"/>
        </w:rPr>
      </w:pPr>
      <w:r w:rsidRPr="00BE6C6A">
        <w:rPr>
          <w:sz w:val="22"/>
          <w:szCs w:val="22"/>
          <w:lang w:val="uk-UA"/>
        </w:rPr>
        <w:t xml:space="preserve">Вивчивши оголошення та вимоги до предмета закупівлі, технічну </w:t>
      </w:r>
      <w:r w:rsidRPr="0056006E">
        <w:rPr>
          <w:sz w:val="22"/>
          <w:szCs w:val="22"/>
          <w:lang w:val="uk-UA"/>
        </w:rPr>
        <w:t>специфікацію</w:t>
      </w:r>
      <w:r w:rsidRPr="00BE6C6A">
        <w:rPr>
          <w:sz w:val="22"/>
          <w:szCs w:val="22"/>
          <w:lang w:val="uk-UA"/>
        </w:rPr>
        <w:t xml:space="preserve">, </w:t>
      </w:r>
      <w:r w:rsidRPr="00BE6C6A">
        <w:rPr>
          <w:sz w:val="22"/>
          <w:szCs w:val="22"/>
          <w:lang w:val="uk-UA" w:eastAsia="en-US"/>
        </w:rPr>
        <w:t>істотні умови, які обов'язково включаються  до договору про закупівлю</w:t>
      </w:r>
      <w:r w:rsidRPr="00BE6C6A">
        <w:rPr>
          <w:sz w:val="22"/>
          <w:szCs w:val="22"/>
          <w:lang w:val="uk-U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7B37B349" w14:textId="77777777" w:rsidR="0007190E" w:rsidRPr="0056006E" w:rsidRDefault="0007190E" w:rsidP="00BE6C6A">
      <w:pPr>
        <w:widowControl w:val="0"/>
        <w:autoSpaceDE w:val="0"/>
        <w:autoSpaceDN w:val="0"/>
        <w:adjustRightInd w:val="0"/>
        <w:jc w:val="both"/>
        <w:rPr>
          <w:sz w:val="22"/>
          <w:szCs w:val="22"/>
          <w:lang w:val="uk-UA"/>
        </w:rPr>
      </w:pPr>
      <w:r w:rsidRPr="00BE6C6A">
        <w:rPr>
          <w:sz w:val="22"/>
          <w:szCs w:val="22"/>
          <w:lang w:val="uk-UA"/>
        </w:rPr>
        <w:tab/>
        <w:t xml:space="preserve">Підтверджуємо своєю пропозицією, що беручи участь у спрощеній </w:t>
      </w:r>
      <w:r w:rsidRPr="0056006E">
        <w:rPr>
          <w:sz w:val="22"/>
          <w:szCs w:val="22"/>
          <w:lang w:val="uk-UA"/>
        </w:rPr>
        <w:t>закупівлі повністю усвідомлюємо</w:t>
      </w:r>
      <w:r w:rsidRPr="00BE6C6A">
        <w:rPr>
          <w:sz w:val="22"/>
          <w:szCs w:val="22"/>
          <w:lang w:val="uk-UA"/>
        </w:rPr>
        <w:t xml:space="preserve"> зміст оголошення та вимоги до предмета закупівлі, та визнаємо вимоги замовника до спрощеної </w:t>
      </w:r>
      <w:r w:rsidRPr="0056006E">
        <w:rPr>
          <w:sz w:val="22"/>
          <w:szCs w:val="22"/>
          <w:lang w:val="uk-UA"/>
        </w:rPr>
        <w:t>закупівлі</w:t>
      </w:r>
      <w:r w:rsidRPr="00BE6C6A">
        <w:rPr>
          <w:sz w:val="22"/>
          <w:szCs w:val="22"/>
          <w:lang w:val="uk-UA"/>
        </w:rPr>
        <w:t xml:space="preserve"> такими, що передбачені законодавством. </w:t>
      </w:r>
    </w:p>
    <w:p w14:paraId="22E5F94C" w14:textId="77777777" w:rsidR="0007190E" w:rsidRPr="00BE6C6A" w:rsidRDefault="0007190E" w:rsidP="00EE3A1F">
      <w:pPr>
        <w:widowControl w:val="0"/>
        <w:autoSpaceDE w:val="0"/>
        <w:autoSpaceDN w:val="0"/>
        <w:adjustRightInd w:val="0"/>
        <w:ind w:firstLine="708"/>
        <w:jc w:val="both"/>
        <w:rPr>
          <w:sz w:val="22"/>
          <w:szCs w:val="22"/>
          <w:lang w:val="uk-UA"/>
        </w:rPr>
      </w:pPr>
      <w:r w:rsidRPr="0056006E">
        <w:rPr>
          <w:sz w:val="22"/>
          <w:szCs w:val="22"/>
          <w:lang w:val="uk-UA"/>
        </w:rPr>
        <w:t>Разом з цією пропозицією ми надаємо документи, передбачені пунктом 10 оголошення про проведення спрощеної закупівлі на підтвердження заявлених вимог.</w:t>
      </w:r>
    </w:p>
    <w:p w14:paraId="6B99A329" w14:textId="77777777" w:rsidR="0007190E" w:rsidRPr="0056006E" w:rsidRDefault="0007190E" w:rsidP="00532406">
      <w:pPr>
        <w:widowControl w:val="0"/>
        <w:autoSpaceDE w:val="0"/>
        <w:autoSpaceDN w:val="0"/>
        <w:adjustRightInd w:val="0"/>
        <w:jc w:val="both"/>
        <w:rPr>
          <w:lang w:val="uk-UA"/>
        </w:rPr>
      </w:pPr>
    </w:p>
    <w:p w14:paraId="001551D6" w14:textId="77777777" w:rsidR="0007190E" w:rsidRPr="00BE6C6A" w:rsidRDefault="0007190E" w:rsidP="00BE6C6A">
      <w:pPr>
        <w:widowControl w:val="0"/>
        <w:autoSpaceDE w:val="0"/>
        <w:autoSpaceDN w:val="0"/>
        <w:adjustRightInd w:val="0"/>
        <w:jc w:val="both"/>
        <w:rPr>
          <w:sz w:val="22"/>
          <w:szCs w:val="22"/>
          <w:lang w:val="uk-UA"/>
        </w:rPr>
      </w:pPr>
    </w:p>
    <w:tbl>
      <w:tblPr>
        <w:tblW w:w="0" w:type="auto"/>
        <w:tblLook w:val="00A0" w:firstRow="1" w:lastRow="0" w:firstColumn="1" w:lastColumn="0" w:noHBand="0" w:noVBand="0"/>
      </w:tblPr>
      <w:tblGrid>
        <w:gridCol w:w="4077"/>
        <w:gridCol w:w="2835"/>
        <w:gridCol w:w="2942"/>
      </w:tblGrid>
      <w:tr w:rsidR="0007190E" w:rsidRPr="00BE6C6A" w14:paraId="01BB8576" w14:textId="77777777" w:rsidTr="004C2DDA">
        <w:tc>
          <w:tcPr>
            <w:tcW w:w="4077" w:type="dxa"/>
          </w:tcPr>
          <w:p w14:paraId="4CF12E9F" w14:textId="77777777" w:rsidR="0007190E" w:rsidRPr="004C2DDA" w:rsidRDefault="0007190E" w:rsidP="004C2DDA">
            <w:pPr>
              <w:widowControl w:val="0"/>
              <w:autoSpaceDE w:val="0"/>
              <w:autoSpaceDN w:val="0"/>
              <w:adjustRightInd w:val="0"/>
              <w:spacing w:after="200" w:line="276" w:lineRule="auto"/>
              <w:jc w:val="center"/>
              <w:rPr>
                <w:rFonts w:ascii="Calibri" w:hAnsi="Calibri"/>
                <w:lang w:val="uk-UA"/>
              </w:rPr>
            </w:pPr>
            <w:r w:rsidRPr="004C2DDA">
              <w:rPr>
                <w:rFonts w:ascii="Calibri" w:hAnsi="Calibri"/>
                <w:sz w:val="22"/>
                <w:szCs w:val="22"/>
                <w:lang w:val="uk-UA"/>
              </w:rPr>
              <w:t>____________________________</w:t>
            </w:r>
          </w:p>
          <w:p w14:paraId="5B966639" w14:textId="77777777" w:rsidR="0007190E" w:rsidRPr="004C2DDA" w:rsidRDefault="0007190E" w:rsidP="004C2DDA">
            <w:pPr>
              <w:widowControl w:val="0"/>
              <w:autoSpaceDE w:val="0"/>
              <w:autoSpaceDN w:val="0"/>
              <w:adjustRightInd w:val="0"/>
              <w:spacing w:after="200" w:line="276" w:lineRule="auto"/>
              <w:jc w:val="center"/>
              <w:rPr>
                <w:rFonts w:ascii="Calibri" w:hAnsi="Calibri"/>
                <w:i/>
                <w:sz w:val="18"/>
                <w:szCs w:val="18"/>
                <w:lang w:val="uk-UA"/>
              </w:rPr>
            </w:pPr>
            <w:r w:rsidRPr="004C2DDA">
              <w:rPr>
                <w:rFonts w:ascii="Calibri" w:hAnsi="Calibri"/>
                <w:i/>
                <w:sz w:val="18"/>
                <w:szCs w:val="18"/>
                <w:lang w:val="uk-UA"/>
              </w:rPr>
              <w:t>(посада представника від учасника та скорочене найменування Учасника )</w:t>
            </w:r>
          </w:p>
        </w:tc>
        <w:tc>
          <w:tcPr>
            <w:tcW w:w="2835" w:type="dxa"/>
          </w:tcPr>
          <w:p w14:paraId="33DC85BB" w14:textId="77777777" w:rsidR="0007190E" w:rsidRPr="004C2DDA" w:rsidRDefault="0007190E" w:rsidP="004C2DDA">
            <w:pPr>
              <w:widowControl w:val="0"/>
              <w:autoSpaceDE w:val="0"/>
              <w:autoSpaceDN w:val="0"/>
              <w:adjustRightInd w:val="0"/>
              <w:spacing w:after="200" w:line="276" w:lineRule="auto"/>
              <w:jc w:val="center"/>
              <w:rPr>
                <w:rFonts w:ascii="Calibri" w:hAnsi="Calibri"/>
                <w:lang w:val="uk-UA"/>
              </w:rPr>
            </w:pPr>
            <w:r w:rsidRPr="004C2DDA">
              <w:rPr>
                <w:rFonts w:ascii="Calibri" w:hAnsi="Calibri"/>
                <w:sz w:val="22"/>
                <w:szCs w:val="22"/>
                <w:lang w:val="uk-UA"/>
              </w:rPr>
              <w:t>__________________</w:t>
            </w:r>
          </w:p>
          <w:p w14:paraId="2E03156D" w14:textId="77777777" w:rsidR="0007190E" w:rsidRPr="004C2DDA" w:rsidRDefault="0007190E" w:rsidP="004C2DDA">
            <w:pPr>
              <w:widowControl w:val="0"/>
              <w:autoSpaceDE w:val="0"/>
              <w:autoSpaceDN w:val="0"/>
              <w:adjustRightInd w:val="0"/>
              <w:spacing w:after="200" w:line="276" w:lineRule="auto"/>
              <w:jc w:val="center"/>
              <w:rPr>
                <w:rFonts w:ascii="Calibri" w:hAnsi="Calibri"/>
                <w:i/>
                <w:sz w:val="18"/>
                <w:szCs w:val="18"/>
                <w:lang w:val="uk-UA"/>
              </w:rPr>
            </w:pPr>
            <w:r w:rsidRPr="004C2DDA">
              <w:rPr>
                <w:rFonts w:ascii="Calibri" w:hAnsi="Calibri"/>
                <w:i/>
                <w:sz w:val="18"/>
                <w:szCs w:val="18"/>
                <w:lang w:val="uk-UA"/>
              </w:rPr>
              <w:t>(підпис)</w:t>
            </w:r>
          </w:p>
        </w:tc>
        <w:tc>
          <w:tcPr>
            <w:tcW w:w="2942" w:type="dxa"/>
          </w:tcPr>
          <w:p w14:paraId="4759BCCE" w14:textId="77777777" w:rsidR="0007190E" w:rsidRPr="004C2DDA" w:rsidRDefault="0007190E" w:rsidP="004C2DDA">
            <w:pPr>
              <w:widowControl w:val="0"/>
              <w:autoSpaceDE w:val="0"/>
              <w:autoSpaceDN w:val="0"/>
              <w:adjustRightInd w:val="0"/>
              <w:spacing w:after="200" w:line="276" w:lineRule="auto"/>
              <w:jc w:val="center"/>
              <w:rPr>
                <w:rFonts w:ascii="Calibri" w:hAnsi="Calibri"/>
                <w:lang w:val="uk-UA"/>
              </w:rPr>
            </w:pPr>
            <w:r w:rsidRPr="004C2DDA">
              <w:rPr>
                <w:rFonts w:ascii="Calibri" w:hAnsi="Calibri"/>
                <w:sz w:val="22"/>
                <w:szCs w:val="22"/>
                <w:lang w:val="uk-UA"/>
              </w:rPr>
              <w:t>________________________</w:t>
            </w:r>
          </w:p>
          <w:p w14:paraId="58AD0C3E" w14:textId="77777777" w:rsidR="0007190E" w:rsidRPr="004C2DDA" w:rsidRDefault="0007190E" w:rsidP="004C2DDA">
            <w:pPr>
              <w:widowControl w:val="0"/>
              <w:autoSpaceDE w:val="0"/>
              <w:autoSpaceDN w:val="0"/>
              <w:adjustRightInd w:val="0"/>
              <w:spacing w:after="200" w:line="276" w:lineRule="auto"/>
              <w:jc w:val="center"/>
              <w:rPr>
                <w:rFonts w:ascii="Calibri" w:hAnsi="Calibri"/>
                <w:i/>
                <w:sz w:val="18"/>
                <w:szCs w:val="18"/>
                <w:lang w:val="uk-UA"/>
              </w:rPr>
            </w:pPr>
            <w:r w:rsidRPr="004C2DDA">
              <w:rPr>
                <w:rFonts w:ascii="Calibri" w:hAnsi="Calibri"/>
                <w:i/>
                <w:sz w:val="18"/>
                <w:szCs w:val="18"/>
                <w:lang w:val="uk-UA"/>
              </w:rPr>
              <w:t>(прізвище, ім’я, по-батькові)</w:t>
            </w:r>
          </w:p>
        </w:tc>
      </w:tr>
    </w:tbl>
    <w:p w14:paraId="11FBB8AA" w14:textId="77777777" w:rsidR="0007190E" w:rsidRDefault="0007190E" w:rsidP="00982F3E">
      <w:pPr>
        <w:rPr>
          <w:sz w:val="22"/>
          <w:szCs w:val="22"/>
          <w:lang w:val="uk-UA"/>
        </w:rPr>
      </w:pPr>
    </w:p>
    <w:p w14:paraId="00E81F77" w14:textId="77777777" w:rsidR="006E3832" w:rsidRDefault="006E3832" w:rsidP="00982F3E">
      <w:pPr>
        <w:rPr>
          <w:sz w:val="22"/>
          <w:szCs w:val="22"/>
          <w:lang w:val="uk-UA"/>
        </w:rPr>
      </w:pPr>
    </w:p>
    <w:p w14:paraId="640BCA35" w14:textId="77777777" w:rsidR="00C83BCD" w:rsidRPr="0056006E" w:rsidRDefault="00C83BCD" w:rsidP="00982F3E">
      <w:pPr>
        <w:rPr>
          <w:sz w:val="22"/>
          <w:szCs w:val="22"/>
          <w:lang w:val="uk-UA"/>
        </w:rPr>
      </w:pPr>
    </w:p>
    <w:p w14:paraId="33593304" w14:textId="77777777" w:rsidR="0007190E" w:rsidRPr="0056006E" w:rsidRDefault="0007190E" w:rsidP="00C9332B">
      <w:pPr>
        <w:jc w:val="right"/>
        <w:rPr>
          <w:sz w:val="22"/>
          <w:szCs w:val="22"/>
          <w:lang w:val="uk-UA"/>
        </w:rPr>
      </w:pPr>
    </w:p>
    <w:p w14:paraId="593F29D2" w14:textId="77777777" w:rsidR="00AB5492" w:rsidRDefault="00AB5492" w:rsidP="00C9332B">
      <w:pPr>
        <w:jc w:val="right"/>
        <w:rPr>
          <w:sz w:val="22"/>
          <w:szCs w:val="22"/>
          <w:lang w:val="uk-UA"/>
        </w:rPr>
      </w:pPr>
    </w:p>
    <w:p w14:paraId="673441FE" w14:textId="77777777" w:rsidR="00AB5492" w:rsidRDefault="00AB5492" w:rsidP="00C9332B">
      <w:pPr>
        <w:jc w:val="right"/>
        <w:rPr>
          <w:sz w:val="22"/>
          <w:szCs w:val="22"/>
          <w:lang w:val="uk-UA"/>
        </w:rPr>
      </w:pPr>
    </w:p>
    <w:p w14:paraId="5AD48BE8" w14:textId="77777777" w:rsidR="00AB5492" w:rsidRDefault="00AB5492" w:rsidP="00C9332B">
      <w:pPr>
        <w:jc w:val="right"/>
        <w:rPr>
          <w:sz w:val="22"/>
          <w:szCs w:val="22"/>
          <w:lang w:val="uk-UA"/>
        </w:rPr>
      </w:pPr>
    </w:p>
    <w:p w14:paraId="27082CEF" w14:textId="77777777" w:rsidR="00AB5492" w:rsidRDefault="00AB5492" w:rsidP="00C9332B">
      <w:pPr>
        <w:jc w:val="right"/>
        <w:rPr>
          <w:sz w:val="22"/>
          <w:szCs w:val="22"/>
          <w:lang w:val="uk-UA"/>
        </w:rPr>
      </w:pPr>
    </w:p>
    <w:p w14:paraId="7FB084A4" w14:textId="77777777" w:rsidR="00AB5492" w:rsidRDefault="00AB5492" w:rsidP="00C9332B">
      <w:pPr>
        <w:jc w:val="right"/>
        <w:rPr>
          <w:sz w:val="22"/>
          <w:szCs w:val="22"/>
          <w:lang w:val="uk-UA"/>
        </w:rPr>
      </w:pPr>
    </w:p>
    <w:p w14:paraId="31DD9425" w14:textId="77777777" w:rsidR="00AB5492" w:rsidRDefault="00AB5492" w:rsidP="00C9332B">
      <w:pPr>
        <w:jc w:val="right"/>
        <w:rPr>
          <w:sz w:val="22"/>
          <w:szCs w:val="22"/>
          <w:lang w:val="uk-UA"/>
        </w:rPr>
      </w:pPr>
    </w:p>
    <w:p w14:paraId="0006E4A4" w14:textId="77777777" w:rsidR="0007190E" w:rsidRPr="0056006E" w:rsidRDefault="0007190E" w:rsidP="00C9332B">
      <w:pPr>
        <w:jc w:val="right"/>
        <w:rPr>
          <w:sz w:val="22"/>
          <w:szCs w:val="22"/>
          <w:lang w:val="uk-UA"/>
        </w:rPr>
      </w:pPr>
      <w:r w:rsidRPr="0056006E">
        <w:rPr>
          <w:sz w:val="22"/>
          <w:szCs w:val="22"/>
          <w:lang w:val="uk-UA"/>
        </w:rPr>
        <w:t>Додаток №2</w:t>
      </w:r>
    </w:p>
    <w:p w14:paraId="237E264C" w14:textId="77777777" w:rsidR="0007190E" w:rsidRPr="0056006E" w:rsidRDefault="0007190E" w:rsidP="00A60E8D">
      <w:pPr>
        <w:ind w:firstLine="284"/>
        <w:jc w:val="right"/>
        <w:rPr>
          <w:sz w:val="22"/>
          <w:szCs w:val="22"/>
          <w:lang w:val="uk-UA"/>
        </w:rPr>
      </w:pPr>
      <w:r w:rsidRPr="0056006E">
        <w:rPr>
          <w:sz w:val="22"/>
          <w:szCs w:val="22"/>
          <w:lang w:val="uk-UA"/>
        </w:rPr>
        <w:t>до оголошення про проведення</w:t>
      </w:r>
    </w:p>
    <w:p w14:paraId="398FE65C" w14:textId="77777777" w:rsidR="0007190E" w:rsidRPr="0056006E" w:rsidRDefault="0007190E" w:rsidP="00A60E8D">
      <w:pPr>
        <w:ind w:firstLine="284"/>
        <w:jc w:val="right"/>
        <w:rPr>
          <w:sz w:val="22"/>
          <w:szCs w:val="22"/>
          <w:lang w:val="uk-UA"/>
        </w:rPr>
      </w:pPr>
      <w:r w:rsidRPr="0056006E">
        <w:rPr>
          <w:sz w:val="22"/>
          <w:szCs w:val="22"/>
          <w:lang w:val="uk-UA"/>
        </w:rPr>
        <w:t xml:space="preserve"> спрощеної закупівлі </w:t>
      </w:r>
    </w:p>
    <w:p w14:paraId="58388094" w14:textId="77777777" w:rsidR="0007190E" w:rsidRPr="0056006E" w:rsidRDefault="0007190E" w:rsidP="0049112D">
      <w:pPr>
        <w:jc w:val="center"/>
        <w:rPr>
          <w:b/>
          <w:sz w:val="28"/>
          <w:szCs w:val="28"/>
          <w:lang w:val="uk-UA"/>
        </w:rPr>
      </w:pPr>
      <w:r w:rsidRPr="0056006E">
        <w:rPr>
          <w:b/>
          <w:sz w:val="28"/>
          <w:szCs w:val="28"/>
          <w:lang w:val="uk-UA"/>
        </w:rPr>
        <w:t>Технічні, якісні та інші характеристики предмета закупівлі</w:t>
      </w:r>
    </w:p>
    <w:p w14:paraId="0AA981EA" w14:textId="77777777" w:rsidR="0007190E" w:rsidRPr="0056006E" w:rsidRDefault="0007190E" w:rsidP="000D41A7">
      <w:pPr>
        <w:ind w:firstLine="709"/>
        <w:jc w:val="both"/>
        <w:rPr>
          <w:b/>
          <w:lang w:val="uk-UA"/>
        </w:rPr>
      </w:pPr>
    </w:p>
    <w:p w14:paraId="23E9A0D0" w14:textId="22FE8FBB" w:rsidR="0007190E" w:rsidRDefault="0007190E" w:rsidP="00FA2E97">
      <w:pPr>
        <w:spacing w:line="276" w:lineRule="auto"/>
        <w:ind w:firstLine="708"/>
        <w:jc w:val="both"/>
        <w:rPr>
          <w:b/>
          <w:lang w:val="uk-UA"/>
        </w:rPr>
      </w:pPr>
      <w:r w:rsidRPr="0056006E">
        <w:rPr>
          <w:b/>
          <w:lang w:val="uk-UA"/>
        </w:rPr>
        <w:t xml:space="preserve">За кодом </w:t>
      </w:r>
      <w:r w:rsidRPr="00AE6B8F">
        <w:rPr>
          <w:b/>
          <w:lang w:val="uk-UA"/>
        </w:rPr>
        <w:t>ДК 021:2015 - 45</w:t>
      </w:r>
      <w:r w:rsidR="00B425BB">
        <w:rPr>
          <w:b/>
          <w:lang w:val="uk-UA"/>
        </w:rPr>
        <w:t>45</w:t>
      </w:r>
      <w:r w:rsidRPr="00AE6B8F">
        <w:rPr>
          <w:b/>
          <w:lang w:val="uk-UA"/>
        </w:rPr>
        <w:t>0000-</w:t>
      </w:r>
      <w:r w:rsidR="00257EA6">
        <w:rPr>
          <w:b/>
          <w:lang w:val="uk-UA"/>
        </w:rPr>
        <w:t>6</w:t>
      </w:r>
      <w:r w:rsidRPr="00AE6B8F">
        <w:rPr>
          <w:b/>
          <w:lang w:val="uk-UA"/>
        </w:rPr>
        <w:t xml:space="preserve"> – </w:t>
      </w:r>
      <w:r w:rsidR="00B425BB" w:rsidRPr="00B425BB">
        <w:rPr>
          <w:b/>
          <w:lang w:val="uk-UA"/>
        </w:rPr>
        <w:t xml:space="preserve">Інші завершальні будівельні роботи (відновлювальні роботи по житловому будинку №22 по вул. </w:t>
      </w:r>
      <w:proofErr w:type="spellStart"/>
      <w:r w:rsidR="00B425BB" w:rsidRPr="00B425BB">
        <w:rPr>
          <w:b/>
          <w:lang w:val="uk-UA"/>
        </w:rPr>
        <w:t>Глісерній</w:t>
      </w:r>
      <w:proofErr w:type="spellEnd"/>
      <w:r w:rsidR="00B425BB" w:rsidRPr="00B425BB">
        <w:rPr>
          <w:b/>
          <w:lang w:val="uk-UA"/>
        </w:rPr>
        <w:t xml:space="preserve"> у м. Запоріжжі)</w:t>
      </w:r>
      <w:r w:rsidRPr="00AE6B8F">
        <w:rPr>
          <w:b/>
          <w:lang w:val="uk-UA"/>
        </w:rPr>
        <w:t>.</w:t>
      </w:r>
    </w:p>
    <w:p w14:paraId="54CB04E2" w14:textId="77777777" w:rsidR="0007190E" w:rsidRPr="007E3A10" w:rsidRDefault="0007190E" w:rsidP="00930130">
      <w:pPr>
        <w:widowControl w:val="0"/>
        <w:shd w:val="clear" w:color="auto" w:fill="FFFFFF"/>
        <w:tabs>
          <w:tab w:val="left" w:pos="142"/>
          <w:tab w:val="left" w:pos="284"/>
        </w:tabs>
        <w:autoSpaceDE w:val="0"/>
        <w:autoSpaceDN w:val="0"/>
        <w:adjustRightInd w:val="0"/>
        <w:spacing w:after="200" w:line="276" w:lineRule="auto"/>
        <w:contextualSpacing/>
        <w:jc w:val="both"/>
        <w:rPr>
          <w:sz w:val="22"/>
          <w:szCs w:val="22"/>
          <w:lang w:val="uk-UA"/>
        </w:rPr>
      </w:pPr>
      <w:r w:rsidRPr="007E3A10">
        <w:rPr>
          <w:sz w:val="22"/>
          <w:szCs w:val="22"/>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0B872A39" w14:textId="77777777" w:rsidR="0007190E" w:rsidRDefault="004D7C84" w:rsidP="001C40A6">
      <w:pPr>
        <w:shd w:val="clear" w:color="auto" w:fill="FFFFFF"/>
        <w:ind w:firstLine="284"/>
        <w:jc w:val="both"/>
        <w:rPr>
          <w:sz w:val="22"/>
          <w:szCs w:val="22"/>
          <w:lang w:val="uk-UA"/>
        </w:rPr>
      </w:pPr>
      <w:r>
        <w:rPr>
          <w:sz w:val="22"/>
          <w:szCs w:val="22"/>
          <w:lang w:val="uk-UA"/>
        </w:rPr>
        <w:t>1</w:t>
      </w:r>
      <w:r w:rsidR="0007190E" w:rsidRPr="00AE6B8F">
        <w:rPr>
          <w:sz w:val="22"/>
          <w:szCs w:val="22"/>
          <w:lang w:val="uk-UA"/>
        </w:rPr>
        <w:t>) декларацію відповідності матеріально-технічної бази вимогам</w:t>
      </w:r>
      <w:r w:rsidR="0007190E" w:rsidRPr="007E3A10">
        <w:rPr>
          <w:sz w:val="22"/>
          <w:szCs w:val="22"/>
          <w:lang w:val="uk-UA"/>
        </w:rPr>
        <w:t xml:space="preserve"> законодавства з питань охорони праці  відповідно до Постанови КМУ від </w:t>
      </w:r>
      <w:r w:rsidR="00F76029">
        <w:rPr>
          <w:sz w:val="22"/>
          <w:szCs w:val="22"/>
          <w:lang w:val="uk-UA"/>
        </w:rPr>
        <w:t>03.02.2021</w:t>
      </w:r>
      <w:r w:rsidR="0007190E" w:rsidRPr="007E3A10">
        <w:rPr>
          <w:sz w:val="22"/>
          <w:szCs w:val="22"/>
          <w:lang w:val="uk-UA"/>
        </w:rPr>
        <w:t xml:space="preserve"> №</w:t>
      </w:r>
      <w:r w:rsidR="00F76029">
        <w:rPr>
          <w:sz w:val="22"/>
          <w:szCs w:val="22"/>
          <w:lang w:val="uk-UA"/>
        </w:rPr>
        <w:t>77</w:t>
      </w:r>
      <w:r w:rsidR="0007190E" w:rsidRPr="007E3A10">
        <w:rPr>
          <w:sz w:val="22"/>
          <w:szCs w:val="22"/>
          <w:lang w:val="uk-UA"/>
        </w:rPr>
        <w:t xml:space="preserve">; </w:t>
      </w:r>
    </w:p>
    <w:tbl>
      <w:tblPr>
        <w:tblW w:w="10222" w:type="dxa"/>
        <w:jc w:val="center"/>
        <w:tblLayout w:type="fixed"/>
        <w:tblCellMar>
          <w:left w:w="28" w:type="dxa"/>
          <w:right w:w="28" w:type="dxa"/>
        </w:tblCellMar>
        <w:tblLook w:val="04A0" w:firstRow="1" w:lastRow="0" w:firstColumn="1" w:lastColumn="0" w:noHBand="0" w:noVBand="1"/>
      </w:tblPr>
      <w:tblGrid>
        <w:gridCol w:w="10222"/>
      </w:tblGrid>
      <w:tr w:rsidR="00FA0991" w14:paraId="43E2769C" w14:textId="77777777" w:rsidTr="00AB5492">
        <w:trPr>
          <w:jc w:val="center"/>
        </w:trPr>
        <w:tc>
          <w:tcPr>
            <w:tcW w:w="10222" w:type="dxa"/>
            <w:hideMark/>
          </w:tcPr>
          <w:p w14:paraId="5B6B7132" w14:textId="77777777" w:rsidR="00FA0991" w:rsidRDefault="00FA0991">
            <w:pPr>
              <w:keepLines/>
              <w:autoSpaceDE w:val="0"/>
              <w:autoSpaceDN w:val="0"/>
              <w:rPr>
                <w:rFonts w:ascii="Arial" w:hAnsi="Arial" w:cs="Arial"/>
                <w:sz w:val="20"/>
                <w:szCs w:val="20"/>
                <w:lang w:eastAsia="en-US"/>
              </w:rPr>
            </w:pPr>
            <w:r>
              <w:rPr>
                <w:rFonts w:ascii="Arial" w:hAnsi="Arial" w:cs="Arial"/>
                <w:spacing w:val="-3"/>
                <w:sz w:val="20"/>
                <w:szCs w:val="20"/>
                <w:lang w:val="uk-UA"/>
              </w:rPr>
              <w:t>Об'єми робіт</w:t>
            </w:r>
          </w:p>
        </w:tc>
      </w:tr>
    </w:tbl>
    <w:p w14:paraId="4D88A369" w14:textId="77777777" w:rsidR="00AB5492" w:rsidRDefault="00AB5492" w:rsidP="008A783A">
      <w:pPr>
        <w:jc w:val="both"/>
        <w:rPr>
          <w:sz w:val="22"/>
          <w:szCs w:val="22"/>
          <w:lang w:val="uk-UA"/>
        </w:rPr>
      </w:pPr>
    </w:p>
    <w:tbl>
      <w:tblPr>
        <w:tblW w:w="10265" w:type="dxa"/>
        <w:jc w:val="center"/>
        <w:tblInd w:w="80" w:type="dxa"/>
        <w:tblLayout w:type="fixed"/>
        <w:tblCellMar>
          <w:left w:w="28" w:type="dxa"/>
          <w:right w:w="28" w:type="dxa"/>
        </w:tblCellMar>
        <w:tblLook w:val="0000" w:firstRow="0" w:lastRow="0" w:firstColumn="0" w:lastColumn="0" w:noHBand="0" w:noVBand="0"/>
      </w:tblPr>
      <w:tblGrid>
        <w:gridCol w:w="30"/>
        <w:gridCol w:w="27"/>
        <w:gridCol w:w="567"/>
        <w:gridCol w:w="5387"/>
        <w:gridCol w:w="1418"/>
        <w:gridCol w:w="1418"/>
        <w:gridCol w:w="1359"/>
        <w:gridCol w:w="59"/>
      </w:tblGrid>
      <w:tr w:rsidR="00AB5492" w14:paraId="3A1DFA9F" w14:textId="77777777" w:rsidTr="00AB5492">
        <w:trPr>
          <w:gridBefore w:val="1"/>
          <w:wBefore w:w="30" w:type="dxa"/>
          <w:jc w:val="center"/>
        </w:trPr>
        <w:tc>
          <w:tcPr>
            <w:tcW w:w="10235" w:type="dxa"/>
            <w:gridSpan w:val="7"/>
            <w:tcBorders>
              <w:top w:val="nil"/>
              <w:left w:val="nil"/>
              <w:bottom w:val="nil"/>
              <w:right w:val="nil"/>
            </w:tcBorders>
          </w:tcPr>
          <w:p w14:paraId="1797EAF8" w14:textId="77777777" w:rsidR="00AB5492" w:rsidRDefault="00AB5492" w:rsidP="0021200E">
            <w:pPr>
              <w:keepLines/>
              <w:autoSpaceDE w:val="0"/>
              <w:autoSpaceDN w:val="0"/>
              <w:rPr>
                <w:rFonts w:ascii="Arial" w:hAnsi="Arial" w:cs="Arial"/>
                <w:sz w:val="16"/>
                <w:szCs w:val="16"/>
              </w:rPr>
            </w:pPr>
            <w:r>
              <w:rPr>
                <w:rFonts w:ascii="Arial" w:hAnsi="Arial" w:cs="Arial"/>
                <w:sz w:val="16"/>
                <w:szCs w:val="16"/>
              </w:rPr>
              <w:t xml:space="preserve"> </w:t>
            </w:r>
          </w:p>
        </w:tc>
      </w:tr>
      <w:tr w:rsidR="00AB5492" w14:paraId="272C8697" w14:textId="77777777" w:rsidTr="00AB5492">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2B246707" w14:textId="77777777" w:rsidR="00AB5492" w:rsidRDefault="00AB5492" w:rsidP="0021200E">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w:t>
            </w:r>
          </w:p>
          <w:p w14:paraId="2E91330A"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п/</w:t>
            </w:r>
            <w:proofErr w:type="spellStart"/>
            <w:r>
              <w:rPr>
                <w:rFonts w:ascii="Arial" w:hAnsi="Arial" w:cs="Arial"/>
                <w:spacing w:val="-3"/>
                <w:sz w:val="20"/>
                <w:szCs w:val="20"/>
                <w:lang w:val="uk-UA"/>
              </w:rPr>
              <w:t>п</w:t>
            </w:r>
            <w:proofErr w:type="spellEnd"/>
          </w:p>
        </w:tc>
        <w:tc>
          <w:tcPr>
            <w:tcW w:w="5387" w:type="dxa"/>
            <w:tcBorders>
              <w:top w:val="single" w:sz="12" w:space="0" w:color="auto"/>
              <w:left w:val="nil"/>
              <w:bottom w:val="nil"/>
              <w:right w:val="nil"/>
            </w:tcBorders>
            <w:vAlign w:val="center"/>
          </w:tcPr>
          <w:p w14:paraId="135FC2A7" w14:textId="77777777" w:rsidR="00AB5492" w:rsidRDefault="00AB5492" w:rsidP="0021200E">
            <w:pPr>
              <w:keepLines/>
              <w:autoSpaceDE w:val="0"/>
              <w:autoSpaceDN w:val="0"/>
              <w:jc w:val="center"/>
              <w:rPr>
                <w:rFonts w:ascii="Arial" w:hAnsi="Arial" w:cs="Arial"/>
                <w:spacing w:val="-3"/>
                <w:sz w:val="20"/>
                <w:szCs w:val="20"/>
                <w:lang w:val="uk-UA"/>
              </w:rPr>
            </w:pPr>
          </w:p>
          <w:p w14:paraId="5BBB4719"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14:paraId="3AA38065" w14:textId="77777777" w:rsidR="00AB5492" w:rsidRDefault="00AB5492" w:rsidP="0021200E">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Одиниця</w:t>
            </w:r>
          </w:p>
          <w:p w14:paraId="2D817544"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5A7C6B9F"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2399C42"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Примітка</w:t>
            </w:r>
          </w:p>
        </w:tc>
      </w:tr>
      <w:tr w:rsidR="00AB5492" w14:paraId="08D74C48" w14:textId="77777777" w:rsidTr="00AB5492">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2341702"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5363A4DB"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30B84C96"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295EE6F8"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8CF6EB8"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5</w:t>
            </w:r>
          </w:p>
        </w:tc>
      </w:tr>
      <w:tr w:rsidR="00AB5492" w14:paraId="3E404EC1" w14:textId="77777777" w:rsidTr="00AB5492">
        <w:trPr>
          <w:gridBefore w:val="2"/>
          <w:wBefore w:w="57" w:type="dxa"/>
          <w:jc w:val="center"/>
        </w:trPr>
        <w:tc>
          <w:tcPr>
            <w:tcW w:w="567" w:type="dxa"/>
            <w:tcBorders>
              <w:top w:val="nil"/>
              <w:left w:val="single" w:sz="12" w:space="0" w:color="auto"/>
              <w:bottom w:val="nil"/>
              <w:right w:val="single" w:sz="4" w:space="0" w:color="auto"/>
            </w:tcBorders>
            <w:vAlign w:val="center"/>
          </w:tcPr>
          <w:p w14:paraId="46962BEA"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7963463" w14:textId="3A4D106D" w:rsidR="00AB5492" w:rsidRDefault="00AB5492" w:rsidP="0021200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vAlign w:val="center"/>
          </w:tcPr>
          <w:p w14:paraId="5864BD3D"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BCAFFE"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0B86D28"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r>
      <w:tr w:rsidR="00AB5492" w14:paraId="0D443AA0" w14:textId="77777777" w:rsidTr="00AB5492">
        <w:trPr>
          <w:gridBefore w:val="2"/>
          <w:wBefore w:w="57" w:type="dxa"/>
          <w:jc w:val="center"/>
        </w:trPr>
        <w:tc>
          <w:tcPr>
            <w:tcW w:w="567" w:type="dxa"/>
            <w:tcBorders>
              <w:top w:val="nil"/>
              <w:left w:val="single" w:sz="12" w:space="0" w:color="auto"/>
              <w:bottom w:val="nil"/>
              <w:right w:val="single" w:sz="4" w:space="0" w:color="auto"/>
            </w:tcBorders>
            <w:vAlign w:val="center"/>
          </w:tcPr>
          <w:p w14:paraId="441A16EF"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7EEA571"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4DB8FD"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5BEB30E"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FE7DE33"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r>
      <w:tr w:rsidR="00AB5492" w14:paraId="5B364D30" w14:textId="77777777" w:rsidTr="00AB5492">
        <w:trPr>
          <w:gridBefore w:val="2"/>
          <w:wBefore w:w="57" w:type="dxa"/>
          <w:jc w:val="center"/>
        </w:trPr>
        <w:tc>
          <w:tcPr>
            <w:tcW w:w="567" w:type="dxa"/>
            <w:tcBorders>
              <w:top w:val="nil"/>
              <w:left w:val="single" w:sz="12" w:space="0" w:color="auto"/>
              <w:bottom w:val="nil"/>
              <w:right w:val="single" w:sz="4" w:space="0" w:color="auto"/>
            </w:tcBorders>
          </w:tcPr>
          <w:p w14:paraId="0D89B56A"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14:paraId="77015A34" w14:textId="77777777" w:rsidR="00AB5492" w:rsidRDefault="00AB5492" w:rsidP="0021200E">
            <w:pPr>
              <w:keepLines/>
              <w:autoSpaceDE w:val="0"/>
              <w:autoSpaceDN w:val="0"/>
              <w:rPr>
                <w:rFonts w:ascii="Arial" w:hAnsi="Arial" w:cs="Arial"/>
                <w:sz w:val="20"/>
                <w:szCs w:val="20"/>
              </w:rPr>
            </w:pPr>
            <w:r>
              <w:rPr>
                <w:rFonts w:ascii="Arial" w:hAnsi="Arial" w:cs="Arial"/>
                <w:spacing w:val="-3"/>
                <w:sz w:val="20"/>
                <w:szCs w:val="20"/>
                <w:lang w:val="uk-UA"/>
              </w:rPr>
              <w:t>Розбирання асфальтобетонних покриттів вручну</w:t>
            </w:r>
          </w:p>
        </w:tc>
        <w:tc>
          <w:tcPr>
            <w:tcW w:w="1418" w:type="dxa"/>
            <w:tcBorders>
              <w:top w:val="nil"/>
              <w:left w:val="single" w:sz="4" w:space="0" w:color="auto"/>
              <w:bottom w:val="nil"/>
              <w:right w:val="nil"/>
            </w:tcBorders>
          </w:tcPr>
          <w:p w14:paraId="09EE6DA9" w14:textId="77777777" w:rsidR="00AB5492" w:rsidRDefault="00AB5492" w:rsidP="0021200E">
            <w:pPr>
              <w:keepLines/>
              <w:autoSpaceDE w:val="0"/>
              <w:autoSpaceDN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AF1AE1C" w14:textId="77777777" w:rsidR="00AB5492" w:rsidRDefault="00AB5492" w:rsidP="0021200E">
            <w:pPr>
              <w:keepLines/>
              <w:autoSpaceDE w:val="0"/>
              <w:autoSpaceDN w:val="0"/>
              <w:jc w:val="right"/>
              <w:rPr>
                <w:rFonts w:ascii="Arial" w:hAnsi="Arial" w:cs="Arial"/>
                <w:sz w:val="20"/>
                <w:szCs w:val="20"/>
              </w:rPr>
            </w:pPr>
            <w:r>
              <w:rPr>
                <w:rFonts w:ascii="Arial" w:hAnsi="Arial" w:cs="Arial"/>
                <w:spacing w:val="-3"/>
                <w:sz w:val="20"/>
                <w:szCs w:val="20"/>
                <w:lang w:val="uk-UA"/>
              </w:rPr>
              <w:t>4,5</w:t>
            </w:r>
          </w:p>
        </w:tc>
        <w:tc>
          <w:tcPr>
            <w:tcW w:w="1418" w:type="dxa"/>
            <w:gridSpan w:val="2"/>
            <w:tcBorders>
              <w:top w:val="nil"/>
              <w:left w:val="single" w:sz="4" w:space="0" w:color="auto"/>
              <w:bottom w:val="nil"/>
              <w:right w:val="single" w:sz="12" w:space="0" w:color="auto"/>
            </w:tcBorders>
            <w:vAlign w:val="center"/>
          </w:tcPr>
          <w:p w14:paraId="44B1271D"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r>
      <w:tr w:rsidR="00AB5492" w14:paraId="695E0541" w14:textId="77777777" w:rsidTr="00AB5492">
        <w:trPr>
          <w:gridBefore w:val="2"/>
          <w:wBefore w:w="57" w:type="dxa"/>
          <w:jc w:val="center"/>
        </w:trPr>
        <w:tc>
          <w:tcPr>
            <w:tcW w:w="567" w:type="dxa"/>
            <w:tcBorders>
              <w:top w:val="nil"/>
              <w:left w:val="single" w:sz="12" w:space="0" w:color="auto"/>
              <w:bottom w:val="nil"/>
              <w:right w:val="single" w:sz="4" w:space="0" w:color="auto"/>
            </w:tcBorders>
          </w:tcPr>
          <w:p w14:paraId="4D3C197B"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14:paraId="15AA64DE" w14:textId="77777777" w:rsidR="00AB5492" w:rsidRDefault="00AB5492" w:rsidP="0021200E">
            <w:pPr>
              <w:keepLines/>
              <w:autoSpaceDE w:val="0"/>
              <w:autoSpaceDN w:val="0"/>
              <w:rPr>
                <w:rFonts w:ascii="Arial" w:hAnsi="Arial" w:cs="Arial"/>
                <w:sz w:val="20"/>
                <w:szCs w:val="20"/>
              </w:rPr>
            </w:pPr>
            <w:r>
              <w:rPr>
                <w:rFonts w:ascii="Arial" w:hAnsi="Arial" w:cs="Arial"/>
                <w:spacing w:val="-3"/>
                <w:sz w:val="20"/>
                <w:szCs w:val="20"/>
                <w:lang w:val="uk-UA"/>
              </w:rPr>
              <w:t>Розбирання щебеневих покриттів та основ</w:t>
            </w:r>
          </w:p>
        </w:tc>
        <w:tc>
          <w:tcPr>
            <w:tcW w:w="1418" w:type="dxa"/>
            <w:tcBorders>
              <w:top w:val="nil"/>
              <w:left w:val="single" w:sz="4" w:space="0" w:color="auto"/>
              <w:bottom w:val="nil"/>
              <w:right w:val="nil"/>
            </w:tcBorders>
          </w:tcPr>
          <w:p w14:paraId="44EC62AD" w14:textId="77777777" w:rsidR="00AB5492" w:rsidRDefault="00AB5492" w:rsidP="0021200E">
            <w:pPr>
              <w:keepLines/>
              <w:autoSpaceDE w:val="0"/>
              <w:autoSpaceDN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B92725F" w14:textId="77777777" w:rsidR="00AB5492" w:rsidRDefault="00AB5492" w:rsidP="0021200E">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7C3A7316"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r>
      <w:tr w:rsidR="00AB5492" w14:paraId="13454AF8" w14:textId="77777777" w:rsidTr="00AB5492">
        <w:trPr>
          <w:gridBefore w:val="2"/>
          <w:wBefore w:w="57" w:type="dxa"/>
          <w:jc w:val="center"/>
        </w:trPr>
        <w:tc>
          <w:tcPr>
            <w:tcW w:w="567" w:type="dxa"/>
            <w:tcBorders>
              <w:top w:val="nil"/>
              <w:left w:val="single" w:sz="12" w:space="0" w:color="auto"/>
              <w:bottom w:val="nil"/>
              <w:right w:val="single" w:sz="4" w:space="0" w:color="auto"/>
            </w:tcBorders>
          </w:tcPr>
          <w:p w14:paraId="56FC8EF7"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14:paraId="32057957" w14:textId="77777777" w:rsidR="00AB5492" w:rsidRDefault="00AB5492" w:rsidP="0021200E">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пiдстильних</w:t>
            </w:r>
            <w:proofErr w:type="spellEnd"/>
            <w:r>
              <w:rPr>
                <w:rFonts w:ascii="Arial" w:hAnsi="Arial" w:cs="Arial"/>
                <w:spacing w:val="-3"/>
                <w:sz w:val="20"/>
                <w:szCs w:val="20"/>
                <w:lang w:val="uk-UA"/>
              </w:rPr>
              <w:t xml:space="preserve"> та </w:t>
            </w:r>
            <w:proofErr w:type="spellStart"/>
            <w:r>
              <w:rPr>
                <w:rFonts w:ascii="Arial" w:hAnsi="Arial" w:cs="Arial"/>
                <w:spacing w:val="-3"/>
                <w:sz w:val="20"/>
                <w:szCs w:val="20"/>
                <w:lang w:val="uk-UA"/>
              </w:rPr>
              <w:t>вирiвнювальних</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шарiв</w:t>
            </w:r>
            <w:proofErr w:type="spellEnd"/>
          </w:p>
          <w:p w14:paraId="170CCFC1" w14:textId="77777777" w:rsidR="00AB5492" w:rsidRDefault="00AB5492" w:rsidP="0021200E">
            <w:pPr>
              <w:keepLines/>
              <w:autoSpaceDE w:val="0"/>
              <w:autoSpaceDN w:val="0"/>
              <w:rPr>
                <w:rFonts w:ascii="Arial" w:hAnsi="Arial" w:cs="Arial"/>
                <w:sz w:val="20"/>
                <w:szCs w:val="20"/>
              </w:rPr>
            </w:pPr>
            <w:r>
              <w:rPr>
                <w:rFonts w:ascii="Arial" w:hAnsi="Arial" w:cs="Arial"/>
                <w:spacing w:val="-3"/>
                <w:sz w:val="20"/>
                <w:szCs w:val="20"/>
                <w:lang w:val="uk-UA"/>
              </w:rPr>
              <w:t xml:space="preserve">основи з </w:t>
            </w:r>
            <w:proofErr w:type="spellStart"/>
            <w:r>
              <w:rPr>
                <w:rFonts w:ascii="Arial" w:hAnsi="Arial" w:cs="Arial"/>
                <w:spacing w:val="-3"/>
                <w:sz w:val="20"/>
                <w:szCs w:val="20"/>
                <w:lang w:val="uk-UA"/>
              </w:rPr>
              <w:t>пiщано-гравiйної</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сумiшi</w:t>
            </w:r>
            <w:proofErr w:type="spellEnd"/>
          </w:p>
        </w:tc>
        <w:tc>
          <w:tcPr>
            <w:tcW w:w="1418" w:type="dxa"/>
            <w:tcBorders>
              <w:top w:val="nil"/>
              <w:left w:val="single" w:sz="4" w:space="0" w:color="auto"/>
              <w:bottom w:val="nil"/>
              <w:right w:val="nil"/>
            </w:tcBorders>
          </w:tcPr>
          <w:p w14:paraId="618AEE16" w14:textId="77777777" w:rsidR="00AB5492" w:rsidRDefault="00AB5492" w:rsidP="0021200E">
            <w:pPr>
              <w:keepLines/>
              <w:autoSpaceDE w:val="0"/>
              <w:autoSpaceDN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9DCAD11" w14:textId="77777777" w:rsidR="00AB5492" w:rsidRDefault="00AB5492" w:rsidP="0021200E">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11E82E4F"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r>
      <w:tr w:rsidR="00AB5492" w14:paraId="71A45B9C" w14:textId="77777777" w:rsidTr="00AB5492">
        <w:trPr>
          <w:gridBefore w:val="2"/>
          <w:wBefore w:w="57" w:type="dxa"/>
          <w:jc w:val="center"/>
        </w:trPr>
        <w:tc>
          <w:tcPr>
            <w:tcW w:w="567" w:type="dxa"/>
            <w:tcBorders>
              <w:top w:val="nil"/>
              <w:left w:val="single" w:sz="12" w:space="0" w:color="auto"/>
              <w:bottom w:val="nil"/>
              <w:right w:val="single" w:sz="4" w:space="0" w:color="auto"/>
            </w:tcBorders>
          </w:tcPr>
          <w:p w14:paraId="6459BD65"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14:paraId="61C3B976" w14:textId="77777777" w:rsidR="00AB5492" w:rsidRDefault="00AB5492" w:rsidP="0021200E">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одношарових асфальтобетонних</w:t>
            </w:r>
          </w:p>
          <w:p w14:paraId="2CAEC1AE" w14:textId="77777777" w:rsidR="00AB5492" w:rsidRDefault="00AB5492" w:rsidP="0021200E">
            <w:pPr>
              <w:keepLines/>
              <w:autoSpaceDE w:val="0"/>
              <w:autoSpaceDN w:val="0"/>
              <w:rPr>
                <w:rFonts w:ascii="Arial" w:hAnsi="Arial" w:cs="Arial"/>
                <w:spacing w:val="-3"/>
                <w:sz w:val="20"/>
                <w:szCs w:val="20"/>
                <w:lang w:val="uk-UA"/>
              </w:rPr>
            </w:pPr>
            <w:r>
              <w:rPr>
                <w:rFonts w:ascii="Arial" w:hAnsi="Arial" w:cs="Arial"/>
                <w:spacing w:val="-3"/>
                <w:sz w:val="20"/>
                <w:szCs w:val="20"/>
                <w:lang w:val="uk-UA"/>
              </w:rPr>
              <w:t>покриттів доріжок та тротуарів із дрібнозернистої</w:t>
            </w:r>
          </w:p>
          <w:p w14:paraId="4748F392" w14:textId="77777777" w:rsidR="00AB5492" w:rsidRDefault="00AB5492" w:rsidP="0021200E">
            <w:pPr>
              <w:keepLines/>
              <w:autoSpaceDE w:val="0"/>
              <w:autoSpaceDN w:val="0"/>
              <w:rPr>
                <w:rFonts w:ascii="Arial" w:hAnsi="Arial" w:cs="Arial"/>
                <w:sz w:val="20"/>
                <w:szCs w:val="20"/>
              </w:rPr>
            </w:pPr>
            <w:r>
              <w:rPr>
                <w:rFonts w:ascii="Arial" w:hAnsi="Arial" w:cs="Arial"/>
                <w:spacing w:val="-3"/>
                <w:sz w:val="20"/>
                <w:szCs w:val="20"/>
                <w:lang w:val="uk-UA"/>
              </w:rPr>
              <w:t>асфальтобетонної суміші товщиною 3 см</w:t>
            </w:r>
          </w:p>
        </w:tc>
        <w:tc>
          <w:tcPr>
            <w:tcW w:w="1418" w:type="dxa"/>
            <w:tcBorders>
              <w:top w:val="nil"/>
              <w:left w:val="single" w:sz="4" w:space="0" w:color="auto"/>
              <w:bottom w:val="nil"/>
              <w:right w:val="nil"/>
            </w:tcBorders>
          </w:tcPr>
          <w:p w14:paraId="54B50D31" w14:textId="77777777" w:rsidR="00AB5492" w:rsidRDefault="00AB5492" w:rsidP="0021200E">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0C7F2E2" w14:textId="77777777" w:rsidR="00AB5492" w:rsidRDefault="00AB5492" w:rsidP="0021200E">
            <w:pPr>
              <w:keepLines/>
              <w:autoSpaceDE w:val="0"/>
              <w:autoSpaceDN w:val="0"/>
              <w:jc w:val="right"/>
              <w:rPr>
                <w:rFonts w:ascii="Arial" w:hAnsi="Arial" w:cs="Arial"/>
                <w:sz w:val="20"/>
                <w:szCs w:val="20"/>
              </w:rPr>
            </w:pPr>
            <w:r>
              <w:rPr>
                <w:rFonts w:ascii="Arial" w:hAnsi="Arial" w:cs="Arial"/>
                <w:spacing w:val="-3"/>
                <w:sz w:val="20"/>
                <w:szCs w:val="20"/>
                <w:lang w:val="uk-UA"/>
              </w:rPr>
              <w:t>150</w:t>
            </w:r>
          </w:p>
        </w:tc>
        <w:tc>
          <w:tcPr>
            <w:tcW w:w="1418" w:type="dxa"/>
            <w:gridSpan w:val="2"/>
            <w:tcBorders>
              <w:top w:val="nil"/>
              <w:left w:val="single" w:sz="4" w:space="0" w:color="auto"/>
              <w:bottom w:val="nil"/>
              <w:right w:val="single" w:sz="12" w:space="0" w:color="auto"/>
            </w:tcBorders>
            <w:vAlign w:val="center"/>
          </w:tcPr>
          <w:p w14:paraId="51BD9906"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r>
      <w:tr w:rsidR="00AB5492" w14:paraId="4DF02210" w14:textId="77777777" w:rsidTr="00AB5492">
        <w:trPr>
          <w:gridBefore w:val="2"/>
          <w:wBefore w:w="57" w:type="dxa"/>
          <w:jc w:val="center"/>
        </w:trPr>
        <w:tc>
          <w:tcPr>
            <w:tcW w:w="567" w:type="dxa"/>
            <w:tcBorders>
              <w:top w:val="nil"/>
              <w:left w:val="single" w:sz="12" w:space="0" w:color="auto"/>
              <w:bottom w:val="nil"/>
              <w:right w:val="single" w:sz="4" w:space="0" w:color="auto"/>
            </w:tcBorders>
          </w:tcPr>
          <w:p w14:paraId="495B671B"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14:paraId="528F6554" w14:textId="77777777" w:rsidR="00AB5492" w:rsidRDefault="00AB5492" w:rsidP="0021200E">
            <w:pPr>
              <w:keepLines/>
              <w:autoSpaceDE w:val="0"/>
              <w:autoSpaceDN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622F1E48" w14:textId="77777777" w:rsidR="00AB5492" w:rsidRDefault="00AB5492" w:rsidP="0021200E">
            <w:pPr>
              <w:keepLines/>
              <w:autoSpaceDE w:val="0"/>
              <w:autoSpaceDN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44A99708" w14:textId="77777777" w:rsidR="00AB5492" w:rsidRDefault="00AB5492" w:rsidP="0021200E">
            <w:pPr>
              <w:keepLines/>
              <w:autoSpaceDE w:val="0"/>
              <w:autoSpaceDN w:val="0"/>
              <w:jc w:val="right"/>
              <w:rPr>
                <w:rFonts w:ascii="Arial" w:hAnsi="Arial" w:cs="Arial"/>
                <w:sz w:val="20"/>
                <w:szCs w:val="20"/>
              </w:rPr>
            </w:pPr>
            <w:r>
              <w:rPr>
                <w:rFonts w:ascii="Arial" w:hAnsi="Arial" w:cs="Arial"/>
                <w:spacing w:val="-3"/>
                <w:sz w:val="20"/>
                <w:szCs w:val="20"/>
                <w:lang w:val="uk-UA"/>
              </w:rPr>
              <w:t>10,7</w:t>
            </w:r>
          </w:p>
        </w:tc>
        <w:tc>
          <w:tcPr>
            <w:tcW w:w="1418" w:type="dxa"/>
            <w:gridSpan w:val="2"/>
            <w:tcBorders>
              <w:top w:val="nil"/>
              <w:left w:val="single" w:sz="4" w:space="0" w:color="auto"/>
              <w:bottom w:val="nil"/>
              <w:right w:val="single" w:sz="12" w:space="0" w:color="auto"/>
            </w:tcBorders>
            <w:vAlign w:val="center"/>
          </w:tcPr>
          <w:p w14:paraId="3913F6CE"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r>
      <w:tr w:rsidR="00AB5492" w14:paraId="12E4E69F" w14:textId="77777777" w:rsidTr="00AB5492">
        <w:trPr>
          <w:gridBefore w:val="2"/>
          <w:wBefore w:w="57" w:type="dxa"/>
          <w:jc w:val="center"/>
        </w:trPr>
        <w:tc>
          <w:tcPr>
            <w:tcW w:w="567" w:type="dxa"/>
            <w:tcBorders>
              <w:top w:val="nil"/>
              <w:left w:val="single" w:sz="12" w:space="0" w:color="auto"/>
              <w:bottom w:val="nil"/>
              <w:right w:val="single" w:sz="4" w:space="0" w:color="auto"/>
            </w:tcBorders>
          </w:tcPr>
          <w:p w14:paraId="1057A8DD" w14:textId="77777777" w:rsidR="00AB5492" w:rsidRDefault="00AB5492" w:rsidP="0021200E">
            <w:pPr>
              <w:keepLines/>
              <w:autoSpaceDE w:val="0"/>
              <w:autoSpaceDN w:val="0"/>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14:paraId="0DF5F317" w14:textId="77777777" w:rsidR="00AB5492" w:rsidRDefault="00AB5492" w:rsidP="0021200E">
            <w:pPr>
              <w:keepLines/>
              <w:autoSpaceDE w:val="0"/>
              <w:autoSpaceDN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14:paraId="2F7B73CD" w14:textId="77777777" w:rsidR="00AB5492" w:rsidRDefault="00AB5492" w:rsidP="0021200E">
            <w:pPr>
              <w:keepLines/>
              <w:autoSpaceDE w:val="0"/>
              <w:autoSpaceDN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E164D06" w14:textId="77777777" w:rsidR="00AB5492" w:rsidRDefault="00AB5492" w:rsidP="0021200E">
            <w:pPr>
              <w:keepLines/>
              <w:autoSpaceDE w:val="0"/>
              <w:autoSpaceDN w:val="0"/>
              <w:jc w:val="right"/>
              <w:rPr>
                <w:rFonts w:ascii="Arial" w:hAnsi="Arial" w:cs="Arial"/>
                <w:sz w:val="20"/>
                <w:szCs w:val="20"/>
              </w:rPr>
            </w:pPr>
            <w:r>
              <w:rPr>
                <w:rFonts w:ascii="Arial" w:hAnsi="Arial" w:cs="Arial"/>
                <w:spacing w:val="-3"/>
                <w:sz w:val="20"/>
                <w:szCs w:val="20"/>
                <w:lang w:val="uk-UA"/>
              </w:rPr>
              <w:t>10,7</w:t>
            </w:r>
          </w:p>
        </w:tc>
        <w:tc>
          <w:tcPr>
            <w:tcW w:w="1418" w:type="dxa"/>
            <w:gridSpan w:val="2"/>
            <w:tcBorders>
              <w:top w:val="nil"/>
              <w:left w:val="single" w:sz="4" w:space="0" w:color="auto"/>
              <w:bottom w:val="nil"/>
              <w:right w:val="single" w:sz="12" w:space="0" w:color="auto"/>
            </w:tcBorders>
            <w:vAlign w:val="center"/>
          </w:tcPr>
          <w:p w14:paraId="2895B8F2" w14:textId="77777777" w:rsidR="00AB5492" w:rsidRDefault="00AB5492" w:rsidP="0021200E">
            <w:pPr>
              <w:keepLines/>
              <w:autoSpaceDE w:val="0"/>
              <w:autoSpaceDN w:val="0"/>
              <w:jc w:val="center"/>
              <w:rPr>
                <w:rFonts w:ascii="Arial" w:hAnsi="Arial" w:cs="Arial"/>
                <w:sz w:val="16"/>
                <w:szCs w:val="16"/>
              </w:rPr>
            </w:pPr>
            <w:r>
              <w:rPr>
                <w:rFonts w:ascii="Arial" w:hAnsi="Arial" w:cs="Arial"/>
                <w:sz w:val="16"/>
                <w:szCs w:val="16"/>
              </w:rPr>
              <w:t xml:space="preserve"> </w:t>
            </w:r>
          </w:p>
        </w:tc>
      </w:tr>
      <w:tr w:rsidR="00AB5492" w14:paraId="5178707F" w14:textId="77777777" w:rsidTr="00AB5492">
        <w:trPr>
          <w:gridAfter w:val="1"/>
          <w:wAfter w:w="59" w:type="dxa"/>
          <w:jc w:val="center"/>
        </w:trPr>
        <w:tc>
          <w:tcPr>
            <w:tcW w:w="10206" w:type="dxa"/>
            <w:gridSpan w:val="7"/>
            <w:tcBorders>
              <w:top w:val="single" w:sz="12" w:space="0" w:color="auto"/>
              <w:left w:val="nil"/>
              <w:bottom w:val="nil"/>
              <w:right w:val="nil"/>
            </w:tcBorders>
          </w:tcPr>
          <w:p w14:paraId="727018E8" w14:textId="77777777" w:rsidR="00AB5492" w:rsidRDefault="00AB5492" w:rsidP="0021200E">
            <w:pPr>
              <w:keepLines/>
              <w:autoSpaceDE w:val="0"/>
              <w:autoSpaceDN w:val="0"/>
              <w:rPr>
                <w:rFonts w:ascii="Arial" w:hAnsi="Arial" w:cs="Arial"/>
                <w:sz w:val="16"/>
                <w:szCs w:val="16"/>
              </w:rPr>
            </w:pPr>
            <w:r>
              <w:rPr>
                <w:rFonts w:ascii="Arial" w:hAnsi="Arial" w:cs="Arial"/>
                <w:sz w:val="16"/>
                <w:szCs w:val="16"/>
              </w:rPr>
              <w:t xml:space="preserve"> </w:t>
            </w:r>
          </w:p>
        </w:tc>
      </w:tr>
    </w:tbl>
    <w:p w14:paraId="0F033BAC" w14:textId="77777777" w:rsidR="0007190E" w:rsidRDefault="0007190E" w:rsidP="008A783A">
      <w:pPr>
        <w:jc w:val="both"/>
        <w:rPr>
          <w:sz w:val="22"/>
          <w:szCs w:val="22"/>
          <w:lang w:val="uk-UA"/>
        </w:rPr>
      </w:pPr>
      <w:r w:rsidRPr="007E3A10">
        <w:rPr>
          <w:sz w:val="22"/>
          <w:szCs w:val="22"/>
          <w:lang w:val="uk-UA"/>
        </w:rPr>
        <w:t xml:space="preserve">Учасник </w:t>
      </w:r>
      <w:r w:rsidRPr="00AE6B8F">
        <w:rPr>
          <w:sz w:val="22"/>
          <w:szCs w:val="22"/>
          <w:lang w:val="uk-UA"/>
        </w:rPr>
        <w:t>повинен підтвердити застосування заходів із захисту довкілля під</w:t>
      </w:r>
      <w:r w:rsidRPr="007E3A10">
        <w:rPr>
          <w:sz w:val="22"/>
          <w:szCs w:val="22"/>
          <w:lang w:val="uk-UA"/>
        </w:rPr>
        <w:t xml:space="preserve"> час виконання робіт</w:t>
      </w:r>
      <w:r>
        <w:rPr>
          <w:sz w:val="22"/>
          <w:szCs w:val="22"/>
          <w:lang w:val="uk-UA"/>
        </w:rPr>
        <w:t xml:space="preserve"> довідкою</w:t>
      </w:r>
      <w:r w:rsidRPr="001C40A6">
        <w:rPr>
          <w:sz w:val="22"/>
          <w:szCs w:val="22"/>
          <w:lang w:val="uk-UA"/>
        </w:rPr>
        <w:t xml:space="preserve">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w:t>
      </w:r>
    </w:p>
    <w:p w14:paraId="0A14F51A" w14:textId="77777777" w:rsidR="0007190E" w:rsidRPr="007E3A10" w:rsidRDefault="0007190E" w:rsidP="007E3A10">
      <w:pPr>
        <w:shd w:val="clear" w:color="auto" w:fill="FFFFFF"/>
        <w:tabs>
          <w:tab w:val="left" w:pos="284"/>
        </w:tabs>
        <w:jc w:val="both"/>
        <w:rPr>
          <w:sz w:val="22"/>
          <w:szCs w:val="22"/>
          <w:lang w:val="uk-UA"/>
        </w:rPr>
      </w:pPr>
      <w:r w:rsidRPr="007E3A10">
        <w:rPr>
          <w:sz w:val="22"/>
          <w:szCs w:val="22"/>
          <w:lang w:val="uk-UA"/>
        </w:rPr>
        <w:t>Інформація про відповідність запропонованої пропозиції технічній специфікації  повинна бути підтверджена наступними документами:</w:t>
      </w:r>
    </w:p>
    <w:p w14:paraId="610BA216" w14:textId="77777777" w:rsidR="0007190E" w:rsidRPr="00AE6B8F" w:rsidRDefault="0007190E" w:rsidP="007E3A10">
      <w:pPr>
        <w:shd w:val="clear" w:color="auto" w:fill="FFFFFF"/>
        <w:tabs>
          <w:tab w:val="left" w:pos="284"/>
        </w:tabs>
        <w:jc w:val="both"/>
        <w:rPr>
          <w:sz w:val="22"/>
          <w:szCs w:val="22"/>
          <w:lang w:val="uk-UA"/>
        </w:rPr>
      </w:pPr>
      <w:r w:rsidRPr="00AE6B8F">
        <w:rPr>
          <w:sz w:val="22"/>
          <w:szCs w:val="22"/>
          <w:lang w:val="uk-UA"/>
        </w:rPr>
        <w:t>- зведений кошторисний розрахунок (окремою позицією виділити кошти на покриття додаткових витрат, пов’язаних з інфляційними процесами, якщо такі кошти передбачені);</w:t>
      </w:r>
    </w:p>
    <w:p w14:paraId="16561650" w14:textId="77777777" w:rsidR="0007190E" w:rsidRPr="00AE6B8F" w:rsidRDefault="0007190E" w:rsidP="007E3A10">
      <w:pPr>
        <w:shd w:val="clear" w:color="auto" w:fill="FFFFFF"/>
        <w:tabs>
          <w:tab w:val="left" w:pos="284"/>
        </w:tabs>
        <w:jc w:val="both"/>
        <w:rPr>
          <w:sz w:val="22"/>
          <w:szCs w:val="22"/>
          <w:lang w:val="uk-UA"/>
        </w:rPr>
      </w:pPr>
      <w:r w:rsidRPr="00AE6B8F">
        <w:rPr>
          <w:sz w:val="22"/>
          <w:szCs w:val="22"/>
          <w:lang w:val="uk-UA"/>
        </w:rPr>
        <w:t>-  пояснювальна записка;</w:t>
      </w:r>
    </w:p>
    <w:p w14:paraId="7FA2B940" w14:textId="77777777" w:rsidR="0007190E" w:rsidRPr="00AE6B8F" w:rsidRDefault="0007190E" w:rsidP="007E3A10">
      <w:pPr>
        <w:shd w:val="clear" w:color="auto" w:fill="FFFFFF"/>
        <w:tabs>
          <w:tab w:val="left" w:pos="284"/>
        </w:tabs>
        <w:jc w:val="both"/>
        <w:rPr>
          <w:sz w:val="22"/>
          <w:szCs w:val="22"/>
          <w:lang w:val="uk-UA"/>
        </w:rPr>
      </w:pPr>
      <w:r w:rsidRPr="00AE6B8F">
        <w:rPr>
          <w:sz w:val="22"/>
          <w:szCs w:val="22"/>
          <w:lang w:val="uk-UA"/>
        </w:rPr>
        <w:t>- локальний(локальні) кошторис(кошториси) (мають бути складені відповідно до технічної специфікації  з урахуванням  технологічного процесу);</w:t>
      </w:r>
    </w:p>
    <w:p w14:paraId="20A9C350" w14:textId="77777777" w:rsidR="0007190E" w:rsidRPr="00AE6B8F" w:rsidRDefault="0007190E" w:rsidP="007E3A10">
      <w:pPr>
        <w:shd w:val="clear" w:color="auto" w:fill="FFFFFF"/>
        <w:tabs>
          <w:tab w:val="left" w:pos="284"/>
        </w:tabs>
        <w:jc w:val="both"/>
        <w:rPr>
          <w:sz w:val="22"/>
          <w:szCs w:val="22"/>
          <w:lang w:val="uk-UA"/>
        </w:rPr>
      </w:pPr>
      <w:r w:rsidRPr="00AE6B8F">
        <w:rPr>
          <w:sz w:val="22"/>
          <w:szCs w:val="22"/>
          <w:lang w:val="uk-UA"/>
        </w:rPr>
        <w:t>- підсумкова відомість ресурсів;</w:t>
      </w:r>
    </w:p>
    <w:p w14:paraId="2BB69FAB" w14:textId="77777777" w:rsidR="0007190E" w:rsidRPr="00AE6B8F" w:rsidRDefault="0007190E" w:rsidP="007E3A10">
      <w:pPr>
        <w:shd w:val="clear" w:color="auto" w:fill="FFFFFF"/>
        <w:tabs>
          <w:tab w:val="left" w:pos="284"/>
        </w:tabs>
        <w:jc w:val="both"/>
        <w:rPr>
          <w:sz w:val="22"/>
          <w:szCs w:val="22"/>
          <w:lang w:val="uk-UA"/>
        </w:rPr>
      </w:pPr>
      <w:r w:rsidRPr="00AE6B8F">
        <w:rPr>
          <w:sz w:val="22"/>
          <w:szCs w:val="22"/>
          <w:lang w:val="uk-UA"/>
        </w:rPr>
        <w:t>- розрахунок загальновиробничих витрат;</w:t>
      </w:r>
    </w:p>
    <w:p w14:paraId="1818212A" w14:textId="77777777" w:rsidR="0007190E" w:rsidRPr="00AE6B8F" w:rsidRDefault="0007190E" w:rsidP="007E3A10">
      <w:pPr>
        <w:shd w:val="clear" w:color="auto" w:fill="FFFFFF"/>
        <w:tabs>
          <w:tab w:val="left" w:pos="284"/>
        </w:tabs>
        <w:jc w:val="both"/>
        <w:rPr>
          <w:sz w:val="22"/>
          <w:szCs w:val="22"/>
          <w:lang w:val="uk-UA"/>
        </w:rPr>
      </w:pPr>
      <w:r w:rsidRPr="00AE6B8F">
        <w:rPr>
          <w:sz w:val="22"/>
          <w:szCs w:val="22"/>
          <w:lang w:val="uk-UA"/>
        </w:rPr>
        <w:t>- розрахунок ціни тендерної пропозиції за формою,що визначена у Додатку №1.</w:t>
      </w:r>
    </w:p>
    <w:p w14:paraId="70BD0B04" w14:textId="77777777" w:rsidR="0007190E" w:rsidRPr="00AE6B8F" w:rsidRDefault="0007190E" w:rsidP="007E3A10">
      <w:pPr>
        <w:shd w:val="clear" w:color="auto" w:fill="FFFFFF"/>
        <w:tabs>
          <w:tab w:val="left" w:pos="284"/>
        </w:tabs>
        <w:jc w:val="both"/>
        <w:rPr>
          <w:sz w:val="22"/>
          <w:szCs w:val="22"/>
          <w:lang w:val="uk-UA"/>
        </w:rPr>
      </w:pPr>
      <w:r w:rsidRPr="00AE6B8F">
        <w:rPr>
          <w:sz w:val="22"/>
          <w:szCs w:val="22"/>
          <w:lang w:val="uk-UA"/>
        </w:rPr>
        <w:t xml:space="preserve"> Договірна ціна підрядних робіт встановлюється твердою. </w:t>
      </w:r>
    </w:p>
    <w:p w14:paraId="1F5C9297" w14:textId="77777777" w:rsidR="0007190E" w:rsidRPr="007E3A10" w:rsidRDefault="0007190E" w:rsidP="007E3A10">
      <w:pPr>
        <w:shd w:val="clear" w:color="auto" w:fill="FFFFFF"/>
        <w:tabs>
          <w:tab w:val="left" w:pos="284"/>
        </w:tabs>
        <w:jc w:val="both"/>
        <w:rPr>
          <w:sz w:val="22"/>
          <w:szCs w:val="22"/>
          <w:lang w:val="uk-UA"/>
        </w:rPr>
      </w:pPr>
      <w:r w:rsidRPr="00AE6B8F">
        <w:rPr>
          <w:sz w:val="22"/>
          <w:szCs w:val="22"/>
          <w:lang w:val="uk-UA"/>
        </w:rPr>
        <w:t>Договірна ціна складається Учасником відповідно до ДСТУ Б.Д. 1.1-1:2013 “Правила визначення вартості будівництва”, на основі об’ємів</w:t>
      </w:r>
      <w:r>
        <w:rPr>
          <w:sz w:val="22"/>
          <w:szCs w:val="22"/>
          <w:lang w:val="uk-UA"/>
        </w:rPr>
        <w:t xml:space="preserve"> робіт (Додаток 2 до оголошення про проведення спрощеної закупівлі</w:t>
      </w:r>
      <w:r w:rsidRPr="007E3A10">
        <w:rPr>
          <w:sz w:val="22"/>
          <w:szCs w:val="22"/>
          <w:lang w:val="uk-UA"/>
        </w:rPr>
        <w:t>).</w:t>
      </w:r>
    </w:p>
    <w:p w14:paraId="3D706154" w14:textId="77777777" w:rsidR="0007190E" w:rsidRPr="007E3A10" w:rsidRDefault="0007190E" w:rsidP="007E3A10">
      <w:pPr>
        <w:shd w:val="clear" w:color="auto" w:fill="FFFFFF"/>
        <w:tabs>
          <w:tab w:val="left" w:pos="284"/>
        </w:tabs>
        <w:jc w:val="both"/>
        <w:rPr>
          <w:sz w:val="22"/>
          <w:szCs w:val="22"/>
          <w:lang w:val="uk-UA"/>
        </w:rPr>
      </w:pPr>
      <w:r w:rsidRPr="007E3A10">
        <w:rPr>
          <w:sz w:val="22"/>
          <w:szCs w:val="22"/>
          <w:lang w:val="uk-UA"/>
        </w:rPr>
        <w:t>Документальне підтвердження відповідності до відомості обсягів робіт до даної документації, дані документи повинні подаватися у вигляді інформаційної моделі, складеної у програмному комплексі АВК-5, або іншому програмному комплексі - автоматизованому випуску на персональну обчислювальну машину кошторисно-ресурсної документації, а також у сканованому вигляді у форматі “PDF”.</w:t>
      </w:r>
    </w:p>
    <w:p w14:paraId="1B52AF61" w14:textId="77777777" w:rsidR="0007190E" w:rsidRPr="009E00BA" w:rsidRDefault="0007190E" w:rsidP="007E3A10">
      <w:pPr>
        <w:shd w:val="clear" w:color="auto" w:fill="FFFFFF"/>
        <w:tabs>
          <w:tab w:val="left" w:pos="284"/>
        </w:tabs>
        <w:jc w:val="both"/>
        <w:rPr>
          <w:sz w:val="22"/>
          <w:szCs w:val="22"/>
          <w:lang w:val="uk-UA"/>
        </w:rPr>
      </w:pPr>
      <w:r w:rsidRPr="007E3A10">
        <w:rPr>
          <w:sz w:val="22"/>
          <w:szCs w:val="22"/>
          <w:lang w:val="uk-UA"/>
        </w:rPr>
        <w:t xml:space="preserve">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w:t>
      </w:r>
      <w:r w:rsidRPr="009E00BA">
        <w:rPr>
          <w:sz w:val="22"/>
          <w:szCs w:val="22"/>
          <w:lang w:val="uk-UA"/>
        </w:rPr>
        <w:t>для здійснення рішень по об`єкту замовлення.</w:t>
      </w:r>
    </w:p>
    <w:p w14:paraId="466A29F4" w14:textId="36C35A31" w:rsidR="0007190E" w:rsidRPr="007E3A10" w:rsidRDefault="0007190E" w:rsidP="001B377F">
      <w:pPr>
        <w:shd w:val="clear" w:color="auto" w:fill="FFFFFF"/>
        <w:tabs>
          <w:tab w:val="left" w:pos="284"/>
        </w:tabs>
        <w:jc w:val="both"/>
        <w:rPr>
          <w:sz w:val="22"/>
          <w:szCs w:val="22"/>
          <w:lang w:val="uk-UA"/>
        </w:rPr>
      </w:pPr>
      <w:r w:rsidRPr="009E00BA">
        <w:rPr>
          <w:sz w:val="22"/>
          <w:szCs w:val="22"/>
          <w:lang w:val="uk-UA"/>
        </w:rPr>
        <w:lastRenderedPageBreak/>
        <w:t>Гарантійний термін на надані роботи/послуги повинні складати: не менше 24 місяців з дати підписання акту виконаних робіт/наданих послуг.</w:t>
      </w:r>
    </w:p>
    <w:tbl>
      <w:tblPr>
        <w:tblW w:w="0" w:type="auto"/>
        <w:tblLook w:val="00A0" w:firstRow="1" w:lastRow="0" w:firstColumn="1" w:lastColumn="0" w:noHBand="0" w:noVBand="0"/>
      </w:tblPr>
      <w:tblGrid>
        <w:gridCol w:w="4077"/>
        <w:gridCol w:w="2835"/>
        <w:gridCol w:w="2942"/>
      </w:tblGrid>
      <w:tr w:rsidR="0007190E" w:rsidRPr="007E3A10" w14:paraId="0485751F" w14:textId="77777777" w:rsidTr="004C2DDA">
        <w:tc>
          <w:tcPr>
            <w:tcW w:w="4077" w:type="dxa"/>
          </w:tcPr>
          <w:p w14:paraId="71D854DF" w14:textId="77777777" w:rsidR="0007190E" w:rsidRPr="001B377F" w:rsidRDefault="0007190E" w:rsidP="004C2DDA">
            <w:pPr>
              <w:widowControl w:val="0"/>
              <w:autoSpaceDE w:val="0"/>
              <w:autoSpaceDN w:val="0"/>
              <w:adjustRightInd w:val="0"/>
              <w:spacing w:after="200" w:line="276" w:lineRule="auto"/>
              <w:jc w:val="center"/>
              <w:rPr>
                <w:rFonts w:ascii="Calibri" w:hAnsi="Calibri"/>
                <w:sz w:val="14"/>
                <w:lang w:val="uk-UA"/>
              </w:rPr>
            </w:pPr>
            <w:r w:rsidRPr="001B377F">
              <w:rPr>
                <w:rFonts w:ascii="Calibri" w:hAnsi="Calibri"/>
                <w:sz w:val="14"/>
                <w:szCs w:val="22"/>
                <w:lang w:val="uk-UA"/>
              </w:rPr>
              <w:t>____________________________</w:t>
            </w:r>
          </w:p>
          <w:p w14:paraId="133CEA0C" w14:textId="77777777" w:rsidR="0007190E" w:rsidRPr="001B377F" w:rsidRDefault="0007190E" w:rsidP="004C2DDA">
            <w:pPr>
              <w:widowControl w:val="0"/>
              <w:autoSpaceDE w:val="0"/>
              <w:autoSpaceDN w:val="0"/>
              <w:adjustRightInd w:val="0"/>
              <w:spacing w:after="200" w:line="276" w:lineRule="auto"/>
              <w:jc w:val="center"/>
              <w:rPr>
                <w:rFonts w:ascii="Calibri" w:hAnsi="Calibri"/>
                <w:i/>
                <w:sz w:val="14"/>
                <w:szCs w:val="18"/>
                <w:lang w:val="uk-UA"/>
              </w:rPr>
            </w:pPr>
            <w:r w:rsidRPr="001B377F">
              <w:rPr>
                <w:rFonts w:ascii="Calibri" w:hAnsi="Calibri"/>
                <w:i/>
                <w:sz w:val="14"/>
                <w:szCs w:val="18"/>
                <w:lang w:val="uk-UA"/>
              </w:rPr>
              <w:t>(посада представника від учасника та скорочене найменування Учасника )</w:t>
            </w:r>
          </w:p>
        </w:tc>
        <w:tc>
          <w:tcPr>
            <w:tcW w:w="2835" w:type="dxa"/>
          </w:tcPr>
          <w:p w14:paraId="22EB8BBA" w14:textId="77777777" w:rsidR="0007190E" w:rsidRPr="001B377F" w:rsidRDefault="0007190E" w:rsidP="004C2DDA">
            <w:pPr>
              <w:widowControl w:val="0"/>
              <w:autoSpaceDE w:val="0"/>
              <w:autoSpaceDN w:val="0"/>
              <w:adjustRightInd w:val="0"/>
              <w:spacing w:after="200" w:line="276" w:lineRule="auto"/>
              <w:jc w:val="center"/>
              <w:rPr>
                <w:rFonts w:ascii="Calibri" w:hAnsi="Calibri"/>
                <w:sz w:val="14"/>
                <w:lang w:val="uk-UA"/>
              </w:rPr>
            </w:pPr>
            <w:r w:rsidRPr="001B377F">
              <w:rPr>
                <w:rFonts w:ascii="Calibri" w:hAnsi="Calibri"/>
                <w:sz w:val="14"/>
                <w:szCs w:val="22"/>
                <w:lang w:val="uk-UA"/>
              </w:rPr>
              <w:t>__________________</w:t>
            </w:r>
          </w:p>
          <w:p w14:paraId="415C2F58" w14:textId="77777777" w:rsidR="0007190E" w:rsidRPr="001B377F" w:rsidRDefault="0007190E" w:rsidP="004C2DDA">
            <w:pPr>
              <w:widowControl w:val="0"/>
              <w:autoSpaceDE w:val="0"/>
              <w:autoSpaceDN w:val="0"/>
              <w:adjustRightInd w:val="0"/>
              <w:spacing w:after="200" w:line="276" w:lineRule="auto"/>
              <w:jc w:val="center"/>
              <w:rPr>
                <w:rFonts w:ascii="Calibri" w:hAnsi="Calibri"/>
                <w:i/>
                <w:sz w:val="14"/>
                <w:szCs w:val="18"/>
                <w:lang w:val="uk-UA"/>
              </w:rPr>
            </w:pPr>
            <w:r w:rsidRPr="001B377F">
              <w:rPr>
                <w:rFonts w:ascii="Calibri" w:hAnsi="Calibri"/>
                <w:i/>
                <w:sz w:val="14"/>
                <w:szCs w:val="18"/>
                <w:lang w:val="uk-UA"/>
              </w:rPr>
              <w:t>(підпис)</w:t>
            </w:r>
          </w:p>
        </w:tc>
        <w:tc>
          <w:tcPr>
            <w:tcW w:w="2942" w:type="dxa"/>
          </w:tcPr>
          <w:p w14:paraId="08911578" w14:textId="77777777" w:rsidR="0007190E" w:rsidRPr="001B377F" w:rsidRDefault="0007190E" w:rsidP="004C2DDA">
            <w:pPr>
              <w:widowControl w:val="0"/>
              <w:autoSpaceDE w:val="0"/>
              <w:autoSpaceDN w:val="0"/>
              <w:adjustRightInd w:val="0"/>
              <w:spacing w:after="200" w:line="276" w:lineRule="auto"/>
              <w:jc w:val="center"/>
              <w:rPr>
                <w:rFonts w:ascii="Calibri" w:hAnsi="Calibri"/>
                <w:sz w:val="14"/>
                <w:lang w:val="uk-UA"/>
              </w:rPr>
            </w:pPr>
            <w:r w:rsidRPr="001B377F">
              <w:rPr>
                <w:rFonts w:ascii="Calibri" w:hAnsi="Calibri"/>
                <w:sz w:val="14"/>
                <w:szCs w:val="22"/>
                <w:lang w:val="uk-UA"/>
              </w:rPr>
              <w:t>________________________</w:t>
            </w:r>
          </w:p>
          <w:p w14:paraId="40F14F8C" w14:textId="77777777" w:rsidR="0007190E" w:rsidRPr="001B377F" w:rsidRDefault="0007190E" w:rsidP="004C2DDA">
            <w:pPr>
              <w:widowControl w:val="0"/>
              <w:autoSpaceDE w:val="0"/>
              <w:autoSpaceDN w:val="0"/>
              <w:adjustRightInd w:val="0"/>
              <w:spacing w:after="200" w:line="276" w:lineRule="auto"/>
              <w:jc w:val="center"/>
              <w:rPr>
                <w:rFonts w:ascii="Calibri" w:hAnsi="Calibri"/>
                <w:i/>
                <w:sz w:val="14"/>
                <w:szCs w:val="18"/>
                <w:lang w:val="uk-UA"/>
              </w:rPr>
            </w:pPr>
            <w:r w:rsidRPr="001B377F">
              <w:rPr>
                <w:rFonts w:ascii="Calibri" w:hAnsi="Calibri"/>
                <w:i/>
                <w:sz w:val="14"/>
                <w:szCs w:val="18"/>
                <w:lang w:val="uk-UA"/>
              </w:rPr>
              <w:t>(прізвище, ім’я, по-батькові)</w:t>
            </w:r>
          </w:p>
        </w:tc>
      </w:tr>
    </w:tbl>
    <w:p w14:paraId="43D69948" w14:textId="77777777" w:rsidR="0007190E" w:rsidRPr="009E00BA" w:rsidRDefault="0007190E" w:rsidP="00084E86">
      <w:pPr>
        <w:jc w:val="right"/>
        <w:rPr>
          <w:sz w:val="22"/>
          <w:szCs w:val="22"/>
          <w:lang w:val="uk-UA"/>
        </w:rPr>
      </w:pPr>
      <w:r w:rsidRPr="009E00BA">
        <w:rPr>
          <w:sz w:val="22"/>
          <w:szCs w:val="22"/>
          <w:lang w:val="uk-UA"/>
        </w:rPr>
        <w:t>Додаток №3</w:t>
      </w:r>
    </w:p>
    <w:p w14:paraId="1AC33F4B" w14:textId="77777777" w:rsidR="0007190E" w:rsidRPr="0056006E" w:rsidRDefault="0007190E" w:rsidP="00973D97">
      <w:pPr>
        <w:jc w:val="right"/>
        <w:rPr>
          <w:sz w:val="22"/>
          <w:szCs w:val="22"/>
          <w:lang w:val="uk-UA"/>
        </w:rPr>
      </w:pPr>
      <w:r w:rsidRPr="009E00BA">
        <w:rPr>
          <w:sz w:val="22"/>
          <w:szCs w:val="22"/>
          <w:lang w:val="uk-UA"/>
        </w:rPr>
        <w:t>до оголошення про проведення</w:t>
      </w:r>
    </w:p>
    <w:p w14:paraId="4F5FD572" w14:textId="77777777" w:rsidR="0007190E" w:rsidRPr="0056006E" w:rsidRDefault="0007190E" w:rsidP="00973D97">
      <w:pPr>
        <w:jc w:val="right"/>
        <w:rPr>
          <w:sz w:val="22"/>
          <w:szCs w:val="22"/>
          <w:lang w:val="uk-UA"/>
        </w:rPr>
      </w:pPr>
      <w:r w:rsidRPr="0056006E">
        <w:rPr>
          <w:sz w:val="22"/>
          <w:szCs w:val="22"/>
          <w:lang w:val="uk-UA"/>
        </w:rPr>
        <w:t xml:space="preserve"> спрощеної закупівлі </w:t>
      </w:r>
    </w:p>
    <w:p w14:paraId="2A8C4EE8" w14:textId="77777777" w:rsidR="0007190E" w:rsidRPr="0056006E" w:rsidRDefault="0007190E" w:rsidP="00973D97">
      <w:pPr>
        <w:jc w:val="right"/>
        <w:rPr>
          <w:sz w:val="22"/>
          <w:szCs w:val="22"/>
          <w:lang w:val="uk-UA"/>
        </w:rPr>
      </w:pPr>
    </w:p>
    <w:p w14:paraId="63BBE19C" w14:textId="77777777" w:rsidR="0007190E" w:rsidRPr="0056006E" w:rsidRDefault="0007190E" w:rsidP="00084E86">
      <w:pPr>
        <w:keepNext/>
        <w:tabs>
          <w:tab w:val="left" w:pos="6860"/>
        </w:tabs>
        <w:ind w:left="288"/>
        <w:jc w:val="center"/>
        <w:outlineLvl w:val="2"/>
        <w:rPr>
          <w:bCs/>
          <w:lang w:val="uk-UA"/>
        </w:rPr>
      </w:pPr>
      <w:r w:rsidRPr="0056006E">
        <w:rPr>
          <w:bCs/>
          <w:lang w:val="uk-UA"/>
        </w:rPr>
        <w:t>ІНФОРМАЦІЯ ПРО УЧАСНИКА</w:t>
      </w:r>
    </w:p>
    <w:p w14:paraId="39CB1AE1" w14:textId="77777777" w:rsidR="0007190E" w:rsidRPr="0056006E" w:rsidRDefault="0007190E" w:rsidP="00084E86">
      <w:pPr>
        <w:ind w:right="-23"/>
        <w:jc w:val="center"/>
        <w:outlineLvl w:val="0"/>
        <w:rPr>
          <w:i/>
          <w:szCs w:val="20"/>
          <w:lang w:val="uk-UA"/>
        </w:rPr>
      </w:pPr>
      <w:r w:rsidRPr="0056006E">
        <w:rPr>
          <w:i/>
          <w:szCs w:val="20"/>
          <w:lang w:val="uk-UA"/>
        </w:rPr>
        <w:t>(подається на фірмовому бланку Учасника)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5605"/>
        <w:gridCol w:w="3848"/>
      </w:tblGrid>
      <w:tr w:rsidR="0007190E" w:rsidRPr="0056006E" w14:paraId="2B0B2BD1" w14:textId="77777777" w:rsidTr="00084E86">
        <w:trPr>
          <w:trHeight w:val="302"/>
        </w:trPr>
        <w:tc>
          <w:tcPr>
            <w:tcW w:w="328" w:type="dxa"/>
            <w:vAlign w:val="center"/>
          </w:tcPr>
          <w:p w14:paraId="3FD2F138" w14:textId="77777777" w:rsidR="0007190E" w:rsidRPr="0056006E" w:rsidRDefault="0007190E">
            <w:pPr>
              <w:jc w:val="center"/>
              <w:rPr>
                <w:sz w:val="21"/>
                <w:szCs w:val="21"/>
                <w:lang w:val="uk-UA"/>
              </w:rPr>
            </w:pPr>
            <w:r w:rsidRPr="0056006E">
              <w:rPr>
                <w:sz w:val="21"/>
                <w:szCs w:val="21"/>
                <w:lang w:val="uk-UA"/>
              </w:rPr>
              <w:t>№ з/п</w:t>
            </w:r>
          </w:p>
        </w:tc>
        <w:tc>
          <w:tcPr>
            <w:tcW w:w="5688" w:type="dxa"/>
            <w:vAlign w:val="center"/>
          </w:tcPr>
          <w:p w14:paraId="1A7CD620" w14:textId="77777777" w:rsidR="0007190E" w:rsidRPr="0056006E" w:rsidRDefault="0007190E">
            <w:pPr>
              <w:jc w:val="center"/>
              <w:rPr>
                <w:rFonts w:cs="Calibri"/>
                <w:sz w:val="21"/>
                <w:szCs w:val="21"/>
                <w:lang w:val="uk-UA"/>
              </w:rPr>
            </w:pPr>
            <w:r w:rsidRPr="0056006E">
              <w:rPr>
                <w:sz w:val="21"/>
                <w:szCs w:val="21"/>
                <w:lang w:val="uk-UA"/>
              </w:rPr>
              <w:t>Вимоги</w:t>
            </w:r>
          </w:p>
        </w:tc>
        <w:tc>
          <w:tcPr>
            <w:tcW w:w="3907" w:type="dxa"/>
            <w:vAlign w:val="center"/>
          </w:tcPr>
          <w:p w14:paraId="422F48DD" w14:textId="77777777" w:rsidR="0007190E" w:rsidRPr="0056006E" w:rsidRDefault="0007190E">
            <w:pPr>
              <w:jc w:val="center"/>
              <w:rPr>
                <w:rFonts w:cs="Calibri"/>
                <w:sz w:val="21"/>
                <w:szCs w:val="21"/>
                <w:lang w:val="uk-UA"/>
              </w:rPr>
            </w:pPr>
            <w:r w:rsidRPr="0056006E">
              <w:rPr>
                <w:sz w:val="21"/>
                <w:szCs w:val="21"/>
                <w:lang w:val="uk-UA"/>
              </w:rPr>
              <w:t>Для заповнення</w:t>
            </w:r>
          </w:p>
        </w:tc>
      </w:tr>
      <w:tr w:rsidR="0007190E" w:rsidRPr="0056006E" w14:paraId="5C59A662" w14:textId="77777777" w:rsidTr="00084E86">
        <w:trPr>
          <w:trHeight w:val="193"/>
        </w:trPr>
        <w:tc>
          <w:tcPr>
            <w:tcW w:w="328" w:type="dxa"/>
            <w:vAlign w:val="center"/>
          </w:tcPr>
          <w:p w14:paraId="669CA91F" w14:textId="77777777" w:rsidR="0007190E" w:rsidRPr="0056006E" w:rsidRDefault="0007190E">
            <w:pPr>
              <w:jc w:val="center"/>
              <w:rPr>
                <w:rFonts w:cs="Calibri"/>
                <w:sz w:val="21"/>
                <w:szCs w:val="21"/>
                <w:lang w:val="uk-UA"/>
              </w:rPr>
            </w:pPr>
            <w:r w:rsidRPr="0056006E">
              <w:rPr>
                <w:sz w:val="21"/>
                <w:szCs w:val="21"/>
                <w:lang w:val="uk-UA"/>
              </w:rPr>
              <w:t>1</w:t>
            </w:r>
          </w:p>
        </w:tc>
        <w:tc>
          <w:tcPr>
            <w:tcW w:w="5688" w:type="dxa"/>
          </w:tcPr>
          <w:p w14:paraId="2310ECF2" w14:textId="77777777" w:rsidR="0007190E" w:rsidRPr="0056006E" w:rsidRDefault="0007190E">
            <w:pPr>
              <w:jc w:val="both"/>
              <w:rPr>
                <w:rFonts w:cs="Calibri"/>
                <w:sz w:val="21"/>
                <w:szCs w:val="21"/>
                <w:lang w:val="uk-UA"/>
              </w:rPr>
            </w:pPr>
            <w:r w:rsidRPr="0056006E">
              <w:rPr>
                <w:sz w:val="21"/>
                <w:szCs w:val="21"/>
                <w:lang w:val="uk-UA"/>
              </w:rPr>
              <w:t>Повне найменування учасника</w:t>
            </w:r>
          </w:p>
        </w:tc>
        <w:tc>
          <w:tcPr>
            <w:tcW w:w="3907" w:type="dxa"/>
          </w:tcPr>
          <w:p w14:paraId="5B5EBBDB" w14:textId="77777777" w:rsidR="0007190E" w:rsidRPr="0056006E" w:rsidRDefault="0007190E">
            <w:pPr>
              <w:jc w:val="both"/>
              <w:rPr>
                <w:rFonts w:cs="Calibri"/>
                <w:sz w:val="21"/>
                <w:szCs w:val="21"/>
                <w:lang w:val="uk-UA"/>
              </w:rPr>
            </w:pPr>
          </w:p>
        </w:tc>
      </w:tr>
      <w:tr w:rsidR="0007190E" w:rsidRPr="00F85193" w14:paraId="46E3E0E2" w14:textId="77777777" w:rsidTr="00084E86">
        <w:trPr>
          <w:trHeight w:val="193"/>
        </w:trPr>
        <w:tc>
          <w:tcPr>
            <w:tcW w:w="328" w:type="dxa"/>
            <w:vAlign w:val="center"/>
          </w:tcPr>
          <w:p w14:paraId="7650F808" w14:textId="77777777" w:rsidR="0007190E" w:rsidRPr="0056006E" w:rsidRDefault="0007190E">
            <w:pPr>
              <w:jc w:val="center"/>
              <w:rPr>
                <w:sz w:val="21"/>
                <w:szCs w:val="21"/>
                <w:lang w:val="uk-UA"/>
              </w:rPr>
            </w:pPr>
            <w:r w:rsidRPr="0056006E">
              <w:rPr>
                <w:sz w:val="21"/>
                <w:szCs w:val="21"/>
                <w:lang w:val="uk-UA"/>
              </w:rPr>
              <w:t>2</w:t>
            </w:r>
          </w:p>
        </w:tc>
        <w:tc>
          <w:tcPr>
            <w:tcW w:w="5688" w:type="dxa"/>
          </w:tcPr>
          <w:p w14:paraId="1B484378" w14:textId="77777777" w:rsidR="0007190E" w:rsidRPr="0056006E" w:rsidRDefault="0007190E">
            <w:pPr>
              <w:jc w:val="both"/>
              <w:rPr>
                <w:sz w:val="21"/>
                <w:szCs w:val="21"/>
                <w:lang w:val="uk-UA"/>
              </w:rPr>
            </w:pPr>
            <w:r w:rsidRPr="0056006E">
              <w:rPr>
                <w:sz w:val="21"/>
                <w:szCs w:val="21"/>
                <w:lang w:val="uk-UA"/>
              </w:rPr>
              <w:t xml:space="preserve">ЄДРПОУ / </w:t>
            </w:r>
            <w:r w:rsidRPr="0056006E">
              <w:rPr>
                <w:iCs/>
                <w:color w:val="000000"/>
                <w:sz w:val="21"/>
                <w:szCs w:val="21"/>
                <w:lang w:val="uk-UA"/>
              </w:rPr>
              <w:t xml:space="preserve">Ідентифікаційний код </w:t>
            </w:r>
            <w:r w:rsidRPr="0056006E">
              <w:rPr>
                <w:sz w:val="21"/>
                <w:szCs w:val="21"/>
                <w:lang w:val="uk-UA"/>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3907" w:type="dxa"/>
          </w:tcPr>
          <w:p w14:paraId="3E51101C" w14:textId="77777777" w:rsidR="0007190E" w:rsidRPr="0056006E" w:rsidRDefault="0007190E">
            <w:pPr>
              <w:jc w:val="both"/>
              <w:rPr>
                <w:rFonts w:cs="Calibri"/>
                <w:sz w:val="21"/>
                <w:szCs w:val="21"/>
                <w:lang w:val="uk-UA"/>
              </w:rPr>
            </w:pPr>
            <w:r w:rsidRPr="0056006E">
              <w:rPr>
                <w:rFonts w:cs="Calibri"/>
                <w:sz w:val="21"/>
                <w:szCs w:val="21"/>
                <w:lang w:val="uk-UA"/>
              </w:rPr>
              <w:t xml:space="preserve">           </w:t>
            </w:r>
          </w:p>
        </w:tc>
      </w:tr>
      <w:tr w:rsidR="0007190E" w:rsidRPr="0056006E" w14:paraId="1AF02879" w14:textId="77777777" w:rsidTr="00084E86">
        <w:trPr>
          <w:trHeight w:val="213"/>
        </w:trPr>
        <w:tc>
          <w:tcPr>
            <w:tcW w:w="328" w:type="dxa"/>
            <w:vMerge w:val="restart"/>
            <w:vAlign w:val="center"/>
          </w:tcPr>
          <w:p w14:paraId="2F37085B" w14:textId="77777777" w:rsidR="0007190E" w:rsidRPr="0056006E" w:rsidRDefault="0007190E">
            <w:pPr>
              <w:jc w:val="center"/>
              <w:rPr>
                <w:rFonts w:cs="Calibri"/>
                <w:sz w:val="21"/>
                <w:szCs w:val="21"/>
                <w:lang w:val="uk-UA"/>
              </w:rPr>
            </w:pPr>
          </w:p>
          <w:p w14:paraId="6D48651F" w14:textId="77777777" w:rsidR="0007190E" w:rsidRPr="0056006E" w:rsidRDefault="0007190E">
            <w:pPr>
              <w:jc w:val="center"/>
              <w:rPr>
                <w:sz w:val="21"/>
                <w:szCs w:val="21"/>
                <w:lang w:val="uk-UA"/>
              </w:rPr>
            </w:pPr>
            <w:r w:rsidRPr="0056006E">
              <w:rPr>
                <w:sz w:val="21"/>
                <w:szCs w:val="21"/>
                <w:lang w:val="uk-UA"/>
              </w:rPr>
              <w:t>3</w:t>
            </w:r>
          </w:p>
          <w:p w14:paraId="0D5C3CD8" w14:textId="77777777" w:rsidR="0007190E" w:rsidRPr="0056006E" w:rsidRDefault="0007190E">
            <w:pPr>
              <w:jc w:val="center"/>
              <w:rPr>
                <w:rFonts w:cs="Calibri"/>
                <w:sz w:val="21"/>
                <w:szCs w:val="21"/>
                <w:lang w:val="uk-UA"/>
              </w:rPr>
            </w:pPr>
          </w:p>
        </w:tc>
        <w:tc>
          <w:tcPr>
            <w:tcW w:w="5688" w:type="dxa"/>
          </w:tcPr>
          <w:p w14:paraId="2696D135" w14:textId="77777777" w:rsidR="0007190E" w:rsidRPr="0056006E" w:rsidRDefault="0007190E">
            <w:pPr>
              <w:jc w:val="both"/>
              <w:rPr>
                <w:rFonts w:cs="Calibri"/>
                <w:sz w:val="21"/>
                <w:szCs w:val="21"/>
                <w:lang w:val="uk-UA"/>
              </w:rPr>
            </w:pPr>
            <w:r w:rsidRPr="0056006E">
              <w:rPr>
                <w:sz w:val="21"/>
                <w:szCs w:val="21"/>
                <w:lang w:val="uk-UA"/>
              </w:rPr>
              <w:t>Місцезнаходження/ юридична адреса:</w:t>
            </w:r>
          </w:p>
        </w:tc>
        <w:tc>
          <w:tcPr>
            <w:tcW w:w="3907" w:type="dxa"/>
          </w:tcPr>
          <w:p w14:paraId="02E4B493" w14:textId="77777777" w:rsidR="0007190E" w:rsidRPr="0056006E" w:rsidRDefault="0007190E">
            <w:pPr>
              <w:jc w:val="both"/>
              <w:rPr>
                <w:rFonts w:cs="Calibri"/>
                <w:sz w:val="21"/>
                <w:szCs w:val="21"/>
                <w:lang w:val="uk-UA"/>
              </w:rPr>
            </w:pPr>
          </w:p>
        </w:tc>
      </w:tr>
      <w:tr w:rsidR="0007190E" w:rsidRPr="0056006E" w14:paraId="2E46B70E" w14:textId="77777777" w:rsidTr="00084E86">
        <w:trPr>
          <w:trHeight w:val="213"/>
        </w:trPr>
        <w:tc>
          <w:tcPr>
            <w:tcW w:w="0" w:type="auto"/>
            <w:vMerge/>
            <w:vAlign w:val="center"/>
          </w:tcPr>
          <w:p w14:paraId="0A4D5EDD" w14:textId="77777777" w:rsidR="0007190E" w:rsidRPr="0056006E" w:rsidRDefault="0007190E">
            <w:pPr>
              <w:rPr>
                <w:rFonts w:cs="Calibri"/>
                <w:sz w:val="21"/>
                <w:szCs w:val="21"/>
                <w:lang w:val="uk-UA"/>
              </w:rPr>
            </w:pPr>
          </w:p>
        </w:tc>
        <w:tc>
          <w:tcPr>
            <w:tcW w:w="5688" w:type="dxa"/>
          </w:tcPr>
          <w:p w14:paraId="553CF18A" w14:textId="77777777" w:rsidR="0007190E" w:rsidRPr="0056006E" w:rsidRDefault="0007190E">
            <w:pPr>
              <w:jc w:val="right"/>
              <w:rPr>
                <w:sz w:val="21"/>
                <w:szCs w:val="21"/>
                <w:lang w:val="uk-UA"/>
              </w:rPr>
            </w:pPr>
            <w:r w:rsidRPr="0056006E">
              <w:rPr>
                <w:sz w:val="21"/>
                <w:szCs w:val="21"/>
                <w:lang w:val="uk-UA"/>
              </w:rPr>
              <w:t>вулиця/проспект/ провулок/площа</w:t>
            </w:r>
          </w:p>
        </w:tc>
        <w:tc>
          <w:tcPr>
            <w:tcW w:w="3907" w:type="dxa"/>
          </w:tcPr>
          <w:p w14:paraId="1E0B3040" w14:textId="77777777" w:rsidR="0007190E" w:rsidRPr="0056006E" w:rsidRDefault="0007190E">
            <w:pPr>
              <w:jc w:val="both"/>
              <w:rPr>
                <w:rFonts w:cs="Calibri"/>
                <w:sz w:val="21"/>
                <w:szCs w:val="21"/>
                <w:lang w:val="uk-UA"/>
              </w:rPr>
            </w:pPr>
          </w:p>
        </w:tc>
      </w:tr>
      <w:tr w:rsidR="0007190E" w:rsidRPr="0056006E" w14:paraId="3CAA5D78" w14:textId="77777777" w:rsidTr="00084E86">
        <w:trPr>
          <w:trHeight w:val="213"/>
        </w:trPr>
        <w:tc>
          <w:tcPr>
            <w:tcW w:w="0" w:type="auto"/>
            <w:vMerge/>
            <w:vAlign w:val="center"/>
          </w:tcPr>
          <w:p w14:paraId="69E96994" w14:textId="77777777" w:rsidR="0007190E" w:rsidRPr="0056006E" w:rsidRDefault="0007190E">
            <w:pPr>
              <w:rPr>
                <w:rFonts w:cs="Calibri"/>
                <w:sz w:val="21"/>
                <w:szCs w:val="21"/>
                <w:lang w:val="uk-UA"/>
              </w:rPr>
            </w:pPr>
          </w:p>
        </w:tc>
        <w:tc>
          <w:tcPr>
            <w:tcW w:w="5688" w:type="dxa"/>
          </w:tcPr>
          <w:p w14:paraId="3A843645" w14:textId="77777777" w:rsidR="0007190E" w:rsidRPr="0056006E" w:rsidRDefault="0007190E">
            <w:pPr>
              <w:jc w:val="right"/>
              <w:rPr>
                <w:sz w:val="21"/>
                <w:szCs w:val="21"/>
                <w:lang w:val="uk-UA"/>
              </w:rPr>
            </w:pPr>
            <w:r w:rsidRPr="0056006E">
              <w:rPr>
                <w:rFonts w:cs="Calibri"/>
                <w:sz w:val="21"/>
                <w:szCs w:val="21"/>
                <w:lang w:val="uk-UA"/>
              </w:rPr>
              <w:t>номер буд</w:t>
            </w:r>
            <w:r w:rsidRPr="0056006E">
              <w:rPr>
                <w:sz w:val="21"/>
                <w:szCs w:val="21"/>
                <w:lang w:val="uk-UA"/>
              </w:rPr>
              <w:t>инку/номер кімнати (офісу)</w:t>
            </w:r>
          </w:p>
        </w:tc>
        <w:tc>
          <w:tcPr>
            <w:tcW w:w="3907" w:type="dxa"/>
          </w:tcPr>
          <w:p w14:paraId="7D22D74B" w14:textId="77777777" w:rsidR="0007190E" w:rsidRPr="0056006E" w:rsidRDefault="0007190E">
            <w:pPr>
              <w:jc w:val="both"/>
              <w:rPr>
                <w:rFonts w:cs="Calibri"/>
                <w:sz w:val="21"/>
                <w:szCs w:val="21"/>
                <w:lang w:val="uk-UA"/>
              </w:rPr>
            </w:pPr>
          </w:p>
        </w:tc>
      </w:tr>
      <w:tr w:rsidR="0007190E" w:rsidRPr="0056006E" w14:paraId="03938775" w14:textId="77777777" w:rsidTr="00084E86">
        <w:trPr>
          <w:trHeight w:val="193"/>
        </w:trPr>
        <w:tc>
          <w:tcPr>
            <w:tcW w:w="0" w:type="auto"/>
            <w:vMerge/>
            <w:vAlign w:val="center"/>
          </w:tcPr>
          <w:p w14:paraId="6ED09CEF" w14:textId="77777777" w:rsidR="0007190E" w:rsidRPr="0056006E" w:rsidRDefault="0007190E">
            <w:pPr>
              <w:rPr>
                <w:rFonts w:cs="Calibri"/>
                <w:sz w:val="21"/>
                <w:szCs w:val="21"/>
                <w:lang w:val="uk-UA"/>
              </w:rPr>
            </w:pPr>
          </w:p>
        </w:tc>
        <w:tc>
          <w:tcPr>
            <w:tcW w:w="5688" w:type="dxa"/>
          </w:tcPr>
          <w:p w14:paraId="54215C95" w14:textId="77777777" w:rsidR="0007190E" w:rsidRPr="0056006E" w:rsidRDefault="0007190E">
            <w:pPr>
              <w:jc w:val="right"/>
              <w:rPr>
                <w:rFonts w:cs="Calibri"/>
                <w:sz w:val="21"/>
                <w:szCs w:val="21"/>
                <w:lang w:val="uk-UA"/>
              </w:rPr>
            </w:pPr>
            <w:r w:rsidRPr="0056006E">
              <w:rPr>
                <w:sz w:val="21"/>
                <w:szCs w:val="21"/>
                <w:lang w:val="uk-UA"/>
              </w:rPr>
              <w:t>область</w:t>
            </w:r>
          </w:p>
        </w:tc>
        <w:tc>
          <w:tcPr>
            <w:tcW w:w="3907" w:type="dxa"/>
          </w:tcPr>
          <w:p w14:paraId="1EE99F5D" w14:textId="77777777" w:rsidR="0007190E" w:rsidRPr="0056006E" w:rsidRDefault="0007190E">
            <w:pPr>
              <w:jc w:val="both"/>
              <w:rPr>
                <w:rFonts w:cs="Calibri"/>
                <w:sz w:val="21"/>
                <w:szCs w:val="21"/>
                <w:lang w:val="uk-UA"/>
              </w:rPr>
            </w:pPr>
          </w:p>
        </w:tc>
      </w:tr>
      <w:tr w:rsidR="0007190E" w:rsidRPr="0056006E" w14:paraId="040470DE" w14:textId="77777777" w:rsidTr="00084E86">
        <w:trPr>
          <w:trHeight w:val="193"/>
        </w:trPr>
        <w:tc>
          <w:tcPr>
            <w:tcW w:w="0" w:type="auto"/>
            <w:vMerge/>
            <w:vAlign w:val="center"/>
          </w:tcPr>
          <w:p w14:paraId="4DC050B8" w14:textId="77777777" w:rsidR="0007190E" w:rsidRPr="0056006E" w:rsidRDefault="0007190E">
            <w:pPr>
              <w:rPr>
                <w:rFonts w:cs="Calibri"/>
                <w:sz w:val="21"/>
                <w:szCs w:val="21"/>
                <w:lang w:val="uk-UA"/>
              </w:rPr>
            </w:pPr>
          </w:p>
        </w:tc>
        <w:tc>
          <w:tcPr>
            <w:tcW w:w="5688" w:type="dxa"/>
          </w:tcPr>
          <w:p w14:paraId="65E58C0B" w14:textId="77777777" w:rsidR="0007190E" w:rsidRPr="0056006E" w:rsidRDefault="0007190E">
            <w:pPr>
              <w:jc w:val="right"/>
              <w:rPr>
                <w:sz w:val="21"/>
                <w:szCs w:val="21"/>
                <w:lang w:val="uk-UA"/>
              </w:rPr>
            </w:pPr>
            <w:r w:rsidRPr="0056006E">
              <w:rPr>
                <w:sz w:val="21"/>
                <w:szCs w:val="21"/>
                <w:lang w:val="uk-UA"/>
              </w:rPr>
              <w:t>район</w:t>
            </w:r>
          </w:p>
        </w:tc>
        <w:tc>
          <w:tcPr>
            <w:tcW w:w="3907" w:type="dxa"/>
          </w:tcPr>
          <w:p w14:paraId="323A5CBC" w14:textId="77777777" w:rsidR="0007190E" w:rsidRPr="0056006E" w:rsidRDefault="0007190E">
            <w:pPr>
              <w:jc w:val="both"/>
              <w:rPr>
                <w:rFonts w:cs="Calibri"/>
                <w:sz w:val="21"/>
                <w:szCs w:val="21"/>
                <w:lang w:val="uk-UA"/>
              </w:rPr>
            </w:pPr>
          </w:p>
        </w:tc>
      </w:tr>
      <w:tr w:rsidR="0007190E" w:rsidRPr="0056006E" w14:paraId="5F1344FF" w14:textId="77777777" w:rsidTr="00084E86">
        <w:trPr>
          <w:trHeight w:val="193"/>
        </w:trPr>
        <w:tc>
          <w:tcPr>
            <w:tcW w:w="0" w:type="auto"/>
            <w:vMerge/>
            <w:vAlign w:val="center"/>
          </w:tcPr>
          <w:p w14:paraId="396A9C96" w14:textId="77777777" w:rsidR="0007190E" w:rsidRPr="0056006E" w:rsidRDefault="0007190E">
            <w:pPr>
              <w:rPr>
                <w:rFonts w:cs="Calibri"/>
                <w:sz w:val="21"/>
                <w:szCs w:val="21"/>
                <w:lang w:val="uk-UA"/>
              </w:rPr>
            </w:pPr>
          </w:p>
        </w:tc>
        <w:tc>
          <w:tcPr>
            <w:tcW w:w="5688" w:type="dxa"/>
          </w:tcPr>
          <w:p w14:paraId="4A05F936" w14:textId="77777777" w:rsidR="0007190E" w:rsidRPr="0056006E" w:rsidRDefault="0007190E">
            <w:pPr>
              <w:jc w:val="right"/>
              <w:rPr>
                <w:sz w:val="21"/>
                <w:szCs w:val="21"/>
                <w:lang w:val="uk-UA"/>
              </w:rPr>
            </w:pPr>
            <w:r w:rsidRPr="0056006E">
              <w:rPr>
                <w:sz w:val="21"/>
                <w:szCs w:val="21"/>
                <w:lang w:val="uk-UA"/>
              </w:rPr>
              <w:t>місто</w:t>
            </w:r>
          </w:p>
        </w:tc>
        <w:tc>
          <w:tcPr>
            <w:tcW w:w="3907" w:type="dxa"/>
          </w:tcPr>
          <w:p w14:paraId="62367AD6" w14:textId="77777777" w:rsidR="0007190E" w:rsidRPr="0056006E" w:rsidRDefault="0007190E">
            <w:pPr>
              <w:jc w:val="both"/>
              <w:rPr>
                <w:rFonts w:cs="Calibri"/>
                <w:sz w:val="21"/>
                <w:szCs w:val="21"/>
                <w:lang w:val="uk-UA"/>
              </w:rPr>
            </w:pPr>
          </w:p>
        </w:tc>
      </w:tr>
      <w:tr w:rsidR="0007190E" w:rsidRPr="0056006E" w14:paraId="0223DD61" w14:textId="77777777" w:rsidTr="00084E86">
        <w:trPr>
          <w:trHeight w:val="193"/>
        </w:trPr>
        <w:tc>
          <w:tcPr>
            <w:tcW w:w="0" w:type="auto"/>
            <w:vMerge/>
            <w:vAlign w:val="center"/>
          </w:tcPr>
          <w:p w14:paraId="014AE200" w14:textId="77777777" w:rsidR="0007190E" w:rsidRPr="0056006E" w:rsidRDefault="0007190E">
            <w:pPr>
              <w:rPr>
                <w:rFonts w:cs="Calibri"/>
                <w:sz w:val="21"/>
                <w:szCs w:val="21"/>
                <w:lang w:val="uk-UA"/>
              </w:rPr>
            </w:pPr>
          </w:p>
        </w:tc>
        <w:tc>
          <w:tcPr>
            <w:tcW w:w="5688" w:type="dxa"/>
          </w:tcPr>
          <w:p w14:paraId="30CCDB0A" w14:textId="77777777" w:rsidR="0007190E" w:rsidRPr="0056006E" w:rsidRDefault="0007190E">
            <w:pPr>
              <w:jc w:val="right"/>
              <w:rPr>
                <w:sz w:val="21"/>
                <w:szCs w:val="21"/>
                <w:lang w:val="uk-UA"/>
              </w:rPr>
            </w:pPr>
            <w:r w:rsidRPr="0056006E">
              <w:rPr>
                <w:sz w:val="21"/>
                <w:szCs w:val="21"/>
                <w:lang w:val="uk-UA"/>
              </w:rPr>
              <w:t xml:space="preserve"> район у місті</w:t>
            </w:r>
          </w:p>
        </w:tc>
        <w:tc>
          <w:tcPr>
            <w:tcW w:w="3907" w:type="dxa"/>
          </w:tcPr>
          <w:p w14:paraId="3DFBDB96" w14:textId="77777777" w:rsidR="0007190E" w:rsidRPr="0056006E" w:rsidRDefault="0007190E">
            <w:pPr>
              <w:jc w:val="both"/>
              <w:rPr>
                <w:rFonts w:cs="Calibri"/>
                <w:sz w:val="21"/>
                <w:szCs w:val="21"/>
                <w:lang w:val="uk-UA"/>
              </w:rPr>
            </w:pPr>
          </w:p>
        </w:tc>
      </w:tr>
      <w:tr w:rsidR="0007190E" w:rsidRPr="0056006E" w14:paraId="10118875" w14:textId="77777777" w:rsidTr="00084E86">
        <w:trPr>
          <w:trHeight w:val="193"/>
        </w:trPr>
        <w:tc>
          <w:tcPr>
            <w:tcW w:w="0" w:type="auto"/>
            <w:vMerge/>
            <w:vAlign w:val="center"/>
          </w:tcPr>
          <w:p w14:paraId="34F07FCC" w14:textId="77777777" w:rsidR="0007190E" w:rsidRPr="0056006E" w:rsidRDefault="0007190E">
            <w:pPr>
              <w:rPr>
                <w:rFonts w:cs="Calibri"/>
                <w:sz w:val="21"/>
                <w:szCs w:val="21"/>
                <w:lang w:val="uk-UA"/>
              </w:rPr>
            </w:pPr>
          </w:p>
        </w:tc>
        <w:tc>
          <w:tcPr>
            <w:tcW w:w="5688" w:type="dxa"/>
          </w:tcPr>
          <w:p w14:paraId="09637960" w14:textId="77777777" w:rsidR="0007190E" w:rsidRPr="0056006E" w:rsidRDefault="0007190E">
            <w:pPr>
              <w:jc w:val="right"/>
              <w:rPr>
                <w:sz w:val="21"/>
                <w:szCs w:val="21"/>
                <w:lang w:val="uk-UA"/>
              </w:rPr>
            </w:pPr>
            <w:r w:rsidRPr="0056006E">
              <w:rPr>
                <w:sz w:val="21"/>
                <w:szCs w:val="21"/>
                <w:lang w:val="uk-UA"/>
              </w:rPr>
              <w:t>селище/село</w:t>
            </w:r>
          </w:p>
        </w:tc>
        <w:tc>
          <w:tcPr>
            <w:tcW w:w="3907" w:type="dxa"/>
          </w:tcPr>
          <w:p w14:paraId="48340E33" w14:textId="77777777" w:rsidR="0007190E" w:rsidRPr="0056006E" w:rsidRDefault="0007190E">
            <w:pPr>
              <w:jc w:val="both"/>
              <w:rPr>
                <w:rFonts w:cs="Calibri"/>
                <w:sz w:val="21"/>
                <w:szCs w:val="21"/>
                <w:lang w:val="uk-UA"/>
              </w:rPr>
            </w:pPr>
          </w:p>
        </w:tc>
      </w:tr>
      <w:tr w:rsidR="0007190E" w:rsidRPr="0056006E" w14:paraId="3E3A7DD8" w14:textId="77777777" w:rsidTr="00084E86">
        <w:trPr>
          <w:trHeight w:val="193"/>
        </w:trPr>
        <w:tc>
          <w:tcPr>
            <w:tcW w:w="0" w:type="auto"/>
            <w:vMerge/>
            <w:vAlign w:val="center"/>
          </w:tcPr>
          <w:p w14:paraId="0BACA063" w14:textId="77777777" w:rsidR="0007190E" w:rsidRPr="0056006E" w:rsidRDefault="0007190E">
            <w:pPr>
              <w:rPr>
                <w:rFonts w:cs="Calibri"/>
                <w:sz w:val="21"/>
                <w:szCs w:val="21"/>
                <w:lang w:val="uk-UA"/>
              </w:rPr>
            </w:pPr>
          </w:p>
        </w:tc>
        <w:tc>
          <w:tcPr>
            <w:tcW w:w="5688" w:type="dxa"/>
          </w:tcPr>
          <w:p w14:paraId="7891AC0F" w14:textId="77777777" w:rsidR="0007190E" w:rsidRPr="0056006E" w:rsidRDefault="0007190E">
            <w:pPr>
              <w:jc w:val="right"/>
              <w:rPr>
                <w:sz w:val="21"/>
                <w:szCs w:val="21"/>
                <w:lang w:val="uk-UA"/>
              </w:rPr>
            </w:pPr>
            <w:r w:rsidRPr="0056006E">
              <w:rPr>
                <w:sz w:val="21"/>
                <w:szCs w:val="21"/>
                <w:lang w:val="uk-UA"/>
              </w:rPr>
              <w:t>індекс</w:t>
            </w:r>
          </w:p>
        </w:tc>
        <w:tc>
          <w:tcPr>
            <w:tcW w:w="3907" w:type="dxa"/>
          </w:tcPr>
          <w:p w14:paraId="0782C133" w14:textId="77777777" w:rsidR="0007190E" w:rsidRPr="0056006E" w:rsidRDefault="0007190E">
            <w:pPr>
              <w:jc w:val="both"/>
              <w:rPr>
                <w:rFonts w:cs="Calibri"/>
                <w:sz w:val="21"/>
                <w:szCs w:val="21"/>
                <w:lang w:val="uk-UA"/>
              </w:rPr>
            </w:pPr>
          </w:p>
        </w:tc>
      </w:tr>
      <w:tr w:rsidR="0007190E" w:rsidRPr="0056006E" w14:paraId="39E48135" w14:textId="77777777" w:rsidTr="00084E86">
        <w:trPr>
          <w:trHeight w:val="193"/>
        </w:trPr>
        <w:tc>
          <w:tcPr>
            <w:tcW w:w="0" w:type="auto"/>
            <w:vMerge/>
            <w:vAlign w:val="center"/>
          </w:tcPr>
          <w:p w14:paraId="64FAA9C6" w14:textId="77777777" w:rsidR="0007190E" w:rsidRPr="0056006E" w:rsidRDefault="0007190E">
            <w:pPr>
              <w:rPr>
                <w:rFonts w:cs="Calibri"/>
                <w:sz w:val="21"/>
                <w:szCs w:val="21"/>
                <w:lang w:val="uk-UA"/>
              </w:rPr>
            </w:pPr>
          </w:p>
        </w:tc>
        <w:tc>
          <w:tcPr>
            <w:tcW w:w="5688" w:type="dxa"/>
          </w:tcPr>
          <w:p w14:paraId="7F4FF6C1" w14:textId="77777777" w:rsidR="0007190E" w:rsidRPr="0056006E" w:rsidRDefault="0007190E">
            <w:pPr>
              <w:jc w:val="right"/>
              <w:rPr>
                <w:sz w:val="21"/>
                <w:szCs w:val="21"/>
                <w:lang w:val="uk-UA"/>
              </w:rPr>
            </w:pPr>
            <w:r w:rsidRPr="0056006E">
              <w:rPr>
                <w:sz w:val="21"/>
                <w:szCs w:val="21"/>
                <w:lang w:val="uk-UA"/>
              </w:rPr>
              <w:t>країна</w:t>
            </w:r>
          </w:p>
        </w:tc>
        <w:tc>
          <w:tcPr>
            <w:tcW w:w="3907" w:type="dxa"/>
          </w:tcPr>
          <w:p w14:paraId="39BA448C" w14:textId="77777777" w:rsidR="0007190E" w:rsidRPr="0056006E" w:rsidRDefault="0007190E">
            <w:pPr>
              <w:jc w:val="both"/>
              <w:rPr>
                <w:rFonts w:cs="Calibri"/>
                <w:sz w:val="21"/>
                <w:szCs w:val="21"/>
                <w:lang w:val="uk-UA"/>
              </w:rPr>
            </w:pPr>
          </w:p>
        </w:tc>
      </w:tr>
      <w:tr w:rsidR="0007190E" w:rsidRPr="0056006E" w14:paraId="1719C26F" w14:textId="77777777" w:rsidTr="00084E86">
        <w:trPr>
          <w:trHeight w:val="315"/>
        </w:trPr>
        <w:tc>
          <w:tcPr>
            <w:tcW w:w="328" w:type="dxa"/>
            <w:vMerge w:val="restart"/>
            <w:vAlign w:val="center"/>
          </w:tcPr>
          <w:p w14:paraId="0E3D99A3" w14:textId="77777777" w:rsidR="0007190E" w:rsidRPr="0056006E" w:rsidRDefault="0007190E">
            <w:pPr>
              <w:jc w:val="center"/>
              <w:rPr>
                <w:sz w:val="21"/>
                <w:szCs w:val="21"/>
                <w:lang w:val="uk-UA"/>
              </w:rPr>
            </w:pPr>
            <w:r w:rsidRPr="0056006E">
              <w:rPr>
                <w:sz w:val="21"/>
                <w:szCs w:val="21"/>
                <w:lang w:val="uk-UA"/>
              </w:rPr>
              <w:t>4</w:t>
            </w:r>
          </w:p>
          <w:p w14:paraId="6C3BAB59" w14:textId="77777777" w:rsidR="0007190E" w:rsidRPr="0056006E" w:rsidRDefault="0007190E">
            <w:pPr>
              <w:ind w:firstLine="539"/>
              <w:jc w:val="center"/>
              <w:rPr>
                <w:sz w:val="21"/>
                <w:szCs w:val="21"/>
                <w:lang w:val="uk-UA"/>
              </w:rPr>
            </w:pPr>
          </w:p>
          <w:p w14:paraId="48296AD2" w14:textId="77777777" w:rsidR="0007190E" w:rsidRPr="0056006E" w:rsidRDefault="0007190E">
            <w:pPr>
              <w:jc w:val="center"/>
              <w:rPr>
                <w:rFonts w:cs="Calibri"/>
                <w:sz w:val="21"/>
                <w:szCs w:val="21"/>
                <w:lang w:val="uk-UA"/>
              </w:rPr>
            </w:pPr>
          </w:p>
        </w:tc>
        <w:tc>
          <w:tcPr>
            <w:tcW w:w="5688" w:type="dxa"/>
          </w:tcPr>
          <w:p w14:paraId="77F3CCEF" w14:textId="77777777" w:rsidR="0007190E" w:rsidRPr="0056006E" w:rsidRDefault="0007190E">
            <w:pPr>
              <w:jc w:val="both"/>
              <w:rPr>
                <w:rFonts w:cs="Calibri"/>
                <w:sz w:val="21"/>
                <w:szCs w:val="21"/>
                <w:lang w:val="uk-UA"/>
              </w:rPr>
            </w:pPr>
            <w:r w:rsidRPr="0056006E">
              <w:rPr>
                <w:sz w:val="21"/>
                <w:szCs w:val="21"/>
                <w:lang w:val="uk-UA"/>
              </w:rPr>
              <w:t>Адреса фактичного перебування учасника:</w:t>
            </w:r>
          </w:p>
        </w:tc>
        <w:tc>
          <w:tcPr>
            <w:tcW w:w="3907" w:type="dxa"/>
          </w:tcPr>
          <w:p w14:paraId="5F09D413" w14:textId="77777777" w:rsidR="0007190E" w:rsidRPr="0056006E" w:rsidRDefault="0007190E">
            <w:pPr>
              <w:jc w:val="both"/>
              <w:rPr>
                <w:rFonts w:cs="Calibri"/>
                <w:sz w:val="21"/>
                <w:szCs w:val="21"/>
                <w:lang w:val="uk-UA"/>
              </w:rPr>
            </w:pPr>
          </w:p>
        </w:tc>
      </w:tr>
      <w:tr w:rsidR="0007190E" w:rsidRPr="0056006E" w14:paraId="659C2F60" w14:textId="77777777" w:rsidTr="00084E86">
        <w:trPr>
          <w:trHeight w:val="175"/>
        </w:trPr>
        <w:tc>
          <w:tcPr>
            <w:tcW w:w="0" w:type="auto"/>
            <w:vMerge/>
            <w:vAlign w:val="center"/>
          </w:tcPr>
          <w:p w14:paraId="5244D485" w14:textId="77777777" w:rsidR="0007190E" w:rsidRPr="0056006E" w:rsidRDefault="0007190E">
            <w:pPr>
              <w:rPr>
                <w:rFonts w:cs="Calibri"/>
                <w:sz w:val="21"/>
                <w:szCs w:val="21"/>
                <w:lang w:val="uk-UA"/>
              </w:rPr>
            </w:pPr>
          </w:p>
        </w:tc>
        <w:tc>
          <w:tcPr>
            <w:tcW w:w="5688" w:type="dxa"/>
          </w:tcPr>
          <w:p w14:paraId="3599D4FF" w14:textId="77777777" w:rsidR="0007190E" w:rsidRPr="0056006E" w:rsidRDefault="0007190E">
            <w:pPr>
              <w:jc w:val="right"/>
              <w:rPr>
                <w:sz w:val="21"/>
                <w:szCs w:val="21"/>
                <w:lang w:val="uk-UA"/>
              </w:rPr>
            </w:pPr>
            <w:r w:rsidRPr="0056006E">
              <w:rPr>
                <w:sz w:val="21"/>
                <w:szCs w:val="21"/>
                <w:lang w:val="uk-UA"/>
              </w:rPr>
              <w:t>вулиця/проспект/ провулок/площа</w:t>
            </w:r>
          </w:p>
        </w:tc>
        <w:tc>
          <w:tcPr>
            <w:tcW w:w="3907" w:type="dxa"/>
          </w:tcPr>
          <w:p w14:paraId="698D1CF1" w14:textId="77777777" w:rsidR="0007190E" w:rsidRPr="0056006E" w:rsidRDefault="0007190E">
            <w:pPr>
              <w:jc w:val="both"/>
              <w:rPr>
                <w:rFonts w:cs="Calibri"/>
                <w:sz w:val="21"/>
                <w:szCs w:val="21"/>
                <w:lang w:val="uk-UA"/>
              </w:rPr>
            </w:pPr>
          </w:p>
        </w:tc>
      </w:tr>
      <w:tr w:rsidR="0007190E" w:rsidRPr="0056006E" w14:paraId="0A110A62" w14:textId="77777777" w:rsidTr="00084E86">
        <w:trPr>
          <w:trHeight w:val="213"/>
        </w:trPr>
        <w:tc>
          <w:tcPr>
            <w:tcW w:w="0" w:type="auto"/>
            <w:vMerge/>
            <w:vAlign w:val="center"/>
          </w:tcPr>
          <w:p w14:paraId="33D2704F" w14:textId="77777777" w:rsidR="0007190E" w:rsidRPr="0056006E" w:rsidRDefault="0007190E">
            <w:pPr>
              <w:rPr>
                <w:rFonts w:cs="Calibri"/>
                <w:sz w:val="21"/>
                <w:szCs w:val="21"/>
                <w:lang w:val="uk-UA"/>
              </w:rPr>
            </w:pPr>
          </w:p>
        </w:tc>
        <w:tc>
          <w:tcPr>
            <w:tcW w:w="5688" w:type="dxa"/>
          </w:tcPr>
          <w:p w14:paraId="2B2B58E6" w14:textId="77777777" w:rsidR="0007190E" w:rsidRPr="0056006E" w:rsidRDefault="0007190E">
            <w:pPr>
              <w:jc w:val="right"/>
              <w:rPr>
                <w:sz w:val="21"/>
                <w:szCs w:val="21"/>
                <w:lang w:val="uk-UA"/>
              </w:rPr>
            </w:pPr>
            <w:r w:rsidRPr="0056006E">
              <w:rPr>
                <w:rFonts w:cs="Calibri"/>
                <w:sz w:val="21"/>
                <w:szCs w:val="21"/>
                <w:lang w:val="uk-UA"/>
              </w:rPr>
              <w:t>номер буд</w:t>
            </w:r>
            <w:r w:rsidRPr="0056006E">
              <w:rPr>
                <w:sz w:val="21"/>
                <w:szCs w:val="21"/>
                <w:lang w:val="uk-UA"/>
              </w:rPr>
              <w:t>инку/номер кімнати (офісу)</w:t>
            </w:r>
          </w:p>
        </w:tc>
        <w:tc>
          <w:tcPr>
            <w:tcW w:w="3907" w:type="dxa"/>
          </w:tcPr>
          <w:p w14:paraId="38FE2CFF" w14:textId="77777777" w:rsidR="0007190E" w:rsidRPr="0056006E" w:rsidRDefault="0007190E">
            <w:pPr>
              <w:jc w:val="both"/>
              <w:rPr>
                <w:rFonts w:cs="Calibri"/>
                <w:sz w:val="21"/>
                <w:szCs w:val="21"/>
                <w:lang w:val="uk-UA"/>
              </w:rPr>
            </w:pPr>
          </w:p>
        </w:tc>
      </w:tr>
      <w:tr w:rsidR="0007190E" w:rsidRPr="0056006E" w14:paraId="36ED05F8" w14:textId="77777777" w:rsidTr="00084E86">
        <w:trPr>
          <w:trHeight w:val="274"/>
        </w:trPr>
        <w:tc>
          <w:tcPr>
            <w:tcW w:w="0" w:type="auto"/>
            <w:vMerge/>
            <w:vAlign w:val="center"/>
          </w:tcPr>
          <w:p w14:paraId="4AC7F99D" w14:textId="77777777" w:rsidR="0007190E" w:rsidRPr="0056006E" w:rsidRDefault="0007190E">
            <w:pPr>
              <w:rPr>
                <w:rFonts w:cs="Calibri"/>
                <w:sz w:val="21"/>
                <w:szCs w:val="21"/>
                <w:lang w:val="uk-UA"/>
              </w:rPr>
            </w:pPr>
          </w:p>
        </w:tc>
        <w:tc>
          <w:tcPr>
            <w:tcW w:w="5688" w:type="dxa"/>
          </w:tcPr>
          <w:p w14:paraId="74BFD5B9" w14:textId="77777777" w:rsidR="0007190E" w:rsidRPr="0056006E" w:rsidRDefault="0007190E">
            <w:pPr>
              <w:jc w:val="right"/>
              <w:rPr>
                <w:rFonts w:cs="Calibri"/>
                <w:sz w:val="21"/>
                <w:szCs w:val="21"/>
                <w:lang w:val="uk-UA"/>
              </w:rPr>
            </w:pPr>
            <w:r w:rsidRPr="0056006E">
              <w:rPr>
                <w:sz w:val="21"/>
                <w:szCs w:val="21"/>
                <w:lang w:val="uk-UA"/>
              </w:rPr>
              <w:t>область</w:t>
            </w:r>
          </w:p>
        </w:tc>
        <w:tc>
          <w:tcPr>
            <w:tcW w:w="3907" w:type="dxa"/>
          </w:tcPr>
          <w:p w14:paraId="7E77044D" w14:textId="77777777" w:rsidR="0007190E" w:rsidRPr="0056006E" w:rsidRDefault="0007190E">
            <w:pPr>
              <w:jc w:val="both"/>
              <w:rPr>
                <w:rFonts w:cs="Calibri"/>
                <w:sz w:val="21"/>
                <w:szCs w:val="21"/>
                <w:lang w:val="uk-UA"/>
              </w:rPr>
            </w:pPr>
          </w:p>
        </w:tc>
      </w:tr>
      <w:tr w:rsidR="0007190E" w:rsidRPr="0056006E" w14:paraId="1AD7BB04" w14:textId="77777777" w:rsidTr="00084E86">
        <w:trPr>
          <w:trHeight w:val="132"/>
        </w:trPr>
        <w:tc>
          <w:tcPr>
            <w:tcW w:w="0" w:type="auto"/>
            <w:vMerge/>
            <w:vAlign w:val="center"/>
          </w:tcPr>
          <w:p w14:paraId="3E0AC8A5" w14:textId="77777777" w:rsidR="0007190E" w:rsidRPr="0056006E" w:rsidRDefault="0007190E">
            <w:pPr>
              <w:rPr>
                <w:rFonts w:cs="Calibri"/>
                <w:sz w:val="21"/>
                <w:szCs w:val="21"/>
                <w:lang w:val="uk-UA"/>
              </w:rPr>
            </w:pPr>
          </w:p>
        </w:tc>
        <w:tc>
          <w:tcPr>
            <w:tcW w:w="5688" w:type="dxa"/>
          </w:tcPr>
          <w:p w14:paraId="3EC03BB5" w14:textId="77777777" w:rsidR="0007190E" w:rsidRPr="0056006E" w:rsidRDefault="0007190E">
            <w:pPr>
              <w:jc w:val="right"/>
              <w:rPr>
                <w:sz w:val="21"/>
                <w:szCs w:val="21"/>
                <w:lang w:val="uk-UA"/>
              </w:rPr>
            </w:pPr>
            <w:r w:rsidRPr="0056006E">
              <w:rPr>
                <w:sz w:val="21"/>
                <w:szCs w:val="21"/>
                <w:lang w:val="uk-UA"/>
              </w:rPr>
              <w:t>район</w:t>
            </w:r>
          </w:p>
        </w:tc>
        <w:tc>
          <w:tcPr>
            <w:tcW w:w="3907" w:type="dxa"/>
          </w:tcPr>
          <w:p w14:paraId="6FBF5974" w14:textId="77777777" w:rsidR="0007190E" w:rsidRPr="0056006E" w:rsidRDefault="0007190E">
            <w:pPr>
              <w:jc w:val="both"/>
              <w:rPr>
                <w:rFonts w:cs="Calibri"/>
                <w:sz w:val="21"/>
                <w:szCs w:val="21"/>
                <w:lang w:val="uk-UA"/>
              </w:rPr>
            </w:pPr>
          </w:p>
        </w:tc>
      </w:tr>
      <w:tr w:rsidR="0007190E" w:rsidRPr="0056006E" w14:paraId="70FE9E9F" w14:textId="77777777" w:rsidTr="00084E86">
        <w:trPr>
          <w:trHeight w:val="183"/>
        </w:trPr>
        <w:tc>
          <w:tcPr>
            <w:tcW w:w="0" w:type="auto"/>
            <w:vMerge/>
            <w:vAlign w:val="center"/>
          </w:tcPr>
          <w:p w14:paraId="612E564D" w14:textId="77777777" w:rsidR="0007190E" w:rsidRPr="0056006E" w:rsidRDefault="0007190E">
            <w:pPr>
              <w:rPr>
                <w:rFonts w:cs="Calibri"/>
                <w:sz w:val="21"/>
                <w:szCs w:val="21"/>
                <w:lang w:val="uk-UA"/>
              </w:rPr>
            </w:pPr>
          </w:p>
        </w:tc>
        <w:tc>
          <w:tcPr>
            <w:tcW w:w="5688" w:type="dxa"/>
          </w:tcPr>
          <w:p w14:paraId="49B1BD9C" w14:textId="77777777" w:rsidR="0007190E" w:rsidRPr="0056006E" w:rsidRDefault="0007190E">
            <w:pPr>
              <w:jc w:val="right"/>
              <w:rPr>
                <w:sz w:val="21"/>
                <w:szCs w:val="21"/>
                <w:lang w:val="uk-UA"/>
              </w:rPr>
            </w:pPr>
            <w:r w:rsidRPr="0056006E">
              <w:rPr>
                <w:sz w:val="21"/>
                <w:szCs w:val="21"/>
                <w:lang w:val="uk-UA"/>
              </w:rPr>
              <w:t>місто</w:t>
            </w:r>
          </w:p>
        </w:tc>
        <w:tc>
          <w:tcPr>
            <w:tcW w:w="3907" w:type="dxa"/>
          </w:tcPr>
          <w:p w14:paraId="42C3EA41" w14:textId="77777777" w:rsidR="0007190E" w:rsidRPr="0056006E" w:rsidRDefault="0007190E">
            <w:pPr>
              <w:jc w:val="both"/>
              <w:rPr>
                <w:rFonts w:cs="Calibri"/>
                <w:sz w:val="21"/>
                <w:szCs w:val="21"/>
                <w:lang w:val="uk-UA"/>
              </w:rPr>
            </w:pPr>
          </w:p>
        </w:tc>
      </w:tr>
      <w:tr w:rsidR="0007190E" w:rsidRPr="0056006E" w14:paraId="501098B2" w14:textId="77777777" w:rsidTr="00084E86">
        <w:trPr>
          <w:trHeight w:val="244"/>
        </w:trPr>
        <w:tc>
          <w:tcPr>
            <w:tcW w:w="0" w:type="auto"/>
            <w:vMerge/>
            <w:vAlign w:val="center"/>
          </w:tcPr>
          <w:p w14:paraId="73181FE3" w14:textId="77777777" w:rsidR="0007190E" w:rsidRPr="0056006E" w:rsidRDefault="0007190E">
            <w:pPr>
              <w:rPr>
                <w:rFonts w:cs="Calibri"/>
                <w:sz w:val="21"/>
                <w:szCs w:val="21"/>
                <w:lang w:val="uk-UA"/>
              </w:rPr>
            </w:pPr>
          </w:p>
        </w:tc>
        <w:tc>
          <w:tcPr>
            <w:tcW w:w="5688" w:type="dxa"/>
          </w:tcPr>
          <w:p w14:paraId="7F8C377B" w14:textId="77777777" w:rsidR="0007190E" w:rsidRPr="0056006E" w:rsidRDefault="0007190E">
            <w:pPr>
              <w:jc w:val="right"/>
              <w:rPr>
                <w:sz w:val="21"/>
                <w:szCs w:val="21"/>
                <w:lang w:val="uk-UA"/>
              </w:rPr>
            </w:pPr>
            <w:r w:rsidRPr="0056006E">
              <w:rPr>
                <w:sz w:val="21"/>
                <w:szCs w:val="21"/>
                <w:lang w:val="uk-UA"/>
              </w:rPr>
              <w:t>район у місті</w:t>
            </w:r>
          </w:p>
        </w:tc>
        <w:tc>
          <w:tcPr>
            <w:tcW w:w="3907" w:type="dxa"/>
          </w:tcPr>
          <w:p w14:paraId="413958CD" w14:textId="77777777" w:rsidR="0007190E" w:rsidRPr="0056006E" w:rsidRDefault="0007190E">
            <w:pPr>
              <w:jc w:val="both"/>
              <w:rPr>
                <w:rFonts w:cs="Calibri"/>
                <w:sz w:val="21"/>
                <w:szCs w:val="21"/>
                <w:lang w:val="uk-UA"/>
              </w:rPr>
            </w:pPr>
          </w:p>
        </w:tc>
      </w:tr>
      <w:tr w:rsidR="0007190E" w:rsidRPr="0056006E" w14:paraId="101CF0DC" w14:textId="77777777" w:rsidTr="00084E86">
        <w:trPr>
          <w:trHeight w:val="284"/>
        </w:trPr>
        <w:tc>
          <w:tcPr>
            <w:tcW w:w="0" w:type="auto"/>
            <w:vMerge/>
            <w:vAlign w:val="center"/>
          </w:tcPr>
          <w:p w14:paraId="27BED7E8" w14:textId="77777777" w:rsidR="0007190E" w:rsidRPr="0056006E" w:rsidRDefault="0007190E">
            <w:pPr>
              <w:rPr>
                <w:rFonts w:cs="Calibri"/>
                <w:sz w:val="21"/>
                <w:szCs w:val="21"/>
                <w:lang w:val="uk-UA"/>
              </w:rPr>
            </w:pPr>
          </w:p>
        </w:tc>
        <w:tc>
          <w:tcPr>
            <w:tcW w:w="5688" w:type="dxa"/>
          </w:tcPr>
          <w:p w14:paraId="5F6DA0B1" w14:textId="77777777" w:rsidR="0007190E" w:rsidRPr="0056006E" w:rsidRDefault="0007190E">
            <w:pPr>
              <w:jc w:val="right"/>
              <w:rPr>
                <w:sz w:val="21"/>
                <w:szCs w:val="21"/>
                <w:lang w:val="uk-UA"/>
              </w:rPr>
            </w:pPr>
            <w:r w:rsidRPr="0056006E">
              <w:rPr>
                <w:sz w:val="21"/>
                <w:szCs w:val="21"/>
                <w:lang w:val="uk-UA"/>
              </w:rPr>
              <w:t>селище/село</w:t>
            </w:r>
          </w:p>
        </w:tc>
        <w:tc>
          <w:tcPr>
            <w:tcW w:w="3907" w:type="dxa"/>
          </w:tcPr>
          <w:p w14:paraId="0BBA9619" w14:textId="77777777" w:rsidR="0007190E" w:rsidRPr="0056006E" w:rsidRDefault="0007190E">
            <w:pPr>
              <w:jc w:val="both"/>
              <w:rPr>
                <w:rFonts w:cs="Calibri"/>
                <w:sz w:val="21"/>
                <w:szCs w:val="21"/>
                <w:lang w:val="uk-UA"/>
              </w:rPr>
            </w:pPr>
          </w:p>
        </w:tc>
      </w:tr>
      <w:tr w:rsidR="0007190E" w:rsidRPr="0056006E" w14:paraId="48A199EB" w14:textId="77777777" w:rsidTr="00084E86">
        <w:trPr>
          <w:trHeight w:val="284"/>
        </w:trPr>
        <w:tc>
          <w:tcPr>
            <w:tcW w:w="328" w:type="dxa"/>
            <w:vAlign w:val="center"/>
          </w:tcPr>
          <w:p w14:paraId="4150EF1B" w14:textId="77777777" w:rsidR="0007190E" w:rsidRPr="0056006E" w:rsidRDefault="0007190E">
            <w:pPr>
              <w:rPr>
                <w:rFonts w:cs="Calibri"/>
                <w:sz w:val="21"/>
                <w:szCs w:val="21"/>
                <w:lang w:val="uk-UA"/>
              </w:rPr>
            </w:pPr>
          </w:p>
        </w:tc>
        <w:tc>
          <w:tcPr>
            <w:tcW w:w="5688" w:type="dxa"/>
          </w:tcPr>
          <w:p w14:paraId="58F1A7B6" w14:textId="77777777" w:rsidR="0007190E" w:rsidRPr="0056006E" w:rsidRDefault="0007190E">
            <w:pPr>
              <w:jc w:val="right"/>
              <w:rPr>
                <w:sz w:val="21"/>
                <w:szCs w:val="21"/>
                <w:lang w:val="uk-UA"/>
              </w:rPr>
            </w:pPr>
            <w:r w:rsidRPr="0056006E">
              <w:rPr>
                <w:sz w:val="21"/>
                <w:szCs w:val="21"/>
                <w:lang w:val="uk-UA"/>
              </w:rPr>
              <w:t>індекс</w:t>
            </w:r>
          </w:p>
        </w:tc>
        <w:tc>
          <w:tcPr>
            <w:tcW w:w="3907" w:type="dxa"/>
          </w:tcPr>
          <w:p w14:paraId="49BBE734" w14:textId="77777777" w:rsidR="0007190E" w:rsidRPr="0056006E" w:rsidRDefault="0007190E">
            <w:pPr>
              <w:jc w:val="both"/>
              <w:rPr>
                <w:rFonts w:cs="Calibri"/>
                <w:sz w:val="21"/>
                <w:szCs w:val="21"/>
                <w:lang w:val="uk-UA"/>
              </w:rPr>
            </w:pPr>
          </w:p>
        </w:tc>
      </w:tr>
      <w:tr w:rsidR="0007190E" w:rsidRPr="0056006E" w14:paraId="4F642D6B" w14:textId="77777777" w:rsidTr="00084E86">
        <w:trPr>
          <w:trHeight w:val="284"/>
        </w:trPr>
        <w:tc>
          <w:tcPr>
            <w:tcW w:w="328" w:type="dxa"/>
            <w:vAlign w:val="center"/>
          </w:tcPr>
          <w:p w14:paraId="7A9AB904" w14:textId="77777777" w:rsidR="0007190E" w:rsidRPr="0056006E" w:rsidRDefault="0007190E">
            <w:pPr>
              <w:rPr>
                <w:rFonts w:cs="Calibri"/>
                <w:sz w:val="21"/>
                <w:szCs w:val="21"/>
                <w:lang w:val="uk-UA"/>
              </w:rPr>
            </w:pPr>
          </w:p>
        </w:tc>
        <w:tc>
          <w:tcPr>
            <w:tcW w:w="5688" w:type="dxa"/>
          </w:tcPr>
          <w:p w14:paraId="1CB8B6D5" w14:textId="77777777" w:rsidR="0007190E" w:rsidRPr="0056006E" w:rsidRDefault="0007190E">
            <w:pPr>
              <w:jc w:val="right"/>
              <w:rPr>
                <w:sz w:val="21"/>
                <w:szCs w:val="21"/>
                <w:lang w:val="uk-UA"/>
              </w:rPr>
            </w:pPr>
            <w:r w:rsidRPr="0056006E">
              <w:rPr>
                <w:sz w:val="21"/>
                <w:szCs w:val="21"/>
                <w:lang w:val="uk-UA"/>
              </w:rPr>
              <w:t>країна</w:t>
            </w:r>
          </w:p>
        </w:tc>
        <w:tc>
          <w:tcPr>
            <w:tcW w:w="3907" w:type="dxa"/>
          </w:tcPr>
          <w:p w14:paraId="754ABDE7" w14:textId="77777777" w:rsidR="0007190E" w:rsidRPr="0056006E" w:rsidRDefault="0007190E">
            <w:pPr>
              <w:jc w:val="both"/>
              <w:rPr>
                <w:rFonts w:cs="Calibri"/>
                <w:sz w:val="21"/>
                <w:szCs w:val="21"/>
                <w:lang w:val="uk-UA"/>
              </w:rPr>
            </w:pPr>
          </w:p>
        </w:tc>
      </w:tr>
      <w:tr w:rsidR="0007190E" w:rsidRPr="0056006E" w14:paraId="43AF4871" w14:textId="77777777" w:rsidTr="00084E86">
        <w:trPr>
          <w:trHeight w:val="245"/>
        </w:trPr>
        <w:tc>
          <w:tcPr>
            <w:tcW w:w="328" w:type="dxa"/>
            <w:vAlign w:val="center"/>
          </w:tcPr>
          <w:p w14:paraId="512F4E4B" w14:textId="77777777" w:rsidR="0007190E" w:rsidRPr="0056006E" w:rsidRDefault="0007190E">
            <w:pPr>
              <w:jc w:val="center"/>
              <w:rPr>
                <w:rFonts w:cs="Calibri"/>
                <w:sz w:val="21"/>
                <w:szCs w:val="21"/>
                <w:lang w:val="uk-UA"/>
              </w:rPr>
            </w:pPr>
            <w:r w:rsidRPr="0056006E">
              <w:rPr>
                <w:sz w:val="21"/>
                <w:szCs w:val="21"/>
                <w:lang w:val="uk-UA"/>
              </w:rPr>
              <w:t>5</w:t>
            </w:r>
          </w:p>
        </w:tc>
        <w:tc>
          <w:tcPr>
            <w:tcW w:w="5688" w:type="dxa"/>
          </w:tcPr>
          <w:p w14:paraId="1EDB66B8" w14:textId="77777777" w:rsidR="0007190E" w:rsidRPr="0056006E" w:rsidRDefault="0007190E">
            <w:pPr>
              <w:jc w:val="both"/>
              <w:rPr>
                <w:rFonts w:cs="Calibri"/>
                <w:sz w:val="21"/>
                <w:szCs w:val="21"/>
                <w:lang w:val="uk-UA"/>
              </w:rPr>
            </w:pPr>
            <w:r w:rsidRPr="0056006E">
              <w:rPr>
                <w:sz w:val="21"/>
                <w:szCs w:val="21"/>
                <w:lang w:val="uk-UA"/>
              </w:rPr>
              <w:t>Контактний телефон (код - номер)</w:t>
            </w:r>
          </w:p>
        </w:tc>
        <w:tc>
          <w:tcPr>
            <w:tcW w:w="3907" w:type="dxa"/>
          </w:tcPr>
          <w:p w14:paraId="620061A8" w14:textId="77777777" w:rsidR="0007190E" w:rsidRPr="0056006E" w:rsidRDefault="0007190E">
            <w:pPr>
              <w:jc w:val="both"/>
              <w:rPr>
                <w:rFonts w:cs="Calibri"/>
                <w:sz w:val="21"/>
                <w:szCs w:val="21"/>
                <w:lang w:val="uk-UA"/>
              </w:rPr>
            </w:pPr>
          </w:p>
        </w:tc>
      </w:tr>
      <w:tr w:rsidR="0007190E" w:rsidRPr="0056006E" w14:paraId="4E6CC244" w14:textId="77777777" w:rsidTr="00084E86">
        <w:trPr>
          <w:trHeight w:val="173"/>
        </w:trPr>
        <w:tc>
          <w:tcPr>
            <w:tcW w:w="328" w:type="dxa"/>
            <w:vAlign w:val="center"/>
          </w:tcPr>
          <w:p w14:paraId="367AEBCC" w14:textId="77777777" w:rsidR="0007190E" w:rsidRPr="0056006E" w:rsidRDefault="0007190E">
            <w:pPr>
              <w:jc w:val="center"/>
              <w:rPr>
                <w:rFonts w:cs="Calibri"/>
                <w:sz w:val="21"/>
                <w:szCs w:val="21"/>
                <w:lang w:val="uk-UA"/>
              </w:rPr>
            </w:pPr>
            <w:r w:rsidRPr="0056006E">
              <w:rPr>
                <w:sz w:val="21"/>
                <w:szCs w:val="21"/>
                <w:lang w:val="uk-UA"/>
              </w:rPr>
              <w:t>6</w:t>
            </w:r>
          </w:p>
        </w:tc>
        <w:tc>
          <w:tcPr>
            <w:tcW w:w="5688" w:type="dxa"/>
          </w:tcPr>
          <w:p w14:paraId="24B4B54C" w14:textId="77777777" w:rsidR="0007190E" w:rsidRPr="0056006E" w:rsidRDefault="0007190E">
            <w:pPr>
              <w:jc w:val="both"/>
              <w:rPr>
                <w:rFonts w:cs="Calibri"/>
                <w:sz w:val="21"/>
                <w:szCs w:val="21"/>
                <w:lang w:val="uk-UA"/>
              </w:rPr>
            </w:pPr>
            <w:r w:rsidRPr="0056006E">
              <w:rPr>
                <w:sz w:val="21"/>
                <w:szCs w:val="21"/>
                <w:lang w:val="uk-UA"/>
              </w:rPr>
              <w:t>Телефакс (код - номер)</w:t>
            </w:r>
          </w:p>
        </w:tc>
        <w:tc>
          <w:tcPr>
            <w:tcW w:w="3907" w:type="dxa"/>
          </w:tcPr>
          <w:p w14:paraId="439BE353" w14:textId="77777777" w:rsidR="0007190E" w:rsidRPr="0056006E" w:rsidRDefault="0007190E">
            <w:pPr>
              <w:jc w:val="both"/>
              <w:rPr>
                <w:rFonts w:cs="Calibri"/>
                <w:sz w:val="21"/>
                <w:szCs w:val="21"/>
                <w:lang w:val="uk-UA"/>
              </w:rPr>
            </w:pPr>
          </w:p>
        </w:tc>
      </w:tr>
      <w:tr w:rsidR="0007190E" w:rsidRPr="0056006E" w14:paraId="48325D6A" w14:textId="77777777" w:rsidTr="00084E86">
        <w:trPr>
          <w:trHeight w:val="261"/>
        </w:trPr>
        <w:tc>
          <w:tcPr>
            <w:tcW w:w="328" w:type="dxa"/>
            <w:vAlign w:val="center"/>
          </w:tcPr>
          <w:p w14:paraId="3D657FBF" w14:textId="77777777" w:rsidR="0007190E" w:rsidRPr="0056006E" w:rsidRDefault="0007190E">
            <w:pPr>
              <w:jc w:val="center"/>
              <w:rPr>
                <w:rFonts w:cs="Calibri"/>
                <w:sz w:val="21"/>
                <w:szCs w:val="21"/>
                <w:lang w:val="uk-UA"/>
              </w:rPr>
            </w:pPr>
            <w:r w:rsidRPr="0056006E">
              <w:rPr>
                <w:sz w:val="21"/>
                <w:szCs w:val="21"/>
                <w:lang w:val="uk-UA"/>
              </w:rPr>
              <w:t>7</w:t>
            </w:r>
          </w:p>
        </w:tc>
        <w:tc>
          <w:tcPr>
            <w:tcW w:w="5688" w:type="dxa"/>
          </w:tcPr>
          <w:p w14:paraId="79E2A271" w14:textId="77777777" w:rsidR="0007190E" w:rsidRPr="0056006E" w:rsidRDefault="0007190E">
            <w:pPr>
              <w:jc w:val="both"/>
              <w:rPr>
                <w:rFonts w:cs="Calibri"/>
                <w:sz w:val="21"/>
                <w:szCs w:val="21"/>
                <w:lang w:val="uk-UA"/>
              </w:rPr>
            </w:pPr>
            <w:r w:rsidRPr="0056006E">
              <w:rPr>
                <w:sz w:val="21"/>
                <w:szCs w:val="21"/>
                <w:lang w:val="uk-UA"/>
              </w:rPr>
              <w:t>Електронна пошта</w:t>
            </w:r>
            <w:r w:rsidRPr="0056006E">
              <w:rPr>
                <w:rFonts w:cs="Calibri"/>
                <w:sz w:val="21"/>
                <w:szCs w:val="21"/>
                <w:lang w:val="uk-UA"/>
              </w:rPr>
              <w:t xml:space="preserve"> для листування</w:t>
            </w:r>
          </w:p>
        </w:tc>
        <w:tc>
          <w:tcPr>
            <w:tcW w:w="3907" w:type="dxa"/>
          </w:tcPr>
          <w:p w14:paraId="067EC403" w14:textId="77777777" w:rsidR="0007190E" w:rsidRPr="0056006E" w:rsidRDefault="0007190E">
            <w:pPr>
              <w:jc w:val="both"/>
              <w:rPr>
                <w:rFonts w:cs="Calibri"/>
                <w:sz w:val="21"/>
                <w:szCs w:val="21"/>
                <w:lang w:val="uk-UA"/>
              </w:rPr>
            </w:pPr>
          </w:p>
        </w:tc>
      </w:tr>
      <w:tr w:rsidR="0007190E" w:rsidRPr="0056006E" w14:paraId="02608E41" w14:textId="77777777" w:rsidTr="00084E86">
        <w:trPr>
          <w:trHeight w:val="243"/>
        </w:trPr>
        <w:tc>
          <w:tcPr>
            <w:tcW w:w="328" w:type="dxa"/>
            <w:vMerge w:val="restart"/>
            <w:vAlign w:val="center"/>
          </w:tcPr>
          <w:p w14:paraId="4F36796F" w14:textId="77777777" w:rsidR="0007190E" w:rsidRPr="0056006E" w:rsidRDefault="0007190E">
            <w:pPr>
              <w:jc w:val="center"/>
              <w:rPr>
                <w:rFonts w:cs="Calibri"/>
                <w:sz w:val="21"/>
                <w:szCs w:val="21"/>
                <w:lang w:val="uk-UA"/>
              </w:rPr>
            </w:pPr>
            <w:r w:rsidRPr="0056006E">
              <w:rPr>
                <w:sz w:val="21"/>
                <w:szCs w:val="21"/>
                <w:lang w:val="uk-UA"/>
              </w:rPr>
              <w:t>8</w:t>
            </w:r>
          </w:p>
        </w:tc>
        <w:tc>
          <w:tcPr>
            <w:tcW w:w="5688" w:type="dxa"/>
          </w:tcPr>
          <w:p w14:paraId="77DD6D90" w14:textId="77777777" w:rsidR="0007190E" w:rsidRPr="0056006E" w:rsidRDefault="0007190E">
            <w:pPr>
              <w:jc w:val="both"/>
              <w:rPr>
                <w:rFonts w:cs="Calibri"/>
                <w:sz w:val="21"/>
                <w:szCs w:val="21"/>
                <w:lang w:val="uk-UA"/>
              </w:rPr>
            </w:pPr>
            <w:r w:rsidRPr="0056006E">
              <w:rPr>
                <w:sz w:val="21"/>
                <w:szCs w:val="21"/>
                <w:lang w:val="uk-UA"/>
              </w:rPr>
              <w:t>Банківські реквізити учасника для укладання договору:</w:t>
            </w:r>
          </w:p>
        </w:tc>
        <w:tc>
          <w:tcPr>
            <w:tcW w:w="3907" w:type="dxa"/>
          </w:tcPr>
          <w:p w14:paraId="04C13024" w14:textId="77777777" w:rsidR="0007190E" w:rsidRPr="0056006E" w:rsidRDefault="0007190E">
            <w:pPr>
              <w:jc w:val="both"/>
              <w:rPr>
                <w:rFonts w:cs="Calibri"/>
                <w:sz w:val="21"/>
                <w:szCs w:val="21"/>
                <w:lang w:val="uk-UA"/>
              </w:rPr>
            </w:pPr>
          </w:p>
        </w:tc>
      </w:tr>
      <w:tr w:rsidR="0007190E" w:rsidRPr="0056006E" w14:paraId="0C0754F9" w14:textId="77777777" w:rsidTr="00084E86">
        <w:trPr>
          <w:trHeight w:val="162"/>
        </w:trPr>
        <w:tc>
          <w:tcPr>
            <w:tcW w:w="0" w:type="auto"/>
            <w:vMerge/>
            <w:vAlign w:val="center"/>
          </w:tcPr>
          <w:p w14:paraId="4D3DF76E" w14:textId="77777777" w:rsidR="0007190E" w:rsidRPr="0056006E" w:rsidRDefault="0007190E">
            <w:pPr>
              <w:rPr>
                <w:rFonts w:cs="Calibri"/>
                <w:sz w:val="21"/>
                <w:szCs w:val="21"/>
                <w:lang w:val="uk-UA"/>
              </w:rPr>
            </w:pPr>
          </w:p>
        </w:tc>
        <w:tc>
          <w:tcPr>
            <w:tcW w:w="5688" w:type="dxa"/>
          </w:tcPr>
          <w:p w14:paraId="5D4A0A0F" w14:textId="77777777" w:rsidR="0007190E" w:rsidRPr="0056006E" w:rsidRDefault="0007190E">
            <w:pPr>
              <w:jc w:val="right"/>
              <w:rPr>
                <w:rFonts w:cs="Calibri"/>
                <w:sz w:val="21"/>
                <w:szCs w:val="21"/>
                <w:lang w:val="uk-UA"/>
              </w:rPr>
            </w:pPr>
            <w:r w:rsidRPr="0056006E">
              <w:rPr>
                <w:sz w:val="21"/>
                <w:szCs w:val="21"/>
                <w:lang w:val="uk-UA"/>
              </w:rPr>
              <w:t>Номер рахунку</w:t>
            </w:r>
          </w:p>
        </w:tc>
        <w:tc>
          <w:tcPr>
            <w:tcW w:w="3907" w:type="dxa"/>
          </w:tcPr>
          <w:p w14:paraId="7C70BCC9" w14:textId="77777777" w:rsidR="0007190E" w:rsidRPr="0056006E" w:rsidRDefault="0007190E">
            <w:pPr>
              <w:jc w:val="both"/>
              <w:rPr>
                <w:rFonts w:cs="Calibri"/>
                <w:sz w:val="21"/>
                <w:szCs w:val="21"/>
                <w:lang w:val="uk-UA"/>
              </w:rPr>
            </w:pPr>
          </w:p>
        </w:tc>
      </w:tr>
      <w:tr w:rsidR="0007190E" w:rsidRPr="0056006E" w14:paraId="20258B20" w14:textId="77777777" w:rsidTr="00084E86">
        <w:trPr>
          <w:trHeight w:val="213"/>
        </w:trPr>
        <w:tc>
          <w:tcPr>
            <w:tcW w:w="0" w:type="auto"/>
            <w:vMerge/>
            <w:vAlign w:val="center"/>
          </w:tcPr>
          <w:p w14:paraId="105381F1" w14:textId="77777777" w:rsidR="0007190E" w:rsidRPr="0056006E" w:rsidRDefault="0007190E">
            <w:pPr>
              <w:rPr>
                <w:rFonts w:cs="Calibri"/>
                <w:sz w:val="21"/>
                <w:szCs w:val="21"/>
                <w:lang w:val="uk-UA"/>
              </w:rPr>
            </w:pPr>
          </w:p>
        </w:tc>
        <w:tc>
          <w:tcPr>
            <w:tcW w:w="5688" w:type="dxa"/>
          </w:tcPr>
          <w:p w14:paraId="6EACB7D7" w14:textId="77777777" w:rsidR="0007190E" w:rsidRPr="0056006E" w:rsidRDefault="0007190E">
            <w:pPr>
              <w:jc w:val="right"/>
              <w:rPr>
                <w:rFonts w:cs="Calibri"/>
                <w:sz w:val="21"/>
                <w:szCs w:val="21"/>
                <w:lang w:val="uk-UA"/>
              </w:rPr>
            </w:pPr>
            <w:r w:rsidRPr="0056006E">
              <w:rPr>
                <w:sz w:val="21"/>
                <w:szCs w:val="21"/>
                <w:lang w:val="uk-UA"/>
              </w:rPr>
              <w:t>Найменування установи банку</w:t>
            </w:r>
          </w:p>
        </w:tc>
        <w:tc>
          <w:tcPr>
            <w:tcW w:w="3907" w:type="dxa"/>
          </w:tcPr>
          <w:p w14:paraId="7315A345" w14:textId="77777777" w:rsidR="0007190E" w:rsidRPr="0056006E" w:rsidRDefault="0007190E">
            <w:pPr>
              <w:jc w:val="both"/>
              <w:rPr>
                <w:rFonts w:cs="Calibri"/>
                <w:sz w:val="21"/>
                <w:szCs w:val="21"/>
                <w:lang w:val="uk-UA"/>
              </w:rPr>
            </w:pPr>
          </w:p>
        </w:tc>
      </w:tr>
      <w:tr w:rsidR="0007190E" w:rsidRPr="0056006E" w14:paraId="4B4432BC" w14:textId="77777777" w:rsidTr="00084E86">
        <w:trPr>
          <w:trHeight w:val="254"/>
        </w:trPr>
        <w:tc>
          <w:tcPr>
            <w:tcW w:w="0" w:type="auto"/>
            <w:vMerge/>
            <w:vAlign w:val="center"/>
          </w:tcPr>
          <w:p w14:paraId="5B57043E" w14:textId="77777777" w:rsidR="0007190E" w:rsidRPr="0056006E" w:rsidRDefault="0007190E">
            <w:pPr>
              <w:rPr>
                <w:rFonts w:cs="Calibri"/>
                <w:sz w:val="21"/>
                <w:szCs w:val="21"/>
                <w:lang w:val="uk-UA"/>
              </w:rPr>
            </w:pPr>
          </w:p>
        </w:tc>
        <w:tc>
          <w:tcPr>
            <w:tcW w:w="5688" w:type="dxa"/>
          </w:tcPr>
          <w:p w14:paraId="344AB283" w14:textId="77777777" w:rsidR="0007190E" w:rsidRPr="0056006E" w:rsidRDefault="0007190E">
            <w:pPr>
              <w:jc w:val="right"/>
              <w:rPr>
                <w:rFonts w:cs="Calibri"/>
                <w:sz w:val="21"/>
                <w:szCs w:val="21"/>
                <w:lang w:val="uk-UA"/>
              </w:rPr>
            </w:pPr>
            <w:r w:rsidRPr="0056006E">
              <w:rPr>
                <w:sz w:val="21"/>
                <w:szCs w:val="21"/>
                <w:lang w:val="uk-UA"/>
              </w:rPr>
              <w:t>МФО</w:t>
            </w:r>
          </w:p>
        </w:tc>
        <w:tc>
          <w:tcPr>
            <w:tcW w:w="3907" w:type="dxa"/>
          </w:tcPr>
          <w:p w14:paraId="30AF2C53" w14:textId="77777777" w:rsidR="0007190E" w:rsidRPr="0056006E" w:rsidRDefault="0007190E">
            <w:pPr>
              <w:jc w:val="both"/>
              <w:rPr>
                <w:rFonts w:cs="Calibri"/>
                <w:sz w:val="21"/>
                <w:szCs w:val="21"/>
                <w:lang w:val="uk-UA"/>
              </w:rPr>
            </w:pPr>
          </w:p>
        </w:tc>
      </w:tr>
      <w:tr w:rsidR="0007190E" w:rsidRPr="0056006E" w14:paraId="72826F3B" w14:textId="77777777" w:rsidTr="00084E86">
        <w:trPr>
          <w:trHeight w:val="229"/>
        </w:trPr>
        <w:tc>
          <w:tcPr>
            <w:tcW w:w="328" w:type="dxa"/>
            <w:vMerge w:val="restart"/>
            <w:vAlign w:val="center"/>
          </w:tcPr>
          <w:p w14:paraId="125B342F" w14:textId="77777777" w:rsidR="0007190E" w:rsidRPr="0056006E" w:rsidRDefault="0007190E">
            <w:pPr>
              <w:jc w:val="center"/>
              <w:rPr>
                <w:rFonts w:cs="Calibri"/>
                <w:sz w:val="21"/>
                <w:szCs w:val="21"/>
                <w:lang w:val="uk-UA"/>
              </w:rPr>
            </w:pPr>
            <w:r w:rsidRPr="0056006E">
              <w:rPr>
                <w:sz w:val="21"/>
                <w:szCs w:val="21"/>
                <w:lang w:val="uk-UA"/>
              </w:rPr>
              <w:t>9</w:t>
            </w:r>
          </w:p>
        </w:tc>
        <w:tc>
          <w:tcPr>
            <w:tcW w:w="5688" w:type="dxa"/>
          </w:tcPr>
          <w:p w14:paraId="4FEDB967" w14:textId="77777777" w:rsidR="0007190E" w:rsidRPr="0056006E" w:rsidRDefault="0007190E">
            <w:pPr>
              <w:jc w:val="both"/>
              <w:rPr>
                <w:rFonts w:cs="Calibri"/>
                <w:sz w:val="21"/>
                <w:szCs w:val="21"/>
                <w:lang w:val="uk-UA"/>
              </w:rPr>
            </w:pPr>
            <w:r w:rsidRPr="0056006E">
              <w:rPr>
                <w:sz w:val="21"/>
                <w:szCs w:val="21"/>
                <w:lang w:val="uk-UA"/>
              </w:rPr>
              <w:t>Керівник учасника:</w:t>
            </w:r>
          </w:p>
        </w:tc>
        <w:tc>
          <w:tcPr>
            <w:tcW w:w="3907" w:type="dxa"/>
          </w:tcPr>
          <w:p w14:paraId="6DEE8573" w14:textId="77777777" w:rsidR="0007190E" w:rsidRPr="0056006E" w:rsidRDefault="0007190E">
            <w:pPr>
              <w:jc w:val="both"/>
              <w:rPr>
                <w:rFonts w:cs="Calibri"/>
                <w:sz w:val="21"/>
                <w:szCs w:val="21"/>
                <w:lang w:val="uk-UA"/>
              </w:rPr>
            </w:pPr>
          </w:p>
        </w:tc>
      </w:tr>
      <w:tr w:rsidR="0007190E" w:rsidRPr="0056006E" w14:paraId="75F3716B" w14:textId="77777777" w:rsidTr="00084E86">
        <w:trPr>
          <w:trHeight w:val="253"/>
        </w:trPr>
        <w:tc>
          <w:tcPr>
            <w:tcW w:w="0" w:type="auto"/>
            <w:vMerge/>
            <w:vAlign w:val="center"/>
          </w:tcPr>
          <w:p w14:paraId="10F21E5A" w14:textId="77777777" w:rsidR="0007190E" w:rsidRPr="0056006E" w:rsidRDefault="0007190E">
            <w:pPr>
              <w:rPr>
                <w:rFonts w:cs="Calibri"/>
                <w:sz w:val="21"/>
                <w:szCs w:val="21"/>
                <w:lang w:val="uk-UA"/>
              </w:rPr>
            </w:pPr>
          </w:p>
        </w:tc>
        <w:tc>
          <w:tcPr>
            <w:tcW w:w="5688" w:type="dxa"/>
          </w:tcPr>
          <w:p w14:paraId="3383162C" w14:textId="77777777" w:rsidR="0007190E" w:rsidRPr="0056006E" w:rsidRDefault="0007190E">
            <w:pPr>
              <w:jc w:val="right"/>
              <w:rPr>
                <w:rFonts w:cs="Calibri"/>
                <w:sz w:val="21"/>
                <w:szCs w:val="21"/>
                <w:lang w:val="uk-UA"/>
              </w:rPr>
            </w:pPr>
            <w:r w:rsidRPr="0056006E">
              <w:rPr>
                <w:sz w:val="21"/>
                <w:szCs w:val="21"/>
                <w:lang w:val="uk-UA"/>
              </w:rPr>
              <w:t>Посада</w:t>
            </w:r>
          </w:p>
        </w:tc>
        <w:tc>
          <w:tcPr>
            <w:tcW w:w="3907" w:type="dxa"/>
          </w:tcPr>
          <w:p w14:paraId="46F667A8" w14:textId="77777777" w:rsidR="0007190E" w:rsidRPr="0056006E" w:rsidRDefault="0007190E">
            <w:pPr>
              <w:jc w:val="both"/>
              <w:rPr>
                <w:rFonts w:cs="Calibri"/>
                <w:sz w:val="21"/>
                <w:szCs w:val="21"/>
                <w:lang w:val="uk-UA"/>
              </w:rPr>
            </w:pPr>
          </w:p>
        </w:tc>
      </w:tr>
      <w:tr w:rsidR="0007190E" w:rsidRPr="0056006E" w14:paraId="4A7FF28B" w14:textId="77777777" w:rsidTr="00084E86">
        <w:trPr>
          <w:trHeight w:val="263"/>
        </w:trPr>
        <w:tc>
          <w:tcPr>
            <w:tcW w:w="0" w:type="auto"/>
            <w:vMerge/>
            <w:vAlign w:val="center"/>
          </w:tcPr>
          <w:p w14:paraId="17530A76" w14:textId="77777777" w:rsidR="0007190E" w:rsidRPr="0056006E" w:rsidRDefault="0007190E">
            <w:pPr>
              <w:rPr>
                <w:rFonts w:cs="Calibri"/>
                <w:sz w:val="21"/>
                <w:szCs w:val="21"/>
                <w:lang w:val="uk-UA"/>
              </w:rPr>
            </w:pPr>
          </w:p>
        </w:tc>
        <w:tc>
          <w:tcPr>
            <w:tcW w:w="5688" w:type="dxa"/>
          </w:tcPr>
          <w:p w14:paraId="67C51C9E" w14:textId="77777777" w:rsidR="0007190E" w:rsidRPr="0056006E" w:rsidRDefault="0007190E">
            <w:pPr>
              <w:jc w:val="right"/>
              <w:rPr>
                <w:rFonts w:cs="Calibri"/>
                <w:sz w:val="21"/>
                <w:szCs w:val="21"/>
                <w:lang w:val="uk-UA"/>
              </w:rPr>
            </w:pPr>
            <w:r w:rsidRPr="0056006E">
              <w:rPr>
                <w:sz w:val="21"/>
                <w:szCs w:val="21"/>
                <w:lang w:val="uk-UA"/>
              </w:rPr>
              <w:t>ПІБ повністю</w:t>
            </w:r>
          </w:p>
        </w:tc>
        <w:tc>
          <w:tcPr>
            <w:tcW w:w="3907" w:type="dxa"/>
          </w:tcPr>
          <w:p w14:paraId="0FE7CBBE" w14:textId="77777777" w:rsidR="0007190E" w:rsidRPr="0056006E" w:rsidRDefault="0007190E">
            <w:pPr>
              <w:jc w:val="both"/>
              <w:rPr>
                <w:rFonts w:cs="Calibri"/>
                <w:sz w:val="21"/>
                <w:szCs w:val="21"/>
                <w:lang w:val="uk-UA"/>
              </w:rPr>
            </w:pPr>
          </w:p>
        </w:tc>
      </w:tr>
      <w:tr w:rsidR="0007190E" w:rsidRPr="0056006E" w14:paraId="09932709" w14:textId="77777777" w:rsidTr="00084E86">
        <w:trPr>
          <w:trHeight w:val="264"/>
        </w:trPr>
        <w:tc>
          <w:tcPr>
            <w:tcW w:w="0" w:type="auto"/>
            <w:vMerge/>
            <w:vAlign w:val="center"/>
          </w:tcPr>
          <w:p w14:paraId="29889304" w14:textId="77777777" w:rsidR="0007190E" w:rsidRPr="0056006E" w:rsidRDefault="0007190E">
            <w:pPr>
              <w:rPr>
                <w:rFonts w:cs="Calibri"/>
                <w:sz w:val="21"/>
                <w:szCs w:val="21"/>
                <w:lang w:val="uk-UA"/>
              </w:rPr>
            </w:pPr>
          </w:p>
        </w:tc>
        <w:tc>
          <w:tcPr>
            <w:tcW w:w="5688" w:type="dxa"/>
          </w:tcPr>
          <w:p w14:paraId="777CD618" w14:textId="77777777" w:rsidR="0007190E" w:rsidRPr="0056006E" w:rsidRDefault="0007190E">
            <w:pPr>
              <w:jc w:val="right"/>
              <w:rPr>
                <w:rFonts w:cs="Calibri"/>
                <w:sz w:val="21"/>
                <w:szCs w:val="21"/>
                <w:lang w:val="uk-UA"/>
              </w:rPr>
            </w:pPr>
            <w:r w:rsidRPr="0056006E">
              <w:rPr>
                <w:sz w:val="21"/>
                <w:szCs w:val="21"/>
                <w:lang w:val="uk-UA"/>
              </w:rPr>
              <w:t>Робочий телефон</w:t>
            </w:r>
          </w:p>
        </w:tc>
        <w:tc>
          <w:tcPr>
            <w:tcW w:w="3907" w:type="dxa"/>
          </w:tcPr>
          <w:p w14:paraId="0B2E482A" w14:textId="77777777" w:rsidR="0007190E" w:rsidRPr="0056006E" w:rsidRDefault="0007190E">
            <w:pPr>
              <w:jc w:val="both"/>
              <w:rPr>
                <w:rFonts w:cs="Calibri"/>
                <w:sz w:val="21"/>
                <w:szCs w:val="21"/>
                <w:lang w:val="uk-UA"/>
              </w:rPr>
            </w:pPr>
          </w:p>
        </w:tc>
      </w:tr>
      <w:tr w:rsidR="0007190E" w:rsidRPr="0056006E" w14:paraId="1612CF88" w14:textId="77777777" w:rsidTr="00084E86">
        <w:trPr>
          <w:trHeight w:val="229"/>
        </w:trPr>
        <w:tc>
          <w:tcPr>
            <w:tcW w:w="328" w:type="dxa"/>
            <w:vMerge w:val="restart"/>
            <w:vAlign w:val="center"/>
          </w:tcPr>
          <w:p w14:paraId="6D4D4B73" w14:textId="77777777" w:rsidR="0007190E" w:rsidRPr="0056006E" w:rsidRDefault="0007190E">
            <w:pPr>
              <w:jc w:val="center"/>
              <w:rPr>
                <w:rFonts w:cs="Calibri"/>
                <w:sz w:val="21"/>
                <w:szCs w:val="21"/>
                <w:lang w:val="uk-UA"/>
              </w:rPr>
            </w:pPr>
            <w:r w:rsidRPr="0056006E">
              <w:rPr>
                <w:rFonts w:cs="Calibri"/>
                <w:sz w:val="21"/>
                <w:szCs w:val="21"/>
                <w:lang w:val="uk-UA"/>
              </w:rPr>
              <w:t>10</w:t>
            </w:r>
          </w:p>
        </w:tc>
        <w:tc>
          <w:tcPr>
            <w:tcW w:w="5688" w:type="dxa"/>
          </w:tcPr>
          <w:p w14:paraId="49546A0C" w14:textId="77777777" w:rsidR="0007190E" w:rsidRPr="0056006E" w:rsidRDefault="0007190E">
            <w:pPr>
              <w:jc w:val="both"/>
              <w:rPr>
                <w:rFonts w:cs="Calibri"/>
                <w:sz w:val="21"/>
                <w:szCs w:val="21"/>
                <w:lang w:val="uk-UA"/>
              </w:rPr>
            </w:pPr>
            <w:r w:rsidRPr="0056006E">
              <w:rPr>
                <w:sz w:val="21"/>
                <w:szCs w:val="21"/>
                <w:lang w:val="uk-UA"/>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3907" w:type="dxa"/>
          </w:tcPr>
          <w:p w14:paraId="46751E28" w14:textId="77777777" w:rsidR="0007190E" w:rsidRPr="0056006E" w:rsidRDefault="0007190E">
            <w:pPr>
              <w:jc w:val="both"/>
              <w:rPr>
                <w:rFonts w:cs="Calibri"/>
                <w:sz w:val="21"/>
                <w:szCs w:val="21"/>
                <w:lang w:val="uk-UA"/>
              </w:rPr>
            </w:pPr>
          </w:p>
        </w:tc>
      </w:tr>
      <w:tr w:rsidR="0007190E" w:rsidRPr="0056006E" w14:paraId="017A9AC3" w14:textId="77777777" w:rsidTr="00084E86">
        <w:trPr>
          <w:trHeight w:val="253"/>
        </w:trPr>
        <w:tc>
          <w:tcPr>
            <w:tcW w:w="0" w:type="auto"/>
            <w:vMerge/>
            <w:vAlign w:val="center"/>
          </w:tcPr>
          <w:p w14:paraId="6AB05691" w14:textId="77777777" w:rsidR="0007190E" w:rsidRPr="0056006E" w:rsidRDefault="0007190E">
            <w:pPr>
              <w:rPr>
                <w:rFonts w:cs="Calibri"/>
                <w:sz w:val="21"/>
                <w:szCs w:val="21"/>
                <w:lang w:val="uk-UA"/>
              </w:rPr>
            </w:pPr>
          </w:p>
        </w:tc>
        <w:tc>
          <w:tcPr>
            <w:tcW w:w="5688" w:type="dxa"/>
          </w:tcPr>
          <w:p w14:paraId="09F5E16E" w14:textId="77777777" w:rsidR="0007190E" w:rsidRPr="0056006E" w:rsidRDefault="0007190E">
            <w:pPr>
              <w:jc w:val="right"/>
              <w:rPr>
                <w:rFonts w:cs="Calibri"/>
                <w:sz w:val="21"/>
                <w:szCs w:val="21"/>
                <w:lang w:val="uk-UA"/>
              </w:rPr>
            </w:pPr>
            <w:r w:rsidRPr="0056006E">
              <w:rPr>
                <w:sz w:val="21"/>
                <w:szCs w:val="21"/>
                <w:lang w:val="uk-UA"/>
              </w:rPr>
              <w:t>Посада</w:t>
            </w:r>
          </w:p>
        </w:tc>
        <w:tc>
          <w:tcPr>
            <w:tcW w:w="3907" w:type="dxa"/>
          </w:tcPr>
          <w:p w14:paraId="38D5E9E4" w14:textId="77777777" w:rsidR="0007190E" w:rsidRPr="0056006E" w:rsidRDefault="0007190E">
            <w:pPr>
              <w:jc w:val="both"/>
              <w:rPr>
                <w:rFonts w:cs="Calibri"/>
                <w:sz w:val="21"/>
                <w:szCs w:val="21"/>
                <w:lang w:val="uk-UA"/>
              </w:rPr>
            </w:pPr>
          </w:p>
        </w:tc>
      </w:tr>
      <w:tr w:rsidR="0007190E" w:rsidRPr="0056006E" w14:paraId="1D4D0217" w14:textId="77777777" w:rsidTr="00084E86">
        <w:trPr>
          <w:trHeight w:val="263"/>
        </w:trPr>
        <w:tc>
          <w:tcPr>
            <w:tcW w:w="0" w:type="auto"/>
            <w:vMerge/>
            <w:vAlign w:val="center"/>
          </w:tcPr>
          <w:p w14:paraId="578FD087" w14:textId="77777777" w:rsidR="0007190E" w:rsidRPr="0056006E" w:rsidRDefault="0007190E">
            <w:pPr>
              <w:rPr>
                <w:rFonts w:cs="Calibri"/>
                <w:sz w:val="21"/>
                <w:szCs w:val="21"/>
                <w:lang w:val="uk-UA"/>
              </w:rPr>
            </w:pPr>
          </w:p>
        </w:tc>
        <w:tc>
          <w:tcPr>
            <w:tcW w:w="5688" w:type="dxa"/>
          </w:tcPr>
          <w:p w14:paraId="433FB2E5" w14:textId="77777777" w:rsidR="0007190E" w:rsidRPr="0056006E" w:rsidRDefault="0007190E">
            <w:pPr>
              <w:jc w:val="right"/>
              <w:rPr>
                <w:rFonts w:cs="Calibri"/>
                <w:sz w:val="21"/>
                <w:szCs w:val="21"/>
                <w:lang w:val="uk-UA"/>
              </w:rPr>
            </w:pPr>
            <w:r w:rsidRPr="0056006E">
              <w:rPr>
                <w:sz w:val="21"/>
                <w:szCs w:val="21"/>
                <w:lang w:val="uk-UA"/>
              </w:rPr>
              <w:t>ПІБ повністю</w:t>
            </w:r>
          </w:p>
        </w:tc>
        <w:tc>
          <w:tcPr>
            <w:tcW w:w="3907" w:type="dxa"/>
          </w:tcPr>
          <w:p w14:paraId="7DBED70D" w14:textId="77777777" w:rsidR="0007190E" w:rsidRPr="0056006E" w:rsidRDefault="0007190E">
            <w:pPr>
              <w:jc w:val="both"/>
              <w:rPr>
                <w:rFonts w:cs="Calibri"/>
                <w:sz w:val="21"/>
                <w:szCs w:val="21"/>
                <w:lang w:val="uk-UA"/>
              </w:rPr>
            </w:pPr>
          </w:p>
        </w:tc>
      </w:tr>
      <w:tr w:rsidR="0007190E" w:rsidRPr="0056006E" w14:paraId="64FE6C16" w14:textId="77777777" w:rsidTr="00084E86">
        <w:trPr>
          <w:trHeight w:val="264"/>
        </w:trPr>
        <w:tc>
          <w:tcPr>
            <w:tcW w:w="0" w:type="auto"/>
            <w:vMerge/>
            <w:vAlign w:val="center"/>
          </w:tcPr>
          <w:p w14:paraId="2E55E348" w14:textId="77777777" w:rsidR="0007190E" w:rsidRPr="0056006E" w:rsidRDefault="0007190E">
            <w:pPr>
              <w:rPr>
                <w:rFonts w:cs="Calibri"/>
                <w:sz w:val="21"/>
                <w:szCs w:val="21"/>
                <w:lang w:val="uk-UA"/>
              </w:rPr>
            </w:pPr>
          </w:p>
        </w:tc>
        <w:tc>
          <w:tcPr>
            <w:tcW w:w="5688" w:type="dxa"/>
          </w:tcPr>
          <w:p w14:paraId="2FFCFA1A" w14:textId="77777777" w:rsidR="0007190E" w:rsidRPr="0056006E" w:rsidRDefault="0007190E">
            <w:pPr>
              <w:jc w:val="right"/>
              <w:rPr>
                <w:rFonts w:cs="Calibri"/>
                <w:sz w:val="21"/>
                <w:szCs w:val="21"/>
                <w:lang w:val="uk-UA"/>
              </w:rPr>
            </w:pPr>
            <w:r w:rsidRPr="0056006E">
              <w:rPr>
                <w:sz w:val="21"/>
                <w:szCs w:val="21"/>
                <w:lang w:val="uk-UA"/>
              </w:rPr>
              <w:t>Робочий телефон</w:t>
            </w:r>
          </w:p>
        </w:tc>
        <w:tc>
          <w:tcPr>
            <w:tcW w:w="3907" w:type="dxa"/>
          </w:tcPr>
          <w:p w14:paraId="17139316" w14:textId="77777777" w:rsidR="0007190E" w:rsidRPr="0056006E" w:rsidRDefault="0007190E">
            <w:pPr>
              <w:jc w:val="both"/>
              <w:rPr>
                <w:rFonts w:cs="Calibri"/>
                <w:sz w:val="21"/>
                <w:szCs w:val="21"/>
                <w:lang w:val="uk-UA"/>
              </w:rPr>
            </w:pPr>
          </w:p>
        </w:tc>
      </w:tr>
    </w:tbl>
    <w:p w14:paraId="0F857192" w14:textId="77777777" w:rsidR="0007190E" w:rsidRPr="0056006E" w:rsidRDefault="0007190E" w:rsidP="00084E86">
      <w:pPr>
        <w:widowControl w:val="0"/>
        <w:suppressAutoHyphens/>
        <w:autoSpaceDE w:val="0"/>
        <w:ind w:right="26"/>
        <w:rPr>
          <w:iCs/>
          <w:u w:val="single"/>
          <w:lang w:val="uk-UA" w:eastAsia="ar-SA"/>
        </w:rPr>
      </w:pPr>
    </w:p>
    <w:p w14:paraId="0D629EE5" w14:textId="77777777" w:rsidR="0007190E" w:rsidRPr="0056006E" w:rsidRDefault="0007190E" w:rsidP="004C05A8">
      <w:pPr>
        <w:widowControl w:val="0"/>
        <w:suppressAutoHyphens/>
        <w:autoSpaceDE w:val="0"/>
        <w:ind w:right="26"/>
        <w:rPr>
          <w:iCs/>
          <w:u w:val="single"/>
          <w:lang w:val="uk-UA" w:eastAsia="ar-SA"/>
        </w:rPr>
      </w:pPr>
      <w:r w:rsidRPr="0056006E">
        <w:rPr>
          <w:iCs/>
          <w:u w:val="single"/>
          <w:lang w:val="uk-UA" w:eastAsia="ar-SA"/>
        </w:rPr>
        <w:t>Керівник підприємства, або уповноважена на ці дії особа, підпис,  П.І.Б., завірені печаткою (у разі наявності)</w:t>
      </w:r>
    </w:p>
    <w:p w14:paraId="1B767B27" w14:textId="77777777" w:rsidR="0007190E" w:rsidRPr="0056006E" w:rsidRDefault="0007190E" w:rsidP="004C05A8">
      <w:pPr>
        <w:widowControl w:val="0"/>
        <w:suppressAutoHyphens/>
        <w:autoSpaceDE w:val="0"/>
        <w:ind w:right="26"/>
        <w:rPr>
          <w:iCs/>
          <w:u w:val="single"/>
          <w:lang w:val="uk-UA" w:eastAsia="ar-SA"/>
        </w:rPr>
      </w:pPr>
    </w:p>
    <w:p w14:paraId="4B9CD3F6" w14:textId="77777777" w:rsidR="00AB5492" w:rsidRDefault="00AB5492" w:rsidP="001E7AF6">
      <w:pPr>
        <w:keepNext/>
        <w:keepLines/>
        <w:suppressAutoHyphens/>
        <w:jc w:val="right"/>
        <w:outlineLvl w:val="3"/>
        <w:rPr>
          <w:bCs/>
          <w:iCs/>
          <w:sz w:val="22"/>
          <w:szCs w:val="22"/>
          <w:lang w:val="uk-UA"/>
        </w:rPr>
      </w:pPr>
    </w:p>
    <w:p w14:paraId="2B5F5758" w14:textId="77777777" w:rsidR="0007190E" w:rsidRPr="001E7AF6" w:rsidRDefault="0007190E" w:rsidP="001E7AF6">
      <w:pPr>
        <w:keepNext/>
        <w:keepLines/>
        <w:suppressAutoHyphens/>
        <w:jc w:val="right"/>
        <w:outlineLvl w:val="3"/>
        <w:rPr>
          <w:bCs/>
          <w:iCs/>
          <w:sz w:val="22"/>
          <w:szCs w:val="22"/>
          <w:lang w:val="uk-UA"/>
        </w:rPr>
      </w:pPr>
      <w:r w:rsidRPr="00BE4C5F">
        <w:rPr>
          <w:bCs/>
          <w:iCs/>
          <w:sz w:val="22"/>
          <w:szCs w:val="22"/>
          <w:lang w:val="uk-UA"/>
        </w:rPr>
        <w:t>Додаток № 4</w:t>
      </w:r>
    </w:p>
    <w:p w14:paraId="03A68C16" w14:textId="77777777" w:rsidR="0007190E" w:rsidRPr="0056006E" w:rsidRDefault="0007190E" w:rsidP="001E7AF6">
      <w:pPr>
        <w:widowControl w:val="0"/>
        <w:autoSpaceDE w:val="0"/>
        <w:autoSpaceDN w:val="0"/>
        <w:adjustRightInd w:val="0"/>
        <w:spacing w:line="276" w:lineRule="auto"/>
        <w:jc w:val="right"/>
        <w:rPr>
          <w:sz w:val="21"/>
          <w:szCs w:val="21"/>
          <w:lang w:val="uk-UA"/>
        </w:rPr>
      </w:pPr>
      <w:r w:rsidRPr="001E7AF6">
        <w:rPr>
          <w:i/>
          <w:sz w:val="21"/>
          <w:szCs w:val="21"/>
          <w:lang w:val="uk-UA"/>
        </w:rPr>
        <w:t xml:space="preserve">           </w:t>
      </w:r>
      <w:r w:rsidRPr="0056006E">
        <w:rPr>
          <w:sz w:val="21"/>
          <w:szCs w:val="21"/>
          <w:lang w:val="uk-UA"/>
        </w:rPr>
        <w:t>до оголошення про проведення</w:t>
      </w:r>
    </w:p>
    <w:p w14:paraId="2758D58D" w14:textId="77777777" w:rsidR="0007190E" w:rsidRPr="0056006E" w:rsidRDefault="0007190E" w:rsidP="001E7AF6">
      <w:pPr>
        <w:widowControl w:val="0"/>
        <w:autoSpaceDE w:val="0"/>
        <w:autoSpaceDN w:val="0"/>
        <w:adjustRightInd w:val="0"/>
        <w:spacing w:line="276" w:lineRule="auto"/>
        <w:jc w:val="right"/>
        <w:rPr>
          <w:sz w:val="21"/>
          <w:szCs w:val="21"/>
          <w:lang w:val="uk-UA"/>
        </w:rPr>
      </w:pPr>
      <w:r w:rsidRPr="0056006E">
        <w:rPr>
          <w:sz w:val="21"/>
          <w:szCs w:val="21"/>
          <w:lang w:val="uk-UA"/>
        </w:rPr>
        <w:t xml:space="preserve"> спрощеної закупівлі</w:t>
      </w:r>
    </w:p>
    <w:p w14:paraId="1605467C" w14:textId="77777777" w:rsidR="0007190E" w:rsidRPr="001E7AF6" w:rsidRDefault="0007190E" w:rsidP="001E7AF6">
      <w:pPr>
        <w:widowControl w:val="0"/>
        <w:autoSpaceDE w:val="0"/>
        <w:autoSpaceDN w:val="0"/>
        <w:adjustRightInd w:val="0"/>
        <w:spacing w:line="276" w:lineRule="auto"/>
        <w:jc w:val="right"/>
        <w:rPr>
          <w:sz w:val="21"/>
          <w:szCs w:val="21"/>
          <w:lang w:val="uk-UA"/>
        </w:rPr>
      </w:pPr>
    </w:p>
    <w:p w14:paraId="636DC8BA" w14:textId="77777777" w:rsidR="0007190E" w:rsidRPr="001E7AF6" w:rsidRDefault="0007190E" w:rsidP="001E7AF6">
      <w:pPr>
        <w:widowControl w:val="0"/>
        <w:autoSpaceDE w:val="0"/>
        <w:autoSpaceDN w:val="0"/>
        <w:adjustRightInd w:val="0"/>
        <w:jc w:val="center"/>
        <w:rPr>
          <w:b/>
          <w:bCs/>
          <w:color w:val="000000"/>
          <w:lang w:val="uk-UA"/>
        </w:rPr>
      </w:pPr>
      <w:r w:rsidRPr="001E7AF6">
        <w:rPr>
          <w:b/>
          <w:bCs/>
          <w:color w:val="000000"/>
          <w:lang w:val="uk-UA"/>
        </w:rPr>
        <w:t>ВИМОГИ ДО КВАЛІФІКАЦІЇ УЧАСНИКА</w:t>
      </w:r>
    </w:p>
    <w:p w14:paraId="05BA84EE" w14:textId="77777777" w:rsidR="0007190E" w:rsidRPr="001E7AF6" w:rsidRDefault="0007190E" w:rsidP="001E7AF6">
      <w:pPr>
        <w:widowControl w:val="0"/>
        <w:autoSpaceDE w:val="0"/>
        <w:autoSpaceDN w:val="0"/>
        <w:adjustRightInd w:val="0"/>
        <w:ind w:left="708"/>
        <w:jc w:val="center"/>
        <w:rPr>
          <w:b/>
          <w:lang w:val="uk-UA"/>
        </w:rPr>
      </w:pPr>
    </w:p>
    <w:p w14:paraId="5F8A4D84" w14:textId="77777777" w:rsidR="0007190E" w:rsidRPr="001E7AF6" w:rsidRDefault="0007190E" w:rsidP="001E7AF6">
      <w:pPr>
        <w:widowControl w:val="0"/>
        <w:numPr>
          <w:ilvl w:val="0"/>
          <w:numId w:val="14"/>
        </w:numPr>
        <w:autoSpaceDE w:val="0"/>
        <w:autoSpaceDN w:val="0"/>
        <w:adjustRightInd w:val="0"/>
        <w:spacing w:after="200" w:line="276" w:lineRule="auto"/>
        <w:ind w:left="0" w:firstLine="284"/>
        <w:contextualSpacing/>
        <w:jc w:val="both"/>
        <w:rPr>
          <w:bCs/>
          <w:sz w:val="22"/>
          <w:szCs w:val="22"/>
          <w:lang w:val="uk-UA"/>
        </w:rPr>
      </w:pPr>
      <w:r w:rsidRPr="00120A7E">
        <w:rPr>
          <w:bCs/>
          <w:sz w:val="22"/>
          <w:szCs w:val="22"/>
          <w:lang w:val="uk-UA"/>
        </w:rPr>
        <w:t>Завірена копія статуту або іншого установчого документу, в діючій редакції, з підтвердженням його державної реєстрації, відповідно до чинного законодавства</w:t>
      </w:r>
      <w:r w:rsidRPr="001E7AF6">
        <w:rPr>
          <w:bCs/>
          <w:sz w:val="22"/>
          <w:szCs w:val="22"/>
          <w:lang w:val="uk-UA"/>
        </w:rPr>
        <w:t xml:space="preserve"> (відмітка органу державної реєстрації на титульній сторінці або опис документів що надаються  юридичною особою державному реєстратору для проведення реєстраційної дії із зазначенням коду отримання результатів адміністративної послуги); у разі якщо учасник здійснює діяльність на підставі модельного статуту то він надає 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 Для учасника-фізичної особи, в тому числі фізичної особи-підприємця – завірену копію паспорту.</w:t>
      </w:r>
    </w:p>
    <w:p w14:paraId="57CC9D7D" w14:textId="77777777" w:rsidR="0007190E" w:rsidRPr="00120A7E" w:rsidRDefault="0007190E" w:rsidP="001E7AF6">
      <w:pPr>
        <w:widowControl w:val="0"/>
        <w:numPr>
          <w:ilvl w:val="0"/>
          <w:numId w:val="14"/>
        </w:numPr>
        <w:autoSpaceDE w:val="0"/>
        <w:autoSpaceDN w:val="0"/>
        <w:adjustRightInd w:val="0"/>
        <w:spacing w:after="200" w:line="276" w:lineRule="auto"/>
        <w:ind w:left="0" w:firstLine="284"/>
        <w:contextualSpacing/>
        <w:jc w:val="both"/>
        <w:rPr>
          <w:bCs/>
          <w:sz w:val="22"/>
          <w:szCs w:val="22"/>
          <w:lang w:val="uk-UA"/>
        </w:rPr>
      </w:pPr>
      <w:r w:rsidRPr="00120A7E">
        <w:rPr>
          <w:bCs/>
          <w:sz w:val="22"/>
          <w:szCs w:val="22"/>
          <w:lang w:val="uk-UA"/>
        </w:rPr>
        <w:t>Завірена копія свідоцтва про реєстрацію платника ПДВ або  копія  витягу з реєстру платників ПДВ (якщо Учасник є платником ПДВ), або копія свідоцтва про реєстрацію платника єдиного податку, або копія витягу з реєстру платників єдиного податку (якщо Учасник є платником єдиного податку).</w:t>
      </w:r>
    </w:p>
    <w:p w14:paraId="5FC2AAC3" w14:textId="77777777" w:rsidR="0007190E" w:rsidRPr="00120A7E" w:rsidRDefault="0007190E" w:rsidP="001E7AF6">
      <w:pPr>
        <w:widowControl w:val="0"/>
        <w:numPr>
          <w:ilvl w:val="0"/>
          <w:numId w:val="14"/>
        </w:numPr>
        <w:autoSpaceDE w:val="0"/>
        <w:autoSpaceDN w:val="0"/>
        <w:adjustRightInd w:val="0"/>
        <w:spacing w:after="200" w:line="276" w:lineRule="auto"/>
        <w:ind w:left="0" w:firstLine="284"/>
        <w:contextualSpacing/>
        <w:jc w:val="both"/>
        <w:rPr>
          <w:bCs/>
          <w:sz w:val="22"/>
          <w:szCs w:val="22"/>
          <w:lang w:val="uk-UA"/>
        </w:rPr>
      </w:pPr>
      <w:r w:rsidRPr="00120A7E">
        <w:rPr>
          <w:bCs/>
          <w:sz w:val="22"/>
          <w:szCs w:val="22"/>
          <w:lang w:val="uk-UA"/>
        </w:rPr>
        <w:t>Завірена копія свідоцтва про державну реєстрацію, або виписки з Єдиного державного реєстру юридичних осіб та фізичних осіб-підприємців.</w:t>
      </w:r>
    </w:p>
    <w:p w14:paraId="4A1DD953" w14:textId="77777777" w:rsidR="0007190E" w:rsidRPr="001E7AF6" w:rsidRDefault="0007190E" w:rsidP="001E7AF6">
      <w:pPr>
        <w:widowControl w:val="0"/>
        <w:numPr>
          <w:ilvl w:val="0"/>
          <w:numId w:val="14"/>
        </w:numPr>
        <w:autoSpaceDE w:val="0"/>
        <w:autoSpaceDN w:val="0"/>
        <w:adjustRightInd w:val="0"/>
        <w:spacing w:after="200" w:line="276" w:lineRule="auto"/>
        <w:ind w:left="0" w:firstLine="284"/>
        <w:contextualSpacing/>
        <w:jc w:val="both"/>
        <w:rPr>
          <w:bCs/>
          <w:sz w:val="22"/>
          <w:szCs w:val="22"/>
          <w:lang w:val="uk-UA"/>
        </w:rPr>
      </w:pPr>
      <w:r w:rsidRPr="00120A7E">
        <w:rPr>
          <w:color w:val="000000"/>
          <w:sz w:val="22"/>
          <w:szCs w:val="22"/>
          <w:lang w:val="uk-UA"/>
        </w:rPr>
        <w:t>Довідка та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пропозиції, договору за результатами закупівлі. 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w:t>
      </w:r>
      <w:r w:rsidRPr="001E7AF6">
        <w:rPr>
          <w:color w:val="000000"/>
          <w:sz w:val="22"/>
          <w:szCs w:val="22"/>
          <w:lang w:val="uk-UA"/>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62720DD" w14:textId="77777777" w:rsidR="0007190E" w:rsidRPr="001E7AF6" w:rsidRDefault="0007190E" w:rsidP="001E7AF6">
      <w:pPr>
        <w:widowControl w:val="0"/>
        <w:numPr>
          <w:ilvl w:val="0"/>
          <w:numId w:val="14"/>
        </w:numPr>
        <w:autoSpaceDE w:val="0"/>
        <w:autoSpaceDN w:val="0"/>
        <w:adjustRightInd w:val="0"/>
        <w:spacing w:after="160" w:line="254" w:lineRule="auto"/>
        <w:ind w:left="0" w:firstLine="284"/>
        <w:contextualSpacing/>
        <w:jc w:val="both"/>
        <w:rPr>
          <w:color w:val="000000"/>
          <w:sz w:val="22"/>
          <w:szCs w:val="22"/>
          <w:lang w:val="uk-UA"/>
        </w:rPr>
      </w:pPr>
      <w:r w:rsidRPr="001E7AF6">
        <w:rPr>
          <w:color w:val="000000"/>
          <w:sz w:val="22"/>
          <w:szCs w:val="22"/>
          <w:lang w:val="uk-UA"/>
        </w:rPr>
        <w:t xml:space="preserve">Довідку, </w:t>
      </w:r>
      <w:r>
        <w:rPr>
          <w:color w:val="000000"/>
          <w:sz w:val="22"/>
          <w:szCs w:val="22"/>
          <w:lang w:val="uk-UA"/>
        </w:rPr>
        <w:t xml:space="preserve">яка </w:t>
      </w:r>
      <w:r w:rsidRPr="001E7AF6">
        <w:rPr>
          <w:color w:val="000000"/>
          <w:sz w:val="22"/>
          <w:szCs w:val="22"/>
          <w:lang w:val="uk-UA"/>
        </w:rPr>
        <w:t>складена у довільній формі, що містить інформацію про наявність в учасника процедури закупівлі працівників* відповідної кваліфікації, які мають необхідні знання та досвід.</w:t>
      </w:r>
    </w:p>
    <w:p w14:paraId="5624A4B6" w14:textId="77777777" w:rsidR="0007190E" w:rsidRPr="00120A7E" w:rsidRDefault="0007190E" w:rsidP="001E7AF6">
      <w:pPr>
        <w:widowControl w:val="0"/>
        <w:autoSpaceDE w:val="0"/>
        <w:autoSpaceDN w:val="0"/>
        <w:adjustRightInd w:val="0"/>
        <w:spacing w:line="254" w:lineRule="auto"/>
        <w:ind w:firstLine="284"/>
        <w:contextualSpacing/>
        <w:jc w:val="both"/>
        <w:rPr>
          <w:i/>
          <w:color w:val="000000"/>
          <w:sz w:val="20"/>
          <w:szCs w:val="20"/>
          <w:lang w:val="uk-UA"/>
        </w:rPr>
      </w:pPr>
      <w:r w:rsidRPr="00120A7E">
        <w:rPr>
          <w:i/>
          <w:color w:val="000000"/>
          <w:sz w:val="20"/>
          <w:szCs w:val="20"/>
          <w:lang w:val="uk-UA"/>
        </w:rPr>
        <w:t>*</w:t>
      </w:r>
      <w:r w:rsidRPr="00120A7E">
        <w:rPr>
          <w:lang w:val="uk-UA"/>
        </w:rPr>
        <w:t xml:space="preserve"> </w:t>
      </w:r>
      <w:r w:rsidRPr="004D7C84">
        <w:rPr>
          <w:i/>
          <w:color w:val="000000"/>
          <w:sz w:val="20"/>
          <w:szCs w:val="20"/>
          <w:lang w:val="uk-UA"/>
        </w:rPr>
        <w:t>Замовником вимагається обов’язкова наявність</w:t>
      </w:r>
      <w:r w:rsidR="00EF0A0C">
        <w:rPr>
          <w:i/>
          <w:color w:val="000000"/>
          <w:sz w:val="20"/>
          <w:szCs w:val="20"/>
          <w:lang w:val="uk-UA"/>
        </w:rPr>
        <w:t xml:space="preserve"> працівників: керівник виконроб</w:t>
      </w:r>
      <w:r w:rsidRPr="004D7C84">
        <w:rPr>
          <w:i/>
          <w:color w:val="000000"/>
          <w:sz w:val="20"/>
          <w:szCs w:val="20"/>
          <w:lang w:val="uk-UA"/>
        </w:rPr>
        <w:t xml:space="preserve"> та працівники робітничих спеціальностей в кількості не менше 3х осіб.</w:t>
      </w:r>
      <w:r w:rsidRPr="00120A7E">
        <w:rPr>
          <w:i/>
          <w:color w:val="000000"/>
          <w:sz w:val="20"/>
          <w:szCs w:val="20"/>
          <w:lang w:val="uk-UA"/>
        </w:rPr>
        <w:t xml:space="preserve"> </w:t>
      </w:r>
    </w:p>
    <w:p w14:paraId="56CFBFA5" w14:textId="77777777" w:rsidR="0007190E" w:rsidRPr="00120A7E" w:rsidRDefault="0007190E" w:rsidP="001E7AF6">
      <w:pPr>
        <w:widowControl w:val="0"/>
        <w:numPr>
          <w:ilvl w:val="0"/>
          <w:numId w:val="14"/>
        </w:numPr>
        <w:tabs>
          <w:tab w:val="left" w:pos="567"/>
        </w:tabs>
        <w:autoSpaceDE w:val="0"/>
        <w:autoSpaceDN w:val="0"/>
        <w:adjustRightInd w:val="0"/>
        <w:spacing w:after="200" w:line="254" w:lineRule="auto"/>
        <w:ind w:left="0" w:firstLine="284"/>
        <w:contextualSpacing/>
        <w:jc w:val="both"/>
        <w:rPr>
          <w:color w:val="000000"/>
          <w:sz w:val="22"/>
          <w:szCs w:val="22"/>
          <w:lang w:val="uk-UA"/>
        </w:rPr>
      </w:pPr>
      <w:r w:rsidRPr="00120A7E">
        <w:rPr>
          <w:color w:val="000000"/>
          <w:sz w:val="22"/>
          <w:szCs w:val="22"/>
          <w:lang w:val="uk-UA"/>
        </w:rPr>
        <w:t>Довідку, складена у довільній формі, що містить інформацію про наявність документально* підтвердженого досвіду виконання аналогічного (аналогічних) за предметом закупівлі договору (договорів).</w:t>
      </w:r>
    </w:p>
    <w:p w14:paraId="7AF7FB7F" w14:textId="219DA97D" w:rsidR="0007190E" w:rsidRPr="001E7AF6" w:rsidRDefault="0007190E" w:rsidP="001E7AF6">
      <w:pPr>
        <w:jc w:val="both"/>
        <w:rPr>
          <w:i/>
          <w:color w:val="000000"/>
          <w:sz w:val="20"/>
          <w:szCs w:val="20"/>
          <w:lang w:val="uk-UA"/>
        </w:rPr>
      </w:pPr>
      <w:r w:rsidRPr="00120A7E">
        <w:rPr>
          <w:i/>
          <w:color w:val="000000"/>
          <w:sz w:val="20"/>
          <w:szCs w:val="20"/>
          <w:lang w:val="uk-UA"/>
        </w:rPr>
        <w:t xml:space="preserve">- замовником вимагається надання </w:t>
      </w:r>
      <w:r w:rsidR="005E7469">
        <w:rPr>
          <w:i/>
          <w:color w:val="000000"/>
          <w:sz w:val="20"/>
          <w:szCs w:val="20"/>
          <w:lang w:val="uk-UA"/>
        </w:rPr>
        <w:t>1 виконаного договору</w:t>
      </w:r>
      <w:r w:rsidRPr="00120A7E">
        <w:rPr>
          <w:i/>
          <w:color w:val="000000"/>
          <w:sz w:val="20"/>
          <w:szCs w:val="20"/>
          <w:lang w:val="uk-UA"/>
        </w:rPr>
        <w:t xml:space="preserve"> за період 2019-202</w:t>
      </w:r>
      <w:r w:rsidR="00AB5492">
        <w:rPr>
          <w:i/>
          <w:color w:val="000000"/>
          <w:sz w:val="20"/>
          <w:szCs w:val="20"/>
          <w:lang w:val="uk-UA"/>
        </w:rPr>
        <w:t>2</w:t>
      </w:r>
      <w:r w:rsidRPr="00120A7E">
        <w:rPr>
          <w:i/>
          <w:color w:val="000000"/>
          <w:sz w:val="20"/>
          <w:szCs w:val="20"/>
          <w:lang w:val="uk-UA"/>
        </w:rPr>
        <w:t>рр, з документами, які підтверджують виконання аналогічного договору у повному обсязі.</w:t>
      </w:r>
      <w:r w:rsidRPr="001E7AF6">
        <w:rPr>
          <w:i/>
          <w:color w:val="000000"/>
          <w:sz w:val="20"/>
          <w:szCs w:val="20"/>
          <w:lang w:val="uk-UA"/>
        </w:rPr>
        <w:t xml:space="preserve"> Аналогічними договорами вважаються договори виконання робіт за кодом ДК 021:2015 </w:t>
      </w:r>
      <w:r w:rsidRPr="0056006E">
        <w:rPr>
          <w:i/>
          <w:color w:val="000000"/>
          <w:sz w:val="20"/>
          <w:szCs w:val="20"/>
          <w:lang w:val="uk-UA"/>
        </w:rPr>
        <w:t>45</w:t>
      </w:r>
      <w:r w:rsidR="001B377F">
        <w:rPr>
          <w:i/>
          <w:color w:val="000000"/>
          <w:sz w:val="20"/>
          <w:szCs w:val="20"/>
          <w:lang w:val="uk-UA"/>
        </w:rPr>
        <w:t>4</w:t>
      </w:r>
      <w:r w:rsidR="00AB5492">
        <w:rPr>
          <w:i/>
          <w:color w:val="000000"/>
          <w:sz w:val="20"/>
          <w:szCs w:val="20"/>
          <w:lang w:val="uk-UA"/>
        </w:rPr>
        <w:t>5</w:t>
      </w:r>
      <w:r w:rsidRPr="0056006E">
        <w:rPr>
          <w:i/>
          <w:color w:val="000000"/>
          <w:sz w:val="20"/>
          <w:szCs w:val="20"/>
          <w:lang w:val="uk-UA"/>
        </w:rPr>
        <w:t>0000-</w:t>
      </w:r>
      <w:r w:rsidR="00257EA6">
        <w:rPr>
          <w:i/>
          <w:color w:val="000000"/>
          <w:sz w:val="20"/>
          <w:szCs w:val="20"/>
          <w:lang w:val="uk-UA"/>
        </w:rPr>
        <w:t>6</w:t>
      </w:r>
      <w:r w:rsidRPr="001E7AF6">
        <w:rPr>
          <w:i/>
          <w:color w:val="000000"/>
          <w:sz w:val="20"/>
          <w:szCs w:val="20"/>
          <w:lang w:val="uk-UA"/>
        </w:rPr>
        <w:t xml:space="preserve"> та/або в тексті договору або в додатках або в </w:t>
      </w:r>
      <w:r w:rsidRPr="0056006E">
        <w:rPr>
          <w:i/>
          <w:color w:val="000000"/>
          <w:sz w:val="20"/>
          <w:szCs w:val="20"/>
          <w:lang w:val="uk-UA"/>
        </w:rPr>
        <w:t>специфікаціях</w:t>
      </w:r>
      <w:r w:rsidRPr="001E7AF6">
        <w:rPr>
          <w:i/>
          <w:color w:val="000000"/>
          <w:sz w:val="20"/>
          <w:szCs w:val="20"/>
          <w:lang w:val="uk-UA"/>
        </w:rPr>
        <w:t xml:space="preserve"> до договору є посилання на вид робіт, що відповідають переліку робіт Додатку №</w:t>
      </w:r>
      <w:r w:rsidRPr="0056006E">
        <w:rPr>
          <w:i/>
          <w:color w:val="000000"/>
          <w:sz w:val="20"/>
          <w:szCs w:val="20"/>
          <w:lang w:val="uk-UA"/>
        </w:rPr>
        <w:t>2</w:t>
      </w:r>
      <w:r w:rsidRPr="001E7AF6">
        <w:rPr>
          <w:i/>
          <w:color w:val="000000"/>
          <w:sz w:val="20"/>
          <w:szCs w:val="20"/>
          <w:lang w:val="uk-UA"/>
        </w:rPr>
        <w:t xml:space="preserve"> до вимог до предмету закупівлі;</w:t>
      </w:r>
    </w:p>
    <w:p w14:paraId="1678402F" w14:textId="77777777" w:rsidR="0007190E" w:rsidRPr="00120A7E" w:rsidRDefault="0007190E" w:rsidP="001E7AF6">
      <w:pPr>
        <w:widowControl w:val="0"/>
        <w:numPr>
          <w:ilvl w:val="0"/>
          <w:numId w:val="14"/>
        </w:numPr>
        <w:tabs>
          <w:tab w:val="left" w:pos="567"/>
        </w:tabs>
        <w:autoSpaceDE w:val="0"/>
        <w:autoSpaceDN w:val="0"/>
        <w:adjustRightInd w:val="0"/>
        <w:spacing w:after="200" w:line="276" w:lineRule="auto"/>
        <w:ind w:left="0" w:firstLine="284"/>
        <w:contextualSpacing/>
        <w:jc w:val="both"/>
        <w:rPr>
          <w:bCs/>
          <w:sz w:val="22"/>
          <w:lang w:val="uk-UA"/>
        </w:rPr>
      </w:pPr>
      <w:r w:rsidRPr="00120A7E">
        <w:rPr>
          <w:bCs/>
          <w:sz w:val="22"/>
          <w:lang w:val="uk-UA"/>
        </w:rPr>
        <w:t>Лист-згода учасника з проектом договору, що викладений у Додатку №5 до оголошення про проведення спрощеної закупівлі.</w:t>
      </w:r>
    </w:p>
    <w:p w14:paraId="1E430718" w14:textId="77777777" w:rsidR="0007190E" w:rsidRPr="00120A7E" w:rsidRDefault="0007190E" w:rsidP="001E7AF6">
      <w:pPr>
        <w:widowControl w:val="0"/>
        <w:numPr>
          <w:ilvl w:val="0"/>
          <w:numId w:val="14"/>
        </w:numPr>
        <w:autoSpaceDE w:val="0"/>
        <w:autoSpaceDN w:val="0"/>
        <w:adjustRightInd w:val="0"/>
        <w:spacing w:after="200" w:line="276" w:lineRule="auto"/>
        <w:ind w:left="0" w:firstLine="284"/>
        <w:contextualSpacing/>
        <w:jc w:val="both"/>
        <w:rPr>
          <w:bCs/>
          <w:sz w:val="22"/>
          <w:szCs w:val="22"/>
          <w:lang w:val="uk-UA"/>
        </w:rPr>
      </w:pPr>
      <w:r w:rsidRPr="00120A7E">
        <w:rPr>
          <w:bCs/>
          <w:sz w:val="22"/>
          <w:szCs w:val="22"/>
          <w:lang w:val="uk-UA"/>
        </w:rPr>
        <w:t xml:space="preserve">Гарантійний лист щодо  додержання вимог Закону України “Про захист персональних даних” та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120A7E">
        <w:rPr>
          <w:bCs/>
          <w:sz w:val="22"/>
          <w:szCs w:val="22"/>
          <w:lang w:val="uk-UA"/>
        </w:rPr>
        <w:t>веб-порталі</w:t>
      </w:r>
      <w:proofErr w:type="spellEnd"/>
      <w:r w:rsidRPr="00120A7E">
        <w:rPr>
          <w:bCs/>
          <w:sz w:val="22"/>
          <w:szCs w:val="22"/>
          <w:lang w:val="uk-UA"/>
        </w:rPr>
        <w:t xml:space="preserve"> Уповноваженого органу «</w:t>
      </w:r>
      <w:proofErr w:type="spellStart"/>
      <w:r w:rsidRPr="00120A7E">
        <w:rPr>
          <w:bCs/>
          <w:sz w:val="22"/>
          <w:szCs w:val="22"/>
          <w:lang w:val="uk-UA"/>
        </w:rPr>
        <w:t>Прозорро</w:t>
      </w:r>
      <w:proofErr w:type="spellEnd"/>
      <w:r w:rsidRPr="00120A7E">
        <w:rPr>
          <w:bCs/>
          <w:sz w:val="22"/>
          <w:szCs w:val="22"/>
          <w:lang w:val="uk-UA"/>
        </w:rPr>
        <w:t xml:space="preserve">» – </w:t>
      </w:r>
      <w:proofErr w:type="spellStart"/>
      <w:r w:rsidRPr="00120A7E">
        <w:rPr>
          <w:bCs/>
          <w:sz w:val="22"/>
          <w:szCs w:val="22"/>
          <w:lang w:val="uk-UA"/>
        </w:rPr>
        <w:lastRenderedPageBreak/>
        <w:t>prozorro.gov.ua</w:t>
      </w:r>
      <w:proofErr w:type="spellEnd"/>
      <w:r w:rsidRPr="00120A7E">
        <w:rPr>
          <w:bCs/>
          <w:sz w:val="22"/>
          <w:szCs w:val="22"/>
          <w:lang w:val="uk-UA"/>
        </w:rPr>
        <w:t>.</w:t>
      </w:r>
    </w:p>
    <w:p w14:paraId="0C73EA28" w14:textId="77777777" w:rsidR="0007190E" w:rsidRPr="00120A7E" w:rsidRDefault="0007190E" w:rsidP="001E7AF6">
      <w:pPr>
        <w:widowControl w:val="0"/>
        <w:numPr>
          <w:ilvl w:val="0"/>
          <w:numId w:val="14"/>
        </w:numPr>
        <w:autoSpaceDE w:val="0"/>
        <w:autoSpaceDN w:val="0"/>
        <w:adjustRightInd w:val="0"/>
        <w:spacing w:after="200" w:line="276" w:lineRule="auto"/>
        <w:ind w:left="0" w:firstLine="284"/>
        <w:contextualSpacing/>
        <w:jc w:val="both"/>
        <w:rPr>
          <w:bCs/>
          <w:sz w:val="22"/>
          <w:szCs w:val="22"/>
          <w:lang w:val="uk-UA"/>
        </w:rPr>
      </w:pPr>
      <w:r w:rsidRPr="00120A7E">
        <w:rPr>
          <w:bCs/>
          <w:sz w:val="22"/>
          <w:szCs w:val="22"/>
          <w:lang w:val="uk-UA"/>
        </w:rPr>
        <w:t>Лист-згода на обробку персональних даних надається на кожного з працівників учасника, чиї персональні дані визначені в документах пропозиції (в довільній формі). Якщо працівники учасника не надають  згоду на обробку персональних даних згідно релігійних віросповідань, надаються особисті пояснення про це у вільній формі.</w:t>
      </w:r>
    </w:p>
    <w:p w14:paraId="55EAAA1E" w14:textId="77777777" w:rsidR="0007190E" w:rsidRPr="00120A7E" w:rsidRDefault="0007190E" w:rsidP="001E7AF6">
      <w:pPr>
        <w:widowControl w:val="0"/>
        <w:numPr>
          <w:ilvl w:val="0"/>
          <w:numId w:val="14"/>
        </w:numPr>
        <w:autoSpaceDE w:val="0"/>
        <w:autoSpaceDN w:val="0"/>
        <w:adjustRightInd w:val="0"/>
        <w:spacing w:after="200" w:line="276" w:lineRule="auto"/>
        <w:ind w:left="0" w:firstLine="284"/>
        <w:contextualSpacing/>
        <w:jc w:val="both"/>
        <w:rPr>
          <w:bCs/>
          <w:sz w:val="22"/>
          <w:szCs w:val="22"/>
          <w:lang w:val="uk-UA"/>
        </w:rPr>
      </w:pPr>
      <w:r w:rsidRPr="00120A7E">
        <w:rPr>
          <w:bCs/>
          <w:sz w:val="22"/>
          <w:szCs w:val="22"/>
          <w:lang w:val="uk-UA"/>
        </w:rPr>
        <w:t>Гарантійний лист довільної форми, яким підтверджується можливість виконати роботи згідно Додатку №2 до вимог до предмету закупівлі, якісно, у кількості та в терміни, які визначені у даному оголошенні.</w:t>
      </w:r>
    </w:p>
    <w:p w14:paraId="268D1379" w14:textId="77777777" w:rsidR="0007190E" w:rsidRPr="00120A7E" w:rsidRDefault="0007190E" w:rsidP="001E7AF6">
      <w:pPr>
        <w:widowControl w:val="0"/>
        <w:numPr>
          <w:ilvl w:val="0"/>
          <w:numId w:val="14"/>
        </w:numPr>
        <w:autoSpaceDE w:val="0"/>
        <w:autoSpaceDN w:val="0"/>
        <w:adjustRightInd w:val="0"/>
        <w:spacing w:after="200" w:line="276" w:lineRule="auto"/>
        <w:ind w:left="0" w:firstLine="284"/>
        <w:contextualSpacing/>
        <w:jc w:val="both"/>
        <w:rPr>
          <w:bCs/>
          <w:sz w:val="22"/>
          <w:szCs w:val="22"/>
          <w:lang w:val="uk-UA"/>
        </w:rPr>
      </w:pPr>
      <w:r w:rsidRPr="00120A7E">
        <w:rPr>
          <w:bCs/>
          <w:sz w:val="22"/>
          <w:szCs w:val="22"/>
          <w:lang w:val="uk-UA"/>
        </w:rPr>
        <w:t>Гарантійний лист, в довільній формі, стосовно того, що вся надана у складі пропозиції інформація є достовірною.</w:t>
      </w:r>
    </w:p>
    <w:p w14:paraId="0D30C2E1" w14:textId="77777777" w:rsidR="0007190E" w:rsidRPr="00120A7E" w:rsidRDefault="0007190E" w:rsidP="001E7AF6">
      <w:pPr>
        <w:widowControl w:val="0"/>
        <w:numPr>
          <w:ilvl w:val="0"/>
          <w:numId w:val="14"/>
        </w:numPr>
        <w:autoSpaceDE w:val="0"/>
        <w:autoSpaceDN w:val="0"/>
        <w:adjustRightInd w:val="0"/>
        <w:spacing w:after="200" w:line="276" w:lineRule="auto"/>
        <w:ind w:left="0" w:firstLine="284"/>
        <w:contextualSpacing/>
        <w:jc w:val="both"/>
        <w:rPr>
          <w:bCs/>
          <w:sz w:val="20"/>
          <w:szCs w:val="22"/>
          <w:lang w:val="uk-UA"/>
        </w:rPr>
      </w:pPr>
      <w:r w:rsidRPr="00120A7E">
        <w:rPr>
          <w:color w:val="000000"/>
          <w:sz w:val="22"/>
          <w:lang w:val="uk-UA"/>
        </w:rPr>
        <w:t>Інформація про відповідність запропонованої пропозиції технічній специфікації  повинна бути підтверджена наступними документами:</w:t>
      </w:r>
    </w:p>
    <w:p w14:paraId="22B0F4E0" w14:textId="77777777" w:rsidR="0007190E" w:rsidRPr="00120A7E" w:rsidRDefault="0007190E" w:rsidP="001E7AF6">
      <w:pPr>
        <w:jc w:val="both"/>
        <w:rPr>
          <w:color w:val="000000"/>
          <w:sz w:val="22"/>
          <w:szCs w:val="22"/>
          <w:lang w:val="uk-UA"/>
        </w:rPr>
      </w:pPr>
      <w:r w:rsidRPr="00120A7E">
        <w:rPr>
          <w:color w:val="000000"/>
          <w:sz w:val="22"/>
          <w:szCs w:val="22"/>
          <w:lang w:val="uk-UA"/>
        </w:rPr>
        <w:t>- зведений кошторисний розрахунок (окремою позицією виділити кошти на покриття додаткових витрат, пов’язаних з інфляційними процесами, якщо такі кошти передбачені);</w:t>
      </w:r>
    </w:p>
    <w:p w14:paraId="79AF059F" w14:textId="77777777" w:rsidR="0007190E" w:rsidRPr="00120A7E" w:rsidRDefault="0007190E" w:rsidP="001E7AF6">
      <w:pPr>
        <w:jc w:val="both"/>
        <w:rPr>
          <w:color w:val="000000"/>
          <w:sz w:val="22"/>
          <w:szCs w:val="22"/>
          <w:lang w:val="uk-UA"/>
        </w:rPr>
      </w:pPr>
      <w:r w:rsidRPr="00120A7E">
        <w:rPr>
          <w:color w:val="000000"/>
          <w:sz w:val="22"/>
          <w:szCs w:val="22"/>
          <w:lang w:val="uk-UA"/>
        </w:rPr>
        <w:t>-  пояснювальна записка;</w:t>
      </w:r>
    </w:p>
    <w:p w14:paraId="4A779335" w14:textId="77777777" w:rsidR="0007190E" w:rsidRPr="00120A7E" w:rsidRDefault="0007190E" w:rsidP="001E7AF6">
      <w:pPr>
        <w:jc w:val="both"/>
        <w:rPr>
          <w:color w:val="000000"/>
          <w:sz w:val="22"/>
          <w:szCs w:val="22"/>
          <w:lang w:val="uk-UA"/>
        </w:rPr>
      </w:pPr>
      <w:r w:rsidRPr="00120A7E">
        <w:rPr>
          <w:color w:val="000000"/>
          <w:sz w:val="22"/>
          <w:szCs w:val="22"/>
          <w:lang w:val="uk-UA"/>
        </w:rPr>
        <w:t>- локальний(локальні) кошторис(кошториси) (мають бути складені відповідно до технічної специфікації  з урахуванням  технологічного процесу);</w:t>
      </w:r>
    </w:p>
    <w:p w14:paraId="68572833" w14:textId="77777777" w:rsidR="0007190E" w:rsidRPr="00120A7E" w:rsidRDefault="0007190E" w:rsidP="001E7AF6">
      <w:pPr>
        <w:jc w:val="both"/>
        <w:rPr>
          <w:color w:val="000000"/>
          <w:sz w:val="22"/>
          <w:szCs w:val="22"/>
          <w:lang w:val="uk-UA"/>
        </w:rPr>
      </w:pPr>
      <w:r w:rsidRPr="00120A7E">
        <w:rPr>
          <w:color w:val="000000"/>
          <w:sz w:val="22"/>
          <w:szCs w:val="22"/>
          <w:lang w:val="uk-UA"/>
        </w:rPr>
        <w:t>- підсумкова відомість ресурсів;</w:t>
      </w:r>
    </w:p>
    <w:p w14:paraId="72AE2575" w14:textId="77777777" w:rsidR="0007190E" w:rsidRPr="00120A7E" w:rsidRDefault="0007190E" w:rsidP="001E7AF6">
      <w:pPr>
        <w:jc w:val="both"/>
        <w:rPr>
          <w:color w:val="000000"/>
          <w:sz w:val="22"/>
          <w:szCs w:val="22"/>
          <w:lang w:val="uk-UA"/>
        </w:rPr>
      </w:pPr>
      <w:r w:rsidRPr="00120A7E">
        <w:rPr>
          <w:color w:val="000000"/>
          <w:sz w:val="22"/>
          <w:szCs w:val="22"/>
          <w:lang w:val="uk-UA"/>
        </w:rPr>
        <w:t>- розрахунок загальновиробничих витрат;</w:t>
      </w:r>
    </w:p>
    <w:p w14:paraId="1DE00027" w14:textId="77777777" w:rsidR="0007190E" w:rsidRPr="00120A7E" w:rsidRDefault="0007190E" w:rsidP="001E7AF6">
      <w:pPr>
        <w:jc w:val="both"/>
        <w:rPr>
          <w:color w:val="000000"/>
          <w:sz w:val="22"/>
          <w:szCs w:val="22"/>
          <w:lang w:val="uk-UA"/>
        </w:rPr>
      </w:pPr>
      <w:r w:rsidRPr="00120A7E">
        <w:rPr>
          <w:color w:val="000000"/>
          <w:sz w:val="22"/>
          <w:szCs w:val="22"/>
          <w:lang w:val="uk-UA"/>
        </w:rPr>
        <w:t>- розрахунок ціни тендерної пропозиції за формою,що визначена у Додатку №1.</w:t>
      </w:r>
    </w:p>
    <w:p w14:paraId="35729B61" w14:textId="77777777" w:rsidR="0007190E" w:rsidRPr="00120A7E" w:rsidRDefault="0007190E" w:rsidP="001E7AF6">
      <w:pPr>
        <w:ind w:firstLine="426"/>
        <w:jc w:val="both"/>
        <w:rPr>
          <w:color w:val="000000"/>
          <w:sz w:val="22"/>
          <w:szCs w:val="22"/>
          <w:lang w:val="uk-UA"/>
        </w:rPr>
      </w:pPr>
      <w:r w:rsidRPr="00120A7E">
        <w:rPr>
          <w:color w:val="000000"/>
          <w:sz w:val="22"/>
          <w:szCs w:val="22"/>
          <w:lang w:val="uk-UA"/>
        </w:rPr>
        <w:t>Договірна ціна підрядних робіт встановлюється твердою. Договірна ціна складається Учасником відповідно до ДСТУ Б.Д. 1.1-1:2013 “Правила визначення вартості будівництва”, на основі технічної специфікації (Додаток 4 до цієї тендерної документації).</w:t>
      </w:r>
    </w:p>
    <w:p w14:paraId="08BFAF75" w14:textId="77777777" w:rsidR="0007190E" w:rsidRPr="001E7AF6" w:rsidRDefault="0007190E" w:rsidP="001E7AF6">
      <w:pPr>
        <w:ind w:firstLine="426"/>
        <w:jc w:val="both"/>
        <w:rPr>
          <w:color w:val="000000"/>
          <w:sz w:val="22"/>
          <w:szCs w:val="22"/>
          <w:lang w:val="uk-UA"/>
        </w:rPr>
      </w:pPr>
      <w:r w:rsidRPr="00120A7E">
        <w:rPr>
          <w:color w:val="000000"/>
          <w:sz w:val="22"/>
          <w:szCs w:val="22"/>
          <w:lang w:val="uk-UA"/>
        </w:rPr>
        <w:t>Документальне підтвердження відповідності до відомості обсягів</w:t>
      </w:r>
      <w:r w:rsidRPr="001E7AF6">
        <w:rPr>
          <w:color w:val="000000"/>
          <w:sz w:val="22"/>
          <w:szCs w:val="22"/>
          <w:lang w:val="uk-UA"/>
        </w:rPr>
        <w:t xml:space="preserve"> робіт до даної документації, дані документи повинні подаватися у вигляді інформаційної моделі, складеної у програмному комплексі АВК-5, або іншому програмному комплексі - автоматизованому випуску на персональну обчислювальну машину кошторисно-ресурсної документації, а також у сканованому вигляді у форматі “PDF”.</w:t>
      </w:r>
    </w:p>
    <w:p w14:paraId="3CBADF77" w14:textId="77777777" w:rsidR="0007190E" w:rsidRDefault="0007190E" w:rsidP="001E7AF6">
      <w:pPr>
        <w:jc w:val="both"/>
        <w:rPr>
          <w:color w:val="000000"/>
          <w:sz w:val="22"/>
          <w:szCs w:val="22"/>
          <w:lang w:val="uk-UA"/>
        </w:rPr>
      </w:pPr>
      <w:r w:rsidRPr="001E7AF6">
        <w:rPr>
          <w:color w:val="000000"/>
          <w:sz w:val="22"/>
          <w:szCs w:val="22"/>
          <w:lang w:val="uk-UA"/>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рішень по об`єкту замовлення.</w:t>
      </w:r>
      <w:r>
        <w:rPr>
          <w:color w:val="000000"/>
          <w:sz w:val="22"/>
          <w:szCs w:val="22"/>
          <w:lang w:val="uk-UA"/>
        </w:rPr>
        <w:t xml:space="preserve"> </w:t>
      </w:r>
    </w:p>
    <w:p w14:paraId="681BA867" w14:textId="77777777" w:rsidR="0007190E" w:rsidRPr="00E855C8" w:rsidRDefault="0007190E" w:rsidP="00E855C8">
      <w:pPr>
        <w:pStyle w:val="ae"/>
        <w:ind w:left="644"/>
        <w:jc w:val="both"/>
        <w:rPr>
          <w:bCs/>
          <w:lang w:val="uk-UA"/>
        </w:rPr>
      </w:pPr>
    </w:p>
    <w:p w14:paraId="08185EE6" w14:textId="77777777" w:rsidR="0007190E" w:rsidRPr="001E7AF6" w:rsidRDefault="0007190E" w:rsidP="001E7AF6">
      <w:pPr>
        <w:ind w:left="-709" w:firstLine="425"/>
        <w:jc w:val="both"/>
        <w:rPr>
          <w:bCs/>
          <w:i/>
          <w:lang w:val="uk-UA"/>
        </w:rPr>
      </w:pPr>
      <w:r w:rsidRPr="001E7AF6">
        <w:rPr>
          <w:bCs/>
          <w:i/>
          <w:lang w:val="uk-UA"/>
        </w:rPr>
        <w:t xml:space="preserve">Завантажені Учасником файли повинні бути якісними </w:t>
      </w:r>
      <w:proofErr w:type="spellStart"/>
      <w:r w:rsidRPr="001E7AF6">
        <w:rPr>
          <w:b/>
          <w:bCs/>
          <w:i/>
          <w:lang w:val="uk-UA"/>
        </w:rPr>
        <w:t>скан-копіями</w:t>
      </w:r>
      <w:proofErr w:type="spellEnd"/>
      <w:r w:rsidRPr="001E7AF6">
        <w:rPr>
          <w:b/>
          <w:bCs/>
          <w:i/>
          <w:lang w:val="uk-UA"/>
        </w:rPr>
        <w:t xml:space="preserve"> документів  у </w:t>
      </w:r>
      <w:r w:rsidRPr="001E7AF6">
        <w:rPr>
          <w:b/>
          <w:bCs/>
          <w:i/>
          <w:u w:val="single"/>
          <w:lang w:val="uk-UA"/>
        </w:rPr>
        <w:t>форматах  PDF, JPEG</w:t>
      </w:r>
      <w:r w:rsidRPr="001E7AF6">
        <w:rPr>
          <w:bCs/>
          <w:i/>
          <w:lang w:val="uk-UA"/>
        </w:rPr>
        <w:t xml:space="preserve">, які можна завантажити та прочитати, без встановлення паролів захисту. 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 </w:t>
      </w:r>
    </w:p>
    <w:p w14:paraId="29FD4B1D" w14:textId="77777777" w:rsidR="0007190E" w:rsidRDefault="0007190E" w:rsidP="001E7AF6">
      <w:pPr>
        <w:jc w:val="both"/>
        <w:rPr>
          <w:bCs/>
          <w:lang w:val="uk-UA"/>
        </w:rPr>
      </w:pPr>
    </w:p>
    <w:p w14:paraId="75375BCB" w14:textId="77777777" w:rsidR="0007190E" w:rsidRDefault="0007190E" w:rsidP="001E7AF6">
      <w:pPr>
        <w:jc w:val="both"/>
        <w:rPr>
          <w:bCs/>
          <w:lang w:val="uk-UA"/>
        </w:rPr>
      </w:pPr>
    </w:p>
    <w:p w14:paraId="67C966CA" w14:textId="77777777" w:rsidR="0007190E" w:rsidRDefault="0007190E" w:rsidP="001E7AF6">
      <w:pPr>
        <w:jc w:val="both"/>
        <w:rPr>
          <w:bCs/>
          <w:lang w:val="uk-UA"/>
        </w:rPr>
      </w:pPr>
    </w:p>
    <w:p w14:paraId="347950E4" w14:textId="77777777" w:rsidR="0007190E" w:rsidRDefault="0007190E" w:rsidP="001E7AF6">
      <w:pPr>
        <w:jc w:val="both"/>
        <w:rPr>
          <w:bCs/>
          <w:lang w:val="uk-UA"/>
        </w:rPr>
      </w:pPr>
    </w:p>
    <w:p w14:paraId="2D20F7D2" w14:textId="77777777" w:rsidR="004D7C84" w:rsidRDefault="004D7C84" w:rsidP="001E7AF6">
      <w:pPr>
        <w:jc w:val="both"/>
        <w:rPr>
          <w:bCs/>
          <w:lang w:val="uk-UA"/>
        </w:rPr>
      </w:pPr>
    </w:p>
    <w:p w14:paraId="64D00795" w14:textId="77777777" w:rsidR="004D7C84" w:rsidRDefault="004D7C84" w:rsidP="001E7AF6">
      <w:pPr>
        <w:jc w:val="both"/>
        <w:rPr>
          <w:bCs/>
          <w:lang w:val="uk-UA"/>
        </w:rPr>
      </w:pPr>
    </w:p>
    <w:p w14:paraId="1BBFC63C" w14:textId="77777777" w:rsidR="004D7C84" w:rsidRDefault="004D7C84" w:rsidP="001E7AF6">
      <w:pPr>
        <w:jc w:val="both"/>
        <w:rPr>
          <w:bCs/>
          <w:lang w:val="uk-UA"/>
        </w:rPr>
      </w:pPr>
    </w:p>
    <w:p w14:paraId="27249CE0" w14:textId="77777777" w:rsidR="004D7C84" w:rsidRDefault="004D7C84" w:rsidP="001E7AF6">
      <w:pPr>
        <w:jc w:val="both"/>
        <w:rPr>
          <w:bCs/>
          <w:lang w:val="uk-UA"/>
        </w:rPr>
      </w:pPr>
    </w:p>
    <w:p w14:paraId="42A3163D" w14:textId="77777777" w:rsidR="004D7C84" w:rsidRDefault="004D7C84" w:rsidP="001E7AF6">
      <w:pPr>
        <w:jc w:val="both"/>
        <w:rPr>
          <w:bCs/>
          <w:lang w:val="uk-UA"/>
        </w:rPr>
      </w:pPr>
    </w:p>
    <w:p w14:paraId="05990C56" w14:textId="77777777" w:rsidR="004D7C84" w:rsidRDefault="004D7C84" w:rsidP="001E7AF6">
      <w:pPr>
        <w:jc w:val="both"/>
        <w:rPr>
          <w:bCs/>
          <w:lang w:val="uk-UA"/>
        </w:rPr>
      </w:pPr>
    </w:p>
    <w:p w14:paraId="5B7B017A" w14:textId="77777777" w:rsidR="004D7C84" w:rsidRDefault="004D7C84" w:rsidP="001E7AF6">
      <w:pPr>
        <w:jc w:val="both"/>
        <w:rPr>
          <w:bCs/>
          <w:lang w:val="uk-UA"/>
        </w:rPr>
      </w:pPr>
    </w:p>
    <w:p w14:paraId="18F4950B" w14:textId="77777777" w:rsidR="001512A2" w:rsidRDefault="001512A2" w:rsidP="001E7AF6">
      <w:pPr>
        <w:jc w:val="both"/>
        <w:rPr>
          <w:bCs/>
          <w:lang w:val="uk-UA"/>
        </w:rPr>
      </w:pPr>
    </w:p>
    <w:p w14:paraId="7A0673CD" w14:textId="77777777" w:rsidR="000A2E15" w:rsidRDefault="000A2E15" w:rsidP="001E7AF6">
      <w:pPr>
        <w:jc w:val="both"/>
        <w:rPr>
          <w:bCs/>
          <w:lang w:val="uk-UA"/>
        </w:rPr>
      </w:pPr>
    </w:p>
    <w:p w14:paraId="64957123" w14:textId="77777777" w:rsidR="000A2E15" w:rsidRDefault="000A2E15" w:rsidP="001E7AF6">
      <w:pPr>
        <w:jc w:val="both"/>
        <w:rPr>
          <w:bCs/>
          <w:lang w:val="uk-UA"/>
        </w:rPr>
      </w:pPr>
    </w:p>
    <w:p w14:paraId="54223AAF" w14:textId="77777777" w:rsidR="000A2E15" w:rsidRDefault="000A2E15" w:rsidP="001E7AF6">
      <w:pPr>
        <w:jc w:val="both"/>
        <w:rPr>
          <w:bCs/>
          <w:lang w:val="uk-UA"/>
        </w:rPr>
      </w:pPr>
    </w:p>
    <w:p w14:paraId="403225CA" w14:textId="77777777" w:rsidR="000A2E15" w:rsidRDefault="000A2E15" w:rsidP="001E7AF6">
      <w:pPr>
        <w:jc w:val="both"/>
        <w:rPr>
          <w:bCs/>
          <w:lang w:val="uk-UA"/>
        </w:rPr>
      </w:pPr>
    </w:p>
    <w:p w14:paraId="5EE08488" w14:textId="77777777" w:rsidR="000A2E15" w:rsidRDefault="000A2E15" w:rsidP="001E7AF6">
      <w:pPr>
        <w:jc w:val="both"/>
        <w:rPr>
          <w:bCs/>
          <w:lang w:val="uk-UA"/>
        </w:rPr>
      </w:pPr>
    </w:p>
    <w:p w14:paraId="7E98905E" w14:textId="748E01D6" w:rsidR="004D7C84" w:rsidRDefault="004D7C84" w:rsidP="001E7AF6">
      <w:pPr>
        <w:jc w:val="both"/>
        <w:rPr>
          <w:bCs/>
          <w:lang w:val="uk-UA"/>
        </w:rPr>
      </w:pPr>
    </w:p>
    <w:p w14:paraId="06E95F97" w14:textId="77777777" w:rsidR="00202068" w:rsidRDefault="00202068" w:rsidP="001E7AF6">
      <w:pPr>
        <w:jc w:val="both"/>
        <w:rPr>
          <w:bCs/>
          <w:lang w:val="uk-UA"/>
        </w:rPr>
      </w:pPr>
    </w:p>
    <w:p w14:paraId="3DE755B8" w14:textId="77777777" w:rsidR="0007190E" w:rsidRDefault="0007190E" w:rsidP="004C05A8">
      <w:pPr>
        <w:widowControl w:val="0"/>
        <w:suppressAutoHyphens/>
        <w:autoSpaceDE w:val="0"/>
        <w:ind w:right="26"/>
        <w:rPr>
          <w:b/>
          <w:sz w:val="22"/>
          <w:szCs w:val="22"/>
          <w:lang w:val="uk-UA"/>
        </w:rPr>
      </w:pPr>
    </w:p>
    <w:p w14:paraId="79D3D249" w14:textId="77777777" w:rsidR="00AB5492" w:rsidRDefault="00AB5492" w:rsidP="00F661B9">
      <w:pPr>
        <w:widowControl w:val="0"/>
        <w:autoSpaceDE w:val="0"/>
        <w:autoSpaceDN w:val="0"/>
        <w:adjustRightInd w:val="0"/>
        <w:ind w:left="-284" w:firstLine="568"/>
        <w:jc w:val="right"/>
        <w:rPr>
          <w:b/>
          <w:bCs/>
          <w:lang w:val="uk-UA"/>
        </w:rPr>
      </w:pPr>
    </w:p>
    <w:p w14:paraId="4E372358" w14:textId="77777777" w:rsidR="00AB5492" w:rsidRDefault="00AB5492" w:rsidP="00F661B9">
      <w:pPr>
        <w:widowControl w:val="0"/>
        <w:autoSpaceDE w:val="0"/>
        <w:autoSpaceDN w:val="0"/>
        <w:adjustRightInd w:val="0"/>
        <w:ind w:left="-284" w:firstLine="568"/>
        <w:jc w:val="right"/>
        <w:rPr>
          <w:b/>
          <w:bCs/>
          <w:lang w:val="uk-UA"/>
        </w:rPr>
      </w:pPr>
    </w:p>
    <w:p w14:paraId="3453C54E" w14:textId="77777777" w:rsidR="00AB5492" w:rsidRDefault="00AB5492" w:rsidP="00F661B9">
      <w:pPr>
        <w:widowControl w:val="0"/>
        <w:autoSpaceDE w:val="0"/>
        <w:autoSpaceDN w:val="0"/>
        <w:adjustRightInd w:val="0"/>
        <w:ind w:left="-284" w:firstLine="568"/>
        <w:jc w:val="right"/>
        <w:rPr>
          <w:b/>
          <w:bCs/>
          <w:lang w:val="uk-UA"/>
        </w:rPr>
      </w:pPr>
    </w:p>
    <w:p w14:paraId="0CC50F1D" w14:textId="77777777" w:rsidR="00AB5492" w:rsidRDefault="00AB5492" w:rsidP="00F661B9">
      <w:pPr>
        <w:widowControl w:val="0"/>
        <w:autoSpaceDE w:val="0"/>
        <w:autoSpaceDN w:val="0"/>
        <w:adjustRightInd w:val="0"/>
        <w:ind w:left="-284" w:firstLine="568"/>
        <w:jc w:val="right"/>
        <w:rPr>
          <w:b/>
          <w:bCs/>
          <w:lang w:val="uk-UA"/>
        </w:rPr>
      </w:pPr>
    </w:p>
    <w:p w14:paraId="6ED03926" w14:textId="77777777" w:rsidR="0007190E" w:rsidRPr="00F661B9" w:rsidRDefault="0007190E" w:rsidP="00F661B9">
      <w:pPr>
        <w:widowControl w:val="0"/>
        <w:autoSpaceDE w:val="0"/>
        <w:autoSpaceDN w:val="0"/>
        <w:adjustRightInd w:val="0"/>
        <w:ind w:left="-284" w:firstLine="568"/>
        <w:jc w:val="right"/>
        <w:rPr>
          <w:b/>
          <w:bCs/>
          <w:lang w:val="uk-UA"/>
        </w:rPr>
      </w:pPr>
      <w:proofErr w:type="spellStart"/>
      <w:r w:rsidRPr="00F661B9">
        <w:rPr>
          <w:b/>
          <w:bCs/>
        </w:rPr>
        <w:t>Додаток</w:t>
      </w:r>
      <w:proofErr w:type="spellEnd"/>
      <w:r w:rsidRPr="00F661B9">
        <w:rPr>
          <w:b/>
          <w:bCs/>
        </w:rPr>
        <w:t xml:space="preserve"> №</w:t>
      </w:r>
      <w:r w:rsidRPr="00F661B9">
        <w:rPr>
          <w:b/>
          <w:bCs/>
          <w:lang w:val="uk-UA"/>
        </w:rPr>
        <w:t>5</w:t>
      </w:r>
    </w:p>
    <w:p w14:paraId="452D67AE" w14:textId="77777777" w:rsidR="0007190E" w:rsidRDefault="0007190E" w:rsidP="00F66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eastAsia="ar-SA"/>
        </w:rPr>
      </w:pPr>
      <w:r w:rsidRPr="00F661B9">
        <w:rPr>
          <w:lang w:val="uk-UA" w:eastAsia="ar-SA"/>
        </w:rPr>
        <w:t xml:space="preserve">до </w:t>
      </w:r>
      <w:r>
        <w:rPr>
          <w:lang w:val="uk-UA" w:eastAsia="ar-SA"/>
        </w:rPr>
        <w:t xml:space="preserve">оголошення про проведення </w:t>
      </w:r>
    </w:p>
    <w:p w14:paraId="79EF683B" w14:textId="77777777" w:rsidR="0007190E" w:rsidRPr="00F661B9" w:rsidRDefault="0007190E" w:rsidP="00F66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eastAsia="ar-SA"/>
        </w:rPr>
      </w:pPr>
      <w:r>
        <w:rPr>
          <w:lang w:val="uk-UA" w:eastAsia="ar-SA"/>
        </w:rPr>
        <w:t>спрощеної закупівлі</w:t>
      </w:r>
    </w:p>
    <w:p w14:paraId="707EA075" w14:textId="77777777" w:rsidR="0007190E" w:rsidRPr="00F661B9" w:rsidRDefault="0007190E" w:rsidP="00F66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uk-UA" w:eastAsia="ar-SA"/>
        </w:rPr>
      </w:pPr>
    </w:p>
    <w:p w14:paraId="44DEA09D" w14:textId="77777777" w:rsidR="0007190E" w:rsidRPr="00F661B9" w:rsidRDefault="0007190E" w:rsidP="00F66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F661B9">
        <w:rPr>
          <w:lang w:val="uk-UA" w:eastAsia="ar-SA"/>
        </w:rPr>
        <w:t>Додається окремо до оголошення спрощеної закупівлі.</w:t>
      </w:r>
    </w:p>
    <w:p w14:paraId="2BC48778" w14:textId="77777777" w:rsidR="0007190E" w:rsidRPr="0056006E" w:rsidRDefault="0007190E" w:rsidP="004C05A8">
      <w:pPr>
        <w:widowControl w:val="0"/>
        <w:suppressAutoHyphens/>
        <w:autoSpaceDE w:val="0"/>
        <w:ind w:right="26"/>
        <w:rPr>
          <w:b/>
          <w:sz w:val="22"/>
          <w:szCs w:val="22"/>
          <w:lang w:val="uk-UA"/>
        </w:rPr>
      </w:pPr>
    </w:p>
    <w:sectPr w:rsidR="0007190E" w:rsidRPr="0056006E" w:rsidSect="00AB5492">
      <w:pgSz w:w="11906" w:h="16838"/>
      <w:pgMar w:top="851" w:right="567"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0D1B3" w14:textId="77777777" w:rsidR="00B425BB" w:rsidRDefault="00B425BB" w:rsidP="009C7855">
      <w:r>
        <w:separator/>
      </w:r>
    </w:p>
  </w:endnote>
  <w:endnote w:type="continuationSeparator" w:id="0">
    <w:p w14:paraId="6E4C9CC7" w14:textId="77777777" w:rsidR="00B425BB" w:rsidRDefault="00B425BB" w:rsidP="009C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165EE" w14:textId="77777777" w:rsidR="00B425BB" w:rsidRDefault="00B425BB" w:rsidP="009C7855">
      <w:r>
        <w:separator/>
      </w:r>
    </w:p>
  </w:footnote>
  <w:footnote w:type="continuationSeparator" w:id="0">
    <w:p w14:paraId="465418F8" w14:textId="77777777" w:rsidR="00B425BB" w:rsidRDefault="00B425BB" w:rsidP="009C7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rPr>
    </w:lvl>
  </w:abstractNum>
  <w:abstractNum w:abstractNumId="1">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825" w:hanging="465"/>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nsid w:val="11B32AFD"/>
    <w:multiLevelType w:val="hybridMultilevel"/>
    <w:tmpl w:val="7132E5D6"/>
    <w:lvl w:ilvl="0" w:tplc="4EF2026C">
      <w:start w:val="1"/>
      <w:numFmt w:val="decimal"/>
      <w:lvlText w:val="%1."/>
      <w:lvlJc w:val="left"/>
      <w:pPr>
        <w:ind w:left="644"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96B615A"/>
    <w:multiLevelType w:val="hybridMultilevel"/>
    <w:tmpl w:val="BAA60202"/>
    <w:lvl w:ilvl="0" w:tplc="6BC6F872">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20FC245E"/>
    <w:multiLevelType w:val="hybridMultilevel"/>
    <w:tmpl w:val="01FEE84C"/>
    <w:lvl w:ilvl="0" w:tplc="0419000F">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4DC2153"/>
    <w:multiLevelType w:val="hybridMultilevel"/>
    <w:tmpl w:val="BBAA2088"/>
    <w:lvl w:ilvl="0" w:tplc="CD5263BC">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63E30CC"/>
    <w:multiLevelType w:val="hybridMultilevel"/>
    <w:tmpl w:val="BAA60202"/>
    <w:lvl w:ilvl="0" w:tplc="6BC6F872">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3C891213"/>
    <w:multiLevelType w:val="hybridMultilevel"/>
    <w:tmpl w:val="BAA60202"/>
    <w:lvl w:ilvl="0" w:tplc="6BC6F872">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3D3C785E"/>
    <w:multiLevelType w:val="multilevel"/>
    <w:tmpl w:val="20E092E8"/>
    <w:lvl w:ilvl="0">
      <w:start w:val="1"/>
      <w:numFmt w:val="bullet"/>
      <w:lvlText w:val=""/>
      <w:lvlJc w:val="left"/>
      <w:pPr>
        <w:ind w:left="1440" w:hanging="360"/>
      </w:pPr>
      <w:rPr>
        <w:rFonts w:ascii="Symbol" w:hAnsi="Symbol" w:hint="default"/>
        <w:b/>
        <w:sz w:val="3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b/>
        <w:sz w:val="30"/>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b/>
        <w:sz w:val="30"/>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9">
    <w:nsid w:val="4E974A08"/>
    <w:multiLevelType w:val="hybridMultilevel"/>
    <w:tmpl w:val="03703360"/>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0">
    <w:nsid w:val="50B9149E"/>
    <w:multiLevelType w:val="hybridMultilevel"/>
    <w:tmpl w:val="9462DDE4"/>
    <w:lvl w:ilvl="0" w:tplc="0422000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1C40E31"/>
    <w:multiLevelType w:val="hybridMultilevel"/>
    <w:tmpl w:val="971E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5A7094"/>
    <w:multiLevelType w:val="hybridMultilevel"/>
    <w:tmpl w:val="FEE09F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6D0C80"/>
    <w:multiLevelType w:val="hybridMultilevel"/>
    <w:tmpl w:val="71147232"/>
    <w:lvl w:ilvl="0" w:tplc="5A74778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095822"/>
    <w:multiLevelType w:val="hybridMultilevel"/>
    <w:tmpl w:val="0BB47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EC167A"/>
    <w:multiLevelType w:val="hybridMultilevel"/>
    <w:tmpl w:val="FEE09F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11"/>
  </w:num>
  <w:num w:numId="8">
    <w:abstractNumId w:val="8"/>
  </w:num>
  <w:num w:numId="9">
    <w:abstractNumId w:val="14"/>
  </w:num>
  <w:num w:numId="10">
    <w:abstractNumId w:val="6"/>
  </w:num>
  <w:num w:numId="11">
    <w:abstractNumId w:val="9"/>
  </w:num>
  <w:num w:numId="12">
    <w:abstractNumId w:val="13"/>
  </w:num>
  <w:num w:numId="13">
    <w:abstractNumId w:val="10"/>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895"/>
    <w:rsid w:val="00007847"/>
    <w:rsid w:val="0001222F"/>
    <w:rsid w:val="00013811"/>
    <w:rsid w:val="00015D37"/>
    <w:rsid w:val="000256D8"/>
    <w:rsid w:val="00026339"/>
    <w:rsid w:val="0003118E"/>
    <w:rsid w:val="00032324"/>
    <w:rsid w:val="00033F71"/>
    <w:rsid w:val="00040973"/>
    <w:rsid w:val="00042608"/>
    <w:rsid w:val="000438C3"/>
    <w:rsid w:val="00043EE7"/>
    <w:rsid w:val="00044D0E"/>
    <w:rsid w:val="000502B5"/>
    <w:rsid w:val="000519C1"/>
    <w:rsid w:val="00055758"/>
    <w:rsid w:val="00056235"/>
    <w:rsid w:val="00057358"/>
    <w:rsid w:val="00062837"/>
    <w:rsid w:val="000657D9"/>
    <w:rsid w:val="00067797"/>
    <w:rsid w:val="0007190E"/>
    <w:rsid w:val="00072004"/>
    <w:rsid w:val="00084E86"/>
    <w:rsid w:val="00093C19"/>
    <w:rsid w:val="00094097"/>
    <w:rsid w:val="000A2E15"/>
    <w:rsid w:val="000A38BD"/>
    <w:rsid w:val="000A627D"/>
    <w:rsid w:val="000B00C9"/>
    <w:rsid w:val="000B085B"/>
    <w:rsid w:val="000B1667"/>
    <w:rsid w:val="000B2342"/>
    <w:rsid w:val="000B5743"/>
    <w:rsid w:val="000C0485"/>
    <w:rsid w:val="000C059E"/>
    <w:rsid w:val="000D35FB"/>
    <w:rsid w:val="000D3903"/>
    <w:rsid w:val="000D41A7"/>
    <w:rsid w:val="000D54E9"/>
    <w:rsid w:val="000E3F86"/>
    <w:rsid w:val="000E4543"/>
    <w:rsid w:val="000E554D"/>
    <w:rsid w:val="000F1AF3"/>
    <w:rsid w:val="000F1DA2"/>
    <w:rsid w:val="000F2DAB"/>
    <w:rsid w:val="000F33B7"/>
    <w:rsid w:val="000F7709"/>
    <w:rsid w:val="001010DA"/>
    <w:rsid w:val="00102773"/>
    <w:rsid w:val="00111776"/>
    <w:rsid w:val="00113193"/>
    <w:rsid w:val="001141E1"/>
    <w:rsid w:val="0011599B"/>
    <w:rsid w:val="0011747E"/>
    <w:rsid w:val="00120A7E"/>
    <w:rsid w:val="00121449"/>
    <w:rsid w:val="00127611"/>
    <w:rsid w:val="001277A4"/>
    <w:rsid w:val="00133F4E"/>
    <w:rsid w:val="001374EA"/>
    <w:rsid w:val="001404A7"/>
    <w:rsid w:val="0014055C"/>
    <w:rsid w:val="00142AB9"/>
    <w:rsid w:val="00143D70"/>
    <w:rsid w:val="00143D7B"/>
    <w:rsid w:val="001473A1"/>
    <w:rsid w:val="001512A2"/>
    <w:rsid w:val="0015306A"/>
    <w:rsid w:val="00155EE9"/>
    <w:rsid w:val="00160A8D"/>
    <w:rsid w:val="001750E4"/>
    <w:rsid w:val="00176CFE"/>
    <w:rsid w:val="00177DD9"/>
    <w:rsid w:val="0018040B"/>
    <w:rsid w:val="00181C4E"/>
    <w:rsid w:val="00182408"/>
    <w:rsid w:val="00183A19"/>
    <w:rsid w:val="00185524"/>
    <w:rsid w:val="00186634"/>
    <w:rsid w:val="001A091E"/>
    <w:rsid w:val="001B377F"/>
    <w:rsid w:val="001B3B1A"/>
    <w:rsid w:val="001C40A6"/>
    <w:rsid w:val="001D0F69"/>
    <w:rsid w:val="001D3243"/>
    <w:rsid w:val="001D437B"/>
    <w:rsid w:val="001E01F5"/>
    <w:rsid w:val="001E7AF6"/>
    <w:rsid w:val="00202068"/>
    <w:rsid w:val="0020429A"/>
    <w:rsid w:val="002070AC"/>
    <w:rsid w:val="002107F6"/>
    <w:rsid w:val="00211C99"/>
    <w:rsid w:val="002144ED"/>
    <w:rsid w:val="00215CA7"/>
    <w:rsid w:val="0021766D"/>
    <w:rsid w:val="00220C78"/>
    <w:rsid w:val="002224C3"/>
    <w:rsid w:val="002246ED"/>
    <w:rsid w:val="00225F7C"/>
    <w:rsid w:val="002274C4"/>
    <w:rsid w:val="00232F1E"/>
    <w:rsid w:val="0023422E"/>
    <w:rsid w:val="00234FEF"/>
    <w:rsid w:val="002509B2"/>
    <w:rsid w:val="00253828"/>
    <w:rsid w:val="0025461B"/>
    <w:rsid w:val="00257EA6"/>
    <w:rsid w:val="002618CC"/>
    <w:rsid w:val="00264BCF"/>
    <w:rsid w:val="00272362"/>
    <w:rsid w:val="00273649"/>
    <w:rsid w:val="002742E7"/>
    <w:rsid w:val="0027445B"/>
    <w:rsid w:val="0027464C"/>
    <w:rsid w:val="00276534"/>
    <w:rsid w:val="002767EA"/>
    <w:rsid w:val="002834AA"/>
    <w:rsid w:val="00284D49"/>
    <w:rsid w:val="002A1C0D"/>
    <w:rsid w:val="002B233F"/>
    <w:rsid w:val="002B60CD"/>
    <w:rsid w:val="002C02B7"/>
    <w:rsid w:val="002C383B"/>
    <w:rsid w:val="002C6119"/>
    <w:rsid w:val="002D0FEC"/>
    <w:rsid w:val="002D155E"/>
    <w:rsid w:val="002D41BE"/>
    <w:rsid w:val="002D595F"/>
    <w:rsid w:val="002E2309"/>
    <w:rsid w:val="002F461D"/>
    <w:rsid w:val="002F5293"/>
    <w:rsid w:val="002F5AD4"/>
    <w:rsid w:val="002F60AB"/>
    <w:rsid w:val="00302418"/>
    <w:rsid w:val="00304E6D"/>
    <w:rsid w:val="0030658D"/>
    <w:rsid w:val="00311499"/>
    <w:rsid w:val="003164A7"/>
    <w:rsid w:val="00331C50"/>
    <w:rsid w:val="00333037"/>
    <w:rsid w:val="00333088"/>
    <w:rsid w:val="00341E22"/>
    <w:rsid w:val="00342FCC"/>
    <w:rsid w:val="00343EF2"/>
    <w:rsid w:val="003441C6"/>
    <w:rsid w:val="0034662C"/>
    <w:rsid w:val="00346EF9"/>
    <w:rsid w:val="0035094B"/>
    <w:rsid w:val="003512F5"/>
    <w:rsid w:val="00354E14"/>
    <w:rsid w:val="00361DDE"/>
    <w:rsid w:val="00362C36"/>
    <w:rsid w:val="00362E57"/>
    <w:rsid w:val="003659C6"/>
    <w:rsid w:val="00365E21"/>
    <w:rsid w:val="00370F74"/>
    <w:rsid w:val="00376060"/>
    <w:rsid w:val="00380BAE"/>
    <w:rsid w:val="00382863"/>
    <w:rsid w:val="00383E73"/>
    <w:rsid w:val="003905AB"/>
    <w:rsid w:val="003939C0"/>
    <w:rsid w:val="0039623B"/>
    <w:rsid w:val="00396B09"/>
    <w:rsid w:val="003A4CB5"/>
    <w:rsid w:val="003A70F2"/>
    <w:rsid w:val="003C0258"/>
    <w:rsid w:val="003D0DD5"/>
    <w:rsid w:val="003D2076"/>
    <w:rsid w:val="003D5523"/>
    <w:rsid w:val="003E217E"/>
    <w:rsid w:val="003E34B0"/>
    <w:rsid w:val="003E3F15"/>
    <w:rsid w:val="003E67B9"/>
    <w:rsid w:val="003E767A"/>
    <w:rsid w:val="003F0915"/>
    <w:rsid w:val="003F5E0F"/>
    <w:rsid w:val="004037FC"/>
    <w:rsid w:val="0040423E"/>
    <w:rsid w:val="004042E4"/>
    <w:rsid w:val="0040450D"/>
    <w:rsid w:val="0040623E"/>
    <w:rsid w:val="00411832"/>
    <w:rsid w:val="00413845"/>
    <w:rsid w:val="00417380"/>
    <w:rsid w:val="004242B4"/>
    <w:rsid w:val="004242EA"/>
    <w:rsid w:val="004275E2"/>
    <w:rsid w:val="00431D10"/>
    <w:rsid w:val="004362A7"/>
    <w:rsid w:val="00436676"/>
    <w:rsid w:val="0043781A"/>
    <w:rsid w:val="00441352"/>
    <w:rsid w:val="0044204F"/>
    <w:rsid w:val="00457001"/>
    <w:rsid w:val="00461292"/>
    <w:rsid w:val="00461794"/>
    <w:rsid w:val="00461F0E"/>
    <w:rsid w:val="004624B3"/>
    <w:rsid w:val="00463771"/>
    <w:rsid w:val="00475A54"/>
    <w:rsid w:val="00476BA0"/>
    <w:rsid w:val="004830C8"/>
    <w:rsid w:val="00484A32"/>
    <w:rsid w:val="004863C7"/>
    <w:rsid w:val="00490F1C"/>
    <w:rsid w:val="0049112D"/>
    <w:rsid w:val="00491FCA"/>
    <w:rsid w:val="004A1F6F"/>
    <w:rsid w:val="004A3378"/>
    <w:rsid w:val="004A5780"/>
    <w:rsid w:val="004B0C8B"/>
    <w:rsid w:val="004B29C0"/>
    <w:rsid w:val="004B2C7D"/>
    <w:rsid w:val="004B32ED"/>
    <w:rsid w:val="004B5497"/>
    <w:rsid w:val="004B5A84"/>
    <w:rsid w:val="004B659B"/>
    <w:rsid w:val="004C05A8"/>
    <w:rsid w:val="004C0BDC"/>
    <w:rsid w:val="004C2455"/>
    <w:rsid w:val="004C2DDA"/>
    <w:rsid w:val="004C7E76"/>
    <w:rsid w:val="004D08B3"/>
    <w:rsid w:val="004D25B7"/>
    <w:rsid w:val="004D5B47"/>
    <w:rsid w:val="004D6759"/>
    <w:rsid w:val="004D7C84"/>
    <w:rsid w:val="004E345E"/>
    <w:rsid w:val="004E6168"/>
    <w:rsid w:val="004E7D81"/>
    <w:rsid w:val="004F16C9"/>
    <w:rsid w:val="004F456B"/>
    <w:rsid w:val="00500FFE"/>
    <w:rsid w:val="00503019"/>
    <w:rsid w:val="00503A13"/>
    <w:rsid w:val="0050659D"/>
    <w:rsid w:val="005076B9"/>
    <w:rsid w:val="00511B50"/>
    <w:rsid w:val="00512B8E"/>
    <w:rsid w:val="00513391"/>
    <w:rsid w:val="00513502"/>
    <w:rsid w:val="0051571C"/>
    <w:rsid w:val="00516DE0"/>
    <w:rsid w:val="00523B65"/>
    <w:rsid w:val="00524BFE"/>
    <w:rsid w:val="005258CB"/>
    <w:rsid w:val="00532406"/>
    <w:rsid w:val="00532F7F"/>
    <w:rsid w:val="00533A4B"/>
    <w:rsid w:val="00534A0C"/>
    <w:rsid w:val="0053539D"/>
    <w:rsid w:val="00540474"/>
    <w:rsid w:val="00541178"/>
    <w:rsid w:val="00542B64"/>
    <w:rsid w:val="005435CE"/>
    <w:rsid w:val="005477B9"/>
    <w:rsid w:val="00547B76"/>
    <w:rsid w:val="00553A81"/>
    <w:rsid w:val="00557D61"/>
    <w:rsid w:val="0056006E"/>
    <w:rsid w:val="005617E8"/>
    <w:rsid w:val="005625C5"/>
    <w:rsid w:val="0056600A"/>
    <w:rsid w:val="00566F5B"/>
    <w:rsid w:val="0056708E"/>
    <w:rsid w:val="00571610"/>
    <w:rsid w:val="00580BBB"/>
    <w:rsid w:val="0058311F"/>
    <w:rsid w:val="00583253"/>
    <w:rsid w:val="005844C7"/>
    <w:rsid w:val="00584A7B"/>
    <w:rsid w:val="00584C1A"/>
    <w:rsid w:val="00584FC9"/>
    <w:rsid w:val="00592039"/>
    <w:rsid w:val="005921C8"/>
    <w:rsid w:val="00593251"/>
    <w:rsid w:val="00593E93"/>
    <w:rsid w:val="0059531A"/>
    <w:rsid w:val="005A112A"/>
    <w:rsid w:val="005A6F66"/>
    <w:rsid w:val="005A7007"/>
    <w:rsid w:val="005B0C71"/>
    <w:rsid w:val="005B0D01"/>
    <w:rsid w:val="005B4C1C"/>
    <w:rsid w:val="005C1456"/>
    <w:rsid w:val="005C34C0"/>
    <w:rsid w:val="005C6A9D"/>
    <w:rsid w:val="005D1AF9"/>
    <w:rsid w:val="005D306A"/>
    <w:rsid w:val="005D3A58"/>
    <w:rsid w:val="005D3BB3"/>
    <w:rsid w:val="005D4AAA"/>
    <w:rsid w:val="005D6AEF"/>
    <w:rsid w:val="005E0929"/>
    <w:rsid w:val="005E3371"/>
    <w:rsid w:val="005E3588"/>
    <w:rsid w:val="005E4014"/>
    <w:rsid w:val="005E5149"/>
    <w:rsid w:val="005E7469"/>
    <w:rsid w:val="005F2568"/>
    <w:rsid w:val="005F28C0"/>
    <w:rsid w:val="005F2C38"/>
    <w:rsid w:val="005F3D70"/>
    <w:rsid w:val="005F4C56"/>
    <w:rsid w:val="005F7B7F"/>
    <w:rsid w:val="006008B4"/>
    <w:rsid w:val="00607C76"/>
    <w:rsid w:val="00611526"/>
    <w:rsid w:val="00613DA5"/>
    <w:rsid w:val="00620716"/>
    <w:rsid w:val="00624753"/>
    <w:rsid w:val="00624A2D"/>
    <w:rsid w:val="006269DC"/>
    <w:rsid w:val="00640E56"/>
    <w:rsid w:val="006411F8"/>
    <w:rsid w:val="0064773D"/>
    <w:rsid w:val="00647774"/>
    <w:rsid w:val="006507FE"/>
    <w:rsid w:val="00650D3A"/>
    <w:rsid w:val="006525A9"/>
    <w:rsid w:val="006619C8"/>
    <w:rsid w:val="00662B27"/>
    <w:rsid w:val="00663F54"/>
    <w:rsid w:val="0066474F"/>
    <w:rsid w:val="006664E8"/>
    <w:rsid w:val="00671C08"/>
    <w:rsid w:val="00675FD8"/>
    <w:rsid w:val="006809B1"/>
    <w:rsid w:val="0068104F"/>
    <w:rsid w:val="00682895"/>
    <w:rsid w:val="006837DB"/>
    <w:rsid w:val="0068433A"/>
    <w:rsid w:val="006844BA"/>
    <w:rsid w:val="006926CC"/>
    <w:rsid w:val="00693473"/>
    <w:rsid w:val="00693542"/>
    <w:rsid w:val="006950AD"/>
    <w:rsid w:val="006A0BF6"/>
    <w:rsid w:val="006A4F8F"/>
    <w:rsid w:val="006B17B5"/>
    <w:rsid w:val="006B37B2"/>
    <w:rsid w:val="006B42D4"/>
    <w:rsid w:val="006B4DFD"/>
    <w:rsid w:val="006C07ED"/>
    <w:rsid w:val="006C3B85"/>
    <w:rsid w:val="006D1742"/>
    <w:rsid w:val="006D177E"/>
    <w:rsid w:val="006D3147"/>
    <w:rsid w:val="006D5891"/>
    <w:rsid w:val="006E2443"/>
    <w:rsid w:val="006E3832"/>
    <w:rsid w:val="006E6497"/>
    <w:rsid w:val="006F1C88"/>
    <w:rsid w:val="006F2922"/>
    <w:rsid w:val="006F2A4B"/>
    <w:rsid w:val="006F4C81"/>
    <w:rsid w:val="006F75FF"/>
    <w:rsid w:val="007068FB"/>
    <w:rsid w:val="00711229"/>
    <w:rsid w:val="00720115"/>
    <w:rsid w:val="0072191E"/>
    <w:rsid w:val="0072257F"/>
    <w:rsid w:val="00722950"/>
    <w:rsid w:val="0072405F"/>
    <w:rsid w:val="007262B4"/>
    <w:rsid w:val="00727616"/>
    <w:rsid w:val="00731155"/>
    <w:rsid w:val="007340ED"/>
    <w:rsid w:val="00735B4A"/>
    <w:rsid w:val="00735FC3"/>
    <w:rsid w:val="00743D97"/>
    <w:rsid w:val="00743F81"/>
    <w:rsid w:val="0074770C"/>
    <w:rsid w:val="007479B7"/>
    <w:rsid w:val="00756742"/>
    <w:rsid w:val="00762247"/>
    <w:rsid w:val="00767D99"/>
    <w:rsid w:val="00771587"/>
    <w:rsid w:val="0077384C"/>
    <w:rsid w:val="0077560E"/>
    <w:rsid w:val="00782A2A"/>
    <w:rsid w:val="0078337F"/>
    <w:rsid w:val="00784383"/>
    <w:rsid w:val="0078618F"/>
    <w:rsid w:val="00786787"/>
    <w:rsid w:val="00786A86"/>
    <w:rsid w:val="0079710B"/>
    <w:rsid w:val="007A15A1"/>
    <w:rsid w:val="007A402C"/>
    <w:rsid w:val="007A49C6"/>
    <w:rsid w:val="007A66C9"/>
    <w:rsid w:val="007B12AF"/>
    <w:rsid w:val="007B5EA0"/>
    <w:rsid w:val="007C047F"/>
    <w:rsid w:val="007C2275"/>
    <w:rsid w:val="007C3F33"/>
    <w:rsid w:val="007C76BE"/>
    <w:rsid w:val="007D1015"/>
    <w:rsid w:val="007D2DD8"/>
    <w:rsid w:val="007D3DEB"/>
    <w:rsid w:val="007D4691"/>
    <w:rsid w:val="007D5DE3"/>
    <w:rsid w:val="007D73FA"/>
    <w:rsid w:val="007D7CF2"/>
    <w:rsid w:val="007E0555"/>
    <w:rsid w:val="007E08BF"/>
    <w:rsid w:val="007E3591"/>
    <w:rsid w:val="007E3A10"/>
    <w:rsid w:val="007E4DC2"/>
    <w:rsid w:val="007E7ABF"/>
    <w:rsid w:val="007F1B91"/>
    <w:rsid w:val="007F2B61"/>
    <w:rsid w:val="007F3293"/>
    <w:rsid w:val="00805A66"/>
    <w:rsid w:val="00810BE3"/>
    <w:rsid w:val="00811130"/>
    <w:rsid w:val="008124A1"/>
    <w:rsid w:val="008152B6"/>
    <w:rsid w:val="00821A8B"/>
    <w:rsid w:val="00822279"/>
    <w:rsid w:val="0082275A"/>
    <w:rsid w:val="00823734"/>
    <w:rsid w:val="00824B3E"/>
    <w:rsid w:val="008322FD"/>
    <w:rsid w:val="0083315C"/>
    <w:rsid w:val="00834601"/>
    <w:rsid w:val="008400C4"/>
    <w:rsid w:val="00840600"/>
    <w:rsid w:val="00844CD3"/>
    <w:rsid w:val="00846041"/>
    <w:rsid w:val="008465C0"/>
    <w:rsid w:val="00854B23"/>
    <w:rsid w:val="00854F84"/>
    <w:rsid w:val="00856702"/>
    <w:rsid w:val="008579E4"/>
    <w:rsid w:val="00862ECD"/>
    <w:rsid w:val="008637F6"/>
    <w:rsid w:val="00864B98"/>
    <w:rsid w:val="00867477"/>
    <w:rsid w:val="00871282"/>
    <w:rsid w:val="008729DC"/>
    <w:rsid w:val="008744E7"/>
    <w:rsid w:val="008749B7"/>
    <w:rsid w:val="00881418"/>
    <w:rsid w:val="00890829"/>
    <w:rsid w:val="00890A36"/>
    <w:rsid w:val="00893659"/>
    <w:rsid w:val="00893EEB"/>
    <w:rsid w:val="00895BF7"/>
    <w:rsid w:val="0089643B"/>
    <w:rsid w:val="008A12B6"/>
    <w:rsid w:val="008A12D4"/>
    <w:rsid w:val="008A1613"/>
    <w:rsid w:val="008A19DD"/>
    <w:rsid w:val="008A3966"/>
    <w:rsid w:val="008A40F1"/>
    <w:rsid w:val="008A51B3"/>
    <w:rsid w:val="008A783A"/>
    <w:rsid w:val="008B2E5C"/>
    <w:rsid w:val="008B5DD4"/>
    <w:rsid w:val="008C387C"/>
    <w:rsid w:val="008C651B"/>
    <w:rsid w:val="008C736A"/>
    <w:rsid w:val="008D168A"/>
    <w:rsid w:val="008D292B"/>
    <w:rsid w:val="008D6388"/>
    <w:rsid w:val="008D684B"/>
    <w:rsid w:val="008E2573"/>
    <w:rsid w:val="008E5EBE"/>
    <w:rsid w:val="008F3265"/>
    <w:rsid w:val="008F35D6"/>
    <w:rsid w:val="008F43E6"/>
    <w:rsid w:val="00900DAF"/>
    <w:rsid w:val="00902926"/>
    <w:rsid w:val="00904CB9"/>
    <w:rsid w:val="009066E7"/>
    <w:rsid w:val="00910D2F"/>
    <w:rsid w:val="00921197"/>
    <w:rsid w:val="00923B48"/>
    <w:rsid w:val="009241E3"/>
    <w:rsid w:val="00925538"/>
    <w:rsid w:val="00927628"/>
    <w:rsid w:val="00930130"/>
    <w:rsid w:val="00943922"/>
    <w:rsid w:val="00946A8C"/>
    <w:rsid w:val="00954889"/>
    <w:rsid w:val="00956C61"/>
    <w:rsid w:val="00961442"/>
    <w:rsid w:val="00961806"/>
    <w:rsid w:val="009620DB"/>
    <w:rsid w:val="00962F0D"/>
    <w:rsid w:val="009637F6"/>
    <w:rsid w:val="0097149C"/>
    <w:rsid w:val="0097183D"/>
    <w:rsid w:val="00972002"/>
    <w:rsid w:val="00973A13"/>
    <w:rsid w:val="00973D97"/>
    <w:rsid w:val="009807F7"/>
    <w:rsid w:val="009821ED"/>
    <w:rsid w:val="00982F3E"/>
    <w:rsid w:val="00983191"/>
    <w:rsid w:val="00991015"/>
    <w:rsid w:val="00991836"/>
    <w:rsid w:val="00997F42"/>
    <w:rsid w:val="009A0B63"/>
    <w:rsid w:val="009A0CE8"/>
    <w:rsid w:val="009A42D0"/>
    <w:rsid w:val="009A47D7"/>
    <w:rsid w:val="009A73A1"/>
    <w:rsid w:val="009B1B48"/>
    <w:rsid w:val="009B5426"/>
    <w:rsid w:val="009B60F4"/>
    <w:rsid w:val="009C425E"/>
    <w:rsid w:val="009C7711"/>
    <w:rsid w:val="009C7855"/>
    <w:rsid w:val="009D0AD0"/>
    <w:rsid w:val="009D1F25"/>
    <w:rsid w:val="009D632D"/>
    <w:rsid w:val="009D71F9"/>
    <w:rsid w:val="009D76AB"/>
    <w:rsid w:val="009D7DC5"/>
    <w:rsid w:val="009D7ED9"/>
    <w:rsid w:val="009E00BA"/>
    <w:rsid w:val="009E3382"/>
    <w:rsid w:val="009E62FA"/>
    <w:rsid w:val="009F617F"/>
    <w:rsid w:val="009F65E7"/>
    <w:rsid w:val="00A00A66"/>
    <w:rsid w:val="00A00FF3"/>
    <w:rsid w:val="00A04262"/>
    <w:rsid w:val="00A059EB"/>
    <w:rsid w:val="00A05E59"/>
    <w:rsid w:val="00A0607E"/>
    <w:rsid w:val="00A10D9A"/>
    <w:rsid w:val="00A131CC"/>
    <w:rsid w:val="00A13C32"/>
    <w:rsid w:val="00A21A17"/>
    <w:rsid w:val="00A22994"/>
    <w:rsid w:val="00A279C4"/>
    <w:rsid w:val="00A33A82"/>
    <w:rsid w:val="00A3616E"/>
    <w:rsid w:val="00A36F60"/>
    <w:rsid w:val="00A37820"/>
    <w:rsid w:val="00A3789F"/>
    <w:rsid w:val="00A41510"/>
    <w:rsid w:val="00A42613"/>
    <w:rsid w:val="00A44660"/>
    <w:rsid w:val="00A4641F"/>
    <w:rsid w:val="00A51853"/>
    <w:rsid w:val="00A52B32"/>
    <w:rsid w:val="00A54895"/>
    <w:rsid w:val="00A60E8D"/>
    <w:rsid w:val="00A63868"/>
    <w:rsid w:val="00A63E5C"/>
    <w:rsid w:val="00A64413"/>
    <w:rsid w:val="00A647F3"/>
    <w:rsid w:val="00A65EA9"/>
    <w:rsid w:val="00A71D8B"/>
    <w:rsid w:val="00A75CBF"/>
    <w:rsid w:val="00A76143"/>
    <w:rsid w:val="00A81B61"/>
    <w:rsid w:val="00A9193A"/>
    <w:rsid w:val="00A95D7C"/>
    <w:rsid w:val="00AA02D9"/>
    <w:rsid w:val="00AA1799"/>
    <w:rsid w:val="00AA3999"/>
    <w:rsid w:val="00AA5080"/>
    <w:rsid w:val="00AA7593"/>
    <w:rsid w:val="00AB5492"/>
    <w:rsid w:val="00AC003D"/>
    <w:rsid w:val="00AC1320"/>
    <w:rsid w:val="00AC3A4B"/>
    <w:rsid w:val="00AC49A2"/>
    <w:rsid w:val="00AC5D28"/>
    <w:rsid w:val="00AD1B88"/>
    <w:rsid w:val="00AD3158"/>
    <w:rsid w:val="00AD40B5"/>
    <w:rsid w:val="00AD530F"/>
    <w:rsid w:val="00AE226A"/>
    <w:rsid w:val="00AE51F3"/>
    <w:rsid w:val="00AE6B8F"/>
    <w:rsid w:val="00AF1F00"/>
    <w:rsid w:val="00AF72B8"/>
    <w:rsid w:val="00AF7EE4"/>
    <w:rsid w:val="00AF7F3C"/>
    <w:rsid w:val="00B0036C"/>
    <w:rsid w:val="00B03E9A"/>
    <w:rsid w:val="00B06F8E"/>
    <w:rsid w:val="00B07437"/>
    <w:rsid w:val="00B111A8"/>
    <w:rsid w:val="00B1152C"/>
    <w:rsid w:val="00B20DF3"/>
    <w:rsid w:val="00B2268C"/>
    <w:rsid w:val="00B2373F"/>
    <w:rsid w:val="00B2582C"/>
    <w:rsid w:val="00B262F6"/>
    <w:rsid w:val="00B269C1"/>
    <w:rsid w:val="00B30AC9"/>
    <w:rsid w:val="00B3308E"/>
    <w:rsid w:val="00B350ED"/>
    <w:rsid w:val="00B35386"/>
    <w:rsid w:val="00B41906"/>
    <w:rsid w:val="00B420A0"/>
    <w:rsid w:val="00B425BB"/>
    <w:rsid w:val="00B4285C"/>
    <w:rsid w:val="00B43D7B"/>
    <w:rsid w:val="00B53582"/>
    <w:rsid w:val="00B62644"/>
    <w:rsid w:val="00B62FA3"/>
    <w:rsid w:val="00B64A1D"/>
    <w:rsid w:val="00B655D3"/>
    <w:rsid w:val="00B659E9"/>
    <w:rsid w:val="00B66688"/>
    <w:rsid w:val="00B74FCE"/>
    <w:rsid w:val="00B82032"/>
    <w:rsid w:val="00B83E3A"/>
    <w:rsid w:val="00B84855"/>
    <w:rsid w:val="00B91AF6"/>
    <w:rsid w:val="00B95CC5"/>
    <w:rsid w:val="00BA2CD4"/>
    <w:rsid w:val="00BA3BB4"/>
    <w:rsid w:val="00BB6255"/>
    <w:rsid w:val="00BC03F2"/>
    <w:rsid w:val="00BC36BA"/>
    <w:rsid w:val="00BC57C3"/>
    <w:rsid w:val="00BC5DBB"/>
    <w:rsid w:val="00BD0DDD"/>
    <w:rsid w:val="00BD3B0A"/>
    <w:rsid w:val="00BD5732"/>
    <w:rsid w:val="00BD5AD2"/>
    <w:rsid w:val="00BD733F"/>
    <w:rsid w:val="00BE04AD"/>
    <w:rsid w:val="00BE1249"/>
    <w:rsid w:val="00BE1DDB"/>
    <w:rsid w:val="00BE4C5F"/>
    <w:rsid w:val="00BE65DD"/>
    <w:rsid w:val="00BE6C6A"/>
    <w:rsid w:val="00BF02A8"/>
    <w:rsid w:val="00BF5378"/>
    <w:rsid w:val="00BF6B26"/>
    <w:rsid w:val="00BF6CA5"/>
    <w:rsid w:val="00C019E7"/>
    <w:rsid w:val="00C0442C"/>
    <w:rsid w:val="00C0636D"/>
    <w:rsid w:val="00C07CB8"/>
    <w:rsid w:val="00C105C2"/>
    <w:rsid w:val="00C10AAA"/>
    <w:rsid w:val="00C12507"/>
    <w:rsid w:val="00C1390A"/>
    <w:rsid w:val="00C21137"/>
    <w:rsid w:val="00C26E3F"/>
    <w:rsid w:val="00C327FB"/>
    <w:rsid w:val="00C36F91"/>
    <w:rsid w:val="00C416C1"/>
    <w:rsid w:val="00C428BE"/>
    <w:rsid w:val="00C4466F"/>
    <w:rsid w:val="00C446E4"/>
    <w:rsid w:val="00C51150"/>
    <w:rsid w:val="00C52179"/>
    <w:rsid w:val="00C559B5"/>
    <w:rsid w:val="00C560BC"/>
    <w:rsid w:val="00C65194"/>
    <w:rsid w:val="00C666BF"/>
    <w:rsid w:val="00C703FB"/>
    <w:rsid w:val="00C71884"/>
    <w:rsid w:val="00C75B98"/>
    <w:rsid w:val="00C764C9"/>
    <w:rsid w:val="00C80500"/>
    <w:rsid w:val="00C83BCD"/>
    <w:rsid w:val="00C84826"/>
    <w:rsid w:val="00C8669D"/>
    <w:rsid w:val="00C8729F"/>
    <w:rsid w:val="00C87DBE"/>
    <w:rsid w:val="00C9332B"/>
    <w:rsid w:val="00C9615C"/>
    <w:rsid w:val="00CA7784"/>
    <w:rsid w:val="00CB08BF"/>
    <w:rsid w:val="00CB0BC4"/>
    <w:rsid w:val="00CB20C9"/>
    <w:rsid w:val="00CB28DF"/>
    <w:rsid w:val="00CB6EC1"/>
    <w:rsid w:val="00CB7DDA"/>
    <w:rsid w:val="00CB7FAB"/>
    <w:rsid w:val="00CC0F01"/>
    <w:rsid w:val="00CC5FD7"/>
    <w:rsid w:val="00CD3DB6"/>
    <w:rsid w:val="00CE0770"/>
    <w:rsid w:val="00CE268E"/>
    <w:rsid w:val="00CE4319"/>
    <w:rsid w:val="00CE5543"/>
    <w:rsid w:val="00CF1758"/>
    <w:rsid w:val="00CF1AA6"/>
    <w:rsid w:val="00CF6D7D"/>
    <w:rsid w:val="00D06604"/>
    <w:rsid w:val="00D067F9"/>
    <w:rsid w:val="00D11498"/>
    <w:rsid w:val="00D11FC9"/>
    <w:rsid w:val="00D1294A"/>
    <w:rsid w:val="00D1792C"/>
    <w:rsid w:val="00D179BA"/>
    <w:rsid w:val="00D207BD"/>
    <w:rsid w:val="00D221ED"/>
    <w:rsid w:val="00D2682D"/>
    <w:rsid w:val="00D26C63"/>
    <w:rsid w:val="00D348C0"/>
    <w:rsid w:val="00D4213F"/>
    <w:rsid w:val="00D47EB2"/>
    <w:rsid w:val="00D47F5C"/>
    <w:rsid w:val="00D50DF5"/>
    <w:rsid w:val="00D5218A"/>
    <w:rsid w:val="00D54ECF"/>
    <w:rsid w:val="00D55F5A"/>
    <w:rsid w:val="00D57CB5"/>
    <w:rsid w:val="00D60DE5"/>
    <w:rsid w:val="00D670E0"/>
    <w:rsid w:val="00D709F3"/>
    <w:rsid w:val="00D80BFF"/>
    <w:rsid w:val="00D82B2F"/>
    <w:rsid w:val="00D85580"/>
    <w:rsid w:val="00D90991"/>
    <w:rsid w:val="00D9608D"/>
    <w:rsid w:val="00D9796C"/>
    <w:rsid w:val="00DA2D42"/>
    <w:rsid w:val="00DA3F6A"/>
    <w:rsid w:val="00DA4E1E"/>
    <w:rsid w:val="00DA7B69"/>
    <w:rsid w:val="00DB0A64"/>
    <w:rsid w:val="00DB1D88"/>
    <w:rsid w:val="00DB237F"/>
    <w:rsid w:val="00DB3BAD"/>
    <w:rsid w:val="00DB5E98"/>
    <w:rsid w:val="00DB72DB"/>
    <w:rsid w:val="00DC0915"/>
    <w:rsid w:val="00DC2273"/>
    <w:rsid w:val="00DC74E9"/>
    <w:rsid w:val="00DD161F"/>
    <w:rsid w:val="00DD3FE2"/>
    <w:rsid w:val="00DD5152"/>
    <w:rsid w:val="00DE1478"/>
    <w:rsid w:val="00DE3059"/>
    <w:rsid w:val="00DE320C"/>
    <w:rsid w:val="00DE5EA7"/>
    <w:rsid w:val="00DE6DE2"/>
    <w:rsid w:val="00DE7AC7"/>
    <w:rsid w:val="00DE7F1D"/>
    <w:rsid w:val="00DF057C"/>
    <w:rsid w:val="00DF0611"/>
    <w:rsid w:val="00DF18B5"/>
    <w:rsid w:val="00DF363E"/>
    <w:rsid w:val="00DF4ED8"/>
    <w:rsid w:val="00E04114"/>
    <w:rsid w:val="00E0534C"/>
    <w:rsid w:val="00E05886"/>
    <w:rsid w:val="00E07EB6"/>
    <w:rsid w:val="00E12D8C"/>
    <w:rsid w:val="00E26B9A"/>
    <w:rsid w:val="00E272A5"/>
    <w:rsid w:val="00E35C9A"/>
    <w:rsid w:val="00E37916"/>
    <w:rsid w:val="00E41EA4"/>
    <w:rsid w:val="00E42151"/>
    <w:rsid w:val="00E459B7"/>
    <w:rsid w:val="00E46AA6"/>
    <w:rsid w:val="00E50087"/>
    <w:rsid w:val="00E515AF"/>
    <w:rsid w:val="00E5322D"/>
    <w:rsid w:val="00E5470E"/>
    <w:rsid w:val="00E54C19"/>
    <w:rsid w:val="00E57FBF"/>
    <w:rsid w:val="00E64E26"/>
    <w:rsid w:val="00E65D37"/>
    <w:rsid w:val="00E661A2"/>
    <w:rsid w:val="00E75FFB"/>
    <w:rsid w:val="00E855C8"/>
    <w:rsid w:val="00E901EB"/>
    <w:rsid w:val="00E910A6"/>
    <w:rsid w:val="00E9691F"/>
    <w:rsid w:val="00EA3B17"/>
    <w:rsid w:val="00EA4A1B"/>
    <w:rsid w:val="00EA6836"/>
    <w:rsid w:val="00EA6968"/>
    <w:rsid w:val="00EB36AB"/>
    <w:rsid w:val="00EB4605"/>
    <w:rsid w:val="00EB6EE3"/>
    <w:rsid w:val="00EB7092"/>
    <w:rsid w:val="00EC247A"/>
    <w:rsid w:val="00EC553C"/>
    <w:rsid w:val="00EC5828"/>
    <w:rsid w:val="00EC7F91"/>
    <w:rsid w:val="00ED242A"/>
    <w:rsid w:val="00ED40E7"/>
    <w:rsid w:val="00ED6461"/>
    <w:rsid w:val="00EE3A1F"/>
    <w:rsid w:val="00EF0A0C"/>
    <w:rsid w:val="00EF0A93"/>
    <w:rsid w:val="00EF4088"/>
    <w:rsid w:val="00EF6EB5"/>
    <w:rsid w:val="00EF77FB"/>
    <w:rsid w:val="00F02B58"/>
    <w:rsid w:val="00F04DC6"/>
    <w:rsid w:val="00F07DF7"/>
    <w:rsid w:val="00F15FCD"/>
    <w:rsid w:val="00F16C75"/>
    <w:rsid w:val="00F20888"/>
    <w:rsid w:val="00F22F15"/>
    <w:rsid w:val="00F24389"/>
    <w:rsid w:val="00F26239"/>
    <w:rsid w:val="00F263E2"/>
    <w:rsid w:val="00F30C57"/>
    <w:rsid w:val="00F45F97"/>
    <w:rsid w:val="00F46570"/>
    <w:rsid w:val="00F509C3"/>
    <w:rsid w:val="00F509DA"/>
    <w:rsid w:val="00F51195"/>
    <w:rsid w:val="00F5305D"/>
    <w:rsid w:val="00F53FFE"/>
    <w:rsid w:val="00F5568F"/>
    <w:rsid w:val="00F61562"/>
    <w:rsid w:val="00F6182D"/>
    <w:rsid w:val="00F63249"/>
    <w:rsid w:val="00F63454"/>
    <w:rsid w:val="00F661B9"/>
    <w:rsid w:val="00F664D7"/>
    <w:rsid w:val="00F702AB"/>
    <w:rsid w:val="00F71FE1"/>
    <w:rsid w:val="00F721B0"/>
    <w:rsid w:val="00F735DB"/>
    <w:rsid w:val="00F75AD1"/>
    <w:rsid w:val="00F76029"/>
    <w:rsid w:val="00F77819"/>
    <w:rsid w:val="00F82AFC"/>
    <w:rsid w:val="00F85193"/>
    <w:rsid w:val="00F85C15"/>
    <w:rsid w:val="00F9397B"/>
    <w:rsid w:val="00F95B0F"/>
    <w:rsid w:val="00FA0991"/>
    <w:rsid w:val="00FA2E97"/>
    <w:rsid w:val="00FA6240"/>
    <w:rsid w:val="00FB4E56"/>
    <w:rsid w:val="00FB650B"/>
    <w:rsid w:val="00FB6F56"/>
    <w:rsid w:val="00FB75CD"/>
    <w:rsid w:val="00FC1FEE"/>
    <w:rsid w:val="00FC21D0"/>
    <w:rsid w:val="00FC2382"/>
    <w:rsid w:val="00FC323E"/>
    <w:rsid w:val="00FC7838"/>
    <w:rsid w:val="00FD1187"/>
    <w:rsid w:val="00FD208A"/>
    <w:rsid w:val="00FD6DE1"/>
    <w:rsid w:val="00FE4EC8"/>
    <w:rsid w:val="00FE53BB"/>
    <w:rsid w:val="00FE6419"/>
    <w:rsid w:val="00FF4DBC"/>
    <w:rsid w:val="00FF5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E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85B"/>
    <w:rPr>
      <w:sz w:val="24"/>
      <w:szCs w:val="24"/>
      <w:lang w:val="ru-RU" w:eastAsia="ru-RU"/>
    </w:rPr>
  </w:style>
  <w:style w:type="paragraph" w:styleId="1">
    <w:name w:val="heading 1"/>
    <w:basedOn w:val="a"/>
    <w:next w:val="a"/>
    <w:link w:val="10"/>
    <w:uiPriority w:val="99"/>
    <w:qFormat/>
    <w:rsid w:val="00A54895"/>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0078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4895"/>
    <w:rPr>
      <w:rFonts w:ascii="Cambria" w:hAnsi="Cambria" w:cs="Times New Roman"/>
      <w:b/>
      <w:kern w:val="32"/>
      <w:sz w:val="32"/>
      <w:lang w:val="ru-RU" w:eastAsia="ru-RU"/>
    </w:rPr>
  </w:style>
  <w:style w:type="character" w:customStyle="1" w:styleId="30">
    <w:name w:val="Заголовок 3 Знак"/>
    <w:link w:val="3"/>
    <w:uiPriority w:val="99"/>
    <w:semiHidden/>
    <w:locked/>
    <w:rPr>
      <w:rFonts w:ascii="Cambria" w:hAnsi="Cambria" w:cs="Times New Roman"/>
      <w:b/>
      <w:bCs/>
      <w:sz w:val="26"/>
      <w:szCs w:val="26"/>
    </w:rPr>
  </w:style>
  <w:style w:type="table" w:styleId="a3">
    <w:name w:val="Table Grid"/>
    <w:basedOn w:val="a1"/>
    <w:uiPriority w:val="99"/>
    <w:rsid w:val="00A5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link w:val="a5"/>
    <w:uiPriority w:val="99"/>
    <w:locked/>
    <w:rsid w:val="00A54895"/>
    <w:rPr>
      <w:sz w:val="24"/>
      <w:lang w:val="uk-UA" w:eastAsia="uk-UA"/>
    </w:rPr>
  </w:style>
  <w:style w:type="paragraph" w:styleId="a5">
    <w:name w:val="Normal (Web)"/>
    <w:basedOn w:val="a"/>
    <w:link w:val="a4"/>
    <w:uiPriority w:val="99"/>
    <w:rsid w:val="00A54895"/>
    <w:pPr>
      <w:spacing w:before="100" w:beforeAutospacing="1" w:after="100" w:afterAutospacing="1"/>
    </w:pPr>
    <w:rPr>
      <w:szCs w:val="20"/>
      <w:lang w:val="uk-UA" w:eastAsia="uk-UA"/>
    </w:rPr>
  </w:style>
  <w:style w:type="paragraph" w:styleId="a6">
    <w:name w:val="Title"/>
    <w:basedOn w:val="a"/>
    <w:link w:val="a7"/>
    <w:uiPriority w:val="99"/>
    <w:qFormat/>
    <w:rsid w:val="00A54895"/>
    <w:pPr>
      <w:jc w:val="center"/>
    </w:pPr>
    <w:rPr>
      <w:sz w:val="28"/>
      <w:szCs w:val="20"/>
      <w:lang w:val="uk-UA"/>
    </w:rPr>
  </w:style>
  <w:style w:type="character" w:customStyle="1" w:styleId="a7">
    <w:name w:val="Название Знак"/>
    <w:link w:val="a6"/>
    <w:uiPriority w:val="99"/>
    <w:locked/>
    <w:rsid w:val="00A54895"/>
    <w:rPr>
      <w:rFonts w:cs="Times New Roman"/>
      <w:sz w:val="28"/>
      <w:lang w:val="uk-UA" w:eastAsia="ru-RU"/>
    </w:rPr>
  </w:style>
  <w:style w:type="paragraph" w:styleId="2">
    <w:name w:val="Body Text Indent 2"/>
    <w:basedOn w:val="a"/>
    <w:link w:val="20"/>
    <w:uiPriority w:val="99"/>
    <w:rsid w:val="00A54895"/>
    <w:pPr>
      <w:widowControl w:val="0"/>
      <w:autoSpaceDE w:val="0"/>
      <w:autoSpaceDN w:val="0"/>
      <w:adjustRightInd w:val="0"/>
      <w:spacing w:after="120" w:line="480" w:lineRule="auto"/>
      <w:ind w:left="283"/>
    </w:pPr>
    <w:rPr>
      <w:rFonts w:ascii="Times New Roman CYR" w:hAnsi="Times New Roman CYR" w:cs="Times New Roman CYR"/>
    </w:rPr>
  </w:style>
  <w:style w:type="character" w:customStyle="1" w:styleId="20">
    <w:name w:val="Основной текст с отступом 2 Знак"/>
    <w:link w:val="2"/>
    <w:uiPriority w:val="99"/>
    <w:locked/>
    <w:rsid w:val="00A54895"/>
    <w:rPr>
      <w:rFonts w:ascii="Times New Roman CYR" w:hAnsi="Times New Roman CYR" w:cs="Times New Roman"/>
      <w:sz w:val="24"/>
      <w:lang w:val="ru-RU" w:eastAsia="ru-RU"/>
    </w:rPr>
  </w:style>
  <w:style w:type="character" w:customStyle="1" w:styleId="FontStyle12">
    <w:name w:val="Font Style12"/>
    <w:uiPriority w:val="99"/>
    <w:rsid w:val="00A54895"/>
    <w:rPr>
      <w:rFonts w:ascii="Times New Roman" w:hAnsi="Times New Roman"/>
      <w:sz w:val="22"/>
    </w:rPr>
  </w:style>
  <w:style w:type="character" w:customStyle="1" w:styleId="FontStyle11">
    <w:name w:val="Font Style11"/>
    <w:uiPriority w:val="99"/>
    <w:rsid w:val="00A54895"/>
    <w:rPr>
      <w:rFonts w:ascii="Times New Roman" w:hAnsi="Times New Roman"/>
      <w:b/>
      <w:sz w:val="22"/>
    </w:rPr>
  </w:style>
  <w:style w:type="character" w:customStyle="1" w:styleId="FontStyle13">
    <w:name w:val="Font Style13"/>
    <w:uiPriority w:val="99"/>
    <w:rsid w:val="00A54895"/>
    <w:rPr>
      <w:rFonts w:ascii="Times New Roman" w:hAnsi="Times New Roman"/>
      <w:b/>
      <w:i/>
      <w:sz w:val="22"/>
    </w:rPr>
  </w:style>
  <w:style w:type="paragraph" w:customStyle="1" w:styleId="Style9">
    <w:name w:val="Style9"/>
    <w:basedOn w:val="a"/>
    <w:next w:val="a"/>
    <w:uiPriority w:val="99"/>
    <w:rsid w:val="00A54895"/>
    <w:pPr>
      <w:widowControl w:val="0"/>
      <w:suppressAutoHyphens/>
      <w:spacing w:line="283" w:lineRule="exact"/>
      <w:ind w:firstLine="710"/>
      <w:jc w:val="both"/>
    </w:pPr>
    <w:rPr>
      <w:kern w:val="1"/>
      <w:lang w:eastAsia="ar-SA"/>
    </w:rPr>
  </w:style>
  <w:style w:type="character" w:customStyle="1" w:styleId="ng-binding1">
    <w:name w:val="ng-binding1"/>
    <w:uiPriority w:val="99"/>
    <w:rsid w:val="00A54895"/>
  </w:style>
  <w:style w:type="paragraph" w:styleId="HTML">
    <w:name w:val="HTML Preformatted"/>
    <w:basedOn w:val="a"/>
    <w:link w:val="HTML0"/>
    <w:uiPriority w:val="99"/>
    <w:rsid w:val="00A5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link w:val="HTML"/>
    <w:uiPriority w:val="99"/>
    <w:locked/>
    <w:rsid w:val="00A54895"/>
    <w:rPr>
      <w:rFonts w:ascii="Courier New" w:hAnsi="Courier New" w:cs="Times New Roman"/>
      <w:color w:val="000000"/>
      <w:sz w:val="21"/>
      <w:lang w:val="uk-UA" w:eastAsia="uk-UA"/>
    </w:rPr>
  </w:style>
  <w:style w:type="character" w:customStyle="1" w:styleId="grame">
    <w:name w:val="grame"/>
    <w:uiPriority w:val="99"/>
    <w:rsid w:val="00A54895"/>
  </w:style>
  <w:style w:type="paragraph" w:customStyle="1" w:styleId="ng-binding">
    <w:name w:val="ng-binding"/>
    <w:basedOn w:val="a"/>
    <w:uiPriority w:val="99"/>
    <w:rsid w:val="00A54895"/>
    <w:pPr>
      <w:spacing w:before="100" w:beforeAutospacing="1" w:after="100" w:afterAutospacing="1"/>
    </w:pPr>
  </w:style>
  <w:style w:type="character" w:styleId="a8">
    <w:name w:val="Hyperlink"/>
    <w:uiPriority w:val="99"/>
    <w:rsid w:val="00007847"/>
    <w:rPr>
      <w:rFonts w:cs="Times New Roman"/>
      <w:color w:val="0000FF"/>
      <w:u w:val="single"/>
    </w:rPr>
  </w:style>
  <w:style w:type="paragraph" w:styleId="a9">
    <w:name w:val="Body Text"/>
    <w:basedOn w:val="a"/>
    <w:link w:val="aa"/>
    <w:uiPriority w:val="99"/>
    <w:rsid w:val="00057358"/>
    <w:pPr>
      <w:spacing w:after="120"/>
    </w:pPr>
  </w:style>
  <w:style w:type="character" w:customStyle="1" w:styleId="aa">
    <w:name w:val="Основной текст Знак"/>
    <w:link w:val="a9"/>
    <w:uiPriority w:val="99"/>
    <w:semiHidden/>
    <w:locked/>
    <w:rPr>
      <w:rFonts w:cs="Times New Roman"/>
      <w:sz w:val="24"/>
      <w:szCs w:val="24"/>
    </w:rPr>
  </w:style>
  <w:style w:type="character" w:customStyle="1" w:styleId="ng-bindingng-scope">
    <w:name w:val="ng-binding ng-scope"/>
    <w:uiPriority w:val="99"/>
    <w:rsid w:val="001D437B"/>
    <w:rPr>
      <w:rFonts w:cs="Times New Roman"/>
    </w:rPr>
  </w:style>
  <w:style w:type="paragraph" w:styleId="ab">
    <w:name w:val="Balloon Text"/>
    <w:basedOn w:val="a"/>
    <w:link w:val="ac"/>
    <w:uiPriority w:val="99"/>
    <w:semiHidden/>
    <w:rsid w:val="00BC57C3"/>
    <w:rPr>
      <w:rFonts w:ascii="Tahoma" w:hAnsi="Tahoma" w:cs="Tahoma"/>
      <w:sz w:val="16"/>
      <w:szCs w:val="16"/>
    </w:rPr>
  </w:style>
  <w:style w:type="character" w:customStyle="1" w:styleId="ac">
    <w:name w:val="Текст выноски Знак"/>
    <w:link w:val="ab"/>
    <w:uiPriority w:val="99"/>
    <w:semiHidden/>
    <w:locked/>
    <w:rPr>
      <w:rFonts w:cs="Times New Roman"/>
      <w:sz w:val="2"/>
    </w:rPr>
  </w:style>
  <w:style w:type="paragraph" w:customStyle="1" w:styleId="Standard">
    <w:name w:val="Standard"/>
    <w:uiPriority w:val="99"/>
    <w:rsid w:val="006664E8"/>
    <w:pPr>
      <w:widowControl w:val="0"/>
      <w:suppressAutoHyphens/>
      <w:autoSpaceDN w:val="0"/>
      <w:textAlignment w:val="baseline"/>
    </w:pPr>
    <w:rPr>
      <w:rFonts w:ascii="Liberation Serif" w:eastAsia="Arial Unicode MS" w:hAnsi="Liberation Serif" w:cs="Mangal"/>
      <w:kern w:val="3"/>
      <w:sz w:val="24"/>
      <w:szCs w:val="24"/>
      <w:lang w:eastAsia="zh-CN" w:bidi="hi-IN"/>
    </w:rPr>
  </w:style>
  <w:style w:type="paragraph" w:customStyle="1" w:styleId="Standarduseruser">
    <w:name w:val="Standard (user) (user)"/>
    <w:uiPriority w:val="99"/>
    <w:rsid w:val="006664E8"/>
    <w:pPr>
      <w:suppressAutoHyphens/>
      <w:autoSpaceDN w:val="0"/>
      <w:textAlignment w:val="baseline"/>
    </w:pPr>
    <w:rPr>
      <w:rFonts w:ascii="Liberation Serif" w:eastAsia="Arial Unicode MS" w:hAnsi="Liberation Serif" w:cs="Mangal"/>
      <w:kern w:val="3"/>
      <w:sz w:val="24"/>
      <w:szCs w:val="24"/>
      <w:lang w:eastAsia="zh-CN" w:bidi="hi-IN"/>
    </w:rPr>
  </w:style>
  <w:style w:type="paragraph" w:customStyle="1" w:styleId="Textbodyuseruser">
    <w:name w:val="Text body (user) (user)"/>
    <w:basedOn w:val="Standarduseruser"/>
    <w:uiPriority w:val="99"/>
    <w:rsid w:val="006664E8"/>
    <w:pPr>
      <w:spacing w:after="140" w:line="288" w:lineRule="auto"/>
    </w:pPr>
  </w:style>
  <w:style w:type="character" w:styleId="ad">
    <w:name w:val="Strong"/>
    <w:uiPriority w:val="99"/>
    <w:qFormat/>
    <w:rsid w:val="00E0534C"/>
    <w:rPr>
      <w:rFonts w:cs="Times New Roman"/>
      <w:b/>
      <w:bCs/>
    </w:rPr>
  </w:style>
  <w:style w:type="paragraph" w:customStyle="1" w:styleId="11">
    <w:name w:val="Абзац списка1"/>
    <w:basedOn w:val="a"/>
    <w:uiPriority w:val="99"/>
    <w:rsid w:val="00DD5152"/>
    <w:pPr>
      <w:spacing w:after="200" w:line="276" w:lineRule="auto"/>
      <w:ind w:left="720"/>
      <w:contextualSpacing/>
    </w:pPr>
    <w:rPr>
      <w:rFonts w:ascii="Calibri" w:hAnsi="Calibri"/>
      <w:sz w:val="22"/>
      <w:szCs w:val="22"/>
      <w:lang w:val="uk-UA" w:eastAsia="en-US"/>
    </w:rPr>
  </w:style>
  <w:style w:type="character" w:customStyle="1" w:styleId="7">
    <w:name w:val="Знак Знак7"/>
    <w:uiPriority w:val="99"/>
    <w:rsid w:val="00593251"/>
    <w:rPr>
      <w:rFonts w:ascii="Cambria" w:hAnsi="Cambria" w:cs="Times New Roman"/>
      <w:b/>
      <w:bCs/>
      <w:kern w:val="32"/>
      <w:sz w:val="32"/>
      <w:szCs w:val="32"/>
      <w:lang w:eastAsia="ru-RU"/>
    </w:rPr>
  </w:style>
  <w:style w:type="paragraph" w:customStyle="1" w:styleId="12">
    <w:name w:val="Без интервала1"/>
    <w:link w:val="NoSpacingChar"/>
    <w:uiPriority w:val="99"/>
    <w:rsid w:val="00593251"/>
    <w:rPr>
      <w:rFonts w:ascii="Calibri" w:hAnsi="Calibri"/>
      <w:sz w:val="22"/>
      <w:szCs w:val="22"/>
      <w:lang w:eastAsia="en-US"/>
    </w:rPr>
  </w:style>
  <w:style w:type="character" w:customStyle="1" w:styleId="NoSpacingChar">
    <w:name w:val="No Spacing Char"/>
    <w:link w:val="12"/>
    <w:uiPriority w:val="99"/>
    <w:locked/>
    <w:rsid w:val="00593251"/>
    <w:rPr>
      <w:rFonts w:ascii="Calibri" w:hAnsi="Calibri"/>
      <w:sz w:val="22"/>
      <w:lang w:val="uk-UA" w:eastAsia="en-US"/>
    </w:rPr>
  </w:style>
  <w:style w:type="paragraph" w:customStyle="1" w:styleId="13">
    <w:name w:val="Обычный1"/>
    <w:uiPriority w:val="99"/>
    <w:rsid w:val="00D54ECF"/>
    <w:pPr>
      <w:spacing w:line="276" w:lineRule="auto"/>
    </w:pPr>
    <w:rPr>
      <w:rFonts w:ascii="Arial" w:hAnsi="Arial" w:cs="Arial"/>
      <w:sz w:val="22"/>
      <w:szCs w:val="22"/>
      <w:lang w:val="ru-RU" w:eastAsia="ru-RU"/>
    </w:rPr>
  </w:style>
  <w:style w:type="paragraph" w:styleId="ae">
    <w:name w:val="List Paragraph"/>
    <w:basedOn w:val="a"/>
    <w:uiPriority w:val="99"/>
    <w:qFormat/>
    <w:rsid w:val="007E0555"/>
    <w:pPr>
      <w:spacing w:after="160" w:line="259" w:lineRule="auto"/>
      <w:ind w:left="720"/>
      <w:contextualSpacing/>
    </w:pPr>
    <w:rPr>
      <w:rFonts w:ascii="Calibri" w:hAnsi="Calibri"/>
      <w:sz w:val="22"/>
      <w:szCs w:val="22"/>
      <w:lang w:eastAsia="en-US"/>
    </w:rPr>
  </w:style>
  <w:style w:type="paragraph" w:customStyle="1" w:styleId="21">
    <w:name w:val="Абзац списка2"/>
    <w:basedOn w:val="a"/>
    <w:uiPriority w:val="99"/>
    <w:rsid w:val="008729DC"/>
    <w:pPr>
      <w:ind w:left="708"/>
    </w:pPr>
    <w:rPr>
      <w:sz w:val="20"/>
      <w:szCs w:val="20"/>
      <w:lang w:val="uk-UA"/>
    </w:rPr>
  </w:style>
  <w:style w:type="paragraph" w:styleId="af">
    <w:name w:val="header"/>
    <w:basedOn w:val="a"/>
    <w:link w:val="af0"/>
    <w:uiPriority w:val="99"/>
    <w:rsid w:val="009C7855"/>
    <w:pPr>
      <w:tabs>
        <w:tab w:val="center" w:pos="4677"/>
        <w:tab w:val="right" w:pos="9355"/>
      </w:tabs>
    </w:pPr>
  </w:style>
  <w:style w:type="character" w:customStyle="1" w:styleId="af0">
    <w:name w:val="Верхний колонтитул Знак"/>
    <w:link w:val="af"/>
    <w:uiPriority w:val="99"/>
    <w:locked/>
    <w:rsid w:val="009C7855"/>
    <w:rPr>
      <w:rFonts w:cs="Times New Roman"/>
      <w:sz w:val="24"/>
      <w:szCs w:val="24"/>
    </w:rPr>
  </w:style>
  <w:style w:type="paragraph" w:styleId="af1">
    <w:name w:val="footer"/>
    <w:basedOn w:val="a"/>
    <w:link w:val="af2"/>
    <w:uiPriority w:val="99"/>
    <w:rsid w:val="009C7855"/>
    <w:pPr>
      <w:tabs>
        <w:tab w:val="center" w:pos="4677"/>
        <w:tab w:val="right" w:pos="9355"/>
      </w:tabs>
    </w:pPr>
  </w:style>
  <w:style w:type="character" w:customStyle="1" w:styleId="af2">
    <w:name w:val="Нижний колонтитул Знак"/>
    <w:link w:val="af1"/>
    <w:uiPriority w:val="99"/>
    <w:locked/>
    <w:rsid w:val="009C7855"/>
    <w:rPr>
      <w:rFonts w:cs="Times New Roman"/>
      <w:sz w:val="24"/>
      <w:szCs w:val="24"/>
    </w:rPr>
  </w:style>
  <w:style w:type="paragraph" w:customStyle="1" w:styleId="rvps2">
    <w:name w:val="rvps2"/>
    <w:basedOn w:val="a"/>
    <w:uiPriority w:val="99"/>
    <w:rsid w:val="00A42613"/>
    <w:pPr>
      <w:spacing w:before="100" w:beforeAutospacing="1" w:after="100" w:afterAutospacing="1"/>
    </w:pPr>
  </w:style>
  <w:style w:type="table" w:customStyle="1" w:styleId="14">
    <w:name w:val="Сетка таблицы1"/>
    <w:uiPriority w:val="99"/>
    <w:rsid w:val="00BE6C6A"/>
    <w:rPr>
      <w:rFonts w:ascii="Calibri"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7E3A10"/>
    <w:rPr>
      <w:rFonts w:ascii="Calibri"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26637">
      <w:marLeft w:val="0"/>
      <w:marRight w:val="0"/>
      <w:marTop w:val="0"/>
      <w:marBottom w:val="0"/>
      <w:divBdr>
        <w:top w:val="none" w:sz="0" w:space="0" w:color="auto"/>
        <w:left w:val="none" w:sz="0" w:space="0" w:color="auto"/>
        <w:bottom w:val="none" w:sz="0" w:space="0" w:color="auto"/>
        <w:right w:val="none" w:sz="0" w:space="0" w:color="auto"/>
      </w:divBdr>
    </w:div>
    <w:div w:id="390226638">
      <w:marLeft w:val="0"/>
      <w:marRight w:val="0"/>
      <w:marTop w:val="0"/>
      <w:marBottom w:val="0"/>
      <w:divBdr>
        <w:top w:val="none" w:sz="0" w:space="0" w:color="auto"/>
        <w:left w:val="none" w:sz="0" w:space="0" w:color="auto"/>
        <w:bottom w:val="none" w:sz="0" w:space="0" w:color="auto"/>
        <w:right w:val="none" w:sz="0" w:space="0" w:color="auto"/>
      </w:divBdr>
      <w:divsChild>
        <w:div w:id="390226652">
          <w:marLeft w:val="0"/>
          <w:marRight w:val="0"/>
          <w:marTop w:val="0"/>
          <w:marBottom w:val="0"/>
          <w:divBdr>
            <w:top w:val="none" w:sz="0" w:space="0" w:color="auto"/>
            <w:left w:val="none" w:sz="0" w:space="0" w:color="auto"/>
            <w:bottom w:val="none" w:sz="0" w:space="0" w:color="auto"/>
            <w:right w:val="none" w:sz="0" w:space="0" w:color="auto"/>
          </w:divBdr>
          <w:divsChild>
            <w:div w:id="3902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6640">
      <w:marLeft w:val="0"/>
      <w:marRight w:val="0"/>
      <w:marTop w:val="0"/>
      <w:marBottom w:val="0"/>
      <w:divBdr>
        <w:top w:val="none" w:sz="0" w:space="0" w:color="auto"/>
        <w:left w:val="none" w:sz="0" w:space="0" w:color="auto"/>
        <w:bottom w:val="none" w:sz="0" w:space="0" w:color="auto"/>
        <w:right w:val="none" w:sz="0" w:space="0" w:color="auto"/>
      </w:divBdr>
    </w:div>
    <w:div w:id="390226641">
      <w:marLeft w:val="0"/>
      <w:marRight w:val="0"/>
      <w:marTop w:val="0"/>
      <w:marBottom w:val="0"/>
      <w:divBdr>
        <w:top w:val="none" w:sz="0" w:space="0" w:color="auto"/>
        <w:left w:val="none" w:sz="0" w:space="0" w:color="auto"/>
        <w:bottom w:val="none" w:sz="0" w:space="0" w:color="auto"/>
        <w:right w:val="none" w:sz="0" w:space="0" w:color="auto"/>
      </w:divBdr>
    </w:div>
    <w:div w:id="390226642">
      <w:marLeft w:val="0"/>
      <w:marRight w:val="0"/>
      <w:marTop w:val="0"/>
      <w:marBottom w:val="0"/>
      <w:divBdr>
        <w:top w:val="none" w:sz="0" w:space="0" w:color="auto"/>
        <w:left w:val="none" w:sz="0" w:space="0" w:color="auto"/>
        <w:bottom w:val="none" w:sz="0" w:space="0" w:color="auto"/>
        <w:right w:val="none" w:sz="0" w:space="0" w:color="auto"/>
      </w:divBdr>
    </w:div>
    <w:div w:id="390226643">
      <w:marLeft w:val="0"/>
      <w:marRight w:val="0"/>
      <w:marTop w:val="0"/>
      <w:marBottom w:val="0"/>
      <w:divBdr>
        <w:top w:val="none" w:sz="0" w:space="0" w:color="auto"/>
        <w:left w:val="none" w:sz="0" w:space="0" w:color="auto"/>
        <w:bottom w:val="none" w:sz="0" w:space="0" w:color="auto"/>
        <w:right w:val="none" w:sz="0" w:space="0" w:color="auto"/>
      </w:divBdr>
    </w:div>
    <w:div w:id="390226644">
      <w:marLeft w:val="0"/>
      <w:marRight w:val="0"/>
      <w:marTop w:val="0"/>
      <w:marBottom w:val="0"/>
      <w:divBdr>
        <w:top w:val="none" w:sz="0" w:space="0" w:color="auto"/>
        <w:left w:val="none" w:sz="0" w:space="0" w:color="auto"/>
        <w:bottom w:val="none" w:sz="0" w:space="0" w:color="auto"/>
        <w:right w:val="none" w:sz="0" w:space="0" w:color="auto"/>
      </w:divBdr>
    </w:div>
    <w:div w:id="390226645">
      <w:marLeft w:val="0"/>
      <w:marRight w:val="0"/>
      <w:marTop w:val="0"/>
      <w:marBottom w:val="0"/>
      <w:divBdr>
        <w:top w:val="none" w:sz="0" w:space="0" w:color="auto"/>
        <w:left w:val="none" w:sz="0" w:space="0" w:color="auto"/>
        <w:bottom w:val="none" w:sz="0" w:space="0" w:color="auto"/>
        <w:right w:val="none" w:sz="0" w:space="0" w:color="auto"/>
      </w:divBdr>
    </w:div>
    <w:div w:id="390226646">
      <w:marLeft w:val="0"/>
      <w:marRight w:val="0"/>
      <w:marTop w:val="0"/>
      <w:marBottom w:val="0"/>
      <w:divBdr>
        <w:top w:val="none" w:sz="0" w:space="0" w:color="auto"/>
        <w:left w:val="none" w:sz="0" w:space="0" w:color="auto"/>
        <w:bottom w:val="none" w:sz="0" w:space="0" w:color="auto"/>
        <w:right w:val="none" w:sz="0" w:space="0" w:color="auto"/>
      </w:divBdr>
    </w:div>
    <w:div w:id="390226647">
      <w:marLeft w:val="0"/>
      <w:marRight w:val="0"/>
      <w:marTop w:val="0"/>
      <w:marBottom w:val="0"/>
      <w:divBdr>
        <w:top w:val="none" w:sz="0" w:space="0" w:color="auto"/>
        <w:left w:val="none" w:sz="0" w:space="0" w:color="auto"/>
        <w:bottom w:val="none" w:sz="0" w:space="0" w:color="auto"/>
        <w:right w:val="none" w:sz="0" w:space="0" w:color="auto"/>
      </w:divBdr>
    </w:div>
    <w:div w:id="390226648">
      <w:marLeft w:val="0"/>
      <w:marRight w:val="0"/>
      <w:marTop w:val="0"/>
      <w:marBottom w:val="0"/>
      <w:divBdr>
        <w:top w:val="none" w:sz="0" w:space="0" w:color="auto"/>
        <w:left w:val="none" w:sz="0" w:space="0" w:color="auto"/>
        <w:bottom w:val="none" w:sz="0" w:space="0" w:color="auto"/>
        <w:right w:val="none" w:sz="0" w:space="0" w:color="auto"/>
      </w:divBdr>
    </w:div>
    <w:div w:id="390226649">
      <w:marLeft w:val="0"/>
      <w:marRight w:val="0"/>
      <w:marTop w:val="0"/>
      <w:marBottom w:val="0"/>
      <w:divBdr>
        <w:top w:val="none" w:sz="0" w:space="0" w:color="auto"/>
        <w:left w:val="none" w:sz="0" w:space="0" w:color="auto"/>
        <w:bottom w:val="none" w:sz="0" w:space="0" w:color="auto"/>
        <w:right w:val="none" w:sz="0" w:space="0" w:color="auto"/>
      </w:divBdr>
      <w:divsChild>
        <w:div w:id="390226659">
          <w:marLeft w:val="0"/>
          <w:marRight w:val="0"/>
          <w:marTop w:val="0"/>
          <w:marBottom w:val="0"/>
          <w:divBdr>
            <w:top w:val="none" w:sz="0" w:space="0" w:color="auto"/>
            <w:left w:val="none" w:sz="0" w:space="0" w:color="auto"/>
            <w:bottom w:val="none" w:sz="0" w:space="0" w:color="auto"/>
            <w:right w:val="none" w:sz="0" w:space="0" w:color="auto"/>
          </w:divBdr>
          <w:divsChild>
            <w:div w:id="3902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6650">
      <w:marLeft w:val="0"/>
      <w:marRight w:val="0"/>
      <w:marTop w:val="0"/>
      <w:marBottom w:val="0"/>
      <w:divBdr>
        <w:top w:val="none" w:sz="0" w:space="0" w:color="auto"/>
        <w:left w:val="none" w:sz="0" w:space="0" w:color="auto"/>
        <w:bottom w:val="none" w:sz="0" w:space="0" w:color="auto"/>
        <w:right w:val="none" w:sz="0" w:space="0" w:color="auto"/>
      </w:divBdr>
    </w:div>
    <w:div w:id="390226651">
      <w:marLeft w:val="0"/>
      <w:marRight w:val="0"/>
      <w:marTop w:val="0"/>
      <w:marBottom w:val="0"/>
      <w:divBdr>
        <w:top w:val="none" w:sz="0" w:space="0" w:color="auto"/>
        <w:left w:val="none" w:sz="0" w:space="0" w:color="auto"/>
        <w:bottom w:val="none" w:sz="0" w:space="0" w:color="auto"/>
        <w:right w:val="none" w:sz="0" w:space="0" w:color="auto"/>
      </w:divBdr>
    </w:div>
    <w:div w:id="390226654">
      <w:marLeft w:val="0"/>
      <w:marRight w:val="0"/>
      <w:marTop w:val="0"/>
      <w:marBottom w:val="0"/>
      <w:divBdr>
        <w:top w:val="none" w:sz="0" w:space="0" w:color="auto"/>
        <w:left w:val="none" w:sz="0" w:space="0" w:color="auto"/>
        <w:bottom w:val="none" w:sz="0" w:space="0" w:color="auto"/>
        <w:right w:val="none" w:sz="0" w:space="0" w:color="auto"/>
      </w:divBdr>
    </w:div>
    <w:div w:id="390226655">
      <w:marLeft w:val="0"/>
      <w:marRight w:val="0"/>
      <w:marTop w:val="0"/>
      <w:marBottom w:val="0"/>
      <w:divBdr>
        <w:top w:val="none" w:sz="0" w:space="0" w:color="auto"/>
        <w:left w:val="none" w:sz="0" w:space="0" w:color="auto"/>
        <w:bottom w:val="none" w:sz="0" w:space="0" w:color="auto"/>
        <w:right w:val="none" w:sz="0" w:space="0" w:color="auto"/>
      </w:divBdr>
    </w:div>
    <w:div w:id="390226656">
      <w:marLeft w:val="0"/>
      <w:marRight w:val="0"/>
      <w:marTop w:val="0"/>
      <w:marBottom w:val="0"/>
      <w:divBdr>
        <w:top w:val="none" w:sz="0" w:space="0" w:color="auto"/>
        <w:left w:val="none" w:sz="0" w:space="0" w:color="auto"/>
        <w:bottom w:val="none" w:sz="0" w:space="0" w:color="auto"/>
        <w:right w:val="none" w:sz="0" w:space="0" w:color="auto"/>
      </w:divBdr>
    </w:div>
    <w:div w:id="390226657">
      <w:marLeft w:val="0"/>
      <w:marRight w:val="0"/>
      <w:marTop w:val="0"/>
      <w:marBottom w:val="0"/>
      <w:divBdr>
        <w:top w:val="none" w:sz="0" w:space="0" w:color="auto"/>
        <w:left w:val="none" w:sz="0" w:space="0" w:color="auto"/>
        <w:bottom w:val="none" w:sz="0" w:space="0" w:color="auto"/>
        <w:right w:val="none" w:sz="0" w:space="0" w:color="auto"/>
      </w:divBdr>
    </w:div>
    <w:div w:id="390226658">
      <w:marLeft w:val="0"/>
      <w:marRight w:val="0"/>
      <w:marTop w:val="0"/>
      <w:marBottom w:val="0"/>
      <w:divBdr>
        <w:top w:val="none" w:sz="0" w:space="0" w:color="auto"/>
        <w:left w:val="none" w:sz="0" w:space="0" w:color="auto"/>
        <w:bottom w:val="none" w:sz="0" w:space="0" w:color="auto"/>
        <w:right w:val="none" w:sz="0" w:space="0" w:color="auto"/>
      </w:divBdr>
      <w:divsChild>
        <w:div w:id="390226653">
          <w:marLeft w:val="0"/>
          <w:marRight w:val="0"/>
          <w:marTop w:val="0"/>
          <w:marBottom w:val="0"/>
          <w:divBdr>
            <w:top w:val="none" w:sz="0" w:space="0" w:color="auto"/>
            <w:left w:val="none" w:sz="0" w:space="0" w:color="auto"/>
            <w:bottom w:val="none" w:sz="0" w:space="0" w:color="auto"/>
            <w:right w:val="none" w:sz="0" w:space="0" w:color="auto"/>
          </w:divBdr>
          <w:divsChild>
            <w:div w:id="3902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6660">
      <w:marLeft w:val="0"/>
      <w:marRight w:val="0"/>
      <w:marTop w:val="0"/>
      <w:marBottom w:val="0"/>
      <w:divBdr>
        <w:top w:val="none" w:sz="0" w:space="0" w:color="auto"/>
        <w:left w:val="none" w:sz="0" w:space="0" w:color="auto"/>
        <w:bottom w:val="none" w:sz="0" w:space="0" w:color="auto"/>
        <w:right w:val="none" w:sz="0" w:space="0" w:color="auto"/>
      </w:divBdr>
    </w:div>
    <w:div w:id="390226661">
      <w:marLeft w:val="0"/>
      <w:marRight w:val="0"/>
      <w:marTop w:val="0"/>
      <w:marBottom w:val="0"/>
      <w:divBdr>
        <w:top w:val="none" w:sz="0" w:space="0" w:color="auto"/>
        <w:left w:val="none" w:sz="0" w:space="0" w:color="auto"/>
        <w:bottom w:val="none" w:sz="0" w:space="0" w:color="auto"/>
        <w:right w:val="none" w:sz="0" w:space="0" w:color="auto"/>
      </w:divBdr>
    </w:div>
    <w:div w:id="626621046">
      <w:bodyDiv w:val="1"/>
      <w:marLeft w:val="0"/>
      <w:marRight w:val="0"/>
      <w:marTop w:val="0"/>
      <w:marBottom w:val="0"/>
      <w:divBdr>
        <w:top w:val="none" w:sz="0" w:space="0" w:color="auto"/>
        <w:left w:val="none" w:sz="0" w:space="0" w:color="auto"/>
        <w:bottom w:val="none" w:sz="0" w:space="0" w:color="auto"/>
        <w:right w:val="none" w:sz="0" w:space="0" w:color="auto"/>
      </w:divBdr>
    </w:div>
    <w:div w:id="9077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3051</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SPecialiST RePack</Company>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dc:creator>
  <cp:keywords/>
  <dc:description/>
  <cp:lastModifiedBy>User</cp:lastModifiedBy>
  <cp:revision>46</cp:revision>
  <cp:lastPrinted>2022-08-19T07:49:00Z</cp:lastPrinted>
  <dcterms:created xsi:type="dcterms:W3CDTF">2021-06-29T08:53:00Z</dcterms:created>
  <dcterms:modified xsi:type="dcterms:W3CDTF">2022-08-19T07:58:00Z</dcterms:modified>
</cp:coreProperties>
</file>