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A0" w:rsidRDefault="004746F2" w:rsidP="005E0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DE73A0" w:rsidRDefault="00DE73A0" w:rsidP="005E08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</w:t>
      </w:r>
      <w:r w:rsidR="00CC59F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товару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– </w:t>
      </w:r>
    </w:p>
    <w:p w:rsidR="00CC59FF" w:rsidRDefault="00CC59FF" w:rsidP="00CC59F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Природний газ;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09120000-6 - Газове паливо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ДК 021:2015 Єдиного закупівельного словника </w:t>
      </w:r>
    </w:p>
    <w:p w:rsidR="00E156FF" w:rsidRPr="00424211" w:rsidRDefault="00E156FF" w:rsidP="005E08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Форма «Тендерна пропозиція» подається у вигляді, наведеному нижче.</w:t>
      </w:r>
      <w:r w:rsidR="00424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Учасник не повинен відступати від даної форми.</w:t>
      </w:r>
    </w:p>
    <w:p w:rsidR="00E156FF" w:rsidRPr="004746F2" w:rsidRDefault="00E156FF" w:rsidP="005E0834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 «ТЕНДЕРНА ПРОПОЗИЦІЯ»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E156FF" w:rsidRPr="004746F2" w:rsidRDefault="00E156FF" w:rsidP="005E0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І. Інформація про учасника процедури закупівлі:</w:t>
      </w:r>
    </w:p>
    <w:tbl>
      <w:tblPr>
        <w:tblW w:w="1063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45"/>
        <w:gridCol w:w="2287"/>
      </w:tblGrid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Найменування / прізвище, ім’я, по батькові учасника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</w:tr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51A4C" w:rsidRPr="004746F2" w:rsidTr="002F4EF0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Місцезнаходження / місце проживання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</w:tr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за ЄДРПОУ / ідентифікаційний номер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Основний поточний рахунок (номер рахунку, найменування банку, МФО)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Інші рахунки (валюта і номер рахунку, найменування банку, МФО)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Номер телефону / телефаксу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e-mail (адреса електронної пошти в разі наявності)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0464E8" w:rsidRPr="000464E8" w:rsidRDefault="008D6034" w:rsidP="000464E8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</w:pPr>
      <w:r w:rsidRPr="000464E8">
        <w:rPr>
          <w:rFonts w:ascii="Times New Roman" w:eastAsia="Times New Roman" w:hAnsi="Times New Roman"/>
          <w:sz w:val="24"/>
          <w:szCs w:val="24"/>
        </w:rPr>
        <w:t xml:space="preserve"> Вивчивши дану тендерну документацію, на виконання зазначеного вище, ми, уповноважені на </w:t>
      </w:r>
      <w:r w:rsidR="000464E8" w:rsidRPr="000464E8">
        <w:rPr>
          <w:rFonts w:ascii="Times New Roman" w:eastAsiaTheme="minorEastAsia" w:hAnsi="Times New Roman" w:cs="Times New Roman"/>
          <w:sz w:val="23"/>
          <w:szCs w:val="23"/>
          <w:lang w:eastAsia="uk-UA"/>
        </w:rPr>
        <w:t xml:space="preserve">Вивчивши дану тендерну документацію на закупівлю товарів: </w:t>
      </w:r>
      <w:r w:rsid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 xml:space="preserve">Природний газ;  </w:t>
      </w:r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09120000-6 - Газове паливо за ДК 021:2015 Єдиного закупівельного словника</w:t>
      </w:r>
      <w:r w:rsidR="000464E8" w:rsidRP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 xml:space="preserve"> </w:t>
      </w:r>
      <w:r w:rsid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>(</w:t>
      </w:r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учасником вказується ідентифікатор закупівлі, розміщеної в системі «Prozorro»)</w:t>
      </w:r>
      <w:r w:rsidR="000464E8" w:rsidRPr="000464E8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="000464E8" w:rsidRPr="000464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64E8" w:rsidRPr="000464E8">
        <w:rPr>
          <w:rFonts w:ascii="Times New Roman" w:eastAsia="Times New Roman" w:hAnsi="Times New Roman"/>
          <w:sz w:val="24"/>
          <w:szCs w:val="24"/>
        </w:rPr>
        <w:t>виконання зазначеного, ми,</w:t>
      </w:r>
      <w:r w:rsidR="000464E8">
        <w:t xml:space="preserve"> </w:t>
      </w:r>
      <w:r w:rsidR="000464E8" w:rsidRPr="000464E8">
        <w:rPr>
          <w:rFonts w:ascii="Times New Roman" w:eastAsia="Times New Roman" w:hAnsi="Times New Roman"/>
          <w:sz w:val="24"/>
          <w:szCs w:val="24"/>
        </w:rPr>
        <w:t xml:space="preserve">(найменування учасника-переможця), надаємо тендерну пропозицію, приведену у відповідність до показників за результатами проведеного аукціону:  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53"/>
        <w:gridCol w:w="4233"/>
        <w:gridCol w:w="1464"/>
        <w:gridCol w:w="1258"/>
        <w:gridCol w:w="1471"/>
        <w:gridCol w:w="1761"/>
      </w:tblGrid>
      <w:tr w:rsidR="000464E8" w:rsidTr="000464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п.п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Найменування товару запропонованого Учасником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Одиниця виміру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К-ть</w:t>
            </w:r>
          </w:p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 w:rsidP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Ціна за 1 м3 без ПДВ, грн.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Сума без ПДВ, грн.</w:t>
            </w:r>
          </w:p>
        </w:tc>
      </w:tr>
      <w:tr w:rsidR="000464E8" w:rsidTr="000464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Природний газ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4E8" w:rsidTr="000464E8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Разом з ПДВ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4E8" w:rsidTr="000464E8">
        <w:trPr>
          <w:trHeight w:val="276"/>
        </w:trPr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т.ч. ПДВ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464E8" w:rsidRDefault="000464E8" w:rsidP="000464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ВСЬОГО на загальну суму ________ грн. (________________________ ________ грн.) ___ коп., в т. ч. ПДВ ________ грн. (_______________ ________ грн.) ___ коп.</w:t>
      </w:r>
    </w:p>
    <w:p w:rsidR="000464E8" w:rsidRDefault="000464E8" w:rsidP="000464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* Вимога щодо урахування ПДВ не стосується учасників, які не є платниками ПДВ згідно чинного законодавства</w:t>
      </w:r>
    </w:p>
    <w:p w:rsidR="00E156FF" w:rsidRPr="004746F2" w:rsidRDefault="00E156FF" w:rsidP="00046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До визначення нас переможцями процедури закупівлі Ваша тендерна документація разом з нашою пропозицією (за умови її відповідності всім вимогам) мають силу попереднього договору між нами. Якщо нас буде визнано переможцем торгів, ми візьмемо на себе зобов'язання виконати всі умови, передбачені Договором.</w:t>
      </w:r>
    </w:p>
    <w:p w:rsidR="00E156FF" w:rsidRPr="004746F2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2. Ми погоджуємося дотримуватися умов цієї пропозиції не менше ніж</w:t>
      </w:r>
      <w:r w:rsidR="005E0834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120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днів з дня розкриття  тендерних пропозицій, встановленого Вами. </w:t>
      </w:r>
    </w:p>
    <w:p w:rsidR="00E156FF" w:rsidRPr="004746F2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E156FF" w:rsidRPr="004746F2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4. Якщо нас буде визнано переможцем торгів, ми зобов'язуємося:</w:t>
      </w:r>
    </w:p>
    <w:p w:rsidR="008D6034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підписати Договір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 </w:t>
      </w:r>
    </w:p>
    <w:p w:rsidR="00E156FF" w:rsidRPr="004746F2" w:rsidRDefault="008D6034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30BB">
        <w:rPr>
          <w:rFonts w:ascii="Times New Roman" w:hAnsi="Times New Roman" w:cs="Times New Roman"/>
          <w:sz w:val="24"/>
          <w:szCs w:val="24"/>
        </w:rPr>
        <w:t xml:space="preserve">У випадку обґрунтованої необхідності строк для укладання договору може бути продовжений </w:t>
      </w:r>
      <w:r>
        <w:rPr>
          <w:rFonts w:ascii="Times New Roman" w:hAnsi="Times New Roman" w:cs="Times New Roman"/>
          <w:sz w:val="24"/>
          <w:szCs w:val="24"/>
        </w:rPr>
        <w:t xml:space="preserve">Замовником </w:t>
      </w:r>
      <w:r w:rsidRPr="001B30BB">
        <w:rPr>
          <w:rFonts w:ascii="Times New Roman" w:hAnsi="Times New Roman" w:cs="Times New Roman"/>
          <w:sz w:val="24"/>
          <w:szCs w:val="24"/>
        </w:rPr>
        <w:t>до 60 днів.</w:t>
      </w:r>
    </w:p>
    <w:p w:rsidR="00E156FF" w:rsidRPr="004746F2" w:rsidRDefault="00E156FF" w:rsidP="005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5. Ми згодні на укладення договору на умовах  викладених в п</w:t>
      </w:r>
      <w:r w:rsid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роекті договору, що є Додатком 5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</w:t>
      </w:r>
      <w:r w:rsidR="006303B3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тендерної 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документації. </w:t>
      </w:r>
      <w:r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Погоджений проект договор</w:t>
      </w:r>
      <w:r w:rsidR="005E0834"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 додається до даної пропозиції.</w:t>
      </w:r>
    </w:p>
    <w:p w:rsidR="00E156FF" w:rsidRPr="00424211" w:rsidRDefault="00E156FF" w:rsidP="00424211">
      <w:pPr>
        <w:spacing w:after="0" w:line="240" w:lineRule="exact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4746F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Посада, прізвище, ініціали, підпис уповноваженої особи Учасника, завірені печаткою.</w:t>
      </w:r>
      <w:r w:rsidR="00424211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242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</w:p>
    <w:p w:rsidR="00071210" w:rsidRPr="004F68DB" w:rsidRDefault="00071210" w:rsidP="00E9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210" w:rsidRPr="004F68DB" w:rsidSect="00651A4C">
      <w:pgSz w:w="11906" w:h="16838"/>
      <w:pgMar w:top="85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2AC"/>
    <w:multiLevelType w:val="hybridMultilevel"/>
    <w:tmpl w:val="6BAC3804"/>
    <w:lvl w:ilvl="0" w:tplc="FCD620DE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39BA45AA"/>
    <w:multiLevelType w:val="hybridMultilevel"/>
    <w:tmpl w:val="64F201BE"/>
    <w:lvl w:ilvl="0" w:tplc="D5C226E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CD6296F"/>
    <w:multiLevelType w:val="multilevel"/>
    <w:tmpl w:val="3AB4673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D8"/>
    <w:rsid w:val="000070EF"/>
    <w:rsid w:val="00030958"/>
    <w:rsid w:val="000464E8"/>
    <w:rsid w:val="00054C70"/>
    <w:rsid w:val="00071210"/>
    <w:rsid w:val="000B0C61"/>
    <w:rsid w:val="000C5D92"/>
    <w:rsid w:val="001361BA"/>
    <w:rsid w:val="001660BB"/>
    <w:rsid w:val="00196358"/>
    <w:rsid w:val="001B3B6C"/>
    <w:rsid w:val="001B4A57"/>
    <w:rsid w:val="001E0922"/>
    <w:rsid w:val="001F35F9"/>
    <w:rsid w:val="00211306"/>
    <w:rsid w:val="002A601B"/>
    <w:rsid w:val="00415345"/>
    <w:rsid w:val="00423A0E"/>
    <w:rsid w:val="00424211"/>
    <w:rsid w:val="004746F2"/>
    <w:rsid w:val="00493AA9"/>
    <w:rsid w:val="004A0F41"/>
    <w:rsid w:val="004E06D6"/>
    <w:rsid w:val="004F3508"/>
    <w:rsid w:val="004F68DB"/>
    <w:rsid w:val="0055618E"/>
    <w:rsid w:val="005B748C"/>
    <w:rsid w:val="005C1CD6"/>
    <w:rsid w:val="005D322E"/>
    <w:rsid w:val="005E0834"/>
    <w:rsid w:val="00621417"/>
    <w:rsid w:val="006303B3"/>
    <w:rsid w:val="00646514"/>
    <w:rsid w:val="00651A4C"/>
    <w:rsid w:val="00652224"/>
    <w:rsid w:val="0065317D"/>
    <w:rsid w:val="006711C3"/>
    <w:rsid w:val="006A632E"/>
    <w:rsid w:val="006D5873"/>
    <w:rsid w:val="00705BD8"/>
    <w:rsid w:val="008510E7"/>
    <w:rsid w:val="00852BAA"/>
    <w:rsid w:val="00861A22"/>
    <w:rsid w:val="008D6034"/>
    <w:rsid w:val="00A63E49"/>
    <w:rsid w:val="00B91220"/>
    <w:rsid w:val="00BD6411"/>
    <w:rsid w:val="00C02D4D"/>
    <w:rsid w:val="00C634D8"/>
    <w:rsid w:val="00CC59FF"/>
    <w:rsid w:val="00CE7266"/>
    <w:rsid w:val="00D8424B"/>
    <w:rsid w:val="00DC73C6"/>
    <w:rsid w:val="00DE73A0"/>
    <w:rsid w:val="00E00A0C"/>
    <w:rsid w:val="00E156FF"/>
    <w:rsid w:val="00E50220"/>
    <w:rsid w:val="00E61E65"/>
    <w:rsid w:val="00E907C2"/>
    <w:rsid w:val="00EA6770"/>
    <w:rsid w:val="00EC6F58"/>
    <w:rsid w:val="00F06B82"/>
    <w:rsid w:val="00F41F3E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AA82"/>
  <w15:docId w15:val="{AD1EB464-01AD-4677-BD6E-337D1F0C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17"/>
    <w:pPr>
      <w:ind w:left="720"/>
      <w:contextualSpacing/>
    </w:pPr>
  </w:style>
  <w:style w:type="table" w:styleId="a4">
    <w:name w:val="Table Grid"/>
    <w:basedOn w:val="a1"/>
    <w:uiPriority w:val="59"/>
    <w:rsid w:val="004746F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D6034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Володимирович Мішаков</cp:lastModifiedBy>
  <cp:revision>4</cp:revision>
  <cp:lastPrinted>2019-01-12T13:38:00Z</cp:lastPrinted>
  <dcterms:created xsi:type="dcterms:W3CDTF">2022-10-07T09:24:00Z</dcterms:created>
  <dcterms:modified xsi:type="dcterms:W3CDTF">2022-10-07T11:12:00Z</dcterms:modified>
</cp:coreProperties>
</file>