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51A5" w14:textId="6A99588D" w:rsidR="00E51E56" w:rsidRPr="00E16C47" w:rsidRDefault="008018DF" w:rsidP="00E51E56">
      <w:pPr>
        <w:ind w:left="-567"/>
        <w:contextualSpacing/>
        <w:jc w:val="both"/>
        <w:outlineLvl w:val="0"/>
        <w:rPr>
          <w:bCs/>
          <w:i/>
          <w:sz w:val="22"/>
          <w:szCs w:val="22"/>
        </w:rPr>
      </w:pPr>
      <w:proofErr w:type="spellStart"/>
      <w:r>
        <w:rPr>
          <w:b/>
          <w:bCs/>
          <w:sz w:val="22"/>
          <w:szCs w:val="22"/>
        </w:rPr>
        <w:t>Проє</w:t>
      </w:r>
      <w:r w:rsidR="00E51E56" w:rsidRPr="00E16C47">
        <w:rPr>
          <w:b/>
          <w:bCs/>
          <w:sz w:val="22"/>
          <w:szCs w:val="22"/>
        </w:rPr>
        <w:t>кт</w:t>
      </w:r>
      <w:proofErr w:type="spellEnd"/>
      <w:r w:rsidR="00E51E56" w:rsidRPr="00E16C47">
        <w:rPr>
          <w:b/>
          <w:bCs/>
          <w:sz w:val="22"/>
          <w:szCs w:val="22"/>
        </w:rPr>
        <w:t xml:space="preserve"> договору про закупівлю послуг </w:t>
      </w:r>
      <w:r>
        <w:rPr>
          <w:bCs/>
          <w:i/>
          <w:sz w:val="22"/>
          <w:szCs w:val="22"/>
        </w:rPr>
        <w:t>(</w:t>
      </w:r>
      <w:proofErr w:type="spellStart"/>
      <w:r>
        <w:rPr>
          <w:bCs/>
          <w:i/>
          <w:sz w:val="22"/>
          <w:szCs w:val="22"/>
        </w:rPr>
        <w:t>проє</w:t>
      </w:r>
      <w:r w:rsidR="00DF1921" w:rsidRPr="00E16C47">
        <w:rPr>
          <w:bCs/>
          <w:i/>
          <w:sz w:val="22"/>
          <w:szCs w:val="22"/>
        </w:rPr>
        <w:t>кт</w:t>
      </w:r>
      <w:proofErr w:type="spellEnd"/>
      <w:r w:rsidR="00DF1921" w:rsidRPr="00E16C47">
        <w:rPr>
          <w:bCs/>
          <w:i/>
          <w:sz w:val="22"/>
          <w:szCs w:val="22"/>
        </w:rPr>
        <w:t xml:space="preserve"> договору має бути </w:t>
      </w:r>
      <w:r w:rsidR="00DF1921" w:rsidRPr="00E16C47">
        <w:rPr>
          <w:i/>
          <w:sz w:val="22"/>
          <w:szCs w:val="22"/>
        </w:rPr>
        <w:t>підписаний уповноваженою особою учасника і завізований печаткою (у разі її використання) у форматі PDF (</w:t>
      </w:r>
      <w:proofErr w:type="spellStart"/>
      <w:r w:rsidR="00DF1921" w:rsidRPr="00E16C47">
        <w:rPr>
          <w:i/>
          <w:sz w:val="22"/>
          <w:szCs w:val="22"/>
        </w:rPr>
        <w:t>Portable</w:t>
      </w:r>
      <w:proofErr w:type="spellEnd"/>
      <w:r w:rsidR="00DF1921" w:rsidRPr="00E16C47">
        <w:rPr>
          <w:i/>
          <w:sz w:val="22"/>
          <w:szCs w:val="22"/>
        </w:rPr>
        <w:t xml:space="preserve"> </w:t>
      </w:r>
      <w:proofErr w:type="spellStart"/>
      <w:r w:rsidR="00DF1921" w:rsidRPr="00E16C47">
        <w:rPr>
          <w:i/>
          <w:sz w:val="22"/>
          <w:szCs w:val="22"/>
        </w:rPr>
        <w:t>Document</w:t>
      </w:r>
      <w:proofErr w:type="spellEnd"/>
      <w:r w:rsidR="00DF1921" w:rsidRPr="00E16C47">
        <w:rPr>
          <w:i/>
          <w:sz w:val="22"/>
          <w:szCs w:val="22"/>
        </w:rPr>
        <w:t xml:space="preserve"> </w:t>
      </w:r>
      <w:proofErr w:type="spellStart"/>
      <w:r w:rsidR="00DF1921" w:rsidRPr="00E16C47">
        <w:rPr>
          <w:i/>
          <w:sz w:val="22"/>
          <w:szCs w:val="22"/>
        </w:rPr>
        <w:t>Format</w:t>
      </w:r>
      <w:proofErr w:type="spellEnd"/>
      <w:r w:rsidR="00DF1921" w:rsidRPr="00E16C47">
        <w:rPr>
          <w:i/>
          <w:sz w:val="22"/>
          <w:szCs w:val="22"/>
        </w:rPr>
        <w:t xml:space="preserve">) та </w:t>
      </w:r>
      <w:r w:rsidR="00687686">
        <w:rPr>
          <w:bCs/>
          <w:i/>
          <w:sz w:val="22"/>
          <w:szCs w:val="22"/>
        </w:rPr>
        <w:t xml:space="preserve">поданий в складі </w:t>
      </w:r>
      <w:r w:rsidR="00DF1921" w:rsidRPr="00E16C47">
        <w:rPr>
          <w:bCs/>
          <w:i/>
          <w:sz w:val="22"/>
          <w:szCs w:val="22"/>
        </w:rPr>
        <w:t>пропозиції учасника</w:t>
      </w:r>
      <w:r w:rsidR="00DF1921" w:rsidRPr="00E16C47">
        <w:rPr>
          <w:i/>
          <w:sz w:val="22"/>
          <w:szCs w:val="22"/>
        </w:rPr>
        <w:t>)</w:t>
      </w:r>
    </w:p>
    <w:p w14:paraId="3BB9E0F0" w14:textId="77777777" w:rsidR="00E51E56" w:rsidRPr="00E16C47" w:rsidRDefault="00E51E56" w:rsidP="00E51E56">
      <w:pPr>
        <w:ind w:left="-567"/>
        <w:contextualSpacing/>
        <w:jc w:val="both"/>
        <w:outlineLvl w:val="0"/>
        <w:rPr>
          <w:bCs/>
          <w:i/>
          <w:sz w:val="22"/>
          <w:szCs w:val="22"/>
        </w:rPr>
      </w:pPr>
    </w:p>
    <w:p w14:paraId="64F7214A" w14:textId="77777777" w:rsidR="00E51E56" w:rsidRPr="008018DF" w:rsidRDefault="00E51E56" w:rsidP="001F6EE5">
      <w:pPr>
        <w:pStyle w:val="Heading11"/>
        <w:spacing w:before="0" w:line="240" w:lineRule="auto"/>
        <w:ind w:left="-567"/>
        <w:jc w:val="center"/>
        <w:rPr>
          <w:rFonts w:ascii="Times New Roman" w:hAnsi="Times New Roman" w:cs="Times New Roman"/>
          <w:sz w:val="24"/>
          <w:szCs w:val="24"/>
        </w:rPr>
      </w:pPr>
      <w:r w:rsidRPr="008018DF">
        <w:rPr>
          <w:rFonts w:ascii="Times New Roman" w:hAnsi="Times New Roman" w:cs="Times New Roman"/>
          <w:sz w:val="24"/>
          <w:szCs w:val="24"/>
        </w:rPr>
        <w:t xml:space="preserve">ДОГОВІР № </w:t>
      </w:r>
      <w:r w:rsidR="00AD3D87" w:rsidRPr="008018DF">
        <w:rPr>
          <w:rFonts w:ascii="Times New Roman" w:hAnsi="Times New Roman" w:cs="Times New Roman"/>
          <w:sz w:val="24"/>
          <w:szCs w:val="24"/>
        </w:rPr>
        <w:t>______</w:t>
      </w:r>
    </w:p>
    <w:p w14:paraId="77C5065F" w14:textId="77777777" w:rsidR="00610EFD" w:rsidRPr="008018DF" w:rsidRDefault="001F6EE5" w:rsidP="001F6EE5">
      <w:pPr>
        <w:tabs>
          <w:tab w:val="left" w:pos="0"/>
          <w:tab w:val="left" w:pos="10489"/>
          <w:tab w:val="left" w:pos="10992"/>
          <w:tab w:val="left" w:pos="11908"/>
          <w:tab w:val="left" w:pos="12824"/>
          <w:tab w:val="left" w:pos="13740"/>
          <w:tab w:val="left" w:pos="14656"/>
        </w:tabs>
        <w:ind w:left="-567"/>
        <w:jc w:val="center"/>
        <w:rPr>
          <w:rFonts w:eastAsia="Calibri"/>
          <w:b/>
          <w:bCs/>
          <w:lang w:eastAsia="uk-UA"/>
        </w:rPr>
      </w:pPr>
      <w:bookmarkStart w:id="0" w:name="bookmark1"/>
      <w:r w:rsidRPr="008018DF">
        <w:rPr>
          <w:rFonts w:eastAsia="Calibri"/>
          <w:b/>
          <w:bCs/>
          <w:lang w:eastAsia="uk-UA"/>
        </w:rPr>
        <w:t>про закупівлю послуг</w:t>
      </w:r>
    </w:p>
    <w:p w14:paraId="5C925954" w14:textId="1EA5420A" w:rsidR="00610EFD" w:rsidRPr="008018DF" w:rsidRDefault="00610EFD" w:rsidP="0061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r w:rsidRPr="008018DF">
        <w:rPr>
          <w:rFonts w:eastAsia="Calibri"/>
          <w:lang w:eastAsia="uk-UA"/>
        </w:rPr>
        <w:t xml:space="preserve">м. Київ                                                                             </w:t>
      </w:r>
      <w:r w:rsidR="008018DF">
        <w:rPr>
          <w:rFonts w:eastAsia="Calibri"/>
          <w:lang w:eastAsia="uk-UA"/>
        </w:rPr>
        <w:t xml:space="preserve">                      </w:t>
      </w:r>
      <w:r w:rsidRPr="008018DF">
        <w:rPr>
          <w:rFonts w:eastAsia="Calibri"/>
          <w:lang w:eastAsia="uk-UA"/>
        </w:rPr>
        <w:t xml:space="preserve"> «__»</w:t>
      </w:r>
      <w:r w:rsidR="005110E0" w:rsidRPr="008018DF">
        <w:rPr>
          <w:rFonts w:eastAsia="Calibri"/>
          <w:lang w:eastAsia="uk-UA"/>
        </w:rPr>
        <w:t xml:space="preserve">  _____________ 2022</w:t>
      </w:r>
      <w:r w:rsidRPr="008018DF">
        <w:rPr>
          <w:rFonts w:eastAsia="Calibri"/>
          <w:lang w:eastAsia="uk-UA"/>
        </w:rPr>
        <w:t xml:space="preserve"> року</w:t>
      </w:r>
    </w:p>
    <w:p w14:paraId="7579DE3A" w14:textId="77777777" w:rsidR="00610EFD" w:rsidRPr="008018DF" w:rsidRDefault="00610EFD" w:rsidP="0061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p>
    <w:p w14:paraId="5F4F5ACB" w14:textId="77777777" w:rsidR="00610EFD" w:rsidRPr="008018DF" w:rsidRDefault="00610EFD" w:rsidP="00610E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pacing w:val="-1"/>
        </w:rPr>
      </w:pPr>
      <w:r w:rsidRPr="008018DF">
        <w:rPr>
          <w:b/>
          <w:bCs/>
        </w:rPr>
        <w:tab/>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8018DF">
        <w:t xml:space="preserve"> </w:t>
      </w:r>
      <w:r w:rsidRPr="008018DF">
        <w:rPr>
          <w:b/>
          <w:bCs/>
          <w:spacing w:val="-1"/>
        </w:rPr>
        <w:t>(</w:t>
      </w:r>
      <w:r w:rsidRPr="008018DF">
        <w:rPr>
          <w:spacing w:val="-1"/>
        </w:rPr>
        <w:t>надалі - «</w:t>
      </w:r>
      <w:r w:rsidRPr="008018DF">
        <w:rPr>
          <w:b/>
          <w:bCs/>
        </w:rPr>
        <w:t xml:space="preserve">Замовник»), </w:t>
      </w:r>
      <w:r w:rsidRPr="008018DF">
        <w:t xml:space="preserve">що має статус платника податку на прибуток на загальних підставах, в особі начальника підприємства </w:t>
      </w:r>
      <w:proofErr w:type="spellStart"/>
      <w:r w:rsidRPr="008018DF">
        <w:t>Кулікова</w:t>
      </w:r>
      <w:proofErr w:type="spellEnd"/>
      <w:r w:rsidRPr="008018DF">
        <w:t xml:space="preserve"> Олега Михайловича, який діє на підставі Статуту, </w:t>
      </w:r>
      <w:r w:rsidRPr="008018DF">
        <w:rPr>
          <w:bCs/>
          <w:spacing w:val="-1"/>
        </w:rPr>
        <w:t xml:space="preserve">з однієї сторони, та </w:t>
      </w:r>
    </w:p>
    <w:p w14:paraId="025B042D" w14:textId="19C93032" w:rsidR="00610EFD" w:rsidRPr="008018DF" w:rsidRDefault="00610EFD" w:rsidP="00610EFD">
      <w:pPr>
        <w:ind w:firstLine="567"/>
        <w:jc w:val="both"/>
        <w:rPr>
          <w:bCs/>
          <w:spacing w:val="-1"/>
        </w:rPr>
      </w:pPr>
      <w:r w:rsidRPr="008018DF">
        <w:rPr>
          <w:b/>
          <w:bCs/>
          <w:spacing w:val="-1"/>
        </w:rPr>
        <w:t>__________________________________________________</w:t>
      </w:r>
      <w:r w:rsidRPr="008018DF">
        <w:rPr>
          <w:b/>
          <w:iCs/>
        </w:rPr>
        <w:t xml:space="preserve"> (</w:t>
      </w:r>
      <w:r w:rsidRPr="008018DF">
        <w:rPr>
          <w:spacing w:val="-1"/>
        </w:rPr>
        <w:t>надалі - «</w:t>
      </w:r>
      <w:r w:rsidRPr="008018DF">
        <w:rPr>
          <w:b/>
          <w:bCs/>
        </w:rPr>
        <w:t xml:space="preserve">Виконавець»), </w:t>
      </w:r>
      <w:r w:rsidRPr="008018DF">
        <w:t xml:space="preserve">що має статус _____________________, в особі </w:t>
      </w:r>
      <w:r w:rsidRPr="008018DF">
        <w:rPr>
          <w:b/>
        </w:rPr>
        <w:t>____________________,</w:t>
      </w:r>
      <w:r w:rsidRPr="008018DF">
        <w:t xml:space="preserve"> який діє на підставі ________________________, з другої сторони, що </w:t>
      </w:r>
      <w:r w:rsidRPr="008018DF">
        <w:rPr>
          <w:iCs/>
        </w:rPr>
        <w:t xml:space="preserve">надалі разом іменовані – «Сторони», а кожен окремо – «Сторона», </w:t>
      </w:r>
      <w:r w:rsidR="008018DF">
        <w:rPr>
          <w:rStyle w:val="docdata"/>
          <w:b/>
          <w:bCs/>
          <w:color w:val="000000"/>
        </w:rPr>
        <w:t>керуючись постановою Кабінету Міністрів України від 28 лютого 2022 р. № 169 «</w:t>
      </w:r>
      <w:r w:rsidR="008018DF">
        <w:rPr>
          <w:b/>
          <w:bCs/>
          <w:color w:val="000000"/>
        </w:rPr>
        <w:t xml:space="preserve">Деякі питання здійснення оборонних та публічних </w:t>
      </w:r>
      <w:proofErr w:type="spellStart"/>
      <w:r w:rsidR="008018DF">
        <w:rPr>
          <w:b/>
          <w:bCs/>
          <w:color w:val="000000"/>
        </w:rPr>
        <w:t>закупівель</w:t>
      </w:r>
      <w:proofErr w:type="spellEnd"/>
      <w:r w:rsidR="008018DF">
        <w:rPr>
          <w:b/>
          <w:bCs/>
          <w:color w:val="000000"/>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 </w:t>
      </w:r>
      <w:r w:rsidRPr="008018DF">
        <w:rPr>
          <w:iCs/>
        </w:rPr>
        <w:t>уклали цей Договір про закупівлю послуг (надалі – Договір) про таке:</w:t>
      </w:r>
    </w:p>
    <w:p w14:paraId="78BBF16F" w14:textId="77777777" w:rsidR="00610EFD" w:rsidRPr="008018DF" w:rsidRDefault="00610EFD" w:rsidP="00610EFD">
      <w:pPr>
        <w:jc w:val="center"/>
        <w:rPr>
          <w:b/>
        </w:rPr>
      </w:pPr>
    </w:p>
    <w:p w14:paraId="5D2A2D48" w14:textId="77777777" w:rsidR="00610EFD" w:rsidRPr="008018DF" w:rsidRDefault="00610EFD" w:rsidP="00610EFD">
      <w:pPr>
        <w:jc w:val="center"/>
      </w:pPr>
      <w:r w:rsidRPr="008018DF">
        <w:rPr>
          <w:b/>
        </w:rPr>
        <w:t>1. Предмет договору</w:t>
      </w:r>
    </w:p>
    <w:p w14:paraId="3617FA99" w14:textId="7D1EBEC8" w:rsidR="00E927A2" w:rsidRPr="008018DF" w:rsidRDefault="00610EFD" w:rsidP="008018DF">
      <w:pPr>
        <w:ind w:firstLine="284"/>
        <w:jc w:val="both"/>
        <w:rPr>
          <w:b/>
        </w:rPr>
      </w:pPr>
      <w:r w:rsidRPr="008018DF">
        <w:t xml:space="preserve">1.1. </w:t>
      </w:r>
      <w:r w:rsidR="006C04ED" w:rsidRPr="008018DF">
        <w:t xml:space="preserve">Замовник доручає, а </w:t>
      </w:r>
      <w:r w:rsidR="006C04ED" w:rsidRPr="008018DF">
        <w:rPr>
          <w:spacing w:val="-14"/>
        </w:rPr>
        <w:t>Виконавець</w:t>
      </w:r>
      <w:r w:rsidR="006C04ED" w:rsidRPr="008018DF">
        <w:t xml:space="preserve"> зобов’язується виконати на свій ризик власними силами, засобами і способами послуги </w:t>
      </w:r>
      <w:r w:rsidR="008F51C1">
        <w:t>для ут</w:t>
      </w:r>
      <w:r w:rsidR="00544720">
        <w:t xml:space="preserve">римання </w:t>
      </w:r>
      <w:proofErr w:type="spellStart"/>
      <w:r w:rsidR="00544720">
        <w:t>вулично</w:t>
      </w:r>
      <w:proofErr w:type="spellEnd"/>
      <w:r w:rsidR="00544720">
        <w:t xml:space="preserve">-шляхової мережі: </w:t>
      </w:r>
      <w:r w:rsidR="008018DF" w:rsidRPr="008018DF">
        <w:rPr>
          <w:b/>
          <w:bCs/>
        </w:rPr>
        <w:t xml:space="preserve">Код ДК 021:2015 – 90720000-0 Захист довкілля </w:t>
      </w:r>
      <w:r w:rsidR="001C7B3C" w:rsidRPr="00FF088A">
        <w:rPr>
          <w:b/>
          <w:bCs/>
        </w:rPr>
        <w:t>(</w:t>
      </w:r>
      <w:r w:rsidR="001C7B3C" w:rsidRPr="00012944">
        <w:rPr>
          <w:b/>
          <w:bCs/>
          <w:color w:val="000000"/>
        </w:rPr>
        <w:t>Гідродинамічне очищення</w:t>
      </w:r>
      <w:r w:rsidR="001C7B3C">
        <w:rPr>
          <w:b/>
          <w:bCs/>
          <w:color w:val="000000"/>
        </w:rPr>
        <w:t> </w:t>
      </w:r>
      <w:r w:rsidR="001C7B3C" w:rsidRPr="00012944">
        <w:rPr>
          <w:b/>
          <w:bCs/>
          <w:color w:val="000000"/>
        </w:rPr>
        <w:t xml:space="preserve"> ділянок зливової каналізації на території Оболонського району</w:t>
      </w:r>
      <w:r w:rsidR="001C7B3C">
        <w:rPr>
          <w:b/>
          <w:bCs/>
          <w:color w:val="000000"/>
        </w:rPr>
        <w:t xml:space="preserve"> міста Києва</w:t>
      </w:r>
      <w:r w:rsidR="001C7B3C" w:rsidRPr="00FF088A">
        <w:rPr>
          <w:b/>
          <w:bCs/>
        </w:rPr>
        <w:t>)</w:t>
      </w:r>
      <w:r w:rsidR="008018DF" w:rsidRPr="008018DF">
        <w:rPr>
          <w:b/>
          <w:bCs/>
        </w:rPr>
        <w:t xml:space="preserve"> (далі – Послуги)</w:t>
      </w:r>
      <w:r w:rsidR="00E927A2" w:rsidRPr="008018DF">
        <w:rPr>
          <w:b/>
        </w:rPr>
        <w:t>,</w:t>
      </w:r>
      <w:r w:rsidR="00E927A2" w:rsidRPr="008018DF">
        <w:t xml:space="preserve"> а Замовник зобов’язується прийняти та оплатити належним чином надані послуги.</w:t>
      </w:r>
    </w:p>
    <w:p w14:paraId="50F59872" w14:textId="77777777" w:rsidR="00610EFD" w:rsidRPr="008018DF" w:rsidRDefault="00610EFD" w:rsidP="00610EFD">
      <w:pPr>
        <w:ind w:right="126"/>
        <w:jc w:val="both"/>
        <w:outlineLvl w:val="0"/>
        <w:rPr>
          <w:b/>
        </w:rPr>
      </w:pPr>
      <w:r w:rsidRPr="008018DF">
        <w:t xml:space="preserve">1.2. </w:t>
      </w:r>
      <w:r w:rsidR="00E2467A" w:rsidRPr="008018DF">
        <w:t xml:space="preserve">Усі необхідні матеріали та обладнання для виконання послуг надає </w:t>
      </w:r>
      <w:r w:rsidRPr="008018DF">
        <w:t>Виконав</w:t>
      </w:r>
      <w:r w:rsidR="00E2467A" w:rsidRPr="008018DF">
        <w:t>е</w:t>
      </w:r>
      <w:r w:rsidRPr="008018DF">
        <w:t>ц</w:t>
      </w:r>
      <w:r w:rsidR="00E2467A" w:rsidRPr="008018DF">
        <w:t>ь</w:t>
      </w:r>
      <w:r w:rsidRPr="008018DF">
        <w:t>.</w:t>
      </w:r>
    </w:p>
    <w:p w14:paraId="32EF5E18" w14:textId="6EEEAD7D" w:rsidR="00610EFD" w:rsidRPr="00584230" w:rsidRDefault="00610EFD" w:rsidP="00584230">
      <w:pPr>
        <w:shd w:val="clear" w:color="auto" w:fill="FFFFFF"/>
        <w:ind w:right="5"/>
        <w:jc w:val="both"/>
      </w:pPr>
      <w:r w:rsidRPr="008018DF">
        <w:t>1.3. Виконавець гарантує, що має досвід, технічні можливості для виконання всього обсягу послуг,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Виконавця, згідно з вимогами чинного законодавства України, виконувати весь обсяг послуг, вказаних у цьому Договорі. Виконавець також гарантує чинність або продовження чинності таких дозвільних документів впродовж дії цього Договору.</w:t>
      </w:r>
    </w:p>
    <w:p w14:paraId="23F98813" w14:textId="77777777" w:rsidR="00610EFD" w:rsidRPr="008018DF" w:rsidRDefault="00610EFD" w:rsidP="0061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18DF">
        <w:rPr>
          <w:b/>
        </w:rPr>
        <w:t>2. Ціна договору</w:t>
      </w:r>
    </w:p>
    <w:p w14:paraId="36E61413" w14:textId="77777777" w:rsidR="00610EFD" w:rsidRPr="008018DF" w:rsidRDefault="00610EFD" w:rsidP="00610EFD">
      <w:pPr>
        <w:jc w:val="both"/>
        <w:rPr>
          <w:b/>
        </w:rPr>
      </w:pPr>
      <w:r w:rsidRPr="008018DF">
        <w:t>2.1. Договірна ціна за цим Договором становить</w:t>
      </w:r>
      <w:r w:rsidRPr="008018DF">
        <w:rPr>
          <w:b/>
        </w:rPr>
        <w:t xml:space="preserve">: </w:t>
      </w:r>
      <w:r w:rsidRPr="008018DF">
        <w:rPr>
          <w:b/>
          <w:bCs/>
        </w:rPr>
        <w:t xml:space="preserve">__________ грн. </w:t>
      </w:r>
      <w:r w:rsidRPr="008018DF">
        <w:t>(</w:t>
      </w:r>
      <w:r w:rsidRPr="008018DF">
        <w:rPr>
          <w:i/>
          <w:iCs/>
        </w:rPr>
        <w:t>словами</w:t>
      </w:r>
      <w:r w:rsidRPr="008018DF">
        <w:t xml:space="preserve">_________ грн. __ коп.), у тому числі ПДВ 20% </w:t>
      </w:r>
      <w:r w:rsidRPr="008018DF">
        <w:rPr>
          <w:b/>
          <w:bCs/>
        </w:rPr>
        <w:t>– _________</w:t>
      </w:r>
      <w:r w:rsidRPr="008018DF">
        <w:t> </w:t>
      </w:r>
      <w:r w:rsidRPr="008018DF">
        <w:rPr>
          <w:b/>
          <w:bCs/>
        </w:rPr>
        <w:t xml:space="preserve">грн. </w:t>
      </w:r>
      <w:r w:rsidRPr="008018DF">
        <w:t>(</w:t>
      </w:r>
      <w:r w:rsidRPr="008018DF">
        <w:rPr>
          <w:i/>
          <w:iCs/>
        </w:rPr>
        <w:t>словами</w:t>
      </w:r>
      <w:r w:rsidRPr="008018DF">
        <w:t>_________ гривень __ копійок), з якої сплачується:</w:t>
      </w:r>
    </w:p>
    <w:p w14:paraId="339CE835" w14:textId="77777777" w:rsidR="00610EFD" w:rsidRPr="008018DF" w:rsidRDefault="008F1FAD" w:rsidP="007209F4">
      <w:pPr>
        <w:pStyle w:val="a5"/>
        <w:spacing w:before="60" w:beforeAutospacing="0" w:after="60" w:afterAutospacing="0"/>
        <w:jc w:val="both"/>
      </w:pPr>
      <w:r w:rsidRPr="008018DF">
        <w:t xml:space="preserve">- за кошти місцевого бюджету з рахунків відкритих в УДКСУ Оболонського району  </w:t>
      </w:r>
      <w:r w:rsidRPr="008018DF">
        <w:br/>
        <w:t>м. Києва (загальний фонд КПКВ 1917442)</w:t>
      </w:r>
      <w:r w:rsidR="00610EFD" w:rsidRPr="008018DF">
        <w:t xml:space="preserve"> – _______грн. (______гривень ____ копійок), у тому числі ПДВ 20% - __________грн. (__________гривень _____ копійок);</w:t>
      </w:r>
    </w:p>
    <w:p w14:paraId="258501C9" w14:textId="77777777" w:rsidR="00610EFD" w:rsidRPr="008018DF" w:rsidRDefault="004B1BE6" w:rsidP="007209F4">
      <w:pPr>
        <w:pStyle w:val="a5"/>
        <w:spacing w:before="60" w:beforeAutospacing="0" w:after="60" w:afterAutospacing="0"/>
        <w:jc w:val="both"/>
      </w:pPr>
      <w:r w:rsidRPr="008018DF">
        <w:rPr>
          <w:color w:val="000000"/>
        </w:rPr>
        <w:t xml:space="preserve">- </w:t>
      </w:r>
      <w:r w:rsidRPr="008018DF">
        <w:t>за кошти місцевого бюджету з рахунків відкритих в УДКСУ Оболонського району м. Києва (спецфонд КПКВ 1917691)</w:t>
      </w:r>
      <w:r w:rsidRPr="008018DF">
        <w:rPr>
          <w:b/>
        </w:rPr>
        <w:t xml:space="preserve"> </w:t>
      </w:r>
      <w:r w:rsidR="00610EFD" w:rsidRPr="008018DF">
        <w:t>– _______грн. (______гривень ____ копійок), у тому числі ПДВ 20% - __________грн. (__________гривень _____ копійок);</w:t>
      </w:r>
    </w:p>
    <w:p w14:paraId="7AA24F43" w14:textId="77777777" w:rsidR="00610EFD" w:rsidRPr="008018DF" w:rsidRDefault="00610EFD" w:rsidP="00274294">
      <w:pPr>
        <w:pStyle w:val="a5"/>
        <w:spacing w:before="60" w:beforeAutospacing="0" w:after="60" w:afterAutospacing="0"/>
        <w:jc w:val="both"/>
      </w:pPr>
      <w:r w:rsidRPr="008018DF">
        <w:t>- за рахунок коштів підприємства – _______грн. (______гривень ____ копійок), у тому числі ПДВ 20% - __________грн. (__________гривень _____ копійок).</w:t>
      </w:r>
    </w:p>
    <w:p w14:paraId="3FC7B5FA" w14:textId="77777777" w:rsidR="00610EFD" w:rsidRPr="008018DF" w:rsidRDefault="00610EFD" w:rsidP="00274294">
      <w:pPr>
        <w:shd w:val="clear" w:color="auto" w:fill="FFFFFF"/>
        <w:tabs>
          <w:tab w:val="left" w:pos="1104"/>
        </w:tabs>
        <w:spacing w:before="60" w:after="60"/>
        <w:jc w:val="both"/>
      </w:pPr>
      <w:r w:rsidRPr="008018DF">
        <w:t>2.2.  Замовник має право в односторонньому порядку відкоригувати Договірну ціну, визначену у п. 2.1. Договору, у разі зменшення реального фінансування видатків та фактичних потреб Замовника.</w:t>
      </w:r>
    </w:p>
    <w:p w14:paraId="6B9CFC61" w14:textId="77777777" w:rsidR="00610EFD" w:rsidRPr="008018DF" w:rsidRDefault="00610EFD" w:rsidP="00274294">
      <w:pPr>
        <w:shd w:val="clear" w:color="auto" w:fill="FFFFFF"/>
        <w:tabs>
          <w:tab w:val="left" w:pos="1104"/>
        </w:tabs>
        <w:jc w:val="both"/>
      </w:pPr>
      <w:r w:rsidRPr="008018DF">
        <w:t>2.3.  Договірна ціна, що зазначена в п. 2.1. Договору включає всі витрати Виконавця пов’язані з виконанням умов цього Договору.</w:t>
      </w:r>
    </w:p>
    <w:p w14:paraId="008AF6CD" w14:textId="3C6DC903" w:rsidR="00610EFD" w:rsidRPr="008018DF" w:rsidRDefault="00610EFD" w:rsidP="00610EFD">
      <w:pPr>
        <w:shd w:val="clear" w:color="auto" w:fill="FFFFFF"/>
        <w:tabs>
          <w:tab w:val="left" w:pos="1134"/>
        </w:tabs>
        <w:jc w:val="both"/>
      </w:pPr>
      <w:r w:rsidRPr="008018DF">
        <w:lastRenderedPageBreak/>
        <w:t xml:space="preserve">2.4. </w:t>
      </w:r>
      <w:r w:rsidR="00F85031" w:rsidRPr="008018DF">
        <w:t xml:space="preserve">Розподіл ціни Договору, зазначений в пункті </w:t>
      </w:r>
      <w:r w:rsidR="0088077D" w:rsidRPr="008018DF">
        <w:t>2</w:t>
      </w:r>
      <w:r w:rsidR="00F85031" w:rsidRPr="008018DF">
        <w:t>.1. може коригуватися в залежності від бюджетного призначення</w:t>
      </w:r>
      <w:r w:rsidR="00924A85" w:rsidRPr="008018DF">
        <w:t xml:space="preserve"> та /або змін до бюджету на 2022</w:t>
      </w:r>
      <w:r w:rsidR="00F85031" w:rsidRPr="008018DF">
        <w:t xml:space="preserve"> рік, у зв’язку з чим Замовник вносить зміни до пункту 3.1 Договору шляхом переміщення</w:t>
      </w:r>
      <w:r w:rsidR="00E927A2" w:rsidRPr="008018DF">
        <w:t xml:space="preserve"> (коригування) суми</w:t>
      </w:r>
      <w:r w:rsidR="00F85031" w:rsidRPr="008018DF">
        <w:t xml:space="preserve"> коштів між рахунками відкритих у </w:t>
      </w:r>
      <w:r w:rsidR="00584230">
        <w:rPr>
          <w:rStyle w:val="docdata"/>
          <w:color w:val="000000"/>
          <w:sz w:val="23"/>
          <w:szCs w:val="23"/>
        </w:rPr>
        <w:t>АТ «</w:t>
      </w:r>
      <w:r w:rsidR="00584230">
        <w:rPr>
          <w:color w:val="000000"/>
          <w:sz w:val="23"/>
          <w:szCs w:val="23"/>
        </w:rPr>
        <w:t>Ощадбанк» (р/р UA 493226690000026000300856731)</w:t>
      </w:r>
      <w:r w:rsidR="00F85031" w:rsidRPr="008018DF">
        <w:t xml:space="preserve"> та </w:t>
      </w:r>
      <w:r w:rsidR="00F85031" w:rsidRPr="008018DF">
        <w:rPr>
          <w:lang w:eastAsia="uk-UA"/>
        </w:rPr>
        <w:t xml:space="preserve">в УДКСУ Оболонського району м. Києва (б/р </w:t>
      </w:r>
      <w:r w:rsidR="00F85031" w:rsidRPr="008018DF">
        <w:t>UA 82</w:t>
      </w:r>
      <w:r w:rsidR="00F85031" w:rsidRPr="008018DF">
        <w:rPr>
          <w:lang w:eastAsia="uk-UA"/>
        </w:rPr>
        <w:t xml:space="preserve">8201720344390001000019967 та б/р </w:t>
      </w:r>
      <w:r w:rsidR="00F85031" w:rsidRPr="008018DF">
        <w:t>UA 778201720344341002100019967</w:t>
      </w:r>
      <w:r w:rsidR="00F85031" w:rsidRPr="008018DF">
        <w:rPr>
          <w:lang w:eastAsia="uk-UA"/>
        </w:rPr>
        <w:t>)</w:t>
      </w:r>
      <w:r w:rsidRPr="008018DF">
        <w:t>.</w:t>
      </w:r>
    </w:p>
    <w:p w14:paraId="6E2AB6C4" w14:textId="71C8A30D" w:rsidR="00910FF7" w:rsidRPr="008018DF" w:rsidRDefault="004320DE" w:rsidP="00910FF7">
      <w:pPr>
        <w:shd w:val="clear" w:color="auto" w:fill="FFFFFF"/>
        <w:jc w:val="both"/>
        <w:textAlignment w:val="baseline"/>
        <w:rPr>
          <w:color w:val="000000"/>
        </w:rPr>
      </w:pPr>
      <w:r w:rsidRPr="008018DF">
        <w:rPr>
          <w:color w:val="000000"/>
          <w:lang w:val="ru-RU"/>
        </w:rPr>
        <w:t>2.5</w:t>
      </w:r>
      <w:r w:rsidR="00910FF7" w:rsidRPr="008018DF">
        <w:rPr>
          <w:color w:val="000000"/>
          <w:lang w:val="ru-RU"/>
        </w:rPr>
        <w:t xml:space="preserve">. </w:t>
      </w:r>
      <w:r w:rsidR="00910FF7" w:rsidRPr="008018DF">
        <w:rPr>
          <w:color w:val="000000"/>
        </w:rPr>
        <w:t xml:space="preserve">Реєстрація бюджетних зобов’язань за </w:t>
      </w:r>
      <w:proofErr w:type="gramStart"/>
      <w:r w:rsidR="00910FF7" w:rsidRPr="008018DF">
        <w:rPr>
          <w:color w:val="000000"/>
        </w:rPr>
        <w:t>цим</w:t>
      </w:r>
      <w:r w:rsidR="009D1F92" w:rsidRPr="008018DF">
        <w:rPr>
          <w:color w:val="000000"/>
        </w:rPr>
        <w:t xml:space="preserve"> </w:t>
      </w:r>
      <w:r w:rsidR="00910FF7" w:rsidRPr="008018DF">
        <w:rPr>
          <w:color w:val="000000"/>
        </w:rPr>
        <w:t xml:space="preserve"> Договором</w:t>
      </w:r>
      <w:proofErr w:type="gramEnd"/>
      <w:r w:rsidR="00910FF7" w:rsidRPr="008018DF">
        <w:rPr>
          <w:color w:val="000000"/>
        </w:rPr>
        <w:t xml:space="preserve"> проводиться органом Казначейства відповідно до п. 2.2. Глави 2 Наказу № 309 від 02.03.2012 р.</w:t>
      </w:r>
    </w:p>
    <w:p w14:paraId="56B43F50" w14:textId="14CB0B34" w:rsidR="00584230" w:rsidRPr="00584230" w:rsidRDefault="00584230" w:rsidP="00584230">
      <w:pPr>
        <w:tabs>
          <w:tab w:val="left" w:pos="916"/>
          <w:tab w:val="left" w:pos="1832"/>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jc w:val="both"/>
        <w:rPr>
          <w:lang w:eastAsia="uk-UA"/>
        </w:rPr>
      </w:pPr>
      <w:r w:rsidRPr="00584230">
        <w:rPr>
          <w:lang w:eastAsia="uk-UA"/>
        </w:rPr>
        <w:t xml:space="preserve">2.6.При зміні ціни на товар в сторону збільшення (не більш як на 10 %), Продавець зобов’язаний завчасно в письмовій формі інформувати про це Покупця. У якості обґрунтування зміни ціни Товару, Продавець підтверджує рівень цін що встановились на ринку даної продукції в м. Києві шляхом надання відповідної довідки уповноваженого на надання такої інформації органу. </w:t>
      </w:r>
    </w:p>
    <w:p w14:paraId="77B2620E" w14:textId="0AF41A96" w:rsidR="00610EFD" w:rsidRPr="008018DF" w:rsidRDefault="00584230" w:rsidP="00584230">
      <w:pPr>
        <w:tabs>
          <w:tab w:val="left" w:pos="916"/>
          <w:tab w:val="left" w:pos="1832"/>
        </w:tabs>
        <w:jc w:val="both"/>
        <w:rPr>
          <w:lang w:eastAsia="uk-UA"/>
        </w:rPr>
      </w:pPr>
      <w:r w:rsidRPr="00584230">
        <w:rPr>
          <w:lang w:eastAsia="uk-UA"/>
        </w:rPr>
        <w:t>2.7. Зміна ціни оформлюється письмово у вигляді додаткових угод до договору.</w:t>
      </w:r>
    </w:p>
    <w:p w14:paraId="1168AB33" w14:textId="77777777" w:rsidR="00610EFD" w:rsidRPr="008018DF" w:rsidRDefault="00610EFD" w:rsidP="00610EFD">
      <w:pPr>
        <w:jc w:val="center"/>
      </w:pPr>
      <w:r w:rsidRPr="008018DF">
        <w:rPr>
          <w:b/>
        </w:rPr>
        <w:t>3. Якість послуг</w:t>
      </w:r>
    </w:p>
    <w:p w14:paraId="777C7D98" w14:textId="77777777" w:rsidR="00610EFD" w:rsidRPr="008018DF" w:rsidRDefault="00610EFD" w:rsidP="00610EFD">
      <w:pPr>
        <w:tabs>
          <w:tab w:val="left" w:pos="4962"/>
        </w:tabs>
        <w:jc w:val="both"/>
      </w:pPr>
      <w:r w:rsidRPr="008018DF">
        <w:t>3</w:t>
      </w:r>
      <w:r w:rsidR="005E0476" w:rsidRPr="008018DF">
        <w:t>.1. Виконавець повинен виконати</w:t>
      </w:r>
      <w:r w:rsidRPr="008018DF">
        <w:t xml:space="preserve"> послуги, якість яких відповідає будівельним  нормам  України, нормативно-правовим актам і нормативним документам у галузі будівництва.</w:t>
      </w:r>
    </w:p>
    <w:p w14:paraId="7DEB27A7" w14:textId="77777777" w:rsidR="00610EFD" w:rsidRPr="008018DF" w:rsidRDefault="00610EFD" w:rsidP="00610EFD">
      <w:pPr>
        <w:tabs>
          <w:tab w:val="left" w:pos="4962"/>
        </w:tabs>
        <w:jc w:val="both"/>
      </w:pPr>
      <w:r w:rsidRPr="008018DF">
        <w:t>3.2. У разі виявлення впродовж гарантійного строку недоліків та дефектів, Замовник створює комісію і викликає Виконавця (його представника за довіреністю). Комісія складає відповідний акт про виявлені недоліки та дефекти, встановлює строки на їх виправлення. На підставі такого акту Замовник готує відповідну вимогу і надсилає її разом з копією акту виявлених недоліків та дефектів засобами поштового зв’язку Виконавцю. Виправлення недоліків проводяться Виконавцем за його рахунок.</w:t>
      </w:r>
    </w:p>
    <w:p w14:paraId="415D2030" w14:textId="6246856E" w:rsidR="00610EFD" w:rsidRPr="008018DF" w:rsidRDefault="00610EFD" w:rsidP="00610EFD">
      <w:pPr>
        <w:tabs>
          <w:tab w:val="left" w:pos="4962"/>
        </w:tabs>
        <w:jc w:val="both"/>
      </w:pPr>
      <w:r w:rsidRPr="008018DF">
        <w:t>3.4. Виконавець зобов’язаний за власний рахунок усунути недоліки та дефекти, що були виявлені протягом гарантійного строку, в терміни, визначені у відповідному акті (вимо</w:t>
      </w:r>
      <w:r w:rsidR="009D1F92" w:rsidRPr="008018DF">
        <w:t>га</w:t>
      </w:r>
      <w:r w:rsidRPr="008018DF">
        <w:t xml:space="preserve">). </w:t>
      </w:r>
    </w:p>
    <w:p w14:paraId="2CA8A848" w14:textId="77777777" w:rsidR="00610EFD" w:rsidRPr="008018DF" w:rsidRDefault="00610EFD" w:rsidP="00610EFD">
      <w:pPr>
        <w:tabs>
          <w:tab w:val="left" w:pos="4962"/>
        </w:tabs>
        <w:jc w:val="both"/>
      </w:pPr>
      <w:r w:rsidRPr="008018DF">
        <w:t>3.5. Якщо Виконавець не забезпечить усунення у визначені терміни виявлених недоліків та дефектів, він несе перед Замовником відповідальність передбачену чинним законодавством України.</w:t>
      </w:r>
    </w:p>
    <w:p w14:paraId="5EAEE6FE" w14:textId="655F6BD3" w:rsidR="00610EFD" w:rsidRPr="00584230" w:rsidRDefault="007D6820" w:rsidP="00584230">
      <w:pPr>
        <w:tabs>
          <w:tab w:val="left" w:pos="4962"/>
        </w:tabs>
        <w:jc w:val="both"/>
      </w:pPr>
      <w:r w:rsidRPr="008018DF">
        <w:t>3.6. Якість та гарантійний термін на надані послуг становит</w:t>
      </w:r>
      <w:r w:rsidR="00A06966" w:rsidRPr="008018DF">
        <w:t>ь</w:t>
      </w:r>
      <w:r w:rsidRPr="008018DF">
        <w:t xml:space="preserve"> 1 рік.</w:t>
      </w:r>
    </w:p>
    <w:p w14:paraId="76E083E0" w14:textId="77777777" w:rsidR="00610EFD" w:rsidRPr="008018DF" w:rsidRDefault="00610EFD" w:rsidP="00610EFD">
      <w:pPr>
        <w:jc w:val="center"/>
      </w:pPr>
      <w:r w:rsidRPr="008018DF">
        <w:rPr>
          <w:b/>
        </w:rPr>
        <w:t>4. Строк виконання послуг</w:t>
      </w:r>
    </w:p>
    <w:p w14:paraId="4AB3423B" w14:textId="77777777" w:rsidR="00460271" w:rsidRDefault="00610EFD" w:rsidP="00610EFD">
      <w:pPr>
        <w:jc w:val="both"/>
        <w:rPr>
          <w:b/>
        </w:rPr>
      </w:pPr>
      <w:r w:rsidRPr="008018DF">
        <w:t xml:space="preserve">4.1. </w:t>
      </w:r>
      <w:r w:rsidR="00207287" w:rsidRPr="008018DF">
        <w:t xml:space="preserve">Строк надання послуг: </w:t>
      </w:r>
      <w:r w:rsidR="00E927A2" w:rsidRPr="008018DF">
        <w:rPr>
          <w:lang w:eastAsia="uk-UA"/>
        </w:rPr>
        <w:t xml:space="preserve">з дати підписання </w:t>
      </w:r>
      <w:r w:rsidR="00A06966" w:rsidRPr="008018DF">
        <w:rPr>
          <w:lang w:eastAsia="uk-UA"/>
        </w:rPr>
        <w:t>договору</w:t>
      </w:r>
      <w:r w:rsidR="00460271">
        <w:rPr>
          <w:lang w:val="ru-RU" w:eastAsia="uk-UA"/>
        </w:rPr>
        <w:t xml:space="preserve"> на </w:t>
      </w:r>
      <w:proofErr w:type="spellStart"/>
      <w:r w:rsidR="00460271">
        <w:rPr>
          <w:lang w:val="ru-RU" w:eastAsia="uk-UA"/>
        </w:rPr>
        <w:t>період</w:t>
      </w:r>
      <w:proofErr w:type="spellEnd"/>
      <w:r w:rsidR="00460271">
        <w:rPr>
          <w:lang w:val="ru-RU" w:eastAsia="uk-UA"/>
        </w:rPr>
        <w:t xml:space="preserve"> </w:t>
      </w:r>
      <w:proofErr w:type="spellStart"/>
      <w:r w:rsidR="00460271">
        <w:rPr>
          <w:lang w:val="ru-RU" w:eastAsia="uk-UA"/>
        </w:rPr>
        <w:t>дії</w:t>
      </w:r>
      <w:proofErr w:type="spellEnd"/>
      <w:r w:rsidR="00460271">
        <w:rPr>
          <w:lang w:val="ru-RU" w:eastAsia="uk-UA"/>
        </w:rPr>
        <w:t xml:space="preserve"> договору</w:t>
      </w:r>
      <w:r w:rsidR="00460271">
        <w:rPr>
          <w:b/>
        </w:rPr>
        <w:t>.</w:t>
      </w:r>
    </w:p>
    <w:p w14:paraId="3492358E" w14:textId="66FC6AFF" w:rsidR="00610EFD" w:rsidRPr="008018DF" w:rsidRDefault="00610EFD" w:rsidP="00610EFD">
      <w:pPr>
        <w:jc w:val="both"/>
      </w:pPr>
      <w:bookmarkStart w:id="1" w:name="_GoBack"/>
      <w:bookmarkEnd w:id="1"/>
      <w:r w:rsidRPr="008018DF">
        <w:t xml:space="preserve">4.2. </w:t>
      </w:r>
      <w:r w:rsidRPr="008018DF">
        <w:rPr>
          <w:bCs/>
        </w:rPr>
        <w:t>Місце надання послуг:</w:t>
      </w:r>
      <w:r w:rsidR="007E1ADA" w:rsidRPr="008018DF">
        <w:rPr>
          <w:b/>
          <w:spacing w:val="-3"/>
        </w:rPr>
        <w:t xml:space="preserve"> межі</w:t>
      </w:r>
      <w:r w:rsidR="00584230">
        <w:rPr>
          <w:b/>
          <w:spacing w:val="-3"/>
        </w:rPr>
        <w:t xml:space="preserve"> Оболонського району м. Києва</w:t>
      </w:r>
      <w:r w:rsidR="007E1ADA" w:rsidRPr="008018DF">
        <w:rPr>
          <w:b/>
        </w:rPr>
        <w:t>.</w:t>
      </w:r>
    </w:p>
    <w:p w14:paraId="681D4BDF" w14:textId="77777777" w:rsidR="00610EFD" w:rsidRPr="008018DF" w:rsidRDefault="00610EFD" w:rsidP="00610EFD">
      <w:pPr>
        <w:jc w:val="both"/>
      </w:pPr>
      <w:r w:rsidRPr="008018DF">
        <w:t>4.3. Виконавець зобов’язаний приступити до виконання послуг не пізніше 3 (трьох) календарних днів після отримання заявки від Замовника і завершити в строк, зазначений у пункті 4.1 цього Договору (з правом дострокового виконання).</w:t>
      </w:r>
    </w:p>
    <w:p w14:paraId="2E19CC5E" w14:textId="77D276F6" w:rsidR="00610EFD" w:rsidRPr="008018DF" w:rsidRDefault="00610EFD" w:rsidP="00610EFD">
      <w:pPr>
        <w:jc w:val="both"/>
      </w:pPr>
      <w:r w:rsidRPr="008018DF">
        <w:t>4.4. Договір вважається виконаним після завершення виконання послуг та здійснення всіх взаєморозрахунків між Сторонами за цим Договором.</w:t>
      </w:r>
    </w:p>
    <w:p w14:paraId="2EC202B3" w14:textId="77777777" w:rsidR="00610EFD" w:rsidRPr="008018DF" w:rsidRDefault="00610EFD" w:rsidP="00610EFD">
      <w:pPr>
        <w:jc w:val="center"/>
        <w:rPr>
          <w:b/>
        </w:rPr>
      </w:pPr>
      <w:r w:rsidRPr="008018DF">
        <w:rPr>
          <w:b/>
        </w:rPr>
        <w:t>5. Джерела та порядок фінансування та розрахунків за виконані послуги</w:t>
      </w:r>
    </w:p>
    <w:p w14:paraId="63EE4A9E" w14:textId="77777777" w:rsidR="00610EFD" w:rsidRPr="008018DF" w:rsidRDefault="00BE6C3A" w:rsidP="00610EFD">
      <w:pPr>
        <w:jc w:val="both"/>
        <w:rPr>
          <w:b/>
        </w:rPr>
      </w:pPr>
      <w:r w:rsidRPr="008018DF">
        <w:t xml:space="preserve">5.1. </w:t>
      </w:r>
      <w:r w:rsidR="00610EFD" w:rsidRPr="008018DF">
        <w:t>Фінансування послуг, визначених Договором, здійснюється за рахунок бюджетних коштів та/або власних коштів Замовника.</w:t>
      </w:r>
    </w:p>
    <w:p w14:paraId="47B17513" w14:textId="77777777" w:rsidR="00610EFD" w:rsidRPr="008018DF" w:rsidRDefault="00610EFD" w:rsidP="00610EFD">
      <w:pPr>
        <w:ind w:right="-2"/>
        <w:jc w:val="both"/>
      </w:pPr>
      <w:r w:rsidRPr="008018DF">
        <w:t>5.2. Підставою для здійснення розрахунків є підписані Сторонами Акти приймання виконаних будівельних робіт (ф. КБ-2в) та Довідка про вартість виконаних будівельних робіт та витрати (ф. КБ-3).</w:t>
      </w:r>
    </w:p>
    <w:p w14:paraId="7DE54665" w14:textId="77777777" w:rsidR="00610EFD" w:rsidRPr="008018DF" w:rsidRDefault="00610EFD" w:rsidP="00E927A2">
      <w:pPr>
        <w:jc w:val="both"/>
      </w:pPr>
      <w:r w:rsidRPr="008018DF">
        <w:t xml:space="preserve">5.3. </w:t>
      </w:r>
      <w:r w:rsidR="00E927A2" w:rsidRPr="008018DF">
        <w:t>Розрахунки за надані Послуги здійснюються Замовником в національній валюті України  в межах договірної ціни на підставі підписаних Сторонами Актів приймання виконаних будівельних робіт (ф. КБ-2в) та Довідки про вартість виконаних будівельних робіт та витрати (ф. КБ-3) шляхом перерахування коштів на поточний рахунок Виконавця</w:t>
      </w:r>
      <w:r w:rsidR="00E927A2" w:rsidRPr="008018DF">
        <w:rPr>
          <w:shd w:val="clear" w:color="auto" w:fill="FFFFFF"/>
        </w:rPr>
        <w:t xml:space="preserve"> </w:t>
      </w:r>
      <w:r w:rsidR="00E927A2" w:rsidRPr="008018DF">
        <w:t xml:space="preserve">по факту надання Послуг з відстрочкою платежу до </w:t>
      </w:r>
      <w:r w:rsidR="00E927A2" w:rsidRPr="008018DF">
        <w:rPr>
          <w:b/>
        </w:rPr>
        <w:t>60 (</w:t>
      </w:r>
      <w:proofErr w:type="spellStart"/>
      <w:r w:rsidR="00E927A2" w:rsidRPr="008018DF">
        <w:rPr>
          <w:b/>
        </w:rPr>
        <w:t>шестидесяти</w:t>
      </w:r>
      <w:proofErr w:type="spellEnd"/>
      <w:r w:rsidR="00E927A2" w:rsidRPr="008018DF">
        <w:rPr>
          <w:b/>
        </w:rPr>
        <w:t xml:space="preserve">) </w:t>
      </w:r>
      <w:r w:rsidR="00E927A2" w:rsidRPr="008018DF">
        <w:t>календарних днів та за наявності бюджетного фінансування та/або власних коштів Замовника.</w:t>
      </w:r>
    </w:p>
    <w:p w14:paraId="5FCA917E" w14:textId="77777777" w:rsidR="00610EFD" w:rsidRPr="008018DF" w:rsidRDefault="00610EFD" w:rsidP="00610EFD">
      <w:pPr>
        <w:jc w:val="both"/>
        <w:rPr>
          <w:b/>
        </w:rPr>
      </w:pPr>
      <w:r w:rsidRPr="008018DF">
        <w:t xml:space="preserve">5.4. </w:t>
      </w:r>
      <w:r w:rsidR="00E927A2" w:rsidRPr="008018DF">
        <w:t>При виявленні в розрахунках визначення вартості наданих послуг (Акти приймання виконаних будівельних робіт (ф. КБ-2в) та Довідки про вартість виконаних будівельних робіт та витрати (ф. КБ-3), які були оформлені та оплачені у попередні періоди, безперечних помилок та порушень чинного порядку визначення вартості ремонтних робіт, загальна вартість виконаних послуг підлягає уточненню з моменту виявлення зазначених помилок з урахуванням термінів позовної давності згідно із законодавством України.</w:t>
      </w:r>
    </w:p>
    <w:p w14:paraId="1EEA90AC" w14:textId="61DDC832" w:rsidR="00610EFD" w:rsidRPr="008018DF" w:rsidRDefault="00610EFD" w:rsidP="00584230">
      <w:pPr>
        <w:ind w:right="-2"/>
        <w:jc w:val="both"/>
      </w:pPr>
      <w:r w:rsidRPr="008018DF">
        <w:lastRenderedPageBreak/>
        <w:t>5.5. У разі затримки бюджетного фінансування на оплату Послуг, розрахунок здійснюється протягом 10 (десяти) банківських днів з дати отримання Замовником коштів на свій рахунок.</w:t>
      </w:r>
    </w:p>
    <w:p w14:paraId="27BCE3BD" w14:textId="77777777" w:rsidR="00610EFD" w:rsidRPr="008018DF" w:rsidRDefault="00610EFD" w:rsidP="00610EFD">
      <w:pPr>
        <w:jc w:val="center"/>
      </w:pPr>
      <w:r w:rsidRPr="008018DF">
        <w:rPr>
          <w:b/>
        </w:rPr>
        <w:t>6. Права та обов’язки Сторін</w:t>
      </w:r>
    </w:p>
    <w:p w14:paraId="1479878E" w14:textId="77777777" w:rsidR="00610EFD" w:rsidRPr="008018DF" w:rsidRDefault="00610EFD" w:rsidP="00610EFD">
      <w:pPr>
        <w:jc w:val="both"/>
      </w:pPr>
      <w:r w:rsidRPr="008018DF">
        <w:t xml:space="preserve">6.1. Замовник має право: </w:t>
      </w:r>
    </w:p>
    <w:p w14:paraId="1552076A" w14:textId="77777777" w:rsidR="00610EFD" w:rsidRPr="008018DF" w:rsidRDefault="00610EFD" w:rsidP="00610EFD">
      <w:pPr>
        <w:jc w:val="both"/>
      </w:pPr>
      <w:r w:rsidRPr="008018DF">
        <w:t>6.1.1. Здійснювати у будь-який час технічний нагляд і контроль за ходом, якістю, вартістю та обсягами наданих послуг;</w:t>
      </w:r>
    </w:p>
    <w:p w14:paraId="06F32329" w14:textId="77777777" w:rsidR="00610EFD" w:rsidRPr="008018DF" w:rsidRDefault="00610EFD" w:rsidP="00610EFD">
      <w:pPr>
        <w:jc w:val="both"/>
      </w:pPr>
      <w:r w:rsidRPr="008018DF">
        <w:t xml:space="preserve">6.1.2. Вносити в ході надання послуг зміни і доповнення щодо складу і обсягів послуг. </w:t>
      </w:r>
    </w:p>
    <w:p w14:paraId="38989178" w14:textId="77777777" w:rsidR="00610EFD" w:rsidRPr="008018DF" w:rsidRDefault="00610EFD" w:rsidP="00610EFD">
      <w:pPr>
        <w:jc w:val="both"/>
      </w:pPr>
      <w:r w:rsidRPr="008018DF">
        <w:t>6.1.3. Контролювати хід виконання послуг, у тому числі, дати початку та закінчення надання послуг.</w:t>
      </w:r>
    </w:p>
    <w:p w14:paraId="50117D90" w14:textId="77777777" w:rsidR="00610EFD" w:rsidRPr="008018DF" w:rsidRDefault="00610EFD" w:rsidP="00610EFD">
      <w:pPr>
        <w:jc w:val="both"/>
      </w:pPr>
      <w:r w:rsidRPr="008018DF">
        <w:t>6.1.4. Приймати рішення про уповільнення темпів надання послуг, їх призупинення або прискорення.</w:t>
      </w:r>
    </w:p>
    <w:p w14:paraId="4A0AD667" w14:textId="77777777" w:rsidR="00610EFD" w:rsidRPr="008018DF" w:rsidRDefault="00610EFD" w:rsidP="00610EFD">
      <w:pPr>
        <w:jc w:val="both"/>
      </w:pPr>
      <w:r w:rsidRPr="008018DF">
        <w:t>6.1.5. Відмовитися від прийняття наданих послуг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Виконавцем.</w:t>
      </w:r>
    </w:p>
    <w:p w14:paraId="1CD00623" w14:textId="77777777" w:rsidR="00610EFD" w:rsidRPr="008018DF" w:rsidRDefault="00610EFD" w:rsidP="00610EFD">
      <w:pPr>
        <w:jc w:val="both"/>
      </w:pPr>
      <w:r w:rsidRPr="008018DF">
        <w:t>6.1.6.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у тому числі за рахунок відповідного зниження договірної ціни.</w:t>
      </w:r>
    </w:p>
    <w:p w14:paraId="73882296" w14:textId="77777777" w:rsidR="00610EFD" w:rsidRPr="008018DF" w:rsidRDefault="00610EFD" w:rsidP="00610EFD">
      <w:pPr>
        <w:jc w:val="both"/>
      </w:pPr>
      <w:r w:rsidRPr="008018DF">
        <w:t>6.1.7. Розірвати Договір в односторонньому порядку та вимагати відшкодування збитків, якщо Виконавець протягом 3-х днів з наступного дня після отримання від Замовника заявки не розпочав надання Послуг.</w:t>
      </w:r>
    </w:p>
    <w:p w14:paraId="48A3C556" w14:textId="77777777" w:rsidR="00610EFD" w:rsidRPr="008018DF" w:rsidRDefault="00610EFD" w:rsidP="00610EFD">
      <w:pPr>
        <w:jc w:val="both"/>
      </w:pPr>
      <w:r w:rsidRPr="008018DF">
        <w:t>6.1.8. Розірвати цей Договір в односторонньому порядку у випадку, якщо Виконавець систематично (три і більше разів) не виконує або виконує неналежним чином свої обов’язки.</w:t>
      </w:r>
    </w:p>
    <w:p w14:paraId="4DD63CFF" w14:textId="77777777" w:rsidR="00610EFD" w:rsidRPr="008018DF" w:rsidRDefault="00610EFD" w:rsidP="00610EFD">
      <w:pPr>
        <w:jc w:val="both"/>
      </w:pPr>
      <w:r w:rsidRPr="008018DF">
        <w:t>6.1.9. Розірвати цей Договір в односторонньому порядку у випадках, передбачених даним Договором, в будь-який час до завершення надання послуг.</w:t>
      </w:r>
    </w:p>
    <w:p w14:paraId="2EEEEACA" w14:textId="77777777" w:rsidR="00610EFD" w:rsidRPr="008018DF" w:rsidRDefault="00610EFD" w:rsidP="00610EFD">
      <w:pPr>
        <w:jc w:val="both"/>
      </w:pPr>
      <w:r w:rsidRPr="008018DF">
        <w:t xml:space="preserve">6.1.10. Вимагати від Виконавця відшкодування завданих йому збитків, сплати штрафних санкцій (неустойки, пені) зумовлених порушенням Виконавцем умов цього Договору. </w:t>
      </w:r>
    </w:p>
    <w:p w14:paraId="1EB20D4B" w14:textId="77777777" w:rsidR="00610EFD" w:rsidRPr="008018DF" w:rsidRDefault="00610EFD" w:rsidP="00610EFD">
      <w:pPr>
        <w:jc w:val="both"/>
      </w:pPr>
      <w:r w:rsidRPr="008018DF">
        <w:t>6.1.11. Відмовитися від цього Договору в будь-який час до закінчення строків надання Послуг, оплативши Виконавцю фактично виконану їх частину.</w:t>
      </w:r>
    </w:p>
    <w:p w14:paraId="2FB4BBC8" w14:textId="77777777" w:rsidR="00610EFD" w:rsidRPr="008018DF" w:rsidRDefault="00610EFD" w:rsidP="00610EFD">
      <w:pPr>
        <w:jc w:val="both"/>
      </w:pPr>
      <w:r w:rsidRPr="008018DF">
        <w:t>6.2. Замовник зобов’язаний:</w:t>
      </w:r>
    </w:p>
    <w:p w14:paraId="4394B0B6" w14:textId="77777777" w:rsidR="00610EFD" w:rsidRPr="008018DF" w:rsidRDefault="00610EFD" w:rsidP="00610EFD">
      <w:pPr>
        <w:jc w:val="both"/>
      </w:pPr>
      <w:r w:rsidRPr="008018DF">
        <w:t xml:space="preserve">6.2.1. Сприяти Виконавцю в порядку, встановленому </w:t>
      </w:r>
      <w:r w:rsidR="00E927A2" w:rsidRPr="008018DF">
        <w:t>цим Договором, у наданні послуг</w:t>
      </w:r>
      <w:r w:rsidRPr="008018DF">
        <w:t>.</w:t>
      </w:r>
    </w:p>
    <w:p w14:paraId="3A4C13C7" w14:textId="77777777" w:rsidR="00610EFD" w:rsidRPr="008018DF" w:rsidRDefault="00610EFD" w:rsidP="00610EFD">
      <w:pPr>
        <w:jc w:val="both"/>
      </w:pPr>
      <w:r w:rsidRPr="008018DF">
        <w:t>6.2.2. Повідомляти Виконавця про виявлені недоліки  при наданні останнім послуг.</w:t>
      </w:r>
    </w:p>
    <w:p w14:paraId="139F9515" w14:textId="77777777" w:rsidR="00610EFD" w:rsidRPr="008018DF" w:rsidRDefault="00610EFD" w:rsidP="00610EFD">
      <w:pPr>
        <w:jc w:val="both"/>
      </w:pPr>
      <w:r w:rsidRPr="008018DF">
        <w:t>6.2.3. Оплатити Виконавцю належним чином надані послуги відповідно до умов, передбачених даним Договором.</w:t>
      </w:r>
    </w:p>
    <w:p w14:paraId="6C270DA9" w14:textId="77777777" w:rsidR="00610EFD" w:rsidRPr="008018DF" w:rsidRDefault="00610EFD" w:rsidP="00610EFD">
      <w:pPr>
        <w:jc w:val="both"/>
      </w:pPr>
      <w:r w:rsidRPr="008018DF">
        <w:t>6.3. Виконавець має право:</w:t>
      </w:r>
    </w:p>
    <w:p w14:paraId="3143EDBA" w14:textId="77777777" w:rsidR="00610EFD" w:rsidRPr="008018DF" w:rsidRDefault="00610EFD" w:rsidP="00610EFD">
      <w:pPr>
        <w:jc w:val="both"/>
      </w:pPr>
      <w:r w:rsidRPr="008018DF">
        <w:t>6.3.1. Отримувати кошти від Замовника за належним чином надані послуги відповідно до умов, передбачених даним Договором.</w:t>
      </w:r>
    </w:p>
    <w:p w14:paraId="1603D09D" w14:textId="77777777" w:rsidR="00610EFD" w:rsidRPr="008018DF" w:rsidRDefault="00610EFD" w:rsidP="00610EFD">
      <w:pPr>
        <w:jc w:val="both"/>
      </w:pPr>
      <w:r w:rsidRPr="008018DF">
        <w:t>6.4. Виконавець зобов’язаний:</w:t>
      </w:r>
    </w:p>
    <w:p w14:paraId="2B66DAEC" w14:textId="77777777" w:rsidR="00610EFD" w:rsidRPr="008018DF" w:rsidRDefault="00610EFD" w:rsidP="00610EFD">
      <w:pPr>
        <w:jc w:val="both"/>
        <w:rPr>
          <w:lang w:eastAsia="uk-UA"/>
        </w:rPr>
      </w:pPr>
      <w:r w:rsidRPr="008018DF">
        <w:rPr>
          <w:lang w:eastAsia="uk-UA"/>
        </w:rPr>
        <w:t>6.4.1. Одержати (поновити – строк дії яких закінчився) передбачені чинним законодавством дозволи та ліцензії (за умови необхідності їх отримання при наданні таких Послуг) та самостійно нести всі витрати на їх отримання (переоформлення).</w:t>
      </w:r>
    </w:p>
    <w:p w14:paraId="23E958F1" w14:textId="77777777" w:rsidR="00610EFD" w:rsidRPr="008018DF" w:rsidRDefault="00610EFD" w:rsidP="00610EFD">
      <w:pPr>
        <w:jc w:val="both"/>
        <w:rPr>
          <w:lang w:eastAsia="uk-UA"/>
        </w:rPr>
      </w:pPr>
      <w:r w:rsidRPr="008018DF">
        <w:rPr>
          <w:lang w:eastAsia="uk-UA"/>
        </w:rPr>
        <w:t>6.4.2. Дотримуватися під час надання послуг природоохоронного законодавства, заходів пожежної безпеки, правил техніки безпеки надання послуг та охорони праці, з урахуванням вимог встановлених чинним законодавством України.</w:t>
      </w:r>
    </w:p>
    <w:p w14:paraId="4A05DAC9" w14:textId="77777777" w:rsidR="00610EFD" w:rsidRPr="008018DF" w:rsidRDefault="00610EFD" w:rsidP="00610EFD">
      <w:pPr>
        <w:jc w:val="both"/>
        <w:rPr>
          <w:lang w:eastAsia="uk-UA"/>
        </w:rPr>
      </w:pPr>
      <w:r w:rsidRPr="008018DF">
        <w:rPr>
          <w:lang w:eastAsia="uk-UA"/>
        </w:rPr>
        <w:t>6.4.3. Забезпечити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14:paraId="5DA72490" w14:textId="77777777" w:rsidR="00610EFD" w:rsidRPr="008018DF" w:rsidRDefault="00610EFD" w:rsidP="00610EFD">
      <w:pPr>
        <w:jc w:val="both"/>
        <w:rPr>
          <w:lang w:eastAsia="uk-UA"/>
        </w:rPr>
      </w:pPr>
      <w:r w:rsidRPr="008018DF">
        <w:rPr>
          <w:lang w:eastAsia="uk-UA"/>
        </w:rPr>
        <w:t>6.4.4. Не допускати накопичення на об’єкті надання послуг будівельного сміття.</w:t>
      </w:r>
    </w:p>
    <w:p w14:paraId="70329674" w14:textId="77777777" w:rsidR="00610EFD" w:rsidRPr="008018DF" w:rsidRDefault="00610EFD" w:rsidP="00610EFD">
      <w:pPr>
        <w:jc w:val="both"/>
        <w:rPr>
          <w:lang w:eastAsia="uk-UA"/>
        </w:rPr>
      </w:pPr>
      <w:r w:rsidRPr="008018DF">
        <w:rPr>
          <w:lang w:eastAsia="uk-UA"/>
        </w:rPr>
        <w:t>6.4.5. Забезпечити чистоту транспортних засобів та будівельних машин, наявність на механізмах проблискових маячків, не допускати винесення ґрунту та бруду на дорогу та тротуари.</w:t>
      </w:r>
    </w:p>
    <w:p w14:paraId="5FC2E0CA" w14:textId="77777777" w:rsidR="00610EFD" w:rsidRPr="008018DF" w:rsidRDefault="00610EFD" w:rsidP="00610EFD">
      <w:pPr>
        <w:jc w:val="both"/>
        <w:rPr>
          <w:lang w:eastAsia="uk-UA"/>
        </w:rPr>
      </w:pPr>
      <w:r w:rsidRPr="008018DF">
        <w:rPr>
          <w:lang w:eastAsia="uk-UA"/>
        </w:rPr>
        <w:t>6.4.6. Забезпечити ведення та передачу Замовнику в установленому порядку документів про надання послуг відповідно до умов цього Договору.</w:t>
      </w:r>
    </w:p>
    <w:p w14:paraId="5236A0F0" w14:textId="77777777" w:rsidR="00610EFD" w:rsidRPr="008018DF" w:rsidRDefault="00610EFD" w:rsidP="00610EFD">
      <w:pPr>
        <w:jc w:val="both"/>
        <w:rPr>
          <w:lang w:eastAsia="uk-UA"/>
        </w:rPr>
      </w:pPr>
      <w:r w:rsidRPr="008018DF">
        <w:rPr>
          <w:lang w:eastAsia="uk-UA"/>
        </w:rPr>
        <w:t>6.4.7. Інформувати  Замовника про хід виконання зобов'язань за цим Договором, про обставини, що перешкоджають його виконанню, а також про заходи, необхідні для їх усунення.</w:t>
      </w:r>
    </w:p>
    <w:p w14:paraId="14C9052F" w14:textId="77777777" w:rsidR="00610EFD" w:rsidRPr="008018DF" w:rsidRDefault="00610EFD" w:rsidP="00610EFD">
      <w:pPr>
        <w:jc w:val="both"/>
        <w:rPr>
          <w:lang w:eastAsia="uk-UA"/>
        </w:rPr>
      </w:pPr>
      <w:r w:rsidRPr="008018DF">
        <w:rPr>
          <w:lang w:eastAsia="uk-UA"/>
        </w:rPr>
        <w:lastRenderedPageBreak/>
        <w:t>6.4.8. За свій рахунок усунути виявлені дефекти та недоліки у наданих послугах, які виникли з його вини та були виявлені протягом гарантійного строку.</w:t>
      </w:r>
    </w:p>
    <w:p w14:paraId="7ED8A86C" w14:textId="77777777" w:rsidR="00610EFD" w:rsidRPr="008018DF" w:rsidRDefault="00610EFD" w:rsidP="00610EFD">
      <w:pPr>
        <w:jc w:val="both"/>
        <w:rPr>
          <w:lang w:eastAsia="uk-UA"/>
        </w:rPr>
      </w:pPr>
      <w:r w:rsidRPr="008018DF">
        <w:rPr>
          <w:lang w:eastAsia="uk-UA"/>
        </w:rPr>
        <w:t>6.4.9. Передати Замовнику у порядку, передбаченому цим Договором надані послуги.</w:t>
      </w:r>
    </w:p>
    <w:p w14:paraId="58C23AF5" w14:textId="77777777" w:rsidR="00610EFD" w:rsidRPr="008018DF" w:rsidRDefault="00610EFD" w:rsidP="00610EFD">
      <w:pPr>
        <w:jc w:val="both"/>
        <w:rPr>
          <w:lang w:eastAsia="uk-UA"/>
        </w:rPr>
      </w:pPr>
      <w:r w:rsidRPr="008018DF">
        <w:rPr>
          <w:lang w:eastAsia="uk-UA"/>
        </w:rPr>
        <w:t>6.4.10. Інформувати в установленому порядку Замовника про хід виконання зобов'язань за Договором та обставини, що перешкоджають його виконанню, а також про заходи, необхідні для їх усунення.</w:t>
      </w:r>
    </w:p>
    <w:p w14:paraId="2E5CAF6F" w14:textId="77777777" w:rsidR="00610EFD" w:rsidRPr="008018DF" w:rsidRDefault="00610EFD" w:rsidP="00610EFD">
      <w:pPr>
        <w:jc w:val="both"/>
        <w:rPr>
          <w:lang w:eastAsia="uk-UA"/>
        </w:rPr>
      </w:pPr>
      <w:r w:rsidRPr="008018DF">
        <w:rPr>
          <w:lang w:eastAsia="uk-UA"/>
        </w:rPr>
        <w:t xml:space="preserve">6.4.11. Відшкодувати Замовнику завдані збитки, а також сплатити штрафні санкції (неустойку, пеню), передбачені цим Договором, у разі порушення його умов. </w:t>
      </w:r>
    </w:p>
    <w:p w14:paraId="34C2F46A" w14:textId="77777777" w:rsidR="00610EFD" w:rsidRPr="008018DF" w:rsidRDefault="00610EFD" w:rsidP="00610EFD">
      <w:pPr>
        <w:jc w:val="both"/>
        <w:rPr>
          <w:lang w:eastAsia="uk-UA"/>
        </w:rPr>
      </w:pPr>
      <w:r w:rsidRPr="008018DF">
        <w:rPr>
          <w:lang w:eastAsia="uk-UA"/>
        </w:rPr>
        <w:t>6.4.12. Відшкодувати Замовнику збитки, якщо Виконавець своєчасно не розпочав надання Послуг або виконував їх настільки повільно, що закінчення їх у строк, визначений Договором, став неможливим, і як наслідок Замовник в односторонньому порядку розірвав Договір, та інші збитки відповідно до умов цього Договору.</w:t>
      </w:r>
    </w:p>
    <w:p w14:paraId="1F51CBE3" w14:textId="45D46F4C" w:rsidR="00610EFD" w:rsidRPr="008018DF" w:rsidRDefault="00610EFD" w:rsidP="00610EFD">
      <w:pPr>
        <w:jc w:val="both"/>
        <w:rPr>
          <w:lang w:eastAsia="uk-UA"/>
        </w:rPr>
      </w:pPr>
      <w:r w:rsidRPr="008018DF">
        <w:rPr>
          <w:lang w:eastAsia="uk-UA"/>
        </w:rPr>
        <w:t>6.4.13.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14:paraId="20077F09" w14:textId="77777777" w:rsidR="00610EFD" w:rsidRPr="008018DF" w:rsidRDefault="00610EFD" w:rsidP="00610EFD">
      <w:pPr>
        <w:jc w:val="center"/>
        <w:rPr>
          <w:b/>
        </w:rPr>
      </w:pPr>
      <w:r w:rsidRPr="008018DF">
        <w:rPr>
          <w:b/>
        </w:rPr>
        <w:t>7. Ризики випадкового знищення або пошкодження об’єкту виконання послуг</w:t>
      </w:r>
    </w:p>
    <w:p w14:paraId="77048949" w14:textId="0795B37F" w:rsidR="00610EFD" w:rsidRPr="00584230" w:rsidRDefault="00610EFD" w:rsidP="00584230">
      <w:pPr>
        <w:jc w:val="both"/>
      </w:pPr>
      <w:r w:rsidRPr="008018DF">
        <w:t>7.1. Ризик знищення або пошкодження об’єкту будівництва до моменту повного надання послуг та їх передачі Замовнику на підставі Актів приймання виконаних будівельних робіт (ф. КБ-2в) несе Виконавець.</w:t>
      </w:r>
    </w:p>
    <w:p w14:paraId="0413AC36" w14:textId="77777777" w:rsidR="00610EFD" w:rsidRPr="008018DF" w:rsidRDefault="00610EFD" w:rsidP="00610EFD">
      <w:pPr>
        <w:widowControl w:val="0"/>
        <w:jc w:val="center"/>
      </w:pPr>
      <w:r w:rsidRPr="008018DF">
        <w:rPr>
          <w:b/>
          <w:lang w:eastAsia="uk-UA"/>
        </w:rPr>
        <w:t>8. Порядок здійснення контролю за якістю послуг, матеріалів, устаткування</w:t>
      </w:r>
    </w:p>
    <w:p w14:paraId="01C23C4F" w14:textId="77777777" w:rsidR="00610EFD" w:rsidRPr="008018DF" w:rsidRDefault="00610EFD" w:rsidP="00610EFD">
      <w:pPr>
        <w:widowControl w:val="0"/>
        <w:jc w:val="both"/>
      </w:pPr>
      <w:r w:rsidRPr="008018DF">
        <w:t>8.1. Відповідальність за якість наданих послуг несе Виконавець.</w:t>
      </w:r>
    </w:p>
    <w:p w14:paraId="13904804" w14:textId="77777777" w:rsidR="00610EFD" w:rsidRPr="008018DF" w:rsidRDefault="00610EFD" w:rsidP="00610EFD">
      <w:pPr>
        <w:widowControl w:val="0"/>
        <w:jc w:val="both"/>
      </w:pPr>
      <w:r w:rsidRPr="008018DF">
        <w:t>8.2. Замовник контролює відповідність послуг вимогам будівельних та виробничих норм і правил, стандартам, технічним умовам, іншим нормативним документам.</w:t>
      </w:r>
    </w:p>
    <w:p w14:paraId="21278677" w14:textId="77777777" w:rsidR="00610EFD" w:rsidRPr="008018DF" w:rsidRDefault="00610EFD" w:rsidP="00610EFD">
      <w:pPr>
        <w:widowControl w:val="0"/>
        <w:jc w:val="both"/>
      </w:pPr>
      <w:r w:rsidRPr="008018DF">
        <w:t xml:space="preserve">8.3. Замовник протягом надання послуг здійснює нагляд за якістю послуг та поточний контроль за їх наданням та може залучати для цього сторонні експертні організації. </w:t>
      </w:r>
    </w:p>
    <w:p w14:paraId="045E58E1" w14:textId="77777777" w:rsidR="007F5266" w:rsidRPr="008018DF" w:rsidRDefault="00610EFD" w:rsidP="00610EFD">
      <w:pPr>
        <w:jc w:val="both"/>
      </w:pPr>
      <w:r w:rsidRPr="008018DF">
        <w:t xml:space="preserve">8.4. </w:t>
      </w:r>
      <w:r w:rsidR="007F5266" w:rsidRPr="008018DF">
        <w:t xml:space="preserve">Для здійснення технічного нагляду і контролю за наданням послуг Виконавець зобов'язаний на вимогу Замовника надавати необхідну інформацію та документи. </w:t>
      </w:r>
    </w:p>
    <w:p w14:paraId="19A8C022" w14:textId="307D1C74" w:rsidR="00610EFD" w:rsidRPr="008018DF" w:rsidRDefault="00610EFD" w:rsidP="00610EFD">
      <w:pPr>
        <w:jc w:val="both"/>
      </w:pPr>
      <w:r w:rsidRPr="008018DF">
        <w:t xml:space="preserve">8.5. </w:t>
      </w:r>
      <w:r w:rsidR="007F5266" w:rsidRPr="008018DF">
        <w:t>У разі виявлення порушень будівельних норм і правил, інших нормативних документів Замовник має право висунути вимогу про усунення допущених недоліків, а у разі істотних порушень – про призупинення виконання послуг. Матеріали та устаткування, що не відповідають нормативним вимогам, мають негайно усуватися з об’єкту і замінюватись за рахунок Виконавця. Неякісно виконані послуги не оплачуються, а Виконавець у визначені Замовником терміни зобов’язаний привести їх у відповідність до встановлених вимог.</w:t>
      </w:r>
    </w:p>
    <w:p w14:paraId="10E16BBC" w14:textId="4570CE72" w:rsidR="00610EFD" w:rsidRPr="00584230" w:rsidRDefault="00610EFD" w:rsidP="00584230">
      <w:pPr>
        <w:jc w:val="both"/>
      </w:pPr>
      <w:r w:rsidRPr="008018DF">
        <w:t>8.6.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Виконавця, у тому числі шляхом утримання відповідних сум при розрахунках за виконані послуги.</w:t>
      </w:r>
    </w:p>
    <w:p w14:paraId="32EEB3FC" w14:textId="77777777" w:rsidR="00610EFD" w:rsidRPr="008018DF" w:rsidRDefault="00610EFD" w:rsidP="00610EFD">
      <w:pPr>
        <w:widowControl w:val="0"/>
        <w:jc w:val="center"/>
        <w:rPr>
          <w:lang w:eastAsia="uk-UA"/>
        </w:rPr>
      </w:pPr>
      <w:r w:rsidRPr="008018DF">
        <w:rPr>
          <w:b/>
          <w:lang w:eastAsia="uk-UA"/>
        </w:rPr>
        <w:t>9. Залучення до виконання послуг робочої сили</w:t>
      </w:r>
    </w:p>
    <w:p w14:paraId="0A7B963A" w14:textId="77777777" w:rsidR="00610EFD" w:rsidRPr="008018DF" w:rsidRDefault="00610EFD" w:rsidP="00610EFD">
      <w:pPr>
        <w:jc w:val="both"/>
      </w:pPr>
      <w:r w:rsidRPr="008018DF">
        <w:rPr>
          <w:lang w:eastAsia="uk-UA"/>
        </w:rPr>
        <w:t xml:space="preserve">9.1. </w:t>
      </w:r>
      <w:r w:rsidRPr="008018DF">
        <w:t xml:space="preserve">Виконавець </w:t>
      </w:r>
      <w:r w:rsidRPr="008018DF">
        <w:rPr>
          <w:lang w:eastAsia="uk-UA"/>
        </w:rPr>
        <w:t xml:space="preserve">залучає для </w:t>
      </w:r>
      <w:r w:rsidRPr="008018DF">
        <w:t>надання</w:t>
      </w:r>
      <w:r w:rsidRPr="008018DF">
        <w:rPr>
          <w:lang w:eastAsia="uk-UA"/>
        </w:rPr>
        <w:t xml:space="preserve"> послуг робітників та інженерно-технічних працівників у достатній кількості та відповідної кваліфікації, створює для них необхідні умови праці і відпочинку.</w:t>
      </w:r>
    </w:p>
    <w:p w14:paraId="423EF414" w14:textId="77777777" w:rsidR="00610EFD" w:rsidRPr="008018DF" w:rsidRDefault="00610EFD" w:rsidP="00610EFD">
      <w:pPr>
        <w:jc w:val="both"/>
      </w:pPr>
      <w:r w:rsidRPr="008018DF">
        <w:t>9.2. Виконавець несе відповідальність за дотриманням його персоналом вимог законодавства з охорони праці, правил техніки безпеки, охорони навколишнього середовища та правил благоустрою при виконанні послуг. До нього застосовуються всі види відповідальності за порушення вимог законодавства з охорони праці.</w:t>
      </w:r>
    </w:p>
    <w:p w14:paraId="04268846" w14:textId="77777777" w:rsidR="00610EFD" w:rsidRPr="008018DF" w:rsidRDefault="00610EFD" w:rsidP="00610EFD">
      <w:pPr>
        <w:jc w:val="both"/>
      </w:pPr>
      <w:r w:rsidRPr="008018DF">
        <w:t>9.3. Виконавець відповідає за поведінку своїх працівників на об’єкті надання послуг, вживає необхідних заходів для недопущення порушень ними технологічної та виробничої дисципліни, громадського порядку.</w:t>
      </w:r>
    </w:p>
    <w:p w14:paraId="0F8A57C9" w14:textId="67D5AC3D" w:rsidR="00610EFD" w:rsidRPr="00584230" w:rsidRDefault="00610EFD" w:rsidP="00584230">
      <w:pPr>
        <w:jc w:val="both"/>
      </w:pPr>
      <w:r w:rsidRPr="008018DF">
        <w:t>9.4. Замовник має право за відповідного обґрунтування зажадати від Виконавця усунення від надання послуг недостатньо кваліфікованих робітників та інженерно-технічних працівників.</w:t>
      </w:r>
    </w:p>
    <w:p w14:paraId="49567357" w14:textId="77777777" w:rsidR="00610EFD" w:rsidRPr="008018DF" w:rsidRDefault="00610EFD" w:rsidP="00610EFD">
      <w:pPr>
        <w:jc w:val="center"/>
        <w:rPr>
          <w:b/>
        </w:rPr>
      </w:pPr>
      <w:r w:rsidRPr="008018DF">
        <w:rPr>
          <w:b/>
        </w:rPr>
        <w:t>10. Залучення до виконання послуг субпідрядників</w:t>
      </w:r>
    </w:p>
    <w:p w14:paraId="7FBC8C0F" w14:textId="526F6D4C" w:rsidR="00610EFD" w:rsidRPr="00584230" w:rsidRDefault="00610EFD" w:rsidP="00584230">
      <w:pPr>
        <w:jc w:val="both"/>
        <w:rPr>
          <w:bCs/>
        </w:rPr>
      </w:pPr>
      <w:r w:rsidRPr="008018DF">
        <w:rPr>
          <w:bCs/>
        </w:rPr>
        <w:t>10.1. Для надання послуг Виконавець не має право залучати субпідрядні організації.</w:t>
      </w:r>
    </w:p>
    <w:p w14:paraId="7F5606E5" w14:textId="77777777" w:rsidR="00610EFD" w:rsidRPr="008018DF" w:rsidRDefault="00610EFD" w:rsidP="00610EFD">
      <w:pPr>
        <w:widowControl w:val="0"/>
        <w:jc w:val="center"/>
      </w:pPr>
      <w:r w:rsidRPr="008018DF">
        <w:rPr>
          <w:b/>
          <w:lang w:eastAsia="uk-UA"/>
        </w:rPr>
        <w:t>11. Здача і</w:t>
      </w:r>
      <w:r w:rsidR="007272B7" w:rsidRPr="008018DF">
        <w:rPr>
          <w:b/>
          <w:lang w:eastAsia="uk-UA"/>
        </w:rPr>
        <w:t xml:space="preserve"> приймання наданих послуг</w:t>
      </w:r>
    </w:p>
    <w:p w14:paraId="22536B51" w14:textId="77777777" w:rsidR="00610EFD" w:rsidRPr="008018DF" w:rsidRDefault="00610EFD" w:rsidP="00610EFD">
      <w:pPr>
        <w:shd w:val="clear" w:color="auto" w:fill="FFFFFF"/>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8DF">
        <w:t>11.1. Передача наданих послуг Виконавцем та приймання їх Замовником оформлюється Актами приймання виконаних будівельних робіт (ф.КБ-2в) та Довідками про вартість виконаних будівельних робіт та витрати (ф. КБ-3).</w:t>
      </w:r>
    </w:p>
    <w:p w14:paraId="7548BA18" w14:textId="77777777" w:rsidR="00610EFD" w:rsidRPr="008018DF" w:rsidRDefault="00610EFD" w:rsidP="00610EFD">
      <w:pPr>
        <w:jc w:val="both"/>
      </w:pPr>
      <w:r w:rsidRPr="008018DF">
        <w:lastRenderedPageBreak/>
        <w:t>11.2. Замовник перевіряє реальність поданих Виконавцем документів і підписує їх в частині фактично виконаних обсягів послуг або обґрунтовує причини відмови в їх підписанні протягом десяти робочих днів з дня одержання.</w:t>
      </w:r>
    </w:p>
    <w:p w14:paraId="0218295A" w14:textId="77777777" w:rsidR="00610EFD" w:rsidRPr="008018DF" w:rsidRDefault="00610EFD" w:rsidP="00610EFD">
      <w:pPr>
        <w:shd w:val="clear" w:color="auto" w:fill="FFFFFF"/>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8DF">
        <w:t>11.3. У разі виявлення в процесі приймання-передачі наданих послуг недоліків, допущених з вини Виконавця (невідповідності виконаних послуг вимогам державних стандартів, будівельних норм, проектної, технічної та виконавчої документації та інше), Виконавець зобов’язаний у визначений Замовником строк усунути їх і повторно повідомити Замовника про готовність до передачі виконаних послуг. Якщо Виконавець не бажає чи не може усунути такі недоліки, Замовник може у порядку, передбаченому цим Договором, попередньо повідомивши Виконавця, усунути їх своїми силами. Витрати, пов'язані з усуненням недоліків Замовником, компенсуються Виконавцем.</w:t>
      </w:r>
    </w:p>
    <w:p w14:paraId="68D18C35" w14:textId="5E42D0AD" w:rsidR="00610EFD" w:rsidRPr="00584230" w:rsidRDefault="00610EFD" w:rsidP="00584230">
      <w:pPr>
        <w:shd w:val="clear" w:color="auto" w:fill="FFFFFF"/>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8DF">
        <w:t xml:space="preserve">11.4. Якщо виявлені недоліки не можуть бути усунуті Виконавцем, Замовник має право відмовитися від прийняття таких послуг та вимагати відшкодування завданих збитків та повернення сплачених коштів. </w:t>
      </w:r>
    </w:p>
    <w:p w14:paraId="49FCC8CF" w14:textId="77777777" w:rsidR="00610EFD" w:rsidRPr="008018DF" w:rsidRDefault="00610EFD" w:rsidP="00610EFD">
      <w:pPr>
        <w:jc w:val="center"/>
      </w:pPr>
      <w:r w:rsidRPr="008018DF">
        <w:rPr>
          <w:b/>
        </w:rPr>
        <w:t>12. Забезпечення охорони праці та безпеки дорожнього руху</w:t>
      </w:r>
    </w:p>
    <w:p w14:paraId="01B09B33" w14:textId="77777777" w:rsidR="00610EFD" w:rsidRPr="008018DF" w:rsidRDefault="00610EFD" w:rsidP="00610EFD">
      <w:pPr>
        <w:jc w:val="both"/>
      </w:pPr>
      <w:r w:rsidRPr="008018DF">
        <w:t xml:space="preserve">12.1. Виконавець забезпечує дотримання працівниками на ділянці виконання послуг правил безпеки дорожнього руху, охорони праці та норм пожежної безпеки. Виконавець створює необхідні для цього умови, визначає розпорядчим актом відповідального за проведення інструктажу працівників з цих питань і здійснення контролю. </w:t>
      </w:r>
    </w:p>
    <w:p w14:paraId="6F3E9983" w14:textId="77777777" w:rsidR="00610EFD" w:rsidRPr="008018DF" w:rsidRDefault="00610EFD" w:rsidP="00610EFD">
      <w:pPr>
        <w:jc w:val="both"/>
      </w:pPr>
      <w:r w:rsidRPr="008018DF">
        <w:t>Виконавець на період виконання послуг повинен розробити у відповідності до вимог ДСТУ 7168:2010 «Огородження дорожні тимчасові. Загальні технічні умови» схеми організації дорожнього руху та погодити їх з відповідними органами.</w:t>
      </w:r>
    </w:p>
    <w:p w14:paraId="4F943A51" w14:textId="77777777" w:rsidR="00610EFD" w:rsidRPr="008018DF" w:rsidRDefault="00610EFD" w:rsidP="00610EFD">
      <w:pPr>
        <w:jc w:val="both"/>
      </w:pPr>
      <w:r w:rsidRPr="008018DF">
        <w:t xml:space="preserve">Виконавець в обов’язковому порядку забезпечує працівників засобами індивідуального та колективного захисту, засобами надання першої долікарської допомоги; особливу увагу приділяє належному санітарному стану техніки, задіяної на виконанні послуг. </w:t>
      </w:r>
    </w:p>
    <w:p w14:paraId="048E0C6C" w14:textId="77777777" w:rsidR="00610EFD" w:rsidRPr="008018DF" w:rsidRDefault="00610EFD" w:rsidP="00610EFD">
      <w:pPr>
        <w:jc w:val="both"/>
      </w:pPr>
      <w:r w:rsidRPr="008018DF">
        <w:t>12.2. Виконавець несе відповідальність за дотримання його персоналом вимог законодавства з охорони праці, правил техніки безпеки, охорони навколишнього природного середовища та правил благоустрою при виконанні послуг. До нього застосовуються всі види відповідальності за порушення вимог законодавства з охорони праці.</w:t>
      </w:r>
    </w:p>
    <w:p w14:paraId="587F3A4A" w14:textId="77777777" w:rsidR="00610EFD" w:rsidRPr="008018DF" w:rsidRDefault="00610EFD" w:rsidP="00610EFD">
      <w:pPr>
        <w:jc w:val="both"/>
      </w:pPr>
      <w:r w:rsidRPr="008018DF">
        <w:t>12.3. У разі виявлення порушень правил безпеки дорожнього руху, охорони праці та норм пожежної безпеки Замовник звертається до Виконавця з вимогою про усунення допущених недоліків, а за необхідності – про призупинення виконання послуг.</w:t>
      </w:r>
    </w:p>
    <w:p w14:paraId="23EC056C" w14:textId="77777777" w:rsidR="00610EFD" w:rsidRPr="008018DF" w:rsidRDefault="00610EFD" w:rsidP="00610EFD">
      <w:pPr>
        <w:jc w:val="both"/>
      </w:pPr>
      <w:r w:rsidRPr="008018DF">
        <w:t xml:space="preserve">Виконавець зобов’язаний за власний рахунок усунути виявлені недоліки у термін, зазначений у </w:t>
      </w:r>
      <w:proofErr w:type="spellStart"/>
      <w:r w:rsidRPr="008018DF">
        <w:t>вимозі</w:t>
      </w:r>
      <w:proofErr w:type="spellEnd"/>
      <w:r w:rsidRPr="008018DF">
        <w:t xml:space="preserve"> Замовника.</w:t>
      </w:r>
    </w:p>
    <w:p w14:paraId="3098C039" w14:textId="1397B200" w:rsidR="00610EFD" w:rsidRPr="008018DF" w:rsidRDefault="00610EFD" w:rsidP="00610EFD">
      <w:pPr>
        <w:jc w:val="both"/>
      </w:pPr>
      <w:r w:rsidRPr="008018DF">
        <w:t xml:space="preserve">12.4. Якщо Виконавець не усуне у строки, визначені у </w:t>
      </w:r>
      <w:proofErr w:type="spellStart"/>
      <w:r w:rsidRPr="008018DF">
        <w:t>вимозі</w:t>
      </w:r>
      <w:proofErr w:type="spellEnd"/>
      <w:r w:rsidRPr="008018DF">
        <w:t>, виявлені порушення, Замовник має право скласти Акт про порушення. До складання Акту про порушення Замовник має право залучати представників правоохоронних органів,</w:t>
      </w:r>
      <w:r w:rsidR="00B25852" w:rsidRPr="008018DF">
        <w:t xml:space="preserve"> </w:t>
      </w:r>
      <w:r w:rsidRPr="008018DF">
        <w:t xml:space="preserve">лабораторії з безпеки руху </w:t>
      </w:r>
      <w:proofErr w:type="spellStart"/>
      <w:r w:rsidRPr="008018DF">
        <w:t>Держдор</w:t>
      </w:r>
      <w:proofErr w:type="spellEnd"/>
      <w:r w:rsidR="00B25852" w:rsidRPr="008018DF">
        <w:t xml:space="preserve"> </w:t>
      </w:r>
      <w:r w:rsidRPr="008018DF">
        <w:t>НДІ ім. М.П. Шульгіна та інших осіб на власний розсуд.</w:t>
      </w:r>
    </w:p>
    <w:p w14:paraId="6F132930" w14:textId="77777777" w:rsidR="00610EFD" w:rsidRPr="008018DF" w:rsidRDefault="00610EFD" w:rsidP="00610EFD">
      <w:pPr>
        <w:jc w:val="both"/>
      </w:pPr>
      <w:r w:rsidRPr="008018DF">
        <w:t xml:space="preserve">Складання </w:t>
      </w:r>
      <w:proofErr w:type="spellStart"/>
      <w:r w:rsidRPr="008018DF">
        <w:t>Акта</w:t>
      </w:r>
      <w:proofErr w:type="spellEnd"/>
      <w:r w:rsidRPr="008018DF">
        <w:t xml:space="preserve"> є підставою для нарахування штрафних санкцій та стягнення завданих збитків, що виникли внаслідок невиконання умов Договору. Сплата коштів не звільняє Виконавця від обов’язку щодо усунення виявлених недоліків.</w:t>
      </w:r>
    </w:p>
    <w:p w14:paraId="4D201883" w14:textId="77777777" w:rsidR="00610EFD" w:rsidRPr="008018DF" w:rsidRDefault="00610EFD" w:rsidP="00610EFD">
      <w:pPr>
        <w:jc w:val="both"/>
      </w:pPr>
      <w:r w:rsidRPr="008018DF">
        <w:t xml:space="preserve">12.5. Виконавець несе відповідальність за незабезпечення безпеки дорожнього руху на ділянці </w:t>
      </w:r>
      <w:proofErr w:type="spellStart"/>
      <w:r w:rsidRPr="008018DF">
        <w:t>вулично</w:t>
      </w:r>
      <w:proofErr w:type="spellEnd"/>
      <w:r w:rsidRPr="008018DF">
        <w:t>-дорожньої мережі, якщо ці порушення виникли з вини працівників та техніки Виконавця та призвели до дорожньо-транспортної пригоди (далі – ДТП) або нещасного випадку.</w:t>
      </w:r>
    </w:p>
    <w:p w14:paraId="63594004" w14:textId="77777777" w:rsidR="00610EFD" w:rsidRPr="008018DF" w:rsidRDefault="00610EFD" w:rsidP="00610EFD">
      <w:pPr>
        <w:jc w:val="both"/>
      </w:pPr>
      <w:r w:rsidRPr="008018DF">
        <w:t>Виконавець несе відповідальність за відшкодування збитків, заподіяних фізичним або юридичним особам у результаті дорожньо-транспортних пригод та нещасних випадків, що сталися внаслідок недотримання Виконавцем вимог правил безпеки дорожнього руху, охорони праці та норм пожежної безпеки, визначених чинним законодавством України, та розробленої проектувальником схеми організації дорожнього руху.</w:t>
      </w:r>
    </w:p>
    <w:p w14:paraId="71F9BEE7" w14:textId="77777777" w:rsidR="00610EFD" w:rsidRPr="008018DF" w:rsidRDefault="00610EFD" w:rsidP="00610EFD">
      <w:pPr>
        <w:jc w:val="both"/>
      </w:pPr>
      <w:r w:rsidRPr="008018DF">
        <w:t>Виконавець бере на себе зобов’язання щодо врегулювання спорів при виникненні ДТП, настанні нещасних випадків, інших подій, що сталися з вини працівників та техніки Виконавця, участі в установленому порядку під час розглядів відповідних справ у судах України.</w:t>
      </w:r>
    </w:p>
    <w:p w14:paraId="151DA1E0" w14:textId="77777777" w:rsidR="00610EFD" w:rsidRPr="008018DF" w:rsidRDefault="00610EFD" w:rsidP="00610EFD">
      <w:pPr>
        <w:jc w:val="both"/>
      </w:pPr>
      <w:r w:rsidRPr="008018DF">
        <w:lastRenderedPageBreak/>
        <w:t xml:space="preserve">12.6. Замовник з Виконавцем ведуть облік ДТП, надають інформацію, документи, матеріали, необхідні для розслідування ДТП, нещасних випадків, у тому числі з матеріальними збитками, які виникли на ділянці </w:t>
      </w:r>
      <w:proofErr w:type="spellStart"/>
      <w:r w:rsidRPr="008018DF">
        <w:t>вулично</w:t>
      </w:r>
      <w:proofErr w:type="spellEnd"/>
      <w:r w:rsidRPr="008018DF">
        <w:t>-дорожньої мережі, де виконуються послуги.</w:t>
      </w:r>
    </w:p>
    <w:p w14:paraId="6E28C35D" w14:textId="251C14EC" w:rsidR="00610EFD" w:rsidRPr="008018DF" w:rsidRDefault="00610EFD" w:rsidP="00610EFD">
      <w:pPr>
        <w:jc w:val="both"/>
      </w:pPr>
      <w:r w:rsidRPr="008018DF">
        <w:t>12.7. У разі систематичного порушення Виконавцем вимог правил безпеки дорожнього руху, охорони праці та норм пожежної безпеки, що підтверджується складанням Замовником понад трьох Актів про порушення, Замовник має право в односторонньому порядку розірвати Договір. У даному випадку збитки Виконавцю не компенсуються.</w:t>
      </w:r>
    </w:p>
    <w:p w14:paraId="2CDBAC04" w14:textId="77777777" w:rsidR="00610EFD" w:rsidRPr="008018DF" w:rsidRDefault="00610EFD" w:rsidP="00610EFD">
      <w:pPr>
        <w:jc w:val="center"/>
      </w:pPr>
      <w:r w:rsidRPr="008018DF">
        <w:rPr>
          <w:b/>
        </w:rPr>
        <w:t>13. Відповідальність Сторін за порушення зобов’язань за Договором та порядок урегулювання спорів</w:t>
      </w:r>
    </w:p>
    <w:p w14:paraId="0262D838" w14:textId="77777777" w:rsidR="00610EFD" w:rsidRPr="008018DF" w:rsidRDefault="00610EFD" w:rsidP="00610EFD">
      <w:pPr>
        <w:jc w:val="both"/>
      </w:pPr>
      <w:r w:rsidRPr="008018DF">
        <w:t xml:space="preserve">13.1. За збитки, завдані третій стороні при виконанні умов цього Договору, відповідає Сторона, з вини якої вони мають місце. Якщо виявиться, що на законних підставах за такі збитки відповідають обидві Сторони, вони несуть солідарну відповідальність. </w:t>
      </w:r>
    </w:p>
    <w:p w14:paraId="250D89C1" w14:textId="77777777" w:rsidR="00610EFD" w:rsidRPr="008018DF" w:rsidRDefault="00610EFD" w:rsidP="00610EFD">
      <w:pPr>
        <w:jc w:val="both"/>
      </w:pPr>
      <w:r w:rsidRPr="008018DF">
        <w:t xml:space="preserve">13.2. Якщо Виконавець не приступив до надання послуг у строки, визначені пунктом 4.3. цього Договору, що підтверджується Актом, складеним Замовником із залученням балансоутримувача об’єкту, він зобов’язаний сплатити Замовнику штраф у розмірі 0,1 % від договірної ціни. </w:t>
      </w:r>
    </w:p>
    <w:p w14:paraId="136A6771" w14:textId="77777777" w:rsidR="00610EFD" w:rsidRPr="008018DF" w:rsidRDefault="00610EFD" w:rsidP="00610EFD">
      <w:pPr>
        <w:jc w:val="both"/>
      </w:pPr>
      <w:r w:rsidRPr="008018DF">
        <w:t xml:space="preserve">13.3. Якщо Виконавець не приступив до надання послуг у строки понад 10 календарних днів від строку початку надання послуг, визначеного пунктом 4.3. цього Договору, що підтверджується Актом, складеним Замовником із залученням представника Виконавця, Замовник має право в односторонньому порядку розірвати Договір. </w:t>
      </w:r>
    </w:p>
    <w:p w14:paraId="740F189D" w14:textId="77777777" w:rsidR="00610EFD" w:rsidRPr="008018DF" w:rsidRDefault="00610EFD" w:rsidP="00610EFD">
      <w:pPr>
        <w:jc w:val="both"/>
      </w:pPr>
      <w:r w:rsidRPr="008018DF">
        <w:t>13.4. За порушення Виконавцем строків надання послуг, що підтверджується Актом, складеним Замовником із залученням представника Виконавця (у разі, якщо представник Виконавця відмовився від підпису, про це зазначається в Акті), Виконавець сплачує Замовнику пеню в розмірі подвійної облікової ставки НБУ, що діяла на момент прострочення, від вартості обсягу невиконаних послуг за кожний день прострочення.</w:t>
      </w:r>
    </w:p>
    <w:p w14:paraId="02303294" w14:textId="77777777" w:rsidR="00610EFD" w:rsidRPr="008018DF" w:rsidRDefault="00610EFD" w:rsidP="00610EFD">
      <w:pPr>
        <w:jc w:val="both"/>
      </w:pPr>
      <w:r w:rsidRPr="008018DF">
        <w:t xml:space="preserve">13.5. Якщо Виконавець не закінчив надання послуг у строки понад 10 календарних днів, що підтверджується Актом, складеним Замовником із залученням представника Виконавця (у разі, якщо представник Виконавця відмовився від підпису, про це зазначається в Акті), він зобов’язаний сплатити Замовнику штраф у розмірі 1 % від договірної ціни. </w:t>
      </w:r>
    </w:p>
    <w:p w14:paraId="0E110ED7" w14:textId="77777777" w:rsidR="00610EFD" w:rsidRPr="008018DF" w:rsidRDefault="00610EFD" w:rsidP="00610EFD">
      <w:pPr>
        <w:jc w:val="both"/>
      </w:pPr>
      <w:r w:rsidRPr="008018DF">
        <w:t>13.6. У разі розірвання Договору Замовником в односторонньому порядку, у зв’язку із тим, що Виконавець своєчасно не розпочав виконання послуг у строк, визначений Договором, Виконавець сплачує Замовнику штраф у розмірі 1 % від договірної ціни.</w:t>
      </w:r>
    </w:p>
    <w:p w14:paraId="3F7314FE" w14:textId="77777777" w:rsidR="00610EFD" w:rsidRPr="008018DF" w:rsidRDefault="00610EFD" w:rsidP="00610EFD">
      <w:pPr>
        <w:jc w:val="both"/>
      </w:pPr>
      <w:r w:rsidRPr="008018DF">
        <w:t>13.7. У разі несвоєчасного усунення недоліків, виявлених при передачі об’єкта в експлуатацію або протягом гарантійного терміну, що виникли з вини Виконавця, що підтверджується Актом, складеним Замовником із залученням представника Виконавця (у разі, якщо представник Виконавця відмовився від підпису, про це зазначається в Акті), він сплачує Замовнику штраф в розмірі 5 % від вартості послуг, стосовно яких виявлено недоліки.</w:t>
      </w:r>
    </w:p>
    <w:p w14:paraId="3CF9184F" w14:textId="77777777" w:rsidR="00610EFD" w:rsidRPr="008018DF" w:rsidRDefault="00610EFD" w:rsidP="00610EFD">
      <w:pPr>
        <w:jc w:val="both"/>
      </w:pPr>
      <w:r w:rsidRPr="008018DF">
        <w:t xml:space="preserve">13.8. За недотримання вимог з організації безпеки дорожнього руху, охорони праці та норм пожежної безпеки, що підтверджується Актом про порушення, Виконавець сплачує пеню у розмірі подвійної облікової ставки НБУ, що діяла у період, за який нараховується пеня, від загальної вартості обсягу послуг за кожний день невиконання вимоги про усунення допущених недоліків, починаючи з дня її надання.   </w:t>
      </w:r>
    </w:p>
    <w:p w14:paraId="3B2665D7" w14:textId="77777777" w:rsidR="00610EFD" w:rsidRPr="008018DF" w:rsidRDefault="00610EFD" w:rsidP="00610EFD">
      <w:pPr>
        <w:jc w:val="both"/>
      </w:pPr>
      <w:r w:rsidRPr="008018DF">
        <w:t>13.9. При затримці бюджетного фінансування Замовника на виконання послуг, штрафні санкції щодо несплати коштів Виконавцю за виконані послуги до Замовника не застосовуються.</w:t>
      </w:r>
    </w:p>
    <w:p w14:paraId="4B1DCC76" w14:textId="77777777" w:rsidR="00610EFD" w:rsidRPr="008018DF" w:rsidRDefault="00610EFD" w:rsidP="00610EFD">
      <w:pPr>
        <w:jc w:val="both"/>
      </w:pPr>
      <w:r w:rsidRPr="008018DF">
        <w:t xml:space="preserve">13.10. Виплата штрафних санкцій, компенсація збитків не звільняє Сторони від виконання зобов’язань за Договором. </w:t>
      </w:r>
    </w:p>
    <w:p w14:paraId="51399F29" w14:textId="77777777" w:rsidR="00610EFD" w:rsidRPr="008018DF" w:rsidRDefault="00610EFD" w:rsidP="00610EFD">
      <w:pPr>
        <w:jc w:val="both"/>
      </w:pPr>
      <w:r w:rsidRPr="008018DF">
        <w:t>13.11. Виконавець зобов’язується, у разі виявлення контролюючими органами або іншими незалежними експертними організаціями, завищень вартості та обсягів виконаних послуг, повернути Замовнику кошти, зазначені в акті контрольного обміру, протягом п’яти календарних днів з моменту отримання від Замовника відповідної вимоги, а у випадку оскарження вимоги контролюючого органу протягом п’яти календарних днів з моменту вступу в силу відповідного рішення суду. У разі не повернення коштів у встановлені строки Виконавець сплачує Замовнику штраф в розмірі 5 % від неповернених коштів.</w:t>
      </w:r>
    </w:p>
    <w:p w14:paraId="2A9BCEFF" w14:textId="77777777" w:rsidR="00610EFD" w:rsidRPr="008018DF" w:rsidRDefault="00610EFD" w:rsidP="00610EFD">
      <w:pPr>
        <w:jc w:val="both"/>
      </w:pPr>
      <w:r w:rsidRPr="008018DF">
        <w:t xml:space="preserve">13.12. Виконавець відповідає за одержання будь-яких та всіх необхідних дозволів, ліцензій на послуги, що виконуватимуться за Договором, та самостійно несе всі витрати на їх отримання.                                                                                                                                                                                                                                                                                                                                                                                                                                                                                                                                                                                                                                                                                                                                                                                                                                                                                                                                                                                                                                                                                                                                                                                                                                                                                                                                                                                                                                                                                                                                                                                                                                                                                                                                                                                                                                                                                                                           </w:t>
      </w:r>
    </w:p>
    <w:p w14:paraId="3660E414" w14:textId="77777777" w:rsidR="00610EFD" w:rsidRPr="008018DF" w:rsidRDefault="00610EFD" w:rsidP="00610EFD">
      <w:pPr>
        <w:jc w:val="both"/>
      </w:pPr>
      <w:r w:rsidRPr="008018DF">
        <w:lastRenderedPageBreak/>
        <w:t>13.13. Виконавець зобов’язаний відшкодувати Замовнику збитки (реальні збитки та упущену вигоду), завдані йому в результаті невиконання або неналежного виконання послуг.</w:t>
      </w:r>
    </w:p>
    <w:p w14:paraId="3E1AAC22" w14:textId="77777777" w:rsidR="00610EFD" w:rsidRPr="008018DF" w:rsidRDefault="00610EFD" w:rsidP="00610EFD">
      <w:pPr>
        <w:jc w:val="both"/>
      </w:pPr>
      <w:r w:rsidRPr="008018DF">
        <w:t xml:space="preserve">13.14. Для усунення розбіжностей, за якими не досягнуто згоди, Сторони можуть залучати професійних експертів. </w:t>
      </w:r>
    </w:p>
    <w:p w14:paraId="204A582A" w14:textId="77777777" w:rsidR="00610EFD" w:rsidRPr="008018DF" w:rsidRDefault="00610EFD" w:rsidP="00610EFD">
      <w:pPr>
        <w:jc w:val="both"/>
      </w:pPr>
      <w:r w:rsidRPr="008018DF">
        <w:t>13.15. На дату виникнення податкових зобов’язань (або підстав для їх коригування згідно ст. 192 Податкового кодексу України) Виконавець складає податкову накладну (розрахунок коригування кількісних та вартісних показників) в електронній формі.</w:t>
      </w:r>
    </w:p>
    <w:p w14:paraId="5F25057E" w14:textId="77777777" w:rsidR="00610EFD" w:rsidRPr="008018DF" w:rsidRDefault="00610EFD" w:rsidP="00412976">
      <w:pPr>
        <w:ind w:firstLine="708"/>
        <w:jc w:val="both"/>
      </w:pPr>
      <w:r w:rsidRPr="008018DF">
        <w:t>Сторони домовились, що податкові накладні (розрахунки коригування кількісних та вартісних показників) надаються Виконавцем засобами електронного документообігу в програмі M.e.Doc або в інший спосіб, що не суперечить вимогам Закону України від 22.05.2003 № 851-IV «Про електронні документи та електронний документообіг».</w:t>
      </w:r>
    </w:p>
    <w:p w14:paraId="2A50A27E" w14:textId="77777777" w:rsidR="00610EFD" w:rsidRPr="008018DF" w:rsidRDefault="00610EFD" w:rsidP="00412976">
      <w:pPr>
        <w:ind w:firstLine="708"/>
        <w:jc w:val="both"/>
      </w:pPr>
      <w:r w:rsidRPr="008018DF">
        <w:t>Реєстрація податкових накладних (розрахунків коригування кількісних та вартісних показників) в Єдиному реєстрі податкових накладних здійснюється Виконавцем після попереднього узгодження із Замовником в програмі M.e.Doc або через електронну пошту, але у термін, що не перевищує 15 (п'ятнадцять) календарних днів від дати виникнення податкових зобов’язань.</w:t>
      </w:r>
    </w:p>
    <w:p w14:paraId="72768EF1" w14:textId="77777777" w:rsidR="00610EFD" w:rsidRPr="008018DF" w:rsidRDefault="00610EFD" w:rsidP="00412976">
      <w:pPr>
        <w:ind w:firstLine="708"/>
        <w:jc w:val="both"/>
      </w:pPr>
      <w:r w:rsidRPr="008018DF">
        <w:t>Підтвердження (узгодження) правильності складання Виконавцем податкових накладних (розрахунків коригування кількісних та вартісних показників) здійснюється Замовником протягом 3-х робочих днів від дня отримання їх на узгодження.</w:t>
      </w:r>
    </w:p>
    <w:p w14:paraId="4956A537" w14:textId="77777777" w:rsidR="00610EFD" w:rsidRPr="008018DF" w:rsidRDefault="00610EFD" w:rsidP="00412976">
      <w:pPr>
        <w:ind w:firstLine="708"/>
        <w:jc w:val="both"/>
      </w:pPr>
      <w:r w:rsidRPr="008018DF">
        <w:t>Контактні дані осіб відповідальних за виписку та реєстрацію податкових накладних (розрахунків коригування кількісних та вартісних показників):</w:t>
      </w:r>
    </w:p>
    <w:p w14:paraId="1C0D1DF4" w14:textId="39D4D36E" w:rsidR="00610EFD" w:rsidRPr="008018DF" w:rsidRDefault="00610EFD" w:rsidP="00610EFD">
      <w:pPr>
        <w:jc w:val="both"/>
      </w:pPr>
      <w:r w:rsidRPr="008018DF">
        <w:t xml:space="preserve">Від Замовника  - </w:t>
      </w:r>
      <w:r w:rsidR="00207F69" w:rsidRPr="008018DF">
        <w:t>головний бухгалтер</w:t>
      </w:r>
      <w:r w:rsidRPr="008018DF">
        <w:t xml:space="preserve">, </w:t>
      </w:r>
      <w:proofErr w:type="spellStart"/>
      <w:r w:rsidRPr="008018DF">
        <w:t>тел</w:t>
      </w:r>
      <w:proofErr w:type="spellEnd"/>
      <w:r w:rsidRPr="008018DF">
        <w:t>.  (044) 468-21-06</w:t>
      </w:r>
    </w:p>
    <w:p w14:paraId="3E42CD7E" w14:textId="77777777" w:rsidR="00610EFD" w:rsidRPr="008018DF" w:rsidRDefault="00610EFD" w:rsidP="00610EFD">
      <w:pPr>
        <w:jc w:val="both"/>
      </w:pPr>
      <w:r w:rsidRPr="008018DF">
        <w:t xml:space="preserve">Від Виконавця  - __________________, </w:t>
      </w:r>
      <w:proofErr w:type="spellStart"/>
      <w:r w:rsidRPr="008018DF">
        <w:t>тел</w:t>
      </w:r>
      <w:proofErr w:type="spellEnd"/>
      <w:r w:rsidRPr="008018DF">
        <w:t>._________________</w:t>
      </w:r>
    </w:p>
    <w:p w14:paraId="23D228ED" w14:textId="77777777" w:rsidR="00610EFD" w:rsidRPr="008018DF" w:rsidRDefault="00610EFD" w:rsidP="009E5155">
      <w:pPr>
        <w:ind w:firstLine="708"/>
        <w:jc w:val="both"/>
      </w:pPr>
      <w:r w:rsidRPr="008018DF">
        <w:t>У випадку порушення граничних строків реєстрації податкових накладних в Єдиному реєстрі податкових накладних, з вини Виконавця, Виконавець на вимогу Замовника, протягом 5 (п’яти) банківських днів, з дати отримання письмового повідомлення від Замовника, сплачує наступну штрафну санкцію:</w:t>
      </w:r>
    </w:p>
    <w:p w14:paraId="5078D0E2" w14:textId="77777777" w:rsidR="00610EFD" w:rsidRPr="008018DF" w:rsidRDefault="00610EFD" w:rsidP="009E5155">
      <w:pPr>
        <w:ind w:firstLine="708"/>
        <w:jc w:val="both"/>
      </w:pPr>
      <w:r w:rsidRPr="008018DF">
        <w:t>- 20 відсотків від суми податку на додану вартість, зазначеної в таких податкових накладних/розрахунках коригування, - у разі порушення строку реєстрації до 15 календарних днів;</w:t>
      </w:r>
    </w:p>
    <w:p w14:paraId="45F23E33" w14:textId="77777777" w:rsidR="00610EFD" w:rsidRPr="008018DF" w:rsidRDefault="00610EFD" w:rsidP="009E5155">
      <w:pPr>
        <w:ind w:firstLine="708"/>
        <w:jc w:val="both"/>
      </w:pPr>
      <w:r w:rsidRPr="008018DF">
        <w:t>- 40 відсотків від суми податку на додану вартість, зазначеної в таких податкових накладних/розрахунках коригування, - у разі порушення строку реєстрації від 16 до 30 календарних днів;</w:t>
      </w:r>
    </w:p>
    <w:p w14:paraId="79490B08" w14:textId="77777777" w:rsidR="00610EFD" w:rsidRPr="008018DF" w:rsidRDefault="00610EFD" w:rsidP="009E5155">
      <w:pPr>
        <w:ind w:firstLine="708"/>
        <w:jc w:val="both"/>
      </w:pPr>
      <w:r w:rsidRPr="008018DF">
        <w:t>- 60 відсотків від суми податку на додану вартість, зазначеної в таких податкових накладних/розрахунках коригування, - у разі порушення строку реєстрації від 31 до 60 календарних днів;</w:t>
      </w:r>
    </w:p>
    <w:p w14:paraId="02393050" w14:textId="77777777" w:rsidR="00610EFD" w:rsidRPr="008018DF" w:rsidRDefault="00610EFD" w:rsidP="009E5155">
      <w:pPr>
        <w:ind w:firstLine="708"/>
        <w:jc w:val="both"/>
      </w:pPr>
      <w:r w:rsidRPr="008018DF">
        <w:t>- 80 відсотків від суми податку на додану вартість, зазначеної в таких податкових накладних/розрахунках коригування, - у разі порушення строку реєстрації від 61 до 365 календарних днів;</w:t>
      </w:r>
    </w:p>
    <w:p w14:paraId="66FF3105" w14:textId="77777777" w:rsidR="00610EFD" w:rsidRPr="008018DF" w:rsidRDefault="00610EFD" w:rsidP="009E5155">
      <w:pPr>
        <w:ind w:firstLine="708"/>
        <w:jc w:val="both"/>
      </w:pPr>
      <w:r w:rsidRPr="008018DF">
        <w:t xml:space="preserve">У випадку порушення Виконавцем з його вини умов своєчасності  реєстрації податкових накладних визначених діючим законодавством України та/або  втрати права на формування податкового кредиту Замовником, в періоді коли у Замовника </w:t>
      </w:r>
      <w:proofErr w:type="spellStart"/>
      <w:r w:rsidRPr="008018DF">
        <w:t>виникло</w:t>
      </w:r>
      <w:proofErr w:type="spellEnd"/>
      <w:r w:rsidRPr="008018DF">
        <w:t xml:space="preserve"> таке право на податковий кредит, Виконавець на вимогу Замовника сплачує штрафну санкцію у розмірі суми податку на додану вартість, втраченого податкового кредиту, протягом 5 (п’яти) банківських днів, з дати отримання письмового повідомлення від Замовника.</w:t>
      </w:r>
    </w:p>
    <w:p w14:paraId="6708835A" w14:textId="62BF6483" w:rsidR="00610EFD" w:rsidRPr="008018DF" w:rsidRDefault="00610EFD" w:rsidP="009E5155">
      <w:pPr>
        <w:ind w:firstLine="708"/>
        <w:jc w:val="both"/>
      </w:pPr>
      <w:r w:rsidRPr="008018DF">
        <w:t xml:space="preserve">У випадку, якщо рішення, акт та/або дії </w:t>
      </w:r>
      <w:proofErr w:type="spellStart"/>
      <w:r w:rsidRPr="008018DF">
        <w:t>органа</w:t>
      </w:r>
      <w:proofErr w:type="spellEnd"/>
      <w:r w:rsidRPr="008018DF">
        <w:t xml:space="preserve"> податкової служби, чи рішення суду, на підставі яких у Замовника  виникли додаткові зобов’язання по сплаті податку на додану вартість та /або штрафних санкцій, в подальшому будуть визнанні незаконними та/або скасовані повністю або частково, та за результатами такого скасування або визнання недійсними буде збільшено суму (</w:t>
      </w:r>
      <w:proofErr w:type="spellStart"/>
      <w:r w:rsidRPr="008018DF">
        <w:t>Накл</w:t>
      </w:r>
      <w:proofErr w:type="spellEnd"/>
      <w:r w:rsidRPr="008018DF">
        <w:t>), на яку Замовник має право реєструвати податкові накладні та/або розрахунки коригування у Єдиному реєстрі податкових накладних в системі електронного адміністрування податку на додану вартість (СЕА ПДВ), Замовник повертає Виконавцю отримані від нього грошові кошти сплачені Виконавцем на користь Замовника.</w:t>
      </w:r>
    </w:p>
    <w:p w14:paraId="4D5A1333" w14:textId="6D86A93C" w:rsidR="00610EFD" w:rsidRPr="008018DF" w:rsidRDefault="00610EFD" w:rsidP="00F97838">
      <w:pPr>
        <w:ind w:firstLine="708"/>
        <w:jc w:val="both"/>
      </w:pPr>
      <w:r w:rsidRPr="008018DF">
        <w:t xml:space="preserve">У разі часткового скасування рішення, </w:t>
      </w:r>
      <w:proofErr w:type="spellStart"/>
      <w:r w:rsidRPr="008018DF">
        <w:t>акта</w:t>
      </w:r>
      <w:proofErr w:type="spellEnd"/>
      <w:r w:rsidRPr="008018DF">
        <w:t xml:space="preserve"> та/або дії </w:t>
      </w:r>
      <w:proofErr w:type="spellStart"/>
      <w:r w:rsidRPr="008018DF">
        <w:t>органа</w:t>
      </w:r>
      <w:proofErr w:type="spellEnd"/>
      <w:r w:rsidRPr="008018DF">
        <w:t xml:space="preserve"> податкової служби, чи рішення суду, на підставі яких у Замовника виникли додаткові зобов’язання по сплаті податку на додану </w:t>
      </w:r>
      <w:r w:rsidRPr="008018DF">
        <w:lastRenderedPageBreak/>
        <w:t xml:space="preserve">вартість та /або штрафних санкцій, грошові кошти повертаються Виконавцю </w:t>
      </w:r>
      <w:proofErr w:type="spellStart"/>
      <w:r w:rsidRPr="008018DF">
        <w:t>пропорційно</w:t>
      </w:r>
      <w:proofErr w:type="spellEnd"/>
      <w:r w:rsidRPr="008018DF">
        <w:t>, в залежності від того, в якій частині акт/дії/рішення визнані незаконними, скасовані, змінені.</w:t>
      </w:r>
    </w:p>
    <w:p w14:paraId="139F76FA" w14:textId="77777777" w:rsidR="00610EFD" w:rsidRPr="008018DF" w:rsidRDefault="00610EFD" w:rsidP="00610EFD">
      <w:pPr>
        <w:jc w:val="center"/>
        <w:rPr>
          <w:rFonts w:eastAsia="MS ??"/>
        </w:rPr>
      </w:pPr>
      <w:r w:rsidRPr="008018DF">
        <w:rPr>
          <w:b/>
        </w:rPr>
        <w:t>14. Обставини непереборної сили</w:t>
      </w:r>
    </w:p>
    <w:p w14:paraId="67A41A6D" w14:textId="77777777" w:rsidR="00610EFD" w:rsidRPr="008018DF" w:rsidRDefault="00610EFD" w:rsidP="00610EFD">
      <w:pPr>
        <w:tabs>
          <w:tab w:val="left" w:pos="0"/>
          <w:tab w:val="left" w:pos="1418"/>
        </w:tabs>
        <w:jc w:val="both"/>
        <w:rPr>
          <w:rFonts w:eastAsia="MS ??"/>
        </w:rPr>
      </w:pPr>
      <w:r w:rsidRPr="008018DF">
        <w:rPr>
          <w:rFonts w:eastAsia="MS ??"/>
        </w:rPr>
        <w:t>14.1.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експорт/імпорт, валютні обмеження, міжнародні санкції тощо); д) прийняття законів або нормативно-правових актів, рішення органів державної влади і місцевого самоврядування, що перешкоджають виконанню умов зобов’язань за цим Договором в цілому або частково, е) інші обставини, які не залежать від Сторін, якщо ці обставини безпосередньо вплинули на виконання цього Договору.</w:t>
      </w:r>
    </w:p>
    <w:p w14:paraId="1D96BDFD" w14:textId="77777777" w:rsidR="00610EFD" w:rsidRPr="008018DF" w:rsidRDefault="00610EFD" w:rsidP="00610EFD">
      <w:pPr>
        <w:tabs>
          <w:tab w:val="left" w:pos="0"/>
          <w:tab w:val="left" w:pos="1418"/>
        </w:tabs>
        <w:jc w:val="both"/>
        <w:rPr>
          <w:rFonts w:eastAsia="MS ??"/>
        </w:rPr>
      </w:pPr>
      <w:r w:rsidRPr="008018DF">
        <w:rPr>
          <w:rFonts w:eastAsia="MS ??"/>
        </w:rPr>
        <w:t xml:space="preserve">14.2.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форс-мажорних обставин. </w:t>
      </w:r>
    </w:p>
    <w:p w14:paraId="3B034616" w14:textId="77777777" w:rsidR="00610EFD" w:rsidRPr="008018DF" w:rsidRDefault="00610EFD" w:rsidP="00610EFD">
      <w:pPr>
        <w:tabs>
          <w:tab w:val="left" w:pos="0"/>
          <w:tab w:val="left" w:pos="1418"/>
        </w:tabs>
        <w:jc w:val="both"/>
        <w:rPr>
          <w:rFonts w:eastAsia="MS ??"/>
        </w:rPr>
      </w:pPr>
      <w:r w:rsidRPr="008018DF">
        <w:rPr>
          <w:rFonts w:eastAsia="MS ??"/>
        </w:rPr>
        <w:t>14.3. Наявність і тривалість обставин непереборної сили підтверджується відповідним документом Торгово-промислової палати України або її регіональних відділень.</w:t>
      </w:r>
    </w:p>
    <w:p w14:paraId="07A49628" w14:textId="77777777" w:rsidR="00610EFD" w:rsidRPr="008018DF" w:rsidRDefault="00610EFD" w:rsidP="00610EFD">
      <w:pPr>
        <w:tabs>
          <w:tab w:val="left" w:pos="0"/>
          <w:tab w:val="left" w:pos="1418"/>
        </w:tabs>
        <w:jc w:val="both"/>
        <w:rPr>
          <w:rFonts w:eastAsia="MS ??"/>
        </w:rPr>
      </w:pPr>
      <w:r w:rsidRPr="008018DF">
        <w:rPr>
          <w:rFonts w:eastAsia="MS ??"/>
        </w:rPr>
        <w:t>14.4. Сторона, для якої склалася неможливість виконання зобов’язань за цим Договором, зобов’язана в 10 (десяти) - денний строк сповістити у письмовій формі іншу Сторону про настання (припинення) обставин непереборної сили.</w:t>
      </w:r>
    </w:p>
    <w:p w14:paraId="5021400A" w14:textId="77777777" w:rsidR="00610EFD" w:rsidRPr="008018DF" w:rsidRDefault="00610EFD" w:rsidP="00610EFD">
      <w:pPr>
        <w:tabs>
          <w:tab w:val="left" w:pos="0"/>
          <w:tab w:val="left" w:pos="1418"/>
        </w:tabs>
        <w:jc w:val="both"/>
        <w:rPr>
          <w:rFonts w:eastAsia="MS ??"/>
        </w:rPr>
      </w:pPr>
      <w:r w:rsidRPr="008018DF">
        <w:rPr>
          <w:rFonts w:eastAsia="MS ??"/>
        </w:rPr>
        <w:t>14.5.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26A2B2B9" w14:textId="77777777" w:rsidR="00610EFD" w:rsidRPr="008018DF" w:rsidRDefault="00610EFD" w:rsidP="00610EFD">
      <w:pPr>
        <w:tabs>
          <w:tab w:val="left" w:pos="0"/>
          <w:tab w:val="left" w:pos="1418"/>
        </w:tabs>
        <w:jc w:val="both"/>
      </w:pPr>
      <w:r w:rsidRPr="008018DF">
        <w:rPr>
          <w:rFonts w:eastAsia="MS ??"/>
        </w:rPr>
        <w:t>14.6. Перебіг строку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строку виконання зобов'язань поновлюється.</w:t>
      </w:r>
    </w:p>
    <w:p w14:paraId="3FC5C708" w14:textId="65CDC835" w:rsidR="00610EFD" w:rsidRPr="008018DF" w:rsidRDefault="00610EFD" w:rsidP="00F97838">
      <w:pPr>
        <w:widowControl w:val="0"/>
        <w:jc w:val="both"/>
      </w:pPr>
      <w:r w:rsidRPr="008018DF">
        <w:t>14.7. У разі, коли дія зазначених обставин триває більш як 90 днів, кожна з Сторін має право на розірвання Договору і не несе відповідальності за таке розірвання.</w:t>
      </w:r>
    </w:p>
    <w:p w14:paraId="2171574C" w14:textId="77777777" w:rsidR="00610EFD" w:rsidRPr="008018DF" w:rsidRDefault="00610EFD" w:rsidP="00610EFD">
      <w:pPr>
        <w:widowControl w:val="0"/>
        <w:jc w:val="center"/>
      </w:pPr>
      <w:r w:rsidRPr="008018DF">
        <w:rPr>
          <w:b/>
          <w:lang w:eastAsia="uk-UA"/>
        </w:rPr>
        <w:t xml:space="preserve">15. Призупинення </w:t>
      </w:r>
      <w:r w:rsidRPr="008018DF">
        <w:rPr>
          <w:b/>
        </w:rPr>
        <w:t>надання</w:t>
      </w:r>
      <w:r w:rsidRPr="008018DF">
        <w:rPr>
          <w:b/>
          <w:lang w:eastAsia="uk-UA"/>
        </w:rPr>
        <w:t xml:space="preserve"> послуг і розірвання Договору</w:t>
      </w:r>
    </w:p>
    <w:p w14:paraId="142ECCD6" w14:textId="77777777" w:rsidR="00610EFD" w:rsidRPr="008018DF" w:rsidRDefault="00610EFD" w:rsidP="00610EFD">
      <w:pPr>
        <w:jc w:val="both"/>
        <w:rPr>
          <w:rFonts w:eastAsia="MS ??"/>
        </w:rPr>
      </w:pPr>
      <w:r w:rsidRPr="008018DF">
        <w:t xml:space="preserve">15.1. Внесення змін до Договору чи його розірвання допускається тільки за згодою Сторін, якщо інше не передбачене цим Договором. </w:t>
      </w:r>
    </w:p>
    <w:p w14:paraId="6274F97E" w14:textId="77777777" w:rsidR="00610EFD" w:rsidRPr="008018DF" w:rsidRDefault="00610EFD" w:rsidP="00610EFD">
      <w:pPr>
        <w:tabs>
          <w:tab w:val="left" w:pos="0"/>
          <w:tab w:val="left" w:pos="1418"/>
        </w:tabs>
        <w:jc w:val="both"/>
        <w:rPr>
          <w:rFonts w:eastAsia="MS ??"/>
        </w:rPr>
      </w:pPr>
      <w:r w:rsidRPr="008018DF">
        <w:rPr>
          <w:rFonts w:eastAsia="MS ??"/>
        </w:rPr>
        <w:t>15.2. Замовник має право призупинити виконання послуг за таких обставин:</w:t>
      </w:r>
    </w:p>
    <w:p w14:paraId="3C94491D" w14:textId="77777777" w:rsidR="00610EFD" w:rsidRPr="008018DF" w:rsidRDefault="00610EFD" w:rsidP="00610EFD">
      <w:pPr>
        <w:tabs>
          <w:tab w:val="left" w:pos="0"/>
          <w:tab w:val="left" w:pos="1418"/>
        </w:tabs>
        <w:jc w:val="both"/>
      </w:pPr>
      <w:r w:rsidRPr="008018DF">
        <w:rPr>
          <w:rFonts w:eastAsia="MS ??"/>
        </w:rPr>
        <w:t>15.2.1. Відсутність коштів для фінансування об’єкту;</w:t>
      </w:r>
    </w:p>
    <w:p w14:paraId="1FC5BE6B" w14:textId="77777777" w:rsidR="00610EFD" w:rsidRPr="008018DF" w:rsidRDefault="00610EFD" w:rsidP="00610EFD">
      <w:pPr>
        <w:jc w:val="both"/>
      </w:pPr>
      <w:r w:rsidRPr="008018DF">
        <w:t>15.2.2. Виникнення обставин непереборної сили.</w:t>
      </w:r>
    </w:p>
    <w:p w14:paraId="0026E365" w14:textId="77777777" w:rsidR="00610EFD" w:rsidRPr="008018DF" w:rsidRDefault="00610EFD" w:rsidP="00610EFD">
      <w:pPr>
        <w:tabs>
          <w:tab w:val="left" w:pos="0"/>
          <w:tab w:val="left" w:pos="1418"/>
        </w:tabs>
        <w:jc w:val="both"/>
        <w:rPr>
          <w:rFonts w:eastAsia="MS ??"/>
        </w:rPr>
      </w:pPr>
      <w:r w:rsidRPr="008018DF">
        <w:rPr>
          <w:rFonts w:eastAsia="MS ??"/>
        </w:rPr>
        <w:t>15.3. Замовник має право розірвати Договір в односторонньому порядку за таких обставин:</w:t>
      </w:r>
    </w:p>
    <w:p w14:paraId="6EEE48F8" w14:textId="77777777" w:rsidR="00610EFD" w:rsidRPr="008018DF" w:rsidRDefault="00610EFD" w:rsidP="00610EFD">
      <w:pPr>
        <w:tabs>
          <w:tab w:val="left" w:pos="0"/>
          <w:tab w:val="left" w:pos="1418"/>
        </w:tabs>
        <w:jc w:val="both"/>
        <w:rPr>
          <w:rFonts w:eastAsia="MS ??"/>
        </w:rPr>
      </w:pPr>
      <w:r w:rsidRPr="008018DF">
        <w:rPr>
          <w:rFonts w:eastAsia="MS ??"/>
        </w:rPr>
        <w:t>15.3.1. Виявлення подальшої недоцільності надання послуг на об’єкті;</w:t>
      </w:r>
    </w:p>
    <w:p w14:paraId="46724389" w14:textId="77777777" w:rsidR="00610EFD" w:rsidRPr="008018DF" w:rsidRDefault="00610EFD" w:rsidP="00610EFD">
      <w:pPr>
        <w:tabs>
          <w:tab w:val="left" w:pos="0"/>
          <w:tab w:val="left" w:pos="1418"/>
        </w:tabs>
        <w:jc w:val="both"/>
        <w:rPr>
          <w:rFonts w:eastAsia="MS ??"/>
        </w:rPr>
      </w:pPr>
      <w:r w:rsidRPr="008018DF">
        <w:rPr>
          <w:rFonts w:eastAsia="MS ??"/>
        </w:rPr>
        <w:t xml:space="preserve">15.3.2. Затримка початку </w:t>
      </w:r>
      <w:r w:rsidRPr="008018DF">
        <w:t>надання</w:t>
      </w:r>
      <w:r w:rsidRPr="008018DF">
        <w:rPr>
          <w:rFonts w:eastAsia="MS ??"/>
        </w:rPr>
        <w:t xml:space="preserve"> послуг з вини </w:t>
      </w:r>
      <w:r w:rsidRPr="008018DF">
        <w:t xml:space="preserve">Виконавця </w:t>
      </w:r>
      <w:r w:rsidRPr="008018DF">
        <w:rPr>
          <w:rFonts w:eastAsia="MS ??"/>
        </w:rPr>
        <w:t>більше ніж на 10 календарних днів;</w:t>
      </w:r>
    </w:p>
    <w:p w14:paraId="2895C725" w14:textId="77777777" w:rsidR="00610EFD" w:rsidRPr="008018DF" w:rsidRDefault="00610EFD" w:rsidP="00610EFD">
      <w:pPr>
        <w:tabs>
          <w:tab w:val="left" w:pos="0"/>
          <w:tab w:val="left" w:pos="1418"/>
        </w:tabs>
        <w:jc w:val="both"/>
      </w:pPr>
      <w:r w:rsidRPr="008018DF">
        <w:rPr>
          <w:rFonts w:eastAsia="MS ??"/>
        </w:rPr>
        <w:t>15</w:t>
      </w:r>
      <w:r w:rsidRPr="008018DF">
        <w:t>.3.3. Неодноразове порушення Виконавцем будівельних норм і правил, що підтверджується Актами, складеними Замовником із залученням представника Виконавця (у разі, якщо представник Виконавця відмовився від підпису, про це зазначається в Акті).</w:t>
      </w:r>
    </w:p>
    <w:p w14:paraId="1505B142" w14:textId="77777777" w:rsidR="00610EFD" w:rsidRPr="008018DF" w:rsidRDefault="00610EFD" w:rsidP="00610EFD">
      <w:pPr>
        <w:tabs>
          <w:tab w:val="left" w:pos="0"/>
          <w:tab w:val="left" w:pos="1418"/>
        </w:tabs>
        <w:jc w:val="both"/>
        <w:rPr>
          <w:rFonts w:eastAsia="MS ??"/>
        </w:rPr>
      </w:pPr>
      <w:r w:rsidRPr="008018DF">
        <w:t xml:space="preserve">15.4. Замовник у разі прийняття рішення про розірвання Договору </w:t>
      </w:r>
      <w:r w:rsidRPr="008018DF">
        <w:rPr>
          <w:rFonts w:eastAsia="MS ??"/>
        </w:rPr>
        <w:t xml:space="preserve">в односторонньому порядку </w:t>
      </w:r>
      <w:r w:rsidRPr="008018DF">
        <w:t>повідомляє про це письмово Виконавця не менш ніж за 10 календарних</w:t>
      </w:r>
      <w:r w:rsidRPr="008018DF">
        <w:rPr>
          <w:rFonts w:eastAsia="MS ??"/>
        </w:rPr>
        <w:t xml:space="preserve"> днів до вступу в дію такого рішення.</w:t>
      </w:r>
    </w:p>
    <w:p w14:paraId="166DEA26" w14:textId="77777777" w:rsidR="00610EFD" w:rsidRPr="008018DF" w:rsidRDefault="00610EFD" w:rsidP="00610EFD">
      <w:pPr>
        <w:tabs>
          <w:tab w:val="left" w:pos="0"/>
          <w:tab w:val="left" w:pos="1418"/>
        </w:tabs>
        <w:jc w:val="both"/>
        <w:rPr>
          <w:rFonts w:eastAsia="MS ??"/>
        </w:rPr>
      </w:pPr>
      <w:r w:rsidRPr="008018DF">
        <w:rPr>
          <w:rFonts w:eastAsia="MS ??"/>
        </w:rPr>
        <w:t>У разі, якщо протягом 10 календарних днів обставини, що зумовили рішення про розірвання Договору суттєво не змінилися, Договір вважається розірваним.</w:t>
      </w:r>
    </w:p>
    <w:p w14:paraId="11BC7DFD" w14:textId="77777777" w:rsidR="00610EFD" w:rsidRPr="008018DF" w:rsidRDefault="00610EFD" w:rsidP="00610EFD">
      <w:pPr>
        <w:tabs>
          <w:tab w:val="left" w:pos="0"/>
          <w:tab w:val="left" w:pos="1418"/>
        </w:tabs>
        <w:jc w:val="both"/>
        <w:rPr>
          <w:rFonts w:eastAsia="MS ??"/>
        </w:rPr>
      </w:pPr>
      <w:r w:rsidRPr="008018DF">
        <w:rPr>
          <w:rFonts w:eastAsia="MS ??"/>
        </w:rPr>
        <w:t xml:space="preserve">15.5. Сторони укладають додаткові угоди у разі необхідності призупинення </w:t>
      </w:r>
      <w:r w:rsidRPr="008018DF">
        <w:t>надання</w:t>
      </w:r>
      <w:r w:rsidRPr="008018DF">
        <w:rPr>
          <w:rFonts w:eastAsia="MS ??"/>
        </w:rPr>
        <w:t xml:space="preserve"> послуг із зазначенням дати такого призупинення та посиланням на те, що про дату поновлення </w:t>
      </w:r>
      <w:r w:rsidRPr="008018DF">
        <w:t>надання</w:t>
      </w:r>
      <w:r w:rsidRPr="008018DF">
        <w:rPr>
          <w:rFonts w:eastAsia="MS ??"/>
        </w:rPr>
        <w:t xml:space="preserve"> послуг Замовник поінформує </w:t>
      </w:r>
      <w:r w:rsidRPr="008018DF">
        <w:t xml:space="preserve">Виконавця </w:t>
      </w:r>
      <w:r w:rsidRPr="008018DF">
        <w:rPr>
          <w:rFonts w:eastAsia="MS ??"/>
        </w:rPr>
        <w:t xml:space="preserve">додатково, відповідно до умов цього Договору. </w:t>
      </w:r>
    </w:p>
    <w:p w14:paraId="0739FFA5" w14:textId="77777777" w:rsidR="00610EFD" w:rsidRPr="008018DF" w:rsidRDefault="00610EFD" w:rsidP="00610EFD">
      <w:pPr>
        <w:tabs>
          <w:tab w:val="left" w:pos="0"/>
          <w:tab w:val="left" w:pos="1418"/>
        </w:tabs>
        <w:jc w:val="both"/>
        <w:rPr>
          <w:rFonts w:eastAsia="MS ??"/>
        </w:rPr>
      </w:pPr>
      <w:r w:rsidRPr="008018DF">
        <w:rPr>
          <w:rFonts w:eastAsia="MS ??"/>
        </w:rPr>
        <w:t xml:space="preserve">Про рішення стосовно поновлення </w:t>
      </w:r>
      <w:r w:rsidRPr="008018DF">
        <w:t>надання</w:t>
      </w:r>
      <w:r w:rsidRPr="008018DF">
        <w:rPr>
          <w:rFonts w:eastAsia="MS ??"/>
        </w:rPr>
        <w:t xml:space="preserve"> послуг, призупинених на підставі пункту 15.2 цього Договору, Замовник інформує </w:t>
      </w:r>
      <w:r w:rsidRPr="008018DF">
        <w:t xml:space="preserve">Виконавця </w:t>
      </w:r>
      <w:r w:rsidRPr="008018DF">
        <w:rPr>
          <w:rFonts w:eastAsia="MS ??"/>
        </w:rPr>
        <w:t xml:space="preserve">не менш ніж за 10 календарних днів до вступу в дію </w:t>
      </w:r>
      <w:r w:rsidRPr="008018DF">
        <w:rPr>
          <w:rFonts w:eastAsia="MS ??"/>
        </w:rPr>
        <w:lastRenderedPageBreak/>
        <w:t xml:space="preserve">такого рішення. До початку поновлення </w:t>
      </w:r>
      <w:r w:rsidRPr="008018DF">
        <w:t>надання</w:t>
      </w:r>
      <w:r w:rsidRPr="008018DF">
        <w:rPr>
          <w:rFonts w:eastAsia="MS ??"/>
        </w:rPr>
        <w:t xml:space="preserve"> послуг Сторонами укладається відповідна додаткова угода.</w:t>
      </w:r>
    </w:p>
    <w:p w14:paraId="47366D72" w14:textId="596567D0" w:rsidR="00610EFD" w:rsidRPr="00F97838" w:rsidRDefault="00610EFD" w:rsidP="00F97838">
      <w:pPr>
        <w:tabs>
          <w:tab w:val="left" w:pos="0"/>
          <w:tab w:val="left" w:pos="1418"/>
        </w:tabs>
        <w:jc w:val="both"/>
        <w:rPr>
          <w:rFonts w:eastAsia="MS ??"/>
        </w:rPr>
      </w:pPr>
      <w:r w:rsidRPr="008018DF">
        <w:rPr>
          <w:rFonts w:eastAsia="MS ??"/>
        </w:rPr>
        <w:t xml:space="preserve">15.6. У разі розірвання Договору в односторонньому порядку, у зв’язку з істотним порушенням </w:t>
      </w:r>
      <w:r w:rsidRPr="008018DF">
        <w:t>Виконавцем</w:t>
      </w:r>
      <w:r w:rsidRPr="008018DF">
        <w:rPr>
          <w:rFonts w:eastAsia="MS ??"/>
        </w:rPr>
        <w:t xml:space="preserve"> умов договору, вартість матеріалів та ресурсів, що були використані при виконанні послуг, не відшкодовуються, а виконані послуги не підлягають оплаті, окрім тих, що виконані належним чином.</w:t>
      </w:r>
    </w:p>
    <w:p w14:paraId="0E11814A" w14:textId="77777777" w:rsidR="00610EFD" w:rsidRPr="008018DF" w:rsidRDefault="00610EFD" w:rsidP="00610EFD">
      <w:pPr>
        <w:widowControl w:val="0"/>
        <w:jc w:val="center"/>
      </w:pPr>
      <w:r w:rsidRPr="008018DF">
        <w:rPr>
          <w:b/>
        </w:rPr>
        <w:t>16. Порядок вирішення спорів</w:t>
      </w:r>
    </w:p>
    <w:p w14:paraId="5099A350" w14:textId="77777777" w:rsidR="00610EFD" w:rsidRPr="008018DF" w:rsidRDefault="00610EFD" w:rsidP="00610EFD">
      <w:pPr>
        <w:widowControl w:val="0"/>
        <w:jc w:val="both"/>
      </w:pPr>
      <w:r w:rsidRPr="008018DF">
        <w:t>16.1.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w:t>
      </w:r>
    </w:p>
    <w:p w14:paraId="75D18A02" w14:textId="6D2CE6CC" w:rsidR="00610EFD" w:rsidRPr="008018DF" w:rsidRDefault="00610EFD" w:rsidP="00610EFD">
      <w:pPr>
        <w:widowControl w:val="0"/>
        <w:autoSpaceDE w:val="0"/>
        <w:jc w:val="both"/>
      </w:pPr>
      <w:r w:rsidRPr="008018DF">
        <w:t xml:space="preserve">16.2. У разі недосягнення взаємної згоди між Сторонами, спори підлягають розгляду в судовому порядку відповідно до чинного законодавства. </w:t>
      </w:r>
    </w:p>
    <w:p w14:paraId="02A87574" w14:textId="77777777" w:rsidR="00610EFD" w:rsidRPr="008018DF" w:rsidRDefault="00610EFD" w:rsidP="00610EFD">
      <w:pPr>
        <w:widowControl w:val="0"/>
        <w:jc w:val="center"/>
      </w:pPr>
      <w:r w:rsidRPr="008018DF">
        <w:rPr>
          <w:b/>
        </w:rPr>
        <w:t>17. Строк дії Договору</w:t>
      </w:r>
    </w:p>
    <w:p w14:paraId="15B4C818" w14:textId="5549F0A4" w:rsidR="00584230" w:rsidRPr="00584230" w:rsidRDefault="00610EFD" w:rsidP="00584230">
      <w:pPr>
        <w:pStyle w:val="3803"/>
        <w:tabs>
          <w:tab w:val="left" w:pos="916"/>
          <w:tab w:val="left" w:pos="1832"/>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jc w:val="both"/>
      </w:pPr>
      <w:r w:rsidRPr="008018DF">
        <w:t xml:space="preserve">17.1. </w:t>
      </w:r>
      <w:r w:rsidR="00584230" w:rsidRPr="00584230">
        <w:rPr>
          <w:color w:val="000000"/>
        </w:rPr>
        <w:t xml:space="preserve">Договір набирає чинності з моменту його підписання Сторонами та діє в період воєнного стану, введеного 24.02.2022 р. Указом Президента України № 64/2022 «Про введення воєнного стану в України» (зі змінами), але не пізніше ніж </w:t>
      </w:r>
      <w:r w:rsidR="00584230" w:rsidRPr="00584230">
        <w:rPr>
          <w:b/>
          <w:bCs/>
          <w:color w:val="000000"/>
        </w:rPr>
        <w:t>до 31.12.2022 року</w:t>
      </w:r>
      <w:r w:rsidR="00584230" w:rsidRPr="00584230">
        <w:rPr>
          <w:color w:val="000000"/>
        </w:rPr>
        <w:t>, за умови виконання Сторонами своїх зобов’язань, у частині виконання грошових зобов’язань до повного взаємного розрахунку Сторін.</w:t>
      </w:r>
    </w:p>
    <w:p w14:paraId="297F17F9" w14:textId="68DB57EA" w:rsidR="00610EFD" w:rsidRPr="008018DF" w:rsidRDefault="00584230" w:rsidP="00F97838">
      <w:pPr>
        <w:tabs>
          <w:tab w:val="left" w:pos="916"/>
          <w:tab w:val="left" w:pos="1832"/>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jc w:val="both"/>
        <w:rPr>
          <w:lang w:eastAsia="uk-UA"/>
        </w:rPr>
      </w:pPr>
      <w:r>
        <w:rPr>
          <w:color w:val="000000"/>
          <w:lang w:eastAsia="uk-UA"/>
        </w:rPr>
        <w:t>17</w:t>
      </w:r>
      <w:r w:rsidRPr="00584230">
        <w:rPr>
          <w:color w:val="000000"/>
          <w:lang w:eastAsia="uk-UA"/>
        </w:rPr>
        <w:t>.2. Договір може бути змінено лише за взаємною згодою Сторін шляхом укладення Додаткових угод.</w:t>
      </w:r>
    </w:p>
    <w:p w14:paraId="0BC782AD" w14:textId="77777777" w:rsidR="00610EFD" w:rsidRPr="008018DF" w:rsidRDefault="00186003" w:rsidP="00610EFD">
      <w:pPr>
        <w:widowControl w:val="0"/>
        <w:jc w:val="center"/>
        <w:rPr>
          <w:caps/>
        </w:rPr>
      </w:pPr>
      <w:r w:rsidRPr="008018DF">
        <w:rPr>
          <w:b/>
        </w:rPr>
        <w:t>18</w:t>
      </w:r>
      <w:r w:rsidR="00610EFD" w:rsidRPr="008018DF">
        <w:rPr>
          <w:b/>
        </w:rPr>
        <w:t>. Інші умови</w:t>
      </w:r>
    </w:p>
    <w:p w14:paraId="7FECEACE" w14:textId="77777777" w:rsidR="00610EFD" w:rsidRPr="008018DF" w:rsidRDefault="00610EFD" w:rsidP="00610EFD">
      <w:pPr>
        <w:shd w:val="clear" w:color="auto" w:fill="FFFFFF"/>
        <w:jc w:val="both"/>
      </w:pPr>
      <w:r w:rsidRPr="008018DF">
        <w:rPr>
          <w:caps/>
        </w:rPr>
        <w:t>1</w:t>
      </w:r>
      <w:r w:rsidR="00186003" w:rsidRPr="008018DF">
        <w:rPr>
          <w:caps/>
        </w:rPr>
        <w:t>8</w:t>
      </w:r>
      <w:r w:rsidRPr="008018DF">
        <w:rPr>
          <w:caps/>
        </w:rPr>
        <w:t xml:space="preserve">.1. </w:t>
      </w:r>
      <w:r w:rsidRPr="008018DF">
        <w:t>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w:t>
      </w:r>
    </w:p>
    <w:p w14:paraId="3EF8D75F" w14:textId="77777777" w:rsidR="00610EFD" w:rsidRPr="008018DF" w:rsidRDefault="00610EFD" w:rsidP="00610EFD">
      <w:pPr>
        <w:tabs>
          <w:tab w:val="left" w:pos="0"/>
          <w:tab w:val="left" w:pos="1418"/>
        </w:tabs>
        <w:jc w:val="both"/>
      </w:pPr>
      <w:r w:rsidRPr="008018DF">
        <w:t>1</w:t>
      </w:r>
      <w:r w:rsidR="00186003" w:rsidRPr="008018DF">
        <w:t>8</w:t>
      </w:r>
      <w:r w:rsidRPr="008018DF">
        <w:t>.2.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B6B3F23" w14:textId="77777777" w:rsidR="00610EFD" w:rsidRPr="008018DF" w:rsidRDefault="00610EFD" w:rsidP="00610EFD">
      <w:pPr>
        <w:jc w:val="both"/>
        <w:rPr>
          <w:lang w:eastAsia="uk-UA"/>
        </w:rPr>
      </w:pPr>
      <w:r w:rsidRPr="008018DF">
        <w:t>1</w:t>
      </w:r>
      <w:r w:rsidR="00186003" w:rsidRPr="008018DF">
        <w:t>8</w:t>
      </w:r>
      <w:r w:rsidRPr="008018DF">
        <w:t>.3.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0C620393" w14:textId="77777777" w:rsidR="00610EFD" w:rsidRPr="008018DF" w:rsidRDefault="00610EFD" w:rsidP="00610EFD">
      <w:pPr>
        <w:jc w:val="both"/>
        <w:rPr>
          <w:lang w:eastAsia="uk-UA"/>
        </w:rPr>
      </w:pPr>
      <w:r w:rsidRPr="008018DF">
        <w:rPr>
          <w:lang w:eastAsia="uk-UA"/>
        </w:rPr>
        <w:t>1</w:t>
      </w:r>
      <w:r w:rsidR="00186003" w:rsidRPr="008018DF">
        <w:rPr>
          <w:lang w:eastAsia="uk-UA"/>
        </w:rPr>
        <w:t>8</w:t>
      </w:r>
      <w:r w:rsidRPr="008018DF">
        <w:rPr>
          <w:lang w:eastAsia="uk-UA"/>
        </w:rPr>
        <w:t>.4. Права і обов’язки за цим Договором не можуть бути передані (відступлені) Стороною третім особам без письмової згоди іншої Сторони.</w:t>
      </w:r>
    </w:p>
    <w:p w14:paraId="272FDA92" w14:textId="77777777" w:rsidR="00610EFD" w:rsidRPr="008018DF" w:rsidRDefault="00610EFD" w:rsidP="00610EFD">
      <w:pPr>
        <w:jc w:val="both"/>
      </w:pPr>
      <w:r w:rsidRPr="008018DF">
        <w:rPr>
          <w:lang w:eastAsia="uk-UA"/>
        </w:rPr>
        <w:t>1</w:t>
      </w:r>
      <w:r w:rsidR="00186003" w:rsidRPr="008018DF">
        <w:rPr>
          <w:lang w:eastAsia="uk-UA"/>
        </w:rPr>
        <w:t>8</w:t>
      </w:r>
      <w:r w:rsidRPr="008018DF">
        <w:rPr>
          <w:lang w:eastAsia="uk-UA"/>
        </w:rPr>
        <w:t>.5.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71E0E768" w14:textId="77777777" w:rsidR="00610EFD" w:rsidRPr="008018DF" w:rsidRDefault="00610EFD" w:rsidP="00610EFD">
      <w:pPr>
        <w:tabs>
          <w:tab w:val="left" w:pos="0"/>
          <w:tab w:val="left" w:pos="1418"/>
        </w:tabs>
        <w:jc w:val="both"/>
      </w:pPr>
      <w:r w:rsidRPr="008018DF">
        <w:t>1</w:t>
      </w:r>
      <w:r w:rsidR="00186003" w:rsidRPr="008018DF">
        <w:t>8</w:t>
      </w:r>
      <w:r w:rsidRPr="008018DF">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w:t>
      </w:r>
    </w:p>
    <w:p w14:paraId="5C1A6ED9" w14:textId="77777777" w:rsidR="00610EFD" w:rsidRPr="008018DF" w:rsidRDefault="00610EFD" w:rsidP="00610EFD">
      <w:pPr>
        <w:jc w:val="both"/>
      </w:pPr>
      <w:r w:rsidRPr="008018DF">
        <w:t>1</w:t>
      </w:r>
      <w:r w:rsidR="00186003" w:rsidRPr="008018DF">
        <w:t>8</w:t>
      </w:r>
      <w:r w:rsidRPr="008018DF">
        <w:t>.7. У випадку виникнення з боку третіх осіб та/ або державних (контролюючих) органів будь-яких вимог, претензій, протестів тощо стосовно виконання Договору Виконавцем (у тому числі сплати ним всіх необхідних податків, зборів, інших платежів), Виконавець зобов’язується усунути (вирішити) такі вимоги, претензії, протести тощо своїми силами та за власний рахунок. Без залучення Замовника.</w:t>
      </w:r>
    </w:p>
    <w:p w14:paraId="7D1B7496" w14:textId="77777777" w:rsidR="00610EFD" w:rsidRPr="008018DF" w:rsidRDefault="00610EFD" w:rsidP="00610EFD">
      <w:pPr>
        <w:pStyle w:val="8440"/>
        <w:widowControl w:val="0"/>
        <w:spacing w:before="0" w:beforeAutospacing="0" w:after="0" w:afterAutospacing="0"/>
        <w:jc w:val="both"/>
      </w:pPr>
      <w:r w:rsidRPr="008018DF">
        <w:t>1</w:t>
      </w:r>
      <w:r w:rsidR="00186003" w:rsidRPr="008018DF">
        <w:rPr>
          <w:lang w:val="uk-UA"/>
        </w:rPr>
        <w:t>8</w:t>
      </w:r>
      <w:r w:rsidRPr="008018DF">
        <w:t xml:space="preserve">.8. </w:t>
      </w:r>
      <w:proofErr w:type="spellStart"/>
      <w:r w:rsidRPr="008018DF">
        <w:t>Істотні</w:t>
      </w:r>
      <w:proofErr w:type="spellEnd"/>
      <w:r w:rsidRPr="008018DF">
        <w:t xml:space="preserve"> </w:t>
      </w:r>
      <w:proofErr w:type="spellStart"/>
      <w:r w:rsidRPr="008018DF">
        <w:t>умови</w:t>
      </w:r>
      <w:proofErr w:type="spellEnd"/>
      <w:r w:rsidRPr="008018DF">
        <w:t xml:space="preserve"> договору про </w:t>
      </w:r>
      <w:proofErr w:type="spellStart"/>
      <w:r w:rsidRPr="008018DF">
        <w:t>закупівлю</w:t>
      </w:r>
      <w:proofErr w:type="spellEnd"/>
      <w:r w:rsidRPr="008018DF">
        <w:t xml:space="preserve"> не </w:t>
      </w:r>
      <w:proofErr w:type="spellStart"/>
      <w:r w:rsidRPr="008018DF">
        <w:t>можуть</w:t>
      </w:r>
      <w:proofErr w:type="spellEnd"/>
      <w:r w:rsidRPr="008018DF">
        <w:t xml:space="preserve"> </w:t>
      </w:r>
      <w:proofErr w:type="spellStart"/>
      <w:r w:rsidRPr="008018DF">
        <w:t>змінюватися</w:t>
      </w:r>
      <w:proofErr w:type="spellEnd"/>
      <w:r w:rsidRPr="008018DF">
        <w:t xml:space="preserve"> </w:t>
      </w:r>
      <w:proofErr w:type="spellStart"/>
      <w:r w:rsidRPr="008018DF">
        <w:t>після</w:t>
      </w:r>
      <w:proofErr w:type="spellEnd"/>
      <w:r w:rsidRPr="008018DF">
        <w:t xml:space="preserve"> </w:t>
      </w:r>
      <w:proofErr w:type="spellStart"/>
      <w:r w:rsidRPr="008018DF">
        <w:t>його</w:t>
      </w:r>
      <w:proofErr w:type="spellEnd"/>
      <w:r w:rsidRPr="008018DF">
        <w:t xml:space="preserve"> </w:t>
      </w:r>
      <w:proofErr w:type="spellStart"/>
      <w:r w:rsidRPr="008018DF">
        <w:t>підписання</w:t>
      </w:r>
      <w:proofErr w:type="spellEnd"/>
      <w:r w:rsidRPr="008018DF">
        <w:t xml:space="preserve"> до </w:t>
      </w:r>
      <w:proofErr w:type="spellStart"/>
      <w:r w:rsidRPr="008018DF">
        <w:t>виконання</w:t>
      </w:r>
      <w:proofErr w:type="spellEnd"/>
      <w:r w:rsidRPr="008018DF">
        <w:t xml:space="preserve"> </w:t>
      </w:r>
      <w:proofErr w:type="spellStart"/>
      <w:r w:rsidRPr="008018DF">
        <w:t>зобов’язань</w:t>
      </w:r>
      <w:proofErr w:type="spellEnd"/>
      <w:r w:rsidRPr="008018DF">
        <w:t xml:space="preserve"> Сторонами в </w:t>
      </w:r>
      <w:proofErr w:type="spellStart"/>
      <w:r w:rsidRPr="008018DF">
        <w:t>повному</w:t>
      </w:r>
      <w:proofErr w:type="spellEnd"/>
      <w:r w:rsidRPr="008018DF">
        <w:t xml:space="preserve"> </w:t>
      </w:r>
      <w:proofErr w:type="spellStart"/>
      <w:r w:rsidRPr="008018DF">
        <w:t>обсязі</w:t>
      </w:r>
      <w:proofErr w:type="spellEnd"/>
      <w:r w:rsidRPr="008018DF">
        <w:t xml:space="preserve">, </w:t>
      </w:r>
      <w:proofErr w:type="spellStart"/>
      <w:r w:rsidRPr="008018DF">
        <w:t>крім</w:t>
      </w:r>
      <w:proofErr w:type="spellEnd"/>
      <w:r w:rsidRPr="008018DF">
        <w:t xml:space="preserve"> </w:t>
      </w:r>
      <w:proofErr w:type="spellStart"/>
      <w:r w:rsidRPr="008018DF">
        <w:t>випадків</w:t>
      </w:r>
      <w:proofErr w:type="spellEnd"/>
      <w:r w:rsidRPr="008018DF">
        <w:t xml:space="preserve"> </w:t>
      </w:r>
      <w:proofErr w:type="spellStart"/>
      <w:r w:rsidRPr="008018DF">
        <w:t>передбачених</w:t>
      </w:r>
      <w:proofErr w:type="spellEnd"/>
      <w:r w:rsidRPr="008018DF">
        <w:t xml:space="preserve"> </w:t>
      </w:r>
      <w:proofErr w:type="spellStart"/>
      <w:r w:rsidRPr="008018DF">
        <w:t>частиною</w:t>
      </w:r>
      <w:proofErr w:type="spellEnd"/>
      <w:r w:rsidRPr="008018DF">
        <w:t xml:space="preserve"> 5 </w:t>
      </w:r>
      <w:proofErr w:type="spellStart"/>
      <w:r w:rsidRPr="008018DF">
        <w:t>статті</w:t>
      </w:r>
      <w:proofErr w:type="spellEnd"/>
      <w:r w:rsidRPr="008018DF">
        <w:t xml:space="preserve"> 41 Закону </w:t>
      </w:r>
      <w:proofErr w:type="spellStart"/>
      <w:r w:rsidRPr="008018DF">
        <w:t>України</w:t>
      </w:r>
      <w:proofErr w:type="spellEnd"/>
      <w:r w:rsidRPr="008018DF">
        <w:t xml:space="preserve"> «Про </w:t>
      </w:r>
      <w:proofErr w:type="spellStart"/>
      <w:r w:rsidRPr="008018DF">
        <w:t>публічні</w:t>
      </w:r>
      <w:proofErr w:type="spellEnd"/>
      <w:r w:rsidRPr="008018DF">
        <w:t xml:space="preserve"> </w:t>
      </w:r>
      <w:proofErr w:type="spellStart"/>
      <w:r w:rsidRPr="008018DF">
        <w:t>закупівлі</w:t>
      </w:r>
      <w:proofErr w:type="spellEnd"/>
      <w:r w:rsidRPr="008018DF">
        <w:t>»;</w:t>
      </w:r>
    </w:p>
    <w:p w14:paraId="2154A511" w14:textId="77777777" w:rsidR="00610EFD" w:rsidRPr="008018DF" w:rsidRDefault="00610EFD" w:rsidP="00610EFD">
      <w:pPr>
        <w:widowControl w:val="0"/>
        <w:jc w:val="both"/>
      </w:pPr>
      <w:r w:rsidRPr="008018DF">
        <w:t>1) зменшення обсягів закупівлі, зокрема з урахуванням фактичного обсягу видатків замовника;</w:t>
      </w:r>
    </w:p>
    <w:p w14:paraId="474D3958" w14:textId="77777777" w:rsidR="00610EFD" w:rsidRPr="008018DF" w:rsidRDefault="00610EFD" w:rsidP="00610EFD">
      <w:pPr>
        <w:widowControl w:val="0"/>
        <w:jc w:val="both"/>
      </w:pPr>
      <w:r w:rsidRPr="008018DF">
        <w:t xml:space="preserve">2) збільшення ціни за одиницю товару до 10 відсотків </w:t>
      </w:r>
      <w:proofErr w:type="spellStart"/>
      <w:r w:rsidRPr="008018DF">
        <w:t>пропорційно</w:t>
      </w:r>
      <w:proofErr w:type="spellEnd"/>
      <w:r w:rsidRPr="008018DF">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w:t>
      </w:r>
      <w:r w:rsidRPr="008018DF">
        <w:lastRenderedPageBreak/>
        <w:t>пального, газу та електричної енергії;</w:t>
      </w:r>
    </w:p>
    <w:p w14:paraId="789DB956" w14:textId="77777777" w:rsidR="00610EFD" w:rsidRPr="008018DF" w:rsidRDefault="00610EFD" w:rsidP="00610EFD">
      <w:pPr>
        <w:widowControl w:val="0"/>
        <w:jc w:val="both"/>
      </w:pPr>
      <w:r w:rsidRPr="008018DF">
        <w:t>3) покращення якості предмета закупівлі, за умови що таке покращення не призведе до збільшення суми, визначеної в договорі про закупівлю;</w:t>
      </w:r>
    </w:p>
    <w:p w14:paraId="55DC0650" w14:textId="77777777" w:rsidR="00610EFD" w:rsidRPr="008018DF" w:rsidRDefault="00610EFD" w:rsidP="00610EFD">
      <w:pPr>
        <w:widowControl w:val="0"/>
        <w:jc w:val="both"/>
      </w:pPr>
      <w:r w:rsidRPr="008018D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EAFE74" w14:textId="77777777" w:rsidR="00610EFD" w:rsidRPr="008018DF" w:rsidRDefault="00610EFD" w:rsidP="00610EFD">
      <w:pPr>
        <w:widowControl w:val="0"/>
        <w:jc w:val="both"/>
      </w:pPr>
      <w:r w:rsidRPr="008018DF">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30AEB5" w14:textId="77777777" w:rsidR="00610EFD" w:rsidRPr="008018DF" w:rsidRDefault="00610EFD" w:rsidP="00610EFD">
      <w:pPr>
        <w:widowControl w:val="0"/>
        <w:jc w:val="both"/>
      </w:pPr>
      <w:r w:rsidRPr="008018DF">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018DF">
        <w:t>пропорційно</w:t>
      </w:r>
      <w:proofErr w:type="spellEnd"/>
      <w:r w:rsidRPr="008018DF">
        <w:t xml:space="preserve"> до зміни таких ставок та/або пільг з оподаткування;</w:t>
      </w:r>
    </w:p>
    <w:p w14:paraId="1E759F7A" w14:textId="25F075B9" w:rsidR="00186003" w:rsidRPr="008018DF" w:rsidRDefault="00610EFD" w:rsidP="00584230">
      <w:pPr>
        <w:widowControl w:val="0"/>
        <w:jc w:val="both"/>
      </w:pPr>
      <w:r w:rsidRPr="008018D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18DF">
        <w:t>Platts</w:t>
      </w:r>
      <w:proofErr w:type="spellEnd"/>
      <w:r w:rsidRPr="008018D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173DECB" w14:textId="77777777" w:rsidR="00610EFD" w:rsidRPr="008018DF" w:rsidRDefault="00610EFD" w:rsidP="00610EFD">
      <w:pPr>
        <w:jc w:val="center"/>
        <w:rPr>
          <w:b/>
        </w:rPr>
      </w:pPr>
      <w:r w:rsidRPr="008018DF">
        <w:rPr>
          <w:b/>
        </w:rPr>
        <w:t>21.</w:t>
      </w:r>
      <w:r w:rsidRPr="008018DF">
        <w:t xml:space="preserve"> </w:t>
      </w:r>
      <w:r w:rsidRPr="008018DF">
        <w:rPr>
          <w:b/>
        </w:rPr>
        <w:t>Додатки до договору</w:t>
      </w:r>
    </w:p>
    <w:p w14:paraId="7536D28E" w14:textId="77777777" w:rsidR="00610EFD" w:rsidRPr="008018DF" w:rsidRDefault="00610EFD" w:rsidP="00610EFD">
      <w:r w:rsidRPr="008018DF">
        <w:t>21.1. Додаток № 1 - «Договірна ціна»;</w:t>
      </w:r>
    </w:p>
    <w:p w14:paraId="5338965C" w14:textId="77777777" w:rsidR="00610EFD" w:rsidRPr="008018DF" w:rsidRDefault="00610EFD" w:rsidP="00610EFD">
      <w:r w:rsidRPr="008018DF">
        <w:t>21.2. Додаток № 2 - «Локальний кошторис»;</w:t>
      </w:r>
    </w:p>
    <w:p w14:paraId="6F5E61CE" w14:textId="484FFEA3" w:rsidR="00610EFD" w:rsidRPr="008018DF" w:rsidRDefault="00610EFD" w:rsidP="00610EFD">
      <w:r w:rsidRPr="008018DF">
        <w:t>21.3. Додаток № 3 - «Підсумкова відомість до Локального кошторису»</w:t>
      </w:r>
      <w:r w:rsidR="005E24F5" w:rsidRPr="008018DF">
        <w:t>.</w:t>
      </w:r>
    </w:p>
    <w:p w14:paraId="12DB00EB" w14:textId="77777777" w:rsidR="00610EFD" w:rsidRPr="008018DF" w:rsidRDefault="00610EFD" w:rsidP="00610EFD">
      <w:pPr>
        <w:jc w:val="center"/>
        <w:rPr>
          <w:b/>
        </w:rPr>
      </w:pPr>
      <w:r w:rsidRPr="008018DF">
        <w:rPr>
          <w:b/>
        </w:rPr>
        <w:t>22. Найменування та реквізити Сторін</w:t>
      </w:r>
    </w:p>
    <w:p w14:paraId="76BEEC31" w14:textId="77777777" w:rsidR="00610EFD" w:rsidRPr="008018DF" w:rsidRDefault="00610EFD" w:rsidP="00610EFD">
      <w:pPr>
        <w:jc w:val="center"/>
        <w:rPr>
          <w:b/>
        </w:rPr>
      </w:pPr>
    </w:p>
    <w:tbl>
      <w:tblPr>
        <w:tblW w:w="10523" w:type="dxa"/>
        <w:tblInd w:w="7" w:type="dxa"/>
        <w:tblLayout w:type="fixed"/>
        <w:tblLook w:val="0000" w:firstRow="0" w:lastRow="0" w:firstColumn="0" w:lastColumn="0" w:noHBand="0" w:noVBand="0"/>
      </w:tblPr>
      <w:tblGrid>
        <w:gridCol w:w="5327"/>
        <w:gridCol w:w="5196"/>
      </w:tblGrid>
      <w:tr w:rsidR="00610EFD" w:rsidRPr="008018DF" w14:paraId="65D2286B" w14:textId="77777777" w:rsidTr="007F5266">
        <w:trPr>
          <w:trHeight w:val="399"/>
        </w:trPr>
        <w:tc>
          <w:tcPr>
            <w:tcW w:w="5327" w:type="dxa"/>
            <w:shd w:val="clear" w:color="auto" w:fill="auto"/>
          </w:tcPr>
          <w:p w14:paraId="1578162E" w14:textId="77777777" w:rsidR="00610EFD" w:rsidRPr="008018DF" w:rsidRDefault="00610EFD" w:rsidP="00610EFD">
            <w:pPr>
              <w:rPr>
                <w:b/>
                <w:bCs/>
              </w:rPr>
            </w:pPr>
            <w:r w:rsidRPr="008018DF">
              <w:rPr>
                <w:b/>
                <w:bCs/>
              </w:rPr>
              <w:t>ЗАМОВНИК:</w:t>
            </w:r>
          </w:p>
          <w:p w14:paraId="3AF79849" w14:textId="77777777" w:rsidR="00116C3C" w:rsidRPr="008018DF" w:rsidRDefault="00116C3C" w:rsidP="00610EFD">
            <w:pPr>
              <w:pStyle w:val="a5"/>
              <w:spacing w:before="0" w:beforeAutospacing="0" w:after="0" w:afterAutospacing="0"/>
              <w:rPr>
                <w:b/>
                <w:bCs/>
              </w:rPr>
            </w:pPr>
          </w:p>
          <w:p w14:paraId="4799FD7D" w14:textId="77777777" w:rsidR="00116C3C" w:rsidRPr="008018DF" w:rsidRDefault="00116C3C" w:rsidP="00116C3C">
            <w:pPr>
              <w:rPr>
                <w:b/>
              </w:rPr>
            </w:pPr>
            <w:r w:rsidRPr="008018DF">
              <w:rPr>
                <w:b/>
              </w:rPr>
              <w:t>ШЕУ Оболонського району</w:t>
            </w:r>
          </w:p>
          <w:p w14:paraId="799E7D7F" w14:textId="77777777" w:rsidR="00116C3C" w:rsidRPr="008018DF" w:rsidRDefault="00116C3C" w:rsidP="00116C3C">
            <w:pPr>
              <w:rPr>
                <w:lang w:eastAsia="uk-UA"/>
              </w:rPr>
            </w:pPr>
            <w:r w:rsidRPr="008018DF">
              <w:rPr>
                <w:bCs/>
                <w:lang w:eastAsia="uk-UA"/>
              </w:rPr>
              <w:t xml:space="preserve">04073, м. Київ, </w:t>
            </w:r>
            <w:proofErr w:type="spellStart"/>
            <w:r w:rsidRPr="008018DF">
              <w:rPr>
                <w:lang w:eastAsia="uk-UA"/>
              </w:rPr>
              <w:t>пров</w:t>
            </w:r>
            <w:proofErr w:type="spellEnd"/>
            <w:r w:rsidRPr="008018DF">
              <w:rPr>
                <w:lang w:eastAsia="uk-UA"/>
              </w:rPr>
              <w:t>. Куренівський, 15-А</w:t>
            </w:r>
          </w:p>
          <w:p w14:paraId="50417037" w14:textId="138E4D19" w:rsidR="00116C3C" w:rsidRPr="008018DF" w:rsidRDefault="005E24F5" w:rsidP="00116C3C">
            <w:pPr>
              <w:rPr>
                <w:lang w:eastAsia="uk-UA"/>
              </w:rPr>
            </w:pPr>
            <w:r w:rsidRPr="008018DF">
              <w:rPr>
                <w:lang w:eastAsia="uk-UA"/>
              </w:rPr>
              <w:t>к</w:t>
            </w:r>
            <w:r w:rsidR="00116C3C" w:rsidRPr="008018DF">
              <w:rPr>
                <w:lang w:eastAsia="uk-UA"/>
              </w:rPr>
              <w:t>од ЄДРПОУ 05465258</w:t>
            </w:r>
          </w:p>
          <w:p w14:paraId="797ACA37" w14:textId="77777777" w:rsidR="00116C3C" w:rsidRPr="008018DF" w:rsidRDefault="00116C3C" w:rsidP="00116C3C">
            <w:pPr>
              <w:rPr>
                <w:lang w:eastAsia="uk-UA"/>
              </w:rPr>
            </w:pPr>
            <w:r w:rsidRPr="008018DF">
              <w:rPr>
                <w:lang w:eastAsia="uk-UA"/>
              </w:rPr>
              <w:t xml:space="preserve">б/р UA 778201720344341002100019967 в УДКСУ Оболонського району м. Києва, МФО 820172 </w:t>
            </w:r>
          </w:p>
          <w:p w14:paraId="76AC90D2" w14:textId="77777777" w:rsidR="00116C3C" w:rsidRPr="008018DF" w:rsidRDefault="00116C3C" w:rsidP="00116C3C">
            <w:pPr>
              <w:rPr>
                <w:lang w:eastAsia="uk-UA"/>
              </w:rPr>
            </w:pPr>
            <w:r w:rsidRPr="008018DF">
              <w:rPr>
                <w:lang w:eastAsia="uk-UA"/>
              </w:rPr>
              <w:t xml:space="preserve">б/р UA 828201720344390001000019967 в УДКСУ Оболонського району м. Києва, МФО 820172 </w:t>
            </w:r>
          </w:p>
          <w:p w14:paraId="6332D4A1" w14:textId="77777777" w:rsidR="00584230" w:rsidRPr="00584230" w:rsidRDefault="00584230" w:rsidP="00584230">
            <w:pPr>
              <w:jc w:val="both"/>
              <w:rPr>
                <w:lang w:eastAsia="uk-UA"/>
              </w:rPr>
            </w:pPr>
            <w:r w:rsidRPr="00584230">
              <w:rPr>
                <w:color w:val="000000"/>
                <w:lang w:eastAsia="uk-UA"/>
              </w:rPr>
              <w:t xml:space="preserve">Р/р UA 493226690000026000300856731 </w:t>
            </w:r>
          </w:p>
          <w:p w14:paraId="30140E10" w14:textId="77777777" w:rsidR="00584230" w:rsidRPr="00584230" w:rsidRDefault="00584230" w:rsidP="00584230">
            <w:pPr>
              <w:jc w:val="both"/>
              <w:rPr>
                <w:lang w:eastAsia="uk-UA"/>
              </w:rPr>
            </w:pPr>
            <w:r w:rsidRPr="00584230">
              <w:rPr>
                <w:color w:val="000000"/>
                <w:lang w:eastAsia="uk-UA"/>
              </w:rPr>
              <w:t xml:space="preserve">АТ «Ощадбанк» у м. Києві та Київської області, </w:t>
            </w:r>
          </w:p>
          <w:p w14:paraId="0C6C5308" w14:textId="77777777" w:rsidR="00584230" w:rsidRPr="00584230" w:rsidRDefault="00584230" w:rsidP="00584230">
            <w:pPr>
              <w:jc w:val="both"/>
              <w:rPr>
                <w:lang w:eastAsia="uk-UA"/>
              </w:rPr>
            </w:pPr>
            <w:r w:rsidRPr="00584230">
              <w:rPr>
                <w:color w:val="000000"/>
                <w:lang w:eastAsia="uk-UA"/>
              </w:rPr>
              <w:t>МФО 322669</w:t>
            </w:r>
          </w:p>
          <w:p w14:paraId="77E18E9A" w14:textId="77777777" w:rsidR="00116C3C" w:rsidRPr="008018DF" w:rsidRDefault="00116C3C" w:rsidP="00116C3C">
            <w:pPr>
              <w:ind w:right="595"/>
              <w:rPr>
                <w:lang w:eastAsia="uk-UA"/>
              </w:rPr>
            </w:pPr>
            <w:r w:rsidRPr="008018DF">
              <w:rPr>
                <w:lang w:eastAsia="uk-UA"/>
              </w:rPr>
              <w:t>Свідоцтво платника ПДВ № 36722418</w:t>
            </w:r>
          </w:p>
          <w:p w14:paraId="232891B9" w14:textId="77777777" w:rsidR="00116C3C" w:rsidRPr="008018DF" w:rsidRDefault="00116C3C" w:rsidP="00116C3C">
            <w:pPr>
              <w:ind w:right="595"/>
              <w:rPr>
                <w:lang w:val="ru-RU" w:eastAsia="uk-UA"/>
              </w:rPr>
            </w:pPr>
            <w:r w:rsidRPr="008018DF">
              <w:rPr>
                <w:lang w:eastAsia="uk-UA"/>
              </w:rPr>
              <w:t>ІПН</w:t>
            </w:r>
            <w:r w:rsidRPr="008018DF">
              <w:rPr>
                <w:lang w:val="ru-RU" w:eastAsia="uk-UA"/>
              </w:rPr>
              <w:t>: 054652526540</w:t>
            </w:r>
          </w:p>
          <w:p w14:paraId="666B2FB6" w14:textId="77777777" w:rsidR="00116C3C" w:rsidRPr="007B1425" w:rsidRDefault="00116C3C" w:rsidP="00116C3C">
            <w:pPr>
              <w:rPr>
                <w:lang w:val="en-US" w:eastAsia="uk-UA"/>
              </w:rPr>
            </w:pPr>
            <w:proofErr w:type="spellStart"/>
            <w:r w:rsidRPr="008018DF">
              <w:rPr>
                <w:lang w:eastAsia="uk-UA"/>
              </w:rPr>
              <w:t>тел</w:t>
            </w:r>
            <w:proofErr w:type="spellEnd"/>
            <w:r w:rsidRPr="007B1425">
              <w:rPr>
                <w:lang w:val="en-US" w:eastAsia="uk-UA"/>
              </w:rPr>
              <w:t xml:space="preserve">.: (044) 468-21-06, </w:t>
            </w:r>
            <w:r w:rsidRPr="007B1425">
              <w:rPr>
                <w:lang w:val="en-US" w:eastAsia="uk-UA"/>
              </w:rPr>
              <w:tab/>
            </w:r>
          </w:p>
          <w:p w14:paraId="39123A3A" w14:textId="77777777" w:rsidR="00116C3C" w:rsidRPr="007B1425" w:rsidRDefault="00116C3C" w:rsidP="00116C3C">
            <w:pPr>
              <w:tabs>
                <w:tab w:val="left" w:pos="2242"/>
              </w:tabs>
              <w:rPr>
                <w:lang w:val="en-US" w:eastAsia="uk-UA"/>
              </w:rPr>
            </w:pPr>
            <w:r w:rsidRPr="008018DF">
              <w:rPr>
                <w:spacing w:val="-10"/>
                <w:lang w:val="en-US"/>
              </w:rPr>
              <w:t>e</w:t>
            </w:r>
            <w:r w:rsidRPr="007B1425">
              <w:rPr>
                <w:spacing w:val="-10"/>
                <w:lang w:val="en-US"/>
              </w:rPr>
              <w:t>-</w:t>
            </w:r>
            <w:r w:rsidRPr="008018DF">
              <w:rPr>
                <w:spacing w:val="-10"/>
                <w:lang w:val="en-US"/>
              </w:rPr>
              <w:t>mail</w:t>
            </w:r>
            <w:r w:rsidRPr="007B1425">
              <w:rPr>
                <w:spacing w:val="-10"/>
                <w:lang w:val="en-US"/>
              </w:rPr>
              <w:t xml:space="preserve">: </w:t>
            </w:r>
            <w:r w:rsidRPr="008018DF">
              <w:rPr>
                <w:rStyle w:val="a7"/>
                <w:spacing w:val="-10"/>
                <w:lang w:val="en-US"/>
              </w:rPr>
              <w:t>cheu</w:t>
            </w:r>
            <w:r w:rsidRPr="007B1425">
              <w:rPr>
                <w:rStyle w:val="a7"/>
                <w:spacing w:val="-10"/>
                <w:lang w:val="en-US"/>
              </w:rPr>
              <w:t>@</w:t>
            </w:r>
            <w:r w:rsidRPr="008018DF">
              <w:rPr>
                <w:rStyle w:val="a7"/>
                <w:spacing w:val="-10"/>
                <w:lang w:val="en-US"/>
              </w:rPr>
              <w:t>ukr</w:t>
            </w:r>
            <w:r w:rsidRPr="007B1425">
              <w:rPr>
                <w:rStyle w:val="a7"/>
                <w:spacing w:val="-10"/>
                <w:lang w:val="en-US"/>
              </w:rPr>
              <w:t>.</w:t>
            </w:r>
            <w:r w:rsidRPr="008018DF">
              <w:rPr>
                <w:rStyle w:val="a7"/>
                <w:spacing w:val="-10"/>
                <w:lang w:val="en-US"/>
              </w:rPr>
              <w:t>net</w:t>
            </w:r>
          </w:p>
          <w:p w14:paraId="0B508622" w14:textId="77777777" w:rsidR="00116C3C" w:rsidRPr="007B1425" w:rsidRDefault="00116C3C" w:rsidP="00116C3C">
            <w:pPr>
              <w:rPr>
                <w:b/>
                <w:color w:val="000000"/>
                <w:spacing w:val="-14"/>
                <w:lang w:val="en-US"/>
              </w:rPr>
            </w:pPr>
          </w:p>
          <w:p w14:paraId="2B368FA2" w14:textId="77777777" w:rsidR="00186003" w:rsidRPr="008018DF" w:rsidRDefault="00186003" w:rsidP="00116C3C">
            <w:pPr>
              <w:rPr>
                <w:b/>
                <w:color w:val="000000"/>
                <w:spacing w:val="-14"/>
              </w:rPr>
            </w:pPr>
          </w:p>
          <w:p w14:paraId="6731060D" w14:textId="77777777" w:rsidR="00116C3C" w:rsidRPr="008018DF" w:rsidRDefault="00116C3C" w:rsidP="00116C3C">
            <w:pPr>
              <w:rPr>
                <w:b/>
                <w:color w:val="000000"/>
                <w:spacing w:val="-14"/>
              </w:rPr>
            </w:pPr>
            <w:r w:rsidRPr="008018DF">
              <w:rPr>
                <w:b/>
                <w:color w:val="000000"/>
                <w:spacing w:val="-14"/>
              </w:rPr>
              <w:t xml:space="preserve">Начальник підприємства </w:t>
            </w:r>
          </w:p>
          <w:p w14:paraId="5EC21682" w14:textId="77777777" w:rsidR="00116C3C" w:rsidRPr="008018DF" w:rsidRDefault="00116C3C" w:rsidP="00116C3C">
            <w:pPr>
              <w:rPr>
                <w:b/>
                <w:color w:val="000000"/>
                <w:spacing w:val="-14"/>
              </w:rPr>
            </w:pPr>
          </w:p>
          <w:p w14:paraId="56E667BF" w14:textId="77777777" w:rsidR="00186003" w:rsidRPr="008018DF" w:rsidRDefault="00186003" w:rsidP="00116C3C">
            <w:pPr>
              <w:rPr>
                <w:b/>
                <w:color w:val="000000"/>
                <w:spacing w:val="-14"/>
              </w:rPr>
            </w:pPr>
          </w:p>
          <w:p w14:paraId="6026E127" w14:textId="77777777" w:rsidR="00116C3C" w:rsidRPr="008018DF" w:rsidRDefault="00116C3C" w:rsidP="00116C3C">
            <w:pPr>
              <w:rPr>
                <w:b/>
                <w:color w:val="000000"/>
              </w:rPr>
            </w:pPr>
            <w:r w:rsidRPr="008018DF">
              <w:rPr>
                <w:b/>
                <w:color w:val="000000"/>
              </w:rPr>
              <w:t xml:space="preserve">__________________________ О.М. </w:t>
            </w:r>
            <w:proofErr w:type="spellStart"/>
            <w:r w:rsidRPr="008018DF">
              <w:rPr>
                <w:b/>
                <w:color w:val="000000"/>
              </w:rPr>
              <w:t>Куліков</w:t>
            </w:r>
            <w:proofErr w:type="spellEnd"/>
          </w:p>
          <w:p w14:paraId="4E987C0B" w14:textId="77777777" w:rsidR="00610EFD" w:rsidRPr="008018DF" w:rsidRDefault="00610EFD" w:rsidP="00610EFD">
            <w:pPr>
              <w:rPr>
                <w:b/>
                <w:bCs/>
              </w:rPr>
            </w:pPr>
          </w:p>
        </w:tc>
        <w:tc>
          <w:tcPr>
            <w:tcW w:w="5196" w:type="dxa"/>
            <w:shd w:val="clear" w:color="auto" w:fill="auto"/>
          </w:tcPr>
          <w:p w14:paraId="4ADB9AE5" w14:textId="77777777" w:rsidR="00610EFD" w:rsidRPr="008018DF" w:rsidRDefault="00610EFD" w:rsidP="00610EFD">
            <w:pPr>
              <w:rPr>
                <w:b/>
                <w:bCs/>
                <w:i/>
              </w:rPr>
            </w:pPr>
            <w:r w:rsidRPr="008018DF">
              <w:rPr>
                <w:b/>
                <w:bCs/>
              </w:rPr>
              <w:t xml:space="preserve">ВИКОНАВЕЦЬ:                                            </w:t>
            </w:r>
          </w:p>
        </w:tc>
      </w:tr>
      <w:bookmarkEnd w:id="0"/>
    </w:tbl>
    <w:p w14:paraId="4A6579EC" w14:textId="77777777" w:rsidR="00EE68B6" w:rsidRPr="008018DF" w:rsidRDefault="00EE68B6" w:rsidP="00384F00">
      <w:pPr>
        <w:rPr>
          <w:b/>
          <w:i/>
        </w:rPr>
      </w:pPr>
    </w:p>
    <w:sectPr w:rsidR="00EE68B6" w:rsidRPr="008018DF" w:rsidSect="00E16C47">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CE7"/>
    <w:multiLevelType w:val="multilevel"/>
    <w:tmpl w:val="D85E167A"/>
    <w:lvl w:ilvl="0">
      <w:start w:val="1"/>
      <w:numFmt w:val="decimal"/>
      <w:lvlText w:val="%1."/>
      <w:lvlJc w:val="left"/>
      <w:pPr>
        <w:ind w:left="2912" w:hanging="360"/>
      </w:pPr>
      <w:rPr>
        <w:rFonts w:hint="default"/>
        <w:b/>
        <w:sz w:val="24"/>
        <w:szCs w:val="24"/>
      </w:rPr>
    </w:lvl>
    <w:lvl w:ilvl="1">
      <w:start w:val="1"/>
      <w:numFmt w:val="decimal"/>
      <w:isLgl/>
      <w:lvlText w:val="%1.%2."/>
      <w:lvlJc w:val="left"/>
      <w:pPr>
        <w:ind w:left="1040" w:hanging="360"/>
      </w:pPr>
      <w:rPr>
        <w:rFonts w:hint="default"/>
        <w:b w:val="0"/>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1" w15:restartNumberingAfterBreak="0">
    <w:nsid w:val="13DD4BBE"/>
    <w:multiLevelType w:val="hybridMultilevel"/>
    <w:tmpl w:val="6C9E891E"/>
    <w:lvl w:ilvl="0" w:tplc="B610F9A8">
      <w:start w:val="2"/>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4D5B5344"/>
    <w:multiLevelType w:val="hybridMultilevel"/>
    <w:tmpl w:val="3D041AEA"/>
    <w:lvl w:ilvl="0" w:tplc="0CAED468">
      <w:start w:val="4"/>
      <w:numFmt w:val="decimal"/>
      <w:lvlText w:val="%1."/>
      <w:lvlJc w:val="left"/>
      <w:pPr>
        <w:ind w:left="2912" w:hanging="360"/>
      </w:pPr>
      <w:rPr>
        <w:rFonts w:hint="default"/>
        <w:b/>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15:restartNumberingAfterBreak="0">
    <w:nsid w:val="4F1219A2"/>
    <w:multiLevelType w:val="hybridMultilevel"/>
    <w:tmpl w:val="21DA0B42"/>
    <w:lvl w:ilvl="0" w:tplc="03682298">
      <w:start w:val="1"/>
      <w:numFmt w:val="decimal"/>
      <w:lvlText w:val="4.%1."/>
      <w:lvlJc w:val="left"/>
      <w:pPr>
        <w:ind w:left="3054"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 w15:restartNumberingAfterBreak="0">
    <w:nsid w:val="758540FB"/>
    <w:multiLevelType w:val="multilevel"/>
    <w:tmpl w:val="C15447AC"/>
    <w:lvl w:ilvl="0">
      <w:start w:val="7"/>
      <w:numFmt w:val="decimal"/>
      <w:lvlText w:val="%1."/>
      <w:lvlJc w:val="left"/>
      <w:pPr>
        <w:ind w:left="360" w:hanging="360"/>
      </w:pPr>
      <w:rPr>
        <w:rFonts w:hint="default"/>
        <w:b/>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20945"/>
    <w:rsid w:val="0006632B"/>
    <w:rsid w:val="000A4D2F"/>
    <w:rsid w:val="000C6529"/>
    <w:rsid w:val="000C68C9"/>
    <w:rsid w:val="000D589C"/>
    <w:rsid w:val="000E1A62"/>
    <w:rsid w:val="000E359A"/>
    <w:rsid w:val="000E4F22"/>
    <w:rsid w:val="00110985"/>
    <w:rsid w:val="0011359D"/>
    <w:rsid w:val="00116C3C"/>
    <w:rsid w:val="001226BF"/>
    <w:rsid w:val="001271F1"/>
    <w:rsid w:val="00181C90"/>
    <w:rsid w:val="00186003"/>
    <w:rsid w:val="00195278"/>
    <w:rsid w:val="001A3414"/>
    <w:rsid w:val="001C7B3C"/>
    <w:rsid w:val="001F6EE5"/>
    <w:rsid w:val="00204342"/>
    <w:rsid w:val="00207206"/>
    <w:rsid w:val="00207287"/>
    <w:rsid w:val="00207F69"/>
    <w:rsid w:val="00243728"/>
    <w:rsid w:val="00274294"/>
    <w:rsid w:val="00276909"/>
    <w:rsid w:val="00291AE6"/>
    <w:rsid w:val="002D3A8A"/>
    <w:rsid w:val="002E0944"/>
    <w:rsid w:val="002E6352"/>
    <w:rsid w:val="00300474"/>
    <w:rsid w:val="00303EFB"/>
    <w:rsid w:val="0031693A"/>
    <w:rsid w:val="003726B7"/>
    <w:rsid w:val="0038405D"/>
    <w:rsid w:val="00384F00"/>
    <w:rsid w:val="0038635A"/>
    <w:rsid w:val="003B05E4"/>
    <w:rsid w:val="003C5A65"/>
    <w:rsid w:val="003E77D1"/>
    <w:rsid w:val="004109DA"/>
    <w:rsid w:val="00412976"/>
    <w:rsid w:val="004163C4"/>
    <w:rsid w:val="004320DE"/>
    <w:rsid w:val="00450552"/>
    <w:rsid w:val="00460271"/>
    <w:rsid w:val="00464252"/>
    <w:rsid w:val="00493331"/>
    <w:rsid w:val="004A3185"/>
    <w:rsid w:val="004B1BE6"/>
    <w:rsid w:val="004F25EB"/>
    <w:rsid w:val="005110E0"/>
    <w:rsid w:val="00523FE4"/>
    <w:rsid w:val="00535208"/>
    <w:rsid w:val="00544720"/>
    <w:rsid w:val="00577437"/>
    <w:rsid w:val="00584230"/>
    <w:rsid w:val="005845DD"/>
    <w:rsid w:val="005A23DE"/>
    <w:rsid w:val="005A5C76"/>
    <w:rsid w:val="005E0476"/>
    <w:rsid w:val="005E24F5"/>
    <w:rsid w:val="00610EFD"/>
    <w:rsid w:val="00620D66"/>
    <w:rsid w:val="00661C29"/>
    <w:rsid w:val="00663EBB"/>
    <w:rsid w:val="006744D0"/>
    <w:rsid w:val="00683C50"/>
    <w:rsid w:val="00687686"/>
    <w:rsid w:val="006A1DBF"/>
    <w:rsid w:val="006A778D"/>
    <w:rsid w:val="006B74F0"/>
    <w:rsid w:val="006C04ED"/>
    <w:rsid w:val="006D2664"/>
    <w:rsid w:val="006E5674"/>
    <w:rsid w:val="006F231E"/>
    <w:rsid w:val="006F23C9"/>
    <w:rsid w:val="007209F4"/>
    <w:rsid w:val="00725579"/>
    <w:rsid w:val="007272B7"/>
    <w:rsid w:val="00755F96"/>
    <w:rsid w:val="00784CE2"/>
    <w:rsid w:val="0079261C"/>
    <w:rsid w:val="007B1425"/>
    <w:rsid w:val="007D6820"/>
    <w:rsid w:val="007E1ADA"/>
    <w:rsid w:val="007E3F23"/>
    <w:rsid w:val="007F5266"/>
    <w:rsid w:val="008018DF"/>
    <w:rsid w:val="00842335"/>
    <w:rsid w:val="008603B6"/>
    <w:rsid w:val="00877E0A"/>
    <w:rsid w:val="0088077D"/>
    <w:rsid w:val="0088669C"/>
    <w:rsid w:val="00892061"/>
    <w:rsid w:val="008C63AD"/>
    <w:rsid w:val="008D7F0E"/>
    <w:rsid w:val="008F1FAD"/>
    <w:rsid w:val="008F51C1"/>
    <w:rsid w:val="00906C2B"/>
    <w:rsid w:val="00910FF7"/>
    <w:rsid w:val="00924A85"/>
    <w:rsid w:val="00960B9E"/>
    <w:rsid w:val="00972E17"/>
    <w:rsid w:val="00981D17"/>
    <w:rsid w:val="009867E0"/>
    <w:rsid w:val="009C2788"/>
    <w:rsid w:val="009D1F92"/>
    <w:rsid w:val="009E04E7"/>
    <w:rsid w:val="009E5155"/>
    <w:rsid w:val="009F09C2"/>
    <w:rsid w:val="009F6E93"/>
    <w:rsid w:val="00A06966"/>
    <w:rsid w:val="00A324FD"/>
    <w:rsid w:val="00A4674D"/>
    <w:rsid w:val="00AD0B3F"/>
    <w:rsid w:val="00AD3D87"/>
    <w:rsid w:val="00AD7150"/>
    <w:rsid w:val="00B25852"/>
    <w:rsid w:val="00B50A03"/>
    <w:rsid w:val="00B6466D"/>
    <w:rsid w:val="00B664BA"/>
    <w:rsid w:val="00B87FBC"/>
    <w:rsid w:val="00B95C94"/>
    <w:rsid w:val="00BD1D54"/>
    <w:rsid w:val="00BD1F85"/>
    <w:rsid w:val="00BE55AB"/>
    <w:rsid w:val="00BE6C3A"/>
    <w:rsid w:val="00C977AE"/>
    <w:rsid w:val="00CA6089"/>
    <w:rsid w:val="00CB63B9"/>
    <w:rsid w:val="00CC6161"/>
    <w:rsid w:val="00CD509C"/>
    <w:rsid w:val="00CF3C81"/>
    <w:rsid w:val="00D108AC"/>
    <w:rsid w:val="00D15E8C"/>
    <w:rsid w:val="00D36BB5"/>
    <w:rsid w:val="00D6503A"/>
    <w:rsid w:val="00D77EB4"/>
    <w:rsid w:val="00DA312F"/>
    <w:rsid w:val="00DB4F43"/>
    <w:rsid w:val="00DC52A5"/>
    <w:rsid w:val="00DF1921"/>
    <w:rsid w:val="00DF6C9D"/>
    <w:rsid w:val="00E16C47"/>
    <w:rsid w:val="00E2467A"/>
    <w:rsid w:val="00E405FE"/>
    <w:rsid w:val="00E51E56"/>
    <w:rsid w:val="00E609A9"/>
    <w:rsid w:val="00E6661D"/>
    <w:rsid w:val="00E7537B"/>
    <w:rsid w:val="00E84DDF"/>
    <w:rsid w:val="00E927A2"/>
    <w:rsid w:val="00EA7655"/>
    <w:rsid w:val="00ED290C"/>
    <w:rsid w:val="00EE082B"/>
    <w:rsid w:val="00EE47C9"/>
    <w:rsid w:val="00EE68B6"/>
    <w:rsid w:val="00EF66D0"/>
    <w:rsid w:val="00F22BA1"/>
    <w:rsid w:val="00F51175"/>
    <w:rsid w:val="00F55ABF"/>
    <w:rsid w:val="00F7203A"/>
    <w:rsid w:val="00F85031"/>
    <w:rsid w:val="00F97838"/>
    <w:rsid w:val="00FB73DE"/>
    <w:rsid w:val="00FD0F89"/>
    <w:rsid w:val="00FE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AB94"/>
  <w15:chartTrackingRefBased/>
  <w15:docId w15:val="{65E4FA47-FB1D-4E26-BC2A-D6BA0CB6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E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1E56"/>
    <w:pPr>
      <w:ind w:left="720"/>
      <w:contextualSpacing/>
    </w:pPr>
    <w:rPr>
      <w:lang w:val="ru-RU"/>
    </w:rPr>
  </w:style>
  <w:style w:type="paragraph" w:customStyle="1" w:styleId="HTML1">
    <w:name w:val="Стандартный HTML1"/>
    <w:basedOn w:val="a"/>
    <w:rsid w:val="00E5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3">
    <w:name w:val="Ïîäçàã3"/>
    <w:basedOn w:val="a"/>
    <w:uiPriority w:val="99"/>
    <w:rsid w:val="00E51E56"/>
    <w:pPr>
      <w:widowControl w:val="0"/>
      <w:spacing w:before="113" w:after="57" w:line="210" w:lineRule="atLeast"/>
      <w:jc w:val="center"/>
    </w:pPr>
    <w:rPr>
      <w:b/>
      <w:sz w:val="20"/>
      <w:szCs w:val="20"/>
      <w:lang w:val="en-US"/>
    </w:rPr>
  </w:style>
  <w:style w:type="character" w:customStyle="1" w:styleId="Bodytext3FranklinGothicMedium">
    <w:name w:val="Body text (3) + Franklin Gothic Medium"/>
    <w:aliases w:val="11 pt,Body text + Georgia"/>
    <w:uiPriority w:val="99"/>
    <w:rsid w:val="00E51E56"/>
    <w:rPr>
      <w:rFonts w:ascii="Franklin Gothic Medium" w:hAnsi="Franklin Gothic Medium" w:cs="Franklin Gothic Medium"/>
      <w:sz w:val="22"/>
      <w:szCs w:val="22"/>
      <w:shd w:val="clear" w:color="auto" w:fill="FFFFFF"/>
      <w:lang w:bidi="ar-SA"/>
    </w:rPr>
  </w:style>
  <w:style w:type="character" w:customStyle="1" w:styleId="a4">
    <w:name w:val="Абзац списка Знак"/>
    <w:link w:val="a3"/>
    <w:locked/>
    <w:rsid w:val="00E51E56"/>
    <w:rPr>
      <w:rFonts w:ascii="Times New Roman" w:eastAsia="Times New Roman" w:hAnsi="Times New Roman" w:cs="Times New Roman"/>
      <w:sz w:val="24"/>
      <w:szCs w:val="24"/>
      <w:lang w:eastAsia="ru-RU"/>
    </w:rPr>
  </w:style>
  <w:style w:type="character" w:customStyle="1" w:styleId="Heading1">
    <w:name w:val="Heading #1"/>
    <w:link w:val="Heading11"/>
    <w:uiPriority w:val="99"/>
    <w:locked/>
    <w:rsid w:val="00E51E56"/>
    <w:rPr>
      <w:rFonts w:ascii="Arial" w:hAnsi="Arial" w:cs="Arial"/>
      <w:b/>
      <w:bCs/>
      <w:shd w:val="clear" w:color="auto" w:fill="FFFFFF"/>
    </w:rPr>
  </w:style>
  <w:style w:type="paragraph" w:customStyle="1" w:styleId="Heading11">
    <w:name w:val="Heading #11"/>
    <w:basedOn w:val="a"/>
    <w:link w:val="Heading1"/>
    <w:uiPriority w:val="99"/>
    <w:rsid w:val="00E51E56"/>
    <w:pPr>
      <w:shd w:val="clear" w:color="auto" w:fill="FFFFFF"/>
      <w:spacing w:before="180" w:line="240" w:lineRule="atLeast"/>
      <w:outlineLvl w:val="0"/>
    </w:pPr>
    <w:rPr>
      <w:rFonts w:ascii="Arial" w:eastAsiaTheme="minorHAnsi" w:hAnsi="Arial" w:cs="Arial"/>
      <w:b/>
      <w:bCs/>
      <w:sz w:val="22"/>
      <w:szCs w:val="22"/>
      <w:lang w:val="ru-RU" w:eastAsia="en-US"/>
    </w:rPr>
  </w:style>
  <w:style w:type="character" w:customStyle="1" w:styleId="1">
    <w:name w:val="Основной текст1"/>
    <w:link w:val="Bodytext1"/>
    <w:locked/>
    <w:rsid w:val="00E51E56"/>
    <w:rPr>
      <w:rFonts w:ascii="Arial" w:hAnsi="Arial" w:cs="Arial"/>
      <w:shd w:val="clear" w:color="auto" w:fill="FFFFFF"/>
    </w:rPr>
  </w:style>
  <w:style w:type="paragraph" w:customStyle="1" w:styleId="Bodytext1">
    <w:name w:val="Body text1"/>
    <w:basedOn w:val="a"/>
    <w:link w:val="1"/>
    <w:rsid w:val="00E51E56"/>
    <w:pPr>
      <w:shd w:val="clear" w:color="auto" w:fill="FFFFFF"/>
      <w:spacing w:after="720" w:line="250" w:lineRule="exact"/>
      <w:jc w:val="both"/>
    </w:pPr>
    <w:rPr>
      <w:rFonts w:ascii="Arial" w:eastAsiaTheme="minorHAnsi" w:hAnsi="Arial" w:cs="Arial"/>
      <w:sz w:val="22"/>
      <w:szCs w:val="22"/>
      <w:lang w:val="ru-RU" w:eastAsia="en-US"/>
    </w:rPr>
  </w:style>
  <w:style w:type="character" w:customStyle="1" w:styleId="Bodytext2">
    <w:name w:val="Body text2"/>
    <w:uiPriority w:val="99"/>
    <w:rsid w:val="00E51E56"/>
    <w:rPr>
      <w:rFonts w:ascii="Times New Roman" w:hAnsi="Times New Roman" w:cs="Times New Roman"/>
      <w:sz w:val="24"/>
      <w:szCs w:val="24"/>
      <w:shd w:val="clear" w:color="auto" w:fill="FFFFFF"/>
    </w:rPr>
  </w:style>
  <w:style w:type="character" w:customStyle="1" w:styleId="Bodytext20">
    <w:name w:val="Body text (2)"/>
    <w:link w:val="Bodytext21"/>
    <w:uiPriority w:val="99"/>
    <w:rsid w:val="00E51E56"/>
    <w:rPr>
      <w:rFonts w:ascii="Arial" w:hAnsi="Arial" w:cs="Arial"/>
      <w:shd w:val="clear" w:color="auto" w:fill="FFFFFF"/>
    </w:rPr>
  </w:style>
  <w:style w:type="paragraph" w:customStyle="1" w:styleId="Bodytext21">
    <w:name w:val="Body text (2)1"/>
    <w:basedOn w:val="a"/>
    <w:link w:val="Bodytext20"/>
    <w:uiPriority w:val="99"/>
    <w:rsid w:val="00E51E56"/>
    <w:pPr>
      <w:shd w:val="clear" w:color="auto" w:fill="FFFFFF"/>
      <w:spacing w:line="245" w:lineRule="exact"/>
    </w:pPr>
    <w:rPr>
      <w:rFonts w:ascii="Arial" w:eastAsiaTheme="minorHAnsi" w:hAnsi="Arial" w:cs="Arial"/>
      <w:sz w:val="22"/>
      <w:szCs w:val="22"/>
      <w:lang w:val="ru-RU" w:eastAsia="en-US"/>
    </w:rPr>
  </w:style>
  <w:style w:type="paragraph" w:customStyle="1" w:styleId="Style9">
    <w:name w:val="Style9"/>
    <w:basedOn w:val="a"/>
    <w:rsid w:val="00E51E56"/>
    <w:pPr>
      <w:widowControl w:val="0"/>
      <w:autoSpaceDE w:val="0"/>
      <w:autoSpaceDN w:val="0"/>
      <w:adjustRightInd w:val="0"/>
      <w:spacing w:line="206" w:lineRule="exact"/>
      <w:jc w:val="both"/>
    </w:pPr>
    <w:rPr>
      <w:lang w:val="ru-RU"/>
    </w:rPr>
  </w:style>
  <w:style w:type="character" w:customStyle="1" w:styleId="FontStyle19">
    <w:name w:val="Font Style19"/>
    <w:rsid w:val="00E51E56"/>
    <w:rPr>
      <w:rFonts w:ascii="Times New Roman" w:hAnsi="Times New Roman" w:cs="Times New Roman"/>
      <w:sz w:val="16"/>
      <w:szCs w:val="16"/>
    </w:rPr>
  </w:style>
  <w:style w:type="paragraph" w:styleId="HTML">
    <w:name w:val="HTML Preformatted"/>
    <w:basedOn w:val="a"/>
    <w:link w:val="HTML0"/>
    <w:rsid w:val="00F22BA1"/>
    <w:rPr>
      <w:rFonts w:ascii="Courier New" w:hAnsi="Courier New" w:cs="Courier New"/>
      <w:sz w:val="20"/>
      <w:szCs w:val="20"/>
    </w:rPr>
  </w:style>
  <w:style w:type="character" w:customStyle="1" w:styleId="HTML0">
    <w:name w:val="Стандартный HTML Знак"/>
    <w:basedOn w:val="a0"/>
    <w:link w:val="HTML"/>
    <w:rsid w:val="00F22BA1"/>
    <w:rPr>
      <w:rFonts w:ascii="Courier New" w:eastAsia="Times New Roman" w:hAnsi="Courier New" w:cs="Courier New"/>
      <w:sz w:val="20"/>
      <w:szCs w:val="20"/>
      <w:lang w:val="uk-UA" w:eastAsia="ru-RU"/>
    </w:rPr>
  </w:style>
  <w:style w:type="paragraph" w:styleId="a5">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6"/>
    <w:uiPriority w:val="99"/>
    <w:qFormat/>
    <w:rsid w:val="00F22BA1"/>
    <w:pPr>
      <w:spacing w:before="100" w:beforeAutospacing="1" w:after="100" w:afterAutospacing="1"/>
    </w:pPr>
    <w:rPr>
      <w:lang w:eastAsia="uk-UA"/>
    </w:rPr>
  </w:style>
  <w:style w:type="character" w:customStyle="1" w:styleId="a6">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5"/>
    <w:locked/>
    <w:rsid w:val="00F22BA1"/>
    <w:rPr>
      <w:rFonts w:ascii="Times New Roman" w:eastAsia="Times New Roman" w:hAnsi="Times New Roman" w:cs="Times New Roman"/>
      <w:sz w:val="24"/>
      <w:szCs w:val="24"/>
      <w:lang w:val="uk-UA" w:eastAsia="uk-UA"/>
    </w:rPr>
  </w:style>
  <w:style w:type="character" w:styleId="a7">
    <w:name w:val="Hyperlink"/>
    <w:basedOn w:val="a0"/>
    <w:uiPriority w:val="99"/>
    <w:unhideWhenUsed/>
    <w:rsid w:val="00F22BA1"/>
    <w:rPr>
      <w:color w:val="0000FF"/>
      <w:u w:val="single"/>
    </w:rPr>
  </w:style>
  <w:style w:type="paragraph" w:styleId="a8">
    <w:name w:val="Body Text Indent"/>
    <w:basedOn w:val="a"/>
    <w:link w:val="a9"/>
    <w:uiPriority w:val="99"/>
    <w:semiHidden/>
    <w:unhideWhenUsed/>
    <w:rsid w:val="00F22BA1"/>
    <w:pPr>
      <w:spacing w:after="120"/>
      <w:ind w:left="283"/>
    </w:pPr>
  </w:style>
  <w:style w:type="character" w:customStyle="1" w:styleId="a9">
    <w:name w:val="Основной текст с отступом Знак"/>
    <w:basedOn w:val="a0"/>
    <w:link w:val="a8"/>
    <w:uiPriority w:val="99"/>
    <w:semiHidden/>
    <w:rsid w:val="00F22BA1"/>
    <w:rPr>
      <w:rFonts w:ascii="Times New Roman" w:eastAsia="Times New Roman" w:hAnsi="Times New Roman" w:cs="Times New Roman"/>
      <w:sz w:val="24"/>
      <w:szCs w:val="24"/>
      <w:lang w:val="uk-UA" w:eastAsia="ru-RU"/>
    </w:rPr>
  </w:style>
  <w:style w:type="paragraph" w:styleId="2">
    <w:name w:val="Body Text Indent 2"/>
    <w:basedOn w:val="a"/>
    <w:link w:val="20"/>
    <w:uiPriority w:val="99"/>
    <w:semiHidden/>
    <w:unhideWhenUsed/>
    <w:rsid w:val="00F22BA1"/>
    <w:pPr>
      <w:spacing w:after="120" w:line="480" w:lineRule="auto"/>
      <w:ind w:left="283"/>
    </w:pPr>
  </w:style>
  <w:style w:type="character" w:customStyle="1" w:styleId="20">
    <w:name w:val="Основной текст с отступом 2 Знак"/>
    <w:basedOn w:val="a0"/>
    <w:link w:val="2"/>
    <w:uiPriority w:val="99"/>
    <w:semiHidden/>
    <w:rsid w:val="00F22BA1"/>
    <w:rPr>
      <w:rFonts w:ascii="Times New Roman" w:eastAsia="Times New Roman" w:hAnsi="Times New Roman" w:cs="Times New Roman"/>
      <w:sz w:val="24"/>
      <w:szCs w:val="24"/>
      <w:lang w:val="uk-UA" w:eastAsia="ru-RU"/>
    </w:rPr>
  </w:style>
  <w:style w:type="paragraph" w:styleId="30">
    <w:name w:val="Body Text Indent 3"/>
    <w:basedOn w:val="a"/>
    <w:link w:val="31"/>
    <w:unhideWhenUsed/>
    <w:rsid w:val="00F22BA1"/>
    <w:pPr>
      <w:spacing w:after="120" w:line="276" w:lineRule="auto"/>
      <w:ind w:left="283"/>
    </w:pPr>
    <w:rPr>
      <w:rFonts w:ascii="Calibri" w:hAnsi="Calibri"/>
      <w:sz w:val="16"/>
      <w:szCs w:val="16"/>
      <w:lang w:eastAsia="uk-UA"/>
    </w:rPr>
  </w:style>
  <w:style w:type="character" w:customStyle="1" w:styleId="31">
    <w:name w:val="Основной текст с отступом 3 Знак"/>
    <w:basedOn w:val="a0"/>
    <w:link w:val="30"/>
    <w:rsid w:val="00F22BA1"/>
    <w:rPr>
      <w:rFonts w:ascii="Calibri" w:eastAsia="Times New Roman" w:hAnsi="Calibri" w:cs="Times New Roman"/>
      <w:sz w:val="16"/>
      <w:szCs w:val="16"/>
      <w:lang w:val="uk-UA" w:eastAsia="uk-UA"/>
    </w:rPr>
  </w:style>
  <w:style w:type="paragraph" w:styleId="aa">
    <w:name w:val="Block Text"/>
    <w:basedOn w:val="a"/>
    <w:rsid w:val="00F22BA1"/>
    <w:pPr>
      <w:ind w:left="900" w:right="-5"/>
    </w:pPr>
  </w:style>
  <w:style w:type="paragraph" w:customStyle="1" w:styleId="FR4">
    <w:name w:val="FR4"/>
    <w:rsid w:val="00F22BA1"/>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
    <w:name w:val="Основной текст с отступом 22"/>
    <w:basedOn w:val="a"/>
    <w:rsid w:val="00F22BA1"/>
    <w:pPr>
      <w:widowControl w:val="0"/>
      <w:autoSpaceDE w:val="0"/>
      <w:spacing w:after="120" w:line="480" w:lineRule="auto"/>
      <w:ind w:left="283"/>
    </w:pPr>
    <w:rPr>
      <w:rFonts w:ascii="Times New Roman CYR" w:hAnsi="Times New Roman CYR" w:cs="Times New Roman CYR"/>
      <w:kern w:val="1"/>
      <w:lang w:eastAsia="ar-SA"/>
    </w:rPr>
  </w:style>
  <w:style w:type="paragraph" w:customStyle="1" w:styleId="11">
    <w:name w:val="Обычный11"/>
    <w:rsid w:val="00F22BA1"/>
    <w:pPr>
      <w:spacing w:after="0" w:line="240" w:lineRule="auto"/>
    </w:pPr>
    <w:rPr>
      <w:rFonts w:ascii="Times New Roman" w:eastAsia="MS ??" w:hAnsi="Times New Roman" w:cs="Times New Roman"/>
      <w:sz w:val="20"/>
      <w:szCs w:val="20"/>
      <w:lang w:val="uk-UA" w:eastAsia="ru-RU"/>
    </w:rPr>
  </w:style>
  <w:style w:type="character" w:styleId="ab">
    <w:name w:val="annotation reference"/>
    <w:basedOn w:val="a0"/>
    <w:uiPriority w:val="99"/>
    <w:semiHidden/>
    <w:unhideWhenUsed/>
    <w:rsid w:val="00CA6089"/>
    <w:rPr>
      <w:sz w:val="16"/>
      <w:szCs w:val="16"/>
    </w:rPr>
  </w:style>
  <w:style w:type="paragraph" w:styleId="ac">
    <w:name w:val="annotation text"/>
    <w:basedOn w:val="a"/>
    <w:link w:val="ad"/>
    <w:uiPriority w:val="99"/>
    <w:semiHidden/>
    <w:unhideWhenUsed/>
    <w:rsid w:val="00CA6089"/>
    <w:rPr>
      <w:sz w:val="20"/>
      <w:szCs w:val="20"/>
    </w:rPr>
  </w:style>
  <w:style w:type="character" w:customStyle="1" w:styleId="ad">
    <w:name w:val="Текст примечания Знак"/>
    <w:basedOn w:val="a0"/>
    <w:link w:val="ac"/>
    <w:uiPriority w:val="99"/>
    <w:semiHidden/>
    <w:rsid w:val="00CA6089"/>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CA6089"/>
    <w:rPr>
      <w:b/>
      <w:bCs/>
    </w:rPr>
  </w:style>
  <w:style w:type="character" w:customStyle="1" w:styleId="af">
    <w:name w:val="Тема примечания Знак"/>
    <w:basedOn w:val="ad"/>
    <w:link w:val="ae"/>
    <w:uiPriority w:val="99"/>
    <w:semiHidden/>
    <w:rsid w:val="00CA6089"/>
    <w:rPr>
      <w:rFonts w:ascii="Times New Roman" w:eastAsia="Times New Roman" w:hAnsi="Times New Roman" w:cs="Times New Roman"/>
      <w:b/>
      <w:bCs/>
      <w:sz w:val="20"/>
      <w:szCs w:val="20"/>
      <w:lang w:val="uk-UA" w:eastAsia="ru-RU"/>
    </w:rPr>
  </w:style>
  <w:style w:type="paragraph" w:styleId="af0">
    <w:name w:val="Balloon Text"/>
    <w:basedOn w:val="a"/>
    <w:link w:val="af1"/>
    <w:uiPriority w:val="99"/>
    <w:semiHidden/>
    <w:unhideWhenUsed/>
    <w:rsid w:val="00CA6089"/>
    <w:rPr>
      <w:rFonts w:ascii="Segoe UI" w:hAnsi="Segoe UI" w:cs="Segoe UI"/>
      <w:sz w:val="18"/>
      <w:szCs w:val="18"/>
    </w:rPr>
  </w:style>
  <w:style w:type="character" w:customStyle="1" w:styleId="af1">
    <w:name w:val="Текст выноски Знак"/>
    <w:basedOn w:val="a0"/>
    <w:link w:val="af0"/>
    <w:uiPriority w:val="99"/>
    <w:semiHidden/>
    <w:rsid w:val="00CA6089"/>
    <w:rPr>
      <w:rFonts w:ascii="Segoe UI" w:eastAsia="Times New Roman" w:hAnsi="Segoe UI" w:cs="Segoe UI"/>
      <w:sz w:val="18"/>
      <w:szCs w:val="18"/>
      <w:lang w:val="uk-UA" w:eastAsia="ru-RU"/>
    </w:rPr>
  </w:style>
  <w:style w:type="paragraph" w:customStyle="1" w:styleId="8440">
    <w:name w:val="8440"/>
    <w:aliases w:val="baiaagaaboqcaaaddhoaaaweggaaaaaaaaaaaaaaaaaaaaaaaaaaaaaaaaaaaaaaaaaaaaaaaaaaaaaaaaaaaaaaaaaaaaaaaaaaaaaaaaaaaaaaaaaaaaaaaaaaaaaaaaaaaaaaaaaaaaaaaaaaaaaaaaaaaaaaaaaaaaaaaaaaaaaaaaaaaaaaaaaaaaaaaaaaaaaaaaaaaaaaaaaaaaaaaaaaaaaaaaaaaaaa"/>
    <w:basedOn w:val="a"/>
    <w:rsid w:val="00610EFD"/>
    <w:pPr>
      <w:spacing w:before="100" w:beforeAutospacing="1" w:after="100" w:afterAutospacing="1"/>
    </w:pPr>
    <w:rPr>
      <w:lang w:val="ru-RU"/>
    </w:rPr>
  </w:style>
  <w:style w:type="character" w:customStyle="1" w:styleId="docdata">
    <w:name w:val="docdata"/>
    <w:aliases w:val="docy,v5,2038,baiaagaaboqcaaadlwyaaau9bgaaaaaaaaaaaaaaaaaaaaaaaaaaaaaaaaaaaaaaaaaaaaaaaaaaaaaaaaaaaaaaaaaaaaaaaaaaaaaaaaaaaaaaaaaaaaaaaaaaaaaaaaaaaaaaaaaaaaaaaaaaaaaaaaaaaaaaaaaaaaaaaaaaaaaaaaaaaaaaaaaaaaaaaaaaaaaaaaaaaaaaaaaaaaaaaaaaaaaaaaaaaaaa"/>
    <w:basedOn w:val="a0"/>
    <w:rsid w:val="008018DF"/>
  </w:style>
  <w:style w:type="paragraph" w:customStyle="1" w:styleId="4324">
    <w:name w:val="4324"/>
    <w:aliases w:val="baiaagaaboqcaaad4awaaaxudaaaaaaaaaaaaaaaaaaaaaaaaaaaaaaaaaaaaaaaaaaaaaaaaaaaaaaaaaaaaaaaaaaaaaaaaaaaaaaaaaaaaaaaaaaaaaaaaaaaaaaaaaaaaaaaaaaaaaaaaaaaaaaaaaaaaaaaaaaaaaaaaaaaaaaaaaaaaaaaaaaaaaaaaaaaaaaaaaaaaaaaaaaaaaaaaaaaaaaaaaaaaaaa"/>
    <w:basedOn w:val="a"/>
    <w:rsid w:val="00584230"/>
    <w:pPr>
      <w:spacing w:before="100" w:beforeAutospacing="1" w:after="100" w:afterAutospacing="1"/>
    </w:pPr>
    <w:rPr>
      <w:lang w:eastAsia="uk-UA"/>
    </w:rPr>
  </w:style>
  <w:style w:type="paragraph" w:customStyle="1" w:styleId="3803">
    <w:name w:val="3803"/>
    <w:aliases w:val="baiaagaaboqcaaadhwoaaawvcgaaaaaaaaaaaaaaaaaaaaaaaaaaaaaaaaaaaaaaaaaaaaaaaaaaaaaaaaaaaaaaaaaaaaaaaaaaaaaaaaaaaaaaaaaaaaaaaaaaaaaaaaaaaaaaaaaaaaaaaaaaaaaaaaaaaaaaaaaaaaaaaaaaaaaaaaaaaaaaaaaaaaaaaaaaaaaaaaaaaaaaaaaaaaaaaaaaaaaaaaaaaaaa"/>
    <w:basedOn w:val="a"/>
    <w:rsid w:val="00584230"/>
    <w:pPr>
      <w:spacing w:before="100" w:beforeAutospacing="1" w:after="100" w:afterAutospacing="1"/>
    </w:pPr>
    <w:rPr>
      <w:lang w:eastAsia="uk-UA"/>
    </w:rPr>
  </w:style>
  <w:style w:type="paragraph" w:customStyle="1" w:styleId="1723">
    <w:name w:val="1723"/>
    <w:aliases w:val="baiaagaaboqcaaad9aqaaaucbqaaaaaaaaaaaaaaaaaaaaaaaaaaaaaaaaaaaaaaaaaaaaaaaaaaaaaaaaaaaaaaaaaaaaaaaaaaaaaaaaaaaaaaaaaaaaaaaaaaaaaaaaaaaaaaaaaaaaaaaaaaaaaaaaaaaaaaaaaaaaaaaaaaaaaaaaaaaaaaaaaaaaaaaaaaaaaaaaaaaaaaaaaaaaaaaaaaaaaaaaaaaaaa"/>
    <w:basedOn w:val="a"/>
    <w:rsid w:val="00584230"/>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1434">
      <w:bodyDiv w:val="1"/>
      <w:marLeft w:val="0"/>
      <w:marRight w:val="0"/>
      <w:marTop w:val="0"/>
      <w:marBottom w:val="0"/>
      <w:divBdr>
        <w:top w:val="none" w:sz="0" w:space="0" w:color="auto"/>
        <w:left w:val="none" w:sz="0" w:space="0" w:color="auto"/>
        <w:bottom w:val="none" w:sz="0" w:space="0" w:color="auto"/>
        <w:right w:val="none" w:sz="0" w:space="0" w:color="auto"/>
      </w:divBdr>
    </w:div>
    <w:div w:id="188766460">
      <w:bodyDiv w:val="1"/>
      <w:marLeft w:val="0"/>
      <w:marRight w:val="0"/>
      <w:marTop w:val="0"/>
      <w:marBottom w:val="0"/>
      <w:divBdr>
        <w:top w:val="none" w:sz="0" w:space="0" w:color="auto"/>
        <w:left w:val="none" w:sz="0" w:space="0" w:color="auto"/>
        <w:bottom w:val="none" w:sz="0" w:space="0" w:color="auto"/>
        <w:right w:val="none" w:sz="0" w:space="0" w:color="auto"/>
      </w:divBdr>
    </w:div>
    <w:div w:id="910845661">
      <w:bodyDiv w:val="1"/>
      <w:marLeft w:val="0"/>
      <w:marRight w:val="0"/>
      <w:marTop w:val="0"/>
      <w:marBottom w:val="0"/>
      <w:divBdr>
        <w:top w:val="none" w:sz="0" w:space="0" w:color="auto"/>
        <w:left w:val="none" w:sz="0" w:space="0" w:color="auto"/>
        <w:bottom w:val="none" w:sz="0" w:space="0" w:color="auto"/>
        <w:right w:val="none" w:sz="0" w:space="0" w:color="auto"/>
      </w:divBdr>
    </w:div>
    <w:div w:id="1319070773">
      <w:bodyDiv w:val="1"/>
      <w:marLeft w:val="0"/>
      <w:marRight w:val="0"/>
      <w:marTop w:val="0"/>
      <w:marBottom w:val="0"/>
      <w:divBdr>
        <w:top w:val="none" w:sz="0" w:space="0" w:color="auto"/>
        <w:left w:val="none" w:sz="0" w:space="0" w:color="auto"/>
        <w:bottom w:val="none" w:sz="0" w:space="0" w:color="auto"/>
        <w:right w:val="none" w:sz="0" w:space="0" w:color="auto"/>
      </w:divBdr>
    </w:div>
    <w:div w:id="1486124844">
      <w:bodyDiv w:val="1"/>
      <w:marLeft w:val="0"/>
      <w:marRight w:val="0"/>
      <w:marTop w:val="0"/>
      <w:marBottom w:val="0"/>
      <w:divBdr>
        <w:top w:val="none" w:sz="0" w:space="0" w:color="auto"/>
        <w:left w:val="none" w:sz="0" w:space="0" w:color="auto"/>
        <w:bottom w:val="none" w:sz="0" w:space="0" w:color="auto"/>
        <w:right w:val="none" w:sz="0" w:space="0" w:color="auto"/>
      </w:divBdr>
    </w:div>
    <w:div w:id="19170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25321</Words>
  <Characters>14433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zakupka1</dc:creator>
  <cp:keywords/>
  <dc:description/>
  <cp:lastModifiedBy>zakupka2</cp:lastModifiedBy>
  <cp:revision>6</cp:revision>
  <cp:lastPrinted>2022-07-25T05:19:00Z</cp:lastPrinted>
  <dcterms:created xsi:type="dcterms:W3CDTF">2022-07-21T11:38:00Z</dcterms:created>
  <dcterms:modified xsi:type="dcterms:W3CDTF">2022-07-27T05:56:00Z</dcterms:modified>
</cp:coreProperties>
</file>