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9" w:rsidRDefault="00FE1759" w:rsidP="00FE1759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FE1759" w:rsidRDefault="00FE1759" w:rsidP="00FE175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759" w:rsidRDefault="00FE1759" w:rsidP="00FE175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759" w:rsidRPr="003E09A2" w:rsidRDefault="00FE1759" w:rsidP="00FE1759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ЦІНОВА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ПРОПОЗИЦІЯ»</w:t>
      </w:r>
    </w:p>
    <w:p w:rsidR="00FE1759" w:rsidRPr="003E09A2" w:rsidRDefault="00FE1759" w:rsidP="00FE175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FE1759" w:rsidRPr="002E113E" w:rsidRDefault="00FE1759" w:rsidP="00FE17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) надаємо свою пропозицію щодо участі у процедурі відкритих торгів на закупівлю: </w:t>
      </w:r>
      <w:r w:rsidR="003F0520" w:rsidRPr="003F0520">
        <w:rPr>
          <w:rFonts w:ascii="Times New Roman" w:hAnsi="Times New Roman"/>
          <w:b/>
          <w:color w:val="000000"/>
          <w:szCs w:val="27"/>
        </w:rPr>
        <w:t>Мультимедійне обладнання</w:t>
      </w:r>
      <w:r w:rsidR="0058178C">
        <w:rPr>
          <w:rFonts w:ascii="Times New Roman" w:hAnsi="Times New Roman"/>
          <w:b/>
          <w:color w:val="000000"/>
          <w:szCs w:val="27"/>
        </w:rPr>
        <w:t xml:space="preserve"> для НУШ</w:t>
      </w:r>
      <w:bookmarkStart w:id="0" w:name="_GoBack"/>
      <w:bookmarkEnd w:id="0"/>
      <w:r w:rsidR="003F0520" w:rsidRPr="003F0520">
        <w:rPr>
          <w:rFonts w:ascii="Times New Roman" w:hAnsi="Times New Roman"/>
          <w:b/>
          <w:color w:val="000000"/>
          <w:szCs w:val="27"/>
        </w:rPr>
        <w:t xml:space="preserve"> (Код ДК 021:2015 32320000-2 Телевізійне та аудіовізуальне обладнання)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FE1759" w:rsidRPr="003E09A2" w:rsidRDefault="00FE1759" w:rsidP="00FE17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380"/>
        <w:gridCol w:w="982"/>
        <w:gridCol w:w="1120"/>
        <w:gridCol w:w="1400"/>
        <w:gridCol w:w="1120"/>
        <w:gridCol w:w="1226"/>
        <w:gridCol w:w="1155"/>
      </w:tblGrid>
      <w:tr w:rsidR="00FE1759" w:rsidRPr="003E09A2" w:rsidTr="002F1CEC">
        <w:trPr>
          <w:trHeight w:val="585"/>
        </w:trPr>
        <w:tc>
          <w:tcPr>
            <w:tcW w:w="703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8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Найменування 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товару</w:t>
            </w:r>
          </w:p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82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Од. виміру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Кіль-кість</w:t>
            </w:r>
          </w:p>
        </w:tc>
        <w:tc>
          <w:tcPr>
            <w:tcW w:w="140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без ПДВ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з ПДВ</w:t>
            </w:r>
          </w:p>
        </w:tc>
        <w:tc>
          <w:tcPr>
            <w:tcW w:w="1226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без ПДВ</w:t>
            </w:r>
          </w:p>
        </w:tc>
        <w:tc>
          <w:tcPr>
            <w:tcW w:w="1155" w:type="dxa"/>
          </w:tcPr>
          <w:p w:rsidR="00FE1759" w:rsidRPr="003E09A2" w:rsidRDefault="00FE1759" w:rsidP="002F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з ПДВ</w:t>
            </w:r>
          </w:p>
        </w:tc>
      </w:tr>
      <w:tr w:rsidR="00FE1759" w:rsidRPr="003E09A2" w:rsidTr="002F1CEC">
        <w:trPr>
          <w:trHeight w:val="1128"/>
        </w:trPr>
        <w:tc>
          <w:tcPr>
            <w:tcW w:w="703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lang w:eastAsia="en-US"/>
              </w:rPr>
              <w:t>Зазначається учасником</w:t>
            </w:r>
            <w:r w:rsidRPr="003E09A2">
              <w:rPr>
                <w:rFonts w:ascii="Times New Roman" w:hAnsi="Times New Roman" w:cs="Times New Roman"/>
                <w:color w:val="000000"/>
              </w:rPr>
              <w:t xml:space="preserve"> на підставі інформації про необхідні якісні (споживчі)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color w:val="000000"/>
              </w:rPr>
              <w:t>та кількісні характеристики предмета закупівлі наведені у додатку 2 до тендерної документації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0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(обов’язково  вказується </w:t>
            </w: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марка/модель/виробник товару, що планується постачати)</w:t>
            </w:r>
          </w:p>
          <w:p w:rsidR="00FE1759" w:rsidRPr="003E09A2" w:rsidRDefault="00FE1759" w:rsidP="002F1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FE1759" w:rsidRPr="003E09A2" w:rsidRDefault="00FE1759" w:rsidP="002F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759" w:rsidRPr="003E09A2" w:rsidTr="002F1CEC">
        <w:trPr>
          <w:trHeight w:val="288"/>
        </w:trPr>
        <w:tc>
          <w:tcPr>
            <w:tcW w:w="4065" w:type="dxa"/>
            <w:gridSpan w:val="3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FE1759" w:rsidRPr="003E09A2" w:rsidRDefault="00FE1759" w:rsidP="002F1CE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1759" w:rsidRPr="003E09A2" w:rsidRDefault="00FE1759" w:rsidP="00FE17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FE1759" w:rsidRPr="003E09A2" w:rsidRDefault="00FE1759" w:rsidP="00FE1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FE1759" w:rsidRPr="003E09A2" w:rsidRDefault="00FE1759" w:rsidP="00FE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spacing w:after="0" w:line="240" w:lineRule="auto"/>
        <w:jc w:val="both"/>
        <w:rPr>
          <w:rFonts w:ascii="Times" w:hAnsi="Times" w:cs="Times"/>
        </w:rPr>
      </w:pP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FE1759" w:rsidRPr="003E09A2" w:rsidRDefault="00FE1759" w:rsidP="00F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FE1759" w:rsidRDefault="00FE1759" w:rsidP="00FE1759"/>
    <w:p w:rsidR="00FE1759" w:rsidRDefault="00FE1759"/>
    <w:sectPr w:rsidR="00FE1759" w:rsidSect="009D7563">
      <w:pgSz w:w="12240" w:h="15840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59"/>
    <w:rsid w:val="003F0520"/>
    <w:rsid w:val="0058178C"/>
    <w:rsid w:val="008C1A4F"/>
    <w:rsid w:val="009D7563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189A"/>
  <w15:chartTrackingRefBased/>
  <w15:docId w15:val="{E1C49C49-936E-4D28-8A79-27EDB6DB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59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4</cp:revision>
  <dcterms:created xsi:type="dcterms:W3CDTF">2024-03-11T14:00:00Z</dcterms:created>
  <dcterms:modified xsi:type="dcterms:W3CDTF">2024-04-12T12:53:00Z</dcterms:modified>
</cp:coreProperties>
</file>