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EA" w:rsidRPr="004F3214" w:rsidRDefault="00FB4AEA" w:rsidP="00FB4AEA">
      <w:pPr>
        <w:ind w:firstLine="709"/>
        <w:jc w:val="right"/>
        <w:rPr>
          <w:b/>
          <w:bCs/>
          <w:color w:val="000000"/>
        </w:rPr>
      </w:pPr>
      <w:r w:rsidRPr="004F3214">
        <w:rPr>
          <w:b/>
          <w:bCs/>
          <w:color w:val="000000"/>
        </w:rPr>
        <w:t xml:space="preserve">Додаток </w:t>
      </w:r>
      <w:r w:rsidR="00D72D5E">
        <w:rPr>
          <w:b/>
          <w:bCs/>
          <w:color w:val="000000"/>
        </w:rPr>
        <w:t>7</w:t>
      </w:r>
      <w:r w:rsidRPr="004F3214">
        <w:rPr>
          <w:b/>
          <w:bCs/>
          <w:color w:val="000000"/>
        </w:rPr>
        <w:t xml:space="preserve"> </w:t>
      </w:r>
    </w:p>
    <w:p w:rsidR="004F3214" w:rsidRPr="004F3214" w:rsidRDefault="004F3214" w:rsidP="00FB4AEA">
      <w:pPr>
        <w:ind w:firstLine="709"/>
        <w:jc w:val="right"/>
        <w:rPr>
          <w:b/>
          <w:bCs/>
          <w:color w:val="000000"/>
          <w:sz w:val="22"/>
          <w:szCs w:val="22"/>
        </w:rPr>
      </w:pPr>
      <w:r w:rsidRPr="004F3214">
        <w:rPr>
          <w:b/>
          <w:bCs/>
          <w:color w:val="000000"/>
          <w:sz w:val="22"/>
          <w:szCs w:val="22"/>
        </w:rPr>
        <w:t>До тендерної документації</w:t>
      </w:r>
    </w:p>
    <w:tbl>
      <w:tblPr>
        <w:tblStyle w:val="a6"/>
        <w:tblW w:w="416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6"/>
      </w:tblGrid>
      <w:tr w:rsidR="00FB4AEA" w:rsidRPr="004F3214" w:rsidTr="00B34FBF">
        <w:trPr>
          <w:trHeight w:val="412"/>
        </w:trPr>
        <w:tc>
          <w:tcPr>
            <w:tcW w:w="4166" w:type="dxa"/>
          </w:tcPr>
          <w:p w:rsidR="00FB4AEA" w:rsidRPr="004F3214" w:rsidRDefault="00FB4AEA" w:rsidP="00B34FBF">
            <w:pPr>
              <w:jc w:val="right"/>
              <w:rPr>
                <w:b/>
                <w:bCs/>
                <w:color w:val="000000"/>
                <w:lang w:eastAsia="ru-RU"/>
              </w:rPr>
            </w:pPr>
          </w:p>
        </w:tc>
      </w:tr>
    </w:tbl>
    <w:p w:rsidR="00FB4AEA" w:rsidRPr="004F3214" w:rsidRDefault="00FB4AEA" w:rsidP="00FB4AEA">
      <w:pPr>
        <w:jc w:val="center"/>
        <w:rPr>
          <w:b/>
          <w:bCs/>
          <w:color w:val="000000"/>
          <w:lang w:eastAsia="ru-RU"/>
        </w:rPr>
      </w:pPr>
      <w:r w:rsidRPr="004F3214">
        <w:rPr>
          <w:b/>
          <w:bCs/>
          <w:color w:val="000000"/>
          <w:lang w:eastAsia="ru-RU"/>
        </w:rPr>
        <w:t>(ПРОЄКТ)  ДОГОВІР  ПІДРЯДУ № _____</w:t>
      </w:r>
    </w:p>
    <w:p w:rsidR="00FB4AEA" w:rsidRPr="004F3214" w:rsidRDefault="00FB4AEA" w:rsidP="00FB4AEA">
      <w:pPr>
        <w:tabs>
          <w:tab w:val="left" w:pos="2460"/>
          <w:tab w:val="center" w:pos="4677"/>
        </w:tabs>
        <w:jc w:val="both"/>
        <w:rPr>
          <w:color w:val="000000"/>
          <w:lang w:eastAsia="ru-RU"/>
        </w:rPr>
      </w:pPr>
    </w:p>
    <w:p w:rsidR="00FB4AEA" w:rsidRPr="004F3214" w:rsidRDefault="00FB4AEA" w:rsidP="00FB4AEA">
      <w:pPr>
        <w:jc w:val="both"/>
        <w:rPr>
          <w:color w:val="000000"/>
          <w:lang w:eastAsia="ru-RU"/>
        </w:rPr>
      </w:pPr>
      <w:proofErr w:type="spellStart"/>
      <w:r w:rsidRPr="004F3214">
        <w:rPr>
          <w:color w:val="000000"/>
          <w:lang w:eastAsia="ru-RU"/>
        </w:rPr>
        <w:t>м.Перечин</w:t>
      </w:r>
      <w:proofErr w:type="spellEnd"/>
      <w:r w:rsidRPr="004F3214">
        <w:rPr>
          <w:color w:val="000000"/>
          <w:lang w:eastAsia="ru-RU"/>
        </w:rPr>
        <w:tab/>
      </w:r>
      <w:r w:rsidRPr="004F3214">
        <w:rPr>
          <w:color w:val="000000"/>
          <w:lang w:eastAsia="ru-RU"/>
        </w:rPr>
        <w:tab/>
      </w:r>
      <w:r w:rsidRPr="004F3214">
        <w:rPr>
          <w:color w:val="000000"/>
          <w:lang w:eastAsia="ru-RU"/>
        </w:rPr>
        <w:tab/>
      </w:r>
      <w:r w:rsidRPr="004F3214">
        <w:rPr>
          <w:color w:val="000000"/>
          <w:lang w:eastAsia="ru-RU"/>
        </w:rPr>
        <w:tab/>
      </w:r>
      <w:r w:rsidRPr="004F3214">
        <w:rPr>
          <w:color w:val="000000"/>
          <w:lang w:eastAsia="ru-RU"/>
        </w:rPr>
        <w:tab/>
      </w:r>
      <w:r w:rsidRPr="004F3214">
        <w:rPr>
          <w:color w:val="000000"/>
          <w:lang w:eastAsia="ru-RU"/>
        </w:rPr>
        <w:tab/>
        <w:t xml:space="preserve">                         ________________  202</w:t>
      </w:r>
      <w:r w:rsidR="004F3214" w:rsidRPr="004F3214">
        <w:rPr>
          <w:color w:val="000000"/>
          <w:lang w:eastAsia="ru-RU"/>
        </w:rPr>
        <w:t>3</w:t>
      </w:r>
      <w:r w:rsidRPr="004F3214">
        <w:rPr>
          <w:color w:val="000000"/>
          <w:lang w:eastAsia="ru-RU"/>
        </w:rPr>
        <w:t xml:space="preserve"> р.</w:t>
      </w:r>
    </w:p>
    <w:p w:rsidR="00FB4AEA" w:rsidRPr="004F3214" w:rsidRDefault="00FB4AEA" w:rsidP="00FB4AEA">
      <w:pPr>
        <w:jc w:val="both"/>
        <w:rPr>
          <w:color w:val="000000"/>
          <w:lang w:eastAsia="ru-RU"/>
        </w:rPr>
      </w:pPr>
    </w:p>
    <w:p w:rsidR="00FB4AEA" w:rsidRPr="004F3214" w:rsidRDefault="00FB4AEA" w:rsidP="00FB4AEA">
      <w:pPr>
        <w:ind w:firstLine="708"/>
        <w:contextualSpacing/>
        <w:jc w:val="both"/>
        <w:rPr>
          <w:color w:val="000000"/>
        </w:rPr>
      </w:pPr>
      <w:r w:rsidRPr="004F3214">
        <w:rPr>
          <w:b/>
          <w:color w:val="000000"/>
        </w:rPr>
        <w:t>Комунальне некомерційне підприємство «</w:t>
      </w:r>
      <w:proofErr w:type="spellStart"/>
      <w:r w:rsidRPr="004F3214">
        <w:rPr>
          <w:b/>
          <w:color w:val="000000"/>
        </w:rPr>
        <w:t>Перечинська</w:t>
      </w:r>
      <w:proofErr w:type="spellEnd"/>
      <w:r w:rsidRPr="004F3214">
        <w:rPr>
          <w:b/>
          <w:color w:val="000000"/>
        </w:rPr>
        <w:t xml:space="preserve"> лікарня» </w:t>
      </w:r>
      <w:proofErr w:type="spellStart"/>
      <w:r w:rsidRPr="004F3214">
        <w:rPr>
          <w:b/>
          <w:color w:val="000000"/>
        </w:rPr>
        <w:t>Перечинської</w:t>
      </w:r>
      <w:proofErr w:type="spellEnd"/>
      <w:r w:rsidRPr="004F3214">
        <w:rPr>
          <w:b/>
          <w:color w:val="000000"/>
        </w:rPr>
        <w:t xml:space="preserve"> міської ради Закарпатської області</w:t>
      </w:r>
      <w:r w:rsidRPr="004F3214">
        <w:rPr>
          <w:color w:val="000000"/>
        </w:rPr>
        <w:t>, в особі _______________________________________</w:t>
      </w:r>
      <w:r w:rsidR="004F3214" w:rsidRPr="004F3214">
        <w:rPr>
          <w:color w:val="000000"/>
        </w:rPr>
        <w:t>__</w:t>
      </w:r>
      <w:r w:rsidRPr="004F3214">
        <w:rPr>
          <w:color w:val="000000"/>
        </w:rPr>
        <w:t>, що діє на підставі Статуту, іменується в подальшому Замовник, з однієї сторони, та _________________________________________________________________</w:t>
      </w:r>
      <w:r w:rsidRPr="004F3214">
        <w:rPr>
          <w:b/>
          <w:color w:val="000000"/>
        </w:rPr>
        <w:t xml:space="preserve"> </w:t>
      </w:r>
      <w:r w:rsidRPr="004F3214">
        <w:rPr>
          <w:color w:val="000000"/>
        </w:rPr>
        <w:t>,  який діє на підставі _______________________________________, іменується в подальшому Підрядник, з іншої сторони, а разом іменуються Сторони, уклали цей Договір про наступне</w:t>
      </w:r>
      <w:r w:rsidR="004F3214" w:rsidRPr="004F3214">
        <w:rPr>
          <w:color w:val="000000"/>
        </w:rPr>
        <w:t>:</w:t>
      </w:r>
    </w:p>
    <w:p w:rsidR="00FB4AEA" w:rsidRPr="004F3214" w:rsidRDefault="00FB4AEA" w:rsidP="00FB4AEA">
      <w:pPr>
        <w:ind w:firstLine="708"/>
        <w:contextualSpacing/>
        <w:jc w:val="both"/>
        <w:rPr>
          <w:szCs w:val="20"/>
          <w:lang w:eastAsia="ru-RU"/>
        </w:rPr>
      </w:pPr>
    </w:p>
    <w:p w:rsidR="00FB4AEA" w:rsidRPr="004F3214" w:rsidRDefault="00FB4AEA" w:rsidP="00FB4AEA">
      <w:pPr>
        <w:pStyle w:val="a5"/>
        <w:numPr>
          <w:ilvl w:val="0"/>
          <w:numId w:val="2"/>
        </w:numPr>
        <w:suppressAutoHyphens/>
        <w:spacing w:after="0" w:line="240" w:lineRule="auto"/>
        <w:jc w:val="center"/>
        <w:rPr>
          <w:rFonts w:ascii="Times New Roman" w:hAnsi="Times New Roman"/>
          <w:b/>
          <w:bCs/>
          <w:szCs w:val="20"/>
          <w:lang w:eastAsia="ru-RU"/>
        </w:rPr>
      </w:pPr>
      <w:r w:rsidRPr="004F3214">
        <w:rPr>
          <w:rFonts w:ascii="Times New Roman" w:hAnsi="Times New Roman"/>
          <w:b/>
          <w:bCs/>
          <w:szCs w:val="20"/>
          <w:lang w:eastAsia="ru-RU"/>
        </w:rPr>
        <w:t>ПРЕДМЕТ ДОГОВОРУ</w:t>
      </w:r>
    </w:p>
    <w:p w:rsidR="00FB4AEA" w:rsidRPr="004F3214" w:rsidRDefault="00FB4AEA" w:rsidP="00FB4AEA">
      <w:pPr>
        <w:contextualSpacing/>
        <w:jc w:val="both"/>
        <w:rPr>
          <w:rStyle w:val="value"/>
          <w:b/>
          <w:color w:val="000000"/>
          <w:bdr w:val="none" w:sz="0" w:space="0" w:color="auto" w:frame="1"/>
          <w:shd w:val="clear" w:color="auto" w:fill="F3F3F3"/>
        </w:rPr>
      </w:pPr>
      <w:r w:rsidRPr="004F3214">
        <w:rPr>
          <w:bCs/>
          <w:szCs w:val="20"/>
        </w:rPr>
        <w:t>1.1.</w:t>
      </w:r>
      <w:r w:rsidRPr="004F3214">
        <w:rPr>
          <w:color w:val="000000"/>
          <w:szCs w:val="20"/>
        </w:rPr>
        <w:t xml:space="preserve">Замовник доручає, а Підрядник забезпечує, відповідно до </w:t>
      </w:r>
      <w:proofErr w:type="spellStart"/>
      <w:r w:rsidRPr="004F3214">
        <w:rPr>
          <w:color w:val="000000"/>
          <w:szCs w:val="20"/>
        </w:rPr>
        <w:t>проектно</w:t>
      </w:r>
      <w:proofErr w:type="spellEnd"/>
      <w:r w:rsidRPr="004F3214">
        <w:rPr>
          <w:color w:val="000000"/>
          <w:szCs w:val="20"/>
        </w:rPr>
        <w:t xml:space="preserve"> – кошторисної документації та умов Договору, виконання робіт - </w:t>
      </w:r>
      <w:r w:rsidRPr="004F3214">
        <w:rPr>
          <w:bCs/>
        </w:rPr>
        <w:t xml:space="preserve">згідно з </w:t>
      </w:r>
      <w:proofErr w:type="spellStart"/>
      <w:r w:rsidRPr="004F3214">
        <w:rPr>
          <w:bCs/>
        </w:rPr>
        <w:t>ДК</w:t>
      </w:r>
      <w:proofErr w:type="spellEnd"/>
      <w:r w:rsidRPr="004F3214">
        <w:rPr>
          <w:bCs/>
        </w:rPr>
        <w:t xml:space="preserve"> </w:t>
      </w:r>
      <w:r w:rsidRPr="004F3214">
        <w:rPr>
          <w:b/>
          <w:bCs/>
        </w:rPr>
        <w:t xml:space="preserve">021:2015: 45450000-6-Інші завершальні будівельні роботи («Реконструкція </w:t>
      </w:r>
      <w:r w:rsidR="004F3214">
        <w:rPr>
          <w:b/>
          <w:bCs/>
        </w:rPr>
        <w:t>гінекологічного відділення під терапевтичне</w:t>
      </w:r>
      <w:r w:rsidRPr="004F3214">
        <w:rPr>
          <w:b/>
          <w:bCs/>
        </w:rPr>
        <w:t xml:space="preserve"> відділення КНП «</w:t>
      </w:r>
      <w:proofErr w:type="spellStart"/>
      <w:r w:rsidRPr="004F3214">
        <w:rPr>
          <w:b/>
          <w:bCs/>
        </w:rPr>
        <w:t>Перечинська</w:t>
      </w:r>
      <w:proofErr w:type="spellEnd"/>
      <w:r w:rsidRPr="004F3214">
        <w:rPr>
          <w:b/>
          <w:bCs/>
        </w:rPr>
        <w:t xml:space="preserve"> лікарня» </w:t>
      </w:r>
      <w:proofErr w:type="spellStart"/>
      <w:r w:rsidRPr="004F3214">
        <w:rPr>
          <w:b/>
          <w:bCs/>
        </w:rPr>
        <w:t>Перечинської</w:t>
      </w:r>
      <w:proofErr w:type="spellEnd"/>
      <w:r w:rsidRPr="004F3214">
        <w:rPr>
          <w:b/>
          <w:bCs/>
        </w:rPr>
        <w:t xml:space="preserve"> міської ради за адресою м. </w:t>
      </w:r>
      <w:proofErr w:type="spellStart"/>
      <w:r w:rsidRPr="004F3214">
        <w:rPr>
          <w:b/>
          <w:bCs/>
        </w:rPr>
        <w:t>Перечин</w:t>
      </w:r>
      <w:proofErr w:type="spellEnd"/>
      <w:r w:rsidRPr="004F3214">
        <w:rPr>
          <w:b/>
          <w:bCs/>
        </w:rPr>
        <w:t xml:space="preserve">, вул. </w:t>
      </w:r>
      <w:proofErr w:type="spellStart"/>
      <w:r w:rsidRPr="004F3214">
        <w:rPr>
          <w:b/>
          <w:bCs/>
        </w:rPr>
        <w:t>Ужанська</w:t>
      </w:r>
      <w:proofErr w:type="spellEnd"/>
      <w:r w:rsidRPr="004F3214">
        <w:rPr>
          <w:b/>
          <w:bCs/>
        </w:rPr>
        <w:t>, 8»)</w:t>
      </w:r>
    </w:p>
    <w:p w:rsidR="00FB4AEA" w:rsidRPr="004F3214" w:rsidRDefault="00FB4AEA" w:rsidP="00FB4AEA">
      <w:pPr>
        <w:contextualSpacing/>
        <w:jc w:val="both"/>
        <w:rPr>
          <w:szCs w:val="20"/>
          <w:lang w:eastAsia="ru-RU"/>
        </w:rPr>
      </w:pPr>
      <w:r w:rsidRPr="004F3214">
        <w:rPr>
          <w:szCs w:val="20"/>
          <w:lang w:eastAsia="ru-RU"/>
        </w:rPr>
        <w:t xml:space="preserve">1.2. Місцезнаходження Об'єкта виконання робіт – Закарпатська обл., </w:t>
      </w:r>
      <w:proofErr w:type="spellStart"/>
      <w:r w:rsidRPr="004F3214">
        <w:rPr>
          <w:szCs w:val="20"/>
          <w:lang w:eastAsia="ru-RU"/>
        </w:rPr>
        <w:t>м.Перечин</w:t>
      </w:r>
      <w:proofErr w:type="spellEnd"/>
      <w:r w:rsidRPr="004F3214">
        <w:rPr>
          <w:szCs w:val="20"/>
          <w:lang w:eastAsia="ru-RU"/>
        </w:rPr>
        <w:t xml:space="preserve">, </w:t>
      </w:r>
      <w:proofErr w:type="spellStart"/>
      <w:r w:rsidRPr="004F3214">
        <w:rPr>
          <w:szCs w:val="20"/>
          <w:lang w:eastAsia="ru-RU"/>
        </w:rPr>
        <w:t>вул.Ужанська</w:t>
      </w:r>
      <w:proofErr w:type="spellEnd"/>
      <w:r w:rsidRPr="004F3214">
        <w:rPr>
          <w:szCs w:val="20"/>
          <w:lang w:eastAsia="ru-RU"/>
        </w:rPr>
        <w:t>,</w:t>
      </w:r>
      <w:r w:rsidR="004F3214">
        <w:rPr>
          <w:szCs w:val="20"/>
          <w:lang w:eastAsia="ru-RU"/>
        </w:rPr>
        <w:t xml:space="preserve"> </w:t>
      </w:r>
      <w:r w:rsidRPr="004F3214">
        <w:rPr>
          <w:szCs w:val="20"/>
          <w:lang w:eastAsia="ru-RU"/>
        </w:rPr>
        <w:t>8.</w:t>
      </w:r>
    </w:p>
    <w:p w:rsidR="00FB4AEA" w:rsidRPr="004F3214" w:rsidRDefault="00FB4AEA" w:rsidP="00FB4AEA">
      <w:pPr>
        <w:contextualSpacing/>
        <w:jc w:val="both"/>
        <w:rPr>
          <w:szCs w:val="20"/>
          <w:lang w:eastAsia="ru-RU"/>
        </w:rPr>
      </w:pPr>
    </w:p>
    <w:p w:rsidR="00FB4AEA" w:rsidRPr="004F3214" w:rsidRDefault="00FB4AEA" w:rsidP="00FB4AEA">
      <w:pPr>
        <w:pStyle w:val="a5"/>
        <w:numPr>
          <w:ilvl w:val="0"/>
          <w:numId w:val="2"/>
        </w:numPr>
        <w:suppressAutoHyphens/>
        <w:spacing w:after="0" w:line="240" w:lineRule="auto"/>
        <w:jc w:val="center"/>
        <w:rPr>
          <w:rFonts w:ascii="Times New Roman" w:hAnsi="Times New Roman"/>
          <w:b/>
          <w:bCs/>
          <w:szCs w:val="20"/>
          <w:lang w:eastAsia="ru-RU"/>
        </w:rPr>
      </w:pPr>
      <w:r w:rsidRPr="004F3214">
        <w:rPr>
          <w:rFonts w:ascii="Times New Roman" w:hAnsi="Times New Roman"/>
          <w:b/>
          <w:bCs/>
          <w:szCs w:val="20"/>
          <w:lang w:eastAsia="ru-RU"/>
        </w:rPr>
        <w:t>ЦІНА ДОГОВОРУ</w:t>
      </w:r>
    </w:p>
    <w:p w:rsidR="00FB4AEA" w:rsidRPr="004F3214" w:rsidRDefault="00FB4AEA" w:rsidP="00FB4AEA">
      <w:pPr>
        <w:contextualSpacing/>
        <w:jc w:val="both"/>
        <w:rPr>
          <w:szCs w:val="20"/>
          <w:lang w:eastAsia="ru-RU"/>
        </w:rPr>
      </w:pPr>
      <w:r w:rsidRPr="004F3214">
        <w:rPr>
          <w:szCs w:val="20"/>
          <w:lang w:eastAsia="ru-RU"/>
        </w:rPr>
        <w:t xml:space="preserve">2.1.  </w:t>
      </w:r>
      <w:r w:rsidRPr="004F3214">
        <w:rPr>
          <w:color w:val="000000"/>
        </w:rPr>
        <w:t xml:space="preserve">Ціна цього Договору є твердою і відповідно до Протоколу узгодження договірної ціни на виконання робіт по об’єкту, який є невід’ємною частиною договору (Додаток №1) __________________(__________________________________________)  з/без </w:t>
      </w:r>
      <w:r w:rsidRPr="004F3214">
        <w:rPr>
          <w:bCs/>
          <w:szCs w:val="20"/>
          <w:lang w:eastAsia="ru-RU"/>
        </w:rPr>
        <w:t xml:space="preserve">ПДВ , </w:t>
      </w:r>
      <w:r w:rsidRPr="004F3214">
        <w:rPr>
          <w:b/>
        </w:rPr>
        <w:t xml:space="preserve">в т.ч. </w:t>
      </w:r>
      <w:r w:rsidR="00F607E0">
        <w:rPr>
          <w:b/>
        </w:rPr>
        <w:t>ПДВ</w:t>
      </w:r>
      <w:r w:rsidRPr="004F3214">
        <w:rPr>
          <w:b/>
        </w:rPr>
        <w:t xml:space="preserve"> ________________ (________________________________________).</w:t>
      </w:r>
    </w:p>
    <w:p w:rsidR="00FB4AEA" w:rsidRPr="004F3214" w:rsidRDefault="00FB4AEA" w:rsidP="00FB4AEA">
      <w:pPr>
        <w:pStyle w:val="a8"/>
        <w:keepNext w:val="0"/>
        <w:widowControl w:val="0"/>
        <w:spacing w:before="0" w:after="0"/>
        <w:ind w:firstLine="0"/>
        <w:rPr>
          <w:color w:val="000000"/>
        </w:rPr>
      </w:pPr>
      <w:r w:rsidRPr="004F3214">
        <w:rPr>
          <w:szCs w:val="20"/>
        </w:rPr>
        <w:t xml:space="preserve">2.2. </w:t>
      </w:r>
      <w:r w:rsidRPr="004F3214">
        <w:rPr>
          <w:color w:val="000000"/>
        </w:rPr>
        <w:t>Ціна Договору про виконання  робіт не може змінюватися після його підписання до виконання зобов'язань Сторонами у повному обсязі, крім випадків:</w:t>
      </w:r>
    </w:p>
    <w:p w:rsidR="00FB4AEA" w:rsidRPr="004F3214" w:rsidRDefault="00FB4AEA" w:rsidP="00FB4AEA">
      <w:pPr>
        <w:widowControl w:val="0"/>
        <w:numPr>
          <w:ilvl w:val="0"/>
          <w:numId w:val="3"/>
        </w:numPr>
        <w:suppressAutoHyphens w:val="0"/>
        <w:jc w:val="both"/>
        <w:rPr>
          <w:color w:val="000000"/>
        </w:rPr>
      </w:pPr>
      <w:r w:rsidRPr="004F3214">
        <w:rPr>
          <w:color w:val="000000"/>
        </w:rPr>
        <w:t>зменшення обсягів закупівлі, зокрема з урахуванням фактичного обсягу видатків Замовника;</w:t>
      </w:r>
    </w:p>
    <w:p w:rsidR="00FB4AEA" w:rsidRPr="004F3214" w:rsidRDefault="00FB4AEA" w:rsidP="00FB4AEA">
      <w:pPr>
        <w:widowControl w:val="0"/>
        <w:numPr>
          <w:ilvl w:val="0"/>
          <w:numId w:val="3"/>
        </w:numPr>
        <w:suppressAutoHyphens w:val="0"/>
        <w:jc w:val="both"/>
        <w:rPr>
          <w:color w:val="000000"/>
        </w:rPr>
      </w:pPr>
      <w:r w:rsidRPr="004F3214">
        <w:rPr>
          <w:color w:val="000000"/>
        </w:rPr>
        <w:t>покращення якості предмета закупівлі за умови, що таке покращення не призведе до збільшення суми, визначеної у Договорі;</w:t>
      </w:r>
    </w:p>
    <w:p w:rsidR="00FB4AEA" w:rsidRPr="004F3214" w:rsidRDefault="00FB4AEA" w:rsidP="00FB4AEA">
      <w:pPr>
        <w:widowControl w:val="0"/>
        <w:numPr>
          <w:ilvl w:val="0"/>
          <w:numId w:val="3"/>
        </w:numPr>
        <w:suppressAutoHyphens w:val="0"/>
        <w:jc w:val="both"/>
        <w:rPr>
          <w:color w:val="000000"/>
        </w:rPr>
      </w:pPr>
      <w:r w:rsidRPr="004F3214">
        <w:rPr>
          <w:color w:val="000000"/>
        </w:rPr>
        <w:t>узгодженої зміни ціни в сторону зменшення (без зміни кількості (обсягу) та якості робіт);</w:t>
      </w:r>
    </w:p>
    <w:p w:rsidR="00FB4AEA" w:rsidRPr="004F3214" w:rsidRDefault="00FB4AEA" w:rsidP="00FB4AEA">
      <w:pPr>
        <w:widowControl w:val="0"/>
        <w:numPr>
          <w:ilvl w:val="0"/>
          <w:numId w:val="3"/>
        </w:numPr>
        <w:suppressAutoHyphens w:val="0"/>
        <w:jc w:val="both"/>
        <w:rPr>
          <w:color w:val="000000"/>
        </w:rPr>
      </w:pPr>
      <w:r w:rsidRPr="004F3214">
        <w:rPr>
          <w:color w:val="000000"/>
        </w:rPr>
        <w:t>зміни ціни у зв’язку із зміною ставок податків і зборів пропорційно до змін таких ставок;</w:t>
      </w:r>
    </w:p>
    <w:p w:rsidR="00FB4AEA" w:rsidRPr="00DD443C" w:rsidRDefault="00FB4AEA" w:rsidP="00FB4AEA">
      <w:pPr>
        <w:widowControl w:val="0"/>
        <w:numPr>
          <w:ilvl w:val="0"/>
          <w:numId w:val="3"/>
        </w:numPr>
        <w:suppressAutoHyphens w:val="0"/>
        <w:jc w:val="both"/>
      </w:pPr>
      <w:r w:rsidRPr="00DD443C">
        <w:t xml:space="preserve">якщо під час робіт виникла необхідність проведення додаткових робіт, не включених у проектній документації, забезпечення </w:t>
      </w:r>
      <w:r w:rsidRPr="002610C9">
        <w:t>як</w:t>
      </w:r>
      <w:r w:rsidR="00A946BF" w:rsidRPr="002610C9">
        <w:t>их</w:t>
      </w:r>
      <w:r w:rsidRPr="00DD443C">
        <w:t xml:space="preserve"> покладено на Замовника, але які стали через непередбачувані обставини необхідні для виконання Договору,  Підрядник зобов'язаний протягом 5 робочих днів у письмовій формі повідомити Замовника про обставини, що призвели до виникнення необхідності виконання таких робіт, та надати Замовнику пропозиції з відповідними розрахунками. Замовник протягом 10 робочих днів розглядає зазначені пропозиції, приймає рішення та повідомляє про нього Підрядника.</w:t>
      </w:r>
    </w:p>
    <w:p w:rsidR="00FB4AEA" w:rsidRPr="004F3214" w:rsidRDefault="00FB4AEA" w:rsidP="00FB4AEA">
      <w:pPr>
        <w:contextualSpacing/>
        <w:jc w:val="both"/>
        <w:rPr>
          <w:b/>
          <w:bCs/>
          <w:color w:val="000000"/>
          <w:lang w:eastAsia="ru-RU"/>
        </w:rPr>
      </w:pPr>
      <w:r w:rsidRPr="004F3214">
        <w:rPr>
          <w:color w:val="000000"/>
          <w:lang w:eastAsia="ru-RU"/>
        </w:rPr>
        <w:t>2.3. Замовник приймає рішення щодо уточнення договірної ціни і повідомляє про нього Підрядника протягом 5 днів .</w:t>
      </w:r>
    </w:p>
    <w:p w:rsidR="00FB4AEA" w:rsidRPr="004F3214" w:rsidRDefault="00FB4AEA" w:rsidP="00FB4AEA">
      <w:pPr>
        <w:jc w:val="both"/>
        <w:rPr>
          <w:color w:val="000000"/>
          <w:lang w:eastAsia="ru-RU"/>
        </w:rPr>
      </w:pPr>
    </w:p>
    <w:p w:rsidR="00FB4AEA" w:rsidRPr="00D72D5E" w:rsidRDefault="00FB4AEA" w:rsidP="00560EEF">
      <w:pPr>
        <w:pStyle w:val="a5"/>
        <w:numPr>
          <w:ilvl w:val="0"/>
          <w:numId w:val="2"/>
        </w:numPr>
        <w:ind w:right="-144"/>
        <w:jc w:val="center"/>
        <w:rPr>
          <w:rFonts w:ascii="Times New Roman" w:hAnsi="Times New Roman"/>
          <w:b/>
          <w:bCs/>
          <w:color w:val="000000"/>
          <w:lang w:eastAsia="ru-RU"/>
        </w:rPr>
      </w:pPr>
      <w:r w:rsidRPr="00D72D5E">
        <w:rPr>
          <w:rFonts w:ascii="Times New Roman" w:hAnsi="Times New Roman"/>
          <w:b/>
          <w:bCs/>
          <w:color w:val="000000"/>
          <w:lang w:val="ru-RU" w:eastAsia="ru-RU"/>
        </w:rPr>
        <w:t>ПРАВА ТА ОБОВ’ЯЗКИ СТОРІН</w:t>
      </w:r>
    </w:p>
    <w:p w:rsidR="00FB4AEA" w:rsidRPr="004F3214" w:rsidRDefault="00FB4AEA" w:rsidP="00FB4AEA">
      <w:pPr>
        <w:widowControl w:val="0"/>
        <w:shd w:val="clear" w:color="auto" w:fill="FFFFFF"/>
        <w:autoSpaceDE w:val="0"/>
        <w:autoSpaceDN w:val="0"/>
        <w:adjustRightInd w:val="0"/>
        <w:rPr>
          <w:bCs/>
          <w:color w:val="000000"/>
        </w:rPr>
      </w:pPr>
      <w:bookmarkStart w:id="0" w:name="BM117"/>
      <w:bookmarkEnd w:id="0"/>
      <w:r w:rsidRPr="004F3214">
        <w:rPr>
          <w:bCs/>
          <w:color w:val="000000"/>
        </w:rPr>
        <w:t>3 .1. Замовник зобов’язаний:</w:t>
      </w:r>
    </w:p>
    <w:p w:rsidR="00FB4AEA" w:rsidRPr="004F3214" w:rsidRDefault="00FB4AEA" w:rsidP="00FB4AEA">
      <w:pPr>
        <w:widowControl w:val="0"/>
        <w:numPr>
          <w:ilvl w:val="0"/>
          <w:numId w:val="6"/>
        </w:numPr>
        <w:suppressAutoHyphens w:val="0"/>
        <w:jc w:val="both"/>
        <w:rPr>
          <w:color w:val="000000"/>
        </w:rPr>
      </w:pPr>
      <w:r w:rsidRPr="004F3214">
        <w:rPr>
          <w:color w:val="000000"/>
        </w:rPr>
        <w:t xml:space="preserve">сприяти Підряднику в порядку, встановленому Договором, у виконанні  робіт; </w:t>
      </w:r>
    </w:p>
    <w:p w:rsidR="00FB4AEA" w:rsidRPr="004F3214" w:rsidRDefault="00FB4AEA" w:rsidP="00FB4AEA">
      <w:pPr>
        <w:widowControl w:val="0"/>
        <w:numPr>
          <w:ilvl w:val="0"/>
          <w:numId w:val="6"/>
        </w:numPr>
        <w:suppressAutoHyphens w:val="0"/>
        <w:jc w:val="both"/>
        <w:rPr>
          <w:color w:val="000000"/>
        </w:rPr>
      </w:pPr>
      <w:r w:rsidRPr="004F3214">
        <w:rPr>
          <w:color w:val="000000"/>
        </w:rPr>
        <w:t>передати проектну документацію Підряднику;</w:t>
      </w:r>
    </w:p>
    <w:p w:rsidR="00FB4AEA" w:rsidRPr="004F3214" w:rsidRDefault="00FB4AEA" w:rsidP="00FB4AEA">
      <w:pPr>
        <w:widowControl w:val="0"/>
        <w:numPr>
          <w:ilvl w:val="0"/>
          <w:numId w:val="6"/>
        </w:numPr>
        <w:suppressAutoHyphens w:val="0"/>
        <w:jc w:val="both"/>
        <w:rPr>
          <w:color w:val="000000"/>
        </w:rPr>
      </w:pPr>
      <w:r w:rsidRPr="004F3214">
        <w:rPr>
          <w:color w:val="000000"/>
        </w:rPr>
        <w:t xml:space="preserve">прийняти в установленому порядку та оплатити виконані роботи; </w:t>
      </w:r>
    </w:p>
    <w:p w:rsidR="00FB4AEA" w:rsidRPr="004F3214" w:rsidRDefault="00FB4AEA" w:rsidP="00FB4AEA">
      <w:pPr>
        <w:widowControl w:val="0"/>
        <w:numPr>
          <w:ilvl w:val="0"/>
          <w:numId w:val="6"/>
        </w:numPr>
        <w:suppressAutoHyphens w:val="0"/>
        <w:jc w:val="both"/>
        <w:rPr>
          <w:color w:val="000000"/>
        </w:rPr>
      </w:pPr>
      <w:r w:rsidRPr="004F3214">
        <w:rPr>
          <w:color w:val="000000"/>
        </w:rPr>
        <w:t xml:space="preserve">негайно повідомити Підрядника про виявлені недоліки  у виконаних роботах; </w:t>
      </w:r>
    </w:p>
    <w:p w:rsidR="00FB4AEA" w:rsidRPr="004F3214" w:rsidRDefault="00FB4AEA" w:rsidP="00C24782">
      <w:pPr>
        <w:pStyle w:val="1"/>
      </w:pPr>
      <w:r w:rsidRPr="004F3214">
        <w:t>своєчасно здійснювати оплату за виконані роботи відповідно до умов цього Договору;</w:t>
      </w:r>
    </w:p>
    <w:p w:rsidR="00FB4AEA" w:rsidRPr="004F3214" w:rsidRDefault="00FB4AEA" w:rsidP="00C24782">
      <w:pPr>
        <w:pStyle w:val="1"/>
      </w:pPr>
      <w:r w:rsidRPr="004F3214">
        <w:t xml:space="preserve">надавати можливість виконувати роботи працівникам Підрядника у вечірній час та вихідні дні; </w:t>
      </w:r>
    </w:p>
    <w:p w:rsidR="00FB4AEA" w:rsidRPr="004F3214" w:rsidRDefault="00FB4AEA" w:rsidP="00C24782">
      <w:pPr>
        <w:pStyle w:val="1"/>
      </w:pPr>
      <w:r w:rsidRPr="004F3214">
        <w:t>забезпечити доступ на територію Замовника транспорту та робітників Підрядника, що залучені до виконання цього Договору;</w:t>
      </w:r>
    </w:p>
    <w:p w:rsidR="00FB4AEA" w:rsidRPr="004F3214" w:rsidRDefault="00FB4AEA" w:rsidP="00FB4AEA">
      <w:pPr>
        <w:widowControl w:val="0"/>
        <w:numPr>
          <w:ilvl w:val="0"/>
          <w:numId w:val="6"/>
        </w:numPr>
        <w:suppressAutoHyphens w:val="0"/>
        <w:jc w:val="both"/>
        <w:rPr>
          <w:color w:val="000000"/>
        </w:rPr>
      </w:pPr>
      <w:r w:rsidRPr="004F3214">
        <w:rPr>
          <w:color w:val="000000"/>
        </w:rPr>
        <w:lastRenderedPageBreak/>
        <w:t>виконувати належним чином інші зобов'язання, передбачені Цивільним і Господарським кодексами України, цим Договором та іншими актами законодавства.</w:t>
      </w:r>
    </w:p>
    <w:p w:rsidR="00FB4AEA" w:rsidRPr="004F3214" w:rsidRDefault="00FB4AEA" w:rsidP="00FB4AEA">
      <w:pPr>
        <w:widowControl w:val="0"/>
        <w:shd w:val="clear" w:color="auto" w:fill="FFFFFF"/>
        <w:autoSpaceDE w:val="0"/>
        <w:autoSpaceDN w:val="0"/>
        <w:adjustRightInd w:val="0"/>
        <w:jc w:val="both"/>
        <w:rPr>
          <w:bCs/>
          <w:color w:val="000000"/>
        </w:rPr>
      </w:pPr>
      <w:r w:rsidRPr="004F3214">
        <w:rPr>
          <w:bCs/>
          <w:color w:val="000000"/>
        </w:rPr>
        <w:t>3.2. Замовник має право:</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 xml:space="preserve">відмовитися від прийняття закінчених робіт у разі виявлення дефектів (недоліків), які виключають можливість їх використання відповідно до мети, зазначеної у проектній документації та Договорі, і не  усунені або не можуть бути усунені Підрядником, Замовником або третьою особою з письмовим повідомленням про це Підрядника; </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здійснювати у будь-який час, не втручаючись у господарську діяльність Підрядника (субпідрядника), технічний нагляд і контроль за відповідністю виконуваних робіт проектній документації та обсягів виконаних робіт;</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 xml:space="preserve">делегувати в установленому законодавством порядку повноваження щодо здійснення технічного нагляду і контролю третім особам.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виконаних  робіт згідно з актами форми КБ -2в; </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 xml:space="preserve">вимагати безоплатного виправлення дефектів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 xml:space="preserve">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 xml:space="preserve">відмовитися від Договору в будь-який час до закінчення виконання робіт, оплативши Підряднику виконану частину робіт; </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 xml:space="preserve">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вимагати відшкодування завданих Замовнику збитків, зумовлених порушенням Договору, якщо Договором або законодавством України не передбачено інше;</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 xml:space="preserve">контролювати виконання робіт у строки, встановлені Календарним графіком виконання робіт (Додаток №3) за цим Договором; </w:t>
      </w:r>
    </w:p>
    <w:p w:rsidR="00FB4AEA" w:rsidRPr="004F3214" w:rsidRDefault="00FB4AEA" w:rsidP="00C24782">
      <w:pPr>
        <w:widowControl w:val="0"/>
        <w:numPr>
          <w:ilvl w:val="0"/>
          <w:numId w:val="5"/>
        </w:numPr>
        <w:suppressAutoHyphens w:val="0"/>
        <w:ind w:left="1134"/>
        <w:jc w:val="both"/>
        <w:rPr>
          <w:color w:val="000000"/>
        </w:rPr>
      </w:pPr>
      <w:r w:rsidRPr="004F3214">
        <w:rPr>
          <w:color w:val="000000"/>
        </w:rPr>
        <w:t xml:space="preserve"> ініціювати зменшення обсягів виконання робіт та загальну вартість Договору залежно від фактичного фінансування видатків по виконанню робіт (у такому разі Сторони вносять відповідні зміни до Договору); </w:t>
      </w:r>
    </w:p>
    <w:p w:rsidR="00FB4AEA" w:rsidRPr="004F3214" w:rsidRDefault="00FB4AEA" w:rsidP="00C24782">
      <w:pPr>
        <w:pStyle w:val="1"/>
      </w:pPr>
      <w:r w:rsidRPr="004F3214">
        <w:t>достроково розірвати цей Договір у разі невиконання зобов’язань Підрядником, повідомивши його про це у строк десять робочих днів до дати розірвання. При цьому Сторони проводять взаємні розрахунки за фактично поставлене устаткування/обладнання та виконані  роботи.</w:t>
      </w:r>
    </w:p>
    <w:p w:rsidR="00FB4AEA" w:rsidRPr="004F3214" w:rsidRDefault="00FB4AEA" w:rsidP="00C24782">
      <w:pPr>
        <w:pStyle w:val="1"/>
      </w:pPr>
      <w:r w:rsidRPr="004F3214">
        <w:t xml:space="preserve">Замовник також має інші права, відносно виконанню Договору, передбачені Цивільним і Господарським кодексами України та іншими чинними законодавчими актами України. </w:t>
      </w:r>
    </w:p>
    <w:p w:rsidR="00FB4AEA" w:rsidRPr="004F3214" w:rsidRDefault="00FB4AEA" w:rsidP="00FB4AEA">
      <w:pPr>
        <w:widowControl w:val="0"/>
        <w:rPr>
          <w:bCs/>
          <w:color w:val="000000"/>
        </w:rPr>
      </w:pPr>
      <w:r w:rsidRPr="004F3214">
        <w:rPr>
          <w:bCs/>
          <w:color w:val="000000"/>
        </w:rPr>
        <w:t xml:space="preserve"> 3.3. </w:t>
      </w:r>
      <w:r w:rsidRPr="004F3214">
        <w:rPr>
          <w:color w:val="000000"/>
        </w:rPr>
        <w:t>Підрядник</w:t>
      </w:r>
      <w:r w:rsidRPr="004F3214">
        <w:rPr>
          <w:bCs/>
          <w:color w:val="000000"/>
        </w:rPr>
        <w:t xml:space="preserve"> зобов’язаний:</w:t>
      </w:r>
    </w:p>
    <w:p w:rsidR="00FB4AEA" w:rsidRPr="004F3214" w:rsidRDefault="00FB4AEA" w:rsidP="00C24782">
      <w:pPr>
        <w:widowControl w:val="0"/>
        <w:numPr>
          <w:ilvl w:val="0"/>
          <w:numId w:val="7"/>
        </w:numPr>
        <w:suppressAutoHyphens w:val="0"/>
        <w:ind w:left="1134"/>
        <w:jc w:val="both"/>
        <w:rPr>
          <w:color w:val="000000"/>
        </w:rPr>
      </w:pPr>
      <w:r w:rsidRPr="004F3214">
        <w:rPr>
          <w:color w:val="000000"/>
        </w:rPr>
        <w:t xml:space="preserve">виконати з використанням власних ресурсів, якщо інше не встановлено умовами Договору, та у встановлені строки  роботи відповідно до </w:t>
      </w:r>
      <w:proofErr w:type="spellStart"/>
      <w:r w:rsidRPr="004F3214">
        <w:rPr>
          <w:color w:val="000000"/>
        </w:rPr>
        <w:t>проектно</w:t>
      </w:r>
      <w:proofErr w:type="spellEnd"/>
      <w:r w:rsidRPr="004F3214">
        <w:rPr>
          <w:color w:val="000000"/>
        </w:rPr>
        <w:t xml:space="preserve"> - кошторисної документації; </w:t>
      </w:r>
    </w:p>
    <w:p w:rsidR="00FB4AEA" w:rsidRPr="004F3214" w:rsidRDefault="00FB4AEA" w:rsidP="00C24782">
      <w:pPr>
        <w:widowControl w:val="0"/>
        <w:numPr>
          <w:ilvl w:val="0"/>
          <w:numId w:val="7"/>
        </w:numPr>
        <w:suppressAutoHyphens w:val="0"/>
        <w:ind w:left="1134"/>
        <w:jc w:val="both"/>
        <w:rPr>
          <w:color w:val="000000"/>
        </w:rPr>
      </w:pPr>
      <w:r w:rsidRPr="004F3214">
        <w:rPr>
          <w:color w:val="000000"/>
        </w:rPr>
        <w:t xml:space="preserve">вживати заходів до збереження майна, переданого Замовником; </w:t>
      </w:r>
    </w:p>
    <w:p w:rsidR="00FB4AEA" w:rsidRPr="004F3214" w:rsidRDefault="00FB4AEA" w:rsidP="00C24782">
      <w:pPr>
        <w:widowControl w:val="0"/>
        <w:numPr>
          <w:ilvl w:val="0"/>
          <w:numId w:val="7"/>
        </w:numPr>
        <w:suppressAutoHyphens w:val="0"/>
        <w:ind w:left="1134"/>
        <w:jc w:val="both"/>
        <w:rPr>
          <w:color w:val="000000"/>
        </w:rPr>
      </w:pPr>
      <w:r w:rsidRPr="004F3214">
        <w:rPr>
          <w:color w:val="000000"/>
        </w:rPr>
        <w:t xml:space="preserve">своєчасно попередити Замовника про те, що додержання  вказівок Замовника стосовно способу виконання робіт загрожує їх якості або придатності, та про наявність інших обставин, які можуть викликати таку загрозу; </w:t>
      </w:r>
    </w:p>
    <w:p w:rsidR="00FB4AEA" w:rsidRPr="004F3214" w:rsidRDefault="00FB4AEA" w:rsidP="00C24782">
      <w:pPr>
        <w:widowControl w:val="0"/>
        <w:numPr>
          <w:ilvl w:val="0"/>
          <w:numId w:val="7"/>
        </w:numPr>
        <w:suppressAutoHyphens w:val="0"/>
        <w:ind w:left="1134"/>
        <w:jc w:val="both"/>
        <w:rPr>
          <w:color w:val="000000"/>
        </w:rPr>
      </w:pPr>
      <w:r w:rsidRPr="004F3214">
        <w:rPr>
          <w:color w:val="000000"/>
        </w:rPr>
        <w:t xml:space="preserve">забезпечити страхування ризиків випадкового знищення або пошкодження об'єкта робіт; </w:t>
      </w:r>
    </w:p>
    <w:p w:rsidR="00FB4AEA" w:rsidRPr="004F3214" w:rsidRDefault="00FB4AEA" w:rsidP="00C24782">
      <w:pPr>
        <w:widowControl w:val="0"/>
        <w:numPr>
          <w:ilvl w:val="0"/>
          <w:numId w:val="7"/>
        </w:numPr>
        <w:suppressAutoHyphens w:val="0"/>
        <w:ind w:left="1134"/>
        <w:jc w:val="both"/>
        <w:rPr>
          <w:color w:val="000000"/>
        </w:rPr>
      </w:pPr>
      <w:r w:rsidRPr="004F3214">
        <w:rPr>
          <w:color w:val="000000"/>
        </w:rPr>
        <w:t xml:space="preserve">передати Замовнику у порядку, передбаченому законодавством та Договором, закінчені роботи; </w:t>
      </w:r>
    </w:p>
    <w:p w:rsidR="00FB4AEA" w:rsidRPr="004F3214" w:rsidRDefault="00FB4AEA" w:rsidP="00C24782">
      <w:pPr>
        <w:widowControl w:val="0"/>
        <w:numPr>
          <w:ilvl w:val="0"/>
          <w:numId w:val="7"/>
        </w:numPr>
        <w:suppressAutoHyphens w:val="0"/>
        <w:ind w:left="1134"/>
        <w:jc w:val="both"/>
        <w:rPr>
          <w:color w:val="000000"/>
        </w:rPr>
      </w:pPr>
      <w:r w:rsidRPr="004F3214">
        <w:rPr>
          <w:color w:val="000000"/>
        </w:rPr>
        <w:t xml:space="preserve">вжити заходів до недопущення передачі без згоди Замовника проектної документації (примірників, копій) третім особам; </w:t>
      </w:r>
    </w:p>
    <w:p w:rsidR="00FB4AEA" w:rsidRPr="004F3214" w:rsidRDefault="00FB4AEA" w:rsidP="00C24782">
      <w:pPr>
        <w:widowControl w:val="0"/>
        <w:numPr>
          <w:ilvl w:val="0"/>
          <w:numId w:val="7"/>
        </w:numPr>
        <w:suppressAutoHyphens w:val="0"/>
        <w:ind w:left="1134"/>
        <w:jc w:val="both"/>
        <w:rPr>
          <w:color w:val="000000"/>
        </w:rPr>
      </w:pPr>
      <w:r w:rsidRPr="004F3214">
        <w:rPr>
          <w:color w:val="000000"/>
        </w:rPr>
        <w:t xml:space="preserve">координувати діяльність субпідрядників на об’єкті виконання робіт, якщо інше не передбачено Договором; </w:t>
      </w:r>
    </w:p>
    <w:p w:rsidR="00FB4AEA" w:rsidRPr="004F3214" w:rsidRDefault="00FB4AEA" w:rsidP="00C24782">
      <w:pPr>
        <w:widowControl w:val="0"/>
        <w:numPr>
          <w:ilvl w:val="0"/>
          <w:numId w:val="7"/>
        </w:numPr>
        <w:suppressAutoHyphens w:val="0"/>
        <w:ind w:left="1134" w:hanging="425"/>
        <w:jc w:val="both"/>
        <w:rPr>
          <w:color w:val="000000"/>
        </w:rPr>
      </w:pPr>
      <w:r w:rsidRPr="004F3214">
        <w:rPr>
          <w:color w:val="000000"/>
        </w:rPr>
        <w:t xml:space="preserve">своєчасно усувати недоліки робіт, допущені з  вини Підрядника; </w:t>
      </w:r>
    </w:p>
    <w:p w:rsidR="00FB4AEA" w:rsidRPr="004F3214" w:rsidRDefault="00FB4AEA" w:rsidP="00C24782">
      <w:pPr>
        <w:widowControl w:val="0"/>
        <w:numPr>
          <w:ilvl w:val="0"/>
          <w:numId w:val="7"/>
        </w:numPr>
        <w:suppressAutoHyphens w:val="0"/>
        <w:ind w:left="1134" w:hanging="425"/>
        <w:jc w:val="both"/>
        <w:rPr>
          <w:color w:val="000000"/>
        </w:rPr>
      </w:pPr>
      <w:r w:rsidRPr="004F3214">
        <w:rPr>
          <w:color w:val="000000"/>
        </w:rPr>
        <w:lastRenderedPageBreak/>
        <w:t xml:space="preserve">відшкодувати відповідно до законодавства та Договору завдані Замовнику збитки; </w:t>
      </w:r>
    </w:p>
    <w:p w:rsidR="00FB4AEA" w:rsidRPr="004F3214" w:rsidRDefault="00FB4AEA" w:rsidP="00C24782">
      <w:pPr>
        <w:widowControl w:val="0"/>
        <w:numPr>
          <w:ilvl w:val="0"/>
          <w:numId w:val="7"/>
        </w:numPr>
        <w:suppressAutoHyphens w:val="0"/>
        <w:ind w:left="1134" w:hanging="425"/>
        <w:jc w:val="both"/>
        <w:rPr>
          <w:color w:val="000000"/>
        </w:rPr>
      </w:pPr>
      <w:r w:rsidRPr="004F3214">
        <w:rPr>
          <w:color w:val="000000"/>
        </w:rPr>
        <w:t xml:space="preserve">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rsidR="00FB4AEA" w:rsidRPr="004F3214" w:rsidRDefault="00FB4AEA" w:rsidP="00C24782">
      <w:pPr>
        <w:pStyle w:val="1"/>
      </w:pPr>
      <w:r w:rsidRPr="004F3214">
        <w:t>виконувати  роботи якісно і своєчасно у відповідності з цим Договором (</w:t>
      </w:r>
      <w:r w:rsidRPr="004F3214">
        <w:rPr>
          <w:color w:val="000000"/>
        </w:rPr>
        <w:t>Календарний графік виконання робіт (Додаток №3)</w:t>
      </w:r>
      <w:r w:rsidRPr="004F3214">
        <w:t>, будівельними нормами і правилами;</w:t>
      </w:r>
    </w:p>
    <w:p w:rsidR="00FB4AEA" w:rsidRPr="004F3214" w:rsidRDefault="00FB4AEA" w:rsidP="00C24782">
      <w:pPr>
        <w:pStyle w:val="1"/>
      </w:pPr>
      <w:r w:rsidRPr="004F3214">
        <w:t>отримувати самостійно та за свій рахунок всі встановлені законодавством України погодження, ліцензії і дозволи, необхідні при виконанні робіт;</w:t>
      </w:r>
    </w:p>
    <w:p w:rsidR="00FB4AEA" w:rsidRPr="004F3214" w:rsidRDefault="00FB4AEA" w:rsidP="00C24782">
      <w:pPr>
        <w:pStyle w:val="1"/>
      </w:pPr>
      <w:r w:rsidRPr="004F3214">
        <w:t>усунути за свій рахунок виявлені недоліки в процесі виконання робіт та у гарантійний період;</w:t>
      </w:r>
    </w:p>
    <w:p w:rsidR="00FB4AEA" w:rsidRPr="004F3214" w:rsidRDefault="00FB4AEA" w:rsidP="00C24782">
      <w:pPr>
        <w:pStyle w:val="1"/>
      </w:pPr>
      <w:r w:rsidRPr="004F3214">
        <w:t>нести  повну матеріальну відповідальність за поведінку своїх працівників на об’єкті виконання робіт, не допускати порушень ними громадського порядку та чинного законодавства, забезпечувати дотримання ними трудової та технологічної дисципліни;</w:t>
      </w:r>
    </w:p>
    <w:p w:rsidR="00FB4AEA" w:rsidRPr="004F3214" w:rsidRDefault="00FB4AEA" w:rsidP="00C24782">
      <w:pPr>
        <w:pStyle w:val="1"/>
      </w:pPr>
      <w:r w:rsidRPr="004F3214">
        <w:t>забезпечувати дотримання режимних вимог, вимог пожежної безпеки, техніки безпеки і охорони праці працівниками Підрядника при виконанні робіт;</w:t>
      </w:r>
    </w:p>
    <w:p w:rsidR="00FB4AEA" w:rsidRPr="004F3214" w:rsidRDefault="00FB4AEA" w:rsidP="00C24782">
      <w:pPr>
        <w:pStyle w:val="1"/>
      </w:pPr>
      <w:r w:rsidRPr="004F3214">
        <w:t>здійснювати вхідний контроль матеріалів, виробів, конструкцій, устаткування (у тому числі їх якості), які використовуються для виконання  робіт та повідомляти Замовника;</w:t>
      </w:r>
    </w:p>
    <w:p w:rsidR="00FB4AEA" w:rsidRPr="004F3214" w:rsidRDefault="00FB4AEA" w:rsidP="00C24782">
      <w:pPr>
        <w:pStyle w:val="1"/>
      </w:pPr>
      <w:r w:rsidRPr="004F3214">
        <w:t>забезпечити дотримання встановлених санітарних вимог на об’єкті виконання робіт;</w:t>
      </w:r>
    </w:p>
    <w:p w:rsidR="00FB4AEA" w:rsidRPr="004F3214" w:rsidRDefault="00FB4AEA" w:rsidP="00C24782">
      <w:pPr>
        <w:widowControl w:val="0"/>
        <w:numPr>
          <w:ilvl w:val="0"/>
          <w:numId w:val="7"/>
        </w:numPr>
        <w:shd w:val="clear" w:color="auto" w:fill="FFFFFF"/>
        <w:suppressAutoHyphens w:val="0"/>
        <w:autoSpaceDE w:val="0"/>
        <w:autoSpaceDN w:val="0"/>
        <w:adjustRightInd w:val="0"/>
        <w:ind w:left="1134" w:hanging="425"/>
        <w:jc w:val="both"/>
        <w:rPr>
          <w:color w:val="000000"/>
        </w:rPr>
      </w:pPr>
      <w:r w:rsidRPr="004F3214">
        <w:rPr>
          <w:color w:val="000000"/>
        </w:rPr>
        <w:t>надавати заявки на оформлення перепусток на своїх працівників, зайнятих на виконанні робіт;</w:t>
      </w:r>
    </w:p>
    <w:p w:rsidR="00FB4AEA" w:rsidRPr="004F3214" w:rsidRDefault="00FB4AEA" w:rsidP="00C24782">
      <w:pPr>
        <w:widowControl w:val="0"/>
        <w:numPr>
          <w:ilvl w:val="0"/>
          <w:numId w:val="7"/>
        </w:numPr>
        <w:shd w:val="clear" w:color="auto" w:fill="FFFFFF"/>
        <w:suppressAutoHyphens w:val="0"/>
        <w:autoSpaceDE w:val="0"/>
        <w:autoSpaceDN w:val="0"/>
        <w:adjustRightInd w:val="0"/>
        <w:ind w:left="1134" w:hanging="425"/>
        <w:jc w:val="both"/>
        <w:rPr>
          <w:color w:val="000000"/>
        </w:rPr>
      </w:pPr>
      <w:r w:rsidRPr="004F3214">
        <w:rPr>
          <w:color w:val="000000"/>
        </w:rPr>
        <w:t xml:space="preserve">забезпечити виконання працівниками Підрядника встановлених у Замовника режимних обмежень, правил пропускного та внутрішньо об’єктного режиму на об’єкті виконання робіт; </w:t>
      </w:r>
    </w:p>
    <w:p w:rsidR="00FB4AEA" w:rsidRPr="004F3214" w:rsidRDefault="00FB4AEA" w:rsidP="00C24782">
      <w:pPr>
        <w:widowControl w:val="0"/>
        <w:numPr>
          <w:ilvl w:val="0"/>
          <w:numId w:val="7"/>
        </w:numPr>
        <w:shd w:val="clear" w:color="auto" w:fill="FFFFFF"/>
        <w:suppressAutoHyphens w:val="0"/>
        <w:autoSpaceDE w:val="0"/>
        <w:autoSpaceDN w:val="0"/>
        <w:adjustRightInd w:val="0"/>
        <w:ind w:left="1134" w:hanging="425"/>
        <w:jc w:val="both"/>
        <w:rPr>
          <w:color w:val="000000"/>
        </w:rPr>
      </w:pPr>
      <w:r w:rsidRPr="004F3214">
        <w:rPr>
          <w:color w:val="000000"/>
        </w:rPr>
        <w:t>проводити вогневі, фарбувальні та будівельно-монтажні роботи відповідно до вимог пожежної безпеки;</w:t>
      </w:r>
    </w:p>
    <w:p w:rsidR="00FB4AEA" w:rsidRPr="004F3214" w:rsidRDefault="00FB4AEA" w:rsidP="00C24782">
      <w:pPr>
        <w:pStyle w:val="1"/>
      </w:pPr>
      <w:r w:rsidRPr="004F3214">
        <w:t>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w:t>
      </w:r>
    </w:p>
    <w:p w:rsidR="00FB4AEA" w:rsidRPr="004F3214" w:rsidRDefault="00FB4AEA" w:rsidP="00C24782">
      <w:pPr>
        <w:pStyle w:val="1"/>
      </w:pPr>
      <w:r w:rsidRPr="004F3214">
        <w:t>підтверджувати документально вартість використаних при проведенні  робіт матеріалів,  встановленого устаткування/обладнання;</w:t>
      </w:r>
    </w:p>
    <w:p w:rsidR="00FB4AEA" w:rsidRPr="004F3214" w:rsidRDefault="00FB4AEA" w:rsidP="00C24782">
      <w:pPr>
        <w:widowControl w:val="0"/>
        <w:numPr>
          <w:ilvl w:val="0"/>
          <w:numId w:val="7"/>
        </w:numPr>
        <w:suppressAutoHyphens w:val="0"/>
        <w:ind w:left="1134" w:hanging="425"/>
        <w:jc w:val="both"/>
        <w:rPr>
          <w:color w:val="000000"/>
        </w:rPr>
      </w:pPr>
      <w:r w:rsidRPr="004F3214">
        <w:rPr>
          <w:color w:val="000000"/>
        </w:rPr>
        <w:t>виконувати належним чином інші зобов'язання, передбачені Цивільним і Господарським кодексами України, цим Договором та іншими актами законодавства України.</w:t>
      </w:r>
    </w:p>
    <w:p w:rsidR="00FB4AEA" w:rsidRPr="004F3214" w:rsidRDefault="00FB4AEA" w:rsidP="00FB4AEA">
      <w:pPr>
        <w:widowControl w:val="0"/>
        <w:shd w:val="clear" w:color="auto" w:fill="FFFFFF"/>
        <w:autoSpaceDE w:val="0"/>
        <w:autoSpaceDN w:val="0"/>
        <w:adjustRightInd w:val="0"/>
        <w:rPr>
          <w:bCs/>
          <w:color w:val="000000"/>
        </w:rPr>
      </w:pPr>
      <w:r w:rsidRPr="004F3214">
        <w:rPr>
          <w:color w:val="000000"/>
        </w:rPr>
        <w:t xml:space="preserve"> 3</w:t>
      </w:r>
      <w:r w:rsidRPr="004F3214">
        <w:rPr>
          <w:bCs/>
          <w:color w:val="000000"/>
        </w:rPr>
        <w:t xml:space="preserve">.4. </w:t>
      </w:r>
      <w:r w:rsidRPr="004F3214">
        <w:rPr>
          <w:color w:val="000000"/>
        </w:rPr>
        <w:t>Підрядник</w:t>
      </w:r>
      <w:r w:rsidRPr="004F3214">
        <w:rPr>
          <w:bCs/>
          <w:color w:val="000000"/>
        </w:rPr>
        <w:t xml:space="preserve"> має право:</w:t>
      </w:r>
    </w:p>
    <w:p w:rsidR="00FB4AEA" w:rsidRPr="004F3214" w:rsidRDefault="00FB4AEA" w:rsidP="00C24782">
      <w:pPr>
        <w:widowControl w:val="0"/>
        <w:numPr>
          <w:ilvl w:val="0"/>
          <w:numId w:val="8"/>
        </w:numPr>
        <w:suppressAutoHyphens w:val="0"/>
        <w:ind w:left="1134" w:hanging="425"/>
        <w:jc w:val="both"/>
        <w:rPr>
          <w:color w:val="000000"/>
        </w:rPr>
      </w:pPr>
      <w:r w:rsidRPr="004F3214">
        <w:rPr>
          <w:color w:val="000000"/>
        </w:rPr>
        <w:t xml:space="preserve">залучати за згодою Замовника до виконання Договору третіх осіб (субпідрядників); </w:t>
      </w:r>
    </w:p>
    <w:p w:rsidR="00FB4AEA" w:rsidRPr="004F3214" w:rsidRDefault="00FB4AEA" w:rsidP="00C24782">
      <w:pPr>
        <w:widowControl w:val="0"/>
        <w:numPr>
          <w:ilvl w:val="0"/>
          <w:numId w:val="8"/>
        </w:numPr>
        <w:suppressAutoHyphens w:val="0"/>
        <w:ind w:left="1134" w:hanging="425"/>
        <w:jc w:val="both"/>
        <w:rPr>
          <w:color w:val="000000"/>
        </w:rPr>
      </w:pPr>
      <w:r w:rsidRPr="004F3214">
        <w:rPr>
          <w:color w:val="000000"/>
        </w:rPr>
        <w:t xml:space="preserve">на відшкодування завданих йому збитків відповідно до законодавства України та Договору; </w:t>
      </w:r>
    </w:p>
    <w:p w:rsidR="00FB4AEA" w:rsidRPr="004F3214" w:rsidRDefault="00FB4AEA" w:rsidP="00C24782">
      <w:pPr>
        <w:widowControl w:val="0"/>
        <w:numPr>
          <w:ilvl w:val="0"/>
          <w:numId w:val="8"/>
        </w:numPr>
        <w:suppressAutoHyphens w:val="0"/>
        <w:ind w:left="1134" w:hanging="425"/>
        <w:jc w:val="both"/>
        <w:rPr>
          <w:color w:val="000000"/>
        </w:rPr>
      </w:pPr>
      <w:r w:rsidRPr="004F3214">
        <w:rPr>
          <w:color w:val="000000"/>
        </w:rPr>
        <w:t>ініціювати внесення змін до Договору;</w:t>
      </w:r>
    </w:p>
    <w:p w:rsidR="00FB4AEA" w:rsidRPr="004F3214" w:rsidRDefault="00FB4AEA" w:rsidP="00C24782">
      <w:pPr>
        <w:widowControl w:val="0"/>
        <w:numPr>
          <w:ilvl w:val="0"/>
          <w:numId w:val="8"/>
        </w:numPr>
        <w:suppressAutoHyphens w:val="0"/>
        <w:ind w:left="1134" w:hanging="425"/>
        <w:jc w:val="both"/>
        <w:rPr>
          <w:color w:val="000000"/>
        </w:rPr>
      </w:pPr>
      <w:r w:rsidRPr="004F3214">
        <w:rPr>
          <w:color w:val="000000"/>
        </w:rPr>
        <w:t>своєчасно та в повному обсязі отримувати плату за виконані роботи;</w:t>
      </w:r>
    </w:p>
    <w:p w:rsidR="00FB4AEA" w:rsidRPr="004F3214" w:rsidRDefault="00FB4AEA" w:rsidP="00C24782">
      <w:pPr>
        <w:pStyle w:val="a8"/>
        <w:keepNext w:val="0"/>
        <w:widowControl w:val="0"/>
        <w:numPr>
          <w:ilvl w:val="0"/>
          <w:numId w:val="8"/>
        </w:numPr>
        <w:spacing w:before="0" w:after="0"/>
        <w:ind w:left="1134" w:hanging="425"/>
        <w:rPr>
          <w:color w:val="000000"/>
        </w:rPr>
      </w:pPr>
      <w:r w:rsidRPr="004F3214">
        <w:rPr>
          <w:color w:val="000000"/>
        </w:rPr>
        <w:t>достроково розірвати цей Договір у разі невиконання зобов’язань Замовником, повідомивши його про це письмово у строк 10 робочих днів до дати розірвання. При цьому Сторони проводять взаємні розрахунки за фактично поставлене устаткування/обладнання та виконані  роботи.</w:t>
      </w:r>
    </w:p>
    <w:p w:rsidR="00FB4AEA" w:rsidRPr="004F3214" w:rsidRDefault="00FB4AEA" w:rsidP="00FB4AEA">
      <w:pPr>
        <w:pStyle w:val="a8"/>
        <w:keepNext w:val="0"/>
        <w:widowControl w:val="0"/>
        <w:spacing w:before="0" w:after="0"/>
        <w:ind w:firstLine="0"/>
        <w:rPr>
          <w:color w:val="000000"/>
        </w:rPr>
      </w:pPr>
      <w:r w:rsidRPr="004F3214">
        <w:rPr>
          <w:color w:val="000000"/>
        </w:rPr>
        <w:t>Підрядник має також інші права, передбачені Цивільним і Господарським кодексами України, цим Договором та іншими актами законодавства України.</w:t>
      </w:r>
    </w:p>
    <w:p w:rsidR="00FB4AEA" w:rsidRPr="004F3214" w:rsidRDefault="00FB4AEA" w:rsidP="00FB4AEA">
      <w:pPr>
        <w:jc w:val="both"/>
        <w:rPr>
          <w:color w:val="000000"/>
          <w:lang w:eastAsia="ru-RU"/>
        </w:rPr>
      </w:pPr>
    </w:p>
    <w:p w:rsidR="00FB4AEA" w:rsidRPr="00F607E0" w:rsidRDefault="00FB4AEA" w:rsidP="00D72D5E">
      <w:pPr>
        <w:pStyle w:val="a5"/>
        <w:numPr>
          <w:ilvl w:val="0"/>
          <w:numId w:val="2"/>
        </w:numPr>
        <w:spacing w:after="0"/>
        <w:jc w:val="center"/>
        <w:rPr>
          <w:rFonts w:ascii="Times New Roman" w:hAnsi="Times New Roman"/>
          <w:b/>
          <w:bCs/>
          <w:szCs w:val="20"/>
          <w:lang w:eastAsia="ru-RU"/>
        </w:rPr>
      </w:pPr>
      <w:bookmarkStart w:id="1" w:name="BM97"/>
      <w:bookmarkStart w:id="2" w:name="BM100"/>
      <w:bookmarkStart w:id="3" w:name="BM99"/>
      <w:bookmarkEnd w:id="1"/>
      <w:bookmarkEnd w:id="2"/>
      <w:bookmarkEnd w:id="3"/>
      <w:r w:rsidRPr="00F607E0">
        <w:rPr>
          <w:rFonts w:ascii="Times New Roman" w:hAnsi="Times New Roman"/>
          <w:b/>
          <w:bCs/>
          <w:szCs w:val="20"/>
          <w:lang w:eastAsia="ru-RU"/>
        </w:rPr>
        <w:t>СТРОКИ ВИКОНАННЯ РОБІТ</w:t>
      </w:r>
    </w:p>
    <w:p w:rsidR="00FB4AEA" w:rsidRPr="004F3214" w:rsidRDefault="00FB4AEA" w:rsidP="00FB4AEA">
      <w:pPr>
        <w:contextualSpacing/>
        <w:jc w:val="both"/>
        <w:rPr>
          <w:szCs w:val="20"/>
          <w:lang w:eastAsia="ru-RU"/>
        </w:rPr>
      </w:pPr>
      <w:r w:rsidRPr="004F3214">
        <w:rPr>
          <w:szCs w:val="20"/>
          <w:lang w:eastAsia="ru-RU"/>
        </w:rPr>
        <w:t>4.1. Початок та закінчення робіт визначається календарним графіком виконання робіт, який є невід'ємною частиною Договору (Додаток № 2).</w:t>
      </w:r>
    </w:p>
    <w:p w:rsidR="00FB4AEA" w:rsidRPr="004F3214" w:rsidRDefault="00FB4AEA" w:rsidP="00FB4AEA">
      <w:pPr>
        <w:contextualSpacing/>
        <w:jc w:val="both"/>
        <w:rPr>
          <w:szCs w:val="20"/>
          <w:lang w:eastAsia="ru-RU"/>
        </w:rPr>
      </w:pPr>
      <w:r w:rsidRPr="004F3214">
        <w:rPr>
          <w:szCs w:val="20"/>
          <w:lang w:eastAsia="ru-RU"/>
        </w:rPr>
        <w:t>4.2. Підрядник може забезпечити достроково завершення виконання робіт та здачу їх Замовнику.</w:t>
      </w:r>
    </w:p>
    <w:p w:rsidR="00FB4AEA" w:rsidRPr="004F3214" w:rsidRDefault="00FB4AEA" w:rsidP="00560EEF">
      <w:pPr>
        <w:jc w:val="both"/>
        <w:rPr>
          <w:szCs w:val="20"/>
          <w:lang w:eastAsia="ru-RU"/>
        </w:rPr>
      </w:pPr>
      <w:r w:rsidRPr="004F3214">
        <w:rPr>
          <w:szCs w:val="20"/>
          <w:lang w:eastAsia="ru-RU"/>
        </w:rPr>
        <w:t>4.3.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графіку виконання робіт, договірної ціни, плану фінансування робіт.</w:t>
      </w:r>
    </w:p>
    <w:p w:rsidR="00FB4AEA" w:rsidRPr="004F3214" w:rsidRDefault="00FB4AEA" w:rsidP="00FB4AEA">
      <w:pPr>
        <w:rPr>
          <w:b/>
          <w:bCs/>
          <w:color w:val="000000"/>
          <w:lang w:eastAsia="ru-RU"/>
        </w:rPr>
      </w:pPr>
    </w:p>
    <w:p w:rsidR="00FB4AEA" w:rsidRPr="00560EEF" w:rsidRDefault="00FB4AEA" w:rsidP="00560EEF">
      <w:pPr>
        <w:numPr>
          <w:ilvl w:val="0"/>
          <w:numId w:val="2"/>
        </w:numPr>
        <w:suppressAutoHyphens w:val="0"/>
        <w:jc w:val="center"/>
        <w:rPr>
          <w:b/>
          <w:bCs/>
          <w:color w:val="000000"/>
          <w:sz w:val="22"/>
          <w:szCs w:val="22"/>
          <w:lang w:eastAsia="ru-RU"/>
        </w:rPr>
      </w:pPr>
      <w:r w:rsidRPr="00560EEF">
        <w:rPr>
          <w:b/>
          <w:bCs/>
          <w:color w:val="000000"/>
          <w:sz w:val="22"/>
          <w:szCs w:val="22"/>
          <w:lang w:val="ru-RU" w:eastAsia="ru-RU"/>
        </w:rPr>
        <w:t xml:space="preserve">ЗАБЕЗПЕЧЕННЯ ВИКОНАННЯ ЗОБОВ’ЯЗАНЬ ЗА ДОГОВОРОМ </w:t>
      </w:r>
      <w:proofErr w:type="gramStart"/>
      <w:r w:rsidRPr="00560EEF">
        <w:rPr>
          <w:b/>
          <w:bCs/>
          <w:color w:val="000000"/>
          <w:sz w:val="22"/>
          <w:szCs w:val="22"/>
          <w:lang w:val="ru-RU" w:eastAsia="ru-RU"/>
        </w:rPr>
        <w:t>П</w:t>
      </w:r>
      <w:proofErr w:type="gramEnd"/>
      <w:r w:rsidRPr="00560EEF">
        <w:rPr>
          <w:b/>
          <w:bCs/>
          <w:color w:val="000000"/>
          <w:sz w:val="22"/>
          <w:szCs w:val="22"/>
          <w:lang w:val="ru-RU" w:eastAsia="ru-RU"/>
        </w:rPr>
        <w:t>ІДРЯДУ</w:t>
      </w:r>
    </w:p>
    <w:p w:rsidR="00FB4AEA" w:rsidRPr="004F3214" w:rsidRDefault="00FB4AEA" w:rsidP="00FB4AEA">
      <w:pPr>
        <w:jc w:val="both"/>
        <w:rPr>
          <w:color w:val="000000"/>
          <w:lang w:val="ru-RU" w:eastAsia="ru-RU"/>
        </w:rPr>
      </w:pPr>
      <w:r w:rsidRPr="004F3214">
        <w:rPr>
          <w:color w:val="000000"/>
          <w:lang w:val="ru-RU" w:eastAsia="ru-RU"/>
        </w:rPr>
        <w:t xml:space="preserve">5.1. </w:t>
      </w:r>
      <w:proofErr w:type="spellStart"/>
      <w:r w:rsidRPr="004F3214">
        <w:rPr>
          <w:color w:val="000000"/>
          <w:lang w:val="ru-RU" w:eastAsia="ru-RU"/>
        </w:rPr>
        <w:t>Забезпечення</w:t>
      </w:r>
      <w:proofErr w:type="spellEnd"/>
      <w:r w:rsidRPr="004F3214">
        <w:rPr>
          <w:color w:val="000000"/>
          <w:lang w:val="ru-RU" w:eastAsia="ru-RU"/>
        </w:rPr>
        <w:t xml:space="preserve"> </w:t>
      </w:r>
      <w:proofErr w:type="spellStart"/>
      <w:r w:rsidRPr="004F3214">
        <w:rPr>
          <w:color w:val="000000"/>
          <w:lang w:val="ru-RU" w:eastAsia="ru-RU"/>
        </w:rPr>
        <w:t>виконання</w:t>
      </w:r>
      <w:proofErr w:type="spellEnd"/>
      <w:r w:rsidRPr="004F3214">
        <w:rPr>
          <w:color w:val="000000"/>
          <w:lang w:val="ru-RU" w:eastAsia="ru-RU"/>
        </w:rPr>
        <w:t xml:space="preserve"> </w:t>
      </w:r>
      <w:proofErr w:type="spellStart"/>
      <w:r w:rsidRPr="004F3214">
        <w:rPr>
          <w:color w:val="000000"/>
          <w:lang w:val="ru-RU" w:eastAsia="ru-RU"/>
        </w:rPr>
        <w:t>зобов’язань</w:t>
      </w:r>
      <w:proofErr w:type="spellEnd"/>
      <w:r w:rsidRPr="004F3214">
        <w:rPr>
          <w:color w:val="000000"/>
          <w:lang w:val="ru-RU" w:eastAsia="ru-RU"/>
        </w:rPr>
        <w:t xml:space="preserve"> за договором не </w:t>
      </w:r>
      <w:proofErr w:type="spellStart"/>
      <w:r w:rsidRPr="004F3214">
        <w:rPr>
          <w:color w:val="000000"/>
          <w:lang w:val="ru-RU" w:eastAsia="ru-RU"/>
        </w:rPr>
        <w:t>вимагається</w:t>
      </w:r>
      <w:proofErr w:type="spellEnd"/>
      <w:r w:rsidRPr="004F3214">
        <w:rPr>
          <w:color w:val="000000"/>
          <w:lang w:val="ru-RU" w:eastAsia="ru-RU"/>
        </w:rPr>
        <w:t>.</w:t>
      </w:r>
    </w:p>
    <w:p w:rsidR="00FB4AEA" w:rsidRPr="004F3214" w:rsidRDefault="00FB4AEA" w:rsidP="00FB4AEA">
      <w:pPr>
        <w:ind w:firstLine="360"/>
        <w:contextualSpacing/>
        <w:jc w:val="both"/>
        <w:rPr>
          <w:b/>
          <w:bCs/>
          <w:szCs w:val="20"/>
          <w:lang w:eastAsia="ru-RU"/>
        </w:rPr>
      </w:pPr>
    </w:p>
    <w:p w:rsidR="00FB4AEA" w:rsidRPr="004F3214" w:rsidRDefault="00FB4AEA" w:rsidP="00560EEF">
      <w:pPr>
        <w:pStyle w:val="a5"/>
        <w:numPr>
          <w:ilvl w:val="0"/>
          <w:numId w:val="2"/>
        </w:numPr>
        <w:suppressAutoHyphens/>
        <w:spacing w:after="0" w:line="240" w:lineRule="auto"/>
        <w:jc w:val="center"/>
        <w:rPr>
          <w:rFonts w:ascii="Times New Roman" w:hAnsi="Times New Roman"/>
          <w:b/>
          <w:bCs/>
          <w:szCs w:val="20"/>
          <w:lang w:eastAsia="ru-RU"/>
        </w:rPr>
      </w:pPr>
      <w:r w:rsidRPr="004F3214">
        <w:rPr>
          <w:rFonts w:ascii="Times New Roman" w:hAnsi="Times New Roman"/>
          <w:b/>
          <w:bCs/>
          <w:szCs w:val="20"/>
          <w:lang w:eastAsia="ru-RU"/>
        </w:rPr>
        <w:lastRenderedPageBreak/>
        <w:t>РИЗИКИ ЗНИЩЕННЯ АБО ПОШКОДЖЕННЯ ОБ'ЄКТА ТА ЇХ СТРАХУВАННЯ</w:t>
      </w:r>
    </w:p>
    <w:p w:rsidR="00FB4AEA" w:rsidRPr="004F3214" w:rsidRDefault="00FB4AEA" w:rsidP="00560EEF">
      <w:pPr>
        <w:contextualSpacing/>
        <w:jc w:val="both"/>
        <w:rPr>
          <w:szCs w:val="20"/>
          <w:lang w:eastAsia="ru-RU"/>
        </w:rPr>
      </w:pPr>
      <w:r w:rsidRPr="004F3214">
        <w:rPr>
          <w:szCs w:val="20"/>
          <w:lang w:eastAsia="ru-RU"/>
        </w:rPr>
        <w:t>6.1. 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w:t>
      </w:r>
    </w:p>
    <w:p w:rsidR="00FB4AEA" w:rsidRPr="004F3214" w:rsidRDefault="00FB4AEA" w:rsidP="00560EEF">
      <w:pPr>
        <w:contextualSpacing/>
        <w:jc w:val="both"/>
        <w:rPr>
          <w:szCs w:val="20"/>
          <w:lang w:eastAsia="ru-RU"/>
        </w:rPr>
      </w:pPr>
      <w:r w:rsidRPr="004F3214">
        <w:rPr>
          <w:szCs w:val="20"/>
          <w:lang w:eastAsia="ru-RU"/>
        </w:rPr>
        <w:t>6.2. Підрядник зобов'язаний негайно повідомити Замовника про обставини, що загрожують знищенню або пошкодженню об'єкта, ризик якого несе Замовник, а Замовник протягом 5 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w:t>
      </w:r>
    </w:p>
    <w:p w:rsidR="00FB4AEA" w:rsidRPr="004F3214" w:rsidRDefault="00FB4AEA" w:rsidP="00560EEF">
      <w:pPr>
        <w:contextualSpacing/>
        <w:jc w:val="both"/>
        <w:rPr>
          <w:szCs w:val="20"/>
          <w:lang w:eastAsia="ru-RU"/>
        </w:rPr>
      </w:pPr>
      <w:r w:rsidRPr="004F3214">
        <w:rPr>
          <w:szCs w:val="20"/>
          <w:lang w:eastAsia="ru-RU"/>
        </w:rPr>
        <w:t>6.3. Страхування ризику знищення або пошкодження об'єкта виконання робіт не передбачається умовами Договору.</w:t>
      </w:r>
    </w:p>
    <w:p w:rsidR="00FB4AEA" w:rsidRPr="00560EEF" w:rsidRDefault="00FB4AEA" w:rsidP="00FB4AEA">
      <w:pPr>
        <w:contextualSpacing/>
        <w:jc w:val="both"/>
        <w:rPr>
          <w:sz w:val="22"/>
          <w:szCs w:val="22"/>
          <w:lang w:eastAsia="ru-RU"/>
        </w:rPr>
      </w:pPr>
    </w:p>
    <w:p w:rsidR="00FB4AEA" w:rsidRPr="00560EEF" w:rsidRDefault="00FB4AEA" w:rsidP="00FB4AEA">
      <w:pPr>
        <w:ind w:left="720"/>
        <w:contextualSpacing/>
        <w:jc w:val="center"/>
        <w:rPr>
          <w:b/>
          <w:bCs/>
          <w:sz w:val="22"/>
          <w:szCs w:val="22"/>
          <w:lang w:eastAsia="ru-RU"/>
        </w:rPr>
      </w:pPr>
      <w:r w:rsidRPr="00560EEF">
        <w:rPr>
          <w:b/>
          <w:bCs/>
          <w:sz w:val="22"/>
          <w:szCs w:val="22"/>
          <w:lang w:eastAsia="ru-RU"/>
        </w:rPr>
        <w:t>7.  ЗАБЕЗПЕЧЕННЯ РОБІТ ПРОЕКТНОЮ ДОКУМЕНТАЦІЄЮ</w:t>
      </w:r>
    </w:p>
    <w:p w:rsidR="00FB4AEA" w:rsidRPr="004F3214" w:rsidRDefault="00FB4AEA" w:rsidP="00FB4AEA">
      <w:pPr>
        <w:ind w:left="720"/>
        <w:contextualSpacing/>
        <w:jc w:val="center"/>
        <w:rPr>
          <w:b/>
          <w:bCs/>
          <w:szCs w:val="20"/>
          <w:lang w:eastAsia="ru-RU"/>
        </w:rPr>
      </w:pPr>
    </w:p>
    <w:p w:rsidR="00FB4AEA" w:rsidRPr="004F3214" w:rsidRDefault="00FB4AEA" w:rsidP="00FB4AEA">
      <w:pPr>
        <w:contextualSpacing/>
        <w:jc w:val="both"/>
        <w:rPr>
          <w:szCs w:val="20"/>
          <w:lang w:eastAsia="ru-RU"/>
        </w:rPr>
      </w:pPr>
      <w:r w:rsidRPr="004F3214">
        <w:rPr>
          <w:szCs w:val="20"/>
          <w:lang w:eastAsia="ru-RU"/>
        </w:rPr>
        <w:t xml:space="preserve">7.1. Забезпечення робіт </w:t>
      </w:r>
      <w:proofErr w:type="spellStart"/>
      <w:r w:rsidRPr="004F3214">
        <w:rPr>
          <w:szCs w:val="20"/>
          <w:lang w:eastAsia="ru-RU"/>
        </w:rPr>
        <w:t>проектно</w:t>
      </w:r>
      <w:proofErr w:type="spellEnd"/>
      <w:r w:rsidRPr="004F3214">
        <w:rPr>
          <w:szCs w:val="20"/>
          <w:lang w:eastAsia="ru-RU"/>
        </w:rPr>
        <w:t xml:space="preserve"> - кошторисною документацією покладається на Замовника.</w:t>
      </w:r>
    </w:p>
    <w:p w:rsidR="00FB4AEA" w:rsidRPr="004F3214" w:rsidRDefault="00FB4AEA" w:rsidP="00FB4AEA">
      <w:pPr>
        <w:ind w:left="360"/>
        <w:contextualSpacing/>
        <w:jc w:val="center"/>
        <w:rPr>
          <w:b/>
          <w:bCs/>
          <w:szCs w:val="20"/>
          <w:lang w:eastAsia="ru-RU"/>
        </w:rPr>
      </w:pPr>
    </w:p>
    <w:p w:rsidR="00FB4AEA" w:rsidRPr="00560EEF" w:rsidRDefault="00FB4AEA" w:rsidP="00FB4AEA">
      <w:pPr>
        <w:ind w:left="360"/>
        <w:contextualSpacing/>
        <w:jc w:val="center"/>
        <w:rPr>
          <w:b/>
          <w:bCs/>
          <w:sz w:val="22"/>
          <w:szCs w:val="22"/>
          <w:lang w:eastAsia="ru-RU"/>
        </w:rPr>
      </w:pPr>
      <w:r w:rsidRPr="004F3214">
        <w:rPr>
          <w:b/>
          <w:bCs/>
          <w:szCs w:val="20"/>
          <w:lang w:eastAsia="ru-RU"/>
        </w:rPr>
        <w:t xml:space="preserve">8. </w:t>
      </w:r>
      <w:r w:rsidRPr="00560EEF">
        <w:rPr>
          <w:b/>
          <w:bCs/>
          <w:sz w:val="22"/>
          <w:szCs w:val="22"/>
          <w:lang w:eastAsia="ru-RU"/>
        </w:rPr>
        <w:t>ЗАБЕЗПЕЧЕННЯ РОБІТ МАТЕРІАЛАМИ, УСТАТКУВАННЯМ ТА ПОСЛУГАМИ</w:t>
      </w:r>
    </w:p>
    <w:p w:rsidR="00FB4AEA" w:rsidRPr="004F3214" w:rsidRDefault="00FB4AEA" w:rsidP="00FB4AEA">
      <w:pPr>
        <w:ind w:left="360"/>
        <w:contextualSpacing/>
        <w:jc w:val="center"/>
        <w:rPr>
          <w:b/>
          <w:bCs/>
          <w:szCs w:val="20"/>
          <w:lang w:eastAsia="ru-RU"/>
        </w:rPr>
      </w:pPr>
    </w:p>
    <w:p w:rsidR="00FB4AEA" w:rsidRPr="004F3214" w:rsidRDefault="00FB4AEA" w:rsidP="00FB4AEA">
      <w:pPr>
        <w:contextualSpacing/>
        <w:jc w:val="both"/>
        <w:rPr>
          <w:szCs w:val="20"/>
          <w:lang w:eastAsia="ru-RU"/>
        </w:rPr>
      </w:pPr>
      <w:r w:rsidRPr="004F3214">
        <w:rPr>
          <w:szCs w:val="20"/>
          <w:lang w:eastAsia="ru-RU"/>
        </w:rPr>
        <w:t xml:space="preserve">8.1. Забезпечення робіт матеріалами та устаткуванням здійснює Підрядник </w:t>
      </w:r>
      <w:r w:rsidRPr="004F3214">
        <w:t>у відповідності до проектної документації</w:t>
      </w:r>
      <w:r w:rsidRPr="004F3214">
        <w:rPr>
          <w:szCs w:val="20"/>
          <w:lang w:eastAsia="ru-RU"/>
        </w:rPr>
        <w:t xml:space="preserve">. </w:t>
      </w:r>
    </w:p>
    <w:p w:rsidR="00FB4AEA" w:rsidRPr="004F3214" w:rsidRDefault="00FB4AEA" w:rsidP="00FB4AEA">
      <w:pPr>
        <w:jc w:val="both"/>
        <w:rPr>
          <w:color w:val="000000"/>
          <w:lang w:eastAsia="ru-RU"/>
        </w:rPr>
      </w:pPr>
    </w:p>
    <w:p w:rsidR="00FB4AEA" w:rsidRPr="004F3214" w:rsidRDefault="00FB4AEA" w:rsidP="00FB4AEA">
      <w:pPr>
        <w:ind w:left="360"/>
        <w:contextualSpacing/>
        <w:jc w:val="center"/>
        <w:rPr>
          <w:szCs w:val="20"/>
          <w:lang w:eastAsia="ru-RU"/>
        </w:rPr>
      </w:pPr>
      <w:r w:rsidRPr="004F3214">
        <w:rPr>
          <w:b/>
          <w:bCs/>
          <w:szCs w:val="20"/>
          <w:lang w:eastAsia="ru-RU"/>
        </w:rPr>
        <w:t xml:space="preserve">9. </w:t>
      </w:r>
      <w:r w:rsidRPr="00560EEF">
        <w:rPr>
          <w:b/>
          <w:bCs/>
          <w:sz w:val="22"/>
          <w:szCs w:val="22"/>
          <w:lang w:eastAsia="ru-RU"/>
        </w:rPr>
        <w:t>ПОРЯДОК ЗАЛУЧЕННЯ ДО ВИКОНАННЯ РОБІТ СУБПІДРЯДНИКІВ</w:t>
      </w:r>
    </w:p>
    <w:p w:rsidR="00560EEF" w:rsidRDefault="00560EEF" w:rsidP="00FB4AEA">
      <w:pPr>
        <w:contextualSpacing/>
        <w:jc w:val="both"/>
        <w:rPr>
          <w:szCs w:val="20"/>
          <w:lang w:eastAsia="ru-RU"/>
        </w:rPr>
      </w:pPr>
    </w:p>
    <w:p w:rsidR="00FB4AEA" w:rsidRPr="004F3214" w:rsidRDefault="00FB4AEA" w:rsidP="00FB4AEA">
      <w:pPr>
        <w:contextualSpacing/>
        <w:jc w:val="both"/>
        <w:rPr>
          <w:szCs w:val="20"/>
          <w:lang w:eastAsia="ru-RU"/>
        </w:rPr>
      </w:pPr>
      <w:r w:rsidRPr="004F3214">
        <w:rPr>
          <w:szCs w:val="20"/>
          <w:lang w:eastAsia="ru-RU"/>
        </w:rPr>
        <w:t xml:space="preserve">9.1. </w:t>
      </w:r>
      <w:r w:rsidRPr="004F3214">
        <w:rPr>
          <w:color w:val="000000"/>
        </w:rPr>
        <w:t>Підрядник має право за погодженням з Замовником (за письмовою згодою) залучати до виконання робіт субпідрядників. Відносини між субпідрядниками, Замовником та Підрядником регулюються із урахуванням положень цього Договору</w:t>
      </w:r>
    </w:p>
    <w:p w:rsidR="00FB4AEA" w:rsidRPr="004F3214" w:rsidRDefault="00FB4AEA" w:rsidP="00FB4AEA">
      <w:pPr>
        <w:ind w:left="187"/>
        <w:contextualSpacing/>
        <w:jc w:val="both"/>
        <w:rPr>
          <w:b/>
          <w:bCs/>
          <w:szCs w:val="20"/>
          <w:lang w:eastAsia="ru-RU"/>
        </w:rPr>
      </w:pPr>
    </w:p>
    <w:p w:rsidR="00FB4AEA" w:rsidRPr="00560EEF" w:rsidRDefault="00FB4AEA" w:rsidP="00FB4AEA">
      <w:pPr>
        <w:ind w:left="187"/>
        <w:contextualSpacing/>
        <w:jc w:val="center"/>
        <w:rPr>
          <w:b/>
          <w:bCs/>
          <w:sz w:val="22"/>
          <w:szCs w:val="22"/>
          <w:lang w:eastAsia="ru-RU"/>
        </w:rPr>
      </w:pPr>
      <w:r w:rsidRPr="00560EEF">
        <w:rPr>
          <w:b/>
          <w:bCs/>
          <w:sz w:val="22"/>
          <w:szCs w:val="22"/>
          <w:lang w:eastAsia="ru-RU"/>
        </w:rPr>
        <w:t>10.</w:t>
      </w:r>
      <w:r w:rsidR="00560EEF" w:rsidRPr="00560EEF">
        <w:rPr>
          <w:b/>
          <w:bCs/>
          <w:sz w:val="22"/>
          <w:szCs w:val="22"/>
          <w:lang w:eastAsia="ru-RU"/>
        </w:rPr>
        <w:t xml:space="preserve"> </w:t>
      </w:r>
      <w:r w:rsidRPr="00560EEF">
        <w:rPr>
          <w:b/>
          <w:bCs/>
          <w:sz w:val="22"/>
          <w:szCs w:val="22"/>
          <w:lang w:eastAsia="ru-RU"/>
        </w:rPr>
        <w:t>ОРГАНІЗАЦІЯ ВИКОНАННЯ РОБІТ</w:t>
      </w:r>
    </w:p>
    <w:p w:rsidR="00FB4AEA" w:rsidRPr="00560EEF" w:rsidRDefault="00FB4AEA" w:rsidP="00FB4AEA">
      <w:pPr>
        <w:ind w:left="187"/>
        <w:contextualSpacing/>
        <w:jc w:val="center"/>
        <w:rPr>
          <w:b/>
          <w:bCs/>
          <w:sz w:val="22"/>
          <w:szCs w:val="22"/>
          <w:lang w:eastAsia="ru-RU"/>
        </w:rPr>
      </w:pPr>
    </w:p>
    <w:p w:rsidR="00FB4AEA" w:rsidRPr="004F3214" w:rsidRDefault="00FB4AEA" w:rsidP="00FB4AEA">
      <w:pPr>
        <w:contextualSpacing/>
        <w:jc w:val="both"/>
        <w:rPr>
          <w:szCs w:val="20"/>
          <w:lang w:eastAsia="ru-RU"/>
        </w:rPr>
      </w:pPr>
      <w:r w:rsidRPr="004F3214">
        <w:rPr>
          <w:szCs w:val="20"/>
          <w:lang w:eastAsia="ru-RU"/>
        </w:rPr>
        <w:t xml:space="preserve">10.1. Підрядник забезпечує виконання робіт згідно з календарним графіком виконання робіт (Додаток № 2). Підрядник зобов'язаний уточнювати календарний графік виконання робіт у випадках зміни плану фінансування робіт. Одночасно із уточненням календарного графіка виконання робіт Підрядник, якщо порушення строків виконання робіт виникло за його вини, за вимогою Замовника розробить заходи з усунення відставання робіт. </w:t>
      </w:r>
    </w:p>
    <w:p w:rsidR="00FB4AEA" w:rsidRPr="004F3214" w:rsidRDefault="00FB4AEA" w:rsidP="00FB4AEA">
      <w:pPr>
        <w:contextualSpacing/>
        <w:jc w:val="both"/>
        <w:rPr>
          <w:szCs w:val="20"/>
          <w:lang w:eastAsia="ru-RU"/>
        </w:rPr>
      </w:pPr>
      <w:r w:rsidRPr="004F3214">
        <w:rPr>
          <w:szCs w:val="20"/>
          <w:lang w:eastAsia="ru-RU"/>
        </w:rPr>
        <w:t>10.2. Підрядник зобов'язаний протягом 3 днів після завершення виконання робіт (прийняття об'єкта) звільнити об’єкт від сміття,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та, у разу невжиття Підрядником заходів, звільнити об’єкт  своїми силами або із залученням третіх осіб з компенсацією витрат, понесених Підрядником.</w:t>
      </w:r>
    </w:p>
    <w:p w:rsidR="00FB4AEA" w:rsidRPr="004F3214" w:rsidRDefault="00FB4AEA" w:rsidP="00FB4AEA">
      <w:pPr>
        <w:contextualSpacing/>
        <w:jc w:val="both"/>
        <w:rPr>
          <w:szCs w:val="20"/>
          <w:lang w:eastAsia="ru-RU"/>
        </w:rPr>
      </w:pPr>
      <w:r w:rsidRPr="004F3214">
        <w:rPr>
          <w:szCs w:val="20"/>
          <w:lang w:eastAsia="ru-RU"/>
        </w:rPr>
        <w:t>10.3.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FB4AEA" w:rsidRPr="004F3214" w:rsidRDefault="00FB4AEA" w:rsidP="00FB4AEA">
      <w:pPr>
        <w:ind w:left="187"/>
        <w:contextualSpacing/>
        <w:jc w:val="both"/>
        <w:rPr>
          <w:szCs w:val="20"/>
          <w:lang w:eastAsia="ru-RU"/>
        </w:rPr>
      </w:pPr>
    </w:p>
    <w:p w:rsidR="00FB4AEA" w:rsidRPr="00560EEF" w:rsidRDefault="00FB4AEA" w:rsidP="00FB4AEA">
      <w:pPr>
        <w:jc w:val="center"/>
        <w:rPr>
          <w:b/>
          <w:bCs/>
          <w:color w:val="000000"/>
          <w:sz w:val="22"/>
          <w:szCs w:val="22"/>
          <w:lang w:val="ru-RU" w:eastAsia="ru-RU"/>
        </w:rPr>
      </w:pPr>
      <w:r w:rsidRPr="00560EEF">
        <w:rPr>
          <w:b/>
          <w:bCs/>
          <w:color w:val="000000"/>
          <w:sz w:val="22"/>
          <w:szCs w:val="22"/>
          <w:lang w:val="ru-RU" w:eastAsia="ru-RU"/>
        </w:rPr>
        <w:t>11. КОНТРОЛЬ ЗАЯКІСТЮ РОБІТ І МАТЕРІАЛЬНИХ РЕСУРСІ</w:t>
      </w:r>
      <w:proofErr w:type="gramStart"/>
      <w:r w:rsidRPr="00560EEF">
        <w:rPr>
          <w:b/>
          <w:bCs/>
          <w:color w:val="000000"/>
          <w:sz w:val="22"/>
          <w:szCs w:val="22"/>
          <w:lang w:val="ru-RU" w:eastAsia="ru-RU"/>
        </w:rPr>
        <w:t>В</w:t>
      </w:r>
      <w:proofErr w:type="gramEnd"/>
    </w:p>
    <w:p w:rsidR="00FB4AEA" w:rsidRPr="004F3214" w:rsidRDefault="00FB4AEA" w:rsidP="00FB4AEA">
      <w:pPr>
        <w:jc w:val="center"/>
        <w:rPr>
          <w:b/>
          <w:bCs/>
          <w:color w:val="000000"/>
          <w:lang w:eastAsia="ru-RU"/>
        </w:rPr>
      </w:pPr>
    </w:p>
    <w:p w:rsidR="00FB4AEA" w:rsidRPr="004F3214" w:rsidRDefault="00FB4AEA" w:rsidP="00FB4AEA">
      <w:pPr>
        <w:jc w:val="both"/>
        <w:rPr>
          <w:color w:val="000000"/>
          <w:lang w:eastAsia="ru-RU"/>
        </w:rPr>
      </w:pPr>
      <w:bookmarkStart w:id="4" w:name="BM239"/>
      <w:bookmarkEnd w:id="4"/>
      <w:r w:rsidRPr="004F3214">
        <w:rPr>
          <w:color w:val="000000"/>
          <w:lang w:eastAsia="ru-RU"/>
        </w:rPr>
        <w:t>11.1. Роботи і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FB4AEA" w:rsidRPr="004F3214" w:rsidRDefault="00FB4AEA" w:rsidP="00FB4AEA">
      <w:pPr>
        <w:jc w:val="both"/>
        <w:rPr>
          <w:color w:val="000000"/>
          <w:lang w:val="ru-RU" w:eastAsia="ru-RU"/>
        </w:rPr>
      </w:pPr>
      <w:bookmarkStart w:id="5" w:name="BM240"/>
      <w:bookmarkStart w:id="6" w:name="BM243"/>
      <w:bookmarkStart w:id="7" w:name="BM241"/>
      <w:bookmarkEnd w:id="5"/>
      <w:bookmarkEnd w:id="6"/>
      <w:bookmarkEnd w:id="7"/>
      <w:r w:rsidRPr="004F3214">
        <w:rPr>
          <w:color w:val="000000"/>
          <w:lang w:val="ru-RU" w:eastAsia="ru-RU"/>
        </w:rPr>
        <w:t xml:space="preserve">11.2. </w:t>
      </w:r>
      <w:proofErr w:type="gramStart"/>
      <w:r w:rsidRPr="004F3214">
        <w:rPr>
          <w:color w:val="000000"/>
          <w:lang w:val="ru-RU" w:eastAsia="ru-RU"/>
        </w:rPr>
        <w:t>З</w:t>
      </w:r>
      <w:proofErr w:type="gramEnd"/>
      <w:r w:rsidRPr="004F3214">
        <w:rPr>
          <w:color w:val="000000"/>
          <w:lang w:val="ru-RU" w:eastAsia="ru-RU"/>
        </w:rPr>
        <w:t xml:space="preserve"> метою </w:t>
      </w:r>
      <w:proofErr w:type="spellStart"/>
      <w:r w:rsidRPr="004F3214">
        <w:rPr>
          <w:color w:val="000000"/>
          <w:lang w:val="ru-RU" w:eastAsia="ru-RU"/>
        </w:rPr>
        <w:t>забезпечення</w:t>
      </w:r>
      <w:proofErr w:type="spellEnd"/>
      <w:r w:rsidRPr="004F3214">
        <w:rPr>
          <w:color w:val="000000"/>
          <w:lang w:val="ru-RU" w:eastAsia="ru-RU"/>
        </w:rPr>
        <w:t xml:space="preserve"> контролю за </w:t>
      </w:r>
      <w:proofErr w:type="spellStart"/>
      <w:r w:rsidRPr="004F3214">
        <w:rPr>
          <w:color w:val="000000"/>
          <w:lang w:val="ru-RU" w:eastAsia="ru-RU"/>
        </w:rPr>
        <w:t>відповідністю</w:t>
      </w:r>
      <w:proofErr w:type="spellEnd"/>
      <w:r w:rsidRPr="004F3214">
        <w:rPr>
          <w:color w:val="000000"/>
          <w:lang w:val="ru-RU" w:eastAsia="ru-RU"/>
        </w:rPr>
        <w:t xml:space="preserve"> </w:t>
      </w:r>
      <w:proofErr w:type="spellStart"/>
      <w:r w:rsidRPr="004F3214">
        <w:rPr>
          <w:color w:val="000000"/>
          <w:lang w:val="ru-RU" w:eastAsia="ru-RU"/>
        </w:rPr>
        <w:t>робіт</w:t>
      </w:r>
      <w:proofErr w:type="spellEnd"/>
      <w:r w:rsidRPr="004F3214">
        <w:rPr>
          <w:color w:val="000000"/>
          <w:lang w:val="ru-RU" w:eastAsia="ru-RU"/>
        </w:rPr>
        <w:t xml:space="preserve">, </w:t>
      </w:r>
      <w:proofErr w:type="spellStart"/>
      <w:r w:rsidRPr="004F3214">
        <w:rPr>
          <w:color w:val="000000"/>
          <w:lang w:val="ru-RU" w:eastAsia="ru-RU"/>
        </w:rPr>
        <w:t>матеріальних</w:t>
      </w:r>
      <w:proofErr w:type="spellEnd"/>
      <w:r w:rsidRPr="004F3214">
        <w:rPr>
          <w:color w:val="000000"/>
          <w:lang w:val="ru-RU" w:eastAsia="ru-RU"/>
        </w:rPr>
        <w:t xml:space="preserve"> </w:t>
      </w:r>
      <w:proofErr w:type="spellStart"/>
      <w:r w:rsidRPr="004F3214">
        <w:rPr>
          <w:color w:val="000000"/>
          <w:lang w:val="ru-RU" w:eastAsia="ru-RU"/>
        </w:rPr>
        <w:t>ресурсів</w:t>
      </w:r>
      <w:proofErr w:type="spellEnd"/>
      <w:r w:rsidRPr="004F3214">
        <w:rPr>
          <w:color w:val="000000"/>
          <w:lang w:val="ru-RU" w:eastAsia="ru-RU"/>
        </w:rPr>
        <w:t xml:space="preserve"> </w:t>
      </w:r>
      <w:proofErr w:type="spellStart"/>
      <w:r w:rsidRPr="004F3214">
        <w:rPr>
          <w:color w:val="000000"/>
          <w:lang w:val="ru-RU" w:eastAsia="ru-RU"/>
        </w:rPr>
        <w:t>установленим</w:t>
      </w:r>
      <w:proofErr w:type="spellEnd"/>
      <w:r w:rsidRPr="004F3214">
        <w:rPr>
          <w:color w:val="000000"/>
          <w:lang w:val="ru-RU" w:eastAsia="ru-RU"/>
        </w:rPr>
        <w:t xml:space="preserve"> </w:t>
      </w:r>
      <w:proofErr w:type="spellStart"/>
      <w:r w:rsidRPr="004F3214">
        <w:rPr>
          <w:color w:val="000000"/>
          <w:lang w:val="ru-RU" w:eastAsia="ru-RU"/>
        </w:rPr>
        <w:t>вимогам</w:t>
      </w:r>
      <w:proofErr w:type="spellEnd"/>
      <w:r w:rsidRPr="004F3214">
        <w:rPr>
          <w:color w:val="000000"/>
          <w:lang w:val="ru-RU" w:eastAsia="ru-RU"/>
        </w:rPr>
        <w:t xml:space="preserve"> </w:t>
      </w:r>
      <w:proofErr w:type="spellStart"/>
      <w:r w:rsidRPr="004F3214">
        <w:rPr>
          <w:color w:val="000000"/>
          <w:lang w:val="ru-RU" w:eastAsia="ru-RU"/>
        </w:rPr>
        <w:t>Замовник</w:t>
      </w:r>
      <w:proofErr w:type="spellEnd"/>
      <w:r w:rsidRPr="004F3214">
        <w:rPr>
          <w:color w:val="000000"/>
          <w:lang w:val="ru-RU" w:eastAsia="ru-RU"/>
        </w:rPr>
        <w:t xml:space="preserve"> </w:t>
      </w:r>
      <w:proofErr w:type="spellStart"/>
      <w:r w:rsidRPr="004F3214">
        <w:rPr>
          <w:color w:val="000000"/>
          <w:lang w:val="ru-RU" w:eastAsia="ru-RU"/>
        </w:rPr>
        <w:t>здійснює</w:t>
      </w:r>
      <w:proofErr w:type="spellEnd"/>
      <w:r w:rsidRPr="004F3214">
        <w:rPr>
          <w:color w:val="000000"/>
          <w:lang w:val="ru-RU" w:eastAsia="ru-RU"/>
        </w:rPr>
        <w:t xml:space="preserve"> </w:t>
      </w:r>
      <w:proofErr w:type="spellStart"/>
      <w:r w:rsidRPr="004F3214">
        <w:rPr>
          <w:color w:val="000000"/>
          <w:lang w:val="ru-RU" w:eastAsia="ru-RU"/>
        </w:rPr>
        <w:t>технічний</w:t>
      </w:r>
      <w:proofErr w:type="spellEnd"/>
      <w:r w:rsidRPr="004F3214">
        <w:rPr>
          <w:color w:val="000000"/>
          <w:lang w:val="ru-RU" w:eastAsia="ru-RU"/>
        </w:rPr>
        <w:t xml:space="preserve"> </w:t>
      </w:r>
      <w:proofErr w:type="spellStart"/>
      <w:r w:rsidRPr="004F3214">
        <w:rPr>
          <w:color w:val="000000"/>
          <w:lang w:val="ru-RU" w:eastAsia="ru-RU"/>
        </w:rPr>
        <w:t>нагляд</w:t>
      </w:r>
      <w:proofErr w:type="spellEnd"/>
      <w:r w:rsidRPr="004F3214">
        <w:rPr>
          <w:color w:val="000000"/>
          <w:lang w:val="ru-RU" w:eastAsia="ru-RU"/>
        </w:rPr>
        <w:t xml:space="preserve"> за роботами у порядку, </w:t>
      </w:r>
      <w:proofErr w:type="spellStart"/>
      <w:r w:rsidRPr="004F3214">
        <w:rPr>
          <w:color w:val="000000"/>
          <w:lang w:val="ru-RU" w:eastAsia="ru-RU"/>
        </w:rPr>
        <w:t>встановленому</w:t>
      </w:r>
      <w:proofErr w:type="spellEnd"/>
      <w:r w:rsidRPr="004F3214">
        <w:rPr>
          <w:color w:val="000000"/>
          <w:lang w:val="ru-RU" w:eastAsia="ru-RU"/>
        </w:rPr>
        <w:t xml:space="preserve"> </w:t>
      </w:r>
      <w:proofErr w:type="spellStart"/>
      <w:r w:rsidRPr="004F3214">
        <w:rPr>
          <w:color w:val="000000"/>
          <w:lang w:val="ru-RU" w:eastAsia="ru-RU"/>
        </w:rPr>
        <w:t>законодавством</w:t>
      </w:r>
      <w:proofErr w:type="spellEnd"/>
      <w:r w:rsidRPr="004F3214">
        <w:rPr>
          <w:color w:val="000000"/>
          <w:lang w:val="ru-RU" w:eastAsia="ru-RU"/>
        </w:rPr>
        <w:t xml:space="preserve">. </w:t>
      </w:r>
    </w:p>
    <w:p w:rsidR="00FB4AEA" w:rsidRPr="004F3214" w:rsidRDefault="00FB4AEA" w:rsidP="00FB4AEA">
      <w:pPr>
        <w:jc w:val="both"/>
        <w:rPr>
          <w:color w:val="000000"/>
          <w:lang w:val="ru-RU" w:eastAsia="ru-RU"/>
        </w:rPr>
      </w:pPr>
      <w:r w:rsidRPr="004F3214">
        <w:rPr>
          <w:color w:val="000000"/>
          <w:lang w:val="ru-RU" w:eastAsia="ru-RU"/>
        </w:rPr>
        <w:t xml:space="preserve">11.3 . Для </w:t>
      </w:r>
      <w:proofErr w:type="spellStart"/>
      <w:r w:rsidRPr="004F3214">
        <w:rPr>
          <w:color w:val="000000"/>
          <w:lang w:val="ru-RU" w:eastAsia="ru-RU"/>
        </w:rPr>
        <w:t>здійснення</w:t>
      </w:r>
      <w:proofErr w:type="spellEnd"/>
      <w:r w:rsidRPr="004F3214">
        <w:rPr>
          <w:color w:val="000000"/>
          <w:lang w:val="ru-RU" w:eastAsia="ru-RU"/>
        </w:rPr>
        <w:t xml:space="preserve"> </w:t>
      </w:r>
      <w:proofErr w:type="spellStart"/>
      <w:r w:rsidRPr="004F3214">
        <w:rPr>
          <w:color w:val="000000"/>
          <w:lang w:val="ru-RU" w:eastAsia="ru-RU"/>
        </w:rPr>
        <w:t>технічного</w:t>
      </w:r>
      <w:proofErr w:type="spellEnd"/>
      <w:r w:rsidRPr="004F3214">
        <w:rPr>
          <w:color w:val="000000"/>
          <w:lang w:val="ru-RU" w:eastAsia="ru-RU"/>
        </w:rPr>
        <w:t xml:space="preserve"> </w:t>
      </w:r>
      <w:proofErr w:type="spellStart"/>
      <w:r w:rsidRPr="004F3214">
        <w:rPr>
          <w:color w:val="000000"/>
          <w:lang w:val="ru-RU" w:eastAsia="ru-RU"/>
        </w:rPr>
        <w:t>нагляду</w:t>
      </w:r>
      <w:proofErr w:type="spellEnd"/>
      <w:r w:rsidRPr="004F3214">
        <w:rPr>
          <w:color w:val="000000"/>
          <w:lang w:val="ru-RU" w:eastAsia="ru-RU"/>
        </w:rPr>
        <w:t xml:space="preserve"> </w:t>
      </w:r>
      <w:proofErr w:type="spellStart"/>
      <w:r w:rsidRPr="004F3214">
        <w:rPr>
          <w:color w:val="000000"/>
          <w:lang w:val="ru-RU" w:eastAsia="ru-RU"/>
        </w:rPr>
        <w:t>і</w:t>
      </w:r>
      <w:proofErr w:type="spellEnd"/>
      <w:r w:rsidRPr="004F3214">
        <w:rPr>
          <w:color w:val="000000"/>
          <w:lang w:val="ru-RU" w:eastAsia="ru-RU"/>
        </w:rPr>
        <w:t xml:space="preserve"> контролю за </w:t>
      </w:r>
      <w:proofErr w:type="spellStart"/>
      <w:r w:rsidRPr="004F3214">
        <w:rPr>
          <w:color w:val="000000"/>
          <w:lang w:val="ru-RU" w:eastAsia="ru-RU"/>
        </w:rPr>
        <w:t>виконанням</w:t>
      </w:r>
      <w:proofErr w:type="spellEnd"/>
      <w:r w:rsidRPr="004F3214">
        <w:rPr>
          <w:color w:val="000000"/>
          <w:lang w:val="ru-RU" w:eastAsia="ru-RU"/>
        </w:rPr>
        <w:t xml:space="preserve"> </w:t>
      </w:r>
      <w:proofErr w:type="spellStart"/>
      <w:r w:rsidRPr="004F3214">
        <w:rPr>
          <w:color w:val="000000"/>
          <w:lang w:val="ru-RU" w:eastAsia="ru-RU"/>
        </w:rPr>
        <w:t>робіт</w:t>
      </w:r>
      <w:proofErr w:type="spellEnd"/>
      <w:r w:rsidRPr="004F3214">
        <w:rPr>
          <w:color w:val="000000"/>
          <w:lang w:val="ru-RU" w:eastAsia="ru-RU"/>
        </w:rPr>
        <w:t xml:space="preserve"> по </w:t>
      </w:r>
      <w:proofErr w:type="spellStart"/>
      <w:r w:rsidRPr="004F3214">
        <w:rPr>
          <w:color w:val="000000"/>
          <w:lang w:val="ru-RU" w:eastAsia="ru-RU"/>
        </w:rPr>
        <w:t>капітальному</w:t>
      </w:r>
      <w:proofErr w:type="spellEnd"/>
      <w:r w:rsidRPr="004F3214">
        <w:rPr>
          <w:color w:val="000000"/>
          <w:lang w:val="ru-RU" w:eastAsia="ru-RU"/>
        </w:rPr>
        <w:t xml:space="preserve"> ремонту </w:t>
      </w:r>
      <w:proofErr w:type="spellStart"/>
      <w:r w:rsidRPr="004F3214">
        <w:rPr>
          <w:color w:val="000000"/>
          <w:lang w:val="ru-RU" w:eastAsia="ru-RU"/>
        </w:rPr>
        <w:t>об’єкту</w:t>
      </w:r>
      <w:proofErr w:type="spellEnd"/>
      <w:r w:rsidRPr="004F3214">
        <w:rPr>
          <w:color w:val="000000"/>
          <w:lang w:val="ru-RU" w:eastAsia="ru-RU"/>
        </w:rPr>
        <w:t xml:space="preserve"> </w:t>
      </w:r>
      <w:proofErr w:type="spellStart"/>
      <w:proofErr w:type="gramStart"/>
      <w:r w:rsidRPr="004F3214">
        <w:rPr>
          <w:color w:val="000000"/>
          <w:lang w:val="ru-RU" w:eastAsia="ru-RU"/>
        </w:rPr>
        <w:t>П</w:t>
      </w:r>
      <w:proofErr w:type="gramEnd"/>
      <w:r w:rsidRPr="004F3214">
        <w:rPr>
          <w:color w:val="000000"/>
          <w:lang w:val="ru-RU" w:eastAsia="ru-RU"/>
        </w:rPr>
        <w:t>ідрядник</w:t>
      </w:r>
      <w:proofErr w:type="spellEnd"/>
      <w:r w:rsidRPr="004F3214">
        <w:rPr>
          <w:color w:val="000000"/>
          <w:lang w:val="ru-RU" w:eastAsia="ru-RU"/>
        </w:rPr>
        <w:t xml:space="preserve"> </w:t>
      </w:r>
      <w:proofErr w:type="spellStart"/>
      <w:r w:rsidRPr="004F3214">
        <w:rPr>
          <w:color w:val="000000"/>
          <w:lang w:val="ru-RU" w:eastAsia="ru-RU"/>
        </w:rPr>
        <w:t>зобов'язаний</w:t>
      </w:r>
      <w:proofErr w:type="spellEnd"/>
      <w:r w:rsidRPr="004F3214">
        <w:rPr>
          <w:color w:val="000000"/>
          <w:lang w:val="ru-RU" w:eastAsia="ru-RU"/>
        </w:rPr>
        <w:t xml:space="preserve">, на </w:t>
      </w:r>
      <w:proofErr w:type="spellStart"/>
      <w:r w:rsidRPr="004F3214">
        <w:rPr>
          <w:color w:val="000000"/>
          <w:lang w:val="ru-RU" w:eastAsia="ru-RU"/>
        </w:rPr>
        <w:t>вимогу</w:t>
      </w:r>
      <w:proofErr w:type="spellEnd"/>
      <w:r w:rsidRPr="004F3214">
        <w:rPr>
          <w:color w:val="000000"/>
          <w:lang w:val="ru-RU" w:eastAsia="ru-RU"/>
        </w:rPr>
        <w:t xml:space="preserve"> </w:t>
      </w:r>
      <w:proofErr w:type="spellStart"/>
      <w:r w:rsidRPr="004F3214">
        <w:rPr>
          <w:color w:val="000000"/>
          <w:lang w:val="ru-RU" w:eastAsia="ru-RU"/>
        </w:rPr>
        <w:t>Замовника</w:t>
      </w:r>
      <w:proofErr w:type="spellEnd"/>
      <w:r w:rsidRPr="004F3214">
        <w:rPr>
          <w:color w:val="000000"/>
          <w:lang w:val="ru-RU" w:eastAsia="ru-RU"/>
        </w:rPr>
        <w:t xml:space="preserve">, </w:t>
      </w:r>
      <w:proofErr w:type="spellStart"/>
      <w:r w:rsidRPr="004F3214">
        <w:rPr>
          <w:color w:val="000000"/>
          <w:lang w:val="ru-RU" w:eastAsia="ru-RU"/>
        </w:rPr>
        <w:t>який</w:t>
      </w:r>
      <w:proofErr w:type="spellEnd"/>
      <w:r w:rsidRPr="004F3214">
        <w:rPr>
          <w:color w:val="000000"/>
          <w:lang w:val="ru-RU" w:eastAsia="ru-RU"/>
        </w:rPr>
        <w:t xml:space="preserve"> </w:t>
      </w:r>
      <w:proofErr w:type="spellStart"/>
      <w:r w:rsidRPr="004F3214">
        <w:rPr>
          <w:color w:val="000000"/>
          <w:lang w:val="ru-RU" w:eastAsia="ru-RU"/>
        </w:rPr>
        <w:t>здійснює</w:t>
      </w:r>
      <w:proofErr w:type="spellEnd"/>
      <w:r w:rsidRPr="004F3214">
        <w:rPr>
          <w:color w:val="000000"/>
          <w:lang w:val="ru-RU" w:eastAsia="ru-RU"/>
        </w:rPr>
        <w:t xml:space="preserve"> </w:t>
      </w:r>
      <w:proofErr w:type="spellStart"/>
      <w:r w:rsidRPr="004F3214">
        <w:rPr>
          <w:color w:val="000000"/>
          <w:lang w:val="ru-RU" w:eastAsia="ru-RU"/>
        </w:rPr>
        <w:t>технічний</w:t>
      </w:r>
      <w:proofErr w:type="spellEnd"/>
      <w:r w:rsidRPr="004F3214">
        <w:rPr>
          <w:color w:val="000000"/>
          <w:lang w:val="ru-RU" w:eastAsia="ru-RU"/>
        </w:rPr>
        <w:t xml:space="preserve"> </w:t>
      </w:r>
      <w:proofErr w:type="spellStart"/>
      <w:r w:rsidRPr="004F3214">
        <w:rPr>
          <w:color w:val="000000"/>
          <w:lang w:val="ru-RU" w:eastAsia="ru-RU"/>
        </w:rPr>
        <w:t>нагляд</w:t>
      </w:r>
      <w:proofErr w:type="spellEnd"/>
      <w:r w:rsidRPr="004F3214">
        <w:rPr>
          <w:color w:val="000000"/>
          <w:lang w:val="ru-RU" w:eastAsia="ru-RU"/>
        </w:rPr>
        <w:t xml:space="preserve">, </w:t>
      </w:r>
      <w:proofErr w:type="spellStart"/>
      <w:r w:rsidRPr="004F3214">
        <w:rPr>
          <w:color w:val="000000"/>
          <w:lang w:val="ru-RU" w:eastAsia="ru-RU"/>
        </w:rPr>
        <w:t>надавати</w:t>
      </w:r>
      <w:proofErr w:type="spellEnd"/>
      <w:r w:rsidRPr="004F3214">
        <w:rPr>
          <w:color w:val="000000"/>
          <w:lang w:val="ru-RU" w:eastAsia="ru-RU"/>
        </w:rPr>
        <w:t xml:space="preserve"> </w:t>
      </w:r>
      <w:proofErr w:type="spellStart"/>
      <w:r w:rsidRPr="004F3214">
        <w:rPr>
          <w:color w:val="000000"/>
          <w:lang w:val="ru-RU" w:eastAsia="ru-RU"/>
        </w:rPr>
        <w:t>йому</w:t>
      </w:r>
      <w:proofErr w:type="spellEnd"/>
      <w:r w:rsidRPr="004F3214">
        <w:rPr>
          <w:color w:val="000000"/>
          <w:lang w:val="ru-RU" w:eastAsia="ru-RU"/>
        </w:rPr>
        <w:t xml:space="preserve"> </w:t>
      </w:r>
      <w:proofErr w:type="spellStart"/>
      <w:r w:rsidRPr="004F3214">
        <w:rPr>
          <w:color w:val="000000"/>
          <w:lang w:val="ru-RU" w:eastAsia="ru-RU"/>
        </w:rPr>
        <w:t>необхідну</w:t>
      </w:r>
      <w:proofErr w:type="spellEnd"/>
      <w:r w:rsidRPr="004F3214">
        <w:rPr>
          <w:color w:val="000000"/>
          <w:lang w:val="ru-RU" w:eastAsia="ru-RU"/>
        </w:rPr>
        <w:t xml:space="preserve"> </w:t>
      </w:r>
      <w:proofErr w:type="spellStart"/>
      <w:r w:rsidRPr="004F3214">
        <w:rPr>
          <w:color w:val="000000"/>
          <w:lang w:val="ru-RU" w:eastAsia="ru-RU"/>
        </w:rPr>
        <w:t>інформацію</w:t>
      </w:r>
      <w:proofErr w:type="spellEnd"/>
      <w:r w:rsidRPr="004F3214">
        <w:rPr>
          <w:color w:val="000000"/>
          <w:lang w:val="ru-RU" w:eastAsia="ru-RU"/>
        </w:rPr>
        <w:t xml:space="preserve"> та </w:t>
      </w:r>
      <w:proofErr w:type="spellStart"/>
      <w:r w:rsidRPr="004F3214">
        <w:rPr>
          <w:color w:val="000000"/>
          <w:lang w:val="ru-RU" w:eastAsia="ru-RU"/>
        </w:rPr>
        <w:t>документи</w:t>
      </w:r>
      <w:proofErr w:type="spellEnd"/>
      <w:r w:rsidRPr="004F3214">
        <w:rPr>
          <w:color w:val="000000"/>
          <w:lang w:val="ru-RU" w:eastAsia="ru-RU"/>
        </w:rPr>
        <w:t xml:space="preserve">. </w:t>
      </w:r>
    </w:p>
    <w:p w:rsidR="00FB4AEA" w:rsidRPr="004F3214" w:rsidRDefault="00FB4AEA" w:rsidP="00FB4AEA">
      <w:pPr>
        <w:ind w:right="-144"/>
        <w:jc w:val="both"/>
        <w:rPr>
          <w:color w:val="000000"/>
          <w:lang w:val="ru-RU" w:eastAsia="ru-RU"/>
        </w:rPr>
      </w:pPr>
      <w:r w:rsidRPr="004F3214">
        <w:rPr>
          <w:color w:val="000000"/>
          <w:lang w:val="ru-RU" w:eastAsia="ru-RU"/>
        </w:rPr>
        <w:t xml:space="preserve">11.4. У </w:t>
      </w:r>
      <w:proofErr w:type="spellStart"/>
      <w:r w:rsidRPr="004F3214">
        <w:rPr>
          <w:color w:val="000000"/>
          <w:lang w:val="ru-RU" w:eastAsia="ru-RU"/>
        </w:rPr>
        <w:t>разі</w:t>
      </w:r>
      <w:proofErr w:type="spellEnd"/>
      <w:r w:rsidRPr="004F3214">
        <w:rPr>
          <w:color w:val="000000"/>
          <w:lang w:val="ru-RU" w:eastAsia="ru-RU"/>
        </w:rPr>
        <w:t xml:space="preserve"> </w:t>
      </w:r>
      <w:proofErr w:type="spellStart"/>
      <w:r w:rsidRPr="004F3214">
        <w:rPr>
          <w:color w:val="000000"/>
          <w:lang w:val="ru-RU" w:eastAsia="ru-RU"/>
        </w:rPr>
        <w:t>виявлення</w:t>
      </w:r>
      <w:proofErr w:type="spellEnd"/>
      <w:r w:rsidRPr="004F3214">
        <w:rPr>
          <w:color w:val="000000"/>
          <w:lang w:val="ru-RU" w:eastAsia="ru-RU"/>
        </w:rPr>
        <w:t xml:space="preserve"> </w:t>
      </w:r>
      <w:proofErr w:type="spellStart"/>
      <w:r w:rsidRPr="004F3214">
        <w:rPr>
          <w:color w:val="000000"/>
          <w:lang w:val="ru-RU" w:eastAsia="ru-RU"/>
        </w:rPr>
        <w:t>невідповідності</w:t>
      </w:r>
      <w:proofErr w:type="spellEnd"/>
      <w:r w:rsidRPr="004F3214">
        <w:rPr>
          <w:color w:val="000000"/>
          <w:lang w:val="ru-RU" w:eastAsia="ru-RU"/>
        </w:rPr>
        <w:t xml:space="preserve"> </w:t>
      </w:r>
      <w:proofErr w:type="spellStart"/>
      <w:r w:rsidRPr="004F3214">
        <w:rPr>
          <w:color w:val="000000"/>
          <w:lang w:val="ru-RU" w:eastAsia="ru-RU"/>
        </w:rPr>
        <w:t>виконаних</w:t>
      </w:r>
      <w:proofErr w:type="spellEnd"/>
      <w:r w:rsidRPr="004F3214">
        <w:rPr>
          <w:color w:val="000000"/>
          <w:lang w:val="ru-RU" w:eastAsia="ru-RU"/>
        </w:rPr>
        <w:t xml:space="preserve"> </w:t>
      </w:r>
      <w:proofErr w:type="spellStart"/>
      <w:r w:rsidRPr="004F3214">
        <w:rPr>
          <w:color w:val="000000"/>
          <w:lang w:val="ru-RU" w:eastAsia="ru-RU"/>
        </w:rPr>
        <w:t>робіт</w:t>
      </w:r>
      <w:proofErr w:type="spellEnd"/>
      <w:r w:rsidRPr="004F3214">
        <w:rPr>
          <w:color w:val="000000"/>
          <w:lang w:val="ru-RU" w:eastAsia="ru-RU"/>
        </w:rPr>
        <w:t xml:space="preserve"> </w:t>
      </w:r>
      <w:proofErr w:type="spellStart"/>
      <w:r w:rsidRPr="004F3214">
        <w:rPr>
          <w:color w:val="000000"/>
          <w:lang w:val="ru-RU" w:eastAsia="ru-RU"/>
        </w:rPr>
        <w:t>установленим</w:t>
      </w:r>
      <w:proofErr w:type="spellEnd"/>
      <w:r w:rsidRPr="004F3214">
        <w:rPr>
          <w:color w:val="000000"/>
          <w:lang w:val="ru-RU" w:eastAsia="ru-RU"/>
        </w:rPr>
        <w:t xml:space="preserve"> </w:t>
      </w:r>
      <w:proofErr w:type="spellStart"/>
      <w:r w:rsidRPr="004F3214">
        <w:rPr>
          <w:color w:val="000000"/>
          <w:lang w:val="ru-RU" w:eastAsia="ru-RU"/>
        </w:rPr>
        <w:t>вимогам</w:t>
      </w:r>
      <w:proofErr w:type="spellEnd"/>
      <w:r w:rsidRPr="004F3214">
        <w:rPr>
          <w:color w:val="000000"/>
          <w:lang w:val="ru-RU" w:eastAsia="ru-RU"/>
        </w:rPr>
        <w:t xml:space="preserve"> </w:t>
      </w:r>
      <w:proofErr w:type="spellStart"/>
      <w:r w:rsidRPr="004F3214">
        <w:rPr>
          <w:color w:val="000000"/>
          <w:lang w:val="ru-RU" w:eastAsia="ru-RU"/>
        </w:rPr>
        <w:t>Замовник</w:t>
      </w:r>
      <w:proofErr w:type="spellEnd"/>
      <w:r w:rsidRPr="004F3214">
        <w:rPr>
          <w:color w:val="000000"/>
          <w:lang w:val="ru-RU" w:eastAsia="ru-RU"/>
        </w:rPr>
        <w:t xml:space="preserve"> </w:t>
      </w:r>
      <w:proofErr w:type="spellStart"/>
      <w:r w:rsidRPr="004F3214">
        <w:rPr>
          <w:color w:val="000000"/>
          <w:lang w:val="ru-RU" w:eastAsia="ru-RU"/>
        </w:rPr>
        <w:t>приймає</w:t>
      </w:r>
      <w:proofErr w:type="spellEnd"/>
      <w:r w:rsidRPr="004F3214">
        <w:rPr>
          <w:color w:val="000000"/>
          <w:lang w:val="ru-RU" w:eastAsia="ru-RU"/>
        </w:rPr>
        <w:t xml:space="preserve"> </w:t>
      </w:r>
      <w:proofErr w:type="spellStart"/>
      <w:proofErr w:type="gramStart"/>
      <w:r w:rsidRPr="004F3214">
        <w:rPr>
          <w:color w:val="000000"/>
          <w:lang w:val="ru-RU" w:eastAsia="ru-RU"/>
        </w:rPr>
        <w:t>р</w:t>
      </w:r>
      <w:proofErr w:type="gramEnd"/>
      <w:r w:rsidRPr="004F3214">
        <w:rPr>
          <w:color w:val="000000"/>
          <w:lang w:val="ru-RU" w:eastAsia="ru-RU"/>
        </w:rPr>
        <w:t>ішення</w:t>
      </w:r>
      <w:proofErr w:type="spellEnd"/>
      <w:r w:rsidRPr="004F3214">
        <w:rPr>
          <w:color w:val="000000"/>
          <w:lang w:val="ru-RU" w:eastAsia="ru-RU"/>
        </w:rPr>
        <w:t xml:space="preserve"> про </w:t>
      </w:r>
      <w:proofErr w:type="spellStart"/>
      <w:r w:rsidRPr="004F3214">
        <w:rPr>
          <w:color w:val="000000"/>
          <w:lang w:val="ru-RU" w:eastAsia="ru-RU"/>
        </w:rPr>
        <w:t>усунення</w:t>
      </w:r>
      <w:proofErr w:type="spellEnd"/>
      <w:r w:rsidRPr="004F3214">
        <w:rPr>
          <w:color w:val="000000"/>
          <w:lang w:val="ru-RU" w:eastAsia="ru-RU"/>
        </w:rPr>
        <w:t xml:space="preserve"> </w:t>
      </w:r>
      <w:proofErr w:type="spellStart"/>
      <w:r w:rsidRPr="004F3214">
        <w:rPr>
          <w:color w:val="000000"/>
          <w:lang w:val="ru-RU" w:eastAsia="ru-RU"/>
        </w:rPr>
        <w:t>Підрядником</w:t>
      </w:r>
      <w:proofErr w:type="spellEnd"/>
      <w:r w:rsidRPr="004F3214">
        <w:rPr>
          <w:color w:val="000000"/>
          <w:lang w:val="ru-RU" w:eastAsia="ru-RU"/>
        </w:rPr>
        <w:t xml:space="preserve"> </w:t>
      </w:r>
      <w:proofErr w:type="spellStart"/>
      <w:r w:rsidRPr="004F3214">
        <w:rPr>
          <w:color w:val="000000"/>
          <w:lang w:val="ru-RU" w:eastAsia="ru-RU"/>
        </w:rPr>
        <w:t>допущених</w:t>
      </w:r>
      <w:proofErr w:type="spellEnd"/>
      <w:r w:rsidRPr="004F3214">
        <w:rPr>
          <w:color w:val="000000"/>
          <w:lang w:val="ru-RU" w:eastAsia="ru-RU"/>
        </w:rPr>
        <w:t xml:space="preserve"> </w:t>
      </w:r>
      <w:proofErr w:type="spellStart"/>
      <w:r w:rsidRPr="004F3214">
        <w:rPr>
          <w:color w:val="000000"/>
          <w:lang w:val="ru-RU" w:eastAsia="ru-RU"/>
        </w:rPr>
        <w:t>недоліків</w:t>
      </w:r>
      <w:proofErr w:type="spellEnd"/>
      <w:r w:rsidRPr="004F3214">
        <w:rPr>
          <w:color w:val="000000"/>
          <w:lang w:val="ru-RU" w:eastAsia="ru-RU"/>
        </w:rPr>
        <w:t xml:space="preserve"> </w:t>
      </w:r>
      <w:proofErr w:type="spellStart"/>
      <w:r w:rsidRPr="004F3214">
        <w:rPr>
          <w:color w:val="000000"/>
          <w:lang w:val="ru-RU" w:eastAsia="ru-RU"/>
        </w:rPr>
        <w:t>або</w:t>
      </w:r>
      <w:proofErr w:type="spellEnd"/>
      <w:r w:rsidRPr="004F3214">
        <w:rPr>
          <w:color w:val="000000"/>
          <w:lang w:val="ru-RU" w:eastAsia="ru-RU"/>
        </w:rPr>
        <w:t xml:space="preserve"> про </w:t>
      </w:r>
      <w:proofErr w:type="spellStart"/>
      <w:r w:rsidRPr="004F3214">
        <w:rPr>
          <w:color w:val="000000"/>
          <w:lang w:val="ru-RU" w:eastAsia="ru-RU"/>
        </w:rPr>
        <w:t>зупинення</w:t>
      </w:r>
      <w:proofErr w:type="spellEnd"/>
      <w:r w:rsidRPr="004F3214">
        <w:rPr>
          <w:color w:val="000000"/>
          <w:lang w:val="ru-RU" w:eastAsia="ru-RU"/>
        </w:rPr>
        <w:t xml:space="preserve"> </w:t>
      </w:r>
      <w:proofErr w:type="spellStart"/>
      <w:r w:rsidRPr="004F3214">
        <w:rPr>
          <w:color w:val="000000"/>
          <w:lang w:val="ru-RU" w:eastAsia="ru-RU"/>
        </w:rPr>
        <w:t>виконання</w:t>
      </w:r>
      <w:proofErr w:type="spellEnd"/>
      <w:r w:rsidRPr="004F3214">
        <w:rPr>
          <w:color w:val="000000"/>
          <w:lang w:val="ru-RU" w:eastAsia="ru-RU"/>
        </w:rPr>
        <w:t xml:space="preserve"> </w:t>
      </w:r>
      <w:proofErr w:type="spellStart"/>
      <w:r w:rsidRPr="004F3214">
        <w:rPr>
          <w:color w:val="000000"/>
          <w:lang w:val="ru-RU" w:eastAsia="ru-RU"/>
        </w:rPr>
        <w:t>робіт</w:t>
      </w:r>
      <w:proofErr w:type="spellEnd"/>
      <w:r w:rsidRPr="004F3214">
        <w:rPr>
          <w:color w:val="000000"/>
          <w:lang w:val="ru-RU" w:eastAsia="ru-RU"/>
        </w:rPr>
        <w:t xml:space="preserve"> по </w:t>
      </w:r>
      <w:proofErr w:type="spellStart"/>
      <w:r w:rsidRPr="004F3214">
        <w:rPr>
          <w:color w:val="000000"/>
          <w:lang w:val="ru-RU" w:eastAsia="ru-RU"/>
        </w:rPr>
        <w:t>об’єкту</w:t>
      </w:r>
      <w:proofErr w:type="spellEnd"/>
      <w:r w:rsidRPr="004F3214">
        <w:rPr>
          <w:color w:val="000000"/>
          <w:lang w:val="ru-RU" w:eastAsia="ru-RU"/>
        </w:rPr>
        <w:t xml:space="preserve">. </w:t>
      </w:r>
    </w:p>
    <w:p w:rsidR="00FB4AEA" w:rsidRPr="004F3214" w:rsidRDefault="00FB4AEA" w:rsidP="00FB4AEA">
      <w:pPr>
        <w:ind w:right="-144"/>
        <w:jc w:val="both"/>
        <w:rPr>
          <w:color w:val="000000"/>
          <w:lang w:eastAsia="ru-RU"/>
        </w:rPr>
      </w:pPr>
      <w:r w:rsidRPr="004F3214">
        <w:rPr>
          <w:color w:val="000000"/>
          <w:lang w:val="ru-RU" w:eastAsia="ru-RU"/>
        </w:rPr>
        <w:lastRenderedPageBreak/>
        <w:t xml:space="preserve">11.5. Сторона, яка </w:t>
      </w:r>
      <w:proofErr w:type="spellStart"/>
      <w:r w:rsidRPr="004F3214">
        <w:rPr>
          <w:color w:val="000000"/>
          <w:lang w:val="ru-RU" w:eastAsia="ru-RU"/>
        </w:rPr>
        <w:t>відповідно</w:t>
      </w:r>
      <w:proofErr w:type="spellEnd"/>
      <w:r w:rsidRPr="004F3214">
        <w:rPr>
          <w:color w:val="000000"/>
          <w:lang w:val="ru-RU" w:eastAsia="ru-RU"/>
        </w:rPr>
        <w:t xml:space="preserve"> до договору </w:t>
      </w:r>
      <w:proofErr w:type="spellStart"/>
      <w:proofErr w:type="gramStart"/>
      <w:r w:rsidRPr="004F3214">
        <w:rPr>
          <w:color w:val="000000"/>
          <w:lang w:val="ru-RU" w:eastAsia="ru-RU"/>
        </w:rPr>
        <w:t>п</w:t>
      </w:r>
      <w:proofErr w:type="gramEnd"/>
      <w:r w:rsidRPr="004F3214">
        <w:rPr>
          <w:color w:val="000000"/>
          <w:lang w:val="ru-RU" w:eastAsia="ru-RU"/>
        </w:rPr>
        <w:t>ідряду</w:t>
      </w:r>
      <w:proofErr w:type="spellEnd"/>
      <w:r w:rsidRPr="004F3214">
        <w:rPr>
          <w:color w:val="000000"/>
          <w:lang w:val="ru-RU" w:eastAsia="ru-RU"/>
        </w:rPr>
        <w:t xml:space="preserve"> </w:t>
      </w:r>
      <w:proofErr w:type="spellStart"/>
      <w:r w:rsidRPr="004F3214">
        <w:rPr>
          <w:color w:val="000000"/>
          <w:lang w:val="ru-RU" w:eastAsia="ru-RU"/>
        </w:rPr>
        <w:t>забезпечує</w:t>
      </w:r>
      <w:proofErr w:type="spellEnd"/>
      <w:r w:rsidRPr="004F3214">
        <w:rPr>
          <w:color w:val="000000"/>
          <w:lang w:val="ru-RU" w:eastAsia="ru-RU"/>
        </w:rPr>
        <w:t xml:space="preserve"> </w:t>
      </w:r>
      <w:proofErr w:type="spellStart"/>
      <w:r w:rsidRPr="004F3214">
        <w:rPr>
          <w:color w:val="000000"/>
          <w:lang w:val="ru-RU" w:eastAsia="ru-RU"/>
        </w:rPr>
        <w:t>постачання</w:t>
      </w:r>
      <w:proofErr w:type="spellEnd"/>
      <w:r w:rsidRPr="004F3214">
        <w:rPr>
          <w:color w:val="000000"/>
          <w:lang w:val="ru-RU" w:eastAsia="ru-RU"/>
        </w:rPr>
        <w:t xml:space="preserve"> </w:t>
      </w:r>
      <w:proofErr w:type="spellStart"/>
      <w:r w:rsidRPr="004F3214">
        <w:rPr>
          <w:color w:val="000000"/>
          <w:lang w:val="ru-RU" w:eastAsia="ru-RU"/>
        </w:rPr>
        <w:t>матеріальних</w:t>
      </w:r>
      <w:proofErr w:type="spellEnd"/>
      <w:r w:rsidRPr="004F3214">
        <w:rPr>
          <w:color w:val="000000"/>
          <w:lang w:val="ru-RU" w:eastAsia="ru-RU"/>
        </w:rPr>
        <w:t xml:space="preserve"> </w:t>
      </w:r>
      <w:proofErr w:type="spellStart"/>
      <w:r w:rsidRPr="004F3214">
        <w:rPr>
          <w:color w:val="000000"/>
          <w:lang w:val="ru-RU" w:eastAsia="ru-RU"/>
        </w:rPr>
        <w:t>ресурсів</w:t>
      </w:r>
      <w:proofErr w:type="spellEnd"/>
      <w:r w:rsidRPr="004F3214">
        <w:rPr>
          <w:color w:val="000000"/>
          <w:lang w:val="ru-RU" w:eastAsia="ru-RU"/>
        </w:rPr>
        <w:t xml:space="preserve"> для </w:t>
      </w:r>
      <w:proofErr w:type="spellStart"/>
      <w:r w:rsidRPr="004F3214">
        <w:rPr>
          <w:color w:val="000000"/>
          <w:lang w:val="ru-RU" w:eastAsia="ru-RU"/>
        </w:rPr>
        <w:t>виконання</w:t>
      </w:r>
      <w:proofErr w:type="spellEnd"/>
      <w:r w:rsidRPr="004F3214">
        <w:rPr>
          <w:color w:val="000000"/>
          <w:lang w:val="ru-RU" w:eastAsia="ru-RU"/>
        </w:rPr>
        <w:t xml:space="preserve"> </w:t>
      </w:r>
      <w:proofErr w:type="spellStart"/>
      <w:r w:rsidRPr="004F3214">
        <w:rPr>
          <w:color w:val="000000"/>
          <w:lang w:val="ru-RU" w:eastAsia="ru-RU"/>
        </w:rPr>
        <w:t>робіт</w:t>
      </w:r>
      <w:proofErr w:type="spellEnd"/>
      <w:r w:rsidRPr="004F3214">
        <w:rPr>
          <w:color w:val="000000"/>
          <w:lang w:val="ru-RU" w:eastAsia="ru-RU"/>
        </w:rPr>
        <w:t xml:space="preserve">, у </w:t>
      </w:r>
      <w:proofErr w:type="spellStart"/>
      <w:r w:rsidRPr="004F3214">
        <w:rPr>
          <w:color w:val="000000"/>
          <w:lang w:val="ru-RU" w:eastAsia="ru-RU"/>
        </w:rPr>
        <w:t>разі</w:t>
      </w:r>
      <w:proofErr w:type="spellEnd"/>
      <w:r w:rsidRPr="004F3214">
        <w:rPr>
          <w:color w:val="000000"/>
          <w:lang w:val="ru-RU" w:eastAsia="ru-RU"/>
        </w:rPr>
        <w:t xml:space="preserve"> </w:t>
      </w:r>
      <w:proofErr w:type="spellStart"/>
      <w:r w:rsidRPr="004F3214">
        <w:rPr>
          <w:color w:val="000000"/>
          <w:lang w:val="ru-RU" w:eastAsia="ru-RU"/>
        </w:rPr>
        <w:t>виявлення</w:t>
      </w:r>
      <w:proofErr w:type="spellEnd"/>
      <w:r w:rsidRPr="004F3214">
        <w:rPr>
          <w:color w:val="000000"/>
          <w:lang w:val="ru-RU" w:eastAsia="ru-RU"/>
        </w:rPr>
        <w:t xml:space="preserve"> </w:t>
      </w:r>
      <w:proofErr w:type="spellStart"/>
      <w:r w:rsidRPr="004F3214">
        <w:rPr>
          <w:color w:val="000000"/>
          <w:lang w:val="ru-RU" w:eastAsia="ru-RU"/>
        </w:rPr>
        <w:t>невідповідності</w:t>
      </w:r>
      <w:proofErr w:type="spellEnd"/>
      <w:r w:rsidRPr="004F3214">
        <w:rPr>
          <w:color w:val="000000"/>
          <w:lang w:val="ru-RU" w:eastAsia="ru-RU"/>
        </w:rPr>
        <w:t xml:space="preserve"> таких </w:t>
      </w:r>
      <w:proofErr w:type="spellStart"/>
      <w:r w:rsidRPr="004F3214">
        <w:rPr>
          <w:color w:val="000000"/>
          <w:lang w:val="ru-RU" w:eastAsia="ru-RU"/>
        </w:rPr>
        <w:t>ресурсів</w:t>
      </w:r>
      <w:proofErr w:type="spellEnd"/>
      <w:r w:rsidRPr="004F3214">
        <w:rPr>
          <w:color w:val="000000"/>
          <w:lang w:val="ru-RU" w:eastAsia="ru-RU"/>
        </w:rPr>
        <w:t xml:space="preserve"> </w:t>
      </w:r>
      <w:proofErr w:type="spellStart"/>
      <w:r w:rsidRPr="004F3214">
        <w:rPr>
          <w:color w:val="000000"/>
          <w:lang w:val="ru-RU" w:eastAsia="ru-RU"/>
        </w:rPr>
        <w:t>встановленим</w:t>
      </w:r>
      <w:proofErr w:type="spellEnd"/>
      <w:r w:rsidRPr="004F3214">
        <w:rPr>
          <w:color w:val="000000"/>
          <w:lang w:val="ru-RU" w:eastAsia="ru-RU"/>
        </w:rPr>
        <w:t xml:space="preserve"> </w:t>
      </w:r>
      <w:proofErr w:type="spellStart"/>
      <w:r w:rsidRPr="004F3214">
        <w:rPr>
          <w:color w:val="000000"/>
          <w:lang w:val="ru-RU" w:eastAsia="ru-RU"/>
        </w:rPr>
        <w:t>вимогам</w:t>
      </w:r>
      <w:proofErr w:type="spellEnd"/>
      <w:r w:rsidRPr="004F3214">
        <w:rPr>
          <w:color w:val="000000"/>
          <w:lang w:val="ru-RU" w:eastAsia="ru-RU"/>
        </w:rPr>
        <w:t xml:space="preserve"> </w:t>
      </w:r>
      <w:proofErr w:type="spellStart"/>
      <w:r w:rsidRPr="004F3214">
        <w:rPr>
          <w:color w:val="000000"/>
          <w:lang w:val="ru-RU" w:eastAsia="ru-RU"/>
        </w:rPr>
        <w:t>зобов’язана</w:t>
      </w:r>
      <w:proofErr w:type="spellEnd"/>
      <w:r w:rsidRPr="004F3214">
        <w:rPr>
          <w:color w:val="000000"/>
          <w:lang w:val="ru-RU" w:eastAsia="ru-RU"/>
        </w:rPr>
        <w:t xml:space="preserve"> </w:t>
      </w:r>
      <w:proofErr w:type="spellStart"/>
      <w:r w:rsidRPr="004F3214">
        <w:rPr>
          <w:color w:val="000000"/>
          <w:lang w:val="ru-RU" w:eastAsia="ru-RU"/>
        </w:rPr>
        <w:t>негайно</w:t>
      </w:r>
      <w:proofErr w:type="spellEnd"/>
      <w:r w:rsidRPr="004F3214">
        <w:rPr>
          <w:color w:val="000000"/>
          <w:lang w:val="ru-RU" w:eastAsia="ru-RU"/>
        </w:rPr>
        <w:t xml:space="preserve"> провести </w:t>
      </w:r>
      <w:proofErr w:type="spellStart"/>
      <w:r w:rsidRPr="004F3214">
        <w:rPr>
          <w:color w:val="000000"/>
          <w:lang w:val="ru-RU" w:eastAsia="ru-RU"/>
        </w:rPr>
        <w:t>їх</w:t>
      </w:r>
      <w:proofErr w:type="spellEnd"/>
      <w:r w:rsidRPr="004F3214">
        <w:rPr>
          <w:color w:val="000000"/>
          <w:lang w:val="ru-RU" w:eastAsia="ru-RU"/>
        </w:rPr>
        <w:t xml:space="preserve"> </w:t>
      </w:r>
      <w:proofErr w:type="spellStart"/>
      <w:r w:rsidRPr="004F3214">
        <w:rPr>
          <w:color w:val="000000"/>
          <w:lang w:val="ru-RU" w:eastAsia="ru-RU"/>
        </w:rPr>
        <w:t>заміну</w:t>
      </w:r>
      <w:proofErr w:type="spellEnd"/>
      <w:r w:rsidRPr="004F3214">
        <w:rPr>
          <w:color w:val="000000"/>
          <w:lang w:val="ru-RU" w:eastAsia="ru-RU"/>
        </w:rPr>
        <w:t xml:space="preserve">. </w:t>
      </w:r>
      <w:proofErr w:type="spellStart"/>
      <w:r w:rsidRPr="004F3214">
        <w:rPr>
          <w:color w:val="000000"/>
          <w:lang w:val="ru-RU" w:eastAsia="ru-RU"/>
        </w:rPr>
        <w:t>Роботи</w:t>
      </w:r>
      <w:proofErr w:type="spellEnd"/>
      <w:r w:rsidRPr="004F3214">
        <w:rPr>
          <w:color w:val="000000"/>
          <w:lang w:val="ru-RU" w:eastAsia="ru-RU"/>
        </w:rPr>
        <w:t xml:space="preserve">, </w:t>
      </w:r>
      <w:proofErr w:type="spellStart"/>
      <w:r w:rsidRPr="004F3214">
        <w:rPr>
          <w:color w:val="000000"/>
          <w:lang w:val="ru-RU" w:eastAsia="ru-RU"/>
        </w:rPr>
        <w:t>виконані</w:t>
      </w:r>
      <w:proofErr w:type="spellEnd"/>
      <w:r w:rsidRPr="004F3214">
        <w:rPr>
          <w:color w:val="000000"/>
          <w:lang w:val="ru-RU" w:eastAsia="ru-RU"/>
        </w:rPr>
        <w:t xml:space="preserve"> </w:t>
      </w:r>
      <w:proofErr w:type="spellStart"/>
      <w:r w:rsidRPr="004F3214">
        <w:rPr>
          <w:color w:val="000000"/>
          <w:lang w:val="ru-RU" w:eastAsia="ru-RU"/>
        </w:rPr>
        <w:t>з</w:t>
      </w:r>
      <w:proofErr w:type="spellEnd"/>
      <w:r w:rsidRPr="004F3214">
        <w:rPr>
          <w:color w:val="000000"/>
          <w:lang w:val="ru-RU" w:eastAsia="ru-RU"/>
        </w:rPr>
        <w:t xml:space="preserve"> </w:t>
      </w:r>
      <w:proofErr w:type="spellStart"/>
      <w:r w:rsidRPr="004F3214">
        <w:rPr>
          <w:color w:val="000000"/>
          <w:lang w:val="ru-RU" w:eastAsia="ru-RU"/>
        </w:rPr>
        <w:t>використанням</w:t>
      </w:r>
      <w:proofErr w:type="spellEnd"/>
      <w:r w:rsidRPr="004F3214">
        <w:rPr>
          <w:color w:val="000000"/>
          <w:lang w:val="ru-RU" w:eastAsia="ru-RU"/>
        </w:rPr>
        <w:t xml:space="preserve"> </w:t>
      </w:r>
      <w:proofErr w:type="spellStart"/>
      <w:r w:rsidRPr="004F3214">
        <w:rPr>
          <w:color w:val="000000"/>
          <w:lang w:val="ru-RU" w:eastAsia="ru-RU"/>
        </w:rPr>
        <w:t>матеріальних</w:t>
      </w:r>
      <w:proofErr w:type="spellEnd"/>
      <w:r w:rsidRPr="004F3214">
        <w:rPr>
          <w:color w:val="000000"/>
          <w:lang w:val="ru-RU" w:eastAsia="ru-RU"/>
        </w:rPr>
        <w:t xml:space="preserve"> </w:t>
      </w:r>
      <w:proofErr w:type="spellStart"/>
      <w:r w:rsidRPr="004F3214">
        <w:rPr>
          <w:color w:val="000000"/>
          <w:lang w:val="ru-RU" w:eastAsia="ru-RU"/>
        </w:rPr>
        <w:t>ресурсів</w:t>
      </w:r>
      <w:proofErr w:type="spellEnd"/>
      <w:r w:rsidRPr="004F3214">
        <w:rPr>
          <w:color w:val="000000"/>
          <w:lang w:val="ru-RU" w:eastAsia="ru-RU"/>
        </w:rPr>
        <w:t xml:space="preserve">, </w:t>
      </w:r>
      <w:proofErr w:type="spellStart"/>
      <w:r w:rsidRPr="004F3214">
        <w:rPr>
          <w:color w:val="000000"/>
          <w:lang w:val="ru-RU" w:eastAsia="ru-RU"/>
        </w:rPr>
        <w:t>що</w:t>
      </w:r>
      <w:proofErr w:type="spellEnd"/>
      <w:r w:rsidRPr="004F3214">
        <w:rPr>
          <w:color w:val="000000"/>
          <w:lang w:val="ru-RU" w:eastAsia="ru-RU"/>
        </w:rPr>
        <w:t xml:space="preserve"> не </w:t>
      </w:r>
      <w:proofErr w:type="spellStart"/>
      <w:r w:rsidRPr="004F3214">
        <w:rPr>
          <w:color w:val="000000"/>
          <w:lang w:val="ru-RU" w:eastAsia="ru-RU"/>
        </w:rPr>
        <w:t>відповідають</w:t>
      </w:r>
      <w:proofErr w:type="spellEnd"/>
      <w:r w:rsidRPr="004F3214">
        <w:rPr>
          <w:color w:val="000000"/>
          <w:lang w:val="ru-RU" w:eastAsia="ru-RU"/>
        </w:rPr>
        <w:t xml:space="preserve"> </w:t>
      </w:r>
      <w:proofErr w:type="spellStart"/>
      <w:r w:rsidRPr="004F3214">
        <w:rPr>
          <w:color w:val="000000"/>
          <w:lang w:val="ru-RU" w:eastAsia="ru-RU"/>
        </w:rPr>
        <w:t>установленим</w:t>
      </w:r>
      <w:proofErr w:type="spellEnd"/>
      <w:r w:rsidRPr="004F3214">
        <w:rPr>
          <w:color w:val="000000"/>
          <w:lang w:val="ru-RU" w:eastAsia="ru-RU"/>
        </w:rPr>
        <w:t xml:space="preserve"> </w:t>
      </w:r>
      <w:proofErr w:type="spellStart"/>
      <w:r w:rsidRPr="004F3214">
        <w:rPr>
          <w:color w:val="000000"/>
          <w:lang w:val="ru-RU" w:eastAsia="ru-RU"/>
        </w:rPr>
        <w:t>вимогам</w:t>
      </w:r>
      <w:proofErr w:type="spellEnd"/>
      <w:r w:rsidRPr="004F3214">
        <w:rPr>
          <w:color w:val="000000"/>
          <w:lang w:val="ru-RU" w:eastAsia="ru-RU"/>
        </w:rPr>
        <w:t xml:space="preserve">, </w:t>
      </w:r>
      <w:proofErr w:type="spellStart"/>
      <w:r w:rsidRPr="004F3214">
        <w:rPr>
          <w:color w:val="000000"/>
          <w:lang w:val="ru-RU" w:eastAsia="ru-RU"/>
        </w:rPr>
        <w:t>замовником</w:t>
      </w:r>
      <w:proofErr w:type="spellEnd"/>
      <w:r w:rsidRPr="004F3214">
        <w:rPr>
          <w:color w:val="000000"/>
          <w:lang w:val="ru-RU" w:eastAsia="ru-RU"/>
        </w:rPr>
        <w:t xml:space="preserve"> не </w:t>
      </w:r>
      <w:proofErr w:type="spellStart"/>
      <w:r w:rsidRPr="004F3214">
        <w:rPr>
          <w:color w:val="000000"/>
          <w:lang w:val="ru-RU" w:eastAsia="ru-RU"/>
        </w:rPr>
        <w:t>оплачуються</w:t>
      </w:r>
      <w:proofErr w:type="spellEnd"/>
      <w:r w:rsidRPr="004F3214">
        <w:rPr>
          <w:color w:val="000000"/>
          <w:lang w:val="ru-RU" w:eastAsia="ru-RU"/>
        </w:rPr>
        <w:t>.</w:t>
      </w:r>
    </w:p>
    <w:p w:rsidR="00FB4AEA" w:rsidRPr="004F3214" w:rsidRDefault="00FB4AEA" w:rsidP="00FB4AEA">
      <w:pPr>
        <w:ind w:right="-144"/>
        <w:jc w:val="both"/>
        <w:rPr>
          <w:color w:val="000000"/>
          <w:lang w:eastAsia="ru-RU"/>
        </w:rPr>
      </w:pPr>
    </w:p>
    <w:p w:rsidR="00FB4AEA" w:rsidRPr="004F3214" w:rsidRDefault="00FB4AEA" w:rsidP="00FB4AEA">
      <w:pPr>
        <w:ind w:left="360"/>
        <w:contextualSpacing/>
        <w:jc w:val="center"/>
        <w:rPr>
          <w:b/>
          <w:bCs/>
          <w:szCs w:val="20"/>
          <w:lang w:eastAsia="ru-RU"/>
        </w:rPr>
      </w:pPr>
      <w:r w:rsidRPr="00560EEF">
        <w:rPr>
          <w:b/>
          <w:bCs/>
          <w:sz w:val="22"/>
          <w:szCs w:val="22"/>
          <w:lang w:eastAsia="ru-RU"/>
        </w:rPr>
        <w:t>12.</w:t>
      </w:r>
      <w:r w:rsidR="00560EEF" w:rsidRPr="00560EEF">
        <w:rPr>
          <w:b/>
          <w:bCs/>
          <w:sz w:val="22"/>
          <w:szCs w:val="22"/>
          <w:lang w:eastAsia="ru-RU"/>
        </w:rPr>
        <w:t xml:space="preserve"> </w:t>
      </w:r>
      <w:r w:rsidRPr="00560EEF">
        <w:rPr>
          <w:b/>
          <w:bCs/>
          <w:sz w:val="22"/>
          <w:szCs w:val="22"/>
          <w:lang w:eastAsia="ru-RU"/>
        </w:rPr>
        <w:t>ФІНАНСУВАННЯ РОБІ</w:t>
      </w:r>
      <w:r w:rsidR="00D72D5E" w:rsidRPr="00D72D5E">
        <w:rPr>
          <w:b/>
          <w:bCs/>
          <w:sz w:val="22"/>
          <w:szCs w:val="22"/>
          <w:lang w:eastAsia="ru-RU"/>
        </w:rPr>
        <w:t>Т</w:t>
      </w:r>
    </w:p>
    <w:p w:rsidR="00FB4AEA" w:rsidRPr="004F3214" w:rsidRDefault="00FB4AEA" w:rsidP="00FB4AEA">
      <w:pPr>
        <w:ind w:left="360"/>
        <w:contextualSpacing/>
        <w:jc w:val="center"/>
        <w:rPr>
          <w:b/>
          <w:bCs/>
          <w:szCs w:val="20"/>
          <w:lang w:eastAsia="ru-RU"/>
        </w:rPr>
      </w:pPr>
    </w:p>
    <w:p w:rsidR="00FB4AEA" w:rsidRPr="004F3214" w:rsidRDefault="00FB4AEA" w:rsidP="00FB4AEA">
      <w:pPr>
        <w:contextualSpacing/>
        <w:jc w:val="both"/>
        <w:rPr>
          <w:szCs w:val="20"/>
          <w:lang w:eastAsia="ru-RU"/>
        </w:rPr>
      </w:pPr>
      <w:r w:rsidRPr="004F3214">
        <w:rPr>
          <w:szCs w:val="20"/>
          <w:lang w:eastAsia="ru-RU"/>
        </w:rPr>
        <w:t>12.1. Фінансування робіт здійснюється в</w:t>
      </w:r>
      <w:r w:rsidRPr="004F3214">
        <w:rPr>
          <w:bCs/>
          <w:szCs w:val="20"/>
          <w:lang w:eastAsia="ru-RU"/>
        </w:rPr>
        <w:t xml:space="preserve"> сумі</w:t>
      </w:r>
      <w:r w:rsidRPr="004F3214">
        <w:rPr>
          <w:szCs w:val="20"/>
          <w:lang w:eastAsia="ru-RU"/>
        </w:rPr>
        <w:t xml:space="preserve">: _______________________ </w:t>
      </w:r>
      <w:r w:rsidR="00560EEF">
        <w:rPr>
          <w:szCs w:val="20"/>
          <w:lang w:eastAsia="ru-RU"/>
        </w:rPr>
        <w:t xml:space="preserve">грн. </w:t>
      </w:r>
      <w:r w:rsidRPr="004F3214">
        <w:rPr>
          <w:szCs w:val="20"/>
          <w:lang w:eastAsia="ru-RU"/>
        </w:rPr>
        <w:t xml:space="preserve">(__________________________________________________) з/без </w:t>
      </w:r>
      <w:r w:rsidRPr="004F3214">
        <w:rPr>
          <w:bCs/>
          <w:szCs w:val="20"/>
          <w:lang w:eastAsia="ru-RU"/>
        </w:rPr>
        <w:t xml:space="preserve"> ПДВ,</w:t>
      </w:r>
      <w:r w:rsidRPr="004F3214">
        <w:rPr>
          <w:b/>
        </w:rPr>
        <w:t xml:space="preserve"> в т.ч. </w:t>
      </w:r>
      <w:r w:rsidR="00F607E0">
        <w:rPr>
          <w:b/>
        </w:rPr>
        <w:t xml:space="preserve">ПДВ </w:t>
      </w:r>
      <w:r w:rsidRPr="004F3214">
        <w:rPr>
          <w:b/>
        </w:rPr>
        <w:t xml:space="preserve"> __________________ (________________________________________).</w:t>
      </w:r>
    </w:p>
    <w:p w:rsidR="00FB4AEA" w:rsidRPr="004F3214" w:rsidRDefault="00FB4AEA" w:rsidP="00FB4AEA">
      <w:pPr>
        <w:contextualSpacing/>
        <w:jc w:val="both"/>
        <w:rPr>
          <w:szCs w:val="20"/>
          <w:lang w:eastAsia="ru-RU"/>
        </w:rPr>
      </w:pPr>
    </w:p>
    <w:p w:rsidR="00FB4AEA" w:rsidRPr="004F3214" w:rsidRDefault="00FB4AEA" w:rsidP="00FB4AEA">
      <w:pPr>
        <w:contextualSpacing/>
        <w:jc w:val="both"/>
        <w:rPr>
          <w:color w:val="000000"/>
        </w:rPr>
      </w:pPr>
      <w:r w:rsidRPr="004F3214">
        <w:rPr>
          <w:color w:val="000000"/>
        </w:rPr>
        <w:t>12.2.Зобов’язання Сторін щодо фінансування робіт визначаються положеннями цього Договору та узгодженого Сторонами Плану фінансування робіт  (Додаток</w:t>
      </w:r>
      <w:r w:rsidRPr="004F3214">
        <w:rPr>
          <w:color w:val="000000"/>
          <w:lang w:val="en-US"/>
        </w:rPr>
        <w:t> </w:t>
      </w:r>
      <w:r w:rsidRPr="004F3214">
        <w:rPr>
          <w:color w:val="000000"/>
        </w:rPr>
        <w:t xml:space="preserve"> №3).</w:t>
      </w:r>
    </w:p>
    <w:p w:rsidR="00FB4AEA" w:rsidRPr="004F3214" w:rsidRDefault="00FB4AEA" w:rsidP="00FB4AEA">
      <w:pPr>
        <w:contextualSpacing/>
        <w:jc w:val="both"/>
        <w:rPr>
          <w:szCs w:val="20"/>
          <w:lang w:eastAsia="ru-RU"/>
        </w:rPr>
      </w:pPr>
      <w:r w:rsidRPr="004F3214">
        <w:rPr>
          <w:szCs w:val="20"/>
          <w:lang w:eastAsia="ru-RU"/>
        </w:rPr>
        <w:t xml:space="preserve">12.3. Замовник має право уточнити план фінансування робіт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w:t>
      </w:r>
    </w:p>
    <w:p w:rsidR="00FB4AEA" w:rsidRPr="004F3214" w:rsidRDefault="00FB4AEA" w:rsidP="00FB4AEA">
      <w:pPr>
        <w:contextualSpacing/>
        <w:jc w:val="both"/>
        <w:rPr>
          <w:szCs w:val="20"/>
          <w:lang w:eastAsia="ru-RU"/>
        </w:rPr>
      </w:pPr>
    </w:p>
    <w:p w:rsidR="00FB4AEA" w:rsidRPr="004F3214" w:rsidRDefault="00FB4AEA" w:rsidP="00FB4AEA">
      <w:pPr>
        <w:ind w:left="360"/>
        <w:contextualSpacing/>
        <w:jc w:val="center"/>
        <w:rPr>
          <w:b/>
          <w:bCs/>
          <w:szCs w:val="20"/>
          <w:lang w:eastAsia="ru-RU"/>
        </w:rPr>
      </w:pPr>
    </w:p>
    <w:p w:rsidR="00FB4AEA" w:rsidRPr="004F3214" w:rsidRDefault="00FB4AEA" w:rsidP="00FB4AEA">
      <w:pPr>
        <w:ind w:left="360"/>
        <w:contextualSpacing/>
        <w:jc w:val="center"/>
        <w:rPr>
          <w:b/>
          <w:bCs/>
          <w:szCs w:val="20"/>
          <w:lang w:eastAsia="ru-RU"/>
        </w:rPr>
      </w:pPr>
      <w:r w:rsidRPr="004F3214">
        <w:rPr>
          <w:b/>
          <w:bCs/>
          <w:szCs w:val="20"/>
          <w:lang w:eastAsia="ru-RU"/>
        </w:rPr>
        <w:t>13.</w:t>
      </w:r>
      <w:r w:rsidR="00560EEF">
        <w:rPr>
          <w:b/>
          <w:bCs/>
          <w:szCs w:val="20"/>
          <w:lang w:eastAsia="ru-RU"/>
        </w:rPr>
        <w:t xml:space="preserve"> </w:t>
      </w:r>
      <w:r w:rsidRPr="00560EEF">
        <w:rPr>
          <w:b/>
          <w:bCs/>
          <w:sz w:val="22"/>
          <w:szCs w:val="22"/>
          <w:lang w:eastAsia="ru-RU"/>
        </w:rPr>
        <w:t>ПРОВЕДЕННЯ РОЗРАХУНКІВ ЗА ВИКОНАНІ РОБОТИ</w:t>
      </w:r>
    </w:p>
    <w:p w:rsidR="00FB4AEA" w:rsidRPr="004F3214" w:rsidRDefault="00FB4AEA" w:rsidP="00FB4AEA">
      <w:pPr>
        <w:ind w:left="360"/>
        <w:contextualSpacing/>
        <w:jc w:val="center"/>
        <w:rPr>
          <w:b/>
          <w:bCs/>
          <w:szCs w:val="20"/>
          <w:lang w:eastAsia="ru-RU"/>
        </w:rPr>
      </w:pPr>
    </w:p>
    <w:p w:rsidR="00FB4AEA" w:rsidRPr="004F3214" w:rsidRDefault="00FB4AEA" w:rsidP="00FB4AEA">
      <w:pPr>
        <w:ind w:right="-185"/>
        <w:contextualSpacing/>
        <w:jc w:val="both"/>
        <w:rPr>
          <w:rFonts w:eastAsia="Batang"/>
        </w:rPr>
      </w:pPr>
      <w:r w:rsidRPr="004F3214">
        <w:rPr>
          <w:szCs w:val="20"/>
        </w:rPr>
        <w:t xml:space="preserve">13.1.  </w:t>
      </w:r>
      <w:r w:rsidRPr="004F3214">
        <w:rPr>
          <w:color w:val="000000"/>
        </w:rPr>
        <w:t>Розрахунки за виконані роботи проводяться Замовником в безготівковому порядку, на підставі підписаного акту приймання виконаних будівельних робіт (форма № КБ-2в)</w:t>
      </w:r>
      <w:r w:rsidR="00D72D5E">
        <w:rPr>
          <w:color w:val="000000"/>
        </w:rPr>
        <w:t>.</w:t>
      </w:r>
    </w:p>
    <w:p w:rsidR="00FB4AEA" w:rsidRPr="004F3214" w:rsidRDefault="00FB4AEA" w:rsidP="00FB4AEA">
      <w:pPr>
        <w:ind w:right="-144"/>
        <w:jc w:val="both"/>
        <w:rPr>
          <w:color w:val="000000"/>
          <w:lang w:eastAsia="ru-RU"/>
        </w:rPr>
      </w:pPr>
      <w:r w:rsidRPr="004F3214">
        <w:rPr>
          <w:color w:val="000000"/>
          <w:lang w:eastAsia="ru-RU"/>
        </w:rPr>
        <w:t xml:space="preserve">13.2. Розрахунки </w:t>
      </w:r>
      <w:r w:rsidRPr="004F3214">
        <w:rPr>
          <w:szCs w:val="20"/>
          <w:lang w:eastAsia="ru-RU"/>
        </w:rPr>
        <w:t>за цим Договором здійснюється Замовником у термін 14 календарних днів після виконання всіх передбачених робіт, визначених у п. 1.1. цього Договор</w:t>
      </w:r>
      <w:r w:rsidRPr="004F3214">
        <w:t xml:space="preserve">у </w:t>
      </w:r>
      <w:r w:rsidR="00560EEF">
        <w:t xml:space="preserve">в </w:t>
      </w:r>
      <w:r w:rsidRPr="004F3214">
        <w:t>межах відповідних бюджетних призначень.</w:t>
      </w:r>
    </w:p>
    <w:p w:rsidR="00FB4AEA" w:rsidRPr="004F3214" w:rsidRDefault="00FB4AEA" w:rsidP="00FB4AEA">
      <w:pPr>
        <w:ind w:left="360"/>
        <w:contextualSpacing/>
        <w:jc w:val="both"/>
        <w:rPr>
          <w:b/>
          <w:bCs/>
          <w:szCs w:val="20"/>
          <w:lang w:eastAsia="ru-RU"/>
        </w:rPr>
      </w:pPr>
    </w:p>
    <w:p w:rsidR="00FB4AEA" w:rsidRPr="00560EEF" w:rsidRDefault="00FB4AEA" w:rsidP="00FB4AEA">
      <w:pPr>
        <w:ind w:left="360"/>
        <w:contextualSpacing/>
        <w:jc w:val="center"/>
        <w:rPr>
          <w:b/>
          <w:bCs/>
          <w:sz w:val="22"/>
          <w:szCs w:val="22"/>
          <w:lang w:eastAsia="ru-RU"/>
        </w:rPr>
      </w:pPr>
      <w:r w:rsidRPr="004F3214">
        <w:rPr>
          <w:b/>
          <w:bCs/>
          <w:szCs w:val="20"/>
          <w:lang w:eastAsia="ru-RU"/>
        </w:rPr>
        <w:t>14.</w:t>
      </w:r>
      <w:r w:rsidR="00560EEF">
        <w:rPr>
          <w:b/>
          <w:bCs/>
          <w:szCs w:val="20"/>
          <w:lang w:eastAsia="ru-RU"/>
        </w:rPr>
        <w:t xml:space="preserve"> </w:t>
      </w:r>
      <w:r w:rsidRPr="00560EEF">
        <w:rPr>
          <w:b/>
          <w:bCs/>
          <w:sz w:val="22"/>
          <w:szCs w:val="22"/>
          <w:lang w:eastAsia="ru-RU"/>
        </w:rPr>
        <w:t>ПРИЙМАННЯ-ПЕРЕДАЧА ЗАКІНЧЕНИХ РОБІТ</w:t>
      </w:r>
    </w:p>
    <w:p w:rsidR="00FB4AEA" w:rsidRPr="00560EEF" w:rsidRDefault="00FB4AEA" w:rsidP="00FB4AEA">
      <w:pPr>
        <w:ind w:left="360"/>
        <w:contextualSpacing/>
        <w:jc w:val="center"/>
        <w:rPr>
          <w:b/>
          <w:bCs/>
          <w:sz w:val="22"/>
          <w:szCs w:val="22"/>
          <w:lang w:eastAsia="ru-RU"/>
        </w:rPr>
      </w:pPr>
    </w:p>
    <w:p w:rsidR="00FB4AEA" w:rsidRPr="004F3214" w:rsidRDefault="00FB4AEA" w:rsidP="00FB4AEA">
      <w:pPr>
        <w:contextualSpacing/>
        <w:jc w:val="both"/>
        <w:rPr>
          <w:szCs w:val="20"/>
          <w:lang w:eastAsia="ru-RU"/>
        </w:rPr>
      </w:pPr>
      <w:r w:rsidRPr="004F3214">
        <w:rPr>
          <w:szCs w:val="20"/>
          <w:lang w:eastAsia="ru-RU"/>
        </w:rPr>
        <w:t>14.1. Приймання – передача закінчених робіт буде здійснюватися відповідно до вимог нормативних актів, які регламентують прийняття закінчених об'єктів в експлуатацію.</w:t>
      </w:r>
    </w:p>
    <w:p w:rsidR="00FB4AEA" w:rsidRPr="004F3214" w:rsidRDefault="00FB4AEA" w:rsidP="00FB4AEA">
      <w:pPr>
        <w:contextualSpacing/>
        <w:jc w:val="both"/>
        <w:rPr>
          <w:szCs w:val="20"/>
          <w:lang w:eastAsia="ru-RU"/>
        </w:rPr>
      </w:pPr>
      <w:r w:rsidRPr="004F3214">
        <w:rPr>
          <w:szCs w:val="20"/>
          <w:lang w:eastAsia="ru-RU"/>
        </w:rPr>
        <w:t xml:space="preserve">14.2. Недоліки у виконаних роботах, виявлені у процесі приймання – передачі закінчених робіт,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та, якщо Підрядник без затримки не вживає необхідних заходів для виправлення ситуації, Замовник усуне недоліки своїми силами або із залученням третіх осіб за рахунок Підрядника. </w:t>
      </w:r>
    </w:p>
    <w:p w:rsidR="00FB4AEA" w:rsidRPr="004F3214" w:rsidRDefault="00FB4AEA" w:rsidP="00FB4AEA">
      <w:pPr>
        <w:jc w:val="both"/>
        <w:rPr>
          <w:color w:val="000000"/>
          <w:lang w:eastAsia="ru-RU"/>
        </w:rPr>
      </w:pPr>
      <w:r w:rsidRPr="004F3214">
        <w:rPr>
          <w:color w:val="000000"/>
          <w:lang w:eastAsia="ru-RU"/>
        </w:rPr>
        <w:t xml:space="preserve">14.3. Підрядник гарантує досягнення об'єктом реконструкції показників, визначених у </w:t>
      </w:r>
      <w:proofErr w:type="spellStart"/>
      <w:r w:rsidRPr="004F3214">
        <w:rPr>
          <w:color w:val="000000"/>
          <w:lang w:eastAsia="ru-RU"/>
        </w:rPr>
        <w:t>проектно</w:t>
      </w:r>
      <w:proofErr w:type="spellEnd"/>
      <w:r w:rsidRPr="004F3214">
        <w:rPr>
          <w:color w:val="000000"/>
          <w:lang w:eastAsia="ru-RU"/>
        </w:rPr>
        <w:t xml:space="preserve"> – кошторисній документації та можливість експлуатації об'єкта відповідно до Договору протягом 3 років після прийняття об'єкта Замовником. </w:t>
      </w:r>
    </w:p>
    <w:p w:rsidR="00FB4AEA" w:rsidRPr="004F3214" w:rsidRDefault="00FB4AEA" w:rsidP="00FB4AEA">
      <w:pPr>
        <w:jc w:val="both"/>
        <w:rPr>
          <w:color w:val="000000"/>
          <w:lang w:eastAsia="ru-RU"/>
        </w:rPr>
      </w:pPr>
      <w:r w:rsidRPr="004F3214">
        <w:rPr>
          <w:color w:val="000000"/>
          <w:lang w:val="ru-RU" w:eastAsia="ru-RU"/>
        </w:rPr>
        <w:t xml:space="preserve">14.5. </w:t>
      </w:r>
      <w:proofErr w:type="spellStart"/>
      <w:proofErr w:type="gramStart"/>
      <w:r w:rsidRPr="004F3214">
        <w:rPr>
          <w:color w:val="000000"/>
          <w:lang w:val="ru-RU" w:eastAsia="ru-RU"/>
        </w:rPr>
        <w:t>П</w:t>
      </w:r>
      <w:proofErr w:type="gramEnd"/>
      <w:r w:rsidRPr="004F3214">
        <w:rPr>
          <w:color w:val="000000"/>
          <w:lang w:val="ru-RU" w:eastAsia="ru-RU"/>
        </w:rPr>
        <w:t>ідрядник</w:t>
      </w:r>
      <w:proofErr w:type="spellEnd"/>
      <w:r w:rsidRPr="004F3214">
        <w:rPr>
          <w:color w:val="000000"/>
          <w:lang w:val="ru-RU" w:eastAsia="ru-RU"/>
        </w:rPr>
        <w:t xml:space="preserve"> </w:t>
      </w:r>
      <w:proofErr w:type="spellStart"/>
      <w:r w:rsidRPr="004F3214">
        <w:rPr>
          <w:color w:val="000000"/>
          <w:lang w:val="ru-RU" w:eastAsia="ru-RU"/>
        </w:rPr>
        <w:t>зобов'язаний</w:t>
      </w:r>
      <w:proofErr w:type="spellEnd"/>
      <w:r w:rsidRPr="004F3214">
        <w:rPr>
          <w:color w:val="000000"/>
          <w:lang w:val="ru-RU" w:eastAsia="ru-RU"/>
        </w:rPr>
        <w:t xml:space="preserve"> за </w:t>
      </w:r>
      <w:proofErr w:type="spellStart"/>
      <w:r w:rsidRPr="004F3214">
        <w:rPr>
          <w:color w:val="000000"/>
          <w:lang w:val="ru-RU" w:eastAsia="ru-RU"/>
        </w:rPr>
        <w:t>свій</w:t>
      </w:r>
      <w:proofErr w:type="spellEnd"/>
      <w:r w:rsidRPr="004F3214">
        <w:rPr>
          <w:color w:val="000000"/>
          <w:lang w:val="ru-RU" w:eastAsia="ru-RU"/>
        </w:rPr>
        <w:t xml:space="preserve"> </w:t>
      </w:r>
      <w:proofErr w:type="spellStart"/>
      <w:r w:rsidRPr="004F3214">
        <w:rPr>
          <w:color w:val="000000"/>
          <w:lang w:val="ru-RU" w:eastAsia="ru-RU"/>
        </w:rPr>
        <w:t>рахунок</w:t>
      </w:r>
      <w:proofErr w:type="spellEnd"/>
      <w:r w:rsidRPr="004F3214">
        <w:rPr>
          <w:color w:val="000000"/>
          <w:lang w:val="ru-RU" w:eastAsia="ru-RU"/>
        </w:rPr>
        <w:t xml:space="preserve"> </w:t>
      </w:r>
      <w:proofErr w:type="spellStart"/>
      <w:r w:rsidRPr="004F3214">
        <w:rPr>
          <w:color w:val="000000"/>
          <w:lang w:val="ru-RU" w:eastAsia="ru-RU"/>
        </w:rPr>
        <w:t>усунути</w:t>
      </w:r>
      <w:proofErr w:type="spellEnd"/>
      <w:r w:rsidRPr="004F3214">
        <w:rPr>
          <w:color w:val="000000"/>
          <w:lang w:val="ru-RU" w:eastAsia="ru-RU"/>
        </w:rPr>
        <w:t xml:space="preserve"> </w:t>
      </w:r>
      <w:proofErr w:type="spellStart"/>
      <w:r w:rsidRPr="004F3214">
        <w:rPr>
          <w:color w:val="000000"/>
          <w:lang w:val="ru-RU" w:eastAsia="ru-RU"/>
        </w:rPr>
        <w:t>залежні</w:t>
      </w:r>
      <w:proofErr w:type="spellEnd"/>
      <w:r w:rsidRPr="004F3214">
        <w:rPr>
          <w:color w:val="000000"/>
          <w:lang w:val="ru-RU" w:eastAsia="ru-RU"/>
        </w:rPr>
        <w:t xml:space="preserve"> </w:t>
      </w:r>
      <w:proofErr w:type="spellStart"/>
      <w:r w:rsidRPr="004F3214">
        <w:rPr>
          <w:color w:val="000000"/>
          <w:lang w:val="ru-RU" w:eastAsia="ru-RU"/>
        </w:rPr>
        <w:t>від</w:t>
      </w:r>
      <w:proofErr w:type="spellEnd"/>
      <w:r w:rsidRPr="004F3214">
        <w:rPr>
          <w:color w:val="000000"/>
          <w:lang w:val="ru-RU" w:eastAsia="ru-RU"/>
        </w:rPr>
        <w:t xml:space="preserve"> </w:t>
      </w:r>
      <w:proofErr w:type="spellStart"/>
      <w:r w:rsidRPr="004F3214">
        <w:rPr>
          <w:color w:val="000000"/>
          <w:lang w:val="ru-RU" w:eastAsia="ru-RU"/>
        </w:rPr>
        <w:t>нього</w:t>
      </w:r>
      <w:proofErr w:type="spellEnd"/>
      <w:r w:rsidRPr="004F3214">
        <w:rPr>
          <w:color w:val="000000"/>
          <w:lang w:val="ru-RU" w:eastAsia="ru-RU"/>
        </w:rPr>
        <w:t xml:space="preserve"> </w:t>
      </w:r>
      <w:proofErr w:type="spellStart"/>
      <w:r w:rsidRPr="004F3214">
        <w:rPr>
          <w:color w:val="000000"/>
          <w:lang w:val="ru-RU" w:eastAsia="ru-RU"/>
        </w:rPr>
        <w:t>недоліки</w:t>
      </w:r>
      <w:proofErr w:type="spellEnd"/>
      <w:r w:rsidRPr="004F3214">
        <w:rPr>
          <w:color w:val="000000"/>
          <w:lang w:val="ru-RU" w:eastAsia="ru-RU"/>
        </w:rPr>
        <w:t xml:space="preserve"> (</w:t>
      </w:r>
      <w:proofErr w:type="spellStart"/>
      <w:r w:rsidRPr="004F3214">
        <w:rPr>
          <w:color w:val="000000"/>
          <w:lang w:val="ru-RU" w:eastAsia="ru-RU"/>
        </w:rPr>
        <w:t>дефекти</w:t>
      </w:r>
      <w:proofErr w:type="spellEnd"/>
      <w:r w:rsidRPr="004F3214">
        <w:rPr>
          <w:color w:val="000000"/>
          <w:lang w:val="ru-RU" w:eastAsia="ru-RU"/>
        </w:rPr>
        <w:t xml:space="preserve">) в строки та в порядку, </w:t>
      </w:r>
      <w:proofErr w:type="spellStart"/>
      <w:r w:rsidRPr="004F3214">
        <w:rPr>
          <w:color w:val="000000"/>
          <w:lang w:val="ru-RU" w:eastAsia="ru-RU"/>
        </w:rPr>
        <w:t>визначені</w:t>
      </w:r>
      <w:proofErr w:type="spellEnd"/>
      <w:r w:rsidRPr="004F3214">
        <w:rPr>
          <w:color w:val="000000"/>
          <w:lang w:val="ru-RU" w:eastAsia="ru-RU"/>
        </w:rPr>
        <w:t xml:space="preserve"> в </w:t>
      </w:r>
      <w:proofErr w:type="spellStart"/>
      <w:r w:rsidRPr="004F3214">
        <w:rPr>
          <w:color w:val="000000"/>
          <w:lang w:val="ru-RU" w:eastAsia="ru-RU"/>
        </w:rPr>
        <w:t>акті</w:t>
      </w:r>
      <w:proofErr w:type="spellEnd"/>
      <w:r w:rsidRPr="004F3214">
        <w:rPr>
          <w:color w:val="000000"/>
          <w:lang w:val="ru-RU" w:eastAsia="ru-RU"/>
        </w:rPr>
        <w:t xml:space="preserve"> про </w:t>
      </w:r>
      <w:proofErr w:type="spellStart"/>
      <w:r w:rsidRPr="004F3214">
        <w:rPr>
          <w:color w:val="000000"/>
          <w:lang w:val="ru-RU" w:eastAsia="ru-RU"/>
        </w:rPr>
        <w:t>їхусунення</w:t>
      </w:r>
      <w:proofErr w:type="spellEnd"/>
      <w:r w:rsidRPr="004F3214">
        <w:rPr>
          <w:color w:val="000000"/>
          <w:lang w:val="ru-RU" w:eastAsia="ru-RU"/>
        </w:rPr>
        <w:t xml:space="preserve">. </w:t>
      </w:r>
      <w:proofErr w:type="spellStart"/>
      <w:r w:rsidRPr="004F3214">
        <w:rPr>
          <w:color w:val="000000"/>
          <w:lang w:val="ru-RU" w:eastAsia="ru-RU"/>
        </w:rPr>
        <w:t>Якщо</w:t>
      </w:r>
      <w:proofErr w:type="spellEnd"/>
      <w:r w:rsidRPr="004F3214">
        <w:rPr>
          <w:color w:val="000000"/>
          <w:lang w:val="ru-RU" w:eastAsia="ru-RU"/>
        </w:rPr>
        <w:t xml:space="preserve"> </w:t>
      </w:r>
      <w:proofErr w:type="spellStart"/>
      <w:proofErr w:type="gramStart"/>
      <w:r w:rsidRPr="004F3214">
        <w:rPr>
          <w:color w:val="000000"/>
          <w:lang w:val="ru-RU" w:eastAsia="ru-RU"/>
        </w:rPr>
        <w:t>П</w:t>
      </w:r>
      <w:proofErr w:type="gramEnd"/>
      <w:r w:rsidRPr="004F3214">
        <w:rPr>
          <w:color w:val="000000"/>
          <w:lang w:val="ru-RU" w:eastAsia="ru-RU"/>
        </w:rPr>
        <w:t>ідрядник</w:t>
      </w:r>
      <w:proofErr w:type="spellEnd"/>
      <w:r w:rsidRPr="004F3214">
        <w:rPr>
          <w:color w:val="000000"/>
          <w:lang w:val="ru-RU" w:eastAsia="ru-RU"/>
        </w:rPr>
        <w:t xml:space="preserve"> не </w:t>
      </w:r>
      <w:proofErr w:type="spellStart"/>
      <w:r w:rsidRPr="004F3214">
        <w:rPr>
          <w:color w:val="000000"/>
          <w:lang w:val="ru-RU" w:eastAsia="ru-RU"/>
        </w:rPr>
        <w:t>забезпечить</w:t>
      </w:r>
      <w:proofErr w:type="spellEnd"/>
      <w:r w:rsidRPr="004F3214">
        <w:rPr>
          <w:color w:val="000000"/>
          <w:lang w:val="ru-RU" w:eastAsia="ru-RU"/>
        </w:rPr>
        <w:t xml:space="preserve"> </w:t>
      </w:r>
      <w:proofErr w:type="spellStart"/>
      <w:r w:rsidRPr="004F3214">
        <w:rPr>
          <w:color w:val="000000"/>
          <w:lang w:val="ru-RU" w:eastAsia="ru-RU"/>
        </w:rPr>
        <w:t>виконання</w:t>
      </w:r>
      <w:proofErr w:type="spellEnd"/>
      <w:r w:rsidRPr="004F3214">
        <w:rPr>
          <w:color w:val="000000"/>
          <w:lang w:val="ru-RU" w:eastAsia="ru-RU"/>
        </w:rPr>
        <w:t xml:space="preserve"> </w:t>
      </w:r>
      <w:proofErr w:type="spellStart"/>
      <w:r w:rsidRPr="004F3214">
        <w:rPr>
          <w:color w:val="000000"/>
          <w:lang w:val="ru-RU" w:eastAsia="ru-RU"/>
        </w:rPr>
        <w:t>цієї</w:t>
      </w:r>
      <w:proofErr w:type="spellEnd"/>
      <w:r w:rsidRPr="004F3214">
        <w:rPr>
          <w:color w:val="000000"/>
          <w:lang w:val="ru-RU" w:eastAsia="ru-RU"/>
        </w:rPr>
        <w:t xml:space="preserve"> </w:t>
      </w:r>
      <w:proofErr w:type="spellStart"/>
      <w:r w:rsidRPr="004F3214">
        <w:rPr>
          <w:color w:val="000000"/>
          <w:lang w:val="ru-RU" w:eastAsia="ru-RU"/>
        </w:rPr>
        <w:t>вимоги</w:t>
      </w:r>
      <w:proofErr w:type="spellEnd"/>
      <w:r w:rsidRPr="004F3214">
        <w:rPr>
          <w:color w:val="000000"/>
          <w:lang w:val="ru-RU" w:eastAsia="ru-RU"/>
        </w:rPr>
        <w:t xml:space="preserve"> </w:t>
      </w:r>
      <w:proofErr w:type="spellStart"/>
      <w:r w:rsidRPr="004F3214">
        <w:rPr>
          <w:color w:val="000000"/>
          <w:lang w:val="ru-RU" w:eastAsia="ru-RU"/>
        </w:rPr>
        <w:t>чи</w:t>
      </w:r>
      <w:proofErr w:type="spellEnd"/>
      <w:r w:rsidRPr="004F3214">
        <w:rPr>
          <w:color w:val="000000"/>
          <w:lang w:val="ru-RU" w:eastAsia="ru-RU"/>
        </w:rPr>
        <w:t xml:space="preserve"> буде </w:t>
      </w:r>
      <w:proofErr w:type="spellStart"/>
      <w:r w:rsidRPr="004F3214">
        <w:rPr>
          <w:color w:val="000000"/>
          <w:lang w:val="ru-RU" w:eastAsia="ru-RU"/>
        </w:rPr>
        <w:t>порушувати</w:t>
      </w:r>
      <w:proofErr w:type="spellEnd"/>
      <w:r w:rsidRPr="004F3214">
        <w:rPr>
          <w:color w:val="000000"/>
          <w:lang w:val="ru-RU" w:eastAsia="ru-RU"/>
        </w:rPr>
        <w:t xml:space="preserve"> строки </w:t>
      </w:r>
      <w:proofErr w:type="spellStart"/>
      <w:r w:rsidRPr="004F3214">
        <w:rPr>
          <w:color w:val="000000"/>
          <w:lang w:val="ru-RU" w:eastAsia="ru-RU"/>
        </w:rPr>
        <w:t>її</w:t>
      </w:r>
      <w:proofErr w:type="spellEnd"/>
      <w:r w:rsidRPr="004F3214">
        <w:rPr>
          <w:color w:val="000000"/>
          <w:lang w:val="ru-RU" w:eastAsia="ru-RU"/>
        </w:rPr>
        <w:t xml:space="preserve"> </w:t>
      </w:r>
      <w:proofErr w:type="spellStart"/>
      <w:r w:rsidRPr="004F3214">
        <w:rPr>
          <w:color w:val="000000"/>
          <w:lang w:val="ru-RU" w:eastAsia="ru-RU"/>
        </w:rPr>
        <w:t>виконання</w:t>
      </w:r>
      <w:proofErr w:type="spellEnd"/>
      <w:r w:rsidRPr="004F3214">
        <w:rPr>
          <w:color w:val="000000"/>
          <w:lang w:val="ru-RU" w:eastAsia="ru-RU"/>
        </w:rPr>
        <w:t xml:space="preserve">, </w:t>
      </w:r>
      <w:proofErr w:type="spellStart"/>
      <w:r w:rsidRPr="004F3214">
        <w:rPr>
          <w:color w:val="000000"/>
          <w:lang w:val="ru-RU" w:eastAsia="ru-RU"/>
        </w:rPr>
        <w:t>Замовникмає</w:t>
      </w:r>
      <w:proofErr w:type="spellEnd"/>
      <w:r w:rsidRPr="004F3214">
        <w:rPr>
          <w:color w:val="000000"/>
          <w:lang w:val="ru-RU" w:eastAsia="ru-RU"/>
        </w:rPr>
        <w:t xml:space="preserve"> право </w:t>
      </w:r>
      <w:proofErr w:type="spellStart"/>
      <w:r w:rsidRPr="004F3214">
        <w:rPr>
          <w:color w:val="000000"/>
          <w:lang w:val="ru-RU" w:eastAsia="ru-RU"/>
        </w:rPr>
        <w:t>прийняти</w:t>
      </w:r>
      <w:proofErr w:type="spellEnd"/>
      <w:r w:rsidRPr="004F3214">
        <w:rPr>
          <w:color w:val="000000"/>
          <w:lang w:val="ru-RU" w:eastAsia="ru-RU"/>
        </w:rPr>
        <w:t xml:space="preserve"> </w:t>
      </w:r>
      <w:proofErr w:type="spellStart"/>
      <w:r w:rsidRPr="004F3214">
        <w:rPr>
          <w:color w:val="000000"/>
          <w:lang w:val="ru-RU" w:eastAsia="ru-RU"/>
        </w:rPr>
        <w:t>рішення</w:t>
      </w:r>
      <w:proofErr w:type="spellEnd"/>
      <w:r w:rsidRPr="004F3214">
        <w:rPr>
          <w:color w:val="000000"/>
          <w:lang w:val="ru-RU" w:eastAsia="ru-RU"/>
        </w:rPr>
        <w:t xml:space="preserve">, </w:t>
      </w:r>
      <w:proofErr w:type="spellStart"/>
      <w:r w:rsidRPr="004F3214">
        <w:rPr>
          <w:color w:val="000000"/>
          <w:lang w:val="ru-RU" w:eastAsia="ru-RU"/>
        </w:rPr>
        <w:t>попередньо</w:t>
      </w:r>
      <w:proofErr w:type="spellEnd"/>
      <w:r w:rsidRPr="004F3214">
        <w:rPr>
          <w:color w:val="000000"/>
          <w:lang w:val="ru-RU" w:eastAsia="ru-RU"/>
        </w:rPr>
        <w:t xml:space="preserve"> </w:t>
      </w:r>
      <w:proofErr w:type="spellStart"/>
      <w:r w:rsidRPr="004F3214">
        <w:rPr>
          <w:color w:val="000000"/>
          <w:lang w:val="ru-RU" w:eastAsia="ru-RU"/>
        </w:rPr>
        <w:t>повідомивши</w:t>
      </w:r>
      <w:proofErr w:type="spellEnd"/>
      <w:r w:rsidRPr="004F3214">
        <w:rPr>
          <w:color w:val="000000"/>
          <w:lang w:val="ru-RU" w:eastAsia="ru-RU"/>
        </w:rPr>
        <w:t xml:space="preserve"> про </w:t>
      </w:r>
      <w:proofErr w:type="spellStart"/>
      <w:r w:rsidRPr="004F3214">
        <w:rPr>
          <w:color w:val="000000"/>
          <w:lang w:val="ru-RU" w:eastAsia="ru-RU"/>
        </w:rPr>
        <w:t>нього</w:t>
      </w:r>
      <w:proofErr w:type="spellEnd"/>
      <w:r w:rsidRPr="004F3214">
        <w:rPr>
          <w:color w:val="000000"/>
          <w:lang w:val="ru-RU" w:eastAsia="ru-RU"/>
        </w:rPr>
        <w:t xml:space="preserve"> </w:t>
      </w:r>
      <w:proofErr w:type="spellStart"/>
      <w:r w:rsidRPr="004F3214">
        <w:rPr>
          <w:color w:val="000000"/>
          <w:lang w:val="ru-RU" w:eastAsia="ru-RU"/>
        </w:rPr>
        <w:t>Підрядника</w:t>
      </w:r>
      <w:proofErr w:type="spellEnd"/>
      <w:r w:rsidRPr="004F3214">
        <w:rPr>
          <w:color w:val="000000"/>
          <w:lang w:val="ru-RU" w:eastAsia="ru-RU"/>
        </w:rPr>
        <w:t xml:space="preserve">, про </w:t>
      </w:r>
      <w:proofErr w:type="spellStart"/>
      <w:r w:rsidRPr="004F3214">
        <w:rPr>
          <w:color w:val="000000"/>
          <w:lang w:val="ru-RU" w:eastAsia="ru-RU"/>
        </w:rPr>
        <w:t>усунення</w:t>
      </w:r>
      <w:proofErr w:type="spellEnd"/>
      <w:r w:rsidRPr="004F3214">
        <w:rPr>
          <w:color w:val="000000"/>
          <w:lang w:val="ru-RU" w:eastAsia="ru-RU"/>
        </w:rPr>
        <w:t xml:space="preserve"> </w:t>
      </w:r>
      <w:proofErr w:type="spellStart"/>
      <w:r w:rsidRPr="004F3214">
        <w:rPr>
          <w:color w:val="000000"/>
          <w:lang w:val="ru-RU" w:eastAsia="ru-RU"/>
        </w:rPr>
        <w:t>недоліків</w:t>
      </w:r>
      <w:proofErr w:type="spellEnd"/>
      <w:r w:rsidRPr="004F3214">
        <w:rPr>
          <w:color w:val="000000"/>
          <w:lang w:val="ru-RU" w:eastAsia="ru-RU"/>
        </w:rPr>
        <w:t xml:space="preserve"> (</w:t>
      </w:r>
      <w:proofErr w:type="spellStart"/>
      <w:r w:rsidRPr="004F3214">
        <w:rPr>
          <w:color w:val="000000"/>
          <w:lang w:val="ru-RU" w:eastAsia="ru-RU"/>
        </w:rPr>
        <w:t>дефектів</w:t>
      </w:r>
      <w:proofErr w:type="spellEnd"/>
      <w:r w:rsidRPr="004F3214">
        <w:rPr>
          <w:color w:val="000000"/>
          <w:lang w:val="ru-RU" w:eastAsia="ru-RU"/>
        </w:rPr>
        <w:t xml:space="preserve">) </w:t>
      </w:r>
      <w:proofErr w:type="spellStart"/>
      <w:r w:rsidRPr="004F3214">
        <w:rPr>
          <w:color w:val="000000"/>
          <w:lang w:val="ru-RU" w:eastAsia="ru-RU"/>
        </w:rPr>
        <w:t>власними</w:t>
      </w:r>
      <w:proofErr w:type="spellEnd"/>
      <w:r w:rsidRPr="004F3214">
        <w:rPr>
          <w:color w:val="000000"/>
          <w:lang w:val="ru-RU" w:eastAsia="ru-RU"/>
        </w:rPr>
        <w:t xml:space="preserve"> силами </w:t>
      </w:r>
      <w:proofErr w:type="spellStart"/>
      <w:r w:rsidRPr="004F3214">
        <w:rPr>
          <w:color w:val="000000"/>
          <w:lang w:val="ru-RU" w:eastAsia="ru-RU"/>
        </w:rPr>
        <w:t>або</w:t>
      </w:r>
      <w:proofErr w:type="spellEnd"/>
      <w:r w:rsidRPr="004F3214">
        <w:rPr>
          <w:color w:val="000000"/>
          <w:lang w:val="ru-RU" w:eastAsia="ru-RU"/>
        </w:rPr>
        <w:t xml:space="preserve"> </w:t>
      </w:r>
      <w:proofErr w:type="spellStart"/>
      <w:r w:rsidRPr="004F3214">
        <w:rPr>
          <w:color w:val="000000"/>
          <w:lang w:val="ru-RU" w:eastAsia="ru-RU"/>
        </w:rPr>
        <w:t>із</w:t>
      </w:r>
      <w:proofErr w:type="spellEnd"/>
      <w:r w:rsidRPr="004F3214">
        <w:rPr>
          <w:color w:val="000000"/>
          <w:lang w:val="ru-RU" w:eastAsia="ru-RU"/>
        </w:rPr>
        <w:t xml:space="preserve"> </w:t>
      </w:r>
      <w:proofErr w:type="spellStart"/>
      <w:r w:rsidRPr="004F3214">
        <w:rPr>
          <w:color w:val="000000"/>
          <w:lang w:val="ru-RU" w:eastAsia="ru-RU"/>
        </w:rPr>
        <w:t>залученням</w:t>
      </w:r>
      <w:proofErr w:type="spellEnd"/>
      <w:r w:rsidRPr="004F3214">
        <w:rPr>
          <w:color w:val="000000"/>
          <w:lang w:val="ru-RU" w:eastAsia="ru-RU"/>
        </w:rPr>
        <w:t xml:space="preserve"> </w:t>
      </w:r>
      <w:proofErr w:type="spellStart"/>
      <w:r w:rsidRPr="004F3214">
        <w:rPr>
          <w:color w:val="000000"/>
          <w:lang w:val="ru-RU" w:eastAsia="ru-RU"/>
        </w:rPr>
        <w:t>третіх</w:t>
      </w:r>
      <w:proofErr w:type="spellEnd"/>
      <w:r w:rsidR="00560EEF">
        <w:rPr>
          <w:color w:val="000000"/>
          <w:lang w:val="ru-RU" w:eastAsia="ru-RU"/>
        </w:rPr>
        <w:t xml:space="preserve"> </w:t>
      </w:r>
      <w:proofErr w:type="spellStart"/>
      <w:r w:rsidRPr="004F3214">
        <w:rPr>
          <w:color w:val="000000"/>
          <w:lang w:val="ru-RU" w:eastAsia="ru-RU"/>
        </w:rPr>
        <w:t>осіб</w:t>
      </w:r>
      <w:proofErr w:type="spellEnd"/>
      <w:r w:rsidRPr="004F3214">
        <w:rPr>
          <w:color w:val="000000"/>
          <w:lang w:val="ru-RU" w:eastAsia="ru-RU"/>
        </w:rPr>
        <w:t xml:space="preserve"> </w:t>
      </w:r>
      <w:proofErr w:type="spellStart"/>
      <w:r w:rsidRPr="004F3214">
        <w:rPr>
          <w:color w:val="000000"/>
          <w:lang w:val="ru-RU" w:eastAsia="ru-RU"/>
        </w:rPr>
        <w:t>із</w:t>
      </w:r>
      <w:proofErr w:type="spellEnd"/>
      <w:r w:rsidRPr="004F3214">
        <w:rPr>
          <w:color w:val="000000"/>
          <w:lang w:val="ru-RU" w:eastAsia="ru-RU"/>
        </w:rPr>
        <w:t xml:space="preserve"> </w:t>
      </w:r>
      <w:proofErr w:type="spellStart"/>
      <w:r w:rsidRPr="004F3214">
        <w:rPr>
          <w:color w:val="000000"/>
          <w:lang w:val="ru-RU" w:eastAsia="ru-RU"/>
        </w:rPr>
        <w:t>відшкодуванням</w:t>
      </w:r>
      <w:proofErr w:type="spellEnd"/>
      <w:r w:rsidRPr="004F3214">
        <w:rPr>
          <w:color w:val="000000"/>
          <w:lang w:val="ru-RU" w:eastAsia="ru-RU"/>
        </w:rPr>
        <w:t xml:space="preserve"> </w:t>
      </w:r>
      <w:proofErr w:type="spellStart"/>
      <w:r w:rsidRPr="004F3214">
        <w:rPr>
          <w:color w:val="000000"/>
          <w:lang w:val="ru-RU" w:eastAsia="ru-RU"/>
        </w:rPr>
        <w:t>витрат</w:t>
      </w:r>
      <w:proofErr w:type="spellEnd"/>
      <w:r w:rsidRPr="004F3214">
        <w:rPr>
          <w:color w:val="000000"/>
          <w:lang w:val="ru-RU" w:eastAsia="ru-RU"/>
        </w:rPr>
        <w:t xml:space="preserve"> та </w:t>
      </w:r>
      <w:proofErr w:type="spellStart"/>
      <w:r w:rsidRPr="004F3214">
        <w:rPr>
          <w:color w:val="000000"/>
          <w:lang w:val="ru-RU" w:eastAsia="ru-RU"/>
        </w:rPr>
        <w:t>одержаних</w:t>
      </w:r>
      <w:proofErr w:type="spellEnd"/>
      <w:r w:rsidRPr="004F3214">
        <w:rPr>
          <w:color w:val="000000"/>
          <w:lang w:val="ru-RU" w:eastAsia="ru-RU"/>
        </w:rPr>
        <w:t xml:space="preserve"> </w:t>
      </w:r>
      <w:proofErr w:type="spellStart"/>
      <w:r w:rsidRPr="004F3214">
        <w:rPr>
          <w:color w:val="000000"/>
          <w:lang w:val="ru-RU" w:eastAsia="ru-RU"/>
        </w:rPr>
        <w:t>збитків</w:t>
      </w:r>
      <w:proofErr w:type="spellEnd"/>
      <w:r w:rsidRPr="004F3214">
        <w:rPr>
          <w:color w:val="000000"/>
          <w:lang w:val="ru-RU" w:eastAsia="ru-RU"/>
        </w:rPr>
        <w:t xml:space="preserve"> за </w:t>
      </w:r>
      <w:proofErr w:type="spellStart"/>
      <w:r w:rsidRPr="004F3214">
        <w:rPr>
          <w:color w:val="000000"/>
          <w:lang w:val="ru-RU" w:eastAsia="ru-RU"/>
        </w:rPr>
        <w:t>рахунокПідрядника</w:t>
      </w:r>
      <w:proofErr w:type="spellEnd"/>
      <w:r w:rsidRPr="004F3214">
        <w:rPr>
          <w:color w:val="000000"/>
          <w:lang w:val="ru-RU" w:eastAsia="ru-RU"/>
        </w:rPr>
        <w:t>.</w:t>
      </w:r>
    </w:p>
    <w:p w:rsidR="00FB4AEA" w:rsidRPr="004F3214" w:rsidRDefault="00FB4AEA" w:rsidP="00FB4AEA">
      <w:pPr>
        <w:jc w:val="both"/>
        <w:rPr>
          <w:color w:val="000000"/>
          <w:lang w:eastAsia="ru-RU"/>
        </w:rPr>
      </w:pPr>
    </w:p>
    <w:p w:rsidR="00FB4AEA" w:rsidRPr="00560EEF" w:rsidRDefault="00FB4AEA" w:rsidP="00FB4AEA">
      <w:pPr>
        <w:jc w:val="center"/>
        <w:rPr>
          <w:b/>
          <w:bCs/>
          <w:color w:val="000000"/>
          <w:sz w:val="22"/>
          <w:szCs w:val="22"/>
          <w:lang w:val="ru-RU" w:eastAsia="ru-RU"/>
        </w:rPr>
      </w:pPr>
      <w:r w:rsidRPr="004F3214">
        <w:rPr>
          <w:b/>
          <w:bCs/>
          <w:color w:val="000000"/>
          <w:lang w:val="ru-RU" w:eastAsia="ru-RU"/>
        </w:rPr>
        <w:t>15.</w:t>
      </w:r>
      <w:r w:rsidR="00560EEF">
        <w:rPr>
          <w:b/>
          <w:bCs/>
          <w:color w:val="000000"/>
          <w:lang w:val="ru-RU" w:eastAsia="ru-RU"/>
        </w:rPr>
        <w:t xml:space="preserve"> </w:t>
      </w:r>
      <w:r w:rsidRPr="00560EEF">
        <w:rPr>
          <w:b/>
          <w:bCs/>
          <w:color w:val="000000"/>
          <w:sz w:val="22"/>
          <w:szCs w:val="22"/>
          <w:lang w:val="ru-RU" w:eastAsia="ru-RU"/>
        </w:rPr>
        <w:t>ВІДПОВІДАЛЬНІСТЬ СТОРІН ЗА ПОРУШЕННЯ ЗОБОВ'ЯЗАНЬ ЗА ДОГОВОРОМ ТА ПОРЯДОК  УРЕГУЛЮВАННЯ СПОРІВ</w:t>
      </w:r>
      <w:r w:rsidR="00F607E0">
        <w:rPr>
          <w:b/>
          <w:bCs/>
          <w:color w:val="000000"/>
          <w:sz w:val="22"/>
          <w:szCs w:val="22"/>
          <w:lang w:val="ru-RU" w:eastAsia="ru-RU"/>
        </w:rPr>
        <w:t>.</w:t>
      </w:r>
    </w:p>
    <w:p w:rsidR="00FB4AEA" w:rsidRPr="004F3214" w:rsidRDefault="00FB4AEA" w:rsidP="00FB4AEA">
      <w:pPr>
        <w:jc w:val="center"/>
        <w:rPr>
          <w:b/>
          <w:bCs/>
          <w:color w:val="000000"/>
          <w:lang w:eastAsia="ru-RU"/>
        </w:rPr>
      </w:pPr>
    </w:p>
    <w:p w:rsidR="00FB4AEA" w:rsidRPr="004F3214" w:rsidRDefault="00FB4AEA" w:rsidP="00FB4AEA">
      <w:pPr>
        <w:contextualSpacing/>
        <w:jc w:val="both"/>
        <w:rPr>
          <w:szCs w:val="20"/>
          <w:lang w:eastAsia="ru-RU"/>
        </w:rPr>
      </w:pPr>
      <w:r w:rsidRPr="004F3214">
        <w:rPr>
          <w:szCs w:val="20"/>
          <w:lang w:eastAsia="ru-RU"/>
        </w:rPr>
        <w:t>15.1. Підрядник несе відповідальність за порушення зі своєї вини таких зобов'язань за Договором і у таких сумах:</w:t>
      </w:r>
    </w:p>
    <w:p w:rsidR="00FB4AEA" w:rsidRPr="004F3214" w:rsidRDefault="00FB4AEA" w:rsidP="00FB4AEA">
      <w:pPr>
        <w:contextualSpacing/>
        <w:jc w:val="both"/>
        <w:rPr>
          <w:szCs w:val="20"/>
          <w:lang w:eastAsia="ru-RU"/>
        </w:rPr>
      </w:pPr>
      <w:r w:rsidRPr="004F3214">
        <w:rPr>
          <w:szCs w:val="20"/>
          <w:lang w:eastAsia="ru-RU"/>
        </w:rPr>
        <w:t>- за порушення строків закінчення виконання робіт, здачі об'єкта в експлуатацію сплачує - неустойку в розмірі 0,1 % від договірної ціни робіт за кожен день прострочення;</w:t>
      </w:r>
    </w:p>
    <w:p w:rsidR="00FB4AEA" w:rsidRPr="004F3214" w:rsidRDefault="00FB4AEA" w:rsidP="00FB4AEA">
      <w:pPr>
        <w:contextualSpacing/>
        <w:jc w:val="both"/>
        <w:rPr>
          <w:szCs w:val="20"/>
          <w:lang w:eastAsia="ru-RU"/>
        </w:rPr>
      </w:pPr>
      <w:r w:rsidRPr="004F3214">
        <w:rPr>
          <w:szCs w:val="20"/>
          <w:lang w:eastAsia="ru-RU"/>
        </w:rPr>
        <w:t>- у разі виявлення недоліків (дефектів) у роботах сплачує - штраф у розмірі 5 відсотків від вартості робіт, виконаних з недоліками (дефектами);</w:t>
      </w:r>
    </w:p>
    <w:p w:rsidR="00FB4AEA" w:rsidRPr="004F3214" w:rsidRDefault="00FB4AEA" w:rsidP="00FB4AEA">
      <w:pPr>
        <w:jc w:val="both"/>
        <w:rPr>
          <w:color w:val="000000"/>
          <w:lang w:eastAsia="ru-RU"/>
        </w:rPr>
      </w:pPr>
      <w:r w:rsidRPr="004F3214">
        <w:rPr>
          <w:color w:val="000000"/>
          <w:lang w:eastAsia="ru-RU"/>
        </w:rPr>
        <w:t>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rsidR="00FB4AEA" w:rsidRPr="004F3214" w:rsidRDefault="00FB4AEA" w:rsidP="00FB4AEA">
      <w:pPr>
        <w:widowControl w:val="0"/>
        <w:jc w:val="both"/>
      </w:pPr>
      <w:r w:rsidRPr="004F3214">
        <w:lastRenderedPageBreak/>
        <w:t xml:space="preserve">15.2.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r w:rsidRPr="004F3214">
        <w:br/>
      </w:r>
      <w:bookmarkStart w:id="8" w:name="o321"/>
      <w:bookmarkEnd w:id="8"/>
      <w:r w:rsidRPr="004F3214">
        <w:t xml:space="preserve">15.3.У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rsidR="00FB4AEA" w:rsidRPr="004F3214" w:rsidRDefault="00FB4AEA" w:rsidP="00FB4AEA">
      <w:pPr>
        <w:contextualSpacing/>
        <w:jc w:val="both"/>
        <w:rPr>
          <w:szCs w:val="20"/>
          <w:lang w:eastAsia="ru-RU"/>
        </w:rPr>
      </w:pPr>
      <w:bookmarkStart w:id="9" w:name="o322"/>
      <w:bookmarkEnd w:id="9"/>
      <w:r w:rsidRPr="004F3214">
        <w:rPr>
          <w:color w:val="000000"/>
        </w:rPr>
        <w:t xml:space="preserve">  Претензія розглядається в 10-денний строк з дня її одержання, якщо інший строк не встановлено законодавчими актами. Обґрунтовані вимоги заявника порушник зобов'язаний задовольнити. 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w:t>
      </w:r>
    </w:p>
    <w:p w:rsidR="00FB4AEA" w:rsidRPr="00C92518" w:rsidRDefault="00FB4AEA" w:rsidP="00FB4AEA">
      <w:pPr>
        <w:jc w:val="both"/>
        <w:rPr>
          <w:b/>
          <w:bCs/>
          <w:color w:val="000000"/>
          <w:lang w:eastAsia="ru-RU"/>
        </w:rPr>
      </w:pPr>
    </w:p>
    <w:p w:rsidR="00FB4AEA" w:rsidRPr="00C92518" w:rsidRDefault="00FB4AEA" w:rsidP="00FB4AEA">
      <w:pPr>
        <w:jc w:val="center"/>
        <w:rPr>
          <w:b/>
          <w:bCs/>
          <w:color w:val="000000"/>
          <w:sz w:val="22"/>
          <w:szCs w:val="22"/>
          <w:lang w:val="ru-RU" w:eastAsia="ru-RU"/>
        </w:rPr>
      </w:pPr>
      <w:r w:rsidRPr="004F3214">
        <w:rPr>
          <w:b/>
          <w:bCs/>
          <w:color w:val="000000"/>
          <w:lang w:val="ru-RU" w:eastAsia="ru-RU"/>
        </w:rPr>
        <w:t>16</w:t>
      </w:r>
      <w:r w:rsidRPr="004F3214">
        <w:rPr>
          <w:color w:val="000000"/>
          <w:lang w:val="ru-RU" w:eastAsia="ru-RU"/>
        </w:rPr>
        <w:t xml:space="preserve">. </w:t>
      </w:r>
      <w:r w:rsidRPr="00C92518">
        <w:rPr>
          <w:b/>
          <w:bCs/>
          <w:color w:val="000000"/>
          <w:sz w:val="22"/>
          <w:szCs w:val="22"/>
          <w:lang w:val="ru-RU" w:eastAsia="ru-RU"/>
        </w:rPr>
        <w:t>ОБСТАВИНИ НЕПЕРЕБОРНОЇ СИЛИ.</w:t>
      </w:r>
    </w:p>
    <w:p w:rsidR="00FB4AEA" w:rsidRPr="00C92518" w:rsidRDefault="00FB4AEA" w:rsidP="00FB4AEA">
      <w:pPr>
        <w:jc w:val="center"/>
        <w:rPr>
          <w:color w:val="000000"/>
          <w:sz w:val="22"/>
          <w:szCs w:val="22"/>
          <w:lang w:val="ru-RU" w:eastAsia="ru-RU"/>
        </w:rPr>
      </w:pPr>
    </w:p>
    <w:p w:rsidR="00FB4AEA" w:rsidRPr="004F3214" w:rsidRDefault="00FB4AEA" w:rsidP="00FB4AEA">
      <w:pPr>
        <w:jc w:val="both"/>
        <w:rPr>
          <w:color w:val="000000"/>
          <w:lang w:val="ru-RU" w:eastAsia="ru-RU"/>
        </w:rPr>
      </w:pPr>
      <w:r w:rsidRPr="004F3214">
        <w:rPr>
          <w:color w:val="000000"/>
          <w:lang w:val="ru-RU" w:eastAsia="ru-RU"/>
        </w:rPr>
        <w:t xml:space="preserve">16.1. </w:t>
      </w:r>
      <w:proofErr w:type="spellStart"/>
      <w:r w:rsidRPr="004F3214">
        <w:rPr>
          <w:color w:val="000000"/>
          <w:lang w:val="ru-RU" w:eastAsia="ru-RU"/>
        </w:rPr>
        <w:t>Сторони</w:t>
      </w:r>
      <w:proofErr w:type="spellEnd"/>
      <w:r w:rsidRPr="004F3214">
        <w:rPr>
          <w:color w:val="000000"/>
          <w:lang w:val="ru-RU" w:eastAsia="ru-RU"/>
        </w:rPr>
        <w:t xml:space="preserve"> </w:t>
      </w:r>
      <w:proofErr w:type="spellStart"/>
      <w:r w:rsidRPr="004F3214">
        <w:rPr>
          <w:color w:val="000000"/>
          <w:lang w:val="ru-RU" w:eastAsia="ru-RU"/>
        </w:rPr>
        <w:t>звільняються</w:t>
      </w:r>
      <w:proofErr w:type="spellEnd"/>
      <w:r w:rsidRPr="004F3214">
        <w:rPr>
          <w:color w:val="000000"/>
          <w:lang w:val="ru-RU" w:eastAsia="ru-RU"/>
        </w:rPr>
        <w:t xml:space="preserve"> </w:t>
      </w:r>
      <w:proofErr w:type="spellStart"/>
      <w:r w:rsidRPr="004F3214">
        <w:rPr>
          <w:color w:val="000000"/>
          <w:lang w:val="ru-RU" w:eastAsia="ru-RU"/>
        </w:rPr>
        <w:t>від</w:t>
      </w:r>
      <w:proofErr w:type="spellEnd"/>
      <w:r w:rsidRPr="004F3214">
        <w:rPr>
          <w:color w:val="000000"/>
          <w:lang w:val="ru-RU" w:eastAsia="ru-RU"/>
        </w:rPr>
        <w:t xml:space="preserve"> </w:t>
      </w:r>
      <w:proofErr w:type="spellStart"/>
      <w:proofErr w:type="gramStart"/>
      <w:r w:rsidRPr="004F3214">
        <w:rPr>
          <w:color w:val="000000"/>
          <w:lang w:val="ru-RU" w:eastAsia="ru-RU"/>
        </w:rPr>
        <w:t>матер</w:t>
      </w:r>
      <w:proofErr w:type="gramEnd"/>
      <w:r w:rsidRPr="004F3214">
        <w:rPr>
          <w:color w:val="000000"/>
          <w:lang w:val="ru-RU" w:eastAsia="ru-RU"/>
        </w:rPr>
        <w:t>іальної</w:t>
      </w:r>
      <w:proofErr w:type="spellEnd"/>
      <w:r w:rsidRPr="004F3214">
        <w:rPr>
          <w:color w:val="000000"/>
          <w:lang w:val="ru-RU" w:eastAsia="ru-RU"/>
        </w:rPr>
        <w:t xml:space="preserve"> та </w:t>
      </w:r>
      <w:proofErr w:type="spellStart"/>
      <w:r w:rsidRPr="004F3214">
        <w:rPr>
          <w:color w:val="000000"/>
          <w:lang w:val="ru-RU" w:eastAsia="ru-RU"/>
        </w:rPr>
        <w:t>іншої</w:t>
      </w:r>
      <w:proofErr w:type="spellEnd"/>
      <w:r w:rsidRPr="004F3214">
        <w:rPr>
          <w:color w:val="000000"/>
          <w:lang w:val="ru-RU" w:eastAsia="ru-RU"/>
        </w:rPr>
        <w:t xml:space="preserve"> </w:t>
      </w:r>
      <w:proofErr w:type="spellStart"/>
      <w:r w:rsidRPr="004F3214">
        <w:rPr>
          <w:color w:val="000000"/>
          <w:lang w:val="ru-RU" w:eastAsia="ru-RU"/>
        </w:rPr>
        <w:t>відповідальності</w:t>
      </w:r>
      <w:proofErr w:type="spellEnd"/>
      <w:r w:rsidRPr="004F3214">
        <w:rPr>
          <w:color w:val="000000"/>
          <w:lang w:val="ru-RU" w:eastAsia="ru-RU"/>
        </w:rPr>
        <w:t xml:space="preserve">, </w:t>
      </w:r>
      <w:proofErr w:type="spellStart"/>
      <w:r w:rsidRPr="004F3214">
        <w:rPr>
          <w:color w:val="000000"/>
          <w:lang w:val="ru-RU" w:eastAsia="ru-RU"/>
        </w:rPr>
        <w:t>якщо</w:t>
      </w:r>
      <w:proofErr w:type="spellEnd"/>
      <w:r w:rsidRPr="004F3214">
        <w:rPr>
          <w:color w:val="000000"/>
          <w:lang w:val="ru-RU" w:eastAsia="ru-RU"/>
        </w:rPr>
        <w:t xml:space="preserve"> </w:t>
      </w:r>
      <w:proofErr w:type="spellStart"/>
      <w:r w:rsidRPr="004F3214">
        <w:rPr>
          <w:color w:val="000000"/>
          <w:lang w:val="ru-RU" w:eastAsia="ru-RU"/>
        </w:rPr>
        <w:t>невиконання</w:t>
      </w:r>
      <w:proofErr w:type="spellEnd"/>
      <w:r w:rsidRPr="004F3214">
        <w:rPr>
          <w:color w:val="000000"/>
          <w:lang w:val="ru-RU" w:eastAsia="ru-RU"/>
        </w:rPr>
        <w:t xml:space="preserve"> </w:t>
      </w:r>
      <w:proofErr w:type="spellStart"/>
      <w:r w:rsidRPr="004F3214">
        <w:rPr>
          <w:color w:val="000000"/>
          <w:lang w:val="ru-RU" w:eastAsia="ru-RU"/>
        </w:rPr>
        <w:t>або</w:t>
      </w:r>
      <w:proofErr w:type="spellEnd"/>
      <w:r w:rsidRPr="004F3214">
        <w:rPr>
          <w:color w:val="000000"/>
          <w:lang w:val="ru-RU" w:eastAsia="ru-RU"/>
        </w:rPr>
        <w:t xml:space="preserve"> </w:t>
      </w:r>
      <w:proofErr w:type="spellStart"/>
      <w:r w:rsidRPr="004F3214">
        <w:rPr>
          <w:color w:val="000000"/>
          <w:lang w:val="ru-RU" w:eastAsia="ru-RU"/>
        </w:rPr>
        <w:t>неналежні</w:t>
      </w:r>
      <w:proofErr w:type="spellEnd"/>
      <w:r w:rsidRPr="004F3214">
        <w:rPr>
          <w:color w:val="000000"/>
          <w:lang w:val="ru-RU" w:eastAsia="ru-RU"/>
        </w:rPr>
        <w:t xml:space="preserve"> </w:t>
      </w:r>
      <w:proofErr w:type="spellStart"/>
      <w:r w:rsidRPr="004F3214">
        <w:rPr>
          <w:color w:val="000000"/>
          <w:lang w:val="ru-RU" w:eastAsia="ru-RU"/>
        </w:rPr>
        <w:t>виконання</w:t>
      </w:r>
      <w:proofErr w:type="spellEnd"/>
      <w:r w:rsidRPr="004F3214">
        <w:rPr>
          <w:color w:val="000000"/>
          <w:lang w:val="ru-RU" w:eastAsia="ru-RU"/>
        </w:rPr>
        <w:t xml:space="preserve"> </w:t>
      </w:r>
      <w:proofErr w:type="spellStart"/>
      <w:r w:rsidRPr="004F3214">
        <w:rPr>
          <w:color w:val="000000"/>
          <w:lang w:val="ru-RU" w:eastAsia="ru-RU"/>
        </w:rPr>
        <w:t>обов’язків</w:t>
      </w:r>
      <w:proofErr w:type="spellEnd"/>
      <w:r w:rsidRPr="004F3214">
        <w:rPr>
          <w:color w:val="000000"/>
          <w:lang w:val="ru-RU" w:eastAsia="ru-RU"/>
        </w:rPr>
        <w:t xml:space="preserve"> по </w:t>
      </w:r>
      <w:proofErr w:type="spellStart"/>
      <w:r w:rsidRPr="004F3214">
        <w:rPr>
          <w:color w:val="000000"/>
          <w:lang w:val="ru-RU" w:eastAsia="ru-RU"/>
        </w:rPr>
        <w:t>цьому</w:t>
      </w:r>
      <w:proofErr w:type="spellEnd"/>
      <w:r w:rsidRPr="004F3214">
        <w:rPr>
          <w:color w:val="000000"/>
          <w:lang w:val="ru-RU" w:eastAsia="ru-RU"/>
        </w:rPr>
        <w:t xml:space="preserve"> Договору </w:t>
      </w:r>
      <w:proofErr w:type="spellStart"/>
      <w:r w:rsidRPr="004F3214">
        <w:rPr>
          <w:color w:val="000000"/>
          <w:lang w:val="ru-RU" w:eastAsia="ru-RU"/>
        </w:rPr>
        <w:t>було</w:t>
      </w:r>
      <w:proofErr w:type="spellEnd"/>
      <w:r w:rsidRPr="004F3214">
        <w:rPr>
          <w:color w:val="000000"/>
          <w:lang w:val="ru-RU" w:eastAsia="ru-RU"/>
        </w:rPr>
        <w:t xml:space="preserve"> </w:t>
      </w:r>
      <w:proofErr w:type="spellStart"/>
      <w:r w:rsidRPr="004F3214">
        <w:rPr>
          <w:color w:val="000000"/>
          <w:lang w:val="ru-RU" w:eastAsia="ru-RU"/>
        </w:rPr>
        <w:t>викликано</w:t>
      </w:r>
      <w:proofErr w:type="spellEnd"/>
      <w:r w:rsidRPr="004F3214">
        <w:rPr>
          <w:color w:val="000000"/>
          <w:lang w:val="ru-RU" w:eastAsia="ru-RU"/>
        </w:rPr>
        <w:t xml:space="preserve"> </w:t>
      </w:r>
      <w:proofErr w:type="spellStart"/>
      <w:r w:rsidRPr="004F3214">
        <w:rPr>
          <w:color w:val="000000"/>
          <w:lang w:val="ru-RU" w:eastAsia="ru-RU"/>
        </w:rPr>
        <w:t>дією</w:t>
      </w:r>
      <w:proofErr w:type="spellEnd"/>
      <w:r w:rsidRPr="004F3214">
        <w:rPr>
          <w:color w:val="000000"/>
          <w:lang w:val="ru-RU" w:eastAsia="ru-RU"/>
        </w:rPr>
        <w:t xml:space="preserve"> </w:t>
      </w:r>
      <w:proofErr w:type="spellStart"/>
      <w:r w:rsidRPr="004F3214">
        <w:rPr>
          <w:color w:val="000000"/>
          <w:lang w:val="ru-RU" w:eastAsia="ru-RU"/>
        </w:rPr>
        <w:t>форс-мажорних</w:t>
      </w:r>
      <w:proofErr w:type="spellEnd"/>
      <w:r w:rsidRPr="004F3214">
        <w:rPr>
          <w:color w:val="000000"/>
          <w:lang w:val="ru-RU" w:eastAsia="ru-RU"/>
        </w:rPr>
        <w:t xml:space="preserve"> </w:t>
      </w:r>
      <w:proofErr w:type="spellStart"/>
      <w:r w:rsidRPr="004F3214">
        <w:rPr>
          <w:color w:val="000000"/>
          <w:lang w:val="ru-RU" w:eastAsia="ru-RU"/>
        </w:rPr>
        <w:t>обставин</w:t>
      </w:r>
      <w:proofErr w:type="spellEnd"/>
      <w:r w:rsidRPr="004F3214">
        <w:rPr>
          <w:color w:val="000000"/>
          <w:lang w:val="ru-RU" w:eastAsia="ru-RU"/>
        </w:rPr>
        <w:t xml:space="preserve">. Сторона, яка </w:t>
      </w:r>
      <w:proofErr w:type="spellStart"/>
      <w:r w:rsidRPr="004F3214">
        <w:rPr>
          <w:color w:val="000000"/>
          <w:lang w:val="ru-RU" w:eastAsia="ru-RU"/>
        </w:rPr>
        <w:t>немає</w:t>
      </w:r>
      <w:proofErr w:type="spellEnd"/>
      <w:r w:rsidRPr="004F3214">
        <w:rPr>
          <w:color w:val="000000"/>
          <w:lang w:val="ru-RU" w:eastAsia="ru-RU"/>
        </w:rPr>
        <w:t xml:space="preserve"> </w:t>
      </w:r>
      <w:proofErr w:type="spellStart"/>
      <w:r w:rsidRPr="004F3214">
        <w:rPr>
          <w:color w:val="000000"/>
          <w:lang w:val="ru-RU" w:eastAsia="ru-RU"/>
        </w:rPr>
        <w:t>можливостей</w:t>
      </w:r>
      <w:proofErr w:type="spellEnd"/>
      <w:r w:rsidRPr="004F3214">
        <w:rPr>
          <w:color w:val="000000"/>
          <w:lang w:val="ru-RU" w:eastAsia="ru-RU"/>
        </w:rPr>
        <w:t xml:space="preserve"> </w:t>
      </w:r>
      <w:proofErr w:type="spellStart"/>
      <w:r w:rsidRPr="004F3214">
        <w:rPr>
          <w:color w:val="000000"/>
          <w:lang w:val="ru-RU" w:eastAsia="ru-RU"/>
        </w:rPr>
        <w:t>виконувати</w:t>
      </w:r>
      <w:proofErr w:type="spellEnd"/>
      <w:r w:rsidRPr="004F3214">
        <w:rPr>
          <w:color w:val="000000"/>
          <w:lang w:val="ru-RU" w:eastAsia="ru-RU"/>
        </w:rPr>
        <w:t xml:space="preserve"> </w:t>
      </w:r>
      <w:proofErr w:type="spellStart"/>
      <w:r w:rsidRPr="004F3214">
        <w:rPr>
          <w:color w:val="000000"/>
          <w:lang w:val="ru-RU" w:eastAsia="ru-RU"/>
        </w:rPr>
        <w:t>свої</w:t>
      </w:r>
      <w:proofErr w:type="spellEnd"/>
      <w:r w:rsidRPr="004F3214">
        <w:rPr>
          <w:color w:val="000000"/>
          <w:lang w:val="ru-RU" w:eastAsia="ru-RU"/>
        </w:rPr>
        <w:t xml:space="preserve"> </w:t>
      </w:r>
      <w:proofErr w:type="spellStart"/>
      <w:r w:rsidRPr="004F3214">
        <w:rPr>
          <w:color w:val="000000"/>
          <w:lang w:val="ru-RU" w:eastAsia="ru-RU"/>
        </w:rPr>
        <w:t>обов’язки</w:t>
      </w:r>
      <w:proofErr w:type="spellEnd"/>
      <w:r w:rsidRPr="004F3214">
        <w:rPr>
          <w:color w:val="000000"/>
          <w:lang w:val="ru-RU" w:eastAsia="ru-RU"/>
        </w:rPr>
        <w:t xml:space="preserve"> у силу </w:t>
      </w:r>
      <w:proofErr w:type="spellStart"/>
      <w:r w:rsidRPr="004F3214">
        <w:rPr>
          <w:color w:val="000000"/>
          <w:lang w:val="ru-RU" w:eastAsia="ru-RU"/>
        </w:rPr>
        <w:t>цих</w:t>
      </w:r>
      <w:proofErr w:type="spellEnd"/>
      <w:r w:rsidRPr="004F3214">
        <w:rPr>
          <w:color w:val="000000"/>
          <w:lang w:val="ru-RU" w:eastAsia="ru-RU"/>
        </w:rPr>
        <w:t xml:space="preserve"> </w:t>
      </w:r>
      <w:proofErr w:type="spellStart"/>
      <w:r w:rsidRPr="004F3214">
        <w:rPr>
          <w:color w:val="000000"/>
          <w:lang w:val="ru-RU" w:eastAsia="ru-RU"/>
        </w:rPr>
        <w:t>обставин</w:t>
      </w:r>
      <w:proofErr w:type="spellEnd"/>
      <w:r w:rsidRPr="004F3214">
        <w:rPr>
          <w:color w:val="000000"/>
          <w:lang w:val="ru-RU" w:eastAsia="ru-RU"/>
        </w:rPr>
        <w:t xml:space="preserve">, повинна </w:t>
      </w:r>
      <w:proofErr w:type="spellStart"/>
      <w:r w:rsidRPr="004F3214">
        <w:rPr>
          <w:color w:val="000000"/>
          <w:lang w:val="ru-RU" w:eastAsia="ru-RU"/>
        </w:rPr>
        <w:t>повідомити</w:t>
      </w:r>
      <w:proofErr w:type="spellEnd"/>
      <w:r w:rsidRPr="004F3214">
        <w:rPr>
          <w:color w:val="000000"/>
          <w:lang w:val="ru-RU" w:eastAsia="ru-RU"/>
        </w:rPr>
        <w:t xml:space="preserve"> про </w:t>
      </w:r>
      <w:proofErr w:type="spellStart"/>
      <w:r w:rsidRPr="004F3214">
        <w:rPr>
          <w:color w:val="000000"/>
          <w:lang w:val="ru-RU" w:eastAsia="ru-RU"/>
        </w:rPr>
        <w:t>це</w:t>
      </w:r>
      <w:proofErr w:type="spellEnd"/>
      <w:r w:rsidRPr="004F3214">
        <w:rPr>
          <w:color w:val="000000"/>
          <w:lang w:val="ru-RU" w:eastAsia="ru-RU"/>
        </w:rPr>
        <w:t xml:space="preserve"> другу сторону </w:t>
      </w:r>
      <w:proofErr w:type="spellStart"/>
      <w:r w:rsidRPr="004F3214">
        <w:rPr>
          <w:color w:val="000000"/>
          <w:lang w:val="ru-RU" w:eastAsia="ru-RU"/>
        </w:rPr>
        <w:t>протягом</w:t>
      </w:r>
      <w:proofErr w:type="spellEnd"/>
      <w:r w:rsidRPr="004F3214">
        <w:rPr>
          <w:color w:val="000000"/>
          <w:lang w:val="ru-RU" w:eastAsia="ru-RU"/>
        </w:rPr>
        <w:t xml:space="preserve"> 10-ти </w:t>
      </w:r>
      <w:proofErr w:type="spellStart"/>
      <w:r w:rsidRPr="004F3214">
        <w:rPr>
          <w:color w:val="000000"/>
          <w:lang w:val="ru-RU" w:eastAsia="ru-RU"/>
        </w:rPr>
        <w:t>днів</w:t>
      </w:r>
      <w:proofErr w:type="spellEnd"/>
      <w:r w:rsidRPr="004F3214">
        <w:rPr>
          <w:color w:val="000000"/>
          <w:lang w:val="ru-RU" w:eastAsia="ru-RU"/>
        </w:rPr>
        <w:t xml:space="preserve"> </w:t>
      </w:r>
      <w:proofErr w:type="spellStart"/>
      <w:proofErr w:type="gramStart"/>
      <w:r w:rsidRPr="004F3214">
        <w:rPr>
          <w:color w:val="000000"/>
          <w:lang w:val="ru-RU" w:eastAsia="ru-RU"/>
        </w:rPr>
        <w:t>п</w:t>
      </w:r>
      <w:proofErr w:type="gramEnd"/>
      <w:r w:rsidRPr="004F3214">
        <w:rPr>
          <w:color w:val="000000"/>
          <w:lang w:val="ru-RU" w:eastAsia="ru-RU"/>
        </w:rPr>
        <w:t>ісля</w:t>
      </w:r>
      <w:proofErr w:type="spellEnd"/>
      <w:r w:rsidRPr="004F3214">
        <w:rPr>
          <w:color w:val="000000"/>
          <w:lang w:val="ru-RU" w:eastAsia="ru-RU"/>
        </w:rPr>
        <w:t xml:space="preserve"> </w:t>
      </w:r>
      <w:proofErr w:type="spellStart"/>
      <w:r w:rsidRPr="004F3214">
        <w:rPr>
          <w:color w:val="000000"/>
          <w:lang w:val="ru-RU" w:eastAsia="ru-RU"/>
        </w:rPr>
        <w:t>їх</w:t>
      </w:r>
      <w:proofErr w:type="spellEnd"/>
      <w:r w:rsidRPr="004F3214">
        <w:rPr>
          <w:color w:val="000000"/>
          <w:lang w:val="ru-RU" w:eastAsia="ru-RU"/>
        </w:rPr>
        <w:t xml:space="preserve"> </w:t>
      </w:r>
      <w:proofErr w:type="spellStart"/>
      <w:r w:rsidRPr="004F3214">
        <w:rPr>
          <w:color w:val="000000"/>
          <w:lang w:val="ru-RU" w:eastAsia="ru-RU"/>
        </w:rPr>
        <w:t>появи</w:t>
      </w:r>
      <w:proofErr w:type="spellEnd"/>
      <w:r w:rsidRPr="004F3214">
        <w:rPr>
          <w:color w:val="000000"/>
          <w:lang w:val="ru-RU" w:eastAsia="ru-RU"/>
        </w:rPr>
        <w:t xml:space="preserve">. </w:t>
      </w:r>
      <w:proofErr w:type="spellStart"/>
      <w:r w:rsidRPr="004F3214">
        <w:rPr>
          <w:color w:val="000000"/>
          <w:lang w:val="ru-RU" w:eastAsia="ru-RU"/>
        </w:rPr>
        <w:t>Цим</w:t>
      </w:r>
      <w:proofErr w:type="spellEnd"/>
      <w:r w:rsidRPr="004F3214">
        <w:rPr>
          <w:color w:val="000000"/>
          <w:lang w:val="ru-RU" w:eastAsia="ru-RU"/>
        </w:rPr>
        <w:t xml:space="preserve"> </w:t>
      </w:r>
      <w:proofErr w:type="spellStart"/>
      <w:r w:rsidRPr="004F3214">
        <w:rPr>
          <w:color w:val="000000"/>
          <w:lang w:val="ru-RU" w:eastAsia="ru-RU"/>
        </w:rPr>
        <w:t>доказом</w:t>
      </w:r>
      <w:proofErr w:type="spellEnd"/>
      <w:r w:rsidRPr="004F3214">
        <w:rPr>
          <w:color w:val="000000"/>
          <w:lang w:val="ru-RU" w:eastAsia="ru-RU"/>
        </w:rPr>
        <w:t xml:space="preserve"> </w:t>
      </w:r>
      <w:proofErr w:type="spellStart"/>
      <w:r w:rsidRPr="004F3214">
        <w:rPr>
          <w:color w:val="000000"/>
          <w:lang w:val="ru-RU" w:eastAsia="ru-RU"/>
        </w:rPr>
        <w:t>форс-мажорних</w:t>
      </w:r>
      <w:proofErr w:type="spellEnd"/>
      <w:r w:rsidRPr="004F3214">
        <w:rPr>
          <w:color w:val="000000"/>
          <w:lang w:val="ru-RU" w:eastAsia="ru-RU"/>
        </w:rPr>
        <w:t xml:space="preserve"> </w:t>
      </w:r>
      <w:proofErr w:type="spellStart"/>
      <w:r w:rsidRPr="004F3214">
        <w:rPr>
          <w:color w:val="000000"/>
          <w:lang w:val="ru-RU" w:eastAsia="ru-RU"/>
        </w:rPr>
        <w:t>обставин</w:t>
      </w:r>
      <w:proofErr w:type="spellEnd"/>
      <w:r w:rsidRPr="004F3214">
        <w:rPr>
          <w:color w:val="000000"/>
          <w:lang w:val="ru-RU" w:eastAsia="ru-RU"/>
        </w:rPr>
        <w:t xml:space="preserve"> </w:t>
      </w:r>
      <w:proofErr w:type="spellStart"/>
      <w:r w:rsidRPr="004F3214">
        <w:rPr>
          <w:color w:val="000000"/>
          <w:lang w:val="ru-RU" w:eastAsia="ru-RU"/>
        </w:rPr>
        <w:t>є</w:t>
      </w:r>
      <w:proofErr w:type="spellEnd"/>
      <w:r w:rsidRPr="004F3214">
        <w:rPr>
          <w:color w:val="000000"/>
          <w:lang w:val="ru-RU" w:eastAsia="ru-RU"/>
        </w:rPr>
        <w:t xml:space="preserve"> акт </w:t>
      </w:r>
      <w:proofErr w:type="spellStart"/>
      <w:r w:rsidRPr="004F3214">
        <w:rPr>
          <w:color w:val="000000"/>
          <w:lang w:val="ru-RU" w:eastAsia="ru-RU"/>
        </w:rPr>
        <w:t>торгово-промислової</w:t>
      </w:r>
      <w:proofErr w:type="spellEnd"/>
      <w:r w:rsidRPr="004F3214">
        <w:rPr>
          <w:color w:val="000000"/>
          <w:lang w:val="ru-RU" w:eastAsia="ru-RU"/>
        </w:rPr>
        <w:t xml:space="preserve"> </w:t>
      </w:r>
      <w:proofErr w:type="spellStart"/>
      <w:r w:rsidRPr="004F3214">
        <w:rPr>
          <w:color w:val="000000"/>
          <w:lang w:val="ru-RU" w:eastAsia="ru-RU"/>
        </w:rPr>
        <w:t>палатиУкраїни</w:t>
      </w:r>
      <w:proofErr w:type="spellEnd"/>
      <w:r w:rsidRPr="004F3214">
        <w:rPr>
          <w:color w:val="000000"/>
          <w:lang w:val="ru-RU" w:eastAsia="ru-RU"/>
        </w:rPr>
        <w:t xml:space="preserve"> </w:t>
      </w:r>
      <w:proofErr w:type="spellStart"/>
      <w:r w:rsidRPr="004F3214">
        <w:rPr>
          <w:color w:val="000000"/>
          <w:lang w:val="ru-RU" w:eastAsia="ru-RU"/>
        </w:rPr>
        <w:t>відповідної</w:t>
      </w:r>
      <w:proofErr w:type="spellEnd"/>
      <w:r w:rsidRPr="004F3214">
        <w:rPr>
          <w:color w:val="000000"/>
          <w:lang w:val="ru-RU" w:eastAsia="ru-RU"/>
        </w:rPr>
        <w:t xml:space="preserve"> </w:t>
      </w:r>
      <w:proofErr w:type="spellStart"/>
      <w:r w:rsidRPr="004F3214">
        <w:rPr>
          <w:color w:val="000000"/>
          <w:lang w:val="ru-RU" w:eastAsia="ru-RU"/>
        </w:rPr>
        <w:t>сторони</w:t>
      </w:r>
      <w:proofErr w:type="spellEnd"/>
      <w:r w:rsidRPr="004F3214">
        <w:rPr>
          <w:color w:val="000000"/>
          <w:lang w:val="ru-RU" w:eastAsia="ru-RU"/>
        </w:rPr>
        <w:t xml:space="preserve">. </w:t>
      </w:r>
      <w:proofErr w:type="spellStart"/>
      <w:r w:rsidRPr="004F3214">
        <w:rPr>
          <w:color w:val="000000"/>
          <w:lang w:val="ru-RU" w:eastAsia="ru-RU"/>
        </w:rPr>
        <w:t>Несвоєчасність</w:t>
      </w:r>
      <w:proofErr w:type="spellEnd"/>
      <w:r w:rsidRPr="004F3214">
        <w:rPr>
          <w:color w:val="000000"/>
          <w:lang w:val="ru-RU" w:eastAsia="ru-RU"/>
        </w:rPr>
        <w:t xml:space="preserve"> </w:t>
      </w:r>
      <w:proofErr w:type="spellStart"/>
      <w:r w:rsidRPr="004F3214">
        <w:rPr>
          <w:color w:val="000000"/>
          <w:lang w:val="ru-RU" w:eastAsia="ru-RU"/>
        </w:rPr>
        <w:t>повідомлення</w:t>
      </w:r>
      <w:proofErr w:type="spellEnd"/>
      <w:r w:rsidRPr="004F3214">
        <w:rPr>
          <w:color w:val="000000"/>
          <w:lang w:val="ru-RU" w:eastAsia="ru-RU"/>
        </w:rPr>
        <w:t xml:space="preserve"> </w:t>
      </w:r>
      <w:proofErr w:type="spellStart"/>
      <w:r w:rsidRPr="004F3214">
        <w:rPr>
          <w:color w:val="000000"/>
          <w:lang w:val="ru-RU" w:eastAsia="ru-RU"/>
        </w:rPr>
        <w:t>лишає</w:t>
      </w:r>
      <w:proofErr w:type="spellEnd"/>
      <w:r w:rsidRPr="004F3214">
        <w:rPr>
          <w:color w:val="000000"/>
          <w:lang w:val="ru-RU" w:eastAsia="ru-RU"/>
        </w:rPr>
        <w:t xml:space="preserve"> </w:t>
      </w:r>
      <w:proofErr w:type="spellStart"/>
      <w:r w:rsidRPr="004F3214">
        <w:rPr>
          <w:color w:val="000000"/>
          <w:lang w:val="ru-RU" w:eastAsia="ru-RU"/>
        </w:rPr>
        <w:t>цю</w:t>
      </w:r>
      <w:proofErr w:type="spellEnd"/>
      <w:r w:rsidRPr="004F3214">
        <w:rPr>
          <w:color w:val="000000"/>
          <w:lang w:val="ru-RU" w:eastAsia="ru-RU"/>
        </w:rPr>
        <w:t xml:space="preserve"> сторону права </w:t>
      </w:r>
      <w:proofErr w:type="spellStart"/>
      <w:r w:rsidRPr="004F3214">
        <w:rPr>
          <w:color w:val="000000"/>
          <w:lang w:val="ru-RU" w:eastAsia="ru-RU"/>
        </w:rPr>
        <w:t>посилатися</w:t>
      </w:r>
      <w:proofErr w:type="spellEnd"/>
      <w:r w:rsidRPr="004F3214">
        <w:rPr>
          <w:color w:val="000000"/>
          <w:lang w:val="ru-RU" w:eastAsia="ru-RU"/>
        </w:rPr>
        <w:t xml:space="preserve"> на них у </w:t>
      </w:r>
      <w:proofErr w:type="spellStart"/>
      <w:r w:rsidRPr="004F3214">
        <w:rPr>
          <w:color w:val="000000"/>
          <w:lang w:val="ru-RU" w:eastAsia="ru-RU"/>
        </w:rPr>
        <w:t>подальшому</w:t>
      </w:r>
      <w:proofErr w:type="spellEnd"/>
      <w:r w:rsidRPr="004F3214">
        <w:rPr>
          <w:color w:val="000000"/>
          <w:lang w:val="ru-RU" w:eastAsia="ru-RU"/>
        </w:rPr>
        <w:t>.</w:t>
      </w:r>
    </w:p>
    <w:p w:rsidR="00FB4AEA" w:rsidRPr="004F3214" w:rsidRDefault="00FB4AEA" w:rsidP="00FB4AEA">
      <w:pPr>
        <w:widowControl w:val="0"/>
        <w:jc w:val="both"/>
        <w:rPr>
          <w:color w:val="000000"/>
        </w:rPr>
      </w:pPr>
      <w:r w:rsidRPr="004F3214">
        <w:rPr>
          <w:color w:val="000000"/>
        </w:rPr>
        <w:t>16.2. 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Достатнім доказом дії обставин є документ, виданий Торгово-промисловою Палатою України або іншим компетентним органом.</w:t>
      </w:r>
    </w:p>
    <w:p w:rsidR="00FB4AEA" w:rsidRPr="004F3214" w:rsidRDefault="00FB4AEA" w:rsidP="00FB4AEA">
      <w:pPr>
        <w:widowControl w:val="0"/>
        <w:jc w:val="both"/>
        <w:rPr>
          <w:color w:val="000000"/>
        </w:rPr>
      </w:pPr>
      <w:r w:rsidRPr="004F3214">
        <w:rPr>
          <w:color w:val="000000"/>
        </w:rPr>
        <w:t>16.3. Строк виконання Стороною зобов'язань по цьому Договору продовжується пропорційно часу, протягом якого діяли обставини непереборної сили та/або їх наслідки.</w:t>
      </w:r>
    </w:p>
    <w:p w:rsidR="00FB4AEA" w:rsidRPr="004F3214" w:rsidRDefault="00FB4AEA" w:rsidP="00FB4AEA">
      <w:pPr>
        <w:widowControl w:val="0"/>
        <w:jc w:val="both"/>
        <w:rPr>
          <w:color w:val="000000"/>
        </w:rPr>
      </w:pPr>
      <w:r w:rsidRPr="004F3214">
        <w:rPr>
          <w:color w:val="000000"/>
        </w:rPr>
        <w:t>16.4. У разі, якщо обставини непереборної сили тривають більше 60 (</w:t>
      </w:r>
      <w:proofErr w:type="spellStart"/>
      <w:r w:rsidRPr="004F3214">
        <w:rPr>
          <w:color w:val="000000"/>
        </w:rPr>
        <w:t>шестидесяти</w:t>
      </w:r>
      <w:proofErr w:type="spellEnd"/>
      <w:r w:rsidRPr="004F3214">
        <w:rPr>
          <w:color w:val="000000"/>
        </w:rPr>
        <w:t>) робочих днів, то Сторони можуть прийняти рішення про перенесення термінів виконання умов Договору або про його припинення, про що укладається додаткова угода.</w:t>
      </w:r>
    </w:p>
    <w:p w:rsidR="00FB4AEA" w:rsidRPr="004F3214" w:rsidRDefault="00FB4AEA" w:rsidP="00FB4AEA">
      <w:pPr>
        <w:widowControl w:val="0"/>
        <w:jc w:val="both"/>
        <w:rPr>
          <w:color w:val="000000"/>
        </w:rPr>
      </w:pPr>
      <w:r w:rsidRPr="004F3214">
        <w:rPr>
          <w:color w:val="000000"/>
        </w:rPr>
        <w:t>16.5. Якщо обставини непереборної сили будуть діяти більше 80 (вісімдесяти) робочих днів, то кожна з Сторін матиме право припинити дію Договору повністю або частково без пред’явлення вимог до іншої Сторони про відшкодування завданих збитків.</w:t>
      </w:r>
    </w:p>
    <w:p w:rsidR="00FB4AEA" w:rsidRPr="004F3214" w:rsidRDefault="00FB4AEA" w:rsidP="00FB4AEA">
      <w:pPr>
        <w:ind w:left="360"/>
        <w:contextualSpacing/>
        <w:jc w:val="both"/>
        <w:rPr>
          <w:b/>
          <w:bCs/>
          <w:szCs w:val="20"/>
          <w:lang w:eastAsia="ru-RU"/>
        </w:rPr>
      </w:pPr>
    </w:p>
    <w:p w:rsidR="00FB4AEA" w:rsidRPr="004F3214" w:rsidRDefault="00FB4AEA" w:rsidP="00FB4AEA">
      <w:pPr>
        <w:ind w:left="360"/>
        <w:contextualSpacing/>
        <w:jc w:val="center"/>
        <w:rPr>
          <w:b/>
          <w:bCs/>
          <w:szCs w:val="20"/>
          <w:lang w:eastAsia="ru-RU"/>
        </w:rPr>
      </w:pPr>
      <w:r w:rsidRPr="004F3214">
        <w:rPr>
          <w:b/>
          <w:bCs/>
          <w:szCs w:val="20"/>
          <w:lang w:eastAsia="ru-RU"/>
        </w:rPr>
        <w:t xml:space="preserve">17. </w:t>
      </w:r>
      <w:r w:rsidRPr="00C92518">
        <w:rPr>
          <w:b/>
          <w:bCs/>
          <w:sz w:val="22"/>
          <w:szCs w:val="22"/>
          <w:lang w:eastAsia="ru-RU"/>
        </w:rPr>
        <w:t>ВНЕСЕННЯ ЗМІН У ДОГОВІР ТА ЙОГО РОЗІРВАННЯ</w:t>
      </w:r>
    </w:p>
    <w:p w:rsidR="00FB4AEA" w:rsidRPr="004F3214" w:rsidRDefault="00FB4AEA" w:rsidP="00FB4AEA">
      <w:pPr>
        <w:ind w:left="360"/>
        <w:contextualSpacing/>
        <w:jc w:val="center"/>
        <w:rPr>
          <w:b/>
          <w:bCs/>
          <w:szCs w:val="20"/>
          <w:lang w:eastAsia="ru-RU"/>
        </w:rPr>
      </w:pPr>
    </w:p>
    <w:p w:rsidR="00FB4AEA" w:rsidRPr="00C92518" w:rsidRDefault="00FB4AEA" w:rsidP="00FB4AEA">
      <w:pPr>
        <w:pStyle w:val="a3"/>
        <w:ind w:right="-1"/>
        <w:jc w:val="both"/>
        <w:rPr>
          <w:rFonts w:ascii="Times New Roman" w:hAnsi="Times New Roman"/>
          <w:sz w:val="24"/>
          <w:szCs w:val="24"/>
          <w:lang w:eastAsia="uk-UA"/>
        </w:rPr>
      </w:pPr>
      <w:r w:rsidRPr="00C92518">
        <w:rPr>
          <w:rFonts w:ascii="Times New Roman" w:hAnsi="Times New Roman"/>
          <w:szCs w:val="20"/>
        </w:rPr>
        <w:t>17.1.</w:t>
      </w:r>
      <w:r w:rsidRPr="00C92518">
        <w:rPr>
          <w:rFonts w:ascii="Times New Roman" w:hAnsi="Times New Roman"/>
          <w:sz w:val="24"/>
          <w:szCs w:val="24"/>
          <w:lang w:eastAsia="uk-UA"/>
        </w:rPr>
        <w:t xml:space="preserve"> Усі зміни до цього Договору, вносяться в період його дії письмово, шляхом підписання додаткових угод, що є невід’ємною частиною цього Договору.</w:t>
      </w:r>
    </w:p>
    <w:p w:rsidR="00FB4AEA" w:rsidRPr="00C92518" w:rsidRDefault="00FB4AEA" w:rsidP="00FB4AEA">
      <w:pPr>
        <w:pStyle w:val="a3"/>
        <w:ind w:right="-1"/>
        <w:jc w:val="both"/>
        <w:rPr>
          <w:rFonts w:ascii="Times New Roman" w:hAnsi="Times New Roman"/>
          <w:sz w:val="24"/>
          <w:szCs w:val="24"/>
          <w:lang w:eastAsia="uk-UA"/>
        </w:rPr>
      </w:pPr>
      <w:r w:rsidRPr="00C92518">
        <w:rPr>
          <w:rFonts w:ascii="Times New Roman" w:hAnsi="Times New Roman"/>
          <w:sz w:val="24"/>
          <w:szCs w:val="24"/>
          <w:lang w:eastAsia="uk-UA"/>
        </w:rPr>
        <w:t>17.2. Істотні умови Договору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w:t>
      </w:r>
    </w:p>
    <w:p w:rsidR="00FB4AEA" w:rsidRPr="004F3214" w:rsidRDefault="00FB4AEA" w:rsidP="005F1262">
      <w:pPr>
        <w:pStyle w:val="a3"/>
        <w:numPr>
          <w:ilvl w:val="0"/>
          <w:numId w:val="13"/>
        </w:numPr>
        <w:ind w:right="-1"/>
        <w:jc w:val="both"/>
        <w:rPr>
          <w:rFonts w:ascii="Times New Roman" w:hAnsi="Times New Roman"/>
          <w:sz w:val="24"/>
          <w:szCs w:val="24"/>
          <w:lang w:eastAsia="uk-UA"/>
        </w:rPr>
      </w:pPr>
      <w:r w:rsidRPr="00C92518">
        <w:rPr>
          <w:rFonts w:ascii="Times New Roman" w:hAnsi="Times New Roman"/>
          <w:sz w:val="24"/>
          <w:szCs w:val="24"/>
          <w:lang w:eastAsia="uk-UA"/>
        </w:rPr>
        <w:t>зменшення обсягів</w:t>
      </w:r>
      <w:r w:rsidRPr="004F3214">
        <w:rPr>
          <w:rFonts w:ascii="Times New Roman" w:hAnsi="Times New Roman"/>
          <w:sz w:val="24"/>
          <w:szCs w:val="24"/>
          <w:lang w:eastAsia="uk-UA"/>
        </w:rPr>
        <w:t xml:space="preserve"> закупівлі, зокрема з урахуванням фактичного обсягу видатків Замовника;</w:t>
      </w:r>
    </w:p>
    <w:p w:rsidR="00FB4AEA" w:rsidRPr="004F3214" w:rsidRDefault="00FB4AEA" w:rsidP="005F1262">
      <w:pPr>
        <w:pStyle w:val="a3"/>
        <w:numPr>
          <w:ilvl w:val="0"/>
          <w:numId w:val="13"/>
        </w:numPr>
        <w:ind w:right="-1"/>
        <w:jc w:val="both"/>
        <w:rPr>
          <w:rFonts w:ascii="Times New Roman" w:hAnsi="Times New Roman"/>
          <w:sz w:val="24"/>
          <w:szCs w:val="24"/>
          <w:lang w:eastAsia="uk-UA"/>
        </w:rPr>
      </w:pPr>
      <w:r w:rsidRPr="004F3214">
        <w:rPr>
          <w:rFonts w:ascii="Times New Roman" w:hAnsi="Times New Roman"/>
          <w:sz w:val="24"/>
          <w:szCs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B4AEA" w:rsidRPr="004F3214" w:rsidRDefault="00FB4AEA" w:rsidP="005F1262">
      <w:pPr>
        <w:pStyle w:val="a3"/>
        <w:numPr>
          <w:ilvl w:val="0"/>
          <w:numId w:val="13"/>
        </w:numPr>
        <w:ind w:right="-1"/>
        <w:jc w:val="both"/>
        <w:rPr>
          <w:rFonts w:ascii="Times New Roman" w:hAnsi="Times New Roman"/>
          <w:sz w:val="24"/>
          <w:szCs w:val="24"/>
          <w:lang w:eastAsia="uk-UA"/>
        </w:rPr>
      </w:pPr>
      <w:r w:rsidRPr="004F3214">
        <w:rPr>
          <w:rFonts w:ascii="Times New Roman" w:hAnsi="Times New Roman"/>
          <w:sz w:val="24"/>
          <w:szCs w:val="24"/>
          <w:lang w:eastAsia="uk-UA"/>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B4AEA" w:rsidRPr="004F3214" w:rsidRDefault="00FB4AEA" w:rsidP="005F1262">
      <w:pPr>
        <w:pStyle w:val="a3"/>
        <w:numPr>
          <w:ilvl w:val="0"/>
          <w:numId w:val="13"/>
        </w:numPr>
        <w:ind w:right="-1"/>
        <w:jc w:val="both"/>
        <w:rPr>
          <w:rFonts w:ascii="Times New Roman" w:hAnsi="Times New Roman"/>
          <w:sz w:val="24"/>
          <w:szCs w:val="24"/>
          <w:lang w:eastAsia="uk-UA"/>
        </w:rPr>
      </w:pPr>
      <w:r w:rsidRPr="004F3214">
        <w:rPr>
          <w:rFonts w:ascii="Times New Roman" w:hAnsi="Times New Roman"/>
          <w:sz w:val="24"/>
          <w:szCs w:val="24"/>
          <w:lang w:eastAsia="uk-UA"/>
        </w:rPr>
        <w:t>узгодженої зміни ціни в бік зменшення (без зміни кількості (обсягу) та якості товарів, робіт і послуг);</w:t>
      </w:r>
    </w:p>
    <w:p w:rsidR="00FB4AEA" w:rsidRPr="004F3214" w:rsidRDefault="00FB4AEA" w:rsidP="005F1262">
      <w:pPr>
        <w:pStyle w:val="a3"/>
        <w:numPr>
          <w:ilvl w:val="0"/>
          <w:numId w:val="13"/>
        </w:numPr>
        <w:ind w:right="-1"/>
        <w:jc w:val="both"/>
        <w:rPr>
          <w:rFonts w:ascii="Times New Roman" w:hAnsi="Times New Roman"/>
          <w:sz w:val="24"/>
          <w:szCs w:val="24"/>
          <w:lang w:eastAsia="uk-UA"/>
        </w:rPr>
      </w:pPr>
      <w:r w:rsidRPr="004F3214">
        <w:rPr>
          <w:rFonts w:ascii="Times New Roman" w:hAnsi="Times New Roman"/>
          <w:sz w:val="24"/>
          <w:szCs w:val="24"/>
          <w:lang w:eastAsia="uk-UA"/>
        </w:rPr>
        <w:t>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FB4AEA" w:rsidRPr="004F3214" w:rsidRDefault="00FB4AEA" w:rsidP="005F1262">
      <w:pPr>
        <w:pStyle w:val="a3"/>
        <w:numPr>
          <w:ilvl w:val="0"/>
          <w:numId w:val="13"/>
        </w:numPr>
        <w:ind w:right="-1"/>
        <w:jc w:val="both"/>
        <w:rPr>
          <w:rFonts w:ascii="Times New Roman" w:hAnsi="Times New Roman"/>
          <w:sz w:val="24"/>
          <w:szCs w:val="24"/>
          <w:lang w:eastAsia="uk-UA"/>
        </w:rPr>
      </w:pPr>
      <w:r w:rsidRPr="004F3214">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3214">
        <w:rPr>
          <w:rFonts w:ascii="Times New Roman" w:hAnsi="Times New Roman"/>
          <w:sz w:val="24"/>
          <w:szCs w:val="24"/>
          <w:lang w:eastAsia="uk-UA"/>
        </w:rPr>
        <w:t>Platts</w:t>
      </w:r>
      <w:proofErr w:type="spellEnd"/>
      <w:r w:rsidRPr="004F3214">
        <w:rPr>
          <w:rFonts w:ascii="Times New Roman" w:hAnsi="Times New Roman"/>
          <w:sz w:val="24"/>
          <w:szCs w:val="24"/>
          <w:lang w:eastAsia="uk-UA"/>
        </w:rPr>
        <w:t xml:space="preserve">, </w:t>
      </w:r>
      <w:r w:rsidRPr="004F3214">
        <w:rPr>
          <w:rFonts w:ascii="Times New Roman" w:hAnsi="Times New Roman"/>
          <w:sz w:val="24"/>
          <w:szCs w:val="24"/>
          <w:lang w:val="en-US" w:eastAsia="uk-UA"/>
        </w:rPr>
        <w:t>ARGUS</w:t>
      </w:r>
      <w:r w:rsidRPr="004F3214">
        <w:rPr>
          <w:rFonts w:ascii="Times New Roman" w:hAnsi="Times New Roman"/>
          <w:sz w:val="24"/>
          <w:szCs w:val="24"/>
          <w:lang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B4AEA" w:rsidRPr="004F3214" w:rsidRDefault="00FB4AEA" w:rsidP="00FB4AEA">
      <w:pPr>
        <w:pStyle w:val="a3"/>
        <w:ind w:right="-1"/>
        <w:jc w:val="both"/>
        <w:rPr>
          <w:rFonts w:ascii="Times New Roman" w:hAnsi="Times New Roman"/>
          <w:sz w:val="24"/>
          <w:szCs w:val="24"/>
          <w:lang w:eastAsia="uk-UA"/>
        </w:rPr>
      </w:pPr>
      <w:r w:rsidRPr="004F3214">
        <w:rPr>
          <w:rFonts w:ascii="Times New Roman" w:hAnsi="Times New Roman"/>
          <w:sz w:val="24"/>
          <w:szCs w:val="24"/>
          <w:lang w:eastAsia="uk-UA"/>
        </w:rPr>
        <w:lastRenderedPageBreak/>
        <w:t>17.3. У разі настання вищезазначених випадків, Сторона зацікавлена в зміні умов Договору надсилає другій Стороні додаткову угоду з відповідними підтверджуючими документами, які підтверджують наявність підстав для внесення змін до Договору.  Інша Сторона у  10 денний строк розглядає додаткову угоду та підписує її або надає мотивовані заперечення щодо запропонованих змін.</w:t>
      </w:r>
    </w:p>
    <w:p w:rsidR="00FB4AEA" w:rsidRPr="004F3214" w:rsidRDefault="00FB4AEA" w:rsidP="00FB4AEA">
      <w:pPr>
        <w:pStyle w:val="a3"/>
        <w:ind w:right="-1"/>
        <w:jc w:val="both"/>
        <w:rPr>
          <w:rFonts w:ascii="Times New Roman" w:hAnsi="Times New Roman"/>
          <w:sz w:val="24"/>
          <w:szCs w:val="24"/>
          <w:lang w:eastAsia="uk-UA"/>
        </w:rPr>
      </w:pPr>
      <w:r w:rsidRPr="004F3214">
        <w:rPr>
          <w:rFonts w:ascii="Times New Roman" w:hAnsi="Times New Roman"/>
          <w:sz w:val="24"/>
          <w:szCs w:val="24"/>
          <w:lang w:eastAsia="uk-UA"/>
        </w:rPr>
        <w:t>17.4.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rsidR="00FB4AEA" w:rsidRPr="004F3214" w:rsidRDefault="00FB4AEA" w:rsidP="00FB4AEA">
      <w:pPr>
        <w:ind w:right="-1"/>
        <w:jc w:val="both"/>
        <w:rPr>
          <w:b/>
        </w:rPr>
      </w:pPr>
      <w:r w:rsidRPr="004F3214">
        <w:t>17.5. Розірвання Договору може відбуватись:</w:t>
      </w:r>
    </w:p>
    <w:p w:rsidR="00FB4AEA" w:rsidRPr="00D72D5E" w:rsidRDefault="00FB4AEA" w:rsidP="005F1262">
      <w:pPr>
        <w:pStyle w:val="a5"/>
        <w:numPr>
          <w:ilvl w:val="0"/>
          <w:numId w:val="12"/>
        </w:numPr>
        <w:ind w:left="284" w:right="-1" w:firstLine="0"/>
        <w:jc w:val="both"/>
        <w:rPr>
          <w:rFonts w:ascii="Times New Roman" w:hAnsi="Times New Roman"/>
          <w:sz w:val="24"/>
          <w:szCs w:val="24"/>
        </w:rPr>
      </w:pPr>
      <w:r w:rsidRPr="00D72D5E">
        <w:rPr>
          <w:rFonts w:ascii="Times New Roman" w:hAnsi="Times New Roman"/>
          <w:sz w:val="24"/>
          <w:szCs w:val="24"/>
        </w:rPr>
        <w:t>за згодою Сторін;</w:t>
      </w:r>
    </w:p>
    <w:p w:rsidR="00FB4AEA" w:rsidRPr="00D72D5E" w:rsidRDefault="00FB4AEA" w:rsidP="005F1262">
      <w:pPr>
        <w:pStyle w:val="a5"/>
        <w:numPr>
          <w:ilvl w:val="0"/>
          <w:numId w:val="12"/>
        </w:numPr>
        <w:ind w:left="284" w:right="-1" w:firstLine="0"/>
        <w:jc w:val="both"/>
        <w:rPr>
          <w:rFonts w:ascii="Times New Roman" w:hAnsi="Times New Roman"/>
          <w:b/>
          <w:sz w:val="24"/>
          <w:szCs w:val="24"/>
        </w:rPr>
      </w:pPr>
      <w:r w:rsidRPr="00D72D5E">
        <w:rPr>
          <w:rFonts w:ascii="Times New Roman" w:hAnsi="Times New Roman"/>
          <w:sz w:val="24"/>
          <w:szCs w:val="24"/>
        </w:rPr>
        <w:t>в односторонньому порядку з ініціативи Замовника у випадку:</w:t>
      </w:r>
    </w:p>
    <w:p w:rsidR="00FB4AEA" w:rsidRPr="00D72D5E" w:rsidRDefault="00FB4AEA" w:rsidP="00FB4AEA">
      <w:pPr>
        <w:pStyle w:val="a5"/>
        <w:numPr>
          <w:ilvl w:val="0"/>
          <w:numId w:val="9"/>
        </w:numPr>
        <w:spacing w:after="0" w:line="240" w:lineRule="auto"/>
        <w:ind w:right="-1"/>
        <w:jc w:val="both"/>
        <w:rPr>
          <w:rFonts w:ascii="Times New Roman" w:hAnsi="Times New Roman"/>
          <w:sz w:val="24"/>
          <w:szCs w:val="24"/>
        </w:rPr>
      </w:pPr>
      <w:r w:rsidRPr="00D72D5E">
        <w:rPr>
          <w:rFonts w:ascii="Times New Roman" w:hAnsi="Times New Roman"/>
          <w:sz w:val="24"/>
          <w:szCs w:val="24"/>
        </w:rPr>
        <w:t>допущення Підрядником відхилень від проектно-кошторисної документації без узгодження з Замовником;</w:t>
      </w:r>
    </w:p>
    <w:p w:rsidR="00FB4AEA" w:rsidRPr="00D72D5E" w:rsidRDefault="00FB4AEA" w:rsidP="00FB4AEA">
      <w:pPr>
        <w:pStyle w:val="a5"/>
        <w:numPr>
          <w:ilvl w:val="0"/>
          <w:numId w:val="9"/>
        </w:numPr>
        <w:spacing w:after="0" w:line="240" w:lineRule="auto"/>
        <w:ind w:right="-1"/>
        <w:jc w:val="both"/>
        <w:rPr>
          <w:rFonts w:ascii="Times New Roman" w:hAnsi="Times New Roman"/>
          <w:sz w:val="24"/>
          <w:szCs w:val="24"/>
        </w:rPr>
      </w:pPr>
      <w:r w:rsidRPr="00D72D5E">
        <w:rPr>
          <w:rFonts w:ascii="Times New Roman" w:hAnsi="Times New Roman"/>
          <w:sz w:val="24"/>
          <w:szCs w:val="24"/>
        </w:rPr>
        <w:t>порушення з боку Підрядника довше ніж 20 (двадцяти) днів терміну початку робіт з будівництва Об’єкта, передбаченого Договором;</w:t>
      </w:r>
    </w:p>
    <w:p w:rsidR="00FB4AEA" w:rsidRPr="00D72D5E" w:rsidRDefault="00FB4AEA" w:rsidP="00FB4AEA">
      <w:pPr>
        <w:pStyle w:val="a5"/>
        <w:numPr>
          <w:ilvl w:val="0"/>
          <w:numId w:val="9"/>
        </w:numPr>
        <w:spacing w:after="0" w:line="240" w:lineRule="auto"/>
        <w:ind w:right="-1"/>
        <w:jc w:val="both"/>
        <w:rPr>
          <w:rFonts w:ascii="Times New Roman" w:hAnsi="Times New Roman"/>
          <w:sz w:val="24"/>
          <w:szCs w:val="24"/>
        </w:rPr>
      </w:pPr>
      <w:r w:rsidRPr="00D72D5E">
        <w:rPr>
          <w:rFonts w:ascii="Times New Roman" w:hAnsi="Times New Roman"/>
          <w:sz w:val="24"/>
          <w:szCs w:val="24"/>
        </w:rPr>
        <w:t>затримки виконання робіт на Об’єкті більше, ніж на 30 (тридцять) днів відносно Календарного графіка виконання робіт;</w:t>
      </w:r>
    </w:p>
    <w:p w:rsidR="00FB4AEA" w:rsidRPr="00D72D5E" w:rsidRDefault="00FB4AEA" w:rsidP="00FB4AEA">
      <w:pPr>
        <w:pStyle w:val="a5"/>
        <w:numPr>
          <w:ilvl w:val="0"/>
          <w:numId w:val="9"/>
        </w:numPr>
        <w:spacing w:after="0" w:line="240" w:lineRule="auto"/>
        <w:ind w:right="-1"/>
        <w:jc w:val="both"/>
        <w:rPr>
          <w:rFonts w:ascii="Times New Roman" w:hAnsi="Times New Roman"/>
          <w:sz w:val="24"/>
          <w:szCs w:val="24"/>
        </w:rPr>
      </w:pPr>
      <w:r w:rsidRPr="00D72D5E">
        <w:rPr>
          <w:rFonts w:ascii="Times New Roman" w:hAnsi="Times New Roman"/>
          <w:sz w:val="24"/>
          <w:szCs w:val="24"/>
        </w:rPr>
        <w:t>невиконання Підрядником вимог Замовника, щодо усунення виявлених недоліків (дефектів)</w:t>
      </w:r>
    </w:p>
    <w:p w:rsidR="00FB4AEA" w:rsidRPr="00D72D5E" w:rsidRDefault="00FB4AEA" w:rsidP="00FB4AEA">
      <w:pPr>
        <w:pStyle w:val="a5"/>
        <w:numPr>
          <w:ilvl w:val="0"/>
          <w:numId w:val="9"/>
        </w:numPr>
        <w:spacing w:after="0" w:line="240" w:lineRule="auto"/>
        <w:ind w:right="-1"/>
        <w:jc w:val="both"/>
        <w:rPr>
          <w:rFonts w:ascii="Times New Roman" w:hAnsi="Times New Roman"/>
          <w:sz w:val="24"/>
          <w:szCs w:val="24"/>
        </w:rPr>
      </w:pPr>
      <w:r w:rsidRPr="00D72D5E">
        <w:rPr>
          <w:rFonts w:ascii="Times New Roman" w:hAnsi="Times New Roman"/>
          <w:sz w:val="24"/>
          <w:szCs w:val="24"/>
        </w:rPr>
        <w:t>протягом 10 (десяти) днів після закінчення строку, встановленого Замовником для їх усунення відповідно цього Договору;</w:t>
      </w:r>
    </w:p>
    <w:p w:rsidR="00FB4AEA" w:rsidRPr="00D72D5E" w:rsidRDefault="00FB4AEA" w:rsidP="00FB4AEA">
      <w:pPr>
        <w:pStyle w:val="a5"/>
        <w:numPr>
          <w:ilvl w:val="0"/>
          <w:numId w:val="9"/>
        </w:numPr>
        <w:spacing w:after="0" w:line="240" w:lineRule="auto"/>
        <w:ind w:right="-1"/>
        <w:jc w:val="both"/>
        <w:rPr>
          <w:rFonts w:ascii="Times New Roman" w:hAnsi="Times New Roman"/>
          <w:sz w:val="24"/>
          <w:szCs w:val="24"/>
        </w:rPr>
      </w:pPr>
      <w:r w:rsidRPr="00D72D5E">
        <w:rPr>
          <w:rFonts w:ascii="Times New Roman" w:hAnsi="Times New Roman"/>
          <w:sz w:val="24"/>
          <w:szCs w:val="24"/>
        </w:rPr>
        <w:t>виникнення істотної зміни обставин, якими сторони керувалися при укладенні договору, відповідно до ст. 652 Цивільного Кодексу України.</w:t>
      </w:r>
    </w:p>
    <w:p w:rsidR="00FB4AEA" w:rsidRPr="00D72D5E" w:rsidRDefault="005F1262" w:rsidP="005F1262">
      <w:pPr>
        <w:ind w:left="284" w:right="-1"/>
        <w:jc w:val="both"/>
      </w:pPr>
      <w:r w:rsidRPr="00D72D5E">
        <w:t>3)</w:t>
      </w:r>
      <w:r w:rsidR="00FB4AEA" w:rsidRPr="00D72D5E">
        <w:t xml:space="preserve"> в односторонньому порядку з ініціативи Підрядника:</w:t>
      </w:r>
    </w:p>
    <w:p w:rsidR="00FB4AEA" w:rsidRPr="004F3214" w:rsidRDefault="00FB4AEA" w:rsidP="005F1262">
      <w:pPr>
        <w:ind w:left="426" w:right="-1"/>
        <w:jc w:val="both"/>
      </w:pPr>
      <w:r w:rsidRPr="004F3214">
        <w:t xml:space="preserve">-   у випадку необґрунтованої відмови Замовника від виконання обов’язків, передбачених цим Договором. </w:t>
      </w:r>
    </w:p>
    <w:p w:rsidR="00FB4AEA" w:rsidRPr="004F3214" w:rsidRDefault="00FB4AEA" w:rsidP="00FB4AEA">
      <w:pPr>
        <w:contextualSpacing/>
        <w:jc w:val="both"/>
        <w:rPr>
          <w:szCs w:val="20"/>
          <w:lang w:eastAsia="ru-RU"/>
        </w:rPr>
      </w:pPr>
      <w:r w:rsidRPr="004F3214">
        <w:rPr>
          <w:szCs w:val="20"/>
          <w:lang w:eastAsia="ru-RU"/>
        </w:rPr>
        <w:t>17.6.Замовник має право розірвати Договір, надіславши повідомлення Підряднику, у разі прийняття рішення про припинення реконструкції об’єкта.</w:t>
      </w:r>
    </w:p>
    <w:p w:rsidR="00FB4AEA" w:rsidRPr="004F3214" w:rsidRDefault="00FB4AEA" w:rsidP="00FB4AEA">
      <w:pPr>
        <w:ind w:left="360"/>
        <w:contextualSpacing/>
        <w:jc w:val="both"/>
        <w:rPr>
          <w:b/>
          <w:bCs/>
          <w:szCs w:val="20"/>
          <w:lang w:eastAsia="ru-RU"/>
        </w:rPr>
      </w:pPr>
    </w:p>
    <w:p w:rsidR="00FB4AEA" w:rsidRPr="004F3214" w:rsidRDefault="00FB4AEA" w:rsidP="00FB4AEA">
      <w:pPr>
        <w:ind w:left="360"/>
        <w:contextualSpacing/>
        <w:jc w:val="center"/>
        <w:rPr>
          <w:b/>
          <w:bCs/>
          <w:szCs w:val="20"/>
          <w:lang w:eastAsia="ru-RU"/>
        </w:rPr>
      </w:pPr>
      <w:r w:rsidRPr="004F3214">
        <w:rPr>
          <w:b/>
          <w:bCs/>
          <w:szCs w:val="20"/>
          <w:lang w:eastAsia="ru-RU"/>
        </w:rPr>
        <w:t xml:space="preserve">18. </w:t>
      </w:r>
      <w:r w:rsidRPr="00C47D79">
        <w:rPr>
          <w:b/>
          <w:bCs/>
          <w:sz w:val="22"/>
          <w:szCs w:val="22"/>
          <w:lang w:eastAsia="ru-RU"/>
        </w:rPr>
        <w:t>СТРОК ДІЇ ДОГОВОРУ</w:t>
      </w:r>
    </w:p>
    <w:p w:rsidR="00FB4AEA" w:rsidRPr="004F3214" w:rsidRDefault="00FB4AEA" w:rsidP="00FB4AEA">
      <w:pPr>
        <w:ind w:left="360"/>
        <w:contextualSpacing/>
        <w:jc w:val="center"/>
        <w:rPr>
          <w:szCs w:val="20"/>
          <w:lang w:eastAsia="ru-RU"/>
        </w:rPr>
      </w:pPr>
    </w:p>
    <w:p w:rsidR="00FB4AEA" w:rsidRPr="004F3214" w:rsidRDefault="00FB4AEA" w:rsidP="00FB4AEA">
      <w:pPr>
        <w:ind w:right="-1"/>
        <w:jc w:val="both"/>
      </w:pPr>
      <w:r w:rsidRPr="004F3214">
        <w:rPr>
          <w:szCs w:val="20"/>
          <w:lang w:eastAsia="ru-RU"/>
        </w:rPr>
        <w:t xml:space="preserve">18.1. </w:t>
      </w:r>
      <w:r w:rsidRPr="004F3214">
        <w:t xml:space="preserve">Цей Договір набуває чинності з дати його укладання і діє </w:t>
      </w:r>
      <w:r w:rsidRPr="00F607E0">
        <w:t>до 31 грудня 202</w:t>
      </w:r>
      <w:r w:rsidR="002610C9" w:rsidRPr="00F607E0">
        <w:t>3</w:t>
      </w:r>
      <w:r w:rsidRPr="004F3214">
        <w:t xml:space="preserve"> року, та може бути продовжений на інший термін при відсутності фінансування зазначених робіт у </w:t>
      </w:r>
      <w:r w:rsidRPr="00F607E0">
        <w:t>2023</w:t>
      </w:r>
      <w:r w:rsidR="002610C9">
        <w:t xml:space="preserve"> </w:t>
      </w:r>
      <w:r w:rsidRPr="004F3214">
        <w:t>р.,</w:t>
      </w:r>
      <w:r w:rsidR="00D72D5E">
        <w:t xml:space="preserve"> </w:t>
      </w:r>
      <w:r w:rsidRPr="004F3214">
        <w:t>до повного завершення робіт</w:t>
      </w:r>
      <w:r w:rsidR="00F607E0">
        <w:t xml:space="preserve">, </w:t>
      </w:r>
      <w:r w:rsidR="00F607E0">
        <w:rPr>
          <w:lang w:eastAsia="ru-RU"/>
        </w:rPr>
        <w:t>а в частині проведення розрахунків, до повного виконання договірних зобов’язань Замовником.</w:t>
      </w:r>
    </w:p>
    <w:p w:rsidR="00FB4AEA" w:rsidRPr="004F3214" w:rsidRDefault="00FB4AEA" w:rsidP="00FB4AEA">
      <w:pPr>
        <w:pStyle w:val="Just"/>
        <w:autoSpaceDE/>
        <w:adjustRightInd/>
        <w:spacing w:before="0" w:after="0"/>
        <w:ind w:right="-1" w:firstLine="0"/>
        <w:rPr>
          <w:szCs w:val="24"/>
          <w:lang w:val="uk-UA"/>
        </w:rPr>
      </w:pPr>
      <w:r w:rsidRPr="004F3214">
        <w:rPr>
          <w:szCs w:val="24"/>
          <w:lang w:val="uk-UA"/>
        </w:rPr>
        <w:t>18.2.Закінчення строку дії Договору не звільняє Сторони від відповідальності за його порушення, яке мало місце під час дії Договору.</w:t>
      </w:r>
    </w:p>
    <w:p w:rsidR="00FB4AEA" w:rsidRDefault="00FB4AEA" w:rsidP="00FB4AEA">
      <w:pPr>
        <w:pStyle w:val="Just"/>
        <w:autoSpaceDE/>
        <w:adjustRightInd/>
        <w:spacing w:before="0" w:after="0"/>
        <w:ind w:right="-1" w:firstLine="0"/>
        <w:rPr>
          <w:szCs w:val="24"/>
          <w:lang w:val="uk-UA"/>
        </w:rPr>
      </w:pPr>
      <w:r w:rsidRPr="004F3214">
        <w:rPr>
          <w:szCs w:val="24"/>
          <w:lang w:val="uk-UA"/>
        </w:rPr>
        <w:t>18.3.Строк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C5245" w:rsidRDefault="001C5245" w:rsidP="00FB4AEA">
      <w:pPr>
        <w:pStyle w:val="Just"/>
        <w:autoSpaceDE/>
        <w:adjustRightInd/>
        <w:spacing w:before="0" w:after="0"/>
        <w:ind w:right="-1" w:firstLine="0"/>
        <w:rPr>
          <w:szCs w:val="24"/>
          <w:lang w:val="uk-UA"/>
        </w:rPr>
      </w:pPr>
    </w:p>
    <w:p w:rsidR="001C5245" w:rsidRDefault="001C5245" w:rsidP="001C5245">
      <w:pPr>
        <w:pStyle w:val="10"/>
        <w:numPr>
          <w:ilvl w:val="0"/>
          <w:numId w:val="11"/>
        </w:numPr>
        <w:spacing w:before="0" w:after="0"/>
        <w:rPr>
          <w:sz w:val="22"/>
          <w:szCs w:val="22"/>
        </w:rPr>
      </w:pPr>
      <w:r w:rsidRPr="001C5245">
        <w:rPr>
          <w:sz w:val="22"/>
          <w:szCs w:val="22"/>
        </w:rPr>
        <w:t>ВИРІШЕННЯ СПОРІВ</w:t>
      </w:r>
    </w:p>
    <w:p w:rsidR="001C5245" w:rsidRPr="001C5245" w:rsidRDefault="001C5245" w:rsidP="001C5245">
      <w:pPr>
        <w:pStyle w:val="10"/>
        <w:tabs>
          <w:tab w:val="clear" w:pos="170"/>
        </w:tabs>
        <w:spacing w:before="0" w:after="0"/>
        <w:ind w:left="720"/>
        <w:jc w:val="left"/>
        <w:rPr>
          <w:sz w:val="22"/>
          <w:szCs w:val="22"/>
        </w:rPr>
      </w:pPr>
    </w:p>
    <w:p w:rsidR="001C5245" w:rsidRPr="009800B6" w:rsidRDefault="002610C9" w:rsidP="002610C9">
      <w:pPr>
        <w:pStyle w:val="21"/>
        <w:tabs>
          <w:tab w:val="clear" w:pos="1220"/>
          <w:tab w:val="left" w:pos="0"/>
        </w:tabs>
        <w:spacing w:after="0"/>
        <w:ind w:left="142"/>
      </w:pPr>
      <w:r>
        <w:rPr>
          <w:szCs w:val="20"/>
          <w:lang w:eastAsia="ru-RU"/>
        </w:rPr>
        <w:t>19</w:t>
      </w:r>
      <w:r w:rsidRPr="004F3214">
        <w:rPr>
          <w:szCs w:val="20"/>
          <w:lang w:eastAsia="ru-RU"/>
        </w:rPr>
        <w:t xml:space="preserve">.1. </w:t>
      </w:r>
      <w:r w:rsidR="001C5245" w:rsidRPr="009800B6">
        <w:t>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rsidR="001C5245" w:rsidRPr="004F3214" w:rsidRDefault="001C5245" w:rsidP="00FB4AEA">
      <w:pPr>
        <w:pStyle w:val="Just"/>
        <w:autoSpaceDE/>
        <w:adjustRightInd/>
        <w:spacing w:before="0" w:after="0"/>
        <w:ind w:right="-1" w:firstLine="0"/>
        <w:rPr>
          <w:szCs w:val="24"/>
          <w:lang w:val="uk-UA"/>
        </w:rPr>
      </w:pPr>
    </w:p>
    <w:p w:rsidR="00FB4AEA" w:rsidRPr="004F3214" w:rsidRDefault="00FB4AEA" w:rsidP="00FB4AEA">
      <w:pPr>
        <w:contextualSpacing/>
        <w:jc w:val="both"/>
        <w:rPr>
          <w:szCs w:val="20"/>
          <w:lang w:eastAsia="ru-RU"/>
        </w:rPr>
      </w:pPr>
      <w:r w:rsidRPr="004F3214">
        <w:rPr>
          <w:szCs w:val="20"/>
          <w:lang w:eastAsia="ru-RU"/>
        </w:rPr>
        <w:t xml:space="preserve"> </w:t>
      </w:r>
    </w:p>
    <w:p w:rsidR="00FB4AEA" w:rsidRPr="00C47D79" w:rsidRDefault="001C5245" w:rsidP="00FB4AEA">
      <w:pPr>
        <w:ind w:left="360"/>
        <w:contextualSpacing/>
        <w:jc w:val="center"/>
        <w:rPr>
          <w:b/>
          <w:bCs/>
          <w:sz w:val="22"/>
          <w:szCs w:val="22"/>
          <w:lang w:eastAsia="ru-RU"/>
        </w:rPr>
      </w:pPr>
      <w:r>
        <w:rPr>
          <w:b/>
          <w:bCs/>
          <w:sz w:val="22"/>
          <w:szCs w:val="22"/>
          <w:lang w:eastAsia="ru-RU"/>
        </w:rPr>
        <w:t>20</w:t>
      </w:r>
      <w:r w:rsidR="00FB4AEA" w:rsidRPr="00C47D79">
        <w:rPr>
          <w:b/>
          <w:bCs/>
          <w:sz w:val="22"/>
          <w:szCs w:val="22"/>
          <w:lang w:eastAsia="ru-RU"/>
        </w:rPr>
        <w:t>. ІНШІ УМОВИ ДОГОВОРУ</w:t>
      </w:r>
    </w:p>
    <w:p w:rsidR="00FB4AEA" w:rsidRPr="00C47D79" w:rsidRDefault="00FB4AEA" w:rsidP="00FB4AEA">
      <w:pPr>
        <w:ind w:left="360"/>
        <w:contextualSpacing/>
        <w:jc w:val="center"/>
        <w:rPr>
          <w:b/>
          <w:bCs/>
          <w:sz w:val="22"/>
          <w:szCs w:val="22"/>
          <w:lang w:eastAsia="ru-RU"/>
        </w:rPr>
      </w:pPr>
    </w:p>
    <w:p w:rsidR="00FB4AEA" w:rsidRPr="004F3214" w:rsidRDefault="001C5245" w:rsidP="00FB4AEA">
      <w:pPr>
        <w:widowControl w:val="0"/>
        <w:jc w:val="both"/>
        <w:rPr>
          <w:color w:val="000000"/>
        </w:rPr>
      </w:pPr>
      <w:r>
        <w:rPr>
          <w:szCs w:val="20"/>
          <w:lang w:eastAsia="ru-RU"/>
        </w:rPr>
        <w:t>20</w:t>
      </w:r>
      <w:r w:rsidR="00FB4AEA" w:rsidRPr="004F3214">
        <w:rPr>
          <w:szCs w:val="20"/>
          <w:lang w:eastAsia="ru-RU"/>
        </w:rPr>
        <w:t>.1.</w:t>
      </w:r>
      <w:r w:rsidR="00FB4AEA" w:rsidRPr="004F3214">
        <w:rPr>
          <w:color w:val="000000"/>
        </w:rPr>
        <w:t>Після укладення Сторонами Договору усі попередні переговори за ним, листування, попередні угоди та протоколи про наміри з питань, що так чи інакше стосуються положень цього Договору, втрачають юридичну силу.</w:t>
      </w:r>
    </w:p>
    <w:p w:rsidR="00FB4AEA" w:rsidRPr="004F3214" w:rsidRDefault="001C5245" w:rsidP="00FB4AEA">
      <w:pPr>
        <w:pStyle w:val="2"/>
        <w:keepNext w:val="0"/>
        <w:keepLines w:val="0"/>
        <w:widowControl w:val="0"/>
        <w:spacing w:before="0"/>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20</w:t>
      </w:r>
      <w:r w:rsidR="00FB4AEA" w:rsidRPr="004F3214">
        <w:rPr>
          <w:rFonts w:ascii="Times New Roman" w:hAnsi="Times New Roman"/>
          <w:b w:val="0"/>
          <w:color w:val="000000"/>
          <w:sz w:val="24"/>
          <w:szCs w:val="24"/>
          <w:lang w:val="uk-UA"/>
        </w:rPr>
        <w:t>.2. В усіх випадках, що не передбачені положеннями Договору, Сторони керуються чинним законодавством України.</w:t>
      </w:r>
    </w:p>
    <w:p w:rsidR="00FB4AEA" w:rsidRPr="004F3214" w:rsidRDefault="001C5245" w:rsidP="00FB4AEA">
      <w:pPr>
        <w:pStyle w:val="2"/>
        <w:keepNext w:val="0"/>
        <w:keepLines w:val="0"/>
        <w:widowControl w:val="0"/>
        <w:spacing w:before="0"/>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20</w:t>
      </w:r>
      <w:r w:rsidR="00FB4AEA" w:rsidRPr="004F3214">
        <w:rPr>
          <w:rFonts w:ascii="Times New Roman" w:hAnsi="Times New Roman"/>
          <w:b w:val="0"/>
          <w:color w:val="000000"/>
          <w:sz w:val="24"/>
          <w:szCs w:val="24"/>
          <w:lang w:val="uk-UA"/>
        </w:rPr>
        <w:t>.3. Сторони дійшли згоди, що передача окремих прав і обов’язків за Договором третім особам допускається лише за попередньою згодою Сторін.</w:t>
      </w:r>
    </w:p>
    <w:p w:rsidR="00FB4AEA" w:rsidRPr="004F3214" w:rsidRDefault="001C5245" w:rsidP="00FB4AEA">
      <w:pPr>
        <w:pStyle w:val="2"/>
        <w:keepNext w:val="0"/>
        <w:keepLines w:val="0"/>
        <w:widowControl w:val="0"/>
        <w:spacing w:before="0"/>
        <w:jc w:val="both"/>
        <w:rPr>
          <w:rFonts w:ascii="Times New Roman" w:hAnsi="Times New Roman"/>
          <w:b w:val="0"/>
          <w:color w:val="000000"/>
          <w:sz w:val="24"/>
          <w:szCs w:val="24"/>
          <w:lang w:val="uk-UA"/>
        </w:rPr>
      </w:pPr>
      <w:r w:rsidRPr="00F113E4">
        <w:rPr>
          <w:rFonts w:ascii="Times New Roman" w:hAnsi="Times New Roman"/>
          <w:b w:val="0"/>
          <w:color w:val="000000"/>
          <w:sz w:val="24"/>
          <w:szCs w:val="24"/>
          <w:lang w:val="uk-UA"/>
        </w:rPr>
        <w:lastRenderedPageBreak/>
        <w:t>20</w:t>
      </w:r>
      <w:r w:rsidR="00FB4AEA" w:rsidRPr="00F113E4">
        <w:rPr>
          <w:rFonts w:ascii="Times New Roman" w:hAnsi="Times New Roman"/>
          <w:b w:val="0"/>
          <w:color w:val="000000"/>
          <w:sz w:val="24"/>
          <w:szCs w:val="24"/>
          <w:lang w:val="uk-UA"/>
        </w:rPr>
        <w:t>.4. Договір укладено у двох оригінальних примірниках українською мовою, які мають однакову юридичну силу (</w:t>
      </w:r>
      <w:r w:rsidR="00F113E4" w:rsidRPr="00F113E4">
        <w:rPr>
          <w:rFonts w:ascii="Times New Roman" w:hAnsi="Times New Roman"/>
          <w:b w:val="0"/>
          <w:color w:val="000000"/>
          <w:sz w:val="24"/>
          <w:szCs w:val="24"/>
          <w:lang w:val="uk-UA"/>
        </w:rPr>
        <w:t>один</w:t>
      </w:r>
      <w:r w:rsidR="00FB4AEA" w:rsidRPr="00F113E4">
        <w:rPr>
          <w:rFonts w:ascii="Times New Roman" w:hAnsi="Times New Roman"/>
          <w:b w:val="0"/>
          <w:color w:val="000000"/>
          <w:sz w:val="24"/>
          <w:szCs w:val="24"/>
          <w:lang w:val="uk-UA"/>
        </w:rPr>
        <w:t xml:space="preserve"> примірник Замовнику, один – Підряднику).</w:t>
      </w:r>
    </w:p>
    <w:p w:rsidR="00FB4AEA" w:rsidRPr="004F3214" w:rsidRDefault="00FB4AEA" w:rsidP="00FB4AEA">
      <w:pPr>
        <w:rPr>
          <w:lang w:eastAsia="ru-RU"/>
        </w:rPr>
      </w:pPr>
    </w:p>
    <w:p w:rsidR="00FB4AEA" w:rsidRPr="004F3214" w:rsidRDefault="00FB4AEA" w:rsidP="00FB4AEA">
      <w:pPr>
        <w:contextualSpacing/>
        <w:jc w:val="both"/>
        <w:rPr>
          <w:b/>
          <w:szCs w:val="20"/>
          <w:lang w:eastAsia="ru-RU"/>
        </w:rPr>
      </w:pPr>
      <w:r w:rsidRPr="004F3214">
        <w:rPr>
          <w:b/>
          <w:szCs w:val="20"/>
          <w:lang w:eastAsia="ru-RU"/>
        </w:rPr>
        <w:t>ДОДАТКИ ДО ДОГОВОРУ:</w:t>
      </w:r>
    </w:p>
    <w:p w:rsidR="00FB4AEA" w:rsidRPr="004F3214" w:rsidRDefault="00FB4AEA" w:rsidP="00FB4AEA">
      <w:pPr>
        <w:contextualSpacing/>
        <w:jc w:val="both"/>
        <w:rPr>
          <w:b/>
          <w:szCs w:val="20"/>
          <w:lang w:eastAsia="ru-RU"/>
        </w:rPr>
      </w:pPr>
    </w:p>
    <w:p w:rsidR="00FB4AEA" w:rsidRPr="004F3214" w:rsidRDefault="00FB4AEA" w:rsidP="00FB4AEA">
      <w:pPr>
        <w:widowControl w:val="0"/>
        <w:ind w:firstLine="600"/>
        <w:rPr>
          <w:color w:val="000000"/>
          <w:lang w:eastAsia="ru-RU"/>
        </w:rPr>
      </w:pPr>
      <w:r w:rsidRPr="004F3214">
        <w:rPr>
          <w:color w:val="000000"/>
          <w:lang w:eastAsia="ru-RU"/>
        </w:rPr>
        <w:t xml:space="preserve">Додаток № 1 – </w:t>
      </w:r>
      <w:r w:rsidRPr="004F3214">
        <w:rPr>
          <w:color w:val="000000"/>
        </w:rPr>
        <w:t>Протокол узгодження договірної ціни на виконання робіт по об’єкту;</w:t>
      </w:r>
    </w:p>
    <w:p w:rsidR="00FB4AEA" w:rsidRPr="004F3214" w:rsidRDefault="00FB4AEA" w:rsidP="00FB4AEA">
      <w:pPr>
        <w:ind w:firstLine="567"/>
        <w:jc w:val="both"/>
        <w:rPr>
          <w:color w:val="000000"/>
          <w:lang w:eastAsia="ru-RU"/>
        </w:rPr>
      </w:pPr>
      <w:r w:rsidRPr="004F3214">
        <w:rPr>
          <w:color w:val="000000"/>
          <w:lang w:eastAsia="ru-RU"/>
        </w:rPr>
        <w:t>Додаток № 2 - Календарний графік виконання робіт;</w:t>
      </w:r>
    </w:p>
    <w:p w:rsidR="00FB4AEA" w:rsidRPr="004F3214" w:rsidRDefault="00FB4AEA" w:rsidP="00FB4AEA">
      <w:pPr>
        <w:ind w:firstLine="567"/>
        <w:jc w:val="both"/>
        <w:rPr>
          <w:color w:val="000000"/>
          <w:lang w:eastAsia="ru-RU"/>
        </w:rPr>
      </w:pPr>
      <w:r w:rsidRPr="004F3214">
        <w:rPr>
          <w:color w:val="000000"/>
          <w:lang w:eastAsia="ru-RU"/>
        </w:rPr>
        <w:t>Додаток № 3 - План фінансування робіт.</w:t>
      </w:r>
    </w:p>
    <w:p w:rsidR="00FB4AEA" w:rsidRPr="004F3214" w:rsidRDefault="00FB4AEA" w:rsidP="00FB4AEA">
      <w:pPr>
        <w:ind w:firstLine="567"/>
        <w:jc w:val="both"/>
        <w:rPr>
          <w:color w:val="000000"/>
          <w:lang w:eastAsia="ru-RU"/>
        </w:rPr>
      </w:pPr>
    </w:p>
    <w:p w:rsidR="00FB4AEA" w:rsidRPr="004F3214" w:rsidRDefault="00FB4AEA" w:rsidP="00FB4AEA">
      <w:pPr>
        <w:jc w:val="center"/>
        <w:rPr>
          <w:b/>
          <w:bCs/>
          <w:color w:val="000000"/>
          <w:lang w:eastAsia="ru-RU"/>
        </w:rPr>
      </w:pPr>
      <w:r w:rsidRPr="004F3214">
        <w:rPr>
          <w:b/>
          <w:bCs/>
          <w:color w:val="000000"/>
          <w:lang w:eastAsia="ru-RU"/>
        </w:rPr>
        <w:t>2</w:t>
      </w:r>
      <w:r w:rsidR="001C5245">
        <w:rPr>
          <w:b/>
          <w:bCs/>
          <w:color w:val="000000"/>
          <w:lang w:eastAsia="ru-RU"/>
        </w:rPr>
        <w:t>1</w:t>
      </w:r>
      <w:r w:rsidRPr="004F3214">
        <w:rPr>
          <w:b/>
          <w:bCs/>
          <w:color w:val="000000"/>
          <w:lang w:eastAsia="ru-RU"/>
        </w:rPr>
        <w:t xml:space="preserve">. АДРЕСА, РЕКВІЗИТИ І ПІДПИСИ СТОРІН: </w:t>
      </w:r>
    </w:p>
    <w:p w:rsidR="00FB4AEA" w:rsidRPr="004F3214" w:rsidRDefault="00FB4AEA" w:rsidP="00FB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b/>
          <w:bCs/>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5"/>
        <w:gridCol w:w="5261"/>
      </w:tblGrid>
      <w:tr w:rsidR="00FB4AEA" w:rsidRPr="004F3214" w:rsidTr="00B34FBF">
        <w:tc>
          <w:tcPr>
            <w:tcW w:w="4945" w:type="dxa"/>
            <w:tcBorders>
              <w:top w:val="single" w:sz="4" w:space="0" w:color="auto"/>
              <w:left w:val="single" w:sz="4" w:space="0" w:color="auto"/>
              <w:bottom w:val="single" w:sz="4" w:space="0" w:color="auto"/>
              <w:right w:val="single" w:sz="4" w:space="0" w:color="auto"/>
            </w:tcBorders>
            <w:hideMark/>
          </w:tcPr>
          <w:p w:rsidR="00FB4AEA" w:rsidRPr="004F3214" w:rsidRDefault="00FB4AEA" w:rsidP="00B34FBF">
            <w:pPr>
              <w:spacing w:after="200" w:line="276" w:lineRule="auto"/>
              <w:rPr>
                <w:b/>
                <w:bCs/>
              </w:rPr>
            </w:pPr>
            <w:r w:rsidRPr="004F3214">
              <w:rPr>
                <w:b/>
                <w:bCs/>
              </w:rPr>
              <w:t>ЗАМОВНИК:</w:t>
            </w:r>
          </w:p>
        </w:tc>
        <w:tc>
          <w:tcPr>
            <w:tcW w:w="5261" w:type="dxa"/>
            <w:tcBorders>
              <w:top w:val="single" w:sz="4" w:space="0" w:color="auto"/>
              <w:left w:val="single" w:sz="4" w:space="0" w:color="auto"/>
              <w:bottom w:val="single" w:sz="4" w:space="0" w:color="auto"/>
              <w:right w:val="single" w:sz="4" w:space="0" w:color="auto"/>
            </w:tcBorders>
            <w:hideMark/>
          </w:tcPr>
          <w:p w:rsidR="00FB4AEA" w:rsidRPr="004F3214" w:rsidRDefault="00FB4AEA" w:rsidP="00B34FBF">
            <w:pPr>
              <w:spacing w:after="200" w:line="276" w:lineRule="auto"/>
              <w:rPr>
                <w:b/>
                <w:bCs/>
              </w:rPr>
            </w:pPr>
            <w:r w:rsidRPr="004F3214">
              <w:rPr>
                <w:b/>
                <w:bCs/>
              </w:rPr>
              <w:t>ПІДРЯДНИК:</w:t>
            </w:r>
          </w:p>
        </w:tc>
      </w:tr>
      <w:tr w:rsidR="00FB4AEA" w:rsidRPr="004F3214" w:rsidTr="00B34FBF">
        <w:tc>
          <w:tcPr>
            <w:tcW w:w="4945" w:type="dxa"/>
            <w:tcBorders>
              <w:top w:val="single" w:sz="4" w:space="0" w:color="auto"/>
              <w:left w:val="single" w:sz="4" w:space="0" w:color="auto"/>
              <w:bottom w:val="single" w:sz="4" w:space="0" w:color="auto"/>
              <w:right w:val="single" w:sz="4" w:space="0" w:color="auto"/>
            </w:tcBorders>
          </w:tcPr>
          <w:p w:rsidR="00FB4AEA" w:rsidRPr="004F3214" w:rsidRDefault="00FB4AEA" w:rsidP="00B34FBF">
            <w:pPr>
              <w:widowControl w:val="0"/>
              <w:autoSpaceDE w:val="0"/>
              <w:autoSpaceDN w:val="0"/>
              <w:adjustRightInd w:val="0"/>
              <w:rPr>
                <w:b/>
                <w:color w:val="000000"/>
              </w:rPr>
            </w:pPr>
            <w:r w:rsidRPr="004F3214">
              <w:rPr>
                <w:b/>
                <w:color w:val="000000"/>
              </w:rPr>
              <w:t>КНП «</w:t>
            </w:r>
            <w:proofErr w:type="spellStart"/>
            <w:r w:rsidRPr="004F3214">
              <w:rPr>
                <w:b/>
                <w:color w:val="000000"/>
              </w:rPr>
              <w:t>Перечинська</w:t>
            </w:r>
            <w:proofErr w:type="spellEnd"/>
            <w:r w:rsidRPr="004F3214">
              <w:rPr>
                <w:b/>
                <w:color w:val="000000"/>
              </w:rPr>
              <w:t xml:space="preserve"> лікарня» </w:t>
            </w:r>
            <w:proofErr w:type="spellStart"/>
            <w:r w:rsidRPr="004F3214">
              <w:rPr>
                <w:b/>
                <w:color w:val="000000"/>
              </w:rPr>
              <w:t>Перечинської</w:t>
            </w:r>
            <w:proofErr w:type="spellEnd"/>
            <w:r w:rsidRPr="004F3214">
              <w:rPr>
                <w:b/>
                <w:color w:val="000000"/>
              </w:rPr>
              <w:t xml:space="preserve"> міської ради Закарпатської області</w:t>
            </w:r>
          </w:p>
          <w:p w:rsidR="00FB4AEA" w:rsidRPr="004F3214" w:rsidRDefault="00FB4AEA" w:rsidP="00B34FBF">
            <w:pPr>
              <w:widowControl w:val="0"/>
              <w:autoSpaceDE w:val="0"/>
              <w:autoSpaceDN w:val="0"/>
              <w:adjustRightInd w:val="0"/>
              <w:rPr>
                <w:color w:val="000000"/>
              </w:rPr>
            </w:pPr>
            <w:r w:rsidRPr="004F3214">
              <w:rPr>
                <w:color w:val="000000"/>
              </w:rPr>
              <w:t xml:space="preserve">89200, </w:t>
            </w:r>
            <w:proofErr w:type="spellStart"/>
            <w:r w:rsidRPr="004F3214">
              <w:rPr>
                <w:color w:val="000000"/>
              </w:rPr>
              <w:t>м.Перечин</w:t>
            </w:r>
            <w:proofErr w:type="spellEnd"/>
            <w:r w:rsidRPr="004F3214">
              <w:rPr>
                <w:color w:val="000000"/>
              </w:rPr>
              <w:t xml:space="preserve">, </w:t>
            </w:r>
            <w:proofErr w:type="spellStart"/>
            <w:r w:rsidRPr="004F3214">
              <w:rPr>
                <w:color w:val="000000"/>
              </w:rPr>
              <w:t>вул.Ужанська</w:t>
            </w:r>
            <w:proofErr w:type="spellEnd"/>
            <w:r w:rsidRPr="004F3214">
              <w:rPr>
                <w:color w:val="000000"/>
              </w:rPr>
              <w:t>,8</w:t>
            </w:r>
          </w:p>
          <w:p w:rsidR="00FB4AEA" w:rsidRPr="004F3214" w:rsidRDefault="00FB4AEA" w:rsidP="00B34FBF">
            <w:pPr>
              <w:widowControl w:val="0"/>
              <w:autoSpaceDE w:val="0"/>
              <w:autoSpaceDN w:val="0"/>
              <w:adjustRightInd w:val="0"/>
              <w:rPr>
                <w:color w:val="000000"/>
              </w:rPr>
            </w:pPr>
            <w:r w:rsidRPr="004F3214">
              <w:rPr>
                <w:color w:val="000000"/>
              </w:rPr>
              <w:t>р/р</w:t>
            </w:r>
            <w:r w:rsidRPr="004F3214">
              <w:rPr>
                <w:color w:val="000000"/>
                <w:lang w:val="en-US"/>
              </w:rPr>
              <w:t>UA</w:t>
            </w:r>
            <w:r w:rsidRPr="004F3214">
              <w:rPr>
                <w:color w:val="000000"/>
              </w:rPr>
              <w:t>_________________________</w:t>
            </w:r>
          </w:p>
          <w:p w:rsidR="00FB4AEA" w:rsidRPr="004F3214" w:rsidRDefault="00FB4AEA" w:rsidP="00B34FBF">
            <w:pPr>
              <w:widowControl w:val="0"/>
              <w:autoSpaceDE w:val="0"/>
              <w:autoSpaceDN w:val="0"/>
              <w:adjustRightInd w:val="0"/>
              <w:rPr>
                <w:color w:val="000000"/>
              </w:rPr>
            </w:pPr>
            <w:r w:rsidRPr="004F3214">
              <w:rPr>
                <w:color w:val="000000"/>
              </w:rPr>
              <w:t>в _____________________________</w:t>
            </w:r>
          </w:p>
          <w:p w:rsidR="00FB4AEA" w:rsidRPr="004F3214" w:rsidRDefault="00FB4AEA" w:rsidP="00B34FBF">
            <w:pPr>
              <w:widowControl w:val="0"/>
              <w:autoSpaceDE w:val="0"/>
              <w:autoSpaceDN w:val="0"/>
              <w:adjustRightInd w:val="0"/>
              <w:rPr>
                <w:color w:val="000000"/>
              </w:rPr>
            </w:pPr>
            <w:r w:rsidRPr="004F3214">
              <w:rPr>
                <w:color w:val="000000"/>
              </w:rPr>
              <w:t>МФО _________________________</w:t>
            </w:r>
          </w:p>
          <w:p w:rsidR="00FB4AEA" w:rsidRPr="004F3214" w:rsidRDefault="00FB4AEA" w:rsidP="00B34FBF">
            <w:pPr>
              <w:widowControl w:val="0"/>
              <w:autoSpaceDE w:val="0"/>
              <w:autoSpaceDN w:val="0"/>
              <w:adjustRightInd w:val="0"/>
              <w:rPr>
                <w:color w:val="000000"/>
              </w:rPr>
            </w:pPr>
            <w:r w:rsidRPr="004F3214">
              <w:rPr>
                <w:color w:val="000000"/>
              </w:rPr>
              <w:t>код ЄДРПОУ 01992386</w:t>
            </w:r>
          </w:p>
          <w:p w:rsidR="00FB4AEA" w:rsidRPr="004F3214" w:rsidRDefault="00FB4AEA" w:rsidP="00B34FBF">
            <w:pPr>
              <w:widowControl w:val="0"/>
              <w:autoSpaceDE w:val="0"/>
              <w:autoSpaceDN w:val="0"/>
              <w:adjustRightInd w:val="0"/>
              <w:rPr>
                <w:color w:val="000000"/>
              </w:rPr>
            </w:pPr>
            <w:r w:rsidRPr="004F3214">
              <w:rPr>
                <w:color w:val="000000"/>
              </w:rPr>
              <w:t>тел./факс +380314521538</w:t>
            </w:r>
          </w:p>
          <w:p w:rsidR="00FB4AEA" w:rsidRPr="004F3214" w:rsidRDefault="00FB4AEA" w:rsidP="00B34FBF">
            <w:pPr>
              <w:rPr>
                <w:b/>
                <w:color w:val="000000"/>
              </w:rPr>
            </w:pPr>
          </w:p>
          <w:p w:rsidR="00FB4AEA" w:rsidRPr="004F3214" w:rsidRDefault="00FB4AEA" w:rsidP="00B34FBF">
            <w:pPr>
              <w:rPr>
                <w:color w:val="000000"/>
              </w:rPr>
            </w:pPr>
            <w:r w:rsidRPr="004F3214">
              <w:rPr>
                <w:b/>
                <w:color w:val="000000"/>
              </w:rPr>
              <w:t>Директор___________ _________________</w:t>
            </w:r>
          </w:p>
          <w:p w:rsidR="00FB4AEA" w:rsidRPr="004F3214" w:rsidRDefault="00FB4AEA" w:rsidP="00B34FBF"/>
        </w:tc>
        <w:tc>
          <w:tcPr>
            <w:tcW w:w="5261" w:type="dxa"/>
            <w:tcBorders>
              <w:top w:val="single" w:sz="4" w:space="0" w:color="auto"/>
              <w:left w:val="single" w:sz="4" w:space="0" w:color="auto"/>
              <w:bottom w:val="single" w:sz="4" w:space="0" w:color="auto"/>
              <w:right w:val="single" w:sz="4" w:space="0" w:color="auto"/>
            </w:tcBorders>
          </w:tcPr>
          <w:p w:rsidR="00FB4AEA" w:rsidRPr="004F3214" w:rsidRDefault="00FB4AEA" w:rsidP="00B34FBF">
            <w:pPr>
              <w:rPr>
                <w:b/>
                <w:bCs/>
              </w:rPr>
            </w:pPr>
          </w:p>
        </w:tc>
      </w:tr>
    </w:tbl>
    <w:p w:rsidR="00FB4AEA" w:rsidRPr="004F3214" w:rsidRDefault="00FB4AEA" w:rsidP="00FB4AEA"/>
    <w:p w:rsidR="00FB4AEA" w:rsidRDefault="00FB4AEA"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pPr>
        <w:suppressAutoHyphens w:val="0"/>
        <w:spacing w:after="200" w:line="276" w:lineRule="auto"/>
        <w:rPr>
          <w:color w:val="000000"/>
          <w:sz w:val="22"/>
          <w:szCs w:val="22"/>
        </w:rPr>
      </w:pPr>
      <w:r>
        <w:rPr>
          <w:color w:val="000000"/>
          <w:sz w:val="22"/>
          <w:szCs w:val="22"/>
        </w:rPr>
        <w:br w:type="page"/>
      </w:r>
    </w:p>
    <w:p w:rsidR="00C47D79" w:rsidRPr="004F3214" w:rsidRDefault="00C47D79" w:rsidP="00FB4AEA">
      <w:pPr>
        <w:ind w:firstLine="600"/>
        <w:jc w:val="right"/>
        <w:rPr>
          <w:color w:val="000000"/>
          <w:sz w:val="22"/>
          <w:szCs w:val="22"/>
        </w:rPr>
      </w:pPr>
    </w:p>
    <w:p w:rsidR="00FB4AEA" w:rsidRPr="004F3214" w:rsidRDefault="00FB4AEA" w:rsidP="00FB4AEA">
      <w:pPr>
        <w:ind w:firstLine="600"/>
        <w:jc w:val="right"/>
        <w:rPr>
          <w:color w:val="000000"/>
          <w:sz w:val="22"/>
          <w:szCs w:val="22"/>
        </w:rPr>
      </w:pPr>
      <w:r w:rsidRPr="004F3214">
        <w:rPr>
          <w:color w:val="000000"/>
          <w:sz w:val="22"/>
          <w:szCs w:val="22"/>
        </w:rPr>
        <w:t>Додаток №1</w:t>
      </w:r>
    </w:p>
    <w:p w:rsidR="00FB4AEA" w:rsidRPr="004F3214" w:rsidRDefault="00FB4AEA" w:rsidP="00FB4AEA">
      <w:pPr>
        <w:widowControl w:val="0"/>
        <w:ind w:firstLine="600"/>
        <w:jc w:val="right"/>
        <w:rPr>
          <w:color w:val="000000"/>
          <w:sz w:val="22"/>
          <w:szCs w:val="22"/>
        </w:rPr>
      </w:pPr>
      <w:r w:rsidRPr="004F3214">
        <w:rPr>
          <w:color w:val="000000"/>
          <w:sz w:val="22"/>
          <w:szCs w:val="22"/>
        </w:rPr>
        <w:t>до Договору підряду  №________</w:t>
      </w:r>
    </w:p>
    <w:p w:rsidR="00FB4AEA" w:rsidRPr="004F3214" w:rsidRDefault="00FB4AEA" w:rsidP="00FB4AEA">
      <w:pPr>
        <w:widowControl w:val="0"/>
        <w:ind w:firstLine="600"/>
        <w:jc w:val="center"/>
        <w:rPr>
          <w:color w:val="000000"/>
          <w:sz w:val="22"/>
          <w:szCs w:val="22"/>
        </w:rPr>
      </w:pPr>
      <w:r w:rsidRPr="004F3214">
        <w:rPr>
          <w:color w:val="000000"/>
          <w:sz w:val="22"/>
          <w:szCs w:val="22"/>
        </w:rPr>
        <w:t xml:space="preserve">                                                                                        від _______________  202</w:t>
      </w:r>
      <w:r w:rsidR="00C47D79">
        <w:rPr>
          <w:color w:val="000000"/>
          <w:sz w:val="22"/>
          <w:szCs w:val="22"/>
        </w:rPr>
        <w:t>3</w:t>
      </w:r>
      <w:r w:rsidRPr="004F3214">
        <w:rPr>
          <w:color w:val="000000"/>
          <w:sz w:val="22"/>
          <w:szCs w:val="22"/>
        </w:rPr>
        <w:t>р.</w:t>
      </w:r>
    </w:p>
    <w:p w:rsidR="00FB4AEA" w:rsidRPr="004F3214" w:rsidRDefault="00FB4AEA" w:rsidP="00FB4AEA">
      <w:pPr>
        <w:widowControl w:val="0"/>
        <w:ind w:firstLine="600"/>
        <w:jc w:val="right"/>
        <w:rPr>
          <w:color w:val="000000"/>
        </w:rPr>
      </w:pPr>
    </w:p>
    <w:p w:rsidR="00FB4AEA" w:rsidRPr="004F3214" w:rsidRDefault="00FB4AEA" w:rsidP="00FB4AEA">
      <w:pPr>
        <w:widowControl w:val="0"/>
        <w:ind w:firstLine="600"/>
        <w:jc w:val="right"/>
        <w:rPr>
          <w:color w:val="000000"/>
        </w:rPr>
      </w:pPr>
    </w:p>
    <w:p w:rsidR="00FB4AEA" w:rsidRPr="004F3214" w:rsidRDefault="00FB4AEA" w:rsidP="00FB4AEA">
      <w:pPr>
        <w:widowControl w:val="0"/>
        <w:ind w:firstLine="600"/>
        <w:jc w:val="center"/>
        <w:rPr>
          <w:color w:val="000000"/>
        </w:rPr>
      </w:pPr>
      <w:r w:rsidRPr="004F3214">
        <w:rPr>
          <w:color w:val="000000"/>
        </w:rPr>
        <w:t>ПРОТОКОЛ</w:t>
      </w:r>
    </w:p>
    <w:p w:rsidR="00FB4AEA" w:rsidRPr="004F3214" w:rsidRDefault="00FB4AEA" w:rsidP="00FB4AEA">
      <w:pPr>
        <w:widowControl w:val="0"/>
        <w:ind w:firstLine="600"/>
        <w:jc w:val="center"/>
        <w:rPr>
          <w:color w:val="000000"/>
        </w:rPr>
      </w:pPr>
      <w:r w:rsidRPr="004F3214">
        <w:rPr>
          <w:color w:val="000000"/>
        </w:rPr>
        <w:t>узгодження договірної ціни на виконання робіт по об’єкту:</w:t>
      </w:r>
    </w:p>
    <w:p w:rsidR="00FB4AEA" w:rsidRPr="004F3214" w:rsidRDefault="00FB4AEA" w:rsidP="00FB4AEA">
      <w:pPr>
        <w:ind w:firstLine="709"/>
        <w:contextualSpacing/>
        <w:jc w:val="both"/>
        <w:rPr>
          <w:b/>
          <w:bCs/>
        </w:rPr>
      </w:pPr>
      <w:r w:rsidRPr="004F3214">
        <w:rPr>
          <w:bCs/>
        </w:rPr>
        <w:t xml:space="preserve">згідно з </w:t>
      </w:r>
      <w:proofErr w:type="spellStart"/>
      <w:r w:rsidRPr="004F3214">
        <w:rPr>
          <w:bCs/>
        </w:rPr>
        <w:t>ДК</w:t>
      </w:r>
      <w:proofErr w:type="spellEnd"/>
      <w:r w:rsidRPr="004F3214">
        <w:rPr>
          <w:bCs/>
        </w:rPr>
        <w:t xml:space="preserve"> </w:t>
      </w:r>
      <w:r w:rsidRPr="004F3214">
        <w:rPr>
          <w:b/>
          <w:bCs/>
        </w:rPr>
        <w:t xml:space="preserve">021:2015: 45450000-6-Інші завершальні будівельні роботи («Реконструкція </w:t>
      </w:r>
      <w:r w:rsidR="00C47D79">
        <w:rPr>
          <w:b/>
          <w:bCs/>
        </w:rPr>
        <w:t>гінекологічного відділення під терапевтичне</w:t>
      </w:r>
      <w:r w:rsidRPr="004F3214">
        <w:rPr>
          <w:b/>
          <w:bCs/>
        </w:rPr>
        <w:t xml:space="preserve"> відділення КНП «</w:t>
      </w:r>
      <w:proofErr w:type="spellStart"/>
      <w:r w:rsidRPr="004F3214">
        <w:rPr>
          <w:b/>
          <w:bCs/>
        </w:rPr>
        <w:t>Перечинська</w:t>
      </w:r>
      <w:proofErr w:type="spellEnd"/>
      <w:r w:rsidRPr="004F3214">
        <w:rPr>
          <w:b/>
          <w:bCs/>
        </w:rPr>
        <w:t xml:space="preserve"> лікарня» </w:t>
      </w:r>
      <w:proofErr w:type="spellStart"/>
      <w:r w:rsidRPr="004F3214">
        <w:rPr>
          <w:b/>
          <w:bCs/>
        </w:rPr>
        <w:t>Перечинської</w:t>
      </w:r>
      <w:proofErr w:type="spellEnd"/>
      <w:r w:rsidRPr="004F3214">
        <w:rPr>
          <w:b/>
          <w:bCs/>
        </w:rPr>
        <w:t xml:space="preserve"> міської ради за адресою м. </w:t>
      </w:r>
      <w:proofErr w:type="spellStart"/>
      <w:r w:rsidRPr="004F3214">
        <w:rPr>
          <w:b/>
          <w:bCs/>
        </w:rPr>
        <w:t>Перечин</w:t>
      </w:r>
      <w:proofErr w:type="spellEnd"/>
      <w:r w:rsidRPr="004F3214">
        <w:rPr>
          <w:b/>
          <w:bCs/>
        </w:rPr>
        <w:t xml:space="preserve">, вул. </w:t>
      </w:r>
      <w:proofErr w:type="spellStart"/>
      <w:r w:rsidRPr="004F3214">
        <w:rPr>
          <w:b/>
          <w:bCs/>
        </w:rPr>
        <w:t>Ужанська</w:t>
      </w:r>
      <w:proofErr w:type="spellEnd"/>
      <w:r w:rsidRPr="004F3214">
        <w:rPr>
          <w:b/>
          <w:bCs/>
        </w:rPr>
        <w:t xml:space="preserve">, 8»). </w:t>
      </w:r>
    </w:p>
    <w:p w:rsidR="00FB4AEA" w:rsidRPr="004F3214" w:rsidRDefault="00FB4AEA" w:rsidP="00FB4AEA">
      <w:pPr>
        <w:ind w:firstLine="709"/>
        <w:contextualSpacing/>
        <w:jc w:val="both"/>
        <w:rPr>
          <w:rStyle w:val="value"/>
          <w:b/>
          <w:color w:val="000000"/>
          <w:bdr w:val="none" w:sz="0" w:space="0" w:color="auto" w:frame="1"/>
          <w:shd w:val="clear" w:color="auto" w:fill="F3F3F3"/>
        </w:rPr>
      </w:pPr>
    </w:p>
    <w:p w:rsidR="00FB4AEA" w:rsidRDefault="00FB4AEA" w:rsidP="00FB4AEA">
      <w:pPr>
        <w:pStyle w:val="a8"/>
        <w:keepNext w:val="0"/>
        <w:widowControl w:val="0"/>
        <w:spacing w:before="0" w:after="0"/>
        <w:ind w:firstLine="600"/>
        <w:rPr>
          <w:i/>
          <w:color w:val="000000"/>
        </w:rPr>
      </w:pPr>
      <w:r w:rsidRPr="004F3214">
        <w:t>Ми, що нижче підписалися,</w:t>
      </w:r>
      <w:r w:rsidRPr="004F3214">
        <w:rPr>
          <w:b/>
          <w:color w:val="000000"/>
        </w:rPr>
        <w:t xml:space="preserve"> КНП «Перечинська лікарня» Перечинської міської ради Закарпатської області</w:t>
      </w:r>
      <w:r w:rsidRPr="004F3214">
        <w:rPr>
          <w:color w:val="000000"/>
        </w:rPr>
        <w:t>, в особі ___________________________________ що діє на підставі Статуту, іменується в подальшому Замовник, з однієї сторони, та ____________________</w:t>
      </w:r>
      <w:r w:rsidR="00C47D79">
        <w:rPr>
          <w:color w:val="000000"/>
        </w:rPr>
        <w:t>,</w:t>
      </w:r>
      <w:r w:rsidRPr="004F3214">
        <w:rPr>
          <w:color w:val="000000"/>
        </w:rPr>
        <w:t xml:space="preserve"> який діє на підставі ___________________________________________, іменується в подальшому Підрядник,</w:t>
      </w:r>
      <w:r w:rsidRPr="004F3214">
        <w:t xml:space="preserve"> даним протоколом підтверджуємо настуне: Сторонами досягнута угода відносно розміру договірної ціни на виконання робіт за договором №____________ </w:t>
      </w:r>
      <w:r w:rsidRPr="004F3214">
        <w:rPr>
          <w:color w:val="000000"/>
        </w:rPr>
        <w:t>від _________ 202</w:t>
      </w:r>
      <w:r w:rsidR="00C47D79">
        <w:rPr>
          <w:color w:val="000000"/>
        </w:rPr>
        <w:t>3</w:t>
      </w:r>
      <w:r w:rsidRPr="004F3214">
        <w:rPr>
          <w:color w:val="000000"/>
        </w:rPr>
        <w:t>р.</w:t>
      </w:r>
      <w:r w:rsidRPr="004F3214">
        <w:t xml:space="preserve"> на 202</w:t>
      </w:r>
      <w:r w:rsidR="00C47D79">
        <w:t>3</w:t>
      </w:r>
      <w:r w:rsidRPr="004F3214">
        <w:t xml:space="preserve"> рік на суму </w:t>
      </w:r>
      <w:r w:rsidRPr="004F3214">
        <w:rPr>
          <w:i/>
          <w:color w:val="000000"/>
        </w:rPr>
        <w:t xml:space="preserve">______________(______________________________________________)з/ без ПДВ. </w:t>
      </w:r>
      <w:r w:rsidRPr="004F3214">
        <w:rPr>
          <w:color w:val="000000"/>
        </w:rPr>
        <w:t xml:space="preserve">Всього до сплати: </w:t>
      </w:r>
      <w:r w:rsidRPr="004F3214">
        <w:rPr>
          <w:i/>
          <w:color w:val="000000"/>
        </w:rPr>
        <w:t>_______________ грн (___________________________________)з/ без ПДВ.</w:t>
      </w:r>
    </w:p>
    <w:p w:rsidR="00C47D79" w:rsidRDefault="00C47D79" w:rsidP="00FB4AEA">
      <w:pPr>
        <w:pStyle w:val="a8"/>
        <w:keepNext w:val="0"/>
        <w:widowControl w:val="0"/>
        <w:spacing w:before="0" w:after="0"/>
        <w:ind w:firstLine="600"/>
        <w:rPr>
          <w:color w:val="000000"/>
        </w:rPr>
      </w:pPr>
    </w:p>
    <w:p w:rsidR="00C47D79" w:rsidRDefault="00C47D79" w:rsidP="00FB4AEA">
      <w:pPr>
        <w:pStyle w:val="a8"/>
        <w:keepNext w:val="0"/>
        <w:widowControl w:val="0"/>
        <w:spacing w:before="0" w:after="0"/>
        <w:ind w:firstLine="600"/>
        <w:rPr>
          <w:color w:val="000000"/>
        </w:rPr>
      </w:pPr>
    </w:p>
    <w:p w:rsidR="00C47D79" w:rsidRDefault="00C47D79" w:rsidP="00FB4AEA">
      <w:pPr>
        <w:pStyle w:val="a8"/>
        <w:keepNext w:val="0"/>
        <w:widowControl w:val="0"/>
        <w:spacing w:before="0" w:after="0"/>
        <w:ind w:firstLine="600"/>
        <w:rPr>
          <w:color w:val="000000"/>
        </w:rPr>
      </w:pPr>
    </w:p>
    <w:p w:rsidR="00C47D79" w:rsidRPr="00C47D79" w:rsidRDefault="00C47D79" w:rsidP="00FB4AEA">
      <w:pPr>
        <w:pStyle w:val="a8"/>
        <w:keepNext w:val="0"/>
        <w:widowControl w:val="0"/>
        <w:spacing w:before="0" w:after="0"/>
        <w:ind w:firstLine="600"/>
        <w:rPr>
          <w:color w:val="000000"/>
        </w:rPr>
      </w:pPr>
    </w:p>
    <w:p w:rsidR="00FB4AEA" w:rsidRPr="004F3214" w:rsidRDefault="00FB4AEA" w:rsidP="00FB4AEA">
      <w:pPr>
        <w:ind w:firstLine="600"/>
        <w:jc w:val="right"/>
        <w:rPr>
          <w:color w:val="000000"/>
        </w:rPr>
      </w:pPr>
    </w:p>
    <w:tbl>
      <w:tblPr>
        <w:tblpPr w:leftFromText="180" w:rightFromText="180" w:vertAnchor="text" w:horzAnchor="margin" w:tblpXSpec="center" w:tblpY="-23"/>
        <w:tblW w:w="0" w:type="auto"/>
        <w:tblLook w:val="04A0"/>
      </w:tblPr>
      <w:tblGrid>
        <w:gridCol w:w="4573"/>
        <w:gridCol w:w="5037"/>
      </w:tblGrid>
      <w:tr w:rsidR="00C47D79" w:rsidRPr="004F3214" w:rsidTr="00C47D79">
        <w:trPr>
          <w:trHeight w:val="4672"/>
        </w:trPr>
        <w:tc>
          <w:tcPr>
            <w:tcW w:w="4573" w:type="dxa"/>
          </w:tcPr>
          <w:p w:rsidR="00C47D79" w:rsidRDefault="00C47D79" w:rsidP="00C47D79">
            <w:pPr>
              <w:widowControl w:val="0"/>
              <w:autoSpaceDE w:val="0"/>
              <w:autoSpaceDN w:val="0"/>
              <w:adjustRightInd w:val="0"/>
              <w:rPr>
                <w:b/>
                <w:color w:val="000000"/>
              </w:rPr>
            </w:pPr>
            <w:r w:rsidRPr="004F3214">
              <w:rPr>
                <w:b/>
                <w:color w:val="000000"/>
              </w:rPr>
              <w:t>ЗАМОВНИК</w:t>
            </w:r>
          </w:p>
          <w:p w:rsidR="00C47D79" w:rsidRPr="004F3214" w:rsidRDefault="00C47D79" w:rsidP="00C47D79">
            <w:pPr>
              <w:widowControl w:val="0"/>
              <w:autoSpaceDE w:val="0"/>
              <w:autoSpaceDN w:val="0"/>
              <w:adjustRightInd w:val="0"/>
              <w:rPr>
                <w:b/>
                <w:color w:val="000000"/>
              </w:rPr>
            </w:pPr>
            <w:r w:rsidRPr="004F3214">
              <w:rPr>
                <w:b/>
                <w:color w:val="000000"/>
              </w:rPr>
              <w:t>КНП «</w:t>
            </w:r>
            <w:proofErr w:type="spellStart"/>
            <w:r w:rsidRPr="004F3214">
              <w:rPr>
                <w:b/>
                <w:color w:val="000000"/>
              </w:rPr>
              <w:t>Перечинська</w:t>
            </w:r>
            <w:proofErr w:type="spellEnd"/>
            <w:r w:rsidRPr="004F3214">
              <w:rPr>
                <w:b/>
                <w:color w:val="000000"/>
              </w:rPr>
              <w:t xml:space="preserve"> лікарня» </w:t>
            </w:r>
            <w:proofErr w:type="spellStart"/>
            <w:r w:rsidRPr="004F3214">
              <w:rPr>
                <w:b/>
                <w:color w:val="000000"/>
              </w:rPr>
              <w:t>Перечинської</w:t>
            </w:r>
            <w:proofErr w:type="spellEnd"/>
            <w:r w:rsidRPr="004F3214">
              <w:rPr>
                <w:b/>
                <w:color w:val="000000"/>
              </w:rPr>
              <w:t xml:space="preserve"> міської ради Закарпатської області</w:t>
            </w:r>
          </w:p>
          <w:p w:rsidR="00C47D79" w:rsidRPr="004F3214" w:rsidRDefault="00C47D79" w:rsidP="00C47D79">
            <w:pPr>
              <w:widowControl w:val="0"/>
              <w:autoSpaceDE w:val="0"/>
              <w:autoSpaceDN w:val="0"/>
              <w:adjustRightInd w:val="0"/>
              <w:rPr>
                <w:color w:val="000000"/>
              </w:rPr>
            </w:pPr>
            <w:r w:rsidRPr="004F3214">
              <w:rPr>
                <w:color w:val="000000"/>
              </w:rPr>
              <w:t xml:space="preserve">89200, </w:t>
            </w:r>
            <w:proofErr w:type="spellStart"/>
            <w:r w:rsidRPr="004F3214">
              <w:rPr>
                <w:color w:val="000000"/>
              </w:rPr>
              <w:t>м.Перечин</w:t>
            </w:r>
            <w:proofErr w:type="spellEnd"/>
            <w:r w:rsidRPr="004F3214">
              <w:rPr>
                <w:color w:val="000000"/>
              </w:rPr>
              <w:t xml:space="preserve">, </w:t>
            </w:r>
            <w:proofErr w:type="spellStart"/>
            <w:r w:rsidRPr="004F3214">
              <w:rPr>
                <w:color w:val="000000"/>
              </w:rPr>
              <w:t>вул.Ужанська</w:t>
            </w:r>
            <w:proofErr w:type="spellEnd"/>
            <w:r w:rsidRPr="004F3214">
              <w:rPr>
                <w:color w:val="000000"/>
              </w:rPr>
              <w:t>,8</w:t>
            </w:r>
          </w:p>
          <w:p w:rsidR="00C47D79" w:rsidRPr="004F3214" w:rsidRDefault="00C47D79" w:rsidP="00C47D79">
            <w:pPr>
              <w:widowControl w:val="0"/>
              <w:autoSpaceDE w:val="0"/>
              <w:autoSpaceDN w:val="0"/>
              <w:adjustRightInd w:val="0"/>
              <w:rPr>
                <w:color w:val="000000"/>
              </w:rPr>
            </w:pPr>
            <w:r w:rsidRPr="004F3214">
              <w:rPr>
                <w:color w:val="000000"/>
              </w:rPr>
              <w:t>р/р</w:t>
            </w:r>
            <w:r w:rsidRPr="004F3214">
              <w:rPr>
                <w:color w:val="000000"/>
                <w:lang w:val="en-US"/>
              </w:rPr>
              <w:t>UA</w:t>
            </w:r>
            <w:r w:rsidRPr="004F3214">
              <w:rPr>
                <w:color w:val="000000"/>
              </w:rPr>
              <w:t>_____________________</w:t>
            </w:r>
          </w:p>
          <w:p w:rsidR="00C47D79" w:rsidRPr="004F3214" w:rsidRDefault="00C47D79" w:rsidP="00C47D79">
            <w:pPr>
              <w:widowControl w:val="0"/>
              <w:autoSpaceDE w:val="0"/>
              <w:autoSpaceDN w:val="0"/>
              <w:adjustRightInd w:val="0"/>
              <w:rPr>
                <w:color w:val="000000"/>
              </w:rPr>
            </w:pPr>
            <w:r w:rsidRPr="004F3214">
              <w:rPr>
                <w:color w:val="000000"/>
              </w:rPr>
              <w:t>в _________________________</w:t>
            </w:r>
          </w:p>
          <w:p w:rsidR="00C47D79" w:rsidRPr="004F3214" w:rsidRDefault="00C47D79" w:rsidP="00C47D79">
            <w:pPr>
              <w:widowControl w:val="0"/>
              <w:autoSpaceDE w:val="0"/>
              <w:autoSpaceDN w:val="0"/>
              <w:adjustRightInd w:val="0"/>
              <w:rPr>
                <w:color w:val="000000"/>
              </w:rPr>
            </w:pPr>
            <w:r w:rsidRPr="004F3214">
              <w:rPr>
                <w:color w:val="000000"/>
              </w:rPr>
              <w:t>МФО _____________________</w:t>
            </w:r>
          </w:p>
          <w:p w:rsidR="00C47D79" w:rsidRPr="004F3214" w:rsidRDefault="00C47D79" w:rsidP="00C47D79">
            <w:pPr>
              <w:widowControl w:val="0"/>
              <w:autoSpaceDE w:val="0"/>
              <w:autoSpaceDN w:val="0"/>
              <w:adjustRightInd w:val="0"/>
              <w:rPr>
                <w:color w:val="000000"/>
              </w:rPr>
            </w:pPr>
            <w:r w:rsidRPr="004F3214">
              <w:rPr>
                <w:color w:val="000000"/>
              </w:rPr>
              <w:t>код ЄДРПОУ 01992386</w:t>
            </w:r>
          </w:p>
          <w:p w:rsidR="00C47D79" w:rsidRPr="004F3214" w:rsidRDefault="00C47D79" w:rsidP="00C47D79">
            <w:pPr>
              <w:widowControl w:val="0"/>
              <w:autoSpaceDE w:val="0"/>
              <w:autoSpaceDN w:val="0"/>
              <w:adjustRightInd w:val="0"/>
              <w:rPr>
                <w:color w:val="000000"/>
              </w:rPr>
            </w:pPr>
            <w:r w:rsidRPr="004F3214">
              <w:rPr>
                <w:color w:val="000000"/>
              </w:rPr>
              <w:t>тел./факс +380314521538</w:t>
            </w:r>
          </w:p>
          <w:p w:rsidR="00C47D79" w:rsidRPr="004F3214" w:rsidRDefault="00C47D79" w:rsidP="00C47D79">
            <w:pPr>
              <w:rPr>
                <w:b/>
                <w:color w:val="000000"/>
              </w:rPr>
            </w:pPr>
          </w:p>
          <w:p w:rsidR="00C47D79" w:rsidRPr="004F3214" w:rsidRDefault="00C47D79" w:rsidP="00C47D79">
            <w:pPr>
              <w:rPr>
                <w:color w:val="000000"/>
              </w:rPr>
            </w:pPr>
            <w:r w:rsidRPr="004F3214">
              <w:rPr>
                <w:b/>
                <w:color w:val="000000"/>
              </w:rPr>
              <w:t>Директор______________________</w:t>
            </w:r>
          </w:p>
          <w:p w:rsidR="00C47D79" w:rsidRPr="004F3214" w:rsidRDefault="00C47D79" w:rsidP="00C47D79"/>
        </w:tc>
        <w:tc>
          <w:tcPr>
            <w:tcW w:w="5037" w:type="dxa"/>
          </w:tcPr>
          <w:p w:rsidR="00C47D79" w:rsidRPr="004F3214" w:rsidRDefault="00C47D79" w:rsidP="00C47D79">
            <w:pPr>
              <w:rPr>
                <w:b/>
                <w:bCs/>
              </w:rPr>
            </w:pPr>
            <w:r w:rsidRPr="004F3214">
              <w:rPr>
                <w:b/>
                <w:color w:val="000000"/>
              </w:rPr>
              <w:t>ПІДРЯДНИК</w:t>
            </w:r>
          </w:p>
        </w:tc>
      </w:tr>
    </w:tbl>
    <w:p w:rsidR="00FB4AEA" w:rsidRPr="004F3214" w:rsidRDefault="00FB4AEA" w:rsidP="00FB4AEA">
      <w:pPr>
        <w:ind w:firstLine="600"/>
        <w:rPr>
          <w:b/>
          <w:color w:val="000000"/>
        </w:rPr>
      </w:pPr>
      <w:r w:rsidRPr="004F3214">
        <w:rPr>
          <w:b/>
          <w:color w:val="000000"/>
        </w:rPr>
        <w:t xml:space="preserve">                                              </w:t>
      </w:r>
    </w:p>
    <w:p w:rsidR="00FB4AEA" w:rsidRPr="004F3214" w:rsidRDefault="00FB4AEA" w:rsidP="00C47D79">
      <w:pPr>
        <w:ind w:firstLine="600"/>
        <w:jc w:val="both"/>
        <w:rPr>
          <w:color w:val="000000"/>
        </w:rPr>
      </w:pPr>
    </w:p>
    <w:p w:rsidR="00FB4AEA" w:rsidRPr="004F3214" w:rsidRDefault="00FB4AEA" w:rsidP="00FB4AEA">
      <w:pPr>
        <w:spacing w:before="100" w:beforeAutospacing="1" w:after="100" w:afterAutospacing="1"/>
        <w:rPr>
          <w:color w:val="000000"/>
          <w:sz w:val="22"/>
          <w:szCs w:val="22"/>
        </w:rPr>
      </w:pPr>
      <w:r w:rsidRPr="004F3214">
        <w:rPr>
          <w:color w:val="000000"/>
          <w:sz w:val="22"/>
          <w:szCs w:val="22"/>
        </w:rPr>
        <w:br w:type="page"/>
      </w:r>
    </w:p>
    <w:p w:rsidR="00FB4AEA" w:rsidRPr="004F3214" w:rsidRDefault="00FB4AEA" w:rsidP="00FB4AEA">
      <w:pPr>
        <w:pStyle w:val="a3"/>
        <w:jc w:val="right"/>
        <w:rPr>
          <w:rFonts w:ascii="Times New Roman" w:hAnsi="Times New Roman"/>
        </w:rPr>
      </w:pPr>
    </w:p>
    <w:p w:rsidR="00FB4AEA" w:rsidRPr="004F3214" w:rsidRDefault="00FB4AEA" w:rsidP="00FB4AEA">
      <w:pPr>
        <w:pStyle w:val="a3"/>
        <w:jc w:val="right"/>
        <w:rPr>
          <w:rFonts w:ascii="Times New Roman" w:hAnsi="Times New Roman"/>
        </w:rPr>
      </w:pPr>
      <w:r w:rsidRPr="004F3214">
        <w:rPr>
          <w:rFonts w:ascii="Times New Roman" w:hAnsi="Times New Roman"/>
        </w:rPr>
        <w:t>Додаток №2</w:t>
      </w:r>
    </w:p>
    <w:p w:rsidR="00FB4AEA" w:rsidRPr="004F3214" w:rsidRDefault="00FB4AEA" w:rsidP="00FB4AEA">
      <w:pPr>
        <w:pStyle w:val="a3"/>
        <w:jc w:val="right"/>
        <w:rPr>
          <w:rFonts w:ascii="Times New Roman" w:hAnsi="Times New Roman"/>
        </w:rPr>
      </w:pPr>
      <w:r w:rsidRPr="004F3214">
        <w:rPr>
          <w:rFonts w:ascii="Times New Roman" w:hAnsi="Times New Roman"/>
        </w:rPr>
        <w:t>до Договору підряду  №____</w:t>
      </w:r>
    </w:p>
    <w:p w:rsidR="00FB4AEA" w:rsidRPr="004F3214" w:rsidRDefault="00FB4AEA" w:rsidP="00FB4AEA">
      <w:pPr>
        <w:pStyle w:val="a3"/>
        <w:jc w:val="right"/>
        <w:rPr>
          <w:rFonts w:ascii="Times New Roman" w:hAnsi="Times New Roman"/>
          <w:b/>
          <w:bCs/>
        </w:rPr>
      </w:pPr>
      <w:r w:rsidRPr="004F3214">
        <w:rPr>
          <w:rFonts w:ascii="Times New Roman" w:hAnsi="Times New Roman"/>
        </w:rPr>
        <w:t>від __________ 202</w:t>
      </w:r>
      <w:r w:rsidR="00C47D79">
        <w:rPr>
          <w:rFonts w:ascii="Times New Roman" w:hAnsi="Times New Roman"/>
        </w:rPr>
        <w:t>3</w:t>
      </w:r>
      <w:r w:rsidRPr="004F3214">
        <w:rPr>
          <w:rFonts w:ascii="Times New Roman" w:hAnsi="Times New Roman"/>
        </w:rPr>
        <w:t>р</w:t>
      </w:r>
    </w:p>
    <w:p w:rsidR="00FB4AEA" w:rsidRPr="004F3214" w:rsidRDefault="00FB4AEA" w:rsidP="00FB4AEA">
      <w:pPr>
        <w:pStyle w:val="a7"/>
        <w:ind w:left="2832" w:firstLine="708"/>
        <w:rPr>
          <w:lang w:val="uk-UA"/>
        </w:rPr>
      </w:pPr>
      <w:r w:rsidRPr="004F3214">
        <w:rPr>
          <w:b/>
          <w:bCs/>
          <w:lang w:val="uk-UA"/>
        </w:rPr>
        <w:t xml:space="preserve">Календарний графік виконання робіт </w:t>
      </w:r>
    </w:p>
    <w:p w:rsidR="00FB4AEA" w:rsidRPr="00C47D79" w:rsidRDefault="00FB4AEA" w:rsidP="00FB4AEA">
      <w:pPr>
        <w:pStyle w:val="a7"/>
        <w:jc w:val="center"/>
        <w:rPr>
          <w:b/>
          <w:bCs/>
          <w:spacing w:val="-3"/>
          <w:sz w:val="20"/>
          <w:szCs w:val="20"/>
          <w:lang w:val="uk-UA"/>
        </w:rPr>
      </w:pPr>
      <w:r w:rsidRPr="004F3214">
        <w:rPr>
          <w:b/>
          <w:bCs/>
          <w:lang w:val="uk-UA"/>
        </w:rPr>
        <w:t xml:space="preserve">«Реконструкція </w:t>
      </w:r>
      <w:r w:rsidR="00C47D79">
        <w:rPr>
          <w:b/>
          <w:bCs/>
          <w:lang w:val="uk-UA"/>
        </w:rPr>
        <w:t>гінекологічного відділення під терапевтичне</w:t>
      </w:r>
      <w:r w:rsidRPr="004F3214">
        <w:rPr>
          <w:b/>
          <w:bCs/>
          <w:lang w:val="uk-UA"/>
        </w:rPr>
        <w:t xml:space="preserve"> відділення КНП «</w:t>
      </w:r>
      <w:proofErr w:type="spellStart"/>
      <w:r w:rsidRPr="004F3214">
        <w:rPr>
          <w:b/>
          <w:bCs/>
          <w:lang w:val="uk-UA"/>
        </w:rPr>
        <w:t>Перечинська</w:t>
      </w:r>
      <w:proofErr w:type="spellEnd"/>
      <w:r w:rsidRPr="004F3214">
        <w:rPr>
          <w:b/>
          <w:bCs/>
          <w:lang w:val="uk-UA"/>
        </w:rPr>
        <w:t xml:space="preserve"> лікарня» </w:t>
      </w:r>
      <w:proofErr w:type="spellStart"/>
      <w:r w:rsidRPr="004F3214">
        <w:rPr>
          <w:b/>
          <w:bCs/>
          <w:lang w:val="uk-UA"/>
        </w:rPr>
        <w:t>Перечинської</w:t>
      </w:r>
      <w:proofErr w:type="spellEnd"/>
      <w:r w:rsidRPr="004F3214">
        <w:rPr>
          <w:b/>
          <w:bCs/>
          <w:lang w:val="uk-UA"/>
        </w:rPr>
        <w:t xml:space="preserve"> міської ради за адресою м. </w:t>
      </w:r>
      <w:proofErr w:type="spellStart"/>
      <w:r w:rsidRPr="004F3214">
        <w:rPr>
          <w:b/>
          <w:bCs/>
          <w:lang w:val="uk-UA"/>
        </w:rPr>
        <w:t>Перечин</w:t>
      </w:r>
      <w:proofErr w:type="spellEnd"/>
      <w:r w:rsidRPr="004F3214">
        <w:rPr>
          <w:b/>
          <w:bCs/>
          <w:lang w:val="uk-UA"/>
        </w:rPr>
        <w:t xml:space="preserve">, вул. </w:t>
      </w:r>
      <w:proofErr w:type="spellStart"/>
      <w:r w:rsidRPr="00C47D79">
        <w:rPr>
          <w:b/>
          <w:bCs/>
          <w:lang w:val="uk-UA"/>
        </w:rPr>
        <w:t>Ужанська</w:t>
      </w:r>
      <w:proofErr w:type="spellEnd"/>
      <w:r w:rsidRPr="00C47D79">
        <w:rPr>
          <w:b/>
          <w:bCs/>
          <w:lang w:val="uk-UA"/>
        </w:rPr>
        <w:t>, 8»</w:t>
      </w:r>
      <w:r w:rsidRPr="00C47D79">
        <w:rPr>
          <w:b/>
          <w:lang w:val="uk-UA"/>
        </w:rPr>
        <w:t xml:space="preserve"> </w:t>
      </w: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916"/>
        <w:gridCol w:w="1332"/>
        <w:gridCol w:w="1497"/>
        <w:gridCol w:w="1388"/>
        <w:gridCol w:w="1137"/>
        <w:gridCol w:w="1348"/>
        <w:gridCol w:w="12"/>
        <w:gridCol w:w="1231"/>
      </w:tblGrid>
      <w:tr w:rsidR="00FB4AEA" w:rsidRPr="004F3214" w:rsidTr="00B34FBF">
        <w:trPr>
          <w:trHeight w:val="409"/>
        </w:trPr>
        <w:tc>
          <w:tcPr>
            <w:tcW w:w="493" w:type="dxa"/>
            <w:vMerge w:val="restart"/>
          </w:tcPr>
          <w:p w:rsidR="00FB4AEA" w:rsidRPr="004F3214" w:rsidRDefault="00FB4AEA" w:rsidP="00B34FBF">
            <w:pPr>
              <w:jc w:val="center"/>
              <w:rPr>
                <w:bCs/>
                <w:spacing w:val="-3"/>
                <w:szCs w:val="20"/>
              </w:rPr>
            </w:pPr>
          </w:p>
          <w:p w:rsidR="00FB4AEA" w:rsidRPr="004F3214" w:rsidRDefault="00FB4AEA" w:rsidP="00B34FBF">
            <w:pPr>
              <w:jc w:val="center"/>
              <w:rPr>
                <w:bCs/>
                <w:spacing w:val="-3"/>
                <w:szCs w:val="20"/>
              </w:rPr>
            </w:pPr>
          </w:p>
          <w:p w:rsidR="00FB4AEA" w:rsidRPr="004F3214" w:rsidRDefault="00FB4AEA" w:rsidP="00B34FBF">
            <w:pPr>
              <w:jc w:val="center"/>
              <w:rPr>
                <w:bCs/>
                <w:spacing w:val="-3"/>
                <w:szCs w:val="20"/>
              </w:rPr>
            </w:pPr>
            <w:r w:rsidRPr="004F3214">
              <w:rPr>
                <w:bCs/>
                <w:spacing w:val="-3"/>
                <w:sz w:val="22"/>
                <w:szCs w:val="20"/>
              </w:rPr>
              <w:t>№ п/п</w:t>
            </w:r>
          </w:p>
        </w:tc>
        <w:tc>
          <w:tcPr>
            <w:tcW w:w="3248" w:type="dxa"/>
            <w:gridSpan w:val="2"/>
          </w:tcPr>
          <w:p w:rsidR="00FB4AEA" w:rsidRPr="004F3214" w:rsidRDefault="00FB4AEA" w:rsidP="00B34FBF">
            <w:pPr>
              <w:jc w:val="center"/>
              <w:rPr>
                <w:bCs/>
                <w:spacing w:val="-3"/>
                <w:szCs w:val="20"/>
              </w:rPr>
            </w:pPr>
          </w:p>
          <w:p w:rsidR="00FB4AEA" w:rsidRPr="004F3214" w:rsidRDefault="00FB4AEA" w:rsidP="00B34FBF">
            <w:pPr>
              <w:jc w:val="center"/>
              <w:rPr>
                <w:bCs/>
                <w:spacing w:val="-3"/>
                <w:szCs w:val="20"/>
              </w:rPr>
            </w:pPr>
            <w:r w:rsidRPr="004F3214">
              <w:rPr>
                <w:bCs/>
                <w:spacing w:val="-3"/>
                <w:sz w:val="22"/>
                <w:szCs w:val="20"/>
              </w:rPr>
              <w:t>Обсяг робіт, терміни виконання</w:t>
            </w:r>
          </w:p>
          <w:p w:rsidR="00FB4AEA" w:rsidRPr="004F3214" w:rsidRDefault="00FB4AEA" w:rsidP="00B34FBF">
            <w:pPr>
              <w:jc w:val="center"/>
              <w:rPr>
                <w:bCs/>
                <w:spacing w:val="-3"/>
                <w:szCs w:val="20"/>
              </w:rPr>
            </w:pPr>
          </w:p>
        </w:tc>
        <w:tc>
          <w:tcPr>
            <w:tcW w:w="1497" w:type="dxa"/>
            <w:vMerge w:val="restart"/>
          </w:tcPr>
          <w:p w:rsidR="00FB4AEA" w:rsidRPr="004F3214" w:rsidRDefault="00FB4AEA" w:rsidP="00B34FBF">
            <w:pPr>
              <w:jc w:val="center"/>
              <w:rPr>
                <w:bCs/>
                <w:spacing w:val="-3"/>
                <w:szCs w:val="20"/>
              </w:rPr>
            </w:pPr>
            <w:r w:rsidRPr="004F3214">
              <w:rPr>
                <w:bCs/>
                <w:spacing w:val="-3"/>
                <w:sz w:val="22"/>
                <w:szCs w:val="20"/>
              </w:rPr>
              <w:t>Початок робіт (дата, місяць,рік)</w:t>
            </w:r>
          </w:p>
        </w:tc>
        <w:tc>
          <w:tcPr>
            <w:tcW w:w="1388" w:type="dxa"/>
            <w:vMerge w:val="restart"/>
          </w:tcPr>
          <w:p w:rsidR="00FB4AEA" w:rsidRPr="004F3214" w:rsidRDefault="00FB4AEA" w:rsidP="00B34FBF">
            <w:pPr>
              <w:jc w:val="center"/>
              <w:rPr>
                <w:bCs/>
                <w:spacing w:val="-3"/>
                <w:szCs w:val="20"/>
              </w:rPr>
            </w:pPr>
            <w:r w:rsidRPr="004F3214">
              <w:rPr>
                <w:bCs/>
                <w:spacing w:val="-3"/>
                <w:sz w:val="22"/>
                <w:szCs w:val="20"/>
              </w:rPr>
              <w:t>Закінчення робіт (дата, місяць,рік)</w:t>
            </w:r>
          </w:p>
        </w:tc>
        <w:tc>
          <w:tcPr>
            <w:tcW w:w="3728" w:type="dxa"/>
            <w:gridSpan w:val="4"/>
          </w:tcPr>
          <w:p w:rsidR="00FB4AEA" w:rsidRPr="004F3214" w:rsidRDefault="00FB4AEA" w:rsidP="00B34FBF">
            <w:pPr>
              <w:jc w:val="center"/>
              <w:rPr>
                <w:bCs/>
                <w:spacing w:val="-3"/>
                <w:szCs w:val="20"/>
              </w:rPr>
            </w:pPr>
            <w:r w:rsidRPr="004F3214">
              <w:rPr>
                <w:bCs/>
                <w:spacing w:val="-3"/>
                <w:sz w:val="22"/>
                <w:szCs w:val="20"/>
              </w:rPr>
              <w:t>Обсяг робіт, передбачений до виконання в окремі періоди (місяць/кошторисна вартість грн.)</w:t>
            </w:r>
          </w:p>
          <w:p w:rsidR="00FB4AEA" w:rsidRPr="004F3214" w:rsidRDefault="00FB4AEA" w:rsidP="00B34FBF">
            <w:pPr>
              <w:jc w:val="center"/>
              <w:rPr>
                <w:bCs/>
                <w:spacing w:val="-3"/>
                <w:szCs w:val="20"/>
              </w:rPr>
            </w:pPr>
          </w:p>
        </w:tc>
      </w:tr>
      <w:tr w:rsidR="00FB4AEA" w:rsidRPr="004F3214" w:rsidTr="00B34FBF">
        <w:trPr>
          <w:trHeight w:val="948"/>
        </w:trPr>
        <w:tc>
          <w:tcPr>
            <w:tcW w:w="493" w:type="dxa"/>
            <w:vMerge/>
          </w:tcPr>
          <w:p w:rsidR="00FB4AEA" w:rsidRPr="004F3214" w:rsidRDefault="00FB4AEA" w:rsidP="00B34FBF">
            <w:pPr>
              <w:jc w:val="center"/>
              <w:rPr>
                <w:b/>
                <w:bCs/>
                <w:spacing w:val="-3"/>
                <w:szCs w:val="20"/>
              </w:rPr>
            </w:pPr>
          </w:p>
        </w:tc>
        <w:tc>
          <w:tcPr>
            <w:tcW w:w="1916" w:type="dxa"/>
          </w:tcPr>
          <w:p w:rsidR="00FB4AEA" w:rsidRPr="004F3214" w:rsidRDefault="00FB4AEA" w:rsidP="00B34FBF">
            <w:pPr>
              <w:jc w:val="center"/>
              <w:rPr>
                <w:bCs/>
                <w:spacing w:val="-3"/>
                <w:szCs w:val="20"/>
              </w:rPr>
            </w:pPr>
            <w:r w:rsidRPr="004F3214">
              <w:rPr>
                <w:bCs/>
                <w:spacing w:val="-3"/>
                <w:sz w:val="22"/>
                <w:szCs w:val="20"/>
              </w:rPr>
              <w:t>Найменування виду робіт</w:t>
            </w:r>
          </w:p>
        </w:tc>
        <w:tc>
          <w:tcPr>
            <w:tcW w:w="1332" w:type="dxa"/>
          </w:tcPr>
          <w:p w:rsidR="00FB4AEA" w:rsidRPr="004F3214" w:rsidRDefault="00FB4AEA" w:rsidP="00B34FBF">
            <w:pPr>
              <w:jc w:val="center"/>
              <w:rPr>
                <w:bCs/>
                <w:spacing w:val="-3"/>
                <w:szCs w:val="20"/>
              </w:rPr>
            </w:pPr>
            <w:r w:rsidRPr="004F3214">
              <w:rPr>
                <w:bCs/>
                <w:spacing w:val="-3"/>
                <w:sz w:val="22"/>
                <w:szCs w:val="20"/>
              </w:rPr>
              <w:t>Виконавець</w:t>
            </w:r>
            <w:proofErr w:type="spellStart"/>
            <w:r w:rsidRPr="004F3214">
              <w:rPr>
                <w:bCs/>
                <w:spacing w:val="-3"/>
                <w:sz w:val="22"/>
                <w:szCs w:val="20"/>
                <w:lang w:val="en-US"/>
              </w:rPr>
              <w:t>робіт</w:t>
            </w:r>
            <w:proofErr w:type="spellEnd"/>
          </w:p>
        </w:tc>
        <w:tc>
          <w:tcPr>
            <w:tcW w:w="1497" w:type="dxa"/>
            <w:vMerge/>
          </w:tcPr>
          <w:p w:rsidR="00FB4AEA" w:rsidRPr="004F3214" w:rsidRDefault="00FB4AEA" w:rsidP="00B34FBF">
            <w:pPr>
              <w:jc w:val="center"/>
              <w:rPr>
                <w:bCs/>
                <w:spacing w:val="-3"/>
                <w:szCs w:val="20"/>
              </w:rPr>
            </w:pPr>
          </w:p>
        </w:tc>
        <w:tc>
          <w:tcPr>
            <w:tcW w:w="1388" w:type="dxa"/>
            <w:vMerge/>
          </w:tcPr>
          <w:p w:rsidR="00FB4AEA" w:rsidRPr="004F3214" w:rsidRDefault="00FB4AEA" w:rsidP="00B34FBF">
            <w:pPr>
              <w:jc w:val="center"/>
              <w:rPr>
                <w:bCs/>
                <w:spacing w:val="-3"/>
                <w:szCs w:val="20"/>
              </w:rPr>
            </w:pPr>
          </w:p>
        </w:tc>
        <w:tc>
          <w:tcPr>
            <w:tcW w:w="1137" w:type="dxa"/>
          </w:tcPr>
          <w:p w:rsidR="00FB4AEA" w:rsidRPr="004F3214" w:rsidRDefault="00FB4AEA" w:rsidP="00B34FBF">
            <w:pPr>
              <w:jc w:val="center"/>
              <w:rPr>
                <w:bCs/>
                <w:spacing w:val="-3"/>
                <w:szCs w:val="20"/>
              </w:rPr>
            </w:pPr>
          </w:p>
        </w:tc>
        <w:tc>
          <w:tcPr>
            <w:tcW w:w="1348" w:type="dxa"/>
          </w:tcPr>
          <w:p w:rsidR="00FB4AEA" w:rsidRPr="004F3214" w:rsidRDefault="00FB4AEA" w:rsidP="00B34FBF">
            <w:pPr>
              <w:jc w:val="center"/>
              <w:rPr>
                <w:bCs/>
                <w:spacing w:val="-3"/>
                <w:szCs w:val="20"/>
              </w:rPr>
            </w:pPr>
          </w:p>
        </w:tc>
        <w:tc>
          <w:tcPr>
            <w:tcW w:w="1243" w:type="dxa"/>
            <w:gridSpan w:val="2"/>
          </w:tcPr>
          <w:p w:rsidR="00FB4AEA" w:rsidRPr="004F3214" w:rsidRDefault="00FB4AEA" w:rsidP="00B34FBF">
            <w:pPr>
              <w:jc w:val="center"/>
              <w:rPr>
                <w:bCs/>
                <w:spacing w:val="-3"/>
                <w:szCs w:val="20"/>
              </w:rPr>
            </w:pPr>
            <w:r w:rsidRPr="004F3214">
              <w:rPr>
                <w:bCs/>
                <w:spacing w:val="-3"/>
                <w:sz w:val="22"/>
                <w:szCs w:val="20"/>
              </w:rPr>
              <w:t xml:space="preserve">Примітки </w:t>
            </w:r>
          </w:p>
        </w:tc>
      </w:tr>
      <w:tr w:rsidR="00FB4AEA" w:rsidRPr="004F3214" w:rsidTr="00B34FBF">
        <w:trPr>
          <w:trHeight w:val="239"/>
        </w:trPr>
        <w:tc>
          <w:tcPr>
            <w:tcW w:w="493" w:type="dxa"/>
            <w:vAlign w:val="center"/>
          </w:tcPr>
          <w:p w:rsidR="00FB4AEA" w:rsidRPr="004F3214" w:rsidRDefault="00FB4AEA" w:rsidP="00B34FBF">
            <w:pPr>
              <w:jc w:val="center"/>
              <w:rPr>
                <w:bCs/>
                <w:spacing w:val="-3"/>
                <w:szCs w:val="20"/>
              </w:rPr>
            </w:pPr>
            <w:r w:rsidRPr="004F3214">
              <w:rPr>
                <w:bCs/>
                <w:spacing w:val="-3"/>
                <w:szCs w:val="20"/>
              </w:rPr>
              <w:t>1</w:t>
            </w:r>
          </w:p>
        </w:tc>
        <w:tc>
          <w:tcPr>
            <w:tcW w:w="1916" w:type="dxa"/>
            <w:vAlign w:val="center"/>
          </w:tcPr>
          <w:p w:rsidR="00FB4AEA" w:rsidRPr="004F3214" w:rsidRDefault="00FB4AEA" w:rsidP="00B34FBF">
            <w:pPr>
              <w:pStyle w:val="a8"/>
              <w:widowControl w:val="0"/>
              <w:ind w:firstLine="600"/>
              <w:jc w:val="center"/>
              <w:rPr>
                <w:bCs w:val="0"/>
                <w:spacing w:val="-3"/>
                <w:szCs w:val="20"/>
              </w:rPr>
            </w:pPr>
            <w:r w:rsidRPr="004F3214">
              <w:rPr>
                <w:bCs w:val="0"/>
                <w:spacing w:val="-3"/>
                <w:szCs w:val="20"/>
              </w:rPr>
              <w:t>2</w:t>
            </w:r>
          </w:p>
        </w:tc>
        <w:tc>
          <w:tcPr>
            <w:tcW w:w="1332" w:type="dxa"/>
            <w:vAlign w:val="center"/>
          </w:tcPr>
          <w:p w:rsidR="00FB4AEA" w:rsidRPr="004F3214" w:rsidRDefault="00FB4AEA" w:rsidP="00B34FBF">
            <w:pPr>
              <w:jc w:val="center"/>
              <w:rPr>
                <w:bCs/>
                <w:spacing w:val="-3"/>
                <w:szCs w:val="20"/>
              </w:rPr>
            </w:pPr>
            <w:r w:rsidRPr="004F3214">
              <w:rPr>
                <w:bCs/>
                <w:spacing w:val="-3"/>
                <w:szCs w:val="20"/>
              </w:rPr>
              <w:t>3</w:t>
            </w:r>
          </w:p>
        </w:tc>
        <w:tc>
          <w:tcPr>
            <w:tcW w:w="1497" w:type="dxa"/>
            <w:vAlign w:val="center"/>
          </w:tcPr>
          <w:p w:rsidR="00FB4AEA" w:rsidRPr="004F3214" w:rsidRDefault="00FB4AEA" w:rsidP="00B34FBF">
            <w:pPr>
              <w:jc w:val="center"/>
              <w:rPr>
                <w:bCs/>
                <w:spacing w:val="-3"/>
                <w:szCs w:val="20"/>
              </w:rPr>
            </w:pPr>
            <w:r w:rsidRPr="004F3214">
              <w:rPr>
                <w:bCs/>
                <w:spacing w:val="-3"/>
                <w:szCs w:val="20"/>
              </w:rPr>
              <w:t>4</w:t>
            </w:r>
          </w:p>
        </w:tc>
        <w:tc>
          <w:tcPr>
            <w:tcW w:w="1388" w:type="dxa"/>
            <w:vAlign w:val="center"/>
          </w:tcPr>
          <w:p w:rsidR="00FB4AEA" w:rsidRPr="004F3214" w:rsidRDefault="00FB4AEA" w:rsidP="00B34FBF">
            <w:pPr>
              <w:jc w:val="center"/>
              <w:rPr>
                <w:bCs/>
                <w:spacing w:val="-3"/>
                <w:szCs w:val="20"/>
              </w:rPr>
            </w:pPr>
            <w:r w:rsidRPr="004F3214">
              <w:rPr>
                <w:bCs/>
                <w:spacing w:val="-3"/>
                <w:szCs w:val="20"/>
              </w:rPr>
              <w:t>5</w:t>
            </w:r>
          </w:p>
        </w:tc>
        <w:tc>
          <w:tcPr>
            <w:tcW w:w="1137" w:type="dxa"/>
            <w:vAlign w:val="center"/>
          </w:tcPr>
          <w:p w:rsidR="00FB4AEA" w:rsidRPr="004F3214" w:rsidRDefault="00FB4AEA" w:rsidP="00B34FBF">
            <w:pPr>
              <w:jc w:val="center"/>
              <w:rPr>
                <w:bCs/>
                <w:spacing w:val="-3"/>
                <w:szCs w:val="20"/>
              </w:rPr>
            </w:pPr>
            <w:r w:rsidRPr="004F3214">
              <w:rPr>
                <w:bCs/>
                <w:spacing w:val="-3"/>
                <w:szCs w:val="20"/>
              </w:rPr>
              <w:t>6</w:t>
            </w:r>
          </w:p>
        </w:tc>
        <w:tc>
          <w:tcPr>
            <w:tcW w:w="1360" w:type="dxa"/>
            <w:gridSpan w:val="2"/>
            <w:vAlign w:val="center"/>
          </w:tcPr>
          <w:p w:rsidR="00FB4AEA" w:rsidRPr="004F3214" w:rsidRDefault="00FB4AEA" w:rsidP="00B34FBF">
            <w:pPr>
              <w:jc w:val="center"/>
              <w:rPr>
                <w:bCs/>
                <w:spacing w:val="-3"/>
                <w:szCs w:val="20"/>
              </w:rPr>
            </w:pPr>
            <w:r w:rsidRPr="004F3214">
              <w:rPr>
                <w:bCs/>
                <w:spacing w:val="-3"/>
                <w:szCs w:val="20"/>
              </w:rPr>
              <w:t>7</w:t>
            </w:r>
          </w:p>
        </w:tc>
        <w:tc>
          <w:tcPr>
            <w:tcW w:w="1231" w:type="dxa"/>
            <w:vAlign w:val="center"/>
          </w:tcPr>
          <w:p w:rsidR="00FB4AEA" w:rsidRPr="004F3214" w:rsidRDefault="00FB4AEA" w:rsidP="00B34FBF">
            <w:pPr>
              <w:jc w:val="center"/>
              <w:rPr>
                <w:bCs/>
                <w:spacing w:val="-3"/>
                <w:szCs w:val="20"/>
              </w:rPr>
            </w:pPr>
            <w:r w:rsidRPr="004F3214">
              <w:rPr>
                <w:bCs/>
                <w:spacing w:val="-3"/>
                <w:szCs w:val="20"/>
              </w:rPr>
              <w:t>8</w:t>
            </w:r>
          </w:p>
        </w:tc>
      </w:tr>
      <w:tr w:rsidR="00FB4AEA" w:rsidRPr="004F3214" w:rsidTr="00B34FBF">
        <w:trPr>
          <w:trHeight w:val="1697"/>
        </w:trPr>
        <w:tc>
          <w:tcPr>
            <w:tcW w:w="493" w:type="dxa"/>
            <w:vAlign w:val="center"/>
          </w:tcPr>
          <w:p w:rsidR="00FB4AEA" w:rsidRPr="004F3214" w:rsidRDefault="00FB4AEA" w:rsidP="00B34FBF">
            <w:pPr>
              <w:jc w:val="center"/>
              <w:rPr>
                <w:bCs/>
                <w:spacing w:val="-3"/>
                <w:szCs w:val="20"/>
              </w:rPr>
            </w:pPr>
            <w:r w:rsidRPr="004F3214">
              <w:rPr>
                <w:bCs/>
                <w:spacing w:val="-3"/>
                <w:szCs w:val="20"/>
              </w:rPr>
              <w:t>1</w:t>
            </w:r>
          </w:p>
        </w:tc>
        <w:tc>
          <w:tcPr>
            <w:tcW w:w="1916" w:type="dxa"/>
            <w:vAlign w:val="center"/>
          </w:tcPr>
          <w:p w:rsidR="00FB4AEA" w:rsidRPr="004F3214" w:rsidRDefault="00FB4AEA" w:rsidP="00B34FBF">
            <w:pPr>
              <w:pStyle w:val="a8"/>
              <w:widowControl w:val="0"/>
              <w:ind w:firstLine="0"/>
              <w:rPr>
                <w:color w:val="000000"/>
              </w:rPr>
            </w:pPr>
          </w:p>
        </w:tc>
        <w:tc>
          <w:tcPr>
            <w:tcW w:w="1332" w:type="dxa"/>
            <w:vAlign w:val="center"/>
          </w:tcPr>
          <w:p w:rsidR="00FB4AEA" w:rsidRPr="004F3214" w:rsidRDefault="00FB4AEA" w:rsidP="00B34FBF">
            <w:pPr>
              <w:jc w:val="center"/>
              <w:rPr>
                <w:bCs/>
                <w:spacing w:val="-3"/>
                <w:szCs w:val="20"/>
              </w:rPr>
            </w:pPr>
          </w:p>
        </w:tc>
        <w:tc>
          <w:tcPr>
            <w:tcW w:w="1497" w:type="dxa"/>
            <w:vAlign w:val="center"/>
          </w:tcPr>
          <w:p w:rsidR="00FB4AEA" w:rsidRPr="004F3214" w:rsidRDefault="00FB4AEA" w:rsidP="00B34FBF">
            <w:pPr>
              <w:jc w:val="center"/>
              <w:rPr>
                <w:bCs/>
                <w:spacing w:val="-3"/>
                <w:szCs w:val="20"/>
              </w:rPr>
            </w:pPr>
          </w:p>
        </w:tc>
        <w:tc>
          <w:tcPr>
            <w:tcW w:w="1388" w:type="dxa"/>
            <w:vAlign w:val="center"/>
          </w:tcPr>
          <w:p w:rsidR="00FB4AEA" w:rsidRPr="004F3214" w:rsidRDefault="00FB4AEA" w:rsidP="00B34FBF">
            <w:pPr>
              <w:jc w:val="center"/>
              <w:rPr>
                <w:bCs/>
                <w:spacing w:val="-3"/>
                <w:szCs w:val="20"/>
              </w:rPr>
            </w:pPr>
          </w:p>
        </w:tc>
        <w:tc>
          <w:tcPr>
            <w:tcW w:w="1137" w:type="dxa"/>
            <w:vAlign w:val="center"/>
          </w:tcPr>
          <w:p w:rsidR="00FB4AEA" w:rsidRPr="004F3214" w:rsidRDefault="00FB4AEA" w:rsidP="00B34FBF">
            <w:pPr>
              <w:jc w:val="center"/>
              <w:rPr>
                <w:bCs/>
                <w:spacing w:val="-3"/>
                <w:szCs w:val="20"/>
              </w:rPr>
            </w:pPr>
          </w:p>
        </w:tc>
        <w:tc>
          <w:tcPr>
            <w:tcW w:w="1360" w:type="dxa"/>
            <w:gridSpan w:val="2"/>
            <w:vAlign w:val="center"/>
          </w:tcPr>
          <w:p w:rsidR="00FB4AEA" w:rsidRPr="004F3214" w:rsidRDefault="00FB4AEA" w:rsidP="00B34FBF">
            <w:pPr>
              <w:jc w:val="center"/>
              <w:rPr>
                <w:bCs/>
                <w:spacing w:val="-3"/>
                <w:szCs w:val="20"/>
              </w:rPr>
            </w:pPr>
          </w:p>
        </w:tc>
        <w:tc>
          <w:tcPr>
            <w:tcW w:w="1231" w:type="dxa"/>
            <w:vAlign w:val="center"/>
          </w:tcPr>
          <w:p w:rsidR="00FB4AEA" w:rsidRPr="004F3214" w:rsidRDefault="00FB4AEA" w:rsidP="00B34FBF">
            <w:pPr>
              <w:jc w:val="center"/>
              <w:rPr>
                <w:bCs/>
                <w:spacing w:val="-3"/>
                <w:szCs w:val="20"/>
              </w:rPr>
            </w:pPr>
          </w:p>
        </w:tc>
      </w:tr>
      <w:tr w:rsidR="00FB4AEA" w:rsidRPr="004F3214" w:rsidTr="00B34FBF">
        <w:trPr>
          <w:trHeight w:val="1697"/>
        </w:trPr>
        <w:tc>
          <w:tcPr>
            <w:tcW w:w="493" w:type="dxa"/>
            <w:vAlign w:val="center"/>
          </w:tcPr>
          <w:p w:rsidR="00FB4AEA" w:rsidRPr="004F3214" w:rsidRDefault="00FB4AEA" w:rsidP="00B34FBF">
            <w:pPr>
              <w:jc w:val="center"/>
              <w:rPr>
                <w:bCs/>
                <w:spacing w:val="-3"/>
                <w:szCs w:val="20"/>
              </w:rPr>
            </w:pPr>
            <w:r w:rsidRPr="004F3214">
              <w:rPr>
                <w:bCs/>
                <w:spacing w:val="-3"/>
                <w:szCs w:val="20"/>
              </w:rPr>
              <w:t>2</w:t>
            </w:r>
          </w:p>
        </w:tc>
        <w:tc>
          <w:tcPr>
            <w:tcW w:w="1916" w:type="dxa"/>
            <w:vAlign w:val="center"/>
          </w:tcPr>
          <w:p w:rsidR="00FB4AEA" w:rsidRPr="004F3214" w:rsidRDefault="00FB4AEA" w:rsidP="00B34FBF">
            <w:pPr>
              <w:pStyle w:val="a7"/>
              <w:jc w:val="center"/>
              <w:rPr>
                <w:bCs/>
              </w:rPr>
            </w:pPr>
            <w:r w:rsidRPr="004F3214">
              <w:rPr>
                <w:bCs/>
              </w:rPr>
              <w:t xml:space="preserve"> </w:t>
            </w:r>
          </w:p>
        </w:tc>
        <w:tc>
          <w:tcPr>
            <w:tcW w:w="1332" w:type="dxa"/>
            <w:vAlign w:val="center"/>
          </w:tcPr>
          <w:p w:rsidR="00FB4AEA" w:rsidRPr="004F3214" w:rsidRDefault="00FB4AEA" w:rsidP="00B34FBF">
            <w:pPr>
              <w:jc w:val="center"/>
              <w:rPr>
                <w:bCs/>
                <w:spacing w:val="-3"/>
                <w:szCs w:val="20"/>
              </w:rPr>
            </w:pPr>
          </w:p>
        </w:tc>
        <w:tc>
          <w:tcPr>
            <w:tcW w:w="1497" w:type="dxa"/>
            <w:vAlign w:val="center"/>
          </w:tcPr>
          <w:p w:rsidR="00FB4AEA" w:rsidRPr="004F3214" w:rsidRDefault="00FB4AEA" w:rsidP="00B34FBF">
            <w:pPr>
              <w:jc w:val="center"/>
              <w:rPr>
                <w:bCs/>
                <w:spacing w:val="-3"/>
                <w:szCs w:val="20"/>
              </w:rPr>
            </w:pPr>
          </w:p>
        </w:tc>
        <w:tc>
          <w:tcPr>
            <w:tcW w:w="1388" w:type="dxa"/>
            <w:vAlign w:val="center"/>
          </w:tcPr>
          <w:p w:rsidR="00FB4AEA" w:rsidRPr="004F3214" w:rsidRDefault="00FB4AEA" w:rsidP="00B34FBF">
            <w:pPr>
              <w:rPr>
                <w:bCs/>
                <w:spacing w:val="-3"/>
                <w:szCs w:val="20"/>
              </w:rPr>
            </w:pPr>
          </w:p>
        </w:tc>
        <w:tc>
          <w:tcPr>
            <w:tcW w:w="1137" w:type="dxa"/>
            <w:vAlign w:val="center"/>
          </w:tcPr>
          <w:p w:rsidR="00FB4AEA" w:rsidRPr="004F3214" w:rsidRDefault="00FB4AEA" w:rsidP="00B34FBF">
            <w:pPr>
              <w:jc w:val="center"/>
              <w:rPr>
                <w:bCs/>
                <w:spacing w:val="-3"/>
                <w:szCs w:val="20"/>
              </w:rPr>
            </w:pPr>
          </w:p>
        </w:tc>
        <w:tc>
          <w:tcPr>
            <w:tcW w:w="1360" w:type="dxa"/>
            <w:gridSpan w:val="2"/>
            <w:vAlign w:val="center"/>
          </w:tcPr>
          <w:p w:rsidR="00FB4AEA" w:rsidRPr="004F3214" w:rsidRDefault="00FB4AEA" w:rsidP="00B34FBF">
            <w:pPr>
              <w:jc w:val="center"/>
              <w:rPr>
                <w:bCs/>
                <w:spacing w:val="-3"/>
                <w:szCs w:val="20"/>
              </w:rPr>
            </w:pPr>
          </w:p>
        </w:tc>
        <w:tc>
          <w:tcPr>
            <w:tcW w:w="1231" w:type="dxa"/>
            <w:vAlign w:val="center"/>
          </w:tcPr>
          <w:p w:rsidR="00FB4AEA" w:rsidRPr="004F3214" w:rsidRDefault="00FB4AEA" w:rsidP="00B34FBF">
            <w:pPr>
              <w:jc w:val="center"/>
              <w:rPr>
                <w:bCs/>
                <w:spacing w:val="-3"/>
                <w:szCs w:val="20"/>
              </w:rPr>
            </w:pPr>
          </w:p>
        </w:tc>
      </w:tr>
    </w:tbl>
    <w:p w:rsidR="00FB4AEA" w:rsidRPr="004F3214" w:rsidRDefault="00FB4AEA" w:rsidP="00FB4AEA">
      <w:pPr>
        <w:jc w:val="center"/>
        <w:rPr>
          <w:b/>
          <w:bCs/>
          <w:spacing w:val="-3"/>
          <w:sz w:val="20"/>
          <w:szCs w:val="20"/>
        </w:rPr>
      </w:pPr>
    </w:p>
    <w:p w:rsidR="00FB4AEA" w:rsidRPr="004F3214" w:rsidRDefault="00FB4AEA" w:rsidP="00FB4AEA">
      <w:pPr>
        <w:jc w:val="center"/>
        <w:rPr>
          <w:b/>
          <w:bCs/>
          <w:spacing w:val="-3"/>
          <w:sz w:val="20"/>
          <w:szCs w:val="20"/>
        </w:rPr>
      </w:pPr>
    </w:p>
    <w:p w:rsidR="00FB4AEA" w:rsidRPr="004F3214" w:rsidRDefault="00FB4AEA" w:rsidP="00FB4AEA">
      <w:pPr>
        <w:keepLines/>
        <w:autoSpaceDE w:val="0"/>
        <w:autoSpaceDN w:val="0"/>
        <w:jc w:val="center"/>
        <w:rPr>
          <w:b/>
          <w:bCs/>
          <w:spacing w:val="-3"/>
          <w:sz w:val="20"/>
          <w:szCs w:val="20"/>
        </w:rPr>
      </w:pPr>
    </w:p>
    <w:p w:rsidR="00FB4AEA" w:rsidRPr="004F3214" w:rsidRDefault="00FB4AEA" w:rsidP="00FB4AEA">
      <w:pPr>
        <w:rPr>
          <w:sz w:val="20"/>
          <w:szCs w:val="20"/>
        </w:rPr>
      </w:pPr>
    </w:p>
    <w:tbl>
      <w:tblPr>
        <w:tblpPr w:leftFromText="180" w:rightFromText="180" w:vertAnchor="text" w:horzAnchor="margin" w:tblpY="186"/>
        <w:tblW w:w="19629" w:type="dxa"/>
        <w:tblLook w:val="04A0"/>
      </w:tblPr>
      <w:tblGrid>
        <w:gridCol w:w="4560"/>
        <w:gridCol w:w="5023"/>
        <w:gridCol w:w="5023"/>
        <w:gridCol w:w="5023"/>
      </w:tblGrid>
      <w:tr w:rsidR="00FB4AEA" w:rsidRPr="004F3214" w:rsidTr="00B34FBF">
        <w:trPr>
          <w:trHeight w:val="4672"/>
        </w:trPr>
        <w:tc>
          <w:tcPr>
            <w:tcW w:w="4560" w:type="dxa"/>
          </w:tcPr>
          <w:p w:rsidR="00C47D79" w:rsidRDefault="00C47D79" w:rsidP="00B34FBF">
            <w:pPr>
              <w:widowControl w:val="0"/>
              <w:autoSpaceDE w:val="0"/>
              <w:autoSpaceDN w:val="0"/>
              <w:adjustRightInd w:val="0"/>
              <w:rPr>
                <w:b/>
                <w:color w:val="000000"/>
              </w:rPr>
            </w:pPr>
            <w:r w:rsidRPr="004F3214">
              <w:rPr>
                <w:b/>
                <w:color w:val="000000"/>
              </w:rPr>
              <w:t>ЗАМОВНИК</w:t>
            </w:r>
          </w:p>
          <w:p w:rsidR="00FB4AEA" w:rsidRPr="004F3214" w:rsidRDefault="00FB4AEA" w:rsidP="00B34FBF">
            <w:pPr>
              <w:widowControl w:val="0"/>
              <w:autoSpaceDE w:val="0"/>
              <w:autoSpaceDN w:val="0"/>
              <w:adjustRightInd w:val="0"/>
              <w:rPr>
                <w:b/>
                <w:color w:val="000000"/>
              </w:rPr>
            </w:pPr>
            <w:r w:rsidRPr="004F3214">
              <w:rPr>
                <w:b/>
                <w:color w:val="000000"/>
              </w:rPr>
              <w:t>КНП «</w:t>
            </w:r>
            <w:proofErr w:type="spellStart"/>
            <w:r w:rsidRPr="004F3214">
              <w:rPr>
                <w:b/>
                <w:color w:val="000000"/>
              </w:rPr>
              <w:t>Перечинська</w:t>
            </w:r>
            <w:proofErr w:type="spellEnd"/>
            <w:r w:rsidRPr="004F3214">
              <w:rPr>
                <w:b/>
                <w:color w:val="000000"/>
              </w:rPr>
              <w:t xml:space="preserve"> лікарня» </w:t>
            </w:r>
            <w:proofErr w:type="spellStart"/>
            <w:r w:rsidRPr="004F3214">
              <w:rPr>
                <w:b/>
                <w:color w:val="000000"/>
              </w:rPr>
              <w:t>Перечинської</w:t>
            </w:r>
            <w:proofErr w:type="spellEnd"/>
            <w:r w:rsidRPr="004F3214">
              <w:rPr>
                <w:b/>
                <w:color w:val="000000"/>
              </w:rPr>
              <w:t xml:space="preserve"> міської ради Закарпатської області</w:t>
            </w:r>
          </w:p>
          <w:p w:rsidR="00FB4AEA" w:rsidRPr="004F3214" w:rsidRDefault="00FB4AEA" w:rsidP="00B34FBF">
            <w:pPr>
              <w:widowControl w:val="0"/>
              <w:autoSpaceDE w:val="0"/>
              <w:autoSpaceDN w:val="0"/>
              <w:adjustRightInd w:val="0"/>
              <w:rPr>
                <w:color w:val="000000"/>
              </w:rPr>
            </w:pPr>
            <w:r w:rsidRPr="004F3214">
              <w:rPr>
                <w:color w:val="000000"/>
              </w:rPr>
              <w:t xml:space="preserve">89200, </w:t>
            </w:r>
            <w:proofErr w:type="spellStart"/>
            <w:r w:rsidRPr="004F3214">
              <w:rPr>
                <w:color w:val="000000"/>
              </w:rPr>
              <w:t>м.Перечин</w:t>
            </w:r>
            <w:proofErr w:type="spellEnd"/>
            <w:r w:rsidRPr="004F3214">
              <w:rPr>
                <w:color w:val="000000"/>
              </w:rPr>
              <w:t xml:space="preserve">, </w:t>
            </w:r>
            <w:proofErr w:type="spellStart"/>
            <w:r w:rsidRPr="004F3214">
              <w:rPr>
                <w:color w:val="000000"/>
              </w:rPr>
              <w:t>вул.Ужанська</w:t>
            </w:r>
            <w:proofErr w:type="spellEnd"/>
            <w:r w:rsidRPr="004F3214">
              <w:rPr>
                <w:color w:val="000000"/>
              </w:rPr>
              <w:t>,8</w:t>
            </w:r>
          </w:p>
          <w:p w:rsidR="00FB4AEA" w:rsidRPr="004F3214" w:rsidRDefault="00FB4AEA" w:rsidP="00B34FBF">
            <w:pPr>
              <w:widowControl w:val="0"/>
              <w:autoSpaceDE w:val="0"/>
              <w:autoSpaceDN w:val="0"/>
              <w:adjustRightInd w:val="0"/>
              <w:rPr>
                <w:color w:val="000000"/>
              </w:rPr>
            </w:pPr>
            <w:r w:rsidRPr="004F3214">
              <w:rPr>
                <w:color w:val="000000"/>
              </w:rPr>
              <w:t>р/р</w:t>
            </w:r>
            <w:r w:rsidRPr="004F3214">
              <w:rPr>
                <w:color w:val="000000"/>
                <w:lang w:val="en-US"/>
              </w:rPr>
              <w:t>UA</w:t>
            </w:r>
            <w:r w:rsidRPr="004F3214">
              <w:rPr>
                <w:color w:val="000000"/>
              </w:rPr>
              <w:t>________________________</w:t>
            </w:r>
          </w:p>
          <w:p w:rsidR="00FB4AEA" w:rsidRPr="004F3214" w:rsidRDefault="00FB4AEA" w:rsidP="00B34FBF">
            <w:pPr>
              <w:widowControl w:val="0"/>
              <w:autoSpaceDE w:val="0"/>
              <w:autoSpaceDN w:val="0"/>
              <w:adjustRightInd w:val="0"/>
              <w:rPr>
                <w:color w:val="000000"/>
              </w:rPr>
            </w:pPr>
            <w:r w:rsidRPr="004F3214">
              <w:rPr>
                <w:color w:val="000000"/>
              </w:rPr>
              <w:t>в ____________________________</w:t>
            </w:r>
          </w:p>
          <w:p w:rsidR="00FB4AEA" w:rsidRPr="004F3214" w:rsidRDefault="00FB4AEA" w:rsidP="00B34FBF">
            <w:pPr>
              <w:widowControl w:val="0"/>
              <w:autoSpaceDE w:val="0"/>
              <w:autoSpaceDN w:val="0"/>
              <w:adjustRightInd w:val="0"/>
              <w:rPr>
                <w:color w:val="000000"/>
              </w:rPr>
            </w:pPr>
            <w:r w:rsidRPr="004F3214">
              <w:rPr>
                <w:color w:val="000000"/>
              </w:rPr>
              <w:t>МФО ________________________</w:t>
            </w:r>
          </w:p>
          <w:p w:rsidR="00FB4AEA" w:rsidRPr="004F3214" w:rsidRDefault="00FB4AEA" w:rsidP="00B34FBF">
            <w:pPr>
              <w:widowControl w:val="0"/>
              <w:autoSpaceDE w:val="0"/>
              <w:autoSpaceDN w:val="0"/>
              <w:adjustRightInd w:val="0"/>
              <w:rPr>
                <w:color w:val="000000"/>
              </w:rPr>
            </w:pPr>
            <w:r w:rsidRPr="004F3214">
              <w:rPr>
                <w:color w:val="000000"/>
              </w:rPr>
              <w:t>код ЄДРПОУ 01992386</w:t>
            </w:r>
          </w:p>
          <w:p w:rsidR="00FB4AEA" w:rsidRPr="004F3214" w:rsidRDefault="00FB4AEA" w:rsidP="00B34FBF">
            <w:pPr>
              <w:widowControl w:val="0"/>
              <w:autoSpaceDE w:val="0"/>
              <w:autoSpaceDN w:val="0"/>
              <w:adjustRightInd w:val="0"/>
              <w:rPr>
                <w:color w:val="000000"/>
              </w:rPr>
            </w:pPr>
            <w:r w:rsidRPr="004F3214">
              <w:rPr>
                <w:color w:val="000000"/>
              </w:rPr>
              <w:t>тел./факс +380314521538</w:t>
            </w:r>
          </w:p>
          <w:p w:rsidR="00FB4AEA" w:rsidRPr="004F3214" w:rsidRDefault="00FB4AEA" w:rsidP="00B34FBF">
            <w:pPr>
              <w:rPr>
                <w:b/>
                <w:color w:val="000000"/>
              </w:rPr>
            </w:pPr>
          </w:p>
          <w:p w:rsidR="00FB4AEA" w:rsidRPr="004F3214" w:rsidRDefault="00FB4AEA" w:rsidP="00B34FBF">
            <w:pPr>
              <w:rPr>
                <w:color w:val="000000"/>
              </w:rPr>
            </w:pPr>
            <w:r w:rsidRPr="004F3214">
              <w:rPr>
                <w:b/>
                <w:color w:val="000000"/>
              </w:rPr>
              <w:t>Директор__________ ____________.</w:t>
            </w:r>
          </w:p>
          <w:p w:rsidR="00FB4AEA" w:rsidRPr="004F3214" w:rsidRDefault="00FB4AEA" w:rsidP="00B34FBF"/>
        </w:tc>
        <w:tc>
          <w:tcPr>
            <w:tcW w:w="5023" w:type="dxa"/>
          </w:tcPr>
          <w:p w:rsidR="00FB4AEA" w:rsidRPr="004F3214" w:rsidRDefault="00C47D79" w:rsidP="00B34FBF">
            <w:pPr>
              <w:rPr>
                <w:b/>
                <w:bCs/>
              </w:rPr>
            </w:pPr>
            <w:r w:rsidRPr="004F3214">
              <w:rPr>
                <w:b/>
                <w:color w:val="000000"/>
              </w:rPr>
              <w:t>ПІДРЯДНИК</w:t>
            </w:r>
          </w:p>
        </w:tc>
        <w:tc>
          <w:tcPr>
            <w:tcW w:w="5023" w:type="dxa"/>
          </w:tcPr>
          <w:p w:rsidR="00FB4AEA" w:rsidRPr="004F3214" w:rsidRDefault="00FB4AEA" w:rsidP="00B34FBF">
            <w:pPr>
              <w:rPr>
                <w:b/>
                <w:bCs/>
              </w:rPr>
            </w:pPr>
          </w:p>
        </w:tc>
        <w:tc>
          <w:tcPr>
            <w:tcW w:w="5023" w:type="dxa"/>
          </w:tcPr>
          <w:p w:rsidR="00FB4AEA" w:rsidRPr="004F3214" w:rsidRDefault="00FB4AEA" w:rsidP="00B34FBF">
            <w:pPr>
              <w:widowControl w:val="0"/>
              <w:ind w:firstLine="600"/>
              <w:rPr>
                <w:b/>
                <w:color w:val="000000"/>
              </w:rPr>
            </w:pPr>
          </w:p>
          <w:p w:rsidR="00FB4AEA" w:rsidRPr="004F3214" w:rsidRDefault="00FB4AEA" w:rsidP="00B34FBF">
            <w:pPr>
              <w:ind w:left="543"/>
            </w:pPr>
          </w:p>
        </w:tc>
      </w:tr>
    </w:tbl>
    <w:p w:rsidR="00FB4AEA" w:rsidRDefault="00FB4AEA"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Default="00C47D79" w:rsidP="00FB4AEA">
      <w:pPr>
        <w:ind w:firstLine="600"/>
        <w:jc w:val="right"/>
        <w:rPr>
          <w:color w:val="000000"/>
          <w:sz w:val="22"/>
          <w:szCs w:val="22"/>
        </w:rPr>
      </w:pPr>
    </w:p>
    <w:p w:rsidR="00C47D79" w:rsidRPr="004F3214" w:rsidRDefault="00C47D79" w:rsidP="00FB4AEA">
      <w:pPr>
        <w:ind w:firstLine="600"/>
        <w:jc w:val="right"/>
        <w:rPr>
          <w:color w:val="000000"/>
          <w:sz w:val="22"/>
          <w:szCs w:val="22"/>
        </w:rPr>
      </w:pPr>
    </w:p>
    <w:p w:rsidR="00FB4AEA" w:rsidRPr="004F3214" w:rsidRDefault="00FB4AEA" w:rsidP="00FB4AEA">
      <w:pPr>
        <w:ind w:firstLine="600"/>
        <w:jc w:val="right"/>
        <w:rPr>
          <w:color w:val="000000"/>
          <w:sz w:val="22"/>
          <w:szCs w:val="22"/>
        </w:rPr>
      </w:pPr>
      <w:r w:rsidRPr="004F3214">
        <w:rPr>
          <w:color w:val="000000"/>
          <w:sz w:val="22"/>
          <w:szCs w:val="22"/>
        </w:rPr>
        <w:lastRenderedPageBreak/>
        <w:t>Додаток №3</w:t>
      </w:r>
    </w:p>
    <w:p w:rsidR="00FB4AEA" w:rsidRPr="004F3214" w:rsidRDefault="00FB4AEA" w:rsidP="00FB4AEA">
      <w:pPr>
        <w:widowControl w:val="0"/>
        <w:ind w:firstLine="600"/>
        <w:jc w:val="right"/>
        <w:rPr>
          <w:color w:val="000000"/>
          <w:sz w:val="22"/>
          <w:szCs w:val="22"/>
        </w:rPr>
      </w:pPr>
      <w:r w:rsidRPr="004F3214">
        <w:rPr>
          <w:color w:val="000000"/>
          <w:sz w:val="22"/>
          <w:szCs w:val="22"/>
        </w:rPr>
        <w:t>до Договору підряду  №______</w:t>
      </w:r>
    </w:p>
    <w:p w:rsidR="00FB4AEA" w:rsidRPr="004F3214" w:rsidRDefault="00FB4AEA" w:rsidP="00C47D79">
      <w:pPr>
        <w:widowControl w:val="0"/>
        <w:ind w:firstLine="600"/>
        <w:jc w:val="right"/>
        <w:rPr>
          <w:color w:val="000000"/>
          <w:sz w:val="22"/>
          <w:szCs w:val="22"/>
        </w:rPr>
      </w:pPr>
      <w:r w:rsidRPr="004F3214">
        <w:rPr>
          <w:color w:val="000000"/>
          <w:sz w:val="22"/>
          <w:szCs w:val="22"/>
        </w:rPr>
        <w:t xml:space="preserve">                                                                                        від ___________ 202</w:t>
      </w:r>
      <w:r w:rsidR="00C47D79">
        <w:rPr>
          <w:color w:val="000000"/>
          <w:sz w:val="22"/>
          <w:szCs w:val="22"/>
        </w:rPr>
        <w:t>3</w:t>
      </w:r>
      <w:r w:rsidRPr="004F3214">
        <w:rPr>
          <w:color w:val="000000"/>
          <w:sz w:val="22"/>
          <w:szCs w:val="22"/>
        </w:rPr>
        <w:t>р.</w:t>
      </w:r>
    </w:p>
    <w:p w:rsidR="00FB4AEA" w:rsidRPr="004F3214" w:rsidRDefault="00FB4AEA" w:rsidP="00FB4AEA">
      <w:pPr>
        <w:ind w:firstLine="600"/>
        <w:jc w:val="right"/>
        <w:rPr>
          <w:color w:val="000000"/>
        </w:rPr>
      </w:pPr>
    </w:p>
    <w:p w:rsidR="00FB4AEA" w:rsidRPr="004F3214" w:rsidRDefault="00FB4AEA" w:rsidP="00FB4AEA">
      <w:pPr>
        <w:ind w:firstLine="600"/>
        <w:jc w:val="right"/>
        <w:rPr>
          <w:color w:val="000000"/>
        </w:rPr>
      </w:pPr>
    </w:p>
    <w:p w:rsidR="00FB4AEA" w:rsidRPr="004F3214" w:rsidRDefault="00FB4AEA" w:rsidP="00FB4AEA">
      <w:pPr>
        <w:ind w:firstLine="600"/>
        <w:jc w:val="right"/>
        <w:rPr>
          <w:color w:val="000000"/>
        </w:rPr>
      </w:pPr>
    </w:p>
    <w:p w:rsidR="00FB4AEA" w:rsidRPr="004F3214" w:rsidRDefault="00FB4AEA" w:rsidP="00FB4AEA">
      <w:pPr>
        <w:ind w:firstLine="600"/>
        <w:jc w:val="right"/>
        <w:rPr>
          <w:color w:val="000000"/>
        </w:rPr>
      </w:pPr>
    </w:p>
    <w:p w:rsidR="00FB4AEA" w:rsidRPr="004F3214" w:rsidRDefault="00FB4AEA" w:rsidP="00FB4AEA">
      <w:pPr>
        <w:ind w:firstLine="600"/>
        <w:rPr>
          <w:color w:val="000000"/>
        </w:rPr>
      </w:pPr>
    </w:p>
    <w:p w:rsidR="00FB4AEA" w:rsidRPr="004F3214" w:rsidRDefault="00FB4AEA" w:rsidP="00FB4AEA">
      <w:pPr>
        <w:pStyle w:val="a7"/>
        <w:jc w:val="center"/>
        <w:rPr>
          <w:b/>
          <w:bCs/>
          <w:lang w:val="uk-UA"/>
        </w:rPr>
      </w:pPr>
      <w:r w:rsidRPr="004F3214">
        <w:rPr>
          <w:b/>
          <w:bCs/>
          <w:lang w:val="uk-UA"/>
        </w:rPr>
        <w:t xml:space="preserve">План фінансування робіт  </w:t>
      </w:r>
    </w:p>
    <w:p w:rsidR="00FB4AEA" w:rsidRPr="00C47D79" w:rsidRDefault="00FB4AEA" w:rsidP="00FB4AEA">
      <w:pPr>
        <w:pStyle w:val="a7"/>
        <w:jc w:val="center"/>
        <w:rPr>
          <w:b/>
          <w:bCs/>
          <w:spacing w:val="-3"/>
          <w:sz w:val="20"/>
          <w:szCs w:val="20"/>
          <w:lang w:val="uk-UA"/>
        </w:rPr>
      </w:pPr>
      <w:r w:rsidRPr="004F3214">
        <w:rPr>
          <w:b/>
          <w:bCs/>
          <w:lang w:val="uk-UA"/>
        </w:rPr>
        <w:t xml:space="preserve">«Реконструкція </w:t>
      </w:r>
      <w:r w:rsidR="00C47D79">
        <w:rPr>
          <w:b/>
          <w:bCs/>
          <w:lang w:val="uk-UA"/>
        </w:rPr>
        <w:t>гінекологічного відділення під терапевтичне</w:t>
      </w:r>
      <w:r w:rsidRPr="004F3214">
        <w:rPr>
          <w:b/>
          <w:bCs/>
          <w:lang w:val="uk-UA"/>
        </w:rPr>
        <w:t xml:space="preserve"> відділення КНП «</w:t>
      </w:r>
      <w:proofErr w:type="spellStart"/>
      <w:r w:rsidRPr="004F3214">
        <w:rPr>
          <w:b/>
          <w:bCs/>
          <w:lang w:val="uk-UA"/>
        </w:rPr>
        <w:t>Перечинська</w:t>
      </w:r>
      <w:proofErr w:type="spellEnd"/>
      <w:r w:rsidRPr="004F3214">
        <w:rPr>
          <w:b/>
          <w:bCs/>
          <w:lang w:val="uk-UA"/>
        </w:rPr>
        <w:t xml:space="preserve"> лікарня» </w:t>
      </w:r>
      <w:proofErr w:type="spellStart"/>
      <w:r w:rsidRPr="004F3214">
        <w:rPr>
          <w:b/>
          <w:bCs/>
          <w:lang w:val="uk-UA"/>
        </w:rPr>
        <w:t>Перечинської</w:t>
      </w:r>
      <w:proofErr w:type="spellEnd"/>
      <w:r w:rsidRPr="004F3214">
        <w:rPr>
          <w:b/>
          <w:bCs/>
          <w:lang w:val="uk-UA"/>
        </w:rPr>
        <w:t xml:space="preserve"> міської ради за адресою м. </w:t>
      </w:r>
      <w:proofErr w:type="spellStart"/>
      <w:r w:rsidRPr="004F3214">
        <w:rPr>
          <w:b/>
          <w:bCs/>
          <w:lang w:val="uk-UA"/>
        </w:rPr>
        <w:t>Перечин</w:t>
      </w:r>
      <w:proofErr w:type="spellEnd"/>
      <w:r w:rsidRPr="004F3214">
        <w:rPr>
          <w:b/>
          <w:bCs/>
          <w:lang w:val="uk-UA"/>
        </w:rPr>
        <w:t xml:space="preserve">, вул. </w:t>
      </w:r>
      <w:proofErr w:type="spellStart"/>
      <w:r w:rsidRPr="00C47D79">
        <w:rPr>
          <w:b/>
          <w:bCs/>
          <w:lang w:val="uk-UA"/>
        </w:rPr>
        <w:t>Ужанська</w:t>
      </w:r>
      <w:proofErr w:type="spellEnd"/>
      <w:r w:rsidRPr="00C47D79">
        <w:rPr>
          <w:b/>
          <w:bCs/>
          <w:lang w:val="uk-UA"/>
        </w:rPr>
        <w:t xml:space="preserve">, 8»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303"/>
        <w:gridCol w:w="3388"/>
        <w:gridCol w:w="3830"/>
      </w:tblGrid>
      <w:tr w:rsidR="00FB4AEA" w:rsidRPr="004F3214" w:rsidTr="00B34FBF">
        <w:trPr>
          <w:tblCellSpacing w:w="22" w:type="dxa"/>
          <w:jc w:val="center"/>
        </w:trPr>
        <w:tc>
          <w:tcPr>
            <w:tcW w:w="1544" w:type="pct"/>
            <w:vMerge w:val="restart"/>
            <w:tcBorders>
              <w:top w:val="outset" w:sz="6" w:space="0" w:color="auto"/>
              <w:left w:val="single" w:sz="4" w:space="0" w:color="auto"/>
              <w:bottom w:val="outset" w:sz="6" w:space="0" w:color="auto"/>
              <w:right w:val="outset" w:sz="6" w:space="0" w:color="auto"/>
            </w:tcBorders>
            <w:vAlign w:val="center"/>
          </w:tcPr>
          <w:p w:rsidR="00FB4AEA" w:rsidRPr="004F3214" w:rsidRDefault="00FB4AEA" w:rsidP="00B34FBF">
            <w:pPr>
              <w:pStyle w:val="a7"/>
              <w:jc w:val="center"/>
            </w:pPr>
            <w:proofErr w:type="spellStart"/>
            <w:r w:rsidRPr="004F3214">
              <w:t>Періоди</w:t>
            </w:r>
            <w:proofErr w:type="spellEnd"/>
            <w:r w:rsidRPr="004F3214">
              <w:t xml:space="preserve"> </w:t>
            </w:r>
            <w:proofErr w:type="gramStart"/>
            <w:r w:rsidRPr="004F3214">
              <w:t>поточного</w:t>
            </w:r>
            <w:proofErr w:type="gramEnd"/>
            <w:r w:rsidRPr="004F3214">
              <w:t xml:space="preserve"> року</w:t>
            </w:r>
          </w:p>
        </w:tc>
        <w:tc>
          <w:tcPr>
            <w:tcW w:w="3389" w:type="pct"/>
            <w:gridSpan w:val="2"/>
            <w:tcBorders>
              <w:top w:val="outset" w:sz="6" w:space="0" w:color="auto"/>
              <w:left w:val="outset" w:sz="6" w:space="0" w:color="auto"/>
              <w:bottom w:val="outset" w:sz="6" w:space="0" w:color="auto"/>
            </w:tcBorders>
            <w:vAlign w:val="center"/>
          </w:tcPr>
          <w:p w:rsidR="00FB4AEA" w:rsidRPr="004F3214" w:rsidRDefault="00FB4AEA" w:rsidP="00B34FBF">
            <w:pPr>
              <w:pStyle w:val="a7"/>
              <w:jc w:val="center"/>
            </w:pPr>
            <w:proofErr w:type="spellStart"/>
            <w:r w:rsidRPr="004F3214">
              <w:t>Капітальні</w:t>
            </w:r>
            <w:proofErr w:type="spellEnd"/>
            <w:r w:rsidRPr="004F3214">
              <w:t xml:space="preserve"> </w:t>
            </w:r>
            <w:proofErr w:type="spellStart"/>
            <w:r w:rsidRPr="004F3214">
              <w:t>вкладення</w:t>
            </w:r>
            <w:proofErr w:type="spellEnd"/>
            <w:r w:rsidRPr="004F3214">
              <w:t xml:space="preserve"> (</w:t>
            </w:r>
            <w:proofErr w:type="spellStart"/>
            <w:r w:rsidRPr="004F3214">
              <w:t>грн</w:t>
            </w:r>
            <w:proofErr w:type="spellEnd"/>
            <w:r w:rsidRPr="004F3214">
              <w:t>.)</w:t>
            </w:r>
          </w:p>
        </w:tc>
      </w:tr>
      <w:tr w:rsidR="00FB4AEA" w:rsidRPr="004F3214" w:rsidTr="00B34FBF">
        <w:trPr>
          <w:tblCellSpacing w:w="22" w:type="dxa"/>
          <w:jc w:val="center"/>
        </w:trPr>
        <w:tc>
          <w:tcPr>
            <w:tcW w:w="0" w:type="auto"/>
            <w:vMerge/>
            <w:tcBorders>
              <w:top w:val="outset" w:sz="6" w:space="0" w:color="auto"/>
              <w:left w:val="single" w:sz="4" w:space="0" w:color="auto"/>
              <w:bottom w:val="outset" w:sz="6" w:space="0" w:color="auto"/>
              <w:right w:val="outset" w:sz="6" w:space="0" w:color="auto"/>
            </w:tcBorders>
            <w:vAlign w:val="center"/>
          </w:tcPr>
          <w:p w:rsidR="00FB4AEA" w:rsidRPr="004F3214" w:rsidRDefault="00FB4AEA" w:rsidP="00B34FBF"/>
        </w:tc>
        <w:tc>
          <w:tcPr>
            <w:tcW w:w="1594" w:type="pct"/>
            <w:tcBorders>
              <w:top w:val="outset" w:sz="6" w:space="0" w:color="auto"/>
              <w:left w:val="outset" w:sz="6" w:space="0" w:color="auto"/>
              <w:bottom w:val="outset" w:sz="6" w:space="0" w:color="auto"/>
              <w:right w:val="outset" w:sz="6" w:space="0" w:color="auto"/>
            </w:tcBorders>
            <w:vAlign w:val="center"/>
          </w:tcPr>
          <w:p w:rsidR="00FB4AEA" w:rsidRPr="004F3214" w:rsidRDefault="00FB4AEA" w:rsidP="00B34FBF">
            <w:pPr>
              <w:pStyle w:val="a7"/>
              <w:jc w:val="center"/>
            </w:pPr>
            <w:proofErr w:type="spellStart"/>
            <w:r w:rsidRPr="004F3214">
              <w:t>Усього</w:t>
            </w:r>
            <w:proofErr w:type="spellEnd"/>
          </w:p>
        </w:tc>
        <w:tc>
          <w:tcPr>
            <w:tcW w:w="1773" w:type="pct"/>
            <w:tcBorders>
              <w:top w:val="outset" w:sz="6" w:space="0" w:color="auto"/>
              <w:left w:val="outset" w:sz="6" w:space="0" w:color="auto"/>
              <w:bottom w:val="outset" w:sz="6" w:space="0" w:color="auto"/>
            </w:tcBorders>
            <w:vAlign w:val="center"/>
          </w:tcPr>
          <w:p w:rsidR="00FB4AEA" w:rsidRPr="004F3214" w:rsidRDefault="00FB4AEA" w:rsidP="00B34FBF">
            <w:pPr>
              <w:pStyle w:val="a7"/>
              <w:jc w:val="center"/>
            </w:pPr>
            <w:r w:rsidRPr="004F3214">
              <w:t xml:space="preserve">На </w:t>
            </w:r>
            <w:proofErr w:type="spellStart"/>
            <w:r w:rsidRPr="004F3214">
              <w:t>фінансування</w:t>
            </w:r>
            <w:proofErr w:type="spellEnd"/>
            <w:r w:rsidRPr="004F3214">
              <w:t xml:space="preserve"> </w:t>
            </w:r>
            <w:proofErr w:type="spellStart"/>
            <w:r w:rsidRPr="004F3214">
              <w:t>будівельно-монтажних</w:t>
            </w:r>
            <w:proofErr w:type="spellEnd"/>
            <w:r w:rsidRPr="004F3214">
              <w:t xml:space="preserve"> </w:t>
            </w:r>
            <w:proofErr w:type="spellStart"/>
            <w:r w:rsidRPr="004F3214">
              <w:t>робі</w:t>
            </w:r>
            <w:proofErr w:type="gramStart"/>
            <w:r w:rsidRPr="004F3214">
              <w:t>т</w:t>
            </w:r>
            <w:proofErr w:type="spellEnd"/>
            <w:proofErr w:type="gramEnd"/>
          </w:p>
        </w:tc>
      </w:tr>
      <w:tr w:rsidR="00FB4AEA" w:rsidRPr="004F3214" w:rsidTr="00B34FBF">
        <w:trPr>
          <w:tblCellSpacing w:w="22" w:type="dxa"/>
          <w:jc w:val="center"/>
        </w:trPr>
        <w:tc>
          <w:tcPr>
            <w:tcW w:w="1544" w:type="pct"/>
            <w:tcBorders>
              <w:top w:val="outset" w:sz="6" w:space="0" w:color="auto"/>
              <w:left w:val="single" w:sz="4" w:space="0" w:color="auto"/>
              <w:bottom w:val="outset" w:sz="6" w:space="0" w:color="auto"/>
              <w:right w:val="outset" w:sz="6" w:space="0" w:color="auto"/>
            </w:tcBorders>
            <w:vAlign w:val="center"/>
          </w:tcPr>
          <w:p w:rsidR="00FB4AEA" w:rsidRPr="004F3214" w:rsidRDefault="00FB4AEA" w:rsidP="00B34FBF">
            <w:pPr>
              <w:pStyle w:val="a7"/>
              <w:jc w:val="center"/>
            </w:pPr>
            <w:r w:rsidRPr="004F3214">
              <w:t>1</w:t>
            </w:r>
          </w:p>
        </w:tc>
        <w:tc>
          <w:tcPr>
            <w:tcW w:w="1594" w:type="pct"/>
            <w:tcBorders>
              <w:top w:val="outset" w:sz="6" w:space="0" w:color="auto"/>
              <w:left w:val="outset" w:sz="6" w:space="0" w:color="auto"/>
              <w:bottom w:val="outset" w:sz="6" w:space="0" w:color="auto"/>
              <w:right w:val="outset" w:sz="6" w:space="0" w:color="auto"/>
            </w:tcBorders>
            <w:vAlign w:val="center"/>
          </w:tcPr>
          <w:p w:rsidR="00FB4AEA" w:rsidRPr="004F3214" w:rsidRDefault="00FB4AEA" w:rsidP="00B34FBF">
            <w:pPr>
              <w:pStyle w:val="a7"/>
              <w:jc w:val="center"/>
            </w:pPr>
            <w:r w:rsidRPr="004F3214">
              <w:t>2</w:t>
            </w:r>
          </w:p>
        </w:tc>
        <w:tc>
          <w:tcPr>
            <w:tcW w:w="1773" w:type="pct"/>
            <w:tcBorders>
              <w:top w:val="outset" w:sz="6" w:space="0" w:color="auto"/>
              <w:left w:val="outset" w:sz="6" w:space="0" w:color="auto"/>
              <w:bottom w:val="outset" w:sz="6" w:space="0" w:color="auto"/>
            </w:tcBorders>
            <w:vAlign w:val="center"/>
          </w:tcPr>
          <w:p w:rsidR="00FB4AEA" w:rsidRPr="004F3214" w:rsidRDefault="00FB4AEA" w:rsidP="00B34FBF">
            <w:pPr>
              <w:pStyle w:val="a7"/>
              <w:jc w:val="center"/>
            </w:pPr>
            <w:r w:rsidRPr="004F3214">
              <w:t>3</w:t>
            </w:r>
          </w:p>
        </w:tc>
      </w:tr>
      <w:tr w:rsidR="00FB4AEA" w:rsidRPr="004F3214" w:rsidTr="00B34FBF">
        <w:trPr>
          <w:tblCellSpacing w:w="22" w:type="dxa"/>
          <w:jc w:val="center"/>
        </w:trPr>
        <w:tc>
          <w:tcPr>
            <w:tcW w:w="1544" w:type="pct"/>
            <w:tcBorders>
              <w:top w:val="outset" w:sz="6" w:space="0" w:color="auto"/>
              <w:left w:val="single" w:sz="4" w:space="0" w:color="auto"/>
              <w:bottom w:val="outset" w:sz="6" w:space="0" w:color="auto"/>
              <w:right w:val="outset" w:sz="6" w:space="0" w:color="auto"/>
            </w:tcBorders>
            <w:vAlign w:val="center"/>
          </w:tcPr>
          <w:p w:rsidR="00FB4AEA" w:rsidRPr="002610C9" w:rsidRDefault="00FB4AEA" w:rsidP="000F4BDF">
            <w:pPr>
              <w:pStyle w:val="a7"/>
            </w:pPr>
            <w:r w:rsidRPr="002610C9">
              <w:t>202</w:t>
            </w:r>
            <w:r w:rsidR="000F4BDF" w:rsidRPr="002610C9">
              <w:rPr>
                <w:lang w:val="uk-UA"/>
              </w:rPr>
              <w:t>3</w:t>
            </w:r>
            <w:r w:rsidRPr="002610C9">
              <w:t xml:space="preserve"> </w:t>
            </w:r>
            <w:proofErr w:type="spellStart"/>
            <w:proofErr w:type="gramStart"/>
            <w:r w:rsidRPr="002610C9">
              <w:t>р</w:t>
            </w:r>
            <w:proofErr w:type="gramEnd"/>
            <w:r w:rsidRPr="002610C9">
              <w:t>ік</w:t>
            </w:r>
            <w:proofErr w:type="spellEnd"/>
          </w:p>
        </w:tc>
        <w:tc>
          <w:tcPr>
            <w:tcW w:w="1594" w:type="pct"/>
            <w:tcBorders>
              <w:top w:val="outset" w:sz="6" w:space="0" w:color="auto"/>
              <w:left w:val="outset" w:sz="6" w:space="0" w:color="auto"/>
              <w:bottom w:val="outset" w:sz="6" w:space="0" w:color="auto"/>
              <w:right w:val="outset" w:sz="6" w:space="0" w:color="auto"/>
            </w:tcBorders>
            <w:vAlign w:val="center"/>
          </w:tcPr>
          <w:p w:rsidR="00FB4AEA" w:rsidRPr="002610C9" w:rsidRDefault="002610C9" w:rsidP="00B34FBF">
            <w:pPr>
              <w:pStyle w:val="a7"/>
              <w:jc w:val="center"/>
              <w:rPr>
                <w:lang w:val="uk-UA"/>
              </w:rPr>
            </w:pPr>
            <w:r w:rsidRPr="002610C9">
              <w:rPr>
                <w:lang w:val="uk-UA"/>
              </w:rPr>
              <w:t>14564132,36</w:t>
            </w:r>
          </w:p>
        </w:tc>
        <w:tc>
          <w:tcPr>
            <w:tcW w:w="1773" w:type="pct"/>
            <w:tcBorders>
              <w:top w:val="outset" w:sz="6" w:space="0" w:color="auto"/>
              <w:left w:val="outset" w:sz="6" w:space="0" w:color="auto"/>
              <w:bottom w:val="outset" w:sz="6" w:space="0" w:color="auto"/>
            </w:tcBorders>
            <w:vAlign w:val="center"/>
          </w:tcPr>
          <w:p w:rsidR="002610C9" w:rsidRPr="002610C9" w:rsidRDefault="00864433" w:rsidP="002610C9">
            <w:pPr>
              <w:pStyle w:val="a7"/>
              <w:jc w:val="center"/>
              <w:rPr>
                <w:lang w:val="uk-UA"/>
              </w:rPr>
            </w:pPr>
            <w:r w:rsidRPr="002610C9">
              <w:rPr>
                <w:lang w:val="uk-UA"/>
              </w:rPr>
              <w:t>14564132,36</w:t>
            </w:r>
          </w:p>
        </w:tc>
      </w:tr>
      <w:tr w:rsidR="00FB4AEA" w:rsidRPr="004F3214" w:rsidTr="00B34FBF">
        <w:trPr>
          <w:tblCellSpacing w:w="22" w:type="dxa"/>
          <w:jc w:val="center"/>
        </w:trPr>
        <w:tc>
          <w:tcPr>
            <w:tcW w:w="1544" w:type="pct"/>
            <w:tcBorders>
              <w:top w:val="outset" w:sz="6" w:space="0" w:color="auto"/>
              <w:left w:val="single" w:sz="4" w:space="0" w:color="auto"/>
              <w:bottom w:val="outset" w:sz="6" w:space="0" w:color="auto"/>
              <w:right w:val="outset" w:sz="6" w:space="0" w:color="auto"/>
            </w:tcBorders>
            <w:vAlign w:val="center"/>
          </w:tcPr>
          <w:p w:rsidR="00FB4AEA" w:rsidRPr="003A57CA" w:rsidRDefault="00FB4AEA" w:rsidP="00B34FBF">
            <w:pPr>
              <w:pStyle w:val="a7"/>
              <w:rPr>
                <w:highlight w:val="yellow"/>
              </w:rPr>
            </w:pPr>
          </w:p>
        </w:tc>
        <w:tc>
          <w:tcPr>
            <w:tcW w:w="1594" w:type="pct"/>
            <w:tcBorders>
              <w:top w:val="outset" w:sz="6" w:space="0" w:color="auto"/>
              <w:left w:val="outset" w:sz="6" w:space="0" w:color="auto"/>
              <w:bottom w:val="outset" w:sz="6" w:space="0" w:color="auto"/>
              <w:right w:val="outset" w:sz="6" w:space="0" w:color="auto"/>
            </w:tcBorders>
            <w:vAlign w:val="center"/>
          </w:tcPr>
          <w:p w:rsidR="00FB4AEA" w:rsidRPr="003A57CA" w:rsidRDefault="00FB4AEA" w:rsidP="00B34FBF">
            <w:pPr>
              <w:pStyle w:val="a7"/>
              <w:jc w:val="center"/>
              <w:rPr>
                <w:highlight w:val="yellow"/>
              </w:rPr>
            </w:pPr>
          </w:p>
        </w:tc>
        <w:tc>
          <w:tcPr>
            <w:tcW w:w="1773" w:type="pct"/>
            <w:tcBorders>
              <w:top w:val="outset" w:sz="6" w:space="0" w:color="auto"/>
              <w:left w:val="outset" w:sz="6" w:space="0" w:color="auto"/>
              <w:bottom w:val="outset" w:sz="6" w:space="0" w:color="auto"/>
            </w:tcBorders>
            <w:vAlign w:val="center"/>
          </w:tcPr>
          <w:p w:rsidR="00FB4AEA" w:rsidRPr="003A57CA" w:rsidRDefault="00FB4AEA" w:rsidP="00B34FBF">
            <w:pPr>
              <w:pStyle w:val="a7"/>
              <w:jc w:val="center"/>
              <w:rPr>
                <w:highlight w:val="yellow"/>
              </w:rPr>
            </w:pPr>
          </w:p>
        </w:tc>
      </w:tr>
      <w:tr w:rsidR="00FB4AEA" w:rsidRPr="004F3214" w:rsidTr="00B34FBF">
        <w:trPr>
          <w:tblCellSpacing w:w="22" w:type="dxa"/>
          <w:jc w:val="center"/>
        </w:trPr>
        <w:tc>
          <w:tcPr>
            <w:tcW w:w="1544" w:type="pct"/>
            <w:tcBorders>
              <w:top w:val="outset" w:sz="6" w:space="0" w:color="auto"/>
              <w:left w:val="single" w:sz="4" w:space="0" w:color="auto"/>
              <w:bottom w:val="outset" w:sz="6" w:space="0" w:color="auto"/>
              <w:right w:val="outset" w:sz="6" w:space="0" w:color="auto"/>
            </w:tcBorders>
            <w:vAlign w:val="center"/>
          </w:tcPr>
          <w:p w:rsidR="00FB4AEA" w:rsidRPr="003A57CA" w:rsidRDefault="00FB4AEA" w:rsidP="00B34FBF">
            <w:pPr>
              <w:pStyle w:val="a7"/>
              <w:rPr>
                <w:highlight w:val="yellow"/>
              </w:rPr>
            </w:pPr>
          </w:p>
        </w:tc>
        <w:tc>
          <w:tcPr>
            <w:tcW w:w="1594" w:type="pct"/>
            <w:tcBorders>
              <w:top w:val="outset" w:sz="6" w:space="0" w:color="auto"/>
              <w:left w:val="outset" w:sz="6" w:space="0" w:color="auto"/>
              <w:bottom w:val="outset" w:sz="6" w:space="0" w:color="auto"/>
              <w:right w:val="outset" w:sz="6" w:space="0" w:color="auto"/>
            </w:tcBorders>
            <w:vAlign w:val="center"/>
          </w:tcPr>
          <w:p w:rsidR="00FB4AEA" w:rsidRPr="003A57CA" w:rsidRDefault="00FB4AEA" w:rsidP="00B34FBF">
            <w:pPr>
              <w:pStyle w:val="a7"/>
              <w:jc w:val="center"/>
              <w:rPr>
                <w:highlight w:val="yellow"/>
              </w:rPr>
            </w:pPr>
          </w:p>
        </w:tc>
        <w:tc>
          <w:tcPr>
            <w:tcW w:w="1773" w:type="pct"/>
            <w:tcBorders>
              <w:top w:val="outset" w:sz="6" w:space="0" w:color="auto"/>
              <w:left w:val="outset" w:sz="6" w:space="0" w:color="auto"/>
              <w:bottom w:val="outset" w:sz="6" w:space="0" w:color="auto"/>
            </w:tcBorders>
            <w:vAlign w:val="center"/>
          </w:tcPr>
          <w:p w:rsidR="00FB4AEA" w:rsidRPr="003A57CA" w:rsidRDefault="00FB4AEA" w:rsidP="00B34FBF">
            <w:pPr>
              <w:pStyle w:val="a7"/>
              <w:jc w:val="center"/>
              <w:rPr>
                <w:highlight w:val="yellow"/>
              </w:rPr>
            </w:pPr>
          </w:p>
        </w:tc>
      </w:tr>
    </w:tbl>
    <w:p w:rsidR="00FB4AEA" w:rsidRPr="004F3214" w:rsidRDefault="00FB4AEA" w:rsidP="00FB4AEA">
      <w:pPr>
        <w:ind w:firstLine="600"/>
        <w:jc w:val="right"/>
        <w:rPr>
          <w:color w:val="000000"/>
        </w:rPr>
      </w:pPr>
    </w:p>
    <w:p w:rsidR="00FB4AEA" w:rsidRPr="004F3214" w:rsidRDefault="00FB4AEA" w:rsidP="00FB4AEA">
      <w:pPr>
        <w:jc w:val="both"/>
        <w:rPr>
          <w:b/>
        </w:rPr>
      </w:pPr>
    </w:p>
    <w:p w:rsidR="00FB4AEA" w:rsidRPr="004F3214" w:rsidRDefault="00FB4AEA" w:rsidP="00FB4AEA">
      <w:pPr>
        <w:jc w:val="both"/>
        <w:rPr>
          <w:b/>
        </w:rPr>
      </w:pPr>
      <w:r w:rsidRPr="004F3214">
        <w:rPr>
          <w:b/>
        </w:rPr>
        <w:t xml:space="preserve">Ми ___________________________________________________________________________, </w:t>
      </w:r>
    </w:p>
    <w:p w:rsidR="00FB4AEA" w:rsidRPr="004F3214" w:rsidRDefault="00FB4AEA" w:rsidP="00FB4AEA">
      <w:pPr>
        <w:jc w:val="center"/>
      </w:pPr>
      <w:r w:rsidRPr="004F3214">
        <w:t>(назва учасника)</w:t>
      </w:r>
    </w:p>
    <w:p w:rsidR="00FB4AEA" w:rsidRPr="004F3214" w:rsidRDefault="00FB4AEA" w:rsidP="00FB4AEA">
      <w:pPr>
        <w:jc w:val="both"/>
        <w:rPr>
          <w:b/>
        </w:rPr>
      </w:pPr>
      <w:r w:rsidRPr="004F3214">
        <w:rPr>
          <w:b/>
        </w:rPr>
        <w:t>у разі визнання нас переможцем торгів,  візьмемо на себе зобов'язання виконати умови, передбачені даним проектом договору за ціною, що склалась за результатом електронного аукціону.</w:t>
      </w:r>
    </w:p>
    <w:p w:rsidR="00FB4AEA" w:rsidRPr="004F3214" w:rsidRDefault="00FB4AEA" w:rsidP="00FB4AEA">
      <w:pPr>
        <w:rPr>
          <w:sz w:val="12"/>
        </w:rPr>
      </w:pPr>
    </w:p>
    <w:p w:rsidR="00FB4AEA" w:rsidRPr="004F3214" w:rsidRDefault="00FB4AEA" w:rsidP="00FB4AEA"/>
    <w:p w:rsidR="00FB4AEA" w:rsidRPr="004F3214" w:rsidRDefault="00FB4AEA" w:rsidP="00FB4AEA">
      <w:r w:rsidRPr="004F3214">
        <w:t>_________________</w:t>
      </w:r>
    </w:p>
    <w:p w:rsidR="00FB4AEA" w:rsidRPr="004F3214" w:rsidRDefault="00FB4AEA" w:rsidP="00FB4AEA">
      <w:r w:rsidRPr="004F3214">
        <w:t xml:space="preserve">  (дата)</w:t>
      </w:r>
    </w:p>
    <w:p w:rsidR="00FB4AEA" w:rsidRPr="004F3214" w:rsidRDefault="00FB4AEA" w:rsidP="00FB4AEA">
      <w:pPr>
        <w:rPr>
          <w:b/>
        </w:rPr>
      </w:pPr>
    </w:p>
    <w:p w:rsidR="00FB4AEA" w:rsidRPr="004F3214" w:rsidRDefault="00FB4AEA" w:rsidP="00FB4AEA">
      <w:pPr>
        <w:rPr>
          <w:b/>
        </w:rPr>
      </w:pPr>
    </w:p>
    <w:p w:rsidR="00FB4AEA" w:rsidRPr="004F3214" w:rsidRDefault="00FB4AEA" w:rsidP="00FB4AEA">
      <w:pPr>
        <w:rPr>
          <w:b/>
        </w:rPr>
      </w:pPr>
      <w:r w:rsidRPr="004F3214">
        <w:rPr>
          <w:b/>
        </w:rPr>
        <w:t>______________________      _______________________       __________________________</w:t>
      </w:r>
    </w:p>
    <w:p w:rsidR="00FB4AEA" w:rsidRPr="004F3214" w:rsidRDefault="00FB4AEA" w:rsidP="00FB4AEA">
      <w:r w:rsidRPr="004F3214">
        <w:t xml:space="preserve">           Посада                                          (підпис)                                     П.І.Б.</w:t>
      </w:r>
    </w:p>
    <w:p w:rsidR="005E6C51" w:rsidRPr="004F3214" w:rsidRDefault="005E6C51"/>
    <w:sectPr w:rsidR="005E6C51" w:rsidRPr="004F3214" w:rsidSect="00C24782">
      <w:pgSz w:w="11906" w:h="16838"/>
      <w:pgMar w:top="709"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8E8"/>
    <w:multiLevelType w:val="multilevel"/>
    <w:tmpl w:val="50927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0B6511"/>
    <w:multiLevelType w:val="hybridMultilevel"/>
    <w:tmpl w:val="70365D2A"/>
    <w:lvl w:ilvl="0" w:tplc="A1D4B45E">
      <w:start w:val="1"/>
      <w:numFmt w:val="bullet"/>
      <w:pStyle w:val="1"/>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
    <w:nsid w:val="1A5E36AB"/>
    <w:multiLevelType w:val="hybridMultilevel"/>
    <w:tmpl w:val="E438F516"/>
    <w:lvl w:ilvl="0" w:tplc="EEBC367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ECF28C8"/>
    <w:multiLevelType w:val="hybridMultilevel"/>
    <w:tmpl w:val="D4C4134C"/>
    <w:lvl w:ilvl="0" w:tplc="CD54B692">
      <w:start w:val="1"/>
      <w:numFmt w:val="bullet"/>
      <w:lvlText w:val="-"/>
      <w:lvlJc w:val="left"/>
      <w:pPr>
        <w:ind w:left="1070" w:hanging="360"/>
      </w:pPr>
      <w:rPr>
        <w:rFonts w:ascii="Times New Roman" w:eastAsia="Times New Roman" w:hAnsi="Times New Roman"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nsid w:val="29D3345C"/>
    <w:multiLevelType w:val="hybridMultilevel"/>
    <w:tmpl w:val="F5BA975E"/>
    <w:lvl w:ilvl="0" w:tplc="04190001">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79C718D"/>
    <w:multiLevelType w:val="hybridMultilevel"/>
    <w:tmpl w:val="0E44C13C"/>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6">
    <w:nsid w:val="4D102FC8"/>
    <w:multiLevelType w:val="multilevel"/>
    <w:tmpl w:val="5FFA67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2B5F66"/>
    <w:multiLevelType w:val="hybridMultilevel"/>
    <w:tmpl w:val="3314D5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7A1090"/>
    <w:multiLevelType w:val="hybridMultilevel"/>
    <w:tmpl w:val="AD949246"/>
    <w:lvl w:ilvl="0" w:tplc="2688728C">
      <w:start w:val="1"/>
      <w:numFmt w:val="decimal"/>
      <w:lvlText w:val="%1)"/>
      <w:lvlJc w:val="left"/>
      <w:pPr>
        <w:ind w:left="644"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CC14F5"/>
    <w:multiLevelType w:val="multilevel"/>
    <w:tmpl w:val="ED9ABA8E"/>
    <w:lvl w:ilvl="0">
      <w:start w:val="19"/>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558280F"/>
    <w:multiLevelType w:val="hybridMultilevel"/>
    <w:tmpl w:val="06B47684"/>
    <w:lvl w:ilvl="0" w:tplc="EEBC3676">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BEA2D72"/>
    <w:multiLevelType w:val="hybridMultilevel"/>
    <w:tmpl w:val="F6E8B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E25246C"/>
    <w:multiLevelType w:val="hybridMultilevel"/>
    <w:tmpl w:val="1B0AB970"/>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num w:numId="1">
    <w:abstractNumId w:val="6"/>
  </w:num>
  <w:num w:numId="2">
    <w:abstractNumId w:val="11"/>
  </w:num>
  <w:num w:numId="3">
    <w:abstractNumId w:val="10"/>
  </w:num>
  <w:num w:numId="4">
    <w:abstractNumId w:val="3"/>
  </w:num>
  <w:num w:numId="5">
    <w:abstractNumId w:val="1"/>
  </w:num>
  <w:num w:numId="6">
    <w:abstractNumId w:val="2"/>
  </w:num>
  <w:num w:numId="7">
    <w:abstractNumId w:val="12"/>
  </w:num>
  <w:num w:numId="8">
    <w:abstractNumId w:val="5"/>
  </w:num>
  <w:num w:numId="9">
    <w:abstractNumId w:val="4"/>
  </w:num>
  <w:num w:numId="10">
    <w:abstractNumId w:val="0"/>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B4AEA"/>
    <w:rsid w:val="00094635"/>
    <w:rsid w:val="000F4BDF"/>
    <w:rsid w:val="001C5245"/>
    <w:rsid w:val="002610C9"/>
    <w:rsid w:val="003A57CA"/>
    <w:rsid w:val="004F3214"/>
    <w:rsid w:val="00560EEF"/>
    <w:rsid w:val="005E6C51"/>
    <w:rsid w:val="005F1262"/>
    <w:rsid w:val="00760A43"/>
    <w:rsid w:val="007B6B44"/>
    <w:rsid w:val="00827829"/>
    <w:rsid w:val="00864433"/>
    <w:rsid w:val="0086579E"/>
    <w:rsid w:val="00A946BF"/>
    <w:rsid w:val="00C24782"/>
    <w:rsid w:val="00C47D79"/>
    <w:rsid w:val="00C92518"/>
    <w:rsid w:val="00D72D5E"/>
    <w:rsid w:val="00DD443C"/>
    <w:rsid w:val="00F113E4"/>
    <w:rsid w:val="00F607E0"/>
    <w:rsid w:val="00FB4AEA"/>
    <w:rsid w:val="00FF0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EA"/>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qFormat/>
    <w:rsid w:val="00FB4AEA"/>
    <w:pPr>
      <w:keepNext/>
      <w:keepLines/>
      <w:suppressAutoHyphens w:val="0"/>
      <w:spacing w:before="200"/>
      <w:outlineLvl w:val="1"/>
    </w:pPr>
    <w:rPr>
      <w:rFonts w:ascii="Cambria" w:eastAsia="MS Mincho" w:hAnsi="Cambria"/>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4AEA"/>
    <w:rPr>
      <w:rFonts w:ascii="Cambria" w:eastAsia="MS Mincho" w:hAnsi="Cambria" w:cs="Times New Roman"/>
      <w:b/>
      <w:bCs/>
      <w:color w:val="4F81BD"/>
      <w:sz w:val="26"/>
      <w:szCs w:val="26"/>
      <w:lang w:eastAsia="ru-RU"/>
    </w:rPr>
  </w:style>
  <w:style w:type="paragraph" w:styleId="a3">
    <w:name w:val="No Spacing"/>
    <w:link w:val="a4"/>
    <w:uiPriority w:val="1"/>
    <w:qFormat/>
    <w:rsid w:val="00FB4AEA"/>
    <w:pPr>
      <w:spacing w:after="0" w:line="240" w:lineRule="auto"/>
    </w:pPr>
    <w:rPr>
      <w:rFonts w:ascii="Calibri" w:eastAsia="Calibri" w:hAnsi="Calibri" w:cs="Times New Roman"/>
      <w:lang w:val="uk-UA"/>
    </w:rPr>
  </w:style>
  <w:style w:type="paragraph" w:styleId="a5">
    <w:name w:val="List Paragraph"/>
    <w:basedOn w:val="a"/>
    <w:uiPriority w:val="34"/>
    <w:qFormat/>
    <w:rsid w:val="00FB4AEA"/>
    <w:pPr>
      <w:suppressAutoHyphens w:val="0"/>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FB4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FB4AEA"/>
    <w:pPr>
      <w:spacing w:before="280" w:after="280"/>
    </w:pPr>
    <w:rPr>
      <w:lang w:val="ru-RU" w:eastAsia="ar-SA"/>
    </w:rPr>
  </w:style>
  <w:style w:type="character" w:customStyle="1" w:styleId="a4">
    <w:name w:val="Без интервала Знак"/>
    <w:link w:val="a3"/>
    <w:uiPriority w:val="1"/>
    <w:locked/>
    <w:rsid w:val="00FB4AEA"/>
    <w:rPr>
      <w:rFonts w:ascii="Calibri" w:eastAsia="Calibri" w:hAnsi="Calibri" w:cs="Times New Roman"/>
      <w:lang w:val="uk-UA"/>
    </w:rPr>
  </w:style>
  <w:style w:type="paragraph" w:customStyle="1" w:styleId="a8">
    <w:name w:val="Обычный + По ширине"/>
    <w:basedOn w:val="a"/>
    <w:rsid w:val="00FB4AEA"/>
    <w:pPr>
      <w:keepNext/>
      <w:suppressAutoHyphens w:val="0"/>
      <w:spacing w:before="120" w:after="40"/>
      <w:ind w:firstLine="630"/>
      <w:jc w:val="both"/>
    </w:pPr>
    <w:rPr>
      <w:rFonts w:eastAsia="Calibri"/>
      <w:bCs/>
      <w:noProof/>
      <w:kern w:val="32"/>
      <w:lang w:eastAsia="ru-RU"/>
    </w:rPr>
  </w:style>
  <w:style w:type="paragraph" w:customStyle="1" w:styleId="1">
    <w:name w:val="Стиль1"/>
    <w:basedOn w:val="a"/>
    <w:autoRedefine/>
    <w:rsid w:val="00C24782"/>
    <w:pPr>
      <w:widowControl w:val="0"/>
      <w:numPr>
        <w:numId w:val="5"/>
      </w:numPr>
      <w:suppressAutoHyphens w:val="0"/>
      <w:ind w:left="1134" w:hanging="425"/>
      <w:jc w:val="both"/>
    </w:pPr>
    <w:rPr>
      <w:lang w:eastAsia="ru-RU"/>
    </w:rPr>
  </w:style>
  <w:style w:type="paragraph" w:customStyle="1" w:styleId="Just">
    <w:name w:val="Just"/>
    <w:rsid w:val="00FB4AEA"/>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character" w:customStyle="1" w:styleId="value">
    <w:name w:val="value"/>
    <w:basedOn w:val="a0"/>
    <w:rsid w:val="00FB4AEA"/>
  </w:style>
  <w:style w:type="paragraph" w:customStyle="1" w:styleId="21">
    <w:name w:val="2Заголовок"/>
    <w:basedOn w:val="a"/>
    <w:uiPriority w:val="99"/>
    <w:rsid w:val="001C5245"/>
    <w:pPr>
      <w:tabs>
        <w:tab w:val="num" w:pos="1220"/>
      </w:tabs>
      <w:suppressAutoHyphens w:val="0"/>
      <w:spacing w:after="120"/>
      <w:ind w:left="710"/>
      <w:jc w:val="both"/>
    </w:pPr>
    <w:rPr>
      <w:lang w:eastAsia="ar-SA"/>
    </w:rPr>
  </w:style>
  <w:style w:type="paragraph" w:customStyle="1" w:styleId="10">
    <w:name w:val="1Заголовок"/>
    <w:basedOn w:val="a"/>
    <w:uiPriority w:val="99"/>
    <w:rsid w:val="001C5245"/>
    <w:pPr>
      <w:keepNext/>
      <w:tabs>
        <w:tab w:val="num" w:pos="170"/>
      </w:tabs>
      <w:spacing w:before="120" w:after="120"/>
      <w:jc w:val="center"/>
      <w:outlineLvl w:val="0"/>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11</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2023-06-07T06:56:00Z</cp:lastPrinted>
  <dcterms:created xsi:type="dcterms:W3CDTF">2022-05-11T08:17:00Z</dcterms:created>
  <dcterms:modified xsi:type="dcterms:W3CDTF">2023-06-14T08:52:00Z</dcterms:modified>
</cp:coreProperties>
</file>