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335208" w:rsidRPr="00184F6C" w:rsidRDefault="00335208" w:rsidP="00335208">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w:t>
      </w:r>
      <w:r w:rsidRPr="002C6E18">
        <w:rPr>
          <w:rFonts w:ascii="Times New Roman" w:hAnsi="Times New Roman"/>
          <w:sz w:val="28"/>
          <w:szCs w:val="28"/>
          <w:lang w:val="uk-UA"/>
        </w:rPr>
        <w:t xml:space="preserve">№ </w:t>
      </w:r>
      <w:r w:rsidR="00845A99" w:rsidRPr="002C6E18">
        <w:rPr>
          <w:rFonts w:ascii="Times New Roman" w:hAnsi="Times New Roman"/>
          <w:sz w:val="28"/>
          <w:szCs w:val="28"/>
          <w:lang w:val="uk-UA"/>
        </w:rPr>
        <w:t>125</w:t>
      </w:r>
      <w:r w:rsidRPr="002C6E18">
        <w:rPr>
          <w:rFonts w:ascii="Times New Roman" w:hAnsi="Times New Roman"/>
          <w:sz w:val="28"/>
          <w:szCs w:val="28"/>
          <w:lang w:val="uk-UA"/>
        </w:rPr>
        <w:t xml:space="preserve"> від </w:t>
      </w:r>
      <w:r w:rsidR="00845A99" w:rsidRPr="002C6E18">
        <w:rPr>
          <w:rFonts w:ascii="Times New Roman" w:hAnsi="Times New Roman"/>
          <w:sz w:val="28"/>
          <w:szCs w:val="28"/>
          <w:lang w:val="uk-UA"/>
        </w:rPr>
        <w:t>24</w:t>
      </w:r>
      <w:r w:rsidR="00FD6982" w:rsidRPr="002C6E18">
        <w:rPr>
          <w:rFonts w:ascii="Times New Roman" w:hAnsi="Times New Roman"/>
          <w:sz w:val="28"/>
          <w:szCs w:val="28"/>
          <w:lang w:val="uk-UA"/>
        </w:rPr>
        <w:t>.</w:t>
      </w:r>
      <w:r w:rsidR="00943405" w:rsidRPr="002C6E18">
        <w:rPr>
          <w:rFonts w:ascii="Times New Roman" w:hAnsi="Times New Roman"/>
          <w:sz w:val="28"/>
          <w:szCs w:val="28"/>
          <w:lang w:val="uk-UA"/>
        </w:rPr>
        <w:t>0</w:t>
      </w:r>
      <w:r w:rsidR="00BD4D28" w:rsidRPr="002C6E18">
        <w:rPr>
          <w:rFonts w:ascii="Times New Roman" w:hAnsi="Times New Roman"/>
          <w:sz w:val="28"/>
          <w:szCs w:val="28"/>
          <w:lang w:val="uk-UA"/>
        </w:rPr>
        <w:t>4</w:t>
      </w:r>
      <w:r w:rsidRPr="002C6E18">
        <w:rPr>
          <w:rFonts w:ascii="Times New Roman" w:hAnsi="Times New Roman"/>
          <w:sz w:val="28"/>
          <w:szCs w:val="28"/>
          <w:lang w:val="uk-UA"/>
        </w:rPr>
        <w:t>.20</w:t>
      </w:r>
      <w:r w:rsidR="00705F1C" w:rsidRPr="002C6E18">
        <w:rPr>
          <w:rFonts w:ascii="Times New Roman" w:hAnsi="Times New Roman"/>
          <w:sz w:val="28"/>
          <w:szCs w:val="28"/>
          <w:lang w:val="uk-UA"/>
        </w:rPr>
        <w:t>2</w:t>
      </w:r>
      <w:r w:rsidR="00943405" w:rsidRPr="002C6E18">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845A99" w:rsidRDefault="00C85C54" w:rsidP="00C85C54">
      <w:pPr>
        <w:spacing w:after="0" w:line="240" w:lineRule="auto"/>
        <w:jc w:val="center"/>
        <w:rPr>
          <w:rFonts w:ascii="Times New Roman" w:hAnsi="Times New Roman"/>
          <w:b/>
          <w:sz w:val="56"/>
          <w:szCs w:val="56"/>
          <w:lang w:val="uk-UA"/>
        </w:rPr>
      </w:pPr>
      <w:r w:rsidRPr="00845A99">
        <w:rPr>
          <w:rFonts w:ascii="Times New Roman" w:hAnsi="Times New Roman"/>
          <w:b/>
          <w:sz w:val="56"/>
          <w:szCs w:val="56"/>
          <w:lang w:val="uk-UA"/>
        </w:rPr>
        <w:t>Двигуни та їх частини</w:t>
      </w:r>
      <w:r w:rsidR="00345037" w:rsidRPr="00845A99">
        <w:rPr>
          <w:rFonts w:ascii="Times New Roman" w:hAnsi="Times New Roman"/>
          <w:b/>
          <w:sz w:val="56"/>
          <w:szCs w:val="56"/>
          <w:lang w:val="uk-UA"/>
        </w:rPr>
        <w:t>, код ДК 0</w:t>
      </w:r>
      <w:r w:rsidR="00BB6F4F" w:rsidRPr="00845A99">
        <w:rPr>
          <w:rFonts w:ascii="Times New Roman" w:hAnsi="Times New Roman"/>
          <w:b/>
          <w:sz w:val="56"/>
          <w:szCs w:val="56"/>
          <w:lang w:val="uk-UA"/>
        </w:rPr>
        <w:t>21:2015-</w:t>
      </w:r>
      <w:r w:rsidRPr="00845A99">
        <w:rPr>
          <w:rFonts w:ascii="Times New Roman" w:hAnsi="Times New Roman"/>
          <w:b/>
          <w:sz w:val="56"/>
          <w:szCs w:val="56"/>
          <w:lang w:val="uk-UA"/>
        </w:rPr>
        <w:t>3431</w:t>
      </w:r>
      <w:r w:rsidR="00BB6F4F" w:rsidRPr="00845A99">
        <w:rPr>
          <w:rFonts w:ascii="Times New Roman" w:hAnsi="Times New Roman"/>
          <w:b/>
          <w:sz w:val="56"/>
          <w:szCs w:val="56"/>
          <w:lang w:val="uk-UA"/>
        </w:rPr>
        <w:t xml:space="preserve"> (</w:t>
      </w:r>
      <w:r w:rsidR="00256C9F" w:rsidRPr="00845A99">
        <w:rPr>
          <w:rFonts w:ascii="Times New Roman" w:hAnsi="Times New Roman"/>
          <w:b/>
          <w:sz w:val="56"/>
          <w:szCs w:val="56"/>
          <w:lang w:val="uk-UA"/>
        </w:rPr>
        <w:t>Ремінь вузькоклиновий, ремінь клиновий</w:t>
      </w:r>
      <w:r w:rsidR="0080061F" w:rsidRPr="00845A99">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45A99" w:rsidRDefault="00380815" w:rsidP="00F819B4">
            <w:pPr>
              <w:spacing w:after="0" w:line="240" w:lineRule="auto"/>
              <w:jc w:val="both"/>
              <w:rPr>
                <w:rFonts w:ascii="Times New Roman" w:hAnsi="Times New Roman"/>
                <w:sz w:val="24"/>
                <w:szCs w:val="24"/>
                <w:lang w:val="uk-UA"/>
              </w:rPr>
            </w:pPr>
            <w:r w:rsidRPr="00845A99">
              <w:rPr>
                <w:rFonts w:ascii="Times New Roman" w:hAnsi="Times New Roman"/>
                <w:b/>
                <w:i/>
                <w:sz w:val="24"/>
                <w:szCs w:val="24"/>
                <w:u w:val="single"/>
                <w:lang w:val="uk-UA"/>
              </w:rPr>
              <w:t>З технічних питань та з питань проєкту договору та його укладання</w:t>
            </w:r>
            <w:r w:rsidRPr="00845A99">
              <w:rPr>
                <w:rFonts w:ascii="Times New Roman" w:hAnsi="Times New Roman"/>
                <w:sz w:val="24"/>
                <w:szCs w:val="24"/>
                <w:lang w:val="uk-UA"/>
              </w:rPr>
              <w:t>:</w:t>
            </w:r>
          </w:p>
          <w:p w:rsidR="00380815" w:rsidRPr="00845A99" w:rsidRDefault="00380815" w:rsidP="00F819B4">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 xml:space="preserve">Юзленко Євгеній Вікторович, </w:t>
            </w:r>
            <w:r w:rsidR="00AF4F1B" w:rsidRPr="00845A99">
              <w:rPr>
                <w:rFonts w:ascii="Times New Roman" w:hAnsi="Times New Roman"/>
                <w:sz w:val="24"/>
                <w:szCs w:val="24"/>
                <w:lang w:val="uk-UA"/>
              </w:rPr>
              <w:t xml:space="preserve">провідний </w:t>
            </w:r>
            <w:r w:rsidRPr="00845A99">
              <w:rPr>
                <w:rFonts w:ascii="Times New Roman" w:hAnsi="Times New Roman"/>
                <w:sz w:val="24"/>
                <w:szCs w:val="24"/>
                <w:lang w:val="uk-UA"/>
              </w:rPr>
              <w:t xml:space="preserve">інженер служби </w:t>
            </w:r>
            <w:r w:rsidR="00641D0D" w:rsidRPr="00845A99">
              <w:rPr>
                <w:rFonts w:ascii="Times New Roman" w:hAnsi="Times New Roman"/>
                <w:sz w:val="24"/>
                <w:szCs w:val="24"/>
                <w:lang w:val="uk-UA"/>
              </w:rPr>
              <w:t>виробничо-технічної комплектації</w:t>
            </w:r>
            <w:r w:rsidRPr="00845A99">
              <w:rPr>
                <w:rFonts w:ascii="Times New Roman" w:hAnsi="Times New Roman"/>
                <w:sz w:val="24"/>
                <w:szCs w:val="24"/>
                <w:lang w:val="uk-UA"/>
              </w:rPr>
              <w:t xml:space="preserve">, </w:t>
            </w:r>
            <w:r w:rsidR="00641D0D" w:rsidRPr="00845A99">
              <w:rPr>
                <w:rFonts w:ascii="Times New Roman" w:hAnsi="Times New Roman"/>
                <w:sz w:val="24"/>
                <w:szCs w:val="24"/>
                <w:lang w:val="uk-UA"/>
              </w:rPr>
              <w:t>тел.: </w:t>
            </w:r>
            <w:r w:rsidRPr="00845A99">
              <w:rPr>
                <w:rFonts w:ascii="Times New Roman" w:hAnsi="Times New Roman"/>
                <w:sz w:val="24"/>
                <w:szCs w:val="24"/>
                <w:lang w:val="uk-UA"/>
              </w:rPr>
              <w:t xml:space="preserve">+380 (50) 4800376, </w:t>
            </w:r>
            <w:r w:rsidR="00A27C97" w:rsidRPr="00845A99">
              <w:rPr>
                <w:rFonts w:ascii="Times New Roman" w:hAnsi="Times New Roman"/>
                <w:sz w:val="24"/>
                <w:szCs w:val="24"/>
                <w:lang w:val="uk-UA"/>
              </w:rPr>
              <w:t xml:space="preserve"> </w:t>
            </w:r>
            <w:r w:rsidR="009B41E0" w:rsidRPr="00845A99">
              <w:rPr>
                <w:rFonts w:ascii="Times New Roman" w:hAnsi="Times New Roman"/>
                <w:sz w:val="24"/>
                <w:szCs w:val="24"/>
                <w:lang w:val="uk-UA"/>
              </w:rPr>
              <w:t xml:space="preserve">e-mail: </w:t>
            </w:r>
            <w:r w:rsidRPr="00845A99">
              <w:rPr>
                <w:rFonts w:ascii="Times New Roman" w:hAnsi="Times New Roman"/>
                <w:sz w:val="24"/>
                <w:szCs w:val="24"/>
                <w:lang w:val="uk-UA"/>
              </w:rPr>
              <w:t>yuzlenko@vostgok.dp.ua</w:t>
            </w:r>
          </w:p>
          <w:p w:rsidR="008A3FB6" w:rsidRPr="00845A99" w:rsidRDefault="008A3FB6" w:rsidP="00F819B4">
            <w:pPr>
              <w:spacing w:after="0" w:line="240" w:lineRule="auto"/>
              <w:jc w:val="both"/>
              <w:rPr>
                <w:rFonts w:ascii="Times New Roman" w:hAnsi="Times New Roman"/>
                <w:sz w:val="24"/>
                <w:szCs w:val="24"/>
                <w:lang w:val="uk-UA"/>
              </w:rPr>
            </w:pPr>
          </w:p>
          <w:p w:rsidR="00BC73E0" w:rsidRPr="00845A99" w:rsidRDefault="00380815" w:rsidP="00F819B4">
            <w:pPr>
              <w:spacing w:after="0" w:line="240" w:lineRule="auto"/>
              <w:jc w:val="both"/>
              <w:rPr>
                <w:rFonts w:ascii="Times New Roman" w:hAnsi="Times New Roman"/>
                <w:b/>
                <w:i/>
                <w:sz w:val="24"/>
                <w:szCs w:val="24"/>
                <w:u w:val="single"/>
                <w:lang w:val="uk-UA"/>
              </w:rPr>
            </w:pPr>
            <w:r w:rsidRPr="00845A99">
              <w:rPr>
                <w:rFonts w:ascii="Times New Roman" w:hAnsi="Times New Roman"/>
                <w:b/>
                <w:i/>
                <w:sz w:val="24"/>
                <w:szCs w:val="24"/>
                <w:u w:val="single"/>
                <w:lang w:val="uk-UA"/>
              </w:rPr>
              <w:t>З питань оформлення тендерної пропозиції:</w:t>
            </w:r>
          </w:p>
          <w:p w:rsidR="00AE5CE4" w:rsidRPr="00845A99" w:rsidRDefault="00335208" w:rsidP="00F819B4">
            <w:pPr>
              <w:spacing w:after="0" w:line="240" w:lineRule="auto"/>
              <w:jc w:val="both"/>
              <w:rPr>
                <w:rFonts w:ascii="Times New Roman" w:hAnsi="Times New Roman"/>
                <w:b/>
                <w:bCs/>
                <w:sz w:val="24"/>
                <w:szCs w:val="24"/>
                <w:lang w:val="uk-UA"/>
              </w:rPr>
            </w:pPr>
            <w:r w:rsidRPr="00845A99">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45A99"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45A99"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45A99" w:rsidRDefault="00C85C54" w:rsidP="00845A99">
            <w:pPr>
              <w:spacing w:before="100" w:beforeAutospacing="1" w:after="100" w:afterAutospacing="1" w:line="240" w:lineRule="auto"/>
              <w:jc w:val="both"/>
              <w:rPr>
                <w:rFonts w:ascii="Times New Roman" w:eastAsia="Times New Roman" w:hAnsi="Times New Roman"/>
                <w:b/>
                <w:sz w:val="24"/>
                <w:szCs w:val="24"/>
                <w:lang w:val="uk-UA" w:eastAsia="ru-RU"/>
              </w:rPr>
            </w:pPr>
            <w:r w:rsidRPr="00845A99">
              <w:rPr>
                <w:rFonts w:ascii="Times New Roman" w:hAnsi="Times New Roman"/>
                <w:b/>
                <w:sz w:val="24"/>
                <w:szCs w:val="24"/>
                <w:lang w:val="uk-UA"/>
              </w:rPr>
              <w:t>Двигуни та їх</w:t>
            </w:r>
            <w:r w:rsidR="00256C9F" w:rsidRPr="00845A99">
              <w:rPr>
                <w:rFonts w:ascii="Times New Roman" w:hAnsi="Times New Roman"/>
                <w:b/>
                <w:sz w:val="24"/>
                <w:szCs w:val="24"/>
                <w:lang w:val="uk-UA"/>
              </w:rPr>
              <w:t xml:space="preserve"> частини, код ДК 021:2015-3431 (Ремінь вузькоклиновий, ремінь клиновий)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845A99" w:rsidRDefault="004E0680" w:rsidP="004E0680">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На умовах DDP, склад Замовника:</w:t>
            </w:r>
          </w:p>
          <w:p w:rsidR="004E0680" w:rsidRPr="00845A99" w:rsidRDefault="004E0680" w:rsidP="004E0680">
            <w:pPr>
              <w:pStyle w:val="a3"/>
              <w:spacing w:after="0" w:line="240" w:lineRule="auto"/>
              <w:ind w:left="409"/>
              <w:jc w:val="both"/>
              <w:rPr>
                <w:rFonts w:ascii="Times New Roman" w:hAnsi="Times New Roman"/>
                <w:sz w:val="24"/>
                <w:szCs w:val="24"/>
                <w:lang w:val="uk-UA"/>
              </w:rPr>
            </w:pPr>
          </w:p>
          <w:p w:rsidR="004E0680" w:rsidRPr="00845A99" w:rsidRDefault="004E0680" w:rsidP="004E0680">
            <w:pPr>
              <w:pStyle w:val="a3"/>
              <w:numPr>
                <w:ilvl w:val="0"/>
                <w:numId w:val="22"/>
              </w:num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ВП Новокостянтинівська шахта, с. Олексіївка, Новоукраїнський район, Кіровоградська область</w:t>
            </w:r>
            <w:r w:rsidR="00C85C54" w:rsidRPr="00845A99">
              <w:rPr>
                <w:rFonts w:ascii="Times New Roman" w:hAnsi="Times New Roman"/>
                <w:sz w:val="24"/>
                <w:szCs w:val="24"/>
                <w:lang w:val="uk-UA"/>
              </w:rPr>
              <w:t>.</w:t>
            </w:r>
          </w:p>
          <w:p w:rsidR="004E0680" w:rsidRPr="00845A99" w:rsidRDefault="004E0680" w:rsidP="004E0680">
            <w:pPr>
              <w:spacing w:after="0" w:line="240" w:lineRule="auto"/>
              <w:jc w:val="both"/>
              <w:rPr>
                <w:rFonts w:ascii="Times New Roman" w:hAnsi="Times New Roman"/>
                <w:sz w:val="24"/>
                <w:szCs w:val="24"/>
                <w:lang w:val="uk-UA"/>
              </w:rPr>
            </w:pPr>
          </w:p>
          <w:p w:rsidR="004F06C4" w:rsidRPr="00184F6C" w:rsidRDefault="00C85C54" w:rsidP="004E0680">
            <w:pPr>
              <w:spacing w:after="0" w:line="240" w:lineRule="auto"/>
              <w:jc w:val="both"/>
              <w:rPr>
                <w:rFonts w:ascii="Times New Roman" w:hAnsi="Times New Roman"/>
                <w:color w:val="FF0000"/>
                <w:sz w:val="24"/>
                <w:szCs w:val="24"/>
                <w:lang w:val="uk-UA"/>
              </w:rPr>
            </w:pPr>
            <w:r w:rsidRPr="00845A99">
              <w:rPr>
                <w:rFonts w:ascii="Times New Roman" w:hAnsi="Times New Roman"/>
                <w:b/>
                <w:sz w:val="24"/>
                <w:szCs w:val="24"/>
                <w:lang w:val="uk-UA"/>
              </w:rPr>
              <w:t>24</w:t>
            </w:r>
            <w:r w:rsidR="004E0680" w:rsidRPr="00845A99">
              <w:rPr>
                <w:rFonts w:ascii="Times New Roman" w:hAnsi="Times New Roman"/>
                <w:b/>
                <w:sz w:val="24"/>
                <w:szCs w:val="24"/>
                <w:lang w:val="uk-UA"/>
              </w:rPr>
              <w:t xml:space="preserve">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845A99" w:rsidRDefault="00C85C54" w:rsidP="00F81546">
            <w:pPr>
              <w:spacing w:before="100" w:beforeAutospacing="1" w:after="100" w:afterAutospacing="1" w:line="240" w:lineRule="auto"/>
              <w:rPr>
                <w:rFonts w:ascii="Times New Roman" w:eastAsia="Times New Roman" w:hAnsi="Times New Roman"/>
                <w:b/>
                <w:sz w:val="24"/>
                <w:szCs w:val="24"/>
                <w:lang w:val="uk-UA" w:eastAsia="ru-RU"/>
              </w:rPr>
            </w:pPr>
            <w:r w:rsidRPr="00845A99">
              <w:rPr>
                <w:rFonts w:ascii="Times New Roman" w:hAnsi="Times New Roman"/>
                <w:b/>
                <w:sz w:val="24"/>
                <w:szCs w:val="24"/>
                <w:lang w:val="uk-UA"/>
              </w:rPr>
              <w:t>траве</w:t>
            </w:r>
            <w:r w:rsidR="00CE49CB" w:rsidRPr="00845A99">
              <w:rPr>
                <w:rFonts w:ascii="Times New Roman" w:hAnsi="Times New Roman"/>
                <w:b/>
                <w:sz w:val="24"/>
                <w:szCs w:val="24"/>
                <w:lang w:val="uk-UA"/>
              </w:rPr>
              <w:t>нь</w:t>
            </w:r>
            <w:r w:rsidR="000F16FD" w:rsidRPr="00845A99">
              <w:rPr>
                <w:rFonts w:ascii="Times New Roman" w:hAnsi="Times New Roman"/>
                <w:b/>
                <w:sz w:val="24"/>
                <w:szCs w:val="24"/>
                <w:lang w:val="uk-UA"/>
              </w:rPr>
              <w:t xml:space="preserve"> </w:t>
            </w:r>
            <w:r w:rsidR="00F81546" w:rsidRPr="00845A99">
              <w:rPr>
                <w:rFonts w:ascii="Times New Roman" w:hAnsi="Times New Roman"/>
                <w:b/>
                <w:sz w:val="24"/>
                <w:szCs w:val="24"/>
                <w:lang w:val="uk-UA"/>
              </w:rPr>
              <w:t xml:space="preserve">– грудень </w:t>
            </w:r>
            <w:r w:rsidR="00EA78DA" w:rsidRPr="00845A99">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w:t>
            </w:r>
            <w:r w:rsidRPr="00845A99">
              <w:rPr>
                <w:rFonts w:ascii="Times New Roman" w:eastAsia="Times New Roman" w:hAnsi="Times New Roman"/>
                <w:sz w:val="24"/>
                <w:szCs w:val="24"/>
                <w:lang w:val="uk-UA" w:eastAsia="ru-RU"/>
              </w:rPr>
              <w:t xml:space="preserve">пропозиції </w:t>
            </w:r>
            <w:r w:rsidR="00371571" w:rsidRPr="00845A99">
              <w:rPr>
                <w:rFonts w:ascii="Times New Roman" w:eastAsia="Times New Roman" w:hAnsi="Times New Roman"/>
                <w:sz w:val="24"/>
                <w:szCs w:val="24"/>
                <w:lang w:val="uk-UA" w:eastAsia="ru-RU"/>
              </w:rPr>
              <w:t>Учасник</w:t>
            </w:r>
            <w:r w:rsidRPr="00845A99">
              <w:rPr>
                <w:rFonts w:ascii="Times New Roman" w:eastAsia="Times New Roman" w:hAnsi="Times New Roman"/>
                <w:sz w:val="24"/>
                <w:szCs w:val="24"/>
                <w:lang w:val="uk-UA" w:eastAsia="ru-RU"/>
              </w:rPr>
              <w:t xml:space="preserve">а повинна включати всі </w:t>
            </w:r>
            <w:r w:rsidR="00371571" w:rsidRPr="00845A99">
              <w:rPr>
                <w:rFonts w:ascii="Times New Roman" w:eastAsia="Times New Roman" w:hAnsi="Times New Roman"/>
                <w:sz w:val="24"/>
                <w:szCs w:val="24"/>
                <w:lang w:val="uk-UA" w:eastAsia="ru-RU"/>
              </w:rPr>
              <w:t>ви</w:t>
            </w:r>
            <w:r w:rsidRPr="00845A99">
              <w:rPr>
                <w:rFonts w:ascii="Times New Roman" w:eastAsia="Times New Roman" w:hAnsi="Times New Roman"/>
                <w:sz w:val="24"/>
                <w:szCs w:val="24"/>
                <w:lang w:val="uk-UA" w:eastAsia="ru-RU"/>
              </w:rPr>
              <w:t xml:space="preserve">трати, пов’язані з доставкою до складу </w:t>
            </w:r>
            <w:r w:rsidR="00371571" w:rsidRPr="00845A99">
              <w:rPr>
                <w:rFonts w:ascii="Times New Roman" w:eastAsia="Times New Roman" w:hAnsi="Times New Roman"/>
                <w:sz w:val="24"/>
                <w:szCs w:val="24"/>
                <w:lang w:val="uk-UA" w:eastAsia="ru-RU"/>
              </w:rPr>
              <w:t>Замовник</w:t>
            </w:r>
            <w:r w:rsidRPr="00845A99">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C85C54" w:rsidRDefault="00371571" w:rsidP="00C85C54">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85C54"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w:t>
            </w:r>
            <w:r w:rsidR="0075689C" w:rsidRPr="00845A99">
              <w:rPr>
                <w:rFonts w:ascii="Times New Roman" w:eastAsia="Times New Roman" w:hAnsi="Times New Roman"/>
                <w:sz w:val="24"/>
                <w:szCs w:val="24"/>
                <w:lang w:val="uk-UA" w:eastAsia="ru-RU"/>
              </w:rPr>
              <w:t xml:space="preserve">учасник процедури, </w:t>
            </w:r>
            <w:r w:rsidRPr="00845A99">
              <w:rPr>
                <w:rFonts w:ascii="Times New Roman" w:eastAsia="Times New Roman" w:hAnsi="Times New Roman"/>
                <w:sz w:val="24"/>
                <w:szCs w:val="24"/>
                <w:lang w:val="uk-UA" w:eastAsia="ru-RU"/>
              </w:rPr>
              <w:t xml:space="preserve">підтверджує відсутність підстав, визначених </w:t>
            </w:r>
            <w:r w:rsidR="007A0808" w:rsidRPr="00845A99">
              <w:rPr>
                <w:rFonts w:ascii="Times New Roman" w:eastAsia="Times New Roman" w:hAnsi="Times New Roman"/>
                <w:sz w:val="24"/>
                <w:szCs w:val="24"/>
                <w:lang w:val="uk-UA" w:eastAsia="ru-RU"/>
              </w:rPr>
              <w:t xml:space="preserve">пунктом </w:t>
            </w:r>
            <w:r w:rsidR="00344804" w:rsidRPr="00845A99">
              <w:rPr>
                <w:rFonts w:ascii="Times New Roman" w:eastAsia="Times New Roman" w:hAnsi="Times New Roman"/>
                <w:sz w:val="24"/>
                <w:szCs w:val="24"/>
                <w:lang w:val="uk-UA" w:eastAsia="ru-RU"/>
              </w:rPr>
              <w:t xml:space="preserve">47 </w:t>
            </w:r>
            <w:r w:rsidR="007A0808" w:rsidRPr="00845A99">
              <w:rPr>
                <w:rFonts w:ascii="Times New Roman" w:eastAsia="Times New Roman" w:hAnsi="Times New Roman"/>
                <w:sz w:val="24"/>
                <w:szCs w:val="24"/>
                <w:lang w:val="uk-UA" w:eastAsia="ru-RU"/>
              </w:rPr>
              <w:t>Особливостей</w:t>
            </w:r>
            <w:r w:rsidRPr="00845A99">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w:t>
            </w:r>
            <w:r w:rsidRPr="00184F6C">
              <w:rPr>
                <w:rFonts w:ascii="Times New Roman" w:eastAsia="Times New Roman" w:hAnsi="Times New Roman"/>
                <w:sz w:val="24"/>
                <w:szCs w:val="24"/>
                <w:lang w:val="uk-UA" w:eastAsia="ru-RU"/>
              </w:rPr>
              <w:t xml:space="preserve">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6E4FD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85C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w:t>
            </w:r>
            <w:r w:rsidRPr="00845A99">
              <w:rPr>
                <w:rFonts w:ascii="Times New Roman" w:hAnsi="Times New Roman"/>
                <w:sz w:val="24"/>
                <w:szCs w:val="24"/>
              </w:rPr>
              <w:t>закупівлі підтверджує відсутність підстав, зазначених в пункті 47 Особливостей (крім </w:t>
            </w:r>
            <w:hyperlink r:id="rId8" w:anchor="n616" w:history="1">
              <w:r w:rsidRPr="00845A99">
                <w:rPr>
                  <w:rFonts w:ascii="Times New Roman" w:hAnsi="Times New Roman"/>
                  <w:sz w:val="24"/>
                  <w:szCs w:val="24"/>
                </w:rPr>
                <w:t>підпунктів 1</w:t>
              </w:r>
            </w:hyperlink>
            <w:r w:rsidRPr="00845A99">
              <w:rPr>
                <w:rFonts w:ascii="Times New Roman" w:hAnsi="Times New Roman"/>
                <w:sz w:val="24"/>
                <w:szCs w:val="24"/>
              </w:rPr>
              <w:t> і </w:t>
            </w:r>
            <w:hyperlink r:id="rId9" w:anchor="n622" w:history="1">
              <w:r w:rsidRPr="00845A99">
                <w:rPr>
                  <w:rFonts w:ascii="Times New Roman" w:hAnsi="Times New Roman"/>
                  <w:sz w:val="24"/>
                  <w:szCs w:val="24"/>
                </w:rPr>
                <w:t>7</w:t>
              </w:r>
            </w:hyperlink>
            <w:r w:rsidRPr="00845A99">
              <w:rPr>
                <w:rFonts w:ascii="Times New Roman" w:hAnsi="Times New Roman"/>
                <w:sz w:val="24"/>
                <w:szCs w:val="24"/>
              </w:rPr>
              <w:t xml:space="preserve"> </w:t>
            </w:r>
            <w:r w:rsidR="00B07C53" w:rsidRPr="00845A99">
              <w:rPr>
                <w:rFonts w:ascii="Times New Roman" w:hAnsi="Times New Roman"/>
                <w:sz w:val="24"/>
                <w:szCs w:val="24"/>
              </w:rPr>
              <w:t xml:space="preserve">цього пункту) </w:t>
            </w:r>
            <w:r w:rsidRPr="00845A99">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r w:rsidRPr="00184F6C">
              <w:rPr>
                <w:rFonts w:ascii="Times New Roman" w:hAnsi="Times New Roman"/>
                <w:sz w:val="24"/>
                <w:szCs w:val="24"/>
              </w:rPr>
              <w:t>.</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 xml:space="preserve">6) керівник учасника процедури закупівлі був засуджений за </w:t>
            </w:r>
            <w:r w:rsidRPr="00184F6C">
              <w:rPr>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184F6C">
              <w:rPr>
                <w:lang w:val="uk-UA"/>
              </w:rPr>
              <w:lastRenderedPageBreak/>
              <w:t>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C85C54">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845A99" w:rsidRDefault="006E4FD4" w:rsidP="00F819B4">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0</w:t>
            </w:r>
            <w:bookmarkStart w:id="17" w:name="_GoBack"/>
            <w:bookmarkEnd w:id="17"/>
            <w:r w:rsidR="00845A99" w:rsidRPr="00845A99">
              <w:rPr>
                <w:rFonts w:ascii="Times New Roman" w:eastAsia="Times New Roman" w:hAnsi="Times New Roman"/>
                <w:b/>
                <w:sz w:val="24"/>
                <w:szCs w:val="24"/>
                <w:u w:val="single"/>
                <w:lang w:val="uk-UA" w:eastAsia="ru-RU"/>
              </w:rPr>
              <w:t>3.05</w:t>
            </w:r>
            <w:r w:rsidR="00C52BC8" w:rsidRPr="00845A99">
              <w:rPr>
                <w:rFonts w:ascii="Times New Roman" w:eastAsia="Times New Roman" w:hAnsi="Times New Roman"/>
                <w:b/>
                <w:sz w:val="24"/>
                <w:szCs w:val="24"/>
                <w:u w:val="single"/>
                <w:lang w:val="uk-UA" w:eastAsia="ru-RU"/>
              </w:rPr>
              <w:t>.202</w:t>
            </w:r>
            <w:r w:rsidR="00096B26" w:rsidRPr="00845A99">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0"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1"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2"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lastRenderedPageBreak/>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3"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4"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5"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6"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6E4FD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sidRPr="00184F6C">
              <w:rPr>
                <w:rFonts w:ascii="Times New Roman" w:eastAsia="Times New Roman" w:hAnsi="Times New Roman"/>
                <w:sz w:val="24"/>
                <w:szCs w:val="24"/>
                <w:lang w:val="uk-UA" w:eastAsia="ru-RU"/>
              </w:rPr>
              <w:lastRenderedPageBreak/>
              <w:t>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7" w:name="n599"/>
            <w:bookmarkEnd w:id="27"/>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052DFD" w:rsidRPr="00AE5C87">
              <w:rPr>
                <w:shd w:val="clear" w:color="auto" w:fill="FFFFFF"/>
                <w:lang w:val="uk-UA"/>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787" w:rsidRPr="00355787"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845A99">
              <w:rPr>
                <w:lang w:val="uk-UA"/>
              </w:rPr>
              <w:t xml:space="preserve">2) </w:t>
            </w:r>
            <w:r w:rsidR="00355787" w:rsidRPr="00845A99">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w:t>
            </w:r>
            <w:r w:rsidRPr="00184F6C">
              <w:rPr>
                <w:lang w:val="uk-UA"/>
              </w:rPr>
              <w:lastRenderedPageBreak/>
              <w:t>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що є сканованою копією </w:t>
            </w:r>
            <w:r w:rsidR="00645791" w:rsidRPr="00184F6C">
              <w:rPr>
                <w:lang w:val="uk-UA"/>
              </w:rPr>
              <w:lastRenderedPageBreak/>
              <w:t>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w:t>
            </w:r>
            <w:r w:rsidRPr="00184F6C">
              <w:rPr>
                <w:rFonts w:ascii="Times New Roman" w:hAnsi="Times New Roman"/>
                <w:sz w:val="24"/>
                <w:szCs w:val="24"/>
                <w:lang w:val="uk-UA"/>
              </w:rPr>
              <w:lastRenderedPageBreak/>
              <w:t xml:space="preserve">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w:t>
            </w:r>
            <w:r w:rsidRPr="00184F6C">
              <w:rPr>
                <w:rFonts w:ascii="Times New Roman" w:eastAsia="Times New Roman" w:hAnsi="Times New Roman"/>
                <w:sz w:val="24"/>
                <w:szCs w:val="24"/>
                <w:lang w:val="uk-UA" w:eastAsia="ru-RU"/>
              </w:rPr>
              <w:lastRenderedPageBreak/>
              <w:t>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w:t>
            </w:r>
            <w:r w:rsidRPr="00184F6C">
              <w:rPr>
                <w:rFonts w:ascii="Times New Roman" w:eastAsia="Times New Roman" w:hAnsi="Times New Roman"/>
                <w:sz w:val="24"/>
                <w:szCs w:val="24"/>
                <w:lang w:val="uk-UA" w:eastAsia="ru-RU"/>
              </w:rPr>
              <w:lastRenderedPageBreak/>
              <w:t xml:space="preserve">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7"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845A99"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w:t>
      </w:r>
      <w:r w:rsidRPr="00845A99">
        <w:rPr>
          <w:rFonts w:ascii="Times New Roman" w:eastAsia="Times New Roman" w:hAnsi="Times New Roman"/>
          <w:sz w:val="24"/>
          <w:szCs w:val="24"/>
          <w:lang w:val="uk-UA" w:eastAsia="ru-RU"/>
        </w:rPr>
        <w:t>закінчився</w:t>
      </w:r>
      <w:r w:rsidR="00C93C4D" w:rsidRPr="00845A99">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845A99">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845A99">
        <w:rPr>
          <w:rFonts w:ascii="Times New Roman" w:hAnsi="Times New Roman"/>
          <w:sz w:val="24"/>
          <w:szCs w:val="24"/>
          <w:lang w:val="uk-UA"/>
        </w:rPr>
        <w:t xml:space="preserve"> Дата відгуку має бути </w:t>
      </w:r>
      <w:r w:rsidR="00E76896" w:rsidRPr="00845A99">
        <w:rPr>
          <w:rFonts w:ascii="Times New Roman" w:hAnsi="Times New Roman"/>
          <w:b/>
          <w:sz w:val="24"/>
          <w:szCs w:val="24"/>
          <w:lang w:val="uk-UA"/>
        </w:rPr>
        <w:t xml:space="preserve">не більше 10-тиденної давнини </w:t>
      </w:r>
      <w:r w:rsidR="00E76896" w:rsidRPr="00845A99">
        <w:rPr>
          <w:rFonts w:ascii="Times New Roman" w:hAnsi="Times New Roman"/>
          <w:sz w:val="24"/>
          <w:szCs w:val="24"/>
          <w:lang w:val="uk-UA"/>
        </w:rPr>
        <w:t>від дати подання тендерної пропозиції.</w:t>
      </w:r>
    </w:p>
    <w:p w:rsidR="00063AB9" w:rsidRPr="00845A99" w:rsidRDefault="00430685" w:rsidP="00063AB9">
      <w:pPr>
        <w:spacing w:after="0" w:line="240" w:lineRule="auto"/>
        <w:ind w:firstLine="709"/>
        <w:jc w:val="both"/>
        <w:rPr>
          <w:rFonts w:ascii="Times New Roman" w:eastAsia="Times New Roman" w:hAnsi="Times New Roman"/>
          <w:sz w:val="24"/>
          <w:szCs w:val="24"/>
          <w:lang w:val="uk-UA" w:eastAsia="ru-RU"/>
        </w:rPr>
      </w:pPr>
      <w:r w:rsidRPr="00845A99">
        <w:rPr>
          <w:rFonts w:ascii="Times New Roman" w:eastAsia="Times New Roman" w:hAnsi="Times New Roman"/>
          <w:sz w:val="24"/>
          <w:szCs w:val="24"/>
          <w:lang w:val="uk-UA" w:eastAsia="ru-RU"/>
        </w:rPr>
        <w:t>Аналогічним вважається договір, який </w:t>
      </w:r>
      <w:r w:rsidR="00063AB9" w:rsidRPr="00845A99">
        <w:rPr>
          <w:rFonts w:ascii="Times New Roman" w:eastAsia="Times New Roman" w:hAnsi="Times New Roman"/>
          <w:b/>
          <w:sz w:val="24"/>
          <w:szCs w:val="24"/>
          <w:lang w:val="uk-UA" w:eastAsia="ru-RU"/>
        </w:rPr>
        <w:t xml:space="preserve">відповідає предмету закупівлі за </w:t>
      </w:r>
      <w:r w:rsidR="00973807" w:rsidRPr="00845A99">
        <w:rPr>
          <w:rFonts w:ascii="Times New Roman" w:eastAsia="Times New Roman" w:hAnsi="Times New Roman"/>
          <w:b/>
          <w:sz w:val="24"/>
          <w:szCs w:val="24"/>
          <w:lang w:val="uk-UA" w:eastAsia="ru-RU"/>
        </w:rPr>
        <w:t xml:space="preserve">найменуванням або </w:t>
      </w:r>
      <w:r w:rsidR="00063AB9" w:rsidRPr="00845A99">
        <w:rPr>
          <w:rFonts w:ascii="Times New Roman" w:eastAsia="Times New Roman" w:hAnsi="Times New Roman"/>
          <w:b/>
          <w:sz w:val="24"/>
          <w:szCs w:val="24"/>
          <w:lang w:val="uk-UA" w:eastAsia="ru-RU"/>
        </w:rPr>
        <w:t>показником четвертої цифри</w:t>
      </w:r>
      <w:r w:rsidR="00063AB9" w:rsidRPr="00845A99">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8" w:anchor="n14" w:tgtFrame="_blank" w:history="1">
        <w:r w:rsidR="00063AB9" w:rsidRPr="00845A99">
          <w:rPr>
            <w:rFonts w:ascii="Times New Roman" w:eastAsia="Times New Roman" w:hAnsi="Times New Roman"/>
            <w:sz w:val="24"/>
            <w:szCs w:val="24"/>
            <w:lang w:val="uk-UA" w:eastAsia="ru-RU"/>
          </w:rPr>
          <w:t>ДК 021:2015</w:t>
        </w:r>
      </w:hyperlink>
      <w:r w:rsidR="00063AB9" w:rsidRPr="00845A99">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845A99"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845A99">
        <w:rPr>
          <w:rFonts w:ascii="Times New Roman" w:hAnsi="Times New Roman"/>
          <w:sz w:val="24"/>
          <w:szCs w:val="24"/>
          <w:lang w:val="uk-UA"/>
        </w:rPr>
        <w:t>1. </w:t>
      </w:r>
      <w:r w:rsidR="00F87F89" w:rsidRPr="00845A99">
        <w:rPr>
          <w:rFonts w:ascii="Times New Roman" w:hAnsi="Times New Roman"/>
          <w:sz w:val="24"/>
          <w:szCs w:val="24"/>
          <w:lang w:val="uk-UA"/>
        </w:rPr>
        <w:t>У</w:t>
      </w:r>
      <w:r w:rsidR="00F87F89" w:rsidRPr="00845A99">
        <w:rPr>
          <w:rStyle w:val="a6"/>
          <w:rFonts w:ascii="Times New Roman" w:hAnsi="Times New Roman"/>
          <w:sz w:val="24"/>
          <w:szCs w:val="24"/>
          <w:lang w:val="uk-UA"/>
        </w:rPr>
        <w:t xml:space="preserve"> формі інформаційної довідки з </w:t>
      </w:r>
      <w:r w:rsidR="00F87F89" w:rsidRPr="00845A99">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845A99">
        <w:rPr>
          <w:rFonts w:ascii="Times New Roman" w:hAnsi="Times New Roman"/>
          <w:sz w:val="24"/>
          <w:szCs w:val="24"/>
          <w:lang w:val="uk-UA"/>
        </w:rPr>
        <w:t xml:space="preserve"> </w:t>
      </w:r>
      <w:r w:rsidR="00F87F89" w:rsidRPr="00845A99">
        <w:rPr>
          <w:rStyle w:val="a6"/>
          <w:rFonts w:ascii="Times New Roman" w:hAnsi="Times New Roman"/>
          <w:sz w:val="24"/>
          <w:szCs w:val="24"/>
          <w:lang w:val="uk-UA"/>
        </w:rPr>
        <w:t xml:space="preserve">за посиланням </w:t>
      </w:r>
      <w:hyperlink r:id="rId23" w:history="1">
        <w:r w:rsidR="00DC573F" w:rsidRPr="00845A99">
          <w:rPr>
            <w:rStyle w:val="a8"/>
            <w:rFonts w:ascii="Times New Roman" w:hAnsi="Times New Roman"/>
            <w:sz w:val="24"/>
            <w:szCs w:val="24"/>
          </w:rPr>
          <w:t>https</w:t>
        </w:r>
        <w:r w:rsidR="00DC573F" w:rsidRPr="00845A99">
          <w:rPr>
            <w:rStyle w:val="a8"/>
            <w:rFonts w:ascii="Times New Roman" w:hAnsi="Times New Roman"/>
            <w:sz w:val="24"/>
            <w:szCs w:val="24"/>
            <w:lang w:val="uk-UA"/>
          </w:rPr>
          <w:t>://</w:t>
        </w:r>
        <w:r w:rsidR="00DC573F" w:rsidRPr="00845A99">
          <w:rPr>
            <w:rStyle w:val="a8"/>
            <w:rFonts w:ascii="Times New Roman" w:hAnsi="Times New Roman"/>
            <w:sz w:val="24"/>
            <w:szCs w:val="24"/>
          </w:rPr>
          <w:t>corruptinfo</w:t>
        </w:r>
        <w:r w:rsidR="00DC573F" w:rsidRPr="00845A99">
          <w:rPr>
            <w:rStyle w:val="a8"/>
            <w:rFonts w:ascii="Times New Roman" w:hAnsi="Times New Roman"/>
            <w:sz w:val="24"/>
            <w:szCs w:val="24"/>
            <w:lang w:val="uk-UA"/>
          </w:rPr>
          <w:t>.</w:t>
        </w:r>
        <w:r w:rsidR="00DC573F" w:rsidRPr="00845A99">
          <w:rPr>
            <w:rStyle w:val="a8"/>
            <w:rFonts w:ascii="Times New Roman" w:hAnsi="Times New Roman"/>
            <w:sz w:val="24"/>
            <w:szCs w:val="24"/>
          </w:rPr>
          <w:t>nazk</w:t>
        </w:r>
        <w:r w:rsidR="00DC573F" w:rsidRPr="00845A99">
          <w:rPr>
            <w:rStyle w:val="a8"/>
            <w:rFonts w:ascii="Times New Roman" w:hAnsi="Times New Roman"/>
            <w:sz w:val="24"/>
            <w:szCs w:val="24"/>
            <w:lang w:val="uk-UA"/>
          </w:rPr>
          <w:t>.</w:t>
        </w:r>
        <w:r w:rsidR="00DC573F" w:rsidRPr="00845A99">
          <w:rPr>
            <w:rStyle w:val="a8"/>
            <w:rFonts w:ascii="Times New Roman" w:hAnsi="Times New Roman"/>
            <w:sz w:val="24"/>
            <w:szCs w:val="24"/>
          </w:rPr>
          <w:t>gov</w:t>
        </w:r>
        <w:r w:rsidR="00DC573F" w:rsidRPr="00845A99">
          <w:rPr>
            <w:rStyle w:val="a8"/>
            <w:rFonts w:ascii="Times New Roman" w:hAnsi="Times New Roman"/>
            <w:sz w:val="24"/>
            <w:szCs w:val="24"/>
            <w:lang w:val="uk-UA"/>
          </w:rPr>
          <w:t>.</w:t>
        </w:r>
        <w:r w:rsidR="00DC573F" w:rsidRPr="00845A99">
          <w:rPr>
            <w:rStyle w:val="a8"/>
            <w:rFonts w:ascii="Times New Roman" w:hAnsi="Times New Roman"/>
            <w:sz w:val="24"/>
            <w:szCs w:val="24"/>
          </w:rPr>
          <w:t>ua</w:t>
        </w:r>
        <w:r w:rsidR="00DC573F" w:rsidRPr="00845A99">
          <w:rPr>
            <w:rStyle w:val="a8"/>
            <w:rFonts w:ascii="Times New Roman" w:hAnsi="Times New Roman"/>
            <w:sz w:val="24"/>
            <w:szCs w:val="24"/>
            <w:lang w:val="uk-UA"/>
          </w:rPr>
          <w:t>/</w:t>
        </w:r>
      </w:hyperlink>
      <w:r w:rsidR="00DC573F" w:rsidRPr="00845A99">
        <w:rPr>
          <w:rFonts w:ascii="Times New Roman" w:hAnsi="Times New Roman"/>
          <w:sz w:val="24"/>
          <w:szCs w:val="24"/>
          <w:lang w:val="uk-UA"/>
        </w:rPr>
        <w:t xml:space="preserve"> </w:t>
      </w:r>
      <w:r w:rsidR="00F87F89" w:rsidRPr="00845A99">
        <w:rPr>
          <w:rFonts w:ascii="Times New Roman" w:hAnsi="Times New Roman"/>
          <w:sz w:val="24"/>
          <w:szCs w:val="24"/>
          <w:lang w:val="uk-UA"/>
        </w:rPr>
        <w:t xml:space="preserve">- інформацію про те, що відомості про </w:t>
      </w:r>
      <w:r w:rsidR="00F87F89" w:rsidRPr="00845A99">
        <w:rPr>
          <w:rFonts w:ascii="Times New Roman" w:hAnsi="Times New Roman"/>
          <w:b/>
          <w:sz w:val="24"/>
          <w:szCs w:val="24"/>
          <w:u w:val="single"/>
          <w:lang w:val="uk-UA"/>
        </w:rPr>
        <w:t>керівника</w:t>
      </w:r>
      <w:r w:rsidR="00F87F89" w:rsidRPr="00845A9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845A99">
        <w:rPr>
          <w:rStyle w:val="a6"/>
          <w:rFonts w:ascii="Times New Roman" w:hAnsi="Times New Roman"/>
          <w:sz w:val="24"/>
          <w:szCs w:val="24"/>
          <w:lang w:val="uk-UA"/>
        </w:rPr>
        <w:t xml:space="preserve">. </w:t>
      </w:r>
    </w:p>
    <w:p w:rsidR="00F87F89" w:rsidRPr="00845A99" w:rsidRDefault="00F87F89" w:rsidP="00F87F89">
      <w:pPr>
        <w:spacing w:after="0" w:line="240" w:lineRule="auto"/>
        <w:ind w:firstLine="709"/>
        <w:jc w:val="both"/>
        <w:rPr>
          <w:rStyle w:val="a6"/>
          <w:rFonts w:ascii="Times New Roman" w:hAnsi="Times New Roman"/>
          <w:i/>
          <w:sz w:val="24"/>
          <w:szCs w:val="24"/>
          <w:lang w:val="uk-UA"/>
        </w:rPr>
      </w:pPr>
      <w:r w:rsidRPr="00845A99">
        <w:rPr>
          <w:rStyle w:val="a6"/>
          <w:rFonts w:ascii="Times New Roman" w:hAnsi="Times New Roman"/>
          <w:i/>
          <w:sz w:val="24"/>
          <w:szCs w:val="24"/>
          <w:lang w:val="uk-UA"/>
        </w:rPr>
        <w:t xml:space="preserve">Примітка: довідка не вимагається Замовником, </w:t>
      </w:r>
      <w:r w:rsidRPr="00845A99">
        <w:rPr>
          <w:rStyle w:val="a6"/>
          <w:rFonts w:ascii="Times New Roman" w:hAnsi="Times New Roman"/>
          <w:b w:val="0"/>
          <w:i/>
          <w:sz w:val="24"/>
          <w:szCs w:val="24"/>
          <w:lang w:val="uk-UA"/>
        </w:rPr>
        <w:t xml:space="preserve">оскільки </w:t>
      </w:r>
      <w:r w:rsidRPr="00845A99">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845A99" w:rsidRDefault="0048571C" w:rsidP="00DF4D72">
      <w:pPr>
        <w:spacing w:before="120" w:after="0" w:line="240" w:lineRule="auto"/>
        <w:ind w:firstLine="709"/>
        <w:jc w:val="both"/>
        <w:rPr>
          <w:rFonts w:ascii="Times New Roman" w:hAnsi="Times New Roman"/>
          <w:sz w:val="24"/>
          <w:szCs w:val="24"/>
          <w:lang w:val="uk-UA"/>
        </w:rPr>
      </w:pPr>
      <w:r w:rsidRPr="00845A99">
        <w:rPr>
          <w:rFonts w:ascii="Times New Roman" w:hAnsi="Times New Roman"/>
          <w:sz w:val="24"/>
          <w:szCs w:val="24"/>
          <w:lang w:val="uk-UA"/>
        </w:rPr>
        <w:t xml:space="preserve">2. Для підтвердження відсутності підстав, визначених </w:t>
      </w:r>
      <w:r w:rsidR="006D0EF5" w:rsidRPr="00845A99">
        <w:rPr>
          <w:rFonts w:ascii="Times New Roman" w:hAnsi="Times New Roman"/>
          <w:sz w:val="24"/>
          <w:szCs w:val="24"/>
          <w:lang w:val="uk-UA"/>
        </w:rPr>
        <w:t>під</w:t>
      </w:r>
      <w:r w:rsidRPr="00845A99">
        <w:rPr>
          <w:rFonts w:ascii="Times New Roman" w:hAnsi="Times New Roman"/>
          <w:sz w:val="24"/>
          <w:szCs w:val="24"/>
          <w:lang w:val="uk-UA"/>
        </w:rPr>
        <w:t xml:space="preserve">пунктами 5, 6, 12 </w:t>
      </w:r>
      <w:r w:rsidR="00F22587" w:rsidRPr="00845A99">
        <w:rPr>
          <w:rFonts w:ascii="Times New Roman" w:hAnsi="Times New Roman"/>
          <w:sz w:val="24"/>
          <w:szCs w:val="24"/>
          <w:lang w:val="uk-UA"/>
        </w:rPr>
        <w:t>пункту 4</w:t>
      </w:r>
      <w:r w:rsidR="007032B7" w:rsidRPr="00845A99">
        <w:rPr>
          <w:rFonts w:ascii="Times New Roman" w:hAnsi="Times New Roman"/>
          <w:sz w:val="24"/>
          <w:szCs w:val="24"/>
          <w:lang w:val="uk-UA"/>
        </w:rPr>
        <w:t>7</w:t>
      </w:r>
      <w:r w:rsidR="00F22587" w:rsidRPr="00845A99">
        <w:rPr>
          <w:rFonts w:ascii="Times New Roman" w:hAnsi="Times New Roman"/>
          <w:sz w:val="24"/>
          <w:szCs w:val="24"/>
          <w:lang w:val="uk-UA"/>
        </w:rPr>
        <w:t xml:space="preserve"> Особливостей</w:t>
      </w:r>
      <w:r w:rsidR="00317B79" w:rsidRPr="00845A99">
        <w:rPr>
          <w:rFonts w:ascii="Times New Roman" w:hAnsi="Times New Roman"/>
          <w:sz w:val="24"/>
          <w:szCs w:val="24"/>
          <w:lang w:val="uk-UA"/>
        </w:rPr>
        <w:t xml:space="preserve"> </w:t>
      </w:r>
      <w:r w:rsidR="00E63575" w:rsidRPr="00845A99">
        <w:rPr>
          <w:rFonts w:ascii="Times New Roman" w:hAnsi="Times New Roman"/>
          <w:sz w:val="24"/>
          <w:szCs w:val="24"/>
          <w:lang w:val="uk-UA"/>
        </w:rPr>
        <w:t>–</w:t>
      </w:r>
      <w:r w:rsidR="00317B79" w:rsidRPr="00845A99">
        <w:rPr>
          <w:rFonts w:ascii="Times New Roman" w:hAnsi="Times New Roman"/>
          <w:sz w:val="24"/>
          <w:szCs w:val="24"/>
          <w:lang w:val="uk-UA"/>
        </w:rPr>
        <w:t xml:space="preserve"> </w:t>
      </w:r>
      <w:r w:rsidR="0046260C" w:rsidRPr="00845A99">
        <w:rPr>
          <w:rFonts w:ascii="Times New Roman" w:hAnsi="Times New Roman"/>
          <w:b/>
          <w:sz w:val="24"/>
          <w:szCs w:val="24"/>
          <w:u w:val="single"/>
          <w:lang w:val="uk-UA"/>
        </w:rPr>
        <w:t>п</w:t>
      </w:r>
      <w:r w:rsidR="00E63575" w:rsidRPr="00845A99">
        <w:rPr>
          <w:rFonts w:ascii="Times New Roman" w:hAnsi="Times New Roman"/>
          <w:b/>
          <w:sz w:val="24"/>
          <w:szCs w:val="24"/>
          <w:u w:val="single"/>
          <w:lang w:val="uk-UA"/>
        </w:rPr>
        <w:t>овний</w:t>
      </w:r>
      <w:r w:rsidR="00317B79" w:rsidRPr="00845A99">
        <w:rPr>
          <w:rFonts w:ascii="Times New Roman" w:hAnsi="Times New Roman"/>
          <w:b/>
          <w:sz w:val="24"/>
          <w:szCs w:val="24"/>
          <w:lang w:val="uk-UA"/>
        </w:rPr>
        <w:t xml:space="preserve"> </w:t>
      </w:r>
      <w:r w:rsidR="0046260C" w:rsidRPr="00845A99">
        <w:rPr>
          <w:rFonts w:ascii="Times New Roman" w:hAnsi="Times New Roman"/>
          <w:b/>
          <w:sz w:val="24"/>
          <w:szCs w:val="24"/>
          <w:lang w:val="uk-UA"/>
        </w:rPr>
        <w:t xml:space="preserve">Витяг </w:t>
      </w:r>
      <w:r w:rsidR="00F97268" w:rsidRPr="00845A99">
        <w:rPr>
          <w:rFonts w:ascii="Times New Roman" w:hAnsi="Times New Roman"/>
          <w:b/>
          <w:sz w:val="24"/>
          <w:szCs w:val="24"/>
          <w:lang w:val="uk-UA"/>
        </w:rPr>
        <w:t xml:space="preserve">(на керівника) </w:t>
      </w:r>
      <w:r w:rsidRPr="00845A99">
        <w:rPr>
          <w:rFonts w:ascii="Times New Roman" w:hAnsi="Times New Roman"/>
          <w:b/>
          <w:sz w:val="24"/>
          <w:szCs w:val="24"/>
          <w:lang w:val="uk-UA"/>
        </w:rPr>
        <w:t xml:space="preserve">з інформаційно-аналітичної системи </w:t>
      </w:r>
      <w:r w:rsidR="005D0326" w:rsidRPr="00845A99">
        <w:rPr>
          <w:rFonts w:ascii="Times New Roman" w:hAnsi="Times New Roman"/>
          <w:b/>
          <w:sz w:val="24"/>
          <w:szCs w:val="24"/>
          <w:lang w:val="uk-UA"/>
        </w:rPr>
        <w:t>"</w:t>
      </w:r>
      <w:r w:rsidRPr="00845A9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45A99">
        <w:rPr>
          <w:rFonts w:ascii="Times New Roman" w:hAnsi="Times New Roman"/>
          <w:b/>
          <w:sz w:val="24"/>
          <w:szCs w:val="24"/>
          <w:lang w:val="uk-UA"/>
        </w:rPr>
        <w:t>"</w:t>
      </w:r>
      <w:r w:rsidRPr="00845A99">
        <w:rPr>
          <w:rFonts w:ascii="Times New Roman" w:hAnsi="Times New Roman"/>
          <w:sz w:val="24"/>
          <w:szCs w:val="24"/>
          <w:lang w:val="uk-UA"/>
        </w:rPr>
        <w:t>, отриманий з офіційного сайту МВС України, у вигляді електронного документа</w:t>
      </w:r>
      <w:r w:rsidR="0095139B" w:rsidRPr="00845A99">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845A99">
        <w:rPr>
          <w:rFonts w:ascii="Times New Roman" w:hAnsi="Times New Roman"/>
          <w:sz w:val="24"/>
          <w:szCs w:val="24"/>
          <w:lang w:val="uk-UA"/>
        </w:rPr>
        <w:t xml:space="preserve">Документ повинен бути не більше </w:t>
      </w:r>
      <w:r w:rsidR="009D6734" w:rsidRPr="00845A99">
        <w:rPr>
          <w:rFonts w:ascii="Times New Roman" w:hAnsi="Times New Roman"/>
          <w:b/>
          <w:sz w:val="24"/>
          <w:szCs w:val="24"/>
          <w:lang w:val="uk-UA"/>
        </w:rPr>
        <w:t>30-</w:t>
      </w:r>
      <w:r w:rsidRPr="00845A99">
        <w:rPr>
          <w:rFonts w:ascii="Times New Roman" w:hAnsi="Times New Roman"/>
          <w:b/>
          <w:sz w:val="24"/>
          <w:szCs w:val="24"/>
          <w:lang w:val="uk-UA"/>
        </w:rPr>
        <w:t>тиденної давнини</w:t>
      </w:r>
      <w:r w:rsidR="00317B79" w:rsidRPr="00845A99">
        <w:rPr>
          <w:rFonts w:ascii="Times New Roman" w:hAnsi="Times New Roman"/>
          <w:b/>
          <w:sz w:val="24"/>
          <w:szCs w:val="24"/>
          <w:lang w:val="uk-UA"/>
        </w:rPr>
        <w:t xml:space="preserve"> </w:t>
      </w:r>
      <w:r w:rsidRPr="00845A99">
        <w:rPr>
          <w:rFonts w:ascii="Times New Roman" w:hAnsi="Times New Roman"/>
          <w:b/>
          <w:sz w:val="24"/>
          <w:szCs w:val="24"/>
          <w:lang w:val="uk-UA"/>
        </w:rPr>
        <w:t>від дати подання документа</w:t>
      </w:r>
      <w:r w:rsidR="0048571C" w:rsidRPr="00845A99">
        <w:rPr>
          <w:bCs/>
          <w:lang w:val="uk-UA"/>
        </w:rPr>
        <w:t>.</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0F1654" w:rsidRPr="00845A99" w:rsidRDefault="000F1654" w:rsidP="000F1654">
      <w:pPr>
        <w:spacing w:before="120" w:after="0" w:line="240" w:lineRule="auto"/>
        <w:ind w:right="16"/>
        <w:jc w:val="both"/>
        <w:rPr>
          <w:rFonts w:ascii="Times New Roman" w:hAnsi="Times New Roman"/>
          <w:i/>
          <w:color w:val="0000FF"/>
          <w:sz w:val="24"/>
          <w:szCs w:val="24"/>
          <w:lang w:val="uk-UA"/>
        </w:rPr>
      </w:pPr>
      <w:r w:rsidRPr="00845A99">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053EAA" w:rsidRPr="00184F6C" w:rsidRDefault="000F1654" w:rsidP="009C5A4E">
      <w:pPr>
        <w:spacing w:before="120" w:after="0" w:line="240" w:lineRule="auto"/>
        <w:ind w:right="16"/>
        <w:jc w:val="both"/>
        <w:rPr>
          <w:rFonts w:ascii="Times New Roman" w:eastAsia="Times New Roman" w:hAnsi="Times New Roman"/>
          <w:sz w:val="24"/>
          <w:szCs w:val="24"/>
          <w:lang w:val="uk-UA" w:eastAsia="ru-RU"/>
        </w:rPr>
      </w:pPr>
      <w:r w:rsidRPr="00845A99">
        <w:rPr>
          <w:rFonts w:ascii="Times New Roman" w:hAnsi="Times New Roman"/>
          <w:i/>
          <w:color w:val="0000FF"/>
          <w:sz w:val="24"/>
          <w:szCs w:val="24"/>
          <w:lang w:val="uk-UA"/>
        </w:rPr>
        <w:t xml:space="preserve">2) Учасник повинен зазначити </w:t>
      </w:r>
      <w:r w:rsidRPr="00845A99">
        <w:rPr>
          <w:rFonts w:ascii="Times New Roman" w:hAnsi="Times New Roman"/>
          <w:b/>
          <w:i/>
          <w:color w:val="0000FF"/>
          <w:sz w:val="24"/>
          <w:szCs w:val="24"/>
          <w:lang w:val="uk-UA"/>
        </w:rPr>
        <w:t xml:space="preserve">технічні характеристики продукції, </w:t>
      </w:r>
      <w:r w:rsidRPr="00845A99">
        <w:rPr>
          <w:rFonts w:ascii="Times New Roman" w:hAnsi="Times New Roman"/>
          <w:i/>
          <w:color w:val="0000FF"/>
          <w:sz w:val="24"/>
          <w:szCs w:val="24"/>
          <w:lang w:val="uk-UA"/>
        </w:rPr>
        <w:t>яка буде ним постачатися (у тому числі продукції, яка є еквівалентом продукції, що планується до закупівлі Замовником)</w:t>
      </w:r>
      <w:r w:rsidR="009C5A4E" w:rsidRPr="00845A99">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416DFB">
        <w:trPr>
          <w:trHeight w:val="20"/>
          <w:jc w:val="center"/>
        </w:trPr>
        <w:tc>
          <w:tcPr>
            <w:tcW w:w="272" w:type="pct"/>
            <w:vMerge w:val="restart"/>
            <w:vAlign w:val="center"/>
          </w:tcPr>
          <w:p w:rsidR="006514B5" w:rsidRPr="00416DFB" w:rsidRDefault="002D7012"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з/п</w:t>
            </w:r>
          </w:p>
        </w:tc>
        <w:tc>
          <w:tcPr>
            <w:tcW w:w="3626" w:type="pct"/>
            <w:gridSpan w:val="2"/>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Найменування</w:t>
            </w:r>
          </w:p>
        </w:tc>
        <w:tc>
          <w:tcPr>
            <w:tcW w:w="47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Один виміру</w:t>
            </w:r>
          </w:p>
        </w:tc>
        <w:tc>
          <w:tcPr>
            <w:tcW w:w="62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Кількість</w:t>
            </w:r>
          </w:p>
        </w:tc>
      </w:tr>
      <w:tr w:rsidR="006514B5" w:rsidRPr="00184F6C" w:rsidTr="00416DFB">
        <w:trPr>
          <w:trHeight w:val="20"/>
          <w:jc w:val="center"/>
        </w:trPr>
        <w:tc>
          <w:tcPr>
            <w:tcW w:w="272"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416DFB" w:rsidRDefault="006514B5" w:rsidP="00F819B4">
            <w:pPr>
              <w:suppressAutoHyphens/>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xml:space="preserve">Зазначається продукція, </w:t>
            </w:r>
            <w:r w:rsidRPr="00416DFB">
              <w:rPr>
                <w:rFonts w:ascii="Times New Roman" w:hAnsi="Times New Roman"/>
                <w:b/>
                <w:sz w:val="24"/>
                <w:szCs w:val="24"/>
                <w:lang w:val="uk-UA"/>
              </w:rPr>
              <w:t>яка буде постачатися Учасником</w:t>
            </w:r>
          </w:p>
        </w:tc>
        <w:tc>
          <w:tcPr>
            <w:tcW w:w="47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r>
      <w:tr w:rsidR="00372AF1" w:rsidRPr="00184F6C" w:rsidTr="00416DFB">
        <w:trPr>
          <w:trHeight w:val="20"/>
          <w:jc w:val="center"/>
        </w:trPr>
        <w:tc>
          <w:tcPr>
            <w:tcW w:w="272"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1</w:t>
            </w:r>
          </w:p>
        </w:tc>
        <w:tc>
          <w:tcPr>
            <w:tcW w:w="1883" w:type="pct"/>
            <w:vAlign w:val="center"/>
          </w:tcPr>
          <w:p w:rsidR="00372AF1" w:rsidRPr="00416DFB" w:rsidRDefault="00372AF1" w:rsidP="00F819B4">
            <w:pPr>
              <w:suppressAutoHyphens/>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2</w:t>
            </w:r>
          </w:p>
        </w:tc>
        <w:tc>
          <w:tcPr>
            <w:tcW w:w="1743"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3</w:t>
            </w:r>
          </w:p>
        </w:tc>
        <w:tc>
          <w:tcPr>
            <w:tcW w:w="476"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4</w:t>
            </w:r>
          </w:p>
        </w:tc>
        <w:tc>
          <w:tcPr>
            <w:tcW w:w="626"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5</w:t>
            </w:r>
          </w:p>
        </w:tc>
      </w:tr>
      <w:tr w:rsidR="00845A99" w:rsidRPr="00845A99" w:rsidTr="00416DFB">
        <w:trPr>
          <w:trHeight w:val="20"/>
          <w:jc w:val="center"/>
        </w:trPr>
        <w:tc>
          <w:tcPr>
            <w:tcW w:w="272" w:type="pct"/>
            <w:tcMar>
              <w:top w:w="57" w:type="dxa"/>
              <w:bottom w:w="57" w:type="dxa"/>
            </w:tcMar>
            <w:vAlign w:val="center"/>
          </w:tcPr>
          <w:p w:rsidR="00416DFB" w:rsidRPr="00845A99" w:rsidRDefault="00416DFB" w:rsidP="00CB3C59">
            <w:pPr>
              <w:spacing w:after="0" w:line="240" w:lineRule="auto"/>
              <w:jc w:val="center"/>
              <w:rPr>
                <w:rFonts w:ascii="Times New Roman" w:hAnsi="Times New Roman"/>
                <w:sz w:val="24"/>
                <w:szCs w:val="24"/>
                <w:lang w:val="uk-UA"/>
              </w:rPr>
            </w:pPr>
            <w:r w:rsidRPr="00845A99">
              <w:rPr>
                <w:rFonts w:ascii="Times New Roman" w:hAnsi="Times New Roman"/>
                <w:sz w:val="24"/>
                <w:szCs w:val="24"/>
                <w:lang w:val="uk-UA"/>
              </w:rPr>
              <w:t>1</w:t>
            </w:r>
          </w:p>
        </w:tc>
        <w:tc>
          <w:tcPr>
            <w:tcW w:w="1883" w:type="pct"/>
            <w:tcMar>
              <w:top w:w="57" w:type="dxa"/>
              <w:bottom w:w="57" w:type="dxa"/>
            </w:tcMar>
          </w:tcPr>
          <w:p w:rsidR="00416DFB" w:rsidRPr="00845A99" w:rsidRDefault="009B4793" w:rsidP="00845A99">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 xml:space="preserve">Ремінь </w:t>
            </w:r>
            <w:r w:rsidR="009C5A4E" w:rsidRPr="00845A99">
              <w:rPr>
                <w:rFonts w:ascii="Times New Roman" w:hAnsi="Times New Roman"/>
                <w:sz w:val="24"/>
                <w:szCs w:val="24"/>
                <w:lang w:val="uk-UA"/>
              </w:rPr>
              <w:t>вузькоклиновий SP</w:t>
            </w:r>
            <w:r w:rsidR="009C5A4E" w:rsidRPr="00845A99">
              <w:rPr>
                <w:rFonts w:ascii="Times New Roman" w:hAnsi="Times New Roman"/>
                <w:sz w:val="24"/>
                <w:szCs w:val="24"/>
                <w:lang w:val="en-US"/>
              </w:rPr>
              <w:t>C</w:t>
            </w:r>
            <w:r w:rsidR="009C5A4E" w:rsidRPr="00845A99">
              <w:rPr>
                <w:rFonts w:ascii="Times New Roman" w:hAnsi="Times New Roman"/>
                <w:sz w:val="24"/>
                <w:szCs w:val="24"/>
                <w:lang w:val="uk-UA"/>
              </w:rPr>
              <w:t xml:space="preserve"> </w:t>
            </w:r>
            <w:r w:rsidR="00D54EF3" w:rsidRPr="00845A99">
              <w:rPr>
                <w:rFonts w:ascii="Times New Roman" w:hAnsi="Times New Roman"/>
                <w:sz w:val="24"/>
                <w:szCs w:val="24"/>
                <w:lang w:val="uk-UA"/>
              </w:rPr>
              <w:t>32</w:t>
            </w:r>
            <w:r w:rsidR="009C5A4E" w:rsidRPr="00845A99">
              <w:rPr>
                <w:rFonts w:ascii="Times New Roman" w:hAnsi="Times New Roman"/>
                <w:sz w:val="24"/>
                <w:szCs w:val="24"/>
                <w:lang w:val="uk-UA"/>
              </w:rPr>
              <w:t xml:space="preserve">50 </w:t>
            </w:r>
          </w:p>
        </w:tc>
        <w:tc>
          <w:tcPr>
            <w:tcW w:w="1743" w:type="pct"/>
            <w:tcMar>
              <w:top w:w="57" w:type="dxa"/>
              <w:bottom w:w="57" w:type="dxa"/>
            </w:tcMar>
          </w:tcPr>
          <w:p w:rsidR="00416DFB" w:rsidRPr="00845A99"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845A99" w:rsidRDefault="009B4793" w:rsidP="00C77496">
            <w:pPr>
              <w:spacing w:after="0" w:line="240" w:lineRule="auto"/>
              <w:jc w:val="center"/>
              <w:rPr>
                <w:rFonts w:ascii="Times New Roman" w:hAnsi="Times New Roman"/>
                <w:sz w:val="24"/>
                <w:szCs w:val="24"/>
                <w:lang w:val="uk-UA"/>
              </w:rPr>
            </w:pPr>
            <w:r w:rsidRPr="00845A99">
              <w:rPr>
                <w:rFonts w:ascii="Times New Roman" w:hAnsi="Times New Roman"/>
                <w:sz w:val="24"/>
                <w:szCs w:val="24"/>
                <w:lang w:val="uk-UA"/>
              </w:rPr>
              <w:t>шт</w:t>
            </w:r>
          </w:p>
        </w:tc>
        <w:tc>
          <w:tcPr>
            <w:tcW w:w="626" w:type="pct"/>
            <w:tcMar>
              <w:top w:w="57" w:type="dxa"/>
              <w:bottom w:w="57" w:type="dxa"/>
            </w:tcMar>
            <w:vAlign w:val="center"/>
          </w:tcPr>
          <w:p w:rsidR="00416DFB" w:rsidRPr="00845A99" w:rsidRDefault="009B4793" w:rsidP="00C77496">
            <w:pPr>
              <w:spacing w:after="0" w:line="240" w:lineRule="auto"/>
              <w:jc w:val="center"/>
              <w:rPr>
                <w:rFonts w:ascii="Times New Roman" w:hAnsi="Times New Roman"/>
                <w:sz w:val="24"/>
                <w:szCs w:val="24"/>
                <w:lang w:val="uk-UA"/>
              </w:rPr>
            </w:pPr>
            <w:r w:rsidRPr="00845A99">
              <w:rPr>
                <w:rFonts w:ascii="Times New Roman" w:hAnsi="Times New Roman"/>
                <w:sz w:val="24"/>
                <w:szCs w:val="24"/>
                <w:lang w:val="uk-UA"/>
              </w:rPr>
              <w:t>8</w:t>
            </w:r>
          </w:p>
        </w:tc>
      </w:tr>
      <w:tr w:rsidR="00416DFB" w:rsidRPr="00845A99" w:rsidTr="00416DFB">
        <w:trPr>
          <w:trHeight w:val="20"/>
          <w:jc w:val="center"/>
        </w:trPr>
        <w:tc>
          <w:tcPr>
            <w:tcW w:w="272" w:type="pct"/>
            <w:tcMar>
              <w:top w:w="57" w:type="dxa"/>
              <w:bottom w:w="57" w:type="dxa"/>
            </w:tcMar>
            <w:vAlign w:val="center"/>
          </w:tcPr>
          <w:p w:rsidR="00416DFB" w:rsidRPr="00845A99" w:rsidRDefault="00416DFB" w:rsidP="00CB3C59">
            <w:pPr>
              <w:spacing w:after="0" w:line="240" w:lineRule="auto"/>
              <w:jc w:val="center"/>
              <w:rPr>
                <w:rFonts w:ascii="Times New Roman" w:hAnsi="Times New Roman"/>
                <w:sz w:val="24"/>
                <w:szCs w:val="24"/>
                <w:lang w:val="uk-UA"/>
              </w:rPr>
            </w:pPr>
            <w:r w:rsidRPr="00845A99">
              <w:rPr>
                <w:rFonts w:ascii="Times New Roman" w:hAnsi="Times New Roman"/>
                <w:sz w:val="24"/>
                <w:szCs w:val="24"/>
                <w:lang w:val="uk-UA"/>
              </w:rPr>
              <w:t>2</w:t>
            </w:r>
          </w:p>
        </w:tc>
        <w:tc>
          <w:tcPr>
            <w:tcW w:w="1883" w:type="pct"/>
            <w:tcMar>
              <w:top w:w="57" w:type="dxa"/>
              <w:bottom w:w="57" w:type="dxa"/>
            </w:tcMar>
          </w:tcPr>
          <w:p w:rsidR="00416DFB" w:rsidRPr="00845A99" w:rsidRDefault="009B479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 xml:space="preserve">Ремінь клиновий SPC </w:t>
            </w:r>
            <w:r w:rsidR="00D54EF3" w:rsidRPr="00845A99">
              <w:rPr>
                <w:rFonts w:ascii="Times New Roman" w:hAnsi="Times New Roman"/>
                <w:sz w:val="24"/>
                <w:szCs w:val="24"/>
                <w:lang w:val="uk-UA"/>
              </w:rPr>
              <w:t>50</w:t>
            </w:r>
            <w:r w:rsidRPr="00845A99">
              <w:rPr>
                <w:rFonts w:ascii="Times New Roman" w:hAnsi="Times New Roman"/>
                <w:sz w:val="24"/>
                <w:szCs w:val="24"/>
                <w:lang w:val="uk-UA"/>
              </w:rPr>
              <w:t>50</w:t>
            </w:r>
          </w:p>
        </w:tc>
        <w:tc>
          <w:tcPr>
            <w:tcW w:w="1743" w:type="pct"/>
            <w:tcMar>
              <w:top w:w="57" w:type="dxa"/>
              <w:bottom w:w="57" w:type="dxa"/>
            </w:tcMar>
          </w:tcPr>
          <w:p w:rsidR="00416DFB" w:rsidRPr="00845A99"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845A99" w:rsidRDefault="009B4793" w:rsidP="00C77496">
            <w:pPr>
              <w:spacing w:after="0" w:line="240" w:lineRule="auto"/>
              <w:jc w:val="center"/>
              <w:rPr>
                <w:rFonts w:ascii="Times New Roman" w:hAnsi="Times New Roman"/>
                <w:sz w:val="24"/>
                <w:szCs w:val="24"/>
                <w:lang w:val="uk-UA"/>
              </w:rPr>
            </w:pPr>
            <w:r w:rsidRPr="00845A99">
              <w:rPr>
                <w:rFonts w:ascii="Times New Roman" w:hAnsi="Times New Roman"/>
                <w:sz w:val="24"/>
                <w:szCs w:val="24"/>
                <w:lang w:val="uk-UA"/>
              </w:rPr>
              <w:t>шт</w:t>
            </w:r>
          </w:p>
        </w:tc>
        <w:tc>
          <w:tcPr>
            <w:tcW w:w="626" w:type="pct"/>
            <w:tcMar>
              <w:top w:w="57" w:type="dxa"/>
              <w:bottom w:w="57" w:type="dxa"/>
            </w:tcMar>
            <w:vAlign w:val="center"/>
          </w:tcPr>
          <w:p w:rsidR="00416DFB" w:rsidRPr="00845A99" w:rsidRDefault="009B4793" w:rsidP="00C77496">
            <w:pPr>
              <w:spacing w:after="0" w:line="240" w:lineRule="auto"/>
              <w:jc w:val="center"/>
              <w:rPr>
                <w:rFonts w:ascii="Times New Roman" w:hAnsi="Times New Roman"/>
                <w:sz w:val="24"/>
                <w:szCs w:val="24"/>
                <w:lang w:val="uk-UA"/>
              </w:rPr>
            </w:pPr>
            <w:r w:rsidRPr="00845A99">
              <w:rPr>
                <w:rFonts w:ascii="Times New Roman" w:hAnsi="Times New Roman"/>
                <w:sz w:val="24"/>
                <w:szCs w:val="24"/>
                <w:lang w:val="uk-UA"/>
              </w:rPr>
              <w:t>16</w:t>
            </w:r>
          </w:p>
        </w:tc>
      </w:tr>
    </w:tbl>
    <w:p w:rsidR="00372AF1" w:rsidRPr="00845A99" w:rsidRDefault="00372AF1" w:rsidP="00F819B4">
      <w:pPr>
        <w:spacing w:after="0" w:line="240" w:lineRule="auto"/>
        <w:jc w:val="both"/>
        <w:rPr>
          <w:rFonts w:ascii="Times New Roman" w:eastAsia="Times New Roman" w:hAnsi="Times New Roman"/>
          <w:sz w:val="24"/>
          <w:szCs w:val="24"/>
          <w:lang w:val="uk-UA" w:eastAsia="ru-RU"/>
        </w:rPr>
      </w:pPr>
    </w:p>
    <w:p w:rsidR="00192A0B" w:rsidRPr="00845A99" w:rsidRDefault="00372AF1" w:rsidP="00D54EF3">
      <w:pPr>
        <w:spacing w:after="120" w:line="240" w:lineRule="auto"/>
        <w:jc w:val="center"/>
        <w:rPr>
          <w:rFonts w:ascii="Times New Roman" w:eastAsia="Times New Roman" w:hAnsi="Times New Roman"/>
          <w:b/>
          <w:sz w:val="24"/>
          <w:szCs w:val="24"/>
          <w:lang w:val="uk-UA" w:eastAsia="ru-RU"/>
        </w:rPr>
      </w:pPr>
      <w:r w:rsidRPr="00845A99">
        <w:rPr>
          <w:rFonts w:ascii="Times New Roman" w:eastAsia="Times New Roman" w:hAnsi="Times New Roman"/>
          <w:b/>
          <w:sz w:val="24"/>
          <w:szCs w:val="24"/>
          <w:lang w:val="uk-UA" w:eastAsia="ru-RU"/>
        </w:rPr>
        <w:t xml:space="preserve">Технічні </w:t>
      </w:r>
      <w:r w:rsidR="00FC0EC4" w:rsidRPr="00845A99">
        <w:rPr>
          <w:rFonts w:ascii="Times New Roman" w:eastAsia="Times New Roman" w:hAnsi="Times New Roman"/>
          <w:b/>
          <w:sz w:val="24"/>
          <w:szCs w:val="24"/>
          <w:lang w:val="uk-UA" w:eastAsia="ru-RU"/>
        </w:rPr>
        <w:t>характеристики</w:t>
      </w:r>
      <w:r w:rsidR="0008001B" w:rsidRPr="00845A99">
        <w:rPr>
          <w:rFonts w:ascii="Times New Roman" w:eastAsia="Times New Roman" w:hAnsi="Times New Roman"/>
          <w:b/>
          <w:sz w:val="24"/>
          <w:szCs w:val="24"/>
          <w:lang w:val="uk-UA" w:eastAsia="ru-RU"/>
        </w:rPr>
        <w:t xml:space="preserve"> </w:t>
      </w:r>
    </w:p>
    <w:p w:rsidR="00D54EF3" w:rsidRPr="00845A99" w:rsidRDefault="00D54EF3" w:rsidP="00D54EF3">
      <w:pPr>
        <w:spacing w:after="120" w:line="240" w:lineRule="auto"/>
        <w:jc w:val="center"/>
        <w:rPr>
          <w:rFonts w:ascii="Times New Roman" w:hAnsi="Times New Roman"/>
          <w:bCs/>
          <w:sz w:val="18"/>
          <w:szCs w:val="18"/>
          <w:lang w:val="uk-UA"/>
        </w:rPr>
      </w:pPr>
    </w:p>
    <w:p w:rsidR="00D54EF3" w:rsidRPr="00845A99" w:rsidRDefault="00845A99" w:rsidP="00D54EF3">
      <w:pPr>
        <w:spacing w:after="0" w:line="240" w:lineRule="auto"/>
        <w:jc w:val="both"/>
        <w:rPr>
          <w:rFonts w:ascii="Times New Roman" w:hAnsi="Times New Roman"/>
          <w:b/>
          <w:sz w:val="24"/>
          <w:szCs w:val="24"/>
          <w:lang w:val="uk-UA"/>
        </w:rPr>
      </w:pPr>
      <w:r w:rsidRPr="00845A99">
        <w:rPr>
          <w:rFonts w:ascii="Times New Roman" w:hAnsi="Times New Roman"/>
          <w:b/>
          <w:sz w:val="24"/>
          <w:szCs w:val="24"/>
          <w:lang w:val="uk-UA"/>
        </w:rPr>
        <w:t>Ремінь вузько</w:t>
      </w:r>
      <w:r w:rsidR="00D54EF3" w:rsidRPr="00845A99">
        <w:rPr>
          <w:rFonts w:ascii="Times New Roman" w:hAnsi="Times New Roman"/>
          <w:b/>
          <w:sz w:val="24"/>
          <w:szCs w:val="24"/>
          <w:lang w:val="uk-UA"/>
        </w:rPr>
        <w:t>клиновий SPC 3250</w:t>
      </w:r>
    </w:p>
    <w:p w:rsidR="00D54EF3" w:rsidRPr="00845A99" w:rsidRDefault="00D54EF3" w:rsidP="00D54EF3">
      <w:pPr>
        <w:spacing w:after="0" w:line="240" w:lineRule="auto"/>
        <w:jc w:val="both"/>
        <w:rPr>
          <w:rFonts w:ascii="Times New Roman" w:hAnsi="Times New Roman"/>
          <w:b/>
          <w:sz w:val="24"/>
          <w:szCs w:val="24"/>
          <w:lang w:val="uk-UA"/>
        </w:rPr>
      </w:pPr>
    </w:p>
    <w:tbl>
      <w:tblPr>
        <w:tblStyle w:val="a5"/>
        <w:tblW w:w="0" w:type="auto"/>
        <w:tblLook w:val="04A0" w:firstRow="1" w:lastRow="0" w:firstColumn="1" w:lastColumn="0" w:noHBand="0" w:noVBand="1"/>
      </w:tblPr>
      <w:tblGrid>
        <w:gridCol w:w="4361"/>
        <w:gridCol w:w="2693"/>
      </w:tblGrid>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Тип ременя:</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Вузькоклиновий</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Профіль</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SPC</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Внутрішня довжина: Li</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113</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Висота клина: h</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18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Розрахункова довжина: Lw</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3250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Зовнішня довжина: La</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Lw +30</w:t>
            </w:r>
          </w:p>
        </w:tc>
      </w:tr>
      <w:tr w:rsidR="00845A99" w:rsidRPr="00845A99" w:rsidTr="00845A99">
        <w:tc>
          <w:tcPr>
            <w:tcW w:w="4361" w:type="dxa"/>
          </w:tcPr>
          <w:p w:rsidR="00D54EF3" w:rsidRPr="00845A99" w:rsidRDefault="00D54EF3" w:rsidP="00573D34">
            <w:pPr>
              <w:spacing w:after="0" w:line="240" w:lineRule="auto"/>
              <w:jc w:val="both"/>
              <w:rPr>
                <w:sz w:val="24"/>
                <w:szCs w:val="24"/>
                <w:lang w:val="uk-UA"/>
              </w:rPr>
            </w:pPr>
            <w:r w:rsidRPr="00845A99">
              <w:rPr>
                <w:sz w:val="24"/>
                <w:szCs w:val="24"/>
                <w:lang w:val="uk-UA"/>
              </w:rPr>
              <w:lastRenderedPageBreak/>
              <w:t xml:space="preserve">Ширина зовнішня: </w:t>
            </w:r>
            <w:r w:rsidR="00573D34">
              <w:rPr>
                <w:sz w:val="24"/>
                <w:szCs w:val="24"/>
                <w:lang w:val="en-US"/>
              </w:rPr>
              <w:t>b</w:t>
            </w:r>
            <w:r w:rsidRPr="00845A99">
              <w:rPr>
                <w:sz w:val="24"/>
                <w:szCs w:val="24"/>
                <w:lang w:val="uk-UA"/>
              </w:rPr>
              <w:t>o</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22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Ширина розрахункова: bd</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19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Кут клину</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40</w:t>
            </w:r>
            <w:r w:rsidRPr="00573D34">
              <w:rPr>
                <w:sz w:val="24"/>
                <w:szCs w:val="24"/>
                <w:vertAlign w:val="superscript"/>
                <w:lang w:val="uk-UA"/>
              </w:rPr>
              <w:t>0</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Максимальна окружна швидкість</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40 м/с</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Вага</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0,4 кг/м</w:t>
            </w:r>
          </w:p>
        </w:tc>
      </w:tr>
    </w:tbl>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Основні характеристики:</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Мінімальний діаметр шківа</w:t>
      </w:r>
      <w:r w:rsidR="00573D34">
        <w:rPr>
          <w:rFonts w:ascii="Times New Roman" w:hAnsi="Times New Roman"/>
          <w:sz w:val="24"/>
          <w:szCs w:val="24"/>
          <w:lang w:val="uk-UA"/>
        </w:rPr>
        <w:t>:</w:t>
      </w:r>
      <w:r w:rsidRPr="00845A99">
        <w:rPr>
          <w:rFonts w:ascii="Times New Roman" w:hAnsi="Times New Roman"/>
          <w:sz w:val="24"/>
          <w:szCs w:val="24"/>
          <w:lang w:val="uk-UA"/>
        </w:rPr>
        <w:t xml:space="preserve"> 224 мм</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Мінімальна температура навколишнього середовища</w:t>
      </w:r>
      <w:r w:rsidR="00573D34">
        <w:rPr>
          <w:rFonts w:ascii="Times New Roman" w:hAnsi="Times New Roman"/>
          <w:sz w:val="24"/>
          <w:szCs w:val="24"/>
          <w:lang w:val="uk-UA"/>
        </w:rPr>
        <w:t>:</w:t>
      </w:r>
      <w:r w:rsidRPr="00845A99">
        <w:rPr>
          <w:rFonts w:ascii="Times New Roman" w:hAnsi="Times New Roman"/>
          <w:sz w:val="24"/>
          <w:szCs w:val="24"/>
          <w:lang w:val="uk-UA"/>
        </w:rPr>
        <w:t xml:space="preserve"> -30</w:t>
      </w:r>
      <w:r w:rsidRPr="00573D34">
        <w:rPr>
          <w:rFonts w:ascii="Times New Roman" w:hAnsi="Times New Roman"/>
          <w:sz w:val="24"/>
          <w:szCs w:val="24"/>
          <w:vertAlign w:val="superscript"/>
          <w:lang w:val="uk-UA"/>
        </w:rPr>
        <w:t>0</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Максимальна температура навколишнього середовища</w:t>
      </w:r>
      <w:r w:rsidR="00573D34">
        <w:rPr>
          <w:rFonts w:ascii="Times New Roman" w:hAnsi="Times New Roman"/>
          <w:sz w:val="24"/>
          <w:szCs w:val="24"/>
          <w:lang w:val="uk-UA"/>
        </w:rPr>
        <w:t>:</w:t>
      </w:r>
      <w:r w:rsidRPr="00845A99">
        <w:rPr>
          <w:rFonts w:ascii="Times New Roman" w:hAnsi="Times New Roman"/>
          <w:sz w:val="24"/>
          <w:szCs w:val="24"/>
          <w:lang w:val="uk-UA"/>
        </w:rPr>
        <w:t xml:space="preserve"> +60</w:t>
      </w:r>
      <w:r w:rsidRPr="00573D34">
        <w:rPr>
          <w:rFonts w:ascii="Times New Roman" w:hAnsi="Times New Roman"/>
          <w:sz w:val="24"/>
          <w:szCs w:val="24"/>
          <w:vertAlign w:val="superscript"/>
          <w:lang w:val="uk-UA"/>
        </w:rPr>
        <w:t>0</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З’єднання кінців ременя</w:t>
      </w:r>
      <w:r w:rsidR="00573D34">
        <w:rPr>
          <w:rFonts w:ascii="Times New Roman" w:hAnsi="Times New Roman"/>
          <w:sz w:val="24"/>
          <w:szCs w:val="24"/>
          <w:lang w:val="uk-UA"/>
        </w:rPr>
        <w:t>:</w:t>
      </w:r>
      <w:r w:rsidRPr="00845A99">
        <w:rPr>
          <w:rFonts w:ascii="Times New Roman" w:hAnsi="Times New Roman"/>
          <w:sz w:val="24"/>
          <w:szCs w:val="24"/>
          <w:lang w:val="uk-UA"/>
        </w:rPr>
        <w:t xml:space="preserve"> склеювання</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Матеріал ремінця</w:t>
      </w:r>
      <w:r w:rsidR="00573D34">
        <w:rPr>
          <w:rFonts w:ascii="Times New Roman" w:hAnsi="Times New Roman"/>
          <w:sz w:val="24"/>
          <w:szCs w:val="24"/>
          <w:lang w:val="uk-UA"/>
        </w:rPr>
        <w:t>:</w:t>
      </w:r>
      <w:r w:rsidRPr="00845A99">
        <w:rPr>
          <w:rFonts w:ascii="Times New Roman" w:hAnsi="Times New Roman"/>
          <w:sz w:val="24"/>
          <w:szCs w:val="24"/>
          <w:lang w:val="uk-UA"/>
        </w:rPr>
        <w:t xml:space="preserve"> поліуретан</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Тканина покриття</w:t>
      </w:r>
      <w:r w:rsidR="00573D34">
        <w:rPr>
          <w:rFonts w:ascii="Times New Roman" w:hAnsi="Times New Roman"/>
          <w:sz w:val="24"/>
          <w:szCs w:val="24"/>
          <w:lang w:val="uk-UA"/>
        </w:rPr>
        <w:t>:</w:t>
      </w:r>
      <w:r w:rsidRPr="00845A99">
        <w:rPr>
          <w:rFonts w:ascii="Times New Roman" w:hAnsi="Times New Roman"/>
          <w:sz w:val="24"/>
          <w:szCs w:val="24"/>
          <w:lang w:val="uk-UA"/>
        </w:rPr>
        <w:t xml:space="preserve"> компаунд</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Стійкість</w:t>
      </w:r>
      <w:r w:rsidR="00573D34">
        <w:rPr>
          <w:rFonts w:ascii="Times New Roman" w:hAnsi="Times New Roman"/>
          <w:sz w:val="24"/>
          <w:szCs w:val="24"/>
          <w:lang w:val="uk-UA"/>
        </w:rPr>
        <w:t>:</w:t>
      </w:r>
      <w:r w:rsidRPr="00845A99">
        <w:rPr>
          <w:rFonts w:ascii="Times New Roman" w:hAnsi="Times New Roman"/>
          <w:sz w:val="24"/>
          <w:szCs w:val="24"/>
          <w:lang w:val="uk-UA"/>
        </w:rPr>
        <w:t xml:space="preserve"> до пилу, масел</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Тип корду</w:t>
      </w:r>
      <w:r w:rsidR="00573D34">
        <w:rPr>
          <w:rFonts w:ascii="Times New Roman" w:hAnsi="Times New Roman"/>
          <w:sz w:val="24"/>
          <w:szCs w:val="24"/>
          <w:lang w:val="uk-UA"/>
        </w:rPr>
        <w:t>:</w:t>
      </w:r>
      <w:r w:rsidRPr="00845A99">
        <w:rPr>
          <w:rFonts w:ascii="Times New Roman" w:hAnsi="Times New Roman"/>
          <w:sz w:val="24"/>
          <w:szCs w:val="24"/>
          <w:lang w:val="uk-UA"/>
        </w:rPr>
        <w:t xml:space="preserve"> з поліефірної, арамідової або кевларової нитки</w:t>
      </w:r>
    </w:p>
    <w:p w:rsidR="00D54EF3" w:rsidRPr="00845A99" w:rsidRDefault="00573D34" w:rsidP="00D54E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Розрив на міцність: </w:t>
      </w:r>
      <w:r w:rsidR="00D54EF3" w:rsidRPr="00845A99">
        <w:rPr>
          <w:rFonts w:ascii="Times New Roman" w:hAnsi="Times New Roman"/>
          <w:sz w:val="24"/>
          <w:szCs w:val="24"/>
          <w:lang w:val="uk-UA"/>
        </w:rPr>
        <w:t>100 кВт</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Теоретичний ресурс ременів</w:t>
      </w:r>
      <w:r w:rsidR="00573D34">
        <w:rPr>
          <w:rFonts w:ascii="Times New Roman" w:hAnsi="Times New Roman"/>
          <w:sz w:val="24"/>
          <w:szCs w:val="24"/>
          <w:lang w:val="uk-UA"/>
        </w:rPr>
        <w:t>:</w:t>
      </w:r>
      <w:r w:rsidRPr="00845A99">
        <w:rPr>
          <w:rFonts w:ascii="Times New Roman" w:hAnsi="Times New Roman"/>
          <w:sz w:val="24"/>
          <w:szCs w:val="24"/>
          <w:lang w:val="uk-UA"/>
        </w:rPr>
        <w:t xml:space="preserve"> від 20000 до 25000 годин</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Відповідає вимогам стандартів</w:t>
      </w:r>
      <w:r w:rsidR="00573D34">
        <w:rPr>
          <w:rFonts w:ascii="Times New Roman" w:hAnsi="Times New Roman"/>
          <w:sz w:val="24"/>
          <w:szCs w:val="24"/>
          <w:lang w:val="uk-UA"/>
        </w:rPr>
        <w:t>:</w:t>
      </w:r>
      <w:r w:rsidRPr="00845A99">
        <w:rPr>
          <w:rFonts w:ascii="Times New Roman" w:hAnsi="Times New Roman"/>
          <w:sz w:val="24"/>
          <w:szCs w:val="24"/>
          <w:lang w:val="uk-UA"/>
        </w:rPr>
        <w:t xml:space="preserve"> DIN 7753/1, ISO 4184, IP 23</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Трапецієвидна форма</w:t>
      </w:r>
      <w:r w:rsidR="00573D34">
        <w:rPr>
          <w:rFonts w:ascii="Times New Roman" w:hAnsi="Times New Roman"/>
          <w:sz w:val="24"/>
          <w:szCs w:val="24"/>
          <w:lang w:val="uk-UA"/>
        </w:rPr>
        <w:t>:</w:t>
      </w:r>
      <w:r w:rsidRPr="00845A99">
        <w:rPr>
          <w:rFonts w:ascii="Times New Roman" w:hAnsi="Times New Roman"/>
          <w:sz w:val="24"/>
          <w:szCs w:val="24"/>
          <w:lang w:val="uk-UA"/>
        </w:rPr>
        <w:t xml:space="preserve"> так</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Профіль метричний/дюймовий</w:t>
      </w:r>
      <w:r w:rsidR="00573D34">
        <w:rPr>
          <w:rFonts w:ascii="Times New Roman" w:hAnsi="Times New Roman"/>
          <w:sz w:val="24"/>
          <w:szCs w:val="24"/>
          <w:lang w:val="uk-UA"/>
        </w:rPr>
        <w:t>:</w:t>
      </w:r>
      <w:r w:rsidRPr="00845A99">
        <w:rPr>
          <w:rFonts w:ascii="Times New Roman" w:hAnsi="Times New Roman"/>
          <w:sz w:val="24"/>
          <w:szCs w:val="24"/>
          <w:lang w:val="uk-UA"/>
        </w:rPr>
        <w:t xml:space="preserve"> метричний профіль</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Перетин</w:t>
      </w:r>
      <w:r w:rsidR="00573D34">
        <w:rPr>
          <w:rFonts w:ascii="Times New Roman" w:hAnsi="Times New Roman"/>
          <w:sz w:val="24"/>
          <w:szCs w:val="24"/>
          <w:lang w:val="uk-UA"/>
        </w:rPr>
        <w:t>:</w:t>
      </w:r>
      <w:r w:rsidRPr="00845A99">
        <w:rPr>
          <w:rFonts w:ascii="Times New Roman" w:hAnsi="Times New Roman"/>
          <w:sz w:val="24"/>
          <w:szCs w:val="24"/>
          <w:lang w:val="uk-UA"/>
        </w:rPr>
        <w:t xml:space="preserve"> вузького перерізу</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Односторонній</w:t>
      </w:r>
      <w:r w:rsidR="00573D34">
        <w:rPr>
          <w:rFonts w:ascii="Times New Roman" w:hAnsi="Times New Roman"/>
          <w:sz w:val="24"/>
          <w:szCs w:val="24"/>
          <w:lang w:val="uk-UA"/>
        </w:rPr>
        <w:t>:</w:t>
      </w:r>
      <w:r w:rsidRPr="00845A99">
        <w:rPr>
          <w:rFonts w:ascii="Times New Roman" w:hAnsi="Times New Roman"/>
          <w:sz w:val="24"/>
          <w:szCs w:val="24"/>
          <w:lang w:val="uk-UA"/>
        </w:rPr>
        <w:t xml:space="preserve"> так</w:t>
      </w:r>
    </w:p>
    <w:p w:rsidR="00D54EF3" w:rsidRPr="00845A99" w:rsidRDefault="00573D34" w:rsidP="00D54EF3">
      <w:pPr>
        <w:spacing w:after="0" w:line="240" w:lineRule="auto"/>
        <w:jc w:val="both"/>
        <w:rPr>
          <w:rFonts w:ascii="Times New Roman" w:hAnsi="Times New Roman"/>
          <w:sz w:val="24"/>
          <w:szCs w:val="24"/>
          <w:lang w:val="uk-UA"/>
        </w:rPr>
      </w:pPr>
      <w:r>
        <w:rPr>
          <w:rFonts w:ascii="Times New Roman" w:hAnsi="Times New Roman"/>
          <w:sz w:val="24"/>
          <w:szCs w:val="24"/>
          <w:lang w:val="uk-UA"/>
        </w:rPr>
        <w:t>Ф</w:t>
      </w:r>
      <w:r w:rsidR="00D54EF3" w:rsidRPr="00845A99">
        <w:rPr>
          <w:rFonts w:ascii="Times New Roman" w:hAnsi="Times New Roman"/>
          <w:sz w:val="24"/>
          <w:szCs w:val="24"/>
          <w:lang w:val="uk-UA"/>
        </w:rPr>
        <w:t>орма виконання</w:t>
      </w:r>
      <w:r>
        <w:rPr>
          <w:rFonts w:ascii="Times New Roman" w:hAnsi="Times New Roman"/>
          <w:sz w:val="24"/>
          <w:szCs w:val="24"/>
          <w:lang w:val="uk-UA"/>
        </w:rPr>
        <w:t>:</w:t>
      </w:r>
      <w:r w:rsidR="00D54EF3" w:rsidRPr="00845A99">
        <w:rPr>
          <w:rFonts w:ascii="Times New Roman" w:hAnsi="Times New Roman"/>
          <w:sz w:val="24"/>
          <w:szCs w:val="24"/>
          <w:lang w:val="uk-UA"/>
        </w:rPr>
        <w:t xml:space="preserve"> гладкий (обгорнутий)</w:t>
      </w:r>
    </w:p>
    <w:p w:rsidR="00D54EF3" w:rsidRPr="00845A99" w:rsidRDefault="00D54EF3" w:rsidP="00D54EF3">
      <w:pPr>
        <w:spacing w:after="0" w:line="240" w:lineRule="auto"/>
        <w:jc w:val="both"/>
        <w:rPr>
          <w:rFonts w:ascii="Times New Roman" w:hAnsi="Times New Roman"/>
          <w:sz w:val="24"/>
          <w:szCs w:val="24"/>
          <w:lang w:val="uk-UA"/>
        </w:rPr>
      </w:pPr>
    </w:p>
    <w:p w:rsidR="00D54EF3" w:rsidRPr="00845A99" w:rsidRDefault="00D54EF3" w:rsidP="00D54EF3">
      <w:pPr>
        <w:spacing w:after="0" w:line="240" w:lineRule="auto"/>
        <w:jc w:val="both"/>
        <w:rPr>
          <w:rFonts w:ascii="Times New Roman" w:hAnsi="Times New Roman"/>
          <w:b/>
          <w:sz w:val="24"/>
          <w:szCs w:val="24"/>
          <w:lang w:val="uk-UA"/>
        </w:rPr>
      </w:pPr>
      <w:r w:rsidRPr="00845A99">
        <w:rPr>
          <w:rFonts w:ascii="Times New Roman" w:hAnsi="Times New Roman"/>
          <w:b/>
          <w:sz w:val="24"/>
          <w:szCs w:val="24"/>
          <w:lang w:val="uk-UA"/>
        </w:rPr>
        <w:t>Ремінь клиновий SPC 5050</w:t>
      </w:r>
    </w:p>
    <w:p w:rsidR="00D54EF3" w:rsidRPr="00845A99" w:rsidRDefault="00D54EF3" w:rsidP="00D54EF3">
      <w:pPr>
        <w:spacing w:after="0" w:line="240" w:lineRule="auto"/>
        <w:jc w:val="both"/>
        <w:rPr>
          <w:rFonts w:ascii="Times New Roman" w:hAnsi="Times New Roman"/>
          <w:b/>
          <w:sz w:val="24"/>
          <w:szCs w:val="24"/>
          <w:lang w:val="uk-UA"/>
        </w:rPr>
      </w:pPr>
    </w:p>
    <w:tbl>
      <w:tblPr>
        <w:tblStyle w:val="a5"/>
        <w:tblW w:w="0" w:type="auto"/>
        <w:tblLook w:val="04A0" w:firstRow="1" w:lastRow="0" w:firstColumn="1" w:lastColumn="0" w:noHBand="0" w:noVBand="1"/>
      </w:tblPr>
      <w:tblGrid>
        <w:gridCol w:w="4361"/>
        <w:gridCol w:w="2693"/>
      </w:tblGrid>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Тип ременя:</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Вузькоклиновий</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Профіль</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SPC</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Внутрішня довжина: Li</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113</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Висота клина: h</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18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Розрахункова довжина: Lw</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5050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Зовнішня довжина: La</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Lw +30</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Ширина зовнішня: Bo</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22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Ширина розрахункова: bd</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19 мм</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Кут клину</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40</w:t>
            </w:r>
            <w:r w:rsidRPr="00573D34">
              <w:rPr>
                <w:sz w:val="24"/>
                <w:szCs w:val="24"/>
                <w:vertAlign w:val="superscript"/>
                <w:lang w:val="uk-UA"/>
              </w:rPr>
              <w:t>0</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Максимальна окружна швидкість</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40 м/с</w:t>
            </w:r>
          </w:p>
        </w:tc>
      </w:tr>
      <w:tr w:rsidR="00845A99" w:rsidRPr="00845A99" w:rsidTr="00845A99">
        <w:tc>
          <w:tcPr>
            <w:tcW w:w="4361" w:type="dxa"/>
          </w:tcPr>
          <w:p w:rsidR="00D54EF3" w:rsidRPr="00845A99" w:rsidRDefault="00D54EF3" w:rsidP="00D54EF3">
            <w:pPr>
              <w:spacing w:after="0" w:line="240" w:lineRule="auto"/>
              <w:jc w:val="both"/>
              <w:rPr>
                <w:sz w:val="24"/>
                <w:szCs w:val="24"/>
                <w:lang w:val="uk-UA"/>
              </w:rPr>
            </w:pPr>
            <w:r w:rsidRPr="00845A99">
              <w:rPr>
                <w:sz w:val="24"/>
                <w:szCs w:val="24"/>
                <w:lang w:val="uk-UA"/>
              </w:rPr>
              <w:t>Вага</w:t>
            </w:r>
          </w:p>
        </w:tc>
        <w:tc>
          <w:tcPr>
            <w:tcW w:w="2693" w:type="dxa"/>
          </w:tcPr>
          <w:p w:rsidR="00D54EF3" w:rsidRPr="00845A99" w:rsidRDefault="00D54EF3" w:rsidP="00D54EF3">
            <w:pPr>
              <w:spacing w:after="0" w:line="240" w:lineRule="auto"/>
              <w:jc w:val="both"/>
              <w:rPr>
                <w:sz w:val="24"/>
                <w:szCs w:val="24"/>
                <w:lang w:val="uk-UA"/>
              </w:rPr>
            </w:pPr>
            <w:r w:rsidRPr="00845A99">
              <w:rPr>
                <w:sz w:val="24"/>
                <w:szCs w:val="24"/>
                <w:lang w:val="uk-UA"/>
              </w:rPr>
              <w:t>0,4 кг/м</w:t>
            </w:r>
          </w:p>
        </w:tc>
      </w:tr>
    </w:tbl>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Основні характеристики:</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Мінімальний діаметр шківа</w:t>
      </w:r>
      <w:r w:rsidR="00573D34">
        <w:rPr>
          <w:rFonts w:ascii="Times New Roman" w:hAnsi="Times New Roman"/>
          <w:sz w:val="24"/>
          <w:szCs w:val="24"/>
          <w:lang w:val="uk-UA"/>
        </w:rPr>
        <w:t>:</w:t>
      </w:r>
      <w:r w:rsidRPr="00845A99">
        <w:rPr>
          <w:rFonts w:ascii="Times New Roman" w:hAnsi="Times New Roman"/>
          <w:sz w:val="24"/>
          <w:szCs w:val="24"/>
          <w:lang w:val="uk-UA"/>
        </w:rPr>
        <w:t xml:space="preserve"> 224 мм</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Мінімальна температура навколишнього середовища</w:t>
      </w:r>
      <w:r w:rsidR="00573D34">
        <w:rPr>
          <w:rFonts w:ascii="Times New Roman" w:hAnsi="Times New Roman"/>
          <w:sz w:val="24"/>
          <w:szCs w:val="24"/>
          <w:lang w:val="uk-UA"/>
        </w:rPr>
        <w:t>:</w:t>
      </w:r>
      <w:r w:rsidRPr="00845A99">
        <w:rPr>
          <w:rFonts w:ascii="Times New Roman" w:hAnsi="Times New Roman"/>
          <w:sz w:val="24"/>
          <w:szCs w:val="24"/>
          <w:lang w:val="uk-UA"/>
        </w:rPr>
        <w:t xml:space="preserve"> -30</w:t>
      </w:r>
      <w:r w:rsidRPr="00573D34">
        <w:rPr>
          <w:rFonts w:ascii="Times New Roman" w:hAnsi="Times New Roman"/>
          <w:sz w:val="24"/>
          <w:szCs w:val="24"/>
          <w:vertAlign w:val="superscript"/>
          <w:lang w:val="uk-UA"/>
        </w:rPr>
        <w:t>0</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Максимальна температура навколишнього середовища</w:t>
      </w:r>
      <w:r w:rsidR="00573D34">
        <w:rPr>
          <w:rFonts w:ascii="Times New Roman" w:hAnsi="Times New Roman"/>
          <w:sz w:val="24"/>
          <w:szCs w:val="24"/>
          <w:lang w:val="uk-UA"/>
        </w:rPr>
        <w:t>:</w:t>
      </w:r>
      <w:r w:rsidRPr="00845A99">
        <w:rPr>
          <w:rFonts w:ascii="Times New Roman" w:hAnsi="Times New Roman"/>
          <w:sz w:val="24"/>
          <w:szCs w:val="24"/>
          <w:lang w:val="uk-UA"/>
        </w:rPr>
        <w:t xml:space="preserve"> +60</w:t>
      </w:r>
      <w:r w:rsidRPr="00573D34">
        <w:rPr>
          <w:rFonts w:ascii="Times New Roman" w:hAnsi="Times New Roman"/>
          <w:sz w:val="24"/>
          <w:szCs w:val="24"/>
          <w:vertAlign w:val="superscript"/>
          <w:lang w:val="uk-UA"/>
        </w:rPr>
        <w:t>0</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З’єднання кінців ременя</w:t>
      </w:r>
      <w:r w:rsidR="00573D34">
        <w:rPr>
          <w:rFonts w:ascii="Times New Roman" w:hAnsi="Times New Roman"/>
          <w:sz w:val="24"/>
          <w:szCs w:val="24"/>
          <w:lang w:val="uk-UA"/>
        </w:rPr>
        <w:t>:</w:t>
      </w:r>
      <w:r w:rsidRPr="00845A99">
        <w:rPr>
          <w:rFonts w:ascii="Times New Roman" w:hAnsi="Times New Roman"/>
          <w:sz w:val="24"/>
          <w:szCs w:val="24"/>
          <w:lang w:val="uk-UA"/>
        </w:rPr>
        <w:t xml:space="preserve"> склеювання</w:t>
      </w:r>
    </w:p>
    <w:p w:rsidR="00D54EF3" w:rsidRPr="00845A99" w:rsidRDefault="00573D34" w:rsidP="00D54EF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Матеріал ремінця: </w:t>
      </w:r>
      <w:r w:rsidR="00D54EF3" w:rsidRPr="00845A99">
        <w:rPr>
          <w:rFonts w:ascii="Times New Roman" w:hAnsi="Times New Roman"/>
          <w:sz w:val="24"/>
          <w:szCs w:val="24"/>
          <w:lang w:val="uk-UA"/>
        </w:rPr>
        <w:t>поліуретан</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Тканина покриття</w:t>
      </w:r>
      <w:r w:rsidR="00573D34">
        <w:rPr>
          <w:rFonts w:ascii="Times New Roman" w:hAnsi="Times New Roman"/>
          <w:sz w:val="24"/>
          <w:szCs w:val="24"/>
          <w:lang w:val="uk-UA"/>
        </w:rPr>
        <w:t>:</w:t>
      </w:r>
      <w:r w:rsidRPr="00845A99">
        <w:rPr>
          <w:rFonts w:ascii="Times New Roman" w:hAnsi="Times New Roman"/>
          <w:sz w:val="24"/>
          <w:szCs w:val="24"/>
          <w:lang w:val="uk-UA"/>
        </w:rPr>
        <w:t xml:space="preserve"> компаунд</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Стійкість</w:t>
      </w:r>
      <w:r w:rsidR="00573D34">
        <w:rPr>
          <w:rFonts w:ascii="Times New Roman" w:hAnsi="Times New Roman"/>
          <w:sz w:val="24"/>
          <w:szCs w:val="24"/>
          <w:lang w:val="uk-UA"/>
        </w:rPr>
        <w:t>:</w:t>
      </w:r>
      <w:r w:rsidRPr="00845A99">
        <w:rPr>
          <w:rFonts w:ascii="Times New Roman" w:hAnsi="Times New Roman"/>
          <w:sz w:val="24"/>
          <w:szCs w:val="24"/>
          <w:lang w:val="uk-UA"/>
        </w:rPr>
        <w:t xml:space="preserve"> до пилу, масел</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Тип корду</w:t>
      </w:r>
      <w:r w:rsidR="00573D34">
        <w:rPr>
          <w:rFonts w:ascii="Times New Roman" w:hAnsi="Times New Roman"/>
          <w:sz w:val="24"/>
          <w:szCs w:val="24"/>
          <w:lang w:val="uk-UA"/>
        </w:rPr>
        <w:t>:</w:t>
      </w:r>
      <w:r w:rsidRPr="00845A99">
        <w:rPr>
          <w:rFonts w:ascii="Times New Roman" w:hAnsi="Times New Roman"/>
          <w:sz w:val="24"/>
          <w:szCs w:val="24"/>
          <w:lang w:val="uk-UA"/>
        </w:rPr>
        <w:t xml:space="preserve"> з поліефірної, арамідової або кевларової нитки</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Розрив на міцність</w:t>
      </w:r>
      <w:r w:rsidR="00573D34">
        <w:rPr>
          <w:rFonts w:ascii="Times New Roman" w:hAnsi="Times New Roman"/>
          <w:sz w:val="24"/>
          <w:szCs w:val="24"/>
          <w:lang w:val="uk-UA"/>
        </w:rPr>
        <w:t>:</w:t>
      </w:r>
      <w:r w:rsidRPr="00845A99">
        <w:rPr>
          <w:rFonts w:ascii="Times New Roman" w:hAnsi="Times New Roman"/>
          <w:sz w:val="24"/>
          <w:szCs w:val="24"/>
          <w:lang w:val="uk-UA"/>
        </w:rPr>
        <w:t xml:space="preserve"> 100 кВт</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Теоретичний ресурс ременів</w:t>
      </w:r>
      <w:r w:rsidR="00573D34">
        <w:rPr>
          <w:rFonts w:ascii="Times New Roman" w:hAnsi="Times New Roman"/>
          <w:sz w:val="24"/>
          <w:szCs w:val="24"/>
          <w:lang w:val="uk-UA"/>
        </w:rPr>
        <w:t>:</w:t>
      </w:r>
      <w:r w:rsidRPr="00845A99">
        <w:rPr>
          <w:rFonts w:ascii="Times New Roman" w:hAnsi="Times New Roman"/>
          <w:sz w:val="24"/>
          <w:szCs w:val="24"/>
          <w:lang w:val="uk-UA"/>
        </w:rPr>
        <w:t xml:space="preserve"> від 20000 до 25000 годин</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Відповідає вимогам стандартів</w:t>
      </w:r>
      <w:r w:rsidR="00573D34">
        <w:rPr>
          <w:rFonts w:ascii="Times New Roman" w:hAnsi="Times New Roman"/>
          <w:sz w:val="24"/>
          <w:szCs w:val="24"/>
          <w:lang w:val="uk-UA"/>
        </w:rPr>
        <w:t>:</w:t>
      </w:r>
      <w:r w:rsidRPr="00845A99">
        <w:rPr>
          <w:rFonts w:ascii="Times New Roman" w:hAnsi="Times New Roman"/>
          <w:sz w:val="24"/>
          <w:szCs w:val="24"/>
          <w:lang w:val="uk-UA"/>
        </w:rPr>
        <w:t xml:space="preserve"> DIN 7753/1, ISO 4184, IP 23</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Трапецієвидна форма</w:t>
      </w:r>
      <w:r w:rsidR="00573D34">
        <w:rPr>
          <w:rFonts w:ascii="Times New Roman" w:hAnsi="Times New Roman"/>
          <w:sz w:val="24"/>
          <w:szCs w:val="24"/>
          <w:lang w:val="uk-UA"/>
        </w:rPr>
        <w:t>:</w:t>
      </w:r>
      <w:r w:rsidRPr="00845A99">
        <w:rPr>
          <w:rFonts w:ascii="Times New Roman" w:hAnsi="Times New Roman"/>
          <w:sz w:val="24"/>
          <w:szCs w:val="24"/>
          <w:lang w:val="uk-UA"/>
        </w:rPr>
        <w:t xml:space="preserve"> так</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Профіль метричний/дюймовий</w:t>
      </w:r>
      <w:r w:rsidR="00573D34">
        <w:rPr>
          <w:rFonts w:ascii="Times New Roman" w:hAnsi="Times New Roman"/>
          <w:sz w:val="24"/>
          <w:szCs w:val="24"/>
          <w:lang w:val="uk-UA"/>
        </w:rPr>
        <w:t>:</w:t>
      </w:r>
      <w:r w:rsidRPr="00845A99">
        <w:rPr>
          <w:rFonts w:ascii="Times New Roman" w:hAnsi="Times New Roman"/>
          <w:sz w:val="24"/>
          <w:szCs w:val="24"/>
          <w:lang w:val="uk-UA"/>
        </w:rPr>
        <w:t xml:space="preserve"> метричний профіль</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Перетин</w:t>
      </w:r>
      <w:r w:rsidR="00573D34">
        <w:rPr>
          <w:rFonts w:ascii="Times New Roman" w:hAnsi="Times New Roman"/>
          <w:sz w:val="24"/>
          <w:szCs w:val="24"/>
          <w:lang w:val="uk-UA"/>
        </w:rPr>
        <w:t>:</w:t>
      </w:r>
      <w:r w:rsidRPr="00845A99">
        <w:rPr>
          <w:rFonts w:ascii="Times New Roman" w:hAnsi="Times New Roman"/>
          <w:sz w:val="24"/>
          <w:szCs w:val="24"/>
          <w:lang w:val="uk-UA"/>
        </w:rPr>
        <w:t xml:space="preserve"> вузького перерізу</w:t>
      </w:r>
    </w:p>
    <w:p w:rsidR="00D54EF3" w:rsidRPr="00845A99" w:rsidRDefault="00D54EF3" w:rsidP="00D54EF3">
      <w:pPr>
        <w:spacing w:after="0" w:line="240" w:lineRule="auto"/>
        <w:jc w:val="both"/>
        <w:rPr>
          <w:rFonts w:ascii="Times New Roman" w:hAnsi="Times New Roman"/>
          <w:sz w:val="24"/>
          <w:szCs w:val="24"/>
          <w:lang w:val="uk-UA"/>
        </w:rPr>
      </w:pPr>
      <w:r w:rsidRPr="00845A99">
        <w:rPr>
          <w:rFonts w:ascii="Times New Roman" w:hAnsi="Times New Roman"/>
          <w:sz w:val="24"/>
          <w:szCs w:val="24"/>
          <w:lang w:val="uk-UA"/>
        </w:rPr>
        <w:t>Односторонній</w:t>
      </w:r>
      <w:r w:rsidR="00573D34">
        <w:rPr>
          <w:rFonts w:ascii="Times New Roman" w:hAnsi="Times New Roman"/>
          <w:sz w:val="24"/>
          <w:szCs w:val="24"/>
          <w:lang w:val="uk-UA"/>
        </w:rPr>
        <w:t>:</w:t>
      </w:r>
      <w:r w:rsidRPr="00845A99">
        <w:rPr>
          <w:rFonts w:ascii="Times New Roman" w:hAnsi="Times New Roman"/>
          <w:sz w:val="24"/>
          <w:szCs w:val="24"/>
          <w:lang w:val="uk-UA"/>
        </w:rPr>
        <w:t xml:space="preserve"> так</w:t>
      </w:r>
    </w:p>
    <w:p w:rsidR="00D54EF3" w:rsidRPr="00845A99" w:rsidRDefault="00573D34" w:rsidP="00D54EF3">
      <w:pPr>
        <w:spacing w:after="0" w:line="240" w:lineRule="auto"/>
        <w:jc w:val="both"/>
        <w:rPr>
          <w:rFonts w:ascii="Times New Roman" w:hAnsi="Times New Roman"/>
          <w:sz w:val="24"/>
          <w:szCs w:val="24"/>
          <w:lang w:val="uk-UA"/>
        </w:rPr>
      </w:pPr>
      <w:r>
        <w:rPr>
          <w:rFonts w:ascii="Times New Roman" w:hAnsi="Times New Roman"/>
          <w:sz w:val="24"/>
          <w:szCs w:val="24"/>
          <w:lang w:val="uk-UA"/>
        </w:rPr>
        <w:t>Норма виконання:</w:t>
      </w:r>
      <w:r w:rsidR="00D54EF3" w:rsidRPr="00845A99">
        <w:rPr>
          <w:rFonts w:ascii="Times New Roman" w:hAnsi="Times New Roman"/>
          <w:sz w:val="24"/>
          <w:szCs w:val="24"/>
          <w:lang w:val="uk-UA"/>
        </w:rPr>
        <w:t xml:space="preserve"> гладкий (обгорнутий)</w:t>
      </w:r>
    </w:p>
    <w:p w:rsidR="00D54EF3" w:rsidRPr="00845A99" w:rsidRDefault="00D54EF3" w:rsidP="00D54EF3">
      <w:pPr>
        <w:spacing w:after="0" w:line="240" w:lineRule="auto"/>
        <w:jc w:val="both"/>
        <w:rPr>
          <w:rFonts w:ascii="Times New Roman" w:hAnsi="Times New Roman"/>
          <w:sz w:val="24"/>
          <w:szCs w:val="24"/>
        </w:rPr>
      </w:pPr>
    </w:p>
    <w:p w:rsidR="00C92D95" w:rsidRPr="00D54EF3" w:rsidRDefault="00C92D95" w:rsidP="00F819B4">
      <w:pPr>
        <w:spacing w:after="0" w:line="240" w:lineRule="auto"/>
        <w:jc w:val="both"/>
        <w:rPr>
          <w:rFonts w:ascii="Times New Roman" w:eastAsia="Times New Roman" w:hAnsi="Times New Roman"/>
          <w:sz w:val="24"/>
          <w:szCs w:val="24"/>
          <w:lang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lastRenderedPageBreak/>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054C5B"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w:t>
      </w:r>
      <w:r w:rsidRPr="00573D34">
        <w:rPr>
          <w:rFonts w:ascii="Times New Roman" w:hAnsi="Times New Roman"/>
          <w:iCs/>
          <w:color w:val="0000FF"/>
          <w:sz w:val="24"/>
          <w:szCs w:val="24"/>
          <w:lang w:val="uk-UA"/>
        </w:rPr>
        <w:t>товару за своїми характеристиками; еквіваленти можуть бути взаємозамінними при досягненні того ж самого результату</w:t>
      </w:r>
      <w:r w:rsidR="00D54EF3" w:rsidRPr="00573D34">
        <w:rPr>
          <w:rFonts w:ascii="Times New Roman" w:eastAsia="Times New Roman" w:hAnsi="Times New Roman"/>
          <w:i/>
          <w:color w:val="FF0000"/>
          <w:sz w:val="24"/>
          <w:szCs w:val="24"/>
          <w:lang w:val="uk-UA" w:eastAsia="ru-RU"/>
        </w:rPr>
        <w:t>.</w:t>
      </w:r>
    </w:p>
    <w:p w:rsidR="00593FFB" w:rsidRPr="00755CFD" w:rsidRDefault="00593FFB" w:rsidP="00755CFD">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D54EF3">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D54EF3">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54EF3">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D54EF3">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D54EF3">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54EF3">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54EF3">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54EF3">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54EF3">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54EF3">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D54EF3">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54EF3">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54EF3">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54EF3">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54EF3">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w:t>
            </w:r>
            <w:r w:rsidRPr="00184F6C">
              <w:lastRenderedPageBreak/>
              <w:t>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D54EF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D54EF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D54EF3">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573D34"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009C2609">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паспорт якос</w:t>
            </w:r>
            <w:r w:rsidR="00AD5774">
              <w:t xml:space="preserve">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 xml:space="preserve">компетентність якої підтверджена шляхом акредитації або іншим </w:t>
            </w:r>
            <w:r w:rsidR="007043D4" w:rsidRPr="00573D34">
              <w:t>способом, визначеним законодавством</w:t>
            </w:r>
            <w:r w:rsidRPr="00573D34">
              <w:t>).</w:t>
            </w:r>
            <w:r w:rsidR="00317B79" w:rsidRPr="00573D34">
              <w:t xml:space="preserve"> </w:t>
            </w:r>
          </w:p>
          <w:p w:rsidR="002A3FFA" w:rsidRPr="00573D34" w:rsidRDefault="00E62DA0" w:rsidP="00684F36">
            <w:pPr>
              <w:pStyle w:val="a7"/>
              <w:widowControl w:val="0"/>
              <w:spacing w:before="120" w:beforeAutospacing="0" w:after="0" w:afterAutospacing="0"/>
              <w:jc w:val="both"/>
            </w:pPr>
            <w:r w:rsidRPr="00573D34">
              <w:t>Якщо в зазначених документах, наданих Учасником на підтвердження технічних та якісних характеристиках предмет</w:t>
            </w:r>
            <w:r w:rsidR="00F17922" w:rsidRPr="00573D34">
              <w:t>а</w:t>
            </w:r>
            <w:r w:rsidRPr="00573D34">
              <w:t xml:space="preserve"> закупівлі, відсутні </w:t>
            </w:r>
            <w:r w:rsidRPr="00573D34">
              <w:rPr>
                <w:b/>
              </w:rPr>
              <w:t>деякі</w:t>
            </w:r>
            <w:r w:rsidRPr="00573D3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573D34">
              <w:t xml:space="preserve"> </w:t>
            </w:r>
            <w:r w:rsidRPr="00573D34">
              <w:rPr>
                <w:b/>
              </w:rPr>
              <w:t>виробника</w:t>
            </w:r>
            <w:r w:rsidR="00D54EF3" w:rsidRPr="00573D34">
              <w:rPr>
                <w:b/>
              </w:rPr>
              <w:t xml:space="preserve">, </w:t>
            </w:r>
            <w:r w:rsidRPr="00573D34">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D54EF3">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lastRenderedPageBreak/>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D54EF3">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w:t>
            </w:r>
            <w:r w:rsidRPr="00573D34">
              <w:rPr>
                <w:rFonts w:ascii="Times New Roman" w:hAnsi="Times New Roman"/>
                <w:sz w:val="24"/>
                <w:szCs w:val="28"/>
              </w:rPr>
              <w:t xml:space="preserve">передбачених </w:t>
            </w:r>
            <w:r w:rsidR="006D5EC7" w:rsidRPr="00573D34">
              <w:rPr>
                <w:rFonts w:ascii="Times New Roman" w:hAnsi="Times New Roman"/>
                <w:sz w:val="24"/>
                <w:szCs w:val="28"/>
              </w:rPr>
              <w:t>підпунктом 2</w:t>
            </w:r>
            <w:r w:rsidRPr="00573D34">
              <w:rPr>
                <w:rFonts w:ascii="Times New Roman" w:hAnsi="Times New Roman"/>
                <w:sz w:val="24"/>
                <w:szCs w:val="28"/>
              </w:rPr>
              <w:t xml:space="preserve"> пункту 4</w:t>
            </w:r>
            <w:r w:rsidR="006D5EC7" w:rsidRPr="00573D34">
              <w:rPr>
                <w:rFonts w:ascii="Times New Roman" w:hAnsi="Times New Roman"/>
                <w:sz w:val="24"/>
                <w:szCs w:val="28"/>
              </w:rPr>
              <w:t>5</w:t>
            </w:r>
            <w:r w:rsidRPr="00573D34">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99" w:rsidRDefault="00845A99" w:rsidP="004C1B73">
      <w:pPr>
        <w:spacing w:after="0" w:line="240" w:lineRule="auto"/>
      </w:pPr>
      <w:r>
        <w:separator/>
      </w:r>
    </w:p>
  </w:endnote>
  <w:endnote w:type="continuationSeparator" w:id="0">
    <w:p w:rsidR="00845A99" w:rsidRDefault="00845A9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9" w:rsidRPr="009104F8" w:rsidRDefault="00845A9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4FD4">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99" w:rsidRDefault="00845A99" w:rsidP="004C1B73">
      <w:pPr>
        <w:spacing w:after="0" w:line="240" w:lineRule="auto"/>
      </w:pPr>
      <w:r>
        <w:separator/>
      </w:r>
    </w:p>
  </w:footnote>
  <w:footnote w:type="continuationSeparator" w:id="0">
    <w:p w:rsidR="00845A99" w:rsidRDefault="00845A99"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99" w:rsidRPr="009104F8" w:rsidRDefault="00845A9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6C9F"/>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6E18"/>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208"/>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D34"/>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453C"/>
    <w:rsid w:val="006E4932"/>
    <w:rsid w:val="006E4FD4"/>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5A99"/>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4E4B"/>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793"/>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A4E"/>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5C54"/>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EF3"/>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165E04F"/>
  <w15:docId w15:val="{B37E1970-F5E2-46CF-931B-1590A8B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17497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9C19-9039-457E-BF71-681DC30E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24</Pages>
  <Words>9001</Words>
  <Characters>51310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60191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292</cp:revision>
  <cp:lastPrinted>2024-03-29T11:56:00Z</cp:lastPrinted>
  <dcterms:created xsi:type="dcterms:W3CDTF">2023-05-25T10:01:00Z</dcterms:created>
  <dcterms:modified xsi:type="dcterms:W3CDTF">2024-04-25T07:49:00Z</dcterms:modified>
</cp:coreProperties>
</file>