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1856" w14:textId="38C6E65F" w:rsidR="00D874C6" w:rsidRPr="009C36BE" w:rsidRDefault="0048750B" w:rsidP="0048750B">
      <w:pPr>
        <w:spacing w:line="240" w:lineRule="auto"/>
        <w:contextualSpacing/>
        <w:jc w:val="center"/>
        <w:rPr>
          <w:b/>
          <w:bCs/>
          <w:color w:val="000000"/>
          <w:sz w:val="32"/>
          <w:szCs w:val="32"/>
          <w:lang w:eastAsia="ru-RU"/>
        </w:rPr>
      </w:pPr>
      <w:bookmarkStart w:id="0" w:name="_GoBack"/>
      <w:bookmarkEnd w:id="0"/>
      <w:proofErr w:type="spellStart"/>
      <w:r w:rsidRPr="009C36BE">
        <w:rPr>
          <w:b/>
          <w:bCs/>
          <w:color w:val="000000"/>
          <w:sz w:val="32"/>
          <w:szCs w:val="32"/>
        </w:rPr>
        <w:t>Комунальний</w:t>
      </w:r>
      <w:proofErr w:type="spellEnd"/>
      <w:r w:rsidRPr="009C36BE">
        <w:rPr>
          <w:b/>
          <w:bCs/>
          <w:color w:val="000000"/>
          <w:sz w:val="32"/>
          <w:szCs w:val="32"/>
        </w:rPr>
        <w:t xml:space="preserve"> заклад </w:t>
      </w:r>
      <w:proofErr w:type="spellStart"/>
      <w:r w:rsidRPr="009C36BE">
        <w:rPr>
          <w:b/>
          <w:bCs/>
          <w:color w:val="000000"/>
          <w:sz w:val="32"/>
          <w:szCs w:val="32"/>
        </w:rPr>
        <w:t>Львівської</w:t>
      </w:r>
      <w:proofErr w:type="spellEnd"/>
      <w:r w:rsidRPr="009C36BE">
        <w:rPr>
          <w:b/>
          <w:bCs/>
          <w:color w:val="000000"/>
          <w:sz w:val="32"/>
          <w:szCs w:val="32"/>
        </w:rPr>
        <w:t xml:space="preserve"> </w:t>
      </w:r>
      <w:proofErr w:type="spellStart"/>
      <w:r w:rsidRPr="009C36BE">
        <w:rPr>
          <w:b/>
          <w:bCs/>
          <w:color w:val="000000"/>
          <w:sz w:val="32"/>
          <w:szCs w:val="32"/>
        </w:rPr>
        <w:t>обласної</w:t>
      </w:r>
      <w:proofErr w:type="spellEnd"/>
      <w:r w:rsidRPr="009C36BE">
        <w:rPr>
          <w:b/>
          <w:bCs/>
          <w:color w:val="000000"/>
          <w:sz w:val="32"/>
          <w:szCs w:val="32"/>
        </w:rPr>
        <w:t xml:space="preserve"> ради «</w:t>
      </w:r>
      <w:proofErr w:type="spellStart"/>
      <w:r w:rsidRPr="009C36BE">
        <w:rPr>
          <w:b/>
          <w:bCs/>
          <w:color w:val="000000"/>
          <w:sz w:val="32"/>
          <w:szCs w:val="32"/>
        </w:rPr>
        <w:t>Львівська</w:t>
      </w:r>
      <w:proofErr w:type="spellEnd"/>
      <w:r w:rsidRPr="009C36BE">
        <w:rPr>
          <w:b/>
          <w:bCs/>
          <w:color w:val="000000"/>
          <w:sz w:val="32"/>
          <w:szCs w:val="32"/>
        </w:rPr>
        <w:t xml:space="preserve"> </w:t>
      </w:r>
      <w:proofErr w:type="spellStart"/>
      <w:proofErr w:type="gramStart"/>
      <w:r w:rsidRPr="009C36BE">
        <w:rPr>
          <w:b/>
          <w:bCs/>
          <w:color w:val="000000"/>
          <w:sz w:val="32"/>
          <w:szCs w:val="32"/>
        </w:rPr>
        <w:t>спец</w:t>
      </w:r>
      <w:proofErr w:type="gramEnd"/>
      <w:r w:rsidR="008D6F26">
        <w:rPr>
          <w:b/>
          <w:bCs/>
          <w:color w:val="000000"/>
          <w:sz w:val="32"/>
          <w:szCs w:val="32"/>
        </w:rPr>
        <w:t>іальна</w:t>
      </w:r>
      <w:proofErr w:type="spellEnd"/>
      <w:r w:rsidR="008D6F26">
        <w:rPr>
          <w:b/>
          <w:bCs/>
          <w:color w:val="000000"/>
          <w:sz w:val="32"/>
          <w:szCs w:val="32"/>
        </w:rPr>
        <w:t xml:space="preserve"> школа </w:t>
      </w:r>
      <w:r w:rsidR="008D6F26">
        <w:rPr>
          <w:b/>
          <w:bCs/>
          <w:color w:val="000000"/>
          <w:sz w:val="32"/>
          <w:szCs w:val="32"/>
          <w:lang w:val="uk-UA"/>
        </w:rPr>
        <w:t>№100</w:t>
      </w:r>
      <w:r w:rsidRPr="009C36BE">
        <w:rPr>
          <w:b/>
          <w:bCs/>
          <w:color w:val="000000"/>
          <w:sz w:val="32"/>
          <w:szCs w:val="32"/>
        </w:rPr>
        <w:t>»</w:t>
      </w:r>
    </w:p>
    <w:p w14:paraId="71743812" w14:textId="36B0251E" w:rsidR="00F265BD" w:rsidRPr="009C36BE" w:rsidRDefault="00F265BD" w:rsidP="00CA5A24">
      <w:pPr>
        <w:tabs>
          <w:tab w:val="left" w:pos="2200"/>
        </w:tabs>
        <w:spacing w:after="0" w:line="240" w:lineRule="auto"/>
        <w:rPr>
          <w:rFonts w:eastAsia="Times New Roman" w:cs="Arial"/>
          <w:bCs/>
          <w:color w:val="000000"/>
          <w:lang w:eastAsia="ru-RU"/>
        </w:rPr>
      </w:pPr>
    </w:p>
    <w:p w14:paraId="1E8CBEBA" w14:textId="187D9C58" w:rsidR="00D874C6" w:rsidRPr="009C36BE" w:rsidRDefault="00D874C6" w:rsidP="00CA5A24">
      <w:pPr>
        <w:tabs>
          <w:tab w:val="left" w:pos="2200"/>
        </w:tabs>
        <w:spacing w:after="0" w:line="240" w:lineRule="auto"/>
        <w:rPr>
          <w:rFonts w:eastAsia="Times New Roman" w:cs="Arial"/>
          <w:bCs/>
          <w:color w:val="000000"/>
          <w:lang w:eastAsia="ru-RU"/>
        </w:rPr>
      </w:pPr>
    </w:p>
    <w:p w14:paraId="25E3AD58" w14:textId="2A7DC67D" w:rsidR="00D874C6" w:rsidRPr="009C36BE" w:rsidRDefault="00D874C6" w:rsidP="00CA5A24">
      <w:pPr>
        <w:tabs>
          <w:tab w:val="left" w:pos="2200"/>
        </w:tabs>
        <w:spacing w:after="0" w:line="240" w:lineRule="auto"/>
        <w:rPr>
          <w:rFonts w:eastAsia="Times New Roman" w:cs="Arial"/>
          <w:bCs/>
          <w:color w:val="000000"/>
          <w:lang w:eastAsia="ru-RU"/>
        </w:rPr>
      </w:pPr>
    </w:p>
    <w:p w14:paraId="363461C2" w14:textId="129719BC" w:rsidR="00D874C6" w:rsidRPr="009C36BE" w:rsidRDefault="00D874C6" w:rsidP="00CA5A24">
      <w:pPr>
        <w:tabs>
          <w:tab w:val="left" w:pos="2200"/>
        </w:tabs>
        <w:spacing w:after="0" w:line="240" w:lineRule="auto"/>
        <w:rPr>
          <w:rFonts w:eastAsia="Times New Roman" w:cs="Arial"/>
          <w:bCs/>
          <w:color w:val="000000"/>
          <w:lang w:eastAsia="ru-RU"/>
        </w:rPr>
      </w:pPr>
    </w:p>
    <w:p w14:paraId="49C2F4FF" w14:textId="573DC136" w:rsidR="00D874C6" w:rsidRPr="009C36BE" w:rsidRDefault="00D874C6" w:rsidP="00CA5A24">
      <w:pPr>
        <w:tabs>
          <w:tab w:val="left" w:pos="2200"/>
        </w:tabs>
        <w:spacing w:after="0" w:line="240" w:lineRule="auto"/>
        <w:rPr>
          <w:rFonts w:eastAsia="Times New Roman" w:cs="Arial"/>
          <w:bCs/>
          <w:color w:val="000000"/>
          <w:lang w:eastAsia="ru-RU"/>
        </w:rPr>
      </w:pPr>
    </w:p>
    <w:p w14:paraId="772A2801" w14:textId="274DA414" w:rsidR="00D874C6" w:rsidRPr="009C36BE" w:rsidRDefault="00D874C6" w:rsidP="00CA5A24">
      <w:pPr>
        <w:tabs>
          <w:tab w:val="left" w:pos="2200"/>
        </w:tabs>
        <w:spacing w:after="0" w:line="240" w:lineRule="auto"/>
        <w:rPr>
          <w:rFonts w:eastAsia="Times New Roman" w:cs="Arial"/>
          <w:bCs/>
          <w:color w:val="000000"/>
          <w:lang w:eastAsia="ru-RU"/>
        </w:rPr>
      </w:pPr>
    </w:p>
    <w:p w14:paraId="689C5487" w14:textId="77777777" w:rsidR="00D874C6" w:rsidRPr="009C36BE" w:rsidRDefault="00D874C6" w:rsidP="00CA5A24">
      <w:pPr>
        <w:tabs>
          <w:tab w:val="left" w:pos="2200"/>
        </w:tabs>
        <w:spacing w:after="0" w:line="240" w:lineRule="auto"/>
        <w:rPr>
          <w:rFonts w:eastAsia="Times New Roman"/>
          <w:b/>
          <w:sz w:val="32"/>
          <w:szCs w:val="32"/>
          <w:lang w:val="uk-UA"/>
        </w:rPr>
      </w:pPr>
    </w:p>
    <w:p w14:paraId="6BAD861E" w14:textId="7AFF0F5A" w:rsidR="00F265BD" w:rsidRPr="009C36BE" w:rsidRDefault="00F265BD" w:rsidP="00CA5A24">
      <w:pPr>
        <w:tabs>
          <w:tab w:val="left" w:pos="2200"/>
        </w:tabs>
        <w:spacing w:after="0" w:line="240" w:lineRule="auto"/>
        <w:rPr>
          <w:rFonts w:eastAsia="Times New Roman"/>
          <w:b/>
          <w:sz w:val="32"/>
          <w:szCs w:val="32"/>
          <w:lang w:val="uk-UA"/>
        </w:rPr>
      </w:pPr>
    </w:p>
    <w:p w14:paraId="25FCE39C" w14:textId="71B4B182" w:rsidR="00F265BD" w:rsidRPr="009C36BE" w:rsidRDefault="00F265BD" w:rsidP="00CA5A24">
      <w:pPr>
        <w:tabs>
          <w:tab w:val="left" w:pos="2200"/>
        </w:tabs>
        <w:spacing w:after="0" w:line="240" w:lineRule="auto"/>
        <w:rPr>
          <w:rFonts w:eastAsia="Times New Roman"/>
          <w:b/>
          <w:sz w:val="32"/>
          <w:szCs w:val="32"/>
          <w:lang w:val="uk-UA"/>
        </w:rPr>
      </w:pPr>
    </w:p>
    <w:p w14:paraId="3C0AC043" w14:textId="77777777" w:rsidR="00F265BD" w:rsidRPr="009C36BE" w:rsidRDefault="00F265BD" w:rsidP="00CA5A24">
      <w:pPr>
        <w:tabs>
          <w:tab w:val="left" w:pos="2200"/>
        </w:tabs>
        <w:spacing w:after="0" w:line="240" w:lineRule="auto"/>
        <w:rPr>
          <w:rFonts w:eastAsia="Times New Roman"/>
          <w:b/>
          <w:sz w:val="40"/>
          <w:szCs w:val="40"/>
          <w:lang w:val="uk-UA"/>
        </w:rPr>
      </w:pPr>
    </w:p>
    <w:p w14:paraId="5D505240" w14:textId="603783F5" w:rsidR="00B321DF" w:rsidRPr="009C36BE" w:rsidRDefault="002914FF" w:rsidP="00CA5A24">
      <w:pPr>
        <w:tabs>
          <w:tab w:val="left" w:pos="2200"/>
        </w:tabs>
        <w:spacing w:after="0" w:line="240" w:lineRule="auto"/>
        <w:jc w:val="center"/>
        <w:rPr>
          <w:rFonts w:eastAsia="Times New Roman"/>
          <w:b/>
          <w:sz w:val="36"/>
          <w:szCs w:val="36"/>
          <w:lang w:val="uk-UA"/>
        </w:rPr>
      </w:pPr>
      <w:r w:rsidRPr="009C36BE">
        <w:rPr>
          <w:rFonts w:eastAsia="Times New Roman"/>
          <w:b/>
          <w:sz w:val="36"/>
          <w:szCs w:val="36"/>
          <w:lang w:val="uk-UA"/>
        </w:rPr>
        <w:t>Оголошення</w:t>
      </w:r>
    </w:p>
    <w:p w14:paraId="3E634C92" w14:textId="77777777" w:rsidR="00D874C6" w:rsidRPr="009C36BE" w:rsidRDefault="00D874C6" w:rsidP="00D874C6">
      <w:pPr>
        <w:spacing w:after="0" w:line="240" w:lineRule="auto"/>
        <w:contextualSpacing/>
        <w:jc w:val="center"/>
        <w:rPr>
          <w:color w:val="000000"/>
          <w:lang w:eastAsia="ru-RU"/>
        </w:rPr>
      </w:pPr>
      <w:bookmarkStart w:id="1" w:name="_Hlk84498423"/>
      <w:r w:rsidRPr="009C36BE">
        <w:rPr>
          <w:b/>
          <w:sz w:val="36"/>
          <w:szCs w:val="32"/>
        </w:rPr>
        <w:t xml:space="preserve">«ДК 021:2015:55520000-1: </w:t>
      </w:r>
      <w:proofErr w:type="spellStart"/>
      <w:r w:rsidRPr="009C36BE">
        <w:rPr>
          <w:b/>
          <w:sz w:val="36"/>
          <w:szCs w:val="32"/>
        </w:rPr>
        <w:t>Кейтерингові</w:t>
      </w:r>
      <w:proofErr w:type="spellEnd"/>
      <w:r w:rsidRPr="009C36BE">
        <w:rPr>
          <w:b/>
          <w:sz w:val="36"/>
          <w:szCs w:val="32"/>
        </w:rPr>
        <w:t xml:space="preserve"> </w:t>
      </w:r>
      <w:proofErr w:type="spellStart"/>
      <w:r w:rsidRPr="009C36BE">
        <w:rPr>
          <w:b/>
          <w:sz w:val="36"/>
          <w:szCs w:val="32"/>
        </w:rPr>
        <w:t>послуги</w:t>
      </w:r>
      <w:proofErr w:type="spellEnd"/>
      <w:r w:rsidRPr="009C36BE">
        <w:rPr>
          <w:b/>
          <w:sz w:val="36"/>
          <w:szCs w:val="32"/>
        </w:rPr>
        <w:t xml:space="preserve"> (</w:t>
      </w:r>
      <w:proofErr w:type="spellStart"/>
      <w:r w:rsidRPr="009C36BE">
        <w:rPr>
          <w:b/>
          <w:sz w:val="36"/>
          <w:szCs w:val="32"/>
        </w:rPr>
        <w:t>Послуги</w:t>
      </w:r>
      <w:proofErr w:type="spellEnd"/>
      <w:r w:rsidRPr="009C36BE">
        <w:rPr>
          <w:b/>
          <w:sz w:val="36"/>
          <w:szCs w:val="32"/>
        </w:rPr>
        <w:t xml:space="preserve"> по </w:t>
      </w:r>
      <w:proofErr w:type="spellStart"/>
      <w:r w:rsidRPr="009C36BE">
        <w:rPr>
          <w:b/>
          <w:sz w:val="36"/>
          <w:szCs w:val="32"/>
        </w:rPr>
        <w:t>забезпеченню</w:t>
      </w:r>
      <w:proofErr w:type="spellEnd"/>
      <w:r w:rsidRPr="009C36BE">
        <w:rPr>
          <w:b/>
          <w:sz w:val="36"/>
          <w:szCs w:val="32"/>
        </w:rPr>
        <w:t xml:space="preserve"> </w:t>
      </w:r>
      <w:proofErr w:type="spellStart"/>
      <w:r w:rsidRPr="009C36BE">
        <w:rPr>
          <w:b/>
          <w:sz w:val="36"/>
          <w:szCs w:val="32"/>
        </w:rPr>
        <w:t>харчування</w:t>
      </w:r>
      <w:proofErr w:type="spellEnd"/>
      <w:r w:rsidRPr="009C36BE">
        <w:rPr>
          <w:b/>
          <w:sz w:val="36"/>
          <w:szCs w:val="32"/>
        </w:rPr>
        <w:t xml:space="preserve"> </w:t>
      </w:r>
      <w:proofErr w:type="spellStart"/>
      <w:r w:rsidRPr="009C36BE">
        <w:rPr>
          <w:b/>
          <w:sz w:val="36"/>
          <w:szCs w:val="32"/>
        </w:rPr>
        <w:t>учнів</w:t>
      </w:r>
      <w:proofErr w:type="spellEnd"/>
      <w:r w:rsidRPr="009C36BE">
        <w:rPr>
          <w:b/>
          <w:sz w:val="36"/>
          <w:szCs w:val="32"/>
        </w:rPr>
        <w:t>)»</w:t>
      </w:r>
    </w:p>
    <w:bookmarkEnd w:id="1"/>
    <w:p w14:paraId="7A5E5E04" w14:textId="77777777" w:rsidR="00205E73" w:rsidRPr="009C36BE" w:rsidRDefault="00205E73" w:rsidP="00CA5A24">
      <w:pPr>
        <w:tabs>
          <w:tab w:val="left" w:pos="2200"/>
        </w:tabs>
        <w:spacing w:after="0" w:line="240" w:lineRule="auto"/>
        <w:jc w:val="center"/>
        <w:rPr>
          <w:rFonts w:eastAsia="Times New Roman"/>
          <w:b/>
          <w:bCs/>
          <w:sz w:val="32"/>
          <w:szCs w:val="32"/>
        </w:rPr>
      </w:pPr>
    </w:p>
    <w:p w14:paraId="6AA644DB" w14:textId="77777777" w:rsidR="00B321DF" w:rsidRPr="009C36BE" w:rsidRDefault="00B321DF" w:rsidP="00CA5A24">
      <w:pPr>
        <w:tabs>
          <w:tab w:val="left" w:pos="2200"/>
        </w:tabs>
        <w:spacing w:after="0" w:line="240" w:lineRule="auto"/>
        <w:jc w:val="center"/>
        <w:rPr>
          <w:rFonts w:eastAsia="Times New Roman"/>
          <w:b/>
          <w:bCs/>
          <w:lang w:val="uk-UA"/>
        </w:rPr>
      </w:pPr>
    </w:p>
    <w:p w14:paraId="07AC8671" w14:textId="77777777" w:rsidR="00B321DF" w:rsidRPr="009C36BE" w:rsidRDefault="00B321DF" w:rsidP="00CA5A24">
      <w:pPr>
        <w:tabs>
          <w:tab w:val="left" w:pos="2200"/>
        </w:tabs>
        <w:spacing w:after="0" w:line="240" w:lineRule="auto"/>
        <w:jc w:val="center"/>
        <w:rPr>
          <w:rFonts w:eastAsia="Times New Roman"/>
          <w:b/>
          <w:bCs/>
          <w:lang w:val="uk-UA"/>
        </w:rPr>
      </w:pPr>
    </w:p>
    <w:p w14:paraId="00AE515B" w14:textId="1771BCBB" w:rsidR="00B321DF" w:rsidRPr="009C36BE" w:rsidRDefault="00B321DF" w:rsidP="00CA5A24">
      <w:pPr>
        <w:tabs>
          <w:tab w:val="left" w:pos="2200"/>
        </w:tabs>
        <w:spacing w:after="0" w:line="240" w:lineRule="auto"/>
        <w:jc w:val="center"/>
        <w:rPr>
          <w:rFonts w:eastAsia="Times New Roman"/>
          <w:b/>
          <w:bCs/>
          <w:lang w:val="uk-UA"/>
        </w:rPr>
      </w:pPr>
    </w:p>
    <w:p w14:paraId="01620E41" w14:textId="29C98F8F" w:rsidR="00D874C6" w:rsidRPr="009C36BE" w:rsidRDefault="00D874C6" w:rsidP="00CA5A24">
      <w:pPr>
        <w:tabs>
          <w:tab w:val="left" w:pos="2200"/>
        </w:tabs>
        <w:spacing w:after="0" w:line="240" w:lineRule="auto"/>
        <w:jc w:val="center"/>
        <w:rPr>
          <w:rFonts w:eastAsia="Times New Roman"/>
          <w:b/>
          <w:bCs/>
          <w:lang w:val="uk-UA"/>
        </w:rPr>
      </w:pPr>
    </w:p>
    <w:p w14:paraId="3495206A" w14:textId="58096214" w:rsidR="00D874C6" w:rsidRPr="009C36BE" w:rsidRDefault="00D874C6" w:rsidP="00CA5A24">
      <w:pPr>
        <w:tabs>
          <w:tab w:val="left" w:pos="2200"/>
        </w:tabs>
        <w:spacing w:after="0" w:line="240" w:lineRule="auto"/>
        <w:jc w:val="center"/>
        <w:rPr>
          <w:rFonts w:eastAsia="Times New Roman"/>
          <w:b/>
          <w:bCs/>
          <w:lang w:val="uk-UA"/>
        </w:rPr>
      </w:pPr>
    </w:p>
    <w:p w14:paraId="7B047A1B" w14:textId="77777777" w:rsidR="00D874C6" w:rsidRPr="009C36BE" w:rsidRDefault="00D874C6" w:rsidP="00CA5A24">
      <w:pPr>
        <w:tabs>
          <w:tab w:val="left" w:pos="2200"/>
        </w:tabs>
        <w:spacing w:after="0" w:line="240" w:lineRule="auto"/>
        <w:jc w:val="center"/>
        <w:rPr>
          <w:rFonts w:eastAsia="Times New Roman"/>
          <w:b/>
          <w:bCs/>
          <w:lang w:val="uk-UA"/>
        </w:rPr>
      </w:pPr>
    </w:p>
    <w:p w14:paraId="3A73BB4B" w14:textId="77777777" w:rsidR="00B321DF" w:rsidRPr="009C36BE" w:rsidRDefault="00B321DF" w:rsidP="00CA5A24">
      <w:pPr>
        <w:tabs>
          <w:tab w:val="left" w:pos="2200"/>
        </w:tabs>
        <w:spacing w:after="0" w:line="240" w:lineRule="auto"/>
        <w:jc w:val="center"/>
        <w:rPr>
          <w:rFonts w:eastAsia="Times New Roman"/>
          <w:b/>
          <w:bCs/>
          <w:sz w:val="36"/>
          <w:szCs w:val="36"/>
          <w:lang w:val="uk-UA"/>
        </w:rPr>
      </w:pPr>
    </w:p>
    <w:p w14:paraId="04E4FEAC" w14:textId="53DFC9B4" w:rsidR="00B321DF" w:rsidRPr="009C36BE" w:rsidRDefault="00A90505" w:rsidP="00CA5A24">
      <w:pPr>
        <w:tabs>
          <w:tab w:val="left" w:pos="2200"/>
        </w:tabs>
        <w:spacing w:after="0" w:line="240" w:lineRule="auto"/>
        <w:jc w:val="center"/>
        <w:rPr>
          <w:rFonts w:eastAsia="Times New Roman"/>
          <w:b/>
          <w:bCs/>
          <w:sz w:val="36"/>
          <w:szCs w:val="36"/>
          <w:lang w:val="uk-UA"/>
        </w:rPr>
      </w:pPr>
      <w:r w:rsidRPr="009C36BE">
        <w:rPr>
          <w:rFonts w:eastAsia="Times New Roman"/>
          <w:b/>
          <w:bCs/>
          <w:sz w:val="36"/>
          <w:szCs w:val="36"/>
          <w:lang w:val="uk-UA"/>
        </w:rPr>
        <w:t>Спрощена</w:t>
      </w:r>
      <w:r w:rsidR="00B321DF" w:rsidRPr="009C36BE">
        <w:rPr>
          <w:rFonts w:eastAsia="Times New Roman"/>
          <w:b/>
          <w:bCs/>
          <w:sz w:val="36"/>
          <w:szCs w:val="36"/>
          <w:lang w:val="uk-UA"/>
        </w:rPr>
        <w:t xml:space="preserve"> закупівля</w:t>
      </w:r>
    </w:p>
    <w:p w14:paraId="600AC3EE" w14:textId="77777777" w:rsidR="00B321DF" w:rsidRPr="009C36BE" w:rsidRDefault="00B321DF" w:rsidP="00CA5A24">
      <w:pPr>
        <w:tabs>
          <w:tab w:val="left" w:pos="2200"/>
        </w:tabs>
        <w:spacing w:after="0" w:line="240" w:lineRule="auto"/>
        <w:rPr>
          <w:rFonts w:eastAsia="Times New Roman"/>
          <w:b/>
          <w:bCs/>
          <w:lang w:val="uk-UA"/>
        </w:rPr>
      </w:pPr>
    </w:p>
    <w:p w14:paraId="180B6B30" w14:textId="77777777" w:rsidR="00B321DF" w:rsidRPr="009C36BE" w:rsidRDefault="00B321DF" w:rsidP="00CA5A24">
      <w:pPr>
        <w:tabs>
          <w:tab w:val="left" w:pos="2200"/>
        </w:tabs>
        <w:spacing w:after="0" w:line="240" w:lineRule="auto"/>
        <w:rPr>
          <w:rFonts w:eastAsia="Times New Roman"/>
          <w:b/>
          <w:bCs/>
          <w:lang w:val="uk-UA"/>
        </w:rPr>
      </w:pPr>
    </w:p>
    <w:p w14:paraId="091BCF3B" w14:textId="77777777" w:rsidR="00B321DF" w:rsidRPr="009C36BE" w:rsidRDefault="00B321DF" w:rsidP="00CA5A24">
      <w:pPr>
        <w:tabs>
          <w:tab w:val="left" w:pos="2200"/>
        </w:tabs>
        <w:spacing w:after="0" w:line="240" w:lineRule="auto"/>
        <w:rPr>
          <w:rFonts w:eastAsia="Times New Roman"/>
          <w:b/>
          <w:bCs/>
          <w:lang w:val="uk-UA"/>
        </w:rPr>
      </w:pPr>
    </w:p>
    <w:p w14:paraId="0AE9C628" w14:textId="77777777" w:rsidR="00B321DF" w:rsidRPr="009C36BE" w:rsidRDefault="00B321DF" w:rsidP="00CA5A24">
      <w:pPr>
        <w:tabs>
          <w:tab w:val="left" w:pos="2200"/>
        </w:tabs>
        <w:spacing w:after="0" w:line="240" w:lineRule="auto"/>
        <w:rPr>
          <w:rFonts w:eastAsia="Times New Roman"/>
          <w:b/>
          <w:bCs/>
          <w:lang w:val="uk-UA"/>
        </w:rPr>
      </w:pPr>
    </w:p>
    <w:p w14:paraId="45639717" w14:textId="77777777" w:rsidR="00B321DF" w:rsidRPr="009C36BE" w:rsidRDefault="00B321DF" w:rsidP="00CA5A24">
      <w:pPr>
        <w:tabs>
          <w:tab w:val="left" w:pos="2200"/>
        </w:tabs>
        <w:spacing w:after="0" w:line="240" w:lineRule="auto"/>
        <w:rPr>
          <w:rFonts w:eastAsia="Times New Roman"/>
          <w:b/>
          <w:bCs/>
          <w:lang w:val="uk-UA"/>
        </w:rPr>
      </w:pPr>
    </w:p>
    <w:p w14:paraId="18A82DCA" w14:textId="77777777" w:rsidR="00B321DF" w:rsidRPr="009C36BE" w:rsidRDefault="00B321DF" w:rsidP="00CA5A24">
      <w:pPr>
        <w:tabs>
          <w:tab w:val="left" w:pos="2200"/>
        </w:tabs>
        <w:spacing w:after="0" w:line="240" w:lineRule="auto"/>
        <w:rPr>
          <w:rFonts w:eastAsia="Times New Roman"/>
          <w:b/>
          <w:bCs/>
          <w:lang w:val="uk-UA"/>
        </w:rPr>
      </w:pPr>
    </w:p>
    <w:p w14:paraId="06F16F76" w14:textId="42CA568C" w:rsidR="00B321DF" w:rsidRPr="009C36BE" w:rsidRDefault="00B321DF" w:rsidP="00CA5A24">
      <w:pPr>
        <w:tabs>
          <w:tab w:val="left" w:pos="2200"/>
        </w:tabs>
        <w:spacing w:after="0" w:line="240" w:lineRule="auto"/>
        <w:rPr>
          <w:rFonts w:eastAsia="Times New Roman"/>
          <w:b/>
          <w:lang w:val="uk-UA"/>
        </w:rPr>
      </w:pPr>
    </w:p>
    <w:p w14:paraId="67671E9C" w14:textId="3BBB4156" w:rsidR="00390A8B" w:rsidRPr="009C36BE" w:rsidRDefault="00390A8B" w:rsidP="00CA5A24">
      <w:pPr>
        <w:tabs>
          <w:tab w:val="left" w:pos="2200"/>
        </w:tabs>
        <w:spacing w:after="0" w:line="240" w:lineRule="auto"/>
        <w:rPr>
          <w:rFonts w:eastAsia="Times New Roman"/>
          <w:b/>
          <w:lang w:val="uk-UA"/>
        </w:rPr>
      </w:pPr>
    </w:p>
    <w:p w14:paraId="19C65B82" w14:textId="69B146D7" w:rsidR="00390A8B" w:rsidRPr="009C36BE" w:rsidRDefault="00390A8B" w:rsidP="00CA5A24">
      <w:pPr>
        <w:tabs>
          <w:tab w:val="left" w:pos="2200"/>
        </w:tabs>
        <w:spacing w:after="0" w:line="240" w:lineRule="auto"/>
        <w:rPr>
          <w:rFonts w:eastAsia="Times New Roman"/>
          <w:b/>
          <w:lang w:val="uk-UA"/>
        </w:rPr>
      </w:pPr>
    </w:p>
    <w:p w14:paraId="50F7A449" w14:textId="476659DD" w:rsidR="00390A8B" w:rsidRPr="009C36BE" w:rsidRDefault="00390A8B" w:rsidP="00CA5A24">
      <w:pPr>
        <w:tabs>
          <w:tab w:val="left" w:pos="2200"/>
        </w:tabs>
        <w:spacing w:after="0" w:line="240" w:lineRule="auto"/>
        <w:rPr>
          <w:rFonts w:eastAsia="Times New Roman"/>
          <w:b/>
          <w:lang w:val="uk-UA"/>
        </w:rPr>
      </w:pPr>
    </w:p>
    <w:p w14:paraId="3C9248DB" w14:textId="5301BDAB" w:rsidR="00390A8B" w:rsidRPr="009C36BE" w:rsidRDefault="00390A8B" w:rsidP="00CA5A24">
      <w:pPr>
        <w:tabs>
          <w:tab w:val="left" w:pos="2200"/>
        </w:tabs>
        <w:spacing w:after="0" w:line="240" w:lineRule="auto"/>
        <w:rPr>
          <w:rFonts w:eastAsia="Times New Roman"/>
          <w:b/>
          <w:lang w:val="uk-UA"/>
        </w:rPr>
      </w:pPr>
    </w:p>
    <w:p w14:paraId="04D6273C" w14:textId="26ABE1AB" w:rsidR="00390A8B" w:rsidRPr="009C36BE" w:rsidRDefault="00390A8B" w:rsidP="00CA5A24">
      <w:pPr>
        <w:tabs>
          <w:tab w:val="left" w:pos="2200"/>
        </w:tabs>
        <w:spacing w:after="0" w:line="240" w:lineRule="auto"/>
        <w:rPr>
          <w:rFonts w:eastAsia="Times New Roman"/>
          <w:b/>
          <w:lang w:val="uk-UA"/>
        </w:rPr>
      </w:pPr>
    </w:p>
    <w:p w14:paraId="2AFD31CB" w14:textId="4E6BF5F6" w:rsidR="00390A8B" w:rsidRPr="009C36BE" w:rsidRDefault="00390A8B" w:rsidP="00CA5A24">
      <w:pPr>
        <w:tabs>
          <w:tab w:val="left" w:pos="2200"/>
        </w:tabs>
        <w:spacing w:after="0" w:line="240" w:lineRule="auto"/>
        <w:rPr>
          <w:rFonts w:eastAsia="Times New Roman"/>
          <w:b/>
          <w:lang w:val="uk-UA"/>
        </w:rPr>
      </w:pPr>
    </w:p>
    <w:p w14:paraId="1EC7C792" w14:textId="713FE069" w:rsidR="00390A8B" w:rsidRPr="009C36BE" w:rsidRDefault="00390A8B" w:rsidP="00CA5A24">
      <w:pPr>
        <w:tabs>
          <w:tab w:val="left" w:pos="2200"/>
        </w:tabs>
        <w:spacing w:after="0" w:line="240" w:lineRule="auto"/>
        <w:rPr>
          <w:rFonts w:eastAsia="Times New Roman"/>
          <w:b/>
          <w:lang w:val="uk-UA"/>
        </w:rPr>
      </w:pPr>
    </w:p>
    <w:p w14:paraId="3A911B13" w14:textId="77777777" w:rsidR="00390A8B" w:rsidRPr="009C36BE" w:rsidRDefault="00390A8B" w:rsidP="00CA5A24">
      <w:pPr>
        <w:tabs>
          <w:tab w:val="left" w:pos="2200"/>
        </w:tabs>
        <w:spacing w:after="0" w:line="240" w:lineRule="auto"/>
        <w:rPr>
          <w:rFonts w:eastAsia="Times New Roman"/>
          <w:b/>
          <w:lang w:val="uk-UA"/>
        </w:rPr>
      </w:pPr>
    </w:p>
    <w:p w14:paraId="774DA382" w14:textId="77777777" w:rsidR="00B321DF" w:rsidRPr="009C36BE" w:rsidRDefault="00B321DF" w:rsidP="00CA5A24">
      <w:pPr>
        <w:tabs>
          <w:tab w:val="left" w:pos="2200"/>
        </w:tabs>
        <w:spacing w:after="0" w:line="240" w:lineRule="auto"/>
        <w:rPr>
          <w:rFonts w:eastAsia="Times New Roman"/>
          <w:b/>
          <w:lang w:val="uk-UA"/>
        </w:rPr>
      </w:pPr>
    </w:p>
    <w:p w14:paraId="7886A16B" w14:textId="77777777" w:rsidR="00B321DF" w:rsidRPr="009C36BE" w:rsidRDefault="00B321DF" w:rsidP="00CA5A24">
      <w:pPr>
        <w:tabs>
          <w:tab w:val="left" w:pos="2200"/>
        </w:tabs>
        <w:spacing w:after="0" w:line="240" w:lineRule="auto"/>
        <w:rPr>
          <w:rFonts w:eastAsia="Times New Roman"/>
          <w:b/>
          <w:lang w:val="uk-UA"/>
        </w:rPr>
      </w:pPr>
    </w:p>
    <w:p w14:paraId="1A7DADA2" w14:textId="1EBAE05B" w:rsidR="00B321DF" w:rsidRPr="009C36BE" w:rsidRDefault="00B321DF" w:rsidP="00CA5A24">
      <w:pPr>
        <w:tabs>
          <w:tab w:val="left" w:pos="2200"/>
        </w:tabs>
        <w:spacing w:after="0" w:line="240" w:lineRule="auto"/>
        <w:rPr>
          <w:rFonts w:eastAsia="Times New Roman"/>
          <w:b/>
          <w:lang w:val="uk-UA"/>
        </w:rPr>
      </w:pPr>
    </w:p>
    <w:p w14:paraId="023DC6DF" w14:textId="77777777" w:rsidR="0048750B" w:rsidRPr="009C36BE" w:rsidRDefault="0048750B" w:rsidP="00CA5A24">
      <w:pPr>
        <w:tabs>
          <w:tab w:val="left" w:pos="2200"/>
        </w:tabs>
        <w:spacing w:after="0" w:line="240" w:lineRule="auto"/>
        <w:rPr>
          <w:rFonts w:eastAsia="Times New Roman"/>
          <w:b/>
          <w:lang w:val="uk-UA"/>
        </w:rPr>
      </w:pPr>
    </w:p>
    <w:p w14:paraId="779C5037" w14:textId="77777777" w:rsidR="008316CC" w:rsidRPr="009C36BE" w:rsidRDefault="008316CC" w:rsidP="004C17EE">
      <w:pPr>
        <w:tabs>
          <w:tab w:val="left" w:pos="2200"/>
        </w:tabs>
        <w:spacing w:after="0" w:line="240" w:lineRule="auto"/>
        <w:rPr>
          <w:rFonts w:eastAsia="Times New Roman"/>
          <w:b/>
          <w:sz w:val="40"/>
          <w:szCs w:val="40"/>
          <w:lang w:val="uk-UA"/>
        </w:rPr>
      </w:pPr>
    </w:p>
    <w:p w14:paraId="2D7A0A8A" w14:textId="551EBE27" w:rsidR="00C85DA1" w:rsidRPr="009C36BE" w:rsidRDefault="00B321DF" w:rsidP="00C85DA1">
      <w:pPr>
        <w:tabs>
          <w:tab w:val="left" w:pos="2200"/>
        </w:tabs>
        <w:spacing w:after="0" w:line="240" w:lineRule="auto"/>
        <w:jc w:val="center"/>
        <w:rPr>
          <w:rFonts w:eastAsia="Times New Roman"/>
          <w:b/>
          <w:sz w:val="32"/>
          <w:szCs w:val="32"/>
          <w:lang w:val="uk-UA"/>
        </w:rPr>
      </w:pPr>
      <w:r w:rsidRPr="009C36BE">
        <w:rPr>
          <w:rFonts w:eastAsia="Times New Roman"/>
          <w:b/>
          <w:sz w:val="32"/>
          <w:szCs w:val="32"/>
          <w:lang w:val="uk-UA"/>
        </w:rPr>
        <w:t xml:space="preserve">м. </w:t>
      </w:r>
      <w:r w:rsidR="00D874C6" w:rsidRPr="009C36BE">
        <w:rPr>
          <w:rFonts w:eastAsia="Times New Roman"/>
          <w:b/>
          <w:sz w:val="32"/>
          <w:szCs w:val="32"/>
          <w:lang w:val="uk-UA"/>
        </w:rPr>
        <w:t>Львів</w:t>
      </w:r>
      <w:r w:rsidR="00262EF2" w:rsidRPr="009C36BE">
        <w:rPr>
          <w:rFonts w:eastAsia="Times New Roman"/>
          <w:b/>
          <w:sz w:val="32"/>
          <w:szCs w:val="32"/>
          <w:lang w:val="uk-UA"/>
        </w:rPr>
        <w:t xml:space="preserve"> - </w:t>
      </w:r>
      <w:r w:rsidRPr="009C36BE">
        <w:rPr>
          <w:rFonts w:eastAsia="Times New Roman"/>
          <w:b/>
          <w:sz w:val="32"/>
          <w:szCs w:val="32"/>
          <w:lang w:val="uk-UA"/>
        </w:rPr>
        <w:t xml:space="preserve"> 202</w:t>
      </w:r>
      <w:r w:rsidR="00BC0D3F" w:rsidRPr="009C36BE">
        <w:rPr>
          <w:rFonts w:eastAsia="Times New Roman"/>
          <w:b/>
          <w:sz w:val="32"/>
          <w:szCs w:val="32"/>
          <w:lang w:val="uk-UA"/>
        </w:rPr>
        <w:t>2</w:t>
      </w:r>
    </w:p>
    <w:p w14:paraId="6A321339" w14:textId="520EB72E" w:rsidR="00C85DA1" w:rsidRPr="009C36BE" w:rsidRDefault="00C85DA1" w:rsidP="00C85DA1">
      <w:pPr>
        <w:tabs>
          <w:tab w:val="left" w:pos="2200"/>
        </w:tabs>
        <w:spacing w:after="0" w:line="240" w:lineRule="auto"/>
        <w:jc w:val="center"/>
        <w:rPr>
          <w:rFonts w:eastAsia="Times New Roman"/>
          <w:b/>
          <w:sz w:val="40"/>
          <w:szCs w:val="40"/>
          <w:lang w:val="uk-UA"/>
        </w:rPr>
      </w:pPr>
    </w:p>
    <w:p w14:paraId="199634AF" w14:textId="77777777" w:rsidR="00683619" w:rsidRPr="009C36BE" w:rsidRDefault="00683619" w:rsidP="00C85DA1">
      <w:pPr>
        <w:tabs>
          <w:tab w:val="left" w:pos="2200"/>
        </w:tabs>
        <w:spacing w:after="0" w:line="240" w:lineRule="auto"/>
        <w:jc w:val="center"/>
        <w:rPr>
          <w:rFonts w:eastAsia="Times New Roman"/>
          <w:b/>
          <w:sz w:val="40"/>
          <w:szCs w:val="40"/>
          <w:lang w:val="uk-UA"/>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454"/>
      </w:tblGrid>
      <w:tr w:rsidR="00DE0BF1" w:rsidRPr="009C36BE" w14:paraId="027A65B9" w14:textId="77777777" w:rsidTr="00BE6E4B">
        <w:trPr>
          <w:trHeight w:val="327"/>
        </w:trPr>
        <w:tc>
          <w:tcPr>
            <w:tcW w:w="10121" w:type="dxa"/>
            <w:gridSpan w:val="2"/>
            <w:hideMark/>
          </w:tcPr>
          <w:p w14:paraId="5383CDC8" w14:textId="601BCBE9" w:rsidR="00B321DF" w:rsidRPr="009C36BE" w:rsidRDefault="00B321DF" w:rsidP="00CA5A24">
            <w:pPr>
              <w:spacing w:after="0" w:line="240" w:lineRule="auto"/>
              <w:jc w:val="center"/>
              <w:rPr>
                <w:rFonts w:eastAsia="Times New Roman"/>
                <w:b/>
                <w:lang w:val="uk-UA"/>
              </w:rPr>
            </w:pPr>
            <w:r w:rsidRPr="009C36BE">
              <w:rPr>
                <w:rFonts w:eastAsia="Times New Roman"/>
                <w:b/>
                <w:lang w:val="uk-UA"/>
              </w:rPr>
              <w:lastRenderedPageBreak/>
              <w:br w:type="page"/>
              <w:t xml:space="preserve">1. </w:t>
            </w:r>
            <w:r w:rsidR="00507093" w:rsidRPr="009C36BE">
              <w:rPr>
                <w:rFonts w:eastAsia="Times New Roman"/>
                <w:b/>
                <w:lang w:val="uk-UA"/>
              </w:rPr>
              <w:t>Загальні положення</w:t>
            </w:r>
          </w:p>
        </w:tc>
      </w:tr>
      <w:tr w:rsidR="00DE0BF1" w:rsidRPr="009C36BE" w14:paraId="1D8EAB0E" w14:textId="77777777" w:rsidTr="00BE6E4B">
        <w:trPr>
          <w:trHeight w:val="540"/>
        </w:trPr>
        <w:tc>
          <w:tcPr>
            <w:tcW w:w="3667" w:type="dxa"/>
            <w:hideMark/>
          </w:tcPr>
          <w:p w14:paraId="2C9D2B8C" w14:textId="54D18EFF" w:rsidR="00507093" w:rsidRPr="009C36BE" w:rsidRDefault="00507093" w:rsidP="00CA5A24">
            <w:pPr>
              <w:spacing w:after="0" w:line="240" w:lineRule="auto"/>
              <w:rPr>
                <w:rFonts w:eastAsia="Times New Roman"/>
                <w:lang w:val="uk-UA"/>
              </w:rPr>
            </w:pPr>
            <w:r w:rsidRPr="009C36BE">
              <w:rPr>
                <w:lang w:val="uk-UA"/>
              </w:rPr>
              <w:t xml:space="preserve">1.1. Терміни, які вживаються в </w:t>
            </w:r>
            <w:r w:rsidR="006A4AD8" w:rsidRPr="009C36BE">
              <w:rPr>
                <w:lang w:val="uk-UA"/>
              </w:rPr>
              <w:t>оголошені</w:t>
            </w:r>
          </w:p>
        </w:tc>
        <w:tc>
          <w:tcPr>
            <w:tcW w:w="6454" w:type="dxa"/>
            <w:hideMark/>
          </w:tcPr>
          <w:p w14:paraId="1ADC86A8" w14:textId="4961EF68" w:rsidR="00507093" w:rsidRPr="009C36BE" w:rsidRDefault="00390A8B" w:rsidP="00CA5A24">
            <w:pPr>
              <w:spacing w:after="0" w:line="240" w:lineRule="auto"/>
              <w:jc w:val="both"/>
              <w:rPr>
                <w:color w:val="000000"/>
              </w:rPr>
            </w:pPr>
            <w:r w:rsidRPr="009C36BE">
              <w:rPr>
                <w:color w:val="000000"/>
                <w:lang w:val="uk-UA"/>
              </w:rPr>
              <w:t xml:space="preserve">Оголошення про проведення спрощеної закупівлі розроблена на виконання вимог Постанови Кабінету Міністрів України №169 від 28 лютого 2022 р. № 169 "Деякі питання здійснення оборонних та публічних </w:t>
            </w:r>
            <w:proofErr w:type="spellStart"/>
            <w:r w:rsidRPr="009C36BE">
              <w:rPr>
                <w:color w:val="000000"/>
                <w:lang w:val="uk-UA"/>
              </w:rPr>
              <w:t>закупівель</w:t>
            </w:r>
            <w:proofErr w:type="spellEnd"/>
            <w:r w:rsidRPr="009C36BE">
              <w:rPr>
                <w:color w:val="000000"/>
                <w:lang w:val="uk-UA"/>
              </w:rPr>
              <w:t xml:space="preserve"> товарів, робіт і послуг в умовах воєнного стану"</w:t>
            </w:r>
            <w:r w:rsidR="001B06D7" w:rsidRPr="009C36BE">
              <w:rPr>
                <w:color w:val="000000"/>
                <w:lang w:val="uk-UA"/>
              </w:rPr>
              <w:t>.</w:t>
            </w:r>
            <w:r w:rsidRPr="009C36BE">
              <w:rPr>
                <w:color w:val="000000"/>
                <w:lang w:val="uk-UA"/>
              </w:rPr>
              <w:t xml:space="preserve"> </w:t>
            </w:r>
            <w:proofErr w:type="spellStart"/>
            <w:r w:rsidRPr="009C36BE">
              <w:rPr>
                <w:color w:val="000000"/>
              </w:rPr>
              <w:t>Терміни</w:t>
            </w:r>
            <w:proofErr w:type="spellEnd"/>
            <w:r w:rsidRPr="009C36BE">
              <w:rPr>
                <w:color w:val="000000"/>
              </w:rPr>
              <w:t xml:space="preserve">, </w:t>
            </w:r>
            <w:proofErr w:type="spellStart"/>
            <w:r w:rsidRPr="009C36BE">
              <w:rPr>
                <w:color w:val="000000"/>
              </w:rPr>
              <w:t>які</w:t>
            </w:r>
            <w:proofErr w:type="spellEnd"/>
            <w:r w:rsidRPr="009C36BE">
              <w:rPr>
                <w:color w:val="000000"/>
              </w:rPr>
              <w:t xml:space="preserve"> </w:t>
            </w:r>
            <w:proofErr w:type="spellStart"/>
            <w:r w:rsidRPr="009C36BE">
              <w:rPr>
                <w:color w:val="000000"/>
              </w:rPr>
              <w:t>використовуються</w:t>
            </w:r>
            <w:proofErr w:type="spellEnd"/>
            <w:r w:rsidRPr="009C36BE">
              <w:rPr>
                <w:color w:val="000000"/>
              </w:rPr>
              <w:t xml:space="preserve"> в </w:t>
            </w:r>
            <w:proofErr w:type="spellStart"/>
            <w:r w:rsidRPr="009C36BE">
              <w:rPr>
                <w:color w:val="000000"/>
              </w:rPr>
              <w:t>цьому</w:t>
            </w:r>
            <w:proofErr w:type="spellEnd"/>
            <w:r w:rsidRPr="009C36BE">
              <w:rPr>
                <w:color w:val="000000"/>
              </w:rPr>
              <w:t xml:space="preserve"> </w:t>
            </w:r>
            <w:proofErr w:type="spellStart"/>
            <w:r w:rsidRPr="009C36BE">
              <w:rPr>
                <w:color w:val="000000"/>
              </w:rPr>
              <w:t>оголошені</w:t>
            </w:r>
            <w:proofErr w:type="spellEnd"/>
            <w:r w:rsidRPr="009C36BE">
              <w:rPr>
                <w:color w:val="000000"/>
              </w:rPr>
              <w:t xml:space="preserve">, </w:t>
            </w:r>
            <w:proofErr w:type="spellStart"/>
            <w:r w:rsidRPr="009C36BE">
              <w:rPr>
                <w:color w:val="000000"/>
              </w:rPr>
              <w:t>вживаються</w:t>
            </w:r>
            <w:proofErr w:type="spellEnd"/>
            <w:r w:rsidRPr="009C36BE">
              <w:rPr>
                <w:color w:val="000000"/>
              </w:rPr>
              <w:t xml:space="preserve"> в </w:t>
            </w:r>
            <w:proofErr w:type="spellStart"/>
            <w:r w:rsidRPr="009C36BE">
              <w:rPr>
                <w:color w:val="000000"/>
              </w:rPr>
              <w:t>значеннях</w:t>
            </w:r>
            <w:proofErr w:type="spellEnd"/>
            <w:r w:rsidRPr="009C36BE">
              <w:rPr>
                <w:color w:val="000000"/>
              </w:rPr>
              <w:t xml:space="preserve">, </w:t>
            </w:r>
            <w:proofErr w:type="spellStart"/>
            <w:r w:rsidRPr="009C36BE">
              <w:rPr>
                <w:color w:val="000000"/>
              </w:rPr>
              <w:t>визначених</w:t>
            </w:r>
            <w:proofErr w:type="spellEnd"/>
            <w:r w:rsidRPr="009C36BE">
              <w:rPr>
                <w:color w:val="000000"/>
              </w:rPr>
              <w:t xml:space="preserve"> </w:t>
            </w:r>
            <w:r w:rsidR="001B06D7" w:rsidRPr="009C36BE">
              <w:rPr>
                <w:color w:val="000000"/>
                <w:lang w:val="uk-UA"/>
              </w:rPr>
              <w:t>Законом України “Про публічні закупі</w:t>
            </w:r>
            <w:proofErr w:type="gramStart"/>
            <w:r w:rsidR="001B06D7" w:rsidRPr="009C36BE">
              <w:rPr>
                <w:color w:val="000000"/>
                <w:lang w:val="uk-UA"/>
              </w:rPr>
              <w:t>вл</w:t>
            </w:r>
            <w:proofErr w:type="gramEnd"/>
            <w:r w:rsidR="001B06D7" w:rsidRPr="009C36BE">
              <w:rPr>
                <w:color w:val="000000"/>
                <w:lang w:val="uk-UA"/>
              </w:rPr>
              <w:t>і” № 922-</w:t>
            </w:r>
            <w:r w:rsidR="001B06D7" w:rsidRPr="009C36BE">
              <w:rPr>
                <w:color w:val="000000"/>
              </w:rPr>
              <w:t>VIII</w:t>
            </w:r>
            <w:r w:rsidR="001B06D7" w:rsidRPr="009C36BE">
              <w:rPr>
                <w:color w:val="000000"/>
                <w:lang w:val="uk-UA"/>
              </w:rPr>
              <w:t xml:space="preserve"> від 25.12.2015 р. зі змінами (далі – Закон)</w:t>
            </w:r>
            <w:r w:rsidRPr="009C36BE">
              <w:rPr>
                <w:color w:val="000000"/>
              </w:rPr>
              <w:t>.</w:t>
            </w:r>
          </w:p>
          <w:p w14:paraId="249C5C53" w14:textId="19269315" w:rsidR="00D874C6" w:rsidRPr="009C36BE" w:rsidRDefault="00D874C6" w:rsidP="00CA5A24">
            <w:pPr>
              <w:spacing w:after="0" w:line="240" w:lineRule="auto"/>
              <w:jc w:val="both"/>
              <w:rPr>
                <w:rFonts w:eastAsia="Times New Roman"/>
                <w:lang w:val="uk-UA"/>
              </w:rPr>
            </w:pPr>
            <w:proofErr w:type="spellStart"/>
            <w:r w:rsidRPr="009C36BE">
              <w:rPr>
                <w:color w:val="000000"/>
                <w:lang w:eastAsia="ru-RU"/>
              </w:rPr>
              <w:t>Кейтеринг</w:t>
            </w:r>
            <w:proofErr w:type="spellEnd"/>
            <w:r w:rsidRPr="009C36BE">
              <w:rPr>
                <w:color w:val="000000"/>
                <w:lang w:eastAsia="ru-RU"/>
              </w:rPr>
              <w:t xml:space="preserve"> - </w:t>
            </w:r>
            <w:proofErr w:type="spellStart"/>
            <w:r w:rsidRPr="009C36BE">
              <w:rPr>
                <w:color w:val="000000"/>
                <w:lang w:eastAsia="ru-RU"/>
              </w:rPr>
              <w:t>спосіб</w:t>
            </w:r>
            <w:proofErr w:type="spellEnd"/>
            <w:r w:rsidRPr="009C36BE">
              <w:rPr>
                <w:color w:val="000000"/>
                <w:lang w:eastAsia="ru-RU"/>
              </w:rPr>
              <w:t xml:space="preserve"> </w:t>
            </w:r>
            <w:proofErr w:type="spellStart"/>
            <w:r w:rsidRPr="009C36BE">
              <w:rPr>
                <w:color w:val="000000"/>
                <w:lang w:eastAsia="ru-RU"/>
              </w:rPr>
              <w:t>організації</w:t>
            </w:r>
            <w:proofErr w:type="spellEnd"/>
            <w:r w:rsidRPr="009C36BE">
              <w:rPr>
                <w:color w:val="000000"/>
                <w:lang w:eastAsia="ru-RU"/>
              </w:rPr>
              <w:t xml:space="preserve"> </w:t>
            </w:r>
            <w:proofErr w:type="spellStart"/>
            <w:r w:rsidRPr="009C36BE">
              <w:rPr>
                <w:color w:val="000000"/>
                <w:lang w:eastAsia="ru-RU"/>
              </w:rPr>
              <w:t>харчування</w:t>
            </w:r>
            <w:proofErr w:type="spellEnd"/>
            <w:r w:rsidRPr="009C36BE">
              <w:rPr>
                <w:color w:val="000000"/>
                <w:lang w:eastAsia="ru-RU"/>
              </w:rPr>
              <w:t xml:space="preserve"> </w:t>
            </w:r>
            <w:proofErr w:type="spellStart"/>
            <w:r w:rsidRPr="009C36BE">
              <w:rPr>
                <w:color w:val="000000"/>
                <w:lang w:eastAsia="ru-RU"/>
              </w:rPr>
              <w:t>здобувачів</w:t>
            </w:r>
            <w:proofErr w:type="spellEnd"/>
            <w:r w:rsidRPr="009C36BE">
              <w:rPr>
                <w:color w:val="000000"/>
                <w:lang w:eastAsia="ru-RU"/>
              </w:rPr>
              <w:t xml:space="preserve"> </w:t>
            </w:r>
            <w:proofErr w:type="spellStart"/>
            <w:r w:rsidRPr="009C36BE">
              <w:rPr>
                <w:color w:val="000000"/>
                <w:lang w:eastAsia="ru-RU"/>
              </w:rPr>
              <w:t>освіти</w:t>
            </w:r>
            <w:proofErr w:type="spellEnd"/>
            <w:r w:rsidRPr="009C36BE">
              <w:rPr>
                <w:color w:val="000000"/>
                <w:lang w:eastAsia="ru-RU"/>
              </w:rPr>
              <w:t>/</w:t>
            </w:r>
            <w:proofErr w:type="spellStart"/>
            <w:r w:rsidRPr="009C36BE">
              <w:rPr>
                <w:color w:val="000000"/>
                <w:lang w:eastAsia="ru-RU"/>
              </w:rPr>
              <w:t>дітей</w:t>
            </w:r>
            <w:proofErr w:type="spellEnd"/>
            <w:r w:rsidRPr="009C36BE">
              <w:rPr>
                <w:color w:val="000000"/>
                <w:lang w:eastAsia="ru-RU"/>
              </w:rPr>
              <w:t xml:space="preserve">, то </w:t>
            </w:r>
            <w:proofErr w:type="spellStart"/>
            <w:r w:rsidRPr="009C36BE">
              <w:rPr>
                <w:color w:val="000000"/>
                <w:lang w:eastAsia="ru-RU"/>
              </w:rPr>
              <w:t>передбачає</w:t>
            </w:r>
            <w:proofErr w:type="spellEnd"/>
            <w:r w:rsidRPr="009C36BE">
              <w:rPr>
                <w:color w:val="000000"/>
                <w:lang w:eastAsia="ru-RU"/>
              </w:rPr>
              <w:t xml:space="preserve"> доставку і </w:t>
            </w:r>
            <w:proofErr w:type="spellStart"/>
            <w:r w:rsidRPr="009C36BE">
              <w:rPr>
                <w:color w:val="000000"/>
                <w:lang w:eastAsia="ru-RU"/>
              </w:rPr>
              <w:t>реалізацію</w:t>
            </w:r>
            <w:proofErr w:type="spellEnd"/>
            <w:r w:rsidRPr="009C36BE">
              <w:rPr>
                <w:color w:val="000000"/>
                <w:lang w:eastAsia="ru-RU"/>
              </w:rPr>
              <w:t xml:space="preserve"> </w:t>
            </w:r>
            <w:proofErr w:type="spellStart"/>
            <w:r w:rsidRPr="009C36BE">
              <w:rPr>
                <w:color w:val="000000"/>
                <w:lang w:eastAsia="ru-RU"/>
              </w:rPr>
              <w:t>готових</w:t>
            </w:r>
            <w:proofErr w:type="spellEnd"/>
            <w:r w:rsidRPr="009C36BE">
              <w:rPr>
                <w:color w:val="000000"/>
                <w:lang w:eastAsia="ru-RU"/>
              </w:rPr>
              <w:t xml:space="preserve"> </w:t>
            </w:r>
            <w:proofErr w:type="spellStart"/>
            <w:r w:rsidRPr="009C36BE">
              <w:rPr>
                <w:color w:val="000000"/>
                <w:lang w:eastAsia="ru-RU"/>
              </w:rPr>
              <w:t>страв</w:t>
            </w:r>
            <w:proofErr w:type="spellEnd"/>
            <w:r w:rsidRPr="009C36BE">
              <w:rPr>
                <w:color w:val="000000"/>
                <w:lang w:eastAsia="ru-RU"/>
              </w:rPr>
              <w:t xml:space="preserve">, </w:t>
            </w:r>
            <w:proofErr w:type="spellStart"/>
            <w:r w:rsidRPr="009C36BE">
              <w:rPr>
                <w:color w:val="000000"/>
                <w:lang w:eastAsia="ru-RU"/>
              </w:rPr>
              <w:t>виготовлених</w:t>
            </w:r>
            <w:proofErr w:type="spellEnd"/>
            <w:r w:rsidRPr="009C36BE">
              <w:rPr>
                <w:color w:val="000000"/>
                <w:lang w:eastAsia="ru-RU"/>
              </w:rPr>
              <w:t xml:space="preserve"> без </w:t>
            </w:r>
            <w:proofErr w:type="spellStart"/>
            <w:r w:rsidRPr="009C36BE">
              <w:rPr>
                <w:color w:val="000000"/>
                <w:lang w:eastAsia="ru-RU"/>
              </w:rPr>
              <w:t>використання</w:t>
            </w:r>
            <w:proofErr w:type="spellEnd"/>
            <w:r w:rsidRPr="009C36BE">
              <w:rPr>
                <w:color w:val="000000"/>
                <w:lang w:eastAsia="ru-RU"/>
              </w:rPr>
              <w:t xml:space="preserve"> </w:t>
            </w:r>
            <w:proofErr w:type="spellStart"/>
            <w:r w:rsidRPr="009C36BE">
              <w:rPr>
                <w:color w:val="000000"/>
                <w:lang w:eastAsia="ru-RU"/>
              </w:rPr>
              <w:t>матеріально-технічної</w:t>
            </w:r>
            <w:proofErr w:type="spellEnd"/>
            <w:r w:rsidRPr="009C36BE">
              <w:rPr>
                <w:color w:val="000000"/>
                <w:lang w:eastAsia="ru-RU"/>
              </w:rPr>
              <w:t xml:space="preserve"> </w:t>
            </w:r>
            <w:proofErr w:type="spellStart"/>
            <w:r w:rsidRPr="009C36BE">
              <w:rPr>
                <w:color w:val="000000"/>
                <w:lang w:eastAsia="ru-RU"/>
              </w:rPr>
              <w:t>бази</w:t>
            </w:r>
            <w:proofErr w:type="spellEnd"/>
            <w:r w:rsidRPr="009C36BE">
              <w:rPr>
                <w:color w:val="000000"/>
                <w:lang w:eastAsia="ru-RU"/>
              </w:rPr>
              <w:t xml:space="preserve"> закладу </w:t>
            </w:r>
            <w:proofErr w:type="spellStart"/>
            <w:r w:rsidRPr="009C36BE">
              <w:rPr>
                <w:color w:val="000000"/>
                <w:lang w:eastAsia="ru-RU"/>
              </w:rPr>
              <w:t>освіти</w:t>
            </w:r>
            <w:proofErr w:type="spellEnd"/>
            <w:r w:rsidRPr="009C36BE">
              <w:rPr>
                <w:color w:val="000000"/>
                <w:lang w:eastAsia="ru-RU"/>
              </w:rPr>
              <w:t xml:space="preserve"> </w:t>
            </w:r>
            <w:proofErr w:type="spellStart"/>
            <w:r w:rsidRPr="009C36BE">
              <w:rPr>
                <w:color w:val="000000"/>
                <w:lang w:eastAsia="ru-RU"/>
              </w:rPr>
              <w:t>або</w:t>
            </w:r>
            <w:proofErr w:type="spellEnd"/>
            <w:r w:rsidRPr="009C36BE">
              <w:rPr>
                <w:color w:val="000000"/>
                <w:lang w:eastAsia="ru-RU"/>
              </w:rPr>
              <w:t xml:space="preserve"> закладу </w:t>
            </w:r>
            <w:proofErr w:type="spellStart"/>
            <w:r w:rsidRPr="009C36BE">
              <w:rPr>
                <w:color w:val="000000"/>
                <w:lang w:eastAsia="ru-RU"/>
              </w:rPr>
              <w:t>оздоровлення</w:t>
            </w:r>
            <w:proofErr w:type="spellEnd"/>
            <w:r w:rsidRPr="009C36BE">
              <w:rPr>
                <w:color w:val="000000"/>
                <w:lang w:eastAsia="ru-RU"/>
              </w:rPr>
              <w:t xml:space="preserve"> та </w:t>
            </w:r>
            <w:proofErr w:type="spellStart"/>
            <w:r w:rsidRPr="009C36BE">
              <w:rPr>
                <w:color w:val="000000"/>
                <w:lang w:eastAsia="ru-RU"/>
              </w:rPr>
              <w:t>відпочинку</w:t>
            </w:r>
            <w:proofErr w:type="spellEnd"/>
            <w:r w:rsidRPr="009C36BE">
              <w:rPr>
                <w:color w:val="000000"/>
                <w:lang w:eastAsia="ru-RU"/>
              </w:rPr>
              <w:t xml:space="preserve"> оператором ринку </w:t>
            </w:r>
            <w:proofErr w:type="spellStart"/>
            <w:r w:rsidRPr="009C36BE">
              <w:rPr>
                <w:color w:val="000000"/>
                <w:lang w:eastAsia="ru-RU"/>
              </w:rPr>
              <w:t>харчових</w:t>
            </w:r>
            <w:proofErr w:type="spellEnd"/>
            <w:r w:rsidRPr="009C36BE">
              <w:rPr>
                <w:color w:val="000000"/>
                <w:lang w:eastAsia="ru-RU"/>
              </w:rPr>
              <w:t xml:space="preserve"> </w:t>
            </w:r>
            <w:proofErr w:type="spellStart"/>
            <w:r w:rsidRPr="009C36BE">
              <w:rPr>
                <w:color w:val="000000"/>
                <w:lang w:eastAsia="ru-RU"/>
              </w:rPr>
              <w:t>продуктів</w:t>
            </w:r>
            <w:proofErr w:type="spellEnd"/>
            <w:r w:rsidRPr="009C36BE">
              <w:rPr>
                <w:color w:val="000000"/>
                <w:lang w:eastAsia="ru-RU"/>
              </w:rPr>
              <w:t xml:space="preserve">, </w:t>
            </w:r>
            <w:proofErr w:type="spellStart"/>
            <w:r w:rsidRPr="009C36BE">
              <w:rPr>
                <w:color w:val="000000"/>
                <w:lang w:eastAsia="ru-RU"/>
              </w:rPr>
              <w:t>який</w:t>
            </w:r>
            <w:proofErr w:type="spellEnd"/>
            <w:r w:rsidRPr="009C36BE">
              <w:rPr>
                <w:color w:val="000000"/>
                <w:lang w:eastAsia="ru-RU"/>
              </w:rPr>
              <w:t xml:space="preserve"> </w:t>
            </w:r>
            <w:proofErr w:type="spellStart"/>
            <w:r w:rsidRPr="009C36BE">
              <w:rPr>
                <w:color w:val="000000"/>
                <w:lang w:eastAsia="ru-RU"/>
              </w:rPr>
              <w:t>здійснює</w:t>
            </w:r>
            <w:proofErr w:type="spellEnd"/>
            <w:r w:rsidRPr="009C36BE">
              <w:rPr>
                <w:color w:val="000000"/>
                <w:lang w:eastAsia="ru-RU"/>
              </w:rPr>
              <w:t xml:space="preserve"> </w:t>
            </w:r>
            <w:proofErr w:type="spellStart"/>
            <w:r w:rsidRPr="009C36BE">
              <w:rPr>
                <w:color w:val="000000"/>
                <w:lang w:eastAsia="ru-RU"/>
              </w:rPr>
              <w:t>постачання</w:t>
            </w:r>
            <w:proofErr w:type="spellEnd"/>
            <w:r w:rsidRPr="009C36BE">
              <w:rPr>
                <w:color w:val="000000"/>
                <w:lang w:eastAsia="ru-RU"/>
              </w:rPr>
              <w:t xml:space="preserve"> </w:t>
            </w:r>
            <w:proofErr w:type="spellStart"/>
            <w:r w:rsidRPr="009C36BE">
              <w:rPr>
                <w:color w:val="000000"/>
                <w:lang w:eastAsia="ru-RU"/>
              </w:rPr>
              <w:t>послуг</w:t>
            </w:r>
            <w:proofErr w:type="spellEnd"/>
            <w:r w:rsidRPr="009C36BE">
              <w:rPr>
                <w:color w:val="000000"/>
                <w:lang w:eastAsia="ru-RU"/>
              </w:rPr>
              <w:t xml:space="preserve"> з </w:t>
            </w:r>
            <w:proofErr w:type="spellStart"/>
            <w:r w:rsidRPr="009C36BE">
              <w:rPr>
                <w:color w:val="000000"/>
                <w:lang w:eastAsia="ru-RU"/>
              </w:rPr>
              <w:t>харчування</w:t>
            </w:r>
            <w:proofErr w:type="spellEnd"/>
            <w:r w:rsidRPr="009C36BE">
              <w:rPr>
                <w:color w:val="000000"/>
                <w:lang w:eastAsia="ru-RU"/>
              </w:rPr>
              <w:t xml:space="preserve"> </w:t>
            </w:r>
            <w:proofErr w:type="spellStart"/>
            <w:r w:rsidRPr="009C36BE">
              <w:rPr>
                <w:color w:val="000000"/>
                <w:lang w:eastAsia="ru-RU"/>
              </w:rPr>
              <w:t>відповідно</w:t>
            </w:r>
            <w:proofErr w:type="spellEnd"/>
            <w:r w:rsidRPr="009C36BE">
              <w:rPr>
                <w:color w:val="000000"/>
                <w:lang w:eastAsia="ru-RU"/>
              </w:rPr>
              <w:t xml:space="preserve"> до</w:t>
            </w:r>
            <w:proofErr w:type="gramStart"/>
            <w:r w:rsidRPr="009C36BE">
              <w:rPr>
                <w:color w:val="000000"/>
                <w:lang w:eastAsia="ru-RU"/>
              </w:rPr>
              <w:t xml:space="preserve"> П</w:t>
            </w:r>
            <w:proofErr w:type="gramEnd"/>
            <w:r w:rsidRPr="009C36BE">
              <w:rPr>
                <w:color w:val="000000"/>
                <w:lang w:eastAsia="ru-RU"/>
              </w:rPr>
              <w:t xml:space="preserve">останови КМУ </w:t>
            </w:r>
            <w:proofErr w:type="spellStart"/>
            <w:r w:rsidRPr="009C36BE">
              <w:rPr>
                <w:color w:val="000000"/>
                <w:lang w:eastAsia="ru-RU"/>
              </w:rPr>
              <w:t>від</w:t>
            </w:r>
            <w:proofErr w:type="spellEnd"/>
            <w:r w:rsidRPr="009C36BE">
              <w:rPr>
                <w:color w:val="000000"/>
                <w:lang w:eastAsia="ru-RU"/>
              </w:rPr>
              <w:t xml:space="preserve"> 24 </w:t>
            </w:r>
            <w:proofErr w:type="spellStart"/>
            <w:r w:rsidRPr="009C36BE">
              <w:rPr>
                <w:color w:val="000000"/>
                <w:lang w:eastAsia="ru-RU"/>
              </w:rPr>
              <w:t>березня</w:t>
            </w:r>
            <w:proofErr w:type="spellEnd"/>
            <w:r w:rsidRPr="009C36BE">
              <w:rPr>
                <w:color w:val="000000"/>
                <w:lang w:eastAsia="ru-RU"/>
              </w:rPr>
              <w:t xml:space="preserve"> 2021 року № 305 "Про </w:t>
            </w:r>
            <w:proofErr w:type="spellStart"/>
            <w:r w:rsidRPr="009C36BE">
              <w:rPr>
                <w:color w:val="000000"/>
                <w:lang w:eastAsia="ru-RU"/>
              </w:rPr>
              <w:t>затвердження</w:t>
            </w:r>
            <w:proofErr w:type="spellEnd"/>
            <w:r w:rsidRPr="009C36BE">
              <w:rPr>
                <w:color w:val="000000"/>
                <w:lang w:eastAsia="ru-RU"/>
              </w:rPr>
              <w:t xml:space="preserve"> норм та Порядку </w:t>
            </w:r>
            <w:proofErr w:type="spellStart"/>
            <w:r w:rsidRPr="009C36BE">
              <w:rPr>
                <w:color w:val="000000"/>
                <w:lang w:eastAsia="ru-RU"/>
              </w:rPr>
              <w:t>організації</w:t>
            </w:r>
            <w:proofErr w:type="spellEnd"/>
            <w:r w:rsidRPr="009C36BE">
              <w:rPr>
                <w:color w:val="000000"/>
                <w:lang w:eastAsia="ru-RU"/>
              </w:rPr>
              <w:t xml:space="preserve"> </w:t>
            </w:r>
            <w:proofErr w:type="spellStart"/>
            <w:r w:rsidRPr="009C36BE">
              <w:rPr>
                <w:color w:val="000000"/>
                <w:lang w:eastAsia="ru-RU"/>
              </w:rPr>
              <w:t>харчування</w:t>
            </w:r>
            <w:proofErr w:type="spellEnd"/>
            <w:r w:rsidRPr="009C36BE">
              <w:rPr>
                <w:color w:val="000000"/>
                <w:lang w:eastAsia="ru-RU"/>
              </w:rPr>
              <w:t xml:space="preserve"> </w:t>
            </w:r>
            <w:proofErr w:type="gramStart"/>
            <w:r w:rsidRPr="009C36BE">
              <w:rPr>
                <w:color w:val="000000"/>
                <w:lang w:eastAsia="ru-RU"/>
              </w:rPr>
              <w:t>у</w:t>
            </w:r>
            <w:proofErr w:type="gramEnd"/>
            <w:r w:rsidRPr="009C36BE">
              <w:rPr>
                <w:color w:val="000000"/>
                <w:lang w:eastAsia="ru-RU"/>
              </w:rPr>
              <w:t xml:space="preserve"> закладах </w:t>
            </w:r>
            <w:proofErr w:type="spellStart"/>
            <w:r w:rsidRPr="009C36BE">
              <w:rPr>
                <w:color w:val="000000"/>
                <w:lang w:eastAsia="ru-RU"/>
              </w:rPr>
              <w:t>освіти</w:t>
            </w:r>
            <w:proofErr w:type="spellEnd"/>
            <w:r w:rsidRPr="009C36BE">
              <w:rPr>
                <w:color w:val="000000"/>
                <w:lang w:eastAsia="ru-RU"/>
              </w:rPr>
              <w:t xml:space="preserve"> та </w:t>
            </w:r>
            <w:proofErr w:type="spellStart"/>
            <w:r w:rsidRPr="009C36BE">
              <w:rPr>
                <w:color w:val="000000"/>
                <w:lang w:eastAsia="ru-RU"/>
              </w:rPr>
              <w:t>дитячих</w:t>
            </w:r>
            <w:proofErr w:type="spellEnd"/>
            <w:r w:rsidRPr="009C36BE">
              <w:rPr>
                <w:color w:val="000000"/>
                <w:lang w:eastAsia="ru-RU"/>
              </w:rPr>
              <w:t xml:space="preserve"> закладах </w:t>
            </w:r>
            <w:proofErr w:type="spellStart"/>
            <w:r w:rsidRPr="009C36BE">
              <w:rPr>
                <w:color w:val="000000"/>
                <w:lang w:eastAsia="ru-RU"/>
              </w:rPr>
              <w:t>оздоровлення</w:t>
            </w:r>
            <w:proofErr w:type="spellEnd"/>
            <w:r w:rsidRPr="009C36BE">
              <w:rPr>
                <w:color w:val="000000"/>
                <w:lang w:eastAsia="ru-RU"/>
              </w:rPr>
              <w:t xml:space="preserve"> та </w:t>
            </w:r>
            <w:proofErr w:type="spellStart"/>
            <w:r w:rsidRPr="009C36BE">
              <w:rPr>
                <w:color w:val="000000"/>
                <w:lang w:eastAsia="ru-RU"/>
              </w:rPr>
              <w:t>відпочинку</w:t>
            </w:r>
            <w:proofErr w:type="spellEnd"/>
            <w:r w:rsidRPr="009C36BE">
              <w:rPr>
                <w:color w:val="000000"/>
                <w:lang w:eastAsia="ru-RU"/>
              </w:rPr>
              <w:t>".</w:t>
            </w:r>
          </w:p>
        </w:tc>
      </w:tr>
      <w:tr w:rsidR="003A10F0" w:rsidRPr="009C36BE" w14:paraId="69F8CA4F" w14:textId="77777777" w:rsidTr="00BE6E4B">
        <w:trPr>
          <w:trHeight w:val="273"/>
        </w:trPr>
        <w:tc>
          <w:tcPr>
            <w:tcW w:w="3667" w:type="dxa"/>
          </w:tcPr>
          <w:p w14:paraId="5A6B1995" w14:textId="79D2CF26" w:rsidR="003A10F0" w:rsidRPr="009C36BE" w:rsidRDefault="003A10F0" w:rsidP="003A10F0">
            <w:pPr>
              <w:spacing w:after="0" w:line="240" w:lineRule="auto"/>
              <w:rPr>
                <w:rFonts w:eastAsia="Times New Roman"/>
                <w:lang w:val="uk-UA"/>
              </w:rPr>
            </w:pPr>
            <w:r w:rsidRPr="009C36BE">
              <w:rPr>
                <w:rFonts w:eastAsia="Times New Roman"/>
                <w:lang w:val="uk-UA"/>
              </w:rPr>
              <w:t>1.2. Найменування Замовника:</w:t>
            </w:r>
          </w:p>
        </w:tc>
        <w:tc>
          <w:tcPr>
            <w:tcW w:w="6454" w:type="dxa"/>
          </w:tcPr>
          <w:p w14:paraId="59C15C25" w14:textId="7E9DBF28" w:rsidR="003A10F0" w:rsidRPr="009C36BE" w:rsidRDefault="0048750B" w:rsidP="00675864">
            <w:pPr>
              <w:spacing w:after="0" w:line="240" w:lineRule="auto"/>
              <w:contextualSpacing/>
              <w:rPr>
                <w:b/>
                <w:bCs/>
                <w:color w:val="000000"/>
                <w:lang w:eastAsia="ru-RU"/>
              </w:rPr>
            </w:pPr>
            <w:proofErr w:type="spellStart"/>
            <w:r w:rsidRPr="009C36BE">
              <w:rPr>
                <w:b/>
                <w:bCs/>
                <w:color w:val="000000"/>
                <w:sz w:val="27"/>
                <w:szCs w:val="27"/>
              </w:rPr>
              <w:t>Комунальний</w:t>
            </w:r>
            <w:proofErr w:type="spellEnd"/>
            <w:r w:rsidRPr="009C36BE">
              <w:rPr>
                <w:b/>
                <w:bCs/>
                <w:color w:val="000000"/>
                <w:sz w:val="27"/>
                <w:szCs w:val="27"/>
              </w:rPr>
              <w:t xml:space="preserve"> заклад </w:t>
            </w:r>
            <w:proofErr w:type="spellStart"/>
            <w:r w:rsidRPr="009C36BE">
              <w:rPr>
                <w:b/>
                <w:bCs/>
                <w:color w:val="000000"/>
                <w:sz w:val="27"/>
                <w:szCs w:val="27"/>
              </w:rPr>
              <w:t>Львівської</w:t>
            </w:r>
            <w:proofErr w:type="spellEnd"/>
            <w:r w:rsidRPr="009C36BE">
              <w:rPr>
                <w:b/>
                <w:bCs/>
                <w:color w:val="000000"/>
                <w:sz w:val="27"/>
                <w:szCs w:val="27"/>
              </w:rPr>
              <w:t xml:space="preserve"> </w:t>
            </w:r>
            <w:proofErr w:type="spellStart"/>
            <w:r w:rsidRPr="009C36BE">
              <w:rPr>
                <w:b/>
                <w:bCs/>
                <w:color w:val="000000"/>
                <w:sz w:val="27"/>
                <w:szCs w:val="27"/>
              </w:rPr>
              <w:t>обласної</w:t>
            </w:r>
            <w:proofErr w:type="spellEnd"/>
            <w:r w:rsidRPr="009C36BE">
              <w:rPr>
                <w:b/>
                <w:bCs/>
                <w:color w:val="000000"/>
                <w:sz w:val="27"/>
                <w:szCs w:val="27"/>
              </w:rPr>
              <w:t xml:space="preserve"> ради «</w:t>
            </w:r>
            <w:proofErr w:type="spellStart"/>
            <w:r w:rsidRPr="009C36BE">
              <w:rPr>
                <w:b/>
                <w:bCs/>
                <w:color w:val="000000"/>
                <w:sz w:val="27"/>
                <w:szCs w:val="27"/>
              </w:rPr>
              <w:t>Львівська</w:t>
            </w:r>
            <w:proofErr w:type="spellEnd"/>
            <w:r w:rsidRPr="009C36BE">
              <w:rPr>
                <w:b/>
                <w:bCs/>
                <w:color w:val="000000"/>
                <w:sz w:val="27"/>
                <w:szCs w:val="27"/>
              </w:rPr>
              <w:t xml:space="preserve"> </w:t>
            </w:r>
            <w:proofErr w:type="spellStart"/>
            <w:proofErr w:type="gramStart"/>
            <w:r w:rsidRPr="009C36BE">
              <w:rPr>
                <w:b/>
                <w:bCs/>
                <w:color w:val="000000"/>
                <w:sz w:val="27"/>
                <w:szCs w:val="27"/>
              </w:rPr>
              <w:t>спец</w:t>
            </w:r>
            <w:proofErr w:type="gramEnd"/>
            <w:r w:rsidR="008D6F26">
              <w:rPr>
                <w:b/>
                <w:bCs/>
                <w:color w:val="000000"/>
                <w:sz w:val="27"/>
                <w:szCs w:val="27"/>
              </w:rPr>
              <w:t>іальна</w:t>
            </w:r>
            <w:proofErr w:type="spellEnd"/>
            <w:r w:rsidR="008D6F26">
              <w:rPr>
                <w:b/>
                <w:bCs/>
                <w:color w:val="000000"/>
                <w:sz w:val="27"/>
                <w:szCs w:val="27"/>
              </w:rPr>
              <w:t xml:space="preserve"> школа №100 </w:t>
            </w:r>
            <w:r w:rsidRPr="009C36BE">
              <w:rPr>
                <w:b/>
                <w:bCs/>
                <w:color w:val="000000"/>
                <w:sz w:val="27"/>
                <w:szCs w:val="27"/>
              </w:rPr>
              <w:t>»</w:t>
            </w:r>
          </w:p>
        </w:tc>
      </w:tr>
      <w:tr w:rsidR="00675864" w:rsidRPr="009C36BE" w14:paraId="6EF97BF4" w14:textId="77777777" w:rsidTr="00BE6E4B">
        <w:trPr>
          <w:trHeight w:val="338"/>
        </w:trPr>
        <w:tc>
          <w:tcPr>
            <w:tcW w:w="3667" w:type="dxa"/>
            <w:hideMark/>
          </w:tcPr>
          <w:p w14:paraId="0544F5D5" w14:textId="46C054D1" w:rsidR="00675864" w:rsidRPr="009C36BE" w:rsidRDefault="00675864" w:rsidP="00675864">
            <w:pPr>
              <w:pStyle w:val="a6"/>
              <w:numPr>
                <w:ilvl w:val="1"/>
                <w:numId w:val="10"/>
              </w:numPr>
              <w:spacing w:after="0" w:line="240" w:lineRule="auto"/>
              <w:ind w:left="0" w:firstLine="0"/>
              <w:rPr>
                <w:rFonts w:eastAsia="Times New Roman"/>
                <w:lang w:val="uk-UA"/>
              </w:rPr>
            </w:pPr>
            <w:r w:rsidRPr="009C36BE">
              <w:rPr>
                <w:rFonts w:eastAsia="Times New Roman"/>
                <w:lang w:val="uk-UA"/>
              </w:rPr>
              <w:t>Місцезнаходження:</w:t>
            </w:r>
          </w:p>
        </w:tc>
        <w:tc>
          <w:tcPr>
            <w:tcW w:w="6454" w:type="dxa"/>
            <w:hideMark/>
          </w:tcPr>
          <w:p w14:paraId="41979344" w14:textId="0EC7F3AF" w:rsidR="00675864" w:rsidRPr="009C36BE" w:rsidRDefault="0048750B" w:rsidP="0048750B">
            <w:pPr>
              <w:shd w:val="clear" w:color="auto" w:fill="FFFFFF"/>
              <w:spacing w:line="240" w:lineRule="auto"/>
              <w:contextualSpacing/>
              <w:textAlignment w:val="baseline"/>
              <w:rPr>
                <w:rFonts w:eastAsia="Times New Roman"/>
                <w:b/>
                <w:color w:val="000000"/>
                <w:lang w:eastAsia="ru-RU"/>
              </w:rPr>
            </w:pPr>
            <w:r w:rsidRPr="009C36BE">
              <w:rPr>
                <w:rFonts w:eastAsia="Times New Roman"/>
                <w:b/>
                <w:bCs/>
                <w:color w:val="000000"/>
                <w:lang w:eastAsia="ru-RU"/>
              </w:rPr>
              <w:t xml:space="preserve">79011, </w:t>
            </w:r>
            <w:proofErr w:type="spellStart"/>
            <w:r w:rsidRPr="009C36BE">
              <w:rPr>
                <w:rFonts w:eastAsia="Times New Roman"/>
                <w:b/>
                <w:bCs/>
                <w:color w:val="000000"/>
                <w:lang w:eastAsia="ru-RU"/>
              </w:rPr>
              <w:t>Україна</w:t>
            </w:r>
            <w:proofErr w:type="spellEnd"/>
            <w:proofErr w:type="gramStart"/>
            <w:r w:rsidRPr="009C36BE">
              <w:rPr>
                <w:rFonts w:eastAsia="Times New Roman"/>
                <w:b/>
                <w:bCs/>
                <w:color w:val="000000"/>
                <w:lang w:eastAsia="ru-RU"/>
              </w:rPr>
              <w:t xml:space="preserve"> ,</w:t>
            </w:r>
            <w:proofErr w:type="gramEnd"/>
            <w:r w:rsidRPr="009C36BE">
              <w:rPr>
                <w:rFonts w:eastAsia="Times New Roman"/>
                <w:b/>
                <w:bCs/>
                <w:color w:val="000000"/>
                <w:lang w:eastAsia="ru-RU"/>
              </w:rPr>
              <w:t xml:space="preserve"> </w:t>
            </w:r>
            <w:proofErr w:type="spellStart"/>
            <w:r w:rsidRPr="009C36BE">
              <w:rPr>
                <w:rFonts w:eastAsia="Times New Roman"/>
                <w:b/>
                <w:bCs/>
                <w:color w:val="000000"/>
                <w:lang w:eastAsia="ru-RU"/>
              </w:rPr>
              <w:t>Львівська</w:t>
            </w:r>
            <w:proofErr w:type="spellEnd"/>
            <w:r w:rsidRPr="009C36BE">
              <w:rPr>
                <w:rFonts w:eastAsia="Times New Roman"/>
                <w:b/>
                <w:bCs/>
                <w:color w:val="000000"/>
                <w:lang w:eastAsia="ru-RU"/>
              </w:rPr>
              <w:t xml:space="preserve"> обл., </w:t>
            </w:r>
            <w:proofErr w:type="spellStart"/>
            <w:r w:rsidRPr="009C36BE">
              <w:rPr>
                <w:rFonts w:eastAsia="Times New Roman"/>
                <w:b/>
                <w:bCs/>
                <w:color w:val="000000"/>
                <w:lang w:eastAsia="ru-RU"/>
              </w:rPr>
              <w:t>Львів</w:t>
            </w:r>
            <w:proofErr w:type="spellEnd"/>
            <w:r w:rsidRPr="009C36BE">
              <w:rPr>
                <w:rFonts w:eastAsia="Times New Roman"/>
                <w:b/>
                <w:bCs/>
                <w:color w:val="000000"/>
                <w:lang w:eastAsia="ru-RU"/>
              </w:rPr>
              <w:t xml:space="preserve">, </w:t>
            </w:r>
            <w:proofErr w:type="spellStart"/>
            <w:r w:rsidRPr="009C36BE">
              <w:rPr>
                <w:rFonts w:eastAsia="Times New Roman"/>
                <w:b/>
                <w:bCs/>
                <w:color w:val="000000"/>
                <w:lang w:eastAsia="ru-RU"/>
              </w:rPr>
              <w:t>Івана</w:t>
            </w:r>
            <w:proofErr w:type="spellEnd"/>
            <w:r w:rsidRPr="009C36BE">
              <w:rPr>
                <w:rFonts w:eastAsia="Times New Roman"/>
                <w:b/>
                <w:bCs/>
                <w:color w:val="000000"/>
                <w:lang w:eastAsia="ru-RU"/>
              </w:rPr>
              <w:t xml:space="preserve"> Франка, 119</w:t>
            </w:r>
          </w:p>
        </w:tc>
      </w:tr>
      <w:tr w:rsidR="00675864" w:rsidRPr="009C36BE" w14:paraId="6AB9FA70" w14:textId="77777777" w:rsidTr="00BE6E4B">
        <w:trPr>
          <w:trHeight w:val="408"/>
        </w:trPr>
        <w:tc>
          <w:tcPr>
            <w:tcW w:w="3667" w:type="dxa"/>
          </w:tcPr>
          <w:p w14:paraId="57C8DA63" w14:textId="7BC9908C" w:rsidR="00675864" w:rsidRPr="009C36BE" w:rsidRDefault="00675864" w:rsidP="00675864">
            <w:pPr>
              <w:pStyle w:val="a6"/>
              <w:numPr>
                <w:ilvl w:val="1"/>
                <w:numId w:val="10"/>
              </w:numPr>
              <w:spacing w:after="0" w:line="240" w:lineRule="auto"/>
              <w:ind w:left="0" w:firstLine="0"/>
              <w:rPr>
                <w:rFonts w:eastAsia="Times New Roman"/>
                <w:lang w:val="uk-UA"/>
              </w:rPr>
            </w:pPr>
            <w:r w:rsidRPr="009C36BE">
              <w:rPr>
                <w:rFonts w:eastAsia="Times New Roman"/>
                <w:lang w:val="uk-UA"/>
              </w:rPr>
              <w:t>Код за ЄДРПОУ</w:t>
            </w:r>
          </w:p>
        </w:tc>
        <w:tc>
          <w:tcPr>
            <w:tcW w:w="6454" w:type="dxa"/>
          </w:tcPr>
          <w:p w14:paraId="4F6EDA4F" w14:textId="71E8BACA" w:rsidR="00675864" w:rsidRPr="009C36BE" w:rsidRDefault="0048750B" w:rsidP="0067586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9C36BE">
              <w:rPr>
                <w:rFonts w:eastAsia="Times New Roman"/>
                <w:b/>
                <w:color w:val="000000"/>
                <w:lang w:val="uk-UA"/>
              </w:rPr>
              <w:t>22336060</w:t>
            </w:r>
          </w:p>
        </w:tc>
      </w:tr>
      <w:tr w:rsidR="00675864" w:rsidRPr="009C36BE" w14:paraId="283AE344" w14:textId="77777777" w:rsidTr="00BE6E4B">
        <w:trPr>
          <w:trHeight w:val="156"/>
        </w:trPr>
        <w:tc>
          <w:tcPr>
            <w:tcW w:w="3667" w:type="dxa"/>
          </w:tcPr>
          <w:p w14:paraId="132BD291" w14:textId="474ACFF1" w:rsidR="00675864" w:rsidRPr="009C36BE" w:rsidRDefault="00675864" w:rsidP="00675864">
            <w:pPr>
              <w:pStyle w:val="a6"/>
              <w:numPr>
                <w:ilvl w:val="1"/>
                <w:numId w:val="10"/>
              </w:numPr>
              <w:spacing w:after="0" w:line="240" w:lineRule="auto"/>
              <w:ind w:left="0" w:firstLine="0"/>
              <w:jc w:val="both"/>
              <w:rPr>
                <w:rFonts w:eastAsia="Times New Roman"/>
                <w:lang w:val="uk-UA"/>
              </w:rPr>
            </w:pPr>
            <w:r w:rsidRPr="009C36BE">
              <w:rPr>
                <w:lang w:val="uk-UA"/>
              </w:rPr>
              <w:t>Уповноважена особа</w:t>
            </w:r>
          </w:p>
        </w:tc>
        <w:tc>
          <w:tcPr>
            <w:tcW w:w="6454" w:type="dxa"/>
          </w:tcPr>
          <w:p w14:paraId="7819756E" w14:textId="77777777" w:rsidR="0048750B" w:rsidRPr="009C36BE" w:rsidRDefault="00675864" w:rsidP="0048750B">
            <w:pPr>
              <w:shd w:val="clear" w:color="auto" w:fill="FFFFFF"/>
              <w:spacing w:line="240" w:lineRule="auto"/>
              <w:contextualSpacing/>
              <w:jc w:val="both"/>
              <w:rPr>
                <w:lang w:val="uk-UA"/>
              </w:rPr>
            </w:pPr>
            <w:r w:rsidRPr="009C36BE">
              <w:rPr>
                <w:bCs/>
                <w:color w:val="000000"/>
                <w:lang w:val="uk-UA"/>
              </w:rPr>
              <w:t xml:space="preserve">З усіх питань, пов’язаних з організацією проведення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w:t>
            </w:r>
            <w:r w:rsidR="0048750B" w:rsidRPr="009C36BE">
              <w:rPr>
                <w:lang w:val="uk-UA"/>
              </w:rPr>
              <w:t>юриста, уповноваженої особи юрисконсульт Крук Ольга Омелянівна</w:t>
            </w:r>
          </w:p>
          <w:p w14:paraId="03BAEBEF" w14:textId="77777777" w:rsidR="0048750B" w:rsidRPr="009C36BE" w:rsidRDefault="0048750B" w:rsidP="0048750B">
            <w:pPr>
              <w:shd w:val="clear" w:color="auto" w:fill="FFFFFF"/>
              <w:spacing w:line="240" w:lineRule="auto"/>
              <w:contextualSpacing/>
              <w:jc w:val="both"/>
            </w:pPr>
            <w:r w:rsidRPr="009C36BE">
              <w:t>+380322760762</w:t>
            </w:r>
          </w:p>
          <w:p w14:paraId="1339B755" w14:textId="34F9E3C0" w:rsidR="00675864" w:rsidRPr="009C36BE" w:rsidRDefault="0048750B" w:rsidP="0048750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lang w:val="uk-UA"/>
              </w:rPr>
            </w:pPr>
            <w:r w:rsidRPr="009C36BE">
              <w:t>stoint@mail.lviv.ua</w:t>
            </w:r>
            <w:r w:rsidRPr="009C36BE">
              <w:rPr>
                <w:spacing w:val="-1"/>
              </w:rPr>
              <w:t xml:space="preserve"> </w:t>
            </w:r>
          </w:p>
        </w:tc>
      </w:tr>
      <w:tr w:rsidR="00675864" w:rsidRPr="009C36BE" w14:paraId="6E72D0E3" w14:textId="77777777" w:rsidTr="00BE6E4B">
        <w:trPr>
          <w:trHeight w:val="96"/>
        </w:trPr>
        <w:tc>
          <w:tcPr>
            <w:tcW w:w="10121" w:type="dxa"/>
            <w:gridSpan w:val="2"/>
            <w:hideMark/>
          </w:tcPr>
          <w:p w14:paraId="74154130" w14:textId="77777777" w:rsidR="00675864" w:rsidRPr="009C36BE" w:rsidRDefault="00675864" w:rsidP="00675864">
            <w:pPr>
              <w:spacing w:after="0" w:line="240" w:lineRule="auto"/>
              <w:jc w:val="center"/>
              <w:rPr>
                <w:rFonts w:eastAsia="Times New Roman"/>
                <w:lang w:val="uk-UA"/>
              </w:rPr>
            </w:pPr>
            <w:r w:rsidRPr="009C36BE">
              <w:rPr>
                <w:rFonts w:eastAsia="Times New Roman"/>
                <w:b/>
                <w:lang w:val="uk-UA"/>
              </w:rPr>
              <w:t>2. Інформація про предмет закупівлі</w:t>
            </w:r>
          </w:p>
        </w:tc>
      </w:tr>
      <w:tr w:rsidR="00675864" w:rsidRPr="009C36BE" w14:paraId="024214A7" w14:textId="77777777" w:rsidTr="00BE6E4B">
        <w:trPr>
          <w:trHeight w:val="693"/>
        </w:trPr>
        <w:tc>
          <w:tcPr>
            <w:tcW w:w="3667" w:type="dxa"/>
            <w:hideMark/>
          </w:tcPr>
          <w:p w14:paraId="45C47772" w14:textId="2CE8AEAC" w:rsidR="00675864" w:rsidRPr="009C36BE" w:rsidRDefault="00675864" w:rsidP="00675864">
            <w:pPr>
              <w:spacing w:after="0" w:line="240" w:lineRule="auto"/>
              <w:rPr>
                <w:rFonts w:eastAsia="Times New Roman"/>
                <w:lang w:val="uk-UA"/>
              </w:rPr>
            </w:pPr>
            <w:r w:rsidRPr="009C36BE">
              <w:rPr>
                <w:rFonts w:eastAsia="Times New Roman"/>
                <w:lang w:val="uk-UA"/>
              </w:rPr>
              <w:t xml:space="preserve">2.1.1 Найменування предмета закупівлі, </w:t>
            </w:r>
            <w:r w:rsidRPr="009C36BE">
              <w:rPr>
                <w:rFonts w:eastAsia="Times New Roman"/>
                <w:b/>
                <w:lang w:val="uk-UA"/>
              </w:rPr>
              <w:t>код ДК 021:2015, назва відповідного класифікатора закупівлі (за наявності)</w:t>
            </w:r>
            <w:r w:rsidRPr="009C36BE">
              <w:rPr>
                <w:rFonts w:eastAsia="Times New Roman"/>
                <w:lang w:val="uk-UA"/>
              </w:rPr>
              <w:t>:</w:t>
            </w:r>
          </w:p>
        </w:tc>
        <w:tc>
          <w:tcPr>
            <w:tcW w:w="6454" w:type="dxa"/>
            <w:hideMark/>
          </w:tcPr>
          <w:p w14:paraId="1D27284F" w14:textId="0C80D2B1" w:rsidR="00675864" w:rsidRPr="009C36BE" w:rsidRDefault="00675864" w:rsidP="00675864">
            <w:pPr>
              <w:spacing w:after="0" w:line="240" w:lineRule="auto"/>
              <w:jc w:val="both"/>
              <w:rPr>
                <w:rFonts w:eastAsia="Times New Roman"/>
                <w:b/>
              </w:rPr>
            </w:pPr>
            <w:r w:rsidRPr="009C36BE">
              <w:rPr>
                <w:b/>
              </w:rPr>
              <w:t xml:space="preserve">«ДК 021:2015:55520000-1: </w:t>
            </w:r>
            <w:proofErr w:type="spellStart"/>
            <w:r w:rsidRPr="009C36BE">
              <w:rPr>
                <w:b/>
              </w:rPr>
              <w:t>Кейтерингові</w:t>
            </w:r>
            <w:proofErr w:type="spellEnd"/>
            <w:r w:rsidRPr="009C36BE">
              <w:rPr>
                <w:b/>
              </w:rPr>
              <w:t xml:space="preserve"> </w:t>
            </w:r>
            <w:proofErr w:type="spellStart"/>
            <w:r w:rsidRPr="009C36BE">
              <w:rPr>
                <w:b/>
              </w:rPr>
              <w:t>послуги</w:t>
            </w:r>
            <w:proofErr w:type="spellEnd"/>
            <w:r w:rsidRPr="009C36BE">
              <w:rPr>
                <w:b/>
              </w:rPr>
              <w:t xml:space="preserve"> (</w:t>
            </w:r>
            <w:proofErr w:type="spellStart"/>
            <w:r w:rsidRPr="009C36BE">
              <w:rPr>
                <w:b/>
              </w:rPr>
              <w:t>Послуги</w:t>
            </w:r>
            <w:proofErr w:type="spellEnd"/>
            <w:r w:rsidRPr="009C36BE">
              <w:rPr>
                <w:b/>
              </w:rPr>
              <w:t xml:space="preserve"> по </w:t>
            </w:r>
            <w:proofErr w:type="spellStart"/>
            <w:r w:rsidRPr="009C36BE">
              <w:rPr>
                <w:b/>
              </w:rPr>
              <w:t>забезпеченню</w:t>
            </w:r>
            <w:proofErr w:type="spellEnd"/>
            <w:r w:rsidRPr="009C36BE">
              <w:rPr>
                <w:b/>
              </w:rPr>
              <w:t xml:space="preserve"> </w:t>
            </w:r>
            <w:proofErr w:type="spellStart"/>
            <w:r w:rsidRPr="009C36BE">
              <w:rPr>
                <w:b/>
              </w:rPr>
              <w:t>харчування</w:t>
            </w:r>
            <w:proofErr w:type="spellEnd"/>
            <w:r w:rsidRPr="009C36BE">
              <w:rPr>
                <w:b/>
              </w:rPr>
              <w:t xml:space="preserve"> </w:t>
            </w:r>
            <w:proofErr w:type="spellStart"/>
            <w:r w:rsidRPr="009C36BE">
              <w:rPr>
                <w:b/>
              </w:rPr>
              <w:t>учнів</w:t>
            </w:r>
            <w:proofErr w:type="spellEnd"/>
            <w:r w:rsidRPr="009C36BE">
              <w:rPr>
                <w:b/>
              </w:rPr>
              <w:t>)»</w:t>
            </w:r>
          </w:p>
        </w:tc>
      </w:tr>
      <w:tr w:rsidR="00675864" w:rsidRPr="009C36BE" w14:paraId="16E102C2" w14:textId="77777777" w:rsidTr="00BE6E4B">
        <w:trPr>
          <w:trHeight w:val="693"/>
        </w:trPr>
        <w:tc>
          <w:tcPr>
            <w:tcW w:w="3667" w:type="dxa"/>
          </w:tcPr>
          <w:p w14:paraId="54E82625" w14:textId="0EA3BB60" w:rsidR="00675864" w:rsidRPr="009C36BE" w:rsidRDefault="00675864" w:rsidP="00675864">
            <w:pPr>
              <w:spacing w:after="0" w:line="240" w:lineRule="auto"/>
              <w:rPr>
                <w:rFonts w:eastAsia="Times New Roman"/>
                <w:lang w:val="uk-UA"/>
              </w:rPr>
            </w:pPr>
            <w:r w:rsidRPr="009C36BE">
              <w:rPr>
                <w:rFonts w:eastAsia="Times New Roman"/>
                <w:lang w:val="uk-UA"/>
              </w:rPr>
              <w:t>2.1.2. Поділ предмета закупівлі на лоти (найменування лотів)</w:t>
            </w:r>
          </w:p>
        </w:tc>
        <w:tc>
          <w:tcPr>
            <w:tcW w:w="6454" w:type="dxa"/>
          </w:tcPr>
          <w:p w14:paraId="11116B31" w14:textId="5837A24B" w:rsidR="00675864" w:rsidRPr="009C36BE" w:rsidRDefault="00675864" w:rsidP="00675864">
            <w:pPr>
              <w:spacing w:after="0" w:line="240" w:lineRule="auto"/>
              <w:jc w:val="both"/>
              <w:rPr>
                <w:rFonts w:eastAsia="Times New Roman"/>
                <w:b/>
                <w:lang w:val="uk-UA"/>
              </w:rPr>
            </w:pPr>
            <w:r w:rsidRPr="009C36BE">
              <w:rPr>
                <w:rFonts w:eastAsia="Times New Roman"/>
                <w:b/>
                <w:lang w:val="uk-UA"/>
              </w:rPr>
              <w:t>Оголошенням про проведення спрощеної закупівлі не передбачає поділ предмета закупівлі на лоти:</w:t>
            </w:r>
          </w:p>
          <w:p w14:paraId="690C45DC" w14:textId="08F819E9" w:rsidR="00675864" w:rsidRPr="009C36BE" w:rsidRDefault="00675864" w:rsidP="00675864">
            <w:pPr>
              <w:spacing w:after="0" w:line="240" w:lineRule="auto"/>
              <w:jc w:val="both"/>
              <w:rPr>
                <w:rFonts w:eastAsia="Times New Roman"/>
                <w:b/>
                <w:lang w:val="uk-UA"/>
              </w:rPr>
            </w:pPr>
          </w:p>
        </w:tc>
      </w:tr>
      <w:tr w:rsidR="00675864" w:rsidRPr="009C36BE" w14:paraId="03982C2D" w14:textId="77777777" w:rsidTr="00BE6E4B">
        <w:trPr>
          <w:trHeight w:val="161"/>
        </w:trPr>
        <w:tc>
          <w:tcPr>
            <w:tcW w:w="3667" w:type="dxa"/>
            <w:hideMark/>
          </w:tcPr>
          <w:p w14:paraId="3C1EF5C1" w14:textId="487E95DA" w:rsidR="00675864" w:rsidRPr="009C36BE" w:rsidRDefault="00675864" w:rsidP="00675864">
            <w:pPr>
              <w:pStyle w:val="a8"/>
              <w:rPr>
                <w:b/>
                <w:lang w:val="uk-UA"/>
              </w:rPr>
            </w:pPr>
            <w:r w:rsidRPr="009C36BE">
              <w:rPr>
                <w:b/>
                <w:lang w:val="uk-UA"/>
              </w:rPr>
              <w:t>2.2. Вид предмета закупівлі:</w:t>
            </w:r>
          </w:p>
        </w:tc>
        <w:tc>
          <w:tcPr>
            <w:tcW w:w="6454" w:type="dxa"/>
            <w:hideMark/>
          </w:tcPr>
          <w:p w14:paraId="0AC6B19B" w14:textId="4EEBD02D" w:rsidR="00675864" w:rsidRPr="009C36BE" w:rsidRDefault="00675864" w:rsidP="00675864">
            <w:pPr>
              <w:pStyle w:val="a8"/>
              <w:rPr>
                <w:lang w:val="uk-UA"/>
              </w:rPr>
            </w:pPr>
            <w:r w:rsidRPr="009C36BE">
              <w:rPr>
                <w:lang w:val="uk-UA"/>
              </w:rPr>
              <w:t>Послуги</w:t>
            </w:r>
          </w:p>
        </w:tc>
      </w:tr>
      <w:tr w:rsidR="00675864" w:rsidRPr="009C36BE" w14:paraId="03FA28F7" w14:textId="77777777" w:rsidTr="00BE6E4B">
        <w:trPr>
          <w:trHeight w:val="161"/>
        </w:trPr>
        <w:tc>
          <w:tcPr>
            <w:tcW w:w="3667" w:type="dxa"/>
          </w:tcPr>
          <w:p w14:paraId="105818F1" w14:textId="67FEA995" w:rsidR="00675864" w:rsidRPr="009C36BE" w:rsidRDefault="00675864" w:rsidP="00675864">
            <w:pPr>
              <w:pStyle w:val="a8"/>
              <w:rPr>
                <w:b/>
                <w:lang w:val="uk-UA"/>
              </w:rPr>
            </w:pPr>
            <w:r w:rsidRPr="009C36BE">
              <w:rPr>
                <w:b/>
                <w:shd w:val="clear" w:color="auto" w:fill="FFFFFF"/>
                <w:lang w:val="uk-UA"/>
              </w:rPr>
              <w:t>2.3. Інформація про технічні, якісні та інші характеристики предмета закупівлі</w:t>
            </w:r>
          </w:p>
        </w:tc>
        <w:tc>
          <w:tcPr>
            <w:tcW w:w="6454" w:type="dxa"/>
          </w:tcPr>
          <w:p w14:paraId="1EC1983D" w14:textId="403A845C" w:rsidR="00675864" w:rsidRPr="009C36BE" w:rsidRDefault="00675864" w:rsidP="00675864">
            <w:pPr>
              <w:pStyle w:val="a8"/>
              <w:rPr>
                <w:lang w:val="uk-UA"/>
              </w:rPr>
            </w:pPr>
            <w:r w:rsidRPr="009C36BE">
              <w:rPr>
                <w:lang w:val="uk-UA"/>
              </w:rPr>
              <w:t>Визначена у Додатку №2 Оголошення</w:t>
            </w:r>
          </w:p>
        </w:tc>
      </w:tr>
      <w:tr w:rsidR="00675864" w:rsidRPr="009C36BE" w14:paraId="30BBDA1D" w14:textId="77777777" w:rsidTr="00BE6E4B">
        <w:trPr>
          <w:trHeight w:val="811"/>
        </w:trPr>
        <w:tc>
          <w:tcPr>
            <w:tcW w:w="3667" w:type="dxa"/>
            <w:hideMark/>
          </w:tcPr>
          <w:p w14:paraId="7FE37BE8" w14:textId="038A44C1" w:rsidR="00675864" w:rsidRPr="009C36BE" w:rsidRDefault="00675864" w:rsidP="00675864">
            <w:pPr>
              <w:pStyle w:val="a8"/>
              <w:rPr>
                <w:b/>
                <w:lang w:val="uk-UA"/>
              </w:rPr>
            </w:pPr>
            <w:r w:rsidRPr="009C36BE">
              <w:rPr>
                <w:b/>
                <w:lang w:val="uk-UA"/>
              </w:rPr>
              <w:t xml:space="preserve">2.4. </w:t>
            </w:r>
            <w:r w:rsidRPr="009C36BE">
              <w:rPr>
                <w:b/>
                <w:shd w:val="clear" w:color="auto" w:fill="FFFFFF"/>
                <w:lang w:val="uk-UA"/>
              </w:rPr>
              <w:t>Кількість та місце поставки товарів або обсяг і місце виконання робіт чи надання послуг</w:t>
            </w:r>
          </w:p>
        </w:tc>
        <w:tc>
          <w:tcPr>
            <w:tcW w:w="6454" w:type="dxa"/>
            <w:hideMark/>
          </w:tcPr>
          <w:p w14:paraId="6AE3A14E" w14:textId="17D7AD33" w:rsidR="0048750B" w:rsidRPr="009C36BE" w:rsidRDefault="00675864" w:rsidP="00675864">
            <w:pPr>
              <w:pStyle w:val="a8"/>
              <w:rPr>
                <w:rFonts w:eastAsia="Times New Roman"/>
                <w:b/>
                <w:bCs/>
                <w:color w:val="000000"/>
                <w:lang w:eastAsia="ru-RU"/>
              </w:rPr>
            </w:pPr>
            <w:r w:rsidRPr="009C36BE">
              <w:rPr>
                <w:rFonts w:eastAsia="Calibri"/>
                <w:lang w:val="uk-UA" w:eastAsia="ru-RU"/>
              </w:rPr>
              <w:t>Місце надання послуг:</w:t>
            </w:r>
            <w:r w:rsidRPr="009C36BE">
              <w:rPr>
                <w:rFonts w:eastAsia="Calibri"/>
                <w:b/>
                <w:bCs/>
                <w:lang w:val="uk-UA" w:eastAsia="ru-RU"/>
              </w:rPr>
              <w:t xml:space="preserve"> </w:t>
            </w:r>
            <w:r w:rsidR="0048750B" w:rsidRPr="009C36BE">
              <w:rPr>
                <w:rFonts w:eastAsia="Times New Roman"/>
                <w:b/>
                <w:bCs/>
                <w:color w:val="000000"/>
                <w:lang w:eastAsia="ru-RU"/>
              </w:rPr>
              <w:t xml:space="preserve">79011, </w:t>
            </w:r>
            <w:proofErr w:type="spellStart"/>
            <w:r w:rsidR="0048750B" w:rsidRPr="009C36BE">
              <w:rPr>
                <w:rFonts w:eastAsia="Times New Roman"/>
                <w:b/>
                <w:bCs/>
                <w:color w:val="000000"/>
                <w:lang w:eastAsia="ru-RU"/>
              </w:rPr>
              <w:t>Україна</w:t>
            </w:r>
            <w:proofErr w:type="spellEnd"/>
            <w:r w:rsidR="0048750B" w:rsidRPr="009C36BE">
              <w:rPr>
                <w:rFonts w:eastAsia="Times New Roman"/>
                <w:b/>
                <w:bCs/>
                <w:color w:val="000000"/>
                <w:lang w:eastAsia="ru-RU"/>
              </w:rPr>
              <w:t xml:space="preserve"> , </w:t>
            </w:r>
            <w:proofErr w:type="spellStart"/>
            <w:r w:rsidR="0048750B" w:rsidRPr="009C36BE">
              <w:rPr>
                <w:rFonts w:eastAsia="Times New Roman"/>
                <w:b/>
                <w:bCs/>
                <w:color w:val="000000"/>
                <w:lang w:eastAsia="ru-RU"/>
              </w:rPr>
              <w:t>Львівська</w:t>
            </w:r>
            <w:proofErr w:type="spellEnd"/>
            <w:r w:rsidR="0048750B" w:rsidRPr="009C36BE">
              <w:rPr>
                <w:rFonts w:eastAsia="Times New Roman"/>
                <w:b/>
                <w:bCs/>
                <w:color w:val="000000"/>
                <w:lang w:eastAsia="ru-RU"/>
              </w:rPr>
              <w:t xml:space="preserve"> обл., </w:t>
            </w:r>
            <w:proofErr w:type="spellStart"/>
            <w:r w:rsidR="0048750B" w:rsidRPr="009C36BE">
              <w:rPr>
                <w:rFonts w:eastAsia="Times New Roman"/>
                <w:b/>
                <w:bCs/>
                <w:color w:val="000000"/>
                <w:lang w:eastAsia="ru-RU"/>
              </w:rPr>
              <w:t>Львів</w:t>
            </w:r>
            <w:proofErr w:type="spellEnd"/>
            <w:r w:rsidR="0048750B" w:rsidRPr="009C36BE">
              <w:rPr>
                <w:rFonts w:eastAsia="Times New Roman"/>
                <w:b/>
                <w:bCs/>
                <w:color w:val="000000"/>
                <w:lang w:eastAsia="ru-RU"/>
              </w:rPr>
              <w:t xml:space="preserve">, </w:t>
            </w:r>
            <w:proofErr w:type="spellStart"/>
            <w:r w:rsidR="0048750B" w:rsidRPr="009C36BE">
              <w:rPr>
                <w:rFonts w:eastAsia="Times New Roman"/>
                <w:b/>
                <w:bCs/>
                <w:color w:val="000000"/>
                <w:lang w:eastAsia="ru-RU"/>
              </w:rPr>
              <w:t>Івана</w:t>
            </w:r>
            <w:proofErr w:type="spellEnd"/>
            <w:r w:rsidR="0048750B" w:rsidRPr="009C36BE">
              <w:rPr>
                <w:rFonts w:eastAsia="Times New Roman"/>
                <w:b/>
                <w:bCs/>
                <w:color w:val="000000"/>
                <w:lang w:eastAsia="ru-RU"/>
              </w:rPr>
              <w:t xml:space="preserve"> Франка, 119</w:t>
            </w:r>
          </w:p>
          <w:p w14:paraId="4499146C" w14:textId="0852C887" w:rsidR="00675864" w:rsidRPr="009C36BE" w:rsidRDefault="00675864" w:rsidP="00675864">
            <w:pPr>
              <w:pStyle w:val="a8"/>
              <w:rPr>
                <w:shd w:val="clear" w:color="auto" w:fill="FFFFFF"/>
                <w:lang w:val="uk-UA" w:eastAsia="ru-RU"/>
              </w:rPr>
            </w:pPr>
            <w:r w:rsidRPr="009C36BE">
              <w:rPr>
                <w:rFonts w:eastAsia="Calibri"/>
                <w:b/>
                <w:bCs/>
                <w:lang w:val="uk-UA" w:eastAsia="ru-RU"/>
              </w:rPr>
              <w:t>Кількість</w:t>
            </w:r>
            <w:r w:rsidRPr="009C36BE">
              <w:rPr>
                <w:rFonts w:eastAsia="Calibri"/>
                <w:lang w:val="uk-UA" w:eastAsia="ru-RU"/>
              </w:rPr>
              <w:t xml:space="preserve">: Послуги, згідно </w:t>
            </w:r>
            <w:r w:rsidRPr="009C36BE">
              <w:rPr>
                <w:lang w:val="uk-UA"/>
              </w:rPr>
              <w:t>Додатку №2 до Оголошення.</w:t>
            </w:r>
          </w:p>
          <w:p w14:paraId="5864DE95" w14:textId="47AE0B27" w:rsidR="00675864" w:rsidRPr="009C36BE" w:rsidRDefault="00675864" w:rsidP="00675864">
            <w:pPr>
              <w:pStyle w:val="a8"/>
              <w:rPr>
                <w:shd w:val="clear" w:color="auto" w:fill="FFFFFF"/>
                <w:lang w:val="uk-UA" w:eastAsia="ru-RU"/>
              </w:rPr>
            </w:pPr>
          </w:p>
        </w:tc>
      </w:tr>
      <w:tr w:rsidR="00675864" w:rsidRPr="009C36BE" w14:paraId="019FDD38" w14:textId="77777777" w:rsidTr="00BE6E4B">
        <w:trPr>
          <w:trHeight w:val="811"/>
        </w:trPr>
        <w:tc>
          <w:tcPr>
            <w:tcW w:w="3667" w:type="dxa"/>
          </w:tcPr>
          <w:p w14:paraId="1E455888" w14:textId="554572AF" w:rsidR="00675864" w:rsidRPr="009C36BE" w:rsidRDefault="00675864" w:rsidP="00675864">
            <w:pPr>
              <w:pStyle w:val="a8"/>
              <w:rPr>
                <w:b/>
                <w:lang w:val="uk-UA"/>
              </w:rPr>
            </w:pPr>
            <w:r w:rsidRPr="009C36BE">
              <w:rPr>
                <w:b/>
                <w:lang w:val="uk-UA"/>
              </w:rPr>
              <w:t xml:space="preserve">2.5. </w:t>
            </w:r>
            <w:r w:rsidRPr="009C36BE">
              <w:rPr>
                <w:b/>
                <w:shd w:val="clear" w:color="auto" w:fill="FFFFFF"/>
                <w:lang w:val="uk-UA"/>
              </w:rPr>
              <w:t>Строк поставки товарів, виконання робіт, надання послуг</w:t>
            </w:r>
          </w:p>
        </w:tc>
        <w:tc>
          <w:tcPr>
            <w:tcW w:w="6454" w:type="dxa"/>
          </w:tcPr>
          <w:p w14:paraId="656227DB" w14:textId="427E2041" w:rsidR="00675864" w:rsidRPr="009C36BE" w:rsidRDefault="00675864" w:rsidP="00675864">
            <w:pPr>
              <w:pStyle w:val="a8"/>
              <w:rPr>
                <w:lang w:val="uk-UA"/>
              </w:rPr>
            </w:pPr>
            <w:bookmarkStart w:id="2" w:name="_Hlk113883491"/>
            <w:r w:rsidRPr="009C36BE">
              <w:rPr>
                <w:color w:val="000000"/>
                <w:lang w:val="uk-UA"/>
              </w:rPr>
              <w:t xml:space="preserve">Надання послуг здійснюється </w:t>
            </w:r>
            <w:bookmarkStart w:id="3" w:name="_Hlk113886714"/>
            <w:r w:rsidRPr="009C36BE">
              <w:rPr>
                <w:color w:val="000000"/>
                <w:lang w:val="uk-UA"/>
              </w:rPr>
              <w:t>п</w:t>
            </w:r>
            <w:proofErr w:type="spellStart"/>
            <w:r w:rsidRPr="009C36BE">
              <w:rPr>
                <w:color w:val="000000"/>
              </w:rPr>
              <w:t>ротягом</w:t>
            </w:r>
            <w:proofErr w:type="spellEnd"/>
            <w:r w:rsidRPr="009C36BE">
              <w:rPr>
                <w:color w:val="000000"/>
              </w:rPr>
              <w:t xml:space="preserve"> строку </w:t>
            </w:r>
            <w:proofErr w:type="spellStart"/>
            <w:r w:rsidRPr="009C36BE">
              <w:rPr>
                <w:color w:val="000000"/>
              </w:rPr>
              <w:t>дії</w:t>
            </w:r>
            <w:proofErr w:type="spellEnd"/>
            <w:r w:rsidRPr="009C36BE">
              <w:rPr>
                <w:color w:val="000000"/>
              </w:rPr>
              <w:t xml:space="preserve"> </w:t>
            </w:r>
            <w:proofErr w:type="spellStart"/>
            <w:r w:rsidRPr="009C36BE">
              <w:rPr>
                <w:color w:val="000000"/>
              </w:rPr>
              <w:t>воєнного</w:t>
            </w:r>
            <w:proofErr w:type="spellEnd"/>
            <w:r w:rsidRPr="009C36BE">
              <w:rPr>
                <w:color w:val="000000"/>
              </w:rPr>
              <w:t xml:space="preserve"> стану в </w:t>
            </w:r>
            <w:proofErr w:type="spellStart"/>
            <w:r w:rsidRPr="009C36BE">
              <w:rPr>
                <w:color w:val="000000"/>
              </w:rPr>
              <w:t>Україні</w:t>
            </w:r>
            <w:bookmarkEnd w:id="3"/>
            <w:proofErr w:type="spellEnd"/>
            <w:r w:rsidRPr="009C36BE">
              <w:rPr>
                <w:color w:val="000000"/>
              </w:rPr>
              <w:t xml:space="preserve">, </w:t>
            </w:r>
            <w:proofErr w:type="spellStart"/>
            <w:r w:rsidRPr="009C36BE">
              <w:rPr>
                <w:color w:val="000000"/>
              </w:rPr>
              <w:t>згідно</w:t>
            </w:r>
            <w:proofErr w:type="spellEnd"/>
            <w:r w:rsidRPr="009C36BE">
              <w:rPr>
                <w:color w:val="000000"/>
              </w:rPr>
              <w:t xml:space="preserve"> Заявок </w:t>
            </w:r>
            <w:proofErr w:type="spellStart"/>
            <w:r w:rsidRPr="009C36BE">
              <w:rPr>
                <w:color w:val="000000"/>
              </w:rPr>
              <w:t>Замовника</w:t>
            </w:r>
            <w:proofErr w:type="spellEnd"/>
            <w:r w:rsidRPr="009C36BE">
              <w:rPr>
                <w:color w:val="000000"/>
                <w:lang w:val="uk-UA"/>
              </w:rPr>
              <w:t>, але в будь -якому разі д</w:t>
            </w:r>
            <w:r w:rsidRPr="009C36BE">
              <w:rPr>
                <w:lang w:val="uk-UA"/>
              </w:rPr>
              <w:t>о 31.12.2022 року</w:t>
            </w:r>
            <w:bookmarkEnd w:id="2"/>
          </w:p>
        </w:tc>
      </w:tr>
      <w:tr w:rsidR="00675864" w:rsidRPr="009C36BE" w14:paraId="410B1C30" w14:textId="77777777" w:rsidTr="00BE6E4B">
        <w:trPr>
          <w:trHeight w:val="811"/>
        </w:trPr>
        <w:tc>
          <w:tcPr>
            <w:tcW w:w="3667" w:type="dxa"/>
          </w:tcPr>
          <w:p w14:paraId="6A4DA838" w14:textId="0AC8A915" w:rsidR="00675864" w:rsidRPr="009C36BE" w:rsidRDefault="00675864" w:rsidP="00675864">
            <w:pPr>
              <w:pStyle w:val="a8"/>
              <w:rPr>
                <w:b/>
                <w:lang w:val="uk-UA"/>
              </w:rPr>
            </w:pPr>
            <w:r w:rsidRPr="009C36BE">
              <w:rPr>
                <w:b/>
                <w:shd w:val="clear" w:color="auto" w:fill="FFFFFF"/>
                <w:lang w:val="uk-UA"/>
              </w:rPr>
              <w:lastRenderedPageBreak/>
              <w:t>2.6. Умови оплати</w:t>
            </w:r>
          </w:p>
        </w:tc>
        <w:tc>
          <w:tcPr>
            <w:tcW w:w="6454" w:type="dxa"/>
          </w:tcPr>
          <w:p w14:paraId="403B6128" w14:textId="44DFB968" w:rsidR="00675864" w:rsidRPr="009C36BE" w:rsidRDefault="00675864" w:rsidP="00675864">
            <w:pPr>
              <w:pStyle w:val="a8"/>
              <w:rPr>
                <w:lang w:val="uk-UA"/>
              </w:rPr>
            </w:pPr>
            <w:r w:rsidRPr="009C36BE">
              <w:rPr>
                <w:lang w:val="uk-UA"/>
              </w:rPr>
              <w:t>Детально визначені в проекті договору про закупівлю.</w:t>
            </w:r>
          </w:p>
        </w:tc>
      </w:tr>
      <w:tr w:rsidR="00675864" w:rsidRPr="008D6F26" w14:paraId="6B4BD012" w14:textId="77777777" w:rsidTr="00BE6E4B">
        <w:trPr>
          <w:trHeight w:val="736"/>
        </w:trPr>
        <w:tc>
          <w:tcPr>
            <w:tcW w:w="3667" w:type="dxa"/>
            <w:hideMark/>
          </w:tcPr>
          <w:p w14:paraId="31AB5829" w14:textId="01171319" w:rsidR="00675864" w:rsidRPr="009C36BE" w:rsidRDefault="00675864" w:rsidP="00675864">
            <w:pPr>
              <w:pStyle w:val="a8"/>
              <w:rPr>
                <w:b/>
                <w:lang w:val="uk-UA"/>
              </w:rPr>
            </w:pPr>
            <w:r w:rsidRPr="009C36BE">
              <w:rPr>
                <w:b/>
                <w:lang w:val="uk-UA"/>
              </w:rPr>
              <w:t xml:space="preserve">2.7. </w:t>
            </w:r>
            <w:r w:rsidRPr="009C36BE">
              <w:rPr>
                <w:b/>
                <w:shd w:val="clear" w:color="auto" w:fill="FFFFFF"/>
                <w:lang w:val="uk-UA"/>
              </w:rPr>
              <w:t>Очікувана вартість предмета закупівлі</w:t>
            </w:r>
          </w:p>
        </w:tc>
        <w:tc>
          <w:tcPr>
            <w:tcW w:w="6454" w:type="dxa"/>
            <w:hideMark/>
          </w:tcPr>
          <w:p w14:paraId="524267CA" w14:textId="2DFFF472" w:rsidR="00675864" w:rsidRPr="009C36BE" w:rsidRDefault="00675864" w:rsidP="00675864">
            <w:pPr>
              <w:pStyle w:val="a8"/>
              <w:jc w:val="both"/>
              <w:rPr>
                <w:b/>
                <w:bCs/>
                <w:lang w:val="uk-UA"/>
              </w:rPr>
            </w:pPr>
            <w:r w:rsidRPr="009C36BE">
              <w:rPr>
                <w:lang w:val="uk-UA"/>
              </w:rPr>
              <w:t xml:space="preserve">Визначена в річному плані проведення спрощеної та в оголошенні, що оприлюднене в електронній системі </w:t>
            </w:r>
            <w:proofErr w:type="spellStart"/>
            <w:r w:rsidRPr="009C36BE">
              <w:rPr>
                <w:lang w:val="uk-UA"/>
              </w:rPr>
              <w:t>закупівель</w:t>
            </w:r>
            <w:proofErr w:type="spellEnd"/>
            <w:r w:rsidRPr="009C36BE">
              <w:rPr>
                <w:lang w:val="uk-UA"/>
              </w:rPr>
              <w:t xml:space="preserve"> і становить:</w:t>
            </w:r>
            <w:r w:rsidR="008D6F26">
              <w:rPr>
                <w:b/>
                <w:bCs/>
                <w:lang w:val="uk-UA"/>
              </w:rPr>
              <w:t xml:space="preserve"> 827000.00</w:t>
            </w:r>
            <w:r w:rsidRPr="009C36BE">
              <w:rPr>
                <w:b/>
                <w:bCs/>
                <w:lang w:val="uk-UA"/>
              </w:rPr>
              <w:t xml:space="preserve"> грн </w:t>
            </w:r>
            <w:r w:rsidR="00662027">
              <w:rPr>
                <w:b/>
                <w:bCs/>
                <w:lang w:val="uk-UA"/>
              </w:rPr>
              <w:t>бе</w:t>
            </w:r>
            <w:r w:rsidRPr="009C36BE">
              <w:rPr>
                <w:b/>
                <w:bCs/>
                <w:lang w:val="uk-UA"/>
              </w:rPr>
              <w:t>з ПДВ.</w:t>
            </w:r>
          </w:p>
          <w:p w14:paraId="49D335AA" w14:textId="77777777" w:rsidR="00EA1885" w:rsidRPr="009C36BE" w:rsidRDefault="00EA1885" w:rsidP="00EA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contextualSpacing/>
              <w:jc w:val="both"/>
              <w:rPr>
                <w:bCs/>
                <w:iCs/>
                <w:color w:val="000000"/>
                <w:lang w:val="uk-UA" w:eastAsia="ru-RU"/>
              </w:rPr>
            </w:pPr>
            <w:r w:rsidRPr="009C36BE">
              <w:rPr>
                <w:color w:val="000000"/>
                <w:lang w:val="uk-UA" w:eastAsia="ru-RU"/>
              </w:rPr>
              <w:t>Учасник визначає ціни на послуги, які він пропонує надавати за Договором з урахуванням витрат на транспортування продуктів, навантаження продуктів, розвантаження продуктів, податків і зборів, що сплачуються або мають бути сплачені, усіх інших витрат</w:t>
            </w:r>
            <w:r w:rsidRPr="009C36BE">
              <w:rPr>
                <w:bCs/>
                <w:iCs/>
                <w:color w:val="000000"/>
                <w:lang w:val="uk-UA" w:eastAsia="ru-RU"/>
              </w:rPr>
              <w:t xml:space="preserve"> (учасник подає відповідний гарантійний лист в складі пропозиції).</w:t>
            </w:r>
          </w:p>
          <w:p w14:paraId="49D9F685" w14:textId="77777777" w:rsidR="00EA1885" w:rsidRPr="009C36BE" w:rsidRDefault="00EA1885" w:rsidP="00675864">
            <w:pPr>
              <w:pStyle w:val="a8"/>
              <w:jc w:val="both"/>
              <w:rPr>
                <w:lang w:val="uk-UA"/>
              </w:rPr>
            </w:pPr>
          </w:p>
          <w:p w14:paraId="1561FDA1" w14:textId="1205E7E3" w:rsidR="00675864" w:rsidRPr="009C36BE" w:rsidRDefault="00675864" w:rsidP="00675864">
            <w:pPr>
              <w:pStyle w:val="a8"/>
              <w:jc w:val="both"/>
              <w:rPr>
                <w:lang w:val="uk-UA"/>
              </w:rPr>
            </w:pPr>
          </w:p>
        </w:tc>
      </w:tr>
      <w:tr w:rsidR="00675864" w:rsidRPr="009C36BE" w14:paraId="7C6E76A0" w14:textId="77777777" w:rsidTr="00BE6E4B">
        <w:trPr>
          <w:trHeight w:val="736"/>
        </w:trPr>
        <w:tc>
          <w:tcPr>
            <w:tcW w:w="3667" w:type="dxa"/>
          </w:tcPr>
          <w:p w14:paraId="53827741" w14:textId="0E17BF7E" w:rsidR="00675864" w:rsidRPr="009C36BE" w:rsidRDefault="00675864" w:rsidP="00675864">
            <w:pPr>
              <w:pStyle w:val="a8"/>
              <w:rPr>
                <w:b/>
                <w:lang w:val="uk-UA"/>
              </w:rPr>
            </w:pPr>
            <w:r w:rsidRPr="009C36BE">
              <w:rPr>
                <w:b/>
                <w:lang w:val="uk-UA"/>
              </w:rPr>
              <w:t xml:space="preserve">2.8. </w:t>
            </w:r>
            <w:r w:rsidRPr="009C36BE">
              <w:rPr>
                <w:b/>
                <w:shd w:val="clear" w:color="auto" w:fill="FFFFFF"/>
                <w:lang w:val="uk-UA"/>
              </w:rPr>
              <w:t>Період уточнення інформації про закупівлю</w:t>
            </w:r>
          </w:p>
        </w:tc>
        <w:tc>
          <w:tcPr>
            <w:tcW w:w="6454" w:type="dxa"/>
          </w:tcPr>
          <w:p w14:paraId="0310C765" w14:textId="77777777" w:rsidR="00675864" w:rsidRPr="009C36BE" w:rsidRDefault="00675864" w:rsidP="00675864">
            <w:pPr>
              <w:pStyle w:val="a8"/>
              <w:jc w:val="both"/>
              <w:rPr>
                <w:lang w:val="uk-UA"/>
              </w:rPr>
            </w:pPr>
            <w:r w:rsidRPr="009C36BE">
              <w:rPr>
                <w:lang w:val="uk-UA"/>
              </w:rPr>
              <w:t xml:space="preserve">Визначений в оголошенні, що оприлюднене в електронній системі </w:t>
            </w:r>
            <w:proofErr w:type="spellStart"/>
            <w:r w:rsidRPr="009C36BE">
              <w:rPr>
                <w:lang w:val="uk-UA"/>
              </w:rPr>
              <w:t>закупівель</w:t>
            </w:r>
            <w:proofErr w:type="spellEnd"/>
            <w:r w:rsidRPr="009C36BE">
              <w:rPr>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9C36BE">
              <w:rPr>
                <w:lang w:val="uk-UA"/>
              </w:rPr>
              <w:t>закупівель</w:t>
            </w:r>
            <w:proofErr w:type="spellEnd"/>
            <w:r w:rsidRPr="009C36BE">
              <w:rPr>
                <w:lang w:val="uk-UA"/>
              </w:rPr>
              <w:t>)</w:t>
            </w:r>
          </w:p>
          <w:p w14:paraId="4F25E928" w14:textId="5087D024" w:rsidR="00675864" w:rsidRPr="009C36BE" w:rsidRDefault="00675864" w:rsidP="00675864">
            <w:pPr>
              <w:pStyle w:val="a8"/>
              <w:jc w:val="both"/>
              <w:rPr>
                <w:lang w:val="uk-UA"/>
              </w:rPr>
            </w:pPr>
          </w:p>
        </w:tc>
      </w:tr>
      <w:tr w:rsidR="00675864" w:rsidRPr="009C36BE" w14:paraId="3EF985E5" w14:textId="77777777" w:rsidTr="00BE6E4B">
        <w:trPr>
          <w:trHeight w:val="736"/>
        </w:trPr>
        <w:tc>
          <w:tcPr>
            <w:tcW w:w="3667" w:type="dxa"/>
          </w:tcPr>
          <w:p w14:paraId="650BA447" w14:textId="58CF128D" w:rsidR="00675864" w:rsidRPr="009C36BE" w:rsidRDefault="00675864" w:rsidP="00675864">
            <w:pPr>
              <w:pStyle w:val="a8"/>
              <w:rPr>
                <w:b/>
                <w:lang w:val="uk-UA"/>
              </w:rPr>
            </w:pPr>
            <w:r w:rsidRPr="009C36BE">
              <w:rPr>
                <w:b/>
                <w:lang w:val="uk-UA"/>
              </w:rPr>
              <w:t xml:space="preserve">2.9. </w:t>
            </w:r>
            <w:r w:rsidRPr="009C36BE">
              <w:rPr>
                <w:b/>
                <w:shd w:val="clear" w:color="auto" w:fill="FFFFFF"/>
                <w:lang w:val="uk-UA"/>
              </w:rPr>
              <w:t>Кінцевий строк подання пропозицій </w:t>
            </w:r>
          </w:p>
        </w:tc>
        <w:tc>
          <w:tcPr>
            <w:tcW w:w="6454" w:type="dxa"/>
          </w:tcPr>
          <w:p w14:paraId="67462C82" w14:textId="01640ADD" w:rsidR="00675864" w:rsidRPr="009C36BE" w:rsidRDefault="00675864" w:rsidP="00675864">
            <w:pPr>
              <w:pStyle w:val="a8"/>
              <w:jc w:val="both"/>
              <w:rPr>
                <w:lang w:val="uk-UA"/>
              </w:rPr>
            </w:pPr>
            <w:r w:rsidRPr="009C36BE">
              <w:rPr>
                <w:color w:val="000000"/>
                <w:shd w:val="clear" w:color="auto" w:fill="FFFFFF"/>
                <w:lang w:val="uk-UA"/>
              </w:rPr>
              <w:t xml:space="preserve">строк для подання пропозицій не може бути менше ніж два робочі дні з дня закінчення періоду уточнення інформації про закупівлю., </w:t>
            </w:r>
            <w:r w:rsidRPr="009C36BE">
              <w:rPr>
                <w:lang w:val="uk-UA"/>
              </w:rPr>
              <w:t xml:space="preserve">Визначений в оголошенні, що оприлюднене в електронній системі </w:t>
            </w:r>
            <w:proofErr w:type="spellStart"/>
            <w:r w:rsidRPr="009C36BE">
              <w:rPr>
                <w:lang w:val="uk-UA"/>
              </w:rPr>
              <w:t>закупівель</w:t>
            </w:r>
            <w:proofErr w:type="spellEnd"/>
            <w:r w:rsidRPr="009C36BE">
              <w:rPr>
                <w:lang w:val="uk-UA"/>
              </w:rPr>
              <w:t>.</w:t>
            </w:r>
          </w:p>
          <w:p w14:paraId="0AAA3680" w14:textId="0548D477" w:rsidR="00675864" w:rsidRPr="009C36BE" w:rsidRDefault="00675864" w:rsidP="00675864">
            <w:pPr>
              <w:pStyle w:val="a8"/>
              <w:jc w:val="both"/>
              <w:rPr>
                <w:lang w:val="uk-UA"/>
              </w:rPr>
            </w:pPr>
          </w:p>
        </w:tc>
      </w:tr>
      <w:tr w:rsidR="00675864" w:rsidRPr="009C36BE" w14:paraId="35ADF7C6" w14:textId="77777777" w:rsidTr="00BE6E4B">
        <w:trPr>
          <w:trHeight w:val="736"/>
        </w:trPr>
        <w:tc>
          <w:tcPr>
            <w:tcW w:w="3667" w:type="dxa"/>
          </w:tcPr>
          <w:p w14:paraId="172C10BC" w14:textId="4F307FEB" w:rsidR="00675864" w:rsidRPr="009C36BE" w:rsidRDefault="00675864" w:rsidP="00675864">
            <w:pPr>
              <w:pStyle w:val="rvps2"/>
              <w:spacing w:before="0" w:beforeAutospacing="0" w:after="0" w:afterAutospacing="0"/>
              <w:rPr>
                <w:b/>
              </w:rPr>
            </w:pPr>
            <w:r w:rsidRPr="009C36BE">
              <w:rPr>
                <w:b/>
              </w:rPr>
              <w:t>2.10. Перелік критеріїв та методика оцінки пропозицій із зазначенням питомої ваги критеріїв</w:t>
            </w:r>
          </w:p>
        </w:tc>
        <w:tc>
          <w:tcPr>
            <w:tcW w:w="6454" w:type="dxa"/>
          </w:tcPr>
          <w:p w14:paraId="108ABE29" w14:textId="22CB9C58" w:rsidR="00675864" w:rsidRPr="009C36BE" w:rsidRDefault="00675864" w:rsidP="00675864">
            <w:pPr>
              <w:spacing w:after="0" w:line="240" w:lineRule="auto"/>
              <w:rPr>
                <w:shd w:val="clear" w:color="auto" w:fill="FFFFFF"/>
                <w:lang w:val="uk-UA"/>
              </w:rPr>
            </w:pPr>
            <w:r w:rsidRPr="009C36BE">
              <w:rPr>
                <w:shd w:val="clear" w:color="auto" w:fill="FFFFFF"/>
                <w:lang w:val="uk-UA"/>
              </w:rPr>
              <w:t>Визначено в розділі 6 Даного оголошення</w:t>
            </w:r>
          </w:p>
        </w:tc>
      </w:tr>
      <w:tr w:rsidR="00675864" w:rsidRPr="009C36BE" w14:paraId="37445EFE" w14:textId="77777777" w:rsidTr="00BE6E4B">
        <w:trPr>
          <w:trHeight w:val="736"/>
        </w:trPr>
        <w:tc>
          <w:tcPr>
            <w:tcW w:w="3667" w:type="dxa"/>
          </w:tcPr>
          <w:p w14:paraId="0AD26215" w14:textId="12A82800" w:rsidR="00675864" w:rsidRPr="009C36BE" w:rsidRDefault="00675864" w:rsidP="00675864">
            <w:pPr>
              <w:pStyle w:val="rvps2"/>
              <w:spacing w:before="0" w:beforeAutospacing="0" w:after="0" w:afterAutospacing="0"/>
              <w:rPr>
                <w:b/>
              </w:rPr>
            </w:pPr>
            <w:r w:rsidRPr="009C36BE">
              <w:rPr>
                <w:b/>
              </w:rPr>
              <w:t>2.11. Розмір та умови надання забезпечення пропозицій учасників</w:t>
            </w:r>
          </w:p>
        </w:tc>
        <w:tc>
          <w:tcPr>
            <w:tcW w:w="6454" w:type="dxa"/>
            <w:shd w:val="clear" w:color="auto" w:fill="auto"/>
          </w:tcPr>
          <w:p w14:paraId="440963BF" w14:textId="7EA2653B" w:rsidR="00675864" w:rsidRPr="009C36BE" w:rsidRDefault="00675864" w:rsidP="00675864">
            <w:pPr>
              <w:spacing w:after="0" w:line="240" w:lineRule="auto"/>
              <w:jc w:val="both"/>
              <w:rPr>
                <w:shd w:val="clear" w:color="auto" w:fill="FFFFFF"/>
                <w:lang w:val="uk-UA"/>
              </w:rPr>
            </w:pPr>
            <w:r w:rsidRPr="009C36BE">
              <w:rPr>
                <w:shd w:val="clear" w:color="auto" w:fill="FFFFFF"/>
                <w:lang w:val="uk-UA"/>
              </w:rPr>
              <w:t>Не вимагається</w:t>
            </w:r>
          </w:p>
        </w:tc>
      </w:tr>
      <w:tr w:rsidR="00675864" w:rsidRPr="009C36BE" w14:paraId="4E983C77" w14:textId="77777777" w:rsidTr="00BE6E4B">
        <w:trPr>
          <w:trHeight w:val="405"/>
        </w:trPr>
        <w:tc>
          <w:tcPr>
            <w:tcW w:w="3667" w:type="dxa"/>
          </w:tcPr>
          <w:p w14:paraId="5DEB2117" w14:textId="6D57A52A" w:rsidR="00675864" w:rsidRPr="009C36BE" w:rsidRDefault="00675864" w:rsidP="00675864">
            <w:pPr>
              <w:pStyle w:val="rvps2"/>
              <w:spacing w:before="0" w:beforeAutospacing="0" w:after="0" w:afterAutospacing="0"/>
              <w:rPr>
                <w:b/>
              </w:rPr>
            </w:pPr>
            <w:r w:rsidRPr="009C36BE">
              <w:rPr>
                <w:b/>
              </w:rPr>
              <w:t>2.</w:t>
            </w:r>
            <w:bookmarkStart w:id="4" w:name="n1153"/>
            <w:bookmarkEnd w:id="4"/>
            <w:r w:rsidRPr="009C36BE">
              <w:rPr>
                <w:b/>
              </w:rPr>
              <w:t>12 Розмір та умови надання забезпечення виконання договору про закупівлю</w:t>
            </w:r>
          </w:p>
        </w:tc>
        <w:tc>
          <w:tcPr>
            <w:tcW w:w="6454" w:type="dxa"/>
          </w:tcPr>
          <w:p w14:paraId="206144C7" w14:textId="2AF9D431" w:rsidR="00675864" w:rsidRPr="009C36BE" w:rsidRDefault="00675864" w:rsidP="00675864">
            <w:pPr>
              <w:spacing w:after="0" w:line="240" w:lineRule="auto"/>
              <w:rPr>
                <w:shd w:val="clear" w:color="auto" w:fill="FFFFFF"/>
                <w:lang w:val="uk-UA"/>
              </w:rPr>
            </w:pPr>
            <w:r w:rsidRPr="009C36BE">
              <w:rPr>
                <w:shd w:val="clear" w:color="auto" w:fill="FFFFFF"/>
                <w:lang w:val="uk-UA"/>
              </w:rPr>
              <w:t>Не вимагається</w:t>
            </w:r>
          </w:p>
        </w:tc>
      </w:tr>
      <w:tr w:rsidR="00675864" w:rsidRPr="009C36BE" w14:paraId="55243DEF" w14:textId="77777777" w:rsidTr="00BE6E4B">
        <w:trPr>
          <w:trHeight w:val="736"/>
        </w:trPr>
        <w:tc>
          <w:tcPr>
            <w:tcW w:w="3667" w:type="dxa"/>
          </w:tcPr>
          <w:p w14:paraId="2713F888" w14:textId="5BE1A145" w:rsidR="00675864" w:rsidRPr="009C36BE" w:rsidRDefault="00675864" w:rsidP="00675864">
            <w:pPr>
              <w:pStyle w:val="rvps2"/>
              <w:spacing w:before="0" w:beforeAutospacing="0" w:after="0" w:afterAutospacing="0"/>
              <w:rPr>
                <w:b/>
              </w:rPr>
            </w:pPr>
            <w:bookmarkStart w:id="5" w:name="n1151"/>
            <w:bookmarkStart w:id="6" w:name="n1152"/>
            <w:bookmarkStart w:id="7" w:name="n1154"/>
            <w:bookmarkEnd w:id="5"/>
            <w:bookmarkEnd w:id="6"/>
            <w:bookmarkEnd w:id="7"/>
            <w:r w:rsidRPr="009C36BE">
              <w:rPr>
                <w:b/>
              </w:rPr>
              <w:t>2.13. Розмір мінімального кроку пониження ціни під час електронного аукціону</w:t>
            </w:r>
          </w:p>
        </w:tc>
        <w:tc>
          <w:tcPr>
            <w:tcW w:w="6454" w:type="dxa"/>
          </w:tcPr>
          <w:p w14:paraId="443234E6" w14:textId="60365F3B"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Визначений в оголошенні, що оприлюднене в електронній системі </w:t>
            </w:r>
            <w:proofErr w:type="spellStart"/>
            <w:r w:rsidRPr="009C36BE">
              <w:rPr>
                <w:rFonts w:eastAsia="Times New Roman"/>
                <w:lang w:val="uk-UA"/>
              </w:rPr>
              <w:t>закупівель</w:t>
            </w:r>
            <w:proofErr w:type="spellEnd"/>
            <w:r w:rsidRPr="009C36BE">
              <w:rPr>
                <w:rFonts w:eastAsia="Times New Roman"/>
                <w:lang w:val="uk-UA"/>
              </w:rPr>
              <w:t>.</w:t>
            </w:r>
          </w:p>
        </w:tc>
      </w:tr>
      <w:tr w:rsidR="00675864" w:rsidRPr="009C36BE" w14:paraId="58DAE9FF" w14:textId="77777777" w:rsidTr="00BE6E4B">
        <w:trPr>
          <w:trHeight w:val="736"/>
        </w:trPr>
        <w:tc>
          <w:tcPr>
            <w:tcW w:w="3667" w:type="dxa"/>
          </w:tcPr>
          <w:p w14:paraId="26A9F0B8" w14:textId="59AD01D6" w:rsidR="00675864" w:rsidRPr="009C36BE" w:rsidRDefault="00675864" w:rsidP="00675864">
            <w:pPr>
              <w:pStyle w:val="rvps2"/>
              <w:spacing w:before="0" w:beforeAutospacing="0" w:after="0" w:afterAutospacing="0"/>
              <w:rPr>
                <w:b/>
              </w:rPr>
            </w:pPr>
            <w:r w:rsidRPr="009C36BE">
              <w:rPr>
                <w:b/>
              </w:rPr>
              <w:t>2.14. Категорія замовника</w:t>
            </w:r>
          </w:p>
        </w:tc>
        <w:tc>
          <w:tcPr>
            <w:tcW w:w="6454" w:type="dxa"/>
          </w:tcPr>
          <w:p w14:paraId="14A046F0" w14:textId="77777777" w:rsidR="00675864" w:rsidRPr="009C36BE" w:rsidRDefault="00675864" w:rsidP="00675864">
            <w:pPr>
              <w:pStyle w:val="rvps2"/>
              <w:spacing w:before="0" w:beforeAutospacing="0" w:after="150" w:afterAutospacing="0"/>
              <w:jc w:val="both"/>
              <w:rPr>
                <w:color w:val="000000"/>
              </w:rPr>
            </w:pPr>
            <w:r w:rsidRPr="009C36BE">
              <w:rPr>
                <w:color w:val="000000"/>
              </w:rPr>
              <w:t xml:space="preserve">Згідно п.3 ч.4 ст. 2 Закону </w:t>
            </w:r>
          </w:p>
          <w:p w14:paraId="1DCDCF9F" w14:textId="08A3F2A5" w:rsidR="00675864" w:rsidRPr="009C36BE" w:rsidRDefault="00675864" w:rsidP="00675864">
            <w:pPr>
              <w:pStyle w:val="rvps2"/>
              <w:spacing w:before="0" w:beforeAutospacing="0" w:after="150" w:afterAutospacing="0"/>
              <w:jc w:val="both"/>
              <w:rPr>
                <w:color w:val="000000"/>
              </w:rPr>
            </w:pPr>
            <w:r w:rsidRPr="009C36BE">
              <w:rPr>
                <w:color w:val="000000"/>
              </w:rPr>
              <w:t>Юридичні особи, які є підприємствами, установами, організаціями (крім тих, які визначені у </w:t>
            </w:r>
            <w:hyperlink r:id="rId9" w:anchor="n795" w:history="1">
              <w:r w:rsidRPr="009C36BE">
                <w:rPr>
                  <w:rStyle w:val="a7"/>
                  <w:color w:val="006600"/>
                </w:rPr>
                <w:t>пунктах 1</w:t>
              </w:r>
            </w:hyperlink>
            <w:r w:rsidRPr="009C36BE">
              <w:rPr>
                <w:color w:val="000000"/>
              </w:rPr>
              <w:t> і </w:t>
            </w:r>
            <w:hyperlink r:id="rId10" w:anchor="n796" w:history="1">
              <w:r w:rsidRPr="009C36BE">
                <w:rPr>
                  <w:rStyle w:val="a7"/>
                  <w:color w:val="006600"/>
                </w:rPr>
                <w:t>2</w:t>
              </w:r>
            </w:hyperlink>
            <w:r w:rsidRPr="009C36BE">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BA2C626" w14:textId="77777777" w:rsidR="00675864" w:rsidRPr="009C36BE" w:rsidRDefault="00675864" w:rsidP="00675864">
            <w:pPr>
              <w:pStyle w:val="rvps2"/>
              <w:spacing w:before="0" w:beforeAutospacing="0" w:after="150" w:afterAutospacing="0"/>
              <w:ind w:firstLine="450"/>
              <w:jc w:val="both"/>
              <w:rPr>
                <w:color w:val="000000"/>
              </w:rPr>
            </w:pPr>
            <w:bookmarkStart w:id="8" w:name="n798"/>
            <w:bookmarkEnd w:id="8"/>
            <w:r w:rsidRPr="009C36BE">
              <w:rPr>
                <w:color w:val="000000"/>
              </w:rPr>
              <w:t>юридична особа є розпорядником, одержувачем бюджетних коштів;</w:t>
            </w:r>
          </w:p>
          <w:p w14:paraId="2E989345" w14:textId="77777777" w:rsidR="00675864" w:rsidRPr="009C36BE" w:rsidRDefault="00675864" w:rsidP="00675864">
            <w:pPr>
              <w:pStyle w:val="rvps2"/>
              <w:spacing w:before="0" w:beforeAutospacing="0" w:after="150" w:afterAutospacing="0"/>
              <w:ind w:firstLine="450"/>
              <w:jc w:val="both"/>
              <w:rPr>
                <w:color w:val="000000"/>
              </w:rPr>
            </w:pPr>
            <w:bookmarkStart w:id="9" w:name="n799"/>
            <w:bookmarkEnd w:id="9"/>
            <w:r w:rsidRPr="009C36BE">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E569476" w14:textId="77777777" w:rsidR="00675864" w:rsidRPr="009C36BE" w:rsidRDefault="00675864" w:rsidP="00675864">
            <w:pPr>
              <w:pStyle w:val="rvps2"/>
              <w:spacing w:before="0" w:beforeAutospacing="0" w:after="150" w:afterAutospacing="0"/>
              <w:ind w:firstLine="450"/>
              <w:jc w:val="both"/>
              <w:rPr>
                <w:color w:val="000000"/>
              </w:rPr>
            </w:pPr>
            <w:bookmarkStart w:id="10" w:name="n800"/>
            <w:bookmarkEnd w:id="10"/>
            <w:r w:rsidRPr="009C36BE">
              <w:rPr>
                <w:color w:val="000000"/>
              </w:rPr>
              <w:t xml:space="preserve">у статутному капіталі юридичної особи державна або комунальна частка акцій (часток, паїв) перевищує 50 </w:t>
            </w:r>
            <w:r w:rsidRPr="009C36BE">
              <w:rPr>
                <w:color w:val="000000"/>
              </w:rPr>
              <w:lastRenderedPageBreak/>
              <w:t>відсотків;</w:t>
            </w:r>
          </w:p>
          <w:p w14:paraId="608491D1" w14:textId="77777777" w:rsidR="00675864" w:rsidRPr="009C36BE" w:rsidRDefault="00675864" w:rsidP="00675864">
            <w:pPr>
              <w:spacing w:after="0" w:line="240" w:lineRule="auto"/>
              <w:jc w:val="both"/>
              <w:rPr>
                <w:rFonts w:eastAsia="Times New Roman"/>
                <w:lang w:val="uk-UA"/>
              </w:rPr>
            </w:pPr>
          </w:p>
        </w:tc>
      </w:tr>
      <w:tr w:rsidR="00675864" w:rsidRPr="009C36BE" w14:paraId="13078835" w14:textId="77777777" w:rsidTr="00BE6E4B">
        <w:trPr>
          <w:trHeight w:val="255"/>
        </w:trPr>
        <w:tc>
          <w:tcPr>
            <w:tcW w:w="10121" w:type="dxa"/>
            <w:gridSpan w:val="2"/>
          </w:tcPr>
          <w:p w14:paraId="21E616DB" w14:textId="371540A5" w:rsidR="00675864" w:rsidRPr="009C36BE" w:rsidRDefault="00675864" w:rsidP="00675864">
            <w:pPr>
              <w:pStyle w:val="a6"/>
              <w:numPr>
                <w:ilvl w:val="0"/>
                <w:numId w:val="11"/>
              </w:numPr>
              <w:spacing w:after="0" w:line="240" w:lineRule="auto"/>
              <w:ind w:left="0" w:firstLine="0"/>
              <w:jc w:val="center"/>
              <w:rPr>
                <w:rFonts w:eastAsia="Times New Roman"/>
                <w:b/>
                <w:lang w:val="uk-UA"/>
              </w:rPr>
            </w:pPr>
            <w:r w:rsidRPr="009C36BE">
              <w:rPr>
                <w:rFonts w:eastAsia="Times New Roman"/>
                <w:b/>
                <w:lang w:val="uk-UA"/>
              </w:rPr>
              <w:lastRenderedPageBreak/>
              <w:t>Додаткова інформація</w:t>
            </w:r>
          </w:p>
        </w:tc>
      </w:tr>
      <w:tr w:rsidR="00675864" w:rsidRPr="009C36BE" w14:paraId="36E4A800" w14:textId="77777777" w:rsidTr="00BE6E4B">
        <w:trPr>
          <w:trHeight w:val="516"/>
        </w:trPr>
        <w:tc>
          <w:tcPr>
            <w:tcW w:w="3667" w:type="dxa"/>
            <w:hideMark/>
          </w:tcPr>
          <w:p w14:paraId="567A206C" w14:textId="3A580068" w:rsidR="00675864" w:rsidRPr="009C36BE" w:rsidRDefault="00675864" w:rsidP="00675864">
            <w:pPr>
              <w:spacing w:after="0" w:line="240" w:lineRule="auto"/>
              <w:rPr>
                <w:rFonts w:eastAsia="Times New Roman"/>
                <w:b/>
                <w:lang w:val="uk-UA"/>
              </w:rPr>
            </w:pPr>
            <w:r w:rsidRPr="009C36BE">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454" w:type="dxa"/>
            <w:hideMark/>
          </w:tcPr>
          <w:p w14:paraId="263AC001" w14:textId="53BE563C" w:rsidR="00675864" w:rsidRPr="009C36BE" w:rsidRDefault="00675864" w:rsidP="00675864">
            <w:pPr>
              <w:spacing w:after="0" w:line="240" w:lineRule="auto"/>
              <w:jc w:val="both"/>
              <w:rPr>
                <w:rFonts w:eastAsia="Times New Roman"/>
                <w:b/>
                <w:lang w:val="uk-UA"/>
              </w:rPr>
            </w:pPr>
            <w:r w:rsidRPr="009C36BE">
              <w:rPr>
                <w:rFonts w:eastAsia="Times New Roman"/>
                <w:lang w:val="uk-UA"/>
              </w:rPr>
              <w:t xml:space="preserve">Валютою пропозиції торгів є гривня. </w:t>
            </w:r>
          </w:p>
        </w:tc>
      </w:tr>
      <w:tr w:rsidR="00675864" w:rsidRPr="009C36BE" w14:paraId="1E0028B6" w14:textId="77777777" w:rsidTr="00BE6E4B">
        <w:trPr>
          <w:trHeight w:val="1691"/>
        </w:trPr>
        <w:tc>
          <w:tcPr>
            <w:tcW w:w="3667" w:type="dxa"/>
          </w:tcPr>
          <w:p w14:paraId="7D0DE655" w14:textId="29D31B25" w:rsidR="00675864" w:rsidRPr="009C36BE" w:rsidRDefault="00675864" w:rsidP="00675864">
            <w:pPr>
              <w:spacing w:after="0" w:line="240" w:lineRule="auto"/>
              <w:rPr>
                <w:rFonts w:eastAsia="Times New Roman"/>
                <w:b/>
                <w:lang w:val="uk-UA"/>
              </w:rPr>
            </w:pPr>
            <w:r w:rsidRPr="009C36BE">
              <w:rPr>
                <w:rFonts w:eastAsia="Times New Roman"/>
                <w:b/>
                <w:lang w:val="uk-UA"/>
              </w:rPr>
              <w:t>3.2. Інформація про мову (мови), якою (якими) повинні бути складені пропозиції</w:t>
            </w:r>
          </w:p>
        </w:tc>
        <w:tc>
          <w:tcPr>
            <w:tcW w:w="6454" w:type="dxa"/>
          </w:tcPr>
          <w:p w14:paraId="50606B45" w14:textId="522730C5"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675864" w:rsidRPr="009C36BE" w14:paraId="5A453020" w14:textId="77777777" w:rsidTr="00BE6E4B">
        <w:trPr>
          <w:trHeight w:val="1833"/>
        </w:trPr>
        <w:tc>
          <w:tcPr>
            <w:tcW w:w="3667" w:type="dxa"/>
          </w:tcPr>
          <w:p w14:paraId="483AAA07" w14:textId="579B813D" w:rsidR="00675864" w:rsidRPr="009C36BE" w:rsidRDefault="00675864" w:rsidP="00675864">
            <w:pPr>
              <w:spacing w:after="0" w:line="240" w:lineRule="auto"/>
              <w:rPr>
                <w:rFonts w:eastAsia="Times New Roman"/>
                <w:b/>
                <w:bCs/>
                <w:lang w:val="uk-UA"/>
              </w:rPr>
            </w:pPr>
            <w:r w:rsidRPr="009C36BE">
              <w:rPr>
                <w:rFonts w:eastAsia="Times New Roman"/>
                <w:b/>
                <w:bCs/>
                <w:lang w:val="uk-UA"/>
              </w:rPr>
              <w:t>3.3. Процедура надання роз’яснень та внесення змін</w:t>
            </w:r>
            <w:r w:rsidRPr="009C36BE">
              <w:rPr>
                <w:b/>
                <w:lang w:val="uk-UA"/>
              </w:rPr>
              <w:t xml:space="preserve"> </w:t>
            </w:r>
            <w:r w:rsidRPr="009C36BE">
              <w:rPr>
                <w:rFonts w:eastAsia="Times New Roman"/>
                <w:b/>
                <w:bCs/>
                <w:lang w:val="uk-UA"/>
              </w:rPr>
              <w:t>до оголошення про проведення спрощеної закупівлі, та/або вимог до предмета закупівлі.</w:t>
            </w:r>
          </w:p>
        </w:tc>
        <w:tc>
          <w:tcPr>
            <w:tcW w:w="6454" w:type="dxa"/>
          </w:tcPr>
          <w:p w14:paraId="064810A7" w14:textId="60CA123C"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без ідентифікації особи, яка звернулася до замовника.</w:t>
            </w:r>
          </w:p>
          <w:p w14:paraId="0140CBD7" w14:textId="358F482F"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та/або </w:t>
            </w:r>
            <w:proofErr w:type="spellStart"/>
            <w:r w:rsidRPr="009C36BE">
              <w:rPr>
                <w:rFonts w:eastAsia="Times New Roman"/>
                <w:lang w:val="uk-UA" w:eastAsia="ru-RU"/>
              </w:rPr>
              <w:t>внести</w:t>
            </w:r>
            <w:proofErr w:type="spellEnd"/>
            <w:r w:rsidRPr="009C36BE">
              <w:rPr>
                <w:rFonts w:eastAsia="Times New Roman"/>
                <w:lang w:val="uk-UA" w:eastAsia="ru-RU"/>
              </w:rPr>
              <w:t xml:space="preserve"> зміни до оголошення про проведення спрощеної закупівлі, та/або вимог до предмета закупівлі.</w:t>
            </w:r>
          </w:p>
          <w:p w14:paraId="6A125EF3" w14:textId="4486E3C9"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не менше ніж на два робочі дні.</w:t>
            </w:r>
          </w:p>
          <w:p w14:paraId="0D99A46A" w14:textId="41273963"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3.3.2. Замовник має право з власної ініціативи </w:t>
            </w:r>
            <w:proofErr w:type="spellStart"/>
            <w:r w:rsidRPr="009C36BE">
              <w:rPr>
                <w:rFonts w:eastAsia="Times New Roman"/>
                <w:lang w:val="uk-UA" w:eastAsia="ru-RU"/>
              </w:rPr>
              <w:t>внести</w:t>
            </w:r>
            <w:proofErr w:type="spellEnd"/>
            <w:r w:rsidRPr="009C36BE">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у вигляді нової редакції документів.</w:t>
            </w:r>
          </w:p>
        </w:tc>
      </w:tr>
      <w:tr w:rsidR="00675864" w:rsidRPr="009C36BE" w14:paraId="6AC23BD6" w14:textId="3723E908" w:rsidTr="00BE6E4B">
        <w:trPr>
          <w:trHeight w:val="182"/>
        </w:trPr>
        <w:tc>
          <w:tcPr>
            <w:tcW w:w="10121" w:type="dxa"/>
            <w:gridSpan w:val="2"/>
          </w:tcPr>
          <w:p w14:paraId="77AFAF58" w14:textId="2A2B62B0" w:rsidR="00675864" w:rsidRPr="009C36BE" w:rsidRDefault="00675864" w:rsidP="00675864">
            <w:pPr>
              <w:spacing w:after="0" w:line="240" w:lineRule="auto"/>
              <w:jc w:val="center"/>
              <w:rPr>
                <w:rFonts w:eastAsia="Times New Roman"/>
                <w:b/>
                <w:lang w:val="uk-UA"/>
              </w:rPr>
            </w:pPr>
            <w:bookmarkStart w:id="11" w:name="_Toc367893128"/>
            <w:r w:rsidRPr="009C36BE">
              <w:rPr>
                <w:rFonts w:eastAsia="Times New Roman"/>
                <w:b/>
                <w:lang w:val="uk-UA" w:eastAsia="ru-RU"/>
              </w:rPr>
              <w:t>4. Інструкція з підготовки пропозиці</w:t>
            </w:r>
            <w:bookmarkEnd w:id="11"/>
            <w:r w:rsidRPr="009C36BE">
              <w:rPr>
                <w:rFonts w:eastAsia="Times New Roman"/>
                <w:b/>
                <w:lang w:val="uk-UA" w:eastAsia="ru-RU"/>
              </w:rPr>
              <w:t>й</w:t>
            </w:r>
          </w:p>
        </w:tc>
      </w:tr>
      <w:tr w:rsidR="00675864" w:rsidRPr="009C36BE" w14:paraId="07681BE5" w14:textId="77777777" w:rsidTr="00BE6E4B">
        <w:trPr>
          <w:trHeight w:val="182"/>
        </w:trPr>
        <w:tc>
          <w:tcPr>
            <w:tcW w:w="3667" w:type="dxa"/>
          </w:tcPr>
          <w:p w14:paraId="387E7E3F" w14:textId="01F5544B" w:rsidR="00675864" w:rsidRPr="009C36BE" w:rsidRDefault="00675864" w:rsidP="00675864">
            <w:pPr>
              <w:spacing w:after="0" w:line="240" w:lineRule="auto"/>
              <w:rPr>
                <w:rFonts w:eastAsia="Times New Roman"/>
                <w:bCs/>
                <w:lang w:val="uk-UA" w:eastAsia="ru-RU"/>
              </w:rPr>
            </w:pPr>
            <w:r w:rsidRPr="009C36BE">
              <w:rPr>
                <w:rFonts w:eastAsia="Times New Roman"/>
                <w:bCs/>
                <w:lang w:val="uk-UA"/>
              </w:rPr>
              <w:t>4.1. Зміст і порядок подання пропозицій</w:t>
            </w:r>
          </w:p>
        </w:tc>
        <w:tc>
          <w:tcPr>
            <w:tcW w:w="6454" w:type="dxa"/>
          </w:tcPr>
          <w:p w14:paraId="6EFE3151" w14:textId="29E6C233"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C36BE">
              <w:rPr>
                <w:rFonts w:eastAsia="Times New Roman"/>
                <w:lang w:val="uk-UA" w:eastAsia="ru-RU"/>
              </w:rPr>
              <w:t>закупівель</w:t>
            </w:r>
            <w:proofErr w:type="spellEnd"/>
            <w:r w:rsidRPr="009C36BE">
              <w:rPr>
                <w:rFonts w:eastAsia="Times New Roman"/>
                <w:lang w:val="uk-UA" w:eastAsia="ru-RU"/>
              </w:rPr>
              <w:t>, що підтверджують відповідність вимогам, визначеним замовником, а саме:</w:t>
            </w:r>
          </w:p>
          <w:p w14:paraId="030190D2" w14:textId="4ACBD603" w:rsidR="00675864" w:rsidRPr="009C36BE" w:rsidRDefault="00675864" w:rsidP="00675864">
            <w:pPr>
              <w:pStyle w:val="a6"/>
              <w:numPr>
                <w:ilvl w:val="0"/>
                <w:numId w:val="7"/>
              </w:numPr>
              <w:spacing w:after="0" w:line="240" w:lineRule="auto"/>
              <w:ind w:left="0" w:firstLine="0"/>
              <w:jc w:val="both"/>
              <w:rPr>
                <w:rFonts w:eastAsia="Times New Roman"/>
                <w:lang w:val="uk-UA" w:eastAsia="ru-RU"/>
              </w:rPr>
            </w:pPr>
            <w:r w:rsidRPr="009C36BE">
              <w:rPr>
                <w:rFonts w:eastAsia="Times New Roman"/>
                <w:lang w:val="uk-UA" w:eastAsia="ru-RU"/>
              </w:rPr>
              <w:t xml:space="preserve">заповненою формою «Пропозиція» згідно з   </w:t>
            </w:r>
            <w:r w:rsidRPr="009C36BE">
              <w:rPr>
                <w:rFonts w:eastAsia="Times New Roman"/>
                <w:b/>
                <w:lang w:val="uk-UA" w:eastAsia="ru-RU"/>
              </w:rPr>
              <w:t>Додатком №1</w:t>
            </w:r>
            <w:r w:rsidRPr="009C36BE">
              <w:rPr>
                <w:rFonts w:eastAsia="Times New Roman"/>
                <w:lang w:val="uk-UA" w:eastAsia="ru-RU"/>
              </w:rPr>
              <w:t xml:space="preserve"> до цього Оголошення (ціна пропозиції не може перевищувати очікувану вартість предмета закупівлі, </w:t>
            </w:r>
            <w:r w:rsidRPr="009C36BE">
              <w:rPr>
                <w:rFonts w:eastAsia="Times New Roman"/>
                <w:lang w:val="uk-UA" w:eastAsia="ru-RU"/>
              </w:rPr>
              <w:lastRenderedPageBreak/>
              <w:t>зазначену в оголошенні про проведення спрощеної закупівлі);</w:t>
            </w:r>
          </w:p>
          <w:p w14:paraId="32EB2339" w14:textId="24216ACB" w:rsidR="00675864" w:rsidRPr="009C36BE" w:rsidRDefault="00675864" w:rsidP="00675864">
            <w:pPr>
              <w:pStyle w:val="a6"/>
              <w:numPr>
                <w:ilvl w:val="0"/>
                <w:numId w:val="7"/>
              </w:numPr>
              <w:spacing w:after="0" w:line="240" w:lineRule="auto"/>
              <w:ind w:left="0" w:firstLine="0"/>
              <w:jc w:val="both"/>
              <w:rPr>
                <w:rFonts w:eastAsia="Times New Roman"/>
                <w:lang w:val="uk-UA" w:eastAsia="ru-RU"/>
              </w:rPr>
            </w:pPr>
            <w:r w:rsidRPr="009C36BE">
              <w:rPr>
                <w:rFonts w:eastAsia="Times New Roman"/>
                <w:lang w:val="uk-UA" w:eastAsia="ru-RU"/>
              </w:rPr>
              <w:t>інформацією та документами, що підтверджують  відповідність учасника іншим вимогам (якщо така інформація/документи вимагається Замовником.)</w:t>
            </w:r>
          </w:p>
          <w:p w14:paraId="7E1EA8FC" w14:textId="26BCC555" w:rsidR="00675864" w:rsidRPr="009C36BE" w:rsidRDefault="00675864" w:rsidP="00675864">
            <w:pPr>
              <w:pStyle w:val="a6"/>
              <w:numPr>
                <w:ilvl w:val="0"/>
                <w:numId w:val="7"/>
              </w:numPr>
              <w:spacing w:after="0" w:line="240" w:lineRule="auto"/>
              <w:ind w:left="0" w:firstLine="0"/>
              <w:jc w:val="both"/>
              <w:rPr>
                <w:rFonts w:eastAsia="Times New Roman"/>
                <w:lang w:val="uk-UA" w:eastAsia="ru-RU"/>
              </w:rPr>
            </w:pPr>
            <w:r w:rsidRPr="009C36BE">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9C36BE">
              <w:rPr>
                <w:rFonts w:eastAsia="Times New Roman"/>
                <w:b/>
                <w:lang w:val="uk-UA" w:eastAsia="ru-RU"/>
              </w:rPr>
              <w:t>Додатку №2</w:t>
            </w:r>
            <w:r w:rsidRPr="009C36BE">
              <w:rPr>
                <w:rFonts w:eastAsia="Times New Roman"/>
                <w:lang w:val="uk-UA" w:eastAsia="ru-RU"/>
              </w:rPr>
              <w:t xml:space="preserve">); </w:t>
            </w:r>
          </w:p>
          <w:p w14:paraId="4B09978D" w14:textId="127A6F8F" w:rsidR="00675864" w:rsidRPr="009C36BE" w:rsidRDefault="00675864" w:rsidP="00675864">
            <w:pPr>
              <w:pStyle w:val="a6"/>
              <w:numPr>
                <w:ilvl w:val="0"/>
                <w:numId w:val="7"/>
              </w:numPr>
              <w:spacing w:after="0" w:line="240" w:lineRule="auto"/>
              <w:ind w:left="0" w:firstLine="0"/>
              <w:jc w:val="both"/>
              <w:rPr>
                <w:rFonts w:eastAsia="Times New Roman"/>
                <w:lang w:val="uk-UA" w:eastAsia="ru-RU"/>
              </w:rPr>
            </w:pPr>
            <w:r w:rsidRPr="009C36BE">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675864" w:rsidRPr="009C36BE" w:rsidRDefault="00675864" w:rsidP="00675864">
            <w:pPr>
              <w:spacing w:after="0" w:line="240" w:lineRule="auto"/>
              <w:jc w:val="both"/>
              <w:rPr>
                <w:rFonts w:eastAsia="Times New Roman"/>
                <w:b/>
                <w:bCs/>
                <w:i/>
                <w:iCs/>
                <w:lang w:val="uk-UA" w:eastAsia="ru-RU"/>
              </w:rPr>
            </w:pPr>
            <w:r w:rsidRPr="009C36BE">
              <w:rPr>
                <w:rFonts w:eastAsia="Times New Roman"/>
                <w:b/>
                <w:bCs/>
                <w:i/>
                <w:iCs/>
                <w:lang w:val="uk-UA" w:eastAsia="ru-RU"/>
              </w:rPr>
              <w:t>Для юридичних осіб:</w:t>
            </w:r>
          </w:p>
          <w:p w14:paraId="71EBCB18" w14:textId="332745FD"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xml:space="preserve">- виписка з протоколу засновників або копія протоколу засновників, </w:t>
            </w:r>
          </w:p>
          <w:p w14:paraId="63C89EE5"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xml:space="preserve">- наказ про призначення, </w:t>
            </w:r>
          </w:p>
          <w:p w14:paraId="2284A184"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xml:space="preserve">- довіреність або доручення </w:t>
            </w:r>
          </w:p>
          <w:p w14:paraId="55351520"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xml:space="preserve">2. </w:t>
            </w:r>
            <w:proofErr w:type="spellStart"/>
            <w:r w:rsidRPr="009C36BE">
              <w:rPr>
                <w:rFonts w:eastAsia="Times New Roman"/>
                <w:i/>
                <w:iCs/>
                <w:lang w:val="uk-UA" w:eastAsia="ru-RU"/>
              </w:rPr>
              <w:t>Скан</w:t>
            </w:r>
            <w:proofErr w:type="spellEnd"/>
            <w:r w:rsidRPr="009C36BE">
              <w:rPr>
                <w:rFonts w:eastAsia="Times New Roman"/>
                <w:i/>
                <w:iCs/>
                <w:lang w:val="uk-UA" w:eastAsia="ru-RU"/>
              </w:rPr>
              <w:t xml:space="preserve">-копія Статуту із змінами (в разі їх наявності) або іншого установчого документу. </w:t>
            </w:r>
          </w:p>
          <w:p w14:paraId="3C220369"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675864" w:rsidRPr="009C36BE" w:rsidRDefault="00675864" w:rsidP="00675864">
            <w:pPr>
              <w:spacing w:after="0" w:line="240" w:lineRule="auto"/>
              <w:jc w:val="both"/>
              <w:rPr>
                <w:rFonts w:eastAsia="Times New Roman"/>
                <w:b/>
                <w:bCs/>
                <w:i/>
                <w:iCs/>
                <w:lang w:val="uk-UA" w:eastAsia="ru-RU"/>
              </w:rPr>
            </w:pPr>
            <w:r w:rsidRPr="009C36BE">
              <w:rPr>
                <w:rFonts w:eastAsia="Times New Roman"/>
                <w:b/>
                <w:bCs/>
                <w:i/>
                <w:iCs/>
                <w:lang w:val="uk-UA" w:eastAsia="ru-RU"/>
              </w:rPr>
              <w:t>Для фізичних осіб-підприємців:</w:t>
            </w:r>
          </w:p>
          <w:p w14:paraId="47780810" w14:textId="7E20A8C1" w:rsidR="00675864" w:rsidRPr="009C36BE" w:rsidRDefault="00675864" w:rsidP="00675864">
            <w:pPr>
              <w:spacing w:after="0" w:line="240" w:lineRule="auto"/>
              <w:jc w:val="both"/>
              <w:rPr>
                <w:rFonts w:eastAsia="Times New Roman"/>
                <w:i/>
                <w:iCs/>
                <w:lang w:val="uk-UA" w:eastAsia="ru-RU"/>
              </w:rPr>
            </w:pPr>
            <w:r w:rsidRPr="009C36BE">
              <w:rPr>
                <w:rFonts w:eastAsia="Times New Roman"/>
                <w:i/>
                <w:iCs/>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675864" w:rsidRPr="009C36BE" w:rsidRDefault="00675864" w:rsidP="00675864">
            <w:pPr>
              <w:pStyle w:val="a6"/>
              <w:spacing w:after="0" w:line="240" w:lineRule="auto"/>
              <w:ind w:left="0"/>
              <w:jc w:val="both"/>
              <w:rPr>
                <w:rFonts w:eastAsia="Times New Roman"/>
                <w:lang w:val="uk-UA" w:eastAsia="ru-RU"/>
              </w:rPr>
            </w:pPr>
            <w:r w:rsidRPr="009C36BE">
              <w:rPr>
                <w:rFonts w:eastAsia="Times New Roman"/>
                <w:i/>
                <w:iCs/>
                <w:lang w:val="uk-UA" w:eastAsia="ru-RU"/>
              </w:rPr>
              <w:t xml:space="preserve">2. Копія довідки про присвоєння ідентифікаційного номера </w:t>
            </w:r>
            <w:r w:rsidRPr="009C36BE">
              <w:rPr>
                <w:rFonts w:eastAsia="Times New Roman"/>
                <w:i/>
                <w:iCs/>
                <w:lang w:val="uk-UA" w:eastAsia="ru-RU"/>
              </w:rPr>
              <w:lastRenderedPageBreak/>
              <w:t>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675864" w:rsidRPr="009C36BE" w:rsidRDefault="00675864" w:rsidP="00675864">
            <w:pPr>
              <w:pStyle w:val="a6"/>
              <w:numPr>
                <w:ilvl w:val="0"/>
                <w:numId w:val="6"/>
              </w:numPr>
              <w:spacing w:after="0" w:line="240" w:lineRule="auto"/>
              <w:ind w:left="0" w:firstLine="0"/>
              <w:jc w:val="both"/>
              <w:rPr>
                <w:rFonts w:eastAsia="Times New Roman"/>
                <w:lang w:val="uk-UA" w:eastAsia="ru-RU"/>
              </w:rPr>
            </w:pPr>
            <w:r w:rsidRPr="009C36BE">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675864" w:rsidRPr="009C36BE" w:rsidRDefault="00675864" w:rsidP="00675864">
            <w:pPr>
              <w:pStyle w:val="a6"/>
              <w:numPr>
                <w:ilvl w:val="0"/>
                <w:numId w:val="6"/>
              </w:numPr>
              <w:spacing w:after="0" w:line="240" w:lineRule="auto"/>
              <w:ind w:left="0" w:firstLine="0"/>
              <w:jc w:val="both"/>
              <w:rPr>
                <w:rFonts w:eastAsia="Times New Roman"/>
                <w:lang w:val="uk-UA" w:eastAsia="ru-RU"/>
              </w:rPr>
            </w:pPr>
            <w:r w:rsidRPr="009C36BE">
              <w:rPr>
                <w:rFonts w:eastAsia="Times New Roman"/>
                <w:lang w:val="uk-UA" w:eastAsia="ru-RU"/>
              </w:rPr>
              <w:t>іншою  інформацією  та  документами  відповідно  до вимог оголошення.</w:t>
            </w:r>
          </w:p>
          <w:p w14:paraId="457CFDCF" w14:textId="74CA4324"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6.1.2. Електронна система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6741444" w14:textId="00417382"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Пропозиції учасників, подані після закінчення строку їх подання, електронною системою </w:t>
            </w:r>
            <w:proofErr w:type="spellStart"/>
            <w:r w:rsidRPr="009C36BE">
              <w:rPr>
                <w:rFonts w:eastAsia="Times New Roman"/>
                <w:lang w:val="uk-UA" w:eastAsia="ru-RU"/>
              </w:rPr>
              <w:t>закупівель</w:t>
            </w:r>
            <w:proofErr w:type="spellEnd"/>
            <w:r w:rsidRPr="009C36BE">
              <w:rPr>
                <w:rFonts w:eastAsia="Times New Roman"/>
                <w:lang w:val="uk-UA" w:eastAsia="ru-RU"/>
              </w:rPr>
              <w:t xml:space="preserve"> не приймаються.</w:t>
            </w:r>
          </w:p>
          <w:p w14:paraId="2C01CAD3" w14:textId="48D98B31"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5CBDB5CF" w14:textId="74F4AC53" w:rsidR="00675864" w:rsidRPr="009C36BE" w:rsidRDefault="00675864" w:rsidP="00675864">
            <w:pPr>
              <w:spacing w:after="0" w:line="240" w:lineRule="auto"/>
              <w:jc w:val="both"/>
              <w:rPr>
                <w:rFonts w:eastAsia="Times New Roman"/>
                <w:lang w:val="uk-UA" w:eastAsia="ru-RU"/>
              </w:rPr>
            </w:pPr>
            <w:r w:rsidRPr="009C36BE">
              <w:rPr>
                <w:color w:val="000000"/>
                <w:lang w:val="uk-UA"/>
              </w:rPr>
              <w:t>Учасник  складі пропозиції подає 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p w14:paraId="715AFA67" w14:textId="0B2D2918" w:rsidR="00675864" w:rsidRPr="009C36BE" w:rsidRDefault="00675864" w:rsidP="00675864">
            <w:pPr>
              <w:spacing w:after="0" w:line="240" w:lineRule="auto"/>
              <w:jc w:val="both"/>
              <w:rPr>
                <w:rFonts w:eastAsia="Times New Roman"/>
                <w:lang w:val="uk-UA" w:eastAsia="ru-RU"/>
              </w:rPr>
            </w:pPr>
            <w:r w:rsidRPr="009C36BE">
              <w:rPr>
                <w:rFonts w:eastAsia="Times New Roman"/>
                <w:lang w:val="uk-UA" w:eastAsia="ru-RU"/>
              </w:rPr>
              <w:t xml:space="preserve">6.1.3. Кожен документ має бути завантажений в систему у вигляді окремого електронного файлу у форматі розширення </w:t>
            </w:r>
            <w:proofErr w:type="spellStart"/>
            <w:r w:rsidRPr="009C36BE">
              <w:rPr>
                <w:rFonts w:eastAsia="Times New Roman"/>
                <w:lang w:val="uk-UA" w:eastAsia="ru-RU"/>
              </w:rPr>
              <w:t>pdf</w:t>
            </w:r>
            <w:proofErr w:type="spellEnd"/>
            <w:r w:rsidRPr="009C36BE">
              <w:rPr>
                <w:rFonts w:eastAsia="Times New Roman"/>
                <w:lang w:val="uk-UA" w:eastAsia="ru-RU"/>
              </w:rPr>
              <w:t xml:space="preserve"> та/або розширення програм, що здійснюють архівацію даних (</w:t>
            </w:r>
            <w:proofErr w:type="spellStart"/>
            <w:r w:rsidRPr="009C36BE">
              <w:rPr>
                <w:rFonts w:eastAsia="Times New Roman"/>
                <w:lang w:val="uk-UA" w:eastAsia="ru-RU"/>
              </w:rPr>
              <w:t>WinRAR</w:t>
            </w:r>
            <w:proofErr w:type="spellEnd"/>
            <w:r w:rsidRPr="009C36BE">
              <w:rPr>
                <w:rFonts w:eastAsia="Times New Roman"/>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675864" w:rsidRPr="009C36BE" w:rsidRDefault="00675864" w:rsidP="00675864">
            <w:pPr>
              <w:spacing w:after="0" w:line="240" w:lineRule="auto"/>
              <w:jc w:val="both"/>
              <w:rPr>
                <w:rFonts w:eastAsia="Times New Roman"/>
                <w:lang w:val="uk-UA" w:eastAsia="ru-RU"/>
              </w:rPr>
            </w:pPr>
            <w:r w:rsidRPr="009C36BE">
              <w:rPr>
                <w:rFonts w:eastAsia="Times New Roman"/>
                <w:i/>
                <w:iCs/>
                <w:lang w:val="uk-UA" w:eastAsia="ru-RU"/>
              </w:rPr>
              <w:t>Примітка:</w:t>
            </w:r>
            <w:r w:rsidRPr="009C36BE">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6A713CE6" w14:textId="77777777" w:rsidR="00675864" w:rsidRPr="009C36BE" w:rsidRDefault="00675864" w:rsidP="00675864">
            <w:pPr>
              <w:spacing w:after="0" w:line="240" w:lineRule="auto"/>
              <w:jc w:val="both"/>
              <w:rPr>
                <w:rFonts w:eastAsia="Times New Roman"/>
                <w:bCs/>
                <w:lang w:val="uk-UA" w:eastAsia="uk-UA"/>
              </w:rPr>
            </w:pPr>
            <w:r w:rsidRPr="009C36BE">
              <w:rPr>
                <w:rFonts w:eastAsia="Times New Roman"/>
                <w:bCs/>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14:paraId="153A294F" w14:textId="32344CA2" w:rsidR="00675864" w:rsidRPr="009C36BE" w:rsidRDefault="00675864" w:rsidP="00675864">
            <w:pPr>
              <w:widowControl w:val="0"/>
              <w:ind w:firstLine="284"/>
              <w:jc w:val="both"/>
              <w:rPr>
                <w:rFonts w:eastAsia="SimSun"/>
                <w:b/>
                <w:bCs/>
                <w:kern w:val="2"/>
                <w:lang w:val="uk-UA" w:eastAsia="uk-UA"/>
              </w:rPr>
            </w:pPr>
            <w:r w:rsidRPr="009C36BE">
              <w:rPr>
                <w:rFonts w:eastAsia="SimSun"/>
                <w:b/>
                <w:bCs/>
                <w:kern w:val="2"/>
                <w:lang w:val="uk-UA" w:eastAsia="uk-UA"/>
              </w:rPr>
              <w:t xml:space="preserve">Під час використання електронної системи </w:t>
            </w:r>
            <w:proofErr w:type="spellStart"/>
            <w:r w:rsidRPr="009C36BE">
              <w:rPr>
                <w:rFonts w:eastAsia="SimSun"/>
                <w:b/>
                <w:bCs/>
                <w:kern w:val="2"/>
                <w:lang w:val="uk-UA" w:eastAsia="uk-UA"/>
              </w:rPr>
              <w:t>закупівель</w:t>
            </w:r>
            <w:proofErr w:type="spellEnd"/>
            <w:r w:rsidRPr="009C36BE">
              <w:rPr>
                <w:rFonts w:eastAsia="SimSun"/>
                <w:b/>
                <w:bCs/>
                <w:kern w:val="2"/>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w:t>
            </w:r>
            <w:r w:rsidRPr="009C36BE">
              <w:rPr>
                <w:rFonts w:eastAsia="SimSun"/>
                <w:b/>
                <w:bCs/>
                <w:kern w:val="2"/>
                <w:lang w:val="uk-UA" w:eastAsia="uk-UA"/>
              </w:rPr>
              <w:lastRenderedPageBreak/>
              <w:t>повинна бути підписана КЕП.</w:t>
            </w:r>
          </w:p>
          <w:p w14:paraId="5BE5512D" w14:textId="61ADFA89" w:rsidR="00675864" w:rsidRPr="009C36BE" w:rsidRDefault="00675864" w:rsidP="00675864">
            <w:pPr>
              <w:spacing w:after="0" w:line="240" w:lineRule="auto"/>
              <w:jc w:val="both"/>
              <w:rPr>
                <w:rFonts w:eastAsia="Times New Roman"/>
                <w:b/>
                <w:lang w:val="uk-UA" w:eastAsia="ru-RU"/>
              </w:rPr>
            </w:pPr>
          </w:p>
        </w:tc>
      </w:tr>
      <w:tr w:rsidR="00675864" w:rsidRPr="009C36BE" w14:paraId="3950DB9B" w14:textId="77777777" w:rsidTr="00BE6E4B">
        <w:trPr>
          <w:trHeight w:val="375"/>
        </w:trPr>
        <w:tc>
          <w:tcPr>
            <w:tcW w:w="3667" w:type="dxa"/>
            <w:tcBorders>
              <w:top w:val="single" w:sz="4" w:space="0" w:color="auto"/>
              <w:left w:val="single" w:sz="4" w:space="0" w:color="000000"/>
              <w:bottom w:val="single" w:sz="4" w:space="0" w:color="auto"/>
              <w:right w:val="nil"/>
            </w:tcBorders>
          </w:tcPr>
          <w:p w14:paraId="1F28D6A1" w14:textId="69FE527E" w:rsidR="00675864" w:rsidRPr="009C36BE" w:rsidRDefault="00675864" w:rsidP="00675864">
            <w:pPr>
              <w:spacing w:after="0" w:line="240" w:lineRule="auto"/>
              <w:rPr>
                <w:rFonts w:eastAsia="Times New Roman"/>
                <w:b/>
                <w:lang w:val="uk-UA"/>
              </w:rPr>
            </w:pPr>
            <w:r w:rsidRPr="009C36BE">
              <w:rPr>
                <w:rFonts w:eastAsia="Times New Roman"/>
                <w:b/>
                <w:lang w:val="uk-UA"/>
              </w:rPr>
              <w:lastRenderedPageBreak/>
              <w:t xml:space="preserve">4.2. Інші вимоги до учасників </w:t>
            </w:r>
          </w:p>
        </w:tc>
        <w:tc>
          <w:tcPr>
            <w:tcW w:w="6454"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D8DAC34" w14:textId="470AE81C" w:rsidR="00675864" w:rsidRPr="009C36BE" w:rsidRDefault="00675864" w:rsidP="00675864">
            <w:pPr>
              <w:spacing w:after="0" w:line="240" w:lineRule="auto"/>
              <w:jc w:val="both"/>
              <w:rPr>
                <w:shd w:val="clear" w:color="auto" w:fill="FFFFE2"/>
                <w:lang w:val="uk-UA"/>
              </w:rPr>
            </w:pPr>
            <w:r w:rsidRPr="009C36BE">
              <w:rPr>
                <w:lang w:val="uk-UA"/>
              </w:rPr>
              <w:t>Замовник установлює один або декілька з наведених інших вимог, а саме:</w:t>
            </w:r>
          </w:p>
          <w:p w14:paraId="7721325E" w14:textId="3236A22C" w:rsidR="00675864" w:rsidRPr="009C36BE" w:rsidRDefault="00675864" w:rsidP="00675864">
            <w:pPr>
              <w:spacing w:after="0" w:line="240" w:lineRule="auto"/>
              <w:jc w:val="both"/>
              <w:rPr>
                <w:shd w:val="clear" w:color="auto" w:fill="FFFFE2"/>
                <w:lang w:val="uk-UA"/>
              </w:rPr>
            </w:pPr>
            <w:r w:rsidRPr="009C36BE">
              <w:rPr>
                <w:lang w:val="uk-UA"/>
              </w:rPr>
              <w:t>1) наявність в учасника закупівлі обладнання</w:t>
            </w:r>
            <w:r w:rsidRPr="009C36BE">
              <w:rPr>
                <w:shd w:val="clear" w:color="auto" w:fill="FFFFE2"/>
                <w:lang w:val="uk-UA"/>
              </w:rPr>
              <w:t xml:space="preserve">, </w:t>
            </w:r>
            <w:r w:rsidRPr="009C36BE">
              <w:rPr>
                <w:lang w:val="uk-UA"/>
              </w:rPr>
              <w:t>матеріально-технічної бази та технологій</w:t>
            </w:r>
            <w:r w:rsidRPr="009C36BE">
              <w:rPr>
                <w:shd w:val="clear" w:color="auto" w:fill="FFFFE2"/>
                <w:lang w:val="uk-UA"/>
              </w:rPr>
              <w:t>;</w:t>
            </w:r>
          </w:p>
          <w:p w14:paraId="52C507B7" w14:textId="74F851D1" w:rsidR="00675864" w:rsidRPr="009C36BE" w:rsidRDefault="00675864" w:rsidP="00675864">
            <w:pPr>
              <w:spacing w:after="0" w:line="240" w:lineRule="auto"/>
              <w:jc w:val="both"/>
              <w:rPr>
                <w:shd w:val="clear" w:color="auto" w:fill="FFFFE2"/>
                <w:lang w:val="uk-UA"/>
              </w:rPr>
            </w:pPr>
            <w:r w:rsidRPr="009C36BE">
              <w:rPr>
                <w:lang w:val="uk-UA"/>
              </w:rPr>
              <w:t>2) наявність в учасника закупівлі працівників</w:t>
            </w:r>
            <w:r w:rsidRPr="009C36BE">
              <w:rPr>
                <w:shd w:val="clear" w:color="auto" w:fill="FFFFE2"/>
                <w:lang w:val="uk-UA"/>
              </w:rPr>
              <w:t xml:space="preserve"> </w:t>
            </w:r>
            <w:r w:rsidRPr="009C36BE">
              <w:rPr>
                <w:lang w:val="uk-UA"/>
              </w:rPr>
              <w:t>відповідної кваліфікації, які мають необхідні знання та</w:t>
            </w:r>
            <w:r w:rsidRPr="009C36BE">
              <w:rPr>
                <w:shd w:val="clear" w:color="auto" w:fill="FFFFE2"/>
                <w:lang w:val="uk-UA"/>
              </w:rPr>
              <w:t xml:space="preserve"> </w:t>
            </w:r>
            <w:r w:rsidRPr="009C36BE">
              <w:rPr>
                <w:lang w:val="uk-UA"/>
              </w:rPr>
              <w:t>досвід;</w:t>
            </w:r>
          </w:p>
          <w:p w14:paraId="24E90967" w14:textId="77777777" w:rsidR="00675864" w:rsidRPr="009C36BE" w:rsidRDefault="00675864" w:rsidP="00675864">
            <w:pPr>
              <w:spacing w:after="0" w:line="240" w:lineRule="auto"/>
              <w:jc w:val="both"/>
            </w:pPr>
            <w:r w:rsidRPr="009C36BE">
              <w:rPr>
                <w:lang w:val="uk-UA"/>
              </w:rPr>
              <w:t>3) наявність документально підтвердженого досвіду</w:t>
            </w:r>
            <w:r w:rsidRPr="009C36BE">
              <w:rPr>
                <w:shd w:val="clear" w:color="auto" w:fill="FFFFE2"/>
                <w:lang w:val="uk-UA"/>
              </w:rPr>
              <w:t xml:space="preserve"> </w:t>
            </w:r>
            <w:r w:rsidRPr="009C36BE">
              <w:rPr>
                <w:lang w:val="uk-UA"/>
              </w:rPr>
              <w:t>виконання аналогічного (аналогічних) за предметом</w:t>
            </w:r>
            <w:r w:rsidRPr="009C36BE">
              <w:rPr>
                <w:shd w:val="clear" w:color="auto" w:fill="FFFFE2"/>
                <w:lang w:val="uk-UA"/>
              </w:rPr>
              <w:t xml:space="preserve"> </w:t>
            </w:r>
            <w:r w:rsidRPr="009C36BE">
              <w:rPr>
                <w:lang w:val="uk-UA"/>
              </w:rPr>
              <w:t>закупівлі договору (договорів);</w:t>
            </w:r>
            <w:r w:rsidRPr="009C36BE">
              <w:t xml:space="preserve"> </w:t>
            </w:r>
          </w:p>
          <w:p w14:paraId="225781CB" w14:textId="3D8EA8A8" w:rsidR="00675864" w:rsidRPr="009C36BE" w:rsidRDefault="00675864" w:rsidP="00675864">
            <w:pPr>
              <w:spacing w:after="0" w:line="240" w:lineRule="auto"/>
              <w:jc w:val="both"/>
              <w:rPr>
                <w:shd w:val="clear" w:color="auto" w:fill="FFFFE2"/>
                <w:lang w:val="uk-UA"/>
              </w:rPr>
            </w:pPr>
            <w:r w:rsidRPr="009C36BE">
              <w:rPr>
                <w:lang w:val="uk-UA"/>
              </w:rPr>
              <w:t>Критерії та вимоги щодо їх документального підтвердження визначено  в Додатку №3 до цього Оголошення.</w:t>
            </w:r>
          </w:p>
          <w:p w14:paraId="7CBEA870" w14:textId="037EA3E2" w:rsidR="00675864" w:rsidRPr="009C36BE" w:rsidRDefault="00675864" w:rsidP="00675864">
            <w:pPr>
              <w:shd w:val="clear" w:color="auto" w:fill="FFFFFF" w:themeFill="background1"/>
              <w:spacing w:after="0" w:line="240" w:lineRule="auto"/>
              <w:jc w:val="both"/>
              <w:rPr>
                <w:shd w:val="clear" w:color="auto" w:fill="FFFFE2"/>
                <w:lang w:val="uk-UA"/>
              </w:rPr>
            </w:pPr>
          </w:p>
        </w:tc>
      </w:tr>
      <w:tr w:rsidR="00675864" w:rsidRPr="009C36BE" w14:paraId="65347329" w14:textId="77777777" w:rsidTr="00BE6E4B">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675864" w:rsidRPr="009C36BE" w:rsidRDefault="00675864" w:rsidP="00675864">
            <w:pPr>
              <w:spacing w:after="0" w:line="240" w:lineRule="auto"/>
              <w:rPr>
                <w:rFonts w:eastAsia="Times New Roman"/>
                <w:b/>
                <w:lang w:val="uk-UA"/>
              </w:rPr>
            </w:pPr>
            <w:r w:rsidRPr="009C36BE">
              <w:rPr>
                <w:rFonts w:eastAsia="Times New Roman"/>
                <w:b/>
                <w:lang w:val="uk-UA"/>
              </w:rPr>
              <w:t>4.3. Інформація про технічні, якісні та кількісні характеристики предмета закупівлі</w:t>
            </w:r>
            <w:r w:rsidRPr="009C36BE">
              <w:rPr>
                <w:rFonts w:eastAsia="Times New Roman"/>
                <w:b/>
                <w:lang w:val="uk-UA"/>
              </w:rPr>
              <w:tab/>
            </w:r>
          </w:p>
        </w:tc>
        <w:tc>
          <w:tcPr>
            <w:tcW w:w="6454" w:type="dxa"/>
            <w:tcBorders>
              <w:top w:val="single" w:sz="4" w:space="0" w:color="auto"/>
              <w:left w:val="single" w:sz="4" w:space="0" w:color="000000"/>
              <w:bottom w:val="single" w:sz="4" w:space="0" w:color="000000"/>
              <w:right w:val="single" w:sz="4" w:space="0" w:color="000000"/>
            </w:tcBorders>
            <w:shd w:val="clear" w:color="auto" w:fill="auto"/>
          </w:tcPr>
          <w:p w14:paraId="1B8AF1B7" w14:textId="7A5715E2" w:rsidR="00675864" w:rsidRPr="009C36BE" w:rsidRDefault="00675864" w:rsidP="00675864">
            <w:pPr>
              <w:spacing w:after="0" w:line="240" w:lineRule="auto"/>
              <w:jc w:val="both"/>
              <w:rPr>
                <w:rFonts w:eastAsia="Calibri"/>
                <w:color w:val="000000"/>
                <w:lang w:val="uk-UA"/>
              </w:rPr>
            </w:pPr>
            <w:r w:rsidRPr="009C36BE">
              <w:rPr>
                <w:lang w:val="uk-UA"/>
              </w:rPr>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9C36BE">
              <w:rPr>
                <w:b/>
                <w:bCs/>
                <w:lang w:val="uk-UA"/>
              </w:rPr>
              <w:t>Додатку №2</w:t>
            </w:r>
            <w:r w:rsidRPr="009C36BE">
              <w:rPr>
                <w:rFonts w:eastAsia="Calibri"/>
                <w:color w:val="000000"/>
                <w:lang w:val="uk-UA"/>
              </w:rPr>
              <w:t xml:space="preserve">. </w:t>
            </w:r>
          </w:p>
          <w:p w14:paraId="52A758D9" w14:textId="77777777" w:rsidR="00675864" w:rsidRPr="009C36BE" w:rsidRDefault="00675864" w:rsidP="00675864">
            <w:pPr>
              <w:spacing w:after="0" w:line="240" w:lineRule="auto"/>
              <w:jc w:val="both"/>
              <w:rPr>
                <w:lang w:val="uk-UA"/>
              </w:rPr>
            </w:pPr>
            <w:r w:rsidRPr="009C36BE">
              <w:rPr>
                <w:lang w:val="uk-UA"/>
              </w:rPr>
              <w:t xml:space="preserve">Детальний опис предмета закупівлі, у </w:t>
            </w:r>
            <w:proofErr w:type="spellStart"/>
            <w:r w:rsidRPr="009C36BE">
              <w:rPr>
                <w:lang w:val="uk-UA"/>
              </w:rPr>
              <w:t>т.ч</w:t>
            </w:r>
            <w:proofErr w:type="spellEnd"/>
            <w:r w:rsidRPr="009C36BE">
              <w:rPr>
                <w:lang w:val="uk-UA"/>
              </w:rPr>
              <w:t xml:space="preserve">. до цього Оголошення інформація про  необхідні технічні, якісні та кількісні характеристики предмета закупівлі, викладено у </w:t>
            </w:r>
            <w:r w:rsidRPr="009C36BE">
              <w:rPr>
                <w:b/>
                <w:bCs/>
                <w:lang w:val="uk-UA"/>
              </w:rPr>
              <w:t>Додатку №2</w:t>
            </w:r>
            <w:r w:rsidRPr="009C36BE">
              <w:rPr>
                <w:lang w:val="uk-UA"/>
              </w:rPr>
              <w:t>.</w:t>
            </w:r>
          </w:p>
          <w:p w14:paraId="7908691A" w14:textId="371E0FBD" w:rsidR="00EA1885" w:rsidRPr="009C36BE" w:rsidRDefault="00EA1885" w:rsidP="00EA1885">
            <w:pPr>
              <w:spacing w:after="0" w:line="240" w:lineRule="auto"/>
              <w:contextualSpacing/>
              <w:jc w:val="both"/>
              <w:rPr>
                <w:iCs/>
                <w:lang w:val="uk-UA" w:eastAsia="ru-RU"/>
              </w:rPr>
            </w:pPr>
            <w:r w:rsidRPr="009C36BE">
              <w:rPr>
                <w:iCs/>
                <w:lang w:val="uk-UA" w:eastAsia="ru-RU"/>
              </w:rPr>
              <w:t xml:space="preserve">Учасники закупівлі повинні надати в складі пропозиції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w:t>
            </w:r>
          </w:p>
          <w:p w14:paraId="645860D6" w14:textId="3319ACE4" w:rsidR="00974A3F" w:rsidRPr="009C36BE" w:rsidRDefault="00974A3F" w:rsidP="00974A3F">
            <w:pPr>
              <w:spacing w:after="0" w:line="240" w:lineRule="auto"/>
              <w:contextualSpacing/>
              <w:jc w:val="both"/>
              <w:rPr>
                <w:iCs/>
                <w:color w:val="000000"/>
                <w:lang w:val="uk-UA" w:eastAsia="ru-RU"/>
              </w:rPr>
            </w:pPr>
            <w:r w:rsidRPr="009C36BE">
              <w:rPr>
                <w:iCs/>
                <w:color w:val="000000"/>
                <w:lang w:val="uk-UA" w:eastAsia="ru-RU"/>
              </w:rPr>
              <w:t>Учасники закупівлі повинні надати в складі</w:t>
            </w:r>
          </w:p>
          <w:p w14:paraId="174E8D38" w14:textId="6B008825" w:rsidR="00974A3F" w:rsidRPr="009C36BE" w:rsidRDefault="00974A3F" w:rsidP="00974A3F">
            <w:pPr>
              <w:spacing w:after="0" w:line="240" w:lineRule="auto"/>
              <w:contextualSpacing/>
              <w:jc w:val="both"/>
              <w:rPr>
                <w:iCs/>
                <w:color w:val="000000"/>
                <w:lang w:val="uk-UA" w:eastAsia="ru-RU"/>
              </w:rPr>
            </w:pPr>
            <w:r w:rsidRPr="009C36BE">
              <w:rPr>
                <w:iCs/>
                <w:color w:val="000000"/>
                <w:lang w:val="uk-UA" w:eastAsia="ru-RU"/>
              </w:rPr>
              <w:t>пропозиції декларацію про відходи за формою згідно з Додатком до постанови КМУ від 18 лютого 2016 р. № 118 видану Учаснику у 2021р і чинну на період дії договору про закупівлю та лист –повідомлення, який є невід’ємною частиною само</w:t>
            </w:r>
            <w:r w:rsidR="000C2B17" w:rsidRPr="009C36BE">
              <w:rPr>
                <w:iCs/>
                <w:color w:val="000000"/>
                <w:lang w:val="uk-UA" w:eastAsia="ru-RU"/>
              </w:rPr>
              <w:t>ї</w:t>
            </w:r>
            <w:r w:rsidRPr="009C36BE">
              <w:rPr>
                <w:iCs/>
                <w:color w:val="000000"/>
                <w:lang w:val="uk-UA" w:eastAsia="ru-RU"/>
              </w:rPr>
              <w:t xml:space="preserve"> деклараці</w:t>
            </w:r>
            <w:r w:rsidR="000C2B17" w:rsidRPr="009C36BE">
              <w:rPr>
                <w:iCs/>
                <w:color w:val="000000"/>
                <w:lang w:val="uk-UA" w:eastAsia="ru-RU"/>
              </w:rPr>
              <w:t>ї</w:t>
            </w:r>
            <w:r w:rsidRPr="009C36BE">
              <w:rPr>
                <w:iCs/>
                <w:color w:val="000000"/>
                <w:lang w:val="uk-UA" w:eastAsia="ru-RU"/>
              </w:rPr>
              <w:t>, що свідчить про її прийняття дозвільним органом та реєстрацію.</w:t>
            </w:r>
          </w:p>
          <w:p w14:paraId="52B4F657" w14:textId="5B42F764" w:rsidR="00EA1885" w:rsidRPr="009C36BE" w:rsidRDefault="00EA1885" w:rsidP="00EA1885">
            <w:pPr>
              <w:spacing w:after="0" w:line="240" w:lineRule="auto"/>
              <w:contextualSpacing/>
              <w:jc w:val="both"/>
              <w:rPr>
                <w:rFonts w:eastAsia="Times New Roman"/>
              </w:rPr>
            </w:pPr>
            <w:proofErr w:type="spellStart"/>
            <w:r w:rsidRPr="009C36BE">
              <w:rPr>
                <w:iCs/>
                <w:lang w:eastAsia="ru-RU"/>
              </w:rPr>
              <w:t>Учасники</w:t>
            </w:r>
            <w:proofErr w:type="spellEnd"/>
            <w:r w:rsidRPr="009C36BE">
              <w:rPr>
                <w:iCs/>
                <w:lang w:eastAsia="ru-RU"/>
              </w:rPr>
              <w:t xml:space="preserve"> </w:t>
            </w:r>
            <w:proofErr w:type="spellStart"/>
            <w:r w:rsidRPr="009C36BE">
              <w:rPr>
                <w:iCs/>
                <w:lang w:eastAsia="ru-RU"/>
              </w:rPr>
              <w:t>закупі</w:t>
            </w:r>
            <w:proofErr w:type="gramStart"/>
            <w:r w:rsidRPr="009C36BE">
              <w:rPr>
                <w:iCs/>
                <w:lang w:eastAsia="ru-RU"/>
              </w:rPr>
              <w:t>вл</w:t>
            </w:r>
            <w:proofErr w:type="gramEnd"/>
            <w:r w:rsidRPr="009C36BE">
              <w:rPr>
                <w:iCs/>
                <w:lang w:eastAsia="ru-RU"/>
              </w:rPr>
              <w:t>і</w:t>
            </w:r>
            <w:proofErr w:type="spellEnd"/>
            <w:r w:rsidRPr="009C36BE">
              <w:rPr>
                <w:iCs/>
                <w:lang w:eastAsia="ru-RU"/>
              </w:rPr>
              <w:t xml:space="preserve"> </w:t>
            </w:r>
            <w:proofErr w:type="spellStart"/>
            <w:r w:rsidRPr="009C36BE">
              <w:rPr>
                <w:iCs/>
                <w:lang w:eastAsia="ru-RU"/>
              </w:rPr>
              <w:t>повинні</w:t>
            </w:r>
            <w:proofErr w:type="spellEnd"/>
            <w:r w:rsidRPr="009C36BE">
              <w:rPr>
                <w:iCs/>
                <w:lang w:eastAsia="ru-RU"/>
              </w:rPr>
              <w:t xml:space="preserve"> </w:t>
            </w:r>
            <w:proofErr w:type="spellStart"/>
            <w:r w:rsidRPr="009C36BE">
              <w:rPr>
                <w:iCs/>
                <w:lang w:eastAsia="ru-RU"/>
              </w:rPr>
              <w:t>надати</w:t>
            </w:r>
            <w:proofErr w:type="spellEnd"/>
            <w:r w:rsidRPr="009C36BE">
              <w:rPr>
                <w:iCs/>
                <w:lang w:eastAsia="ru-RU"/>
              </w:rPr>
              <w:t xml:space="preserve"> в </w:t>
            </w:r>
            <w:proofErr w:type="spellStart"/>
            <w:r w:rsidRPr="009C36BE">
              <w:rPr>
                <w:iCs/>
                <w:lang w:eastAsia="ru-RU"/>
              </w:rPr>
              <w:t>складі</w:t>
            </w:r>
            <w:proofErr w:type="spellEnd"/>
            <w:r w:rsidRPr="009C36BE">
              <w:rPr>
                <w:iCs/>
                <w:lang w:eastAsia="ru-RU"/>
              </w:rPr>
              <w:t xml:space="preserve"> </w:t>
            </w:r>
            <w:proofErr w:type="spellStart"/>
            <w:r w:rsidRPr="009C36BE">
              <w:rPr>
                <w:iCs/>
                <w:lang w:eastAsia="ru-RU"/>
              </w:rPr>
              <w:t>пропозиції</w:t>
            </w:r>
            <w:proofErr w:type="spellEnd"/>
            <w:r w:rsidRPr="009C36BE">
              <w:rPr>
                <w:iCs/>
                <w:lang w:eastAsia="ru-RU"/>
              </w:rPr>
              <w:t>:</w:t>
            </w:r>
          </w:p>
          <w:p w14:paraId="035B5707" w14:textId="6AF55DEB" w:rsidR="00EA1885" w:rsidRPr="009C36BE" w:rsidRDefault="00EA1885" w:rsidP="00EA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00000"/>
                <w:bdr w:val="none" w:sz="0" w:space="0" w:color="auto" w:frame="1"/>
                <w:lang w:eastAsia="uk-UA"/>
                <w14:textOutline w14:w="12700" w14:cap="flat" w14:cmpd="sng" w14:algn="ctr">
                  <w14:noFill/>
                  <w14:prstDash w14:val="solid"/>
                  <w14:miter w14:lim="100000"/>
                </w14:textOutline>
              </w:rPr>
            </w:pPr>
            <w:proofErr w:type="spellStart"/>
            <w:r w:rsidRPr="009C36BE">
              <w:rPr>
                <w:rFonts w:eastAsia="Times New Roman"/>
                <w:color w:val="000000"/>
                <w:lang w:eastAsia="uk-UA"/>
              </w:rPr>
              <w:t>Учасники</w:t>
            </w:r>
            <w:proofErr w:type="spellEnd"/>
            <w:r w:rsidRPr="009C36BE">
              <w:rPr>
                <w:rFonts w:eastAsia="Times New Roman"/>
                <w:color w:val="000000"/>
                <w:lang w:eastAsia="uk-UA"/>
              </w:rPr>
              <w:t xml:space="preserve"> при </w:t>
            </w:r>
            <w:proofErr w:type="spellStart"/>
            <w:proofErr w:type="gramStart"/>
            <w:r w:rsidRPr="009C36BE">
              <w:rPr>
                <w:rFonts w:eastAsia="Times New Roman"/>
                <w:color w:val="000000"/>
                <w:lang w:eastAsia="uk-UA"/>
              </w:rPr>
              <w:t>п</w:t>
            </w:r>
            <w:proofErr w:type="gramEnd"/>
            <w:r w:rsidRPr="009C36BE">
              <w:rPr>
                <w:rFonts w:eastAsia="Times New Roman"/>
                <w:color w:val="000000"/>
                <w:lang w:eastAsia="uk-UA"/>
              </w:rPr>
              <w:t>ідготовці</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пропозиції</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повинні</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враховувати</w:t>
            </w:r>
            <w:proofErr w:type="spellEnd"/>
            <w:r w:rsidRPr="009C36BE">
              <w:rPr>
                <w:rFonts w:eastAsia="Times New Roman"/>
                <w:color w:val="000000"/>
                <w:lang w:eastAsia="uk-UA"/>
              </w:rPr>
              <w:t xml:space="preserve"> заходи </w:t>
            </w:r>
            <w:proofErr w:type="spellStart"/>
            <w:r w:rsidRPr="009C36BE">
              <w:rPr>
                <w:rFonts w:eastAsia="Times New Roman"/>
                <w:color w:val="000000"/>
                <w:lang w:eastAsia="uk-UA"/>
              </w:rPr>
              <w:t>щодо</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захисту</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довкілля</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Інформація</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подається</w:t>
            </w:r>
            <w:proofErr w:type="spellEnd"/>
            <w:r w:rsidRPr="009C36BE">
              <w:rPr>
                <w:rFonts w:eastAsia="Times New Roman"/>
                <w:color w:val="000000"/>
                <w:lang w:eastAsia="uk-UA"/>
              </w:rPr>
              <w:t xml:space="preserve"> у </w:t>
            </w:r>
            <w:proofErr w:type="spellStart"/>
            <w:r w:rsidRPr="009C36BE">
              <w:rPr>
                <w:rFonts w:eastAsia="Times New Roman"/>
                <w:color w:val="000000"/>
                <w:lang w:eastAsia="uk-UA"/>
              </w:rPr>
              <w:t>формі</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довідки</w:t>
            </w:r>
            <w:proofErr w:type="spellEnd"/>
            <w:r w:rsidRPr="009C36BE">
              <w:rPr>
                <w:rFonts w:eastAsia="Times New Roman"/>
                <w:color w:val="000000"/>
                <w:lang w:eastAsia="uk-UA"/>
              </w:rPr>
              <w:t xml:space="preserve"> за </w:t>
            </w:r>
            <w:proofErr w:type="spellStart"/>
            <w:r w:rsidRPr="009C36BE">
              <w:rPr>
                <w:rFonts w:eastAsia="Times New Roman"/>
                <w:color w:val="000000"/>
                <w:lang w:eastAsia="uk-UA"/>
              </w:rPr>
              <w:t>підписом</w:t>
            </w:r>
            <w:proofErr w:type="spellEnd"/>
            <w:r w:rsidRPr="009C36BE">
              <w:rPr>
                <w:rFonts w:eastAsia="Times New Roman"/>
                <w:color w:val="000000"/>
                <w:lang w:eastAsia="uk-UA"/>
              </w:rPr>
              <w:t xml:space="preserve"> </w:t>
            </w:r>
            <w:proofErr w:type="spellStart"/>
            <w:r w:rsidRPr="009C36BE">
              <w:rPr>
                <w:rFonts w:eastAsia="Times New Roman"/>
                <w:color w:val="000000"/>
                <w:lang w:eastAsia="uk-UA"/>
              </w:rPr>
              <w:t>уповноваженої</w:t>
            </w:r>
            <w:proofErr w:type="spellEnd"/>
            <w:r w:rsidRPr="009C36BE">
              <w:rPr>
                <w:rFonts w:eastAsia="Times New Roman"/>
                <w:color w:val="000000"/>
                <w:lang w:eastAsia="uk-UA"/>
              </w:rPr>
              <w:t xml:space="preserve"> особи </w:t>
            </w:r>
            <w:proofErr w:type="spellStart"/>
            <w:r w:rsidRPr="009C36BE">
              <w:rPr>
                <w:rFonts w:eastAsia="Times New Roman"/>
                <w:color w:val="000000"/>
                <w:lang w:eastAsia="uk-UA"/>
              </w:rPr>
              <w:t>учасника</w:t>
            </w:r>
            <w:proofErr w:type="spellEnd"/>
            <w:r w:rsidRPr="009C36BE">
              <w:rPr>
                <w:rFonts w:eastAsia="Times New Roman"/>
                <w:color w:val="000000"/>
                <w:lang w:eastAsia="uk-UA"/>
              </w:rPr>
              <w:t xml:space="preserve">. </w:t>
            </w:r>
            <w:proofErr w:type="spellStart"/>
            <w:r w:rsidRPr="009C36BE">
              <w:rPr>
                <w:rFonts w:eastAsia="Times New Roman"/>
                <w:b/>
                <w:color w:val="000000"/>
                <w:lang w:eastAsia="uk-UA"/>
              </w:rPr>
              <w:t>Додатково</w:t>
            </w:r>
            <w:proofErr w:type="spellEnd"/>
            <w:r w:rsidRPr="009C36BE">
              <w:rPr>
                <w:rFonts w:eastAsia="Times New Roman"/>
                <w:b/>
                <w:color w:val="000000"/>
                <w:lang w:eastAsia="uk-UA"/>
              </w:rPr>
              <w:t xml:space="preserve"> на </w:t>
            </w:r>
            <w:proofErr w:type="spellStart"/>
            <w:proofErr w:type="gramStart"/>
            <w:r w:rsidRPr="009C36BE">
              <w:rPr>
                <w:rFonts w:eastAsia="Times New Roman"/>
                <w:b/>
                <w:color w:val="000000"/>
                <w:lang w:eastAsia="uk-UA"/>
              </w:rPr>
              <w:t>п</w:t>
            </w:r>
            <w:proofErr w:type="gramEnd"/>
            <w:r w:rsidRPr="009C36BE">
              <w:rPr>
                <w:rFonts w:eastAsia="Times New Roman"/>
                <w:b/>
                <w:color w:val="000000"/>
                <w:lang w:eastAsia="uk-UA"/>
              </w:rPr>
              <w:t>ідтвердження</w:t>
            </w:r>
            <w:proofErr w:type="spellEnd"/>
            <w:r w:rsidRPr="009C36BE">
              <w:rPr>
                <w:rFonts w:eastAsia="Times New Roman"/>
                <w:b/>
                <w:color w:val="000000"/>
                <w:lang w:eastAsia="uk-UA"/>
              </w:rPr>
              <w:t xml:space="preserve"> </w:t>
            </w:r>
            <w:proofErr w:type="spellStart"/>
            <w:r w:rsidRPr="009C36BE">
              <w:rPr>
                <w:rFonts w:eastAsia="Times New Roman"/>
                <w:b/>
                <w:color w:val="000000"/>
                <w:lang w:eastAsia="uk-UA"/>
              </w:rPr>
              <w:t>надати</w:t>
            </w:r>
            <w:proofErr w:type="spellEnd"/>
            <w:r w:rsidRPr="009C36BE">
              <w:rPr>
                <w:rFonts w:eastAsia="Times New Roman"/>
                <w:b/>
                <w:color w:val="000000"/>
                <w:lang w:eastAsia="uk-UA"/>
              </w:rPr>
              <w:t xml:space="preserve"> </w:t>
            </w:r>
            <w:proofErr w:type="spellStart"/>
            <w:r w:rsidRPr="009C36BE">
              <w:rPr>
                <w:rFonts w:eastAsia="Times New Roman"/>
                <w:b/>
                <w:color w:val="000000"/>
                <w:lang w:eastAsia="uk-UA"/>
              </w:rPr>
              <w:t>Сертифікат</w:t>
            </w:r>
            <w:proofErr w:type="spellEnd"/>
            <w:r w:rsidRPr="009C36BE">
              <w:rPr>
                <w:rFonts w:eastAsia="Times New Roman"/>
                <w:b/>
                <w:color w:val="000000"/>
                <w:lang w:eastAsia="uk-UA"/>
              </w:rPr>
              <w:t xml:space="preserve"> на систему </w:t>
            </w:r>
            <w:proofErr w:type="spellStart"/>
            <w:r w:rsidRPr="009C36BE">
              <w:rPr>
                <w:rFonts w:eastAsia="Times New Roman"/>
                <w:b/>
                <w:color w:val="000000"/>
                <w:lang w:eastAsia="uk-UA"/>
              </w:rPr>
              <w:t>екологічного</w:t>
            </w:r>
            <w:proofErr w:type="spellEnd"/>
            <w:r w:rsidRPr="009C36BE">
              <w:rPr>
                <w:rFonts w:eastAsia="Times New Roman"/>
                <w:b/>
                <w:color w:val="000000"/>
                <w:lang w:eastAsia="uk-UA"/>
              </w:rPr>
              <w:t xml:space="preserve">  </w:t>
            </w:r>
            <w:proofErr w:type="spellStart"/>
            <w:r w:rsidRPr="009C36BE">
              <w:rPr>
                <w:rFonts w:eastAsia="Times New Roman"/>
                <w:b/>
                <w:color w:val="000000"/>
                <w:lang w:eastAsia="uk-UA"/>
              </w:rPr>
              <w:t>управління</w:t>
            </w:r>
            <w:proofErr w:type="spellEnd"/>
            <w:r w:rsidRPr="009C36BE">
              <w:rPr>
                <w:rFonts w:eastAsia="Times New Roman"/>
                <w:b/>
                <w:color w:val="000000"/>
                <w:lang w:eastAsia="uk-UA"/>
              </w:rPr>
              <w:t xml:space="preserve"> </w:t>
            </w:r>
            <w:r w:rsidRPr="009C36BE">
              <w:rPr>
                <w:b/>
                <w:bdr w:val="none" w:sz="0" w:space="0" w:color="auto" w:frame="1"/>
                <w:lang w:eastAsia="uk-UA"/>
                <w14:textOutline w14:w="12700" w14:cap="flat" w14:cmpd="sng" w14:algn="ctr">
                  <w14:noFill/>
                  <w14:prstDash w14:val="solid"/>
                  <w14:miter w14:lim="100000"/>
                </w14:textOutline>
              </w:rPr>
              <w:t>ДСТУ</w:t>
            </w:r>
            <w:r w:rsidRPr="009C36BE">
              <w:rPr>
                <w:b/>
                <w:bdr w:val="none" w:sz="0" w:space="0" w:color="auto" w:frame="1"/>
                <w:lang w:val="pt-PT" w:eastAsia="uk-UA"/>
                <w14:textOutline w14:w="12700" w14:cap="flat" w14:cmpd="sng" w14:algn="ctr">
                  <w14:noFill/>
                  <w14:prstDash w14:val="solid"/>
                  <w14:miter w14:lim="100000"/>
                </w14:textOutline>
              </w:rPr>
              <w:t xml:space="preserve"> ISO 14001:2015 (ISO 14001:2015, IDT) </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видані</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органом</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із</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сертифікації</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акредитованим</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Національним</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агентством</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з</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акредитації</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України</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на</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ім</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w:t>
            </w:r>
            <w:r w:rsidRPr="009C36BE">
              <w:rPr>
                <w:color w:val="000000"/>
                <w:bdr w:val="none" w:sz="0" w:space="0" w:color="auto" w:frame="1"/>
                <w:lang w:eastAsia="uk-UA"/>
                <w14:textOutline w14:w="12700" w14:cap="flat" w14:cmpd="sng" w14:algn="ctr">
                  <w14:noFill/>
                  <w14:prstDash w14:val="solid"/>
                  <w14:miter w14:lim="100000"/>
                </w14:textOutline>
              </w:rPr>
              <w:t>я</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учасника</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та</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дійсні</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на</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r w:rsidRPr="009C36BE">
              <w:rPr>
                <w:color w:val="000000"/>
                <w:bdr w:val="none" w:sz="0" w:space="0" w:color="auto" w:frame="1"/>
                <w:lang w:eastAsia="uk-UA"/>
                <w14:textOutline w14:w="12700" w14:cap="flat" w14:cmpd="sng" w14:algn="ctr">
                  <w14:noFill/>
                  <w14:prstDash w14:val="solid"/>
                  <w14:miter w14:lim="100000"/>
                </w14:textOutline>
              </w:rPr>
              <w:t>момент</w:t>
            </w:r>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подання</w:t>
            </w:r>
            <w:proofErr w:type="spellEnd"/>
            <w:r w:rsidRPr="009C36BE">
              <w:rPr>
                <w:color w:val="000000"/>
                <w:bdr w:val="none" w:sz="0" w:space="0" w:color="auto" w:frame="1"/>
                <w:lang w:val="pt-PT"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пропозиції</w:t>
            </w:r>
            <w:proofErr w:type="spellEnd"/>
            <w:r w:rsidRPr="009C36BE">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Задля</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збереження</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екології</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довкілля</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Учасники</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повинні</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надати</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у </w:t>
            </w:r>
            <w:proofErr w:type="spellStart"/>
            <w:r w:rsidRPr="009C36BE">
              <w:rPr>
                <w:color w:val="000000"/>
                <w:bdr w:val="none" w:sz="0" w:space="0" w:color="auto" w:frame="1"/>
                <w:lang w:eastAsia="uk-UA"/>
                <w14:textOutline w14:w="12700" w14:cap="flat" w14:cmpd="sng" w14:algn="ctr">
                  <w14:noFill/>
                  <w14:prstDash w14:val="solid"/>
                  <w14:miter w14:lim="100000"/>
                </w14:textOutline>
              </w:rPr>
              <w:t>складі</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пропозиції</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дійсний</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на момент </w:t>
            </w:r>
            <w:proofErr w:type="spellStart"/>
            <w:r w:rsidRPr="009C36BE">
              <w:rPr>
                <w:color w:val="000000"/>
                <w:bdr w:val="none" w:sz="0" w:space="0" w:color="auto" w:frame="1"/>
                <w:lang w:eastAsia="uk-UA"/>
                <w14:textOutline w14:w="12700" w14:cap="flat" w14:cmpd="sng" w14:algn="ctr">
                  <w14:noFill/>
                  <w14:prstDash w14:val="solid"/>
                  <w14:miter w14:lim="100000"/>
                </w14:textOutline>
              </w:rPr>
              <w:t>розкриття</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тпропозицій</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догові</w:t>
            </w:r>
            <w:proofErr w:type="gramStart"/>
            <w:r w:rsidRPr="009C36BE">
              <w:rPr>
                <w:color w:val="000000"/>
                <w:bdr w:val="none" w:sz="0" w:space="0" w:color="auto" w:frame="1"/>
                <w:lang w:eastAsia="uk-UA"/>
                <w14:textOutline w14:w="12700" w14:cap="flat" w14:cmpd="sng" w14:algn="ctr">
                  <w14:noFill/>
                  <w14:prstDash w14:val="solid"/>
                  <w14:miter w14:lim="100000"/>
                </w14:textOutline>
              </w:rPr>
              <w:t>р</w:t>
            </w:r>
            <w:proofErr w:type="spellEnd"/>
            <w:proofErr w:type="gram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із</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спеціалізованим</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підприємством.а</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color w:val="000000"/>
                <w:bdr w:val="none" w:sz="0" w:space="0" w:color="auto" w:frame="1"/>
                <w:lang w:eastAsia="uk-UA"/>
                <w14:textOutline w14:w="12700" w14:cap="flat" w14:cmpd="sng" w14:algn="ctr">
                  <w14:noFill/>
                  <w14:prstDash w14:val="solid"/>
                  <w14:miter w14:lim="100000"/>
                </w14:textOutline>
              </w:rPr>
              <w:t>саме</w:t>
            </w:r>
            <w:proofErr w:type="spellEnd"/>
            <w:r w:rsidRPr="009C36BE">
              <w:rPr>
                <w:color w:val="000000"/>
                <w:bdr w:val="none" w:sz="0" w:space="0" w:color="auto" w:frame="1"/>
                <w:lang w:eastAsia="uk-UA"/>
                <w14:textOutline w14:w="12700" w14:cap="flat" w14:cmpd="sng" w14:algn="ctr">
                  <w14:noFill/>
                  <w14:prstDash w14:val="solid"/>
                  <w14:miter w14:lim="100000"/>
                </w14:textOutline>
              </w:rPr>
              <w:t xml:space="preserve"> </w:t>
            </w:r>
            <w:r w:rsidRPr="009C36BE">
              <w:rPr>
                <w:b/>
                <w:color w:val="000000"/>
                <w:bdr w:val="none" w:sz="0" w:space="0" w:color="auto" w:frame="1"/>
                <w:lang w:eastAsia="uk-UA"/>
                <w14:textOutline w14:w="12700" w14:cap="flat" w14:cmpd="sng" w14:algn="ctr">
                  <w14:noFill/>
                  <w14:prstDash w14:val="solid"/>
                  <w14:miter w14:lim="100000"/>
                </w14:textOutline>
              </w:rPr>
              <w:t xml:space="preserve">на </w:t>
            </w:r>
            <w:proofErr w:type="spellStart"/>
            <w:r w:rsidRPr="009C36BE">
              <w:rPr>
                <w:b/>
                <w:color w:val="000000"/>
                <w:bdr w:val="none" w:sz="0" w:space="0" w:color="auto" w:frame="1"/>
                <w:lang w:eastAsia="uk-UA"/>
                <w14:textOutline w14:w="12700" w14:cap="flat" w14:cmpd="sng" w14:algn="ctr">
                  <w14:noFill/>
                  <w14:prstDash w14:val="solid"/>
                  <w14:miter w14:lim="100000"/>
                </w14:textOutline>
              </w:rPr>
              <w:t>утилізацію</w:t>
            </w:r>
            <w:proofErr w:type="spellEnd"/>
            <w:r w:rsidRPr="009C36BE">
              <w:rPr>
                <w:b/>
                <w:color w:val="000000"/>
                <w:bdr w:val="none" w:sz="0" w:space="0" w:color="auto" w:frame="1"/>
                <w:lang w:eastAsia="uk-UA"/>
                <w14:textOutline w14:w="12700" w14:cap="flat" w14:cmpd="sng" w14:algn="ctr">
                  <w14:noFill/>
                  <w14:prstDash w14:val="solid"/>
                  <w14:miter w14:lim="100000"/>
                </w14:textOutline>
              </w:rPr>
              <w:t xml:space="preserve"> </w:t>
            </w:r>
            <w:proofErr w:type="spellStart"/>
            <w:r w:rsidRPr="009C36BE">
              <w:rPr>
                <w:b/>
                <w:color w:val="000000"/>
                <w:bdr w:val="none" w:sz="0" w:space="0" w:color="auto" w:frame="1"/>
                <w:lang w:eastAsia="uk-UA"/>
                <w14:textOutline w14:w="12700" w14:cap="flat" w14:cmpd="sng" w14:algn="ctr">
                  <w14:noFill/>
                  <w14:prstDash w14:val="solid"/>
                  <w14:miter w14:lim="100000"/>
                </w14:textOutline>
              </w:rPr>
              <w:t>відходів</w:t>
            </w:r>
            <w:proofErr w:type="spellEnd"/>
            <w:r w:rsidRPr="009C36BE">
              <w:rPr>
                <w:b/>
                <w:color w:val="000000"/>
                <w:bdr w:val="none" w:sz="0" w:space="0" w:color="auto" w:frame="1"/>
                <w:lang w:eastAsia="uk-UA"/>
                <w14:textOutline w14:w="12700" w14:cap="flat" w14:cmpd="sng" w14:algn="ctr">
                  <w14:noFill/>
                  <w14:prstDash w14:val="solid"/>
                  <w14:miter w14:lim="100000"/>
                </w14:textOutline>
              </w:rPr>
              <w:t>.</w:t>
            </w:r>
          </w:p>
          <w:p w14:paraId="728E5C81" w14:textId="6220FFD3"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r w:rsidRPr="009C36BE">
              <w:rPr>
                <w:rFonts w:eastAsia="Times New Roman"/>
                <w:bCs/>
                <w:color w:val="000000"/>
                <w:lang w:eastAsia="uk-UA"/>
              </w:rPr>
              <w:t>Учасники</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закупі</w:t>
            </w:r>
            <w:proofErr w:type="gramStart"/>
            <w:r w:rsidRPr="009C36BE">
              <w:rPr>
                <w:rFonts w:eastAsia="Times New Roman"/>
                <w:bCs/>
                <w:color w:val="000000"/>
                <w:lang w:eastAsia="uk-UA"/>
              </w:rPr>
              <w:t>вл</w:t>
            </w:r>
            <w:proofErr w:type="gramEnd"/>
            <w:r w:rsidRPr="009C36BE">
              <w:rPr>
                <w:rFonts w:eastAsia="Times New Roman"/>
                <w:bCs/>
                <w:color w:val="000000"/>
                <w:lang w:eastAsia="uk-UA"/>
              </w:rPr>
              <w:t>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повинні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надати</w:t>
            </w:r>
            <w:proofErr w:type="spellEnd"/>
            <w:r w:rsidRPr="009C36BE">
              <w:rPr>
                <w:rFonts w:eastAsia="Times New Roman"/>
                <w:bCs/>
                <w:color w:val="000000"/>
                <w:lang w:eastAsia="uk-UA"/>
              </w:rPr>
              <w:t xml:space="preserve"> в </w:t>
            </w:r>
            <w:proofErr w:type="spellStart"/>
            <w:r w:rsidRPr="009C36BE">
              <w:rPr>
                <w:rFonts w:eastAsia="Times New Roman"/>
                <w:bCs/>
                <w:color w:val="000000"/>
                <w:lang w:eastAsia="uk-UA"/>
              </w:rPr>
              <w:t>складі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своєї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пропозиції</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копію</w:t>
            </w:r>
            <w:proofErr w:type="spellEnd"/>
            <w:r w:rsidRPr="009C36BE">
              <w:rPr>
                <w:rFonts w:eastAsia="Times New Roman"/>
                <w:bCs/>
                <w:color w:val="000000"/>
                <w:lang w:eastAsia="uk-UA"/>
              </w:rPr>
              <w:t xml:space="preserve"> з </w:t>
            </w:r>
            <w:proofErr w:type="spellStart"/>
            <w:r w:rsidRPr="009C36BE">
              <w:rPr>
                <w:rFonts w:eastAsia="Times New Roman"/>
                <w:bCs/>
                <w:color w:val="000000"/>
                <w:lang w:eastAsia="uk-UA"/>
              </w:rPr>
              <w:t>оригіналу</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дійсного</w:t>
            </w:r>
            <w:proofErr w:type="spellEnd"/>
            <w:r w:rsidRPr="009C36BE">
              <w:rPr>
                <w:rFonts w:eastAsia="Times New Roman"/>
                <w:bCs/>
                <w:color w:val="000000"/>
                <w:lang w:eastAsia="uk-UA"/>
              </w:rPr>
              <w:t xml:space="preserve"> на момент </w:t>
            </w:r>
            <w:proofErr w:type="spellStart"/>
            <w:r w:rsidRPr="009C36BE">
              <w:rPr>
                <w:rFonts w:eastAsia="Times New Roman"/>
                <w:bCs/>
                <w:color w:val="000000"/>
                <w:lang w:eastAsia="uk-UA"/>
              </w:rPr>
              <w:t>розкриття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пропозицій</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сертифікату</w:t>
            </w:r>
            <w:proofErr w:type="spellEnd"/>
            <w:r w:rsidRPr="009C36BE">
              <w:rPr>
                <w:rFonts w:eastAsia="Times New Roman"/>
                <w:bCs/>
                <w:color w:val="000000"/>
                <w:lang w:eastAsia="uk-UA"/>
              </w:rPr>
              <w:t xml:space="preserve"> на систему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безпечністю</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харчових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 xml:space="preserve"> про те, </w:t>
            </w:r>
            <w:proofErr w:type="spellStart"/>
            <w:r w:rsidRPr="009C36BE">
              <w:rPr>
                <w:rFonts w:eastAsia="Times New Roman"/>
                <w:bCs/>
                <w:color w:val="000000"/>
                <w:lang w:eastAsia="uk-UA"/>
              </w:rPr>
              <w:t>що</w:t>
            </w:r>
            <w:proofErr w:type="spellEnd"/>
            <w:r w:rsidRPr="009C36BE">
              <w:rPr>
                <w:rFonts w:eastAsia="Times New Roman"/>
                <w:bCs/>
                <w:color w:val="000000"/>
                <w:lang w:eastAsia="uk-UA"/>
              </w:rPr>
              <w:t xml:space="preserve"> на </w:t>
            </w:r>
            <w:proofErr w:type="spellStart"/>
            <w:r w:rsidRPr="009C36BE">
              <w:rPr>
                <w:rFonts w:eastAsia="Times New Roman"/>
                <w:bCs/>
                <w:color w:val="000000"/>
                <w:lang w:eastAsia="uk-UA"/>
              </w:rPr>
              <w:t>підприємстві</w:t>
            </w:r>
            <w:proofErr w:type="spellEnd"/>
            <w:r w:rsidRPr="009C36BE">
              <w:rPr>
                <w:rFonts w:eastAsia="Times New Roman"/>
                <w:bCs/>
                <w:color w:val="000000"/>
                <w:lang w:eastAsia="uk-UA"/>
              </w:rPr>
              <w:t xml:space="preserve"> система</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безпечністю</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 xml:space="preserve">, в тому </w:t>
            </w:r>
            <w:proofErr w:type="spellStart"/>
            <w:r w:rsidRPr="009C36BE">
              <w:rPr>
                <w:rFonts w:eastAsia="Times New Roman"/>
                <w:bCs/>
                <w:color w:val="000000"/>
                <w:lang w:eastAsia="uk-UA"/>
              </w:rPr>
              <w:t>числі</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щодо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послуг</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lastRenderedPageBreak/>
              <w:t>щодо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постачання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готових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страв</w:t>
            </w:r>
            <w:proofErr w:type="spellEnd"/>
            <w:r w:rsidRPr="009C36BE">
              <w:rPr>
                <w:rFonts w:eastAsia="Times New Roman"/>
                <w:bCs/>
                <w:color w:val="000000"/>
                <w:lang w:eastAsia="uk-UA"/>
              </w:rPr>
              <w:t xml:space="preserve"> для </w:t>
            </w:r>
            <w:proofErr w:type="spellStart"/>
            <w:r w:rsidRPr="009C36BE">
              <w:rPr>
                <w:rFonts w:eastAsia="Times New Roman"/>
                <w:bCs/>
                <w:color w:val="000000"/>
                <w:lang w:eastAsia="uk-UA"/>
              </w:rPr>
              <w:t>подій</w:t>
            </w:r>
            <w:proofErr w:type="spellEnd"/>
            <w:r w:rsidRPr="009C36BE">
              <w:rPr>
                <w:rFonts w:eastAsia="Times New Roman"/>
                <w:bCs/>
                <w:color w:val="000000"/>
                <w:lang w:eastAsia="uk-UA"/>
              </w:rPr>
              <w:t xml:space="preserve"> та</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постачання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інших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готових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страв</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діяльності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ресторанів</w:t>
            </w:r>
            <w:proofErr w:type="spellEnd"/>
            <w:r w:rsidRPr="009C36BE">
              <w:rPr>
                <w:rFonts w:eastAsia="Times New Roman"/>
                <w:bCs/>
                <w:color w:val="000000"/>
                <w:lang w:eastAsia="uk-UA"/>
              </w:rPr>
              <w:t>,</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надання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послуг</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мобільного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харчування</w:t>
            </w:r>
            <w:proofErr w:type="spellEnd"/>
            <w:proofErr w:type="gramStart"/>
            <w:r w:rsidRPr="009C36BE">
              <w:rPr>
                <w:rFonts w:eastAsia="Times New Roman"/>
                <w:bCs/>
                <w:color w:val="000000"/>
                <w:lang w:eastAsia="uk-UA"/>
              </w:rPr>
              <w:t xml:space="preserve"> ,</w:t>
            </w:r>
            <w:proofErr w:type="spellStart"/>
            <w:proofErr w:type="gramEnd"/>
            <w:r w:rsidRPr="009C36BE">
              <w:rPr>
                <w:rFonts w:eastAsia="Times New Roman"/>
                <w:bCs/>
                <w:color w:val="000000"/>
                <w:lang w:eastAsia="uk-UA"/>
              </w:rPr>
              <w:t>зберігання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реалізація</w:t>
            </w:r>
            <w:proofErr w:type="spellEnd"/>
            <w:r w:rsidRPr="009C36BE">
              <w:rPr>
                <w:rFonts w:eastAsia="Times New Roman"/>
                <w:bCs/>
                <w:color w:val="000000"/>
                <w:lang w:eastAsia="uk-UA"/>
              </w:rPr>
              <w:t xml:space="preserve"> та </w:t>
            </w:r>
            <w:proofErr w:type="spellStart"/>
            <w:r w:rsidRPr="009C36BE">
              <w:rPr>
                <w:rFonts w:eastAsia="Times New Roman"/>
                <w:bCs/>
                <w:color w:val="000000"/>
                <w:lang w:eastAsia="uk-UA"/>
              </w:rPr>
              <w:t>транспортування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відповідає</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вимогам</w:t>
            </w:r>
            <w:proofErr w:type="spellEnd"/>
            <w:r w:rsidRPr="009C36BE">
              <w:rPr>
                <w:rFonts w:eastAsia="Times New Roman"/>
                <w:bCs/>
                <w:color w:val="000000"/>
                <w:lang w:val="uk-UA" w:eastAsia="uk-UA"/>
              </w:rPr>
              <w:t xml:space="preserve"> </w:t>
            </w:r>
            <w:r w:rsidRPr="009C36BE">
              <w:rPr>
                <w:rFonts w:eastAsia="Times New Roman"/>
                <w:bCs/>
                <w:color w:val="000000"/>
                <w:lang w:eastAsia="uk-UA"/>
              </w:rPr>
              <w:t xml:space="preserve">ДСТУ ISO 22000:2019 (ISO 22000:2018. IDT) </w:t>
            </w:r>
            <w:proofErr w:type="spellStart"/>
            <w:r w:rsidRPr="009C36BE">
              <w:rPr>
                <w:rFonts w:eastAsia="Times New Roman"/>
                <w:bCs/>
                <w:color w:val="000000"/>
                <w:lang w:eastAsia="uk-UA"/>
              </w:rPr>
              <w:t>Системи</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безпечністю</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харчових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w:t>
            </w:r>
            <w:proofErr w:type="gramStart"/>
            <w:r w:rsidRPr="009C36BE">
              <w:rPr>
                <w:rFonts w:eastAsia="Times New Roman"/>
                <w:bCs/>
                <w:color w:val="000000"/>
                <w:lang w:eastAsia="uk-UA"/>
              </w:rPr>
              <w:t xml:space="preserve"> ,</w:t>
            </w:r>
            <w:proofErr w:type="gramEnd"/>
            <w:r w:rsidRPr="009C36BE">
              <w:rPr>
                <w:rFonts w:eastAsia="Times New Roman"/>
                <w:bCs/>
                <w:color w:val="000000"/>
                <w:lang w:eastAsia="uk-UA"/>
              </w:rPr>
              <w:t xml:space="preserve">а </w:t>
            </w:r>
            <w:proofErr w:type="spellStart"/>
            <w:r w:rsidRPr="009C36BE">
              <w:rPr>
                <w:rFonts w:eastAsia="Times New Roman"/>
                <w:bCs/>
                <w:color w:val="000000"/>
                <w:lang w:eastAsia="uk-UA"/>
              </w:rPr>
              <w:t>також</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копії</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сертифікатів</w:t>
            </w:r>
            <w:proofErr w:type="spellEnd"/>
            <w:r w:rsidRPr="009C36BE">
              <w:rPr>
                <w:rFonts w:eastAsia="Times New Roman"/>
                <w:bCs/>
                <w:color w:val="000000"/>
                <w:lang w:eastAsia="uk-UA"/>
              </w:rPr>
              <w:t xml:space="preserve"> на систему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якістю</w:t>
            </w:r>
            <w:proofErr w:type="spellEnd"/>
            <w:r w:rsidRPr="009C36BE">
              <w:rPr>
                <w:rFonts w:eastAsia="Times New Roman"/>
                <w:bCs/>
                <w:color w:val="000000"/>
                <w:lang w:eastAsia="uk-UA"/>
              </w:rPr>
              <w:t xml:space="preserve"> ДСТУ ISO</w:t>
            </w:r>
            <w:r w:rsidRPr="009C36BE">
              <w:rPr>
                <w:rFonts w:eastAsia="Times New Roman"/>
                <w:bCs/>
                <w:color w:val="000000"/>
                <w:lang w:val="uk-UA" w:eastAsia="uk-UA"/>
              </w:rPr>
              <w:t xml:space="preserve"> </w:t>
            </w:r>
            <w:r w:rsidRPr="009C36BE">
              <w:rPr>
                <w:rFonts w:eastAsia="Times New Roman"/>
                <w:bCs/>
                <w:color w:val="000000"/>
                <w:lang w:eastAsia="uk-UA"/>
              </w:rPr>
              <w:t xml:space="preserve">9001:2018 (ISO 9001:2015. IDT), </w:t>
            </w:r>
            <w:proofErr w:type="spellStart"/>
            <w:r w:rsidRPr="009C36BE">
              <w:rPr>
                <w:rFonts w:eastAsia="Times New Roman"/>
                <w:bCs/>
                <w:color w:val="000000"/>
                <w:lang w:eastAsia="uk-UA"/>
              </w:rPr>
              <w:t>видані</w:t>
            </w:r>
            <w:proofErr w:type="spellEnd"/>
            <w:r w:rsidRPr="009C36BE">
              <w:rPr>
                <w:rFonts w:eastAsia="Times New Roman"/>
                <w:bCs/>
                <w:color w:val="000000"/>
                <w:lang w:eastAsia="uk-UA"/>
              </w:rPr>
              <w:t xml:space="preserve"> органом </w:t>
            </w:r>
            <w:proofErr w:type="spellStart"/>
            <w:r w:rsidRPr="009C36BE">
              <w:rPr>
                <w:rFonts w:eastAsia="Times New Roman"/>
                <w:bCs/>
                <w:color w:val="000000"/>
                <w:lang w:eastAsia="uk-UA"/>
              </w:rPr>
              <w:t>із</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сертифікації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акредитованим</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Національним</w:t>
            </w:r>
            <w:proofErr w:type="spellEnd"/>
            <w:r w:rsidRPr="009C36BE">
              <w:rPr>
                <w:rFonts w:eastAsia="Times New Roman"/>
                <w:bCs/>
                <w:color w:val="000000"/>
                <w:lang w:eastAsia="uk-UA"/>
              </w:rPr>
              <w:t xml:space="preserve"> агентством з</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акредитації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України</w:t>
            </w:r>
            <w:proofErr w:type="spellEnd"/>
            <w:r w:rsidRPr="009C36BE">
              <w:rPr>
                <w:rFonts w:eastAsia="Times New Roman"/>
                <w:bCs/>
                <w:color w:val="000000"/>
                <w:lang w:eastAsia="uk-UA"/>
              </w:rPr>
              <w:t xml:space="preserve">, на </w:t>
            </w:r>
            <w:proofErr w:type="spellStart"/>
            <w:r w:rsidRPr="009C36BE">
              <w:rPr>
                <w:rFonts w:eastAsia="Times New Roman"/>
                <w:bCs/>
                <w:color w:val="000000"/>
                <w:lang w:eastAsia="uk-UA"/>
              </w:rPr>
              <w:t>і</w:t>
            </w:r>
            <w:proofErr w:type="gramStart"/>
            <w:r w:rsidRPr="009C36BE">
              <w:rPr>
                <w:rFonts w:eastAsia="Times New Roman"/>
                <w:bCs/>
                <w:color w:val="000000"/>
                <w:lang w:eastAsia="uk-UA"/>
              </w:rPr>
              <w:t>м’я</w:t>
            </w:r>
            <w:proofErr w:type="spellEnd"/>
            <w:proofErr w:type="gramEnd"/>
            <w:r w:rsidRPr="009C36BE">
              <w:rPr>
                <w:rFonts w:eastAsia="Times New Roman"/>
                <w:bCs/>
                <w:color w:val="000000"/>
                <w:lang w:eastAsia="uk-UA"/>
              </w:rPr>
              <w:t xml:space="preserve"> </w:t>
            </w:r>
            <w:proofErr w:type="spellStart"/>
            <w:r w:rsidRPr="009C36BE">
              <w:rPr>
                <w:rFonts w:eastAsia="Times New Roman"/>
                <w:bCs/>
                <w:color w:val="000000"/>
                <w:lang w:eastAsia="uk-UA"/>
              </w:rPr>
              <w:t>учасника</w:t>
            </w:r>
            <w:proofErr w:type="spellEnd"/>
            <w:r w:rsidRPr="009C36BE">
              <w:rPr>
                <w:rFonts w:eastAsia="Times New Roman"/>
                <w:bCs/>
                <w:color w:val="000000"/>
                <w:lang w:eastAsia="uk-UA"/>
              </w:rPr>
              <w:t xml:space="preserve">, та </w:t>
            </w:r>
            <w:proofErr w:type="spellStart"/>
            <w:r w:rsidRPr="009C36BE">
              <w:rPr>
                <w:rFonts w:eastAsia="Times New Roman"/>
                <w:bCs/>
                <w:color w:val="000000"/>
                <w:lang w:eastAsia="uk-UA"/>
              </w:rPr>
              <w:t>дійсні</w:t>
            </w:r>
            <w:proofErr w:type="spellEnd"/>
            <w:r w:rsidRPr="009C36BE">
              <w:rPr>
                <w:rFonts w:eastAsia="Times New Roman"/>
                <w:bCs/>
                <w:color w:val="000000"/>
                <w:lang w:eastAsia="uk-UA"/>
              </w:rPr>
              <w:t xml:space="preserve"> на момент</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подання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пропозиції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Вимоги</w:t>
            </w:r>
            <w:proofErr w:type="spellEnd"/>
            <w:r w:rsidRPr="009C36BE">
              <w:rPr>
                <w:rFonts w:eastAsia="Times New Roman"/>
                <w:bCs/>
                <w:color w:val="000000"/>
                <w:lang w:eastAsia="uk-UA"/>
              </w:rPr>
              <w:t xml:space="preserve"> до будь-</w:t>
            </w:r>
            <w:proofErr w:type="spellStart"/>
            <w:r w:rsidRPr="009C36BE">
              <w:rPr>
                <w:rFonts w:eastAsia="Times New Roman"/>
                <w:bCs/>
                <w:color w:val="000000"/>
                <w:lang w:eastAsia="uk-UA"/>
              </w:rPr>
              <w:t>яких</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організацій</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харчового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ланцюга</w:t>
            </w:r>
            <w:proofErr w:type="spellEnd"/>
            <w:r w:rsidRPr="009C36BE">
              <w:rPr>
                <w:rFonts w:eastAsia="Times New Roman"/>
                <w:bCs/>
                <w:color w:val="000000"/>
                <w:lang w:eastAsia="uk-UA"/>
              </w:rPr>
              <w:t>».</w:t>
            </w:r>
          </w:p>
          <w:p w14:paraId="5A7FA916"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r w:rsidRPr="009C36BE">
              <w:rPr>
                <w:rFonts w:eastAsia="Times New Roman"/>
                <w:bCs/>
                <w:color w:val="000000"/>
                <w:lang w:eastAsia="uk-UA"/>
              </w:rPr>
              <w:t>Посвідчення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або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інший</w:t>
            </w:r>
            <w:proofErr w:type="spellEnd"/>
            <w:r w:rsidRPr="009C36BE">
              <w:rPr>
                <w:rFonts w:eastAsia="Times New Roman"/>
                <w:bCs/>
                <w:color w:val="000000"/>
                <w:lang w:eastAsia="uk-UA"/>
              </w:rPr>
              <w:t xml:space="preserve"> документ, </w:t>
            </w:r>
            <w:proofErr w:type="spellStart"/>
            <w:r w:rsidRPr="009C36BE">
              <w:rPr>
                <w:rFonts w:eastAsia="Times New Roman"/>
                <w:bCs/>
                <w:color w:val="000000"/>
                <w:lang w:eastAsia="uk-UA"/>
              </w:rPr>
              <w:t>який</w:t>
            </w:r>
            <w:proofErr w:type="spellEnd"/>
            <w:r w:rsidRPr="009C36BE">
              <w:rPr>
                <w:rFonts w:eastAsia="Times New Roman"/>
                <w:bCs/>
                <w:color w:val="000000"/>
                <w:lang w:eastAsia="uk-UA"/>
              </w:rPr>
              <w:t xml:space="preserve"> </w:t>
            </w:r>
            <w:proofErr w:type="spellStart"/>
            <w:proofErr w:type="gramStart"/>
            <w:r w:rsidRPr="009C36BE">
              <w:rPr>
                <w:rFonts w:eastAsia="Times New Roman"/>
                <w:bCs/>
                <w:color w:val="000000"/>
                <w:lang w:eastAsia="uk-UA"/>
              </w:rPr>
              <w:t>п</w:t>
            </w:r>
            <w:proofErr w:type="gramEnd"/>
            <w:r w:rsidRPr="009C36BE">
              <w:rPr>
                <w:rFonts w:eastAsia="Times New Roman"/>
                <w:bCs/>
                <w:color w:val="000000"/>
                <w:lang w:eastAsia="uk-UA"/>
              </w:rPr>
              <w:t>ідтверджує</w:t>
            </w:r>
            <w:proofErr w:type="spellEnd"/>
          </w:p>
          <w:p w14:paraId="6E86A44E"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proofErr w:type="gramStart"/>
            <w:r w:rsidRPr="009C36BE">
              <w:rPr>
                <w:rFonts w:eastAsia="Times New Roman"/>
                <w:bCs/>
                <w:color w:val="000000"/>
                <w:lang w:eastAsia="uk-UA"/>
              </w:rPr>
              <w:t>п</w:t>
            </w:r>
            <w:proofErr w:type="gramEnd"/>
            <w:r w:rsidRPr="009C36BE">
              <w:rPr>
                <w:rFonts w:eastAsia="Times New Roman"/>
                <w:bCs/>
                <w:color w:val="000000"/>
                <w:lang w:eastAsia="uk-UA"/>
              </w:rPr>
              <w:t>ідготовку</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працівника</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учасника</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згідно</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вимог</w:t>
            </w:r>
            <w:proofErr w:type="spellEnd"/>
            <w:r w:rsidRPr="009C36BE">
              <w:rPr>
                <w:rFonts w:eastAsia="Times New Roman"/>
                <w:bCs/>
                <w:color w:val="000000"/>
                <w:lang w:eastAsia="uk-UA"/>
              </w:rPr>
              <w:t xml:space="preserve"> стандарту</w:t>
            </w:r>
          </w:p>
          <w:p w14:paraId="3E5A3315"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r w:rsidRPr="009C36BE">
              <w:rPr>
                <w:rFonts w:eastAsia="Times New Roman"/>
                <w:bCs/>
                <w:color w:val="000000"/>
                <w:lang w:eastAsia="uk-UA"/>
              </w:rPr>
              <w:t>«</w:t>
            </w:r>
            <w:proofErr w:type="spellStart"/>
            <w:r w:rsidRPr="009C36BE">
              <w:rPr>
                <w:rFonts w:eastAsia="Times New Roman"/>
                <w:bCs/>
                <w:color w:val="000000"/>
                <w:lang w:eastAsia="uk-UA"/>
              </w:rPr>
              <w:t>Сертифікація</w:t>
            </w:r>
            <w:proofErr w:type="spellEnd"/>
            <w:r w:rsidRPr="009C36BE">
              <w:rPr>
                <w:rFonts w:eastAsia="Times New Roman"/>
                <w:bCs/>
                <w:color w:val="000000"/>
                <w:lang w:eastAsia="uk-UA"/>
              </w:rPr>
              <w:t xml:space="preserve"> систем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безпечністю</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харчових</w:t>
            </w:r>
            <w:proofErr w:type="spellEnd"/>
          </w:p>
          <w:p w14:paraId="25667217"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надати</w:t>
            </w:r>
            <w:proofErr w:type="spellEnd"/>
            <w:r w:rsidRPr="009C36BE">
              <w:rPr>
                <w:rFonts w:eastAsia="Times New Roman"/>
                <w:bCs/>
                <w:color w:val="000000"/>
                <w:lang w:eastAsia="uk-UA"/>
              </w:rPr>
              <w:t xml:space="preserve"> </w:t>
            </w:r>
            <w:proofErr w:type="gramStart"/>
            <w:r w:rsidRPr="009C36BE">
              <w:rPr>
                <w:rFonts w:eastAsia="Times New Roman"/>
                <w:bCs/>
                <w:color w:val="000000"/>
                <w:lang w:eastAsia="uk-UA"/>
              </w:rPr>
              <w:t>у</w:t>
            </w:r>
            <w:proofErr w:type="gramEnd"/>
            <w:r w:rsidRPr="009C36BE">
              <w:rPr>
                <w:rFonts w:eastAsia="Times New Roman"/>
                <w:bCs/>
                <w:color w:val="000000"/>
                <w:lang w:eastAsia="uk-UA"/>
              </w:rPr>
              <w:t xml:space="preserve"> </w:t>
            </w:r>
            <w:proofErr w:type="spellStart"/>
            <w:r w:rsidRPr="009C36BE">
              <w:rPr>
                <w:rFonts w:eastAsia="Times New Roman"/>
                <w:bCs/>
                <w:color w:val="000000"/>
                <w:lang w:eastAsia="uk-UA"/>
              </w:rPr>
              <w:t>складі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пропозиції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Учасником</w:t>
            </w:r>
            <w:proofErr w:type="spellEnd"/>
            <w:r w:rsidRPr="009C36BE">
              <w:rPr>
                <w:rFonts w:eastAsia="Times New Roman"/>
                <w:bCs/>
                <w:color w:val="000000"/>
                <w:lang w:eastAsia="uk-UA"/>
              </w:rPr>
              <w:t>.</w:t>
            </w:r>
          </w:p>
          <w:p w14:paraId="66339E71"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r w:rsidRPr="009C36BE">
              <w:rPr>
                <w:rFonts w:eastAsia="Times New Roman"/>
                <w:bCs/>
                <w:color w:val="000000"/>
                <w:lang w:eastAsia="uk-UA"/>
              </w:rPr>
              <w:t xml:space="preserve">На </w:t>
            </w:r>
            <w:proofErr w:type="spellStart"/>
            <w:r w:rsidRPr="009C36BE">
              <w:rPr>
                <w:rFonts w:eastAsia="Times New Roman"/>
                <w:bCs/>
                <w:color w:val="000000"/>
                <w:lang w:eastAsia="uk-UA"/>
              </w:rPr>
              <w:t>вимогу</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замовника</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учасник</w:t>
            </w:r>
            <w:proofErr w:type="spellEnd"/>
            <w:r w:rsidRPr="009C36BE">
              <w:rPr>
                <w:rFonts w:eastAsia="Times New Roman"/>
                <w:bCs/>
                <w:color w:val="000000"/>
                <w:lang w:eastAsia="uk-UA"/>
              </w:rPr>
              <w:t xml:space="preserve"> повинен </w:t>
            </w:r>
            <w:proofErr w:type="spellStart"/>
            <w:r w:rsidRPr="009C36BE">
              <w:rPr>
                <w:rFonts w:eastAsia="Times New Roman"/>
                <w:bCs/>
                <w:color w:val="000000"/>
                <w:lang w:eastAsia="uk-UA"/>
              </w:rPr>
              <w:t>представляти</w:t>
            </w:r>
            <w:proofErr w:type="spellEnd"/>
          </w:p>
          <w:p w14:paraId="655236D5" w14:textId="77777777"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r w:rsidRPr="009C36BE">
              <w:rPr>
                <w:rFonts w:eastAsia="Times New Roman"/>
                <w:bCs/>
                <w:color w:val="000000"/>
                <w:lang w:eastAsia="uk-UA"/>
              </w:rPr>
              <w:t>документи</w:t>
            </w:r>
            <w:proofErr w:type="spellEnd"/>
            <w:r w:rsidRPr="009C36BE">
              <w:rPr>
                <w:rFonts w:eastAsia="Times New Roman"/>
                <w:bCs/>
                <w:color w:val="000000"/>
                <w:lang w:eastAsia="uk-UA"/>
              </w:rPr>
              <w:t xml:space="preserve"> </w:t>
            </w:r>
            <w:proofErr w:type="gramStart"/>
            <w:r w:rsidRPr="009C36BE">
              <w:rPr>
                <w:rFonts w:eastAsia="Times New Roman"/>
                <w:bCs/>
                <w:color w:val="000000"/>
                <w:lang w:eastAsia="uk-UA"/>
              </w:rPr>
              <w:t>про</w:t>
            </w:r>
            <w:proofErr w:type="gramEnd"/>
            <w:r w:rsidRPr="009C36BE">
              <w:rPr>
                <w:rFonts w:eastAsia="Times New Roman"/>
                <w:bCs/>
                <w:color w:val="000000"/>
                <w:lang w:eastAsia="uk-UA"/>
              </w:rPr>
              <w:t xml:space="preserve"> </w:t>
            </w:r>
            <w:proofErr w:type="spellStart"/>
            <w:r w:rsidRPr="009C36BE">
              <w:rPr>
                <w:rFonts w:eastAsia="Times New Roman"/>
                <w:bCs/>
                <w:color w:val="000000"/>
                <w:lang w:eastAsia="uk-UA"/>
              </w:rPr>
              <w:t>якість</w:t>
            </w:r>
            <w:proofErr w:type="spellEnd"/>
            <w:r w:rsidRPr="009C36BE">
              <w:rPr>
                <w:rFonts w:eastAsia="Times New Roman"/>
                <w:bCs/>
                <w:color w:val="000000"/>
                <w:lang w:eastAsia="uk-UA"/>
              </w:rPr>
              <w:t xml:space="preserve"> та </w:t>
            </w:r>
            <w:proofErr w:type="spellStart"/>
            <w:r w:rsidRPr="009C36BE">
              <w:rPr>
                <w:rFonts w:eastAsia="Times New Roman"/>
                <w:bCs/>
                <w:color w:val="000000"/>
                <w:lang w:eastAsia="uk-UA"/>
              </w:rPr>
              <w:t>безпечність</w:t>
            </w:r>
            <w:proofErr w:type="spellEnd"/>
            <w:r w:rsidRPr="009C36BE">
              <w:rPr>
                <w:rFonts w:eastAsia="Times New Roman"/>
                <w:bCs/>
                <w:color w:val="000000"/>
                <w:lang w:eastAsia="uk-UA"/>
              </w:rPr>
              <w:t xml:space="preserve"> на </w:t>
            </w:r>
            <w:proofErr w:type="spellStart"/>
            <w:r w:rsidRPr="009C36BE">
              <w:rPr>
                <w:rFonts w:eastAsia="Times New Roman"/>
                <w:bCs/>
                <w:color w:val="000000"/>
                <w:lang w:eastAsia="uk-UA"/>
              </w:rPr>
              <w:t>усі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продукти</w:t>
            </w:r>
            <w:proofErr w:type="spellEnd"/>
          </w:p>
          <w:p w14:paraId="4499FBBE" w14:textId="7C7DCD00" w:rsidR="00E86AE7" w:rsidRPr="009C36BE" w:rsidRDefault="00E86AE7" w:rsidP="00E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color w:val="000000"/>
                <w:lang w:eastAsia="uk-UA"/>
              </w:rPr>
            </w:pPr>
            <w:proofErr w:type="spellStart"/>
            <w:r w:rsidRPr="009C36BE">
              <w:rPr>
                <w:rFonts w:eastAsia="Times New Roman"/>
                <w:bCs/>
                <w:color w:val="000000"/>
                <w:lang w:eastAsia="uk-UA"/>
              </w:rPr>
              <w:t>харчування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які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використовуються</w:t>
            </w:r>
            <w:proofErr w:type="spellEnd"/>
            <w:r w:rsidRPr="009C36BE">
              <w:rPr>
                <w:rFonts w:eastAsia="Times New Roman"/>
                <w:bCs/>
                <w:color w:val="000000"/>
                <w:lang w:eastAsia="uk-UA"/>
              </w:rPr>
              <w:t xml:space="preserve"> для </w:t>
            </w:r>
            <w:proofErr w:type="spellStart"/>
            <w:r w:rsidRPr="009C36BE">
              <w:rPr>
                <w:rFonts w:eastAsia="Times New Roman"/>
                <w:bCs/>
                <w:color w:val="000000"/>
                <w:lang w:eastAsia="uk-UA"/>
              </w:rPr>
              <w:t>надання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послуг</w:t>
            </w:r>
            <w:proofErr w:type="spellEnd"/>
            <w:r w:rsidRPr="009C36BE">
              <w:rPr>
                <w:rFonts w:eastAsia="Times New Roman"/>
                <w:bCs/>
                <w:color w:val="000000"/>
                <w:lang w:eastAsia="uk-UA"/>
              </w:rPr>
              <w:t xml:space="preserve">. </w:t>
            </w:r>
            <w:proofErr w:type="gramStart"/>
            <w:r w:rsidRPr="009C36BE">
              <w:rPr>
                <w:rFonts w:eastAsia="Times New Roman"/>
                <w:bCs/>
                <w:color w:val="000000"/>
                <w:lang w:eastAsia="uk-UA"/>
              </w:rPr>
              <w:t>У</w:t>
            </w:r>
            <w:proofErr w:type="gramEnd"/>
            <w:r w:rsidRPr="009C36BE">
              <w:rPr>
                <w:rFonts w:eastAsia="Times New Roman"/>
                <w:bCs/>
                <w:color w:val="000000"/>
                <w:lang w:val="uk-UA" w:eastAsia="uk-UA"/>
              </w:rPr>
              <w:t xml:space="preserve"> </w:t>
            </w:r>
            <w:proofErr w:type="spellStart"/>
            <w:r w:rsidRPr="009C36BE">
              <w:rPr>
                <w:rFonts w:eastAsia="Times New Roman"/>
                <w:bCs/>
                <w:color w:val="000000"/>
                <w:lang w:eastAsia="uk-UA"/>
              </w:rPr>
              <w:t>складі</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пропозиції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надати</w:t>
            </w:r>
            <w:proofErr w:type="spellEnd"/>
            <w:r w:rsidRPr="009C36BE">
              <w:rPr>
                <w:rFonts w:eastAsia="Times New Roman"/>
                <w:bCs/>
                <w:color w:val="000000"/>
                <w:lang w:eastAsia="uk-UA"/>
              </w:rPr>
              <w:t xml:space="preserve"> скан-</w:t>
            </w:r>
            <w:proofErr w:type="spellStart"/>
            <w:r w:rsidRPr="009C36BE">
              <w:rPr>
                <w:rFonts w:eastAsia="Times New Roman"/>
                <w:bCs/>
                <w:color w:val="000000"/>
                <w:lang w:eastAsia="uk-UA"/>
              </w:rPr>
              <w:t>копію</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розробленого</w:t>
            </w:r>
            <w:proofErr w:type="spellEnd"/>
            <w:r w:rsidRPr="009C36BE">
              <w:rPr>
                <w:rFonts w:eastAsia="Times New Roman"/>
                <w:bCs/>
                <w:color w:val="000000"/>
                <w:lang w:eastAsia="uk-UA"/>
              </w:rPr>
              <w:t xml:space="preserve"> пакету</w:t>
            </w:r>
            <w:r w:rsidRPr="009C36BE">
              <w:rPr>
                <w:rFonts w:eastAsia="Times New Roman"/>
                <w:bCs/>
                <w:color w:val="000000"/>
                <w:lang w:val="uk-UA" w:eastAsia="uk-UA"/>
              </w:rPr>
              <w:t xml:space="preserve"> </w:t>
            </w:r>
            <w:proofErr w:type="spellStart"/>
            <w:r w:rsidRPr="009C36BE">
              <w:rPr>
                <w:rFonts w:eastAsia="Times New Roman"/>
                <w:bCs/>
                <w:color w:val="000000"/>
                <w:lang w:eastAsia="uk-UA"/>
              </w:rPr>
              <w:t>документації</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системи</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управління</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безпечністю</w:t>
            </w:r>
            <w:proofErr w:type="spellEnd"/>
            <w:r w:rsidRPr="009C36BE">
              <w:rPr>
                <w:rFonts w:eastAsia="Times New Roman"/>
                <w:bCs/>
                <w:color w:val="000000"/>
                <w:lang w:eastAsia="uk-UA"/>
              </w:rPr>
              <w:t xml:space="preserve"> </w:t>
            </w:r>
            <w:proofErr w:type="spellStart"/>
            <w:r w:rsidRPr="009C36BE">
              <w:rPr>
                <w:rFonts w:eastAsia="Times New Roman"/>
                <w:bCs/>
                <w:color w:val="000000"/>
                <w:lang w:eastAsia="uk-UA"/>
              </w:rPr>
              <w:t>харчових</w:t>
            </w:r>
            <w:proofErr w:type="spellEnd"/>
            <w:r w:rsidRPr="009C36BE">
              <w:rPr>
                <w:rFonts w:eastAsia="Times New Roman"/>
                <w:bCs/>
                <w:color w:val="000000"/>
                <w:lang w:val="uk-UA" w:eastAsia="uk-UA"/>
              </w:rPr>
              <w:t xml:space="preserve"> </w:t>
            </w:r>
            <w:proofErr w:type="spellStart"/>
            <w:r w:rsidRPr="009C36BE">
              <w:rPr>
                <w:rFonts w:eastAsia="Times New Roman"/>
                <w:bCs/>
                <w:color w:val="000000"/>
                <w:lang w:eastAsia="uk-UA"/>
              </w:rPr>
              <w:t>продуктів</w:t>
            </w:r>
            <w:proofErr w:type="spellEnd"/>
            <w:r w:rsidRPr="009C36BE">
              <w:rPr>
                <w:rFonts w:eastAsia="Times New Roman"/>
                <w:bCs/>
                <w:color w:val="000000"/>
                <w:lang w:eastAsia="uk-UA"/>
              </w:rPr>
              <w:t xml:space="preserve"> HACCP (ХАССП).</w:t>
            </w:r>
          </w:p>
          <w:p w14:paraId="7CE12AD0" w14:textId="2B84B824" w:rsidR="00EA1885" w:rsidRPr="009C36BE" w:rsidRDefault="00EA1885" w:rsidP="00974A3F">
            <w:pPr>
              <w:spacing w:after="0"/>
              <w:jc w:val="both"/>
              <w:rPr>
                <w:shd w:val="clear" w:color="auto" w:fill="FFFFE2"/>
              </w:rPr>
            </w:pPr>
          </w:p>
        </w:tc>
      </w:tr>
      <w:tr w:rsidR="00675864" w:rsidRPr="009C36BE" w14:paraId="02392D73" w14:textId="77777777" w:rsidTr="00BE6E4B">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675864" w:rsidRPr="009C36BE" w:rsidRDefault="00675864" w:rsidP="00675864">
            <w:pPr>
              <w:spacing w:after="0" w:line="240" w:lineRule="auto"/>
              <w:rPr>
                <w:rFonts w:eastAsia="Times New Roman"/>
                <w:b/>
                <w:lang w:val="uk-UA"/>
              </w:rPr>
            </w:pPr>
            <w:r w:rsidRPr="009C36BE">
              <w:rPr>
                <w:rFonts w:eastAsia="Times New Roman"/>
                <w:b/>
                <w:lang w:val="uk-UA"/>
              </w:rPr>
              <w:lastRenderedPageBreak/>
              <w:t>4.4. Унесення змін або відкликання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hideMark/>
          </w:tcPr>
          <w:p w14:paraId="7BC41C86" w14:textId="6BD4A6B1" w:rsidR="00675864" w:rsidRPr="009C36BE" w:rsidRDefault="00675864" w:rsidP="00675864">
            <w:pPr>
              <w:spacing w:after="0" w:line="240" w:lineRule="auto"/>
              <w:jc w:val="both"/>
              <w:rPr>
                <w:rFonts w:eastAsia="Times New Roman"/>
                <w:bCs/>
                <w:lang w:val="uk-UA"/>
              </w:rPr>
            </w:pPr>
            <w:r w:rsidRPr="009C36BE">
              <w:rPr>
                <w:rFonts w:eastAsia="Times New Roman"/>
                <w:bCs/>
                <w:lang w:val="uk-UA"/>
              </w:rPr>
              <w:t xml:space="preserve">Учасник має право </w:t>
            </w:r>
            <w:proofErr w:type="spellStart"/>
            <w:r w:rsidRPr="009C36BE">
              <w:rPr>
                <w:rFonts w:eastAsia="Times New Roman"/>
                <w:bCs/>
                <w:lang w:val="uk-UA"/>
              </w:rPr>
              <w:t>внести</w:t>
            </w:r>
            <w:proofErr w:type="spellEnd"/>
            <w:r w:rsidRPr="009C36BE">
              <w:rPr>
                <w:rFonts w:eastAsia="Times New Roman"/>
                <w:bCs/>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675864" w:rsidRPr="009C36BE" w:rsidRDefault="00675864" w:rsidP="00675864">
            <w:pPr>
              <w:spacing w:after="0" w:line="240" w:lineRule="auto"/>
              <w:jc w:val="both"/>
              <w:rPr>
                <w:rFonts w:eastAsia="Times New Roman"/>
                <w:b/>
                <w:lang w:val="uk-UA"/>
              </w:rPr>
            </w:pPr>
            <w:r w:rsidRPr="009C36BE">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9C36BE">
              <w:rPr>
                <w:rFonts w:eastAsia="Times New Roman"/>
                <w:bCs/>
                <w:lang w:val="uk-UA"/>
              </w:rPr>
              <w:t>закупівель</w:t>
            </w:r>
            <w:proofErr w:type="spellEnd"/>
            <w:r w:rsidRPr="009C36BE">
              <w:rPr>
                <w:rFonts w:eastAsia="Times New Roman"/>
                <w:bCs/>
                <w:lang w:val="uk-UA"/>
              </w:rPr>
              <w:t xml:space="preserve"> до закінчення строку подання пропозицій.</w:t>
            </w:r>
          </w:p>
        </w:tc>
      </w:tr>
      <w:tr w:rsidR="00675864" w:rsidRPr="009C36BE" w14:paraId="04FF5091" w14:textId="77777777" w:rsidTr="00BE6E4B">
        <w:trPr>
          <w:trHeight w:val="249"/>
        </w:trPr>
        <w:tc>
          <w:tcPr>
            <w:tcW w:w="10121" w:type="dxa"/>
            <w:gridSpan w:val="2"/>
            <w:tcBorders>
              <w:top w:val="single" w:sz="4" w:space="0" w:color="000000"/>
              <w:left w:val="single" w:sz="4" w:space="0" w:color="000000"/>
              <w:bottom w:val="single" w:sz="4" w:space="0" w:color="auto"/>
              <w:right w:val="single" w:sz="4" w:space="0" w:color="000000"/>
            </w:tcBorders>
            <w:hideMark/>
          </w:tcPr>
          <w:p w14:paraId="48231592" w14:textId="5F250D0C" w:rsidR="00675864" w:rsidRPr="009C36BE" w:rsidRDefault="00675864" w:rsidP="00675864">
            <w:pPr>
              <w:keepNext/>
              <w:keepLines/>
              <w:suppressAutoHyphens/>
              <w:spacing w:after="0" w:line="240" w:lineRule="auto"/>
              <w:jc w:val="center"/>
              <w:rPr>
                <w:rFonts w:eastAsia="Times New Roman"/>
                <w:b/>
                <w:bCs/>
                <w:kern w:val="2"/>
                <w:lang w:val="uk-UA" w:eastAsia="ar-SA"/>
              </w:rPr>
            </w:pPr>
            <w:r w:rsidRPr="009C36BE">
              <w:rPr>
                <w:rFonts w:eastAsia="Times New Roman"/>
                <w:b/>
                <w:bCs/>
                <w:kern w:val="2"/>
                <w:lang w:val="uk-UA" w:eastAsia="ar-SA"/>
              </w:rPr>
              <w:lastRenderedPageBreak/>
              <w:t>5. Подання та розкриття пропозицій</w:t>
            </w:r>
          </w:p>
        </w:tc>
      </w:tr>
      <w:tr w:rsidR="00675864" w:rsidRPr="008D6F26" w14:paraId="5A3F773A" w14:textId="77777777" w:rsidTr="00BE6E4B">
        <w:trPr>
          <w:trHeight w:val="8940"/>
        </w:trPr>
        <w:tc>
          <w:tcPr>
            <w:tcW w:w="3667" w:type="dxa"/>
            <w:tcBorders>
              <w:top w:val="single" w:sz="4" w:space="0" w:color="auto"/>
              <w:left w:val="single" w:sz="4" w:space="0" w:color="000000"/>
              <w:bottom w:val="single" w:sz="4" w:space="0" w:color="auto"/>
              <w:right w:val="nil"/>
            </w:tcBorders>
          </w:tcPr>
          <w:p w14:paraId="18C5FB26" w14:textId="5F2808C6" w:rsidR="00675864" w:rsidRPr="009C36BE" w:rsidRDefault="00675864" w:rsidP="00675864">
            <w:pPr>
              <w:spacing w:after="0" w:line="240" w:lineRule="auto"/>
              <w:rPr>
                <w:rFonts w:eastAsia="Times New Roman"/>
                <w:b/>
                <w:bCs/>
                <w:lang w:val="uk-UA"/>
              </w:rPr>
            </w:pPr>
            <w:r w:rsidRPr="009C36BE">
              <w:rPr>
                <w:rFonts w:eastAsia="Times New Roman"/>
                <w:b/>
                <w:bCs/>
                <w:lang w:val="uk-UA"/>
              </w:rPr>
              <w:t>5.1. Порядок подання пропозицій та кінцевий строк подання пропозицій</w:t>
            </w:r>
          </w:p>
          <w:p w14:paraId="7E40B1F3" w14:textId="77777777" w:rsidR="00675864" w:rsidRPr="009C36BE" w:rsidRDefault="00675864" w:rsidP="00675864">
            <w:pPr>
              <w:spacing w:after="0" w:line="240" w:lineRule="auto"/>
              <w:rPr>
                <w:rFonts w:eastAsia="Times New Roman"/>
                <w:b/>
                <w:bCs/>
                <w:lang w:val="uk-UA"/>
              </w:rPr>
            </w:pPr>
          </w:p>
          <w:p w14:paraId="606F890A" w14:textId="77777777" w:rsidR="00675864" w:rsidRPr="009C36BE" w:rsidRDefault="00675864" w:rsidP="00675864">
            <w:pPr>
              <w:spacing w:after="0" w:line="240" w:lineRule="auto"/>
              <w:rPr>
                <w:rFonts w:eastAsia="Times New Roman"/>
                <w:lang w:val="uk-UA"/>
              </w:rPr>
            </w:pPr>
          </w:p>
        </w:tc>
        <w:tc>
          <w:tcPr>
            <w:tcW w:w="6454" w:type="dxa"/>
            <w:tcBorders>
              <w:top w:val="single" w:sz="4" w:space="0" w:color="auto"/>
              <w:left w:val="single" w:sz="4" w:space="0" w:color="000000"/>
              <w:bottom w:val="single" w:sz="4" w:space="0" w:color="auto"/>
              <w:right w:val="single" w:sz="4" w:space="0" w:color="000000"/>
            </w:tcBorders>
          </w:tcPr>
          <w:p w14:paraId="518C652A" w14:textId="07ADB95A"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C36BE">
              <w:rPr>
                <w:rFonts w:eastAsia="Times New Roman"/>
                <w:kern w:val="2"/>
                <w:lang w:val="uk-UA" w:eastAsia="ar-SA"/>
              </w:rPr>
              <w:t>закупівель</w:t>
            </w:r>
            <w:proofErr w:type="spellEnd"/>
            <w:r w:rsidRPr="009C36BE">
              <w:rPr>
                <w:rFonts w:eastAsia="Times New Roman"/>
                <w:kern w:val="2"/>
                <w:lang w:val="uk-UA" w:eastAsia="ar-SA"/>
              </w:rPr>
              <w:t>, що підтверджують відповідність вимогам, визначеним замовником.</w:t>
            </w:r>
          </w:p>
          <w:p w14:paraId="7715623A" w14:textId="35683540"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 xml:space="preserve">5.1.2. Електронна система </w:t>
            </w:r>
            <w:proofErr w:type="spellStart"/>
            <w:r w:rsidRPr="009C36BE">
              <w:rPr>
                <w:rFonts w:eastAsia="Times New Roman"/>
                <w:kern w:val="2"/>
                <w:lang w:val="uk-UA" w:eastAsia="ar-SA"/>
              </w:rPr>
              <w:t>закупівель</w:t>
            </w:r>
            <w:proofErr w:type="spellEnd"/>
            <w:r w:rsidRPr="009C36BE">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B4658D4" w14:textId="0DBC5849"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9C36BE">
              <w:rPr>
                <w:rFonts w:eastAsia="Times New Roman"/>
                <w:kern w:val="2"/>
                <w:lang w:val="uk-UA" w:eastAsia="ar-SA"/>
              </w:rPr>
              <w:t>закупівель</w:t>
            </w:r>
            <w:proofErr w:type="spellEnd"/>
            <w:r w:rsidRPr="009C36BE">
              <w:rPr>
                <w:rFonts w:eastAsia="Times New Roman"/>
                <w:kern w:val="2"/>
                <w:lang w:val="uk-UA" w:eastAsia="ar-SA"/>
              </w:rPr>
              <w:t>;</w:t>
            </w:r>
          </w:p>
          <w:p w14:paraId="7D3E214E" w14:textId="52114F1F"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3) дата та час подання пропозиції.</w:t>
            </w:r>
          </w:p>
          <w:p w14:paraId="372C3DEA" w14:textId="36F982D3"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9C36BE">
              <w:rPr>
                <w:rFonts w:eastAsia="Times New Roman"/>
                <w:kern w:val="2"/>
                <w:lang w:val="uk-UA" w:eastAsia="ar-SA"/>
              </w:rPr>
              <w:t>закупівель</w:t>
            </w:r>
            <w:proofErr w:type="spellEnd"/>
            <w:r w:rsidRPr="009C36BE">
              <w:rPr>
                <w:rFonts w:eastAsia="Times New Roman"/>
                <w:kern w:val="2"/>
                <w:lang w:val="uk-UA" w:eastAsia="ar-SA"/>
              </w:rPr>
              <w:t>.</w:t>
            </w:r>
          </w:p>
          <w:p w14:paraId="31E93267" w14:textId="1B1A7C20" w:rsidR="00675864" w:rsidRPr="009C36BE" w:rsidRDefault="00675864" w:rsidP="00675864">
            <w:pPr>
              <w:keepNext/>
              <w:keepLines/>
              <w:suppressAutoHyphens/>
              <w:spacing w:after="0" w:line="240" w:lineRule="auto"/>
              <w:jc w:val="both"/>
              <w:rPr>
                <w:rFonts w:eastAsia="Times New Roman"/>
                <w:kern w:val="2"/>
                <w:lang w:val="uk-UA" w:eastAsia="ar-SA"/>
              </w:rPr>
            </w:pPr>
          </w:p>
        </w:tc>
      </w:tr>
      <w:tr w:rsidR="00675864" w:rsidRPr="008D6F26" w14:paraId="4979C9E9" w14:textId="77777777" w:rsidTr="00BE6E4B">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675864" w:rsidRPr="009C36BE" w:rsidRDefault="00675864" w:rsidP="00675864">
            <w:pPr>
              <w:spacing w:after="0" w:line="240" w:lineRule="auto"/>
              <w:rPr>
                <w:rFonts w:eastAsia="Times New Roman"/>
                <w:b/>
                <w:bCs/>
                <w:lang w:val="uk-UA"/>
              </w:rPr>
            </w:pPr>
            <w:r w:rsidRPr="009C36BE">
              <w:rPr>
                <w:rFonts w:eastAsia="Times New Roman"/>
                <w:b/>
                <w:bCs/>
                <w:lang w:val="uk-UA"/>
              </w:rPr>
              <w:t>5.2. Розкриття пропозицій</w:t>
            </w:r>
          </w:p>
        </w:tc>
        <w:tc>
          <w:tcPr>
            <w:tcW w:w="6454" w:type="dxa"/>
            <w:tcBorders>
              <w:top w:val="single" w:sz="4" w:space="0" w:color="auto"/>
              <w:left w:val="single" w:sz="4" w:space="0" w:color="000000"/>
              <w:bottom w:val="single" w:sz="4" w:space="0" w:color="000000"/>
              <w:right w:val="single" w:sz="4" w:space="0" w:color="000000"/>
            </w:tcBorders>
          </w:tcPr>
          <w:p w14:paraId="1C19BC68" w14:textId="02AC38CB"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 xml:space="preserve">5.2.1. 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C36BE">
              <w:rPr>
                <w:rFonts w:eastAsia="Times New Roman"/>
                <w:kern w:val="2"/>
                <w:lang w:val="uk-UA" w:eastAsia="ar-SA"/>
              </w:rPr>
              <w:t>закупівель</w:t>
            </w:r>
            <w:proofErr w:type="spellEnd"/>
            <w:r w:rsidRPr="009C36BE">
              <w:rPr>
                <w:rFonts w:eastAsia="Times New Roman"/>
                <w:kern w:val="2"/>
                <w:lang w:val="uk-UA" w:eastAsia="ar-SA"/>
              </w:rPr>
              <w:t xml:space="preserve"> одразу після завершення електронного аукціону.</w:t>
            </w:r>
          </w:p>
          <w:p w14:paraId="243A7470" w14:textId="3D650528"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240B7414" w:rsidR="00675864" w:rsidRPr="009C36BE" w:rsidRDefault="00675864" w:rsidP="00675864">
            <w:pPr>
              <w:keepNext/>
              <w:keepLines/>
              <w:suppressAutoHyphens/>
              <w:spacing w:after="0" w:line="240" w:lineRule="auto"/>
              <w:jc w:val="both"/>
              <w:rPr>
                <w:rFonts w:eastAsia="Times New Roman"/>
                <w:kern w:val="2"/>
                <w:lang w:val="uk-UA" w:eastAsia="ar-SA"/>
              </w:rPr>
            </w:pPr>
            <w:r w:rsidRPr="009C36BE">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p>
        </w:tc>
      </w:tr>
      <w:tr w:rsidR="00675864" w:rsidRPr="009C36BE" w14:paraId="2F7F580C" w14:textId="77777777" w:rsidTr="00BE6E4B">
        <w:trPr>
          <w:trHeight w:val="263"/>
        </w:trPr>
        <w:tc>
          <w:tcPr>
            <w:tcW w:w="10121" w:type="dxa"/>
            <w:gridSpan w:val="2"/>
            <w:hideMark/>
          </w:tcPr>
          <w:p w14:paraId="51C28BF0" w14:textId="5A05ECA6" w:rsidR="00675864" w:rsidRPr="009C36BE" w:rsidRDefault="00675864" w:rsidP="00675864">
            <w:pPr>
              <w:spacing w:after="0" w:line="240" w:lineRule="auto"/>
              <w:jc w:val="center"/>
              <w:rPr>
                <w:rFonts w:eastAsia="Times New Roman"/>
                <w:lang w:val="uk-UA"/>
              </w:rPr>
            </w:pPr>
            <w:r w:rsidRPr="009C36BE">
              <w:rPr>
                <w:rFonts w:eastAsia="Times New Roman"/>
                <w:b/>
                <w:lang w:val="uk-UA"/>
              </w:rPr>
              <w:t>6. Оцінка пропозицій</w:t>
            </w:r>
          </w:p>
        </w:tc>
      </w:tr>
      <w:tr w:rsidR="00675864" w:rsidRPr="009C36BE" w14:paraId="5996D974" w14:textId="77777777" w:rsidTr="00BE6E4B">
        <w:trPr>
          <w:trHeight w:val="467"/>
        </w:trPr>
        <w:tc>
          <w:tcPr>
            <w:tcW w:w="3667" w:type="dxa"/>
            <w:hideMark/>
          </w:tcPr>
          <w:p w14:paraId="43618061" w14:textId="32902343" w:rsidR="00675864" w:rsidRPr="009C36BE" w:rsidRDefault="00675864" w:rsidP="00675864">
            <w:pPr>
              <w:spacing w:after="0" w:line="240" w:lineRule="auto"/>
              <w:rPr>
                <w:rFonts w:eastAsia="Times New Roman"/>
                <w:b/>
                <w:bCs/>
                <w:lang w:val="uk-UA"/>
              </w:rPr>
            </w:pPr>
            <w:r w:rsidRPr="009C36BE">
              <w:rPr>
                <w:rFonts w:eastAsia="Times New Roman"/>
                <w:b/>
                <w:bCs/>
                <w:lang w:val="uk-UA"/>
              </w:rPr>
              <w:t xml:space="preserve">6.1. Перелік критеріїв та методика оцінки пропозиції </w:t>
            </w:r>
          </w:p>
        </w:tc>
        <w:tc>
          <w:tcPr>
            <w:tcW w:w="6454" w:type="dxa"/>
          </w:tcPr>
          <w:p w14:paraId="125DD170" w14:textId="10D7B58D"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6.1.1.</w:t>
            </w:r>
            <w:r w:rsidRPr="009C36BE">
              <w:rPr>
                <w:lang w:val="uk-UA"/>
              </w:rPr>
              <w:t xml:space="preserve"> </w:t>
            </w:r>
            <w:r w:rsidRPr="009C36BE">
              <w:rPr>
                <w:rFonts w:eastAsia="Times New Roman"/>
                <w:bCs/>
                <w:iCs/>
                <w:lang w:val="uk-UA"/>
              </w:rPr>
              <w:t xml:space="preserve">Оцінка пропозицій проводиться автоматично електронною системою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на основі критеріїв і </w:t>
            </w:r>
            <w:r w:rsidRPr="009C36BE">
              <w:rPr>
                <w:rFonts w:eastAsia="Times New Roman"/>
                <w:bCs/>
                <w:iCs/>
                <w:lang w:val="uk-UA"/>
              </w:rPr>
              <w:lastRenderedPageBreak/>
              <w:t>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автоматично.</w:t>
            </w:r>
          </w:p>
          <w:p w14:paraId="5657AC37" w14:textId="034C0A28"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6.1.2. Критеріями оцінки є ціна.</w:t>
            </w:r>
          </w:p>
          <w:p w14:paraId="6BFC4E25" w14:textId="619BF7DA"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6.1.3. До початку проведення електронного аукціону в електронній системі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3D0264F4"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Під час проведення електронного аукціону в електронній системі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відображаються значення ціни пропозиції учасника та приведеної ціни.</w:t>
            </w:r>
          </w:p>
          <w:p w14:paraId="1F7CF196" w14:textId="4E4DA921"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протягом одного дня з дня прийняття відповідного рішення.</w:t>
            </w:r>
          </w:p>
          <w:p w14:paraId="73FD21DB" w14:textId="32D3821A"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6.1.8. Повідомлення про намір укласти договір про закупівлю замовник оприлюднює в електронній системі </w:t>
            </w:r>
            <w:proofErr w:type="spellStart"/>
            <w:r w:rsidRPr="009C36BE">
              <w:rPr>
                <w:rFonts w:eastAsia="Times New Roman"/>
                <w:bCs/>
                <w:iCs/>
                <w:lang w:val="uk-UA"/>
              </w:rPr>
              <w:t>закупівель</w:t>
            </w:r>
            <w:proofErr w:type="spellEnd"/>
            <w:r w:rsidRPr="009C36BE">
              <w:rPr>
                <w:rFonts w:eastAsia="Times New Roman"/>
                <w:bCs/>
                <w:iCs/>
                <w:lang w:val="uk-UA"/>
              </w:rPr>
              <w:t>.</w:t>
            </w:r>
          </w:p>
          <w:p w14:paraId="760205BB" w14:textId="09B4B985" w:rsidR="00675864" w:rsidRPr="009C36BE" w:rsidRDefault="00675864" w:rsidP="00675864">
            <w:pPr>
              <w:spacing w:after="0" w:line="240" w:lineRule="auto"/>
              <w:jc w:val="both"/>
              <w:rPr>
                <w:rFonts w:eastAsia="Times New Roman"/>
                <w:bCs/>
                <w:iCs/>
                <w:lang w:val="uk-UA"/>
              </w:rPr>
            </w:pPr>
            <w:r w:rsidRPr="009C36BE">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05641376" w:rsidR="00EA1885" w:rsidRPr="009C36BE" w:rsidRDefault="00675864" w:rsidP="00675864">
            <w:pPr>
              <w:spacing w:after="0" w:line="240" w:lineRule="auto"/>
              <w:jc w:val="both"/>
              <w:rPr>
                <w:rFonts w:eastAsia="Times New Roman"/>
                <w:bCs/>
                <w:iCs/>
                <w:lang w:val="uk-UA"/>
              </w:rPr>
            </w:pPr>
            <w:r w:rsidRPr="009C36BE">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9C36BE">
              <w:rPr>
                <w:rFonts w:eastAsia="Times New Roman"/>
                <w:bCs/>
                <w:iCs/>
                <w:lang w:val="uk-UA"/>
              </w:rPr>
              <w:t>закупівель</w:t>
            </w:r>
            <w:proofErr w:type="spellEnd"/>
            <w:r w:rsidRPr="009C36BE">
              <w:rPr>
                <w:rFonts w:eastAsia="Times New Roman"/>
                <w:bCs/>
                <w:iCs/>
                <w:lang w:val="uk-UA"/>
              </w:rPr>
              <w:t xml:space="preserve"> повідомлення про намір укласти договір про закупівлю.</w:t>
            </w:r>
          </w:p>
        </w:tc>
      </w:tr>
      <w:tr w:rsidR="00675864" w:rsidRPr="009C36BE" w14:paraId="5632CBA2" w14:textId="77777777" w:rsidTr="00D17064">
        <w:trPr>
          <w:trHeight w:val="6086"/>
        </w:trPr>
        <w:tc>
          <w:tcPr>
            <w:tcW w:w="3667" w:type="dxa"/>
          </w:tcPr>
          <w:p w14:paraId="44134BF6" w14:textId="77777777" w:rsidR="00675864" w:rsidRPr="009C36BE" w:rsidRDefault="00675864" w:rsidP="00675864">
            <w:pPr>
              <w:spacing w:after="0" w:line="240" w:lineRule="auto"/>
              <w:rPr>
                <w:rFonts w:eastAsia="Times New Roman"/>
                <w:b/>
                <w:bCs/>
                <w:lang w:val="uk-UA"/>
              </w:rPr>
            </w:pPr>
            <w:r w:rsidRPr="009C36BE">
              <w:rPr>
                <w:rFonts w:eastAsia="Times New Roman"/>
                <w:b/>
                <w:bCs/>
                <w:lang w:val="uk-UA"/>
              </w:rPr>
              <w:lastRenderedPageBreak/>
              <w:t>6.2. Відхилення пропозицій</w:t>
            </w:r>
          </w:p>
          <w:p w14:paraId="05DCD97F" w14:textId="77777777" w:rsidR="00675864" w:rsidRPr="009C36BE" w:rsidRDefault="00675864" w:rsidP="00675864">
            <w:pPr>
              <w:spacing w:after="0" w:line="240" w:lineRule="auto"/>
              <w:rPr>
                <w:rFonts w:eastAsia="Times New Roman"/>
                <w:b/>
                <w:bCs/>
                <w:lang w:val="uk-UA"/>
              </w:rPr>
            </w:pPr>
          </w:p>
          <w:p w14:paraId="36A18462" w14:textId="77777777" w:rsidR="00675864" w:rsidRPr="009C36BE" w:rsidRDefault="00675864" w:rsidP="00675864">
            <w:pPr>
              <w:spacing w:after="0" w:line="240" w:lineRule="auto"/>
              <w:rPr>
                <w:rFonts w:eastAsia="Times New Roman"/>
                <w:b/>
                <w:bCs/>
                <w:lang w:val="uk-UA"/>
              </w:rPr>
            </w:pPr>
          </w:p>
          <w:p w14:paraId="2996AB47" w14:textId="77777777" w:rsidR="00675864" w:rsidRPr="009C36BE" w:rsidRDefault="00675864" w:rsidP="00675864">
            <w:pPr>
              <w:spacing w:after="0" w:line="240" w:lineRule="auto"/>
              <w:rPr>
                <w:rFonts w:eastAsia="Times New Roman"/>
                <w:b/>
                <w:bCs/>
                <w:lang w:val="uk-UA"/>
              </w:rPr>
            </w:pPr>
          </w:p>
          <w:p w14:paraId="63A4F41D" w14:textId="77777777" w:rsidR="00675864" w:rsidRPr="009C36BE" w:rsidRDefault="00675864" w:rsidP="00675864">
            <w:pPr>
              <w:spacing w:after="0" w:line="240" w:lineRule="auto"/>
              <w:rPr>
                <w:rFonts w:eastAsia="Times New Roman"/>
                <w:b/>
                <w:bCs/>
                <w:lang w:val="uk-UA"/>
              </w:rPr>
            </w:pPr>
          </w:p>
          <w:p w14:paraId="116A9026" w14:textId="77777777" w:rsidR="00675864" w:rsidRPr="009C36BE" w:rsidRDefault="00675864" w:rsidP="00675864">
            <w:pPr>
              <w:spacing w:after="0" w:line="240" w:lineRule="auto"/>
              <w:rPr>
                <w:rFonts w:eastAsia="Times New Roman"/>
                <w:b/>
                <w:bCs/>
                <w:lang w:val="uk-UA"/>
              </w:rPr>
            </w:pPr>
          </w:p>
          <w:p w14:paraId="7720C168" w14:textId="77777777" w:rsidR="00675864" w:rsidRPr="009C36BE" w:rsidRDefault="00675864" w:rsidP="00675864">
            <w:pPr>
              <w:spacing w:after="0" w:line="240" w:lineRule="auto"/>
              <w:rPr>
                <w:rFonts w:eastAsia="Times New Roman"/>
                <w:b/>
                <w:bCs/>
                <w:lang w:val="uk-UA"/>
              </w:rPr>
            </w:pPr>
          </w:p>
          <w:p w14:paraId="6A237111" w14:textId="77777777" w:rsidR="00675864" w:rsidRPr="009C36BE" w:rsidRDefault="00675864" w:rsidP="00675864">
            <w:pPr>
              <w:spacing w:after="0" w:line="240" w:lineRule="auto"/>
              <w:rPr>
                <w:rFonts w:eastAsia="Times New Roman"/>
                <w:b/>
                <w:bCs/>
                <w:lang w:val="uk-UA"/>
              </w:rPr>
            </w:pPr>
          </w:p>
          <w:p w14:paraId="0A127AB8" w14:textId="77777777" w:rsidR="00675864" w:rsidRPr="009C36BE" w:rsidRDefault="00675864" w:rsidP="00675864">
            <w:pPr>
              <w:spacing w:after="0" w:line="240" w:lineRule="auto"/>
              <w:rPr>
                <w:rFonts w:eastAsia="Times New Roman"/>
                <w:b/>
                <w:bCs/>
                <w:lang w:val="uk-UA"/>
              </w:rPr>
            </w:pPr>
          </w:p>
          <w:p w14:paraId="08D72F41" w14:textId="77777777" w:rsidR="00675864" w:rsidRPr="009C36BE" w:rsidRDefault="00675864" w:rsidP="00675864">
            <w:pPr>
              <w:spacing w:after="0" w:line="240" w:lineRule="auto"/>
              <w:rPr>
                <w:rFonts w:eastAsia="Times New Roman"/>
                <w:b/>
                <w:bCs/>
                <w:lang w:val="uk-UA"/>
              </w:rPr>
            </w:pPr>
          </w:p>
          <w:p w14:paraId="262014F9" w14:textId="77777777" w:rsidR="00675864" w:rsidRPr="009C36BE" w:rsidRDefault="00675864" w:rsidP="00675864">
            <w:pPr>
              <w:spacing w:after="0" w:line="240" w:lineRule="auto"/>
              <w:rPr>
                <w:rFonts w:eastAsia="Times New Roman"/>
                <w:b/>
                <w:bCs/>
                <w:lang w:val="uk-UA"/>
              </w:rPr>
            </w:pPr>
          </w:p>
          <w:p w14:paraId="747379F7" w14:textId="77777777" w:rsidR="00675864" w:rsidRPr="009C36BE" w:rsidRDefault="00675864" w:rsidP="00675864">
            <w:pPr>
              <w:spacing w:after="0" w:line="240" w:lineRule="auto"/>
              <w:rPr>
                <w:rFonts w:eastAsia="Times New Roman"/>
                <w:b/>
                <w:bCs/>
                <w:lang w:val="uk-UA"/>
              </w:rPr>
            </w:pPr>
          </w:p>
          <w:p w14:paraId="5D76A9E2" w14:textId="77777777" w:rsidR="00675864" w:rsidRPr="009C36BE" w:rsidRDefault="00675864" w:rsidP="00675864">
            <w:pPr>
              <w:spacing w:after="0" w:line="240" w:lineRule="auto"/>
              <w:rPr>
                <w:rFonts w:eastAsia="Times New Roman"/>
                <w:b/>
                <w:bCs/>
                <w:lang w:val="uk-UA"/>
              </w:rPr>
            </w:pPr>
          </w:p>
          <w:p w14:paraId="02B28825" w14:textId="77777777" w:rsidR="00675864" w:rsidRPr="009C36BE" w:rsidRDefault="00675864" w:rsidP="00675864">
            <w:pPr>
              <w:spacing w:after="0" w:line="240" w:lineRule="auto"/>
              <w:rPr>
                <w:rFonts w:eastAsia="Times New Roman"/>
                <w:b/>
                <w:bCs/>
                <w:lang w:val="uk-UA"/>
              </w:rPr>
            </w:pPr>
          </w:p>
          <w:p w14:paraId="080CD468" w14:textId="77777777" w:rsidR="00675864" w:rsidRPr="009C36BE" w:rsidRDefault="00675864" w:rsidP="00675864">
            <w:pPr>
              <w:spacing w:after="0" w:line="240" w:lineRule="auto"/>
              <w:rPr>
                <w:rFonts w:eastAsia="Times New Roman"/>
                <w:b/>
                <w:bCs/>
                <w:lang w:val="uk-UA"/>
              </w:rPr>
            </w:pPr>
          </w:p>
          <w:p w14:paraId="1DA17076" w14:textId="77777777" w:rsidR="00675864" w:rsidRPr="009C36BE" w:rsidRDefault="00675864" w:rsidP="00675864">
            <w:pPr>
              <w:spacing w:after="0" w:line="240" w:lineRule="auto"/>
              <w:rPr>
                <w:rFonts w:eastAsia="Times New Roman"/>
                <w:b/>
                <w:bCs/>
                <w:lang w:val="uk-UA"/>
              </w:rPr>
            </w:pPr>
          </w:p>
          <w:p w14:paraId="7DF4EB0C" w14:textId="77777777" w:rsidR="00675864" w:rsidRPr="009C36BE" w:rsidRDefault="00675864" w:rsidP="00675864">
            <w:pPr>
              <w:spacing w:after="0" w:line="240" w:lineRule="auto"/>
              <w:rPr>
                <w:rFonts w:eastAsia="Times New Roman"/>
                <w:b/>
                <w:bCs/>
                <w:lang w:val="uk-UA"/>
              </w:rPr>
            </w:pPr>
          </w:p>
          <w:p w14:paraId="2D1D4A7E" w14:textId="77777777" w:rsidR="00675864" w:rsidRPr="009C36BE" w:rsidRDefault="00675864" w:rsidP="00675864">
            <w:pPr>
              <w:spacing w:after="0" w:line="240" w:lineRule="auto"/>
              <w:rPr>
                <w:rFonts w:eastAsia="Times New Roman"/>
                <w:b/>
                <w:bCs/>
                <w:lang w:val="uk-UA"/>
              </w:rPr>
            </w:pPr>
          </w:p>
          <w:p w14:paraId="6B39D6C9" w14:textId="77777777" w:rsidR="00675864" w:rsidRPr="009C36BE" w:rsidRDefault="00675864" w:rsidP="00675864">
            <w:pPr>
              <w:spacing w:after="0" w:line="240" w:lineRule="auto"/>
              <w:rPr>
                <w:rFonts w:eastAsia="Times New Roman"/>
                <w:b/>
                <w:bCs/>
                <w:lang w:val="uk-UA"/>
              </w:rPr>
            </w:pPr>
          </w:p>
          <w:p w14:paraId="6ADDE6C3" w14:textId="77777777" w:rsidR="00675864" w:rsidRPr="009C36BE" w:rsidRDefault="00675864" w:rsidP="00675864">
            <w:pPr>
              <w:spacing w:after="0" w:line="240" w:lineRule="auto"/>
              <w:rPr>
                <w:rFonts w:eastAsia="Times New Roman"/>
                <w:b/>
                <w:bCs/>
                <w:lang w:val="uk-UA"/>
              </w:rPr>
            </w:pPr>
          </w:p>
          <w:p w14:paraId="12A66589" w14:textId="77777777" w:rsidR="00675864" w:rsidRPr="009C36BE" w:rsidRDefault="00675864" w:rsidP="00675864">
            <w:pPr>
              <w:spacing w:after="0" w:line="240" w:lineRule="auto"/>
              <w:rPr>
                <w:rFonts w:eastAsia="Times New Roman"/>
                <w:b/>
                <w:bCs/>
                <w:lang w:val="uk-UA"/>
              </w:rPr>
            </w:pPr>
          </w:p>
          <w:p w14:paraId="409EF657" w14:textId="77777777" w:rsidR="00675864" w:rsidRPr="009C36BE" w:rsidRDefault="00675864" w:rsidP="00675864">
            <w:pPr>
              <w:spacing w:after="0" w:line="240" w:lineRule="auto"/>
              <w:rPr>
                <w:rFonts w:eastAsia="Times New Roman"/>
                <w:b/>
                <w:bCs/>
                <w:lang w:val="uk-UA"/>
              </w:rPr>
            </w:pPr>
          </w:p>
          <w:p w14:paraId="6B3A7FE3" w14:textId="77777777" w:rsidR="00675864" w:rsidRPr="009C36BE" w:rsidRDefault="00675864" w:rsidP="00675864">
            <w:pPr>
              <w:spacing w:after="0" w:line="240" w:lineRule="auto"/>
              <w:rPr>
                <w:rFonts w:eastAsia="Times New Roman"/>
                <w:b/>
                <w:bCs/>
                <w:lang w:val="uk-UA"/>
              </w:rPr>
            </w:pPr>
          </w:p>
          <w:p w14:paraId="17FF3762" w14:textId="77777777" w:rsidR="00675864" w:rsidRPr="009C36BE" w:rsidRDefault="00675864" w:rsidP="00675864">
            <w:pPr>
              <w:spacing w:after="0" w:line="240" w:lineRule="auto"/>
              <w:rPr>
                <w:rFonts w:eastAsia="Times New Roman"/>
                <w:b/>
                <w:bCs/>
                <w:lang w:val="uk-UA"/>
              </w:rPr>
            </w:pPr>
          </w:p>
          <w:p w14:paraId="54E7E670" w14:textId="77777777" w:rsidR="00675864" w:rsidRPr="009C36BE" w:rsidRDefault="00675864" w:rsidP="00675864">
            <w:pPr>
              <w:spacing w:after="0" w:line="240" w:lineRule="auto"/>
              <w:rPr>
                <w:rFonts w:eastAsia="Times New Roman"/>
                <w:b/>
                <w:bCs/>
                <w:lang w:val="uk-UA"/>
              </w:rPr>
            </w:pPr>
          </w:p>
          <w:p w14:paraId="57E02E07" w14:textId="77777777" w:rsidR="00675864" w:rsidRPr="009C36BE" w:rsidRDefault="00675864" w:rsidP="00675864">
            <w:pPr>
              <w:spacing w:after="0" w:line="240" w:lineRule="auto"/>
              <w:rPr>
                <w:rFonts w:eastAsia="Times New Roman"/>
                <w:b/>
                <w:bCs/>
                <w:lang w:val="uk-UA"/>
              </w:rPr>
            </w:pPr>
          </w:p>
          <w:p w14:paraId="5379BF6F" w14:textId="77777777" w:rsidR="00675864" w:rsidRPr="009C36BE" w:rsidRDefault="00675864" w:rsidP="00675864">
            <w:pPr>
              <w:spacing w:after="0" w:line="240" w:lineRule="auto"/>
              <w:rPr>
                <w:rFonts w:eastAsia="Times New Roman"/>
                <w:b/>
                <w:bCs/>
                <w:lang w:val="uk-UA"/>
              </w:rPr>
            </w:pPr>
          </w:p>
          <w:p w14:paraId="45A25F36" w14:textId="77777777" w:rsidR="00675864" w:rsidRPr="009C36BE" w:rsidRDefault="00675864" w:rsidP="00675864">
            <w:pPr>
              <w:spacing w:after="0" w:line="240" w:lineRule="auto"/>
              <w:rPr>
                <w:rFonts w:eastAsia="Times New Roman"/>
                <w:b/>
                <w:bCs/>
                <w:lang w:val="uk-UA"/>
              </w:rPr>
            </w:pPr>
          </w:p>
          <w:p w14:paraId="7A08B62E" w14:textId="77777777" w:rsidR="00675864" w:rsidRPr="009C36BE" w:rsidRDefault="00675864" w:rsidP="00675864">
            <w:pPr>
              <w:spacing w:after="0" w:line="240" w:lineRule="auto"/>
              <w:rPr>
                <w:rFonts w:eastAsia="Times New Roman"/>
                <w:b/>
                <w:bCs/>
                <w:lang w:val="uk-UA"/>
              </w:rPr>
            </w:pPr>
          </w:p>
          <w:p w14:paraId="6F9BDB1A" w14:textId="77777777" w:rsidR="00675864" w:rsidRPr="009C36BE" w:rsidRDefault="00675864" w:rsidP="00675864">
            <w:pPr>
              <w:spacing w:after="0" w:line="240" w:lineRule="auto"/>
              <w:rPr>
                <w:rFonts w:eastAsia="Times New Roman"/>
                <w:b/>
                <w:bCs/>
                <w:lang w:val="uk-UA"/>
              </w:rPr>
            </w:pPr>
          </w:p>
          <w:p w14:paraId="04A62C0F" w14:textId="77777777" w:rsidR="00675864" w:rsidRPr="009C36BE" w:rsidRDefault="00675864" w:rsidP="00675864">
            <w:pPr>
              <w:spacing w:after="0" w:line="240" w:lineRule="auto"/>
              <w:rPr>
                <w:rFonts w:eastAsia="Times New Roman"/>
                <w:b/>
                <w:bCs/>
                <w:lang w:val="uk-UA"/>
              </w:rPr>
            </w:pPr>
          </w:p>
          <w:p w14:paraId="51566212" w14:textId="77777777" w:rsidR="00675864" w:rsidRPr="009C36BE" w:rsidRDefault="00675864" w:rsidP="00675864">
            <w:pPr>
              <w:spacing w:after="0" w:line="240" w:lineRule="auto"/>
              <w:rPr>
                <w:rFonts w:eastAsia="Times New Roman"/>
                <w:b/>
                <w:bCs/>
                <w:lang w:val="uk-UA"/>
              </w:rPr>
            </w:pPr>
          </w:p>
          <w:p w14:paraId="5B36B6A4" w14:textId="61F9C40D" w:rsidR="00675864" w:rsidRPr="009C36BE" w:rsidRDefault="00675864" w:rsidP="00675864">
            <w:pPr>
              <w:spacing w:after="0" w:line="240" w:lineRule="auto"/>
              <w:rPr>
                <w:rFonts w:eastAsia="Times New Roman"/>
                <w:b/>
                <w:bCs/>
                <w:lang w:val="uk-UA"/>
              </w:rPr>
            </w:pPr>
          </w:p>
        </w:tc>
        <w:tc>
          <w:tcPr>
            <w:tcW w:w="6454" w:type="dxa"/>
            <w:vMerge w:val="restart"/>
          </w:tcPr>
          <w:p w14:paraId="5773CACE" w14:textId="470C5C90" w:rsidR="00675864" w:rsidRPr="009C36BE" w:rsidRDefault="00675864" w:rsidP="00675864">
            <w:pPr>
              <w:spacing w:after="0" w:line="240" w:lineRule="auto"/>
              <w:jc w:val="both"/>
              <w:rPr>
                <w:rFonts w:eastAsia="Times New Roman"/>
                <w:lang w:val="uk-UA"/>
              </w:rPr>
            </w:pPr>
            <w:r w:rsidRPr="009C36BE">
              <w:rPr>
                <w:rFonts w:eastAsia="Times New Roman"/>
                <w:lang w:val="uk-UA"/>
              </w:rPr>
              <w:t>6.2.1. Замовник відхиляє пропозицію в разі, якщо:</w:t>
            </w:r>
          </w:p>
          <w:p w14:paraId="550ABD82" w14:textId="653E6D26" w:rsidR="00675864" w:rsidRPr="009C36BE" w:rsidRDefault="00675864" w:rsidP="00675864">
            <w:pPr>
              <w:spacing w:after="0" w:line="240" w:lineRule="auto"/>
              <w:jc w:val="both"/>
              <w:rPr>
                <w:rFonts w:eastAsia="Times New Roman"/>
                <w:lang w:val="uk-UA"/>
              </w:rPr>
            </w:pPr>
            <w:r w:rsidRPr="009C36BE">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675864" w:rsidRPr="009C36BE" w:rsidRDefault="00675864" w:rsidP="00675864">
            <w:pPr>
              <w:spacing w:after="0" w:line="240" w:lineRule="auto"/>
              <w:jc w:val="both"/>
              <w:rPr>
                <w:rFonts w:eastAsia="Times New Roman"/>
                <w:lang w:val="uk-UA"/>
              </w:rPr>
            </w:pPr>
            <w:r w:rsidRPr="009C36BE">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675864" w:rsidRPr="009C36BE" w:rsidRDefault="00675864" w:rsidP="00675864">
            <w:pPr>
              <w:spacing w:after="0" w:line="240" w:lineRule="auto"/>
              <w:jc w:val="both"/>
              <w:rPr>
                <w:rFonts w:eastAsia="Times New Roman"/>
                <w:lang w:val="uk-UA"/>
              </w:rPr>
            </w:pPr>
            <w:r w:rsidRPr="009C36BE">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C36BE">
              <w:rPr>
                <w:rFonts w:eastAsia="Times New Roman"/>
                <w:lang w:val="uk-UA"/>
              </w:rPr>
              <w:t>неукладення</w:t>
            </w:r>
            <w:proofErr w:type="spellEnd"/>
            <w:r w:rsidRPr="009C36BE">
              <w:rPr>
                <w:rFonts w:eastAsia="Times New Roman"/>
                <w:lang w:val="uk-UA"/>
              </w:rPr>
              <w:t xml:space="preserve"> договору з боку учасника) більше двох разів із замовником, який проводить таку спрощену закупівлю.</w:t>
            </w:r>
          </w:p>
          <w:p w14:paraId="34EB17EA" w14:textId="18B63D16"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6.2.2.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9C36BE">
              <w:rPr>
                <w:rFonts w:eastAsia="Times New Roman"/>
                <w:lang w:val="uk-UA"/>
              </w:rPr>
              <w:t>закупівель</w:t>
            </w:r>
            <w:proofErr w:type="spellEnd"/>
            <w:r w:rsidRPr="009C36BE">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Pr="009C36BE">
              <w:rPr>
                <w:rFonts w:eastAsia="Times New Roman"/>
                <w:lang w:val="uk-UA"/>
              </w:rPr>
              <w:t>закупівель</w:t>
            </w:r>
            <w:proofErr w:type="spellEnd"/>
            <w:r w:rsidRPr="009C36BE">
              <w:rPr>
                <w:rFonts w:eastAsia="Times New Roman"/>
                <w:lang w:val="uk-UA"/>
              </w:rPr>
              <w:t>.</w:t>
            </w:r>
          </w:p>
          <w:p w14:paraId="5D09A604" w14:textId="3A0C56DB"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9C36BE">
              <w:rPr>
                <w:rFonts w:eastAsia="Times New Roman"/>
                <w:lang w:val="uk-UA"/>
              </w:rPr>
              <w:t>закупівель</w:t>
            </w:r>
            <w:proofErr w:type="spellEnd"/>
            <w:r w:rsidRPr="009C36BE">
              <w:rPr>
                <w:rFonts w:eastAsia="Times New Roman"/>
                <w:lang w:val="uk-UA"/>
              </w:rPr>
              <w:t xml:space="preserve"> замовник зобов’язаний надати йому відповідь.</w:t>
            </w:r>
          </w:p>
        </w:tc>
      </w:tr>
      <w:tr w:rsidR="00675864" w:rsidRPr="009C36BE" w14:paraId="7C79681B" w14:textId="77777777" w:rsidTr="00BE6E4B">
        <w:trPr>
          <w:trHeight w:val="289"/>
        </w:trPr>
        <w:tc>
          <w:tcPr>
            <w:tcW w:w="3667" w:type="dxa"/>
            <w:vMerge w:val="restart"/>
          </w:tcPr>
          <w:p w14:paraId="202CBF20" w14:textId="77777777" w:rsidR="00675864" w:rsidRPr="009C36BE" w:rsidRDefault="00675864" w:rsidP="00675864">
            <w:pPr>
              <w:spacing w:after="0" w:line="240" w:lineRule="auto"/>
              <w:rPr>
                <w:rFonts w:eastAsia="Times New Roman"/>
                <w:lang w:val="uk-UA"/>
              </w:rPr>
            </w:pPr>
          </w:p>
          <w:p w14:paraId="1FBB7D46" w14:textId="19C11AC5" w:rsidR="00675864" w:rsidRPr="009C36BE" w:rsidRDefault="00675864" w:rsidP="00675864">
            <w:pPr>
              <w:spacing w:after="0" w:line="240" w:lineRule="auto"/>
              <w:rPr>
                <w:rFonts w:eastAsia="Times New Roman"/>
                <w:b/>
                <w:bCs/>
                <w:lang w:val="uk-UA"/>
              </w:rPr>
            </w:pPr>
            <w:r w:rsidRPr="009C36BE">
              <w:rPr>
                <w:rFonts w:eastAsia="Times New Roman"/>
                <w:lang w:val="uk-UA"/>
              </w:rPr>
              <w:t>6.</w:t>
            </w:r>
            <w:r w:rsidRPr="009C36BE">
              <w:rPr>
                <w:rFonts w:eastAsia="Times New Roman"/>
                <w:b/>
                <w:bCs/>
                <w:lang w:val="uk-UA"/>
              </w:rPr>
              <w:t>3. Інша інформація</w:t>
            </w:r>
          </w:p>
        </w:tc>
        <w:tc>
          <w:tcPr>
            <w:tcW w:w="6454" w:type="dxa"/>
            <w:vMerge/>
          </w:tcPr>
          <w:p w14:paraId="76C19B8D" w14:textId="77777777" w:rsidR="00675864" w:rsidRPr="009C36BE" w:rsidRDefault="00675864" w:rsidP="00675864">
            <w:pPr>
              <w:spacing w:after="0" w:line="240" w:lineRule="auto"/>
              <w:jc w:val="both"/>
              <w:rPr>
                <w:rFonts w:eastAsia="Times New Roman"/>
                <w:lang w:val="uk-UA"/>
              </w:rPr>
            </w:pPr>
          </w:p>
        </w:tc>
      </w:tr>
      <w:tr w:rsidR="00675864" w:rsidRPr="009C36BE" w14:paraId="254346CE" w14:textId="77777777" w:rsidTr="00BE6E4B">
        <w:trPr>
          <w:trHeight w:val="3104"/>
        </w:trPr>
        <w:tc>
          <w:tcPr>
            <w:tcW w:w="3667" w:type="dxa"/>
            <w:vMerge/>
          </w:tcPr>
          <w:p w14:paraId="15F4B248" w14:textId="77777777" w:rsidR="00675864" w:rsidRPr="009C36BE" w:rsidRDefault="00675864" w:rsidP="00675864">
            <w:pPr>
              <w:spacing w:after="0" w:line="240" w:lineRule="auto"/>
              <w:rPr>
                <w:rFonts w:eastAsia="Times New Roman"/>
                <w:b/>
                <w:bCs/>
                <w:lang w:val="uk-UA"/>
              </w:rPr>
            </w:pPr>
          </w:p>
        </w:tc>
        <w:tc>
          <w:tcPr>
            <w:tcW w:w="6454" w:type="dxa"/>
          </w:tcPr>
          <w:p w14:paraId="6A2C16E4" w14:textId="38771015" w:rsidR="00675864" w:rsidRPr="009C36BE" w:rsidRDefault="00675864" w:rsidP="00675864">
            <w:pPr>
              <w:spacing w:after="0" w:line="240" w:lineRule="auto"/>
              <w:jc w:val="both"/>
              <w:rPr>
                <w:color w:val="000000"/>
                <w:bdr w:val="none" w:sz="0" w:space="0" w:color="auto" w:frame="1"/>
                <w:lang w:val="uk-UA"/>
              </w:rPr>
            </w:pPr>
            <w:r w:rsidRPr="009C36BE">
              <w:rPr>
                <w:color w:val="000000"/>
                <w:bdr w:val="none" w:sz="0" w:space="0" w:color="auto" w:frame="1"/>
                <w:lang w:val="uk-UA"/>
              </w:rPr>
              <w:t>Достовірність наданої інформації учасник підтверджує шляхом надання гарантійного листа, складеному в довільній формі, у складі свої пропозиції.</w:t>
            </w:r>
          </w:p>
          <w:p w14:paraId="4DC36FE8" w14:textId="77777777"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Керуючись ст. 14 Закону України «Про публічні закупівлі» в оголошенні про проведення спрощеної закупівлі може зазначатися інша інформація. </w:t>
            </w:r>
          </w:p>
          <w:p w14:paraId="43B96278" w14:textId="77777777" w:rsidR="00974A3F" w:rsidRPr="009C36BE" w:rsidRDefault="00974A3F" w:rsidP="00974A3F">
            <w:pPr>
              <w:spacing w:after="0" w:line="240" w:lineRule="auto"/>
              <w:jc w:val="both"/>
              <w:rPr>
                <w:rFonts w:eastAsia="Times New Roman"/>
                <w:lang w:val="uk-UA"/>
              </w:rPr>
            </w:pPr>
            <w:r w:rsidRPr="009C36BE">
              <w:rPr>
                <w:rFonts w:eastAsia="Times New Roman"/>
                <w:lang w:val="uk-UA"/>
              </w:rPr>
              <w:t>Учасник гарантує відсутність рекламацій (негативних</w:t>
            </w:r>
          </w:p>
          <w:p w14:paraId="3A0364DE" w14:textId="77777777" w:rsidR="00974A3F" w:rsidRPr="009C36BE" w:rsidRDefault="00974A3F" w:rsidP="00974A3F">
            <w:pPr>
              <w:spacing w:after="0" w:line="240" w:lineRule="auto"/>
              <w:jc w:val="both"/>
              <w:rPr>
                <w:rFonts w:eastAsia="Times New Roman"/>
                <w:lang w:val="uk-UA"/>
              </w:rPr>
            </w:pPr>
            <w:r w:rsidRPr="009C36BE">
              <w:rPr>
                <w:rFonts w:eastAsia="Times New Roman"/>
                <w:lang w:val="uk-UA"/>
              </w:rPr>
              <w:t>відгуків) від замовників щодо надання аналогічних послуг</w:t>
            </w:r>
          </w:p>
          <w:p w14:paraId="2F41793B" w14:textId="77777777" w:rsidR="00974A3F" w:rsidRPr="009C36BE" w:rsidRDefault="00974A3F" w:rsidP="00974A3F">
            <w:pPr>
              <w:spacing w:after="0" w:line="240" w:lineRule="auto"/>
              <w:jc w:val="both"/>
              <w:rPr>
                <w:rFonts w:eastAsia="Times New Roman"/>
                <w:lang w:val="uk-UA"/>
              </w:rPr>
            </w:pPr>
            <w:r w:rsidRPr="009C36BE">
              <w:rPr>
                <w:rFonts w:eastAsia="Times New Roman"/>
                <w:lang w:val="uk-UA"/>
              </w:rPr>
              <w:t>протягом року шляхом подання гарантійного листа та надає</w:t>
            </w:r>
          </w:p>
          <w:p w14:paraId="62C1F42D" w14:textId="08E838FF" w:rsidR="00974A3F" w:rsidRPr="009C36BE" w:rsidRDefault="00974A3F" w:rsidP="00974A3F">
            <w:pPr>
              <w:spacing w:after="0" w:line="240" w:lineRule="auto"/>
              <w:jc w:val="both"/>
              <w:rPr>
                <w:rFonts w:eastAsia="Times New Roman"/>
                <w:lang w:val="uk-UA"/>
              </w:rPr>
            </w:pPr>
            <w:r w:rsidRPr="009C36BE">
              <w:rPr>
                <w:rFonts w:eastAsia="Times New Roman"/>
                <w:lang w:val="uk-UA"/>
              </w:rPr>
              <w:t xml:space="preserve">лист від </w:t>
            </w:r>
            <w:proofErr w:type="spellStart"/>
            <w:r w:rsidRPr="009C36BE">
              <w:rPr>
                <w:rFonts w:eastAsia="Times New Roman"/>
                <w:lang w:val="uk-UA"/>
              </w:rPr>
              <w:t>Держпродслужби</w:t>
            </w:r>
            <w:proofErr w:type="spellEnd"/>
            <w:r w:rsidRPr="009C36BE">
              <w:rPr>
                <w:rFonts w:eastAsia="Times New Roman"/>
                <w:lang w:val="uk-UA"/>
              </w:rPr>
              <w:t xml:space="preserve"> про відсутність негативних відгуків від Замовників не більше річної давнини.</w:t>
            </w:r>
          </w:p>
          <w:p w14:paraId="45C1525E" w14:textId="31AD1C33" w:rsidR="00974A3F" w:rsidRPr="009C36BE" w:rsidRDefault="00974A3F" w:rsidP="00974A3F">
            <w:pPr>
              <w:spacing w:after="0" w:line="240" w:lineRule="auto"/>
              <w:jc w:val="both"/>
              <w:rPr>
                <w:rFonts w:eastAsia="Times New Roman"/>
                <w:lang w:val="uk-UA"/>
              </w:rPr>
            </w:pPr>
            <w:r w:rsidRPr="009C36BE">
              <w:rPr>
                <w:rFonts w:eastAsia="Times New Roman"/>
                <w:lang w:val="uk-UA"/>
              </w:rPr>
              <w:t>Надати у складі пропозиції інформаційну довідку про</w:t>
            </w:r>
          </w:p>
          <w:p w14:paraId="1D36AE33" w14:textId="4425F6A1" w:rsidR="00974A3F" w:rsidRPr="009C36BE" w:rsidRDefault="00974A3F" w:rsidP="00974A3F">
            <w:pPr>
              <w:spacing w:after="0" w:line="240" w:lineRule="auto"/>
              <w:jc w:val="both"/>
              <w:rPr>
                <w:rFonts w:eastAsia="Times New Roman"/>
                <w:lang w:val="uk-UA"/>
              </w:rPr>
            </w:pPr>
            <w:r w:rsidRPr="009C36BE">
              <w:rPr>
                <w:rFonts w:eastAsia="Times New Roman"/>
                <w:lang w:val="uk-UA"/>
              </w:rPr>
              <w:t>відсутність відкритих проти учасника виконавчих проваджень, дійсну на дату подання документу, видану</w:t>
            </w:r>
          </w:p>
          <w:p w14:paraId="67683EEF" w14:textId="2F6D2319" w:rsidR="00974A3F" w:rsidRPr="009C36BE" w:rsidRDefault="00974A3F" w:rsidP="00974A3F">
            <w:pPr>
              <w:spacing w:after="0" w:line="240" w:lineRule="auto"/>
              <w:jc w:val="both"/>
              <w:rPr>
                <w:rFonts w:eastAsia="Times New Roman"/>
                <w:lang w:val="uk-UA"/>
              </w:rPr>
            </w:pPr>
            <w:r w:rsidRPr="009C36BE">
              <w:rPr>
                <w:rFonts w:eastAsia="Times New Roman"/>
                <w:lang w:val="uk-UA"/>
              </w:rPr>
              <w:t>територіальним відділом (управлінням) Міністерства юстиції України</w:t>
            </w:r>
          </w:p>
        </w:tc>
      </w:tr>
      <w:tr w:rsidR="00675864" w:rsidRPr="009C36BE" w14:paraId="56674AD2" w14:textId="77777777" w:rsidTr="00BE6E4B">
        <w:trPr>
          <w:trHeight w:val="405"/>
        </w:trPr>
        <w:tc>
          <w:tcPr>
            <w:tcW w:w="10121" w:type="dxa"/>
            <w:gridSpan w:val="2"/>
          </w:tcPr>
          <w:p w14:paraId="50C5FC27" w14:textId="0FAEFA26" w:rsidR="00675864" w:rsidRPr="009C36BE" w:rsidRDefault="00675864" w:rsidP="00675864">
            <w:pPr>
              <w:spacing w:after="0" w:line="240" w:lineRule="auto"/>
              <w:jc w:val="center"/>
              <w:rPr>
                <w:rFonts w:eastAsia="Times New Roman"/>
                <w:b/>
                <w:bCs/>
                <w:lang w:val="uk-UA"/>
              </w:rPr>
            </w:pPr>
            <w:r w:rsidRPr="009C36BE">
              <w:rPr>
                <w:rFonts w:eastAsia="Times New Roman"/>
                <w:b/>
                <w:bCs/>
                <w:lang w:val="uk-UA"/>
              </w:rPr>
              <w:t>7. Результати спрощеної закупівлі та укладання договору про закупівлю</w:t>
            </w:r>
          </w:p>
        </w:tc>
      </w:tr>
      <w:tr w:rsidR="00675864" w:rsidRPr="009C36BE" w14:paraId="44214B67" w14:textId="77777777" w:rsidTr="00BE6E4B">
        <w:trPr>
          <w:trHeight w:val="5508"/>
        </w:trPr>
        <w:tc>
          <w:tcPr>
            <w:tcW w:w="3667" w:type="dxa"/>
          </w:tcPr>
          <w:p w14:paraId="0E9A111E" w14:textId="33E8F21A" w:rsidR="00675864" w:rsidRPr="009C36BE" w:rsidRDefault="00675864" w:rsidP="00675864">
            <w:pPr>
              <w:spacing w:after="0" w:line="240" w:lineRule="auto"/>
              <w:rPr>
                <w:rFonts w:eastAsia="Times New Roman"/>
                <w:b/>
                <w:bCs/>
                <w:lang w:val="uk-UA"/>
              </w:rPr>
            </w:pPr>
            <w:r w:rsidRPr="009C36BE">
              <w:rPr>
                <w:rFonts w:eastAsia="Times New Roman"/>
                <w:b/>
                <w:bCs/>
                <w:lang w:val="uk-UA"/>
              </w:rPr>
              <w:lastRenderedPageBreak/>
              <w:t>7.1. Відміна спрощеної закупівлі</w:t>
            </w:r>
          </w:p>
          <w:p w14:paraId="629E13CB" w14:textId="77777777" w:rsidR="00675864" w:rsidRPr="009C36BE" w:rsidRDefault="00675864" w:rsidP="00675864">
            <w:pPr>
              <w:spacing w:after="0" w:line="240" w:lineRule="auto"/>
              <w:rPr>
                <w:rFonts w:eastAsia="Times New Roman"/>
                <w:lang w:val="uk-UA"/>
              </w:rPr>
            </w:pPr>
          </w:p>
          <w:p w14:paraId="01E7A394" w14:textId="5D96C855" w:rsidR="00675864" w:rsidRPr="009C36BE" w:rsidRDefault="00675864" w:rsidP="00675864">
            <w:pPr>
              <w:spacing w:after="0" w:line="240" w:lineRule="auto"/>
              <w:rPr>
                <w:rFonts w:eastAsia="Times New Roman"/>
                <w:lang w:val="uk-UA"/>
              </w:rPr>
            </w:pPr>
          </w:p>
        </w:tc>
        <w:tc>
          <w:tcPr>
            <w:tcW w:w="6454" w:type="dxa"/>
          </w:tcPr>
          <w:p w14:paraId="481FB2D6" w14:textId="341A8998" w:rsidR="00675864" w:rsidRPr="009C36BE" w:rsidRDefault="00675864" w:rsidP="00675864">
            <w:pPr>
              <w:spacing w:after="0" w:line="240" w:lineRule="auto"/>
              <w:jc w:val="both"/>
              <w:rPr>
                <w:rFonts w:eastAsia="Times New Roman"/>
                <w:lang w:val="uk-UA"/>
              </w:rPr>
            </w:pPr>
            <w:r w:rsidRPr="009C36BE">
              <w:rPr>
                <w:rFonts w:eastAsia="Times New Roman"/>
                <w:lang w:val="uk-UA"/>
              </w:rPr>
              <w:t>7.1.1. Замовник відміняє спрощену закупівлю в разі:</w:t>
            </w:r>
          </w:p>
          <w:p w14:paraId="7ADFA415" w14:textId="4D79F8F9" w:rsidR="00675864" w:rsidRPr="009C36BE" w:rsidRDefault="00675864" w:rsidP="00675864">
            <w:pPr>
              <w:spacing w:after="0" w:line="240" w:lineRule="auto"/>
              <w:jc w:val="both"/>
              <w:rPr>
                <w:rFonts w:eastAsia="Times New Roman"/>
                <w:lang w:val="uk-UA"/>
              </w:rPr>
            </w:pPr>
            <w:r w:rsidRPr="009C36BE">
              <w:rPr>
                <w:rFonts w:eastAsia="Times New Roman"/>
                <w:lang w:val="uk-UA"/>
              </w:rPr>
              <w:t>1) відсутності подальшої потреби в закупівлі товарів, робіт і послуг;</w:t>
            </w:r>
          </w:p>
          <w:p w14:paraId="45AA3AD9" w14:textId="5B513BED"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9C36BE">
              <w:rPr>
                <w:rFonts w:eastAsia="Times New Roman"/>
                <w:lang w:val="uk-UA"/>
              </w:rPr>
              <w:t>закупівель</w:t>
            </w:r>
            <w:proofErr w:type="spellEnd"/>
            <w:r w:rsidRPr="009C36BE">
              <w:rPr>
                <w:rFonts w:eastAsia="Times New Roman"/>
                <w:lang w:val="uk-UA"/>
              </w:rPr>
              <w:t>;</w:t>
            </w:r>
          </w:p>
          <w:p w14:paraId="2EA06356" w14:textId="77777777" w:rsidR="00675864" w:rsidRPr="009C36BE" w:rsidRDefault="00675864" w:rsidP="00675864">
            <w:pPr>
              <w:spacing w:after="0" w:line="240" w:lineRule="auto"/>
              <w:jc w:val="both"/>
              <w:rPr>
                <w:rFonts w:eastAsia="Times New Roman"/>
                <w:lang w:val="uk-UA"/>
              </w:rPr>
            </w:pPr>
            <w:r w:rsidRPr="009C36BE">
              <w:rPr>
                <w:rFonts w:eastAsia="Times New Roman"/>
                <w:lang w:val="uk-UA"/>
              </w:rPr>
              <w:t>3) скорочення видатків на здійснення закупівлі товарів, робіт і послуг.</w:t>
            </w:r>
          </w:p>
          <w:p w14:paraId="3A0A0ADE" w14:textId="755D3C16"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7.1.2. Спрощена закупівля автоматично відміняється електронною системою </w:t>
            </w:r>
            <w:proofErr w:type="spellStart"/>
            <w:r w:rsidRPr="009C36BE">
              <w:rPr>
                <w:rFonts w:eastAsia="Times New Roman"/>
                <w:lang w:val="uk-UA"/>
              </w:rPr>
              <w:t>закупівель</w:t>
            </w:r>
            <w:proofErr w:type="spellEnd"/>
            <w:r w:rsidRPr="009C36BE">
              <w:rPr>
                <w:rFonts w:eastAsia="Times New Roman"/>
                <w:lang w:val="uk-UA"/>
              </w:rPr>
              <w:t xml:space="preserve"> у разі:</w:t>
            </w:r>
          </w:p>
          <w:p w14:paraId="44700EE5" w14:textId="0C2E19AE" w:rsidR="00675864" w:rsidRPr="009C36BE" w:rsidRDefault="00675864" w:rsidP="00675864">
            <w:pPr>
              <w:spacing w:after="0" w:line="240" w:lineRule="auto"/>
              <w:jc w:val="both"/>
              <w:rPr>
                <w:rFonts w:eastAsia="Times New Roman"/>
                <w:lang w:val="uk-UA"/>
              </w:rPr>
            </w:pPr>
            <w:r w:rsidRPr="009C36BE">
              <w:rPr>
                <w:rFonts w:eastAsia="Times New Roman"/>
                <w:lang w:val="uk-UA"/>
              </w:rPr>
              <w:t>1) відхилення всіх пропозицій згідно з частиною 13 цієї статті;</w:t>
            </w:r>
          </w:p>
          <w:p w14:paraId="60F84333" w14:textId="5F9BE4C0" w:rsidR="00675864" w:rsidRPr="009C36BE" w:rsidRDefault="00675864" w:rsidP="00675864">
            <w:pPr>
              <w:spacing w:after="0" w:line="240" w:lineRule="auto"/>
              <w:jc w:val="both"/>
              <w:rPr>
                <w:rFonts w:eastAsia="Times New Roman"/>
                <w:lang w:val="uk-UA"/>
              </w:rPr>
            </w:pPr>
            <w:r w:rsidRPr="009C36BE">
              <w:rPr>
                <w:rFonts w:eastAsia="Times New Roman"/>
                <w:lang w:val="uk-UA"/>
              </w:rPr>
              <w:t>2) відсутності пропозицій учасників для участі в ній.</w:t>
            </w:r>
          </w:p>
          <w:p w14:paraId="2F36F896" w14:textId="77777777" w:rsidR="00675864" w:rsidRPr="009C36BE" w:rsidRDefault="00675864" w:rsidP="00675864">
            <w:pPr>
              <w:spacing w:after="0" w:line="240" w:lineRule="auto"/>
              <w:jc w:val="both"/>
              <w:rPr>
                <w:rFonts w:eastAsia="Times New Roman"/>
                <w:lang w:val="uk-UA"/>
              </w:rPr>
            </w:pPr>
            <w:r w:rsidRPr="009C36BE">
              <w:rPr>
                <w:rFonts w:eastAsia="Times New Roman"/>
                <w:lang w:val="uk-UA"/>
              </w:rPr>
              <w:t>Спрощена закупівля може бути відмінена частково (за лотом).</w:t>
            </w:r>
          </w:p>
          <w:p w14:paraId="671FA2BB" w14:textId="340E3C0B"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7.1.3.Повідомлення про відміну закупівлі оприлюднюється в електронній системі </w:t>
            </w:r>
            <w:proofErr w:type="spellStart"/>
            <w:r w:rsidRPr="009C36BE">
              <w:rPr>
                <w:rFonts w:eastAsia="Times New Roman"/>
                <w:lang w:val="uk-UA"/>
              </w:rPr>
              <w:t>закупівель</w:t>
            </w:r>
            <w:proofErr w:type="spellEnd"/>
            <w:r w:rsidRPr="009C36BE">
              <w:rPr>
                <w:rFonts w:eastAsia="Times New Roman"/>
                <w:lang w:val="uk-UA"/>
              </w:rPr>
              <w:t>.</w:t>
            </w:r>
          </w:p>
          <w:p w14:paraId="2E7B1D56" w14:textId="3BD84182"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7.1.4. Повідомлення про відміну закупівлі автоматично надсилається всім учасникам електронною системою </w:t>
            </w:r>
            <w:proofErr w:type="spellStart"/>
            <w:r w:rsidRPr="009C36BE">
              <w:rPr>
                <w:rFonts w:eastAsia="Times New Roman"/>
                <w:lang w:val="uk-UA"/>
              </w:rPr>
              <w:t>закупівель</w:t>
            </w:r>
            <w:proofErr w:type="spellEnd"/>
            <w:r w:rsidRPr="009C36BE">
              <w:rPr>
                <w:rFonts w:eastAsia="Times New Roman"/>
                <w:lang w:val="uk-UA"/>
              </w:rPr>
              <w:t xml:space="preserve"> в день його оприлюднення.</w:t>
            </w:r>
          </w:p>
        </w:tc>
      </w:tr>
      <w:tr w:rsidR="00675864" w:rsidRPr="009C36BE" w14:paraId="1FF24EE5" w14:textId="77777777" w:rsidTr="00BE6E4B">
        <w:trPr>
          <w:trHeight w:val="810"/>
        </w:trPr>
        <w:tc>
          <w:tcPr>
            <w:tcW w:w="3667" w:type="dxa"/>
          </w:tcPr>
          <w:p w14:paraId="7693687E" w14:textId="67901832" w:rsidR="00675864" w:rsidRPr="009C36BE" w:rsidRDefault="00675864" w:rsidP="00675864">
            <w:pPr>
              <w:spacing w:after="0" w:line="240" w:lineRule="auto"/>
              <w:rPr>
                <w:rFonts w:eastAsia="Times New Roman"/>
                <w:b/>
                <w:bCs/>
                <w:lang w:val="uk-UA"/>
              </w:rPr>
            </w:pPr>
            <w:r w:rsidRPr="009C36BE">
              <w:rPr>
                <w:rFonts w:eastAsia="Times New Roman"/>
                <w:b/>
                <w:bCs/>
                <w:lang w:val="uk-UA"/>
              </w:rPr>
              <w:t>7.2. Строк укладання договору</w:t>
            </w:r>
          </w:p>
          <w:p w14:paraId="5D286557" w14:textId="77777777" w:rsidR="00675864" w:rsidRPr="009C36BE" w:rsidRDefault="00675864" w:rsidP="00675864">
            <w:pPr>
              <w:spacing w:after="0" w:line="240" w:lineRule="auto"/>
              <w:rPr>
                <w:rFonts w:eastAsia="Times New Roman"/>
                <w:lang w:val="uk-UA"/>
              </w:rPr>
            </w:pPr>
          </w:p>
        </w:tc>
        <w:tc>
          <w:tcPr>
            <w:tcW w:w="6454" w:type="dxa"/>
          </w:tcPr>
          <w:p w14:paraId="71C4A4C7" w14:textId="4BCB805D" w:rsidR="00675864" w:rsidRPr="009C36BE" w:rsidRDefault="00675864" w:rsidP="00675864">
            <w:pPr>
              <w:spacing w:after="0" w:line="240" w:lineRule="auto"/>
              <w:jc w:val="both"/>
              <w:rPr>
                <w:rFonts w:eastAsia="Times New Roman"/>
                <w:lang w:val="uk-UA"/>
              </w:rPr>
            </w:pPr>
            <w:r w:rsidRPr="009C36BE">
              <w:rPr>
                <w:rFonts w:eastAsia="Times New Roman"/>
                <w:lang w:val="uk-UA"/>
              </w:rPr>
              <w:t>7.2.1.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675864" w:rsidRPr="009C36BE" w14:paraId="7BA6AC12" w14:textId="77777777" w:rsidTr="00BE6E4B">
        <w:trPr>
          <w:trHeight w:val="540"/>
        </w:trPr>
        <w:tc>
          <w:tcPr>
            <w:tcW w:w="3667" w:type="dxa"/>
          </w:tcPr>
          <w:p w14:paraId="79965443" w14:textId="44FF4667" w:rsidR="00675864" w:rsidRPr="009C36BE" w:rsidRDefault="00675864" w:rsidP="00675864">
            <w:pPr>
              <w:spacing w:after="0" w:line="240" w:lineRule="auto"/>
              <w:rPr>
                <w:rFonts w:eastAsia="Times New Roman"/>
                <w:b/>
                <w:bCs/>
                <w:lang w:val="uk-UA"/>
              </w:rPr>
            </w:pPr>
            <w:r w:rsidRPr="009C36BE">
              <w:rPr>
                <w:rFonts w:eastAsia="Times New Roman"/>
                <w:b/>
                <w:bCs/>
                <w:lang w:val="uk-UA"/>
              </w:rPr>
              <w:t xml:space="preserve">7.3. Проект договору </w:t>
            </w:r>
          </w:p>
        </w:tc>
        <w:tc>
          <w:tcPr>
            <w:tcW w:w="6454" w:type="dxa"/>
          </w:tcPr>
          <w:p w14:paraId="70E6E06D" w14:textId="77777777"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Проект договору подається в окремому файлі та наведений у </w:t>
            </w:r>
            <w:r w:rsidRPr="009C36BE">
              <w:rPr>
                <w:rFonts w:eastAsia="Times New Roman"/>
                <w:b/>
                <w:bCs/>
                <w:lang w:val="uk-UA"/>
              </w:rPr>
              <w:t>Додатку №5</w:t>
            </w:r>
            <w:r w:rsidRPr="009C36BE">
              <w:rPr>
                <w:rFonts w:eastAsia="Times New Roman"/>
                <w:lang w:val="uk-UA"/>
              </w:rPr>
              <w:t xml:space="preserve"> до даного Оголошення.</w:t>
            </w:r>
          </w:p>
          <w:p w14:paraId="172B8554" w14:textId="2E4B06E4" w:rsidR="00675864" w:rsidRPr="009C36BE" w:rsidRDefault="00675864" w:rsidP="00675864">
            <w:pPr>
              <w:widowControl w:val="0"/>
              <w:ind w:firstLine="450"/>
              <w:jc w:val="both"/>
              <w:rPr>
                <w:rFonts w:eastAsia="SimSun"/>
                <w:color w:val="000000"/>
                <w:kern w:val="2"/>
                <w:lang w:val="uk-UA"/>
              </w:rPr>
            </w:pPr>
            <w:proofErr w:type="spellStart"/>
            <w:r w:rsidRPr="009C36BE">
              <w:rPr>
                <w:rFonts w:eastAsia="SimSun"/>
                <w:color w:val="000000"/>
                <w:kern w:val="2"/>
                <w:lang w:val="uk-UA"/>
              </w:rPr>
              <w:t>Скан</w:t>
            </w:r>
            <w:proofErr w:type="spellEnd"/>
            <w:r w:rsidRPr="009C36BE">
              <w:rPr>
                <w:rFonts w:eastAsia="SimSun"/>
                <w:color w:val="000000"/>
                <w:kern w:val="2"/>
                <w:lang w:val="uk-UA"/>
              </w:rPr>
              <w:t>-копія проекту договору з підписами та печатками Учасника торгів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675864" w:rsidRPr="009C36BE" w14:paraId="215888D5" w14:textId="77777777" w:rsidTr="00BE6E4B">
        <w:trPr>
          <w:trHeight w:val="555"/>
        </w:trPr>
        <w:tc>
          <w:tcPr>
            <w:tcW w:w="3667" w:type="dxa"/>
          </w:tcPr>
          <w:p w14:paraId="7A6053FB" w14:textId="043DF16E" w:rsidR="00675864" w:rsidRPr="009C36BE" w:rsidRDefault="00675864" w:rsidP="00675864">
            <w:pPr>
              <w:spacing w:after="0" w:line="240" w:lineRule="auto"/>
              <w:rPr>
                <w:rFonts w:eastAsia="Times New Roman"/>
                <w:b/>
                <w:bCs/>
                <w:lang w:val="uk-UA"/>
              </w:rPr>
            </w:pPr>
            <w:r w:rsidRPr="009C36BE">
              <w:rPr>
                <w:rFonts w:eastAsia="Times New Roman"/>
                <w:b/>
                <w:bCs/>
                <w:lang w:val="uk-UA"/>
              </w:rPr>
              <w:t>7.4. Основні вимоги до договору про закупівлю та внесення змін до нього</w:t>
            </w:r>
          </w:p>
        </w:tc>
        <w:tc>
          <w:tcPr>
            <w:tcW w:w="6454" w:type="dxa"/>
          </w:tcPr>
          <w:p w14:paraId="390DED64" w14:textId="26247EAD" w:rsidR="00675864" w:rsidRPr="009C36BE" w:rsidRDefault="00675864" w:rsidP="00675864">
            <w:pPr>
              <w:spacing w:after="0" w:line="240" w:lineRule="auto"/>
              <w:jc w:val="both"/>
              <w:rPr>
                <w:rFonts w:eastAsia="Times New Roman"/>
                <w:lang w:val="uk-UA"/>
              </w:rPr>
            </w:pPr>
            <w:r w:rsidRPr="009C36BE">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675864" w:rsidRPr="009C36BE" w:rsidRDefault="00675864" w:rsidP="00675864">
            <w:pPr>
              <w:spacing w:after="0" w:line="240" w:lineRule="auto"/>
              <w:jc w:val="both"/>
              <w:rPr>
                <w:rFonts w:eastAsia="Times New Roman"/>
                <w:lang w:val="uk-UA"/>
              </w:rPr>
            </w:pPr>
            <w:r w:rsidRPr="009C36BE">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2BC7C371" w:rsidR="00675864" w:rsidRPr="009C36BE" w:rsidRDefault="00675864" w:rsidP="00675864">
            <w:pPr>
              <w:spacing w:after="0" w:line="240" w:lineRule="auto"/>
              <w:jc w:val="both"/>
              <w:rPr>
                <w:rFonts w:eastAsia="Times New Roman"/>
                <w:lang w:val="uk-UA"/>
              </w:rPr>
            </w:pPr>
            <w:r w:rsidRPr="009C36BE">
              <w:rPr>
                <w:rFonts w:eastAsia="Times New Roman"/>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9695D48" w14:textId="1D79A8A0" w:rsidR="00675864" w:rsidRPr="009C36BE" w:rsidRDefault="00675864" w:rsidP="00675864">
            <w:pPr>
              <w:spacing w:after="0" w:line="240" w:lineRule="auto"/>
              <w:jc w:val="both"/>
              <w:rPr>
                <w:rFonts w:eastAsia="Times New Roman"/>
                <w:lang w:val="uk-UA"/>
              </w:rPr>
            </w:pPr>
            <w:r w:rsidRPr="009C36BE">
              <w:rPr>
                <w:rFonts w:eastAsia="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900B4" w14:textId="77777777" w:rsidR="00675864" w:rsidRPr="009C36BE" w:rsidRDefault="00675864" w:rsidP="006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eastAsia="x-none"/>
              </w:rPr>
            </w:pPr>
            <w:bookmarkStart w:id="12" w:name="_Hlk113886761"/>
            <w:r w:rsidRPr="009C36BE">
              <w:rPr>
                <w:rFonts w:eastAsia="Times New Roman"/>
                <w:shd w:val="clear" w:color="auto" w:fill="FFFFFF"/>
                <w:lang w:eastAsia="x-none"/>
              </w:rPr>
              <w:t xml:space="preserve">1) </w:t>
            </w:r>
            <w:proofErr w:type="spellStart"/>
            <w:r w:rsidRPr="009C36BE">
              <w:rPr>
                <w:rFonts w:eastAsia="Times New Roman"/>
                <w:shd w:val="clear" w:color="auto" w:fill="FFFFFF"/>
                <w:lang w:eastAsia="x-none"/>
              </w:rPr>
              <w:t>зменшення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обсягів</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закупі</w:t>
            </w:r>
            <w:proofErr w:type="gramStart"/>
            <w:r w:rsidRPr="009C36BE">
              <w:rPr>
                <w:rFonts w:eastAsia="Times New Roman"/>
                <w:shd w:val="clear" w:color="auto" w:fill="FFFFFF"/>
                <w:lang w:eastAsia="x-none"/>
              </w:rPr>
              <w:t>вл</w:t>
            </w:r>
            <w:proofErr w:type="gramEnd"/>
            <w:r w:rsidRPr="009C36BE">
              <w:rPr>
                <w:rFonts w:eastAsia="Times New Roman"/>
                <w:shd w:val="clear" w:color="auto" w:fill="FFFFFF"/>
                <w:lang w:eastAsia="x-none"/>
              </w:rPr>
              <w:t>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зокрема</w:t>
            </w:r>
            <w:proofErr w:type="spellEnd"/>
            <w:r w:rsidRPr="009C36BE">
              <w:rPr>
                <w:rFonts w:eastAsia="Times New Roman"/>
                <w:shd w:val="clear" w:color="auto" w:fill="FFFFFF"/>
                <w:lang w:eastAsia="x-none"/>
              </w:rPr>
              <w:t xml:space="preserve"> з </w:t>
            </w:r>
            <w:proofErr w:type="spellStart"/>
            <w:r w:rsidRPr="009C36BE">
              <w:rPr>
                <w:rFonts w:eastAsia="Times New Roman"/>
                <w:shd w:val="clear" w:color="auto" w:fill="FFFFFF"/>
                <w:lang w:eastAsia="x-none"/>
              </w:rPr>
              <w:t>урахуванням</w:t>
            </w:r>
            <w:proofErr w:type="spellEnd"/>
            <w:r w:rsidRPr="009C36BE">
              <w:rPr>
                <w:rFonts w:eastAsia="Times New Roman"/>
                <w:shd w:val="clear" w:color="auto" w:fill="FFFFFF"/>
                <w:lang w:eastAsia="x-none"/>
              </w:rPr>
              <w:t xml:space="preserve"> фактичного </w:t>
            </w:r>
            <w:proofErr w:type="spellStart"/>
            <w:r w:rsidRPr="009C36BE">
              <w:rPr>
                <w:rFonts w:eastAsia="Times New Roman"/>
                <w:shd w:val="clear" w:color="auto" w:fill="FFFFFF"/>
                <w:lang w:eastAsia="x-none"/>
              </w:rPr>
              <w:t>обсягу</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видатків</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Покупця</w:t>
            </w:r>
            <w:proofErr w:type="spellEnd"/>
            <w:r w:rsidRPr="009C36BE">
              <w:rPr>
                <w:rFonts w:eastAsia="Times New Roman"/>
                <w:shd w:val="clear" w:color="auto" w:fill="FFFFFF"/>
                <w:lang w:eastAsia="x-none"/>
              </w:rPr>
              <w:t>;</w:t>
            </w:r>
          </w:p>
          <w:p w14:paraId="591D4F47" w14:textId="76722C2E" w:rsidR="00675864" w:rsidRPr="009C36BE" w:rsidRDefault="00675864" w:rsidP="006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eastAsia="x-none"/>
              </w:rPr>
            </w:pPr>
            <w:bookmarkStart w:id="13" w:name="n1770"/>
            <w:bookmarkStart w:id="14" w:name="n1771"/>
            <w:bookmarkEnd w:id="13"/>
            <w:bookmarkEnd w:id="14"/>
            <w:r w:rsidRPr="009C36BE">
              <w:rPr>
                <w:rFonts w:eastAsia="Times New Roman"/>
                <w:shd w:val="clear" w:color="auto" w:fill="FFFFFF"/>
                <w:lang w:val="uk-UA" w:eastAsia="x-none"/>
              </w:rPr>
              <w:t>2</w:t>
            </w:r>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покращення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якості</w:t>
            </w:r>
            <w:proofErr w:type="spellEnd"/>
            <w:r w:rsidRPr="009C36BE">
              <w:rPr>
                <w:rFonts w:eastAsia="Times New Roman"/>
                <w:shd w:val="clear" w:color="auto" w:fill="FFFFFF"/>
                <w:lang w:eastAsia="x-none"/>
              </w:rPr>
              <w:t xml:space="preserve"> предмета </w:t>
            </w:r>
            <w:proofErr w:type="spellStart"/>
            <w:r w:rsidRPr="009C36BE">
              <w:rPr>
                <w:rFonts w:eastAsia="Times New Roman"/>
                <w:shd w:val="clear" w:color="auto" w:fill="FFFFFF"/>
                <w:lang w:eastAsia="x-none"/>
              </w:rPr>
              <w:t>закупівлі</w:t>
            </w:r>
            <w:proofErr w:type="spellEnd"/>
            <w:r w:rsidRPr="009C36BE">
              <w:rPr>
                <w:rFonts w:eastAsia="Times New Roman"/>
                <w:shd w:val="clear" w:color="auto" w:fill="FFFFFF"/>
                <w:lang w:eastAsia="x-none"/>
              </w:rPr>
              <w:t xml:space="preserve">, за </w:t>
            </w:r>
            <w:proofErr w:type="spellStart"/>
            <w:r w:rsidRPr="009C36BE">
              <w:rPr>
                <w:rFonts w:eastAsia="Times New Roman"/>
                <w:shd w:val="clear" w:color="auto" w:fill="FFFFFF"/>
                <w:lang w:eastAsia="x-none"/>
              </w:rPr>
              <w:t>умови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що</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lastRenderedPageBreak/>
              <w:t>таке</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покращення</w:t>
            </w:r>
            <w:proofErr w:type="spellEnd"/>
            <w:r w:rsidRPr="009C36BE">
              <w:rPr>
                <w:rFonts w:eastAsia="Times New Roman"/>
                <w:shd w:val="clear" w:color="auto" w:fill="FFFFFF"/>
                <w:lang w:eastAsia="x-none"/>
              </w:rPr>
              <w:t xml:space="preserve"> не </w:t>
            </w:r>
            <w:proofErr w:type="spellStart"/>
            <w:r w:rsidRPr="009C36BE">
              <w:rPr>
                <w:rFonts w:eastAsia="Times New Roman"/>
                <w:shd w:val="clear" w:color="auto" w:fill="FFFFFF"/>
                <w:lang w:eastAsia="x-none"/>
              </w:rPr>
              <w:t>призведе</w:t>
            </w:r>
            <w:proofErr w:type="spellEnd"/>
            <w:r w:rsidRPr="009C36BE">
              <w:rPr>
                <w:rFonts w:eastAsia="Times New Roman"/>
                <w:shd w:val="clear" w:color="auto" w:fill="FFFFFF"/>
                <w:lang w:eastAsia="x-none"/>
              </w:rPr>
              <w:t xml:space="preserve"> до </w:t>
            </w:r>
            <w:proofErr w:type="spellStart"/>
            <w:r w:rsidRPr="009C36BE">
              <w:rPr>
                <w:rFonts w:eastAsia="Times New Roman"/>
                <w:shd w:val="clear" w:color="auto" w:fill="FFFFFF"/>
                <w:lang w:eastAsia="x-none"/>
              </w:rPr>
              <w:t>збільшення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суми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визначеної</w:t>
            </w:r>
            <w:proofErr w:type="spellEnd"/>
            <w:r w:rsidRPr="009C36BE">
              <w:rPr>
                <w:rFonts w:eastAsia="Times New Roman"/>
                <w:shd w:val="clear" w:color="auto" w:fill="FFFFFF"/>
                <w:lang w:eastAsia="x-none"/>
              </w:rPr>
              <w:t xml:space="preserve"> в </w:t>
            </w:r>
            <w:proofErr w:type="spellStart"/>
            <w:r w:rsidRPr="009C36BE">
              <w:rPr>
                <w:rFonts w:eastAsia="Times New Roman"/>
                <w:shd w:val="clear" w:color="auto" w:fill="FFFFFF"/>
                <w:lang w:eastAsia="x-none"/>
              </w:rPr>
              <w:t>договорі</w:t>
            </w:r>
            <w:proofErr w:type="spellEnd"/>
            <w:r w:rsidRPr="009C36BE">
              <w:rPr>
                <w:rFonts w:eastAsia="Times New Roman"/>
                <w:shd w:val="clear" w:color="auto" w:fill="FFFFFF"/>
                <w:lang w:eastAsia="x-none"/>
              </w:rPr>
              <w:t xml:space="preserve"> про </w:t>
            </w:r>
            <w:proofErr w:type="spellStart"/>
            <w:r w:rsidRPr="009C36BE">
              <w:rPr>
                <w:rFonts w:eastAsia="Times New Roman"/>
                <w:shd w:val="clear" w:color="auto" w:fill="FFFFFF"/>
                <w:lang w:eastAsia="x-none"/>
              </w:rPr>
              <w:t>закупівлю</w:t>
            </w:r>
            <w:proofErr w:type="spellEnd"/>
            <w:r w:rsidRPr="009C36BE">
              <w:rPr>
                <w:rFonts w:eastAsia="Times New Roman"/>
                <w:shd w:val="clear" w:color="auto" w:fill="FFFFFF"/>
                <w:lang w:eastAsia="x-none"/>
              </w:rPr>
              <w:t>;</w:t>
            </w:r>
          </w:p>
          <w:p w14:paraId="54772F0F" w14:textId="02EF47EF" w:rsidR="00675864" w:rsidRPr="009C36BE" w:rsidRDefault="00675864" w:rsidP="006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eastAsia="x-none"/>
              </w:rPr>
            </w:pPr>
            <w:bookmarkStart w:id="15" w:name="n1772"/>
            <w:bookmarkEnd w:id="15"/>
            <w:r w:rsidRPr="009C36BE">
              <w:rPr>
                <w:rFonts w:eastAsia="Times New Roman"/>
                <w:shd w:val="clear" w:color="auto" w:fill="FFFFFF"/>
                <w:lang w:val="uk-UA" w:eastAsia="x-none"/>
              </w:rPr>
              <w:t>3</w:t>
            </w:r>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продовження</w:t>
            </w:r>
            <w:proofErr w:type="spellEnd"/>
            <w:r w:rsidRPr="009C36BE">
              <w:rPr>
                <w:rFonts w:eastAsia="Times New Roman"/>
                <w:shd w:val="clear" w:color="auto" w:fill="FFFFFF"/>
                <w:lang w:eastAsia="x-none"/>
              </w:rPr>
              <w:t xml:space="preserve"> строку </w:t>
            </w:r>
            <w:proofErr w:type="spellStart"/>
            <w:r w:rsidRPr="009C36BE">
              <w:rPr>
                <w:rFonts w:eastAsia="Times New Roman"/>
                <w:shd w:val="clear" w:color="auto" w:fill="FFFFFF"/>
                <w:lang w:eastAsia="x-none"/>
              </w:rPr>
              <w:t>дії</w:t>
            </w:r>
            <w:proofErr w:type="spellEnd"/>
            <w:r w:rsidRPr="009C36BE">
              <w:rPr>
                <w:rFonts w:eastAsia="Times New Roman"/>
                <w:shd w:val="clear" w:color="auto" w:fill="FFFFFF"/>
                <w:lang w:eastAsia="x-none"/>
              </w:rPr>
              <w:t xml:space="preserve"> договору про </w:t>
            </w:r>
            <w:proofErr w:type="spellStart"/>
            <w:r w:rsidRPr="009C36BE">
              <w:rPr>
                <w:rFonts w:eastAsia="Times New Roman"/>
                <w:shd w:val="clear" w:color="auto" w:fill="FFFFFF"/>
                <w:lang w:eastAsia="x-none"/>
              </w:rPr>
              <w:t>закупівлю</w:t>
            </w:r>
            <w:proofErr w:type="spellEnd"/>
            <w:r w:rsidRPr="009C36BE">
              <w:rPr>
                <w:rFonts w:eastAsia="Times New Roman"/>
                <w:shd w:val="clear" w:color="auto" w:fill="FFFFFF"/>
                <w:lang w:eastAsia="x-none"/>
              </w:rPr>
              <w:t xml:space="preserve"> та строку </w:t>
            </w:r>
            <w:proofErr w:type="spellStart"/>
            <w:r w:rsidRPr="009C36BE">
              <w:rPr>
                <w:rFonts w:eastAsia="Times New Roman"/>
                <w:shd w:val="clear" w:color="auto" w:fill="FFFFFF"/>
                <w:lang w:eastAsia="x-none"/>
              </w:rPr>
              <w:t>виконання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зобов’язань</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щодо</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передачі</w:t>
            </w:r>
            <w:proofErr w:type="spellEnd"/>
            <w:r w:rsidRPr="009C36BE">
              <w:rPr>
                <w:rFonts w:eastAsia="Times New Roman"/>
                <w:shd w:val="clear" w:color="auto" w:fill="FFFFFF"/>
                <w:lang w:eastAsia="x-none"/>
              </w:rPr>
              <w:t xml:space="preserve"> товару, </w:t>
            </w:r>
            <w:proofErr w:type="spellStart"/>
            <w:r w:rsidRPr="009C36BE">
              <w:rPr>
                <w:rFonts w:eastAsia="Times New Roman"/>
                <w:shd w:val="clear" w:color="auto" w:fill="FFFFFF"/>
                <w:lang w:eastAsia="x-none"/>
              </w:rPr>
              <w:t>виконання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робіт</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надання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послуг</w:t>
            </w:r>
            <w:proofErr w:type="spellEnd"/>
            <w:r w:rsidRPr="009C36BE">
              <w:rPr>
                <w:rFonts w:eastAsia="Times New Roman"/>
                <w:shd w:val="clear" w:color="auto" w:fill="FFFFFF"/>
                <w:lang w:eastAsia="x-none"/>
              </w:rPr>
              <w:t xml:space="preserve"> у </w:t>
            </w:r>
            <w:proofErr w:type="spellStart"/>
            <w:r w:rsidRPr="009C36BE">
              <w:rPr>
                <w:rFonts w:eastAsia="Times New Roman"/>
                <w:shd w:val="clear" w:color="auto" w:fill="FFFFFF"/>
                <w:lang w:eastAsia="x-none"/>
              </w:rPr>
              <w:t>разі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виникнення</w:t>
            </w:r>
            <w:proofErr w:type="spellEnd"/>
            <w:r w:rsidRPr="009C36BE">
              <w:rPr>
                <w:rFonts w:eastAsia="Times New Roman"/>
                <w:shd w:val="clear" w:color="auto" w:fill="FFFFFF"/>
                <w:lang w:eastAsia="x-none"/>
              </w:rPr>
              <w:t xml:space="preserve"> документально </w:t>
            </w:r>
            <w:proofErr w:type="spellStart"/>
            <w:r w:rsidRPr="009C36BE">
              <w:rPr>
                <w:rFonts w:eastAsia="Times New Roman"/>
                <w:shd w:val="clear" w:color="auto" w:fill="FFFFFF"/>
                <w:lang w:eastAsia="x-none"/>
              </w:rPr>
              <w:t>підтверджених</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об’єктивних</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обставин</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що</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спричинили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таке</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продовження</w:t>
            </w:r>
            <w:proofErr w:type="spellEnd"/>
            <w:r w:rsidRPr="009C36BE">
              <w:rPr>
                <w:rFonts w:eastAsia="Times New Roman"/>
                <w:shd w:val="clear" w:color="auto" w:fill="FFFFFF"/>
                <w:lang w:eastAsia="x-none"/>
              </w:rPr>
              <w:t xml:space="preserve">, у тому </w:t>
            </w:r>
            <w:proofErr w:type="spellStart"/>
            <w:r w:rsidRPr="009C36BE">
              <w:rPr>
                <w:rFonts w:eastAsia="Times New Roman"/>
                <w:shd w:val="clear" w:color="auto" w:fill="FFFFFF"/>
                <w:lang w:eastAsia="x-none"/>
              </w:rPr>
              <w:t>числі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обставин</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непереборної</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сили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затримки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фінансування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витрат</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Покупця</w:t>
            </w:r>
            <w:proofErr w:type="spellEnd"/>
            <w:r w:rsidRPr="009C36BE">
              <w:rPr>
                <w:rFonts w:eastAsia="Times New Roman"/>
                <w:shd w:val="clear" w:color="auto" w:fill="FFFFFF"/>
                <w:lang w:eastAsia="x-none"/>
              </w:rPr>
              <w:t xml:space="preserve">, за </w:t>
            </w:r>
            <w:proofErr w:type="spellStart"/>
            <w:r w:rsidRPr="009C36BE">
              <w:rPr>
                <w:rFonts w:eastAsia="Times New Roman"/>
                <w:shd w:val="clear" w:color="auto" w:fill="FFFFFF"/>
                <w:lang w:eastAsia="x-none"/>
              </w:rPr>
              <w:t>умови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що</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такі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зміни</w:t>
            </w:r>
            <w:proofErr w:type="spellEnd"/>
            <w:r w:rsidRPr="009C36BE">
              <w:rPr>
                <w:rFonts w:eastAsia="Times New Roman"/>
                <w:shd w:val="clear" w:color="auto" w:fill="FFFFFF"/>
                <w:lang w:eastAsia="x-none"/>
              </w:rPr>
              <w:t xml:space="preserve"> не </w:t>
            </w:r>
            <w:proofErr w:type="spellStart"/>
            <w:r w:rsidRPr="009C36BE">
              <w:rPr>
                <w:rFonts w:eastAsia="Times New Roman"/>
                <w:shd w:val="clear" w:color="auto" w:fill="FFFFFF"/>
                <w:lang w:eastAsia="x-none"/>
              </w:rPr>
              <w:t>призведуть</w:t>
            </w:r>
            <w:proofErr w:type="spellEnd"/>
            <w:r w:rsidRPr="009C36BE">
              <w:rPr>
                <w:rFonts w:eastAsia="Times New Roman"/>
                <w:shd w:val="clear" w:color="auto" w:fill="FFFFFF"/>
                <w:lang w:eastAsia="x-none"/>
              </w:rPr>
              <w:t xml:space="preserve"> до </w:t>
            </w:r>
            <w:proofErr w:type="spellStart"/>
            <w:r w:rsidRPr="009C36BE">
              <w:rPr>
                <w:rFonts w:eastAsia="Times New Roman"/>
                <w:shd w:val="clear" w:color="auto" w:fill="FFFFFF"/>
                <w:lang w:eastAsia="x-none"/>
              </w:rPr>
              <w:t>збільшення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суми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визначеної</w:t>
            </w:r>
            <w:proofErr w:type="spellEnd"/>
            <w:r w:rsidRPr="009C36BE">
              <w:rPr>
                <w:rFonts w:eastAsia="Times New Roman"/>
                <w:shd w:val="clear" w:color="auto" w:fill="FFFFFF"/>
                <w:lang w:eastAsia="x-none"/>
              </w:rPr>
              <w:t xml:space="preserve"> в </w:t>
            </w:r>
            <w:proofErr w:type="spellStart"/>
            <w:r w:rsidRPr="009C36BE">
              <w:rPr>
                <w:rFonts w:eastAsia="Times New Roman"/>
                <w:shd w:val="clear" w:color="auto" w:fill="FFFFFF"/>
                <w:lang w:eastAsia="x-none"/>
              </w:rPr>
              <w:t>договорі</w:t>
            </w:r>
            <w:proofErr w:type="spellEnd"/>
            <w:r w:rsidRPr="009C36BE">
              <w:rPr>
                <w:rFonts w:eastAsia="Times New Roman"/>
                <w:shd w:val="clear" w:color="auto" w:fill="FFFFFF"/>
                <w:lang w:eastAsia="x-none"/>
              </w:rPr>
              <w:t xml:space="preserve"> про </w:t>
            </w:r>
            <w:proofErr w:type="spellStart"/>
            <w:r w:rsidRPr="009C36BE">
              <w:rPr>
                <w:rFonts w:eastAsia="Times New Roman"/>
                <w:shd w:val="clear" w:color="auto" w:fill="FFFFFF"/>
                <w:lang w:eastAsia="x-none"/>
              </w:rPr>
              <w:t>закупівлю</w:t>
            </w:r>
            <w:proofErr w:type="spellEnd"/>
            <w:r w:rsidRPr="009C36BE">
              <w:rPr>
                <w:rFonts w:eastAsia="Times New Roman"/>
                <w:shd w:val="clear" w:color="auto" w:fill="FFFFFF"/>
                <w:lang w:eastAsia="x-none"/>
              </w:rPr>
              <w:t>;</w:t>
            </w:r>
          </w:p>
          <w:p w14:paraId="7B552B3C" w14:textId="45239F5A" w:rsidR="00675864" w:rsidRPr="009C36BE" w:rsidRDefault="00675864" w:rsidP="006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val="uk-UA" w:eastAsia="x-none"/>
              </w:rPr>
            </w:pPr>
            <w:bookmarkStart w:id="16" w:name="n1773"/>
            <w:bookmarkEnd w:id="16"/>
            <w:r w:rsidRPr="009C36BE">
              <w:rPr>
                <w:rFonts w:eastAsia="Times New Roman"/>
                <w:shd w:val="clear" w:color="auto" w:fill="FFFFFF"/>
                <w:lang w:val="uk-UA" w:eastAsia="x-none"/>
              </w:rPr>
              <w:t>4</w:t>
            </w:r>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погодження</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зміни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ціни</w:t>
            </w:r>
            <w:proofErr w:type="spellEnd"/>
            <w:r w:rsidRPr="009C36BE">
              <w:rPr>
                <w:rFonts w:eastAsia="Times New Roman"/>
                <w:shd w:val="clear" w:color="auto" w:fill="FFFFFF"/>
                <w:lang w:eastAsia="x-none"/>
              </w:rPr>
              <w:t xml:space="preserve"> в </w:t>
            </w:r>
            <w:proofErr w:type="spellStart"/>
            <w:r w:rsidRPr="009C36BE">
              <w:rPr>
                <w:rFonts w:eastAsia="Times New Roman"/>
                <w:shd w:val="clear" w:color="auto" w:fill="FFFFFF"/>
                <w:lang w:eastAsia="x-none"/>
              </w:rPr>
              <w:t>договорі</w:t>
            </w:r>
            <w:proofErr w:type="spellEnd"/>
            <w:r w:rsidRPr="009C36BE">
              <w:rPr>
                <w:rFonts w:eastAsia="Times New Roman"/>
                <w:shd w:val="clear" w:color="auto" w:fill="FFFFFF"/>
                <w:lang w:eastAsia="x-none"/>
              </w:rPr>
              <w:t xml:space="preserve"> про </w:t>
            </w:r>
            <w:proofErr w:type="spellStart"/>
            <w:r w:rsidRPr="009C36BE">
              <w:rPr>
                <w:rFonts w:eastAsia="Times New Roman"/>
                <w:shd w:val="clear" w:color="auto" w:fill="FFFFFF"/>
                <w:lang w:eastAsia="x-none"/>
              </w:rPr>
              <w:t>закупівлю</w:t>
            </w:r>
            <w:proofErr w:type="spellEnd"/>
            <w:r w:rsidRPr="009C36BE">
              <w:rPr>
                <w:rFonts w:eastAsia="Times New Roman"/>
                <w:shd w:val="clear" w:color="auto" w:fill="FFFFFF"/>
                <w:lang w:eastAsia="x-none"/>
              </w:rPr>
              <w:t xml:space="preserve"> в </w:t>
            </w:r>
            <w:proofErr w:type="spellStart"/>
            <w:r w:rsidRPr="009C36BE">
              <w:rPr>
                <w:rFonts w:eastAsia="Times New Roman"/>
                <w:shd w:val="clear" w:color="auto" w:fill="FFFFFF"/>
                <w:lang w:eastAsia="x-none"/>
              </w:rPr>
              <w:t>бік</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зменшення</w:t>
            </w:r>
            <w:proofErr w:type="spellEnd"/>
            <w:r w:rsidRPr="009C36BE">
              <w:rPr>
                <w:rFonts w:eastAsia="Times New Roman"/>
                <w:shd w:val="clear" w:color="auto" w:fill="FFFFFF"/>
                <w:lang w:eastAsia="x-none"/>
              </w:rPr>
              <w:t xml:space="preserve"> (без </w:t>
            </w:r>
            <w:proofErr w:type="spellStart"/>
            <w:r w:rsidRPr="009C36BE">
              <w:rPr>
                <w:rFonts w:eastAsia="Times New Roman"/>
                <w:shd w:val="clear" w:color="auto" w:fill="FFFFFF"/>
                <w:lang w:eastAsia="x-none"/>
              </w:rPr>
              <w:t>зміни</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кількості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обсягу</w:t>
            </w:r>
            <w:proofErr w:type="spellEnd"/>
            <w:r w:rsidRPr="009C36BE">
              <w:rPr>
                <w:rFonts w:eastAsia="Times New Roman"/>
                <w:shd w:val="clear" w:color="auto" w:fill="FFFFFF"/>
                <w:lang w:eastAsia="x-none"/>
              </w:rPr>
              <w:t xml:space="preserve">) та </w:t>
            </w:r>
            <w:proofErr w:type="spellStart"/>
            <w:r w:rsidRPr="009C36BE">
              <w:rPr>
                <w:rFonts w:eastAsia="Times New Roman"/>
                <w:shd w:val="clear" w:color="auto" w:fill="FFFFFF"/>
                <w:lang w:eastAsia="x-none"/>
              </w:rPr>
              <w:t>якості</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товарів</w:t>
            </w:r>
            <w:proofErr w:type="spellEnd"/>
            <w:r w:rsidRPr="009C36BE">
              <w:rPr>
                <w:rFonts w:eastAsia="Times New Roman"/>
                <w:shd w:val="clear" w:color="auto" w:fill="FFFFFF"/>
                <w:lang w:eastAsia="x-none"/>
              </w:rPr>
              <w:t xml:space="preserve">, </w:t>
            </w:r>
            <w:proofErr w:type="spellStart"/>
            <w:r w:rsidRPr="009C36BE">
              <w:rPr>
                <w:rFonts w:eastAsia="Times New Roman"/>
                <w:shd w:val="clear" w:color="auto" w:fill="FFFFFF"/>
                <w:lang w:eastAsia="x-none"/>
              </w:rPr>
              <w:t>робіт</w:t>
            </w:r>
            <w:proofErr w:type="spellEnd"/>
            <w:r w:rsidRPr="009C36BE">
              <w:rPr>
                <w:rFonts w:eastAsia="Times New Roman"/>
                <w:shd w:val="clear" w:color="auto" w:fill="FFFFFF"/>
                <w:lang w:eastAsia="x-none"/>
              </w:rPr>
              <w:t xml:space="preserve"> і </w:t>
            </w:r>
            <w:proofErr w:type="spellStart"/>
            <w:r w:rsidRPr="009C36BE">
              <w:rPr>
                <w:rFonts w:eastAsia="Times New Roman"/>
                <w:shd w:val="clear" w:color="auto" w:fill="FFFFFF"/>
                <w:lang w:eastAsia="x-none"/>
              </w:rPr>
              <w:t>послуг</w:t>
            </w:r>
            <w:proofErr w:type="spellEnd"/>
            <w:r w:rsidRPr="009C36BE">
              <w:rPr>
                <w:rFonts w:eastAsia="Times New Roman"/>
                <w:shd w:val="clear" w:color="auto" w:fill="FFFFFF"/>
                <w:lang w:eastAsia="x-none"/>
              </w:rPr>
              <w:t>)</w:t>
            </w:r>
            <w:r w:rsidRPr="009C36BE">
              <w:rPr>
                <w:rFonts w:eastAsia="Times New Roman"/>
                <w:shd w:val="clear" w:color="auto" w:fill="FFFFFF"/>
                <w:lang w:val="uk-UA" w:eastAsia="x-none"/>
              </w:rPr>
              <w:t>.</w:t>
            </w:r>
          </w:p>
          <w:p w14:paraId="0D68A65E" w14:textId="76EDE10B" w:rsidR="00675864" w:rsidRPr="009C36BE" w:rsidRDefault="00675864" w:rsidP="006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val="uk-UA" w:eastAsia="x-none"/>
              </w:rPr>
            </w:pPr>
            <w:bookmarkStart w:id="17" w:name="n1774"/>
            <w:bookmarkEnd w:id="17"/>
            <w:r w:rsidRPr="009C36BE">
              <w:rPr>
                <w:rFonts w:eastAsia="Times New Roman"/>
                <w:shd w:val="clear" w:color="auto" w:fill="FFFFFF"/>
                <w:lang w:val="uk-UA" w:eastAsia="x-none"/>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C36BE">
              <w:rPr>
                <w:rFonts w:eastAsia="Times New Roman"/>
                <w:shd w:val="clear" w:color="auto" w:fill="FFFFFF"/>
                <w:lang w:val="uk-UA" w:eastAsia="x-none"/>
              </w:rPr>
              <w:t>пропорційно</w:t>
            </w:r>
            <w:proofErr w:type="spellEnd"/>
            <w:r w:rsidRPr="009C36BE">
              <w:rPr>
                <w:rFonts w:eastAsia="Times New Roman"/>
                <w:shd w:val="clear" w:color="auto" w:fill="FFFFFF"/>
                <w:lang w:val="uk-UA" w:eastAsia="x-none"/>
              </w:rPr>
              <w:t xml:space="preserve"> до зміни таких ставок та/або пільг з оподаткування;</w:t>
            </w:r>
          </w:p>
          <w:p w14:paraId="008954BA" w14:textId="77777777" w:rsidR="00D17064" w:rsidRPr="009C36BE" w:rsidRDefault="00675864" w:rsidP="00D1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val="uk-UA" w:eastAsia="x-none"/>
              </w:rPr>
            </w:pPr>
            <w:bookmarkStart w:id="18" w:name="n1775"/>
            <w:bookmarkEnd w:id="18"/>
            <w:r w:rsidRPr="009C36BE">
              <w:rPr>
                <w:rFonts w:eastAsia="Times New Roman"/>
                <w:shd w:val="clear" w:color="auto" w:fill="FFFFFF"/>
                <w:lang w:val="uk-UA" w:eastAsia="x-none"/>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36BE">
              <w:rPr>
                <w:rFonts w:eastAsia="Times New Roman"/>
                <w:shd w:val="clear" w:color="auto" w:fill="FFFFFF"/>
                <w:lang w:eastAsia="x-none"/>
              </w:rPr>
              <w:t>Platts</w:t>
            </w:r>
            <w:proofErr w:type="spellEnd"/>
            <w:r w:rsidRPr="009C36BE">
              <w:rPr>
                <w:rFonts w:eastAsia="Times New Roman"/>
                <w:shd w:val="clear" w:color="auto" w:fill="FFFFFF"/>
                <w:lang w:val="uk-UA" w:eastAsia="x-none"/>
              </w:rPr>
              <w:t xml:space="preserve">, </w:t>
            </w:r>
            <w:r w:rsidRPr="009C36BE">
              <w:rPr>
                <w:rFonts w:eastAsia="Times New Roman"/>
                <w:shd w:val="clear" w:color="auto" w:fill="FFFFFF"/>
                <w:lang w:eastAsia="x-none"/>
              </w:rPr>
              <w:t>ARGUS</w:t>
            </w:r>
            <w:r w:rsidRPr="009C36BE">
              <w:rPr>
                <w:rFonts w:eastAsia="Times New Roman"/>
                <w:shd w:val="clear" w:color="auto" w:fill="FFFFFF"/>
                <w:lang w:val="uk-UA" w:eastAsia="x-none"/>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End w:id="12"/>
          </w:p>
          <w:p w14:paraId="3CC0462E" w14:textId="3D1A4442" w:rsidR="00675864" w:rsidRPr="009C36BE" w:rsidRDefault="00F928F9" w:rsidP="00D1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eastAsia="Times New Roman"/>
                <w:shd w:val="clear" w:color="auto" w:fill="FFFFFF"/>
                <w:lang w:val="uk-UA" w:eastAsia="x-none"/>
              </w:rPr>
            </w:pPr>
            <w:r w:rsidRPr="009C36BE">
              <w:rPr>
                <w:color w:val="000000"/>
                <w:lang w:val="uk-UA"/>
              </w:rPr>
              <w:t xml:space="preserve">Для підтвердження наявності фінансової можливості надати послуги по договору, у складі пропозиції учасникам необхідно подати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пропозицій (в якій чи яких повинна бути інформація про наявність або відсутність заборгованості за кредитними угодами). </w:t>
            </w:r>
            <w:r w:rsidR="00675864" w:rsidRPr="009C36BE">
              <w:rPr>
                <w:color w:val="000000"/>
              </w:rPr>
              <w:t xml:space="preserve">У </w:t>
            </w:r>
            <w:proofErr w:type="spellStart"/>
            <w:r w:rsidR="00675864" w:rsidRPr="009C36BE">
              <w:rPr>
                <w:color w:val="000000"/>
              </w:rPr>
              <w:t>складі</w:t>
            </w:r>
            <w:proofErr w:type="spellEnd"/>
            <w:r w:rsidR="00675864" w:rsidRPr="009C36BE">
              <w:rPr>
                <w:color w:val="000000"/>
              </w:rPr>
              <w:t xml:space="preserve"> </w:t>
            </w:r>
            <w:proofErr w:type="spellStart"/>
            <w:r w:rsidR="00675864" w:rsidRPr="009C36BE">
              <w:rPr>
                <w:color w:val="000000"/>
              </w:rPr>
              <w:t>пропозиції</w:t>
            </w:r>
            <w:proofErr w:type="spellEnd"/>
            <w:r w:rsidR="00675864" w:rsidRPr="009C36BE">
              <w:rPr>
                <w:color w:val="000000"/>
              </w:rPr>
              <w:t xml:space="preserve"> </w:t>
            </w:r>
            <w:proofErr w:type="spellStart"/>
            <w:r w:rsidR="00675864" w:rsidRPr="009C36BE">
              <w:rPr>
                <w:color w:val="000000"/>
              </w:rPr>
              <w:t>учасник</w:t>
            </w:r>
            <w:proofErr w:type="spellEnd"/>
            <w:r w:rsidR="00675864" w:rsidRPr="009C36BE">
              <w:rPr>
                <w:color w:val="000000"/>
              </w:rPr>
              <w:t xml:space="preserve"> повинен </w:t>
            </w:r>
            <w:proofErr w:type="spellStart"/>
            <w:r w:rsidR="00675864" w:rsidRPr="009C36BE">
              <w:rPr>
                <w:color w:val="000000"/>
              </w:rPr>
              <w:t>надати</w:t>
            </w:r>
            <w:proofErr w:type="spellEnd"/>
            <w:r w:rsidR="00675864" w:rsidRPr="009C36BE">
              <w:rPr>
                <w:color w:val="000000"/>
              </w:rPr>
              <w:t xml:space="preserve"> </w:t>
            </w:r>
            <w:proofErr w:type="spellStart"/>
            <w:r w:rsidR="00675864" w:rsidRPr="009C36BE">
              <w:rPr>
                <w:color w:val="000000"/>
              </w:rPr>
              <w:t>гарантійний</w:t>
            </w:r>
            <w:proofErr w:type="spellEnd"/>
            <w:r w:rsidR="00675864" w:rsidRPr="009C36BE">
              <w:rPr>
                <w:color w:val="000000"/>
              </w:rPr>
              <w:t xml:space="preserve"> лист </w:t>
            </w:r>
            <w:proofErr w:type="gramStart"/>
            <w:r w:rsidR="00675864" w:rsidRPr="009C36BE">
              <w:rPr>
                <w:color w:val="000000"/>
              </w:rPr>
              <w:t xml:space="preserve">у </w:t>
            </w:r>
            <w:proofErr w:type="spellStart"/>
            <w:r w:rsidR="00675864" w:rsidRPr="009C36BE">
              <w:rPr>
                <w:color w:val="000000"/>
              </w:rPr>
              <w:t>дов</w:t>
            </w:r>
            <w:proofErr w:type="gramEnd"/>
            <w:r w:rsidR="00675864" w:rsidRPr="009C36BE">
              <w:rPr>
                <w:color w:val="000000"/>
              </w:rPr>
              <w:t>ільній</w:t>
            </w:r>
            <w:proofErr w:type="spellEnd"/>
            <w:r w:rsidR="00675864" w:rsidRPr="009C36BE">
              <w:rPr>
                <w:color w:val="000000"/>
              </w:rPr>
              <w:t xml:space="preserve"> </w:t>
            </w:r>
            <w:proofErr w:type="spellStart"/>
            <w:r w:rsidR="00675864" w:rsidRPr="009C36BE">
              <w:rPr>
                <w:color w:val="000000"/>
              </w:rPr>
              <w:t>формі</w:t>
            </w:r>
            <w:proofErr w:type="spellEnd"/>
            <w:r w:rsidR="00675864" w:rsidRPr="009C36BE">
              <w:rPr>
                <w:color w:val="000000"/>
              </w:rPr>
              <w:t xml:space="preserve"> </w:t>
            </w:r>
            <w:proofErr w:type="spellStart"/>
            <w:r w:rsidR="00675864" w:rsidRPr="009C36BE">
              <w:rPr>
                <w:color w:val="000000"/>
              </w:rPr>
              <w:t>щодо</w:t>
            </w:r>
            <w:proofErr w:type="spellEnd"/>
            <w:r w:rsidR="00675864" w:rsidRPr="009C36BE">
              <w:rPr>
                <w:color w:val="000000"/>
              </w:rPr>
              <w:t xml:space="preserve"> </w:t>
            </w:r>
            <w:proofErr w:type="spellStart"/>
            <w:r w:rsidR="00675864" w:rsidRPr="009C36BE">
              <w:rPr>
                <w:color w:val="000000"/>
              </w:rPr>
              <w:t>можливості</w:t>
            </w:r>
            <w:proofErr w:type="spellEnd"/>
            <w:r w:rsidR="00675864" w:rsidRPr="009C36BE">
              <w:rPr>
                <w:color w:val="000000"/>
              </w:rPr>
              <w:t xml:space="preserve"> </w:t>
            </w:r>
            <w:proofErr w:type="spellStart"/>
            <w:r w:rsidR="00675864" w:rsidRPr="009C36BE">
              <w:rPr>
                <w:color w:val="000000"/>
              </w:rPr>
              <w:t>надання</w:t>
            </w:r>
            <w:proofErr w:type="spellEnd"/>
            <w:r w:rsidR="00675864" w:rsidRPr="009C36BE">
              <w:rPr>
                <w:color w:val="000000"/>
              </w:rPr>
              <w:t xml:space="preserve"> </w:t>
            </w:r>
            <w:proofErr w:type="spellStart"/>
            <w:r w:rsidR="00675864" w:rsidRPr="009C36BE">
              <w:rPr>
                <w:color w:val="000000"/>
              </w:rPr>
              <w:t>послуг</w:t>
            </w:r>
            <w:proofErr w:type="spellEnd"/>
            <w:r w:rsidR="00675864" w:rsidRPr="009C36BE">
              <w:rPr>
                <w:color w:val="000000"/>
              </w:rPr>
              <w:t xml:space="preserve"> без авансу.</w:t>
            </w:r>
          </w:p>
          <w:p w14:paraId="5C82CF53" w14:textId="1FAA519A" w:rsidR="00675864" w:rsidRPr="009C36BE" w:rsidRDefault="00675864" w:rsidP="00675864">
            <w:pPr>
              <w:pStyle w:val="rvps2"/>
              <w:spacing w:before="0" w:beforeAutospacing="0" w:after="0" w:afterAutospacing="0"/>
              <w:jc w:val="both"/>
            </w:pPr>
            <w:bookmarkStart w:id="19" w:name="n1779"/>
            <w:bookmarkEnd w:id="19"/>
            <w:r w:rsidRPr="009C36BE">
              <w:t>7.4.5. У разі внесення змін до істотних умов договору про закупівлю у випадках, передбачених </w:t>
            </w:r>
            <w:hyperlink r:id="rId11" w:anchor="n1768" w:history="1">
              <w:r w:rsidRPr="009C36BE">
                <w:rPr>
                  <w:rStyle w:val="a7"/>
                  <w:color w:val="auto"/>
                </w:rPr>
                <w:t>частиною п’ятою</w:t>
              </w:r>
            </w:hyperlink>
            <w:r w:rsidRPr="009C36BE">
              <w:t> цієї статті, замовник обов’язково оприлюднює повідомлення про внесення змін до договору про закупівлю.</w:t>
            </w:r>
          </w:p>
        </w:tc>
      </w:tr>
    </w:tbl>
    <w:p w14:paraId="1438E710" w14:textId="77777777" w:rsidR="00EF17C9" w:rsidRPr="009C36BE" w:rsidRDefault="00EF17C9" w:rsidP="00CA5A24">
      <w:pPr>
        <w:spacing w:after="0" w:line="240" w:lineRule="auto"/>
        <w:jc w:val="right"/>
        <w:rPr>
          <w:rFonts w:eastAsia="Times New Roman"/>
          <w:b/>
          <w:lang w:val="uk-UA"/>
        </w:rPr>
      </w:pPr>
    </w:p>
    <w:p w14:paraId="40FA9FC2" w14:textId="559A1C34" w:rsidR="00B321DF" w:rsidRPr="009C36BE" w:rsidRDefault="00B321DF" w:rsidP="00CA5A24">
      <w:pPr>
        <w:spacing w:after="0" w:line="240" w:lineRule="auto"/>
        <w:jc w:val="right"/>
        <w:rPr>
          <w:rFonts w:eastAsia="Times New Roman"/>
          <w:b/>
          <w:lang w:val="uk-UA"/>
        </w:rPr>
      </w:pPr>
    </w:p>
    <w:p w14:paraId="69CFAD5D" w14:textId="77777777" w:rsidR="00B321DF" w:rsidRPr="009C36BE" w:rsidRDefault="00B321DF" w:rsidP="00CA5A24">
      <w:pPr>
        <w:spacing w:after="0" w:line="240" w:lineRule="auto"/>
        <w:rPr>
          <w:rFonts w:eastAsia="Times New Roman"/>
          <w:b/>
          <w:lang w:val="uk-UA"/>
        </w:rPr>
      </w:pPr>
    </w:p>
    <w:p w14:paraId="5F3ACB75" w14:textId="77777777" w:rsidR="00B321DF" w:rsidRPr="009C36BE" w:rsidRDefault="00B321DF" w:rsidP="00CA5A24">
      <w:pPr>
        <w:spacing w:after="0" w:line="240" w:lineRule="auto"/>
        <w:rPr>
          <w:rFonts w:eastAsia="Times New Roman"/>
          <w:b/>
          <w:lang w:val="uk-UA"/>
        </w:rPr>
      </w:pPr>
      <w:r w:rsidRPr="009C36BE">
        <w:rPr>
          <w:rFonts w:eastAsia="Times New Roman"/>
          <w:b/>
          <w:lang w:val="uk-UA"/>
        </w:rPr>
        <w:br w:type="page"/>
      </w:r>
    </w:p>
    <w:p w14:paraId="6D9C3F50" w14:textId="7421D0BB" w:rsidR="00B321DF" w:rsidRPr="009C36BE" w:rsidRDefault="00B321DF" w:rsidP="00CA5A24">
      <w:pPr>
        <w:spacing w:after="0" w:line="240" w:lineRule="auto"/>
        <w:jc w:val="right"/>
        <w:rPr>
          <w:rFonts w:eastAsia="Times New Roman"/>
          <w:b/>
          <w:lang w:val="uk-UA"/>
        </w:rPr>
      </w:pPr>
      <w:r w:rsidRPr="009C36BE">
        <w:rPr>
          <w:rFonts w:eastAsia="Times New Roman"/>
          <w:b/>
          <w:lang w:val="uk-UA"/>
        </w:rPr>
        <w:lastRenderedPageBreak/>
        <w:t>Додаток №1</w:t>
      </w:r>
    </w:p>
    <w:p w14:paraId="76C6FFB1" w14:textId="77777777" w:rsidR="00C9754A" w:rsidRPr="009C36BE" w:rsidRDefault="00C9754A" w:rsidP="00C9754A">
      <w:pPr>
        <w:widowControl w:val="0"/>
        <w:autoSpaceDE w:val="0"/>
        <w:autoSpaceDN w:val="0"/>
        <w:adjustRightInd w:val="0"/>
        <w:spacing w:after="0" w:line="240" w:lineRule="auto"/>
        <w:ind w:firstLine="709"/>
        <w:jc w:val="center"/>
        <w:rPr>
          <w:vertAlign w:val="superscript"/>
          <w:lang w:val="uk-UA"/>
        </w:rPr>
      </w:pPr>
      <w:r w:rsidRPr="009C36BE">
        <w:rPr>
          <w:b/>
          <w:lang w:val="uk-UA"/>
        </w:rPr>
        <w:t>ФОРМА “ ПРОПОЗИЦІЯ”</w:t>
      </w:r>
    </w:p>
    <w:p w14:paraId="4B4C2708" w14:textId="77777777" w:rsidR="00C9754A" w:rsidRPr="009C36BE" w:rsidRDefault="00C9754A" w:rsidP="00C9754A">
      <w:pPr>
        <w:widowControl w:val="0"/>
        <w:autoSpaceDE w:val="0"/>
        <w:autoSpaceDN w:val="0"/>
        <w:adjustRightInd w:val="0"/>
        <w:spacing w:after="0" w:line="240" w:lineRule="auto"/>
        <w:ind w:firstLine="709"/>
        <w:jc w:val="center"/>
        <w:rPr>
          <w:lang w:val="uk-UA"/>
        </w:rPr>
      </w:pPr>
      <w:r w:rsidRPr="009C36BE">
        <w:rPr>
          <w:i/>
          <w:lang w:val="uk-UA"/>
        </w:rPr>
        <w:t xml:space="preserve">(форма, яка подається учасником на фірмовому бланку (для юридичних осіб) </w:t>
      </w:r>
    </w:p>
    <w:p w14:paraId="43822FF4" w14:textId="77777777" w:rsidR="00C9754A" w:rsidRPr="009C36BE" w:rsidRDefault="00C9754A" w:rsidP="00C9754A">
      <w:pPr>
        <w:spacing w:after="0" w:line="240" w:lineRule="auto"/>
        <w:ind w:firstLine="709"/>
        <w:jc w:val="both"/>
        <w:rPr>
          <w:lang w:val="uk-UA"/>
        </w:rPr>
      </w:pPr>
    </w:p>
    <w:p w14:paraId="74767981" w14:textId="655644F2" w:rsidR="00C9754A" w:rsidRPr="009C36BE" w:rsidRDefault="00C9754A" w:rsidP="00C9754A">
      <w:pPr>
        <w:spacing w:after="0" w:line="240" w:lineRule="auto"/>
        <w:ind w:firstLine="709"/>
        <w:jc w:val="both"/>
        <w:rPr>
          <w:lang w:val="uk-UA"/>
        </w:rPr>
      </w:pPr>
      <w:r w:rsidRPr="009C36BE">
        <w:rPr>
          <w:lang w:val="uk-UA"/>
        </w:rPr>
        <w:t xml:space="preserve">Уважно вивчивши комплект </w:t>
      </w:r>
      <w:r w:rsidR="00722E55" w:rsidRPr="009C36BE">
        <w:rPr>
          <w:lang w:val="uk-UA"/>
        </w:rPr>
        <w:t>оголошення спрощеної закупівлі</w:t>
      </w:r>
      <w:r w:rsidRPr="009C36BE">
        <w:rPr>
          <w:lang w:val="uk-UA"/>
        </w:rPr>
        <w:t xml:space="preserve"> подаємо на участь у торгах щодо закупівлі ___________________________________________________________</w:t>
      </w:r>
    </w:p>
    <w:p w14:paraId="00205037" w14:textId="77777777" w:rsidR="00C9754A" w:rsidRPr="009C36BE" w:rsidRDefault="00C9754A" w:rsidP="00C9754A">
      <w:pPr>
        <w:pBdr>
          <w:bottom w:val="single" w:sz="12" w:space="1" w:color="auto"/>
        </w:pBdr>
        <w:spacing w:after="0" w:line="240" w:lineRule="auto"/>
        <w:ind w:firstLine="709"/>
        <w:jc w:val="center"/>
        <w:rPr>
          <w:i/>
          <w:lang w:val="uk-UA"/>
        </w:rPr>
      </w:pPr>
      <w:r w:rsidRPr="009C36BE">
        <w:rPr>
          <w:i/>
          <w:lang w:val="uk-UA"/>
        </w:rPr>
        <w:t>(назва предмета закупівлі)</w:t>
      </w:r>
    </w:p>
    <w:p w14:paraId="72B1F551" w14:textId="77777777" w:rsidR="00C9754A" w:rsidRPr="009C36BE" w:rsidRDefault="00C9754A" w:rsidP="00C9754A">
      <w:pPr>
        <w:pBdr>
          <w:bottom w:val="single" w:sz="12" w:space="1" w:color="auto"/>
        </w:pBdr>
        <w:spacing w:after="0" w:line="240" w:lineRule="auto"/>
        <w:ind w:firstLine="709"/>
        <w:jc w:val="center"/>
        <w:rPr>
          <w:lang w:val="uk-UA"/>
        </w:rPr>
      </w:pPr>
    </w:p>
    <w:p w14:paraId="301D0C21" w14:textId="77777777" w:rsidR="00C9754A" w:rsidRPr="009C36BE" w:rsidRDefault="00C9754A" w:rsidP="00C9754A">
      <w:pPr>
        <w:spacing w:after="0" w:line="240" w:lineRule="auto"/>
        <w:ind w:firstLine="709"/>
        <w:jc w:val="center"/>
        <w:rPr>
          <w:i/>
          <w:lang w:val="uk-UA" w:eastAsia="ru-RU"/>
        </w:rPr>
      </w:pPr>
      <w:r w:rsidRPr="009C36BE">
        <w:rPr>
          <w:i/>
          <w:lang w:val="uk-UA" w:eastAsia="ru-RU"/>
        </w:rPr>
        <w:t>(назва замовника)</w:t>
      </w:r>
    </w:p>
    <w:p w14:paraId="65671ED5" w14:textId="3CE5AE2C" w:rsidR="00C9754A" w:rsidRPr="009C36BE" w:rsidRDefault="00C9754A" w:rsidP="00C9754A">
      <w:pPr>
        <w:spacing w:after="0" w:line="240" w:lineRule="auto"/>
        <w:ind w:firstLine="709"/>
        <w:jc w:val="both"/>
        <w:rPr>
          <w:lang w:val="uk-UA"/>
        </w:rPr>
      </w:pPr>
      <w:r w:rsidRPr="009C36BE">
        <w:rPr>
          <w:lang w:val="uk-UA"/>
        </w:rPr>
        <w:t xml:space="preserve">згідно технічним, якісним та кількісними характеристикам предмета закупівлі та іншими вимогами </w:t>
      </w:r>
      <w:r w:rsidR="00722E55" w:rsidRPr="009C36BE">
        <w:rPr>
          <w:lang w:val="uk-UA"/>
        </w:rPr>
        <w:t>оголошення спрощеної закупівлі</w:t>
      </w:r>
      <w:r w:rsidRPr="009C36BE">
        <w:rPr>
          <w:lang w:val="uk-UA"/>
        </w:rPr>
        <w:t>, замовника свою пропозицію.</w:t>
      </w:r>
    </w:p>
    <w:p w14:paraId="4016D135" w14:textId="77777777" w:rsidR="00C9754A" w:rsidRPr="009C36BE" w:rsidRDefault="00C9754A" w:rsidP="00C9754A">
      <w:pPr>
        <w:spacing w:after="0" w:line="240" w:lineRule="auto"/>
        <w:ind w:firstLine="709"/>
        <w:rPr>
          <w:lang w:val="uk-UA"/>
        </w:rPr>
      </w:pPr>
      <w:r w:rsidRPr="009C36BE">
        <w:rPr>
          <w:lang w:val="uk-UA"/>
        </w:rPr>
        <w:t xml:space="preserve">Повне найменування учасника__________________________ </w:t>
      </w:r>
    </w:p>
    <w:p w14:paraId="4664B373" w14:textId="77777777" w:rsidR="00C9754A" w:rsidRPr="009C36BE" w:rsidRDefault="00C9754A" w:rsidP="00C9754A">
      <w:pPr>
        <w:spacing w:after="0" w:line="240" w:lineRule="auto"/>
        <w:ind w:firstLine="709"/>
        <w:rPr>
          <w:u w:val="single"/>
          <w:lang w:val="uk-UA"/>
        </w:rPr>
      </w:pPr>
      <w:r w:rsidRPr="009C36BE">
        <w:rPr>
          <w:lang w:val="uk-UA"/>
        </w:rPr>
        <w:t>______________________________________________________</w:t>
      </w:r>
    </w:p>
    <w:p w14:paraId="20450A69" w14:textId="77777777" w:rsidR="00C9754A" w:rsidRPr="009C36BE" w:rsidRDefault="00C9754A" w:rsidP="00C9754A">
      <w:pPr>
        <w:spacing w:after="0" w:line="240" w:lineRule="auto"/>
        <w:ind w:firstLine="709"/>
        <w:rPr>
          <w:u w:val="single"/>
          <w:lang w:val="uk-UA"/>
        </w:rPr>
      </w:pPr>
      <w:r w:rsidRPr="009C36BE">
        <w:rPr>
          <w:lang w:val="uk-UA"/>
        </w:rPr>
        <w:t>Адреса (юридична і фактична) _________________________</w:t>
      </w:r>
    </w:p>
    <w:p w14:paraId="13AD2A80" w14:textId="77777777" w:rsidR="00C9754A" w:rsidRPr="009C36BE" w:rsidRDefault="00C9754A" w:rsidP="00C9754A">
      <w:pPr>
        <w:spacing w:after="0" w:line="240" w:lineRule="auto"/>
        <w:ind w:firstLine="709"/>
        <w:rPr>
          <w:u w:val="single"/>
          <w:lang w:val="uk-UA"/>
        </w:rPr>
      </w:pPr>
      <w:r w:rsidRPr="009C36BE">
        <w:rPr>
          <w:lang w:val="uk-UA"/>
        </w:rPr>
        <w:t>Телефон (факс) ______________________________________</w:t>
      </w:r>
    </w:p>
    <w:p w14:paraId="7544277F" w14:textId="77777777" w:rsidR="00C9754A" w:rsidRPr="009C36BE" w:rsidRDefault="00C9754A" w:rsidP="00C9754A">
      <w:pPr>
        <w:spacing w:after="0" w:line="240" w:lineRule="auto"/>
        <w:ind w:firstLine="709"/>
        <w:jc w:val="both"/>
        <w:rPr>
          <w:lang w:val="uk-UA"/>
        </w:rPr>
      </w:pPr>
      <w:r w:rsidRPr="009C36BE">
        <w:rPr>
          <w:lang w:val="uk-UA"/>
        </w:rPr>
        <w:t>Е-</w:t>
      </w:r>
      <w:proofErr w:type="spellStart"/>
      <w:r w:rsidRPr="009C36BE">
        <w:rPr>
          <w:lang w:val="uk-UA"/>
        </w:rPr>
        <w:t>mail</w:t>
      </w:r>
      <w:proofErr w:type="spellEnd"/>
      <w:r w:rsidRPr="009C36BE">
        <w:rPr>
          <w:lang w:val="uk-UA"/>
        </w:rPr>
        <w:t xml:space="preserve"> ______________________________________________</w:t>
      </w:r>
    </w:p>
    <w:p w14:paraId="52AC196A" w14:textId="4F4FF775" w:rsidR="00C9754A" w:rsidRPr="009C36BE" w:rsidRDefault="00C9754A" w:rsidP="00C9754A">
      <w:pPr>
        <w:spacing w:after="0" w:line="240" w:lineRule="auto"/>
        <w:ind w:firstLine="709"/>
        <w:jc w:val="both"/>
        <w:rPr>
          <w:bCs/>
          <w:lang w:val="uk-UA"/>
        </w:rPr>
      </w:pPr>
      <w:r w:rsidRPr="009C36BE">
        <w:rPr>
          <w:bCs/>
          <w:lang w:val="uk-UA"/>
        </w:rPr>
        <w:t>Цінова пропозиція __________грн. (</w:t>
      </w:r>
      <w:r w:rsidRPr="009C36BE">
        <w:rPr>
          <w:lang w:val="uk-UA"/>
        </w:rPr>
        <w:t>без ПДВ</w:t>
      </w:r>
      <w:r w:rsidRPr="009C36BE">
        <w:rPr>
          <w:bCs/>
          <w:lang w:val="uk-UA"/>
        </w:rPr>
        <w:t>):</w:t>
      </w:r>
    </w:p>
    <w:p w14:paraId="2F57CF1A" w14:textId="77777777" w:rsidR="00C9754A" w:rsidRPr="009C36BE" w:rsidRDefault="00C9754A" w:rsidP="00C9754A">
      <w:pPr>
        <w:spacing w:after="0" w:line="240" w:lineRule="auto"/>
        <w:ind w:firstLine="709"/>
        <w:jc w:val="both"/>
        <w:rPr>
          <w:bCs/>
          <w:sz w:val="18"/>
          <w:lang w:val="uk-UA"/>
        </w:rPr>
      </w:pPr>
    </w:p>
    <w:tbl>
      <w:tblPr>
        <w:tblStyle w:val="73"/>
        <w:tblW w:w="8619" w:type="dxa"/>
        <w:tblInd w:w="553" w:type="dxa"/>
        <w:tblLayout w:type="fixed"/>
        <w:tblLook w:val="0600" w:firstRow="0" w:lastRow="0" w:firstColumn="0" w:lastColumn="0" w:noHBand="1" w:noVBand="1"/>
      </w:tblPr>
      <w:tblGrid>
        <w:gridCol w:w="772"/>
        <w:gridCol w:w="1908"/>
        <w:gridCol w:w="2015"/>
        <w:gridCol w:w="2050"/>
        <w:gridCol w:w="1874"/>
      </w:tblGrid>
      <w:tr w:rsidR="00DC6F60" w:rsidRPr="009C36BE" w14:paraId="7B7554A7" w14:textId="77777777" w:rsidTr="00DC6F60">
        <w:trPr>
          <w:trHeight w:val="1908"/>
        </w:trPr>
        <w:tc>
          <w:tcPr>
            <w:tcW w:w="772" w:type="dxa"/>
            <w:tcBorders>
              <w:top w:val="single" w:sz="8" w:space="0" w:color="000000"/>
              <w:left w:val="single" w:sz="8" w:space="0" w:color="000000"/>
              <w:bottom w:val="single" w:sz="4" w:space="0" w:color="auto"/>
            </w:tcBorders>
            <w:tcMar>
              <w:top w:w="100" w:type="dxa"/>
              <w:left w:w="100" w:type="dxa"/>
              <w:bottom w:w="100" w:type="dxa"/>
              <w:right w:w="100" w:type="dxa"/>
            </w:tcMar>
            <w:vAlign w:val="center"/>
          </w:tcPr>
          <w:p w14:paraId="3CFCF7EC" w14:textId="77777777" w:rsidR="00DC6F60" w:rsidRPr="009C36BE" w:rsidRDefault="00DC6F60" w:rsidP="00DC6F60">
            <w:pPr>
              <w:ind w:hanging="2"/>
              <w:jc w:val="center"/>
              <w:rPr>
                <w:rFonts w:ascii="Times New Roman" w:hAnsi="Times New Roman" w:cs="Times New Roman"/>
                <w:b/>
                <w:sz w:val="24"/>
                <w:szCs w:val="24"/>
              </w:rPr>
            </w:pPr>
            <w:r w:rsidRPr="009C36BE">
              <w:rPr>
                <w:rFonts w:ascii="Times New Roman" w:hAnsi="Times New Roman" w:cs="Times New Roman"/>
                <w:b/>
                <w:sz w:val="24"/>
                <w:szCs w:val="24"/>
              </w:rPr>
              <w:t>№</w:t>
            </w:r>
          </w:p>
          <w:p w14:paraId="4FBFEE01" w14:textId="77777777" w:rsidR="00DC6F60" w:rsidRPr="009C36BE" w:rsidRDefault="00DC6F60" w:rsidP="00A64080">
            <w:pPr>
              <w:ind w:hanging="2"/>
              <w:jc w:val="right"/>
              <w:rPr>
                <w:rFonts w:ascii="Times New Roman" w:hAnsi="Times New Roman" w:cs="Times New Roman"/>
                <w:b/>
                <w:sz w:val="24"/>
                <w:szCs w:val="24"/>
              </w:rPr>
            </w:pPr>
          </w:p>
        </w:tc>
        <w:tc>
          <w:tcPr>
            <w:tcW w:w="1908" w:type="dxa"/>
            <w:tcBorders>
              <w:top w:val="single" w:sz="8" w:space="0" w:color="000000"/>
              <w:left w:val="single" w:sz="8" w:space="0" w:color="000000"/>
              <w:bottom w:val="single" w:sz="4" w:space="0" w:color="auto"/>
            </w:tcBorders>
            <w:tcMar>
              <w:top w:w="100" w:type="dxa"/>
              <w:left w:w="100" w:type="dxa"/>
              <w:bottom w:w="100" w:type="dxa"/>
              <w:right w:w="100" w:type="dxa"/>
            </w:tcMar>
            <w:vAlign w:val="center"/>
          </w:tcPr>
          <w:p w14:paraId="111A6AF7" w14:textId="222B59E1" w:rsidR="00DC6F60" w:rsidRPr="009C36BE" w:rsidRDefault="00DC6F60" w:rsidP="00A64080">
            <w:pPr>
              <w:ind w:hanging="2"/>
              <w:jc w:val="center"/>
              <w:rPr>
                <w:rFonts w:ascii="Times New Roman" w:hAnsi="Times New Roman" w:cs="Times New Roman"/>
                <w:b/>
                <w:sz w:val="24"/>
                <w:szCs w:val="24"/>
              </w:rPr>
            </w:pPr>
            <w:r w:rsidRPr="009C36BE">
              <w:rPr>
                <w:rFonts w:ascii="Times New Roman" w:hAnsi="Times New Roman" w:cs="Times New Roman"/>
                <w:b/>
                <w:sz w:val="24"/>
                <w:szCs w:val="24"/>
              </w:rPr>
              <w:t>Найменування послуги</w:t>
            </w:r>
          </w:p>
        </w:tc>
        <w:tc>
          <w:tcPr>
            <w:tcW w:w="20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1974F22" w14:textId="77777777" w:rsidR="00DC6F60" w:rsidRPr="009C36BE" w:rsidRDefault="00DC6F60" w:rsidP="00DC6F60">
            <w:pPr>
              <w:ind w:right="-57"/>
              <w:jc w:val="center"/>
              <w:rPr>
                <w:rFonts w:ascii="Times New Roman" w:hAnsi="Times New Roman"/>
                <w:b/>
                <w:bCs/>
                <w:sz w:val="24"/>
                <w:szCs w:val="24"/>
              </w:rPr>
            </w:pPr>
            <w:r w:rsidRPr="009C36BE">
              <w:rPr>
                <w:rFonts w:ascii="Times New Roman" w:hAnsi="Times New Roman"/>
                <w:b/>
                <w:bCs/>
                <w:sz w:val="24"/>
                <w:szCs w:val="24"/>
              </w:rPr>
              <w:t xml:space="preserve">Кількість </w:t>
            </w:r>
            <w:proofErr w:type="spellStart"/>
            <w:r w:rsidRPr="009C36BE">
              <w:rPr>
                <w:rFonts w:ascii="Times New Roman" w:hAnsi="Times New Roman"/>
                <w:b/>
                <w:bCs/>
                <w:sz w:val="24"/>
                <w:szCs w:val="24"/>
              </w:rPr>
              <w:t>дітоднів</w:t>
            </w:r>
            <w:proofErr w:type="spellEnd"/>
            <w:r w:rsidRPr="009C36BE">
              <w:rPr>
                <w:rFonts w:ascii="Times New Roman" w:hAnsi="Times New Roman"/>
                <w:b/>
                <w:bCs/>
                <w:sz w:val="24"/>
                <w:szCs w:val="24"/>
              </w:rPr>
              <w:t xml:space="preserve"> по яких надаватимуться послуги </w:t>
            </w:r>
          </w:p>
          <w:p w14:paraId="3D864DF6" w14:textId="1F82A241" w:rsidR="00DC6F60" w:rsidRPr="009C36BE" w:rsidRDefault="00DC6F60" w:rsidP="00A64080">
            <w:pPr>
              <w:ind w:hanging="2"/>
              <w:jc w:val="center"/>
              <w:rPr>
                <w:rFonts w:ascii="Times New Roman" w:hAnsi="Times New Roman" w:cs="Times New Roman"/>
                <w:b/>
                <w:sz w:val="24"/>
                <w:szCs w:val="24"/>
                <w:lang w:val="ru-RU"/>
              </w:rPr>
            </w:pPr>
          </w:p>
        </w:tc>
        <w:tc>
          <w:tcPr>
            <w:tcW w:w="20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469B41A" w14:textId="1955C5C2" w:rsidR="00DC6F60" w:rsidRPr="009C36BE" w:rsidRDefault="00DC6F60" w:rsidP="00A64080">
            <w:pPr>
              <w:ind w:hanging="2"/>
              <w:jc w:val="center"/>
              <w:rPr>
                <w:rFonts w:ascii="Times New Roman" w:hAnsi="Times New Roman" w:cs="Times New Roman"/>
                <w:b/>
                <w:sz w:val="24"/>
                <w:szCs w:val="24"/>
              </w:rPr>
            </w:pPr>
            <w:r w:rsidRPr="009C36BE">
              <w:rPr>
                <w:rFonts w:ascii="Times New Roman" w:hAnsi="Times New Roman" w:cs="Times New Roman"/>
                <w:b/>
                <w:sz w:val="24"/>
                <w:szCs w:val="24"/>
              </w:rPr>
              <w:t xml:space="preserve">Ціна за 1 </w:t>
            </w:r>
            <w:proofErr w:type="spellStart"/>
            <w:r w:rsidRPr="009C36BE">
              <w:rPr>
                <w:rFonts w:ascii="Times New Roman" w:hAnsi="Times New Roman" w:cs="Times New Roman"/>
                <w:b/>
                <w:sz w:val="24"/>
                <w:szCs w:val="24"/>
              </w:rPr>
              <w:t>дітодень</w:t>
            </w:r>
            <w:proofErr w:type="spellEnd"/>
            <w:r w:rsidRPr="009C36BE">
              <w:rPr>
                <w:rFonts w:ascii="Times New Roman" w:hAnsi="Times New Roman" w:cs="Times New Roman"/>
                <w:b/>
                <w:sz w:val="24"/>
                <w:szCs w:val="24"/>
              </w:rPr>
              <w:t xml:space="preserve"> без ПДВ</w:t>
            </w:r>
          </w:p>
        </w:tc>
        <w:tc>
          <w:tcPr>
            <w:tcW w:w="1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FAD6E82" w14:textId="11F3B580" w:rsidR="00DC6F60" w:rsidRPr="009C36BE" w:rsidRDefault="00DC6F60" w:rsidP="00A64080">
            <w:pPr>
              <w:ind w:hanging="2"/>
              <w:jc w:val="center"/>
              <w:rPr>
                <w:rFonts w:ascii="Times New Roman" w:hAnsi="Times New Roman" w:cs="Times New Roman"/>
                <w:b/>
                <w:sz w:val="24"/>
                <w:szCs w:val="24"/>
              </w:rPr>
            </w:pPr>
            <w:r w:rsidRPr="009C36BE">
              <w:rPr>
                <w:rFonts w:ascii="Times New Roman" w:hAnsi="Times New Roman" w:cs="Times New Roman"/>
                <w:b/>
                <w:sz w:val="24"/>
                <w:szCs w:val="24"/>
              </w:rPr>
              <w:t>Загальна вартість закупівлі (без ПДВ )</w:t>
            </w:r>
          </w:p>
        </w:tc>
      </w:tr>
      <w:tr w:rsidR="00DC6F60" w:rsidRPr="009C36BE" w14:paraId="4AF303B4" w14:textId="77777777" w:rsidTr="00DC6F60">
        <w:trPr>
          <w:trHeight w:val="96"/>
        </w:trPr>
        <w:tc>
          <w:tcPr>
            <w:tcW w:w="772" w:type="dxa"/>
            <w:tcBorders>
              <w:top w:val="single" w:sz="4" w:space="0" w:color="auto"/>
              <w:left w:val="single" w:sz="8" w:space="0" w:color="000000"/>
              <w:bottom w:val="single" w:sz="8" w:space="0" w:color="000000"/>
            </w:tcBorders>
            <w:tcMar>
              <w:top w:w="100" w:type="dxa"/>
              <w:left w:w="100" w:type="dxa"/>
              <w:bottom w:w="100" w:type="dxa"/>
              <w:right w:w="100" w:type="dxa"/>
            </w:tcMar>
            <w:vAlign w:val="center"/>
          </w:tcPr>
          <w:p w14:paraId="2A083498" w14:textId="77777777" w:rsidR="00DC6F60" w:rsidRPr="009C36BE" w:rsidRDefault="00DC6F60" w:rsidP="00A64080">
            <w:pPr>
              <w:ind w:hanging="2"/>
              <w:jc w:val="right"/>
              <w:rPr>
                <w:b/>
                <w:sz w:val="18"/>
                <w:szCs w:val="18"/>
              </w:rPr>
            </w:pPr>
          </w:p>
        </w:tc>
        <w:tc>
          <w:tcPr>
            <w:tcW w:w="1908" w:type="dxa"/>
            <w:tcBorders>
              <w:top w:val="single" w:sz="4" w:space="0" w:color="auto"/>
              <w:left w:val="single" w:sz="8" w:space="0" w:color="000000"/>
              <w:bottom w:val="single" w:sz="8" w:space="0" w:color="000000"/>
            </w:tcBorders>
            <w:tcMar>
              <w:top w:w="100" w:type="dxa"/>
              <w:left w:w="100" w:type="dxa"/>
              <w:bottom w:w="100" w:type="dxa"/>
              <w:right w:w="100" w:type="dxa"/>
            </w:tcMar>
            <w:vAlign w:val="center"/>
          </w:tcPr>
          <w:p w14:paraId="17D66537" w14:textId="77777777" w:rsidR="00DC6F60" w:rsidRPr="009C36BE" w:rsidRDefault="00DC6F60" w:rsidP="00A64080">
            <w:pPr>
              <w:ind w:hanging="2"/>
              <w:jc w:val="center"/>
              <w:rPr>
                <w:b/>
                <w:sz w:val="18"/>
                <w:szCs w:val="18"/>
              </w:rPr>
            </w:pPr>
          </w:p>
        </w:tc>
        <w:tc>
          <w:tcPr>
            <w:tcW w:w="20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5B916" w14:textId="77777777" w:rsidR="00DC6F60" w:rsidRPr="009C36BE" w:rsidRDefault="00DC6F60" w:rsidP="00A64080">
            <w:pPr>
              <w:ind w:hanging="2"/>
              <w:jc w:val="center"/>
              <w:rPr>
                <w:b/>
                <w:sz w:val="18"/>
                <w:szCs w:val="18"/>
              </w:rPr>
            </w:pPr>
          </w:p>
        </w:tc>
        <w:tc>
          <w:tcPr>
            <w:tcW w:w="20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CA4D1E" w14:textId="77777777" w:rsidR="00DC6F60" w:rsidRPr="009C36BE" w:rsidRDefault="00DC6F60" w:rsidP="00A64080">
            <w:pPr>
              <w:ind w:hanging="2"/>
              <w:jc w:val="center"/>
              <w:rPr>
                <w:b/>
                <w:sz w:val="18"/>
                <w:szCs w:val="18"/>
              </w:rPr>
            </w:pPr>
          </w:p>
        </w:tc>
        <w:tc>
          <w:tcPr>
            <w:tcW w:w="1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D8E90" w14:textId="77777777" w:rsidR="00DC6F60" w:rsidRPr="009C36BE" w:rsidRDefault="00DC6F60" w:rsidP="00A64080">
            <w:pPr>
              <w:ind w:hanging="2"/>
              <w:jc w:val="center"/>
              <w:rPr>
                <w:b/>
                <w:sz w:val="18"/>
                <w:szCs w:val="18"/>
              </w:rPr>
            </w:pPr>
          </w:p>
        </w:tc>
      </w:tr>
    </w:tbl>
    <w:p w14:paraId="01465181" w14:textId="77777777" w:rsidR="00C9754A" w:rsidRPr="009C36BE" w:rsidRDefault="00C9754A" w:rsidP="00C9754A">
      <w:pPr>
        <w:spacing w:after="0" w:line="240" w:lineRule="auto"/>
        <w:ind w:firstLine="709"/>
        <w:jc w:val="both"/>
        <w:rPr>
          <w:sz w:val="28"/>
          <w:szCs w:val="28"/>
        </w:rPr>
      </w:pPr>
    </w:p>
    <w:p w14:paraId="4185FE3A" w14:textId="79B0154F" w:rsidR="00DC6F60" w:rsidRPr="009C36BE" w:rsidRDefault="00DC6F60" w:rsidP="005C6DE5">
      <w:pPr>
        <w:spacing w:after="0" w:line="240" w:lineRule="auto"/>
        <w:jc w:val="both"/>
        <w:rPr>
          <w:rFonts w:eastAsia="Times New Roman"/>
          <w:lang w:val="uk-UA"/>
        </w:rPr>
      </w:pPr>
      <w:r w:rsidRPr="009C36BE">
        <w:rPr>
          <w:rFonts w:eastAsia="Times New Roman"/>
          <w:lang w:val="uk-UA"/>
        </w:rPr>
        <w:t xml:space="preserve">Загальна вартість харчування запропонована в гривнях цифрами та словами </w:t>
      </w:r>
    </w:p>
    <w:p w14:paraId="732E6338" w14:textId="54471A86" w:rsidR="00DC6F60" w:rsidRPr="009C36BE" w:rsidRDefault="00DC6F60" w:rsidP="005C6DE5">
      <w:pPr>
        <w:spacing w:after="0" w:line="240" w:lineRule="auto"/>
        <w:jc w:val="both"/>
        <w:rPr>
          <w:rFonts w:eastAsia="Times New Roman"/>
          <w:lang w:val="uk-UA"/>
        </w:rPr>
      </w:pPr>
      <w:r w:rsidRPr="009C36BE">
        <w:rPr>
          <w:rFonts w:eastAsia="Times New Roman"/>
          <w:lang w:val="uk-UA"/>
        </w:rPr>
        <w:t>_______________________________________________________________________________</w:t>
      </w:r>
    </w:p>
    <w:p w14:paraId="5302D729" w14:textId="4D86A573" w:rsidR="005C6DE5" w:rsidRPr="009C36BE" w:rsidRDefault="005C6DE5" w:rsidP="005C6DE5">
      <w:pPr>
        <w:spacing w:after="0" w:line="240" w:lineRule="auto"/>
        <w:jc w:val="both"/>
        <w:rPr>
          <w:rFonts w:eastAsia="Times New Roman"/>
          <w:lang w:val="uk-UA"/>
        </w:rPr>
      </w:pPr>
      <w:r w:rsidRPr="009C36BE">
        <w:rPr>
          <w:rFonts w:eastAsia="Times New Roman"/>
          <w:lang w:val="uk-UA"/>
        </w:rPr>
        <w:t xml:space="preserve">Ми зобов'язуємося укласти Договір за результатами проведення спрощеної закупівлі згідно чинного законодавства </w:t>
      </w:r>
      <w:r w:rsidRPr="009C36BE">
        <w:rPr>
          <w:rFonts w:eastAsia="Times New Roman"/>
          <w:color w:val="000000"/>
          <w:lang w:val="uk-UA"/>
        </w:rPr>
        <w:t>на умовах, що відповідають умовам прийнятої Замовником пропозиції учасника,</w:t>
      </w:r>
      <w:r w:rsidRPr="009C36BE">
        <w:rPr>
          <w:rFonts w:eastAsia="Times New Roman"/>
          <w:lang w:val="uk-UA"/>
        </w:rPr>
        <w:t xml:space="preserve"> не пізніше ніж через 20 днів з дня прийняття рішення про намір укласти договір про закупівлю.</w:t>
      </w:r>
    </w:p>
    <w:p w14:paraId="2F051218" w14:textId="77777777" w:rsidR="005C6DE5" w:rsidRPr="009C36BE" w:rsidRDefault="005C6DE5" w:rsidP="005C6DE5">
      <w:pPr>
        <w:spacing w:after="0" w:line="240" w:lineRule="auto"/>
        <w:jc w:val="both"/>
        <w:rPr>
          <w:rFonts w:eastAsia="Times New Roman"/>
          <w:i/>
          <w:iCs/>
          <w:lang w:val="uk-UA"/>
        </w:rPr>
      </w:pPr>
      <w:r w:rsidRPr="009C36BE">
        <w:rPr>
          <w:rFonts w:eastAsia="Times New Roman"/>
          <w:i/>
          <w:iCs/>
          <w:lang w:val="uk-UA"/>
        </w:rPr>
        <w:t>Посада, прізвище, ініціали, підпис уповноваженої особи Учасника, завірені печаткою.</w:t>
      </w:r>
    </w:p>
    <w:p w14:paraId="4817FC8C" w14:textId="734D796E" w:rsidR="00C9754A" w:rsidRPr="009C36BE" w:rsidRDefault="00C9754A" w:rsidP="005C6DE5">
      <w:pPr>
        <w:autoSpaceDE w:val="0"/>
        <w:autoSpaceDN w:val="0"/>
        <w:adjustRightInd w:val="0"/>
        <w:spacing w:after="0" w:line="240" w:lineRule="auto"/>
        <w:jc w:val="both"/>
        <w:rPr>
          <w:sz w:val="28"/>
          <w:szCs w:val="28"/>
          <w:lang w:val="uk-UA" w:eastAsia="ru-RU"/>
        </w:rPr>
      </w:pPr>
      <w:r w:rsidRPr="009C36BE">
        <w:rPr>
          <w:sz w:val="28"/>
          <w:szCs w:val="28"/>
          <w:lang w:val="uk-UA" w:eastAsia="ru-RU"/>
        </w:rPr>
        <w:t>____________________________________________________________________</w:t>
      </w:r>
    </w:p>
    <w:p w14:paraId="5B4062CC" w14:textId="77777777" w:rsidR="00C9754A" w:rsidRPr="009C36BE" w:rsidRDefault="00C9754A" w:rsidP="00C9754A">
      <w:pPr>
        <w:autoSpaceDE w:val="0"/>
        <w:autoSpaceDN w:val="0"/>
        <w:adjustRightInd w:val="0"/>
        <w:spacing w:after="0" w:line="240" w:lineRule="auto"/>
        <w:ind w:firstLine="709"/>
        <w:jc w:val="center"/>
        <w:rPr>
          <w:i/>
          <w:sz w:val="20"/>
          <w:lang w:val="uk-UA" w:eastAsia="ru-RU"/>
        </w:rPr>
      </w:pPr>
      <w:r w:rsidRPr="009C36BE">
        <w:rPr>
          <w:i/>
          <w:sz w:val="20"/>
          <w:lang w:val="uk-UA" w:eastAsia="ru-RU"/>
        </w:rPr>
        <w:t>Посада, прізвище, ініціали, підпис уповноваженої особи учасника, завірені печаткою (прізвище, ініціали, підпис – для фізичної особи).</w:t>
      </w:r>
    </w:p>
    <w:p w14:paraId="3D2C58C7" w14:textId="77777777" w:rsidR="00B321DF" w:rsidRPr="009C36BE" w:rsidRDefault="00B321DF" w:rsidP="00CA5A24">
      <w:pPr>
        <w:spacing w:after="0" w:line="240" w:lineRule="auto"/>
        <w:rPr>
          <w:rFonts w:eastAsia="Times New Roman"/>
          <w:i/>
          <w:lang w:val="uk-UA"/>
        </w:rPr>
      </w:pPr>
    </w:p>
    <w:p w14:paraId="6956A6D4" w14:textId="77777777" w:rsidR="00B321DF" w:rsidRPr="009C36BE" w:rsidRDefault="00B321DF" w:rsidP="00CA5A24">
      <w:pPr>
        <w:spacing w:after="0" w:line="240" w:lineRule="auto"/>
        <w:rPr>
          <w:rFonts w:eastAsia="Times New Roman"/>
          <w:i/>
          <w:lang w:val="uk-UA"/>
        </w:rPr>
      </w:pPr>
      <w:r w:rsidRPr="009C36BE">
        <w:rPr>
          <w:rFonts w:eastAsia="Times New Roman"/>
          <w:i/>
          <w:lang w:val="uk-UA"/>
        </w:rPr>
        <w:br w:type="page"/>
      </w:r>
    </w:p>
    <w:p w14:paraId="3C4AF95E" w14:textId="77777777" w:rsidR="00B321DF" w:rsidRPr="009C36BE" w:rsidRDefault="00B321DF" w:rsidP="00CA5A24">
      <w:pPr>
        <w:spacing w:after="0" w:line="240" w:lineRule="auto"/>
        <w:rPr>
          <w:rFonts w:eastAsia="Times New Roman"/>
          <w:lang w:val="uk-UA"/>
        </w:rPr>
      </w:pPr>
    </w:p>
    <w:p w14:paraId="234D69A3" w14:textId="77777777" w:rsidR="00B321DF" w:rsidRPr="009C36BE" w:rsidRDefault="00B321DF" w:rsidP="00CA5A24">
      <w:pPr>
        <w:spacing w:after="0" w:line="240" w:lineRule="auto"/>
        <w:jc w:val="right"/>
        <w:rPr>
          <w:rFonts w:eastAsia="Times New Roman"/>
          <w:b/>
          <w:lang w:val="uk-UA"/>
        </w:rPr>
      </w:pPr>
      <w:r w:rsidRPr="009C36BE">
        <w:rPr>
          <w:rFonts w:eastAsia="Times New Roman"/>
          <w:b/>
          <w:lang w:val="uk-UA"/>
        </w:rPr>
        <w:t>Додаток №2</w:t>
      </w:r>
    </w:p>
    <w:p w14:paraId="62984930" w14:textId="0B8E2A00" w:rsidR="00B321DF" w:rsidRPr="009C36BE" w:rsidRDefault="007A2060" w:rsidP="00CA5A24">
      <w:pPr>
        <w:spacing w:after="0" w:line="240" w:lineRule="auto"/>
        <w:jc w:val="center"/>
        <w:rPr>
          <w:rFonts w:eastAsia="Times New Roman"/>
          <w:b/>
          <w:lang w:val="uk-UA"/>
        </w:rPr>
      </w:pPr>
      <w:r w:rsidRPr="009C36BE">
        <w:rPr>
          <w:rFonts w:eastAsia="Times New Roman"/>
          <w:b/>
          <w:lang w:val="uk-UA"/>
        </w:rPr>
        <w:t>Інформація про технічні, якісні та інші характеристики предмета закупівлі</w:t>
      </w:r>
    </w:p>
    <w:p w14:paraId="2FA152FA" w14:textId="77777777" w:rsidR="007A2060" w:rsidRPr="009C36BE" w:rsidRDefault="007A2060" w:rsidP="00CA5A24">
      <w:pPr>
        <w:spacing w:after="0" w:line="240" w:lineRule="auto"/>
        <w:rPr>
          <w:rFonts w:eastAsia="Times New Roman"/>
          <w:i/>
          <w:lang w:val="uk-UA"/>
        </w:rPr>
      </w:pPr>
    </w:p>
    <w:p w14:paraId="1B0E90A0" w14:textId="67EDFA1F" w:rsidR="0052076A" w:rsidRPr="009C36BE" w:rsidRDefault="00052533" w:rsidP="007A2060">
      <w:pPr>
        <w:spacing w:after="0" w:line="240" w:lineRule="auto"/>
        <w:jc w:val="center"/>
        <w:rPr>
          <w:rFonts w:eastAsia="Times New Roman"/>
          <w:i/>
          <w:lang w:val="uk-UA"/>
        </w:rPr>
      </w:pPr>
      <w:r w:rsidRPr="009C36BE">
        <w:rPr>
          <w:rFonts w:eastAsia="Times New Roman"/>
          <w:i/>
          <w:lang w:val="uk-UA"/>
        </w:rPr>
        <w:t>Технічні</w:t>
      </w:r>
      <w:r w:rsidR="00B321DF" w:rsidRPr="009C36BE">
        <w:rPr>
          <w:rFonts w:eastAsia="Times New Roman"/>
          <w:i/>
          <w:lang w:val="uk-UA"/>
        </w:rPr>
        <w:t xml:space="preserve"> вимоги містяться в окремому файлі.</w:t>
      </w:r>
    </w:p>
    <w:p w14:paraId="57F0BE09" w14:textId="77777777" w:rsidR="0052076A" w:rsidRPr="009C36BE" w:rsidRDefault="0052076A" w:rsidP="00CA5A24">
      <w:pPr>
        <w:spacing w:after="0" w:line="240" w:lineRule="auto"/>
        <w:rPr>
          <w:rFonts w:eastAsia="Times New Roman"/>
          <w:i/>
          <w:lang w:val="uk-UA"/>
        </w:rPr>
      </w:pPr>
      <w:r w:rsidRPr="009C36BE">
        <w:rPr>
          <w:rFonts w:eastAsia="Times New Roman"/>
          <w:i/>
          <w:lang w:val="uk-UA"/>
        </w:rPr>
        <w:br w:type="page"/>
      </w:r>
    </w:p>
    <w:p w14:paraId="3A2CDD51" w14:textId="18CEFDF1" w:rsidR="00B321DF" w:rsidRPr="009C36BE" w:rsidRDefault="00B321DF" w:rsidP="00CA5A24">
      <w:pPr>
        <w:spacing w:after="0" w:line="240" w:lineRule="auto"/>
        <w:jc w:val="right"/>
        <w:rPr>
          <w:rFonts w:eastAsia="Times New Roman"/>
          <w:b/>
          <w:lang w:val="uk-UA"/>
        </w:rPr>
      </w:pPr>
      <w:r w:rsidRPr="009C36BE">
        <w:rPr>
          <w:rFonts w:eastAsia="Times New Roman"/>
          <w:b/>
          <w:lang w:val="uk-UA"/>
        </w:rPr>
        <w:lastRenderedPageBreak/>
        <w:t xml:space="preserve">Додаток №3 </w:t>
      </w:r>
    </w:p>
    <w:p w14:paraId="70225341" w14:textId="600BFE3C" w:rsidR="00E77AB7" w:rsidRPr="009C36BE" w:rsidRDefault="00C9754A" w:rsidP="00CA5A24">
      <w:pPr>
        <w:spacing w:after="0" w:line="240" w:lineRule="auto"/>
        <w:jc w:val="center"/>
        <w:rPr>
          <w:rFonts w:eastAsia="Times New Roman"/>
          <w:b/>
          <w:lang w:val="uk-UA" w:eastAsia="ru-RU"/>
        </w:rPr>
      </w:pPr>
      <w:r w:rsidRPr="009C36BE">
        <w:rPr>
          <w:rFonts w:eastAsia="Times New Roman"/>
          <w:b/>
          <w:lang w:val="uk-UA" w:eastAsia="ru-RU"/>
        </w:rPr>
        <w:t>Інші вимоги до учасника:</w:t>
      </w:r>
    </w:p>
    <w:p w14:paraId="47253B62" w14:textId="77777777" w:rsidR="00C9754A" w:rsidRPr="009C36BE" w:rsidRDefault="00C9754A" w:rsidP="00CA5A24">
      <w:pPr>
        <w:spacing w:after="0" w:line="240" w:lineRule="auto"/>
        <w:jc w:val="center"/>
        <w:rPr>
          <w:rFonts w:eastAsia="Times New Roman"/>
          <w:b/>
          <w:lang w:val="uk-UA"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B804FA" w:rsidRPr="009C36BE" w14:paraId="4D679CEE" w14:textId="77777777" w:rsidTr="0036550F">
        <w:tc>
          <w:tcPr>
            <w:tcW w:w="3287" w:type="dxa"/>
            <w:tcBorders>
              <w:top w:val="single" w:sz="4" w:space="0" w:color="auto"/>
              <w:left w:val="single" w:sz="4" w:space="0" w:color="auto"/>
              <w:bottom w:val="single" w:sz="4" w:space="0" w:color="auto"/>
              <w:right w:val="single" w:sz="4" w:space="0" w:color="auto"/>
            </w:tcBorders>
            <w:hideMark/>
          </w:tcPr>
          <w:p w14:paraId="78912DE0" w14:textId="77777777" w:rsidR="00B804FA" w:rsidRPr="009C36BE" w:rsidRDefault="00B804FA" w:rsidP="0036550F">
            <w:pPr>
              <w:spacing w:after="0" w:line="240" w:lineRule="auto"/>
              <w:jc w:val="center"/>
              <w:rPr>
                <w:b/>
                <w:color w:val="000000"/>
                <w:lang w:val="uk-UA" w:eastAsia="ru-RU"/>
              </w:rPr>
            </w:pPr>
            <w:r w:rsidRPr="009C36BE">
              <w:rPr>
                <w:b/>
                <w:color w:val="000000"/>
                <w:lang w:val="uk-UA"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7499DAB1" w14:textId="77777777" w:rsidR="00B804FA" w:rsidRPr="009C36BE" w:rsidRDefault="00B804FA" w:rsidP="0036550F">
            <w:pPr>
              <w:spacing w:after="0" w:line="240" w:lineRule="auto"/>
              <w:jc w:val="center"/>
              <w:rPr>
                <w:b/>
                <w:color w:val="000000"/>
                <w:lang w:val="uk-UA" w:eastAsia="ru-RU"/>
              </w:rPr>
            </w:pPr>
            <w:r w:rsidRPr="009C36BE">
              <w:rPr>
                <w:b/>
                <w:color w:val="000000"/>
                <w:lang w:val="uk-UA" w:eastAsia="ru-RU"/>
              </w:rPr>
              <w:t>Підтвердження відповідності</w:t>
            </w:r>
          </w:p>
        </w:tc>
      </w:tr>
      <w:tr w:rsidR="00B804FA" w:rsidRPr="009C36BE" w14:paraId="303EBD65" w14:textId="77777777" w:rsidTr="0036550F">
        <w:tc>
          <w:tcPr>
            <w:tcW w:w="3287" w:type="dxa"/>
            <w:tcBorders>
              <w:top w:val="single" w:sz="4" w:space="0" w:color="auto"/>
              <w:left w:val="single" w:sz="4" w:space="0" w:color="auto"/>
              <w:bottom w:val="single" w:sz="4" w:space="0" w:color="auto"/>
              <w:right w:val="single" w:sz="4" w:space="0" w:color="auto"/>
            </w:tcBorders>
            <w:hideMark/>
          </w:tcPr>
          <w:p w14:paraId="1AFC2E34" w14:textId="3DE39E94" w:rsidR="00B804FA" w:rsidRPr="009C36BE" w:rsidRDefault="00B804FA" w:rsidP="00B804FA">
            <w:pPr>
              <w:numPr>
                <w:ilvl w:val="0"/>
                <w:numId w:val="9"/>
              </w:numPr>
              <w:spacing w:after="0" w:line="240" w:lineRule="auto"/>
              <w:ind w:left="0" w:firstLine="0"/>
              <w:jc w:val="both"/>
              <w:rPr>
                <w:b/>
                <w:color w:val="000000"/>
                <w:lang w:val="uk-UA" w:eastAsia="ru-RU"/>
              </w:rPr>
            </w:pPr>
            <w:r w:rsidRPr="009C36BE">
              <w:rPr>
                <w:b/>
                <w:color w:val="000000"/>
                <w:lang w:val="uk-UA" w:eastAsia="ru-RU"/>
              </w:rPr>
              <w:t>Наявність в учасника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05742D3C" w14:textId="585942D0" w:rsidR="00F928F9" w:rsidRPr="009C36BE" w:rsidRDefault="00F928F9" w:rsidP="00F928F9">
            <w:pPr>
              <w:pStyle w:val="a8"/>
              <w:numPr>
                <w:ilvl w:val="1"/>
                <w:numId w:val="12"/>
              </w:numPr>
              <w:jc w:val="both"/>
              <w:rPr>
                <w:color w:val="000000"/>
                <w:lang w:val="uk-UA" w:eastAsia="ru-RU"/>
              </w:rPr>
            </w:pPr>
            <w:r w:rsidRPr="009C36BE">
              <w:rPr>
                <w:color w:val="000000"/>
                <w:lang w:val="uk-UA" w:eastAsia="ru-RU"/>
              </w:rPr>
              <w:t>Довідка в довільній формі за підписом уповноваженої</w:t>
            </w:r>
          </w:p>
          <w:p w14:paraId="54F7FD9C" w14:textId="77777777" w:rsidR="00F928F9" w:rsidRPr="009C36BE" w:rsidRDefault="00F928F9" w:rsidP="00F928F9">
            <w:pPr>
              <w:pStyle w:val="a8"/>
              <w:jc w:val="both"/>
              <w:rPr>
                <w:color w:val="000000"/>
                <w:lang w:val="uk-UA" w:eastAsia="ru-RU"/>
              </w:rPr>
            </w:pPr>
            <w:r w:rsidRPr="009C36BE">
              <w:rPr>
                <w:color w:val="000000"/>
                <w:lang w:val="uk-UA" w:eastAsia="ru-RU"/>
              </w:rPr>
              <w:t>особи Учасника та завірена печаткою (за наявності) про</w:t>
            </w:r>
          </w:p>
          <w:p w14:paraId="48C93274" w14:textId="7B0A8070" w:rsidR="00F928F9" w:rsidRPr="009C36BE" w:rsidRDefault="00F928F9" w:rsidP="00D17064">
            <w:pPr>
              <w:pStyle w:val="a8"/>
              <w:jc w:val="both"/>
              <w:rPr>
                <w:color w:val="000000"/>
                <w:lang w:val="uk-UA" w:eastAsia="ru-RU"/>
              </w:rPr>
            </w:pPr>
            <w:r w:rsidRPr="009C36BE">
              <w:rPr>
                <w:color w:val="000000"/>
                <w:lang w:val="uk-UA" w:eastAsia="ru-RU"/>
              </w:rPr>
              <w:t>наявність в учасника закупівлі обладнання,</w:t>
            </w:r>
          </w:p>
          <w:p w14:paraId="69A1727E" w14:textId="77777777" w:rsidR="00F928F9" w:rsidRPr="009C36BE" w:rsidRDefault="00F928F9" w:rsidP="00D17064">
            <w:pPr>
              <w:pStyle w:val="a8"/>
              <w:jc w:val="both"/>
              <w:rPr>
                <w:color w:val="000000"/>
                <w:lang w:val="uk-UA" w:eastAsia="ru-RU"/>
              </w:rPr>
            </w:pPr>
            <w:r w:rsidRPr="009C36BE">
              <w:rPr>
                <w:color w:val="000000"/>
                <w:lang w:val="uk-UA" w:eastAsia="ru-RU"/>
              </w:rPr>
              <w:t>матеріально-технічної бази та технологій, необхідних для</w:t>
            </w:r>
          </w:p>
          <w:p w14:paraId="71B22A41" w14:textId="77777777" w:rsidR="00F928F9" w:rsidRPr="009C36BE" w:rsidRDefault="00F928F9" w:rsidP="00D17064">
            <w:pPr>
              <w:pStyle w:val="a8"/>
              <w:jc w:val="both"/>
              <w:rPr>
                <w:color w:val="000000"/>
                <w:lang w:val="uk-UA" w:eastAsia="ru-RU"/>
              </w:rPr>
            </w:pPr>
            <w:r w:rsidRPr="009C36BE">
              <w:rPr>
                <w:color w:val="000000"/>
                <w:lang w:val="uk-UA" w:eastAsia="ru-RU"/>
              </w:rPr>
              <w:t>виконання вимог замовника.</w:t>
            </w:r>
          </w:p>
          <w:p w14:paraId="5B0C01B0" w14:textId="33B95E56" w:rsidR="00F928F9" w:rsidRPr="009C36BE" w:rsidRDefault="00F928F9" w:rsidP="00D17064">
            <w:pPr>
              <w:pStyle w:val="a8"/>
              <w:jc w:val="both"/>
              <w:rPr>
                <w:color w:val="000000"/>
                <w:lang w:val="uk-UA" w:eastAsia="ru-RU"/>
              </w:rPr>
            </w:pPr>
            <w:r w:rsidRPr="009C36BE">
              <w:rPr>
                <w:color w:val="000000"/>
                <w:lang w:val="uk-UA" w:eastAsia="ru-RU"/>
              </w:rPr>
              <w:t>1.2. Учасники мають надати у складі пропозиції: -</w:t>
            </w:r>
          </w:p>
          <w:p w14:paraId="76A9A35D" w14:textId="77777777" w:rsidR="00F928F9" w:rsidRPr="009C36BE" w:rsidRDefault="00F928F9" w:rsidP="00D17064">
            <w:pPr>
              <w:pStyle w:val="a8"/>
              <w:jc w:val="both"/>
              <w:rPr>
                <w:color w:val="000000"/>
                <w:lang w:val="uk-UA" w:eastAsia="ru-RU"/>
              </w:rPr>
            </w:pPr>
            <w:r w:rsidRPr="009C36BE">
              <w:rPr>
                <w:color w:val="000000"/>
                <w:lang w:val="uk-UA" w:eastAsia="ru-RU"/>
              </w:rPr>
              <w:t>копії документів, що підтверджують право власності та/або</w:t>
            </w:r>
          </w:p>
          <w:p w14:paraId="64ED0C3C" w14:textId="77777777" w:rsidR="00F928F9" w:rsidRPr="009C36BE" w:rsidRDefault="00F928F9" w:rsidP="00F928F9">
            <w:pPr>
              <w:pStyle w:val="a8"/>
              <w:jc w:val="both"/>
              <w:rPr>
                <w:color w:val="000000"/>
                <w:lang w:val="uk-UA" w:eastAsia="ru-RU"/>
              </w:rPr>
            </w:pPr>
            <w:r w:rsidRPr="009C36BE">
              <w:rPr>
                <w:color w:val="000000"/>
                <w:lang w:val="uk-UA" w:eastAsia="ru-RU"/>
              </w:rPr>
              <w:t>користування відповідним обладнанням та/або складськими</w:t>
            </w:r>
          </w:p>
          <w:p w14:paraId="74FB57E6" w14:textId="77777777" w:rsidR="00F928F9" w:rsidRPr="009C36BE" w:rsidRDefault="00F928F9" w:rsidP="00F928F9">
            <w:pPr>
              <w:pStyle w:val="a8"/>
              <w:jc w:val="both"/>
              <w:rPr>
                <w:color w:val="000000"/>
                <w:lang w:val="uk-UA" w:eastAsia="ru-RU"/>
              </w:rPr>
            </w:pPr>
            <w:r w:rsidRPr="009C36BE">
              <w:rPr>
                <w:color w:val="000000"/>
                <w:lang w:val="uk-UA" w:eastAsia="ru-RU"/>
              </w:rPr>
              <w:t>приміщеннями, та обов’язково – виробничими приміщеннями, за</w:t>
            </w:r>
          </w:p>
          <w:p w14:paraId="6968074A" w14:textId="77777777" w:rsidR="00F928F9" w:rsidRPr="009C36BE" w:rsidRDefault="00F928F9" w:rsidP="00F928F9">
            <w:pPr>
              <w:pStyle w:val="a8"/>
              <w:jc w:val="both"/>
              <w:rPr>
                <w:color w:val="000000"/>
                <w:lang w:val="uk-UA" w:eastAsia="ru-RU"/>
              </w:rPr>
            </w:pPr>
            <w:proofErr w:type="spellStart"/>
            <w:r w:rsidRPr="009C36BE">
              <w:rPr>
                <w:color w:val="000000"/>
                <w:lang w:val="uk-UA" w:eastAsia="ru-RU"/>
              </w:rPr>
              <w:t>адресою</w:t>
            </w:r>
            <w:proofErr w:type="spellEnd"/>
            <w:r w:rsidRPr="009C36BE">
              <w:rPr>
                <w:color w:val="000000"/>
                <w:lang w:val="uk-UA" w:eastAsia="ru-RU"/>
              </w:rPr>
              <w:t xml:space="preserve"> яких зареєстровані потужності та на яких буде</w:t>
            </w:r>
          </w:p>
          <w:p w14:paraId="56ECA216" w14:textId="77777777" w:rsidR="00F928F9" w:rsidRPr="009C36BE" w:rsidRDefault="00F928F9" w:rsidP="00F928F9">
            <w:pPr>
              <w:pStyle w:val="a8"/>
              <w:jc w:val="both"/>
              <w:rPr>
                <w:color w:val="000000"/>
                <w:lang w:val="uk-UA" w:eastAsia="ru-RU"/>
              </w:rPr>
            </w:pPr>
            <w:r w:rsidRPr="009C36BE">
              <w:rPr>
                <w:color w:val="000000"/>
                <w:lang w:val="uk-UA" w:eastAsia="ru-RU"/>
              </w:rPr>
              <w:t>готуватися їжа, тощо ( складських приміщень, виробничих</w:t>
            </w:r>
          </w:p>
          <w:p w14:paraId="4F12F7AA" w14:textId="77777777" w:rsidR="00F928F9" w:rsidRPr="009C36BE" w:rsidRDefault="00F928F9" w:rsidP="00F928F9">
            <w:pPr>
              <w:pStyle w:val="a8"/>
              <w:jc w:val="both"/>
              <w:rPr>
                <w:color w:val="000000"/>
                <w:lang w:val="uk-UA" w:eastAsia="ru-RU"/>
              </w:rPr>
            </w:pPr>
            <w:r w:rsidRPr="009C36BE">
              <w:rPr>
                <w:color w:val="000000"/>
                <w:lang w:val="uk-UA" w:eastAsia="ru-RU"/>
              </w:rPr>
              <w:t>приміщень, копія договорів оренди та інше);.</w:t>
            </w:r>
          </w:p>
          <w:p w14:paraId="25B40E26" w14:textId="6964D238" w:rsidR="00F928F9" w:rsidRPr="009C36BE" w:rsidRDefault="00F928F9" w:rsidP="00F928F9">
            <w:pPr>
              <w:pStyle w:val="a8"/>
              <w:jc w:val="both"/>
              <w:rPr>
                <w:color w:val="000000"/>
                <w:lang w:val="uk-UA" w:eastAsia="ru-RU"/>
              </w:rPr>
            </w:pPr>
            <w:r w:rsidRPr="009C36BE">
              <w:rPr>
                <w:color w:val="000000"/>
                <w:lang w:val="uk-UA" w:eastAsia="ru-RU"/>
              </w:rPr>
              <w:t>1.3. У складі пропозиції Учасники повинні надати</w:t>
            </w:r>
          </w:p>
          <w:p w14:paraId="078F9609" w14:textId="5CEE522E" w:rsidR="00F928F9" w:rsidRPr="009C36BE" w:rsidRDefault="00F928F9" w:rsidP="00F928F9">
            <w:pPr>
              <w:pStyle w:val="a8"/>
              <w:jc w:val="both"/>
              <w:rPr>
                <w:color w:val="000000"/>
                <w:lang w:val="uk-UA" w:eastAsia="ru-RU"/>
              </w:rPr>
            </w:pPr>
            <w:r w:rsidRPr="009C36BE">
              <w:rPr>
                <w:color w:val="000000"/>
                <w:lang w:val="uk-UA" w:eastAsia="ru-RU"/>
              </w:rPr>
              <w:t>наступні документи: У разі, якщо учасник закупівлі</w:t>
            </w:r>
          </w:p>
          <w:p w14:paraId="2A7B7CA9" w14:textId="77777777" w:rsidR="00F928F9" w:rsidRPr="009C36BE" w:rsidRDefault="00F928F9" w:rsidP="00F928F9">
            <w:pPr>
              <w:pStyle w:val="a8"/>
              <w:jc w:val="both"/>
              <w:rPr>
                <w:color w:val="000000"/>
                <w:lang w:val="uk-UA" w:eastAsia="ru-RU"/>
              </w:rPr>
            </w:pPr>
            <w:r w:rsidRPr="009C36BE">
              <w:rPr>
                <w:color w:val="000000"/>
                <w:lang w:val="uk-UA" w:eastAsia="ru-RU"/>
              </w:rPr>
              <w:t>користуватиметься залученим автотранспортом, необхідно</w:t>
            </w:r>
          </w:p>
          <w:p w14:paraId="5E6A2B5F" w14:textId="77777777" w:rsidR="00F928F9" w:rsidRPr="009C36BE" w:rsidRDefault="00F928F9" w:rsidP="00F928F9">
            <w:pPr>
              <w:pStyle w:val="a8"/>
              <w:jc w:val="both"/>
              <w:rPr>
                <w:color w:val="000000"/>
                <w:lang w:val="uk-UA" w:eastAsia="ru-RU"/>
              </w:rPr>
            </w:pPr>
            <w:r w:rsidRPr="009C36BE">
              <w:rPr>
                <w:color w:val="000000"/>
                <w:lang w:val="uk-UA" w:eastAsia="ru-RU"/>
              </w:rPr>
              <w:t>надати: - копію договору оренди (користування) транспортних</w:t>
            </w:r>
          </w:p>
          <w:p w14:paraId="2A0EBC65" w14:textId="77777777" w:rsidR="00F928F9" w:rsidRPr="009C36BE" w:rsidRDefault="00F928F9" w:rsidP="00F928F9">
            <w:pPr>
              <w:pStyle w:val="a8"/>
              <w:jc w:val="both"/>
              <w:rPr>
                <w:color w:val="000000"/>
                <w:lang w:val="uk-UA" w:eastAsia="ru-RU"/>
              </w:rPr>
            </w:pPr>
            <w:r w:rsidRPr="009C36BE">
              <w:rPr>
                <w:color w:val="000000"/>
                <w:lang w:val="uk-UA" w:eastAsia="ru-RU"/>
              </w:rPr>
              <w:t>засобів, або копію договору про надання послуг перевезення; -</w:t>
            </w:r>
          </w:p>
          <w:p w14:paraId="125E4337" w14:textId="77777777" w:rsidR="00F928F9" w:rsidRPr="009C36BE" w:rsidRDefault="00F928F9" w:rsidP="00F928F9">
            <w:pPr>
              <w:pStyle w:val="a8"/>
              <w:jc w:val="both"/>
              <w:rPr>
                <w:color w:val="000000"/>
                <w:lang w:val="uk-UA" w:eastAsia="ru-RU"/>
              </w:rPr>
            </w:pPr>
            <w:r w:rsidRPr="009C36BE">
              <w:rPr>
                <w:color w:val="000000"/>
                <w:lang w:val="uk-UA" w:eastAsia="ru-RU"/>
              </w:rPr>
              <w:t>копію свідоцтва про реєстрацію транспортного засобу на</w:t>
            </w:r>
          </w:p>
          <w:p w14:paraId="45454443" w14:textId="77777777" w:rsidR="00F928F9" w:rsidRPr="009C36BE" w:rsidRDefault="00F928F9" w:rsidP="00F928F9">
            <w:pPr>
              <w:pStyle w:val="a8"/>
              <w:jc w:val="both"/>
              <w:rPr>
                <w:color w:val="000000"/>
                <w:lang w:val="uk-UA" w:eastAsia="ru-RU"/>
              </w:rPr>
            </w:pPr>
            <w:r w:rsidRPr="009C36BE">
              <w:rPr>
                <w:color w:val="000000"/>
                <w:lang w:val="uk-UA" w:eastAsia="ru-RU"/>
              </w:rPr>
              <w:t>залучений автотранспорт, яким буде постачатися товар.</w:t>
            </w:r>
          </w:p>
          <w:p w14:paraId="0D58896C" w14:textId="3DD3948A" w:rsidR="00F928F9" w:rsidRPr="009C36BE" w:rsidRDefault="00F928F9" w:rsidP="00F928F9">
            <w:pPr>
              <w:pStyle w:val="a8"/>
              <w:jc w:val="both"/>
              <w:rPr>
                <w:color w:val="000000"/>
                <w:lang w:val="uk-UA" w:eastAsia="ru-RU"/>
              </w:rPr>
            </w:pPr>
            <w:r w:rsidRPr="009C36BE">
              <w:rPr>
                <w:color w:val="000000"/>
                <w:lang w:val="uk-UA" w:eastAsia="ru-RU"/>
              </w:rPr>
              <w:t>1.4. Учасник закупівлі повинен надати у складі</w:t>
            </w:r>
          </w:p>
          <w:p w14:paraId="4CE08288" w14:textId="5BE1AB66" w:rsidR="00F928F9" w:rsidRPr="009C36BE" w:rsidRDefault="00F928F9" w:rsidP="00F928F9">
            <w:pPr>
              <w:pStyle w:val="a8"/>
              <w:jc w:val="both"/>
              <w:rPr>
                <w:color w:val="000000"/>
                <w:lang w:val="uk-UA" w:eastAsia="ru-RU"/>
              </w:rPr>
            </w:pPr>
            <w:r w:rsidRPr="009C36BE">
              <w:rPr>
                <w:color w:val="000000"/>
                <w:lang w:val="uk-UA" w:eastAsia="ru-RU"/>
              </w:rPr>
              <w:t>пропозиції наступні документи: - посвідчення на</w:t>
            </w:r>
          </w:p>
          <w:p w14:paraId="5BFC6C8D" w14:textId="77777777" w:rsidR="00F928F9" w:rsidRPr="009C36BE" w:rsidRDefault="00F928F9" w:rsidP="00F928F9">
            <w:pPr>
              <w:pStyle w:val="a8"/>
              <w:jc w:val="both"/>
              <w:rPr>
                <w:color w:val="000000"/>
                <w:lang w:val="uk-UA" w:eastAsia="ru-RU"/>
              </w:rPr>
            </w:pPr>
            <w:r w:rsidRPr="009C36BE">
              <w:rPr>
                <w:color w:val="000000"/>
                <w:lang w:val="uk-UA" w:eastAsia="ru-RU"/>
              </w:rPr>
              <w:t>право керування автомобільними транспортними засобами</w:t>
            </w:r>
          </w:p>
          <w:p w14:paraId="7DDD528F" w14:textId="77777777" w:rsidR="00F928F9" w:rsidRPr="009C36BE" w:rsidRDefault="00F928F9" w:rsidP="00F928F9">
            <w:pPr>
              <w:pStyle w:val="a8"/>
              <w:jc w:val="both"/>
              <w:rPr>
                <w:color w:val="000000"/>
                <w:lang w:val="uk-UA" w:eastAsia="ru-RU"/>
              </w:rPr>
            </w:pPr>
            <w:r w:rsidRPr="009C36BE">
              <w:rPr>
                <w:color w:val="000000"/>
                <w:lang w:val="uk-UA" w:eastAsia="ru-RU"/>
              </w:rPr>
              <w:t>відповідної категорії національного або міжнародного зразку,</w:t>
            </w:r>
          </w:p>
          <w:p w14:paraId="2EB52306" w14:textId="77777777" w:rsidR="00F928F9" w:rsidRPr="009C36BE" w:rsidRDefault="00F928F9" w:rsidP="00F928F9">
            <w:pPr>
              <w:pStyle w:val="a8"/>
              <w:jc w:val="both"/>
              <w:rPr>
                <w:color w:val="000000"/>
                <w:lang w:val="uk-UA" w:eastAsia="ru-RU"/>
              </w:rPr>
            </w:pPr>
            <w:r w:rsidRPr="009C36BE">
              <w:rPr>
                <w:color w:val="000000"/>
                <w:lang w:val="uk-UA" w:eastAsia="ru-RU"/>
              </w:rPr>
              <w:t>затвердженого Постановою Кабінету Міністрів України від</w:t>
            </w:r>
          </w:p>
          <w:p w14:paraId="760D6662" w14:textId="77777777" w:rsidR="00F928F9" w:rsidRPr="009C36BE" w:rsidRDefault="00F928F9" w:rsidP="00F928F9">
            <w:pPr>
              <w:pStyle w:val="a8"/>
              <w:jc w:val="both"/>
              <w:rPr>
                <w:color w:val="000000"/>
                <w:lang w:val="uk-UA" w:eastAsia="ru-RU"/>
              </w:rPr>
            </w:pPr>
            <w:r w:rsidRPr="009C36BE">
              <w:rPr>
                <w:color w:val="000000"/>
                <w:lang w:val="uk-UA" w:eastAsia="ru-RU"/>
              </w:rPr>
              <w:t>31.01.1992 № 47 «Про затвердження зразків національних та</w:t>
            </w:r>
          </w:p>
          <w:p w14:paraId="7B1DA932" w14:textId="77777777" w:rsidR="00F928F9" w:rsidRPr="009C36BE" w:rsidRDefault="00F928F9" w:rsidP="00F928F9">
            <w:pPr>
              <w:pStyle w:val="a8"/>
              <w:jc w:val="both"/>
              <w:rPr>
                <w:color w:val="000000"/>
                <w:lang w:val="uk-UA" w:eastAsia="ru-RU"/>
              </w:rPr>
            </w:pPr>
            <w:r w:rsidRPr="009C36BE">
              <w:rPr>
                <w:color w:val="000000"/>
                <w:lang w:val="uk-UA" w:eastAsia="ru-RU"/>
              </w:rPr>
              <w:t>міжнародного посвідчень водіїв і документів, необхідних для</w:t>
            </w:r>
          </w:p>
          <w:p w14:paraId="3BF0DD13" w14:textId="77777777" w:rsidR="00F928F9" w:rsidRPr="009C36BE" w:rsidRDefault="00F928F9" w:rsidP="00F928F9">
            <w:pPr>
              <w:pStyle w:val="a8"/>
              <w:jc w:val="both"/>
              <w:rPr>
                <w:color w:val="000000"/>
                <w:lang w:val="uk-UA" w:eastAsia="ru-RU"/>
              </w:rPr>
            </w:pPr>
            <w:r w:rsidRPr="009C36BE">
              <w:rPr>
                <w:color w:val="000000"/>
                <w:lang w:val="uk-UA" w:eastAsia="ru-RU"/>
              </w:rPr>
              <w:t xml:space="preserve">реєстрації транспортних засобів» та реєстрацію </w:t>
            </w:r>
            <w:proofErr w:type="spellStart"/>
            <w:r w:rsidRPr="009C36BE">
              <w:rPr>
                <w:color w:val="000000"/>
                <w:lang w:val="uk-UA" w:eastAsia="ru-RU"/>
              </w:rPr>
              <w:t>потужностей</w:t>
            </w:r>
            <w:proofErr w:type="spellEnd"/>
          </w:p>
          <w:p w14:paraId="225DE9C3" w14:textId="51F356EE" w:rsidR="00F928F9" w:rsidRPr="009C36BE" w:rsidRDefault="00F928F9" w:rsidP="00F928F9">
            <w:pPr>
              <w:pStyle w:val="a8"/>
              <w:jc w:val="both"/>
              <w:rPr>
                <w:color w:val="000000"/>
                <w:lang w:val="uk-UA" w:eastAsia="ru-RU"/>
              </w:rPr>
            </w:pPr>
            <w:r w:rsidRPr="009C36BE">
              <w:rPr>
                <w:color w:val="000000"/>
                <w:lang w:val="uk-UA" w:eastAsia="ru-RU"/>
              </w:rPr>
              <w:t>оператора ринку на автомобіль;; Учасники закупівлі</w:t>
            </w:r>
          </w:p>
          <w:p w14:paraId="07DD98BD" w14:textId="016331BF" w:rsidR="00F928F9" w:rsidRPr="009C36BE" w:rsidRDefault="00F928F9" w:rsidP="00F928F9">
            <w:pPr>
              <w:pStyle w:val="a8"/>
              <w:jc w:val="both"/>
              <w:rPr>
                <w:color w:val="000000"/>
                <w:lang w:val="uk-UA" w:eastAsia="ru-RU"/>
              </w:rPr>
            </w:pPr>
            <w:r w:rsidRPr="009C36BE">
              <w:rPr>
                <w:color w:val="000000"/>
                <w:lang w:val="uk-UA" w:eastAsia="ru-RU"/>
              </w:rPr>
              <w:t>повинні надати у складі пропозицій інформацію та</w:t>
            </w:r>
          </w:p>
          <w:p w14:paraId="5B39354B" w14:textId="77777777" w:rsidR="00F928F9" w:rsidRPr="009C36BE" w:rsidRDefault="00F928F9" w:rsidP="00F928F9">
            <w:pPr>
              <w:pStyle w:val="a8"/>
              <w:jc w:val="both"/>
              <w:rPr>
                <w:color w:val="000000"/>
                <w:lang w:val="uk-UA" w:eastAsia="ru-RU"/>
              </w:rPr>
            </w:pPr>
            <w:r w:rsidRPr="009C36BE">
              <w:rPr>
                <w:color w:val="000000"/>
                <w:lang w:val="uk-UA" w:eastAsia="ru-RU"/>
              </w:rPr>
              <w:t>документи : документ, що підтверджує проведення санітарної</w:t>
            </w:r>
          </w:p>
          <w:p w14:paraId="3CBE65A6" w14:textId="77777777" w:rsidR="00F928F9" w:rsidRPr="009C36BE" w:rsidRDefault="00F928F9" w:rsidP="00F928F9">
            <w:pPr>
              <w:pStyle w:val="a8"/>
              <w:jc w:val="both"/>
              <w:rPr>
                <w:color w:val="000000"/>
                <w:lang w:val="uk-UA" w:eastAsia="ru-RU"/>
              </w:rPr>
            </w:pPr>
            <w:r w:rsidRPr="009C36BE">
              <w:rPr>
                <w:color w:val="000000"/>
                <w:lang w:val="uk-UA" w:eastAsia="ru-RU"/>
              </w:rPr>
              <w:t>обробки (дезінфекції) автотранспорту(</w:t>
            </w:r>
            <w:proofErr w:type="spellStart"/>
            <w:r w:rsidRPr="009C36BE">
              <w:rPr>
                <w:color w:val="000000"/>
                <w:lang w:val="uk-UA" w:eastAsia="ru-RU"/>
              </w:rPr>
              <w:t>ів</w:t>
            </w:r>
            <w:proofErr w:type="spellEnd"/>
            <w:r w:rsidRPr="009C36BE">
              <w:rPr>
                <w:color w:val="000000"/>
                <w:lang w:val="uk-UA" w:eastAsia="ru-RU"/>
              </w:rPr>
              <w:t>) згідно чинного</w:t>
            </w:r>
          </w:p>
          <w:p w14:paraId="6F4E5E41" w14:textId="77777777" w:rsidR="00F928F9" w:rsidRPr="009C36BE" w:rsidRDefault="00F928F9" w:rsidP="00F928F9">
            <w:pPr>
              <w:pStyle w:val="a8"/>
              <w:jc w:val="both"/>
              <w:rPr>
                <w:color w:val="000000"/>
                <w:lang w:val="uk-UA" w:eastAsia="ru-RU"/>
              </w:rPr>
            </w:pPr>
            <w:r w:rsidRPr="009C36BE">
              <w:rPr>
                <w:color w:val="000000"/>
                <w:lang w:val="uk-UA" w:eastAsia="ru-RU"/>
              </w:rPr>
              <w:t>законодавства України, яким здійснюватиметься поставка</w:t>
            </w:r>
          </w:p>
          <w:p w14:paraId="2C82D25C" w14:textId="77777777" w:rsidR="00F928F9" w:rsidRPr="009C36BE" w:rsidRDefault="00F928F9" w:rsidP="00F928F9">
            <w:pPr>
              <w:pStyle w:val="a8"/>
              <w:jc w:val="both"/>
              <w:rPr>
                <w:color w:val="000000"/>
                <w:lang w:val="uk-UA" w:eastAsia="ru-RU"/>
              </w:rPr>
            </w:pPr>
            <w:r w:rsidRPr="009C36BE">
              <w:rPr>
                <w:color w:val="000000"/>
                <w:lang w:val="uk-UA" w:eastAsia="ru-RU"/>
              </w:rPr>
              <w:t>товарів зазначених в технічному завданні (подається в складі</w:t>
            </w:r>
          </w:p>
          <w:p w14:paraId="31CCD8E2" w14:textId="77777777" w:rsidR="00F928F9" w:rsidRPr="009C36BE" w:rsidRDefault="00F928F9" w:rsidP="00F928F9">
            <w:pPr>
              <w:pStyle w:val="a8"/>
              <w:jc w:val="both"/>
              <w:rPr>
                <w:color w:val="000000"/>
                <w:lang w:val="uk-UA" w:eastAsia="ru-RU"/>
              </w:rPr>
            </w:pPr>
            <w:r w:rsidRPr="009C36BE">
              <w:rPr>
                <w:color w:val="000000"/>
                <w:lang w:val="uk-UA" w:eastAsia="ru-RU"/>
              </w:rPr>
              <w:t>пропозиції договір на проведення санітарної обробки</w:t>
            </w:r>
          </w:p>
          <w:p w14:paraId="1AA91831" w14:textId="77777777" w:rsidR="00F928F9" w:rsidRPr="009C36BE" w:rsidRDefault="00F928F9" w:rsidP="00F928F9">
            <w:pPr>
              <w:pStyle w:val="a8"/>
              <w:jc w:val="both"/>
              <w:rPr>
                <w:color w:val="000000"/>
                <w:lang w:val="uk-UA" w:eastAsia="ru-RU"/>
              </w:rPr>
            </w:pPr>
            <w:r w:rsidRPr="009C36BE">
              <w:rPr>
                <w:color w:val="000000"/>
                <w:lang w:val="uk-UA" w:eastAsia="ru-RU"/>
              </w:rPr>
              <w:t>автотранспорту, та документ(и), який(і) підтверджує(</w:t>
            </w:r>
            <w:proofErr w:type="spellStart"/>
            <w:r w:rsidRPr="009C36BE">
              <w:rPr>
                <w:color w:val="000000"/>
                <w:lang w:val="uk-UA" w:eastAsia="ru-RU"/>
              </w:rPr>
              <w:t>ють</w:t>
            </w:r>
            <w:proofErr w:type="spellEnd"/>
            <w:r w:rsidRPr="009C36BE">
              <w:rPr>
                <w:color w:val="000000"/>
                <w:lang w:val="uk-UA" w:eastAsia="ru-RU"/>
              </w:rPr>
              <w:t>)</w:t>
            </w:r>
          </w:p>
          <w:p w14:paraId="6411CB38" w14:textId="77777777" w:rsidR="00F928F9" w:rsidRPr="009C36BE" w:rsidRDefault="00F928F9" w:rsidP="00F928F9">
            <w:pPr>
              <w:pStyle w:val="a8"/>
              <w:jc w:val="both"/>
              <w:rPr>
                <w:color w:val="000000"/>
                <w:lang w:val="uk-UA" w:eastAsia="ru-RU"/>
              </w:rPr>
            </w:pPr>
            <w:r w:rsidRPr="009C36BE">
              <w:rPr>
                <w:color w:val="000000"/>
                <w:lang w:val="uk-UA" w:eastAsia="ru-RU"/>
              </w:rPr>
              <w:t>проведення санітарної обробки (дезінфекції) та дослідження</w:t>
            </w:r>
          </w:p>
          <w:p w14:paraId="19ADFEC2" w14:textId="77777777" w:rsidR="00F928F9" w:rsidRPr="009C36BE" w:rsidRDefault="00F928F9" w:rsidP="00F928F9">
            <w:pPr>
              <w:pStyle w:val="a8"/>
              <w:jc w:val="both"/>
              <w:rPr>
                <w:color w:val="000000"/>
                <w:lang w:val="uk-UA" w:eastAsia="ru-RU"/>
              </w:rPr>
            </w:pPr>
            <w:r w:rsidRPr="009C36BE">
              <w:rPr>
                <w:color w:val="000000"/>
                <w:lang w:val="uk-UA" w:eastAsia="ru-RU"/>
              </w:rPr>
              <w:t>змивів на патогенну та умовно патогенну мікрофлору</w:t>
            </w:r>
          </w:p>
          <w:p w14:paraId="43132308" w14:textId="77777777" w:rsidR="00F928F9" w:rsidRPr="009C36BE" w:rsidRDefault="00F928F9" w:rsidP="00F928F9">
            <w:pPr>
              <w:pStyle w:val="a8"/>
              <w:jc w:val="both"/>
              <w:rPr>
                <w:color w:val="000000"/>
                <w:lang w:val="uk-UA" w:eastAsia="ru-RU"/>
              </w:rPr>
            </w:pPr>
            <w:r w:rsidRPr="009C36BE">
              <w:rPr>
                <w:color w:val="000000"/>
                <w:lang w:val="uk-UA" w:eastAsia="ru-RU"/>
              </w:rPr>
              <w:t>автотранспорту у 2022 р., документ обстеження/перевірки</w:t>
            </w:r>
          </w:p>
          <w:p w14:paraId="5033B97B" w14:textId="77777777" w:rsidR="00F928F9" w:rsidRPr="009C36BE" w:rsidRDefault="00F928F9" w:rsidP="00F928F9">
            <w:pPr>
              <w:pStyle w:val="a8"/>
              <w:jc w:val="both"/>
              <w:rPr>
                <w:color w:val="000000"/>
                <w:lang w:val="uk-UA" w:eastAsia="ru-RU"/>
              </w:rPr>
            </w:pPr>
            <w:r w:rsidRPr="009C36BE">
              <w:rPr>
                <w:color w:val="000000"/>
                <w:lang w:val="uk-UA" w:eastAsia="ru-RU"/>
              </w:rPr>
              <w:t>приміщення(ь) виданого територіальним управлінням</w:t>
            </w:r>
          </w:p>
          <w:p w14:paraId="6B5F79C6" w14:textId="77777777" w:rsidR="00F928F9" w:rsidRPr="009C36BE" w:rsidRDefault="00F928F9" w:rsidP="00F928F9">
            <w:pPr>
              <w:pStyle w:val="a8"/>
              <w:jc w:val="both"/>
              <w:rPr>
                <w:color w:val="000000"/>
                <w:lang w:val="uk-UA" w:eastAsia="ru-RU"/>
              </w:rPr>
            </w:pPr>
            <w:proofErr w:type="spellStart"/>
            <w:r w:rsidRPr="009C36BE">
              <w:rPr>
                <w:color w:val="000000"/>
                <w:lang w:val="uk-UA" w:eastAsia="ru-RU"/>
              </w:rPr>
              <w:t>держпродслужби</w:t>
            </w:r>
            <w:proofErr w:type="spellEnd"/>
            <w:r w:rsidRPr="009C36BE">
              <w:rPr>
                <w:color w:val="000000"/>
                <w:lang w:val="uk-UA" w:eastAsia="ru-RU"/>
              </w:rPr>
              <w:t xml:space="preserve"> 2021р або більш пізню дату та копії</w:t>
            </w:r>
          </w:p>
          <w:p w14:paraId="48CF95D1" w14:textId="77777777" w:rsidR="00F928F9" w:rsidRPr="009C36BE" w:rsidRDefault="00F928F9" w:rsidP="00F928F9">
            <w:pPr>
              <w:pStyle w:val="a8"/>
              <w:jc w:val="both"/>
              <w:rPr>
                <w:color w:val="000000"/>
                <w:lang w:val="uk-UA" w:eastAsia="ru-RU"/>
              </w:rPr>
            </w:pPr>
            <w:r w:rsidRPr="009C36BE">
              <w:rPr>
                <w:color w:val="000000"/>
                <w:lang w:val="uk-UA" w:eastAsia="ru-RU"/>
              </w:rPr>
              <w:t>документів, що підтверджують проведення знезаражування</w:t>
            </w:r>
          </w:p>
          <w:p w14:paraId="5EB35A8D" w14:textId="77777777" w:rsidR="00F928F9" w:rsidRPr="009C36BE" w:rsidRDefault="00F928F9" w:rsidP="00F928F9">
            <w:pPr>
              <w:pStyle w:val="a8"/>
              <w:jc w:val="both"/>
              <w:rPr>
                <w:color w:val="000000"/>
                <w:lang w:val="uk-UA" w:eastAsia="ru-RU"/>
              </w:rPr>
            </w:pPr>
            <w:r w:rsidRPr="009C36BE">
              <w:rPr>
                <w:color w:val="000000"/>
                <w:lang w:val="uk-UA" w:eastAsia="ru-RU"/>
              </w:rPr>
              <w:t>приміщень/будівлі/складу на законних підставах та копії актів</w:t>
            </w:r>
          </w:p>
          <w:p w14:paraId="21A5B515" w14:textId="77777777" w:rsidR="00F928F9" w:rsidRPr="009C36BE" w:rsidRDefault="00F928F9" w:rsidP="00F928F9">
            <w:pPr>
              <w:pStyle w:val="a8"/>
              <w:jc w:val="both"/>
              <w:rPr>
                <w:color w:val="000000"/>
                <w:lang w:val="uk-UA" w:eastAsia="ru-RU"/>
              </w:rPr>
            </w:pPr>
            <w:r w:rsidRPr="009C36BE">
              <w:rPr>
                <w:color w:val="000000"/>
                <w:lang w:val="uk-UA" w:eastAsia="ru-RU"/>
              </w:rPr>
              <w:t>наданих послуг за останній місяць до дати розкриття.</w:t>
            </w:r>
          </w:p>
          <w:p w14:paraId="6D20A2A5" w14:textId="55782508" w:rsidR="00F928F9" w:rsidRPr="009C36BE" w:rsidRDefault="00F928F9" w:rsidP="00F928F9">
            <w:pPr>
              <w:pStyle w:val="a8"/>
              <w:jc w:val="both"/>
              <w:rPr>
                <w:color w:val="000000"/>
                <w:lang w:val="uk-UA" w:eastAsia="ru-RU"/>
              </w:rPr>
            </w:pPr>
            <w:r w:rsidRPr="009C36BE">
              <w:rPr>
                <w:color w:val="000000"/>
                <w:lang w:val="uk-UA" w:eastAsia="ru-RU"/>
              </w:rPr>
              <w:t>1.5 Учасник надає у складі пропозиції гарантійний</w:t>
            </w:r>
          </w:p>
          <w:p w14:paraId="180C80BD" w14:textId="77777777" w:rsidR="00F928F9" w:rsidRPr="009C36BE" w:rsidRDefault="00F928F9" w:rsidP="00F928F9">
            <w:pPr>
              <w:pStyle w:val="a8"/>
              <w:jc w:val="both"/>
              <w:rPr>
                <w:color w:val="000000"/>
                <w:lang w:val="uk-UA" w:eastAsia="ru-RU"/>
              </w:rPr>
            </w:pPr>
            <w:r w:rsidRPr="009C36BE">
              <w:rPr>
                <w:color w:val="000000"/>
                <w:lang w:val="uk-UA" w:eastAsia="ru-RU"/>
              </w:rPr>
              <w:t>лист з обґрунтуванням можливості доставки товару з</w:t>
            </w:r>
          </w:p>
          <w:p w14:paraId="32B3A29C" w14:textId="77777777" w:rsidR="00F928F9" w:rsidRPr="009C36BE" w:rsidRDefault="00F928F9" w:rsidP="00F928F9">
            <w:pPr>
              <w:pStyle w:val="a8"/>
              <w:jc w:val="both"/>
              <w:rPr>
                <w:color w:val="000000"/>
                <w:lang w:val="uk-UA" w:eastAsia="ru-RU"/>
              </w:rPr>
            </w:pPr>
            <w:r w:rsidRPr="009C36BE">
              <w:rPr>
                <w:color w:val="000000"/>
                <w:lang w:val="uk-UA" w:eastAsia="ru-RU"/>
              </w:rPr>
              <w:t>дотриманням заявленого температурного режиму. Для</w:t>
            </w:r>
          </w:p>
          <w:p w14:paraId="30720D3E" w14:textId="77777777" w:rsidR="00F928F9" w:rsidRPr="009C36BE" w:rsidRDefault="00F928F9" w:rsidP="00F928F9">
            <w:pPr>
              <w:pStyle w:val="a8"/>
              <w:jc w:val="both"/>
              <w:rPr>
                <w:color w:val="000000"/>
                <w:lang w:val="uk-UA" w:eastAsia="ru-RU"/>
              </w:rPr>
            </w:pPr>
            <w:r w:rsidRPr="009C36BE">
              <w:rPr>
                <w:color w:val="000000"/>
                <w:lang w:val="uk-UA" w:eastAsia="ru-RU"/>
              </w:rPr>
              <w:t>підтвердження дотримання температурного режиму учасник в</w:t>
            </w:r>
          </w:p>
          <w:p w14:paraId="2272E3CF" w14:textId="77777777" w:rsidR="00F928F9" w:rsidRPr="009C36BE" w:rsidRDefault="00F928F9" w:rsidP="00F928F9">
            <w:pPr>
              <w:pStyle w:val="a8"/>
              <w:jc w:val="both"/>
              <w:rPr>
                <w:color w:val="000000"/>
                <w:lang w:val="uk-UA" w:eastAsia="ru-RU"/>
              </w:rPr>
            </w:pPr>
            <w:r w:rsidRPr="009C36BE">
              <w:rPr>
                <w:color w:val="000000"/>
                <w:lang w:val="uk-UA" w:eastAsia="ru-RU"/>
              </w:rPr>
              <w:t>складі пропозиції подає свідоцтво про калібрування автомобіля,</w:t>
            </w:r>
          </w:p>
          <w:p w14:paraId="2C9A3F56" w14:textId="77777777" w:rsidR="00F928F9" w:rsidRPr="009C36BE" w:rsidRDefault="00F928F9" w:rsidP="00F928F9">
            <w:pPr>
              <w:pStyle w:val="a8"/>
              <w:jc w:val="both"/>
              <w:rPr>
                <w:color w:val="000000"/>
                <w:lang w:val="uk-UA" w:eastAsia="ru-RU"/>
              </w:rPr>
            </w:pPr>
            <w:r w:rsidRPr="009C36BE">
              <w:rPr>
                <w:color w:val="000000"/>
                <w:lang w:val="uk-UA" w:eastAsia="ru-RU"/>
              </w:rPr>
              <w:t>видане органом із калібрування акредитованим Національним</w:t>
            </w:r>
          </w:p>
          <w:p w14:paraId="347C967E" w14:textId="77777777" w:rsidR="00F928F9" w:rsidRPr="009C36BE" w:rsidRDefault="00F928F9" w:rsidP="00F928F9">
            <w:pPr>
              <w:pStyle w:val="a8"/>
              <w:jc w:val="both"/>
              <w:rPr>
                <w:color w:val="000000"/>
                <w:lang w:val="uk-UA" w:eastAsia="ru-RU"/>
              </w:rPr>
            </w:pPr>
            <w:r w:rsidRPr="009C36BE">
              <w:rPr>
                <w:color w:val="000000"/>
                <w:lang w:val="uk-UA" w:eastAsia="ru-RU"/>
              </w:rPr>
              <w:t>агентством з акредитації України(Надати атестат акредитації) на</w:t>
            </w:r>
          </w:p>
          <w:p w14:paraId="2AA627DB" w14:textId="77777777" w:rsidR="00F928F9" w:rsidRPr="009C36BE" w:rsidRDefault="00F928F9" w:rsidP="00F928F9">
            <w:pPr>
              <w:pStyle w:val="a8"/>
              <w:jc w:val="both"/>
              <w:rPr>
                <w:color w:val="000000"/>
                <w:lang w:val="uk-UA" w:eastAsia="ru-RU"/>
              </w:rPr>
            </w:pPr>
            <w:r w:rsidRPr="009C36BE">
              <w:rPr>
                <w:color w:val="000000"/>
                <w:lang w:val="uk-UA" w:eastAsia="ru-RU"/>
              </w:rPr>
              <w:lastRenderedPageBreak/>
              <w:t>ім’я учасника та дійсний на момент подання пропозиції та</w:t>
            </w:r>
          </w:p>
          <w:p w14:paraId="4353CC5B" w14:textId="77777777" w:rsidR="00F928F9" w:rsidRPr="009C36BE" w:rsidRDefault="00F928F9" w:rsidP="00F928F9">
            <w:pPr>
              <w:pStyle w:val="a8"/>
              <w:jc w:val="both"/>
              <w:rPr>
                <w:color w:val="000000"/>
                <w:lang w:val="uk-UA" w:eastAsia="ru-RU"/>
              </w:rPr>
            </w:pPr>
            <w:r w:rsidRPr="009C36BE">
              <w:rPr>
                <w:color w:val="000000"/>
                <w:lang w:val="uk-UA" w:eastAsia="ru-RU"/>
              </w:rPr>
              <w:t>протокол на проведення радіаційного контролю транспортного</w:t>
            </w:r>
          </w:p>
          <w:p w14:paraId="00D3AA0F" w14:textId="77777777" w:rsidR="00F928F9" w:rsidRPr="009C36BE" w:rsidRDefault="00F928F9" w:rsidP="00F928F9">
            <w:pPr>
              <w:pStyle w:val="a8"/>
              <w:jc w:val="both"/>
              <w:rPr>
                <w:color w:val="000000"/>
                <w:lang w:val="uk-UA" w:eastAsia="ru-RU"/>
              </w:rPr>
            </w:pPr>
            <w:r w:rsidRPr="009C36BE">
              <w:rPr>
                <w:color w:val="000000"/>
                <w:lang w:val="uk-UA" w:eastAsia="ru-RU"/>
              </w:rPr>
              <w:t>засобу, який буде задіяний в поставці продукції дійсним</w:t>
            </w:r>
          </w:p>
          <w:p w14:paraId="532FC39C" w14:textId="4EF8A190" w:rsidR="00F928F9" w:rsidRPr="009C36BE" w:rsidRDefault="00F928F9" w:rsidP="00F928F9">
            <w:pPr>
              <w:pStyle w:val="a8"/>
              <w:jc w:val="both"/>
              <w:rPr>
                <w:color w:val="000000"/>
                <w:lang w:val="uk-UA" w:eastAsia="ru-RU"/>
              </w:rPr>
            </w:pPr>
            <w:r w:rsidRPr="009C36BE">
              <w:rPr>
                <w:color w:val="000000"/>
                <w:lang w:val="uk-UA" w:eastAsia="ru-RU"/>
              </w:rPr>
              <w:t>протягом поточного року, а також рішення про реєстрацію</w:t>
            </w:r>
          </w:p>
          <w:p w14:paraId="6A70206C" w14:textId="77777777" w:rsidR="00F928F9" w:rsidRPr="009C36BE" w:rsidRDefault="00F928F9" w:rsidP="00F928F9">
            <w:pPr>
              <w:pStyle w:val="a8"/>
              <w:jc w:val="both"/>
              <w:rPr>
                <w:color w:val="000000"/>
                <w:lang w:val="uk-UA" w:eastAsia="ru-RU"/>
              </w:rPr>
            </w:pPr>
            <w:proofErr w:type="spellStart"/>
            <w:r w:rsidRPr="009C36BE">
              <w:rPr>
                <w:color w:val="000000"/>
                <w:lang w:val="uk-UA" w:eastAsia="ru-RU"/>
              </w:rPr>
              <w:t>потужностей</w:t>
            </w:r>
            <w:proofErr w:type="spellEnd"/>
            <w:r w:rsidRPr="009C36BE">
              <w:rPr>
                <w:color w:val="000000"/>
                <w:lang w:val="uk-UA" w:eastAsia="ru-RU"/>
              </w:rPr>
              <w:t xml:space="preserve"> на автомобіль.</w:t>
            </w:r>
          </w:p>
          <w:p w14:paraId="6A98B1FD" w14:textId="77777777" w:rsidR="00F928F9" w:rsidRPr="009C36BE" w:rsidRDefault="00F928F9" w:rsidP="00F928F9">
            <w:pPr>
              <w:pStyle w:val="a8"/>
              <w:jc w:val="both"/>
              <w:rPr>
                <w:color w:val="000000"/>
                <w:lang w:val="uk-UA" w:eastAsia="ru-RU"/>
              </w:rPr>
            </w:pPr>
            <w:r w:rsidRPr="009C36BE">
              <w:rPr>
                <w:color w:val="000000"/>
                <w:lang w:val="uk-UA" w:eastAsia="ru-RU"/>
              </w:rPr>
              <w:t>1.6 Виробничі потужності учасника повинні бути офіційно</w:t>
            </w:r>
          </w:p>
          <w:p w14:paraId="7EF1202E" w14:textId="77777777" w:rsidR="00F928F9" w:rsidRPr="009C36BE" w:rsidRDefault="00F928F9" w:rsidP="00F928F9">
            <w:pPr>
              <w:pStyle w:val="a8"/>
              <w:jc w:val="both"/>
              <w:rPr>
                <w:color w:val="000000"/>
                <w:lang w:val="uk-UA" w:eastAsia="ru-RU"/>
              </w:rPr>
            </w:pPr>
            <w:r w:rsidRPr="009C36BE">
              <w:rPr>
                <w:color w:val="000000"/>
                <w:lang w:val="uk-UA" w:eastAsia="ru-RU"/>
              </w:rPr>
              <w:t>зареєстровані згідно чинного законодавства, (вказати Особистий</w:t>
            </w:r>
          </w:p>
          <w:p w14:paraId="036C8CC9" w14:textId="77777777" w:rsidR="00F928F9" w:rsidRPr="009C36BE" w:rsidRDefault="00F928F9" w:rsidP="00F928F9">
            <w:pPr>
              <w:pStyle w:val="a8"/>
              <w:jc w:val="both"/>
              <w:rPr>
                <w:color w:val="000000"/>
                <w:lang w:val="uk-UA" w:eastAsia="ru-RU"/>
              </w:rPr>
            </w:pPr>
            <w:r w:rsidRPr="009C36BE">
              <w:rPr>
                <w:color w:val="000000"/>
                <w:lang w:val="uk-UA" w:eastAsia="ru-RU"/>
              </w:rPr>
              <w:t>реєстраційний номер потужності, та дату прийняття</w:t>
            </w:r>
          </w:p>
          <w:p w14:paraId="7661A919" w14:textId="77777777" w:rsidR="00F928F9" w:rsidRPr="009C36BE" w:rsidRDefault="00F928F9" w:rsidP="00F928F9">
            <w:pPr>
              <w:pStyle w:val="a8"/>
              <w:jc w:val="both"/>
              <w:rPr>
                <w:color w:val="000000"/>
                <w:lang w:val="uk-UA" w:eastAsia="ru-RU"/>
              </w:rPr>
            </w:pPr>
            <w:r w:rsidRPr="009C36BE">
              <w:rPr>
                <w:color w:val="000000"/>
                <w:lang w:val="uk-UA" w:eastAsia="ru-RU"/>
              </w:rPr>
              <w:t>територіальним органом компетентного органу рішення по</w:t>
            </w:r>
          </w:p>
          <w:p w14:paraId="1BA1191F" w14:textId="77777777" w:rsidR="00F928F9" w:rsidRPr="009C36BE" w:rsidRDefault="00F928F9" w:rsidP="00F928F9">
            <w:pPr>
              <w:pStyle w:val="a8"/>
              <w:jc w:val="both"/>
              <w:rPr>
                <w:color w:val="000000"/>
                <w:lang w:val="uk-UA" w:eastAsia="ru-RU"/>
              </w:rPr>
            </w:pPr>
            <w:r w:rsidRPr="009C36BE">
              <w:rPr>
                <w:color w:val="000000"/>
                <w:lang w:val="uk-UA" w:eastAsia="ru-RU"/>
              </w:rPr>
              <w:t>державну реєстрацію потужності) (потужності мають бути</w:t>
            </w:r>
          </w:p>
          <w:p w14:paraId="0E4D899D" w14:textId="77777777" w:rsidR="00F928F9" w:rsidRPr="009C36BE" w:rsidRDefault="00F928F9" w:rsidP="00F928F9">
            <w:pPr>
              <w:pStyle w:val="a8"/>
              <w:jc w:val="both"/>
              <w:rPr>
                <w:color w:val="000000"/>
                <w:lang w:val="uk-UA" w:eastAsia="ru-RU"/>
              </w:rPr>
            </w:pPr>
            <w:r w:rsidRPr="009C36BE">
              <w:rPr>
                <w:color w:val="000000"/>
                <w:lang w:val="uk-UA" w:eastAsia="ru-RU"/>
              </w:rPr>
              <w:t>зареєстровані на момент кінцевого строку подання)</w:t>
            </w:r>
          </w:p>
          <w:p w14:paraId="4FA50D39" w14:textId="77777777" w:rsidR="00F928F9" w:rsidRPr="009C36BE" w:rsidRDefault="00F928F9" w:rsidP="00F928F9">
            <w:pPr>
              <w:pStyle w:val="a8"/>
              <w:jc w:val="both"/>
              <w:rPr>
                <w:color w:val="000000"/>
                <w:lang w:val="uk-UA" w:eastAsia="ru-RU"/>
              </w:rPr>
            </w:pPr>
            <w:r w:rsidRPr="009C36BE">
              <w:rPr>
                <w:color w:val="000000"/>
                <w:lang w:val="uk-UA" w:eastAsia="ru-RU"/>
              </w:rPr>
              <w:t>територіально знаходитись в межах м. Львова чи Львівської</w:t>
            </w:r>
          </w:p>
          <w:p w14:paraId="09F91E99" w14:textId="492942E8" w:rsidR="00F928F9" w:rsidRPr="009C36BE" w:rsidRDefault="00F928F9" w:rsidP="00F928F9">
            <w:pPr>
              <w:pStyle w:val="a8"/>
              <w:jc w:val="both"/>
              <w:rPr>
                <w:color w:val="000000"/>
                <w:lang w:val="uk-UA" w:eastAsia="ru-RU"/>
              </w:rPr>
            </w:pPr>
            <w:r w:rsidRPr="009C36BE">
              <w:rPr>
                <w:color w:val="000000"/>
                <w:lang w:val="uk-UA" w:eastAsia="ru-RU"/>
              </w:rPr>
              <w:t>області).Надати у складі пропозиції копію рішення по державну</w:t>
            </w:r>
          </w:p>
          <w:p w14:paraId="57854F44" w14:textId="14EFB091" w:rsidR="00B804FA" w:rsidRPr="009C36BE" w:rsidRDefault="00F928F9" w:rsidP="00F928F9">
            <w:pPr>
              <w:pStyle w:val="a8"/>
              <w:jc w:val="both"/>
              <w:rPr>
                <w:color w:val="000000"/>
                <w:lang w:val="uk-UA" w:eastAsia="ru-RU"/>
              </w:rPr>
            </w:pPr>
            <w:r w:rsidRPr="009C36BE">
              <w:rPr>
                <w:color w:val="000000"/>
                <w:lang w:val="uk-UA" w:eastAsia="ru-RU"/>
              </w:rPr>
              <w:t>реєстрацію потужності.</w:t>
            </w:r>
          </w:p>
        </w:tc>
      </w:tr>
      <w:tr w:rsidR="00B804FA" w:rsidRPr="009C36BE" w14:paraId="33712B50" w14:textId="77777777" w:rsidTr="0036550F">
        <w:trPr>
          <w:trHeight w:val="1211"/>
        </w:trPr>
        <w:tc>
          <w:tcPr>
            <w:tcW w:w="3287" w:type="dxa"/>
            <w:tcBorders>
              <w:top w:val="single" w:sz="4" w:space="0" w:color="auto"/>
              <w:left w:val="single" w:sz="4" w:space="0" w:color="auto"/>
              <w:bottom w:val="single" w:sz="4" w:space="0" w:color="auto"/>
              <w:right w:val="single" w:sz="4" w:space="0" w:color="auto"/>
            </w:tcBorders>
            <w:hideMark/>
          </w:tcPr>
          <w:p w14:paraId="71F48F6D" w14:textId="60476536" w:rsidR="00B804FA" w:rsidRPr="009C36BE" w:rsidRDefault="00B804FA" w:rsidP="00B804FA">
            <w:pPr>
              <w:numPr>
                <w:ilvl w:val="0"/>
                <w:numId w:val="9"/>
              </w:numPr>
              <w:spacing w:after="0" w:line="240" w:lineRule="auto"/>
              <w:ind w:left="0" w:firstLine="0"/>
              <w:jc w:val="both"/>
              <w:rPr>
                <w:b/>
                <w:color w:val="000000"/>
                <w:lang w:val="uk-UA" w:eastAsia="ru-RU"/>
              </w:rPr>
            </w:pPr>
            <w:bookmarkStart w:id="20" w:name="_Hlk64303271"/>
            <w:r w:rsidRPr="009C36BE">
              <w:rPr>
                <w:b/>
                <w:color w:val="000000"/>
                <w:lang w:val="uk-UA" w:eastAsia="ru-RU"/>
              </w:rPr>
              <w:lastRenderedPageBreak/>
              <w:t>Наявність в учасника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04552BAA" w14:textId="2933E2A9" w:rsidR="00F928F9" w:rsidRPr="009C36BE" w:rsidRDefault="00F928F9" w:rsidP="00F928F9">
            <w:pPr>
              <w:spacing w:after="0" w:line="240" w:lineRule="auto"/>
              <w:contextualSpacing/>
              <w:rPr>
                <w:color w:val="000000"/>
                <w:lang w:val="uk-UA" w:eastAsia="ru-RU"/>
              </w:rPr>
            </w:pPr>
            <w:r w:rsidRPr="009C36BE">
              <w:rPr>
                <w:color w:val="000000"/>
                <w:lang w:val="uk-UA" w:eastAsia="ru-RU"/>
              </w:rPr>
              <w:t>2.1. Довідка в довільній формі про працівників відповідної</w:t>
            </w:r>
          </w:p>
          <w:p w14:paraId="5278CBEF"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кваліфікації, які мають необхідні знання та досвід для виконання</w:t>
            </w:r>
          </w:p>
          <w:p w14:paraId="7F346BFC"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умов договору.</w:t>
            </w:r>
          </w:p>
          <w:p w14:paraId="191F8C6C"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Інформація підтверджується документально:</w:t>
            </w:r>
          </w:p>
          <w:p w14:paraId="6A5AD809"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 копія документу (копія витягу з документу), що підтверджує</w:t>
            </w:r>
          </w:p>
          <w:p w14:paraId="46A276D1" w14:textId="403415C4" w:rsidR="00F928F9" w:rsidRPr="009C36BE" w:rsidRDefault="00F928F9" w:rsidP="00F928F9">
            <w:pPr>
              <w:spacing w:after="0" w:line="240" w:lineRule="auto"/>
              <w:contextualSpacing/>
              <w:rPr>
                <w:color w:val="000000"/>
                <w:lang w:val="uk-UA" w:eastAsia="ru-RU"/>
              </w:rPr>
            </w:pPr>
            <w:r w:rsidRPr="009C36BE">
              <w:rPr>
                <w:color w:val="000000"/>
                <w:lang w:val="uk-UA" w:eastAsia="ru-RU"/>
              </w:rPr>
              <w:t>наявність трудових відносин з працівником (працівниками),</w:t>
            </w:r>
          </w:p>
          <w:p w14:paraId="61B509B0"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запропонованими для виконання замовлення (копії трудових</w:t>
            </w:r>
          </w:p>
          <w:p w14:paraId="79419600"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книжок та/або наказу про прийняття на роботу та/або інших</w:t>
            </w:r>
          </w:p>
          <w:p w14:paraId="642481DF"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документів що підтверджують факт працевлаштування).</w:t>
            </w:r>
          </w:p>
          <w:p w14:paraId="67973C39"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 копія особової медичної книжки відповідного діючого взірця</w:t>
            </w:r>
          </w:p>
          <w:p w14:paraId="2FEE4C59"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 xml:space="preserve">(всі сторінки) </w:t>
            </w:r>
            <w:proofErr w:type="spellStart"/>
            <w:r w:rsidRPr="009C36BE">
              <w:rPr>
                <w:color w:val="000000"/>
                <w:lang w:val="uk-UA" w:eastAsia="ru-RU"/>
              </w:rPr>
              <w:t>дієт.сестри</w:t>
            </w:r>
            <w:proofErr w:type="spellEnd"/>
            <w:r w:rsidRPr="009C36BE">
              <w:rPr>
                <w:color w:val="000000"/>
                <w:lang w:val="uk-UA" w:eastAsia="ru-RU"/>
              </w:rPr>
              <w:t xml:space="preserve"> та шеф-</w:t>
            </w:r>
            <w:proofErr w:type="spellStart"/>
            <w:r w:rsidRPr="009C36BE">
              <w:rPr>
                <w:color w:val="000000"/>
                <w:lang w:val="uk-UA" w:eastAsia="ru-RU"/>
              </w:rPr>
              <w:t>поваря</w:t>
            </w:r>
            <w:proofErr w:type="spellEnd"/>
            <w:r w:rsidRPr="009C36BE">
              <w:rPr>
                <w:color w:val="000000"/>
                <w:lang w:val="uk-UA" w:eastAsia="ru-RU"/>
              </w:rPr>
              <w:t xml:space="preserve"> Учасника з вчасним</w:t>
            </w:r>
          </w:p>
          <w:p w14:paraId="63F3AC8D"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проходженням медичних оглядів нової форми первинної</w:t>
            </w:r>
          </w:p>
          <w:p w14:paraId="162F7C3C"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облікової документації №1-ОМК «Особиста медична книжка»,</w:t>
            </w:r>
          </w:p>
          <w:p w14:paraId="36BDC990"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затвердженою Міністерством охорони здоров’я України від 21</w:t>
            </w:r>
          </w:p>
          <w:p w14:paraId="29EA62E5"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лютого 2013 року №150. В книжках повинно бути зазначено, що</w:t>
            </w:r>
          </w:p>
          <w:p w14:paraId="1FE0ACE8"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дані працівники (к) працюють в Учасника або у перевізника .</w:t>
            </w:r>
          </w:p>
          <w:p w14:paraId="0955FF3A"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2.З метою виконання положень статті 18 Закону України «Про</w:t>
            </w:r>
          </w:p>
          <w:p w14:paraId="432CF75D"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охорону праці» надати відповідне документальне підтвердження</w:t>
            </w:r>
          </w:p>
          <w:p w14:paraId="2F1A7378"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про проходження навчання та перевірку знань щодо законів та</w:t>
            </w:r>
          </w:p>
          <w:p w14:paraId="24CC7D6A"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нормативно-правових актів у сфері охорони праці та пожежної</w:t>
            </w:r>
          </w:p>
          <w:p w14:paraId="53F41589"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безпеки ,а саме скановану з оригіналу копію посвідчень про</w:t>
            </w:r>
          </w:p>
          <w:p w14:paraId="55EB144A"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перевірку знань з охорони праці працівника(</w:t>
            </w:r>
            <w:proofErr w:type="spellStart"/>
            <w:r w:rsidRPr="009C36BE">
              <w:rPr>
                <w:color w:val="000000"/>
                <w:lang w:val="uk-UA" w:eastAsia="ru-RU"/>
              </w:rPr>
              <w:t>ів</w:t>
            </w:r>
            <w:proofErr w:type="spellEnd"/>
            <w:r w:rsidRPr="009C36BE">
              <w:rPr>
                <w:color w:val="000000"/>
                <w:lang w:val="uk-UA" w:eastAsia="ru-RU"/>
              </w:rPr>
              <w:t>)(не менше</w:t>
            </w:r>
          </w:p>
          <w:p w14:paraId="36764DD3"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одного) та витягу з протоколу комісії з перевірки знань з</w:t>
            </w:r>
          </w:p>
          <w:p w14:paraId="7394638D"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охорони праці, що містить інформацію про результати перевірки</w:t>
            </w:r>
          </w:p>
          <w:p w14:paraId="1EBC1881"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знань з охорони праці .які чинні на дату кінцевого строку</w:t>
            </w:r>
          </w:p>
          <w:p w14:paraId="1E259D59" w14:textId="61777E45" w:rsidR="00F928F9" w:rsidRPr="009C36BE" w:rsidRDefault="00F928F9" w:rsidP="00F928F9">
            <w:pPr>
              <w:spacing w:after="0" w:line="240" w:lineRule="auto"/>
              <w:contextualSpacing/>
              <w:rPr>
                <w:color w:val="000000"/>
                <w:lang w:val="uk-UA" w:eastAsia="ru-RU"/>
              </w:rPr>
            </w:pPr>
            <w:r w:rsidRPr="009C36BE">
              <w:rPr>
                <w:color w:val="000000"/>
                <w:lang w:val="uk-UA" w:eastAsia="ru-RU"/>
              </w:rPr>
              <w:t>подання пропозицій</w:t>
            </w:r>
          </w:p>
          <w:p w14:paraId="24122DEF"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2.2. Копію звіту 1ДФ (з підтверджуючим документом про</w:t>
            </w:r>
          </w:p>
          <w:p w14:paraId="6878F20E"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прийняття даного звіту відповідним органом (ДФС) (Н-д. копію</w:t>
            </w:r>
          </w:p>
          <w:p w14:paraId="02EAE0D3" w14:textId="77777777" w:rsidR="00F928F9" w:rsidRPr="009C36BE" w:rsidRDefault="00F928F9" w:rsidP="00F928F9">
            <w:pPr>
              <w:spacing w:after="0" w:line="240" w:lineRule="auto"/>
              <w:contextualSpacing/>
              <w:rPr>
                <w:color w:val="000000"/>
                <w:lang w:val="uk-UA" w:eastAsia="ru-RU"/>
              </w:rPr>
            </w:pPr>
            <w:r w:rsidRPr="009C36BE">
              <w:rPr>
                <w:color w:val="000000"/>
                <w:lang w:val="uk-UA" w:eastAsia="ru-RU"/>
              </w:rPr>
              <w:t>квитанції про підтвердження подачі звітності в електронному</w:t>
            </w:r>
          </w:p>
          <w:p w14:paraId="0273E6FD" w14:textId="07BFBB0C" w:rsidR="00B804FA" w:rsidRPr="009C36BE" w:rsidRDefault="00F928F9" w:rsidP="00F928F9">
            <w:pPr>
              <w:spacing w:after="0" w:line="240" w:lineRule="auto"/>
              <w:contextualSpacing/>
              <w:rPr>
                <w:iCs/>
                <w:lang w:val="uk-UA" w:eastAsia="ru-RU"/>
              </w:rPr>
            </w:pPr>
            <w:r w:rsidRPr="009C36BE">
              <w:rPr>
                <w:color w:val="000000"/>
                <w:lang w:val="uk-UA" w:eastAsia="ru-RU"/>
              </w:rPr>
              <w:t>вигляді) за останній звітній період.</w:t>
            </w:r>
          </w:p>
        </w:tc>
      </w:tr>
      <w:bookmarkEnd w:id="20"/>
      <w:tr w:rsidR="00B804FA" w:rsidRPr="009C36BE" w14:paraId="6565BEFF" w14:textId="77777777" w:rsidTr="0036550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949"/>
        </w:trPr>
        <w:tc>
          <w:tcPr>
            <w:tcW w:w="3287" w:type="dxa"/>
            <w:tcBorders>
              <w:top w:val="single" w:sz="4" w:space="0" w:color="000001"/>
              <w:left w:val="single" w:sz="4" w:space="0" w:color="000001"/>
              <w:bottom w:val="single" w:sz="4" w:space="0" w:color="auto"/>
            </w:tcBorders>
            <w:shd w:val="clear" w:color="auto" w:fill="auto"/>
          </w:tcPr>
          <w:p w14:paraId="179766C5" w14:textId="77777777" w:rsidR="00B804FA" w:rsidRPr="009C36BE" w:rsidRDefault="00B804FA" w:rsidP="0036550F">
            <w:pPr>
              <w:widowControl w:val="0"/>
              <w:tabs>
                <w:tab w:val="left" w:pos="1080"/>
              </w:tabs>
              <w:spacing w:after="0" w:line="240" w:lineRule="auto"/>
              <w:rPr>
                <w:rFonts w:eastAsia="Times New Roman"/>
                <w:b/>
                <w:color w:val="000000"/>
                <w:lang w:val="uk-UA"/>
              </w:rPr>
            </w:pPr>
            <w:r w:rsidRPr="009C36BE">
              <w:rPr>
                <w:b/>
                <w:color w:val="00000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5425EC9F" w14:textId="77777777" w:rsidR="00E86AE7" w:rsidRPr="009C36BE" w:rsidRDefault="00E86AE7" w:rsidP="00E86AE7">
            <w:pPr>
              <w:pStyle w:val="a8"/>
              <w:contextualSpacing/>
              <w:jc w:val="both"/>
              <w:rPr>
                <w:shd w:val="clear" w:color="auto" w:fill="FFFFFF"/>
              </w:rPr>
            </w:pPr>
            <w:r w:rsidRPr="009C36BE">
              <w:rPr>
                <w:b/>
              </w:rPr>
              <w:t>3.1.</w:t>
            </w:r>
            <w:r w:rsidRPr="009C36BE">
              <w:t xml:space="preserve">Довідка про </w:t>
            </w:r>
            <w:proofErr w:type="spellStart"/>
            <w:r w:rsidRPr="009C36BE">
              <w:t>наявність</w:t>
            </w:r>
            <w:proofErr w:type="spellEnd"/>
            <w:r w:rsidRPr="009C36BE">
              <w:t xml:space="preserve"> </w:t>
            </w:r>
            <w:proofErr w:type="spellStart"/>
            <w:r w:rsidRPr="009C36BE">
              <w:t>досвіду</w:t>
            </w:r>
            <w:proofErr w:type="spellEnd"/>
            <w:r w:rsidRPr="009C36BE">
              <w:t xml:space="preserve"> </w:t>
            </w:r>
            <w:proofErr w:type="spellStart"/>
            <w:r w:rsidRPr="009C36BE">
              <w:t>виконання</w:t>
            </w:r>
            <w:proofErr w:type="spellEnd"/>
            <w:r w:rsidRPr="009C36BE">
              <w:t xml:space="preserve"> </w:t>
            </w:r>
            <w:proofErr w:type="spellStart"/>
            <w:r w:rsidRPr="009C36BE">
              <w:t>аналогічного</w:t>
            </w:r>
            <w:proofErr w:type="spellEnd"/>
            <w:r w:rsidRPr="009C36BE">
              <w:t xml:space="preserve"> (них) договору (</w:t>
            </w:r>
            <w:proofErr w:type="spellStart"/>
            <w:r w:rsidRPr="009C36BE">
              <w:t>ів</w:t>
            </w:r>
            <w:proofErr w:type="spellEnd"/>
            <w:r w:rsidRPr="009C36BE">
              <w:t xml:space="preserve">) (не </w:t>
            </w:r>
            <w:proofErr w:type="spellStart"/>
            <w:r w:rsidRPr="009C36BE">
              <w:t>менше</w:t>
            </w:r>
            <w:proofErr w:type="spellEnd"/>
            <w:r w:rsidRPr="009C36BE">
              <w:t xml:space="preserve"> </w:t>
            </w:r>
            <w:proofErr w:type="spellStart"/>
            <w:r w:rsidRPr="009C36BE">
              <w:t>двох</w:t>
            </w:r>
            <w:proofErr w:type="spellEnd"/>
            <w:r w:rsidRPr="009C36BE">
              <w:t xml:space="preserve">) </w:t>
            </w:r>
            <w:proofErr w:type="gramStart"/>
            <w:r w:rsidRPr="009C36BE">
              <w:t>за</w:t>
            </w:r>
            <w:proofErr w:type="gramEnd"/>
            <w:r w:rsidRPr="009C36BE">
              <w:t xml:space="preserve"> </w:t>
            </w:r>
            <w:proofErr w:type="spellStart"/>
            <w:r w:rsidRPr="009C36BE">
              <w:t>пері</w:t>
            </w:r>
            <w:proofErr w:type="gramStart"/>
            <w:r w:rsidRPr="009C36BE">
              <w:t>од</w:t>
            </w:r>
            <w:proofErr w:type="spellEnd"/>
            <w:proofErr w:type="gramEnd"/>
            <w:r w:rsidRPr="009C36BE">
              <w:t xml:space="preserve"> 2019-2021 </w:t>
            </w:r>
            <w:proofErr w:type="spellStart"/>
            <w:r w:rsidRPr="009C36BE">
              <w:t>років</w:t>
            </w:r>
            <w:proofErr w:type="spellEnd"/>
            <w:r w:rsidRPr="009C36BE">
              <w:t xml:space="preserve">, </w:t>
            </w:r>
            <w:r w:rsidRPr="009C36BE">
              <w:rPr>
                <w:shd w:val="clear" w:color="auto" w:fill="FFFFFF"/>
              </w:rPr>
              <w:t xml:space="preserve">з </w:t>
            </w:r>
            <w:proofErr w:type="spellStart"/>
            <w:r w:rsidRPr="009C36BE">
              <w:rPr>
                <w:shd w:val="clear" w:color="auto" w:fill="FFFFFF"/>
              </w:rPr>
              <w:t>інформацією</w:t>
            </w:r>
            <w:proofErr w:type="spellEnd"/>
            <w:r w:rsidRPr="009C36BE">
              <w:rPr>
                <w:shd w:val="clear" w:color="auto" w:fill="FFFFFF"/>
              </w:rPr>
              <w:t xml:space="preserve"> </w:t>
            </w:r>
            <w:proofErr w:type="spellStart"/>
            <w:r w:rsidRPr="009C36BE">
              <w:rPr>
                <w:shd w:val="clear" w:color="auto" w:fill="FFFFFF"/>
              </w:rPr>
              <w:t>щодо</w:t>
            </w:r>
            <w:proofErr w:type="spellEnd"/>
            <w:r w:rsidRPr="009C36BE">
              <w:rPr>
                <w:shd w:val="clear" w:color="auto" w:fill="FFFFFF"/>
              </w:rPr>
              <w:t xml:space="preserve"> </w:t>
            </w:r>
            <w:proofErr w:type="spellStart"/>
            <w:r w:rsidRPr="009C36BE">
              <w:rPr>
                <w:shd w:val="clear" w:color="auto" w:fill="FFFFFF"/>
              </w:rPr>
              <w:t>виконання</w:t>
            </w:r>
            <w:proofErr w:type="spellEnd"/>
            <w:r w:rsidRPr="009C36BE">
              <w:rPr>
                <w:shd w:val="clear" w:color="auto" w:fill="FFFFFF"/>
              </w:rPr>
              <w:t xml:space="preserve"> </w:t>
            </w:r>
            <w:proofErr w:type="spellStart"/>
            <w:r w:rsidRPr="009C36BE">
              <w:rPr>
                <w:shd w:val="clear" w:color="auto" w:fill="FFFFFF"/>
              </w:rPr>
              <w:t>учасниками</w:t>
            </w:r>
            <w:proofErr w:type="spellEnd"/>
            <w:r w:rsidRPr="009C36BE">
              <w:rPr>
                <w:shd w:val="clear" w:color="auto" w:fill="FFFFFF"/>
              </w:rPr>
              <w:t xml:space="preserve"> </w:t>
            </w:r>
            <w:proofErr w:type="spellStart"/>
            <w:r w:rsidRPr="009C36BE">
              <w:rPr>
                <w:shd w:val="clear" w:color="auto" w:fill="FFFFFF"/>
              </w:rPr>
              <w:t>аналогічного</w:t>
            </w:r>
            <w:proofErr w:type="spellEnd"/>
            <w:r w:rsidRPr="009C36BE">
              <w:rPr>
                <w:shd w:val="clear" w:color="auto" w:fill="FFFFFF"/>
              </w:rPr>
              <w:t xml:space="preserve"> (их) договору (</w:t>
            </w:r>
            <w:proofErr w:type="spellStart"/>
            <w:r w:rsidRPr="009C36BE">
              <w:rPr>
                <w:shd w:val="clear" w:color="auto" w:fill="FFFFFF"/>
              </w:rPr>
              <w:t>ів</w:t>
            </w:r>
            <w:proofErr w:type="spellEnd"/>
            <w:r w:rsidRPr="009C36BE">
              <w:rPr>
                <w:shd w:val="clear" w:color="auto" w:fill="FFFFFF"/>
              </w:rPr>
              <w:t xml:space="preserve">)*, за формою </w:t>
            </w:r>
            <w:proofErr w:type="spellStart"/>
            <w:r w:rsidRPr="009C36BE">
              <w:rPr>
                <w:shd w:val="clear" w:color="auto" w:fill="FFFFFF"/>
              </w:rPr>
              <w:t>таблиці</w:t>
            </w:r>
            <w:proofErr w:type="spellEnd"/>
            <w:r w:rsidRPr="009C36BE">
              <w:rPr>
                <w:shd w:val="clear" w:color="auto" w:fill="FFFFFF"/>
              </w:rPr>
              <w:t>:</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330"/>
              <w:gridCol w:w="1150"/>
              <w:gridCol w:w="1150"/>
              <w:gridCol w:w="1377"/>
            </w:tblGrid>
            <w:tr w:rsidR="00E86AE7" w:rsidRPr="009C36BE" w14:paraId="093CB414" w14:textId="77777777" w:rsidTr="008B13B4">
              <w:trPr>
                <w:trHeight w:val="650"/>
                <w:jc w:val="center"/>
              </w:trPr>
              <w:tc>
                <w:tcPr>
                  <w:tcW w:w="772" w:type="dxa"/>
                </w:tcPr>
                <w:p w14:paraId="4DF37A02" w14:textId="77777777" w:rsidR="00E86AE7" w:rsidRPr="009C36BE" w:rsidRDefault="00E86AE7" w:rsidP="00E86AE7">
                  <w:pPr>
                    <w:pStyle w:val="a8"/>
                    <w:contextualSpacing/>
                  </w:pPr>
                  <w:r w:rsidRPr="009C36BE">
                    <w:t xml:space="preserve">№ </w:t>
                  </w:r>
                </w:p>
                <w:p w14:paraId="109C8E4C" w14:textId="77777777" w:rsidR="00E86AE7" w:rsidRPr="009C36BE" w:rsidRDefault="00E86AE7" w:rsidP="00E86AE7">
                  <w:pPr>
                    <w:pStyle w:val="a8"/>
                    <w:contextualSpacing/>
                  </w:pPr>
                  <w:proofErr w:type="gramStart"/>
                  <w:r w:rsidRPr="009C36BE">
                    <w:t>п</w:t>
                  </w:r>
                  <w:proofErr w:type="gramEnd"/>
                  <w:r w:rsidRPr="009C36BE">
                    <w:t>/п</w:t>
                  </w:r>
                </w:p>
              </w:tc>
              <w:tc>
                <w:tcPr>
                  <w:tcW w:w="1429" w:type="dxa"/>
                  <w:vAlign w:val="center"/>
                </w:tcPr>
                <w:p w14:paraId="610BBED7" w14:textId="77777777" w:rsidR="00E86AE7" w:rsidRPr="009C36BE" w:rsidRDefault="00E86AE7" w:rsidP="00E86AE7">
                  <w:pPr>
                    <w:pStyle w:val="a8"/>
                    <w:contextualSpacing/>
                  </w:pPr>
                  <w:proofErr w:type="spellStart"/>
                  <w:r w:rsidRPr="009C36BE">
                    <w:t>Замовник</w:t>
                  </w:r>
                  <w:proofErr w:type="spellEnd"/>
                </w:p>
                <w:p w14:paraId="1AA53804" w14:textId="77777777" w:rsidR="00E86AE7" w:rsidRPr="009C36BE" w:rsidRDefault="00E86AE7" w:rsidP="00E86AE7">
                  <w:pPr>
                    <w:pStyle w:val="a8"/>
                    <w:contextualSpacing/>
                  </w:pPr>
                  <w:r w:rsidRPr="009C36BE">
                    <w:t xml:space="preserve"> (адреса, телефон)</w:t>
                  </w:r>
                </w:p>
              </w:tc>
              <w:tc>
                <w:tcPr>
                  <w:tcW w:w="1017" w:type="dxa"/>
                  <w:vAlign w:val="center"/>
                </w:tcPr>
                <w:p w14:paraId="4F62B93C" w14:textId="77777777" w:rsidR="00E86AE7" w:rsidRPr="009C36BE" w:rsidRDefault="00E86AE7" w:rsidP="00E86AE7">
                  <w:pPr>
                    <w:pStyle w:val="a8"/>
                    <w:contextualSpacing/>
                  </w:pPr>
                  <w:r w:rsidRPr="009C36BE">
                    <w:t>Предмет договору</w:t>
                  </w:r>
                </w:p>
              </w:tc>
              <w:tc>
                <w:tcPr>
                  <w:tcW w:w="1109" w:type="dxa"/>
                  <w:vAlign w:val="center"/>
                </w:tcPr>
                <w:p w14:paraId="19690D17" w14:textId="77777777" w:rsidR="00E86AE7" w:rsidRPr="009C36BE" w:rsidRDefault="00E86AE7" w:rsidP="00E86AE7">
                  <w:pPr>
                    <w:pStyle w:val="a8"/>
                    <w:contextualSpacing/>
                  </w:pPr>
                  <w:r w:rsidRPr="009C36BE">
                    <w:t>Сума договору</w:t>
                  </w:r>
                </w:p>
                <w:p w14:paraId="6E27DA1C" w14:textId="77777777" w:rsidR="00E86AE7" w:rsidRPr="009C36BE" w:rsidRDefault="00E86AE7" w:rsidP="00E86AE7">
                  <w:pPr>
                    <w:pStyle w:val="a8"/>
                    <w:contextualSpacing/>
                  </w:pPr>
                  <w:r w:rsidRPr="009C36BE">
                    <w:t>(грн.)</w:t>
                  </w:r>
                </w:p>
              </w:tc>
              <w:tc>
                <w:tcPr>
                  <w:tcW w:w="1350" w:type="dxa"/>
                </w:tcPr>
                <w:p w14:paraId="09E74B34" w14:textId="77777777" w:rsidR="00E86AE7" w:rsidRPr="009C36BE" w:rsidRDefault="00E86AE7" w:rsidP="00E86AE7">
                  <w:pPr>
                    <w:pStyle w:val="a8"/>
                    <w:contextualSpacing/>
                  </w:pPr>
                  <w:proofErr w:type="spellStart"/>
                  <w:proofErr w:type="gramStart"/>
                  <w:r w:rsidRPr="009C36BE">
                    <w:t>Р</w:t>
                  </w:r>
                  <w:proofErr w:type="gramEnd"/>
                  <w:r w:rsidRPr="009C36BE">
                    <w:t>ік</w:t>
                  </w:r>
                  <w:proofErr w:type="spellEnd"/>
                  <w:r w:rsidRPr="009C36BE">
                    <w:t xml:space="preserve"> </w:t>
                  </w:r>
                  <w:proofErr w:type="spellStart"/>
                  <w:r w:rsidRPr="009C36BE">
                    <w:t>постачання</w:t>
                  </w:r>
                  <w:proofErr w:type="spellEnd"/>
                  <w:r w:rsidRPr="009C36BE">
                    <w:t xml:space="preserve"> </w:t>
                  </w:r>
                  <w:proofErr w:type="spellStart"/>
                  <w:r w:rsidRPr="009C36BE">
                    <w:t>продукції</w:t>
                  </w:r>
                  <w:proofErr w:type="spellEnd"/>
                  <w:r w:rsidRPr="009C36BE">
                    <w:t xml:space="preserve"> (</w:t>
                  </w:r>
                  <w:proofErr w:type="spellStart"/>
                  <w:r w:rsidRPr="009C36BE">
                    <w:t>надання</w:t>
                  </w:r>
                  <w:proofErr w:type="spellEnd"/>
                  <w:r w:rsidRPr="009C36BE">
                    <w:t xml:space="preserve"> </w:t>
                  </w:r>
                  <w:proofErr w:type="spellStart"/>
                  <w:r w:rsidRPr="009C36BE">
                    <w:t>послуг</w:t>
                  </w:r>
                  <w:proofErr w:type="spellEnd"/>
                  <w:r w:rsidRPr="009C36BE">
                    <w:t>)</w:t>
                  </w:r>
                </w:p>
              </w:tc>
            </w:tr>
            <w:tr w:rsidR="00E86AE7" w:rsidRPr="009C36BE" w14:paraId="1BB3237A" w14:textId="77777777" w:rsidTr="008B13B4">
              <w:trPr>
                <w:trHeight w:val="412"/>
                <w:jc w:val="center"/>
              </w:trPr>
              <w:tc>
                <w:tcPr>
                  <w:tcW w:w="772" w:type="dxa"/>
                </w:tcPr>
                <w:p w14:paraId="78D520DB" w14:textId="77777777" w:rsidR="00E86AE7" w:rsidRPr="009C36BE" w:rsidRDefault="00E86AE7" w:rsidP="00E86AE7">
                  <w:pPr>
                    <w:pStyle w:val="a8"/>
                    <w:contextualSpacing/>
                  </w:pPr>
                </w:p>
              </w:tc>
              <w:tc>
                <w:tcPr>
                  <w:tcW w:w="1429" w:type="dxa"/>
                </w:tcPr>
                <w:p w14:paraId="235A573D" w14:textId="77777777" w:rsidR="00E86AE7" w:rsidRPr="009C36BE" w:rsidRDefault="00E86AE7" w:rsidP="00E86AE7">
                  <w:pPr>
                    <w:pStyle w:val="a8"/>
                    <w:contextualSpacing/>
                  </w:pPr>
                </w:p>
              </w:tc>
              <w:tc>
                <w:tcPr>
                  <w:tcW w:w="1017" w:type="dxa"/>
                </w:tcPr>
                <w:p w14:paraId="5BD1855E" w14:textId="77777777" w:rsidR="00E86AE7" w:rsidRPr="009C36BE" w:rsidRDefault="00E86AE7" w:rsidP="00E86AE7">
                  <w:pPr>
                    <w:pStyle w:val="a8"/>
                    <w:contextualSpacing/>
                  </w:pPr>
                </w:p>
              </w:tc>
              <w:tc>
                <w:tcPr>
                  <w:tcW w:w="1109" w:type="dxa"/>
                </w:tcPr>
                <w:p w14:paraId="0FF6488F" w14:textId="77777777" w:rsidR="00E86AE7" w:rsidRPr="009C36BE" w:rsidRDefault="00E86AE7" w:rsidP="00E86AE7">
                  <w:pPr>
                    <w:pStyle w:val="a8"/>
                    <w:contextualSpacing/>
                  </w:pPr>
                </w:p>
              </w:tc>
              <w:tc>
                <w:tcPr>
                  <w:tcW w:w="1350" w:type="dxa"/>
                </w:tcPr>
                <w:p w14:paraId="764A4E84" w14:textId="77777777" w:rsidR="00E86AE7" w:rsidRPr="009C36BE" w:rsidRDefault="00E86AE7" w:rsidP="00E86AE7">
                  <w:pPr>
                    <w:pStyle w:val="a8"/>
                    <w:contextualSpacing/>
                  </w:pPr>
                </w:p>
              </w:tc>
            </w:tr>
          </w:tbl>
          <w:p w14:paraId="4264CD2C" w14:textId="77777777" w:rsidR="00E86AE7" w:rsidRPr="009C36BE" w:rsidRDefault="00E86AE7" w:rsidP="00E86AE7">
            <w:pPr>
              <w:pStyle w:val="a8"/>
              <w:contextualSpacing/>
            </w:pPr>
            <w:r w:rsidRPr="009C36BE">
              <w:lastRenderedPageBreak/>
              <w:t xml:space="preserve">  Посада </w:t>
            </w:r>
            <w:proofErr w:type="spellStart"/>
            <w:r w:rsidRPr="009C36BE">
              <w:t>керівника</w:t>
            </w:r>
            <w:proofErr w:type="spellEnd"/>
            <w:r w:rsidRPr="009C36BE">
              <w:t xml:space="preserve"> ____________________П.І.Б. </w:t>
            </w:r>
          </w:p>
          <w:p w14:paraId="301FE043" w14:textId="77777777" w:rsidR="00E86AE7" w:rsidRPr="009C36BE" w:rsidRDefault="00E86AE7" w:rsidP="00E86AE7">
            <w:pPr>
              <w:pStyle w:val="a8"/>
              <w:contextualSpacing/>
              <w:rPr>
                <w:i/>
              </w:rPr>
            </w:pPr>
            <w:r w:rsidRPr="009C36BE">
              <w:rPr>
                <w:i/>
              </w:rPr>
              <w:t xml:space="preserve">               (</w:t>
            </w:r>
            <w:proofErr w:type="spellStart"/>
            <w:r w:rsidRPr="009C36BE">
              <w:rPr>
                <w:i/>
              </w:rPr>
              <w:t>м</w:t>
            </w:r>
            <w:proofErr w:type="gramStart"/>
            <w:r w:rsidRPr="009C36BE">
              <w:rPr>
                <w:i/>
              </w:rPr>
              <w:t>.п</w:t>
            </w:r>
            <w:proofErr w:type="spellEnd"/>
            <w:proofErr w:type="gramEnd"/>
            <w:r w:rsidRPr="009C36BE">
              <w:rPr>
                <w:i/>
              </w:rPr>
              <w:t xml:space="preserve"> (при </w:t>
            </w:r>
            <w:proofErr w:type="spellStart"/>
            <w:r w:rsidRPr="009C36BE">
              <w:rPr>
                <w:i/>
              </w:rPr>
              <w:t>здійснені</w:t>
            </w:r>
            <w:proofErr w:type="spellEnd"/>
            <w:r w:rsidRPr="009C36BE">
              <w:rPr>
                <w:i/>
              </w:rPr>
              <w:t xml:space="preserve"> </w:t>
            </w:r>
            <w:proofErr w:type="spellStart"/>
            <w:r w:rsidRPr="009C36BE">
              <w:rPr>
                <w:i/>
              </w:rPr>
              <w:t>діяльності</w:t>
            </w:r>
            <w:proofErr w:type="spellEnd"/>
            <w:r w:rsidRPr="009C36BE">
              <w:rPr>
                <w:i/>
              </w:rPr>
              <w:t xml:space="preserve"> з </w:t>
            </w:r>
            <w:proofErr w:type="spellStart"/>
            <w:r w:rsidRPr="009C36BE">
              <w:rPr>
                <w:i/>
              </w:rPr>
              <w:t>печаткою</w:t>
            </w:r>
            <w:proofErr w:type="spellEnd"/>
            <w:r w:rsidRPr="009C36BE">
              <w:rPr>
                <w:i/>
              </w:rPr>
              <w:t xml:space="preserve">)., </w:t>
            </w:r>
            <w:proofErr w:type="spellStart"/>
            <w:r w:rsidRPr="009C36BE">
              <w:rPr>
                <w:i/>
              </w:rPr>
              <w:t>підпис</w:t>
            </w:r>
            <w:proofErr w:type="spellEnd"/>
            <w:r w:rsidRPr="009C36BE">
              <w:rPr>
                <w:i/>
              </w:rPr>
              <w:t>)</w:t>
            </w:r>
          </w:p>
          <w:p w14:paraId="78599D21" w14:textId="77777777" w:rsidR="00D17064" w:rsidRPr="009C36BE" w:rsidRDefault="00E86AE7" w:rsidP="00D17064">
            <w:pPr>
              <w:spacing w:before="100" w:beforeAutospacing="1" w:after="100" w:afterAutospacing="1" w:line="240" w:lineRule="auto"/>
              <w:jc w:val="both"/>
              <w:rPr>
                <w:rFonts w:eastAsia="Times New Roman"/>
                <w:color w:val="000000"/>
                <w:lang w:eastAsia="ru-RU"/>
              </w:rPr>
            </w:pPr>
            <w:r w:rsidRPr="009C36BE">
              <w:rPr>
                <w:b/>
                <w:shd w:val="clear" w:color="auto" w:fill="FFFFFF"/>
              </w:rPr>
              <w:t>3.2.</w:t>
            </w:r>
            <w:r w:rsidRPr="009C36BE">
              <w:rPr>
                <w:rFonts w:eastAsia="Times New Roman"/>
                <w:color w:val="000000"/>
                <w:lang w:eastAsia="ru-RU"/>
              </w:rPr>
              <w:t xml:space="preserve"> </w:t>
            </w:r>
            <w:proofErr w:type="spellStart"/>
            <w:r w:rsidRPr="009C36BE">
              <w:rPr>
                <w:rFonts w:eastAsia="Times New Roman"/>
                <w:color w:val="000000"/>
                <w:lang w:eastAsia="ru-RU"/>
              </w:rPr>
              <w:t>Сканована</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копія</w:t>
            </w:r>
            <w:proofErr w:type="spellEnd"/>
            <w:r w:rsidRPr="009C36BE">
              <w:rPr>
                <w:rFonts w:eastAsia="Times New Roman"/>
                <w:color w:val="000000"/>
                <w:lang w:eastAsia="ru-RU"/>
              </w:rPr>
              <w:t xml:space="preserve"> з </w:t>
            </w:r>
            <w:proofErr w:type="spellStart"/>
            <w:r w:rsidRPr="009C36BE">
              <w:rPr>
                <w:rFonts w:eastAsia="Times New Roman"/>
                <w:color w:val="000000"/>
                <w:lang w:eastAsia="ru-RU"/>
              </w:rPr>
              <w:t>оригіналу</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всіх</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зазначених</w:t>
            </w:r>
            <w:proofErr w:type="spellEnd"/>
            <w:r w:rsidRPr="009C36BE">
              <w:rPr>
                <w:rFonts w:eastAsia="Times New Roman"/>
                <w:color w:val="000000"/>
                <w:lang w:eastAsia="ru-RU"/>
              </w:rPr>
              <w:t xml:space="preserve"> в </w:t>
            </w:r>
            <w:proofErr w:type="spellStart"/>
            <w:r w:rsidRPr="009C36BE">
              <w:rPr>
                <w:rFonts w:eastAsia="Times New Roman"/>
                <w:color w:val="000000"/>
                <w:lang w:eastAsia="ru-RU"/>
              </w:rPr>
              <w:t>таблиці</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договорів</w:t>
            </w:r>
            <w:proofErr w:type="spellEnd"/>
            <w:r w:rsidRPr="009C36BE">
              <w:rPr>
                <w:rFonts w:eastAsia="Times New Roman"/>
                <w:color w:val="000000"/>
                <w:lang w:eastAsia="ru-RU"/>
              </w:rPr>
              <w:t xml:space="preserve"> </w:t>
            </w:r>
            <w:proofErr w:type="gramStart"/>
            <w:r w:rsidRPr="009C36BE">
              <w:rPr>
                <w:rFonts w:eastAsia="Times New Roman"/>
                <w:color w:val="000000"/>
                <w:lang w:eastAsia="ru-RU"/>
              </w:rPr>
              <w:t>в</w:t>
            </w:r>
            <w:proofErr w:type="gramEnd"/>
            <w:r w:rsidRPr="009C36BE">
              <w:rPr>
                <w:rFonts w:eastAsia="Times New Roman"/>
                <w:color w:val="000000"/>
                <w:lang w:eastAsia="ru-RU"/>
              </w:rPr>
              <w:t xml:space="preserve"> </w:t>
            </w:r>
            <w:proofErr w:type="spellStart"/>
            <w:r w:rsidRPr="009C36BE">
              <w:rPr>
                <w:rFonts w:eastAsia="Times New Roman"/>
                <w:color w:val="000000"/>
                <w:lang w:eastAsia="ru-RU"/>
              </w:rPr>
              <w:t>повному</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обсязі</w:t>
            </w:r>
            <w:proofErr w:type="spellEnd"/>
            <w:r w:rsidRPr="009C36BE">
              <w:rPr>
                <w:rFonts w:eastAsia="Times New Roman"/>
                <w:color w:val="000000"/>
                <w:lang w:eastAsia="ru-RU"/>
              </w:rPr>
              <w:t xml:space="preserve">, а </w:t>
            </w:r>
            <w:proofErr w:type="spellStart"/>
            <w:r w:rsidRPr="009C36BE">
              <w:rPr>
                <w:rFonts w:eastAsia="Times New Roman"/>
                <w:color w:val="000000"/>
                <w:lang w:eastAsia="ru-RU"/>
              </w:rPr>
              <w:t>також</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підтверджуючі</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документи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їх</w:t>
            </w:r>
            <w:proofErr w:type="spellEnd"/>
            <w:r w:rsidRPr="009C36BE">
              <w:rPr>
                <w:rFonts w:eastAsia="Times New Roman"/>
                <w:color w:val="000000"/>
                <w:lang w:eastAsia="ru-RU"/>
              </w:rPr>
              <w:t xml:space="preserve"> фактичного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(а </w:t>
            </w:r>
            <w:proofErr w:type="spellStart"/>
            <w:r w:rsidRPr="009C36BE">
              <w:rPr>
                <w:rFonts w:eastAsia="Times New Roman"/>
                <w:color w:val="000000"/>
                <w:lang w:eastAsia="ru-RU"/>
              </w:rPr>
              <w:t>саме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відгуки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від</w:t>
            </w:r>
            <w:proofErr w:type="spellEnd"/>
            <w:r w:rsidRPr="009C36BE">
              <w:rPr>
                <w:rFonts w:eastAsia="Times New Roman"/>
                <w:color w:val="000000"/>
                <w:lang w:eastAsia="ru-RU"/>
              </w:rPr>
              <w:t xml:space="preserve"> контрагента про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договору (скан-</w:t>
            </w:r>
            <w:proofErr w:type="spellStart"/>
            <w:r w:rsidRPr="009C36BE">
              <w:rPr>
                <w:rFonts w:eastAsia="Times New Roman"/>
                <w:color w:val="000000"/>
                <w:lang w:eastAsia="ru-RU"/>
              </w:rPr>
              <w:t>копія</w:t>
            </w:r>
            <w:proofErr w:type="spellEnd"/>
            <w:r w:rsidRPr="009C36BE">
              <w:rPr>
                <w:rFonts w:eastAsia="Times New Roman"/>
                <w:color w:val="000000"/>
                <w:lang w:eastAsia="ru-RU"/>
              </w:rPr>
              <w:t xml:space="preserve"> з </w:t>
            </w:r>
            <w:proofErr w:type="spellStart"/>
            <w:r w:rsidRPr="009C36BE">
              <w:rPr>
                <w:rFonts w:eastAsia="Times New Roman"/>
                <w:color w:val="000000"/>
                <w:lang w:eastAsia="ru-RU"/>
              </w:rPr>
              <w:t>оригіналу</w:t>
            </w:r>
            <w:proofErr w:type="spellEnd"/>
            <w:r w:rsidRPr="009C36BE">
              <w:rPr>
                <w:rFonts w:eastAsia="Times New Roman"/>
                <w:color w:val="000000"/>
                <w:lang w:eastAsia="ru-RU"/>
              </w:rPr>
              <w:t>) **. *</w:t>
            </w:r>
            <w:proofErr w:type="spellStart"/>
            <w:r w:rsidRPr="009C36BE">
              <w:rPr>
                <w:rFonts w:eastAsia="Times New Roman"/>
                <w:color w:val="000000"/>
                <w:lang w:eastAsia="ru-RU"/>
              </w:rPr>
              <w:t>Аналогічними</w:t>
            </w:r>
            <w:proofErr w:type="spellEnd"/>
            <w:r w:rsidRPr="009C36BE">
              <w:rPr>
                <w:rFonts w:eastAsia="Times New Roman"/>
                <w:color w:val="000000"/>
                <w:lang w:eastAsia="ru-RU"/>
              </w:rPr>
              <w:t xml:space="preserve"> договорами є договори, </w:t>
            </w:r>
            <w:proofErr w:type="spellStart"/>
            <w:r w:rsidRPr="009C36BE">
              <w:rPr>
                <w:rFonts w:eastAsia="Times New Roman"/>
                <w:color w:val="000000"/>
                <w:lang w:eastAsia="ru-RU"/>
              </w:rPr>
              <w:t>повністю</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виконані</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що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відповідають</w:t>
            </w:r>
            <w:proofErr w:type="spellEnd"/>
            <w:r w:rsidRPr="009C36BE">
              <w:rPr>
                <w:rFonts w:eastAsia="Times New Roman"/>
                <w:color w:val="000000"/>
                <w:lang w:eastAsia="ru-RU"/>
              </w:rPr>
              <w:t xml:space="preserve"> предмету </w:t>
            </w:r>
            <w:proofErr w:type="spellStart"/>
            <w:r w:rsidRPr="009C36BE">
              <w:rPr>
                <w:rFonts w:eastAsia="Times New Roman"/>
                <w:color w:val="000000"/>
                <w:lang w:eastAsia="ru-RU"/>
              </w:rPr>
              <w:t>закупівлі</w:t>
            </w:r>
            <w:proofErr w:type="spellEnd"/>
            <w:r w:rsidRPr="009C36BE">
              <w:rPr>
                <w:rFonts w:eastAsia="Times New Roman"/>
                <w:color w:val="000000"/>
                <w:lang w:eastAsia="ru-RU"/>
              </w:rPr>
              <w:t xml:space="preserve"> а </w:t>
            </w:r>
            <w:proofErr w:type="spellStart"/>
            <w:r w:rsidRPr="009C36BE">
              <w:rPr>
                <w:rFonts w:eastAsia="Times New Roman"/>
                <w:color w:val="000000"/>
                <w:lang w:eastAsia="ru-RU"/>
              </w:rPr>
              <w:t>саме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послуги</w:t>
            </w:r>
            <w:proofErr w:type="spellEnd"/>
            <w:r w:rsidRPr="009C36BE">
              <w:rPr>
                <w:rFonts w:eastAsia="Times New Roman"/>
                <w:color w:val="000000"/>
                <w:lang w:eastAsia="ru-RU"/>
              </w:rPr>
              <w:t xml:space="preserve"> по </w:t>
            </w:r>
            <w:proofErr w:type="spellStart"/>
            <w:r w:rsidRPr="009C36BE">
              <w:rPr>
                <w:rFonts w:eastAsia="Times New Roman"/>
                <w:color w:val="000000"/>
                <w:lang w:eastAsia="ru-RU"/>
              </w:rPr>
              <w:t>забезпеченню</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харчування</w:t>
            </w:r>
            <w:proofErr w:type="spellEnd"/>
            <w:r w:rsidRPr="009C36BE">
              <w:rPr>
                <w:rFonts w:eastAsia="Times New Roman"/>
                <w:color w:val="000000"/>
                <w:lang w:eastAsia="ru-RU"/>
              </w:rPr>
              <w:t xml:space="preserve"> у </w:t>
            </w:r>
            <w:proofErr w:type="spellStart"/>
            <w:r w:rsidRPr="009C36BE">
              <w:rPr>
                <w:rFonts w:eastAsia="Times New Roman"/>
                <w:color w:val="000000"/>
                <w:lang w:eastAsia="ru-RU"/>
              </w:rPr>
              <w:t>комунальних</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або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державних</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установах</w:t>
            </w:r>
            <w:proofErr w:type="spellEnd"/>
            <w:r w:rsidRPr="009C36BE">
              <w:rPr>
                <w:rFonts w:eastAsia="Times New Roman"/>
                <w:color w:val="000000"/>
                <w:lang w:eastAsia="ru-RU"/>
              </w:rPr>
              <w:t>.</w:t>
            </w:r>
          </w:p>
          <w:p w14:paraId="45DDB496" w14:textId="775E5115" w:rsidR="00A45B09" w:rsidRPr="009C36BE" w:rsidRDefault="00E86AE7" w:rsidP="00D17064">
            <w:pPr>
              <w:spacing w:before="100" w:beforeAutospacing="1" w:after="100" w:afterAutospacing="1" w:line="240" w:lineRule="auto"/>
              <w:jc w:val="both"/>
              <w:rPr>
                <w:rFonts w:eastAsia="Times New Roman"/>
                <w:color w:val="000000"/>
                <w:lang w:eastAsia="ru-RU"/>
              </w:rPr>
            </w:pPr>
            <w:r w:rsidRPr="009C36BE">
              <w:rPr>
                <w:rFonts w:eastAsia="Times New Roman"/>
                <w:color w:val="000000"/>
                <w:lang w:eastAsia="ru-RU"/>
              </w:rPr>
              <w:t xml:space="preserve">На </w:t>
            </w:r>
            <w:proofErr w:type="spellStart"/>
            <w:proofErr w:type="gramStart"/>
            <w:r w:rsidRPr="009C36BE">
              <w:rPr>
                <w:rFonts w:eastAsia="Times New Roman"/>
                <w:color w:val="000000"/>
                <w:lang w:eastAsia="ru-RU"/>
              </w:rPr>
              <w:t>п</w:t>
            </w:r>
            <w:proofErr w:type="gramEnd"/>
            <w:r w:rsidRPr="009C36BE">
              <w:rPr>
                <w:rFonts w:eastAsia="Times New Roman"/>
                <w:color w:val="000000"/>
                <w:lang w:eastAsia="ru-RU"/>
              </w:rPr>
              <w:t>ідтвердження</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інформації</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щодо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поданого</w:t>
            </w:r>
            <w:proofErr w:type="spellEnd"/>
            <w:r w:rsidRPr="009C36BE">
              <w:rPr>
                <w:rFonts w:eastAsia="Times New Roman"/>
                <w:color w:val="000000"/>
                <w:lang w:eastAsia="ru-RU"/>
              </w:rPr>
              <w:t>(их) договору(</w:t>
            </w:r>
            <w:proofErr w:type="spellStart"/>
            <w:r w:rsidRPr="009C36BE">
              <w:rPr>
                <w:rFonts w:eastAsia="Times New Roman"/>
                <w:color w:val="000000"/>
                <w:lang w:eastAsia="ru-RU"/>
              </w:rPr>
              <w:t>ів</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надати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скановану</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копію</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оригіналу</w:t>
            </w:r>
            <w:proofErr w:type="spellEnd"/>
            <w:r w:rsidRPr="009C36BE">
              <w:rPr>
                <w:rFonts w:eastAsia="Times New Roman"/>
                <w:color w:val="000000"/>
                <w:lang w:eastAsia="ru-RU"/>
              </w:rPr>
              <w:t xml:space="preserve"> листа-</w:t>
            </w:r>
            <w:proofErr w:type="spellStart"/>
            <w:r w:rsidRPr="009C36BE">
              <w:rPr>
                <w:rFonts w:eastAsia="Times New Roman"/>
                <w:color w:val="000000"/>
                <w:lang w:eastAsia="ru-RU"/>
              </w:rPr>
              <w:t>відгука</w:t>
            </w:r>
            <w:proofErr w:type="spellEnd"/>
            <w:r w:rsidRPr="009C36BE">
              <w:rPr>
                <w:rFonts w:eastAsia="Times New Roman"/>
                <w:color w:val="000000"/>
                <w:lang w:eastAsia="ru-RU"/>
              </w:rPr>
              <w:t>(</w:t>
            </w:r>
            <w:proofErr w:type="spellStart"/>
            <w:r w:rsidRPr="009C36BE">
              <w:rPr>
                <w:rFonts w:eastAsia="Times New Roman"/>
                <w:color w:val="000000"/>
                <w:lang w:eastAsia="ru-RU"/>
              </w:rPr>
              <w:t>ів</w:t>
            </w:r>
            <w:proofErr w:type="spellEnd"/>
            <w:r w:rsidRPr="009C36BE">
              <w:rPr>
                <w:rFonts w:eastAsia="Times New Roman"/>
                <w:color w:val="000000"/>
                <w:lang w:eastAsia="ru-RU"/>
              </w:rPr>
              <w:t xml:space="preserve">) про </w:t>
            </w:r>
            <w:proofErr w:type="spellStart"/>
            <w:r w:rsidRPr="009C36BE">
              <w:rPr>
                <w:rFonts w:eastAsia="Times New Roman"/>
                <w:color w:val="000000"/>
                <w:lang w:eastAsia="ru-RU"/>
              </w:rPr>
              <w:t>співпрацю</w:t>
            </w:r>
            <w:proofErr w:type="spellEnd"/>
            <w:r w:rsidRPr="009C36BE">
              <w:rPr>
                <w:rFonts w:eastAsia="Times New Roman"/>
                <w:color w:val="000000"/>
                <w:lang w:eastAsia="ru-RU"/>
              </w:rPr>
              <w:t xml:space="preserve"> та </w:t>
            </w:r>
            <w:proofErr w:type="spellStart"/>
            <w:r w:rsidRPr="009C36BE">
              <w:rPr>
                <w:rFonts w:eastAsia="Times New Roman"/>
                <w:color w:val="000000"/>
                <w:lang w:eastAsia="ru-RU"/>
              </w:rPr>
              <w:t>фактичне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по договору </w:t>
            </w:r>
            <w:proofErr w:type="spellStart"/>
            <w:r w:rsidRPr="009C36BE">
              <w:rPr>
                <w:rFonts w:eastAsia="Times New Roman"/>
                <w:color w:val="000000"/>
                <w:lang w:eastAsia="ru-RU"/>
              </w:rPr>
              <w:t>від</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Замовника</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що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вказані</w:t>
            </w:r>
            <w:proofErr w:type="spellEnd"/>
            <w:r w:rsidRPr="009C36BE">
              <w:rPr>
                <w:rFonts w:eastAsia="Times New Roman"/>
                <w:color w:val="000000"/>
                <w:lang w:eastAsia="ru-RU"/>
              </w:rPr>
              <w:t xml:space="preserve"> в п. 3.1. (не </w:t>
            </w:r>
            <w:proofErr w:type="spellStart"/>
            <w:r w:rsidRPr="009C36BE">
              <w:rPr>
                <w:rFonts w:eastAsia="Times New Roman"/>
                <w:color w:val="000000"/>
                <w:lang w:eastAsia="ru-RU"/>
              </w:rPr>
              <w:t>менше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двох</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Відгук</w:t>
            </w:r>
            <w:proofErr w:type="spellEnd"/>
            <w:r w:rsidRPr="009C36BE">
              <w:rPr>
                <w:rFonts w:eastAsia="Times New Roman"/>
                <w:color w:val="000000"/>
                <w:lang w:eastAsia="ru-RU"/>
              </w:rPr>
              <w:t xml:space="preserve"> повинен </w:t>
            </w:r>
            <w:proofErr w:type="spellStart"/>
            <w:r w:rsidRPr="009C36BE">
              <w:rPr>
                <w:rFonts w:eastAsia="Times New Roman"/>
                <w:color w:val="000000"/>
                <w:lang w:eastAsia="ru-RU"/>
              </w:rPr>
              <w:t>мати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посилання</w:t>
            </w:r>
            <w:proofErr w:type="spellEnd"/>
            <w:r w:rsidRPr="009C36BE">
              <w:rPr>
                <w:rFonts w:eastAsia="Times New Roman"/>
                <w:color w:val="000000"/>
                <w:lang w:eastAsia="ru-RU"/>
              </w:rPr>
              <w:t xml:space="preserve"> на </w:t>
            </w:r>
            <w:proofErr w:type="spellStart"/>
            <w:r w:rsidRPr="009C36BE">
              <w:rPr>
                <w:rFonts w:eastAsia="Times New Roman"/>
                <w:color w:val="000000"/>
                <w:lang w:eastAsia="ru-RU"/>
              </w:rPr>
              <w:t>догові</w:t>
            </w:r>
            <w:proofErr w:type="gramStart"/>
            <w:r w:rsidRPr="009C36BE">
              <w:rPr>
                <w:rFonts w:eastAsia="Times New Roman"/>
                <w:color w:val="000000"/>
                <w:lang w:eastAsia="ru-RU"/>
              </w:rPr>
              <w:t>р</w:t>
            </w:r>
            <w:proofErr w:type="spellEnd"/>
            <w:proofErr w:type="gramEnd"/>
            <w:r w:rsidRPr="009C36BE">
              <w:rPr>
                <w:rFonts w:eastAsia="Times New Roman"/>
                <w:color w:val="000000"/>
                <w:lang w:eastAsia="ru-RU"/>
              </w:rPr>
              <w:t xml:space="preserve"> </w:t>
            </w:r>
            <w:proofErr w:type="spellStart"/>
            <w:r w:rsidRPr="009C36BE">
              <w:rPr>
                <w:rFonts w:eastAsia="Times New Roman"/>
                <w:color w:val="000000"/>
                <w:lang w:eastAsia="ru-RU"/>
              </w:rPr>
              <w:t>який</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виконувався</w:t>
            </w:r>
            <w:proofErr w:type="spellEnd"/>
            <w:r w:rsidRPr="009C36BE">
              <w:rPr>
                <w:rFonts w:eastAsia="Times New Roman"/>
                <w:color w:val="000000"/>
                <w:lang w:eastAsia="ru-RU"/>
              </w:rPr>
              <w:t xml:space="preserve"> та бути </w:t>
            </w:r>
            <w:proofErr w:type="spellStart"/>
            <w:r w:rsidRPr="009C36BE">
              <w:rPr>
                <w:rFonts w:eastAsia="Times New Roman"/>
                <w:color w:val="000000"/>
                <w:lang w:eastAsia="ru-RU"/>
              </w:rPr>
              <w:t>належно</w:t>
            </w:r>
            <w:proofErr w:type="spellEnd"/>
            <w:r w:rsidRPr="009C36BE">
              <w:rPr>
                <w:rFonts w:eastAsia="Times New Roman"/>
                <w:color w:val="000000"/>
                <w:lang w:eastAsia="ru-RU"/>
              </w:rPr>
              <w:t xml:space="preserve"> оформлений, </w:t>
            </w:r>
            <w:proofErr w:type="spellStart"/>
            <w:r w:rsidRPr="009C36BE">
              <w:rPr>
                <w:rFonts w:eastAsia="Times New Roman"/>
                <w:color w:val="000000"/>
                <w:lang w:eastAsia="ru-RU"/>
              </w:rPr>
              <w:t>містити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вихідний</w:t>
            </w:r>
            <w:proofErr w:type="spellEnd"/>
            <w:r w:rsidRPr="009C36BE">
              <w:rPr>
                <w:rFonts w:eastAsia="Times New Roman"/>
                <w:color w:val="000000"/>
                <w:lang w:eastAsia="ru-RU"/>
              </w:rPr>
              <w:t xml:space="preserve"> номер та дату </w:t>
            </w:r>
            <w:proofErr w:type="spellStart"/>
            <w:r w:rsidRPr="009C36BE">
              <w:rPr>
                <w:rFonts w:eastAsia="Times New Roman"/>
                <w:color w:val="000000"/>
                <w:lang w:eastAsia="ru-RU"/>
              </w:rPr>
              <w:t>видачі</w:t>
            </w:r>
            <w:proofErr w:type="spellEnd"/>
            <w:r w:rsidRPr="009C36BE">
              <w:rPr>
                <w:rFonts w:eastAsia="Times New Roman"/>
                <w:color w:val="000000"/>
                <w:lang w:eastAsia="ru-RU"/>
              </w:rPr>
              <w:t xml:space="preserve"> такого документу, та </w:t>
            </w:r>
            <w:proofErr w:type="spellStart"/>
            <w:r w:rsidRPr="009C36BE">
              <w:rPr>
                <w:rFonts w:eastAsia="Times New Roman"/>
                <w:color w:val="000000"/>
                <w:lang w:eastAsia="ru-RU"/>
              </w:rPr>
              <w:t>інформацію</w:t>
            </w:r>
            <w:proofErr w:type="spellEnd"/>
            <w:r w:rsidRPr="009C36BE">
              <w:rPr>
                <w:rFonts w:eastAsia="Times New Roman"/>
                <w:color w:val="000000"/>
                <w:lang w:eastAsia="ru-RU"/>
              </w:rPr>
              <w:t xml:space="preserve"> про </w:t>
            </w:r>
            <w:proofErr w:type="spellStart"/>
            <w:r w:rsidRPr="009C36BE">
              <w:rPr>
                <w:rFonts w:eastAsia="Times New Roman"/>
                <w:color w:val="000000"/>
                <w:lang w:eastAsia="ru-RU"/>
              </w:rPr>
              <w:t>добросовісне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якісне</w:t>
            </w:r>
            <w:proofErr w:type="spellEnd"/>
            <w:r w:rsidRPr="009C36BE">
              <w:rPr>
                <w:rFonts w:eastAsia="Times New Roman"/>
                <w:color w:val="000000"/>
                <w:lang w:eastAsia="ru-RU"/>
              </w:rPr>
              <w:t xml:space="preserve"> та </w:t>
            </w:r>
            <w:proofErr w:type="spellStart"/>
            <w:r w:rsidRPr="009C36BE">
              <w:rPr>
                <w:rFonts w:eastAsia="Times New Roman"/>
                <w:color w:val="000000"/>
                <w:lang w:eastAsia="ru-RU"/>
              </w:rPr>
              <w:t>своєчасне</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зобов'язань</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учасника</w:t>
            </w:r>
            <w:proofErr w:type="spellEnd"/>
            <w:r w:rsidRPr="009C36BE">
              <w:rPr>
                <w:rFonts w:eastAsia="Times New Roman"/>
                <w:color w:val="000000"/>
                <w:lang w:eastAsia="ru-RU"/>
              </w:rPr>
              <w:t xml:space="preserve"> по договорах, </w:t>
            </w:r>
            <w:proofErr w:type="spellStart"/>
            <w:r w:rsidRPr="009C36BE">
              <w:rPr>
                <w:rFonts w:eastAsia="Times New Roman"/>
                <w:color w:val="000000"/>
                <w:lang w:eastAsia="ru-RU"/>
              </w:rPr>
              <w:t>що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наведені</w:t>
            </w:r>
            <w:proofErr w:type="spellEnd"/>
            <w:r w:rsidRPr="009C36BE">
              <w:rPr>
                <w:rFonts w:eastAsia="Times New Roman"/>
                <w:color w:val="000000"/>
                <w:lang w:eastAsia="ru-RU"/>
              </w:rPr>
              <w:t xml:space="preserve"> в </w:t>
            </w:r>
            <w:proofErr w:type="spellStart"/>
            <w:r w:rsidRPr="009C36BE">
              <w:rPr>
                <w:rFonts w:eastAsia="Times New Roman"/>
                <w:color w:val="000000"/>
                <w:lang w:eastAsia="ru-RU"/>
              </w:rPr>
              <w:t>довідці</w:t>
            </w:r>
            <w:proofErr w:type="spellEnd"/>
            <w:r w:rsidRPr="009C36BE">
              <w:rPr>
                <w:rFonts w:eastAsia="Times New Roman"/>
                <w:color w:val="000000"/>
                <w:lang w:eastAsia="ru-RU"/>
              </w:rPr>
              <w:t xml:space="preserve"> про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аналогічного</w:t>
            </w:r>
            <w:proofErr w:type="spellEnd"/>
            <w:r w:rsidRPr="009C36BE">
              <w:rPr>
                <w:rFonts w:eastAsia="Times New Roman"/>
                <w:color w:val="000000"/>
                <w:lang w:eastAsia="ru-RU"/>
              </w:rPr>
              <w:t xml:space="preserve"> договору та </w:t>
            </w:r>
            <w:proofErr w:type="spellStart"/>
            <w:r w:rsidRPr="009C36BE">
              <w:rPr>
                <w:rFonts w:eastAsia="Times New Roman"/>
                <w:color w:val="000000"/>
                <w:lang w:eastAsia="ru-RU"/>
              </w:rPr>
              <w:t>відсутні</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факти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випадки</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їх</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невиконання</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або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неналежного</w:t>
            </w:r>
            <w:proofErr w:type="spellEnd"/>
            <w:r w:rsidRPr="009C36BE">
              <w:rPr>
                <w:rFonts w:eastAsia="Times New Roman"/>
                <w:color w:val="000000"/>
                <w:lang w:eastAsia="ru-RU"/>
              </w:rPr>
              <w:t xml:space="preserve"> </w:t>
            </w:r>
            <w:proofErr w:type="spellStart"/>
            <w:r w:rsidRPr="009C36BE">
              <w:rPr>
                <w:rFonts w:eastAsia="Times New Roman"/>
                <w:color w:val="000000"/>
                <w:lang w:eastAsia="ru-RU"/>
              </w:rPr>
              <w:t>виконання</w:t>
            </w:r>
            <w:proofErr w:type="spellEnd"/>
            <w:r w:rsidRPr="009C36BE">
              <w:rPr>
                <w:rFonts w:eastAsia="Times New Roman"/>
                <w:color w:val="000000"/>
                <w:lang w:eastAsia="ru-RU"/>
              </w:rPr>
              <w:t xml:space="preserve"> з боку </w:t>
            </w:r>
            <w:proofErr w:type="spellStart"/>
            <w:r w:rsidRPr="009C36BE">
              <w:rPr>
                <w:rFonts w:eastAsia="Times New Roman"/>
                <w:color w:val="000000"/>
                <w:lang w:eastAsia="ru-RU"/>
              </w:rPr>
              <w:t>учасника</w:t>
            </w:r>
            <w:proofErr w:type="spellEnd"/>
            <w:r w:rsidRPr="009C36BE">
              <w:rPr>
                <w:rFonts w:eastAsia="Times New Roman"/>
                <w:color w:val="000000"/>
                <w:lang w:eastAsia="ru-RU"/>
              </w:rPr>
              <w:t>.</w:t>
            </w:r>
          </w:p>
        </w:tc>
      </w:tr>
    </w:tbl>
    <w:p w14:paraId="5CC7A9E8" w14:textId="77777777" w:rsidR="00B321DF" w:rsidRPr="009C36BE" w:rsidRDefault="00B321DF" w:rsidP="00CA5A24">
      <w:pPr>
        <w:spacing w:after="0" w:line="240" w:lineRule="auto"/>
        <w:jc w:val="both"/>
        <w:rPr>
          <w:rFonts w:eastAsia="Times New Roman"/>
          <w:b/>
          <w:i/>
          <w:lang w:val="uk-UA"/>
        </w:rPr>
      </w:pPr>
    </w:p>
    <w:p w14:paraId="3EFB4150" w14:textId="0CCF19B4" w:rsidR="006A273A" w:rsidRPr="009C36BE" w:rsidRDefault="006A273A" w:rsidP="00CA5A24">
      <w:pPr>
        <w:spacing w:after="0" w:line="240" w:lineRule="auto"/>
        <w:rPr>
          <w:rFonts w:eastAsia="Times New Roman"/>
          <w:b/>
          <w:lang w:val="uk-UA"/>
        </w:rPr>
      </w:pPr>
    </w:p>
    <w:p w14:paraId="72CE21D7" w14:textId="1B7DAA4E" w:rsidR="00B321DF" w:rsidRPr="009C36BE" w:rsidRDefault="00B321DF" w:rsidP="00CA5A24">
      <w:pPr>
        <w:spacing w:after="0" w:line="240" w:lineRule="auto"/>
        <w:jc w:val="right"/>
        <w:rPr>
          <w:rFonts w:eastAsia="Times New Roman"/>
          <w:b/>
          <w:lang w:val="uk-UA"/>
        </w:rPr>
      </w:pPr>
      <w:r w:rsidRPr="009C36BE">
        <w:rPr>
          <w:rFonts w:eastAsia="Times New Roman"/>
          <w:b/>
          <w:lang w:val="uk-UA"/>
        </w:rPr>
        <w:t>Додаток №4</w:t>
      </w:r>
    </w:p>
    <w:p w14:paraId="3D02A0E0" w14:textId="47156CD8" w:rsidR="00C16D0C" w:rsidRPr="009C36BE" w:rsidRDefault="00C16D0C" w:rsidP="00CA5A24">
      <w:pPr>
        <w:spacing w:after="0" w:line="240" w:lineRule="auto"/>
        <w:jc w:val="center"/>
        <w:rPr>
          <w:rFonts w:eastAsia="Times New Roman"/>
          <w:b/>
          <w:lang w:val="uk-UA"/>
        </w:rPr>
      </w:pPr>
      <w:r w:rsidRPr="009C36BE">
        <w:rPr>
          <w:rFonts w:eastAsia="Times New Roman"/>
          <w:b/>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DE0BF1" w:rsidRPr="009C36BE"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9C36BE" w:rsidRDefault="00C16D0C" w:rsidP="00CA5A24">
            <w:pPr>
              <w:widowControl w:val="0"/>
              <w:suppressAutoHyphens/>
              <w:autoSpaceDE w:val="0"/>
              <w:spacing w:after="0" w:line="240" w:lineRule="auto"/>
              <w:jc w:val="center"/>
              <w:rPr>
                <w:rFonts w:eastAsia="Times New Roman"/>
                <w:b/>
                <w:bCs/>
                <w:lang w:val="uk-UA"/>
              </w:rPr>
            </w:pPr>
            <w:r w:rsidRPr="009C36BE">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9C36BE" w:rsidRDefault="00C16D0C" w:rsidP="00CA5A24">
            <w:pPr>
              <w:widowControl w:val="0"/>
              <w:suppressAutoHyphens/>
              <w:autoSpaceDE w:val="0"/>
              <w:spacing w:after="0" w:line="240" w:lineRule="auto"/>
              <w:rPr>
                <w:rFonts w:eastAsia="Times New Roman"/>
                <w:lang w:val="uk-UA"/>
              </w:rPr>
            </w:pPr>
            <w:r w:rsidRPr="009C36BE">
              <w:rPr>
                <w:rFonts w:eastAsia="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9C36BE" w:rsidRDefault="00C16D0C" w:rsidP="00CA5A24">
            <w:pPr>
              <w:spacing w:after="0" w:line="240" w:lineRule="auto"/>
              <w:jc w:val="both"/>
              <w:rPr>
                <w:rFonts w:eastAsia="Times New Roman"/>
                <w:lang w:val="uk-UA"/>
              </w:rPr>
            </w:pPr>
            <w:r w:rsidRPr="009C36BE">
              <w:rPr>
                <w:rFonts w:eastAsia="Times New Roman"/>
                <w:lang w:val="uk-UA"/>
              </w:rPr>
              <w:t>Відомості про учасника за встановленою формою:</w:t>
            </w:r>
          </w:p>
          <w:p w14:paraId="156CA18B" w14:textId="77777777" w:rsidR="00C16D0C" w:rsidRPr="009C36BE" w:rsidRDefault="00C16D0C" w:rsidP="00CA5A24">
            <w:pPr>
              <w:spacing w:after="0" w:line="240" w:lineRule="auto"/>
              <w:jc w:val="center"/>
              <w:rPr>
                <w:rFonts w:eastAsia="Times New Roman"/>
                <w:b/>
                <w:lang w:val="uk-UA"/>
              </w:rPr>
            </w:pPr>
            <w:r w:rsidRPr="009C36BE">
              <w:rPr>
                <w:rFonts w:eastAsia="Times New Roman"/>
                <w:b/>
                <w:lang w:val="uk-UA"/>
              </w:rPr>
              <w:t>Форма «ВІДОМОСТІ ПРО УЧАСНИКА».</w:t>
            </w:r>
          </w:p>
          <w:p w14:paraId="037E17C8"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Повна та скорочена назва учасника:</w:t>
            </w:r>
          </w:p>
          <w:p w14:paraId="176315AC"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Місце та дата проведення державної реєстрації учасника:</w:t>
            </w:r>
          </w:p>
          <w:p w14:paraId="5C937F5B"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 xml:space="preserve">Статус учасника </w:t>
            </w:r>
            <w:r w:rsidRPr="009C36BE">
              <w:rPr>
                <w:rFonts w:eastAsia="Times New Roman"/>
                <w:u w:val="single"/>
                <w:lang w:val="uk-UA"/>
              </w:rPr>
              <w:t>(виробник або надавач послуг або виконавець робіт, дилер, представник або ін.)</w:t>
            </w:r>
            <w:r w:rsidRPr="009C36BE">
              <w:rPr>
                <w:rFonts w:eastAsia="Times New Roman"/>
                <w:lang w:val="uk-UA"/>
              </w:rPr>
              <w:t>:</w:t>
            </w:r>
          </w:p>
          <w:p w14:paraId="2189B69A"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Організаційно-правова форма:</w:t>
            </w:r>
          </w:p>
          <w:p w14:paraId="3B2F050B"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Форма власності:</w:t>
            </w:r>
          </w:p>
          <w:p w14:paraId="15E13B55"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Юридична адреса:</w:t>
            </w:r>
          </w:p>
          <w:p w14:paraId="7CADF887" w14:textId="77777777" w:rsidR="00C16D0C" w:rsidRPr="009C36BE" w:rsidRDefault="00C16D0C" w:rsidP="00CA5A24">
            <w:pPr>
              <w:numPr>
                <w:ilvl w:val="0"/>
                <w:numId w:val="1"/>
              </w:numPr>
              <w:spacing w:after="0" w:line="240" w:lineRule="auto"/>
              <w:ind w:left="0" w:firstLine="0"/>
              <w:jc w:val="both"/>
              <w:rPr>
                <w:rFonts w:eastAsia="Times New Roman"/>
                <w:lang w:val="uk-UA"/>
              </w:rPr>
            </w:pPr>
            <w:r w:rsidRPr="009C36BE">
              <w:rPr>
                <w:rFonts w:eastAsia="Times New Roman"/>
                <w:lang w:val="uk-UA"/>
              </w:rPr>
              <w:t xml:space="preserve">Поштова адреса: </w:t>
            </w:r>
          </w:p>
          <w:p w14:paraId="39244C47" w14:textId="77777777" w:rsidR="00C16D0C" w:rsidRPr="009C36BE"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9C36BE">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9C36BE">
              <w:rPr>
                <w:rFonts w:eastAsia="Times New Roman"/>
                <w:i/>
                <w:lang w:val="uk-UA"/>
              </w:rPr>
              <w:t>у даному пункті зазначаються реквізити банку (банків) у якому (яких) обслуговується учасник).</w:t>
            </w:r>
          </w:p>
        </w:tc>
      </w:tr>
      <w:tr w:rsidR="00DE0BF1" w:rsidRPr="009C36BE"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6BA5B891" w:rsidR="00C16D0C" w:rsidRPr="009C36BE" w:rsidRDefault="00A45B09" w:rsidP="00CA5A24">
            <w:pPr>
              <w:widowControl w:val="0"/>
              <w:suppressAutoHyphens/>
              <w:autoSpaceDE w:val="0"/>
              <w:spacing w:after="0" w:line="240" w:lineRule="auto"/>
              <w:jc w:val="center"/>
              <w:rPr>
                <w:rFonts w:eastAsia="Times New Roman"/>
                <w:b/>
                <w:bCs/>
                <w:lang w:val="uk-UA"/>
              </w:rPr>
            </w:pPr>
            <w:r w:rsidRPr="009C36BE">
              <w:rPr>
                <w:rFonts w:eastAsia="Times New Roman"/>
                <w:b/>
                <w:bCs/>
                <w:lang w:val="uk-UA"/>
              </w:rPr>
              <w:t>2</w:t>
            </w:r>
            <w:r w:rsidR="00C16D0C" w:rsidRPr="009C36BE">
              <w:rPr>
                <w:rFonts w:eastAsia="Times New Roman"/>
                <w:b/>
                <w:bCs/>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9C36BE" w:rsidRDefault="00C16D0C" w:rsidP="00CA5A24">
            <w:pPr>
              <w:widowControl w:val="0"/>
              <w:suppressAutoHyphens/>
              <w:autoSpaceDE w:val="0"/>
              <w:spacing w:after="0" w:line="240" w:lineRule="auto"/>
              <w:rPr>
                <w:rFonts w:eastAsia="Times New Roman"/>
                <w:lang w:val="uk-UA"/>
              </w:rPr>
            </w:pPr>
            <w:r w:rsidRPr="009C36BE">
              <w:rPr>
                <w:rFonts w:eastAsia="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2FD42936" w:rsidR="00C16D0C" w:rsidRPr="009C36BE" w:rsidRDefault="00C9754A" w:rsidP="00CA5A24">
            <w:pPr>
              <w:spacing w:after="0" w:line="240" w:lineRule="auto"/>
              <w:jc w:val="both"/>
              <w:rPr>
                <w:rFonts w:eastAsia="Times New Roman"/>
                <w:lang w:val="uk-UA"/>
              </w:rPr>
            </w:pPr>
            <w:r w:rsidRPr="009C36BE">
              <w:rPr>
                <w:lang w:val="uk-UA"/>
              </w:rPr>
              <w:t xml:space="preserve">Довідка в довільній формі або відповідно до взірця, що наведений в </w:t>
            </w:r>
            <w:r w:rsidRPr="009C36BE">
              <w:rPr>
                <w:b/>
                <w:lang w:val="uk-UA"/>
              </w:rPr>
              <w:t>Додатку 4</w:t>
            </w:r>
            <w:r w:rsidRPr="009C36BE">
              <w:rPr>
                <w:lang w:val="uk-UA"/>
              </w:rPr>
              <w:t xml:space="preserve"> до даної документації, повинна бути підписана особою</w:t>
            </w:r>
            <w:r w:rsidR="004D1443" w:rsidRPr="009C36BE">
              <w:rPr>
                <w:lang w:val="uk-UA"/>
              </w:rPr>
              <w:t xml:space="preserve"> (-</w:t>
            </w:r>
            <w:proofErr w:type="spellStart"/>
            <w:r w:rsidR="004D1443" w:rsidRPr="009C36BE">
              <w:rPr>
                <w:lang w:val="uk-UA"/>
              </w:rPr>
              <w:t>ами</w:t>
            </w:r>
            <w:proofErr w:type="spellEnd"/>
            <w:r w:rsidR="004D1443" w:rsidRPr="009C36BE">
              <w:rPr>
                <w:lang w:val="uk-UA"/>
              </w:rPr>
              <w:t>)</w:t>
            </w:r>
            <w:r w:rsidRPr="009C36BE">
              <w:rPr>
                <w:lang w:val="uk-UA"/>
              </w:rPr>
              <w:t>, яка підписує</w:t>
            </w:r>
            <w:r w:rsidR="004D1443" w:rsidRPr="009C36BE">
              <w:rPr>
                <w:lang w:val="uk-UA"/>
              </w:rPr>
              <w:t xml:space="preserve"> пропозицію</w:t>
            </w:r>
            <w:r w:rsidRPr="009C36BE">
              <w:rPr>
                <w:lang w:val="uk-UA"/>
              </w:rPr>
              <w:t xml:space="preserve"> </w:t>
            </w:r>
            <w:r w:rsidR="004D1443" w:rsidRPr="009C36BE">
              <w:rPr>
                <w:lang w:val="uk-UA"/>
              </w:rPr>
              <w:t>та</w:t>
            </w:r>
            <w:r w:rsidRPr="009C36BE">
              <w:rPr>
                <w:lang w:val="uk-UA"/>
              </w:rPr>
              <w:t xml:space="preserve"> уповноважена на підписання договору про закупівлю.</w:t>
            </w:r>
          </w:p>
        </w:tc>
      </w:tr>
    </w:tbl>
    <w:p w14:paraId="1BFD767C" w14:textId="77777777" w:rsidR="00C16D0C" w:rsidRPr="009C36BE" w:rsidRDefault="00C16D0C" w:rsidP="00CA5A24">
      <w:pPr>
        <w:spacing w:after="0" w:line="240" w:lineRule="auto"/>
        <w:rPr>
          <w:rFonts w:eastAsia="Times New Roman"/>
          <w:b/>
          <w:lang w:val="uk-UA"/>
        </w:rPr>
      </w:pPr>
    </w:p>
    <w:p w14:paraId="68F518E8" w14:textId="77777777" w:rsidR="00B321DF" w:rsidRPr="009C36BE" w:rsidRDefault="00B321DF" w:rsidP="00CA5A24">
      <w:pPr>
        <w:spacing w:after="0" w:line="240" w:lineRule="auto"/>
        <w:jc w:val="right"/>
        <w:rPr>
          <w:rFonts w:eastAsia="Times New Roman"/>
          <w:b/>
          <w:lang w:val="uk-UA"/>
        </w:rPr>
      </w:pPr>
      <w:r w:rsidRPr="009C36BE">
        <w:rPr>
          <w:rFonts w:eastAsia="Times New Roman"/>
          <w:b/>
          <w:lang w:val="uk-UA"/>
        </w:rPr>
        <w:t>Взірець</w:t>
      </w:r>
    </w:p>
    <w:p w14:paraId="1DC97A63" w14:textId="77777777" w:rsidR="00B321DF" w:rsidRPr="009C36BE" w:rsidRDefault="00B321DF" w:rsidP="00CA5A24">
      <w:pPr>
        <w:spacing w:after="0" w:line="240" w:lineRule="auto"/>
        <w:jc w:val="right"/>
        <w:rPr>
          <w:rFonts w:eastAsia="Times New Roman"/>
          <w:b/>
          <w:lang w:val="uk-UA"/>
        </w:rPr>
      </w:pPr>
    </w:p>
    <w:p w14:paraId="5568F657" w14:textId="77777777" w:rsidR="00B321DF" w:rsidRPr="009C36BE" w:rsidRDefault="00B321DF" w:rsidP="00CA5A24">
      <w:pPr>
        <w:tabs>
          <w:tab w:val="left" w:pos="3345"/>
        </w:tabs>
        <w:spacing w:after="0" w:line="240" w:lineRule="auto"/>
        <w:jc w:val="center"/>
        <w:rPr>
          <w:rFonts w:eastAsia="Times New Roman"/>
          <w:b/>
          <w:lang w:val="uk-UA"/>
        </w:rPr>
      </w:pPr>
      <w:r w:rsidRPr="009C36BE">
        <w:rPr>
          <w:rFonts w:eastAsia="Times New Roman"/>
          <w:b/>
          <w:lang w:val="uk-UA"/>
        </w:rPr>
        <w:t>Лист - згода на обробку персональних даних</w:t>
      </w:r>
    </w:p>
    <w:p w14:paraId="36BF414C" w14:textId="77777777" w:rsidR="00B321DF" w:rsidRPr="009C36BE" w:rsidRDefault="00B321DF" w:rsidP="00CA5A24">
      <w:pPr>
        <w:tabs>
          <w:tab w:val="left" w:pos="3345"/>
        </w:tabs>
        <w:spacing w:after="0" w:line="240" w:lineRule="auto"/>
        <w:rPr>
          <w:rFonts w:eastAsia="Times New Roman"/>
          <w:lang w:val="uk-UA"/>
        </w:rPr>
      </w:pPr>
    </w:p>
    <w:p w14:paraId="6238C458" w14:textId="78F38AD4" w:rsidR="00B321DF" w:rsidRPr="009C36BE" w:rsidRDefault="00B321DF" w:rsidP="00CA5A24">
      <w:pPr>
        <w:tabs>
          <w:tab w:val="left" w:pos="0"/>
        </w:tabs>
        <w:spacing w:after="0" w:line="240" w:lineRule="auto"/>
        <w:jc w:val="both"/>
        <w:rPr>
          <w:rFonts w:eastAsia="Times New Roman"/>
          <w:lang w:val="uk-UA"/>
        </w:rPr>
      </w:pPr>
      <w:r w:rsidRPr="009C36BE">
        <w:rPr>
          <w:rFonts w:eastAsia="Times New Roman"/>
          <w:lang w:val="uk-UA"/>
        </w:rPr>
        <w:lastRenderedPageBreak/>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C36BE">
        <w:rPr>
          <w:rFonts w:eastAsia="Times New Roman"/>
          <w:lang w:val="uk-UA"/>
        </w:rPr>
        <w:t>т.ч</w:t>
      </w:r>
      <w:proofErr w:type="spellEnd"/>
      <w:r w:rsidRPr="009C36BE">
        <w:rPr>
          <w:rFonts w:eastAsia="Times New Roman"/>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14:paraId="36D1459A" w14:textId="77777777" w:rsidR="00B321DF" w:rsidRPr="009C36BE" w:rsidRDefault="00B321DF" w:rsidP="00CA5A24">
      <w:pPr>
        <w:spacing w:after="0" w:line="240" w:lineRule="auto"/>
        <w:rPr>
          <w:rFonts w:eastAsia="Times New Roman"/>
          <w:lang w:val="uk-UA"/>
        </w:rPr>
      </w:pPr>
    </w:p>
    <w:p w14:paraId="1567F26D" w14:textId="77777777" w:rsidR="00B321DF" w:rsidRPr="009C36BE" w:rsidRDefault="00B321DF" w:rsidP="00CA5A24">
      <w:pPr>
        <w:spacing w:after="0" w:line="240" w:lineRule="auto"/>
        <w:jc w:val="center"/>
        <w:rPr>
          <w:rFonts w:eastAsia="Times New Roman"/>
          <w:i/>
          <w:lang w:val="uk-UA"/>
        </w:rPr>
      </w:pPr>
      <w:r w:rsidRPr="009C36BE">
        <w:rPr>
          <w:rFonts w:eastAsia="Times New Roman"/>
          <w:i/>
          <w:lang w:val="uk-UA"/>
        </w:rPr>
        <w:t>Посада, прізвище, ініціали, підпис уповноваженої особи Учасника, завірені печаткою.</w:t>
      </w:r>
    </w:p>
    <w:p w14:paraId="4FCBEC08" w14:textId="77777777" w:rsidR="00B321DF" w:rsidRPr="009C36BE" w:rsidRDefault="00B321DF" w:rsidP="00CA5A24">
      <w:pPr>
        <w:spacing w:after="0" w:line="240" w:lineRule="auto"/>
        <w:rPr>
          <w:rFonts w:eastAsia="Times New Roman"/>
          <w:i/>
          <w:lang w:val="uk-UA"/>
        </w:rPr>
      </w:pPr>
    </w:p>
    <w:p w14:paraId="5D2ABDBB" w14:textId="77777777" w:rsidR="00B321DF" w:rsidRPr="009C36BE" w:rsidRDefault="00B321DF" w:rsidP="00CA5A24">
      <w:pPr>
        <w:spacing w:after="0" w:line="240" w:lineRule="auto"/>
        <w:jc w:val="center"/>
        <w:rPr>
          <w:rFonts w:eastAsia="Times New Roman"/>
          <w:b/>
          <w:lang w:val="uk-UA"/>
        </w:rPr>
      </w:pPr>
    </w:p>
    <w:p w14:paraId="2F6DD695" w14:textId="222B77C9" w:rsidR="00C16D0C" w:rsidRPr="009C36BE" w:rsidRDefault="00C16D0C" w:rsidP="00CA5A24">
      <w:pPr>
        <w:spacing w:after="0" w:line="240" w:lineRule="auto"/>
        <w:jc w:val="right"/>
        <w:rPr>
          <w:b/>
          <w:bCs/>
          <w:lang w:val="uk-UA"/>
        </w:rPr>
      </w:pPr>
    </w:p>
    <w:p w14:paraId="789F2A44" w14:textId="0D256127" w:rsidR="00CD6A3B" w:rsidRPr="009C36BE" w:rsidRDefault="00CD6A3B" w:rsidP="00CA5A24">
      <w:pPr>
        <w:spacing w:after="0" w:line="240" w:lineRule="auto"/>
        <w:jc w:val="right"/>
        <w:rPr>
          <w:b/>
          <w:bCs/>
          <w:lang w:val="uk-UA"/>
        </w:rPr>
      </w:pPr>
    </w:p>
    <w:p w14:paraId="6E0CBEC0" w14:textId="77777777" w:rsidR="00CD6A3B" w:rsidRPr="009C36BE" w:rsidRDefault="00CD6A3B" w:rsidP="00CA5A24">
      <w:pPr>
        <w:spacing w:after="0" w:line="240" w:lineRule="auto"/>
        <w:jc w:val="right"/>
        <w:rPr>
          <w:b/>
          <w:bCs/>
          <w:lang w:val="uk-UA"/>
        </w:rPr>
      </w:pPr>
    </w:p>
    <w:p w14:paraId="11F78861" w14:textId="3E827FCE" w:rsidR="00B321DF" w:rsidRPr="009C36BE" w:rsidRDefault="00CC67D1" w:rsidP="00CA5A24">
      <w:pPr>
        <w:spacing w:after="0" w:line="240" w:lineRule="auto"/>
        <w:jc w:val="right"/>
        <w:rPr>
          <w:b/>
          <w:bCs/>
          <w:lang w:val="uk-UA"/>
        </w:rPr>
      </w:pPr>
      <w:r w:rsidRPr="009C36BE">
        <w:rPr>
          <w:b/>
          <w:bCs/>
          <w:lang w:val="uk-UA"/>
        </w:rPr>
        <w:t xml:space="preserve"> Додаток №5</w:t>
      </w:r>
    </w:p>
    <w:p w14:paraId="63AD9ED5" w14:textId="77777777" w:rsidR="00CC67D1" w:rsidRPr="009C36BE" w:rsidRDefault="00CC67D1" w:rsidP="00CA5A24">
      <w:pPr>
        <w:spacing w:after="0" w:line="240" w:lineRule="auto"/>
        <w:jc w:val="center"/>
        <w:rPr>
          <w:lang w:val="uk-UA"/>
        </w:rPr>
      </w:pPr>
      <w:r w:rsidRPr="009C36BE">
        <w:rPr>
          <w:lang w:val="uk-UA"/>
        </w:rPr>
        <w:t xml:space="preserve">ПРОЕКТ ДОГОВОРУ </w:t>
      </w:r>
    </w:p>
    <w:p w14:paraId="0C5E17E2" w14:textId="148C4131" w:rsidR="00CC67D1" w:rsidRPr="00683619" w:rsidRDefault="00CC67D1" w:rsidP="00CA5A24">
      <w:pPr>
        <w:spacing w:after="0" w:line="240" w:lineRule="auto"/>
        <w:jc w:val="center"/>
        <w:rPr>
          <w:lang w:val="uk-UA"/>
        </w:rPr>
      </w:pPr>
      <w:r w:rsidRPr="009C36BE">
        <w:rPr>
          <w:lang w:val="uk-UA"/>
        </w:rPr>
        <w:t>(подається в окремому файлі)</w:t>
      </w:r>
    </w:p>
    <w:sectPr w:rsidR="00CC67D1" w:rsidRPr="00683619"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A5D14" w14:textId="77777777" w:rsidR="00E26AE5" w:rsidRDefault="00E26AE5" w:rsidP="00B321DF">
      <w:pPr>
        <w:spacing w:after="0" w:line="240" w:lineRule="auto"/>
      </w:pPr>
      <w:r>
        <w:separator/>
      </w:r>
    </w:p>
  </w:endnote>
  <w:endnote w:type="continuationSeparator" w:id="0">
    <w:p w14:paraId="16A5F08E" w14:textId="77777777" w:rsidR="00E26AE5" w:rsidRDefault="00E26AE5"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076C1" w14:textId="77777777" w:rsidR="00E26AE5" w:rsidRDefault="00E26AE5" w:rsidP="00B321DF">
      <w:pPr>
        <w:spacing w:after="0" w:line="240" w:lineRule="auto"/>
      </w:pPr>
      <w:r>
        <w:separator/>
      </w:r>
    </w:p>
  </w:footnote>
  <w:footnote w:type="continuationSeparator" w:id="0">
    <w:p w14:paraId="7B416240" w14:textId="77777777" w:rsidR="00E26AE5" w:rsidRDefault="00E26AE5" w:rsidP="00B32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5C62F04"/>
    <w:multiLevelType w:val="multilevel"/>
    <w:tmpl w:val="AB5A0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4"/>
    <w:rsid w:val="00000389"/>
    <w:rsid w:val="0000626F"/>
    <w:rsid w:val="00014A7F"/>
    <w:rsid w:val="00025194"/>
    <w:rsid w:val="00030A7D"/>
    <w:rsid w:val="00044D63"/>
    <w:rsid w:val="00052052"/>
    <w:rsid w:val="00052533"/>
    <w:rsid w:val="000777BC"/>
    <w:rsid w:val="00077F75"/>
    <w:rsid w:val="00080CF6"/>
    <w:rsid w:val="000C2B17"/>
    <w:rsid w:val="000F45BC"/>
    <w:rsid w:val="00111522"/>
    <w:rsid w:val="00113116"/>
    <w:rsid w:val="00133A1B"/>
    <w:rsid w:val="00156D4D"/>
    <w:rsid w:val="00184816"/>
    <w:rsid w:val="001B06D7"/>
    <w:rsid w:val="001C4670"/>
    <w:rsid w:val="001D321C"/>
    <w:rsid w:val="001E77FD"/>
    <w:rsid w:val="00203E69"/>
    <w:rsid w:val="00205E73"/>
    <w:rsid w:val="00236705"/>
    <w:rsid w:val="00240F82"/>
    <w:rsid w:val="00262EF2"/>
    <w:rsid w:val="00267A53"/>
    <w:rsid w:val="00282FFB"/>
    <w:rsid w:val="00285C34"/>
    <w:rsid w:val="002914FF"/>
    <w:rsid w:val="00291802"/>
    <w:rsid w:val="002926B1"/>
    <w:rsid w:val="002D15F8"/>
    <w:rsid w:val="002D4027"/>
    <w:rsid w:val="002E6762"/>
    <w:rsid w:val="002F53D0"/>
    <w:rsid w:val="00302403"/>
    <w:rsid w:val="00311771"/>
    <w:rsid w:val="00357B09"/>
    <w:rsid w:val="003702CC"/>
    <w:rsid w:val="00390A8B"/>
    <w:rsid w:val="003A10F0"/>
    <w:rsid w:val="003A1D27"/>
    <w:rsid w:val="003B04D3"/>
    <w:rsid w:val="003B29D0"/>
    <w:rsid w:val="003B4613"/>
    <w:rsid w:val="003B5E48"/>
    <w:rsid w:val="003B6B17"/>
    <w:rsid w:val="003F437B"/>
    <w:rsid w:val="00451801"/>
    <w:rsid w:val="0048750B"/>
    <w:rsid w:val="004C17EE"/>
    <w:rsid w:val="004C2CEA"/>
    <w:rsid w:val="004D1443"/>
    <w:rsid w:val="004D57D4"/>
    <w:rsid w:val="004E0135"/>
    <w:rsid w:val="004F60AE"/>
    <w:rsid w:val="0050596C"/>
    <w:rsid w:val="00507093"/>
    <w:rsid w:val="00514CDA"/>
    <w:rsid w:val="0052076A"/>
    <w:rsid w:val="00521926"/>
    <w:rsid w:val="00560921"/>
    <w:rsid w:val="00565950"/>
    <w:rsid w:val="0058102C"/>
    <w:rsid w:val="005819BC"/>
    <w:rsid w:val="00590FEF"/>
    <w:rsid w:val="005C13C6"/>
    <w:rsid w:val="005C6DE5"/>
    <w:rsid w:val="005D14C6"/>
    <w:rsid w:val="005F3BCA"/>
    <w:rsid w:val="005F58C2"/>
    <w:rsid w:val="0062574F"/>
    <w:rsid w:val="006271C3"/>
    <w:rsid w:val="00627F89"/>
    <w:rsid w:val="00662027"/>
    <w:rsid w:val="00675864"/>
    <w:rsid w:val="0067613C"/>
    <w:rsid w:val="00676CDD"/>
    <w:rsid w:val="00682C81"/>
    <w:rsid w:val="00683619"/>
    <w:rsid w:val="006950C2"/>
    <w:rsid w:val="00696540"/>
    <w:rsid w:val="00696636"/>
    <w:rsid w:val="006A273A"/>
    <w:rsid w:val="006A4AD8"/>
    <w:rsid w:val="006F0811"/>
    <w:rsid w:val="00710700"/>
    <w:rsid w:val="00720560"/>
    <w:rsid w:val="00722B04"/>
    <w:rsid w:val="00722E55"/>
    <w:rsid w:val="00726D98"/>
    <w:rsid w:val="00750318"/>
    <w:rsid w:val="00765543"/>
    <w:rsid w:val="0076777C"/>
    <w:rsid w:val="00775EA8"/>
    <w:rsid w:val="007828D7"/>
    <w:rsid w:val="00783B49"/>
    <w:rsid w:val="00796BFD"/>
    <w:rsid w:val="007A2060"/>
    <w:rsid w:val="007A38F1"/>
    <w:rsid w:val="007E2D9F"/>
    <w:rsid w:val="007F76E4"/>
    <w:rsid w:val="0080299E"/>
    <w:rsid w:val="008316CC"/>
    <w:rsid w:val="00842996"/>
    <w:rsid w:val="00846745"/>
    <w:rsid w:val="00847E97"/>
    <w:rsid w:val="00853537"/>
    <w:rsid w:val="00862116"/>
    <w:rsid w:val="00865B46"/>
    <w:rsid w:val="0089176B"/>
    <w:rsid w:val="00892237"/>
    <w:rsid w:val="008969C8"/>
    <w:rsid w:val="008A33A2"/>
    <w:rsid w:val="008A7C10"/>
    <w:rsid w:val="008B21D8"/>
    <w:rsid w:val="008C5E6C"/>
    <w:rsid w:val="008D009B"/>
    <w:rsid w:val="008D4217"/>
    <w:rsid w:val="008D6F26"/>
    <w:rsid w:val="00932A33"/>
    <w:rsid w:val="0093582A"/>
    <w:rsid w:val="009422EE"/>
    <w:rsid w:val="00947022"/>
    <w:rsid w:val="00974A3F"/>
    <w:rsid w:val="009A10A0"/>
    <w:rsid w:val="009B3F7F"/>
    <w:rsid w:val="009C36BE"/>
    <w:rsid w:val="009D1C29"/>
    <w:rsid w:val="009E6466"/>
    <w:rsid w:val="00A107FF"/>
    <w:rsid w:val="00A12157"/>
    <w:rsid w:val="00A22DC0"/>
    <w:rsid w:val="00A25795"/>
    <w:rsid w:val="00A337A1"/>
    <w:rsid w:val="00A33CEB"/>
    <w:rsid w:val="00A34890"/>
    <w:rsid w:val="00A45B09"/>
    <w:rsid w:val="00A642D9"/>
    <w:rsid w:val="00A806BC"/>
    <w:rsid w:val="00A82D1C"/>
    <w:rsid w:val="00A90505"/>
    <w:rsid w:val="00A959FA"/>
    <w:rsid w:val="00AF6094"/>
    <w:rsid w:val="00AF610B"/>
    <w:rsid w:val="00B321DF"/>
    <w:rsid w:val="00B5084E"/>
    <w:rsid w:val="00B5210E"/>
    <w:rsid w:val="00B804FA"/>
    <w:rsid w:val="00B81069"/>
    <w:rsid w:val="00B82F2F"/>
    <w:rsid w:val="00B83853"/>
    <w:rsid w:val="00B96D3C"/>
    <w:rsid w:val="00BA209F"/>
    <w:rsid w:val="00BC0D3F"/>
    <w:rsid w:val="00BC201D"/>
    <w:rsid w:val="00BC78BA"/>
    <w:rsid w:val="00BE6E4B"/>
    <w:rsid w:val="00C004C0"/>
    <w:rsid w:val="00C07014"/>
    <w:rsid w:val="00C16D0C"/>
    <w:rsid w:val="00C24FAA"/>
    <w:rsid w:val="00C26F39"/>
    <w:rsid w:val="00C32705"/>
    <w:rsid w:val="00C61294"/>
    <w:rsid w:val="00C621F8"/>
    <w:rsid w:val="00C648B9"/>
    <w:rsid w:val="00C72E7A"/>
    <w:rsid w:val="00C80429"/>
    <w:rsid w:val="00C85D20"/>
    <w:rsid w:val="00C85DA1"/>
    <w:rsid w:val="00C972DD"/>
    <w:rsid w:val="00C9754A"/>
    <w:rsid w:val="00CA250C"/>
    <w:rsid w:val="00CA2D8B"/>
    <w:rsid w:val="00CA5A24"/>
    <w:rsid w:val="00CB3BFC"/>
    <w:rsid w:val="00CC67D1"/>
    <w:rsid w:val="00CD6A3B"/>
    <w:rsid w:val="00D02575"/>
    <w:rsid w:val="00D101D6"/>
    <w:rsid w:val="00D17064"/>
    <w:rsid w:val="00D258F0"/>
    <w:rsid w:val="00D43239"/>
    <w:rsid w:val="00D72B32"/>
    <w:rsid w:val="00D874C6"/>
    <w:rsid w:val="00D902DB"/>
    <w:rsid w:val="00DC6F60"/>
    <w:rsid w:val="00DD39C0"/>
    <w:rsid w:val="00DD4EF2"/>
    <w:rsid w:val="00DE0BF1"/>
    <w:rsid w:val="00DE0E3C"/>
    <w:rsid w:val="00E1730C"/>
    <w:rsid w:val="00E26AE5"/>
    <w:rsid w:val="00E53DE6"/>
    <w:rsid w:val="00E712FD"/>
    <w:rsid w:val="00E77AB7"/>
    <w:rsid w:val="00E86AE7"/>
    <w:rsid w:val="00E95C78"/>
    <w:rsid w:val="00EA1885"/>
    <w:rsid w:val="00EA2FC3"/>
    <w:rsid w:val="00EA508F"/>
    <w:rsid w:val="00EB499F"/>
    <w:rsid w:val="00EB7DC8"/>
    <w:rsid w:val="00EC7017"/>
    <w:rsid w:val="00ED3E18"/>
    <w:rsid w:val="00ED6B9B"/>
    <w:rsid w:val="00EF0B10"/>
    <w:rsid w:val="00EF17C9"/>
    <w:rsid w:val="00F05BD8"/>
    <w:rsid w:val="00F10C86"/>
    <w:rsid w:val="00F226B3"/>
    <w:rsid w:val="00F231A7"/>
    <w:rsid w:val="00F24FDE"/>
    <w:rsid w:val="00F265BD"/>
    <w:rsid w:val="00F2738E"/>
    <w:rsid w:val="00F44B54"/>
    <w:rsid w:val="00F730C7"/>
    <w:rsid w:val="00F928F9"/>
    <w:rsid w:val="00F95D86"/>
    <w:rsid w:val="00FB2A28"/>
    <w:rsid w:val="00FB3F95"/>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uiPriority w:val="1"/>
    <w:rsid w:val="00C9754A"/>
  </w:style>
  <w:style w:type="paragraph" w:styleId="ad">
    <w:name w:val="Body Text"/>
    <w:basedOn w:val="a"/>
    <w:link w:val="ae"/>
    <w:rsid w:val="00A82D1C"/>
    <w:pPr>
      <w:spacing w:after="120" w:line="240" w:lineRule="auto"/>
    </w:pPr>
    <w:rPr>
      <w:rFonts w:eastAsia="Times New Roman"/>
      <w:lang w:val="uk-UA" w:eastAsia="uk-UA"/>
    </w:rPr>
  </w:style>
  <w:style w:type="character" w:customStyle="1" w:styleId="ae">
    <w:name w:val="Основной текст Знак"/>
    <w:basedOn w:val="a0"/>
    <w:link w:val="ad"/>
    <w:rsid w:val="00A82D1C"/>
    <w:rPr>
      <w:rFonts w:eastAsia="Times New Roman"/>
      <w:lang w:val="uk-UA" w:eastAsia="uk-UA"/>
    </w:rPr>
  </w:style>
  <w:style w:type="paragraph" w:styleId="2">
    <w:name w:val="Body Text Indent 2"/>
    <w:basedOn w:val="a"/>
    <w:link w:val="20"/>
    <w:uiPriority w:val="99"/>
    <w:semiHidden/>
    <w:unhideWhenUsed/>
    <w:rsid w:val="00C85D20"/>
    <w:pPr>
      <w:spacing w:after="120" w:line="480" w:lineRule="auto"/>
      <w:ind w:left="283"/>
    </w:pPr>
  </w:style>
  <w:style w:type="character" w:customStyle="1" w:styleId="20">
    <w:name w:val="Основной текст с отступом 2 Знак"/>
    <w:basedOn w:val="a0"/>
    <w:link w:val="2"/>
    <w:uiPriority w:val="99"/>
    <w:semiHidden/>
    <w:rsid w:val="00C85D20"/>
  </w:style>
  <w:style w:type="table" w:customStyle="1" w:styleId="73">
    <w:name w:val="Стиль73"/>
    <w:basedOn w:val="a1"/>
    <w:rsid w:val="00C85D20"/>
    <w:pPr>
      <w:spacing w:after="0" w:line="240" w:lineRule="auto"/>
      <w:ind w:hanging="1"/>
    </w:pPr>
    <w:rPr>
      <w:rFonts w:ascii="Arial" w:eastAsia="Times New Roman" w:hAnsi="Arial" w:cs="Arial"/>
      <w:sz w:val="22"/>
      <w:szCs w:val="22"/>
      <w:lang w:val="uk-UA" w:eastAsia="uk-UA"/>
    </w:rPr>
    <w:tblPr>
      <w:tblStyleRowBandSize w:val="1"/>
      <w:tblStyleColBandSize w:val="1"/>
      <w:tblCellMar>
        <w:top w:w="100" w:type="dxa"/>
        <w:left w:w="115" w:type="dxa"/>
        <w:bottom w:w="10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uiPriority w:val="1"/>
    <w:rsid w:val="00C9754A"/>
  </w:style>
  <w:style w:type="paragraph" w:styleId="ad">
    <w:name w:val="Body Text"/>
    <w:basedOn w:val="a"/>
    <w:link w:val="ae"/>
    <w:rsid w:val="00A82D1C"/>
    <w:pPr>
      <w:spacing w:after="120" w:line="240" w:lineRule="auto"/>
    </w:pPr>
    <w:rPr>
      <w:rFonts w:eastAsia="Times New Roman"/>
      <w:lang w:val="uk-UA" w:eastAsia="uk-UA"/>
    </w:rPr>
  </w:style>
  <w:style w:type="character" w:customStyle="1" w:styleId="ae">
    <w:name w:val="Основной текст Знак"/>
    <w:basedOn w:val="a0"/>
    <w:link w:val="ad"/>
    <w:rsid w:val="00A82D1C"/>
    <w:rPr>
      <w:rFonts w:eastAsia="Times New Roman"/>
      <w:lang w:val="uk-UA" w:eastAsia="uk-UA"/>
    </w:rPr>
  </w:style>
  <w:style w:type="paragraph" w:styleId="2">
    <w:name w:val="Body Text Indent 2"/>
    <w:basedOn w:val="a"/>
    <w:link w:val="20"/>
    <w:uiPriority w:val="99"/>
    <w:semiHidden/>
    <w:unhideWhenUsed/>
    <w:rsid w:val="00C85D20"/>
    <w:pPr>
      <w:spacing w:after="120" w:line="480" w:lineRule="auto"/>
      <w:ind w:left="283"/>
    </w:pPr>
  </w:style>
  <w:style w:type="character" w:customStyle="1" w:styleId="20">
    <w:name w:val="Основной текст с отступом 2 Знак"/>
    <w:basedOn w:val="a0"/>
    <w:link w:val="2"/>
    <w:uiPriority w:val="99"/>
    <w:semiHidden/>
    <w:rsid w:val="00C85D20"/>
  </w:style>
  <w:style w:type="table" w:customStyle="1" w:styleId="73">
    <w:name w:val="Стиль73"/>
    <w:basedOn w:val="a1"/>
    <w:rsid w:val="00C85D20"/>
    <w:pPr>
      <w:spacing w:after="0" w:line="240" w:lineRule="auto"/>
      <w:ind w:hanging="1"/>
    </w:pPr>
    <w:rPr>
      <w:rFonts w:ascii="Arial" w:eastAsia="Times New Roman" w:hAnsi="Arial" w:cs="Arial"/>
      <w:sz w:val="22"/>
      <w:szCs w:val="22"/>
      <w:lang w:val="uk-UA" w:eastAsia="uk-U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21053">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27387614">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004628378">
      <w:bodyDiv w:val="1"/>
      <w:marLeft w:val="0"/>
      <w:marRight w:val="0"/>
      <w:marTop w:val="0"/>
      <w:marBottom w:val="0"/>
      <w:divBdr>
        <w:top w:val="none" w:sz="0" w:space="0" w:color="auto"/>
        <w:left w:val="none" w:sz="0" w:space="0" w:color="auto"/>
        <w:bottom w:val="none" w:sz="0" w:space="0" w:color="auto"/>
        <w:right w:val="none" w:sz="0" w:space="0" w:color="auto"/>
      </w:divBdr>
    </w:div>
    <w:div w:id="2093817192">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2C9C-7812-4DE4-A413-5F46A890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19</Pages>
  <Words>25129</Words>
  <Characters>14324</Characters>
  <Application>Microsoft Office Word</Application>
  <DocSecurity>0</DocSecurity>
  <Lines>119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B-PRO</cp:lastModifiedBy>
  <cp:revision>74</cp:revision>
  <dcterms:created xsi:type="dcterms:W3CDTF">2020-04-24T07:28:00Z</dcterms:created>
  <dcterms:modified xsi:type="dcterms:W3CDTF">2022-09-14T12:31:00Z</dcterms:modified>
</cp:coreProperties>
</file>