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49" w:rsidRDefault="003D61A3">
      <w:pPr>
        <w:spacing w:after="0" w:line="100" w:lineRule="atLeast"/>
        <w:ind w:left="5670" w:right="-23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Додаток № 1</w:t>
      </w:r>
    </w:p>
    <w:p w:rsidR="005B6049" w:rsidRDefault="003D61A3">
      <w:pPr>
        <w:spacing w:after="0" w:line="100" w:lineRule="atLeast"/>
        <w:ind w:left="5670" w:right="-23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до оголошення спрощеної закупівлі</w:t>
      </w:r>
    </w:p>
    <w:p w:rsidR="005B6049" w:rsidRDefault="005B604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B6049" w:rsidRDefault="003D61A3">
      <w:pPr>
        <w:spacing w:before="200"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Технічні вимоги до предмету закупівлі:</w:t>
      </w:r>
    </w:p>
    <w:p w:rsidR="005B6049" w:rsidRDefault="003D61A3">
      <w:pPr>
        <w:shd w:val="clear" w:color="auto" w:fill="FFFFFA"/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021:2015: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44210000-5 Конструкції та їх частини</w:t>
      </w:r>
    </w:p>
    <w:p w:rsidR="005B6049" w:rsidRDefault="003D61A3">
      <w:pPr>
        <w:shd w:val="clear" w:color="auto" w:fill="FFFFFA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pacing w:val="-3"/>
          <w:sz w:val="28"/>
          <w:szCs w:val="28"/>
        </w:rPr>
        <w:t>Металопластикові двері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вікна з монтажем (установленням)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5B6049" w:rsidRDefault="003D61A3">
      <w:pPr>
        <w:widowControl w:val="0"/>
        <w:spacing w:after="0" w:line="264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Профіль – WDS або еквівалент</w:t>
      </w:r>
    </w:p>
    <w:p w:rsidR="005B6049" w:rsidRDefault="003D61A3">
      <w:pPr>
        <w:widowControl w:val="0"/>
        <w:spacing w:after="0" w:line="264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Фурнітура – AXOR або </w:t>
      </w:r>
      <w:r>
        <w:rPr>
          <w:rFonts w:ascii="Times New Roman" w:hAnsi="Times New Roman" w:cs="Times New Roman"/>
          <w:b/>
          <w:sz w:val="28"/>
          <w:szCs w:val="28"/>
        </w:rPr>
        <w:t>еквівалент</w:t>
      </w:r>
    </w:p>
    <w:p w:rsidR="005B6049" w:rsidRDefault="003D61A3">
      <w:pPr>
        <w:widowControl w:val="0"/>
        <w:spacing w:after="0" w:line="264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Армування – не менше 1,5 мм</w:t>
      </w:r>
    </w:p>
    <w:p w:rsidR="005B6049" w:rsidRDefault="003D61A3">
      <w:pPr>
        <w:widowControl w:val="0"/>
        <w:spacing w:after="0" w:line="264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Скло на вікна (</w:t>
      </w:r>
      <w:r>
        <w:rPr>
          <w:rFonts w:ascii="Times New Roman" w:hAnsi="Times New Roman" w:cs="Times New Roman"/>
          <w:b/>
          <w:sz w:val="24"/>
          <w:szCs w:val="24"/>
        </w:rPr>
        <w:t>4і-10-4-10-4і)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нижче </w:t>
      </w:r>
    </w:p>
    <w:p w:rsidR="005B6049" w:rsidRDefault="005B60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049" w:rsidRDefault="003D61A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33 ДПРЧ 4 ДПРЗ ГУ ДСНСУ у Львівській області   м. Червоноград, </w:t>
      </w:r>
      <w:r w:rsidR="001A583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вул. Б. Хмельницького, 30</w:t>
      </w:r>
    </w:p>
    <w:tbl>
      <w:tblPr>
        <w:tblW w:w="10192" w:type="dxa"/>
        <w:jc w:val="center"/>
        <w:tblLayout w:type="fixed"/>
        <w:tblLook w:val="01E0"/>
      </w:tblPr>
      <w:tblGrid>
        <w:gridCol w:w="557"/>
        <w:gridCol w:w="5250"/>
        <w:gridCol w:w="1977"/>
        <w:gridCol w:w="1425"/>
        <w:gridCol w:w="983"/>
      </w:tblGrid>
      <w:tr w:rsidR="005B6049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Характеристики, дверей, вікон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Кіл-ть</w:t>
            </w:r>
            <w:proofErr w:type="spellEnd"/>
          </w:p>
        </w:tc>
      </w:tr>
      <w:tr w:rsidR="005B6049">
        <w:trPr>
          <w:trHeight w:val="24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2000х800мм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2000х800мм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2000х900мм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5B6049">
        <w:trPr>
          <w:trHeight w:val="24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2000х1000мм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2000х700мм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металопластикові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2100х900 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5B6049">
        <w:trPr>
          <w:trHeight w:val="41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2400х1000мм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30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2100х900мм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2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800х2000х800мм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5B6049">
        <w:trPr>
          <w:trHeight w:val="228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Вікна металопластикові 1165х1300мм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2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Вікна металопластикові 1465х590мм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32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</w:tr>
    </w:tbl>
    <w:p w:rsidR="005B6049" w:rsidRDefault="005B6049">
      <w:pPr>
        <w:widowControl w:val="0"/>
        <w:spacing w:before="1" w:after="0" w:line="240" w:lineRule="auto"/>
        <w:rPr>
          <w:rFonts w:ascii="Arial" w:eastAsia="Arial" w:hAnsi="Arial" w:cs="Arial"/>
          <w:b/>
          <w:sz w:val="8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Arial" w:eastAsia="Arial" w:hAnsi="Arial" w:cs="Arial"/>
          <w:b/>
          <w:sz w:val="20"/>
          <w:szCs w:val="24"/>
          <w:lang w:eastAsia="uk-UA"/>
        </w:rPr>
        <w:t>Позиція №1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Двері металопластикові  2000х800мм, верх , низ глухе заповнення (біле) – 1 шт.</w:t>
      </w:r>
    </w:p>
    <w:p w:rsidR="005B6049" w:rsidRDefault="003D61A3">
      <w:pPr>
        <w:widowControl w:val="0"/>
        <w:spacing w:before="106" w:after="0" w:line="240" w:lineRule="auto"/>
        <w:ind w:left="227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– 1шт.; та петля дверна – 3 шт.</w:t>
      </w:r>
    </w:p>
    <w:p w:rsidR="005B6049" w:rsidRDefault="003D61A3">
      <w:pPr>
        <w:widowControl w:val="0"/>
        <w:spacing w:before="106" w:after="0" w:line="240" w:lineRule="auto"/>
        <w:ind w:left="567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31104" behindDoc="1" locked="0" layoutInCell="0" allowOverlap="1">
            <wp:simplePos x="0" y="0"/>
            <wp:positionH relativeFrom="column">
              <wp:posOffset>221615</wp:posOffset>
            </wp:positionH>
            <wp:positionV relativeFrom="paragraph">
              <wp:posOffset>38100</wp:posOffset>
            </wp:positionV>
            <wp:extent cx="1181100" cy="193992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Arial" w:eastAsia="Arial" w:hAnsi="Arial" w:cs="Arial"/>
          <w:b/>
          <w:sz w:val="20"/>
          <w:szCs w:val="24"/>
          <w:lang w:eastAsia="uk-UA"/>
        </w:rPr>
        <w:lastRenderedPageBreak/>
        <w:t>Позиція №2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2000х800мм, верх скло матове , низ глухе заповнення (біле) – 1 шт.  Замок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– 1шт. петля дверна – 3 шт.</w:t>
      </w: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3D61A3">
      <w:pPr>
        <w:widowControl w:val="0"/>
        <w:spacing w:before="106" w:after="0" w:line="240" w:lineRule="auto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32128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2" name="Зображення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jc w:val="center"/>
      </w:pPr>
    </w:p>
    <w:p w:rsidR="005B6049" w:rsidRDefault="005B6049">
      <w:pPr>
        <w:widowControl w:val="0"/>
        <w:spacing w:after="0" w:line="20" w:lineRule="exact"/>
        <w:ind w:left="224" w:right="-29"/>
        <w:rPr>
          <w:rFonts w:ascii="Arial" w:eastAsia="Arial" w:hAnsi="Arial" w:cs="Arial"/>
          <w:sz w:val="2"/>
        </w:rPr>
      </w:pPr>
      <w:r w:rsidRPr="005B6049">
        <w:rPr>
          <w:rFonts w:ascii="Arial" w:eastAsia="Arial" w:hAnsi="Arial" w:cs="Arial"/>
          <w:sz w:val="2"/>
        </w:rPr>
        <w:pict>
          <v:group id="shape_0" o:spid="_x0000_s1027" alt="shape_0" style="position:absolute;left:0;text-align:left;margin-left:.05pt;margin-top:.2pt;width:544.9pt;height:0;z-index:251683328" coordorigin="1,4" coordsize="10898,0">
            <v:line id="_x0000_s1028" style="position:absolute" from="1,4" to="10899,4" o:allowincell="f" strokeweight=".21mm">
              <v:fill o:detectmouseclick="t"/>
            </v:line>
          </v:group>
        </w:pict>
      </w: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№3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2000х900мм, верх , низ глухе заповнення (біле) – 11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ключ/ключ) – 1шт. петля дверна – 3 шт. Троє дверей з механізмом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самозакривання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3152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4" name="Зображення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№4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2000х1000мм, верх матове скло , низ глухе заповнення (біле) – 1 шт. 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ключ/ключ) – 1шт.;  петля дверна – 3 шт.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4176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5" name="Зображення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tabs>
          <w:tab w:val="left" w:pos="8299"/>
        </w:tabs>
        <w:spacing w:before="10" w:after="6" w:line="240" w:lineRule="auto"/>
        <w:ind w:left="5672"/>
      </w:pPr>
      <w:r w:rsidRPr="005B6049">
        <w:pict>
          <v:shape id="_x0000_s1026" style="position:absolute;left:0;text-align:left;margin-left:-327.7pt;margin-top:-2120.9pt;width:327.35pt;height:921.5pt;z-index:251684352;mso-position-horizontal-relative:page" coordsize="11549,32510" o:allowincell="f" path="m11548,r,32509l,32509,,e" filled="f" stroked="f" strokecolor="#3465a4">
            <v:fill o:detectmouseclick="t"/>
            <v:textbox>
              <w:txbxContent>
                <w:p w:rsidR="005B6049" w:rsidRDefault="005B6049">
                  <w:pPr>
                    <w:pStyle w:val="aa"/>
                  </w:pPr>
                </w:p>
              </w:txbxContent>
            </v:textbox>
            <w10:wrap anchorx="page"/>
          </v:shape>
        </w:pict>
      </w: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№5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2000х700мм, верх , низ глухе заповнення (біле) – 1 шт. 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ключ/ключ) – 1шт.  петля дверна – 3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5200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7" name="Зображення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ображення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№6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2100х900мм, верх скло матове , низ глухе заповнення (біле) – 3 шт. 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ключ/ключ) – 1шт.; петля дверна – 3 шт.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36224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8" name="Зображення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№7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2400х100мм, верх 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роток) – 1шт.; петля дверна – 3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37248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9" name="Зображення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ображення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№8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2100х900мм, верх матове скло,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– 1шт. петля дверна – 3 шт.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38272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10" name="Зображення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ображення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№9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2000х1600мм, верх  скло, низ глухе заповнення (біле) – 3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Дверна ручка  – 2 шт.;  петля дверна – 3 шт.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1771650" cy="2581275"/>
            <wp:effectExtent l="0" t="0" r="0" b="0"/>
            <wp:docPr id="11" name="Зображення28" descr="C:\Users\User\Desktop\загружен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ображення28" descr="C:\Users\User\Desktop\загружено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№10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1165х1300 мм, скло  затемнене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Відкриваються 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ставиться в два положення одна частина, Ручка віконна 1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65920" behindDoc="0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81915</wp:posOffset>
            </wp:positionV>
            <wp:extent cx="2089785" cy="2082800"/>
            <wp:effectExtent l="0" t="0" r="0" b="0"/>
            <wp:wrapSquare wrapText="largest"/>
            <wp:docPr id="12" name="Зображення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ображення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№11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кольору, глухе 1465х590 мм, – 2 шт. 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66944" behindDoc="0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219710</wp:posOffset>
            </wp:positionV>
            <wp:extent cx="2053590" cy="1511300"/>
            <wp:effectExtent l="0" t="0" r="0" b="0"/>
            <wp:wrapSquare wrapText="largest"/>
            <wp:docPr id="13" name="Зображення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ображення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5B6049" w:rsidRDefault="003D61A3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34 ДПРЧ 4 ДПРЗ ГУ ДСНСУ у Львівській області  м. </w:t>
      </w:r>
      <w:proofErr w:type="spellStart"/>
      <w:r>
        <w:rPr>
          <w:rFonts w:ascii="Times New Roman" w:hAnsi="Times New Roman"/>
          <w:b/>
          <w:sz w:val="28"/>
          <w:szCs w:val="28"/>
        </w:rPr>
        <w:t>Соснівка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                            </w:t>
      </w:r>
      <w:r>
        <w:rPr>
          <w:rFonts w:ascii="Times New Roman" w:hAnsi="Times New Roman"/>
          <w:b/>
          <w:sz w:val="28"/>
          <w:szCs w:val="28"/>
        </w:rPr>
        <w:t>вул. Львівська, 4</w:t>
      </w:r>
    </w:p>
    <w:tbl>
      <w:tblPr>
        <w:tblW w:w="10192" w:type="dxa"/>
        <w:jc w:val="center"/>
        <w:tblLayout w:type="fixed"/>
        <w:tblLook w:val="01E0"/>
      </w:tblPr>
      <w:tblGrid>
        <w:gridCol w:w="557"/>
        <w:gridCol w:w="5250"/>
        <w:gridCol w:w="1977"/>
        <w:gridCol w:w="1425"/>
        <w:gridCol w:w="983"/>
      </w:tblGrid>
      <w:tr w:rsidR="005B6049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Характеристики, дверей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Кіл-ть</w:t>
            </w:r>
            <w:proofErr w:type="spellEnd"/>
          </w:p>
        </w:tc>
      </w:tr>
      <w:tr w:rsidR="005B6049">
        <w:trPr>
          <w:trHeight w:val="24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2000х800мм (розмір дверей)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  <w:p w:rsidR="005B6049" w:rsidRDefault="005B6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6049">
        <w:trPr>
          <w:trHeight w:val="2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2000х800мм (розмір дверей)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6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металопластикові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2300х1200мм (розмір дверного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металопластикові 2000х900мм (розмір дверного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4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металопластикові 2000х760мм (розмір дверного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металопластикові 2000х820мм (розмір дверного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металопластикові (розмір дверного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2100х1500мм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2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металопластикові 2100х980мм (розмір дверного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4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Вікна металопластикові 1430х2070мм (розмір віконного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Вікна металопластикові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1450х1140мм (розмір віконного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5B6049">
        <w:trPr>
          <w:trHeight w:val="25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Вікна металопластикові 1470х1190 (розмір віконного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4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Вікна металопластикові 880х1130мм (розмір віконного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Вікна металопластикові 1050х1500мм (розмір віконного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Вікна металопластикові 1550х1120мм (розмір віконного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2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</w:tbl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2000х800мм, верх  скло матове, низ глухе заповнення (біле) – 11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ручка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барашка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) – 2шт.; та петля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дверна – 2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ручка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ключ/ключ) – 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шт</w:t>
      </w:r>
      <w:proofErr w:type="spellEnd"/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Замок ручка пряма  – 1шт</w:t>
      </w:r>
    </w:p>
    <w:p w:rsidR="005B6049" w:rsidRDefault="003D61A3">
      <w:pPr>
        <w:pStyle w:val="a9"/>
        <w:ind w:left="-42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0320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14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3D61A3">
      <w:pPr>
        <w:pStyle w:val="a9"/>
        <w:ind w:left="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№2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2000х800мм, верх  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ручка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ключ/ключ) – 1шт. та петля дверна – 2 шт.</w:t>
      </w:r>
    </w:p>
    <w:p w:rsidR="005B6049" w:rsidRDefault="003D61A3">
      <w:pPr>
        <w:pStyle w:val="a9"/>
        <w:ind w:left="-42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1344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15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№3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2300х1200мм, верх скло матове  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ручка пряма  – 1шт. петля дверна – 3 шт.</w:t>
      </w:r>
    </w:p>
    <w:p w:rsidR="005B6049" w:rsidRDefault="003D61A3">
      <w:pPr>
        <w:pStyle w:val="a9"/>
        <w:ind w:left="-42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6796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96520</wp:posOffset>
            </wp:positionV>
            <wp:extent cx="1771650" cy="2581275"/>
            <wp:effectExtent l="0" t="0" r="0" b="0"/>
            <wp:wrapSquare wrapText="largest"/>
            <wp:docPr id="16" name="Зображення32" descr="C:\Users\User\Desktop\загружен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Зображення32" descr="C:\Users\User\Desktop\загружено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-426"/>
        <w:jc w:val="center"/>
      </w:pPr>
    </w:p>
    <w:p w:rsidR="005B6049" w:rsidRDefault="005B6049">
      <w:pPr>
        <w:pStyle w:val="a9"/>
        <w:ind w:left="-426"/>
        <w:jc w:val="center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№4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2000х900мм, верх  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– 1шт. петля дверна – 2 шт.</w:t>
      </w:r>
    </w:p>
    <w:p w:rsidR="005B6049" w:rsidRDefault="003D61A3">
      <w:pPr>
        <w:pStyle w:val="a9"/>
        <w:ind w:left="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2368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17" name="Зображення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ображення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№5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2000х760мм, верх  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1шт. петля дверна – 2 шт.</w:t>
      </w:r>
    </w:p>
    <w:p w:rsidR="005B6049" w:rsidRDefault="003D61A3">
      <w:pPr>
        <w:pStyle w:val="a9"/>
        <w:ind w:left="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3392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18" name="Зображення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Зображення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№6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2000х820мм, верх  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ключ/ключ) – 1шт. петля дверна – 2 шт.</w:t>
      </w:r>
    </w:p>
    <w:p w:rsidR="005B6049" w:rsidRDefault="003D61A3">
      <w:pPr>
        <w:pStyle w:val="a9"/>
        <w:ind w:left="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4416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19" name="Зображення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Зображення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№7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2100х1500мм, верх скло (1шт матове)  , низ глухе заповнення (біле) – 2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ручка пряма  – 1шт. петля дверна – 3 шт.</w:t>
      </w:r>
    </w:p>
    <w:p w:rsidR="005B6049" w:rsidRDefault="003D61A3">
      <w:pPr>
        <w:pStyle w:val="a9"/>
        <w:ind w:left="-42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68992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96520</wp:posOffset>
            </wp:positionV>
            <wp:extent cx="1771650" cy="2581275"/>
            <wp:effectExtent l="0" t="0" r="0" b="0"/>
            <wp:wrapSquare wrapText="largest"/>
            <wp:docPr id="20" name="Зображення36" descr="C:\Users\User\Desktop\загружен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Зображення36" descr="C:\Users\User\Desktop\загружено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-426"/>
        <w:jc w:val="center"/>
      </w:pPr>
    </w:p>
    <w:p w:rsidR="005B6049" w:rsidRDefault="005B6049">
      <w:pPr>
        <w:pStyle w:val="a9"/>
        <w:ind w:left="-426"/>
        <w:jc w:val="center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-426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widowControl w:val="0"/>
        <w:spacing w:before="106" w:after="0" w:line="240" w:lineRule="auto"/>
        <w:ind w:left="57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№8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2100х980мм, верх  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Замок ручка (ключ/ключ) – 1шт. петля дверна – 3 шт.</w:t>
      </w:r>
    </w:p>
    <w:p w:rsidR="005B6049" w:rsidRDefault="003D61A3">
      <w:pPr>
        <w:pStyle w:val="a9"/>
        <w:ind w:left="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5440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21" name="Зображення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ображення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57"/>
        <w:jc w:val="both"/>
      </w:pPr>
    </w:p>
    <w:p w:rsidR="005B6049" w:rsidRDefault="005B6049">
      <w:pPr>
        <w:pStyle w:val="a9"/>
        <w:ind w:left="0"/>
        <w:jc w:val="center"/>
      </w:pPr>
    </w:p>
    <w:p w:rsidR="005B6049" w:rsidRDefault="005B6049">
      <w:pPr>
        <w:pStyle w:val="a9"/>
        <w:ind w:left="-426"/>
        <w:jc w:val="center"/>
      </w:pPr>
    </w:p>
    <w:p w:rsidR="005B6049" w:rsidRDefault="005B6049">
      <w:pPr>
        <w:pStyle w:val="a9"/>
        <w:ind w:left="-426"/>
        <w:jc w:val="center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№9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1430х2070 мм, – 2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 положення одна частина, Ручка віконна 1 шт..</w:t>
      </w:r>
    </w:p>
    <w:p w:rsidR="005B6049" w:rsidRDefault="003D61A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51670016" behindDoc="0" locked="0" layoutInCell="0" allowOverlap="1">
            <wp:simplePos x="0" y="0"/>
            <wp:positionH relativeFrom="column">
              <wp:posOffset>244475</wp:posOffset>
            </wp:positionH>
            <wp:positionV relativeFrom="paragraph">
              <wp:posOffset>167005</wp:posOffset>
            </wp:positionV>
            <wp:extent cx="2043430" cy="1504315"/>
            <wp:effectExtent l="0" t="0" r="0" b="0"/>
            <wp:wrapSquare wrapText="largest"/>
            <wp:docPr id="22" name="Зображенн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ображення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ind w:left="360"/>
        <w:jc w:val="both"/>
      </w:pPr>
    </w:p>
    <w:p w:rsidR="005B6049" w:rsidRDefault="005B6049">
      <w:pPr>
        <w:ind w:left="360"/>
        <w:jc w:val="both"/>
      </w:pPr>
    </w:p>
    <w:p w:rsidR="005B6049" w:rsidRDefault="005B6049">
      <w:pPr>
        <w:ind w:left="360"/>
        <w:jc w:val="both"/>
      </w:pPr>
    </w:p>
    <w:p w:rsidR="005B6049" w:rsidRDefault="005B6049">
      <w:pPr>
        <w:ind w:left="360"/>
        <w:jc w:val="both"/>
      </w:pPr>
    </w:p>
    <w:p w:rsidR="005B6049" w:rsidRDefault="005B6049">
      <w:pPr>
        <w:ind w:left="360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№10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1450х1140 мм, – 5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 положення одна частина, Ручка віконна 1 шт..</w:t>
      </w:r>
    </w:p>
    <w:p w:rsidR="005B6049" w:rsidRDefault="003D61A3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51671040" behindDoc="0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71755</wp:posOffset>
            </wp:positionV>
            <wp:extent cx="2196465" cy="1616710"/>
            <wp:effectExtent l="0" t="0" r="0" b="0"/>
            <wp:wrapSquare wrapText="largest"/>
            <wp:docPr id="23" name="Зображення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Зображення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№11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1470х1190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Відкриваються та ставиться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два положення одна частина, Ручка віконна 1 шт..</w:t>
      </w: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3D61A3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51672064" behindDoc="0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71755</wp:posOffset>
            </wp:positionV>
            <wp:extent cx="2196465" cy="1616710"/>
            <wp:effectExtent l="0" t="0" r="0" b="0"/>
            <wp:wrapSquare wrapText="largest"/>
            <wp:docPr id="24" name="Зображення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Зображення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5B6049">
      <w:pPr>
        <w:ind w:left="360"/>
        <w:jc w:val="both"/>
      </w:pPr>
    </w:p>
    <w:p w:rsidR="005B6049" w:rsidRDefault="005B60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№12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880х1190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 одна частина, Ручка віконна 1 шт.</w:t>
      </w:r>
    </w:p>
    <w:p w:rsidR="005B6049" w:rsidRDefault="005B604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B6049" w:rsidRDefault="005B6049">
      <w:pPr>
        <w:pStyle w:val="a9"/>
        <w:jc w:val="center"/>
      </w:pPr>
    </w:p>
    <w:p w:rsidR="005B6049" w:rsidRDefault="003D61A3">
      <w:pPr>
        <w:pStyle w:val="a9"/>
        <w:ind w:left="-142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60370" cy="1864995"/>
            <wp:effectExtent l="0" t="0" r="0" b="0"/>
            <wp:docPr id="25" name="Зображення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Зображення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49" w:rsidRDefault="005B6049">
      <w:pPr>
        <w:pStyle w:val="a9"/>
        <w:ind w:left="0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№13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кольору, глухе  1050х1500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мм – 1 шт. 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3088" behindDoc="0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123825</wp:posOffset>
            </wp:positionV>
            <wp:extent cx="2418715" cy="1780540"/>
            <wp:effectExtent l="0" t="0" r="0" b="0"/>
            <wp:wrapSquare wrapText="largest"/>
            <wp:docPr id="26" name="Зображенн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5B6049">
      <w:pPr>
        <w:pStyle w:val="a9"/>
        <w:ind w:left="0"/>
        <w:jc w:val="both"/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№14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1550х1120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 одна частина, Ручка віконна 1 шт.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pStyle w:val="a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52625" cy="2657475"/>
            <wp:effectExtent l="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49" w:rsidRDefault="005B6049">
      <w:pPr>
        <w:tabs>
          <w:tab w:val="left" w:pos="567"/>
        </w:tabs>
        <w:jc w:val="center"/>
      </w:pPr>
    </w:p>
    <w:p w:rsidR="005B6049" w:rsidRDefault="003D61A3">
      <w:pPr>
        <w:tabs>
          <w:tab w:val="left" w:pos="567"/>
        </w:tabs>
        <w:jc w:val="center"/>
      </w:pPr>
      <w:r>
        <w:br w:type="page"/>
      </w:r>
    </w:p>
    <w:p w:rsidR="005B6049" w:rsidRDefault="003D61A3">
      <w:pPr>
        <w:tabs>
          <w:tab w:val="left" w:pos="567"/>
        </w:tabs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21 ДПРЧ 4 ДПРЗ ГУ ДСНСУ у Львівській області  м. </w:t>
      </w:r>
      <w:proofErr w:type="spellStart"/>
      <w:r>
        <w:rPr>
          <w:rFonts w:ascii="Times New Roman" w:hAnsi="Times New Roman"/>
          <w:b/>
          <w:sz w:val="28"/>
          <w:szCs w:val="28"/>
        </w:rPr>
        <w:t>Радехів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                               вул. </w:t>
      </w:r>
      <w:proofErr w:type="spellStart"/>
      <w:r>
        <w:rPr>
          <w:rFonts w:ascii="Times New Roman" w:hAnsi="Times New Roman"/>
          <w:b/>
          <w:sz w:val="28"/>
          <w:szCs w:val="28"/>
        </w:rPr>
        <w:t>Стоянівська</w:t>
      </w:r>
      <w:proofErr w:type="spellEnd"/>
      <w:r>
        <w:rPr>
          <w:rFonts w:ascii="Times New Roman" w:hAnsi="Times New Roman"/>
          <w:b/>
          <w:sz w:val="28"/>
          <w:szCs w:val="28"/>
        </w:rPr>
        <w:t>, 21</w:t>
      </w:r>
    </w:p>
    <w:tbl>
      <w:tblPr>
        <w:tblW w:w="9625" w:type="dxa"/>
        <w:jc w:val="center"/>
        <w:tblLayout w:type="fixed"/>
        <w:tblLook w:val="01E0"/>
      </w:tblPr>
      <w:tblGrid>
        <w:gridCol w:w="561"/>
        <w:gridCol w:w="4474"/>
        <w:gridCol w:w="1992"/>
        <w:gridCol w:w="1559"/>
        <w:gridCol w:w="1039"/>
      </w:tblGrid>
      <w:tr w:rsidR="005B604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Характеристики, дверей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Кіл-ть</w:t>
            </w:r>
            <w:proofErr w:type="spellEnd"/>
          </w:p>
        </w:tc>
      </w:tr>
      <w:tr w:rsidR="005B6049">
        <w:trPr>
          <w:trHeight w:val="2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 2120х860мм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 1780х920мм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 2040х860мм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металопластикові  2100х880мм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 2030х710мм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 2030х860мм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 2080х640мм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 2030х940мм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1360х1310мм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1360х1260мм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1310х1290мм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1470х1380мм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5B6049">
        <w:trPr>
          <w:trHeight w:val="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1360х1300мм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2"/>
          <w:jc w:val="center"/>
        </w:trPr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</w:tr>
    </w:tbl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вхідні 2120х860мм, верх скло, низ глухе заповнення (горіх) відкривання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зовню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ключ/вороток). петля дверна – 3 шт.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6464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28" name="Зображення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Зображення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№2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Двері металопластикові вхідні  1780х920мм, верх скло , низ глухе заповнення (г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оріх) відкривання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зовню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1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 петля дверна – 3 шт.</w:t>
      </w:r>
    </w:p>
    <w:p w:rsidR="005B6049" w:rsidRDefault="003D61A3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51647488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29" name="Зображення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Зображення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Позиція №3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вхідні 2040х860хмм, верх скло, низ глухе заповнення (горіх) відкривання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зовню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2 шт. з механізмом само-закривання.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петля дверна – 3 шт.</w:t>
      </w:r>
    </w:p>
    <w:p w:rsidR="005B6049" w:rsidRDefault="005B60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5B6049" w:rsidRDefault="003D61A3">
      <w:pPr>
        <w:tabs>
          <w:tab w:val="left" w:pos="567"/>
        </w:tabs>
      </w:pPr>
      <w:r>
        <w:rPr>
          <w:noProof/>
          <w:lang w:val="ru-RU" w:eastAsia="ru-RU"/>
        </w:rPr>
        <w:drawing>
          <wp:anchor distT="0" distB="0" distL="0" distR="0" simplePos="0" relativeHeight="251648512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30" name="Зображення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Зображення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№4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2100х880мм, верх скло, низ глухе заповнення (Біле) – 2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рейка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ключ/ключ).;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гарнітур –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та петля дверна – 3 шт.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tabs>
          <w:tab w:val="left" w:pos="567"/>
        </w:tabs>
      </w:pP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31" name="Зображення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Зображення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№5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Двері металопластико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 2030х710мм, верх скло, низ глухе заповнення (Біле) – 1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 петля дверна – 3 шт.</w:t>
      </w:r>
      <w:r>
        <w:rPr>
          <w:rFonts w:ascii="Arial" w:eastAsia="Arial" w:hAnsi="Arial" w:cs="Arial"/>
          <w:b/>
          <w:sz w:val="24"/>
          <w:szCs w:val="24"/>
          <w:lang w:eastAsia="uk-UA"/>
        </w:rPr>
        <w:t xml:space="preserve"> </w:t>
      </w:r>
    </w:p>
    <w:p w:rsidR="005B6049" w:rsidRDefault="003D61A3">
      <w:pPr>
        <w:tabs>
          <w:tab w:val="left" w:pos="567"/>
        </w:tabs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32" name="Зображення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Зображення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№6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2030х860мм, верх скло, низ глухе заповнення (Біле) – 2 шт. </w:t>
      </w:r>
    </w:p>
    <w:p w:rsidR="005B6049" w:rsidRDefault="003D61A3">
      <w:pPr>
        <w:widowControl w:val="0"/>
        <w:tabs>
          <w:tab w:val="left" w:pos="567"/>
        </w:tabs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Замок  ручка петля дверна – 3 шт.</w:t>
      </w:r>
    </w:p>
    <w:p w:rsidR="005B6049" w:rsidRDefault="003D61A3">
      <w:pPr>
        <w:tabs>
          <w:tab w:val="left" w:pos="567"/>
        </w:tabs>
      </w:pP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33" name="Зображення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Зображення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№7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2080х640мм, верх скло, низ глухе заповнення (Біле) – 1 шт. </w:t>
      </w:r>
    </w:p>
    <w:p w:rsidR="005B6049" w:rsidRDefault="003D61A3">
      <w:pPr>
        <w:widowControl w:val="0"/>
        <w:tabs>
          <w:tab w:val="left" w:pos="567"/>
        </w:tabs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 петля дверна – 2 шт.</w:t>
      </w:r>
    </w:p>
    <w:p w:rsidR="005B6049" w:rsidRDefault="003D61A3">
      <w:pPr>
        <w:tabs>
          <w:tab w:val="left" w:pos="567"/>
        </w:tabs>
      </w:pP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34" name="Зображення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Зображення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№8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2030х940мм, верх скло, низ глухе заповнення (Біле) – 1 шт. </w:t>
      </w:r>
    </w:p>
    <w:p w:rsidR="005B6049" w:rsidRDefault="003D61A3">
      <w:pPr>
        <w:widowControl w:val="0"/>
        <w:tabs>
          <w:tab w:val="left" w:pos="567"/>
        </w:tabs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ключ/ключ). петля дверна – 2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35" name="Зображення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Зображення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Позиція №9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1360х1310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скло матове  1360х1310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Відкриваються та ставиться в два положення одна частина, Ручка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віконна 1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4112" behindDoc="0" locked="0" layoutInCell="0" allowOverlap="1">
            <wp:simplePos x="0" y="0"/>
            <wp:positionH relativeFrom="column">
              <wp:posOffset>278130</wp:posOffset>
            </wp:positionH>
            <wp:positionV relativeFrom="paragraph">
              <wp:posOffset>71755</wp:posOffset>
            </wp:positionV>
            <wp:extent cx="2585720" cy="1903095"/>
            <wp:effectExtent l="0" t="0" r="0" b="0"/>
            <wp:wrapSquare wrapText="largest"/>
            <wp:docPr id="36" name="Зображення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Зображення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№10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1360х1260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 положення одна частина, Ручка віконна 1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5136" behindDoc="0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226695</wp:posOffset>
            </wp:positionV>
            <wp:extent cx="2723515" cy="2004695"/>
            <wp:effectExtent l="0" t="0" r="0" b="0"/>
            <wp:wrapSquare wrapText="largest"/>
            <wp:docPr id="37" name="Зображення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Зображення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tabs>
          <w:tab w:val="left" w:pos="567"/>
        </w:tabs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№11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1360х1290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 положення одна частина, Ручка віконна 1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6160" behindDoc="0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130810</wp:posOffset>
            </wp:positionV>
            <wp:extent cx="2480310" cy="1825625"/>
            <wp:effectExtent l="0" t="0" r="0" b="0"/>
            <wp:wrapSquare wrapText="largest"/>
            <wp:docPr id="38" name="Зображення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Зображення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widowControl w:val="0"/>
        <w:spacing w:before="106" w:after="0" w:line="240" w:lineRule="auto"/>
        <w:ind w:left="284"/>
        <w:jc w:val="both"/>
      </w:pPr>
    </w:p>
    <w:p w:rsidR="005B6049" w:rsidRDefault="005B604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№12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 1360х1290 мм, – 2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положення одна частина, Ручка віконна 1 шт.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глухе  1360х1290 мм, – 1 шт. </w:t>
      </w:r>
    </w:p>
    <w:p w:rsidR="005B6049" w:rsidRDefault="005B6049">
      <w:pPr>
        <w:widowControl w:val="0"/>
        <w:spacing w:before="106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049" w:rsidRDefault="003D61A3">
      <w:pPr>
        <w:widowControl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77184" behindDoc="0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-11430</wp:posOffset>
            </wp:positionV>
            <wp:extent cx="2603500" cy="1916430"/>
            <wp:effectExtent l="0" t="0" r="0" b="0"/>
            <wp:wrapSquare wrapText="largest"/>
            <wp:docPr id="39" name="Зображення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Зображення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82304" behindDoc="0" locked="0" layoutInCell="0" allowOverlap="1">
            <wp:simplePos x="0" y="0"/>
            <wp:positionH relativeFrom="column">
              <wp:posOffset>2757805</wp:posOffset>
            </wp:positionH>
            <wp:positionV relativeFrom="paragraph">
              <wp:posOffset>36195</wp:posOffset>
            </wp:positionV>
            <wp:extent cx="2464435" cy="1814195"/>
            <wp:effectExtent l="0" t="0" r="0" b="0"/>
            <wp:wrapSquare wrapText="largest"/>
            <wp:docPr id="40" name="Зображення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Зображення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B6049" w:rsidRDefault="005B604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B6049" w:rsidRDefault="005B6049">
      <w:pPr>
        <w:tabs>
          <w:tab w:val="left" w:pos="567"/>
        </w:tabs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№13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глухе  1360х1300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Відкриваються та ставиться в два положення одна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частина, Ручка віконна 1 шт.</w:t>
      </w:r>
    </w:p>
    <w:p w:rsidR="005B6049" w:rsidRDefault="005B6049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8208" behindDoc="0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635</wp:posOffset>
            </wp:positionV>
            <wp:extent cx="2629535" cy="1935480"/>
            <wp:effectExtent l="0" t="0" r="0" b="0"/>
            <wp:wrapSquare wrapText="largest"/>
            <wp:docPr id="41" name="Зображення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Зображення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3D61A3">
      <w:pPr>
        <w:tabs>
          <w:tab w:val="left" w:pos="567"/>
        </w:tabs>
        <w:jc w:val="center"/>
      </w:pPr>
      <w:r>
        <w:br w:type="page"/>
      </w:r>
    </w:p>
    <w:p w:rsidR="005B6049" w:rsidRDefault="003D61A3">
      <w:pPr>
        <w:tabs>
          <w:tab w:val="left" w:pos="567"/>
        </w:tabs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52 ДПРП 22 ДПРЧ 4 ДПРЗ ГУ ДСНСУ у Львівській області м. Великі Мости, вул. Шевченка, 7</w:t>
      </w:r>
    </w:p>
    <w:tbl>
      <w:tblPr>
        <w:tblW w:w="9625" w:type="dxa"/>
        <w:jc w:val="center"/>
        <w:tblLayout w:type="fixed"/>
        <w:tblLook w:val="01E0"/>
      </w:tblPr>
      <w:tblGrid>
        <w:gridCol w:w="561"/>
        <w:gridCol w:w="4474"/>
        <w:gridCol w:w="1992"/>
        <w:gridCol w:w="1559"/>
        <w:gridCol w:w="1039"/>
      </w:tblGrid>
      <w:tr w:rsidR="005B604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Характеристики, дверей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Кіл-ть</w:t>
            </w:r>
            <w:proofErr w:type="spellEnd"/>
          </w:p>
        </w:tc>
      </w:tr>
      <w:tr w:rsidR="005B6049">
        <w:trPr>
          <w:trHeight w:val="2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Двері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металопластикові 2000х900мм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tabs>
                <w:tab w:val="center" w:pos="887"/>
                <w:tab w:val="right" w:pos="1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2000х800мм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2050х900мм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2050х900мм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2050х900мм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2050х900мм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2100х900мм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2100х900мм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5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2100х900мм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4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2100х600мм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2200х800мм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1450х1150мм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1200х1250мм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1300х550мм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2"/>
          <w:jc w:val="center"/>
        </w:trPr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</w:tbl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2000х900мм, верх скло затемнене, низ глухе заповнення (коричневе) – 1 шт. </w:t>
      </w:r>
    </w:p>
    <w:p w:rsidR="005B6049" w:rsidRDefault="003D61A3">
      <w:pPr>
        <w:widowControl w:val="0"/>
        <w:tabs>
          <w:tab w:val="left" w:pos="567"/>
        </w:tabs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Замок рейка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ключ/вороток).;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гарнітур –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та петля дверна – 3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з механізмом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самозактивання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5B6049" w:rsidRDefault="003D61A3">
      <w:pPr>
        <w:widowControl w:val="0"/>
        <w:tabs>
          <w:tab w:val="left" w:pos="567"/>
        </w:tabs>
        <w:spacing w:before="106" w:after="0" w:line="240" w:lineRule="auto"/>
        <w:ind w:left="284"/>
        <w:jc w:val="both"/>
        <w:rPr>
          <w:rFonts w:ascii="Arial" w:eastAsia="Arial" w:hAnsi="Arial" w:cs="Arial"/>
          <w:sz w:val="24"/>
          <w:lang w:val="ru-RU"/>
        </w:rPr>
      </w:pPr>
      <w:r>
        <w:rPr>
          <w:rFonts w:ascii="Arial" w:eastAsia="Arial" w:hAnsi="Arial" w:cs="Arial"/>
          <w:noProof/>
          <w:sz w:val="24"/>
          <w:lang w:val="ru-RU" w:eastAsia="ru-RU"/>
        </w:rPr>
        <w:drawing>
          <wp:anchor distT="0" distB="0" distL="0" distR="0" simplePos="0" relativeHeight="251639296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42" name="Зображення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Зображення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after="0" w:line="239" w:lineRule="exact"/>
        <w:rPr>
          <w:rFonts w:ascii="Arial" w:eastAsia="Arial" w:hAnsi="Arial" w:cs="Arial"/>
          <w:sz w:val="24"/>
          <w:lang w:val="ru-RU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№2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2000х900мм, верх  скло, низ глухе заповнення (біле) – 1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4656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43" name="Зображення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Зображення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№3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2000х800мм, верх  скло, низ глухе заповнення (біле) – 1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44" name="Зображення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Зображення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№4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2050х900мм, верх  скло, низ глухе заповнення (біле) – 3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45" name="Зображення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Зображення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№5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2050х900мм, верх  скло, низ глухе заповнення (біле) – 1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46" name="Зображення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Зображення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№6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2050х900мм, верх  скло, низ глухе заповнення (біле) – 1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8752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47" name="Зображення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Зображення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№7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2050х900мм, верх  скло, низ глухе заповнення (біле) – 2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3D61A3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59776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48" name="Зображення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Зображення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№8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2100х900мм, верх  скло, низ глухе заповнення (біле) – 6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3D61A3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49" name="Зображення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Зображення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№9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2100х900мм, верх  скло, низ глухе заповнення (біле) – 1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61824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50" name="Зображення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Зображення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№10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2100х900мм, верх  скло, низ глухе заповнення (біле) – 2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3D61A3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62848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57150</wp:posOffset>
            </wp:positionV>
            <wp:extent cx="1357630" cy="2229485"/>
            <wp:effectExtent l="0" t="0" r="0" b="0"/>
            <wp:wrapNone/>
            <wp:docPr id="51" name="Зображення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Зображення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№11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2100х600мм, верх  скло, низ глухе заповнення (біле) – 1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63872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52" name="Зображення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Зображення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>Позиція №12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2200х800мм, верх  скло, низ глухе заповнення (біле) – 1 шт. </w:t>
      </w:r>
    </w:p>
    <w:p w:rsidR="005B6049" w:rsidRDefault="003D61A3">
      <w:pPr>
        <w:widowControl w:val="0"/>
        <w:tabs>
          <w:tab w:val="left" w:pos="2899"/>
          <w:tab w:val="left" w:pos="5671"/>
        </w:tabs>
        <w:spacing w:before="106" w:after="0" w:line="240" w:lineRule="auto"/>
        <w:jc w:val="both"/>
        <w:rPr>
          <w:rFonts w:ascii="Arial" w:eastAsia="Arial" w:hAnsi="Arial" w:cs="Arial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Замок рейка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ключ/вороток)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1шт.;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нажимний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гарнітур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та петля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дверна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3 шт.</w:t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ru-RU" w:eastAsia="ru-RU"/>
        </w:rPr>
        <w:drawing>
          <wp:anchor distT="0" distB="0" distL="0" distR="0" simplePos="0" relativeHeight="251664896" behindDoc="1" locked="0" layoutInCell="0" allowOverlap="1">
            <wp:simplePos x="0" y="0"/>
            <wp:positionH relativeFrom="column">
              <wp:posOffset>469265</wp:posOffset>
            </wp:positionH>
            <wp:positionV relativeFrom="paragraph">
              <wp:posOffset>31750</wp:posOffset>
            </wp:positionV>
            <wp:extent cx="1181100" cy="1939925"/>
            <wp:effectExtent l="0" t="0" r="0" b="0"/>
            <wp:wrapNone/>
            <wp:docPr id="53" name="Зображення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Зображення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5B6049">
      <w:pPr>
        <w:widowControl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№13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1450х1150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 положення одна частина, Ручка віконна 1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0" distR="0" simplePos="0" relativeHeight="251679232" behindDoc="0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184150</wp:posOffset>
            </wp:positionV>
            <wp:extent cx="2637155" cy="1941195"/>
            <wp:effectExtent l="0" t="0" r="0" b="0"/>
            <wp:wrapSquare wrapText="largest"/>
            <wp:docPr id="54" name="Зображення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Зображення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6049" w:rsidRDefault="005B6049">
      <w:pPr>
        <w:widowControl w:val="0"/>
        <w:spacing w:before="106" w:after="0" w:line="240" w:lineRule="auto"/>
        <w:ind w:left="5672"/>
        <w:jc w:val="center"/>
        <w:rPr>
          <w:rFonts w:ascii="Arial" w:eastAsia="Arial" w:hAnsi="Arial" w:cs="Arial"/>
          <w:b/>
          <w:sz w:val="20"/>
        </w:rPr>
      </w:pPr>
    </w:p>
    <w:p w:rsidR="005B6049" w:rsidRDefault="005B604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B6049" w:rsidRDefault="003D61A3">
      <w:pPr>
        <w:tabs>
          <w:tab w:val="left" w:pos="567"/>
        </w:tabs>
        <w:jc w:val="both"/>
      </w:pPr>
      <w:r>
        <w:rPr>
          <w:rFonts w:ascii="Times New Roman" w:hAnsi="Times New Roman"/>
          <w:b/>
        </w:rPr>
        <w:tab/>
      </w: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№14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1250х1200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положення одна частина, Ручка віконна 1 шт.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0" distR="0" simplePos="0" relativeHeight="251680256" behindDoc="0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118745</wp:posOffset>
            </wp:positionV>
            <wp:extent cx="2599055" cy="1913255"/>
            <wp:effectExtent l="0" t="0" r="0" b="0"/>
            <wp:wrapSquare wrapText="largest"/>
            <wp:docPr id="55" name="Зображення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Зображення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Позиція №15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1300х550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Відкриваються та ставиться в два положення одна частина, Ручка віконна 1 шт.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81280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194945</wp:posOffset>
            </wp:positionV>
            <wp:extent cx="2450465" cy="1804035"/>
            <wp:effectExtent l="0" t="0" r="0" b="0"/>
            <wp:wrapSquare wrapText="largest"/>
            <wp:docPr id="56" name="Зображення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Зображення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049" w:rsidRDefault="005B6049">
      <w:pPr>
        <w:widowControl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5B6049">
      <w:pPr>
        <w:widowControl w:val="0"/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1F5DF2" w:rsidRDefault="001F5DF2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DF2" w:rsidRDefault="001F5DF2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B6049" w:rsidRDefault="003D61A3">
      <w:pPr>
        <w:tabs>
          <w:tab w:val="left" w:pos="567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49 ДПРП 4 ДПРЗ ГУ ДСНСУ у Львівській </w:t>
      </w:r>
      <w:r>
        <w:rPr>
          <w:rFonts w:ascii="Times New Roman" w:hAnsi="Times New Roman"/>
          <w:b/>
          <w:sz w:val="28"/>
          <w:szCs w:val="28"/>
        </w:rPr>
        <w:t xml:space="preserve">області </w:t>
      </w:r>
      <w:proofErr w:type="spellStart"/>
      <w:r>
        <w:rPr>
          <w:rFonts w:ascii="Times New Roman" w:hAnsi="Times New Roman"/>
          <w:b/>
          <w:sz w:val="28"/>
          <w:szCs w:val="28"/>
        </w:rPr>
        <w:t>смт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Добротвір</w:t>
      </w:r>
      <w:proofErr w:type="spellEnd"/>
      <w:r>
        <w:rPr>
          <w:rFonts w:ascii="Times New Roman" w:hAnsi="Times New Roman"/>
          <w:b/>
          <w:sz w:val="28"/>
          <w:szCs w:val="28"/>
        </w:rPr>
        <w:t>,                         вул. Пушкіна, 6</w:t>
      </w:r>
    </w:p>
    <w:tbl>
      <w:tblPr>
        <w:tblW w:w="9625" w:type="dxa"/>
        <w:jc w:val="center"/>
        <w:tblLayout w:type="fixed"/>
        <w:tblLook w:val="01E0"/>
      </w:tblPr>
      <w:tblGrid>
        <w:gridCol w:w="561"/>
        <w:gridCol w:w="4474"/>
        <w:gridCol w:w="1992"/>
        <w:gridCol w:w="1559"/>
        <w:gridCol w:w="1039"/>
      </w:tblGrid>
      <w:tr w:rsidR="005B604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Характеристики, дверей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Кіл-ть</w:t>
            </w:r>
            <w:proofErr w:type="spellEnd"/>
          </w:p>
        </w:tc>
      </w:tr>
      <w:tr w:rsidR="005B6049">
        <w:trPr>
          <w:trHeight w:val="2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Двері металопластикові 2033х1039мм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B6049">
        <w:trPr>
          <w:trHeight w:val="2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Вікно </w:t>
            </w:r>
            <w:r w:rsidR="00833A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 пластикове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1940х1290мм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6049">
        <w:trPr>
          <w:trHeight w:val="232"/>
          <w:jc w:val="center"/>
        </w:trPr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</w:tbl>
    <w:p w:rsidR="005B6049" w:rsidRDefault="003D61A3">
      <w:pPr>
        <w:widowControl w:val="0"/>
        <w:spacing w:before="106" w:after="0" w:line="240" w:lineRule="auto"/>
        <w:ind w:left="57"/>
      </w:pPr>
      <w:r>
        <w:rPr>
          <w:rFonts w:ascii="Arial" w:eastAsia="Arial" w:hAnsi="Arial" w:cs="Arial"/>
          <w:b/>
          <w:sz w:val="20"/>
        </w:rPr>
        <w:t xml:space="preserve">Позиція </w:t>
      </w:r>
      <w:r>
        <w:rPr>
          <w:rFonts w:ascii="Arial" w:eastAsia="Arial" w:hAnsi="Arial" w:cs="Arial"/>
          <w:b/>
          <w:sz w:val="20"/>
        </w:rPr>
        <w:t>№1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Двері металопластикові  2033х1039мм, верх скло матове, низ глухе заповнення (біле) – 2 шт. </w:t>
      </w:r>
    </w:p>
    <w:p w:rsidR="005B6049" w:rsidRDefault="003D61A3">
      <w:pPr>
        <w:widowControl w:val="0"/>
        <w:spacing w:before="106" w:after="0" w:line="240" w:lineRule="auto"/>
        <w:ind w:left="284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Замок ручка пряма  – 1шт. петля дверна – 3 шт.</w:t>
      </w:r>
    </w:p>
    <w:p w:rsidR="005B6049" w:rsidRDefault="003D61A3">
      <w:pPr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1811655" cy="2622550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F2" w:rsidRDefault="001F5DF2">
      <w:pPr>
        <w:widowControl w:val="0"/>
        <w:spacing w:before="106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3D61A3">
      <w:pPr>
        <w:widowControl w:val="0"/>
        <w:spacing w:before="106" w:after="0" w:line="240" w:lineRule="auto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Позиція №2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Вікно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металопластикове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білого кольору  1940х1290 мм, – 1 шт. </w:t>
      </w:r>
    </w:p>
    <w:p w:rsidR="005B6049" w:rsidRDefault="003D61A3">
      <w:pPr>
        <w:widowControl w:val="0"/>
        <w:spacing w:before="106" w:after="0" w:line="240" w:lineRule="auto"/>
        <w:jc w:val="both"/>
        <w:rPr>
          <w:rFonts w:ascii="Arial" w:eastAsia="Arial" w:hAnsi="Arial" w:cs="Arial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Відкриваються та ставиться в два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положення одна частина, Ручка віконна 1 шт.</w:t>
      </w: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3D61A3">
      <w:pPr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2103120" cy="2872740"/>
            <wp:effectExtent l="0" t="0" r="0" b="0"/>
            <wp:docPr id="58" name="Зображення53" descr="C:\Users\roman\Desktop\Downloads\IMG_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Зображення53" descr="C:\Users\roman\Desktop\Downloads\IMG_334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49" w:rsidRDefault="005B6049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5B6049" w:rsidRDefault="003D61A3">
      <w:pPr>
        <w:tabs>
          <w:tab w:val="left" w:pos="567"/>
        </w:tabs>
        <w:jc w:val="both"/>
      </w:pPr>
      <w:r>
        <w:rPr>
          <w:rFonts w:ascii="Times New Roman" w:hAnsi="Times New Roman"/>
          <w:b/>
        </w:rPr>
        <w:t xml:space="preserve">Місце поставки та монтаж </w:t>
      </w:r>
      <w:proofErr w:type="spellStart"/>
      <w:r>
        <w:rPr>
          <w:rFonts w:ascii="Times New Roman" w:hAnsi="Times New Roman"/>
          <w:b/>
        </w:rPr>
        <w:t>ул.о</w:t>
      </w:r>
      <w:proofErr w:type="spellEnd"/>
      <w:r>
        <w:rPr>
          <w:rFonts w:ascii="Times New Roman" w:hAnsi="Times New Roman"/>
          <w:b/>
        </w:rPr>
        <w:t xml:space="preserve"> пластикових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дверей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вікна</w:t>
      </w:r>
      <w:r>
        <w:rPr>
          <w:rFonts w:ascii="Times New Roman" w:hAnsi="Times New Roman"/>
          <w:b/>
        </w:rPr>
        <w:t xml:space="preserve"> в кількість:</w:t>
      </w:r>
      <w:r>
        <w:rPr>
          <w:rFonts w:ascii="Times New Roman" w:hAnsi="Times New Roman"/>
        </w:rPr>
        <w:t xml:space="preserve"> </w:t>
      </w:r>
    </w:p>
    <w:tbl>
      <w:tblPr>
        <w:tblStyle w:val="ae"/>
        <w:tblW w:w="9464" w:type="dxa"/>
        <w:tblLayout w:type="fixed"/>
        <w:tblLook w:val="04A0"/>
      </w:tblPr>
      <w:tblGrid>
        <w:gridCol w:w="529"/>
        <w:gridCol w:w="6242"/>
        <w:gridCol w:w="1422"/>
        <w:gridCol w:w="1271"/>
      </w:tblGrid>
      <w:tr w:rsidR="005B6049">
        <w:tc>
          <w:tcPr>
            <w:tcW w:w="529" w:type="dxa"/>
            <w:vAlign w:val="center"/>
          </w:tcPr>
          <w:p w:rsidR="005B6049" w:rsidRDefault="003D6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з/п</w:t>
            </w:r>
          </w:p>
        </w:tc>
        <w:tc>
          <w:tcPr>
            <w:tcW w:w="6241" w:type="dxa"/>
            <w:vAlign w:val="center"/>
          </w:tcPr>
          <w:p w:rsidR="005B6049" w:rsidRDefault="003D6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Найменування споживача послуги та адреса поставки</w:t>
            </w:r>
          </w:p>
        </w:tc>
        <w:tc>
          <w:tcPr>
            <w:tcW w:w="1422" w:type="dxa"/>
          </w:tcPr>
          <w:p w:rsidR="005B6049" w:rsidRDefault="003D61A3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М./П. двері</w:t>
            </w:r>
          </w:p>
        </w:tc>
        <w:tc>
          <w:tcPr>
            <w:tcW w:w="1271" w:type="dxa"/>
          </w:tcPr>
          <w:p w:rsidR="005B6049" w:rsidRDefault="003D61A3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М./П.  вікна</w:t>
            </w:r>
          </w:p>
        </w:tc>
      </w:tr>
      <w:tr w:rsidR="005B6049">
        <w:tc>
          <w:tcPr>
            <w:tcW w:w="529" w:type="dxa"/>
            <w:vAlign w:val="center"/>
          </w:tcPr>
          <w:p w:rsidR="005B6049" w:rsidRDefault="003D6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241" w:type="dxa"/>
          </w:tcPr>
          <w:p w:rsidR="005B6049" w:rsidRDefault="003D61A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33 ДПРЧ 4 ДПРЗ ГУ ДСНСУ у Львівській області   м.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Червоноград,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.. Б. Хмельницького, 30</w:t>
            </w:r>
          </w:p>
        </w:tc>
        <w:tc>
          <w:tcPr>
            <w:tcW w:w="1422" w:type="dxa"/>
            <w:vAlign w:val="center"/>
          </w:tcPr>
          <w:p w:rsidR="005B6049" w:rsidRDefault="003D61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271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5B6049">
        <w:tc>
          <w:tcPr>
            <w:tcW w:w="529" w:type="dxa"/>
            <w:vAlign w:val="center"/>
          </w:tcPr>
          <w:p w:rsidR="005B6049" w:rsidRDefault="003D6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241" w:type="dxa"/>
          </w:tcPr>
          <w:p w:rsidR="005B6049" w:rsidRDefault="003D61A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34 ДПРЧ 4 ДПРЗ ГУ ДСНСУ у Львівській області  м.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Соснівка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        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.. Львівська, 4</w:t>
            </w:r>
          </w:p>
        </w:tc>
        <w:tc>
          <w:tcPr>
            <w:tcW w:w="1422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271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5B6049">
        <w:tc>
          <w:tcPr>
            <w:tcW w:w="529" w:type="dxa"/>
            <w:vAlign w:val="center"/>
          </w:tcPr>
          <w:p w:rsidR="005B6049" w:rsidRDefault="003D6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241" w:type="dxa"/>
          </w:tcPr>
          <w:p w:rsidR="005B6049" w:rsidRDefault="003D61A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21 ДПРЧ 4 ДПРЗ ГУ ДСНСУ у Львівській області  м.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Радехів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           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Стоянівська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21</w:t>
            </w:r>
          </w:p>
        </w:tc>
        <w:tc>
          <w:tcPr>
            <w:tcW w:w="1422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271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5B6049">
        <w:tc>
          <w:tcPr>
            <w:tcW w:w="529" w:type="dxa"/>
            <w:vAlign w:val="center"/>
          </w:tcPr>
          <w:p w:rsidR="005B6049" w:rsidRDefault="003D61A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241" w:type="dxa"/>
          </w:tcPr>
          <w:p w:rsidR="005B6049" w:rsidRDefault="003D61A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52 ДПРП 22 ДПРЧ 4 ДПРЗ ГУ ДСНСУ у Львівській області м. Великі Мости,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.. Шевченка, 7</w:t>
            </w:r>
          </w:p>
        </w:tc>
        <w:tc>
          <w:tcPr>
            <w:tcW w:w="1422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271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5B6049">
        <w:tc>
          <w:tcPr>
            <w:tcW w:w="529" w:type="dxa"/>
            <w:vAlign w:val="center"/>
          </w:tcPr>
          <w:p w:rsidR="005B6049" w:rsidRDefault="003D61A3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241" w:type="dxa"/>
          </w:tcPr>
          <w:p w:rsidR="005B6049" w:rsidRDefault="003D61A3">
            <w:pPr>
              <w:tabs>
                <w:tab w:val="left" w:pos="567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49 ДПРП 4 ДПРЗ ГУ ДСНСУ у Львівській області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Добротвір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                        вул. Пушкіна, 6</w:t>
            </w:r>
          </w:p>
        </w:tc>
        <w:tc>
          <w:tcPr>
            <w:tcW w:w="1422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B6049">
        <w:tc>
          <w:tcPr>
            <w:tcW w:w="529" w:type="dxa"/>
            <w:vAlign w:val="center"/>
          </w:tcPr>
          <w:p w:rsidR="005B6049" w:rsidRDefault="005B6049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41" w:type="dxa"/>
          </w:tcPr>
          <w:p w:rsidR="005B6049" w:rsidRDefault="003D61A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Всьго</w:t>
            </w:r>
            <w:proofErr w:type="spellEnd"/>
          </w:p>
        </w:tc>
        <w:tc>
          <w:tcPr>
            <w:tcW w:w="1422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1271" w:type="dxa"/>
            <w:vAlign w:val="center"/>
          </w:tcPr>
          <w:p w:rsidR="005B6049" w:rsidRDefault="003D61A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</w:tr>
    </w:tbl>
    <w:p w:rsidR="005B6049" w:rsidRDefault="005B6049">
      <w:pPr>
        <w:pStyle w:val="a9"/>
        <w:ind w:left="0" w:firstLine="709"/>
        <w:jc w:val="both"/>
        <w:rPr>
          <w:rFonts w:ascii="Times New Roman" w:hAnsi="Times New Roman"/>
          <w:b/>
        </w:rPr>
      </w:pPr>
    </w:p>
    <w:p w:rsidR="005B6049" w:rsidRDefault="003D61A3">
      <w:pPr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Перед виготовленням обов’язковий виїзд фахівця для уточнення розмірів, та параметрів.</w:t>
      </w:r>
    </w:p>
    <w:p w:rsidR="005B6049" w:rsidRDefault="003D61A3">
      <w:pPr>
        <w:pStyle w:val="LO-normal"/>
        <w:tabs>
          <w:tab w:val="left" w:pos="1072"/>
        </w:tabs>
        <w:spacing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У разі подачі аналогу/еквіваленту пропозиція розглядається Покупцем та приймається рішення чи відповідає такий аналог/еквівалент потребі Покупця. Якщо Покупець приймає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рішення, що не відповідає, пропозиція відхиляється.</w:t>
      </w:r>
    </w:p>
    <w:p w:rsidR="005B6049" w:rsidRDefault="003D61A3">
      <w:pPr>
        <w:pStyle w:val="LO-normal"/>
        <w:tabs>
          <w:tab w:val="left" w:pos="1072"/>
        </w:tabs>
        <w:spacing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Якщо пропозиція  постачальника не відповідає технічним вимогам до товару, або відсутня взагалі, ця пропозиція вважається такою, що не відповідає умовам закупівлі, та відхиляється Покупцем.</w:t>
      </w:r>
    </w:p>
    <w:p w:rsidR="005B6049" w:rsidRDefault="003D61A3">
      <w:pPr>
        <w:pStyle w:val="LO-normal"/>
        <w:tabs>
          <w:tab w:val="left" w:pos="1072"/>
        </w:tabs>
        <w:spacing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ab/>
        <w:t>Покупець визн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ачає переможцем закупівлі Постачальника, який надав  найбільш вигідну пропозицію. При цьому, одночасно із ціновою пропозицією  оцінюються технічні вимоги до товару.</w:t>
      </w:r>
    </w:p>
    <w:p w:rsidR="005B6049" w:rsidRDefault="003D61A3">
      <w:pPr>
        <w:pStyle w:val="LO-normal"/>
        <w:tabs>
          <w:tab w:val="left" w:pos="1072"/>
        </w:tabs>
        <w:spacing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Покупець залишає за собою право провести незалежне дослідження поставленого товару.</w:t>
      </w:r>
    </w:p>
    <w:p w:rsidR="005B6049" w:rsidRDefault="005B6049">
      <w:pPr>
        <w:pStyle w:val="a9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49" w:rsidRDefault="003D61A3">
      <w:pPr>
        <w:pStyle w:val="a9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Якіс</w:t>
      </w:r>
      <w:r>
        <w:rPr>
          <w:rFonts w:ascii="Times New Roman" w:hAnsi="Times New Roman" w:cs="Times New Roman"/>
          <w:b/>
          <w:sz w:val="24"/>
          <w:szCs w:val="24"/>
        </w:rPr>
        <w:t>ні характеристики:</w:t>
      </w:r>
    </w:p>
    <w:p w:rsidR="005B6049" w:rsidRDefault="003D61A3">
      <w:pPr>
        <w:pStyle w:val="a9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</w:t>
      </w:r>
      <w:r>
        <w:rPr>
          <w:rFonts w:ascii="Times New Roman" w:hAnsi="Times New Roman" w:cs="Times New Roman"/>
          <w:sz w:val="24"/>
          <w:szCs w:val="24"/>
        </w:rPr>
        <w:t>лами, повинен бути оформлений відповідно до вимог законодавства України.</w:t>
      </w:r>
    </w:p>
    <w:p w:rsidR="005B6049" w:rsidRDefault="003D61A3">
      <w:pPr>
        <w:pStyle w:val="a9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Якість товарів повинна відповідати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ГОСТу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ДСТУ EN 14351-1:2020, ТУ та/або ТУ що встановлюють вимоги до його якості, технічним параметрам, зазначеним в Специфікації,</w:t>
      </w:r>
      <w:r>
        <w:rPr>
          <w:rFonts w:ascii="Times New Roman" w:hAnsi="Times New Roman" w:cs="Times New Roman"/>
          <w:sz w:val="24"/>
          <w:szCs w:val="24"/>
        </w:rPr>
        <w:t xml:space="preserve"> які діють на момен</w:t>
      </w:r>
      <w:r>
        <w:rPr>
          <w:rFonts w:ascii="Times New Roman" w:hAnsi="Times New Roman" w:cs="Times New Roman"/>
          <w:sz w:val="24"/>
          <w:szCs w:val="24"/>
        </w:rPr>
        <w:t>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5B6049" w:rsidRDefault="003D61A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Витрати які Учасник  включає в ціну товару:</w:t>
      </w:r>
    </w:p>
    <w:p w:rsidR="005B6049" w:rsidRDefault="003D61A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Ціна включає в себе всі витрати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транспортування, навантаження та розвантаження, страхування монтаж (установку), вартість розхідних матеріалів для монтажу та інші витрати, сплату податків і зборів тощо.</w:t>
      </w:r>
    </w:p>
    <w:p w:rsidR="005B6049" w:rsidRDefault="003D61A3">
      <w:pPr>
        <w:pStyle w:val="a9"/>
        <w:ind w:left="0"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Загальні умови постачання та монтажу (установки) 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</w:rPr>
        <w:t>Металопластикових</w:t>
      </w:r>
      <w:proofErr w:type="spellEnd"/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дверей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вікон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049" w:rsidRPr="00916C4E" w:rsidRDefault="003D61A3">
      <w:pPr>
        <w:pStyle w:val="a9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4E">
        <w:rPr>
          <w:rFonts w:ascii="Times New Roman" w:hAnsi="Times New Roman" w:cs="Times New Roman"/>
          <w:sz w:val="24"/>
          <w:szCs w:val="24"/>
        </w:rPr>
        <w:t>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</w:t>
      </w:r>
      <w:r w:rsidRPr="00916C4E">
        <w:rPr>
          <w:rFonts w:ascii="Times New Roman" w:hAnsi="Times New Roman" w:cs="Times New Roman"/>
          <w:sz w:val="24"/>
          <w:szCs w:val="24"/>
        </w:rPr>
        <w:t xml:space="preserve">ару за кількістю і якістю здійснюється представником Покупця та затверджується керівником юридичної </w:t>
      </w:r>
      <w:proofErr w:type="spellStart"/>
      <w:r w:rsidRPr="00916C4E">
        <w:rPr>
          <w:rFonts w:ascii="Times New Roman" w:hAnsi="Times New Roman" w:cs="Times New Roman"/>
          <w:sz w:val="24"/>
          <w:szCs w:val="24"/>
        </w:rPr>
        <w:t>оссоби</w:t>
      </w:r>
      <w:proofErr w:type="spellEnd"/>
      <w:r w:rsidRPr="00916C4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6C4E">
        <w:rPr>
          <w:rFonts w:ascii="Times New Roman" w:hAnsi="Times New Roman"/>
          <w:sz w:val="24"/>
          <w:szCs w:val="24"/>
        </w:rPr>
        <w:t xml:space="preserve">сертифікат відповідності профілів </w:t>
      </w:r>
      <w:proofErr w:type="spellStart"/>
      <w:r w:rsidRPr="00916C4E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916C4E">
        <w:rPr>
          <w:rFonts w:ascii="Times New Roman" w:hAnsi="Times New Roman"/>
          <w:sz w:val="24"/>
          <w:szCs w:val="24"/>
        </w:rPr>
        <w:t xml:space="preserve"> для огороджувальних будівельних конструкцій щодо відповідності</w:t>
      </w:r>
      <w:r w:rsidRPr="00E835F0">
        <w:rPr>
          <w:rFonts w:ascii="Times New Roman" w:hAnsi="Times New Roman"/>
          <w:sz w:val="24"/>
          <w:szCs w:val="24"/>
        </w:rPr>
        <w:t xml:space="preserve"> до ДСТУ Б В.2.7-130:2007;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сертифікат ISO на систему управління якістю на виробництво профілів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E835F0">
        <w:rPr>
          <w:rFonts w:ascii="Times New Roman" w:hAnsi="Times New Roman"/>
          <w:sz w:val="24"/>
          <w:szCs w:val="24"/>
        </w:rPr>
        <w:t>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протокол випробувань на відповідність профілів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огороджувальних будівельних конструкцій щодо відповідності до ДСТУ Б В 2.7-130:2007 пп.5.2.3-5.2.5, 5.3.1, 5.3.7;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протокол випробувань профілю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полiвiнiлхлоридних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на визначення групи горючості (не менше Г2 згідно ДСТУ 8829:2019 </w:t>
      </w:r>
      <w:proofErr w:type="spellStart"/>
      <w:r w:rsidRPr="00E835F0">
        <w:rPr>
          <w:rFonts w:ascii="Times New Roman" w:hAnsi="Times New Roman"/>
          <w:sz w:val="24"/>
          <w:szCs w:val="24"/>
        </w:rPr>
        <w:t>Пожежовибухонебезпечність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речовин і матеріалів - матеріали помірної горючості,  ДБН В.1.1-7:2016);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висновок державної санітарно-епідеміологічної експертизи на профілі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полівінілхлоридні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огороджувальних будівельних конструкцій щодо відповідності до ДСТУ Б В.2.7-130:2007;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склопакетів щодо відповідності до ДСТУ Б EN 1279-1:2013 р.4,5; ДСТУ Б EN 1279-2:2013 п.4.1, п.4.2; ДСТУ Б EN 1279-3:2013 п.4.3, 4.4; ДСТУ Б EN 1279-5:2013 п.4.3.2.12, п.4.3.2.13; ДСТУ Б EN 1279-6:2013 Додаток А.;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на систему управління якістю щодо відповідності до ДСТУ EN ISO 9001:2015 «Системи управління якістю. Вимоги» на виробництво склопакетів енергозберігаючих;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протокол випробовування склопакетів щодо відповідності до ДСТУ Б EN 1279-1:2013 р.4,5; ДСТУ Б EN 1279-2:2013 п.4.1, п.4.2; ДСТУ Б EN 1279-3:2013 п.4.3, 4.4; ДСТУ Б EN 1279-5:2013 п.4.3.2.12, п.4.3.2.13; ДСТУ Б EN 1279-6:2013 Додаток А.;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на металопластикові блоки щодо відповідності до ДСТУ EN 14351-1:2020 пп. 4.2, 4.3, 4.5, 4.9, 4.11, 4.12, 4.14, 4.21; ДБН В.2.6-31:2016 Теплова ізоляція будівель п. 6.2.;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lastRenderedPageBreak/>
        <w:t>сертифікат на систему управління якістю щодо відповідності до ДСТУ EN ISO 9001:2015 «Системи управління якістю. Вимоги» на виробництво віконних та дверних блоків з профілів ПВХ;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протокол випробувань </w:t>
      </w:r>
      <w:proofErr w:type="spellStart"/>
      <w:r w:rsidRPr="00E835F0">
        <w:rPr>
          <w:rFonts w:ascii="Times New Roman" w:hAnsi="Times New Roman"/>
          <w:sz w:val="24"/>
          <w:szCs w:val="24"/>
        </w:rPr>
        <w:t>металопластикового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віконного блоку із вказаною формулою склопакету, як у даній технічній специфікації щодо відповідності до пп. 4.2, 4.5, 4.9, 4.11, 4.12, 4.14, 4.21 ДСТУ EN 14351-1:2020, 4.21; п. 6.2 ДБН В.2.6-31:2016 Теплова ізоляція будівель;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на фурнітуру;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висновок державної санітарно-епідеміологічної експертизи на фурнітуру;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сертифікат відповідності на </w:t>
      </w:r>
      <w:proofErr w:type="spellStart"/>
      <w:r w:rsidRPr="00E835F0">
        <w:rPr>
          <w:rFonts w:ascii="Times New Roman" w:hAnsi="Times New Roman"/>
          <w:sz w:val="24"/>
          <w:szCs w:val="24"/>
        </w:rPr>
        <w:t>сендвіч-панелі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полівінілхлоридні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вікон та дверей;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 xml:space="preserve">висновок державної санітарно-епідеміологічної експертизи на </w:t>
      </w:r>
      <w:proofErr w:type="spellStart"/>
      <w:r w:rsidRPr="00E835F0">
        <w:rPr>
          <w:rFonts w:ascii="Times New Roman" w:hAnsi="Times New Roman"/>
          <w:sz w:val="24"/>
          <w:szCs w:val="24"/>
        </w:rPr>
        <w:t>сендвіч-панелі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F0">
        <w:rPr>
          <w:rFonts w:ascii="Times New Roman" w:hAnsi="Times New Roman"/>
          <w:sz w:val="24"/>
          <w:szCs w:val="24"/>
        </w:rPr>
        <w:t>полівінілхлоридні</w:t>
      </w:r>
      <w:proofErr w:type="spellEnd"/>
      <w:r w:rsidRPr="00E835F0">
        <w:rPr>
          <w:rFonts w:ascii="Times New Roman" w:hAnsi="Times New Roman"/>
          <w:sz w:val="24"/>
          <w:szCs w:val="24"/>
        </w:rPr>
        <w:t xml:space="preserve"> для вікон та дверей;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сертифікат відповідності на армування;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висновок державної санітарно-епідеміологічної експертизи на армування;</w:t>
      </w:r>
    </w:p>
    <w:p w:rsidR="00916C4E" w:rsidRPr="00E835F0" w:rsidRDefault="00916C4E" w:rsidP="00916C4E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5F0">
        <w:rPr>
          <w:rFonts w:ascii="Times New Roman" w:hAnsi="Times New Roman"/>
          <w:sz w:val="24"/>
          <w:szCs w:val="24"/>
        </w:rPr>
        <w:t>протокол випробувань відповідності на армування.</w:t>
      </w:r>
    </w:p>
    <w:p w:rsidR="00916C4E" w:rsidRDefault="00916C4E">
      <w:pPr>
        <w:pStyle w:val="a9"/>
        <w:ind w:left="0" w:firstLine="851"/>
        <w:jc w:val="both"/>
        <w:rPr>
          <w:highlight w:val="yellow"/>
        </w:rPr>
      </w:pPr>
    </w:p>
    <w:p w:rsidR="005B6049" w:rsidRPr="00916C4E" w:rsidRDefault="003D61A3">
      <w:pPr>
        <w:pStyle w:val="a9"/>
        <w:ind w:left="0" w:firstLine="851"/>
        <w:jc w:val="both"/>
      </w:pPr>
      <w:r w:rsidRPr="00916C4E">
        <w:rPr>
          <w:rFonts w:ascii="Times New Roman" w:hAnsi="Times New Roman" w:cs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</w:t>
      </w:r>
      <w:r w:rsidRPr="00916C4E">
        <w:rPr>
          <w:rFonts w:ascii="Times New Roman" w:hAnsi="Times New Roman" w:cs="Times New Roman"/>
          <w:sz w:val="24"/>
          <w:szCs w:val="24"/>
        </w:rPr>
        <w:t>вом України.</w:t>
      </w:r>
    </w:p>
    <w:p w:rsidR="005B6049" w:rsidRPr="00916C4E" w:rsidRDefault="003D61A3">
      <w:pPr>
        <w:pStyle w:val="a9"/>
        <w:ind w:left="0" w:firstLine="851"/>
        <w:jc w:val="both"/>
      </w:pPr>
      <w:r w:rsidRPr="00916C4E">
        <w:rPr>
          <w:rFonts w:ascii="Times New Roman" w:hAnsi="Times New Roman" w:cs="Times New Roman"/>
          <w:sz w:val="24"/>
          <w:szCs w:val="24"/>
        </w:rPr>
        <w:t>Доставка та розвантаження товару  здійснюється  за  рахунок  та  силами Учасника.</w:t>
      </w:r>
    </w:p>
    <w:p w:rsidR="005B6049" w:rsidRDefault="003D61A3">
      <w:pPr>
        <w:pStyle w:val="a9"/>
        <w:ind w:left="0" w:firstLine="851"/>
        <w:jc w:val="both"/>
      </w:pPr>
      <w:r w:rsidRPr="00916C4E">
        <w:rPr>
          <w:rFonts w:ascii="Times New Roman" w:hAnsi="Times New Roman" w:cs="Times New Roman"/>
          <w:sz w:val="24"/>
          <w:szCs w:val="24"/>
        </w:rPr>
        <w:t>Монтаж товару із всіма розхідними матеріалами здійснюється за рахунок Постачальника</w:t>
      </w:r>
    </w:p>
    <w:p w:rsidR="005B6049" w:rsidRDefault="003D61A3">
      <w:pPr>
        <w:pStyle w:val="LO-normal"/>
        <w:tabs>
          <w:tab w:val="left" w:pos="1072"/>
        </w:tabs>
        <w:spacing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Постачальник надає гарантію на Товар, дійсну протягом гарантійних зобов’язан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ь виробника. Гарантійний термін експлуатації Товару, який поставляється Постачальником, повинен становити не менше ніж 12 (дванадцять) місяців  з дати постачання та монтажу (установки) Товару.</w:t>
      </w:r>
    </w:p>
    <w:p w:rsidR="005B6049" w:rsidRDefault="003D61A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Питання дійсності гарантійних зобов’язань, не врегульовані у те</w:t>
      </w:r>
      <w:r>
        <w:rPr>
          <w:rFonts w:ascii="Times New Roman" w:hAnsi="Times New Roman" w:cs="Times New Roman"/>
          <w:sz w:val="24"/>
          <w:szCs w:val="24"/>
        </w:rPr>
        <w:t>хнічній документації, регулюються чинним законодавством України.</w:t>
      </w:r>
    </w:p>
    <w:p w:rsidR="005B6049" w:rsidRDefault="003D61A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Якщо впродовж гарантійного терміну будуть виявлені дефекти, які не пов’язані з неправильною експлуатацією, Постачальник зобов’язується в термін, що не перевищує 10 (десяти) календарних днів з</w:t>
      </w:r>
      <w:r>
        <w:rPr>
          <w:rFonts w:ascii="Times New Roman" w:hAnsi="Times New Roman" w:cs="Times New Roman"/>
          <w:sz w:val="24"/>
          <w:szCs w:val="24"/>
        </w:rPr>
        <w:t xml:space="preserve"> моменту отримання повідомлення від Покупця про виявлені дефекти, за свій рахунок замінити дефектний Товар на інший (що відповідає вимогам викладеним у Технічній специфікації) Товар належної якості або, у випадку якщо заміна неможлива, повернути Покупцеві </w:t>
      </w:r>
      <w:r>
        <w:rPr>
          <w:rFonts w:ascii="Times New Roman" w:hAnsi="Times New Roman" w:cs="Times New Roman"/>
          <w:sz w:val="24"/>
          <w:szCs w:val="24"/>
        </w:rPr>
        <w:t>повну вартість даного Товару. Повідомлення направляється листом з повідомленням про вручення.</w:t>
      </w:r>
    </w:p>
    <w:p w:rsidR="005B6049" w:rsidRDefault="005B6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049" w:rsidRDefault="005B604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6049" w:rsidRDefault="005B6049"/>
    <w:sectPr w:rsidR="005B6049" w:rsidSect="005B6049">
      <w:pgSz w:w="12240" w:h="15840"/>
      <w:pgMar w:top="567" w:right="851" w:bottom="567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598"/>
    <w:multiLevelType w:val="hybridMultilevel"/>
    <w:tmpl w:val="9490E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B6049"/>
    <w:rsid w:val="001A5834"/>
    <w:rsid w:val="001F5DF2"/>
    <w:rsid w:val="003D61A3"/>
    <w:rsid w:val="005B6049"/>
    <w:rsid w:val="00833A03"/>
    <w:rsid w:val="0091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D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BC1DD3"/>
    <w:rPr>
      <w:color w:val="0000FF"/>
      <w:u w:val="single"/>
    </w:rPr>
  </w:style>
  <w:style w:type="character" w:customStyle="1" w:styleId="pp-name">
    <w:name w:val="pp-name"/>
    <w:qFormat/>
    <w:rsid w:val="00BC1DD3"/>
  </w:style>
  <w:style w:type="character" w:customStyle="1" w:styleId="pp-value">
    <w:name w:val="pp-value"/>
    <w:qFormat/>
    <w:rsid w:val="00BC1DD3"/>
  </w:style>
  <w:style w:type="character" w:customStyle="1" w:styleId="dib">
    <w:name w:val="dib"/>
    <w:basedOn w:val="a0"/>
    <w:qFormat/>
    <w:rsid w:val="00857FF8"/>
  </w:style>
  <w:style w:type="character" w:customStyle="1" w:styleId="key">
    <w:name w:val="key"/>
    <w:basedOn w:val="a0"/>
    <w:qFormat/>
    <w:rsid w:val="00857FF8"/>
  </w:style>
  <w:style w:type="character" w:customStyle="1" w:styleId="value">
    <w:name w:val="value"/>
    <w:basedOn w:val="a0"/>
    <w:qFormat/>
    <w:rsid w:val="00857FF8"/>
  </w:style>
  <w:style w:type="character" w:customStyle="1" w:styleId="apple-tab-span">
    <w:name w:val="apple-tab-span"/>
    <w:basedOn w:val="a0"/>
    <w:qFormat/>
    <w:rsid w:val="00892575"/>
  </w:style>
  <w:style w:type="character" w:customStyle="1" w:styleId="a4">
    <w:name w:val="Текст выноски Знак"/>
    <w:basedOn w:val="a0"/>
    <w:uiPriority w:val="99"/>
    <w:semiHidden/>
    <w:qFormat/>
    <w:rsid w:val="002B422A"/>
    <w:rPr>
      <w:rFonts w:ascii="Tahoma" w:hAnsi="Tahoma" w:cs="Tahoma"/>
      <w:sz w:val="16"/>
      <w:szCs w:val="16"/>
      <w:lang w:val="uk-UA"/>
    </w:rPr>
  </w:style>
  <w:style w:type="paragraph" w:customStyle="1" w:styleId="a5">
    <w:name w:val="Заголовок"/>
    <w:basedOn w:val="a"/>
    <w:next w:val="a6"/>
    <w:qFormat/>
    <w:rsid w:val="001778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778FC"/>
    <w:pPr>
      <w:spacing w:after="140" w:line="276" w:lineRule="auto"/>
    </w:pPr>
  </w:style>
  <w:style w:type="paragraph" w:styleId="a7">
    <w:name w:val="List"/>
    <w:basedOn w:val="a6"/>
    <w:rsid w:val="001778FC"/>
    <w:rPr>
      <w:rFonts w:cs="Arial"/>
    </w:rPr>
  </w:style>
  <w:style w:type="paragraph" w:customStyle="1" w:styleId="Caption">
    <w:name w:val="Caption"/>
    <w:basedOn w:val="a"/>
    <w:qFormat/>
    <w:rsid w:val="001778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1778F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C1DD3"/>
    <w:pPr>
      <w:ind w:left="720"/>
      <w:contextualSpacing/>
    </w:pPr>
  </w:style>
  <w:style w:type="paragraph" w:customStyle="1" w:styleId="LO-normal">
    <w:name w:val="LO-normal"/>
    <w:qFormat/>
    <w:rsid w:val="00892575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aa">
    <w:name w:val="Вміст рамки"/>
    <w:basedOn w:val="a"/>
    <w:qFormat/>
    <w:rsid w:val="002B422A"/>
    <w:pPr>
      <w:spacing w:after="200" w:line="276" w:lineRule="auto"/>
    </w:pPr>
    <w:rPr>
      <w:rFonts w:ascii="Calibri" w:eastAsia="Calibri" w:hAnsi="Calibri" w:cs="Calibri"/>
      <w:color w:val="00000A"/>
      <w:lang w:val="ru-RU"/>
    </w:rPr>
  </w:style>
  <w:style w:type="paragraph" w:styleId="ab">
    <w:name w:val="Balloon Text"/>
    <w:basedOn w:val="a"/>
    <w:uiPriority w:val="99"/>
    <w:semiHidden/>
    <w:unhideWhenUsed/>
    <w:qFormat/>
    <w:rsid w:val="002B42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1778FC"/>
    <w:pPr>
      <w:widowControl w:val="0"/>
      <w:suppressLineNumbers/>
    </w:pPr>
  </w:style>
  <w:style w:type="paragraph" w:customStyle="1" w:styleId="ad">
    <w:name w:val="Заголовок таблиці"/>
    <w:basedOn w:val="ac"/>
    <w:qFormat/>
    <w:rsid w:val="001778F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74E2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A73E-DC63-4D38-A6A6-38DB0FD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3022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dc:description/>
  <cp:lastModifiedBy>roman</cp:lastModifiedBy>
  <cp:revision>18</cp:revision>
  <cp:lastPrinted>2022-08-11T11:20:00Z</cp:lastPrinted>
  <dcterms:created xsi:type="dcterms:W3CDTF">2022-08-17T07:28:00Z</dcterms:created>
  <dcterms:modified xsi:type="dcterms:W3CDTF">2022-08-17T13:42:00Z</dcterms:modified>
  <dc:language>uk-UA</dc:language>
</cp:coreProperties>
</file>