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59" w:rsidRDefault="00F62757">
      <w:pPr>
        <w:spacing w:after="0" w:line="240" w:lineRule="auto"/>
        <w:ind w:left="1440"/>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color w:val="000000"/>
          <w:sz w:val="20"/>
          <w:szCs w:val="20"/>
        </w:rPr>
        <w:t>ДОДАТОК 1</w:t>
      </w:r>
    </w:p>
    <w:p w:rsidR="00835D59" w:rsidRDefault="00F6275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35D59" w:rsidRDefault="00F6275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35D59" w:rsidRDefault="00F6275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835D59" w:rsidRDefault="00835D59">
      <w:pPr>
        <w:spacing w:after="0" w:line="240" w:lineRule="auto"/>
        <w:ind w:left="885"/>
        <w:jc w:val="center"/>
        <w:rPr>
          <w:rFonts w:ascii="Times New Roman" w:eastAsia="Times New Roman" w:hAnsi="Times New Roman" w:cs="Times New Roman"/>
          <w:b/>
          <w:i/>
          <w:color w:val="4472C4"/>
          <w:sz w:val="20"/>
          <w:szCs w:val="20"/>
        </w:rPr>
      </w:pPr>
    </w:p>
    <w:tbl>
      <w:tblPr>
        <w:tblW w:w="961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firstRow="0" w:lastRow="0" w:firstColumn="0" w:lastColumn="0" w:noHBand="0" w:noVBand="1"/>
      </w:tblPr>
      <w:tblGrid>
        <w:gridCol w:w="489"/>
        <w:gridCol w:w="2273"/>
        <w:gridCol w:w="6857"/>
      </w:tblGrid>
      <w:tr w:rsidR="00835D59">
        <w:trPr>
          <w:trHeight w:val="690"/>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left w:w="30" w:type="dxa"/>
            </w:tcMar>
            <w:vAlign w:val="center"/>
          </w:tcPr>
          <w:p w:rsidR="00835D59" w:rsidRDefault="00F62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1"/>
              <w:left w:val="single" w:sz="8" w:space="0" w:color="000001"/>
              <w:bottom w:val="single" w:sz="8" w:space="0" w:color="000001"/>
              <w:right w:val="single" w:sz="8" w:space="0" w:color="000001"/>
            </w:tcBorders>
            <w:shd w:val="clear" w:color="auto" w:fill="auto"/>
            <w:tcMar>
              <w:left w:w="30" w:type="dxa"/>
            </w:tcMar>
            <w:vAlign w:val="center"/>
          </w:tcPr>
          <w:p w:rsidR="00835D59" w:rsidRDefault="00F62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7" w:type="dxa"/>
            <w:tcBorders>
              <w:top w:val="single" w:sz="8" w:space="0" w:color="000001"/>
              <w:left w:val="single" w:sz="8" w:space="0" w:color="000001"/>
              <w:bottom w:val="single" w:sz="8" w:space="0" w:color="000001"/>
              <w:right w:val="single" w:sz="8" w:space="0" w:color="000001"/>
            </w:tcBorders>
            <w:shd w:val="clear" w:color="auto" w:fill="auto"/>
            <w:tcMar>
              <w:left w:w="30" w:type="dxa"/>
            </w:tcMar>
            <w:vAlign w:val="center"/>
          </w:tcPr>
          <w:p w:rsidR="00835D59" w:rsidRDefault="00F62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835D59">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both"/>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35D59" w:rsidRDefault="00F62757">
            <w:pPr>
              <w:spacing w:after="0" w:line="240" w:lineRule="auto"/>
              <w:jc w:val="both"/>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5D59" w:rsidRDefault="00F62757">
            <w:pPr>
              <w:spacing w:after="0" w:line="240" w:lineRule="auto"/>
              <w:jc w:val="both"/>
            </w:pPr>
            <w:r>
              <w:rPr>
                <w:rFonts w:ascii="Times New Roman" w:eastAsia="Times New Roman" w:hAnsi="Times New Roman" w:cs="Times New Roman"/>
                <w:b/>
                <w:i/>
                <w:color w:val="000000"/>
                <w:sz w:val="20"/>
                <w:szCs w:val="20"/>
              </w:rPr>
              <w:t>Аналогічним вважається договір, за яким учасник</w:t>
            </w:r>
            <w:r w:rsidR="009E23B1">
              <w:rPr>
                <w:rFonts w:ascii="Times New Roman" w:eastAsia="Times New Roman" w:hAnsi="Times New Roman" w:cs="Times New Roman"/>
                <w:b/>
                <w:i/>
                <w:color w:val="000000"/>
                <w:sz w:val="20"/>
                <w:szCs w:val="20"/>
              </w:rPr>
              <w:t xml:space="preserve"> постачав/є  електричну енергію з включенням послуги з розподілу;</w:t>
            </w:r>
          </w:p>
          <w:p w:rsidR="00835D59" w:rsidRDefault="00F62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35D59" w:rsidRDefault="00F62757">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835D59" w:rsidRDefault="00835D59">
            <w:pPr>
              <w:spacing w:after="0" w:line="240" w:lineRule="auto"/>
              <w:rPr>
                <w:rFonts w:ascii="Times New Roman" w:eastAsia="Times New Roman" w:hAnsi="Times New Roman" w:cs="Times New Roman"/>
                <w:color w:val="4A86E8"/>
                <w:sz w:val="20"/>
                <w:szCs w:val="20"/>
              </w:rPr>
            </w:pPr>
          </w:p>
          <w:p w:rsidR="00835D59" w:rsidRDefault="00F62757">
            <w:pPr>
              <w:spacing w:after="0" w:line="240" w:lineRule="auto"/>
              <w:jc w:val="both"/>
            </w:pPr>
            <w:r>
              <w:rPr>
                <w:rFonts w:ascii="Times New Roman" w:eastAsia="Times New Roman" w:hAnsi="Times New Roman" w:cs="Times New Roman"/>
                <w:i/>
                <w:color w:val="000000"/>
                <w:sz w:val="20"/>
                <w:szCs w:val="20"/>
              </w:rPr>
              <w:t>Аналогічний договір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 учасника.</w:t>
            </w:r>
          </w:p>
          <w:p w:rsidR="00835D59" w:rsidRDefault="00835D59">
            <w:pPr>
              <w:spacing w:after="0" w:line="240" w:lineRule="auto"/>
              <w:jc w:val="both"/>
              <w:rPr>
                <w:rFonts w:ascii="Times New Roman" w:eastAsia="Times New Roman" w:hAnsi="Times New Roman" w:cs="Times New Roman"/>
                <w:i/>
                <w:color w:val="000000"/>
                <w:sz w:val="20"/>
                <w:szCs w:val="20"/>
              </w:rPr>
            </w:pPr>
          </w:p>
        </w:tc>
      </w:tr>
    </w:tbl>
    <w:p w:rsidR="00835D59" w:rsidRDefault="00F6275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5D59" w:rsidRDefault="00F62757">
      <w:pPr>
        <w:spacing w:before="120" w:after="240" w:line="240" w:lineRule="auto"/>
        <w:ind w:firstLine="720"/>
        <w:jc w:val="both"/>
      </w:pPr>
      <w:r>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rPr>
        <w:t>(наявність обладнання, матеріально-технічної бази та технологій)</w:t>
      </w:r>
      <w:r>
        <w:rPr>
          <w:rFonts w:ascii="Times New Roman" w:eastAsia="Times New Roman" w:hAnsi="Times New Roman" w:cs="Times New Roman"/>
          <w:i/>
          <w:sz w:val="20"/>
          <w:szCs w:val="20"/>
        </w:rPr>
        <w:t xml:space="preserve"> і 2 </w:t>
      </w:r>
      <w:r>
        <w:rPr>
          <w:rFonts w:ascii="Times New Roman" w:eastAsia="Times New Roman" w:hAnsi="Times New Roman" w:cs="Times New Roman"/>
          <w:b/>
          <w:i/>
          <w:sz w:val="20"/>
          <w:szCs w:val="20"/>
        </w:rPr>
        <w:t xml:space="preserve">(наявність працівників відповідної кваліфікації, які </w:t>
      </w:r>
      <w:r>
        <w:rPr>
          <w:rFonts w:ascii="Times New Roman" w:eastAsia="Times New Roman" w:hAnsi="Times New Roman" w:cs="Times New Roman"/>
          <w:b/>
          <w:bCs/>
          <w:i/>
          <w:color w:val="000000"/>
          <w:sz w:val="20"/>
          <w:szCs w:val="20"/>
        </w:rPr>
        <w:t>мають необхідні знання та досвід) частини другої статті 16 Закону замовником не застосовуються.</w:t>
      </w:r>
    </w:p>
    <w:p w:rsidR="00835D59" w:rsidRDefault="00835D59">
      <w:pPr>
        <w:spacing w:before="20" w:after="20" w:line="240" w:lineRule="auto"/>
        <w:jc w:val="both"/>
        <w:rPr>
          <w:rFonts w:ascii="Times New Roman" w:eastAsia="Times New Roman" w:hAnsi="Times New Roman" w:cs="Times New Roman"/>
          <w:b/>
          <w:sz w:val="20"/>
          <w:szCs w:val="20"/>
        </w:rPr>
      </w:pPr>
    </w:p>
    <w:p w:rsidR="00835D59" w:rsidRDefault="00835D59">
      <w:pPr>
        <w:spacing w:before="20" w:after="20" w:line="240" w:lineRule="auto"/>
        <w:jc w:val="both"/>
        <w:rPr>
          <w:rFonts w:ascii="Times New Roman" w:eastAsia="Times New Roman" w:hAnsi="Times New Roman" w:cs="Times New Roman"/>
          <w:b/>
          <w:sz w:val="20"/>
          <w:szCs w:val="20"/>
        </w:rPr>
      </w:pPr>
    </w:p>
    <w:p w:rsidR="00835D59" w:rsidRDefault="00F6275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w:t>
      </w:r>
      <w:r>
        <w:rPr>
          <w:rFonts w:ascii="Times New Roman" w:eastAsia="Times New Roman" w:hAnsi="Times New Roman" w:cs="Times New Roman"/>
          <w:b/>
          <w:color w:val="000000"/>
          <w:highlight w:val="white"/>
        </w:rPr>
        <w:t>кті 47 Особливо</w:t>
      </w:r>
      <w:r>
        <w:rPr>
          <w:rFonts w:ascii="Times New Roman" w:eastAsia="Times New Roman" w:hAnsi="Times New Roman" w:cs="Times New Roman"/>
          <w:b/>
          <w:highlight w:val="white"/>
        </w:rPr>
        <w:t>стей.</w:t>
      </w:r>
    </w:p>
    <w:p w:rsidR="00835D59" w:rsidRDefault="00F62757">
      <w:pP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eastAsia="Times New Roman" w:hAnsi="Times New Roman" w:cs="Times New Roman"/>
          <w:color w:val="000000"/>
          <w:sz w:val="20"/>
          <w:szCs w:val="20"/>
          <w:highlight w:val="white"/>
        </w:rPr>
        <w:t xml:space="preserve"> 47 Особливостей</w:t>
      </w:r>
      <w:r>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835D59" w:rsidRDefault="00F62757">
      <w:pP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5D59" w:rsidRDefault="00F62757">
      <w:pP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35D59" w:rsidRDefault="00F62757">
      <w:pPr>
        <w:widowControl w:val="0"/>
        <w:spacing w:after="0" w:line="240" w:lineRule="auto"/>
        <w:ind w:firstLine="567"/>
        <w:jc w:val="both"/>
      </w:pPr>
      <w:r>
        <w:rPr>
          <w:rFonts w:ascii="Times New Roman" w:eastAsia="Times New Roman" w:hAnsi="Times New Roman" w:cs="Times New Roman"/>
        </w:rPr>
        <w:t>Учасник повинен надати</w:t>
      </w:r>
      <w:r>
        <w:rPr>
          <w:rFonts w:ascii="Times New Roman" w:eastAsia="Times New Roman" w:hAnsi="Times New Roman" w:cs="Times New Roman"/>
          <w:b/>
          <w:bCs/>
        </w:rPr>
        <w:t xml:space="preserve"> довідку у довільній формі </w:t>
      </w:r>
      <w:r>
        <w:rPr>
          <w:rFonts w:ascii="Times New Roman" w:eastAsia="Times New Roman" w:hAnsi="Times New Roman" w:cs="Times New Roman"/>
          <w:sz w:val="20"/>
          <w:szCs w:val="20"/>
        </w:rPr>
        <w:t>щодо відсутності підстави для  відмови учаснику процедури закупівлі в участі у відкритих торгах, встановленої в абзац</w:t>
      </w:r>
      <w:r>
        <w:rPr>
          <w:rFonts w:ascii="Times New Roman" w:eastAsia="Times New Roman" w:hAnsi="Times New Roman" w:cs="Times New Roman"/>
          <w:b/>
          <w:bCs/>
          <w:color w:val="000000"/>
          <w:sz w:val="20"/>
          <w:szCs w:val="20"/>
        </w:rPr>
        <w:t xml:space="preserve">і 14 пункту </w:t>
      </w:r>
      <w:r>
        <w:rPr>
          <w:rFonts w:ascii="Times New Roman" w:eastAsia="Times New Roman" w:hAnsi="Times New Roman" w:cs="Times New Roman"/>
          <w:b/>
          <w:bCs/>
          <w:color w:val="000000"/>
          <w:sz w:val="20"/>
          <w:szCs w:val="20"/>
          <w:highlight w:val="white"/>
        </w:rPr>
        <w:t xml:space="preserve">47 </w:t>
      </w:r>
      <w:r>
        <w:rPr>
          <w:rFonts w:ascii="Times New Roman" w:eastAsia="Times New Roman" w:hAnsi="Times New Roman" w:cs="Times New Roman"/>
          <w:b/>
          <w:bCs/>
          <w:color w:val="000000"/>
          <w:sz w:val="20"/>
          <w:szCs w:val="20"/>
        </w:rPr>
        <w:t>Особливостей. Учас</w:t>
      </w:r>
      <w:r>
        <w:rPr>
          <w:rFonts w:ascii="Times New Roman" w:eastAsia="Times New Roman" w:hAnsi="Times New Roman" w:cs="Times New Roman"/>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5D59" w:rsidRDefault="00F62757">
      <w:pPr>
        <w:widowControl w:val="0"/>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35D59" w:rsidRDefault="00835D59">
      <w:pPr>
        <w:widowControl w:val="0"/>
        <w:spacing w:after="0" w:line="240" w:lineRule="auto"/>
        <w:jc w:val="both"/>
        <w:rPr>
          <w:rFonts w:ascii="Times New Roman" w:eastAsia="Times New Roman" w:hAnsi="Times New Roman" w:cs="Times New Roman"/>
          <w:i/>
          <w:sz w:val="20"/>
          <w:szCs w:val="20"/>
        </w:rPr>
      </w:pPr>
    </w:p>
    <w:p w:rsidR="00835D59" w:rsidRDefault="00835D59">
      <w:pPr>
        <w:widowControl w:val="0"/>
        <w:spacing w:after="0" w:line="240" w:lineRule="auto"/>
        <w:ind w:firstLine="567"/>
        <w:jc w:val="both"/>
        <w:rPr>
          <w:rFonts w:ascii="Times New Roman" w:eastAsia="Times New Roman" w:hAnsi="Times New Roman" w:cs="Times New Roman"/>
          <w:i/>
          <w:sz w:val="20"/>
          <w:szCs w:val="20"/>
        </w:rPr>
      </w:pPr>
    </w:p>
    <w:p w:rsidR="00835D59" w:rsidRDefault="00F62757">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w:t>
      </w:r>
      <w:r>
        <w:rPr>
          <w:rFonts w:ascii="Times New Roman" w:eastAsia="Times New Roman" w:hAnsi="Times New Roman" w:cs="Times New Roman"/>
          <w:b/>
          <w:color w:val="000000"/>
        </w:rPr>
        <w:t>ун</w:t>
      </w:r>
      <w:r>
        <w:rPr>
          <w:rFonts w:ascii="Times New Roman" w:eastAsia="Times New Roman" w:hAnsi="Times New Roman" w:cs="Times New Roman"/>
          <w:b/>
          <w:color w:val="000000"/>
          <w:highlight w:val="white"/>
        </w:rPr>
        <w:t xml:space="preserve">кті </w:t>
      </w:r>
      <w:r>
        <w:rPr>
          <w:rFonts w:ascii="Times New Roman" w:eastAsia="Times New Roman" w:hAnsi="Times New Roman" w:cs="Times New Roman"/>
          <w:color w:val="000000"/>
          <w:sz w:val="20"/>
          <w:szCs w:val="20"/>
          <w:highlight w:val="white"/>
        </w:rPr>
        <w:t>47</w:t>
      </w:r>
      <w:r>
        <w:rPr>
          <w:rFonts w:ascii="Times New Roman" w:eastAsia="Times New Roman" w:hAnsi="Times New Roman" w:cs="Times New Roman"/>
          <w:b/>
          <w:color w:val="000000"/>
          <w:highlight w:val="white"/>
        </w:rPr>
        <w:t xml:space="preserve"> Особлив</w:t>
      </w:r>
      <w:r>
        <w:rPr>
          <w:rFonts w:ascii="Times New Roman" w:eastAsia="Times New Roman" w:hAnsi="Times New Roman" w:cs="Times New Roman"/>
          <w:b/>
          <w:highlight w:val="white"/>
        </w:rPr>
        <w:t>остей:</w:t>
      </w:r>
    </w:p>
    <w:p w:rsidR="00835D59" w:rsidRDefault="00F62757">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s="Times New Roman"/>
          <w:b/>
          <w:bCs/>
          <w:color w:val="000000"/>
          <w:sz w:val="20"/>
          <w:szCs w:val="20"/>
          <w:highlight w:val="white"/>
        </w:rPr>
        <w:t xml:space="preserve">3, 5, 6 і 12 та в абзаці чотирнадцятому пункту 47 Особливостей. </w:t>
      </w:r>
    </w:p>
    <w:p w:rsidR="00835D59" w:rsidRDefault="00F62757">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5D59" w:rsidRDefault="00835D59">
      <w:pPr>
        <w:spacing w:after="0" w:line="240" w:lineRule="auto"/>
        <w:rPr>
          <w:rFonts w:ascii="Times New Roman" w:eastAsia="Times New Roman" w:hAnsi="Times New Roman" w:cs="Times New Roman"/>
          <w:b/>
          <w:sz w:val="20"/>
          <w:szCs w:val="20"/>
          <w:highlight w:val="yellow"/>
        </w:rPr>
      </w:pPr>
    </w:p>
    <w:p w:rsidR="00835D59" w:rsidRDefault="00F6275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firstRow="0" w:lastRow="0" w:firstColumn="0" w:lastColumn="0" w:noHBand="0" w:noVBand="1"/>
      </w:tblPr>
      <w:tblGrid>
        <w:gridCol w:w="764"/>
        <w:gridCol w:w="4350"/>
        <w:gridCol w:w="4504"/>
      </w:tblGrid>
      <w:tr w:rsidR="00835D59">
        <w:trPr>
          <w:trHeight w:val="100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835D59" w:rsidRDefault="00835D59">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w:t>
            </w:r>
            <w:r>
              <w:rPr>
                <w:rFonts w:ascii="Times New Roman" w:eastAsia="Times New Roman" w:hAnsi="Times New Roman" w:cs="Times New Roman"/>
                <w:b/>
                <w:color w:val="000000"/>
                <w:sz w:val="20"/>
                <w:szCs w:val="20"/>
              </w:rPr>
              <w:t>ргів на виконання вимоги згідно</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 47 Особл</w:t>
            </w:r>
            <w:r>
              <w:rPr>
                <w:rFonts w:ascii="Times New Roman" w:eastAsia="Times New Roman" w:hAnsi="Times New Roman" w:cs="Times New Roman"/>
                <w:b/>
                <w:sz w:val="20"/>
                <w:szCs w:val="20"/>
              </w:rPr>
              <w:t>ивостей (підтвердження відсутності підстав) повинен надати таку інформацію:</w:t>
            </w:r>
          </w:p>
        </w:tc>
      </w:tr>
      <w:tr w:rsidR="00835D59">
        <w:trPr>
          <w:trHeight w:val="1723"/>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5D59" w:rsidRDefault="00F6275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w:t>
            </w:r>
            <w:r>
              <w:rPr>
                <w:rFonts w:ascii="Times New Roman" w:eastAsia="Times New Roman" w:hAnsi="Times New Roman" w:cs="Times New Roman"/>
                <w:b/>
                <w:color w:val="000000"/>
                <w:sz w:val="20"/>
                <w:szCs w:val="20"/>
              </w:rPr>
              <w:t>т 47 Особ</w:t>
            </w:r>
            <w:r>
              <w:rPr>
                <w:rFonts w:ascii="Times New Roman" w:eastAsia="Times New Roman" w:hAnsi="Times New Roman" w:cs="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right="140"/>
              <w:jc w:val="both"/>
            </w:pPr>
            <w:r>
              <w:rPr>
                <w:rFonts w:ascii="Times New Roman" w:eastAsia="Times New Roman" w:hAnsi="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rsidR="00835D59" w:rsidRDefault="00F62757">
            <w:pPr>
              <w:spacing w:after="0" w:line="240" w:lineRule="auto"/>
              <w:ind w:right="140"/>
              <w:jc w:val="both"/>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835D59" w:rsidRDefault="00F62757">
            <w:pPr>
              <w:spacing w:after="0" w:line="240" w:lineRule="auto"/>
              <w:ind w:right="140"/>
              <w:jc w:val="both"/>
            </w:pPr>
            <w:r>
              <w:rPr>
                <w:rFonts w:ascii="Times New Roman" w:hAnsi="Times New Roman"/>
                <w:i/>
                <w:iCs/>
                <w:sz w:val="20"/>
                <w:szCs w:val="20"/>
              </w:rPr>
              <w:t>Таким чином у разі якщо інформаційні,</w:t>
            </w:r>
          </w:p>
          <w:p w:rsidR="00835D59" w:rsidRDefault="00F62757">
            <w:pPr>
              <w:spacing w:after="0" w:line="240" w:lineRule="auto"/>
              <w:ind w:right="140"/>
              <w:jc w:val="both"/>
            </w:pPr>
            <w:r>
              <w:rPr>
                <w:i/>
                <w:iCs/>
                <w:sz w:val="20"/>
                <w:szCs w:val="20"/>
              </w:rPr>
              <w:t>інформаційно-комунікаційні та електронні</w:t>
            </w:r>
          </w:p>
          <w:p w:rsidR="00835D59" w:rsidRDefault="00F62757">
            <w:pPr>
              <w:spacing w:after="0" w:line="240" w:lineRule="auto"/>
              <w:ind w:right="140"/>
              <w:jc w:val="both"/>
            </w:pPr>
            <w:r>
              <w:rPr>
                <w:i/>
                <w:iCs/>
                <w:sz w:val="20"/>
                <w:szCs w:val="20"/>
              </w:rPr>
              <w:t>комунікаційні системи, публічні електронні</w:t>
            </w:r>
          </w:p>
          <w:p w:rsidR="00835D59" w:rsidRDefault="00F62757">
            <w:pPr>
              <w:spacing w:after="0" w:line="240" w:lineRule="auto"/>
              <w:ind w:right="140"/>
              <w:jc w:val="both"/>
            </w:pPr>
            <w:r>
              <w:rPr>
                <w:i/>
                <w:iCs/>
                <w:sz w:val="20"/>
                <w:szCs w:val="20"/>
              </w:rPr>
              <w:t>реєстри будуть зупинені або обмежать свою</w:t>
            </w:r>
          </w:p>
          <w:p w:rsidR="00835D59" w:rsidRDefault="00F62757">
            <w:pPr>
              <w:spacing w:after="0" w:line="240" w:lineRule="auto"/>
              <w:ind w:right="140"/>
              <w:jc w:val="both"/>
            </w:pPr>
            <w:r>
              <w:rPr>
                <w:i/>
                <w:iCs/>
                <w:sz w:val="20"/>
                <w:szCs w:val="20"/>
              </w:rPr>
              <w:t>роботу, то інформаційна довідка з Єдиного</w:t>
            </w:r>
          </w:p>
          <w:p w:rsidR="00835D59" w:rsidRDefault="00F62757">
            <w:pPr>
              <w:spacing w:after="0" w:line="240" w:lineRule="auto"/>
              <w:ind w:right="140"/>
              <w:jc w:val="both"/>
            </w:pPr>
            <w:r>
              <w:rPr>
                <w:i/>
                <w:iCs/>
                <w:sz w:val="20"/>
                <w:szCs w:val="20"/>
              </w:rPr>
              <w:t>державного реєстру осіб, які вчинили</w:t>
            </w:r>
          </w:p>
          <w:p w:rsidR="00835D59" w:rsidRDefault="00F62757">
            <w:pPr>
              <w:spacing w:after="0" w:line="240" w:lineRule="auto"/>
              <w:ind w:right="140"/>
              <w:jc w:val="both"/>
            </w:pPr>
            <w:r>
              <w:rPr>
                <w:i/>
                <w:iCs/>
                <w:sz w:val="20"/>
                <w:szCs w:val="20"/>
              </w:rPr>
              <w:t>корупційні або пов’язані з корупцією</w:t>
            </w:r>
          </w:p>
          <w:p w:rsidR="00835D59" w:rsidRDefault="00F62757">
            <w:pPr>
              <w:widowControl w:val="0"/>
              <w:shd w:val="clear" w:color="auto" w:fill="FFFFFF"/>
              <w:tabs>
                <w:tab w:val="left" w:pos="180"/>
                <w:tab w:val="left" w:pos="2977"/>
              </w:tabs>
              <w:spacing w:after="0" w:line="240" w:lineRule="auto"/>
              <w:ind w:right="140"/>
              <w:jc w:val="both"/>
            </w:pPr>
            <w:r>
              <w:rPr>
                <w:rFonts w:ascii="Times New Roman" w:eastAsia="Times New Roman" w:hAnsi="Times New Roman" w:cs="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sz w:val="20"/>
                <w:szCs w:val="20"/>
              </w:rPr>
              <w:t xml:space="preserve">   </w:t>
            </w:r>
          </w:p>
        </w:tc>
      </w:tr>
      <w:tr w:rsidR="00835D59">
        <w:trPr>
          <w:trHeight w:val="215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5D59" w:rsidRDefault="00F62757">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0000"/>
                <w:sz w:val="20"/>
                <w:szCs w:val="20"/>
              </w:rPr>
              <w:t xml:space="preserve"> 47 Особл</w:t>
            </w:r>
            <w:r>
              <w:rPr>
                <w:rFonts w:ascii="Times New Roman" w:eastAsia="Times New Roman" w:hAnsi="Times New Roman" w:cs="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both"/>
            </w:pPr>
            <w:r>
              <w:rPr>
                <w:rFonts w:ascii="Times New Roman" w:eastAsia="Times New Roman" w:hAnsi="Times New Roman" w:cs="Times New Roman"/>
                <w:b/>
                <w:color w:val="000000"/>
                <w:sz w:val="20"/>
                <w:szCs w:val="20"/>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35D59" w:rsidRDefault="00835D59">
            <w:pPr>
              <w:spacing w:after="0" w:line="240" w:lineRule="auto"/>
              <w:jc w:val="both"/>
              <w:rPr>
                <w:rFonts w:ascii="Times New Roman" w:eastAsia="Times New Roman" w:hAnsi="Times New Roman" w:cs="Times New Roman"/>
                <w:b/>
                <w:sz w:val="20"/>
                <w:szCs w:val="20"/>
              </w:rPr>
            </w:pPr>
          </w:p>
          <w:p w:rsidR="00835D59" w:rsidRDefault="00F62757">
            <w:pPr>
              <w:spacing w:after="0" w:line="240" w:lineRule="auto"/>
              <w:jc w:val="both"/>
            </w:pPr>
            <w:r>
              <w:rPr>
                <w:rFonts w:ascii="Times New Roman" w:eastAsia="Times New Roman" w:hAnsi="Times New Roman" w:cs="Times New Roman"/>
                <w:b/>
                <w:color w:val="000000"/>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color w:val="000000"/>
                <w:sz w:val="20"/>
                <w:szCs w:val="20"/>
              </w:rPr>
              <w:t>.</w:t>
            </w:r>
          </w:p>
          <w:p w:rsidR="00835D59" w:rsidRDefault="00835D59">
            <w:pPr>
              <w:widowControl w:val="0"/>
              <w:tabs>
                <w:tab w:val="left" w:pos="2977"/>
              </w:tabs>
              <w:spacing w:after="0" w:line="240" w:lineRule="auto"/>
              <w:jc w:val="both"/>
              <w:rPr>
                <w:rFonts w:ascii="Times New Roman" w:eastAsia="Times New Roman" w:hAnsi="Times New Roman" w:cs="Times New Roman"/>
                <w:b/>
                <w:color w:val="000000"/>
                <w:lang w:eastAsia="uk-UA"/>
              </w:rPr>
            </w:pPr>
          </w:p>
          <w:p w:rsidR="00835D59" w:rsidRDefault="00F62757">
            <w:pPr>
              <w:widowControl w:val="0"/>
              <w:tabs>
                <w:tab w:val="left" w:pos="2977"/>
              </w:tabs>
              <w:spacing w:after="0" w:line="240" w:lineRule="auto"/>
              <w:jc w:val="both"/>
            </w:pPr>
            <w:bookmarkStart w:id="1" w:name="__DdeLink__9152_3195510337"/>
            <w:r>
              <w:rPr>
                <w:rFonts w:ascii="Times New Roman" w:eastAsia="Times New Roman" w:hAnsi="Times New Roman" w:cs="Times New Roman"/>
                <w:b/>
                <w:color w:val="000000"/>
                <w:lang w:eastAsia="uk-UA"/>
              </w:rPr>
              <w:t>Д</w:t>
            </w:r>
            <w:r>
              <w:rPr>
                <w:rFonts w:ascii="Times New Roman" w:eastAsia="Times New Roman" w:hAnsi="Times New Roman" w:cs="Times New Roman"/>
                <w:b/>
                <w:color w:val="000000"/>
                <w:sz w:val="20"/>
                <w:szCs w:val="20"/>
                <w:lang w:eastAsia="uk-UA"/>
              </w:rPr>
              <w:t xml:space="preserve">одатково Замовник може перевірити документ на офіційному сайті МВС за посиланням </w:t>
            </w:r>
            <w:hyperlink r:id="rId6">
              <w:bookmarkEnd w:id="1"/>
              <w:r>
                <w:rPr>
                  <w:rStyle w:val="-"/>
                  <w:rFonts w:ascii="Times New Roman" w:eastAsia="Times New Roman" w:hAnsi="Times New Roman" w:cs="Times New Roman"/>
                  <w:b/>
                  <w:color w:val="000000"/>
                  <w:sz w:val="20"/>
                  <w:szCs w:val="20"/>
                  <w:lang w:eastAsia="uk-UA"/>
                </w:rPr>
                <w:t>https://vytiah.mvs.gov.ua/app/checkStatus</w:t>
              </w:r>
            </w:hyperlink>
          </w:p>
        </w:tc>
      </w:tr>
      <w:tr w:rsidR="00835D59">
        <w:trPr>
          <w:trHeight w:val="253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Pr="009E23B1" w:rsidRDefault="00F62757">
            <w:pPr>
              <w:widowControl w:val="0"/>
              <w:spacing w:before="120" w:after="0" w:line="240" w:lineRule="auto"/>
              <w:jc w:val="both"/>
              <w:rPr>
                <w:rFonts w:ascii="Times New Roman" w:eastAsia="Times New Roman" w:hAnsi="Times New Roman" w:cs="Times New Roman"/>
                <w:sz w:val="20"/>
                <w:szCs w:val="20"/>
                <w:lang w:val="uk-UA"/>
              </w:rPr>
            </w:pPr>
            <w:r w:rsidRPr="009E23B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5D59" w:rsidRDefault="00F6275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w:t>
            </w:r>
            <w:r>
              <w:rPr>
                <w:rFonts w:ascii="Times New Roman" w:eastAsia="Times New Roman" w:hAnsi="Times New Roman" w:cs="Times New Roman"/>
                <w:b/>
                <w:color w:val="000000"/>
                <w:sz w:val="20"/>
                <w:szCs w:val="20"/>
              </w:rPr>
              <w:t>кт 47 Особли</w:t>
            </w:r>
            <w:r>
              <w:rPr>
                <w:rFonts w:ascii="Times New Roman" w:eastAsia="Times New Roman" w:hAnsi="Times New Roman" w:cs="Times New Roman"/>
                <w:b/>
                <w:sz w:val="20"/>
                <w:szCs w:val="20"/>
              </w:rPr>
              <w:t>востей)</w:t>
            </w:r>
          </w:p>
        </w:tc>
        <w:tc>
          <w:tcPr>
            <w:tcW w:w="4504" w:type="dxa"/>
            <w:vMerge/>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835D59">
            <w:pPr>
              <w:widowControl w:val="0"/>
              <w:spacing w:after="0" w:line="276" w:lineRule="auto"/>
              <w:rPr>
                <w:rFonts w:ascii="Times New Roman" w:eastAsia="Times New Roman" w:hAnsi="Times New Roman" w:cs="Times New Roman"/>
                <w:b/>
                <w:sz w:val="20"/>
                <w:szCs w:val="20"/>
              </w:rPr>
            </w:pPr>
          </w:p>
        </w:tc>
      </w:tr>
      <w:tr w:rsidR="00835D59">
        <w:trPr>
          <w:trHeight w:val="86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pPr>
            <w:r>
              <w:rPr>
                <w:rFonts w:ascii="Times New Roman" w:eastAsia="Times New Roman" w:hAnsi="Times New Roman" w:cs="Times New Roman"/>
                <w:b/>
                <w:sz w:val="20"/>
                <w:szCs w:val="20"/>
                <w:lang w:val="uk-UA"/>
              </w:rPr>
              <w:lastRenderedPageBreak/>
              <w:t>4</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5D59" w:rsidRDefault="00F6275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w:t>
            </w:r>
            <w:r>
              <w:rPr>
                <w:rFonts w:ascii="Times New Roman" w:eastAsia="Times New Roman" w:hAnsi="Times New Roman" w:cs="Times New Roman"/>
                <w:b/>
                <w:color w:val="000000"/>
                <w:sz w:val="20"/>
                <w:szCs w:val="20"/>
              </w:rPr>
              <w:t>кт 47 Ос</w:t>
            </w:r>
            <w:r>
              <w:rPr>
                <w:rFonts w:ascii="Times New Roman" w:eastAsia="Times New Roman" w:hAnsi="Times New Roman" w:cs="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348" w:line="240" w:lineRule="auto"/>
              <w:jc w:val="both"/>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5D59" w:rsidRDefault="00835D59">
      <w:pPr>
        <w:spacing w:after="0" w:line="240" w:lineRule="auto"/>
        <w:rPr>
          <w:rFonts w:ascii="Times New Roman" w:eastAsia="Times New Roman" w:hAnsi="Times New Roman" w:cs="Times New Roman"/>
          <w:b/>
          <w:sz w:val="20"/>
          <w:szCs w:val="20"/>
        </w:rPr>
      </w:pPr>
    </w:p>
    <w:p w:rsidR="00835D59" w:rsidRDefault="00F62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firstRow="0" w:lastRow="0" w:firstColumn="0" w:lastColumn="0" w:noHBand="0" w:noVBand="1"/>
      </w:tblPr>
      <w:tblGrid>
        <w:gridCol w:w="580"/>
        <w:gridCol w:w="4427"/>
        <w:gridCol w:w="4612"/>
      </w:tblGrid>
      <w:tr w:rsidR="00835D59">
        <w:trPr>
          <w:trHeight w:val="825"/>
        </w:trPr>
        <w:tc>
          <w:tcPr>
            <w:tcW w:w="58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w:t>
            </w:r>
            <w:r>
              <w:rPr>
                <w:rFonts w:ascii="Times New Roman" w:eastAsia="Times New Roman" w:hAnsi="Times New Roman" w:cs="Times New Roman"/>
                <w:b/>
                <w:color w:val="000000"/>
                <w:sz w:val="20"/>
                <w:szCs w:val="20"/>
              </w:rPr>
              <w:t>кту 47 Особ</w:t>
            </w:r>
            <w:r>
              <w:rPr>
                <w:rFonts w:ascii="Times New Roman" w:eastAsia="Times New Roman" w:hAnsi="Times New Roman" w:cs="Times New Roman"/>
                <w:b/>
                <w:sz w:val="20"/>
                <w:szCs w:val="20"/>
              </w:rPr>
              <w:t>ливостей</w:t>
            </w:r>
          </w:p>
          <w:p w:rsidR="00835D59" w:rsidRDefault="00835D59">
            <w:pPr>
              <w:spacing w:after="0" w:line="240" w:lineRule="auto"/>
              <w:ind w:left="100"/>
              <w:jc w:val="center"/>
              <w:rPr>
                <w:rFonts w:ascii="Times New Roman" w:eastAsia="Times New Roman" w:hAnsi="Times New Roman" w:cs="Times New Roman"/>
                <w:sz w:val="20"/>
                <w:szCs w:val="20"/>
              </w:rPr>
            </w:pPr>
          </w:p>
        </w:tc>
        <w:tc>
          <w:tcPr>
            <w:tcW w:w="46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w:t>
            </w:r>
            <w:r>
              <w:rPr>
                <w:rFonts w:ascii="Times New Roman" w:eastAsia="Times New Roman" w:hAnsi="Times New Roman" w:cs="Times New Roman"/>
                <w:b/>
                <w:color w:val="000000"/>
                <w:sz w:val="20"/>
                <w:szCs w:val="20"/>
              </w:rPr>
              <w:t>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35D59">
        <w:trPr>
          <w:trHeight w:val="1723"/>
        </w:trPr>
        <w:tc>
          <w:tcPr>
            <w:tcW w:w="58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5D59" w:rsidRDefault="00F6275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w:t>
            </w:r>
            <w:r>
              <w:rPr>
                <w:rFonts w:ascii="Times New Roman" w:eastAsia="Times New Roman" w:hAnsi="Times New Roman" w:cs="Times New Roman"/>
                <w:b/>
                <w:color w:val="000000"/>
                <w:sz w:val="20"/>
                <w:szCs w:val="20"/>
              </w:rPr>
              <w:t>ункт 47 Особливост</w:t>
            </w:r>
            <w:r>
              <w:rPr>
                <w:rFonts w:ascii="Times New Roman" w:eastAsia="Times New Roman" w:hAnsi="Times New Roman" w:cs="Times New Roman"/>
                <w:b/>
                <w:sz w:val="20"/>
                <w:szCs w:val="20"/>
              </w:rPr>
              <w:t>ей)</w:t>
            </w:r>
          </w:p>
        </w:tc>
        <w:tc>
          <w:tcPr>
            <w:tcW w:w="46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right="140"/>
              <w:jc w:val="both"/>
            </w:pPr>
            <w:r>
              <w:rPr>
                <w:rFonts w:ascii="Times New Roman" w:eastAsia="Times New Roman" w:hAnsi="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rsidR="00835D59" w:rsidRDefault="00F62757">
            <w:pPr>
              <w:spacing w:after="0" w:line="240" w:lineRule="auto"/>
              <w:ind w:right="140"/>
              <w:jc w:val="both"/>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835D59" w:rsidRDefault="00F62757">
            <w:pPr>
              <w:spacing w:after="0" w:line="240" w:lineRule="auto"/>
              <w:ind w:right="140"/>
              <w:jc w:val="both"/>
            </w:pPr>
            <w:r>
              <w:rPr>
                <w:rFonts w:ascii="Times New Roman" w:hAnsi="Times New Roman"/>
                <w:i/>
                <w:iCs/>
                <w:sz w:val="20"/>
                <w:szCs w:val="20"/>
              </w:rPr>
              <w:t>Таким чином у разі якщо інформаційні,</w:t>
            </w:r>
          </w:p>
          <w:p w:rsidR="00835D59" w:rsidRDefault="00F62757">
            <w:pPr>
              <w:spacing w:after="0" w:line="240" w:lineRule="auto"/>
              <w:ind w:right="140"/>
              <w:jc w:val="both"/>
            </w:pPr>
            <w:r>
              <w:rPr>
                <w:i/>
                <w:iCs/>
                <w:sz w:val="20"/>
                <w:szCs w:val="20"/>
              </w:rPr>
              <w:t>інформаційно-комунікаційні та електронні</w:t>
            </w:r>
          </w:p>
          <w:p w:rsidR="00835D59" w:rsidRDefault="00F62757">
            <w:pPr>
              <w:spacing w:after="0" w:line="240" w:lineRule="auto"/>
              <w:ind w:right="140"/>
              <w:jc w:val="both"/>
            </w:pPr>
            <w:r>
              <w:rPr>
                <w:i/>
                <w:iCs/>
                <w:sz w:val="20"/>
                <w:szCs w:val="20"/>
              </w:rPr>
              <w:t>комунікаційні системи, публічні електронні</w:t>
            </w:r>
          </w:p>
          <w:p w:rsidR="00835D59" w:rsidRDefault="00F62757">
            <w:pPr>
              <w:spacing w:after="0" w:line="240" w:lineRule="auto"/>
              <w:ind w:right="140"/>
              <w:jc w:val="both"/>
            </w:pPr>
            <w:r>
              <w:rPr>
                <w:i/>
                <w:iCs/>
                <w:sz w:val="20"/>
                <w:szCs w:val="20"/>
              </w:rPr>
              <w:t>реєстри будуть зупинені або обмежать свою</w:t>
            </w:r>
          </w:p>
          <w:p w:rsidR="00835D59" w:rsidRDefault="00F62757">
            <w:pPr>
              <w:spacing w:after="0" w:line="240" w:lineRule="auto"/>
              <w:ind w:right="140"/>
              <w:jc w:val="both"/>
            </w:pPr>
            <w:r>
              <w:rPr>
                <w:i/>
                <w:iCs/>
                <w:sz w:val="20"/>
                <w:szCs w:val="20"/>
              </w:rPr>
              <w:t>роботу, то інформаційна довідка з Єдиного</w:t>
            </w:r>
          </w:p>
          <w:p w:rsidR="00835D59" w:rsidRDefault="00F62757">
            <w:pPr>
              <w:spacing w:after="0" w:line="240" w:lineRule="auto"/>
              <w:ind w:right="140"/>
              <w:jc w:val="both"/>
            </w:pPr>
            <w:r>
              <w:rPr>
                <w:i/>
                <w:iCs/>
                <w:sz w:val="20"/>
                <w:szCs w:val="20"/>
              </w:rPr>
              <w:t>державного реєстру осіб, які вчинили</w:t>
            </w:r>
          </w:p>
          <w:p w:rsidR="00835D59" w:rsidRDefault="00F62757">
            <w:pPr>
              <w:spacing w:after="0" w:line="240" w:lineRule="auto"/>
              <w:ind w:right="140"/>
              <w:jc w:val="both"/>
            </w:pPr>
            <w:r>
              <w:rPr>
                <w:i/>
                <w:iCs/>
                <w:sz w:val="20"/>
                <w:szCs w:val="20"/>
              </w:rPr>
              <w:t>корупційні або пов’язані з корупцією</w:t>
            </w:r>
          </w:p>
          <w:p w:rsidR="00835D59" w:rsidRDefault="00F62757">
            <w:pPr>
              <w:widowControl w:val="0"/>
              <w:shd w:val="clear" w:color="auto" w:fill="FFFFFF"/>
              <w:tabs>
                <w:tab w:val="left" w:pos="180"/>
                <w:tab w:val="left" w:pos="2977"/>
              </w:tabs>
              <w:spacing w:after="0" w:line="240" w:lineRule="auto"/>
              <w:ind w:right="140"/>
              <w:jc w:val="both"/>
            </w:pPr>
            <w:r>
              <w:rPr>
                <w:rFonts w:ascii="Times New Roman" w:eastAsia="Times New Roman" w:hAnsi="Times New Roman" w:cs="Times New Roman"/>
                <w:b/>
                <w:bCs/>
                <w:i/>
                <w:iCs/>
                <w:color w:val="000000"/>
                <w:sz w:val="20"/>
                <w:szCs w:val="20"/>
              </w:rPr>
              <w:t xml:space="preserve">правопорушення, згідно з якою не буде знайдено інформації про корупційні або пов“язані з </w:t>
            </w:r>
            <w:r>
              <w:rPr>
                <w:rFonts w:ascii="Times New Roman" w:eastAsia="Times New Roman" w:hAnsi="Times New Roman" w:cs="Times New Roman"/>
                <w:b/>
                <w:bCs/>
                <w:i/>
                <w:iCs/>
                <w:color w:val="000000"/>
                <w:sz w:val="20"/>
                <w:szCs w:val="20"/>
              </w:rPr>
              <w:lastRenderedPageBreak/>
              <w:t>корупцією правопорушення керівника учасника процедури закупівлі,на виконання абзацу 15пункту 47 Особливостей надається переможцем торгів.</w:t>
            </w:r>
            <w:r>
              <w:rPr>
                <w:rFonts w:ascii="Times New Roman" w:eastAsia="Times New Roman" w:hAnsi="Times New Roman" w:cs="Times New Roman"/>
                <w:b/>
                <w:bCs/>
                <w:i/>
                <w:color w:val="000000"/>
              </w:rPr>
              <w:t xml:space="preserve"> </w:t>
            </w:r>
            <w:r>
              <w:rPr>
                <w:rFonts w:ascii="Times New Roman" w:eastAsia="Times New Roman" w:hAnsi="Times New Roman" w:cs="Times New Roman"/>
                <w:b/>
                <w:bCs/>
                <w:i/>
                <w:color w:val="000000"/>
                <w:sz w:val="20"/>
                <w:szCs w:val="20"/>
              </w:rPr>
              <w:t xml:space="preserve">   </w:t>
            </w:r>
          </w:p>
        </w:tc>
      </w:tr>
      <w:tr w:rsidR="00835D59">
        <w:trPr>
          <w:trHeight w:val="2152"/>
        </w:trPr>
        <w:tc>
          <w:tcPr>
            <w:tcW w:w="58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5D59" w:rsidRDefault="00F62757">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w:t>
            </w:r>
            <w:r>
              <w:rPr>
                <w:rFonts w:ascii="Times New Roman" w:eastAsia="Times New Roman" w:hAnsi="Times New Roman" w:cs="Times New Roman"/>
                <w:b/>
                <w:color w:val="000000"/>
                <w:sz w:val="20"/>
                <w:szCs w:val="20"/>
              </w:rPr>
              <w:t xml:space="preserve"> 5 пункт 47 Особливостей)</w:t>
            </w:r>
          </w:p>
        </w:tc>
        <w:tc>
          <w:tcPr>
            <w:tcW w:w="4612" w:type="dxa"/>
            <w:vMerge w:val="restart"/>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both"/>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rsidR="00835D59" w:rsidRDefault="00F62757">
            <w:pPr>
              <w:spacing w:after="0" w:line="240" w:lineRule="auto"/>
              <w:jc w:val="both"/>
            </w:pPr>
            <w:r>
              <w:rPr>
                <w:rFonts w:ascii="Times New Roman" w:eastAsia="Times New Roman" w:hAnsi="Times New Roman" w:cs="Times New Roman"/>
                <w:b/>
                <w:sz w:val="20"/>
                <w:szCs w:val="20"/>
              </w:rPr>
              <w:t xml:space="preserve"> особи, яка є учасником процедури закупівлі. </w:t>
            </w:r>
          </w:p>
          <w:p w:rsidR="00835D59" w:rsidRDefault="00835D59">
            <w:pPr>
              <w:spacing w:after="0" w:line="240" w:lineRule="auto"/>
              <w:jc w:val="both"/>
              <w:rPr>
                <w:rFonts w:ascii="Times New Roman" w:eastAsia="Times New Roman" w:hAnsi="Times New Roman" w:cs="Times New Roman"/>
                <w:b/>
                <w:sz w:val="20"/>
                <w:szCs w:val="20"/>
              </w:rPr>
            </w:pPr>
          </w:p>
          <w:p w:rsidR="00835D59" w:rsidRDefault="00F62757">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p w:rsidR="00835D59" w:rsidRDefault="00835D59">
            <w:pPr>
              <w:widowControl w:val="0"/>
              <w:tabs>
                <w:tab w:val="left" w:pos="2977"/>
              </w:tabs>
              <w:spacing w:after="0" w:line="240" w:lineRule="auto"/>
              <w:jc w:val="both"/>
              <w:rPr>
                <w:rFonts w:ascii="Times New Roman" w:eastAsia="Times New Roman" w:hAnsi="Times New Roman" w:cs="Times New Roman"/>
                <w:b/>
                <w:color w:val="000000"/>
                <w:highlight w:val="white"/>
                <w:lang w:eastAsia="uk-UA"/>
              </w:rPr>
            </w:pPr>
          </w:p>
          <w:p w:rsidR="00835D59" w:rsidRDefault="00F62757">
            <w:pPr>
              <w:widowControl w:val="0"/>
              <w:tabs>
                <w:tab w:val="left" w:pos="2977"/>
              </w:tabs>
              <w:spacing w:after="0" w:line="240" w:lineRule="auto"/>
              <w:jc w:val="both"/>
            </w:pPr>
            <w:r>
              <w:rPr>
                <w:rFonts w:ascii="Times New Roman" w:eastAsia="Times New Roman" w:hAnsi="Times New Roman" w:cs="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7">
              <w:r>
                <w:rPr>
                  <w:rStyle w:val="-"/>
                  <w:rFonts w:ascii="Times New Roman" w:eastAsia="Times New Roman" w:hAnsi="Times New Roman" w:cs="Times New Roman"/>
                  <w:b/>
                  <w:bCs/>
                  <w:color w:val="000000"/>
                  <w:sz w:val="20"/>
                  <w:szCs w:val="20"/>
                  <w:highlight w:val="white"/>
                  <w:lang w:eastAsia="uk-UA"/>
                </w:rPr>
                <w:t>https://vytiah.mvs.gov.ua/app/checkStatus</w:t>
              </w:r>
            </w:hyperlink>
          </w:p>
        </w:tc>
      </w:tr>
      <w:tr w:rsidR="00835D59">
        <w:trPr>
          <w:trHeight w:val="1635"/>
        </w:trPr>
        <w:tc>
          <w:tcPr>
            <w:tcW w:w="58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5D59" w:rsidRDefault="00F62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(підпункт 12 </w:t>
            </w:r>
            <w:r>
              <w:rPr>
                <w:rFonts w:ascii="Times New Roman" w:eastAsia="Times New Roman" w:hAnsi="Times New Roman" w:cs="Times New Roman"/>
                <w:b/>
                <w:color w:val="000000"/>
                <w:sz w:val="20"/>
                <w:szCs w:val="20"/>
              </w:rPr>
              <w:t>пункт 47 Особливосте</w:t>
            </w:r>
            <w:r>
              <w:rPr>
                <w:rFonts w:ascii="Times New Roman" w:eastAsia="Times New Roman" w:hAnsi="Times New Roman" w:cs="Times New Roman"/>
                <w:b/>
                <w:sz w:val="20"/>
                <w:szCs w:val="20"/>
              </w:rPr>
              <w:t>й)</w:t>
            </w:r>
          </w:p>
        </w:tc>
        <w:tc>
          <w:tcPr>
            <w:tcW w:w="4612" w:type="dxa"/>
            <w:vMerge/>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835D59">
            <w:pPr>
              <w:widowControl w:val="0"/>
              <w:spacing w:after="0" w:line="276" w:lineRule="auto"/>
              <w:rPr>
                <w:rFonts w:ascii="Times New Roman" w:eastAsia="Times New Roman" w:hAnsi="Times New Roman" w:cs="Times New Roman"/>
                <w:sz w:val="20"/>
                <w:szCs w:val="20"/>
              </w:rPr>
            </w:pPr>
          </w:p>
        </w:tc>
      </w:tr>
      <w:tr w:rsidR="00835D59">
        <w:trPr>
          <w:trHeight w:val="4092"/>
        </w:trPr>
        <w:tc>
          <w:tcPr>
            <w:tcW w:w="58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color w:val="000000"/>
                <w:sz w:val="20"/>
                <w:szCs w:val="20"/>
              </w:rPr>
              <w:t xml:space="preserve">ови в участі у відкритих торгах.  </w:t>
            </w:r>
          </w:p>
          <w:p w:rsidR="00835D59" w:rsidRDefault="00F62757">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color w:val="000000"/>
                <w:sz w:val="20"/>
                <w:szCs w:val="20"/>
              </w:rPr>
              <w:t>(абзац 14 пункт 47 Особли</w:t>
            </w:r>
            <w:r>
              <w:rPr>
                <w:rFonts w:ascii="Times New Roman" w:eastAsia="Times New Roman" w:hAnsi="Times New Roman" w:cs="Times New Roman"/>
                <w:b/>
                <w:sz w:val="20"/>
                <w:szCs w:val="20"/>
              </w:rPr>
              <w:t>востей)</w:t>
            </w:r>
          </w:p>
        </w:tc>
        <w:tc>
          <w:tcPr>
            <w:tcW w:w="46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348" w:line="240" w:lineRule="auto"/>
              <w:jc w:val="both"/>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5D59" w:rsidRDefault="00835D59">
      <w:pPr>
        <w:shd w:val="clear" w:color="auto" w:fill="FFFFFF"/>
        <w:spacing w:before="120" w:after="0" w:line="240" w:lineRule="auto"/>
        <w:jc w:val="both"/>
        <w:rPr>
          <w:rFonts w:ascii="Times New Roman" w:eastAsia="Times New Roman" w:hAnsi="Times New Roman" w:cs="Times New Roman"/>
          <w:b/>
          <w:sz w:val="20"/>
          <w:szCs w:val="20"/>
        </w:rPr>
      </w:pPr>
    </w:p>
    <w:p w:rsidR="00835D59" w:rsidRDefault="00F6275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35D59" w:rsidRDefault="00F6275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835D59" w:rsidRDefault="00835D59">
      <w:pPr>
        <w:shd w:val="clear" w:color="auto" w:fill="FFFFFF"/>
        <w:spacing w:after="0" w:line="240" w:lineRule="auto"/>
        <w:rPr>
          <w:rFonts w:ascii="Times New Roman" w:eastAsia="Times New Roman" w:hAnsi="Times New Roman" w:cs="Times New Roman"/>
          <w:b/>
        </w:rPr>
      </w:pPr>
    </w:p>
    <w:tbl>
      <w:tblPr>
        <w:tblW w:w="961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firstRow="0" w:lastRow="0" w:firstColumn="0" w:lastColumn="0" w:noHBand="0" w:noVBand="1"/>
      </w:tblPr>
      <w:tblGrid>
        <w:gridCol w:w="400"/>
        <w:gridCol w:w="9219"/>
      </w:tblGrid>
      <w:tr w:rsidR="00835D59" w:rsidTr="006971C7">
        <w:trPr>
          <w:trHeight w:val="124"/>
        </w:trPr>
        <w:tc>
          <w:tcPr>
            <w:tcW w:w="9619" w:type="dxa"/>
            <w:gridSpan w:val="2"/>
            <w:tcBorders>
              <w:top w:val="single" w:sz="8" w:space="0" w:color="000001"/>
              <w:left w:val="single" w:sz="8" w:space="0" w:color="000001"/>
              <w:bottom w:val="single" w:sz="8" w:space="0" w:color="000001"/>
              <w:right w:val="single" w:sz="8" w:space="0" w:color="000001"/>
            </w:tcBorders>
            <w:shd w:val="clear" w:color="auto" w:fill="CCCCCC"/>
            <w:tcMar>
              <w:left w:w="30" w:type="dxa"/>
            </w:tcMar>
          </w:tcPr>
          <w:p w:rsidR="00835D59" w:rsidRDefault="00F62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35D59" w:rsidTr="006971C7">
        <w:trPr>
          <w:trHeight w:val="807"/>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line="240" w:lineRule="auto"/>
              <w:jc w:val="both"/>
            </w:pPr>
            <w:r>
              <w:rPr>
                <w:rStyle w:val="rvts0"/>
              </w:rPr>
              <w:t xml:space="preserve"> </w:t>
            </w:r>
            <w:r>
              <w:rPr>
                <w:rStyle w:val="rvts0"/>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w:t>
            </w:r>
            <w: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35D59" w:rsidTr="006971C7">
        <w:trPr>
          <w:trHeight w:val="580"/>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 xml:space="preserve">Замість довідки довільної форми учасник </w:t>
            </w:r>
            <w:r>
              <w:rPr>
                <w:rFonts w:ascii="Times New Roman" w:eastAsia="Times New Roman" w:hAnsi="Times New Roman" w:cs="Times New Roman"/>
                <w:i/>
                <w:color w:val="000000"/>
                <w:sz w:val="24"/>
                <w:szCs w:val="24"/>
              </w:rPr>
              <w:lastRenderedPageBreak/>
              <w:t>може надати чинну ліцензію або документ дозвільного характеру</w:t>
            </w:r>
            <w:r>
              <w:rPr>
                <w:rFonts w:ascii="Times New Roman" w:eastAsia="Times New Roman" w:hAnsi="Times New Roman" w:cs="Times New Roman"/>
                <w:i/>
                <w:sz w:val="24"/>
                <w:szCs w:val="24"/>
              </w:rPr>
              <w:t xml:space="preserve"> або відповідну Постанову НКРЕКП.</w:t>
            </w:r>
          </w:p>
        </w:tc>
      </w:tr>
      <w:tr w:rsidR="00835D59" w:rsidTr="006971C7">
        <w:trPr>
          <w:trHeight w:val="580"/>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835D59" w:rsidRDefault="00F62757">
            <w:pPr>
              <w:ind w:hanging="20"/>
              <w:jc w:val="both"/>
            </w:pPr>
            <w:r>
              <w:rPr>
                <w:rFonts w:ascii="Times New Roman" w:hAnsi="Times New Roman"/>
                <w:b/>
                <w:sz w:val="24"/>
                <w:szCs w:val="24"/>
                <w:lang w:val="uk-UA" w:eastAsia="ru-RU"/>
              </w:rPr>
              <w:t>І</w:t>
            </w:r>
            <w:r>
              <w:rPr>
                <w:rFonts w:ascii="Times New Roman" w:hAnsi="Times New Roman"/>
                <w:b/>
                <w:sz w:val="24"/>
                <w:szCs w:val="24"/>
                <w:lang w:eastAsia="ru-RU"/>
              </w:rPr>
              <w:t xml:space="preserve">нформація про </w:t>
            </w:r>
            <w:r>
              <w:rPr>
                <w:rFonts w:ascii="Times New Roman" w:hAnsi="Times New Roman"/>
                <w:b/>
                <w:color w:val="000000"/>
                <w:sz w:val="24"/>
                <w:szCs w:val="24"/>
              </w:rPr>
              <w:t>засновника та кінцевого бенефіціарного власника учасника*.</w:t>
            </w:r>
          </w:p>
          <w:p w:rsidR="00835D59" w:rsidRDefault="00F62757">
            <w:pPr>
              <w:pStyle w:val="aa"/>
              <w:widowControl w:val="0"/>
              <w:shd w:val="clear" w:color="auto" w:fill="FFFFFF" w:themeFill="background1"/>
              <w:tabs>
                <w:tab w:val="left" w:pos="567"/>
              </w:tabs>
              <w:spacing w:after="0" w:line="240" w:lineRule="auto"/>
              <w:ind w:left="0" w:firstLine="317"/>
              <w:jc w:val="both"/>
            </w:pPr>
            <w:r>
              <w:rPr>
                <w:rFonts w:ascii="Times New Roman" w:eastAsia="Times New Roman" w:hAnsi="Times New Roman" w:cs="Times New Roman"/>
                <w:b/>
                <w:color w:val="000000"/>
                <w:sz w:val="24"/>
                <w:szCs w:val="24"/>
                <w:lang w:eastAsia="ru-RU"/>
              </w:rPr>
              <w:t>учасник процедури закупівлі</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надає: </w:t>
            </w:r>
          </w:p>
          <w:p w:rsidR="00835D59" w:rsidRDefault="00F62757">
            <w:pPr>
              <w:pStyle w:val="aa"/>
              <w:widowControl w:val="0"/>
              <w:shd w:val="clear" w:color="auto" w:fill="FFFFFF" w:themeFill="background1"/>
              <w:tabs>
                <w:tab w:val="left" w:pos="567"/>
              </w:tabs>
              <w:ind w:left="0" w:firstLine="317"/>
              <w:jc w:val="both"/>
            </w:pPr>
            <w:r>
              <w:rPr>
                <w:rFonts w:ascii="Times New Roman" w:hAnsi="Times New Roman"/>
                <w:b/>
                <w:sz w:val="24"/>
                <w:szCs w:val="24"/>
              </w:rPr>
              <w:t xml:space="preserve">- </w:t>
            </w:r>
            <w:r>
              <w:rPr>
                <w:rFonts w:ascii="Times New Roman" w:hAnsi="Times New Roman"/>
                <w:b/>
                <w:sz w:val="24"/>
                <w:szCs w:val="24"/>
                <w:lang w:eastAsia="ru-RU"/>
              </w:rPr>
              <w:t>довідку в довільній формі</w:t>
            </w:r>
            <w:r>
              <w:rPr>
                <w:rFonts w:ascii="Times New Roman" w:hAnsi="Times New Roman"/>
                <w:sz w:val="24"/>
                <w:szCs w:val="24"/>
                <w:lang w:eastAsia="ru-RU"/>
              </w:rPr>
              <w:t xml:space="preserve">, </w:t>
            </w:r>
            <w:r>
              <w:rPr>
                <w:rFonts w:ascii="Times New Roman" w:hAnsi="Times New Roman"/>
                <w:sz w:val="24"/>
                <w:szCs w:val="24"/>
              </w:rPr>
              <w:t>яка повинна містити інформацію про засновника</w:t>
            </w:r>
            <w:r>
              <w:rPr>
                <w:rFonts w:ascii="Times New Roman" w:hAnsi="Times New Roman"/>
                <w:color w:val="000000"/>
                <w:sz w:val="24"/>
                <w:szCs w:val="24"/>
              </w:rPr>
              <w:t xml:space="preserve"> та кінцевого бенефіціарного власника учасника (</w:t>
            </w:r>
            <w:r>
              <w:rPr>
                <w:rFonts w:ascii="Times New Roman" w:hAnsi="Times New Roman"/>
                <w:i/>
                <w:color w:val="000000"/>
                <w:sz w:val="24"/>
                <w:szCs w:val="24"/>
              </w:rPr>
              <w:t xml:space="preserve">зазначається в довідці лише учасниками </w:t>
            </w:r>
            <w:r>
              <w:rPr>
                <w:rFonts w:ascii="Times New Roman" w:hAnsi="Times New Roman"/>
                <w:i/>
                <w:sz w:val="24"/>
                <w:szCs w:val="24"/>
              </w:rPr>
              <w:t>—</w:t>
            </w:r>
            <w:r>
              <w:rPr>
                <w:rFonts w:ascii="Times New Roman" w:hAnsi="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ascii="Times New Roman" w:hAnsi="Times New Roman"/>
                <w:i/>
                <w:sz w:val="24"/>
                <w:szCs w:val="24"/>
              </w:rPr>
              <w:t>—</w:t>
            </w:r>
            <w:r>
              <w:rPr>
                <w:rFonts w:ascii="Times New Roman" w:hAnsi="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hAnsi="Times New Roman"/>
                <w:i/>
                <w:sz w:val="24"/>
                <w:szCs w:val="24"/>
              </w:rPr>
              <w:t>—</w:t>
            </w:r>
            <w:r>
              <w:rPr>
                <w:rFonts w:ascii="Times New Roman" w:hAnsi="Times New Roman"/>
                <w:i/>
                <w:color w:val="000000"/>
                <w:sz w:val="24"/>
                <w:szCs w:val="24"/>
              </w:rPr>
              <w:t xml:space="preserve"> підприємців та громадських формувань»)</w:t>
            </w:r>
            <w:r>
              <w:rPr>
                <w:rFonts w:ascii="Times New Roman" w:hAnsi="Times New Roman"/>
                <w:color w:val="000000"/>
                <w:sz w:val="24"/>
                <w:szCs w:val="24"/>
              </w:rPr>
              <w:t xml:space="preserve">, зокрема: </w:t>
            </w:r>
          </w:p>
          <w:p w:rsidR="00835D59" w:rsidRDefault="00F62757">
            <w:pPr>
              <w:ind w:firstLine="317"/>
              <w:jc w:val="both"/>
              <w:rPr>
                <w:rFonts w:ascii="Times New Roman" w:hAnsi="Times New Roman"/>
                <w:sz w:val="24"/>
                <w:szCs w:val="24"/>
              </w:rPr>
            </w:pPr>
            <w:r>
              <w:rPr>
                <w:rFonts w:ascii="Times New Roman" w:hAnsi="Times New Roman"/>
                <w:color w:val="000000"/>
                <w:sz w:val="24"/>
                <w:szCs w:val="24"/>
              </w:rPr>
              <w:t xml:space="preserve">назва юридичної особи, що є засновником учасника, її місцезнаходження та країна реєстрації; </w:t>
            </w:r>
          </w:p>
          <w:p w:rsidR="00835D59" w:rsidRDefault="00F62757">
            <w:pPr>
              <w:ind w:firstLine="317"/>
              <w:jc w:val="both"/>
              <w:rPr>
                <w:rFonts w:ascii="Times New Roman" w:hAnsi="Times New Roman"/>
                <w:sz w:val="24"/>
                <w:szCs w:val="24"/>
              </w:rPr>
            </w:pPr>
            <w:r>
              <w:rPr>
                <w:rFonts w:ascii="Times New Roman" w:hAnsi="Times New Roman"/>
                <w:color w:val="000000"/>
                <w:sz w:val="24"/>
                <w:szCs w:val="24"/>
              </w:rPr>
              <w:t>прізвище, ім’я по</w:t>
            </w:r>
            <w:r>
              <w:rPr>
                <w:rFonts w:ascii="Times New Roman" w:hAnsi="Times New Roman"/>
                <w:sz w:val="24"/>
                <w:szCs w:val="24"/>
              </w:rPr>
              <w:t xml:space="preserve"> </w:t>
            </w:r>
            <w:r>
              <w:rPr>
                <w:rFonts w:ascii="Times New Roman" w:hAnsi="Times New Roman"/>
                <w:color w:val="000000"/>
                <w:sz w:val="24"/>
                <w:szCs w:val="24"/>
              </w:rPr>
              <w:t xml:space="preserve">батькові засновника </w:t>
            </w:r>
          </w:p>
          <w:p w:rsidR="00835D59" w:rsidRDefault="00F62757">
            <w:pPr>
              <w:ind w:firstLine="317"/>
              <w:jc w:val="both"/>
              <w:rPr>
                <w:rFonts w:ascii="Times New Roman" w:hAnsi="Times New Roman"/>
                <w:sz w:val="24"/>
                <w:szCs w:val="24"/>
              </w:rPr>
            </w:pPr>
            <w:r>
              <w:rPr>
                <w:rFonts w:ascii="Times New Roman" w:hAnsi="Times New Roman"/>
                <w:color w:val="000000"/>
                <w:sz w:val="24"/>
                <w:szCs w:val="24"/>
              </w:rPr>
              <w:t xml:space="preserve">та/або </w:t>
            </w:r>
          </w:p>
          <w:p w:rsidR="00835D59" w:rsidRDefault="00F62757">
            <w:pPr>
              <w:ind w:firstLine="317"/>
              <w:jc w:val="both"/>
              <w:rPr>
                <w:rFonts w:ascii="Times New Roman" w:hAnsi="Times New Roman"/>
                <w:sz w:val="24"/>
                <w:szCs w:val="24"/>
              </w:rPr>
            </w:pPr>
            <w:r>
              <w:rPr>
                <w:rFonts w:ascii="Times New Roman" w:hAnsi="Times New Roman"/>
                <w:color w:val="000000"/>
                <w:sz w:val="24"/>
                <w:szCs w:val="24"/>
              </w:rPr>
              <w:t xml:space="preserve">кінцевого бенефіціарного власника, адреса його </w:t>
            </w:r>
            <w:r>
              <w:rPr>
                <w:rFonts w:ascii="Times New Roman" w:hAnsi="Times New Roman"/>
                <w:sz w:val="24"/>
                <w:szCs w:val="24"/>
              </w:rPr>
              <w:t>місця проживання</w:t>
            </w:r>
            <w:r>
              <w:rPr>
                <w:rFonts w:ascii="Times New Roman" w:hAnsi="Times New Roman"/>
                <w:color w:val="000000"/>
                <w:sz w:val="24"/>
                <w:szCs w:val="24"/>
              </w:rPr>
              <w:t xml:space="preserve"> та громадянство;</w:t>
            </w:r>
          </w:p>
          <w:p w:rsidR="00835D59" w:rsidRDefault="00F62757">
            <w:pPr>
              <w:ind w:firstLine="317"/>
              <w:jc w:val="both"/>
              <w:rPr>
                <w:rFonts w:ascii="Times New Roman" w:hAnsi="Times New Roman"/>
                <w:sz w:val="24"/>
                <w:szCs w:val="24"/>
              </w:rPr>
            </w:pPr>
            <w:r>
              <w:rPr>
                <w:rFonts w:ascii="Times New Roman" w:hAnsi="Times New Roman"/>
                <w:b/>
                <w:color w:val="000000"/>
                <w:sz w:val="24"/>
                <w:szCs w:val="24"/>
              </w:rPr>
              <w:t>або</w:t>
            </w:r>
          </w:p>
          <w:p w:rsidR="00835D59" w:rsidRDefault="00F62757">
            <w:pPr>
              <w:pStyle w:val="aa"/>
              <w:numPr>
                <w:ilvl w:val="0"/>
                <w:numId w:val="2"/>
              </w:numPr>
              <w:ind w:left="0" w:firstLine="283"/>
              <w:jc w:val="both"/>
            </w:pPr>
            <w:r>
              <w:rPr>
                <w:rFonts w:ascii="Times New Roman" w:hAnsi="Times New Roman"/>
                <w:b/>
                <w:color w:val="000000"/>
                <w:sz w:val="24"/>
                <w:szCs w:val="24"/>
              </w:rPr>
              <w:t>інший документ.</w:t>
            </w:r>
          </w:p>
          <w:p w:rsidR="00835D59" w:rsidRDefault="00F62757">
            <w:pPr>
              <w:widowControl w:val="0"/>
              <w:numPr>
                <w:ilvl w:val="0"/>
                <w:numId w:val="2"/>
              </w:numPr>
              <w:shd w:val="clear" w:color="auto" w:fill="FFFFFF" w:themeFill="background1"/>
              <w:tabs>
                <w:tab w:val="left" w:pos="567"/>
              </w:tabs>
              <w:jc w:val="both"/>
            </w:pPr>
            <w:r>
              <w:rPr>
                <w:rFonts w:ascii="Times New Roman" w:hAnsi="Times New Roman"/>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ru-RU"/>
              </w:rPr>
              <w:t>учасник процедури закупівлі надає довідку у довільній формі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rsidR="00835D59" w:rsidRDefault="00F62757">
            <w:pPr>
              <w:ind w:firstLine="317"/>
              <w:jc w:val="both"/>
            </w:pPr>
            <w:r>
              <w:rPr>
                <w:rFonts w:ascii="Times New Roman" w:hAnsi="Times New Roman"/>
                <w:b/>
                <w:color w:val="000000"/>
                <w:sz w:val="24"/>
                <w:szCs w:val="24"/>
              </w:rPr>
              <w:t xml:space="preserve">Зазначена учасником інформація повинна бути актуальною на </w:t>
            </w:r>
            <w:r>
              <w:rPr>
                <w:rFonts w:ascii="Times New Roman" w:hAnsi="Times New Roman"/>
                <w:b/>
                <w:sz w:val="24"/>
                <w:szCs w:val="24"/>
              </w:rPr>
              <w:t>дату оголошення процедури закупівлі в електронній системі закупівель.</w:t>
            </w:r>
          </w:p>
          <w:p w:rsidR="00835D59" w:rsidRDefault="00F62757">
            <w:pPr>
              <w:spacing w:after="0" w:line="240" w:lineRule="auto"/>
              <w:jc w:val="both"/>
            </w:pPr>
            <w:r>
              <w:rPr>
                <w:rFonts w:ascii="Times New Roman" w:eastAsia="Times New Roman" w:hAnsi="Times New Roman" w:cs="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ascii="Times New Roman" w:eastAsia="Times New Roman" w:hAnsi="Times New Roman" w:cs="Times New Roman"/>
                <w:sz w:val="24"/>
                <w:szCs w:val="24"/>
              </w:rPr>
              <w:t>, учасник у складі тендерної пропозиції має надати стосовно таких осіб:</w:t>
            </w:r>
          </w:p>
          <w:p w:rsidR="00835D59" w:rsidRDefault="00F627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посвідчення особи, яка потребує додаткового захисту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посвідчення особи, якій надано тимчасовий захист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 xml:space="preserve">         </w:t>
            </w:r>
            <w:r>
              <w:rPr>
                <w:rFonts w:ascii="Times New Roman" w:eastAsia="Times New Roman" w:hAnsi="Times New Roman" w:cs="Times New Roman"/>
                <w:b/>
                <w:bCs/>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 учасник у складі тендерної пропозиції має надати:</w:t>
            </w:r>
            <w:r>
              <w:rPr>
                <w:rFonts w:ascii="Times New Roman" w:eastAsia="Times New Roman" w:hAnsi="Times New Roman" w:cs="Times New Roman"/>
                <w:sz w:val="24"/>
                <w:szCs w:val="24"/>
              </w:rPr>
              <w:br/>
              <w:t xml:space="preserve"> • Ухвалу слідчого судді, суду, щодо арешту активів,</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Pr>
                <w:rFonts w:ascii="Times New Roman" w:eastAsia="Times New Roman" w:hAnsi="Times New Roman" w:cs="Times New Roman"/>
                <w:sz w:val="24"/>
                <w:szCs w:val="24"/>
              </w:rPr>
              <w:br/>
              <w:t xml:space="preserve"> а також:</w:t>
            </w:r>
            <w:r>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6971C7" w:rsidTr="006971C7">
        <w:trPr>
          <w:trHeight w:val="580"/>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6971C7" w:rsidRDefault="006971C7" w:rsidP="006971C7">
            <w:pPr>
              <w:spacing w:after="0" w:line="240" w:lineRule="auto"/>
              <w:ind w:left="100"/>
            </w:pPr>
            <w:r>
              <w:rPr>
                <w:rFonts w:eastAsia="Times New Roman" w:cs="Times New Roman"/>
                <w:b/>
                <w:color w:val="000000"/>
                <w:sz w:val="24"/>
                <w:szCs w:val="24"/>
                <w:lang w:val="uk-UA"/>
              </w:rPr>
              <w:lastRenderedPageBreak/>
              <w:t>4</w:t>
            </w:r>
          </w:p>
        </w:tc>
        <w:tc>
          <w:tcPr>
            <w:tcW w:w="921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6971C7" w:rsidRPr="00E25239" w:rsidRDefault="006971C7" w:rsidP="006971C7">
            <w:pPr>
              <w:spacing w:after="0" w:line="240" w:lineRule="auto"/>
              <w:jc w:val="both"/>
              <w:rPr>
                <w:rFonts w:ascii="Times New Roman" w:hAnsi="Times New Roman"/>
                <w:b/>
                <w:sz w:val="24"/>
                <w:szCs w:val="24"/>
                <w:u w:val="single"/>
                <w:lang w:val="uk-UA"/>
              </w:rPr>
            </w:pPr>
            <w:r w:rsidRPr="00E25239">
              <w:rPr>
                <w:rFonts w:ascii="Times New Roman" w:hAnsi="Times New Roman"/>
                <w:b/>
                <w:sz w:val="24"/>
                <w:szCs w:val="24"/>
                <w:u w:val="single"/>
                <w:lang w:val="uk-UA"/>
              </w:rPr>
              <w:t>Для юридичних осіб:</w:t>
            </w:r>
          </w:p>
          <w:p w:rsidR="006971C7" w:rsidRPr="00E25239" w:rsidRDefault="006971C7" w:rsidP="006971C7">
            <w:pPr>
              <w:spacing w:after="0" w:line="240" w:lineRule="auto"/>
              <w:jc w:val="both"/>
              <w:rPr>
                <w:rFonts w:ascii="Times New Roman" w:hAnsi="Times New Roman"/>
                <w:sz w:val="24"/>
                <w:szCs w:val="24"/>
                <w:lang w:val="uk-UA" w:eastAsia="ar-SA"/>
              </w:rPr>
            </w:pPr>
            <w:r w:rsidRPr="00E25239">
              <w:rPr>
                <w:rFonts w:ascii="Times New Roman" w:hAnsi="Times New Roman"/>
                <w:sz w:val="24"/>
                <w:szCs w:val="24"/>
                <w:lang w:val="uk-UA"/>
              </w:rPr>
              <w:t>1. Копія документу(ів), що підтверджує повноваження особи, яка підписує тендерну пропозицію та/або уповноважена на підписання договору про закупівлю:</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завірена копія виписка з протоколу засновників або копія протоколу засновників та/бо</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2. Копія Статуту із змінами </w:t>
            </w:r>
            <w:r w:rsidRPr="00E25239">
              <w:rPr>
                <w:rFonts w:ascii="Times New Roman" w:hAnsi="Times New Roman"/>
                <w:i/>
                <w:iCs/>
                <w:sz w:val="24"/>
                <w:szCs w:val="24"/>
                <w:lang w:val="uk-UA"/>
              </w:rPr>
              <w:t>(в разі їх наявності)</w:t>
            </w:r>
            <w:r w:rsidRPr="00E25239">
              <w:rPr>
                <w:rFonts w:ascii="Times New Roman" w:hAnsi="Times New Roman"/>
                <w:sz w:val="24"/>
                <w:szCs w:val="24"/>
                <w:lang w:val="uk-UA"/>
              </w:rPr>
              <w:t xml:space="preserve"> або іншого установчого документу. </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3.  Витяг/Виписка з Єдиного державного реєстру юридичних осіб, фізичних осіб-підприємців</w:t>
            </w:r>
            <w:r w:rsidRPr="00E25239">
              <w:rPr>
                <w:rFonts w:ascii="Times New Roman" w:hAnsi="Times New Roman"/>
                <w:b/>
                <w:sz w:val="24"/>
                <w:szCs w:val="24"/>
                <w:lang w:val="uk-UA"/>
              </w:rPr>
              <w:t xml:space="preserve"> </w:t>
            </w:r>
            <w:r w:rsidRPr="00E25239">
              <w:rPr>
                <w:rFonts w:ascii="Times New Roman" w:hAnsi="Times New Roman"/>
                <w:sz w:val="24"/>
                <w:szCs w:val="24"/>
                <w:lang w:val="uk-UA"/>
              </w:rPr>
              <w:t>та громадських формувань.</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b/>
                <w:bCs/>
                <w:sz w:val="24"/>
                <w:szCs w:val="24"/>
                <w:lang w:val="uk-UA"/>
              </w:rPr>
              <w:t>Для фізичних осіб-підприємців:</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1.  </w:t>
            </w:r>
            <w:r w:rsidRPr="00E25239">
              <w:rPr>
                <w:rFonts w:ascii="Times New Roman" w:hAnsi="Times New Roman"/>
                <w:sz w:val="24"/>
                <w:szCs w:val="24"/>
                <w:shd w:val="clear" w:color="auto" w:fill="FFFFFF"/>
                <w:lang w:val="uk-UA"/>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E25239">
              <w:rPr>
                <w:rFonts w:ascii="Times New Roman" w:hAnsi="Times New Roman"/>
                <w:sz w:val="24"/>
                <w:szCs w:val="24"/>
                <w:lang w:val="uk-UA"/>
              </w:rPr>
              <w:t>;</w:t>
            </w:r>
          </w:p>
          <w:p w:rsidR="006971C7" w:rsidRPr="00E25239" w:rsidRDefault="006971C7" w:rsidP="006971C7">
            <w:pPr>
              <w:widowControl w:val="0"/>
              <w:suppressAutoHyphens/>
              <w:autoSpaceDE w:val="0"/>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2. </w:t>
            </w:r>
            <w:r w:rsidRPr="00E25239">
              <w:rPr>
                <w:rFonts w:ascii="Times New Roman" w:hAnsi="Times New Roman"/>
                <w:sz w:val="24"/>
                <w:szCs w:val="24"/>
                <w:shd w:val="clear" w:color="auto" w:fill="FFFFFF"/>
                <w:lang w:val="uk-UA"/>
              </w:rPr>
              <w:t xml:space="preserve"> Оригінал чи </w:t>
            </w:r>
            <w:r w:rsidRPr="00E25239">
              <w:rPr>
                <w:rFonts w:ascii="Times New Roman" w:hAnsi="Times New Roman"/>
                <w:sz w:val="24"/>
                <w:szCs w:val="24"/>
                <w:lang w:val="uk-UA"/>
              </w:rPr>
              <w:t>копію довідки про присвоєння ідентифікаційного номера або копія реєстраційного номеру облікової картки платника податків.</w:t>
            </w:r>
          </w:p>
          <w:p w:rsidR="006971C7" w:rsidRPr="00E25239" w:rsidRDefault="006971C7" w:rsidP="006971C7">
            <w:pPr>
              <w:widowControl w:val="0"/>
              <w:suppressAutoHyphens/>
              <w:autoSpaceDE w:val="0"/>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3. Витяг/Виписка з Єдиного державного реєстру юридичних осіб, фізичних осіб-підприємців</w:t>
            </w:r>
            <w:r w:rsidRPr="00E25239">
              <w:rPr>
                <w:rFonts w:ascii="Times New Roman" w:hAnsi="Times New Roman"/>
                <w:b/>
                <w:sz w:val="24"/>
                <w:szCs w:val="24"/>
                <w:lang w:val="uk-UA"/>
              </w:rPr>
              <w:t xml:space="preserve"> </w:t>
            </w:r>
            <w:r w:rsidRPr="00E25239">
              <w:rPr>
                <w:rFonts w:ascii="Times New Roman" w:hAnsi="Times New Roman"/>
                <w:sz w:val="24"/>
                <w:szCs w:val="24"/>
                <w:lang w:val="uk-UA"/>
              </w:rPr>
              <w:t>та громадських формувань.</w:t>
            </w:r>
          </w:p>
        </w:tc>
      </w:tr>
      <w:tr w:rsidR="006971C7" w:rsidTr="006971C7">
        <w:trPr>
          <w:trHeight w:val="580"/>
        </w:trPr>
        <w:tc>
          <w:tcPr>
            <w:tcW w:w="40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6971C7" w:rsidRDefault="006971C7" w:rsidP="006971C7">
            <w:pPr>
              <w:spacing w:after="0" w:line="240" w:lineRule="auto"/>
              <w:ind w:left="100"/>
              <w:rPr>
                <w:rFonts w:eastAsia="Times New Roman" w:cs="Times New Roman"/>
                <w:b/>
                <w:color w:val="000000"/>
                <w:sz w:val="24"/>
                <w:szCs w:val="24"/>
                <w:lang w:val="uk-UA"/>
              </w:rPr>
            </w:pPr>
            <w:r>
              <w:rPr>
                <w:rFonts w:eastAsia="Times New Roman" w:cs="Times New Roman"/>
                <w:b/>
                <w:color w:val="000000"/>
                <w:sz w:val="24"/>
                <w:szCs w:val="24"/>
                <w:lang w:val="uk-UA"/>
              </w:rPr>
              <w:t>5</w:t>
            </w:r>
          </w:p>
        </w:tc>
        <w:tc>
          <w:tcPr>
            <w:tcW w:w="9219"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6971C7" w:rsidRPr="00E25239" w:rsidRDefault="006971C7" w:rsidP="006971C7">
            <w:pPr>
              <w:spacing w:after="0" w:line="240" w:lineRule="auto"/>
              <w:jc w:val="both"/>
              <w:rPr>
                <w:rFonts w:ascii="Times New Roman" w:hAnsi="Times New Roman"/>
                <w:b/>
                <w:sz w:val="24"/>
                <w:szCs w:val="24"/>
                <w:lang w:val="uk-UA"/>
              </w:rPr>
            </w:pPr>
            <w:r w:rsidRPr="00E25239">
              <w:rPr>
                <w:rFonts w:ascii="Times New Roman" w:hAnsi="Times New Roman"/>
                <w:b/>
                <w:sz w:val="24"/>
                <w:szCs w:val="24"/>
                <w:lang w:val="uk-UA"/>
              </w:rPr>
              <w:t xml:space="preserve">Відомості щодо сплати податків та зборів (у разі наявності) </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Для платників ПДВ: </w:t>
            </w:r>
            <w:r w:rsidRPr="00E25239">
              <w:rPr>
                <w:rFonts w:ascii="Times New Roman" w:hAnsi="Times New Roman"/>
                <w:kern w:val="2"/>
                <w:sz w:val="24"/>
                <w:szCs w:val="24"/>
                <w:lang w:val="uk-UA"/>
              </w:rPr>
              <w:t xml:space="preserve">- копія свідоцтва про реєстрацію платника ПДВ або копія витягу з реєстру платників ПДВ. </w:t>
            </w:r>
          </w:p>
          <w:p w:rsidR="006971C7" w:rsidRPr="00E25239" w:rsidRDefault="006971C7" w:rsidP="006971C7">
            <w:pPr>
              <w:spacing w:after="0" w:line="240" w:lineRule="auto"/>
              <w:jc w:val="both"/>
              <w:rPr>
                <w:rFonts w:ascii="Times New Roman" w:hAnsi="Times New Roman"/>
                <w:sz w:val="24"/>
                <w:szCs w:val="24"/>
                <w:lang w:val="uk-UA"/>
              </w:rPr>
            </w:pPr>
            <w:r w:rsidRPr="00E25239">
              <w:rPr>
                <w:rFonts w:ascii="Times New Roman" w:hAnsi="Times New Roman"/>
                <w:sz w:val="24"/>
                <w:szCs w:val="24"/>
                <w:lang w:val="uk-UA"/>
              </w:rPr>
              <w:t xml:space="preserve">Для платників єдиного податку: </w:t>
            </w:r>
            <w:r w:rsidRPr="00E25239">
              <w:rPr>
                <w:rFonts w:ascii="Times New Roman" w:hAnsi="Times New Roman"/>
                <w:kern w:val="2"/>
                <w:sz w:val="24"/>
                <w:szCs w:val="24"/>
                <w:lang w:val="uk-UA"/>
              </w:rPr>
              <w:t xml:space="preserve">- копія свідоцтва про сплату єдиного податку або копія витягу з реєстру платників єдиного податку. </w:t>
            </w:r>
          </w:p>
          <w:p w:rsidR="006971C7" w:rsidRPr="00E25239" w:rsidRDefault="006971C7" w:rsidP="006971C7">
            <w:pPr>
              <w:spacing w:after="0" w:line="240" w:lineRule="auto"/>
              <w:jc w:val="both"/>
              <w:rPr>
                <w:rFonts w:ascii="Times New Roman" w:hAnsi="Times New Roman"/>
                <w:b/>
                <w:sz w:val="24"/>
                <w:szCs w:val="24"/>
                <w:u w:val="single"/>
                <w:lang w:val="uk-UA"/>
              </w:rPr>
            </w:pPr>
            <w:r w:rsidRPr="00E25239">
              <w:rPr>
                <w:rFonts w:ascii="Times New Roman" w:hAnsi="Times New Roman"/>
                <w:bCs/>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w:t>
            </w:r>
            <w:r w:rsidRPr="00E25239">
              <w:rPr>
                <w:rFonts w:ascii="Times New Roman" w:hAnsi="Times New Roman"/>
                <w:bCs/>
                <w:sz w:val="24"/>
                <w:szCs w:val="24"/>
                <w:lang w:val="uk-UA"/>
              </w:rPr>
              <w:lastRenderedPageBreak/>
              <w:t>статті законодавства України про те, що відповідно до законодавства України не передбачено наявність у нього зазначених свідоцтв.</w:t>
            </w:r>
          </w:p>
        </w:tc>
      </w:tr>
    </w:tbl>
    <w:p w:rsidR="00835D59" w:rsidRDefault="00835D59">
      <w:pPr>
        <w:spacing w:after="0" w:line="240" w:lineRule="auto"/>
        <w:rPr>
          <w:rFonts w:ascii="Times New Roman" w:eastAsia="Times New Roman" w:hAnsi="Times New Roman" w:cs="Times New Roman"/>
          <w:sz w:val="20"/>
          <w:szCs w:val="20"/>
        </w:rPr>
      </w:pPr>
    </w:p>
    <w:p w:rsidR="00835D59" w:rsidRDefault="00835D59">
      <w:pPr>
        <w:pStyle w:val="aa"/>
        <w:tabs>
          <w:tab w:val="left" w:pos="567"/>
          <w:tab w:val="left" w:pos="1080"/>
          <w:tab w:val="left" w:pos="2977"/>
        </w:tabs>
        <w:spacing w:after="0" w:line="240" w:lineRule="auto"/>
        <w:ind w:left="0" w:right="23"/>
        <w:jc w:val="both"/>
        <w:rPr>
          <w:i/>
          <w:color w:val="000000"/>
        </w:rPr>
      </w:pPr>
    </w:p>
    <w:p w:rsidR="00835D59" w:rsidRDefault="00F62757">
      <w:pPr>
        <w:tabs>
          <w:tab w:val="left" w:pos="2977"/>
        </w:tabs>
        <w:ind w:right="23"/>
        <w:jc w:val="both"/>
      </w:pPr>
      <w:r>
        <w:rPr>
          <w:b/>
          <w:bCs/>
          <w:i/>
          <w:iCs/>
          <w:u w:val="single"/>
        </w:rPr>
        <w:t>Примітки:</w:t>
      </w:r>
    </w:p>
    <w:p w:rsidR="00835D59" w:rsidRDefault="00F62757">
      <w:pPr>
        <w:tabs>
          <w:tab w:val="left" w:pos="2977"/>
        </w:tabs>
        <w:ind w:firstLine="567"/>
        <w:jc w:val="both"/>
      </w:pPr>
      <w:r>
        <w:rPr>
          <w:i/>
          <w:iC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5D59" w:rsidRDefault="00F62757">
      <w:pPr>
        <w:tabs>
          <w:tab w:val="left" w:pos="2977"/>
        </w:tabs>
        <w:spacing w:after="0" w:line="240" w:lineRule="auto"/>
        <w:ind w:firstLine="567"/>
        <w:jc w:val="both"/>
      </w:pPr>
      <w:r>
        <w:rPr>
          <w:b/>
          <w:bCs/>
          <w:i/>
          <w:color w:val="000000"/>
        </w:rPr>
        <w:t xml:space="preserve">У разі якщо </w:t>
      </w:r>
      <w:r>
        <w:rPr>
          <w:b/>
          <w:bCs/>
          <w:i/>
          <w:color w:val="000000"/>
          <w:lang w:val="uk-UA"/>
        </w:rPr>
        <w:t>Учасник/П</w:t>
      </w:r>
      <w:r>
        <w:rPr>
          <w:b/>
          <w:bCs/>
          <w:i/>
          <w:color w:val="000000"/>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sectPr w:rsidR="00835D59">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FD0"/>
    <w:multiLevelType w:val="multilevel"/>
    <w:tmpl w:val="0F489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EFA4FDC"/>
    <w:multiLevelType w:val="multilevel"/>
    <w:tmpl w:val="FFAC2B1A"/>
    <w:lvl w:ilvl="0">
      <w:start w:val="1"/>
      <w:numFmt w:val="decimal"/>
      <w:lvlText w:val="%1."/>
      <w:lvlJc w:val="left"/>
      <w:pPr>
        <w:ind w:left="720" w:hanging="360"/>
      </w:pPr>
    </w:lvl>
    <w:lvl w:ilvl="1">
      <w:start w:val="1"/>
      <w:numFmt w:val="bullet"/>
      <w:lvlText w:val="-"/>
      <w:lvlJc w:val="left"/>
      <w:pPr>
        <w:ind w:left="2088" w:hanging="1008"/>
      </w:pPr>
      <w:rPr>
        <w:rFonts w:ascii="Times New Roman" w:hAnsi="Times New Roman"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E72F53"/>
    <w:multiLevelType w:val="multilevel"/>
    <w:tmpl w:val="6A083BE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DCB517D"/>
    <w:multiLevelType w:val="multilevel"/>
    <w:tmpl w:val="CB6C7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59"/>
    <w:rsid w:val="006971C7"/>
    <w:rsid w:val="00835D59"/>
    <w:rsid w:val="009E23B1"/>
    <w:rsid w:val="00CA1812"/>
    <w:rsid w:val="00DD7E45"/>
    <w:rsid w:val="00F627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F7C07-9FD5-4351-B8EA-1EE5EB45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ListLabel1">
    <w:name w:val="ListLabel 1"/>
    <w:qFormat/>
    <w:rPr>
      <w:rFonts w:ascii="Times New Roman" w:eastAsia="Noto Sans Symbols" w:hAnsi="Times New Roman" w:cs="Noto Sans Symbols"/>
      <w:color w:val="000000"/>
      <w:position w:val="0"/>
      <w:sz w:val="24"/>
      <w:vertAlign w:val="baseline"/>
    </w:rPr>
  </w:style>
  <w:style w:type="character" w:customStyle="1" w:styleId="ListLabel2">
    <w:name w:val="ListLabel 2"/>
    <w:qFormat/>
    <w:rPr>
      <w:rFonts w:eastAsia="Courier New" w:cs="Courier New"/>
      <w:position w:val="0"/>
      <w:sz w:val="22"/>
      <w:vertAlign w:val="baseline"/>
    </w:rPr>
  </w:style>
  <w:style w:type="character" w:customStyle="1" w:styleId="ListLabel3">
    <w:name w:val="ListLabel 3"/>
    <w:qFormat/>
    <w:rPr>
      <w:rFonts w:eastAsia="Noto Sans Symbols" w:cs="Noto Sans Symbols"/>
      <w:position w:val="0"/>
      <w:sz w:val="22"/>
      <w:vertAlign w:val="baseline"/>
    </w:rPr>
  </w:style>
  <w:style w:type="character" w:customStyle="1" w:styleId="ListLabel4">
    <w:name w:val="ListLabel 4"/>
    <w:qFormat/>
    <w:rPr>
      <w:rFonts w:eastAsia="Noto Sans Symbols" w:cs="Noto Sans Symbols"/>
      <w:position w:val="0"/>
      <w:sz w:val="22"/>
      <w:vertAlign w:val="baseline"/>
    </w:rPr>
  </w:style>
  <w:style w:type="character" w:customStyle="1" w:styleId="ListLabel5">
    <w:name w:val="ListLabel 5"/>
    <w:qFormat/>
    <w:rPr>
      <w:rFonts w:eastAsia="Courier New" w:cs="Courier New"/>
      <w:position w:val="0"/>
      <w:sz w:val="22"/>
      <w:vertAlign w:val="baseline"/>
    </w:rPr>
  </w:style>
  <w:style w:type="character" w:customStyle="1" w:styleId="ListLabel6">
    <w:name w:val="ListLabel 6"/>
    <w:qFormat/>
    <w:rPr>
      <w:rFonts w:eastAsia="Noto Sans Symbols" w:cs="Noto Sans Symbols"/>
      <w:position w:val="0"/>
      <w:sz w:val="22"/>
      <w:vertAlign w:val="baseline"/>
    </w:rPr>
  </w:style>
  <w:style w:type="character" w:customStyle="1" w:styleId="ListLabel7">
    <w:name w:val="ListLabel 7"/>
    <w:qFormat/>
    <w:rPr>
      <w:rFonts w:eastAsia="Noto Sans Symbols" w:cs="Noto Sans Symbols"/>
      <w:position w:val="0"/>
      <w:sz w:val="22"/>
      <w:vertAlign w:val="baseline"/>
    </w:rPr>
  </w:style>
  <w:style w:type="character" w:customStyle="1" w:styleId="ListLabel8">
    <w:name w:val="ListLabel 8"/>
    <w:qFormat/>
    <w:rPr>
      <w:rFonts w:eastAsia="Courier New" w:cs="Courier New"/>
      <w:position w:val="0"/>
      <w:sz w:val="22"/>
      <w:vertAlign w:val="baseline"/>
    </w:rPr>
  </w:style>
  <w:style w:type="character" w:customStyle="1" w:styleId="ListLabel9">
    <w:name w:val="ListLabel 9"/>
    <w:qFormat/>
    <w:rPr>
      <w:rFonts w:eastAsia="Noto Sans Symbols" w:cs="Noto Sans Symbols"/>
      <w:position w:val="0"/>
      <w:sz w:val="22"/>
      <w:vertAlign w:val="baseline"/>
    </w:rPr>
  </w:style>
  <w:style w:type="character" w:customStyle="1" w:styleId="ListLabel10">
    <w:name w:val="ListLabel 10"/>
    <w:qFormat/>
    <w:rPr>
      <w:rFonts w:ascii="Times New Roman" w:eastAsia="Noto Sans Symbols" w:hAnsi="Times New Roman" w:cs="Noto Sans Symbols"/>
      <w:position w:val="0"/>
      <w:sz w:val="24"/>
      <w:vertAlign w:val="baseline"/>
    </w:rPr>
  </w:style>
  <w:style w:type="character" w:customStyle="1" w:styleId="ListLabel11">
    <w:name w:val="ListLabel 11"/>
    <w:qFormat/>
    <w:rPr>
      <w:rFonts w:eastAsia="Courier New" w:cs="Courier New"/>
      <w:position w:val="0"/>
      <w:sz w:val="22"/>
      <w:vertAlign w:val="baseline"/>
    </w:rPr>
  </w:style>
  <w:style w:type="character" w:customStyle="1" w:styleId="ListLabel12">
    <w:name w:val="ListLabel 12"/>
    <w:qFormat/>
    <w:rPr>
      <w:rFonts w:eastAsia="Noto Sans Symbols" w:cs="Noto Sans Symbols"/>
      <w:position w:val="0"/>
      <w:sz w:val="22"/>
      <w:vertAlign w:val="baseline"/>
    </w:rPr>
  </w:style>
  <w:style w:type="character" w:customStyle="1" w:styleId="ListLabel13">
    <w:name w:val="ListLabel 13"/>
    <w:qFormat/>
    <w:rPr>
      <w:rFonts w:eastAsia="Noto Sans Symbols" w:cs="Noto Sans Symbols"/>
      <w:position w:val="0"/>
      <w:sz w:val="22"/>
      <w:vertAlign w:val="baseline"/>
    </w:rPr>
  </w:style>
  <w:style w:type="character" w:customStyle="1" w:styleId="ListLabel14">
    <w:name w:val="ListLabel 14"/>
    <w:qFormat/>
    <w:rPr>
      <w:rFonts w:eastAsia="Courier New" w:cs="Courier New"/>
      <w:position w:val="0"/>
      <w:sz w:val="22"/>
      <w:vertAlign w:val="baseline"/>
    </w:rPr>
  </w:style>
  <w:style w:type="character" w:customStyle="1" w:styleId="ListLabel15">
    <w:name w:val="ListLabel 15"/>
    <w:qFormat/>
    <w:rPr>
      <w:rFonts w:eastAsia="Noto Sans Symbols" w:cs="Noto Sans Symbols"/>
      <w:position w:val="0"/>
      <w:sz w:val="22"/>
      <w:vertAlign w:val="baseline"/>
    </w:rPr>
  </w:style>
  <w:style w:type="character" w:customStyle="1" w:styleId="ListLabel16">
    <w:name w:val="ListLabel 16"/>
    <w:qFormat/>
    <w:rPr>
      <w:rFonts w:eastAsia="Noto Sans Symbols" w:cs="Noto Sans Symbols"/>
      <w:position w:val="0"/>
      <w:sz w:val="22"/>
      <w:vertAlign w:val="baseline"/>
    </w:rPr>
  </w:style>
  <w:style w:type="character" w:customStyle="1" w:styleId="ListLabel17">
    <w:name w:val="ListLabel 17"/>
    <w:qFormat/>
    <w:rPr>
      <w:rFonts w:eastAsia="Courier New" w:cs="Courier New"/>
      <w:position w:val="0"/>
      <w:sz w:val="22"/>
      <w:vertAlign w:val="baseline"/>
    </w:rPr>
  </w:style>
  <w:style w:type="character" w:customStyle="1" w:styleId="ListLabel18">
    <w:name w:val="ListLabel 18"/>
    <w:qFormat/>
    <w:rPr>
      <w:rFonts w:eastAsia="Noto Sans Symbols" w:cs="Noto Sans Symbols"/>
      <w:position w:val="0"/>
      <w:sz w:val="22"/>
      <w:vertAlign w:val="baseline"/>
    </w:rPr>
  </w:style>
  <w:style w:type="character" w:customStyle="1" w:styleId="ListLabel19">
    <w:name w:val="ListLabel 19"/>
    <w:qFormat/>
    <w:rPr>
      <w:rFonts w:ascii="Times New Roman" w:eastAsia="Noto Sans Symbols" w:hAnsi="Times New Roman" w:cs="Noto Sans Symbols"/>
      <w:position w:val="0"/>
      <w:sz w:val="24"/>
      <w:vertAlign w:val="baseline"/>
    </w:rPr>
  </w:style>
  <w:style w:type="character" w:customStyle="1" w:styleId="ListLabel20">
    <w:name w:val="ListLabel 20"/>
    <w:qFormat/>
    <w:rPr>
      <w:rFonts w:eastAsia="Courier New" w:cs="Courier New"/>
      <w:position w:val="0"/>
      <w:sz w:val="22"/>
      <w:vertAlign w:val="baseline"/>
    </w:rPr>
  </w:style>
  <w:style w:type="character" w:customStyle="1" w:styleId="ListLabel21">
    <w:name w:val="ListLabel 21"/>
    <w:qFormat/>
    <w:rPr>
      <w:rFonts w:eastAsia="Noto Sans Symbols" w:cs="Noto Sans Symbols"/>
      <w:position w:val="0"/>
      <w:sz w:val="22"/>
      <w:vertAlign w:val="baseline"/>
    </w:rPr>
  </w:style>
  <w:style w:type="character" w:customStyle="1" w:styleId="ListLabel22">
    <w:name w:val="ListLabel 22"/>
    <w:qFormat/>
    <w:rPr>
      <w:rFonts w:eastAsia="Noto Sans Symbols" w:cs="Noto Sans Symbols"/>
      <w:position w:val="0"/>
      <w:sz w:val="22"/>
      <w:vertAlign w:val="baseline"/>
    </w:rPr>
  </w:style>
  <w:style w:type="character" w:customStyle="1" w:styleId="ListLabel23">
    <w:name w:val="ListLabel 23"/>
    <w:qFormat/>
    <w:rPr>
      <w:rFonts w:eastAsia="Courier New" w:cs="Courier New"/>
      <w:position w:val="0"/>
      <w:sz w:val="22"/>
      <w:vertAlign w:val="baseline"/>
    </w:rPr>
  </w:style>
  <w:style w:type="character" w:customStyle="1" w:styleId="ListLabel24">
    <w:name w:val="ListLabel 24"/>
    <w:qFormat/>
    <w:rPr>
      <w:rFonts w:eastAsia="Noto Sans Symbols" w:cs="Noto Sans Symbols"/>
      <w:position w:val="0"/>
      <w:sz w:val="22"/>
      <w:vertAlign w:val="baseline"/>
    </w:rPr>
  </w:style>
  <w:style w:type="character" w:customStyle="1" w:styleId="ListLabel25">
    <w:name w:val="ListLabel 25"/>
    <w:qFormat/>
    <w:rPr>
      <w:rFonts w:eastAsia="Noto Sans Symbols" w:cs="Noto Sans Symbols"/>
      <w:position w:val="0"/>
      <w:sz w:val="22"/>
      <w:vertAlign w:val="baseline"/>
    </w:rPr>
  </w:style>
  <w:style w:type="character" w:customStyle="1" w:styleId="ListLabel26">
    <w:name w:val="ListLabel 26"/>
    <w:qFormat/>
    <w:rPr>
      <w:rFonts w:eastAsia="Courier New" w:cs="Courier New"/>
      <w:position w:val="0"/>
      <w:sz w:val="22"/>
      <w:vertAlign w:val="baseline"/>
    </w:rPr>
  </w:style>
  <w:style w:type="character" w:customStyle="1" w:styleId="ListLabel27">
    <w:name w:val="ListLabel 27"/>
    <w:qFormat/>
    <w:rPr>
      <w:rFonts w:eastAsia="Noto Sans Symbols" w:cs="Noto Sans Symbols"/>
      <w:position w:val="0"/>
      <w:sz w:val="22"/>
      <w:vertAlign w:val="baseline"/>
    </w:rPr>
  </w:style>
  <w:style w:type="character" w:customStyle="1" w:styleId="ListLabel28">
    <w:name w:val="ListLabel 28"/>
    <w:qFormat/>
    <w:rPr>
      <w:rFonts w:ascii="Times New Roman" w:eastAsia="Noto Sans Symbols" w:hAnsi="Times New Roman" w:cs="Noto Sans Symbols"/>
      <w:position w:val="0"/>
      <w:sz w:val="24"/>
      <w:vertAlign w:val="baseline"/>
    </w:rPr>
  </w:style>
  <w:style w:type="character" w:customStyle="1" w:styleId="ListLabel29">
    <w:name w:val="ListLabel 29"/>
    <w:qFormat/>
    <w:rPr>
      <w:rFonts w:eastAsia="Courier New" w:cs="Courier New"/>
      <w:position w:val="0"/>
      <w:sz w:val="22"/>
      <w:vertAlign w:val="baseline"/>
    </w:rPr>
  </w:style>
  <w:style w:type="character" w:customStyle="1" w:styleId="ListLabel30">
    <w:name w:val="ListLabel 30"/>
    <w:qFormat/>
    <w:rPr>
      <w:rFonts w:eastAsia="Noto Sans Symbols" w:cs="Noto Sans Symbols"/>
      <w:position w:val="0"/>
      <w:sz w:val="22"/>
      <w:vertAlign w:val="baseline"/>
    </w:rPr>
  </w:style>
  <w:style w:type="character" w:customStyle="1" w:styleId="ListLabel31">
    <w:name w:val="ListLabel 31"/>
    <w:qFormat/>
    <w:rPr>
      <w:rFonts w:eastAsia="Noto Sans Symbols" w:cs="Noto Sans Symbols"/>
      <w:position w:val="0"/>
      <w:sz w:val="22"/>
      <w:vertAlign w:val="baseline"/>
    </w:rPr>
  </w:style>
  <w:style w:type="character" w:customStyle="1" w:styleId="ListLabel32">
    <w:name w:val="ListLabel 32"/>
    <w:qFormat/>
    <w:rPr>
      <w:rFonts w:eastAsia="Courier New" w:cs="Courier New"/>
      <w:position w:val="0"/>
      <w:sz w:val="22"/>
      <w:vertAlign w:val="baseline"/>
    </w:rPr>
  </w:style>
  <w:style w:type="character" w:customStyle="1" w:styleId="ListLabel33">
    <w:name w:val="ListLabel 33"/>
    <w:qFormat/>
    <w:rPr>
      <w:rFonts w:eastAsia="Noto Sans Symbols" w:cs="Noto Sans Symbols"/>
      <w:position w:val="0"/>
      <w:sz w:val="22"/>
      <w:vertAlign w:val="baseline"/>
    </w:rPr>
  </w:style>
  <w:style w:type="character" w:customStyle="1" w:styleId="ListLabel34">
    <w:name w:val="ListLabel 34"/>
    <w:qFormat/>
    <w:rPr>
      <w:rFonts w:eastAsia="Noto Sans Symbols" w:cs="Noto Sans Symbols"/>
      <w:position w:val="0"/>
      <w:sz w:val="22"/>
      <w:vertAlign w:val="baseline"/>
    </w:rPr>
  </w:style>
  <w:style w:type="character" w:customStyle="1" w:styleId="ListLabel35">
    <w:name w:val="ListLabel 35"/>
    <w:qFormat/>
    <w:rPr>
      <w:rFonts w:eastAsia="Courier New" w:cs="Courier New"/>
      <w:position w:val="0"/>
      <w:sz w:val="22"/>
      <w:vertAlign w:val="baseline"/>
    </w:rPr>
  </w:style>
  <w:style w:type="character" w:customStyle="1" w:styleId="ListLabel36">
    <w:name w:val="ListLabel 36"/>
    <w:qFormat/>
    <w:rPr>
      <w:rFonts w:eastAsia="Noto Sans Symbols" w:cs="Noto Sans Symbols"/>
      <w:position w:val="0"/>
      <w:sz w:val="22"/>
      <w:vertAlign w:val="baseline"/>
    </w:rPr>
  </w:style>
  <w:style w:type="character" w:customStyle="1" w:styleId="ListLabel37">
    <w:name w:val="ListLabel 37"/>
    <w:qFormat/>
    <w:rPr>
      <w:rFonts w:ascii="Times New Roman" w:eastAsia="Noto Sans Symbols" w:hAnsi="Times New Roman" w:cs="Noto Sans Symbols"/>
      <w:position w:val="0"/>
      <w:sz w:val="24"/>
      <w:vertAlign w:val="baseline"/>
    </w:rPr>
  </w:style>
  <w:style w:type="character" w:customStyle="1" w:styleId="ListLabel38">
    <w:name w:val="ListLabel 38"/>
    <w:qFormat/>
    <w:rPr>
      <w:rFonts w:eastAsia="Courier New" w:cs="Courier New"/>
      <w:position w:val="0"/>
      <w:sz w:val="22"/>
      <w:vertAlign w:val="baseline"/>
    </w:rPr>
  </w:style>
  <w:style w:type="character" w:customStyle="1" w:styleId="ListLabel39">
    <w:name w:val="ListLabel 39"/>
    <w:qFormat/>
    <w:rPr>
      <w:rFonts w:eastAsia="Noto Sans Symbols" w:cs="Noto Sans Symbols"/>
      <w:position w:val="0"/>
      <w:sz w:val="22"/>
      <w:vertAlign w:val="baseline"/>
    </w:rPr>
  </w:style>
  <w:style w:type="character" w:customStyle="1" w:styleId="ListLabel40">
    <w:name w:val="ListLabel 40"/>
    <w:qFormat/>
    <w:rPr>
      <w:rFonts w:eastAsia="Noto Sans Symbols" w:cs="Noto Sans Symbols"/>
      <w:position w:val="0"/>
      <w:sz w:val="22"/>
      <w:vertAlign w:val="baseline"/>
    </w:rPr>
  </w:style>
  <w:style w:type="character" w:customStyle="1" w:styleId="ListLabel41">
    <w:name w:val="ListLabel 41"/>
    <w:qFormat/>
    <w:rPr>
      <w:rFonts w:eastAsia="Courier New" w:cs="Courier New"/>
      <w:position w:val="0"/>
      <w:sz w:val="22"/>
      <w:vertAlign w:val="baseline"/>
    </w:rPr>
  </w:style>
  <w:style w:type="character" w:customStyle="1" w:styleId="ListLabel42">
    <w:name w:val="ListLabel 42"/>
    <w:qFormat/>
    <w:rPr>
      <w:rFonts w:eastAsia="Noto Sans Symbols" w:cs="Noto Sans Symbols"/>
      <w:position w:val="0"/>
      <w:sz w:val="22"/>
      <w:vertAlign w:val="baseline"/>
    </w:rPr>
  </w:style>
  <w:style w:type="character" w:customStyle="1" w:styleId="ListLabel43">
    <w:name w:val="ListLabel 43"/>
    <w:qFormat/>
    <w:rPr>
      <w:rFonts w:eastAsia="Noto Sans Symbols" w:cs="Noto Sans Symbols"/>
      <w:position w:val="0"/>
      <w:sz w:val="22"/>
      <w:vertAlign w:val="baseline"/>
    </w:rPr>
  </w:style>
  <w:style w:type="character" w:customStyle="1" w:styleId="ListLabel44">
    <w:name w:val="ListLabel 44"/>
    <w:qFormat/>
    <w:rPr>
      <w:rFonts w:eastAsia="Courier New" w:cs="Courier New"/>
      <w:position w:val="0"/>
      <w:sz w:val="22"/>
      <w:vertAlign w:val="baseline"/>
    </w:rPr>
  </w:style>
  <w:style w:type="character" w:customStyle="1" w:styleId="ListLabel45">
    <w:name w:val="ListLabel 45"/>
    <w:qFormat/>
    <w:rPr>
      <w:rFonts w:eastAsia="Noto Sans Symbols" w:cs="Noto Sans Symbols"/>
      <w:position w:val="0"/>
      <w:sz w:val="22"/>
      <w:vertAlign w:val="baseline"/>
    </w:rPr>
  </w:style>
  <w:style w:type="character" w:customStyle="1" w:styleId="ListLabel46">
    <w:name w:val="ListLabel 46"/>
    <w:qFormat/>
    <w:rPr>
      <w:rFonts w:ascii="Times New Roman" w:hAnsi="Times New Roman" w:cs="Noto Sans Symbols"/>
      <w:color w:val="000000"/>
      <w:position w:val="0"/>
      <w:sz w:val="24"/>
      <w:vertAlign w:val="baseline"/>
    </w:rPr>
  </w:style>
  <w:style w:type="character" w:customStyle="1" w:styleId="ListLabel47">
    <w:name w:val="ListLabel 47"/>
    <w:qFormat/>
    <w:rPr>
      <w:rFonts w:cs="Courier New"/>
      <w:position w:val="0"/>
      <w:sz w:val="22"/>
      <w:vertAlign w:val="baseline"/>
    </w:rPr>
  </w:style>
  <w:style w:type="character" w:customStyle="1" w:styleId="ListLabel48">
    <w:name w:val="ListLabel 48"/>
    <w:qFormat/>
    <w:rPr>
      <w:rFonts w:cs="Noto Sans Symbols"/>
      <w:position w:val="0"/>
      <w:sz w:val="22"/>
      <w:vertAlign w:val="baseline"/>
    </w:rPr>
  </w:style>
  <w:style w:type="character" w:customStyle="1" w:styleId="ListLabel49">
    <w:name w:val="ListLabel 49"/>
    <w:qFormat/>
    <w:rPr>
      <w:rFonts w:cs="Noto Sans Symbols"/>
      <w:position w:val="0"/>
      <w:sz w:val="22"/>
      <w:vertAlign w:val="baseline"/>
    </w:rPr>
  </w:style>
  <w:style w:type="character" w:customStyle="1" w:styleId="ListLabel50">
    <w:name w:val="ListLabel 50"/>
    <w:qFormat/>
    <w:rPr>
      <w:rFonts w:cs="Courier New"/>
      <w:position w:val="0"/>
      <w:sz w:val="22"/>
      <w:vertAlign w:val="baseline"/>
    </w:rPr>
  </w:style>
  <w:style w:type="character" w:customStyle="1" w:styleId="ListLabel51">
    <w:name w:val="ListLabel 51"/>
    <w:qFormat/>
    <w:rPr>
      <w:rFonts w:cs="Noto Sans Symbols"/>
      <w:position w:val="0"/>
      <w:sz w:val="22"/>
      <w:vertAlign w:val="baseline"/>
    </w:rPr>
  </w:style>
  <w:style w:type="character" w:customStyle="1" w:styleId="ListLabel52">
    <w:name w:val="ListLabel 52"/>
    <w:qFormat/>
    <w:rPr>
      <w:rFonts w:cs="Noto Sans Symbols"/>
      <w:position w:val="0"/>
      <w:sz w:val="22"/>
      <w:vertAlign w:val="baseline"/>
    </w:rPr>
  </w:style>
  <w:style w:type="character" w:customStyle="1" w:styleId="ListLabel53">
    <w:name w:val="ListLabel 53"/>
    <w:qFormat/>
    <w:rPr>
      <w:rFonts w:cs="Courier New"/>
      <w:position w:val="0"/>
      <w:sz w:val="22"/>
      <w:vertAlign w:val="baseline"/>
    </w:rPr>
  </w:style>
  <w:style w:type="character" w:customStyle="1" w:styleId="ListLabel54">
    <w:name w:val="ListLabel 54"/>
    <w:qFormat/>
    <w:rPr>
      <w:rFonts w:cs="Noto Sans Symbols"/>
      <w:position w:val="0"/>
      <w:sz w:val="22"/>
      <w:vertAlign w:val="baseline"/>
    </w:rPr>
  </w:style>
  <w:style w:type="character" w:customStyle="1" w:styleId="ListLabel55">
    <w:name w:val="ListLabel 55"/>
    <w:qFormat/>
    <w:rPr>
      <w:rFonts w:ascii="Times New Roman" w:hAnsi="Times New Roman" w:cs="Noto Sans Symbols"/>
      <w:position w:val="0"/>
      <w:sz w:val="24"/>
      <w:vertAlign w:val="baseline"/>
    </w:rPr>
  </w:style>
  <w:style w:type="character" w:customStyle="1" w:styleId="ListLabel56">
    <w:name w:val="ListLabel 56"/>
    <w:qFormat/>
    <w:rPr>
      <w:rFonts w:cs="Courier New"/>
      <w:position w:val="0"/>
      <w:sz w:val="22"/>
      <w:vertAlign w:val="baseline"/>
    </w:rPr>
  </w:style>
  <w:style w:type="character" w:customStyle="1" w:styleId="ListLabel57">
    <w:name w:val="ListLabel 57"/>
    <w:qFormat/>
    <w:rPr>
      <w:rFonts w:cs="Noto Sans Symbols"/>
      <w:position w:val="0"/>
      <w:sz w:val="22"/>
      <w:vertAlign w:val="baseline"/>
    </w:rPr>
  </w:style>
  <w:style w:type="character" w:customStyle="1" w:styleId="ListLabel58">
    <w:name w:val="ListLabel 58"/>
    <w:qFormat/>
    <w:rPr>
      <w:rFonts w:cs="Noto Sans Symbols"/>
      <w:position w:val="0"/>
      <w:sz w:val="22"/>
      <w:vertAlign w:val="baseline"/>
    </w:rPr>
  </w:style>
  <w:style w:type="character" w:customStyle="1" w:styleId="ListLabel59">
    <w:name w:val="ListLabel 59"/>
    <w:qFormat/>
    <w:rPr>
      <w:rFonts w:cs="Courier New"/>
      <w:position w:val="0"/>
      <w:sz w:val="22"/>
      <w:vertAlign w:val="baseline"/>
    </w:rPr>
  </w:style>
  <w:style w:type="character" w:customStyle="1" w:styleId="ListLabel60">
    <w:name w:val="ListLabel 60"/>
    <w:qFormat/>
    <w:rPr>
      <w:rFonts w:cs="Noto Sans Symbols"/>
      <w:position w:val="0"/>
      <w:sz w:val="22"/>
      <w:vertAlign w:val="baseline"/>
    </w:rPr>
  </w:style>
  <w:style w:type="character" w:customStyle="1" w:styleId="ListLabel61">
    <w:name w:val="ListLabel 61"/>
    <w:qFormat/>
    <w:rPr>
      <w:rFonts w:cs="Noto Sans Symbols"/>
      <w:position w:val="0"/>
      <w:sz w:val="22"/>
      <w:vertAlign w:val="baseline"/>
    </w:rPr>
  </w:style>
  <w:style w:type="character" w:customStyle="1" w:styleId="ListLabel62">
    <w:name w:val="ListLabel 62"/>
    <w:qFormat/>
    <w:rPr>
      <w:rFonts w:cs="Courier New"/>
      <w:position w:val="0"/>
      <w:sz w:val="22"/>
      <w:vertAlign w:val="baseline"/>
    </w:rPr>
  </w:style>
  <w:style w:type="character" w:customStyle="1" w:styleId="ListLabel63">
    <w:name w:val="ListLabel 63"/>
    <w:qFormat/>
    <w:rPr>
      <w:rFonts w:cs="Noto Sans Symbols"/>
      <w:position w:val="0"/>
      <w:sz w:val="22"/>
      <w:vertAlign w:val="baseline"/>
    </w:rPr>
  </w:style>
  <w:style w:type="character" w:customStyle="1" w:styleId="ListLabel64">
    <w:name w:val="ListLabel 64"/>
    <w:qFormat/>
    <w:rPr>
      <w:rFonts w:ascii="Times New Roman" w:hAnsi="Times New Roman" w:cs="Noto Sans Symbols"/>
      <w:position w:val="0"/>
      <w:sz w:val="24"/>
      <w:vertAlign w:val="baseline"/>
    </w:rPr>
  </w:style>
  <w:style w:type="character" w:customStyle="1" w:styleId="ListLabel65">
    <w:name w:val="ListLabel 65"/>
    <w:qFormat/>
    <w:rPr>
      <w:rFonts w:cs="Courier New"/>
      <w:position w:val="0"/>
      <w:sz w:val="22"/>
      <w:vertAlign w:val="baseline"/>
    </w:rPr>
  </w:style>
  <w:style w:type="character" w:customStyle="1" w:styleId="ListLabel66">
    <w:name w:val="ListLabel 66"/>
    <w:qFormat/>
    <w:rPr>
      <w:rFonts w:cs="Noto Sans Symbols"/>
      <w:position w:val="0"/>
      <w:sz w:val="22"/>
      <w:vertAlign w:val="baseline"/>
    </w:rPr>
  </w:style>
  <w:style w:type="character" w:customStyle="1" w:styleId="ListLabel67">
    <w:name w:val="ListLabel 67"/>
    <w:qFormat/>
    <w:rPr>
      <w:rFonts w:cs="Noto Sans Symbols"/>
      <w:position w:val="0"/>
      <w:sz w:val="22"/>
      <w:vertAlign w:val="baseline"/>
    </w:rPr>
  </w:style>
  <w:style w:type="character" w:customStyle="1" w:styleId="ListLabel68">
    <w:name w:val="ListLabel 68"/>
    <w:qFormat/>
    <w:rPr>
      <w:rFonts w:cs="Courier New"/>
      <w:position w:val="0"/>
      <w:sz w:val="22"/>
      <w:vertAlign w:val="baseline"/>
    </w:rPr>
  </w:style>
  <w:style w:type="character" w:customStyle="1" w:styleId="ListLabel69">
    <w:name w:val="ListLabel 69"/>
    <w:qFormat/>
    <w:rPr>
      <w:rFonts w:cs="Noto Sans Symbols"/>
      <w:position w:val="0"/>
      <w:sz w:val="22"/>
      <w:vertAlign w:val="baseline"/>
    </w:rPr>
  </w:style>
  <w:style w:type="character" w:customStyle="1" w:styleId="ListLabel70">
    <w:name w:val="ListLabel 70"/>
    <w:qFormat/>
    <w:rPr>
      <w:rFonts w:cs="Noto Sans Symbols"/>
      <w:position w:val="0"/>
      <w:sz w:val="22"/>
      <w:vertAlign w:val="baseline"/>
    </w:rPr>
  </w:style>
  <w:style w:type="character" w:customStyle="1" w:styleId="ListLabel71">
    <w:name w:val="ListLabel 71"/>
    <w:qFormat/>
    <w:rPr>
      <w:rFonts w:cs="Courier New"/>
      <w:position w:val="0"/>
      <w:sz w:val="22"/>
      <w:vertAlign w:val="baseline"/>
    </w:rPr>
  </w:style>
  <w:style w:type="character" w:customStyle="1" w:styleId="ListLabel72">
    <w:name w:val="ListLabel 72"/>
    <w:qFormat/>
    <w:rPr>
      <w:rFonts w:cs="Noto Sans Symbols"/>
      <w:position w:val="0"/>
      <w:sz w:val="22"/>
      <w:vertAlign w:val="baseline"/>
    </w:rPr>
  </w:style>
  <w:style w:type="character" w:customStyle="1" w:styleId="ListLabel73">
    <w:name w:val="ListLabel 73"/>
    <w:qFormat/>
    <w:rPr>
      <w:rFonts w:ascii="Times New Roman" w:hAnsi="Times New Roman" w:cs="Noto Sans Symbols"/>
      <w:position w:val="0"/>
      <w:sz w:val="24"/>
      <w:vertAlign w:val="baseline"/>
    </w:rPr>
  </w:style>
  <w:style w:type="character" w:customStyle="1" w:styleId="ListLabel74">
    <w:name w:val="ListLabel 74"/>
    <w:qFormat/>
    <w:rPr>
      <w:rFonts w:cs="Courier New"/>
      <w:position w:val="0"/>
      <w:sz w:val="22"/>
      <w:vertAlign w:val="baseline"/>
    </w:rPr>
  </w:style>
  <w:style w:type="character" w:customStyle="1" w:styleId="ListLabel75">
    <w:name w:val="ListLabel 75"/>
    <w:qFormat/>
    <w:rPr>
      <w:rFonts w:cs="Noto Sans Symbols"/>
      <w:position w:val="0"/>
      <w:sz w:val="22"/>
      <w:vertAlign w:val="baseline"/>
    </w:rPr>
  </w:style>
  <w:style w:type="character" w:customStyle="1" w:styleId="ListLabel76">
    <w:name w:val="ListLabel 76"/>
    <w:qFormat/>
    <w:rPr>
      <w:rFonts w:cs="Noto Sans Symbols"/>
      <w:position w:val="0"/>
      <w:sz w:val="22"/>
      <w:vertAlign w:val="baseline"/>
    </w:rPr>
  </w:style>
  <w:style w:type="character" w:customStyle="1" w:styleId="ListLabel77">
    <w:name w:val="ListLabel 77"/>
    <w:qFormat/>
    <w:rPr>
      <w:rFonts w:cs="Courier New"/>
      <w:position w:val="0"/>
      <w:sz w:val="22"/>
      <w:vertAlign w:val="baseline"/>
    </w:rPr>
  </w:style>
  <w:style w:type="character" w:customStyle="1" w:styleId="ListLabel78">
    <w:name w:val="ListLabel 78"/>
    <w:qFormat/>
    <w:rPr>
      <w:rFonts w:cs="Noto Sans Symbols"/>
      <w:position w:val="0"/>
      <w:sz w:val="22"/>
      <w:vertAlign w:val="baseline"/>
    </w:rPr>
  </w:style>
  <w:style w:type="character" w:customStyle="1" w:styleId="ListLabel79">
    <w:name w:val="ListLabel 79"/>
    <w:qFormat/>
    <w:rPr>
      <w:rFonts w:cs="Noto Sans Symbols"/>
      <w:position w:val="0"/>
      <w:sz w:val="22"/>
      <w:vertAlign w:val="baseline"/>
    </w:rPr>
  </w:style>
  <w:style w:type="character" w:customStyle="1" w:styleId="ListLabel80">
    <w:name w:val="ListLabel 80"/>
    <w:qFormat/>
    <w:rPr>
      <w:rFonts w:cs="Courier New"/>
      <w:position w:val="0"/>
      <w:sz w:val="22"/>
      <w:vertAlign w:val="baseline"/>
    </w:rPr>
  </w:style>
  <w:style w:type="character" w:customStyle="1" w:styleId="ListLabel81">
    <w:name w:val="ListLabel 81"/>
    <w:qFormat/>
    <w:rPr>
      <w:rFonts w:cs="Noto Sans Symbols"/>
      <w:position w:val="0"/>
      <w:sz w:val="22"/>
      <w:vertAlign w:val="baseline"/>
    </w:rPr>
  </w:style>
  <w:style w:type="character" w:customStyle="1" w:styleId="ListLabel82">
    <w:name w:val="ListLabel 82"/>
    <w:qFormat/>
    <w:rPr>
      <w:rFonts w:ascii="Times New Roman" w:hAnsi="Times New Roman" w:cs="Noto Sans Symbols"/>
      <w:position w:val="0"/>
      <w:sz w:val="24"/>
      <w:vertAlign w:val="baseline"/>
    </w:rPr>
  </w:style>
  <w:style w:type="character" w:customStyle="1" w:styleId="ListLabel83">
    <w:name w:val="ListLabel 83"/>
    <w:qFormat/>
    <w:rPr>
      <w:rFonts w:cs="Courier New"/>
      <w:position w:val="0"/>
      <w:sz w:val="22"/>
      <w:vertAlign w:val="baseline"/>
    </w:rPr>
  </w:style>
  <w:style w:type="character" w:customStyle="1" w:styleId="ListLabel84">
    <w:name w:val="ListLabel 84"/>
    <w:qFormat/>
    <w:rPr>
      <w:rFonts w:cs="Noto Sans Symbols"/>
      <w:position w:val="0"/>
      <w:sz w:val="22"/>
      <w:vertAlign w:val="baseline"/>
    </w:rPr>
  </w:style>
  <w:style w:type="character" w:customStyle="1" w:styleId="ListLabel85">
    <w:name w:val="ListLabel 85"/>
    <w:qFormat/>
    <w:rPr>
      <w:rFonts w:cs="Noto Sans Symbols"/>
      <w:position w:val="0"/>
      <w:sz w:val="22"/>
      <w:vertAlign w:val="baseline"/>
    </w:rPr>
  </w:style>
  <w:style w:type="character" w:customStyle="1" w:styleId="ListLabel86">
    <w:name w:val="ListLabel 86"/>
    <w:qFormat/>
    <w:rPr>
      <w:rFonts w:cs="Courier New"/>
      <w:position w:val="0"/>
      <w:sz w:val="22"/>
      <w:vertAlign w:val="baseline"/>
    </w:rPr>
  </w:style>
  <w:style w:type="character" w:customStyle="1" w:styleId="ListLabel87">
    <w:name w:val="ListLabel 87"/>
    <w:qFormat/>
    <w:rPr>
      <w:rFonts w:cs="Noto Sans Symbols"/>
      <w:position w:val="0"/>
      <w:sz w:val="22"/>
      <w:vertAlign w:val="baseline"/>
    </w:rPr>
  </w:style>
  <w:style w:type="character" w:customStyle="1" w:styleId="ListLabel88">
    <w:name w:val="ListLabel 88"/>
    <w:qFormat/>
    <w:rPr>
      <w:rFonts w:cs="Noto Sans Symbols"/>
      <w:position w:val="0"/>
      <w:sz w:val="22"/>
      <w:vertAlign w:val="baseline"/>
    </w:rPr>
  </w:style>
  <w:style w:type="character" w:customStyle="1" w:styleId="ListLabel89">
    <w:name w:val="ListLabel 89"/>
    <w:qFormat/>
    <w:rPr>
      <w:rFonts w:cs="Courier New"/>
      <w:position w:val="0"/>
      <w:sz w:val="22"/>
      <w:vertAlign w:val="baseline"/>
    </w:rPr>
  </w:style>
  <w:style w:type="character" w:customStyle="1" w:styleId="ListLabel90">
    <w:name w:val="ListLabel 90"/>
    <w:qFormat/>
    <w:rPr>
      <w:rFonts w:cs="Noto Sans Symbols"/>
      <w:position w:val="0"/>
      <w:sz w:val="22"/>
      <w:vertAlign w:val="baseline"/>
    </w:rPr>
  </w:style>
  <w:style w:type="character" w:customStyle="1" w:styleId="rvts0">
    <w:name w:val="rvts0"/>
    <w:basedOn w:val="a0"/>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00000A"/>
      <w:sz w:val="22"/>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Wingdings"/>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styleId="a3">
    <w:name w:val="Strong"/>
    <w:basedOn w:val="a0"/>
    <w:qFormat/>
    <w:rPr>
      <w:rFonts w:cs="Times New Roman"/>
      <w:b/>
      <w:bCs/>
    </w:rPr>
  </w:style>
  <w:style w:type="character" w:customStyle="1" w:styleId="ListLabel579">
    <w:name w:val="ListLabel 579"/>
    <w:qFormat/>
    <w:rPr>
      <w:rFonts w:ascii="Times New Roman" w:hAnsi="Times New Roman" w:cs="Times New Roman"/>
      <w:sz w:val="24"/>
    </w:rPr>
  </w:style>
  <w:style w:type="character" w:customStyle="1" w:styleId="ListLabel580">
    <w:name w:val="ListLabel 580"/>
    <w:qFormat/>
    <w:rPr>
      <w:rFonts w:cs="Times New Roman"/>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Wingdings"/>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Times New Roman"/>
    </w:rPr>
  </w:style>
  <w:style w:type="character" w:customStyle="1" w:styleId="ListLabel591">
    <w:name w:val="ListLabel 591"/>
    <w:qFormat/>
    <w:rPr>
      <w:rFonts w:cs="Times New Roman"/>
      <w:color w:val="00000A"/>
      <w:sz w:val="22"/>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Wingdings"/>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ascii="Times New Roman" w:hAnsi="Times New Roman" w:cs="Times New Roman"/>
      <w:b w:val="0"/>
      <w:sz w:val="24"/>
    </w:rPr>
  </w:style>
  <w:style w:type="character" w:customStyle="1" w:styleId="ListLabel600">
    <w:name w:val="ListLabel 600"/>
    <w:qFormat/>
    <w:rPr>
      <w:rFonts w:cs="Times New Roman"/>
    </w:rPr>
  </w:style>
  <w:style w:type="character" w:customStyle="1" w:styleId="ListLabel601">
    <w:name w:val="ListLabel 601"/>
    <w:qFormat/>
    <w:rPr>
      <w:rFonts w:cs="Times New Roman"/>
      <w:color w:val="00000A"/>
      <w:sz w:val="22"/>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Wingdings"/>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Times New Roman"/>
      <w:b w:val="0"/>
      <w:sz w:val="24"/>
    </w:rPr>
  </w:style>
  <w:style w:type="character" w:customStyle="1" w:styleId="ListLabel610">
    <w:name w:val="ListLabel 610"/>
    <w:qFormat/>
    <w:rPr>
      <w:rFonts w:cs="Times New Roman"/>
    </w:rPr>
  </w:style>
  <w:style w:type="character" w:customStyle="1" w:styleId="ListLabel611">
    <w:name w:val="ListLabel 611"/>
    <w:qFormat/>
    <w:rPr>
      <w:rFonts w:cs="Times New Roman"/>
      <w:color w:val="00000A"/>
      <w:sz w:val="22"/>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Wingdings"/>
    </w:rPr>
  </w:style>
  <w:style w:type="character" w:customStyle="1" w:styleId="ListLabel617">
    <w:name w:val="ListLabel 617"/>
    <w:qFormat/>
    <w:rPr>
      <w:rFonts w:cs="Wingdings"/>
    </w:rPr>
  </w:style>
  <w:style w:type="character" w:customStyle="1" w:styleId="ListLabel618">
    <w:name w:val="ListLabel 618"/>
    <w:qFormat/>
    <w:rPr>
      <w:rFonts w:cs="Symbol"/>
    </w:rPr>
  </w:style>
  <w:style w:type="paragraph" w:styleId="a4">
    <w:name w:val="Title"/>
    <w:basedOn w:val="a"/>
    <w:next w:val="a5"/>
    <w:qFormat/>
    <w:pPr>
      <w:keepNext/>
      <w:keepLines/>
      <w:spacing w:before="480" w:after="120"/>
    </w:pPr>
    <w:rPr>
      <w:b/>
      <w:sz w:val="72"/>
      <w:szCs w:val="72"/>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LO-normal">
    <w:name w:val="LO-normal"/>
    <w:qFormat/>
    <w:rPr>
      <w:color w:val="00000A"/>
      <w:sz w:val="2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LO-normal"/>
    <w:next w:val="a"/>
    <w:qFormat/>
    <w:pPr>
      <w:keepNext/>
      <w:keepLines/>
      <w:spacing w:before="360" w:after="80"/>
    </w:pPr>
    <w:rPr>
      <w:rFonts w:ascii="Georgia" w:eastAsia="Georgia" w:hAnsi="Georgia" w:cs="Georgia"/>
      <w:i/>
      <w:color w:val="666666"/>
      <w:sz w:val="48"/>
      <w:szCs w:val="48"/>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Ніка</cp:lastModifiedBy>
  <cp:revision>2</cp:revision>
  <dcterms:created xsi:type="dcterms:W3CDTF">2023-12-01T07:03:00Z</dcterms:created>
  <dcterms:modified xsi:type="dcterms:W3CDTF">2023-12-01T07:03:00Z</dcterms:modified>
  <dc:language>uk-UA</dc:language>
</cp:coreProperties>
</file>