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Pr="00232612" w:rsidRDefault="004E7482" w:rsidP="004E7482">
      <w:pPr>
        <w:jc w:val="center"/>
        <w:rPr>
          <w:rFonts w:ascii="Times New Roman" w:hAnsi="Times New Roman"/>
          <w:b/>
          <w:color w:val="121212"/>
          <w:sz w:val="32"/>
          <w:szCs w:val="32"/>
          <w:lang w:val="uk-UA"/>
        </w:rPr>
      </w:pPr>
      <w:r w:rsidRPr="00232612">
        <w:rPr>
          <w:rFonts w:ascii="Times New Roman" w:hAnsi="Times New Roman"/>
          <w:b/>
          <w:color w:val="121212"/>
          <w:sz w:val="32"/>
          <w:szCs w:val="32"/>
          <w:lang w:val="uk-UA"/>
        </w:rPr>
        <w:t>Одеська міська рада</w:t>
      </w:r>
    </w:p>
    <w:p w:rsidR="004E7482" w:rsidRPr="00232612" w:rsidRDefault="004E7482" w:rsidP="004E7482">
      <w:pPr>
        <w:pBdr>
          <w:bottom w:val="thinThickSmallGap" w:sz="24" w:space="1" w:color="auto"/>
        </w:pBdr>
        <w:jc w:val="center"/>
        <w:rPr>
          <w:rFonts w:asciiTheme="minorHAnsi" w:hAnsiTheme="minorHAnsi"/>
          <w:b/>
          <w:bCs/>
          <w:sz w:val="32"/>
          <w:szCs w:val="32"/>
          <w:lang w:val="uk-UA"/>
        </w:rPr>
      </w:pPr>
      <w:r w:rsidRPr="00232612">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RPr="00232612" w:rsidTr="004E7482">
        <w:tc>
          <w:tcPr>
            <w:tcW w:w="5954" w:type="dxa"/>
            <w:tcBorders>
              <w:top w:val="nil"/>
              <w:left w:val="nil"/>
              <w:bottom w:val="nil"/>
              <w:right w:val="nil"/>
            </w:tcBorders>
          </w:tcPr>
          <w:p w:rsidR="004E7482" w:rsidRPr="00232612" w:rsidRDefault="004E7482">
            <w:pPr>
              <w:spacing w:after="0" w:line="264" w:lineRule="auto"/>
              <w:rPr>
                <w:rFonts w:ascii="Times New Roman" w:hAnsi="Times New Roman"/>
                <w:b/>
                <w:bCs/>
                <w:color w:val="000000"/>
                <w:lang w:val="uk-UA"/>
              </w:rPr>
            </w:pPr>
          </w:p>
          <w:p w:rsidR="004E7482" w:rsidRPr="00232612" w:rsidRDefault="004E7482">
            <w:pPr>
              <w:spacing w:after="0" w:line="264" w:lineRule="auto"/>
              <w:rPr>
                <w:rFonts w:ascii="Times New Roman" w:hAnsi="Times New Roman"/>
                <w:b/>
                <w:bCs/>
                <w:color w:val="000000"/>
                <w:lang w:val="uk-UA"/>
              </w:rPr>
            </w:pPr>
          </w:p>
          <w:p w:rsidR="004E7482" w:rsidRPr="00232612" w:rsidRDefault="004E7482">
            <w:pPr>
              <w:spacing w:after="0" w:line="264" w:lineRule="auto"/>
              <w:rPr>
                <w:rFonts w:ascii="Times New Roman" w:hAnsi="Times New Roman"/>
                <w:b/>
                <w:bCs/>
                <w:color w:val="000000"/>
                <w:lang w:val="uk-UA"/>
              </w:rPr>
            </w:pPr>
            <w:r w:rsidRPr="00232612">
              <w:rPr>
                <w:rFonts w:ascii="Times New Roman" w:hAnsi="Times New Roman"/>
                <w:b/>
                <w:bCs/>
                <w:color w:val="000000"/>
                <w:lang w:val="uk-UA"/>
              </w:rPr>
              <w:t xml:space="preserve">«ЗАТВЕРДЖЕНО» </w:t>
            </w:r>
          </w:p>
        </w:tc>
      </w:tr>
      <w:tr w:rsidR="004E7482" w:rsidRPr="00232612" w:rsidTr="004E7482">
        <w:tc>
          <w:tcPr>
            <w:tcW w:w="5954" w:type="dxa"/>
            <w:tcBorders>
              <w:top w:val="nil"/>
              <w:left w:val="nil"/>
              <w:bottom w:val="nil"/>
              <w:right w:val="nil"/>
            </w:tcBorders>
            <w:hideMark/>
          </w:tcPr>
          <w:p w:rsidR="004E7482" w:rsidRPr="00232612" w:rsidRDefault="004E7482">
            <w:pPr>
              <w:spacing w:after="0" w:line="264" w:lineRule="auto"/>
              <w:rPr>
                <w:rFonts w:ascii="Times New Roman" w:hAnsi="Times New Roman"/>
                <w:b/>
                <w:bCs/>
                <w:color w:val="000000"/>
                <w:lang w:val="uk-UA"/>
              </w:rPr>
            </w:pPr>
            <w:r w:rsidRPr="00232612">
              <w:rPr>
                <w:rFonts w:ascii="Times New Roman" w:hAnsi="Times New Roman"/>
                <w:b/>
                <w:bCs/>
                <w:color w:val="000000"/>
                <w:lang w:val="uk-UA"/>
              </w:rPr>
              <w:t>РІШЕННЯМ УПОВНОВАЖЕНОЇ ОСОБИ</w:t>
            </w:r>
          </w:p>
        </w:tc>
      </w:tr>
      <w:tr w:rsidR="004E7482" w:rsidRPr="00232612" w:rsidTr="004E7482">
        <w:tc>
          <w:tcPr>
            <w:tcW w:w="5954" w:type="dxa"/>
            <w:tcBorders>
              <w:top w:val="nil"/>
              <w:left w:val="nil"/>
              <w:bottom w:val="nil"/>
              <w:right w:val="nil"/>
            </w:tcBorders>
            <w:hideMark/>
          </w:tcPr>
          <w:p w:rsidR="004E7482" w:rsidRPr="00232612" w:rsidRDefault="004E7482">
            <w:pPr>
              <w:spacing w:after="0" w:line="264" w:lineRule="auto"/>
              <w:rPr>
                <w:rFonts w:ascii="Times New Roman" w:hAnsi="Times New Roman"/>
                <w:b/>
                <w:bCs/>
                <w:lang w:val="uk-UA"/>
              </w:rPr>
            </w:pPr>
            <w:r w:rsidRPr="00232612">
              <w:rPr>
                <w:rFonts w:ascii="Times New Roman" w:hAnsi="Times New Roman"/>
                <w:b/>
                <w:bCs/>
                <w:lang w:val="uk-UA"/>
              </w:rPr>
              <w:t>ПРОТОКОЛ № _1_</w:t>
            </w:r>
          </w:p>
        </w:tc>
      </w:tr>
      <w:tr w:rsidR="004E7482" w:rsidRPr="00D43CCB" w:rsidTr="004E7482">
        <w:tc>
          <w:tcPr>
            <w:tcW w:w="5954" w:type="dxa"/>
            <w:tcBorders>
              <w:top w:val="nil"/>
              <w:left w:val="nil"/>
              <w:bottom w:val="nil"/>
              <w:right w:val="nil"/>
            </w:tcBorders>
            <w:hideMark/>
          </w:tcPr>
          <w:p w:rsidR="004E7482" w:rsidRPr="00232612" w:rsidRDefault="004E7482">
            <w:pPr>
              <w:spacing w:after="0" w:line="264" w:lineRule="auto"/>
              <w:rPr>
                <w:rFonts w:ascii="Times New Roman" w:hAnsi="Times New Roman"/>
                <w:b/>
                <w:lang w:val="uk-UA"/>
              </w:rPr>
            </w:pPr>
            <w:r w:rsidRPr="00232612">
              <w:rPr>
                <w:rFonts w:ascii="Times New Roman" w:hAnsi="Times New Roman"/>
                <w:b/>
                <w:bCs/>
                <w:lang w:val="uk-UA"/>
              </w:rPr>
              <w:t>від</w:t>
            </w:r>
            <w:r w:rsidRPr="00232612">
              <w:rPr>
                <w:rFonts w:ascii="Times New Roman" w:hAnsi="Times New Roman"/>
                <w:lang w:val="uk-UA"/>
              </w:rPr>
              <w:t xml:space="preserve"> </w:t>
            </w:r>
            <w:r w:rsidR="007C1229">
              <w:rPr>
                <w:rFonts w:ascii="Times New Roman" w:hAnsi="Times New Roman"/>
                <w:b/>
                <w:lang w:val="uk-UA"/>
              </w:rPr>
              <w:t>«25</w:t>
            </w:r>
            <w:bookmarkStart w:id="0" w:name="_GoBack"/>
            <w:bookmarkEnd w:id="0"/>
            <w:r w:rsidR="00664AA9" w:rsidRPr="00232612">
              <w:rPr>
                <w:rFonts w:ascii="Times New Roman" w:hAnsi="Times New Roman"/>
                <w:b/>
                <w:lang w:val="uk-UA"/>
              </w:rPr>
              <w:t xml:space="preserve">» </w:t>
            </w:r>
            <w:r w:rsidR="008B70D1" w:rsidRPr="00232612">
              <w:rPr>
                <w:rFonts w:ascii="Times New Roman" w:hAnsi="Times New Roman"/>
                <w:b/>
                <w:lang w:val="uk-UA"/>
              </w:rPr>
              <w:t xml:space="preserve">квітня </w:t>
            </w:r>
            <w:r w:rsidR="00DB1036" w:rsidRPr="00232612">
              <w:rPr>
                <w:rFonts w:ascii="Times New Roman" w:hAnsi="Times New Roman"/>
                <w:b/>
                <w:lang w:val="uk-UA"/>
              </w:rPr>
              <w:t xml:space="preserve"> 2024</w:t>
            </w:r>
            <w:r w:rsidRPr="00232612">
              <w:rPr>
                <w:rFonts w:ascii="Times New Roman" w:hAnsi="Times New Roman"/>
                <w:b/>
                <w:lang w:val="uk-UA"/>
              </w:rPr>
              <w:t xml:space="preserve">  року</w:t>
            </w:r>
          </w:p>
          <w:p w:rsidR="004E7482" w:rsidRPr="00232612" w:rsidRDefault="004E7482">
            <w:pPr>
              <w:spacing w:after="0" w:line="264" w:lineRule="auto"/>
              <w:rPr>
                <w:rFonts w:ascii="Times New Roman" w:hAnsi="Times New Roman"/>
                <w:b/>
                <w:lang w:val="uk-UA"/>
              </w:rPr>
            </w:pPr>
            <w:r w:rsidRPr="00232612">
              <w:rPr>
                <w:rFonts w:ascii="Times New Roman" w:hAnsi="Times New Roman"/>
                <w:b/>
                <w:lang w:val="uk-UA"/>
              </w:rPr>
              <w:t>Уповноважена особа КП «ОМЕТ»</w:t>
            </w:r>
          </w:p>
          <w:p w:rsidR="004E7482" w:rsidRPr="00232612" w:rsidRDefault="00FF1287">
            <w:pPr>
              <w:spacing w:after="0" w:line="264" w:lineRule="auto"/>
              <w:rPr>
                <w:rFonts w:ascii="Times New Roman" w:hAnsi="Times New Roman"/>
                <w:b/>
                <w:lang w:val="uk-UA"/>
              </w:rPr>
            </w:pPr>
            <w:r w:rsidRPr="00232612">
              <w:rPr>
                <w:rFonts w:ascii="Times New Roman" w:hAnsi="Times New Roman"/>
                <w:b/>
                <w:lang w:val="uk-UA"/>
              </w:rPr>
              <w:t>Лисицька А.В.</w:t>
            </w:r>
          </w:p>
          <w:p w:rsidR="004E7482" w:rsidRPr="00232612" w:rsidRDefault="004E7482">
            <w:pPr>
              <w:spacing w:after="0" w:line="264" w:lineRule="auto"/>
              <w:rPr>
                <w:rFonts w:ascii="Times New Roman" w:hAnsi="Times New Roman"/>
                <w:b/>
                <w:bCs/>
                <w:i/>
                <w:lang w:val="uk-UA"/>
              </w:rPr>
            </w:pPr>
            <w:r w:rsidRPr="00232612">
              <w:rPr>
                <w:rFonts w:ascii="Times New Roman" w:eastAsia="Times New Roman" w:hAnsi="Times New Roman"/>
                <w:i/>
                <w:color w:val="000000"/>
                <w:sz w:val="24"/>
                <w:szCs w:val="24"/>
                <w:lang w:val="uk-UA" w:eastAsia="ru-RU"/>
              </w:rPr>
              <w:t>підпис, м.п.</w:t>
            </w:r>
          </w:p>
        </w:tc>
      </w:tr>
    </w:tbl>
    <w:p w:rsidR="004E7482" w:rsidRPr="00232612" w:rsidRDefault="004E7482" w:rsidP="004E7482">
      <w:pPr>
        <w:ind w:left="320"/>
        <w:jc w:val="right"/>
        <w:rPr>
          <w:rFonts w:ascii="Times New Roman" w:hAnsi="Times New Roman"/>
          <w:b/>
          <w:bCs/>
          <w:color w:val="000000"/>
          <w:lang w:val="uk-UA"/>
        </w:rPr>
      </w:pPr>
    </w:p>
    <w:p w:rsidR="004E7482" w:rsidRPr="00232612" w:rsidRDefault="004E7482" w:rsidP="004E7482">
      <w:pPr>
        <w:ind w:left="320"/>
        <w:jc w:val="right"/>
        <w:rPr>
          <w:rFonts w:ascii="Times New Roman" w:hAnsi="Times New Roman"/>
          <w:b/>
          <w:bCs/>
          <w:color w:val="000000"/>
          <w:lang w:val="uk-UA"/>
        </w:rPr>
      </w:pPr>
    </w:p>
    <w:p w:rsidR="004E7482" w:rsidRPr="00232612" w:rsidRDefault="004E7482" w:rsidP="004E7482">
      <w:pPr>
        <w:spacing w:after="0" w:line="240" w:lineRule="auto"/>
        <w:rPr>
          <w:rFonts w:ascii="Times New Roman" w:eastAsia="Times New Roman" w:hAnsi="Times New Roman"/>
          <w:b/>
          <w:bCs/>
          <w:color w:val="000000"/>
          <w:sz w:val="24"/>
          <w:szCs w:val="24"/>
          <w:lang w:val="uk-UA" w:eastAsia="ru-RU"/>
        </w:rPr>
      </w:pPr>
      <w:r w:rsidRPr="00232612">
        <w:rPr>
          <w:rFonts w:ascii="Times New Roman" w:eastAsia="Times New Roman" w:hAnsi="Times New Roman"/>
          <w:b/>
          <w:bCs/>
          <w:color w:val="000000"/>
          <w:sz w:val="24"/>
          <w:szCs w:val="24"/>
          <w:lang w:val="uk-UA" w:eastAsia="ru-RU"/>
        </w:rPr>
        <w:t xml:space="preserve">                                                                                                        </w:t>
      </w:r>
    </w:p>
    <w:p w:rsidR="004E7482" w:rsidRPr="0023261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RPr="00232612" w:rsidTr="004E7482">
        <w:tc>
          <w:tcPr>
            <w:tcW w:w="10314" w:type="dxa"/>
            <w:hideMark/>
          </w:tcPr>
          <w:p w:rsidR="004E7482" w:rsidRPr="00232612" w:rsidRDefault="004E7482">
            <w:pPr>
              <w:spacing w:line="264" w:lineRule="auto"/>
              <w:jc w:val="center"/>
              <w:rPr>
                <w:rFonts w:ascii="Times New Roman" w:hAnsi="Times New Roman"/>
                <w:b/>
                <w:bCs/>
                <w:sz w:val="40"/>
                <w:szCs w:val="40"/>
                <w:lang w:val="uk-UA"/>
              </w:rPr>
            </w:pPr>
            <w:r w:rsidRPr="00232612">
              <w:rPr>
                <w:rFonts w:ascii="Times New Roman" w:hAnsi="Times New Roman"/>
                <w:b/>
                <w:bCs/>
                <w:sz w:val="40"/>
                <w:szCs w:val="40"/>
                <w:lang w:val="uk-UA"/>
              </w:rPr>
              <w:t>ТЕНДЕРНА ДОКУМЕНТАЦІЯ</w:t>
            </w:r>
          </w:p>
        </w:tc>
      </w:tr>
      <w:tr w:rsidR="004E7482" w:rsidRPr="00232612" w:rsidTr="004E7482">
        <w:tc>
          <w:tcPr>
            <w:tcW w:w="10314" w:type="dxa"/>
            <w:hideMark/>
          </w:tcPr>
          <w:p w:rsidR="004E7482" w:rsidRPr="00232612" w:rsidRDefault="004E7482">
            <w:pPr>
              <w:spacing w:line="264" w:lineRule="auto"/>
              <w:jc w:val="center"/>
              <w:rPr>
                <w:rFonts w:ascii="Times New Roman" w:hAnsi="Times New Roman"/>
                <w:b/>
                <w:bCs/>
                <w:sz w:val="40"/>
                <w:szCs w:val="40"/>
                <w:lang w:val="uk-UA"/>
              </w:rPr>
            </w:pPr>
            <w:r w:rsidRPr="00232612">
              <w:rPr>
                <w:rFonts w:ascii="Times New Roman" w:hAnsi="Times New Roman"/>
                <w:b/>
                <w:bCs/>
                <w:sz w:val="40"/>
                <w:szCs w:val="40"/>
                <w:lang w:val="uk-UA"/>
              </w:rPr>
              <w:t xml:space="preserve">для процедури закупівлі </w:t>
            </w:r>
          </w:p>
          <w:p w:rsidR="004E7482" w:rsidRPr="00232612" w:rsidRDefault="004E7482">
            <w:pPr>
              <w:spacing w:line="264" w:lineRule="auto"/>
              <w:jc w:val="center"/>
              <w:rPr>
                <w:rFonts w:ascii="Times New Roman" w:hAnsi="Times New Roman"/>
                <w:b/>
                <w:bCs/>
                <w:sz w:val="40"/>
                <w:szCs w:val="40"/>
                <w:lang w:val="uk-UA"/>
              </w:rPr>
            </w:pPr>
            <w:r w:rsidRPr="00232612">
              <w:rPr>
                <w:rFonts w:ascii="Times New Roman" w:hAnsi="Times New Roman"/>
                <w:b/>
                <w:bCs/>
                <w:sz w:val="40"/>
                <w:szCs w:val="40"/>
                <w:lang w:val="uk-UA"/>
              </w:rPr>
              <w:t>«ВІДКРИТІ ТОРГИ</w:t>
            </w:r>
            <w:r w:rsidR="00196CF2" w:rsidRPr="00232612">
              <w:rPr>
                <w:rFonts w:ascii="Times New Roman" w:hAnsi="Times New Roman"/>
                <w:b/>
                <w:bCs/>
                <w:sz w:val="40"/>
                <w:szCs w:val="40"/>
                <w:lang w:val="uk-UA"/>
              </w:rPr>
              <w:t xml:space="preserve"> З ОСОБЛИВОСТЯМИ</w:t>
            </w:r>
            <w:r w:rsidRPr="00232612">
              <w:rPr>
                <w:rFonts w:ascii="Times New Roman" w:hAnsi="Times New Roman"/>
                <w:b/>
                <w:bCs/>
                <w:sz w:val="40"/>
                <w:szCs w:val="40"/>
                <w:lang w:val="uk-UA"/>
              </w:rPr>
              <w:t>»</w:t>
            </w:r>
          </w:p>
        </w:tc>
      </w:tr>
    </w:tbl>
    <w:p w:rsidR="004E7482" w:rsidRPr="00232612" w:rsidRDefault="004E7482" w:rsidP="004E7482">
      <w:pPr>
        <w:jc w:val="center"/>
        <w:rPr>
          <w:rFonts w:ascii="Times New Roman" w:eastAsiaTheme="minorHAnsi" w:hAnsi="Times New Roman"/>
          <w:b/>
          <w:bCs/>
          <w:color w:val="000000"/>
          <w:sz w:val="32"/>
          <w:szCs w:val="32"/>
          <w:lang w:val="uk-UA"/>
        </w:rPr>
      </w:pPr>
    </w:p>
    <w:p w:rsidR="000E7F98" w:rsidRPr="00232612" w:rsidRDefault="004E7482" w:rsidP="00111C46">
      <w:pPr>
        <w:jc w:val="center"/>
        <w:rPr>
          <w:rFonts w:ascii="Times New Roman" w:hAnsi="Times New Roman"/>
          <w:b/>
          <w:bCs/>
          <w:color w:val="000000"/>
          <w:sz w:val="36"/>
          <w:szCs w:val="36"/>
          <w:lang w:val="uk-UA"/>
        </w:rPr>
      </w:pPr>
      <w:r w:rsidRPr="00232612">
        <w:rPr>
          <w:rFonts w:ascii="Times New Roman" w:hAnsi="Times New Roman"/>
          <w:b/>
          <w:bCs/>
          <w:color w:val="000000"/>
          <w:sz w:val="32"/>
          <w:szCs w:val="32"/>
          <w:lang w:val="uk-UA"/>
        </w:rPr>
        <w:t>на закупівлю</w:t>
      </w:r>
      <w:r w:rsidR="00D6020B" w:rsidRPr="00232612">
        <w:rPr>
          <w:rFonts w:ascii="Times New Roman" w:hAnsi="Times New Roman"/>
          <w:b/>
          <w:bCs/>
          <w:color w:val="000000"/>
          <w:sz w:val="32"/>
          <w:szCs w:val="32"/>
          <w:lang w:val="uk-UA"/>
        </w:rPr>
        <w:t xml:space="preserve"> послуг</w:t>
      </w:r>
      <w:r w:rsidRPr="00232612">
        <w:rPr>
          <w:rFonts w:ascii="Times New Roman" w:hAnsi="Times New Roman"/>
          <w:b/>
          <w:bCs/>
          <w:color w:val="000000"/>
          <w:sz w:val="32"/>
          <w:szCs w:val="32"/>
          <w:lang w:val="uk-UA"/>
        </w:rPr>
        <w:t xml:space="preserve"> </w:t>
      </w:r>
    </w:p>
    <w:p w:rsidR="000E7F98" w:rsidRPr="00232612" w:rsidRDefault="00D6020B" w:rsidP="00D756EB">
      <w:pPr>
        <w:spacing w:before="240" w:after="0" w:line="240" w:lineRule="auto"/>
        <w:jc w:val="center"/>
        <w:rPr>
          <w:rFonts w:ascii="Times New Roman" w:eastAsia="Times New Roman" w:hAnsi="Times New Roman"/>
          <w:b/>
          <w:sz w:val="32"/>
          <w:szCs w:val="32"/>
          <w:lang w:val="uk-UA" w:eastAsia="ru-RU"/>
        </w:rPr>
      </w:pPr>
      <w:r w:rsidRPr="00232612">
        <w:rPr>
          <w:rFonts w:ascii="Times New Roman" w:hAnsi="Times New Roman"/>
          <w:b/>
          <w:sz w:val="32"/>
          <w:szCs w:val="32"/>
          <w:lang w:val="uk-UA"/>
        </w:rPr>
        <w:t>Послуги з ауд</w:t>
      </w:r>
      <w:r w:rsidR="00D119F5" w:rsidRPr="00232612">
        <w:rPr>
          <w:rFonts w:ascii="Times New Roman" w:hAnsi="Times New Roman"/>
          <w:b/>
          <w:sz w:val="32"/>
          <w:szCs w:val="32"/>
          <w:lang w:val="uk-UA"/>
        </w:rPr>
        <w:t>иту фінансової звітності за 2023</w:t>
      </w:r>
      <w:r w:rsidRPr="00232612">
        <w:rPr>
          <w:rFonts w:ascii="Times New Roman" w:hAnsi="Times New Roman"/>
          <w:b/>
          <w:sz w:val="32"/>
          <w:szCs w:val="32"/>
          <w:lang w:val="uk-UA"/>
        </w:rPr>
        <w:t xml:space="preserve"> рік та супутні послуги згідно до CPV ДК 021:2015: 79210000-9 Бухгалтерські та аудиторські послуги</w:t>
      </w:r>
    </w:p>
    <w:p w:rsidR="000E7F98" w:rsidRPr="00232612" w:rsidRDefault="000E7F98" w:rsidP="00FF1287">
      <w:pPr>
        <w:spacing w:before="240" w:after="0" w:line="240" w:lineRule="auto"/>
        <w:rPr>
          <w:rFonts w:ascii="Times New Roman" w:eastAsia="Times New Roman" w:hAnsi="Times New Roman"/>
          <w:b/>
          <w:sz w:val="24"/>
          <w:szCs w:val="24"/>
          <w:lang w:val="uk-UA" w:eastAsia="ru-RU"/>
        </w:rPr>
      </w:pPr>
    </w:p>
    <w:p w:rsidR="002D66A5" w:rsidRPr="00232612" w:rsidRDefault="002D66A5" w:rsidP="00FF1287">
      <w:pPr>
        <w:spacing w:before="240" w:after="0" w:line="240" w:lineRule="auto"/>
        <w:rPr>
          <w:rFonts w:ascii="Times New Roman" w:eastAsia="Times New Roman" w:hAnsi="Times New Roman"/>
          <w:b/>
          <w:sz w:val="24"/>
          <w:szCs w:val="24"/>
          <w:lang w:val="uk-UA" w:eastAsia="ru-RU"/>
        </w:rPr>
      </w:pPr>
    </w:p>
    <w:p w:rsidR="002D66A5" w:rsidRPr="00232612" w:rsidRDefault="002D66A5" w:rsidP="00FF1287">
      <w:pPr>
        <w:spacing w:before="240" w:after="0" w:line="240" w:lineRule="auto"/>
        <w:rPr>
          <w:rFonts w:ascii="Times New Roman" w:eastAsia="Times New Roman" w:hAnsi="Times New Roman"/>
          <w:b/>
          <w:sz w:val="24"/>
          <w:szCs w:val="24"/>
          <w:lang w:val="uk-UA" w:eastAsia="ru-RU"/>
        </w:rPr>
      </w:pPr>
    </w:p>
    <w:p w:rsidR="009C7BCB" w:rsidRPr="00232612" w:rsidRDefault="009C7BCB" w:rsidP="00FF1287">
      <w:pPr>
        <w:spacing w:before="240" w:after="0" w:line="240" w:lineRule="auto"/>
        <w:rPr>
          <w:rFonts w:ascii="Times New Roman" w:eastAsia="Times New Roman" w:hAnsi="Times New Roman"/>
          <w:b/>
          <w:sz w:val="24"/>
          <w:szCs w:val="24"/>
          <w:lang w:val="uk-UA" w:eastAsia="ru-RU"/>
        </w:rPr>
      </w:pPr>
    </w:p>
    <w:p w:rsidR="00445E7F" w:rsidRPr="00232612" w:rsidRDefault="00445E7F" w:rsidP="00FF1287">
      <w:pPr>
        <w:spacing w:before="240" w:after="0" w:line="240" w:lineRule="auto"/>
        <w:rPr>
          <w:rFonts w:ascii="Times New Roman" w:eastAsia="Times New Roman" w:hAnsi="Times New Roman"/>
          <w:b/>
          <w:sz w:val="24"/>
          <w:szCs w:val="24"/>
          <w:lang w:val="uk-UA" w:eastAsia="ru-RU"/>
        </w:rPr>
      </w:pPr>
    </w:p>
    <w:p w:rsidR="001A0064" w:rsidRPr="00232612" w:rsidRDefault="001A0064" w:rsidP="00FF1287">
      <w:pPr>
        <w:spacing w:before="240" w:after="0" w:line="240" w:lineRule="auto"/>
        <w:rPr>
          <w:rFonts w:ascii="Times New Roman" w:eastAsia="Times New Roman" w:hAnsi="Times New Roman"/>
          <w:b/>
          <w:sz w:val="24"/>
          <w:szCs w:val="24"/>
          <w:lang w:val="uk-UA" w:eastAsia="ru-RU"/>
        </w:rPr>
      </w:pPr>
    </w:p>
    <w:p w:rsidR="004B04CC" w:rsidRPr="00232612" w:rsidRDefault="004B04CC" w:rsidP="00FF1287">
      <w:pPr>
        <w:spacing w:before="240" w:after="0" w:line="240" w:lineRule="auto"/>
        <w:rPr>
          <w:rFonts w:ascii="Times New Roman" w:eastAsia="Times New Roman" w:hAnsi="Times New Roman"/>
          <w:b/>
          <w:sz w:val="24"/>
          <w:szCs w:val="24"/>
          <w:lang w:val="uk-UA" w:eastAsia="ru-RU"/>
        </w:rPr>
      </w:pPr>
    </w:p>
    <w:p w:rsidR="00EE7D09" w:rsidRPr="00232612" w:rsidRDefault="00EE7D09" w:rsidP="002C682A">
      <w:pPr>
        <w:spacing w:before="240" w:after="0" w:line="240" w:lineRule="auto"/>
        <w:rPr>
          <w:rFonts w:ascii="Times New Roman" w:eastAsia="Times New Roman" w:hAnsi="Times New Roman"/>
          <w:b/>
          <w:sz w:val="24"/>
          <w:szCs w:val="24"/>
          <w:lang w:val="uk-UA" w:eastAsia="ru-RU"/>
        </w:rPr>
      </w:pPr>
    </w:p>
    <w:p w:rsidR="004B04CC" w:rsidRPr="00232612" w:rsidRDefault="00D119F5" w:rsidP="00EE7D09">
      <w:pPr>
        <w:spacing w:before="240" w:after="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м. Одеса – 2024</w:t>
      </w:r>
      <w:r w:rsidR="004E7482" w:rsidRPr="0023261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232612" w:rsidTr="000E7F98">
        <w:tc>
          <w:tcPr>
            <w:tcW w:w="184" w:type="pct"/>
            <w:shd w:val="clear" w:color="auto" w:fill="FFFFFF"/>
            <w:hideMark/>
          </w:tcPr>
          <w:p w:rsidR="00B413F2" w:rsidRPr="00232612" w:rsidRDefault="00B413F2" w:rsidP="002768B6">
            <w:pPr>
              <w:spacing w:after="0" w:line="240" w:lineRule="auto"/>
              <w:jc w:val="center"/>
              <w:rPr>
                <w:rFonts w:ascii="Times New Roman" w:eastAsia="Times New Roman" w:hAnsi="Times New Roman"/>
                <w:b/>
                <w:bCs/>
                <w:sz w:val="24"/>
                <w:szCs w:val="24"/>
                <w:lang w:val="uk-UA" w:eastAsia="ru-RU"/>
              </w:rPr>
            </w:pPr>
            <w:r w:rsidRPr="0023261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232612" w:rsidRDefault="00B413F2" w:rsidP="002768B6">
            <w:pPr>
              <w:spacing w:after="0" w:line="240" w:lineRule="auto"/>
              <w:jc w:val="center"/>
              <w:rPr>
                <w:rFonts w:ascii="Times New Roman" w:eastAsia="Times New Roman" w:hAnsi="Times New Roman"/>
                <w:b/>
                <w:bCs/>
                <w:sz w:val="24"/>
                <w:szCs w:val="24"/>
                <w:lang w:val="uk-UA" w:eastAsia="ru-RU"/>
              </w:rPr>
            </w:pPr>
            <w:r w:rsidRPr="00232612">
              <w:rPr>
                <w:rFonts w:ascii="Times New Roman" w:eastAsia="Times New Roman" w:hAnsi="Times New Roman"/>
                <w:b/>
                <w:bCs/>
                <w:sz w:val="24"/>
                <w:szCs w:val="24"/>
                <w:lang w:val="uk-UA" w:eastAsia="ru-RU"/>
              </w:rPr>
              <w:t>Загальні положення</w:t>
            </w:r>
          </w:p>
        </w:tc>
      </w:tr>
      <w:tr w:rsidR="00B413F2" w:rsidRPr="00232612" w:rsidTr="000E7F98">
        <w:trPr>
          <w:trHeight w:val="17"/>
        </w:trPr>
        <w:tc>
          <w:tcPr>
            <w:tcW w:w="184" w:type="pct"/>
            <w:shd w:val="clear" w:color="auto" w:fill="FFFFFF"/>
            <w:hideMark/>
          </w:tcPr>
          <w:p w:rsidR="00B413F2" w:rsidRPr="00232612" w:rsidRDefault="00B413F2" w:rsidP="002768B6">
            <w:pPr>
              <w:spacing w:after="0" w:line="240" w:lineRule="auto"/>
              <w:jc w:val="center"/>
              <w:rPr>
                <w:rFonts w:ascii="Times New Roman" w:eastAsia="Times New Roman" w:hAnsi="Times New Roman"/>
                <w:sz w:val="16"/>
                <w:szCs w:val="16"/>
                <w:lang w:val="uk-UA" w:eastAsia="ru-RU"/>
              </w:rPr>
            </w:pPr>
            <w:r w:rsidRPr="00232612">
              <w:rPr>
                <w:rFonts w:ascii="Times New Roman" w:eastAsia="Times New Roman" w:hAnsi="Times New Roman"/>
                <w:sz w:val="16"/>
                <w:szCs w:val="16"/>
                <w:lang w:val="uk-UA" w:eastAsia="ru-RU"/>
              </w:rPr>
              <w:t>1</w:t>
            </w:r>
          </w:p>
        </w:tc>
        <w:tc>
          <w:tcPr>
            <w:tcW w:w="1658" w:type="pct"/>
            <w:shd w:val="clear" w:color="auto" w:fill="FFFFFF"/>
            <w:hideMark/>
          </w:tcPr>
          <w:p w:rsidR="00B413F2" w:rsidRPr="00232612" w:rsidRDefault="00B413F2" w:rsidP="002768B6">
            <w:pPr>
              <w:spacing w:after="0" w:line="240" w:lineRule="auto"/>
              <w:jc w:val="center"/>
              <w:rPr>
                <w:rFonts w:ascii="Times New Roman" w:eastAsia="Times New Roman" w:hAnsi="Times New Roman"/>
                <w:sz w:val="16"/>
                <w:szCs w:val="16"/>
                <w:lang w:val="uk-UA" w:eastAsia="ru-RU"/>
              </w:rPr>
            </w:pPr>
            <w:r w:rsidRPr="00232612">
              <w:rPr>
                <w:rFonts w:ascii="Times New Roman" w:eastAsia="Times New Roman" w:hAnsi="Times New Roman"/>
                <w:sz w:val="16"/>
                <w:szCs w:val="16"/>
                <w:lang w:val="uk-UA" w:eastAsia="ru-RU"/>
              </w:rPr>
              <w:t>2</w:t>
            </w:r>
          </w:p>
        </w:tc>
        <w:tc>
          <w:tcPr>
            <w:tcW w:w="3158" w:type="pct"/>
            <w:shd w:val="clear" w:color="auto" w:fill="FFFFFF"/>
            <w:hideMark/>
          </w:tcPr>
          <w:p w:rsidR="00B413F2" w:rsidRPr="00232612" w:rsidRDefault="00B413F2" w:rsidP="002768B6">
            <w:pPr>
              <w:spacing w:after="0" w:line="240" w:lineRule="auto"/>
              <w:jc w:val="center"/>
              <w:rPr>
                <w:rFonts w:ascii="Times New Roman" w:eastAsia="Times New Roman" w:hAnsi="Times New Roman"/>
                <w:sz w:val="16"/>
                <w:szCs w:val="16"/>
                <w:lang w:val="uk-UA" w:eastAsia="ru-RU"/>
              </w:rPr>
            </w:pPr>
            <w:r w:rsidRPr="00232612">
              <w:rPr>
                <w:rFonts w:ascii="Times New Roman" w:eastAsia="Times New Roman" w:hAnsi="Times New Roman"/>
                <w:sz w:val="16"/>
                <w:szCs w:val="16"/>
                <w:lang w:val="uk-UA" w:eastAsia="ru-RU"/>
              </w:rPr>
              <w:t>3</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1</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D119F5" w:rsidRPr="00232612" w:rsidRDefault="00D119F5" w:rsidP="00D119F5">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Тендерну д</w:t>
            </w:r>
            <w:r w:rsidRPr="00232612">
              <w:rPr>
                <w:rFonts w:ascii="Times New Roman" w:eastAsia="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32612">
              <w:rPr>
                <w:rFonts w:ascii="Times New Roman" w:eastAsia="Times New Roman" w:hAnsi="Times New Roman"/>
                <w:sz w:val="24"/>
                <w:szCs w:val="24"/>
                <w:lang w:val="uk-UA"/>
              </w:rPr>
              <w:t>—</w:t>
            </w:r>
            <w:r w:rsidRPr="00232612">
              <w:rPr>
                <w:rFonts w:ascii="Times New Roman" w:eastAsia="Times New Roman" w:hAnsi="Times New Roman"/>
                <w:color w:val="000000"/>
                <w:sz w:val="24"/>
                <w:szCs w:val="24"/>
                <w:lang w:val="uk-UA"/>
              </w:rPr>
              <w:t xml:space="preserve"> Закон)</w:t>
            </w:r>
            <w:r w:rsidRPr="00232612">
              <w:rPr>
                <w:rFonts w:ascii="Times New Roman" w:eastAsia="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232612">
              <w:rPr>
                <w:rFonts w:ascii="Times New Roman" w:eastAsia="Times New Roman" w:hAnsi="Times New Roman"/>
                <w:color w:val="000000" w:themeColor="text1"/>
                <w:sz w:val="24"/>
                <w:szCs w:val="24"/>
                <w:lang w:val="uk-UA"/>
              </w:rPr>
              <w:t xml:space="preserve">1178 (із змінами й доповненнями) </w:t>
            </w:r>
            <w:r w:rsidRPr="00232612">
              <w:rPr>
                <w:rFonts w:ascii="Times New Roman" w:eastAsia="Times New Roman" w:hAnsi="Times New Roman"/>
                <w:sz w:val="24"/>
                <w:szCs w:val="24"/>
                <w:lang w:val="uk-UA"/>
              </w:rPr>
              <w:t>(далі — Особливості).</w:t>
            </w:r>
          </w:p>
          <w:p w:rsidR="00B413F2" w:rsidRPr="00232612" w:rsidRDefault="00D119F5" w:rsidP="00D119F5">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232612">
              <w:rPr>
                <w:rFonts w:ascii="Times New Roman" w:eastAsia="Times New Roman" w:hAnsi="Times New Roman"/>
                <w:sz w:val="24"/>
                <w:szCs w:val="24"/>
                <w:lang w:val="uk-UA"/>
              </w:rPr>
              <w:t>Особливостях.</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2</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232612" w:rsidTr="000E7F98">
        <w:tc>
          <w:tcPr>
            <w:tcW w:w="184" w:type="pct"/>
            <w:shd w:val="clear" w:color="auto" w:fill="FFFFFF"/>
            <w:hideMark/>
          </w:tcPr>
          <w:p w:rsidR="004E7482" w:rsidRPr="00232612" w:rsidRDefault="004E748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2.1</w:t>
            </w:r>
          </w:p>
        </w:tc>
        <w:tc>
          <w:tcPr>
            <w:tcW w:w="1658" w:type="pct"/>
            <w:shd w:val="clear" w:color="auto" w:fill="FFFFFF"/>
            <w:hideMark/>
          </w:tcPr>
          <w:p w:rsidR="004E7482" w:rsidRPr="00232612" w:rsidRDefault="004E748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232612" w:rsidRDefault="004E7482" w:rsidP="00B413F2">
            <w:pPr>
              <w:spacing w:before="150" w:after="150" w:line="240" w:lineRule="auto"/>
              <w:rPr>
                <w:rFonts w:ascii="Times New Roman" w:eastAsia="Times New Roman" w:hAnsi="Times New Roman"/>
                <w:sz w:val="24"/>
                <w:szCs w:val="24"/>
                <w:lang w:val="uk-UA" w:eastAsia="ru-RU"/>
              </w:rPr>
            </w:pPr>
            <w:r w:rsidRPr="00232612">
              <w:rPr>
                <w:rFonts w:ascii="Times New Roman" w:hAnsi="Times New Roman"/>
                <w:sz w:val="24"/>
                <w:szCs w:val="24"/>
                <w:lang w:val="uk-UA"/>
              </w:rPr>
              <w:t>Комунальне підприємство «Одесміськелектротранс»</w:t>
            </w:r>
          </w:p>
        </w:tc>
      </w:tr>
      <w:tr w:rsidR="004E7482" w:rsidRPr="00232612" w:rsidTr="000E7F98">
        <w:tc>
          <w:tcPr>
            <w:tcW w:w="184" w:type="pct"/>
            <w:shd w:val="clear" w:color="auto" w:fill="FFFFFF"/>
            <w:hideMark/>
          </w:tcPr>
          <w:p w:rsidR="004E7482" w:rsidRPr="00232612" w:rsidRDefault="004E748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2.2</w:t>
            </w:r>
          </w:p>
        </w:tc>
        <w:tc>
          <w:tcPr>
            <w:tcW w:w="1658" w:type="pct"/>
            <w:shd w:val="clear" w:color="auto" w:fill="FFFFFF"/>
            <w:hideMark/>
          </w:tcPr>
          <w:p w:rsidR="004E7482" w:rsidRPr="00232612" w:rsidRDefault="004E748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232612" w:rsidRDefault="004E7482" w:rsidP="00B413F2">
            <w:pPr>
              <w:spacing w:before="150" w:after="150" w:line="240" w:lineRule="auto"/>
              <w:rPr>
                <w:rFonts w:ascii="Times New Roman" w:eastAsia="Times New Roman" w:hAnsi="Times New Roman"/>
                <w:sz w:val="24"/>
                <w:szCs w:val="24"/>
                <w:lang w:val="uk-UA" w:eastAsia="ru-RU"/>
              </w:rPr>
            </w:pPr>
            <w:r w:rsidRPr="00232612">
              <w:rPr>
                <w:rFonts w:ascii="Times New Roman" w:hAnsi="Times New Roman"/>
                <w:color w:val="121212"/>
                <w:sz w:val="24"/>
                <w:szCs w:val="24"/>
                <w:lang w:val="uk-UA" w:eastAsia="zh-CN"/>
              </w:rPr>
              <w:t xml:space="preserve">вул. Водопровідна, 1, </w:t>
            </w:r>
            <w:r w:rsidRPr="00232612">
              <w:rPr>
                <w:rFonts w:ascii="Times New Roman" w:hAnsi="Times New Roman"/>
                <w:sz w:val="24"/>
                <w:szCs w:val="24"/>
                <w:lang w:val="uk-UA" w:eastAsia="zh-CN"/>
              </w:rPr>
              <w:t xml:space="preserve">м. Одеса, </w:t>
            </w:r>
            <w:r w:rsidRPr="00232612">
              <w:rPr>
                <w:rFonts w:ascii="Times New Roman" w:hAnsi="Times New Roman"/>
                <w:color w:val="121212"/>
                <w:sz w:val="24"/>
                <w:szCs w:val="24"/>
                <w:lang w:val="uk-UA" w:eastAsia="zh-CN"/>
              </w:rPr>
              <w:t>Одеська</w:t>
            </w:r>
            <w:r w:rsidRPr="00232612">
              <w:rPr>
                <w:rFonts w:ascii="Times New Roman" w:hAnsi="Times New Roman"/>
                <w:sz w:val="24"/>
                <w:szCs w:val="24"/>
                <w:lang w:val="uk-UA" w:eastAsia="zh-CN"/>
              </w:rPr>
              <w:t xml:space="preserve"> обл., 65007</w:t>
            </w:r>
          </w:p>
        </w:tc>
      </w:tr>
      <w:tr w:rsidR="004E7482" w:rsidRPr="007C1229" w:rsidTr="000E7F98">
        <w:tc>
          <w:tcPr>
            <w:tcW w:w="184" w:type="pct"/>
            <w:shd w:val="clear" w:color="auto" w:fill="FFFFFF"/>
            <w:hideMark/>
          </w:tcPr>
          <w:p w:rsidR="004E7482" w:rsidRPr="00232612" w:rsidRDefault="004E748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2.3</w:t>
            </w:r>
          </w:p>
        </w:tc>
        <w:tc>
          <w:tcPr>
            <w:tcW w:w="1658" w:type="pct"/>
            <w:shd w:val="clear" w:color="auto" w:fill="FFFFFF"/>
            <w:hideMark/>
          </w:tcPr>
          <w:p w:rsidR="004E7482" w:rsidRPr="00232612" w:rsidRDefault="004E748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8" w:type="pct"/>
            <w:shd w:val="clear" w:color="auto" w:fill="FFFFFF"/>
            <w:hideMark/>
          </w:tcPr>
          <w:p w:rsidR="00D119F5" w:rsidRPr="00232612" w:rsidRDefault="00D119F5" w:rsidP="00D119F5">
            <w:pPr>
              <w:widowControl w:val="0"/>
              <w:autoSpaceDE w:val="0"/>
              <w:autoSpaceDN w:val="0"/>
              <w:spacing w:line="264" w:lineRule="auto"/>
              <w:rPr>
                <w:rFonts w:ascii="Times New Roman" w:hAnsi="Times New Roman"/>
                <w:sz w:val="24"/>
                <w:szCs w:val="24"/>
                <w:lang w:val="uk-UA"/>
              </w:rPr>
            </w:pPr>
            <w:r w:rsidRPr="00232612">
              <w:rPr>
                <w:rFonts w:ascii="Times New Roman" w:hAnsi="Times New Roman"/>
                <w:sz w:val="24"/>
                <w:szCs w:val="24"/>
                <w:lang w:val="uk-UA"/>
              </w:rPr>
              <w:t xml:space="preserve">Лисицька Алла Володимирівна - провідний юрисконсульт відділу публічних закупівель, уповноважена особа КП «ОМЕТ», </w:t>
            </w:r>
          </w:p>
          <w:p w:rsidR="004E7482" w:rsidRPr="00232612" w:rsidRDefault="00D119F5" w:rsidP="00D119F5">
            <w:pPr>
              <w:spacing w:before="150" w:after="150" w:line="240" w:lineRule="auto"/>
              <w:rPr>
                <w:rFonts w:ascii="Times New Roman" w:eastAsia="Times New Roman" w:hAnsi="Times New Roman"/>
                <w:sz w:val="24"/>
                <w:szCs w:val="24"/>
                <w:lang w:val="uk-UA" w:eastAsia="ru-RU"/>
              </w:rPr>
            </w:pPr>
            <w:r w:rsidRPr="00232612">
              <w:rPr>
                <w:rFonts w:ascii="Times New Roman" w:hAnsi="Times New Roman"/>
                <w:sz w:val="24"/>
                <w:szCs w:val="24"/>
                <w:lang w:val="uk-UA"/>
              </w:rPr>
              <w:t>e-mail: kpomet.zakypivli@gmail.com, (048) 717-54-67</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3</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відкриті торги</w:t>
            </w:r>
            <w:r w:rsidR="00840515" w:rsidRPr="00232612">
              <w:rPr>
                <w:rFonts w:ascii="Times New Roman" w:eastAsia="Times New Roman" w:hAnsi="Times New Roman"/>
                <w:sz w:val="24"/>
                <w:szCs w:val="24"/>
                <w:lang w:val="uk-UA" w:eastAsia="ru-RU"/>
              </w:rPr>
              <w:t xml:space="preserve"> з особливостями</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4</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C1229"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4.1</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232612" w:rsidRDefault="002C682A" w:rsidP="00E44A3C">
            <w:pPr>
              <w:pStyle w:val="rvps2"/>
              <w:shd w:val="clear" w:color="auto" w:fill="FFFFFF"/>
              <w:spacing w:after="120"/>
              <w:jc w:val="both"/>
              <w:rPr>
                <w:b/>
                <w:lang w:val="uk-UA"/>
              </w:rPr>
            </w:pPr>
            <w:r w:rsidRPr="00232612">
              <w:rPr>
                <w:b/>
                <w:lang w:val="uk-UA"/>
              </w:rPr>
              <w:t>Послуги з ауд</w:t>
            </w:r>
            <w:r w:rsidR="00D119F5" w:rsidRPr="00232612">
              <w:rPr>
                <w:b/>
                <w:lang w:val="uk-UA"/>
              </w:rPr>
              <w:t>иту фінансової звітності за 2023</w:t>
            </w:r>
            <w:r w:rsidRPr="00232612">
              <w:rPr>
                <w:b/>
                <w:lang w:val="uk-UA"/>
              </w:rPr>
              <w:t xml:space="preserve"> рік та супутні послуги згідно до CPV ДК</w:t>
            </w:r>
            <w:r w:rsidR="00346C0D" w:rsidRPr="00232612">
              <w:rPr>
                <w:b/>
                <w:lang w:val="uk-UA"/>
              </w:rPr>
              <w:t xml:space="preserve"> 021:2015: 79210000-9 Бухгалтерські та аудиторські послуги </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4.2</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232612" w:rsidRDefault="004E7482" w:rsidP="00F84E59">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232612" w:rsidTr="008A246B">
        <w:trPr>
          <w:trHeight w:val="1643"/>
        </w:trPr>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4.3</w:t>
            </w:r>
          </w:p>
        </w:tc>
        <w:tc>
          <w:tcPr>
            <w:tcW w:w="1658" w:type="pct"/>
            <w:shd w:val="clear" w:color="auto" w:fill="FFFFFF"/>
            <w:hideMark/>
          </w:tcPr>
          <w:p w:rsidR="00B413F2" w:rsidRPr="00232612" w:rsidRDefault="006B6135"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232612"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232612">
              <w:rPr>
                <w:rFonts w:ascii="Times New Roman" w:eastAsia="Times New Roman" w:hAnsi="Times New Roman"/>
                <w:b/>
                <w:color w:val="000000"/>
                <w:sz w:val="24"/>
                <w:szCs w:val="24"/>
                <w:lang w:val="uk-UA" w:eastAsia="ru-RU"/>
              </w:rPr>
              <w:t xml:space="preserve">Місце </w:t>
            </w:r>
            <w:r w:rsidR="00346C0D" w:rsidRPr="00232612">
              <w:rPr>
                <w:rFonts w:ascii="Times New Roman" w:eastAsia="Times New Roman" w:hAnsi="Times New Roman"/>
                <w:b/>
                <w:color w:val="000000"/>
                <w:sz w:val="24"/>
                <w:szCs w:val="24"/>
                <w:lang w:val="uk-UA" w:eastAsia="ru-RU"/>
              </w:rPr>
              <w:t>надання послуг</w:t>
            </w:r>
            <w:r w:rsidRPr="00232612">
              <w:rPr>
                <w:rFonts w:ascii="Times New Roman" w:eastAsia="Times New Roman" w:hAnsi="Times New Roman"/>
                <w:b/>
                <w:color w:val="000000"/>
                <w:sz w:val="24"/>
                <w:szCs w:val="24"/>
                <w:lang w:val="uk-UA" w:eastAsia="ru-RU"/>
              </w:rPr>
              <w:t xml:space="preserve">: </w:t>
            </w:r>
          </w:p>
          <w:p w:rsidR="001F25A1" w:rsidRPr="00232612" w:rsidRDefault="004E7482" w:rsidP="004E7482">
            <w:pPr>
              <w:spacing w:before="150" w:after="150" w:line="240" w:lineRule="auto"/>
              <w:rPr>
                <w:rFonts w:ascii="Times New Roman" w:hAnsi="Times New Roman"/>
                <w:sz w:val="24"/>
                <w:szCs w:val="24"/>
                <w:lang w:val="uk-UA" w:eastAsia="zh-CN"/>
              </w:rPr>
            </w:pPr>
            <w:r w:rsidRPr="00232612">
              <w:rPr>
                <w:rFonts w:ascii="Times New Roman" w:hAnsi="Times New Roman"/>
                <w:color w:val="121212"/>
                <w:sz w:val="24"/>
                <w:szCs w:val="24"/>
                <w:lang w:val="uk-UA" w:eastAsia="zh-CN"/>
              </w:rPr>
              <w:t xml:space="preserve">вул. Водопровідна, 1, </w:t>
            </w:r>
            <w:r w:rsidRPr="00232612">
              <w:rPr>
                <w:rFonts w:ascii="Times New Roman" w:hAnsi="Times New Roman"/>
                <w:sz w:val="24"/>
                <w:szCs w:val="24"/>
                <w:lang w:val="uk-UA" w:eastAsia="zh-CN"/>
              </w:rPr>
              <w:t xml:space="preserve">м. Одеса, </w:t>
            </w:r>
            <w:r w:rsidRPr="00232612">
              <w:rPr>
                <w:rFonts w:ascii="Times New Roman" w:hAnsi="Times New Roman"/>
                <w:color w:val="121212"/>
                <w:sz w:val="24"/>
                <w:szCs w:val="24"/>
                <w:lang w:val="uk-UA" w:eastAsia="zh-CN"/>
              </w:rPr>
              <w:t>Одеська</w:t>
            </w:r>
            <w:r w:rsidRPr="00232612">
              <w:rPr>
                <w:rFonts w:ascii="Times New Roman" w:hAnsi="Times New Roman"/>
                <w:sz w:val="24"/>
                <w:szCs w:val="24"/>
                <w:lang w:val="uk-UA" w:eastAsia="zh-CN"/>
              </w:rPr>
              <w:t xml:space="preserve"> обл., 65007</w:t>
            </w:r>
          </w:p>
          <w:p w:rsidR="00215398" w:rsidRPr="00232612" w:rsidRDefault="00215398" w:rsidP="004E7482">
            <w:pPr>
              <w:spacing w:before="150" w:after="150" w:line="240" w:lineRule="auto"/>
              <w:rPr>
                <w:rFonts w:ascii="Times New Roman" w:hAnsi="Times New Roman"/>
                <w:sz w:val="24"/>
                <w:szCs w:val="24"/>
                <w:lang w:val="uk-UA" w:eastAsia="zh-CN"/>
              </w:rPr>
            </w:pPr>
            <w:r w:rsidRPr="00232612">
              <w:rPr>
                <w:rFonts w:ascii="Times New Roman" w:hAnsi="Times New Roman"/>
                <w:sz w:val="24"/>
                <w:szCs w:val="24"/>
                <w:lang w:val="uk-UA" w:eastAsia="zh-CN"/>
              </w:rPr>
              <w:t>Кількість надання послуг:</w:t>
            </w:r>
          </w:p>
          <w:tbl>
            <w:tblPr>
              <w:tblW w:w="6478" w:type="dxa"/>
              <w:tblInd w:w="108" w:type="dxa"/>
              <w:tblLayout w:type="fixed"/>
              <w:tblLook w:val="00A0" w:firstRow="1" w:lastRow="0" w:firstColumn="1" w:lastColumn="0" w:noHBand="0" w:noVBand="0"/>
            </w:tblPr>
            <w:tblGrid>
              <w:gridCol w:w="690"/>
              <w:gridCol w:w="851"/>
              <w:gridCol w:w="1134"/>
              <w:gridCol w:w="2810"/>
              <w:gridCol w:w="426"/>
              <w:gridCol w:w="567"/>
            </w:tblGrid>
            <w:tr w:rsidR="00AD5476" w:rsidRPr="00232612" w:rsidTr="00AD5476">
              <w:trPr>
                <w:cantSplit/>
                <w:trHeight w:val="1129"/>
              </w:trPr>
              <w:tc>
                <w:tcPr>
                  <w:tcW w:w="690" w:type="dxa"/>
                  <w:tcBorders>
                    <w:top w:val="single" w:sz="4" w:space="0" w:color="auto"/>
                    <w:left w:val="single" w:sz="4" w:space="0" w:color="auto"/>
                    <w:bottom w:val="single" w:sz="4" w:space="0" w:color="auto"/>
                    <w:right w:val="single" w:sz="4" w:space="0" w:color="auto"/>
                  </w:tcBorders>
                  <w:vAlign w:val="center"/>
                </w:tcPr>
                <w:p w:rsidR="00AD5476" w:rsidRPr="00232612" w:rsidRDefault="00AD5476" w:rsidP="002C682A">
                  <w:pPr>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 п/п</w:t>
                  </w:r>
                </w:p>
              </w:tc>
              <w:tc>
                <w:tcPr>
                  <w:tcW w:w="851" w:type="dxa"/>
                  <w:tcBorders>
                    <w:top w:val="single" w:sz="4" w:space="0" w:color="auto"/>
                    <w:left w:val="nil"/>
                    <w:bottom w:val="single" w:sz="4" w:space="0" w:color="auto"/>
                    <w:right w:val="single" w:sz="4" w:space="0" w:color="auto"/>
                  </w:tcBorders>
                  <w:vAlign w:val="center"/>
                </w:tcPr>
                <w:p w:rsidR="00AD5476" w:rsidRPr="00232612" w:rsidRDefault="00AD5476" w:rsidP="002C682A">
                  <w:pPr>
                    <w:spacing w:after="0" w:line="240" w:lineRule="auto"/>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Код ДКПП</w:t>
                  </w:r>
                </w:p>
                <w:p w:rsidR="00AD5476" w:rsidRPr="00232612" w:rsidRDefault="00AD5476" w:rsidP="002C682A">
                  <w:pPr>
                    <w:spacing w:after="0" w:line="240" w:lineRule="auto"/>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021:2015 предмета закупівлі</w:t>
                  </w:r>
                </w:p>
              </w:tc>
              <w:tc>
                <w:tcPr>
                  <w:tcW w:w="1134" w:type="dxa"/>
                  <w:tcBorders>
                    <w:top w:val="single" w:sz="4" w:space="0" w:color="auto"/>
                    <w:left w:val="nil"/>
                    <w:bottom w:val="single" w:sz="4" w:space="0" w:color="auto"/>
                    <w:right w:val="single" w:sz="4" w:space="0" w:color="auto"/>
                  </w:tcBorders>
                  <w:vAlign w:val="center"/>
                </w:tcPr>
                <w:p w:rsidR="00AD5476" w:rsidRPr="00232612" w:rsidRDefault="00AD5476" w:rsidP="002C682A">
                  <w:pPr>
                    <w:spacing w:after="0" w:line="240" w:lineRule="auto"/>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Код ДКПП</w:t>
                  </w:r>
                </w:p>
                <w:p w:rsidR="00AD5476" w:rsidRPr="00232612" w:rsidRDefault="00AD5476" w:rsidP="002C682A">
                  <w:pPr>
                    <w:spacing w:after="0" w:line="240" w:lineRule="auto"/>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 xml:space="preserve">021:2015 </w:t>
                  </w:r>
                  <w:r w:rsidRPr="00232612">
                    <w:rPr>
                      <w:rFonts w:ascii="Times New Roman" w:hAnsi="Times New Roman"/>
                      <w:b/>
                      <w:bCs/>
                      <w:color w:val="000000"/>
                      <w:sz w:val="18"/>
                      <w:szCs w:val="18"/>
                      <w:u w:val="single"/>
                      <w:lang w:val="uk-UA"/>
                    </w:rPr>
                    <w:t xml:space="preserve">номенклатури </w:t>
                  </w:r>
                  <w:r w:rsidRPr="00232612">
                    <w:rPr>
                      <w:rFonts w:ascii="Times New Roman" w:hAnsi="Times New Roman"/>
                      <w:b/>
                      <w:bCs/>
                      <w:color w:val="000000"/>
                      <w:sz w:val="18"/>
                      <w:szCs w:val="18"/>
                      <w:lang w:val="uk-UA"/>
                    </w:rPr>
                    <w:t>предмета закупівлі</w:t>
                  </w:r>
                </w:p>
              </w:tc>
              <w:tc>
                <w:tcPr>
                  <w:tcW w:w="2810" w:type="dxa"/>
                  <w:tcBorders>
                    <w:top w:val="single" w:sz="4" w:space="0" w:color="auto"/>
                    <w:left w:val="nil"/>
                    <w:bottom w:val="single" w:sz="4" w:space="0" w:color="auto"/>
                    <w:right w:val="single" w:sz="4" w:space="0" w:color="auto"/>
                  </w:tcBorders>
                  <w:vAlign w:val="center"/>
                </w:tcPr>
                <w:p w:rsidR="00AD5476" w:rsidRPr="00232612" w:rsidRDefault="00AD5476" w:rsidP="002C682A">
                  <w:pPr>
                    <w:spacing w:after="0"/>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 xml:space="preserve">Найменування </w:t>
                  </w:r>
                </w:p>
                <w:p w:rsidR="00AD5476" w:rsidRPr="00232612" w:rsidRDefault="00215398" w:rsidP="002C682A">
                  <w:pPr>
                    <w:spacing w:after="0"/>
                    <w:jc w:val="center"/>
                    <w:rPr>
                      <w:rFonts w:ascii="Times New Roman" w:hAnsi="Times New Roman"/>
                      <w:b/>
                      <w:bCs/>
                      <w:color w:val="000000"/>
                      <w:sz w:val="18"/>
                      <w:szCs w:val="18"/>
                      <w:lang w:val="uk-UA"/>
                    </w:rPr>
                  </w:pPr>
                  <w:r w:rsidRPr="00232612">
                    <w:rPr>
                      <w:rFonts w:ascii="Times New Roman" w:hAnsi="Times New Roman"/>
                      <w:b/>
                      <w:sz w:val="18"/>
                      <w:szCs w:val="18"/>
                      <w:lang w:val="uk-UA"/>
                    </w:rPr>
                    <w:t>послуг</w:t>
                  </w:r>
                </w:p>
                <w:p w:rsidR="00AD5476" w:rsidRPr="00232612" w:rsidRDefault="00AD5476" w:rsidP="002C682A">
                  <w:pPr>
                    <w:jc w:val="center"/>
                    <w:rPr>
                      <w:rFonts w:ascii="Times New Roman" w:hAnsi="Times New Roman"/>
                      <w:b/>
                      <w:bCs/>
                      <w:color w:val="000000"/>
                      <w:sz w:val="18"/>
                      <w:szCs w:val="18"/>
                      <w:lang w:val="uk-UA"/>
                    </w:rPr>
                  </w:pPr>
                </w:p>
              </w:tc>
              <w:tc>
                <w:tcPr>
                  <w:tcW w:w="426" w:type="dxa"/>
                  <w:tcBorders>
                    <w:top w:val="single" w:sz="4" w:space="0" w:color="auto"/>
                    <w:left w:val="nil"/>
                    <w:bottom w:val="single" w:sz="4" w:space="0" w:color="auto"/>
                    <w:right w:val="single" w:sz="4" w:space="0" w:color="auto"/>
                  </w:tcBorders>
                  <w:textDirection w:val="btLr"/>
                  <w:vAlign w:val="center"/>
                </w:tcPr>
                <w:p w:rsidR="00AD5476" w:rsidRPr="00232612" w:rsidRDefault="00AD5476" w:rsidP="002C682A">
                  <w:pPr>
                    <w:ind w:left="113" w:right="113"/>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Од. виміру</w:t>
                  </w:r>
                </w:p>
              </w:tc>
              <w:tc>
                <w:tcPr>
                  <w:tcW w:w="567" w:type="dxa"/>
                  <w:tcBorders>
                    <w:top w:val="single" w:sz="4" w:space="0" w:color="auto"/>
                    <w:left w:val="nil"/>
                    <w:bottom w:val="single" w:sz="4" w:space="0" w:color="auto"/>
                    <w:right w:val="single" w:sz="4" w:space="0" w:color="auto"/>
                  </w:tcBorders>
                  <w:textDirection w:val="btLr"/>
                  <w:vAlign w:val="center"/>
                </w:tcPr>
                <w:p w:rsidR="00AD5476" w:rsidRPr="00232612" w:rsidRDefault="00AD5476" w:rsidP="002C682A">
                  <w:pPr>
                    <w:ind w:left="113" w:right="113"/>
                    <w:jc w:val="center"/>
                    <w:rPr>
                      <w:rFonts w:ascii="Times New Roman" w:hAnsi="Times New Roman"/>
                      <w:b/>
                      <w:bCs/>
                      <w:color w:val="000000"/>
                      <w:sz w:val="18"/>
                      <w:szCs w:val="18"/>
                      <w:lang w:val="uk-UA"/>
                    </w:rPr>
                  </w:pPr>
                  <w:r w:rsidRPr="00232612">
                    <w:rPr>
                      <w:rFonts w:ascii="Times New Roman" w:hAnsi="Times New Roman"/>
                      <w:b/>
                      <w:bCs/>
                      <w:color w:val="000000"/>
                      <w:sz w:val="18"/>
                      <w:szCs w:val="18"/>
                      <w:lang w:val="uk-UA"/>
                    </w:rPr>
                    <w:t>Кількість</w:t>
                  </w:r>
                </w:p>
              </w:tc>
            </w:tr>
            <w:tr w:rsidR="00AD5476" w:rsidRPr="00232612" w:rsidTr="00215398">
              <w:trPr>
                <w:cantSplit/>
                <w:trHeight w:val="2485"/>
              </w:trPr>
              <w:tc>
                <w:tcPr>
                  <w:tcW w:w="690" w:type="dxa"/>
                  <w:tcBorders>
                    <w:top w:val="single" w:sz="4" w:space="0" w:color="auto"/>
                    <w:left w:val="single" w:sz="4" w:space="0" w:color="auto"/>
                    <w:bottom w:val="single" w:sz="4" w:space="0" w:color="auto"/>
                    <w:right w:val="single" w:sz="4" w:space="0" w:color="auto"/>
                  </w:tcBorders>
                  <w:noWrap/>
                  <w:vAlign w:val="center"/>
                </w:tcPr>
                <w:p w:rsidR="00AD5476" w:rsidRPr="00232612" w:rsidRDefault="00AD5476" w:rsidP="00AD5476">
                  <w:pPr>
                    <w:jc w:val="center"/>
                    <w:rPr>
                      <w:rFonts w:ascii="Times New Roman" w:hAnsi="Times New Roman"/>
                      <w:color w:val="000000"/>
                      <w:lang w:val="uk-UA"/>
                    </w:rPr>
                  </w:pPr>
                  <w:r w:rsidRPr="00232612">
                    <w:rPr>
                      <w:rFonts w:ascii="Times New Roman" w:hAnsi="Times New Roman"/>
                      <w:color w:val="000000"/>
                      <w:lang w:val="uk-UA"/>
                    </w:rPr>
                    <w:lastRenderedPageBreak/>
                    <w:t>1</w:t>
                  </w:r>
                </w:p>
              </w:tc>
              <w:tc>
                <w:tcPr>
                  <w:tcW w:w="851" w:type="dxa"/>
                  <w:tcBorders>
                    <w:top w:val="single" w:sz="4" w:space="0" w:color="auto"/>
                    <w:left w:val="nil"/>
                    <w:bottom w:val="single" w:sz="4" w:space="0" w:color="auto"/>
                    <w:right w:val="single" w:sz="4" w:space="0" w:color="auto"/>
                  </w:tcBorders>
                  <w:noWrap/>
                  <w:textDirection w:val="btLr"/>
                  <w:vAlign w:val="center"/>
                </w:tcPr>
                <w:p w:rsidR="00AD5476" w:rsidRPr="00232612" w:rsidRDefault="00215398" w:rsidP="002C682A">
                  <w:pPr>
                    <w:spacing w:before="100" w:beforeAutospacing="1" w:after="100" w:afterAutospacing="1"/>
                    <w:ind w:left="113" w:right="113"/>
                    <w:jc w:val="center"/>
                    <w:outlineLvl w:val="1"/>
                    <w:rPr>
                      <w:rFonts w:ascii="Times New Roman" w:hAnsi="Times New Roman"/>
                      <w:b/>
                      <w:highlight w:val="yellow"/>
                      <w:lang w:val="uk-UA"/>
                    </w:rPr>
                  </w:pPr>
                  <w:r w:rsidRPr="00232612">
                    <w:rPr>
                      <w:rFonts w:ascii="Times New Roman" w:hAnsi="Times New Roman"/>
                      <w:b/>
                      <w:color w:val="000000"/>
                      <w:lang w:val="uk-UA"/>
                    </w:rPr>
                    <w:t>79210000-9 Бухгалтерські та аудиторську послуги</w:t>
                  </w:r>
                </w:p>
              </w:tc>
              <w:tc>
                <w:tcPr>
                  <w:tcW w:w="1134" w:type="dxa"/>
                  <w:tcBorders>
                    <w:top w:val="single" w:sz="4" w:space="0" w:color="auto"/>
                    <w:left w:val="nil"/>
                    <w:bottom w:val="single" w:sz="4" w:space="0" w:color="auto"/>
                    <w:right w:val="single" w:sz="4" w:space="0" w:color="auto"/>
                  </w:tcBorders>
                  <w:textDirection w:val="btLr"/>
                  <w:vAlign w:val="center"/>
                </w:tcPr>
                <w:p w:rsidR="00AD5476" w:rsidRPr="00232612" w:rsidRDefault="00215398" w:rsidP="002C682A">
                  <w:pPr>
                    <w:spacing w:before="100" w:beforeAutospacing="1" w:after="100" w:afterAutospacing="1"/>
                    <w:ind w:left="113" w:right="113"/>
                    <w:jc w:val="center"/>
                    <w:outlineLvl w:val="1"/>
                    <w:rPr>
                      <w:rFonts w:ascii="Times New Roman" w:hAnsi="Times New Roman"/>
                      <w:b/>
                      <w:highlight w:val="yellow"/>
                      <w:lang w:val="uk-UA"/>
                    </w:rPr>
                  </w:pPr>
                  <w:r w:rsidRPr="00232612">
                    <w:rPr>
                      <w:rFonts w:ascii="Times New Roman" w:hAnsi="Times New Roman"/>
                      <w:b/>
                      <w:lang w:val="uk-UA"/>
                    </w:rPr>
                    <w:t>79212000-3 Аудиторські послуги</w:t>
                  </w:r>
                </w:p>
              </w:tc>
              <w:tc>
                <w:tcPr>
                  <w:tcW w:w="2810" w:type="dxa"/>
                  <w:tcBorders>
                    <w:top w:val="single" w:sz="4" w:space="0" w:color="auto"/>
                    <w:left w:val="nil"/>
                    <w:bottom w:val="single" w:sz="4" w:space="0" w:color="auto"/>
                    <w:right w:val="single" w:sz="4" w:space="0" w:color="auto"/>
                  </w:tcBorders>
                  <w:vAlign w:val="bottom"/>
                </w:tcPr>
                <w:p w:rsidR="00AD5476" w:rsidRPr="00232612" w:rsidRDefault="00215398" w:rsidP="002C682A">
                  <w:pPr>
                    <w:rPr>
                      <w:rFonts w:ascii="Times New Roman" w:hAnsi="Times New Roman"/>
                      <w:color w:val="000000"/>
                      <w:lang w:val="uk-UA"/>
                    </w:rPr>
                  </w:pPr>
                  <w:r w:rsidRPr="00232612">
                    <w:rPr>
                      <w:rFonts w:ascii="Times New Roman" w:hAnsi="Times New Roman"/>
                      <w:color w:val="000000"/>
                      <w:lang w:val="uk-UA"/>
                    </w:rPr>
                    <w:t>Послуги з ауди</w:t>
                  </w:r>
                  <w:r w:rsidR="00D119F5" w:rsidRPr="00232612">
                    <w:rPr>
                      <w:rFonts w:ascii="Times New Roman" w:hAnsi="Times New Roman"/>
                      <w:color w:val="000000"/>
                      <w:lang w:val="uk-UA"/>
                    </w:rPr>
                    <w:t xml:space="preserve">ту фінансової звітності за 2023 </w:t>
                  </w:r>
                  <w:r w:rsidRPr="00232612">
                    <w:rPr>
                      <w:rFonts w:ascii="Times New Roman" w:hAnsi="Times New Roman"/>
                      <w:color w:val="000000"/>
                      <w:lang w:val="uk-UA"/>
                    </w:rPr>
                    <w:t>рік та супутні послуги</w:t>
                  </w:r>
                </w:p>
              </w:tc>
              <w:tc>
                <w:tcPr>
                  <w:tcW w:w="426" w:type="dxa"/>
                  <w:tcBorders>
                    <w:top w:val="single" w:sz="4" w:space="0" w:color="auto"/>
                    <w:left w:val="nil"/>
                    <w:bottom w:val="single" w:sz="4" w:space="0" w:color="auto"/>
                    <w:right w:val="single" w:sz="4" w:space="0" w:color="auto"/>
                  </w:tcBorders>
                  <w:noWrap/>
                  <w:textDirection w:val="btLr"/>
                </w:tcPr>
                <w:p w:rsidR="00AD5476" w:rsidRPr="00232612" w:rsidRDefault="00215398" w:rsidP="00215398">
                  <w:pPr>
                    <w:ind w:left="113" w:right="113"/>
                    <w:rPr>
                      <w:rFonts w:ascii="Times New Roman" w:hAnsi="Times New Roman"/>
                      <w:lang w:val="uk-UA"/>
                    </w:rPr>
                  </w:pPr>
                  <w:r w:rsidRPr="00232612">
                    <w:rPr>
                      <w:rFonts w:ascii="Times New Roman" w:hAnsi="Times New Roman"/>
                      <w:lang w:val="uk-UA"/>
                    </w:rPr>
                    <w:t>послуга</w:t>
                  </w:r>
                </w:p>
              </w:tc>
              <w:tc>
                <w:tcPr>
                  <w:tcW w:w="567" w:type="dxa"/>
                  <w:tcBorders>
                    <w:top w:val="single" w:sz="4" w:space="0" w:color="auto"/>
                    <w:left w:val="nil"/>
                    <w:bottom w:val="single" w:sz="4" w:space="0" w:color="auto"/>
                    <w:right w:val="single" w:sz="4" w:space="0" w:color="auto"/>
                  </w:tcBorders>
                  <w:noWrap/>
                  <w:vAlign w:val="center"/>
                </w:tcPr>
                <w:p w:rsidR="00AD5476" w:rsidRPr="00232612" w:rsidRDefault="00215398" w:rsidP="002C682A">
                  <w:pPr>
                    <w:jc w:val="center"/>
                    <w:rPr>
                      <w:rFonts w:ascii="Times New Roman" w:hAnsi="Times New Roman"/>
                      <w:color w:val="000000"/>
                      <w:lang w:val="uk-UA"/>
                    </w:rPr>
                  </w:pPr>
                  <w:r w:rsidRPr="00232612">
                    <w:rPr>
                      <w:rFonts w:ascii="Times New Roman" w:hAnsi="Times New Roman"/>
                      <w:color w:val="000000"/>
                      <w:lang w:val="uk-UA"/>
                    </w:rPr>
                    <w:t>1</w:t>
                  </w:r>
                </w:p>
              </w:tc>
            </w:tr>
          </w:tbl>
          <w:p w:rsidR="00B413F2" w:rsidRPr="0023261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232612" w:rsidRDefault="00D119F5" w:rsidP="00D43CCB">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з дати підписання договору уповноваженими представниками Сторін та скріплення їх підписів печатками та діє</w:t>
            </w:r>
            <w:r w:rsidR="00D43CCB">
              <w:rPr>
                <w:rFonts w:ascii="Times New Roman" w:eastAsia="Times New Roman" w:hAnsi="Times New Roman"/>
                <w:sz w:val="24"/>
                <w:szCs w:val="24"/>
                <w:lang w:val="uk-UA"/>
              </w:rPr>
              <w:t xml:space="preserve"> до 31</w:t>
            </w:r>
            <w:r w:rsidRPr="00232612">
              <w:rPr>
                <w:rFonts w:ascii="Times New Roman" w:eastAsia="Times New Roman" w:hAnsi="Times New Roman"/>
                <w:sz w:val="24"/>
                <w:szCs w:val="24"/>
                <w:lang w:val="uk-UA"/>
              </w:rPr>
              <w:t>.</w:t>
            </w:r>
            <w:r w:rsidR="00D43CCB">
              <w:rPr>
                <w:rFonts w:ascii="Times New Roman" w:eastAsia="Times New Roman" w:hAnsi="Times New Roman"/>
                <w:sz w:val="24"/>
                <w:szCs w:val="24"/>
                <w:lang w:val="uk-UA"/>
              </w:rPr>
              <w:t>12</w:t>
            </w:r>
            <w:r w:rsidRPr="00232612">
              <w:rPr>
                <w:rFonts w:ascii="Times New Roman" w:eastAsia="Times New Roman" w:hAnsi="Times New Roman"/>
                <w:sz w:val="24"/>
                <w:szCs w:val="24"/>
                <w:lang w:val="uk-UA"/>
              </w:rPr>
              <w:t>.2024 року (включно)</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5</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Недискримінація учасників</w:t>
            </w:r>
          </w:p>
        </w:tc>
        <w:tc>
          <w:tcPr>
            <w:tcW w:w="3158" w:type="pct"/>
            <w:shd w:val="clear" w:color="auto" w:fill="FFFFFF"/>
            <w:hideMark/>
          </w:tcPr>
          <w:p w:rsidR="00B413F2" w:rsidRPr="00232612" w:rsidRDefault="006D666D" w:rsidP="00F84E59">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6</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 xml:space="preserve">Інформація про валюту, </w:t>
            </w:r>
            <w:r w:rsidR="006D666D" w:rsidRPr="00232612">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232612" w:rsidRDefault="00D119F5"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color w:val="000000"/>
                <w:sz w:val="24"/>
                <w:szCs w:val="24"/>
                <w:lang w:val="uk-UA"/>
              </w:rPr>
              <w:t>Валютою тендерної пропозиції є гривня.</w:t>
            </w:r>
            <w:r w:rsidRPr="00232612">
              <w:rPr>
                <w:rFonts w:ascii="Times New Roman" w:eastAsia="Times New Roman" w:hAnsi="Times New Roman"/>
                <w:lang w:val="uk-UA"/>
              </w:rPr>
              <w:t xml:space="preserve"> </w:t>
            </w:r>
            <w:r w:rsidRPr="00232612">
              <w:rPr>
                <w:rFonts w:ascii="Times New Roman" w:eastAsia="Times New Roman" w:hAnsi="Times New Roman"/>
                <w:b/>
                <w:i/>
                <w:color w:val="000000"/>
                <w:sz w:val="24"/>
                <w:szCs w:val="24"/>
                <w:lang w:val="uk-UA"/>
              </w:rPr>
              <w:t>У разі якщо учасником процедури закупівлі є нерезидент</w:t>
            </w:r>
            <w:r w:rsidRPr="00232612">
              <w:rPr>
                <w:rFonts w:ascii="Times New Roman" w:eastAsia="Times New Roman" w:hAnsi="Times New Roman"/>
                <w:b/>
                <w:color w:val="000000"/>
                <w:sz w:val="24"/>
                <w:szCs w:val="24"/>
                <w:lang w:val="uk-UA"/>
              </w:rPr>
              <w:t xml:space="preserve">,  </w:t>
            </w:r>
            <w:r w:rsidRPr="00232612">
              <w:rPr>
                <w:rFonts w:ascii="Times New Roman" w:eastAsia="Times New Roman" w:hAnsi="Times New Roman"/>
                <w:color w:val="000000"/>
                <w:sz w:val="24"/>
                <w:szCs w:val="24"/>
                <w:lang w:val="uk-UA"/>
              </w:rPr>
              <w:t xml:space="preserve">такий </w:t>
            </w:r>
            <w:r w:rsidRPr="00232612">
              <w:rPr>
                <w:rFonts w:ascii="Times New Roman" w:eastAsia="Times New Roman" w:hAnsi="Times New Roman"/>
                <w:sz w:val="24"/>
                <w:szCs w:val="24"/>
                <w:lang w:val="uk-UA"/>
              </w:rPr>
              <w:t>у</w:t>
            </w:r>
            <w:r w:rsidRPr="00232612">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C1229"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7</w:t>
            </w:r>
          </w:p>
        </w:tc>
        <w:tc>
          <w:tcPr>
            <w:tcW w:w="1658" w:type="pct"/>
            <w:shd w:val="clear" w:color="auto" w:fill="FFFFFF"/>
            <w:hideMark/>
          </w:tcPr>
          <w:p w:rsidR="00B413F2" w:rsidRPr="00232612" w:rsidRDefault="006D666D" w:rsidP="00B413F2">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8" w:type="pct"/>
            <w:shd w:val="clear" w:color="auto" w:fill="FFFFFF"/>
            <w:hideMark/>
          </w:tcPr>
          <w:p w:rsidR="00D119F5" w:rsidRPr="00232612" w:rsidRDefault="00D119F5" w:rsidP="00D119F5">
            <w:pPr>
              <w:widowControl w:val="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Мова тендерної пропозиції – українська.</w:t>
            </w:r>
          </w:p>
          <w:p w:rsidR="00D119F5" w:rsidRPr="00232612" w:rsidRDefault="00D119F5" w:rsidP="00D119F5">
            <w:pPr>
              <w:widowControl w:val="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32612">
              <w:rPr>
                <w:rFonts w:ascii="Times New Roman" w:eastAsia="Times New Roman" w:hAnsi="Times New Roman"/>
                <w:sz w:val="24"/>
                <w:szCs w:val="24"/>
                <w:lang w:val="uk-UA"/>
              </w:rPr>
              <w:t>іншою мовою</w:t>
            </w:r>
            <w:r w:rsidRPr="00232612">
              <w:rPr>
                <w:rFonts w:ascii="Times New Roman" w:eastAsia="Times New Roman" w:hAnsi="Times New Roman"/>
                <w:color w:val="000000"/>
                <w:sz w:val="24"/>
                <w:szCs w:val="24"/>
                <w:lang w:val="uk-UA"/>
              </w:rPr>
              <w:t>. Визначальним є текст, викладений українською мовою.</w:t>
            </w:r>
          </w:p>
          <w:p w:rsidR="00D119F5" w:rsidRPr="00232612" w:rsidRDefault="00D119F5" w:rsidP="00D119F5">
            <w:pPr>
              <w:widowControl w:val="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19F5" w:rsidRPr="00232612" w:rsidRDefault="00D119F5" w:rsidP="00D119F5">
            <w:pPr>
              <w:widowControl w:val="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32612">
              <w:rPr>
                <w:rFonts w:ascii="Times New Roman" w:eastAsia="Times New Roman" w:hAnsi="Times New Roman"/>
                <w:sz w:val="24"/>
                <w:szCs w:val="24"/>
                <w:lang w:val="uk-UA"/>
              </w:rPr>
              <w:t>І</w:t>
            </w:r>
            <w:r w:rsidRPr="00232612">
              <w:rPr>
                <w:rFonts w:ascii="Times New Roman" w:eastAsia="Times New Roman" w:hAnsi="Times New Roman"/>
                <w:color w:val="000000"/>
                <w:sz w:val="24"/>
                <w:szCs w:val="24"/>
                <w:lang w:val="uk-UA"/>
              </w:rPr>
              <w:t>нтернет, адреси електронної пошти, торговельної марки (знак</w:t>
            </w:r>
            <w:r w:rsidRPr="00232612">
              <w:rPr>
                <w:rFonts w:ascii="Times New Roman" w:eastAsia="Times New Roman" w:hAnsi="Times New Roman"/>
                <w:sz w:val="24"/>
                <w:szCs w:val="24"/>
                <w:lang w:val="uk-UA"/>
              </w:rPr>
              <w:t>а</w:t>
            </w:r>
            <w:r w:rsidRPr="00232612">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232612">
              <w:rPr>
                <w:rFonts w:ascii="Times New Roman" w:eastAsia="Times New Roman" w:hAnsi="Times New Roman"/>
                <w:sz w:val="24"/>
                <w:szCs w:val="24"/>
                <w:lang w:val="uk-UA"/>
              </w:rPr>
              <w:t>в</w:t>
            </w:r>
            <w:r w:rsidRPr="00232612">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232612">
              <w:rPr>
                <w:rFonts w:ascii="Times New Roman" w:eastAsia="Times New Roman" w:hAnsi="Times New Roman"/>
                <w:color w:val="000000"/>
                <w:sz w:val="24"/>
                <w:szCs w:val="24"/>
                <w:lang w:val="uk-UA"/>
              </w:rPr>
              <w:lastRenderedPageBreak/>
              <w:t xml:space="preserve">автентичним перекладом </w:t>
            </w:r>
            <w:r w:rsidRPr="00232612">
              <w:rPr>
                <w:rFonts w:ascii="Times New Roman" w:eastAsia="Times New Roman" w:hAnsi="Times New Roman"/>
                <w:sz w:val="24"/>
                <w:szCs w:val="24"/>
                <w:lang w:val="uk-UA"/>
              </w:rPr>
              <w:t>українською мовою</w:t>
            </w:r>
            <w:r w:rsidRPr="00232612">
              <w:rPr>
                <w:rFonts w:ascii="Times New Roman" w:eastAsia="Times New Roman" w:hAnsi="Times New Roman"/>
                <w:color w:val="000000"/>
                <w:sz w:val="24"/>
                <w:szCs w:val="24"/>
                <w:lang w:val="uk-UA"/>
              </w:rPr>
              <w:t xml:space="preserve">. </w:t>
            </w:r>
          </w:p>
          <w:p w:rsidR="00D119F5" w:rsidRPr="00232612" w:rsidRDefault="00D119F5" w:rsidP="00D119F5">
            <w:pPr>
              <w:widowControl w:val="0"/>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Виключення:</w:t>
            </w:r>
          </w:p>
          <w:p w:rsidR="00D119F5" w:rsidRPr="00232612" w:rsidRDefault="00D119F5" w:rsidP="00D119F5">
            <w:pPr>
              <w:widowControl w:val="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32612">
              <w:rPr>
                <w:rFonts w:ascii="Times New Roman" w:eastAsia="Times New Roman" w:hAnsi="Times New Roman"/>
                <w:sz w:val="24"/>
                <w:szCs w:val="24"/>
                <w:lang w:val="uk-UA"/>
              </w:rPr>
              <w:t>у</w:t>
            </w:r>
            <w:r w:rsidRPr="00232612">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232612" w:rsidRDefault="00D119F5" w:rsidP="00D119F5">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color w:val="000000"/>
                <w:sz w:val="24"/>
                <w:szCs w:val="24"/>
                <w:lang w:val="uk-UA"/>
              </w:rPr>
              <w:t xml:space="preserve">2.  </w:t>
            </w:r>
            <w:r w:rsidRPr="00232612">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13F2" w:rsidRPr="00232612" w:rsidTr="000E7F98">
        <w:tc>
          <w:tcPr>
            <w:tcW w:w="5000" w:type="pct"/>
            <w:gridSpan w:val="3"/>
            <w:shd w:val="clear" w:color="auto" w:fill="FFFFFF"/>
            <w:hideMark/>
          </w:tcPr>
          <w:p w:rsidR="00B413F2" w:rsidRPr="00232612" w:rsidRDefault="00D119F5" w:rsidP="003A00C6">
            <w:pPr>
              <w:spacing w:after="0" w:line="240" w:lineRule="auto"/>
              <w:jc w:val="center"/>
              <w:rPr>
                <w:rFonts w:ascii="Times New Roman" w:eastAsia="Times New Roman" w:hAnsi="Times New Roman"/>
                <w:b/>
                <w:bCs/>
                <w:sz w:val="24"/>
                <w:szCs w:val="24"/>
                <w:lang w:val="uk-UA" w:eastAsia="ru-RU"/>
              </w:rPr>
            </w:pPr>
            <w:r w:rsidRPr="00232612">
              <w:rPr>
                <w:rFonts w:ascii="Times New Roman" w:eastAsia="Times New Roman" w:hAnsi="Times New Roman"/>
                <w:b/>
                <w:color w:val="000000"/>
                <w:sz w:val="24"/>
                <w:szCs w:val="24"/>
                <w:lang w:val="uk-UA"/>
              </w:rPr>
              <w:lastRenderedPageBreak/>
              <w:t xml:space="preserve">Розділ 2. Порядок </w:t>
            </w:r>
            <w:r w:rsidRPr="00232612">
              <w:rPr>
                <w:rFonts w:ascii="Times New Roman" w:eastAsia="Times New Roman" w:hAnsi="Times New Roman"/>
                <w:b/>
                <w:sz w:val="24"/>
                <w:szCs w:val="24"/>
                <w:lang w:val="uk-UA"/>
              </w:rPr>
              <w:t>в</w:t>
            </w:r>
            <w:r w:rsidRPr="00232612">
              <w:rPr>
                <w:rFonts w:ascii="Times New Roman" w:eastAsia="Times New Roman" w:hAnsi="Times New Roman"/>
                <w:b/>
                <w:color w:val="000000"/>
                <w:sz w:val="24"/>
                <w:szCs w:val="24"/>
                <w:lang w:val="uk-UA"/>
              </w:rPr>
              <w:t>несення змін та надання роз’яснень до тендерної документації</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1</w:t>
            </w:r>
          </w:p>
        </w:tc>
        <w:tc>
          <w:tcPr>
            <w:tcW w:w="1658" w:type="pct"/>
            <w:shd w:val="clear" w:color="auto" w:fill="FFFFFF"/>
            <w:hideMark/>
          </w:tcPr>
          <w:p w:rsidR="00B413F2" w:rsidRPr="00232612" w:rsidRDefault="00B413F2" w:rsidP="00B413F2">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8" w:type="pct"/>
            <w:shd w:val="clear" w:color="auto" w:fill="FFFFFF"/>
            <w:hideMark/>
          </w:tcPr>
          <w:p w:rsidR="00D119F5" w:rsidRPr="00232612" w:rsidRDefault="00D119F5" w:rsidP="00D119F5">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119F5" w:rsidRPr="00232612" w:rsidRDefault="00D119F5" w:rsidP="00D119F5">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119F5" w:rsidRPr="00232612" w:rsidRDefault="00D119F5" w:rsidP="00D119F5">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Замовник повинен </w:t>
            </w:r>
            <w:r w:rsidRPr="00232612">
              <w:rPr>
                <w:rFonts w:ascii="Times New Roman" w:eastAsia="Times New Roman" w:hAnsi="Times New Roman"/>
                <w:b/>
                <w:i/>
                <w:sz w:val="24"/>
                <w:szCs w:val="24"/>
                <w:lang w:val="uk-UA"/>
              </w:rPr>
              <w:t>протягом трьох днів</w:t>
            </w:r>
            <w:r w:rsidRPr="00232612">
              <w:rPr>
                <w:rFonts w:ascii="Times New Roman" w:eastAsia="Times New Roman" w:hAnsi="Times New Roman"/>
                <w:sz w:val="24"/>
                <w:szCs w:val="24"/>
                <w:lang w:val="uk-UA"/>
              </w:rPr>
              <w:t xml:space="preserve"> з </w:t>
            </w:r>
            <w:r w:rsidRPr="00232612">
              <w:rPr>
                <w:rFonts w:ascii="Times New Roman" w:eastAsia="Times New Roman" w:hAnsi="Times New Roman"/>
                <w:b/>
                <w:i/>
                <w:sz w:val="24"/>
                <w:szCs w:val="24"/>
                <w:lang w:val="uk-UA"/>
              </w:rPr>
              <w:t>дня їх оприлюднення</w:t>
            </w:r>
            <w:r w:rsidRPr="00232612">
              <w:rPr>
                <w:rFonts w:ascii="Times New Roman" w:eastAsia="Times New Roman" w:hAnsi="Times New Roman"/>
                <w:sz w:val="24"/>
                <w:szCs w:val="24"/>
                <w:lang w:val="uk-UA"/>
              </w:rPr>
              <w:t xml:space="preserve"> надати відповідь на звернення та оприлюднити його в електронній системі закупівель.</w:t>
            </w:r>
          </w:p>
          <w:p w:rsidR="009C75F6" w:rsidRPr="00232612" w:rsidRDefault="00D119F5" w:rsidP="00D119F5">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32612">
              <w:rPr>
                <w:rFonts w:ascii="Times New Roman" w:eastAsia="Times New Roman" w:hAnsi="Times New Roman"/>
                <w:b/>
                <w:i/>
                <w:sz w:val="24"/>
                <w:szCs w:val="24"/>
                <w:highlight w:val="white"/>
                <w:lang w:val="uk-UA"/>
              </w:rPr>
              <w:t>не менше ніж на чотири дні.</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2</w:t>
            </w:r>
          </w:p>
        </w:tc>
        <w:tc>
          <w:tcPr>
            <w:tcW w:w="1658" w:type="pct"/>
            <w:shd w:val="clear" w:color="auto" w:fill="FFFFFF"/>
            <w:hideMark/>
          </w:tcPr>
          <w:p w:rsidR="00B413F2" w:rsidRPr="00232612" w:rsidRDefault="006B6135" w:rsidP="00B413F2">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В</w:t>
            </w:r>
            <w:r w:rsidR="00B413F2" w:rsidRPr="00232612">
              <w:rPr>
                <w:rFonts w:ascii="Times New Roman" w:eastAsia="Times New Roman" w:hAnsi="Times New Roman"/>
                <w:b/>
                <w:sz w:val="24"/>
                <w:szCs w:val="24"/>
                <w:lang w:val="uk-UA" w:eastAsia="ru-RU"/>
              </w:rPr>
              <w:t>несення змін до тендерної документації</w:t>
            </w:r>
          </w:p>
        </w:tc>
        <w:tc>
          <w:tcPr>
            <w:tcW w:w="3158" w:type="pct"/>
            <w:shd w:val="clear" w:color="auto" w:fill="FFFFFF"/>
            <w:hideMark/>
          </w:tcPr>
          <w:p w:rsidR="00232612" w:rsidRPr="00232612" w:rsidRDefault="00232612" w:rsidP="00232612">
            <w:pPr>
              <w:widowControl w:val="0"/>
              <w:jc w:val="both"/>
              <w:rPr>
                <w:rFonts w:ascii="Times New Roman" w:eastAsia="Times New Roman" w:hAnsi="Times New Roman"/>
                <w:sz w:val="24"/>
                <w:szCs w:val="24"/>
                <w:highlight w:val="white"/>
                <w:lang w:val="uk-UA"/>
              </w:rPr>
            </w:pPr>
            <w:r w:rsidRPr="00232612">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32612" w:rsidRPr="00232612" w:rsidRDefault="00232612" w:rsidP="00232612">
            <w:pPr>
              <w:widowControl w:val="0"/>
              <w:jc w:val="both"/>
              <w:rPr>
                <w:rFonts w:ascii="Times New Roman" w:eastAsia="Times New Roman" w:hAnsi="Times New Roman"/>
                <w:b/>
                <w:i/>
                <w:sz w:val="24"/>
                <w:szCs w:val="24"/>
                <w:highlight w:val="white"/>
                <w:lang w:val="uk-UA"/>
              </w:rPr>
            </w:pPr>
            <w:r w:rsidRPr="00232612">
              <w:rPr>
                <w:rFonts w:ascii="Times New Roman" w:eastAsia="Times New Roman" w:hAnsi="Times New Roman"/>
                <w:sz w:val="24"/>
                <w:szCs w:val="24"/>
                <w:highlight w:val="white"/>
                <w:lang w:val="uk-UA"/>
              </w:rPr>
              <w:t xml:space="preserve">У разі внесення змін до тендерної документації та/або </w:t>
            </w:r>
            <w:r w:rsidRPr="00232612">
              <w:rPr>
                <w:rFonts w:ascii="Times New Roman" w:eastAsia="Times New Roman" w:hAnsi="Times New Roman"/>
                <w:sz w:val="24"/>
                <w:szCs w:val="24"/>
                <w:highlight w:val="white"/>
                <w:lang w:val="uk-UA"/>
              </w:rPr>
              <w:lastRenderedPageBreak/>
              <w:t xml:space="preserve">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32612">
              <w:rPr>
                <w:rFonts w:ascii="Times New Roman" w:eastAsia="Times New Roman" w:hAnsi="Times New Roman"/>
                <w:b/>
                <w:i/>
                <w:sz w:val="24"/>
                <w:szCs w:val="24"/>
                <w:highlight w:val="white"/>
                <w:lang w:val="uk-UA"/>
              </w:rPr>
              <w:t>не менше чотирьох днів.</w:t>
            </w:r>
          </w:p>
          <w:p w:rsidR="00232612" w:rsidRPr="00232612" w:rsidRDefault="00232612" w:rsidP="00232612">
            <w:pPr>
              <w:widowControl w:val="0"/>
              <w:jc w:val="both"/>
              <w:rPr>
                <w:rFonts w:ascii="Times New Roman" w:eastAsia="Times New Roman" w:hAnsi="Times New Roman"/>
                <w:sz w:val="24"/>
                <w:szCs w:val="24"/>
                <w:highlight w:val="white"/>
                <w:lang w:val="uk-UA"/>
              </w:rPr>
            </w:pPr>
            <w:r w:rsidRPr="00232612">
              <w:rPr>
                <w:rFonts w:ascii="Times New Roman" w:eastAsia="Times New Roman" w:hAnsi="Times New Roman"/>
                <w:sz w:val="24"/>
                <w:szCs w:val="24"/>
                <w:highlight w:val="white"/>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C75F6" w:rsidRPr="00232612" w:rsidRDefault="00232612" w:rsidP="00232612">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sz w:val="24"/>
                <w:szCs w:val="24"/>
                <w:highlight w:val="white"/>
                <w:lang w:val="uk-UA"/>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232612" w:rsidTr="000E7F98">
        <w:tc>
          <w:tcPr>
            <w:tcW w:w="5000" w:type="pct"/>
            <w:gridSpan w:val="3"/>
            <w:shd w:val="clear" w:color="auto" w:fill="FFFFFF"/>
            <w:hideMark/>
          </w:tcPr>
          <w:p w:rsidR="00B413F2" w:rsidRPr="00232612" w:rsidRDefault="00232612" w:rsidP="003A00C6">
            <w:pPr>
              <w:spacing w:after="0" w:line="240" w:lineRule="auto"/>
              <w:jc w:val="center"/>
              <w:rPr>
                <w:rFonts w:ascii="Times New Roman" w:eastAsia="Times New Roman" w:hAnsi="Times New Roman"/>
                <w:b/>
                <w:bCs/>
                <w:sz w:val="24"/>
                <w:szCs w:val="24"/>
                <w:lang w:val="uk-UA" w:eastAsia="ru-RU"/>
              </w:rPr>
            </w:pPr>
            <w:r w:rsidRPr="00232612">
              <w:rPr>
                <w:rFonts w:ascii="Times New Roman" w:eastAsia="Times New Roman" w:hAnsi="Times New Roman"/>
                <w:b/>
                <w:color w:val="000000"/>
                <w:sz w:val="24"/>
                <w:szCs w:val="24"/>
                <w:lang w:val="uk-UA"/>
              </w:rPr>
              <w:lastRenderedPageBreak/>
              <w:t>Розділ 3. Інструкція з підготовки тендерної пропозиції</w:t>
            </w:r>
          </w:p>
        </w:tc>
      </w:tr>
      <w:tr w:rsidR="00B413F2" w:rsidRPr="00232612" w:rsidTr="000E7F98">
        <w:tc>
          <w:tcPr>
            <w:tcW w:w="184" w:type="pct"/>
            <w:shd w:val="clear" w:color="auto" w:fill="FFFFFF"/>
            <w:hideMark/>
          </w:tcPr>
          <w:p w:rsidR="00B413F2" w:rsidRPr="00232612" w:rsidRDefault="00B413F2"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1</w:t>
            </w:r>
          </w:p>
        </w:tc>
        <w:tc>
          <w:tcPr>
            <w:tcW w:w="1658" w:type="pct"/>
            <w:shd w:val="clear" w:color="auto" w:fill="FFFFFF"/>
            <w:hideMark/>
          </w:tcPr>
          <w:p w:rsidR="00B413F2" w:rsidRPr="00232612" w:rsidRDefault="00B413F2" w:rsidP="009C75F6">
            <w:pPr>
              <w:spacing w:before="150" w:after="150" w:line="240" w:lineRule="auto"/>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Зміст і спосіб подання тендерної пропозиції</w:t>
            </w:r>
          </w:p>
        </w:tc>
        <w:tc>
          <w:tcPr>
            <w:tcW w:w="3158" w:type="pct"/>
            <w:shd w:val="clear" w:color="auto" w:fill="FFFFFF"/>
            <w:hideMark/>
          </w:tcPr>
          <w:p w:rsidR="00232612" w:rsidRPr="00232612" w:rsidRDefault="00232612" w:rsidP="00232612">
            <w:pPr>
              <w:widowControl w:val="0"/>
              <w:jc w:val="both"/>
              <w:rPr>
                <w:rFonts w:ascii="Times New Roman" w:eastAsia="Times New Roman" w:hAnsi="Times New Roman"/>
                <w:sz w:val="24"/>
                <w:szCs w:val="24"/>
                <w:highlight w:val="white"/>
                <w:lang w:val="uk-UA"/>
              </w:rPr>
            </w:pPr>
            <w:r w:rsidRPr="00232612">
              <w:rPr>
                <w:rFonts w:ascii="Times New Roman" w:eastAsia="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232612">
              <w:rPr>
                <w:rFonts w:ascii="Times New Roman" w:eastAsia="Times New Roman" w:hAnsi="Times New Roman"/>
                <w:color w:val="000000" w:themeColor="text1"/>
                <w:sz w:val="24"/>
                <w:szCs w:val="24"/>
                <w:highlight w:val="white"/>
                <w:lang w:val="uk-UA"/>
              </w:rPr>
              <w:t xml:space="preserve">першої, </w:t>
            </w:r>
            <w:r w:rsidRPr="00232612">
              <w:rPr>
                <w:rFonts w:ascii="Times New Roman" w:eastAsia="Times New Roman" w:hAnsi="Times New Roman"/>
                <w:sz w:val="24"/>
                <w:szCs w:val="24"/>
                <w:highlight w:val="white"/>
                <w:lang w:val="uk-UA"/>
              </w:rPr>
              <w:t xml:space="preserve">четвертої, шостої та сьомої статті 26 Закону. </w:t>
            </w:r>
          </w:p>
          <w:p w:rsidR="00232612" w:rsidRPr="00232612" w:rsidRDefault="00232612" w:rsidP="00232612">
            <w:pPr>
              <w:widowControl w:val="0"/>
              <w:jc w:val="both"/>
              <w:rPr>
                <w:rFonts w:ascii="Times New Roman" w:eastAsia="Times New Roman" w:hAnsi="Times New Roman"/>
                <w:color w:val="000000" w:themeColor="text1"/>
                <w:sz w:val="24"/>
                <w:szCs w:val="24"/>
                <w:highlight w:val="white"/>
                <w:lang w:val="uk-UA"/>
              </w:rPr>
            </w:pPr>
            <w:r w:rsidRPr="00232612">
              <w:rPr>
                <w:rFonts w:ascii="Times New Roman" w:eastAsia="Times New Roman" w:hAnsi="Times New Roman"/>
                <w:color w:val="000000" w:themeColor="text1"/>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7C1229">
              <w:fldChar w:fldCharType="begin"/>
            </w:r>
            <w:r w:rsidR="007C1229" w:rsidRPr="007C1229">
              <w:rPr>
                <w:lang w:val="uk-UA"/>
              </w:rPr>
              <w:instrText xml:space="preserve"> </w:instrText>
            </w:r>
            <w:r w:rsidR="007C1229">
              <w:instrText>HYPERLINK</w:instrText>
            </w:r>
            <w:r w:rsidR="007C1229" w:rsidRPr="007C1229">
              <w:rPr>
                <w:lang w:val="uk-UA"/>
              </w:rPr>
              <w:instrText xml:space="preserve"> "</w:instrText>
            </w:r>
            <w:r w:rsidR="007C1229">
              <w:instrText>https</w:instrText>
            </w:r>
            <w:r w:rsidR="007C1229" w:rsidRPr="007C1229">
              <w:rPr>
                <w:lang w:val="uk-UA"/>
              </w:rPr>
              <w:instrText>://</w:instrText>
            </w:r>
            <w:r w:rsidR="007C1229">
              <w:instrText>zakon</w:instrText>
            </w:r>
            <w:r w:rsidR="007C1229" w:rsidRPr="007C1229">
              <w:rPr>
                <w:lang w:val="uk-UA"/>
              </w:rPr>
              <w:instrText>.</w:instrText>
            </w:r>
            <w:r w:rsidR="007C1229">
              <w:instrText>rada</w:instrText>
            </w:r>
            <w:r w:rsidR="007C1229" w:rsidRPr="007C1229">
              <w:rPr>
                <w:lang w:val="uk-UA"/>
              </w:rPr>
              <w:instrText>.</w:instrText>
            </w:r>
            <w:r w:rsidR="007C1229">
              <w:instrText>gov</w:instrText>
            </w:r>
            <w:r w:rsidR="007C1229" w:rsidRPr="007C1229">
              <w:rPr>
                <w:lang w:val="uk-UA"/>
              </w:rPr>
              <w:instrText>.</w:instrText>
            </w:r>
            <w:r w:rsidR="007C1229">
              <w:instrText>ua</w:instrText>
            </w:r>
            <w:r w:rsidR="007C1229" w:rsidRPr="007C1229">
              <w:rPr>
                <w:lang w:val="uk-UA"/>
              </w:rPr>
              <w:instrText>/</w:instrText>
            </w:r>
            <w:r w:rsidR="007C1229">
              <w:instrText>laws</w:instrText>
            </w:r>
            <w:r w:rsidR="007C1229" w:rsidRPr="007C1229">
              <w:rPr>
                <w:lang w:val="uk-UA"/>
              </w:rPr>
              <w:instrText>/</w:instrText>
            </w:r>
            <w:r w:rsidR="007C1229">
              <w:instrText>show</w:instrText>
            </w:r>
            <w:r w:rsidR="007C1229" w:rsidRPr="007C1229">
              <w:rPr>
                <w:lang w:val="uk-UA"/>
              </w:rPr>
              <w:instrText>/922-19" \</w:instrText>
            </w:r>
            <w:r w:rsidR="007C1229">
              <w:instrText>l</w:instrText>
            </w:r>
            <w:r w:rsidR="007C1229" w:rsidRPr="007C1229">
              <w:rPr>
                <w:lang w:val="uk-UA"/>
              </w:rPr>
              <w:instrText xml:space="preserve"> "</w:instrText>
            </w:r>
            <w:r w:rsidR="007C1229">
              <w:instrText>n</w:instrText>
            </w:r>
            <w:r w:rsidR="007C1229" w:rsidRPr="007C1229">
              <w:rPr>
                <w:lang w:val="uk-UA"/>
              </w:rPr>
              <w:instrText>1261" \</w:instrText>
            </w:r>
            <w:r w:rsidR="007C1229">
              <w:instrText>h</w:instrText>
            </w:r>
            <w:r w:rsidR="007C1229" w:rsidRPr="007C1229">
              <w:rPr>
                <w:lang w:val="uk-UA"/>
              </w:rPr>
              <w:instrText xml:space="preserve"> </w:instrText>
            </w:r>
            <w:r w:rsidR="007C1229">
              <w:fldChar w:fldCharType="separate"/>
            </w:r>
            <w:r w:rsidRPr="00232612">
              <w:rPr>
                <w:rFonts w:ascii="Times New Roman" w:eastAsia="Times New Roman" w:hAnsi="Times New Roman"/>
                <w:color w:val="000000" w:themeColor="text1"/>
                <w:sz w:val="24"/>
                <w:szCs w:val="24"/>
                <w:highlight w:val="white"/>
                <w:lang w:val="uk-UA"/>
              </w:rPr>
              <w:t>пункті 47</w:t>
            </w:r>
            <w:r w:rsidR="007C1229">
              <w:rPr>
                <w:rFonts w:ascii="Times New Roman" w:eastAsia="Times New Roman" w:hAnsi="Times New Roman"/>
                <w:color w:val="000000" w:themeColor="text1"/>
                <w:sz w:val="24"/>
                <w:szCs w:val="24"/>
                <w:highlight w:val="white"/>
                <w:lang w:val="uk-UA"/>
              </w:rPr>
              <w:fldChar w:fldCharType="end"/>
            </w:r>
            <w:r w:rsidRPr="00232612">
              <w:rPr>
                <w:rFonts w:ascii="Times New Roman" w:eastAsia="Times New Roman" w:hAnsi="Times New Roman"/>
                <w:color w:val="000000" w:themeColor="text1"/>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232612">
              <w:rPr>
                <w:rFonts w:ascii="Times New Roman" w:eastAsia="Times New Roman" w:hAnsi="Times New Roman"/>
                <w:b/>
                <w:i/>
                <w:sz w:val="24"/>
                <w:szCs w:val="24"/>
                <w:lang w:val="uk-UA"/>
              </w:rPr>
              <w:t>згідно</w:t>
            </w:r>
            <w:r w:rsidRPr="00232612">
              <w:rPr>
                <w:rFonts w:ascii="Times New Roman" w:eastAsia="Times New Roman" w:hAnsi="Times New Roman"/>
                <w:sz w:val="24"/>
                <w:szCs w:val="24"/>
                <w:lang w:val="uk-UA"/>
              </w:rPr>
              <w:t xml:space="preserve"> з </w:t>
            </w:r>
            <w:r w:rsidRPr="00232612">
              <w:rPr>
                <w:rFonts w:ascii="Times New Roman" w:eastAsia="Times New Roman" w:hAnsi="Times New Roman"/>
                <w:b/>
                <w:i/>
                <w:sz w:val="24"/>
                <w:szCs w:val="24"/>
                <w:lang w:val="uk-UA"/>
              </w:rPr>
              <w:t>Додатком 1</w:t>
            </w:r>
            <w:r w:rsidRPr="00232612">
              <w:rPr>
                <w:rFonts w:ascii="Times New Roman" w:eastAsia="Times New Roman" w:hAnsi="Times New Roman"/>
                <w:sz w:val="24"/>
                <w:szCs w:val="24"/>
                <w:lang w:val="uk-UA"/>
              </w:rPr>
              <w:t xml:space="preserve"> до цієї тендерної документації;</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інформацією щодо відсутності підстав, установлених в пункт</w:t>
            </w:r>
            <w:r w:rsidRPr="00232612">
              <w:rPr>
                <w:rFonts w:ascii="Times New Roman" w:eastAsia="Times New Roman" w:hAnsi="Times New Roman"/>
                <w:sz w:val="24"/>
                <w:szCs w:val="24"/>
                <w:highlight w:val="white"/>
                <w:lang w:val="uk-UA"/>
              </w:rPr>
              <w:t xml:space="preserve">і </w:t>
            </w:r>
            <w:r w:rsidRPr="00232612">
              <w:rPr>
                <w:rFonts w:ascii="Times New Roman" w:eastAsia="Times New Roman" w:hAnsi="Times New Roman"/>
                <w:color w:val="000000" w:themeColor="text1"/>
                <w:sz w:val="24"/>
                <w:szCs w:val="24"/>
                <w:highlight w:val="white"/>
                <w:lang w:val="uk-UA"/>
              </w:rPr>
              <w:t>47</w:t>
            </w:r>
            <w:r w:rsidRPr="00232612">
              <w:rPr>
                <w:rFonts w:ascii="Times New Roman" w:eastAsia="Times New Roman" w:hAnsi="Times New Roman"/>
                <w:sz w:val="24"/>
                <w:szCs w:val="24"/>
                <w:highlight w:val="white"/>
                <w:lang w:val="uk-UA"/>
              </w:rPr>
              <w:t xml:space="preserve"> Особливостей, – </w:t>
            </w:r>
            <w:r w:rsidRPr="00232612">
              <w:rPr>
                <w:rFonts w:ascii="Times New Roman" w:eastAsia="Times New Roman" w:hAnsi="Times New Roman"/>
                <w:b/>
                <w:i/>
                <w:sz w:val="24"/>
                <w:szCs w:val="24"/>
                <w:highlight w:val="white"/>
                <w:lang w:val="uk-UA"/>
              </w:rPr>
              <w:t>згідно з Додатком 1</w:t>
            </w:r>
            <w:r w:rsidRPr="00232612">
              <w:rPr>
                <w:rFonts w:ascii="Times New Roman" w:eastAsia="Times New Roman" w:hAnsi="Times New Roman"/>
                <w:sz w:val="24"/>
                <w:szCs w:val="24"/>
                <w:highlight w:val="white"/>
                <w:lang w:val="uk-UA"/>
              </w:rPr>
              <w:t xml:space="preserve"> до цієї тендерної документації;</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sz w:val="24"/>
                <w:szCs w:val="24"/>
                <w:lang w:val="uk-UA"/>
              </w:rPr>
            </w:pPr>
            <w:r w:rsidRPr="00232612">
              <w:rPr>
                <w:rFonts w:ascii="Times New Roman" w:eastAsia="Times New Roman" w:hAnsi="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7C1229">
              <w:fldChar w:fldCharType="begin"/>
            </w:r>
            <w:r w:rsidR="007C1229" w:rsidRPr="007C1229">
              <w:rPr>
                <w:lang w:val="uk-UA"/>
              </w:rPr>
              <w:instrText xml:space="preserve"> </w:instrText>
            </w:r>
            <w:r w:rsidR="007C1229">
              <w:instrText>HYPERLINK</w:instrText>
            </w:r>
            <w:r w:rsidR="007C1229" w:rsidRPr="007C1229">
              <w:rPr>
                <w:lang w:val="uk-UA"/>
              </w:rPr>
              <w:instrText xml:space="preserve"> "</w:instrText>
            </w:r>
            <w:r w:rsidR="007C1229">
              <w:instrText>https</w:instrText>
            </w:r>
            <w:r w:rsidR="007C1229" w:rsidRPr="007C1229">
              <w:rPr>
                <w:lang w:val="uk-UA"/>
              </w:rPr>
              <w:instrText>://</w:instrText>
            </w:r>
            <w:r w:rsidR="007C1229">
              <w:instrText>zakon</w:instrText>
            </w:r>
            <w:r w:rsidR="007C1229" w:rsidRPr="007C1229">
              <w:rPr>
                <w:lang w:val="uk-UA"/>
              </w:rPr>
              <w:instrText>.</w:instrText>
            </w:r>
            <w:r w:rsidR="007C1229">
              <w:instrText>rada</w:instrText>
            </w:r>
            <w:r w:rsidR="007C1229" w:rsidRPr="007C1229">
              <w:rPr>
                <w:lang w:val="uk-UA"/>
              </w:rPr>
              <w:instrText>.</w:instrText>
            </w:r>
            <w:r w:rsidR="007C1229">
              <w:instrText>gov</w:instrText>
            </w:r>
            <w:r w:rsidR="007C1229" w:rsidRPr="007C1229">
              <w:rPr>
                <w:lang w:val="uk-UA"/>
              </w:rPr>
              <w:instrText>.</w:instrText>
            </w:r>
            <w:r w:rsidR="007C1229">
              <w:instrText>ua</w:instrText>
            </w:r>
            <w:r w:rsidR="007C1229" w:rsidRPr="007C1229">
              <w:rPr>
                <w:lang w:val="uk-UA"/>
              </w:rPr>
              <w:instrText>/</w:instrText>
            </w:r>
            <w:r w:rsidR="007C1229">
              <w:instrText>laws</w:instrText>
            </w:r>
            <w:r w:rsidR="007C1229" w:rsidRPr="007C1229">
              <w:rPr>
                <w:lang w:val="uk-UA"/>
              </w:rPr>
              <w:instrText>/</w:instrText>
            </w:r>
            <w:r w:rsidR="007C1229">
              <w:instrText>show</w:instrText>
            </w:r>
            <w:r w:rsidR="007C1229" w:rsidRPr="007C1229">
              <w:rPr>
                <w:lang w:val="uk-UA"/>
              </w:rPr>
              <w:instrText>/1178-2022-%</w:instrText>
            </w:r>
            <w:r w:rsidR="007C1229">
              <w:instrText>D</w:instrText>
            </w:r>
            <w:r w:rsidR="007C1229" w:rsidRPr="007C1229">
              <w:rPr>
                <w:lang w:val="uk-UA"/>
              </w:rPr>
              <w:instrText>0%</w:instrText>
            </w:r>
            <w:r w:rsidR="007C1229">
              <w:instrText>BF</w:instrText>
            </w:r>
            <w:r w:rsidR="007C1229" w:rsidRPr="007C1229">
              <w:rPr>
                <w:lang w:val="uk-UA"/>
              </w:rPr>
              <w:instrText>" \</w:instrText>
            </w:r>
            <w:r w:rsidR="007C1229">
              <w:instrText>l</w:instrText>
            </w:r>
            <w:r w:rsidR="007C1229" w:rsidRPr="007C1229">
              <w:rPr>
                <w:lang w:val="uk-UA"/>
              </w:rPr>
              <w:instrText xml:space="preserve"> "</w:instrText>
            </w:r>
            <w:r w:rsidR="007C1229">
              <w:instrText>n</w:instrText>
            </w:r>
            <w:r w:rsidR="007C1229" w:rsidRPr="007C1229">
              <w:rPr>
                <w:lang w:val="uk-UA"/>
              </w:rPr>
              <w:instrText>159" \</w:instrText>
            </w:r>
            <w:r w:rsidR="007C1229">
              <w:instrText>h</w:instrText>
            </w:r>
            <w:r w:rsidR="007C1229" w:rsidRPr="007C1229">
              <w:rPr>
                <w:lang w:val="uk-UA"/>
              </w:rPr>
              <w:instrText xml:space="preserve"> </w:instrText>
            </w:r>
            <w:r w:rsidR="007C1229">
              <w:fldChar w:fldCharType="separate"/>
            </w:r>
            <w:r w:rsidRPr="00232612">
              <w:rPr>
                <w:rFonts w:ascii="Times New Roman" w:eastAsia="Times New Roman" w:hAnsi="Times New Roman"/>
                <w:color w:val="000000" w:themeColor="text1"/>
                <w:sz w:val="24"/>
                <w:szCs w:val="24"/>
                <w:highlight w:val="white"/>
                <w:lang w:val="uk-UA"/>
              </w:rPr>
              <w:t>47</w:t>
            </w:r>
            <w:r w:rsidR="007C1229">
              <w:rPr>
                <w:rFonts w:ascii="Times New Roman" w:eastAsia="Times New Roman" w:hAnsi="Times New Roman"/>
                <w:color w:val="000000" w:themeColor="text1"/>
                <w:sz w:val="24"/>
                <w:szCs w:val="24"/>
                <w:highlight w:val="white"/>
                <w:lang w:val="uk-UA"/>
              </w:rPr>
              <w:fldChar w:fldCharType="end"/>
            </w:r>
            <w:r w:rsidRPr="00232612">
              <w:rPr>
                <w:rFonts w:ascii="Times New Roman" w:eastAsia="Times New Roman" w:hAnsi="Times New Roman"/>
                <w:sz w:val="24"/>
                <w:szCs w:val="24"/>
                <w:highlight w:val="white"/>
                <w:lang w:val="uk-UA"/>
              </w:rPr>
              <w:t xml:space="preserve">  </w:t>
            </w:r>
            <w:r w:rsidRPr="00232612">
              <w:rPr>
                <w:rFonts w:ascii="Times New Roman" w:eastAsia="Times New Roman" w:hAnsi="Times New Roman"/>
                <w:sz w:val="24"/>
                <w:szCs w:val="24"/>
                <w:lang w:val="uk-UA"/>
              </w:rPr>
              <w:t xml:space="preserve">Особливостей, - згідно з </w:t>
            </w:r>
            <w:r w:rsidRPr="00232612">
              <w:rPr>
                <w:rFonts w:ascii="Times New Roman" w:eastAsia="Times New Roman" w:hAnsi="Times New Roman"/>
                <w:b/>
                <w:i/>
                <w:sz w:val="24"/>
                <w:szCs w:val="24"/>
                <w:lang w:val="uk-UA"/>
              </w:rPr>
              <w:t xml:space="preserve">Додатком 1 </w:t>
            </w:r>
            <w:r w:rsidRPr="00232612">
              <w:rPr>
                <w:rFonts w:ascii="Times New Roman" w:eastAsia="Times New Roman" w:hAnsi="Times New Roman"/>
                <w:sz w:val="24"/>
                <w:szCs w:val="24"/>
                <w:lang w:val="uk-UA"/>
              </w:rPr>
              <w:t>до цієї тендерної документації</w:t>
            </w:r>
            <w:r w:rsidRPr="00232612">
              <w:rPr>
                <w:rFonts w:ascii="Times New Roman" w:eastAsia="Times New Roman" w:hAnsi="Times New Roman"/>
                <w:color w:val="00B050"/>
                <w:sz w:val="24"/>
                <w:szCs w:val="24"/>
                <w:lang w:val="uk-UA"/>
              </w:rPr>
              <w:t>;</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color w:val="000000" w:themeColor="text1"/>
                <w:sz w:val="24"/>
                <w:szCs w:val="24"/>
                <w:lang w:val="uk-UA"/>
              </w:rPr>
            </w:pPr>
            <w:r w:rsidRPr="00232612">
              <w:rPr>
                <w:rFonts w:ascii="Times New Roman" w:eastAsia="Times New Roman" w:hAnsi="Times New Roman"/>
                <w:color w:val="000000" w:themeColor="text1"/>
                <w:sz w:val="24"/>
                <w:szCs w:val="24"/>
                <w:lang w:val="uk-UA"/>
              </w:rPr>
              <w:t xml:space="preserve">документами, що підтверджують надання учасником </w:t>
            </w:r>
            <w:r w:rsidRPr="00232612">
              <w:rPr>
                <w:rFonts w:ascii="Times New Roman" w:eastAsia="Times New Roman" w:hAnsi="Times New Roman"/>
                <w:color w:val="000000" w:themeColor="text1"/>
                <w:sz w:val="24"/>
                <w:szCs w:val="24"/>
                <w:lang w:val="uk-UA"/>
              </w:rPr>
              <w:lastRenderedPageBreak/>
              <w:t>забезпечення тендерної пропозиції (якщо таке вимагалося);</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32612" w:rsidRPr="00232612" w:rsidRDefault="00232612" w:rsidP="00232612">
            <w:pPr>
              <w:widowControl w:val="0"/>
              <w:numPr>
                <w:ilvl w:val="0"/>
                <w:numId w:val="41"/>
              </w:numPr>
              <w:spacing w:after="0" w:line="240" w:lineRule="auto"/>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32612" w:rsidRPr="00232612" w:rsidRDefault="00232612" w:rsidP="00232612">
            <w:pPr>
              <w:widowControl w:val="0"/>
              <w:jc w:val="both"/>
              <w:rPr>
                <w:rFonts w:ascii="Times New Roman" w:eastAsia="Times New Roman" w:hAnsi="Times New Roman"/>
                <w:sz w:val="24"/>
                <w:szCs w:val="24"/>
                <w:highlight w:val="white"/>
                <w:lang w:val="uk-UA"/>
              </w:rPr>
            </w:pPr>
            <w:r w:rsidRPr="00232612">
              <w:rPr>
                <w:rFonts w:ascii="Times New Roman" w:eastAsia="Times New Roman" w:hAnsi="Times New Roman"/>
                <w:sz w:val="24"/>
                <w:szCs w:val="24"/>
                <w:highlight w:val="white"/>
                <w:lang w:val="uk-UA"/>
              </w:rPr>
              <w:t xml:space="preserve">Переможець процедури закупівлі у строк, що не перевищує </w:t>
            </w:r>
            <w:r w:rsidRPr="00232612">
              <w:rPr>
                <w:rFonts w:ascii="Times New Roman" w:eastAsia="Times New Roman" w:hAnsi="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32612">
              <w:rPr>
                <w:rFonts w:ascii="Times New Roman" w:eastAsia="Times New Roman" w:hAnsi="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232612" w:rsidRPr="00232612" w:rsidRDefault="00232612" w:rsidP="00232612">
            <w:pPr>
              <w:widowControl w:val="0"/>
              <w:jc w:val="both"/>
              <w:rPr>
                <w:rFonts w:ascii="Times New Roman" w:eastAsia="Times New Roman" w:hAnsi="Times New Roman"/>
                <w:b/>
                <w:sz w:val="24"/>
                <w:szCs w:val="24"/>
                <w:lang w:val="uk-UA"/>
              </w:rPr>
            </w:pPr>
            <w:r w:rsidRPr="00232612">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2612" w:rsidRPr="00232612" w:rsidRDefault="00232612" w:rsidP="00232612">
            <w:pPr>
              <w:widowControl w:val="0"/>
              <w:jc w:val="both"/>
              <w:rPr>
                <w:rFonts w:ascii="Times New Roman" w:eastAsia="Times New Roman" w:hAnsi="Times New Roman"/>
                <w:b/>
                <w:i/>
                <w:sz w:val="24"/>
                <w:szCs w:val="24"/>
                <w:lang w:val="uk-UA"/>
              </w:rPr>
            </w:pPr>
            <w:r w:rsidRPr="00232612">
              <w:rPr>
                <w:rFonts w:ascii="Times New Roman" w:eastAsia="Times New Roman" w:hAnsi="Times New Roman"/>
                <w:b/>
                <w:i/>
                <w:sz w:val="24"/>
                <w:szCs w:val="24"/>
                <w:lang w:val="uk-UA"/>
              </w:rPr>
              <w:t>Опис та приклади формальних несуттєвих помилок.</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2612" w:rsidRPr="00232612" w:rsidRDefault="00232612" w:rsidP="00232612">
            <w:pPr>
              <w:widowControl w:val="0"/>
              <w:jc w:val="both"/>
              <w:rPr>
                <w:rFonts w:ascii="Times New Roman" w:eastAsia="Times New Roman" w:hAnsi="Times New Roman"/>
                <w:b/>
                <w:i/>
                <w:sz w:val="24"/>
                <w:szCs w:val="24"/>
                <w:u w:val="single"/>
                <w:lang w:val="uk-UA"/>
              </w:rPr>
            </w:pPr>
            <w:r w:rsidRPr="00232612">
              <w:rPr>
                <w:rFonts w:ascii="Times New Roman" w:eastAsia="Times New Roman" w:hAnsi="Times New Roman"/>
                <w:b/>
                <w:i/>
                <w:sz w:val="24"/>
                <w:szCs w:val="24"/>
                <w:u w:val="single"/>
                <w:lang w:val="uk-UA"/>
              </w:rPr>
              <w:t>Опис формальних помилок:</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w:t>
            </w:r>
            <w:r w:rsidRPr="00232612">
              <w:rPr>
                <w:rFonts w:ascii="Times New Roman" w:eastAsia="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уживання великої літери;</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уживання розділових знаків та відмінювання слів у реченні;</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 xml:space="preserve">використання слова або мовного звороту, запозичених з </w:t>
            </w:r>
            <w:r w:rsidRPr="00232612">
              <w:rPr>
                <w:rFonts w:ascii="Times New Roman" w:eastAsia="Times New Roman" w:hAnsi="Times New Roman"/>
                <w:sz w:val="24"/>
                <w:szCs w:val="24"/>
                <w:lang w:val="uk-UA"/>
              </w:rPr>
              <w:lastRenderedPageBreak/>
              <w:t>іншої мови;</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застосування правил переносу частини слова з рядка в рядок;</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w:t>
            </w:r>
            <w:r w:rsidRPr="00232612">
              <w:rPr>
                <w:rFonts w:ascii="Times New Roman" w:eastAsia="Times New Roman" w:hAnsi="Times New Roman"/>
                <w:sz w:val="24"/>
                <w:szCs w:val="24"/>
                <w:lang w:val="uk-UA"/>
              </w:rPr>
              <w:tab/>
              <w:t>написання слів разом та/або окремо, та/або через дефіс;</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2.</w:t>
            </w:r>
            <w:r w:rsidRPr="00232612">
              <w:rPr>
                <w:rFonts w:ascii="Times New Roman" w:eastAsia="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3.</w:t>
            </w:r>
            <w:r w:rsidRPr="00232612">
              <w:rPr>
                <w:rFonts w:ascii="Times New Roman" w:eastAsia="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4.</w:t>
            </w:r>
            <w:r w:rsidRPr="00232612">
              <w:rPr>
                <w:rFonts w:ascii="Times New Roman" w:eastAsia="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5.</w:t>
            </w:r>
            <w:r w:rsidRPr="00232612">
              <w:rPr>
                <w:rFonts w:ascii="Times New Roman" w:eastAsia="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6.</w:t>
            </w:r>
            <w:r w:rsidRPr="0023261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lastRenderedPageBreak/>
              <w:t>7.</w:t>
            </w:r>
            <w:r w:rsidRPr="0023261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8.</w:t>
            </w:r>
            <w:r w:rsidRPr="0023261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9.</w:t>
            </w:r>
            <w:r w:rsidRPr="00232612">
              <w:rPr>
                <w:rFonts w:ascii="Times New Roman" w:eastAsia="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10.</w:t>
            </w:r>
            <w:r w:rsidRPr="0023261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11.</w:t>
            </w:r>
            <w:r w:rsidRPr="0023261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12.</w:t>
            </w:r>
            <w:r w:rsidRPr="00232612">
              <w:rPr>
                <w:rFonts w:ascii="Times New Roman" w:eastAsia="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2612" w:rsidRPr="00232612" w:rsidRDefault="00232612" w:rsidP="00232612">
            <w:pPr>
              <w:widowControl w:val="0"/>
              <w:jc w:val="both"/>
              <w:rPr>
                <w:rFonts w:ascii="Times New Roman" w:eastAsia="Times New Roman" w:hAnsi="Times New Roman"/>
                <w:b/>
                <w:i/>
                <w:sz w:val="24"/>
                <w:szCs w:val="24"/>
                <w:u w:val="single"/>
                <w:lang w:val="uk-UA"/>
              </w:rPr>
            </w:pPr>
            <w:r w:rsidRPr="00232612">
              <w:rPr>
                <w:rFonts w:ascii="Times New Roman" w:eastAsia="Times New Roman" w:hAnsi="Times New Roman"/>
                <w:b/>
                <w:i/>
                <w:sz w:val="24"/>
                <w:szCs w:val="24"/>
                <w:u w:val="single"/>
                <w:lang w:val="uk-UA"/>
              </w:rPr>
              <w:t>Приклади формальних помилок:</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«м.київ» замість «м.Київ»;</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«поряд -ок» замість «поря – док»;</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«ненадається» замість «не надається»»;</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«______________№_____________» замість «14.08.2020 №320/13/14-01»</w:t>
            </w:r>
          </w:p>
          <w:p w:rsidR="00232612" w:rsidRPr="00232612" w:rsidRDefault="00232612" w:rsidP="00232612">
            <w:pPr>
              <w:widowControl w:val="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rsidR="00232612" w:rsidRPr="00232612" w:rsidRDefault="00232612" w:rsidP="00232612">
            <w:pPr>
              <w:widowControl w:val="0"/>
              <w:ind w:left="40" w:hanging="20"/>
              <w:jc w:val="both"/>
              <w:rPr>
                <w:rFonts w:ascii="Times New Roman" w:eastAsia="Times New Roman" w:hAnsi="Times New Roman"/>
                <w:color w:val="000000"/>
                <w:sz w:val="24"/>
                <w:szCs w:val="24"/>
                <w:lang w:val="uk-UA"/>
              </w:rPr>
            </w:pPr>
            <w:r w:rsidRPr="00232612">
              <w:rPr>
                <w:rFonts w:ascii="Times New Roman" w:eastAsia="Times New Roman" w:hAnsi="Times New Roman"/>
                <w:color w:val="000000"/>
                <w:sz w:val="24"/>
                <w:szCs w:val="24"/>
                <w:lang w:val="uk-UA"/>
              </w:rPr>
              <w:t xml:space="preserve">Документи, що не передбачені законодавством для учасників </w:t>
            </w:r>
            <w:r w:rsidRPr="00232612">
              <w:rPr>
                <w:rFonts w:ascii="Times New Roman" w:eastAsia="Times New Roman" w:hAnsi="Times New Roman"/>
                <w:sz w:val="24"/>
                <w:szCs w:val="24"/>
                <w:lang w:val="uk-UA"/>
              </w:rPr>
              <w:t>—</w:t>
            </w:r>
            <w:r w:rsidRPr="00232612">
              <w:rPr>
                <w:rFonts w:ascii="Times New Roman" w:eastAsia="Times New Roman" w:hAnsi="Times New Roman"/>
                <w:color w:val="000000"/>
                <w:sz w:val="24"/>
                <w:szCs w:val="24"/>
                <w:lang w:val="uk-UA"/>
              </w:rPr>
              <w:t xml:space="preserve"> юридичних, фізичних осіб, у тому числі фізичних осіб </w:t>
            </w:r>
            <w:r w:rsidRPr="00232612">
              <w:rPr>
                <w:rFonts w:ascii="Times New Roman" w:eastAsia="Times New Roman" w:hAnsi="Times New Roman"/>
                <w:sz w:val="24"/>
                <w:szCs w:val="24"/>
                <w:lang w:val="uk-UA"/>
              </w:rPr>
              <w:t>—</w:t>
            </w:r>
            <w:r w:rsidRPr="00232612">
              <w:rPr>
                <w:rFonts w:ascii="Times New Roman" w:eastAsia="Times New Roman" w:hAnsi="Times New Roman"/>
                <w:color w:val="000000"/>
                <w:sz w:val="24"/>
                <w:szCs w:val="24"/>
                <w:lang w:val="uk-UA"/>
              </w:rPr>
              <w:t xml:space="preserve"> </w:t>
            </w:r>
            <w:r w:rsidRPr="00232612">
              <w:rPr>
                <w:rFonts w:ascii="Times New Roman" w:eastAsia="Times New Roman" w:hAnsi="Times New Roman"/>
                <w:color w:val="000000"/>
                <w:sz w:val="24"/>
                <w:szCs w:val="24"/>
                <w:lang w:val="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232612">
              <w:rPr>
                <w:rFonts w:ascii="Times New Roman" w:eastAsia="Times New Roman" w:hAnsi="Times New Roman"/>
                <w:sz w:val="24"/>
                <w:szCs w:val="24"/>
                <w:lang w:val="uk-UA"/>
              </w:rPr>
              <w:t>—</w:t>
            </w:r>
            <w:r w:rsidRPr="00232612">
              <w:rPr>
                <w:rFonts w:ascii="Times New Roman" w:eastAsia="Times New Roman" w:hAnsi="Times New Roman"/>
                <w:color w:val="000000"/>
                <w:sz w:val="24"/>
                <w:szCs w:val="24"/>
                <w:lang w:val="uk-UA"/>
              </w:rPr>
              <w:t xml:space="preserve"> юридичних, фізичних осіб, у тому числі фізичних осіб </w:t>
            </w:r>
            <w:r w:rsidRPr="00232612">
              <w:rPr>
                <w:rFonts w:ascii="Times New Roman" w:eastAsia="Times New Roman" w:hAnsi="Times New Roman"/>
                <w:sz w:val="24"/>
                <w:szCs w:val="24"/>
                <w:lang w:val="uk-UA"/>
              </w:rPr>
              <w:t>—</w:t>
            </w:r>
            <w:r w:rsidRPr="00232612">
              <w:rPr>
                <w:rFonts w:ascii="Times New Roman" w:eastAsia="Times New Roman" w:hAnsi="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232612" w:rsidRPr="00232612" w:rsidRDefault="00232612" w:rsidP="00232612">
            <w:pPr>
              <w:widowControl w:val="0"/>
              <w:ind w:left="40" w:hanging="20"/>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УВАГА!!!</w:t>
            </w:r>
          </w:p>
          <w:p w:rsidR="00232612" w:rsidRPr="00232612" w:rsidRDefault="00232612" w:rsidP="00232612">
            <w:pPr>
              <w:widowControl w:val="0"/>
              <w:jc w:val="both"/>
              <w:rPr>
                <w:rFonts w:ascii="Times New Roman" w:eastAsia="Times New Roman" w:hAnsi="Times New Roman"/>
                <w:b/>
                <w:color w:val="000000"/>
                <w:sz w:val="24"/>
                <w:szCs w:val="24"/>
                <w:lang w:val="uk-UA"/>
              </w:rPr>
            </w:pPr>
            <w:bookmarkStart w:id="1" w:name="_heading=h.3znysh7" w:colFirst="0" w:colLast="0"/>
            <w:bookmarkEnd w:id="1"/>
            <w:r w:rsidRPr="00232612">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2612" w:rsidRPr="00232612" w:rsidRDefault="00232612" w:rsidP="00232612">
            <w:pPr>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1) документи мають бути чіткими та розбірливими для читання;</w:t>
            </w:r>
          </w:p>
          <w:p w:rsidR="00232612" w:rsidRPr="00232612" w:rsidRDefault="00232612" w:rsidP="00232612">
            <w:pPr>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32612">
              <w:rPr>
                <w:rFonts w:ascii="Times New Roman" w:eastAsia="Times New Roman" w:hAnsi="Times New Roman"/>
                <w:b/>
                <w:sz w:val="24"/>
                <w:szCs w:val="24"/>
                <w:lang w:val="uk-UA"/>
              </w:rPr>
              <w:t>сом (УЕП)</w:t>
            </w:r>
            <w:r w:rsidRPr="00232612">
              <w:rPr>
                <w:rFonts w:ascii="Times New Roman" w:eastAsia="Times New Roman" w:hAnsi="Times New Roman"/>
                <w:b/>
                <w:color w:val="000000"/>
                <w:sz w:val="24"/>
                <w:szCs w:val="24"/>
                <w:lang w:val="uk-UA"/>
              </w:rPr>
              <w:t>;</w:t>
            </w:r>
          </w:p>
          <w:p w:rsidR="00232612" w:rsidRPr="00232612" w:rsidRDefault="00232612" w:rsidP="00232612">
            <w:pPr>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2612" w:rsidRPr="00232612" w:rsidRDefault="00232612" w:rsidP="00232612">
            <w:pPr>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Винятки:</w:t>
            </w:r>
          </w:p>
          <w:p w:rsidR="00232612" w:rsidRPr="00232612" w:rsidRDefault="00232612" w:rsidP="00232612">
            <w:pPr>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612" w:rsidRPr="00232612" w:rsidRDefault="00232612" w:rsidP="00232612">
            <w:pPr>
              <w:widowControl w:val="0"/>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612" w:rsidRPr="00232612" w:rsidRDefault="00232612" w:rsidP="00232612">
            <w:pPr>
              <w:widowControl w:val="0"/>
              <w:ind w:left="40" w:hanging="20"/>
              <w:jc w:val="both"/>
              <w:rPr>
                <w:rFonts w:ascii="Times New Roman" w:eastAsia="Times New Roman" w:hAnsi="Times New Roman"/>
                <w:b/>
                <w:sz w:val="24"/>
                <w:szCs w:val="24"/>
                <w:lang w:val="uk-UA"/>
              </w:rPr>
            </w:pPr>
            <w:r w:rsidRPr="00232612">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32612">
              <w:rPr>
                <w:rFonts w:ascii="Times New Roman" w:eastAsia="Times New Roman" w:hAnsi="Times New Roman"/>
                <w:b/>
                <w:color w:val="000000"/>
                <w:sz w:val="24"/>
                <w:szCs w:val="24"/>
                <w:lang w:val="uk-UA"/>
              </w:rPr>
              <w:lastRenderedPageBreak/>
              <w:t xml:space="preserve">закупівель </w:t>
            </w:r>
            <w:r w:rsidRPr="00232612">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612" w:rsidRPr="00232612" w:rsidRDefault="00232612" w:rsidP="00232612">
            <w:pPr>
              <w:widowControl w:val="0"/>
              <w:ind w:left="40" w:hanging="20"/>
              <w:jc w:val="both"/>
              <w:rPr>
                <w:rFonts w:ascii="Times New Roman" w:eastAsia="Times New Roman" w:hAnsi="Times New Roman"/>
                <w:b/>
                <w:color w:val="000000"/>
                <w:sz w:val="24"/>
                <w:szCs w:val="24"/>
                <w:lang w:val="uk-UA"/>
              </w:rPr>
            </w:pPr>
            <w:r w:rsidRPr="00232612">
              <w:rPr>
                <w:rFonts w:ascii="Times New Roman" w:eastAsia="Times New Roman" w:hAnsi="Times New Roman"/>
                <w:b/>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612" w:rsidRPr="00232612" w:rsidRDefault="00232612" w:rsidP="00232612">
            <w:pPr>
              <w:widowControl w:val="0"/>
              <w:jc w:val="both"/>
              <w:rPr>
                <w:rFonts w:ascii="Times New Roman" w:eastAsia="Times New Roman" w:hAnsi="Times New Roman"/>
                <w:color w:val="0D0D0D"/>
                <w:sz w:val="24"/>
                <w:szCs w:val="24"/>
                <w:lang w:val="uk-UA"/>
              </w:rPr>
            </w:pPr>
            <w:bookmarkStart w:id="2" w:name="_heading=h.2et92p0" w:colFirst="0" w:colLast="0"/>
            <w:bookmarkEnd w:id="2"/>
            <w:r w:rsidRPr="00232612">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2612">
              <w:rPr>
                <w:rFonts w:ascii="Times New Roman" w:eastAsia="Times New Roman" w:hAnsi="Times New Roman"/>
                <w:color w:val="0D0D0D"/>
                <w:sz w:val="24"/>
                <w:szCs w:val="24"/>
                <w:lang w:val="uk-UA"/>
              </w:rPr>
              <w:t xml:space="preserve"> </w:t>
            </w:r>
          </w:p>
          <w:p w:rsidR="00232612" w:rsidRPr="00232612" w:rsidRDefault="00232612" w:rsidP="00232612">
            <w:pPr>
              <w:widowControl w:val="0"/>
              <w:jc w:val="both"/>
              <w:rPr>
                <w:rFonts w:ascii="Times New Roman" w:eastAsia="Times New Roman" w:hAnsi="Times New Roman"/>
                <w:sz w:val="24"/>
                <w:szCs w:val="24"/>
                <w:lang w:val="uk-UA"/>
              </w:rPr>
            </w:pPr>
            <w:bookmarkStart w:id="3" w:name="_heading=h.hjqm8skarbdr" w:colFirst="0" w:colLast="0"/>
            <w:bookmarkEnd w:id="3"/>
            <w:r w:rsidRPr="00232612">
              <w:rPr>
                <w:rFonts w:ascii="Times New Roman" w:eastAsia="Times New Roman" w:hAnsi="Times New Roman"/>
                <w:sz w:val="24"/>
                <w:szCs w:val="24"/>
                <w:lang w:val="uk-UA"/>
              </w:rPr>
              <w:t xml:space="preserve">Тендерні пропозиції мають право подавати всі заінтересовані особи. </w:t>
            </w:r>
          </w:p>
          <w:p w:rsidR="00601FFA" w:rsidRPr="00232612" w:rsidRDefault="00232612" w:rsidP="00232612">
            <w:pPr>
              <w:spacing w:before="150" w:after="150" w:line="240" w:lineRule="auto"/>
              <w:jc w:val="both"/>
              <w:rPr>
                <w:rFonts w:ascii="Times New Roman" w:eastAsia="Times New Roman" w:hAnsi="Times New Roman"/>
                <w:sz w:val="24"/>
                <w:szCs w:val="24"/>
                <w:lang w:val="uk-UA" w:eastAsia="ru-RU"/>
              </w:rPr>
            </w:pPr>
            <w:bookmarkStart w:id="4" w:name="_heading=h.ftj7vaqoric" w:colFirst="0" w:colLast="0"/>
            <w:bookmarkEnd w:id="4"/>
            <w:r w:rsidRPr="00232612">
              <w:rPr>
                <w:rFonts w:ascii="Times New Roman" w:eastAsia="Times New Roman" w:hAnsi="Times New Roman"/>
                <w:sz w:val="24"/>
                <w:szCs w:val="24"/>
                <w:lang w:val="uk-UA"/>
              </w:rPr>
              <w:t>Кожен учасник має право подати тільки одну тендерну пропозицію</w:t>
            </w:r>
            <w:r w:rsidRPr="00232612">
              <w:rPr>
                <w:rFonts w:ascii="Times New Roman" w:eastAsia="Times New Roman" w:hAnsi="Times New Roman"/>
                <w:b/>
                <w:sz w:val="24"/>
                <w:szCs w:val="24"/>
                <w:highlight w:val="white"/>
                <w:lang w:val="uk-UA"/>
              </w:rPr>
              <w:t xml:space="preserve"> </w:t>
            </w:r>
            <w:r w:rsidRPr="00232612">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Pr="00232612">
              <w:rPr>
                <w:rFonts w:ascii="Times New Roman" w:eastAsia="Times New Roman" w:hAnsi="Times New Roman"/>
                <w:i/>
                <w:sz w:val="24"/>
                <w:szCs w:val="24"/>
                <w:lang w:val="uk-UA"/>
              </w:rPr>
              <w:t>(у разі здійснення закупівлі за лотами)</w:t>
            </w:r>
            <w:r w:rsidRPr="00232612">
              <w:rPr>
                <w:rFonts w:ascii="Times New Roman" w:eastAsia="Times New Roman" w:hAnsi="Times New Roman"/>
                <w:sz w:val="24"/>
                <w:szCs w:val="24"/>
                <w:lang w:val="uk-UA"/>
              </w:rPr>
              <w:t>.</w:t>
            </w:r>
          </w:p>
        </w:tc>
      </w:tr>
      <w:tr w:rsidR="009D2D51" w:rsidRPr="00232612" w:rsidTr="000E7F98">
        <w:tc>
          <w:tcPr>
            <w:tcW w:w="184" w:type="pct"/>
            <w:shd w:val="clear" w:color="auto" w:fill="FFFFFF"/>
            <w:hideMark/>
          </w:tcPr>
          <w:p w:rsidR="009D2D51" w:rsidRPr="00232612" w:rsidRDefault="009D2D51" w:rsidP="00B413F2">
            <w:pPr>
              <w:spacing w:before="150" w:after="150" w:line="240" w:lineRule="auto"/>
              <w:jc w:val="center"/>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lastRenderedPageBreak/>
              <w:t>2</w:t>
            </w:r>
          </w:p>
        </w:tc>
        <w:tc>
          <w:tcPr>
            <w:tcW w:w="1658" w:type="pct"/>
            <w:shd w:val="clear" w:color="auto" w:fill="FFFFFF"/>
            <w:hideMark/>
          </w:tcPr>
          <w:p w:rsidR="009D2D51" w:rsidRPr="00232612" w:rsidRDefault="009D2D51" w:rsidP="007157DD">
            <w:pPr>
              <w:spacing w:before="150" w:after="150" w:line="240" w:lineRule="auto"/>
              <w:jc w:val="both"/>
              <w:rPr>
                <w:rFonts w:ascii="Times New Roman" w:eastAsia="Times New Roman" w:hAnsi="Times New Roman"/>
                <w:b/>
                <w:sz w:val="24"/>
                <w:szCs w:val="24"/>
                <w:lang w:val="uk-UA" w:eastAsia="ru-RU"/>
              </w:rPr>
            </w:pPr>
            <w:r w:rsidRPr="00232612">
              <w:rPr>
                <w:rFonts w:ascii="Times New Roman" w:eastAsia="Times New Roman" w:hAnsi="Times New Roman"/>
                <w:b/>
                <w:sz w:val="24"/>
                <w:szCs w:val="24"/>
                <w:lang w:val="uk-UA" w:eastAsia="ru-RU"/>
              </w:rPr>
              <w:t>Забезпечення тендерної пропозиції</w:t>
            </w:r>
          </w:p>
        </w:tc>
        <w:tc>
          <w:tcPr>
            <w:tcW w:w="3158" w:type="pct"/>
            <w:shd w:val="clear" w:color="auto" w:fill="FFFFFF"/>
            <w:hideMark/>
          </w:tcPr>
          <w:p w:rsidR="00232612" w:rsidRPr="00232612" w:rsidRDefault="00232612" w:rsidP="00232612">
            <w:pPr>
              <w:spacing w:before="150" w:after="150"/>
              <w:jc w:val="both"/>
              <w:rPr>
                <w:rFonts w:ascii="Times New Roman" w:eastAsia="Times New Roman" w:hAnsi="Times New Roman"/>
                <w:b/>
                <w:color w:val="000000"/>
                <w:sz w:val="24"/>
                <w:szCs w:val="24"/>
                <w:u w:val="single"/>
                <w:lang w:val="uk-UA"/>
              </w:rPr>
            </w:pPr>
            <w:r w:rsidRPr="00232612">
              <w:rPr>
                <w:rFonts w:ascii="Times New Roman" w:eastAsia="Times New Roman" w:hAnsi="Times New Roman"/>
                <w:b/>
                <w:color w:val="000000"/>
                <w:sz w:val="24"/>
                <w:szCs w:val="24"/>
                <w:u w:val="single"/>
                <w:lang w:val="uk-UA"/>
              </w:rPr>
              <w:t>Вимагається</w:t>
            </w:r>
          </w:p>
          <w:p w:rsidR="00232612" w:rsidRPr="00232612" w:rsidRDefault="00232612" w:rsidP="00232612">
            <w:pPr>
              <w:shd w:val="clear" w:color="auto" w:fill="FFFFFF"/>
              <w:spacing w:before="120"/>
              <w:jc w:val="both"/>
              <w:rPr>
                <w:rFonts w:ascii="Times New Roman" w:eastAsia="Times New Roman" w:hAnsi="Times New Roman"/>
                <w:strike/>
                <w:sz w:val="24"/>
                <w:szCs w:val="24"/>
                <w:lang w:val="uk-UA"/>
              </w:rPr>
            </w:pPr>
            <w:r w:rsidRPr="00232612">
              <w:rPr>
                <w:rFonts w:ascii="Times New Roman" w:eastAsia="Times New Roman" w:hAnsi="Times New Roman"/>
                <w:sz w:val="24"/>
                <w:szCs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232612" w:rsidRPr="00232612" w:rsidRDefault="00232612" w:rsidP="00232612">
            <w:pPr>
              <w:ind w:right="120"/>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Гарантія надається за формою (далі — Форма), наведеною в </w:t>
            </w:r>
            <w:r w:rsidRPr="00232612">
              <w:rPr>
                <w:rFonts w:ascii="Times New Roman" w:eastAsia="Times New Roman" w:hAnsi="Times New Roman"/>
                <w:b/>
                <w:i/>
                <w:sz w:val="24"/>
                <w:szCs w:val="24"/>
                <w:lang w:val="uk-UA"/>
              </w:rPr>
              <w:t>Додатку 1</w:t>
            </w:r>
            <w:r w:rsidRPr="00232612">
              <w:rPr>
                <w:rFonts w:ascii="Times New Roman" w:eastAsia="Times New Roman" w:hAnsi="Times New Roman"/>
                <w:sz w:val="24"/>
                <w:szCs w:val="24"/>
                <w:lang w:val="uk-UA"/>
              </w:rPr>
              <w:t xml:space="preserve"> до цієї Тендерної документації з урахуванням умов, викладених в даному пункті. </w:t>
            </w:r>
            <w:r w:rsidRPr="00232612">
              <w:rPr>
                <w:rFonts w:ascii="Times New Roman" w:eastAsia="Times New Roman" w:hAnsi="Times New Roman"/>
                <w:b/>
                <w:sz w:val="24"/>
                <w:szCs w:val="24"/>
                <w:lang w:val="uk-UA"/>
              </w:rPr>
              <w:t>Учасникам заборонено відступати від форми гарантії.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b/>
                <w:sz w:val="24"/>
                <w:szCs w:val="24"/>
                <w:lang w:val="uk-UA"/>
              </w:rPr>
              <w:t>Розмір забезпечення тендерної пропозиції:</w:t>
            </w:r>
            <w:r w:rsidRPr="00232612">
              <w:rPr>
                <w:rFonts w:ascii="Times New Roman" w:eastAsia="Times New Roman" w:hAnsi="Times New Roman"/>
                <w:sz w:val="24"/>
                <w:szCs w:val="24"/>
                <w:lang w:val="uk-UA"/>
              </w:rPr>
              <w:t xml:space="preserve"> </w:t>
            </w:r>
            <w:r w:rsidRPr="00232612">
              <w:rPr>
                <w:rFonts w:ascii="Times New Roman" w:eastAsia="Times New Roman" w:hAnsi="Times New Roman"/>
                <w:i/>
                <w:sz w:val="24"/>
                <w:szCs w:val="24"/>
                <w:lang w:val="uk-UA"/>
              </w:rPr>
              <w:t>18 000,00 грн. (вісімнадцять тисяч гривень 00 копійок).</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b/>
                <w:sz w:val="24"/>
                <w:szCs w:val="24"/>
                <w:lang w:val="uk-UA"/>
              </w:rPr>
              <w:t xml:space="preserve">Вид забезпечення тендерної пропозиції: </w:t>
            </w:r>
            <w:r w:rsidRPr="00232612">
              <w:rPr>
                <w:rFonts w:ascii="Times New Roman" w:eastAsia="Times New Roman" w:hAnsi="Times New Roman"/>
                <w:i/>
                <w:sz w:val="24"/>
                <w:szCs w:val="24"/>
                <w:lang w:val="uk-UA"/>
              </w:rPr>
              <w:t>електронна</w:t>
            </w:r>
            <w:r w:rsidRPr="00232612">
              <w:rPr>
                <w:rFonts w:ascii="Times New Roman" w:eastAsia="Times New Roman" w:hAnsi="Times New Roman"/>
                <w:sz w:val="21"/>
                <w:szCs w:val="21"/>
                <w:lang w:val="uk-UA"/>
              </w:rPr>
              <w:t xml:space="preserve"> </w:t>
            </w:r>
            <w:r w:rsidRPr="00232612">
              <w:rPr>
                <w:rFonts w:ascii="Times New Roman" w:eastAsia="Times New Roman" w:hAnsi="Times New Roman"/>
                <w:i/>
                <w:sz w:val="24"/>
                <w:szCs w:val="24"/>
                <w:lang w:val="uk-UA"/>
              </w:rPr>
              <w:t>банківська гарантія.</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Строк дії забезпечення  тендерної пропозиції учасника (банківської гарантії) має дорівнювати або</w:t>
            </w:r>
            <w:r w:rsidRPr="00232612">
              <w:rPr>
                <w:rFonts w:ascii="Times New Roman" w:eastAsia="Times New Roman" w:hAnsi="Times New Roman"/>
                <w:b/>
                <w:i/>
                <w:sz w:val="24"/>
                <w:szCs w:val="24"/>
                <w:lang w:val="uk-UA"/>
              </w:rPr>
              <w:t xml:space="preserve"> </w:t>
            </w:r>
            <w:r w:rsidRPr="00232612">
              <w:rPr>
                <w:rFonts w:ascii="Times New Roman" w:eastAsia="Times New Roman" w:hAnsi="Times New Roman"/>
                <w:sz w:val="24"/>
                <w:szCs w:val="24"/>
                <w:lang w:val="uk-UA"/>
              </w:rPr>
              <w:t>перевищувати</w:t>
            </w:r>
            <w:r w:rsidRPr="00232612">
              <w:rPr>
                <w:rFonts w:ascii="Times New Roman" w:eastAsia="Times New Roman" w:hAnsi="Times New Roman"/>
                <w:b/>
                <w:i/>
                <w:sz w:val="24"/>
                <w:szCs w:val="24"/>
                <w:lang w:val="uk-UA"/>
              </w:rPr>
              <w:t xml:space="preserve"> </w:t>
            </w:r>
            <w:r w:rsidRPr="00232612">
              <w:rPr>
                <w:rFonts w:ascii="Times New Roman" w:eastAsia="Times New Roman" w:hAnsi="Times New Roman"/>
                <w:b/>
                <w:i/>
                <w:sz w:val="24"/>
                <w:szCs w:val="24"/>
                <w:u w:val="single"/>
                <w:lang w:val="uk-UA"/>
              </w:rPr>
              <w:t xml:space="preserve">120 (сто двадцять) </w:t>
            </w:r>
            <w:r w:rsidRPr="00232612">
              <w:rPr>
                <w:rFonts w:ascii="Times New Roman" w:eastAsia="Times New Roman" w:hAnsi="Times New Roman"/>
                <w:b/>
                <w:i/>
                <w:sz w:val="24"/>
                <w:szCs w:val="24"/>
                <w:lang w:val="uk-UA"/>
              </w:rPr>
              <w:t>днів</w:t>
            </w:r>
            <w:r w:rsidRPr="00232612">
              <w:rPr>
                <w:rFonts w:ascii="Times New Roman" w:eastAsia="Times New Roman" w:hAnsi="Times New Roman"/>
                <w:sz w:val="24"/>
                <w:szCs w:val="24"/>
                <w:lang w:val="uk-UA"/>
              </w:rPr>
              <w:t xml:space="preserve"> із дати кінцевого строку подання тендерних пропозицій включно.</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xml:space="preserve">2. Терміни, зазначені у Вимогах і Формі, вживаються у </w:t>
            </w:r>
            <w:r w:rsidRPr="00232612">
              <w:rPr>
                <w:rFonts w:ascii="Times New Roman" w:eastAsia="Times New Roman" w:hAnsi="Times New Roman"/>
                <w:sz w:val="24"/>
                <w:szCs w:val="24"/>
                <w:lang w:val="uk-UA"/>
              </w:rPr>
              <w:lastRenderedPageBreak/>
              <w:t>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3. Реквізити гарантії, визначені у Формі, є обов'язковими для складання гарантії.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4. У реквізитах гарантії: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 щодо повного найменування гаранта зазначається інформація: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код банку (у разі наявності);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адреса місцезнаходження; поштова адреса для листування;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адреса електронної пошти гаранта, на яку отримуються документи;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SWIFT-адреса гаранта;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2) щодо повного найменування принципала, яким є учасник процедури закупівлі, зазначається інформація: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повне найменування — для юридичної особи;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прізвище, ім'я та по батькові (у разі наявності) — для фізичної особи;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адреса місцезнаходження;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3) щодо повного найменування бенефіціара, яким є замовник, зазначається інформація: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lastRenderedPageBreak/>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адреса місцезнаходження;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4) сума гарантії зазначається цифрами і словами, назва валюти — словами;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6) датою початку строку дії гарантії зазначається дата видачі гарантії або дата набрання нею чинності;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9) в інформації щодо тендерної документації зазначаються: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дата рішення замовника, яким затверджена тендерна документація;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10) зазначається строк сплати коштів за гарантією;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5. Гарантія та договір, який укладається між гарантом та принципалом, не може містити додаткових умов щодо: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вимог надання третіми особами листів або документів, що підтверджують факт настання гарантійного випадку;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 можливості часткової сплати суми гарантії.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lastRenderedPageBreak/>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232612" w:rsidRPr="00232612" w:rsidRDefault="00232612" w:rsidP="00232612">
            <w:pPr>
              <w:jc w:val="both"/>
              <w:rPr>
                <w:rFonts w:ascii="Times New Roman" w:eastAsia="Times New Roman" w:hAnsi="Times New Roman"/>
                <w:sz w:val="24"/>
                <w:szCs w:val="24"/>
                <w:lang w:val="uk-UA"/>
              </w:rPr>
            </w:pPr>
            <w:r w:rsidRPr="00232612">
              <w:rPr>
                <w:rFonts w:ascii="Times New Roman" w:eastAsia="Times New Roman" w:hAnsi="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232612" w:rsidRPr="00232612" w:rsidRDefault="00232612" w:rsidP="00232612">
            <w:pPr>
              <w:jc w:val="both"/>
              <w:rPr>
                <w:rFonts w:ascii="Times New Roman" w:eastAsia="Times New Roman" w:hAnsi="Times New Roman"/>
                <w:i/>
                <w:sz w:val="24"/>
                <w:szCs w:val="24"/>
                <w:lang w:val="uk-UA"/>
              </w:rPr>
            </w:pPr>
            <w:r w:rsidRPr="00232612">
              <w:rPr>
                <w:rFonts w:ascii="Times New Roman" w:eastAsia="Times New Roman" w:hAnsi="Times New Roman"/>
                <w:i/>
                <w:sz w:val="24"/>
                <w:szCs w:val="24"/>
                <w:lang w:val="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232612" w:rsidRPr="00232612" w:rsidRDefault="00232612" w:rsidP="00232612">
            <w:pPr>
              <w:jc w:val="both"/>
              <w:rPr>
                <w:rFonts w:ascii="Times New Roman" w:eastAsia="Times New Roman" w:hAnsi="Times New Roman"/>
                <w:i/>
                <w:sz w:val="24"/>
                <w:szCs w:val="24"/>
                <w:lang w:val="uk-UA"/>
              </w:rPr>
            </w:pPr>
            <w:r w:rsidRPr="00232612">
              <w:rPr>
                <w:rFonts w:ascii="Times New Roman" w:eastAsia="Times New Roman" w:hAnsi="Times New Roman"/>
                <w:i/>
                <w:sz w:val="24"/>
                <w:szCs w:val="24"/>
                <w:lang w:val="uk-UA"/>
              </w:rPr>
              <w:t>**Цей пункт виконується у разі встановлення вимоги щодо надання гарантії на паперовому носії.</w:t>
            </w:r>
          </w:p>
          <w:p w:rsidR="00232612" w:rsidRPr="00232612" w:rsidRDefault="00232612" w:rsidP="00232612">
            <w:pPr>
              <w:jc w:val="both"/>
              <w:rPr>
                <w:rFonts w:ascii="Times New Roman" w:eastAsia="Times New Roman" w:hAnsi="Times New Roman"/>
                <w:b/>
                <w:i/>
                <w:color w:val="4A86E8"/>
                <w:sz w:val="24"/>
                <w:szCs w:val="24"/>
                <w:lang w:val="uk-UA"/>
              </w:rPr>
            </w:pPr>
            <w:r w:rsidRPr="00232612">
              <w:rPr>
                <w:rFonts w:ascii="Times New Roman" w:eastAsia="Times New Roman" w:hAnsi="Times New Roman" w:cs="SimSun"/>
                <w:sz w:val="24"/>
                <w:szCs w:val="24"/>
                <w:lang w:val="uk-UA" w:eastAsia="uk-UA"/>
              </w:rPr>
              <w:t xml:space="preserve">9. </w:t>
            </w:r>
            <w:r w:rsidRPr="00232612">
              <w:rPr>
                <w:rFonts w:ascii="Times New Roman" w:eastAsia="Times New Roman" w:hAnsi="Times New Roman"/>
                <w:b/>
                <w:sz w:val="24"/>
                <w:szCs w:val="24"/>
                <w:lang w:val="uk-UA"/>
              </w:rPr>
              <w:t>До уваги учасників інформація для оформлення банківської гарантії:</w:t>
            </w:r>
            <w:r w:rsidRPr="00232612">
              <w:rPr>
                <w:rFonts w:ascii="Times New Roman" w:eastAsia="Times New Roman" w:hAnsi="Times New Roman"/>
                <w:b/>
                <w:i/>
                <w:sz w:val="24"/>
                <w:szCs w:val="24"/>
                <w:lang w:val="uk-UA"/>
              </w:rPr>
              <w:t> </w:t>
            </w:r>
          </w:p>
          <w:p w:rsidR="00232612" w:rsidRPr="00232612" w:rsidRDefault="00232612" w:rsidP="00232612">
            <w:pPr>
              <w:spacing w:before="150" w:after="150"/>
              <w:jc w:val="both"/>
              <w:rPr>
                <w:rFonts w:ascii="Times New Roman" w:eastAsia="Times New Roman" w:hAnsi="Times New Roman" w:cs="SimSun"/>
                <w:sz w:val="24"/>
                <w:szCs w:val="24"/>
                <w:lang w:val="uk-UA" w:eastAsia="uk-UA"/>
              </w:rPr>
            </w:pPr>
            <w:r w:rsidRPr="00232612">
              <w:rPr>
                <w:rFonts w:ascii="Times New Roman" w:eastAsia="Times New Roman" w:hAnsi="Times New Roman" w:cs="SimSun"/>
                <w:sz w:val="24"/>
                <w:szCs w:val="24"/>
                <w:lang w:val="uk-UA" w:eastAsia="uk-UA"/>
              </w:rPr>
              <w:t>Назва Замовника: Комунальне підприємство «Одесміськелектротранс»</w:t>
            </w:r>
          </w:p>
          <w:p w:rsidR="00232612" w:rsidRPr="00232612" w:rsidRDefault="00232612" w:rsidP="00232612">
            <w:pPr>
              <w:spacing w:before="150" w:after="150"/>
              <w:jc w:val="both"/>
              <w:rPr>
                <w:rFonts w:ascii="Times New Roman" w:eastAsia="Times New Roman" w:hAnsi="Times New Roman" w:cs="SimSun"/>
                <w:sz w:val="24"/>
                <w:szCs w:val="24"/>
                <w:lang w:val="uk-UA" w:eastAsia="uk-UA"/>
              </w:rPr>
            </w:pPr>
            <w:r w:rsidRPr="00232612">
              <w:rPr>
                <w:rFonts w:ascii="Times New Roman" w:eastAsia="Times New Roman" w:hAnsi="Times New Roman" w:cs="SimSun"/>
                <w:sz w:val="24"/>
                <w:szCs w:val="24"/>
                <w:lang w:val="uk-UA" w:eastAsia="uk-UA"/>
              </w:rPr>
              <w:t>Місцезнаходження Замовника: 65007, м. Одеса, вул. Водопровідна,1</w:t>
            </w:r>
          </w:p>
          <w:p w:rsidR="00232612" w:rsidRPr="00232612" w:rsidRDefault="00232612" w:rsidP="00232612">
            <w:pPr>
              <w:spacing w:before="150" w:after="150"/>
              <w:jc w:val="both"/>
              <w:rPr>
                <w:rFonts w:ascii="Times New Roman" w:eastAsia="Times New Roman" w:hAnsi="Times New Roman" w:cs="SimSun"/>
                <w:sz w:val="24"/>
                <w:szCs w:val="24"/>
                <w:lang w:val="uk-UA" w:eastAsia="uk-UA"/>
              </w:rPr>
            </w:pPr>
            <w:r w:rsidRPr="00232612">
              <w:rPr>
                <w:rFonts w:ascii="Times New Roman" w:eastAsia="Times New Roman" w:hAnsi="Times New Roman" w:cs="SimSun"/>
                <w:sz w:val="24"/>
                <w:szCs w:val="24"/>
                <w:lang w:val="uk-UA" w:eastAsia="uk-UA"/>
              </w:rPr>
              <w:t>Код ЄДРПОУ: 03328497</w:t>
            </w:r>
          </w:p>
          <w:p w:rsidR="009D2D51" w:rsidRPr="00232612" w:rsidRDefault="00232612" w:rsidP="00232612">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cs="SimSun"/>
                <w:sz w:val="24"/>
                <w:szCs w:val="24"/>
                <w:lang w:val="uk-UA" w:eastAsia="uk-UA"/>
              </w:rPr>
              <w:t>АБ «УКРГАЗБАНК»,  МФО 320478, SWIFT UGASUAUK, код ЄДРПОУ 23697280, м. Одеса, вул. Пушкінська, 7, 65026.</w:t>
            </w:r>
          </w:p>
        </w:tc>
      </w:tr>
      <w:tr w:rsidR="009D2D51" w:rsidRPr="00232612" w:rsidTr="000E7F98">
        <w:tc>
          <w:tcPr>
            <w:tcW w:w="184" w:type="pct"/>
            <w:shd w:val="clear" w:color="auto" w:fill="FFFFFF"/>
            <w:hideMark/>
          </w:tcPr>
          <w:p w:rsidR="009D2D51" w:rsidRPr="00211CC7" w:rsidRDefault="009D2D51" w:rsidP="00B413F2">
            <w:pPr>
              <w:spacing w:before="150" w:after="150" w:line="240" w:lineRule="auto"/>
              <w:jc w:val="center"/>
              <w:rPr>
                <w:rFonts w:ascii="Times New Roman" w:eastAsia="Times New Roman" w:hAnsi="Times New Roman"/>
                <w:b/>
                <w:sz w:val="24"/>
                <w:szCs w:val="24"/>
                <w:lang w:val="uk-UA" w:eastAsia="ru-RU"/>
              </w:rPr>
            </w:pPr>
            <w:r w:rsidRPr="00211CC7">
              <w:rPr>
                <w:rFonts w:ascii="Times New Roman" w:eastAsia="Times New Roman" w:hAnsi="Times New Roman"/>
                <w:b/>
                <w:sz w:val="24"/>
                <w:szCs w:val="24"/>
                <w:lang w:val="uk-UA" w:eastAsia="ru-RU"/>
              </w:rPr>
              <w:lastRenderedPageBreak/>
              <w:t>3</w:t>
            </w:r>
          </w:p>
        </w:tc>
        <w:tc>
          <w:tcPr>
            <w:tcW w:w="1658" w:type="pct"/>
            <w:shd w:val="clear" w:color="auto" w:fill="FFFFFF"/>
            <w:hideMark/>
          </w:tcPr>
          <w:p w:rsidR="009D2D51" w:rsidRPr="00211CC7" w:rsidRDefault="009D2D51" w:rsidP="00B413F2">
            <w:pPr>
              <w:spacing w:before="150" w:after="150" w:line="240" w:lineRule="auto"/>
              <w:rPr>
                <w:rFonts w:ascii="Times New Roman" w:eastAsia="Times New Roman" w:hAnsi="Times New Roman"/>
                <w:b/>
                <w:sz w:val="24"/>
                <w:szCs w:val="24"/>
                <w:lang w:val="uk-UA" w:eastAsia="ru-RU"/>
              </w:rPr>
            </w:pPr>
            <w:r w:rsidRPr="00211CC7">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211CC7" w:rsidRDefault="00211CC7" w:rsidP="00211CC7">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 xml:space="preserve">учаснику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разі:</w:t>
            </w:r>
          </w:p>
          <w:p w:rsidR="00211CC7" w:rsidRDefault="00211CC7" w:rsidP="00211CC7">
            <w:pPr>
              <w:numPr>
                <w:ilvl w:val="0"/>
                <w:numId w:val="43"/>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11CC7" w:rsidRDefault="00211CC7" w:rsidP="00211CC7">
            <w:pPr>
              <w:numPr>
                <w:ilvl w:val="0"/>
                <w:numId w:val="43"/>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211CC7" w:rsidRDefault="00211CC7" w:rsidP="00211CC7">
            <w:pPr>
              <w:numPr>
                <w:ilvl w:val="0"/>
                <w:numId w:val="43"/>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211CC7" w:rsidRDefault="00211CC7" w:rsidP="00211CC7">
            <w:pPr>
              <w:numPr>
                <w:ilvl w:val="0"/>
                <w:numId w:val="43"/>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неукладення договору </w:t>
            </w:r>
            <w:proofErr w:type="gramStart"/>
            <w:r>
              <w:rPr>
                <w:rFonts w:ascii="Times New Roman" w:eastAsia="Times New Roman" w:hAnsi="Times New Roman"/>
                <w:sz w:val="24"/>
                <w:szCs w:val="24"/>
              </w:rPr>
              <w:t>про</w:t>
            </w:r>
            <w:proofErr w:type="gramEnd"/>
            <w:r>
              <w:rPr>
                <w:rFonts w:ascii="Times New Roman" w:eastAsia="Times New Roman" w:hAnsi="Times New Roman"/>
                <w:sz w:val="24"/>
                <w:szCs w:val="24"/>
              </w:rPr>
              <w:t xml:space="preserve"> закупівлю з жодним з учасників, які подали тендерні пропозиції.</w:t>
            </w:r>
          </w:p>
          <w:p w:rsidR="00211CC7" w:rsidRDefault="00211CC7" w:rsidP="00211CC7">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разі:</w:t>
            </w:r>
          </w:p>
          <w:p w:rsidR="00211CC7" w:rsidRDefault="00211CC7" w:rsidP="00211CC7">
            <w:pPr>
              <w:numPr>
                <w:ilvl w:val="0"/>
                <w:numId w:val="42"/>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відкликання тендерної пропозиції учасником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строку її подання, але до того, як сплив строк, протягом якого тендерні пропозиції вважаються дійсними;</w:t>
            </w:r>
          </w:p>
          <w:p w:rsidR="00211CC7" w:rsidRDefault="00211CC7" w:rsidP="00211CC7">
            <w:pPr>
              <w:numPr>
                <w:ilvl w:val="0"/>
                <w:numId w:val="42"/>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непідписання договору </w:t>
            </w:r>
            <w:proofErr w:type="gramStart"/>
            <w:r>
              <w:rPr>
                <w:rFonts w:ascii="Times New Roman" w:eastAsia="Times New Roman" w:hAnsi="Times New Roman"/>
                <w:sz w:val="24"/>
                <w:szCs w:val="24"/>
              </w:rPr>
              <w:t>про</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закуп</w:t>
            </w:r>
            <w:proofErr w:type="gramEnd"/>
            <w:r>
              <w:rPr>
                <w:rFonts w:ascii="Times New Roman" w:eastAsia="Times New Roman" w:hAnsi="Times New Roman"/>
                <w:sz w:val="24"/>
                <w:szCs w:val="24"/>
              </w:rPr>
              <w:t>івлю учасником, який став переможцем тендеру;</w:t>
            </w:r>
          </w:p>
          <w:p w:rsidR="00211CC7" w:rsidRDefault="00211CC7" w:rsidP="00211CC7">
            <w:pPr>
              <w:numPr>
                <w:ilvl w:val="0"/>
                <w:numId w:val="42"/>
              </w:numPr>
              <w:shd w:val="clear" w:color="auto" w:fill="FFFFFF"/>
              <w:spacing w:after="0" w:line="240" w:lineRule="auto"/>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w:t>
            </w:r>
            <w:r>
              <w:rPr>
                <w:rFonts w:ascii="Times New Roman" w:eastAsia="Times New Roman" w:hAnsi="Times New Roman"/>
                <w:sz w:val="24"/>
                <w:szCs w:val="24"/>
                <w:highlight w:val="white"/>
              </w:rPr>
              <w:lastRenderedPageBreak/>
              <w:t>визначений пунктом 47 Особливостей, документів, що підтверджують відсутність підстав, установлених пунктом 47 Особливостей;</w:t>
            </w:r>
          </w:p>
          <w:p w:rsidR="00211CC7" w:rsidRDefault="00211CC7" w:rsidP="00211CC7">
            <w:pPr>
              <w:numPr>
                <w:ilvl w:val="0"/>
                <w:numId w:val="42"/>
              </w:numPr>
              <w:shd w:val="clear" w:color="auto" w:fill="FFFFFF"/>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D2D51" w:rsidRPr="00232612" w:rsidRDefault="00211CC7" w:rsidP="00211C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9D2D51" w:rsidRPr="00232612" w:rsidTr="000E7F98">
        <w:tc>
          <w:tcPr>
            <w:tcW w:w="184" w:type="pct"/>
            <w:shd w:val="clear" w:color="auto" w:fill="FFFFFF"/>
            <w:hideMark/>
          </w:tcPr>
          <w:p w:rsidR="009D2D51" w:rsidRPr="0004074B" w:rsidRDefault="009D2D51" w:rsidP="00B413F2">
            <w:pPr>
              <w:spacing w:before="150" w:after="150" w:line="240" w:lineRule="auto"/>
              <w:jc w:val="center"/>
              <w:rPr>
                <w:rFonts w:ascii="Times New Roman" w:eastAsia="Times New Roman" w:hAnsi="Times New Roman"/>
                <w:b/>
                <w:sz w:val="24"/>
                <w:szCs w:val="24"/>
                <w:lang w:val="uk-UA" w:eastAsia="ru-RU"/>
              </w:rPr>
            </w:pPr>
            <w:r w:rsidRPr="0004074B">
              <w:rPr>
                <w:rFonts w:ascii="Times New Roman" w:eastAsia="Times New Roman" w:hAnsi="Times New Roman"/>
                <w:b/>
                <w:sz w:val="24"/>
                <w:szCs w:val="24"/>
                <w:lang w:val="uk-UA" w:eastAsia="ru-RU"/>
              </w:rPr>
              <w:lastRenderedPageBreak/>
              <w:t>4</w:t>
            </w:r>
          </w:p>
        </w:tc>
        <w:tc>
          <w:tcPr>
            <w:tcW w:w="1658" w:type="pct"/>
            <w:shd w:val="clear" w:color="auto" w:fill="FFFFFF"/>
            <w:hideMark/>
          </w:tcPr>
          <w:p w:rsidR="009D2D51" w:rsidRPr="0004074B" w:rsidRDefault="009D2D51" w:rsidP="00B413F2">
            <w:pPr>
              <w:spacing w:before="150" w:after="150" w:line="240" w:lineRule="auto"/>
              <w:rPr>
                <w:rFonts w:ascii="Times New Roman" w:eastAsia="Times New Roman" w:hAnsi="Times New Roman"/>
                <w:b/>
                <w:sz w:val="24"/>
                <w:szCs w:val="24"/>
                <w:lang w:val="uk-UA" w:eastAsia="ru-RU"/>
              </w:rPr>
            </w:pPr>
            <w:r w:rsidRPr="0004074B">
              <w:rPr>
                <w:rFonts w:ascii="Times New Roman" w:eastAsia="Times New Roman" w:hAnsi="Times New Roman"/>
                <w:b/>
                <w:sz w:val="24"/>
                <w:szCs w:val="24"/>
                <w:lang w:val="uk-UA" w:eastAsia="ru-RU"/>
              </w:rPr>
              <w:t>Строк, протягом якого тендерні пропозиції є дійсними</w:t>
            </w:r>
          </w:p>
        </w:tc>
        <w:tc>
          <w:tcPr>
            <w:tcW w:w="3158" w:type="pct"/>
            <w:shd w:val="clear" w:color="auto" w:fill="FFFFFF"/>
            <w:hideMark/>
          </w:tcPr>
          <w:p w:rsidR="0004074B" w:rsidRDefault="0004074B" w:rsidP="0004074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0A504E">
              <w:rPr>
                <w:rFonts w:ascii="Times New Roman" w:eastAsia="Times New Roman" w:hAnsi="Times New Roman"/>
                <w:b/>
                <w:i/>
                <w:sz w:val="24"/>
                <w:szCs w:val="24"/>
                <w:u w:val="single"/>
              </w:rPr>
              <w:t>протягом 120 (ста двадцяти) днів</w:t>
            </w:r>
            <w:r>
              <w:rPr>
                <w:rFonts w:ascii="Times New Roman" w:eastAsia="Times New Roman" w:hAnsi="Times New Roman"/>
                <w:sz w:val="24"/>
                <w:szCs w:val="24"/>
              </w:rPr>
              <w:t xml:space="preserve"> із дати кінцевого строку подання тендерних пропозицій. </w:t>
            </w:r>
          </w:p>
          <w:p w:rsidR="0004074B" w:rsidRDefault="0004074B" w:rsidP="0004074B">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04074B" w:rsidRDefault="0004074B" w:rsidP="0004074B">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04074B" w:rsidRDefault="0004074B" w:rsidP="0004074B">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04074B" w:rsidRDefault="0004074B" w:rsidP="0004074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i/>
                <w:sz w:val="24"/>
                <w:szCs w:val="24"/>
              </w:rPr>
              <w:t>(</w:t>
            </w:r>
            <w:proofErr w:type="gramStart"/>
            <w:r w:rsidRPr="000A504E">
              <w:rPr>
                <w:rFonts w:ascii="Times New Roman" w:eastAsia="Times New Roman" w:hAnsi="Times New Roman"/>
                <w:i/>
                <w:sz w:val="24"/>
                <w:szCs w:val="24"/>
              </w:rPr>
              <w:t>у</w:t>
            </w:r>
            <w:proofErr w:type="gramEnd"/>
            <w:r w:rsidRPr="000A504E">
              <w:rPr>
                <w:rFonts w:ascii="Times New Roman" w:eastAsia="Times New Roman" w:hAnsi="Times New Roman"/>
                <w:i/>
                <w:sz w:val="24"/>
                <w:szCs w:val="24"/>
              </w:rPr>
              <w:t xml:space="preserve"> разі якщо таке вимагалося)</w:t>
            </w:r>
            <w:r w:rsidRPr="000A504E">
              <w:rPr>
                <w:rFonts w:ascii="Times New Roman" w:eastAsia="Times New Roman" w:hAnsi="Times New Roman"/>
                <w:sz w:val="24"/>
                <w:szCs w:val="24"/>
              </w:rPr>
              <w:t>.</w:t>
            </w:r>
          </w:p>
          <w:p w:rsidR="009D2D51" w:rsidRPr="00232612" w:rsidRDefault="0004074B" w:rsidP="0004074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074B" w:rsidRPr="007C1229" w:rsidTr="000E7F98">
        <w:tc>
          <w:tcPr>
            <w:tcW w:w="184" w:type="pct"/>
            <w:shd w:val="clear" w:color="auto" w:fill="FFFFFF"/>
            <w:hideMark/>
          </w:tcPr>
          <w:p w:rsidR="0004074B" w:rsidRDefault="0004074B" w:rsidP="00603962">
            <w:pPr>
              <w:widowControl w:val="0"/>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1658" w:type="pct"/>
            <w:shd w:val="clear" w:color="auto" w:fill="FFFFFF"/>
            <w:hideMark/>
          </w:tcPr>
          <w:p w:rsidR="0004074B" w:rsidRDefault="0004074B" w:rsidP="00603962">
            <w:pPr>
              <w:widowControl w:val="0"/>
              <w:rPr>
                <w:rFonts w:ascii="Times New Roman" w:eastAsia="Times New Roman" w:hAnsi="Times New Roman"/>
                <w:sz w:val="24"/>
                <w:szCs w:val="24"/>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 xml:space="preserve">, згідно  з пунктом 28  та пунктом </w:t>
            </w:r>
            <w:r w:rsidRPr="000A504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Особливостей</w:t>
            </w:r>
          </w:p>
        </w:tc>
        <w:tc>
          <w:tcPr>
            <w:tcW w:w="3158" w:type="pct"/>
            <w:shd w:val="clear" w:color="auto" w:fill="FFFFFF"/>
            <w:hideMark/>
          </w:tcPr>
          <w:p w:rsidR="0004074B" w:rsidRDefault="0004074B" w:rsidP="0004074B">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04074B" w:rsidRDefault="0004074B" w:rsidP="0004074B">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04074B" w:rsidRPr="00425EE8" w:rsidRDefault="0004074B" w:rsidP="0004074B">
            <w:pPr>
              <w:widowControl w:val="0"/>
              <w:ind w:right="120"/>
              <w:jc w:val="both"/>
              <w:rPr>
                <w:rFonts w:ascii="Times New Roman" w:eastAsia="Times New Roman" w:hAnsi="Times New Roman"/>
                <w:b/>
                <w:sz w:val="24"/>
                <w:szCs w:val="24"/>
              </w:rPr>
            </w:pPr>
            <w:proofErr w:type="gramStart"/>
            <w:r w:rsidRPr="00425EE8">
              <w:rPr>
                <w:rFonts w:ascii="Times New Roman" w:eastAsia="Times New Roman" w:hAnsi="Times New Roman"/>
                <w:b/>
                <w:sz w:val="24"/>
                <w:szCs w:val="24"/>
              </w:rPr>
              <w:t>П</w:t>
            </w:r>
            <w:proofErr w:type="gramEnd"/>
            <w:r w:rsidRPr="00425EE8">
              <w:rPr>
                <w:rFonts w:ascii="Times New Roman" w:eastAsia="Times New Roman" w:hAnsi="Times New Roman"/>
                <w:b/>
                <w:sz w:val="24"/>
                <w:szCs w:val="24"/>
              </w:rPr>
              <w:t xml:space="preserve">ідстави, визначені пунктом </w:t>
            </w:r>
            <w:r w:rsidRPr="00425EE8">
              <w:rPr>
                <w:rFonts w:ascii="Times New Roman" w:eastAsia="Times New Roman" w:hAnsi="Times New Roman"/>
                <w:b/>
                <w:sz w:val="24"/>
                <w:szCs w:val="24"/>
                <w:highlight w:val="white"/>
              </w:rPr>
              <w:t xml:space="preserve">47 </w:t>
            </w:r>
            <w:r w:rsidRPr="00425EE8">
              <w:rPr>
                <w:rFonts w:ascii="Times New Roman" w:eastAsia="Times New Roman" w:hAnsi="Times New Roman"/>
                <w:b/>
                <w:sz w:val="24"/>
                <w:szCs w:val="24"/>
              </w:rPr>
              <w:t>Особливостей.</w:t>
            </w:r>
          </w:p>
          <w:p w:rsidR="0004074B" w:rsidRPr="00425EE8" w:rsidRDefault="0004074B" w:rsidP="0004074B">
            <w:pPr>
              <w:widowControl w:val="0"/>
              <w:pBdr>
                <w:top w:val="nil"/>
                <w:left w:val="nil"/>
                <w:bottom w:val="nil"/>
                <w:right w:val="nil"/>
                <w:between w:val="nil"/>
              </w:pBdr>
              <w:jc w:val="both"/>
              <w:rPr>
                <w:rFonts w:ascii="Times New Roman" w:eastAsia="Times New Roman" w:hAnsi="Times New Roman"/>
                <w:sz w:val="24"/>
                <w:szCs w:val="24"/>
              </w:rPr>
            </w:pPr>
            <w:r w:rsidRPr="00425EE8">
              <w:rPr>
                <w:rFonts w:ascii="Times New Roman" w:eastAsia="Times New Roman" w:hAnsi="Times New Roman"/>
                <w:sz w:val="24"/>
                <w:szCs w:val="24"/>
              </w:rPr>
              <w:t xml:space="preserve">Замовник приймає </w:t>
            </w:r>
            <w:proofErr w:type="gramStart"/>
            <w:r w:rsidRPr="00425EE8">
              <w:rPr>
                <w:rFonts w:ascii="Times New Roman" w:eastAsia="Times New Roman" w:hAnsi="Times New Roman"/>
                <w:sz w:val="24"/>
                <w:szCs w:val="24"/>
              </w:rPr>
              <w:t>р</w:t>
            </w:r>
            <w:proofErr w:type="gramEnd"/>
            <w:r w:rsidRPr="00425EE8">
              <w:rPr>
                <w:rFonts w:ascii="Times New Roman" w:eastAsia="Times New Roman" w:hAnsi="Times New Roman"/>
                <w:sz w:val="24"/>
                <w:szCs w:val="24"/>
              </w:rPr>
              <w:t xml:space="preserve">ішення про відмову учаснику процедури закупівлі в участі у відкритих торгах та зобов’язаний відхилити </w:t>
            </w:r>
            <w:r w:rsidRPr="00425EE8">
              <w:rPr>
                <w:rFonts w:ascii="Times New Roman" w:eastAsia="Times New Roman" w:hAnsi="Times New Roman"/>
                <w:sz w:val="24"/>
                <w:szCs w:val="24"/>
              </w:rPr>
              <w:lastRenderedPageBreak/>
              <w:t>тендерну пропозицію учасника процедури закупівлі в разі, коли:</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2) відомості про юридичну особу, яка є учасником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8"/>
                <w:szCs w:val="28"/>
              </w:rPr>
              <w:t>3</w:t>
            </w:r>
            <w:r w:rsidRPr="00425EE8">
              <w:rPr>
                <w:rFonts w:ascii="Times New Roman" w:eastAsia="Times New Roman" w:hAnsi="Times New Roman"/>
                <w:sz w:val="24"/>
                <w:szCs w:val="24"/>
              </w:rPr>
              <w:t>) керівника учасника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4) суб’єкт господарювання (учасник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6" w:anchor="n52">
              <w:r w:rsidRPr="00425EE8">
                <w:rPr>
                  <w:rFonts w:ascii="Times New Roman" w:eastAsia="Times New Roman" w:hAnsi="Times New Roman"/>
                  <w:sz w:val="24"/>
                  <w:szCs w:val="24"/>
                </w:rPr>
                <w:t>пунктом 4</w:t>
              </w:r>
            </w:hyperlink>
            <w:r w:rsidRPr="00425EE8">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5) фізична особа, яка є учасником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6) керівник учасника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7) тендерна пропозиція подана учасником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8) учасник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9) у Єдиному державному реє</w:t>
            </w:r>
            <w:proofErr w:type="gramStart"/>
            <w:r w:rsidRPr="00425EE8">
              <w:rPr>
                <w:rFonts w:ascii="Times New Roman" w:eastAsia="Times New Roman" w:hAnsi="Times New Roman"/>
                <w:sz w:val="24"/>
                <w:szCs w:val="24"/>
              </w:rPr>
              <w:t>стр</w:t>
            </w:r>
            <w:proofErr w:type="gramEnd"/>
            <w:r w:rsidRPr="00425EE8">
              <w:rPr>
                <w:rFonts w:ascii="Times New Roman" w:eastAsia="Times New Roman" w:hAnsi="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425EE8">
              <w:rPr>
                <w:rFonts w:ascii="Times New Roman" w:eastAsia="Times New Roman" w:hAnsi="Times New Roman"/>
                <w:sz w:val="24"/>
                <w:szCs w:val="24"/>
              </w:rPr>
              <w:lastRenderedPageBreak/>
              <w:t>осіб, фізичних осіб — підприємців та громадських формувань” (крім нерезидентів);</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10) юридична особа, яка є учасником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074B" w:rsidRPr="00425EE8" w:rsidRDefault="0004074B" w:rsidP="0004074B">
            <w:pPr>
              <w:ind w:firstLine="567"/>
              <w:jc w:val="both"/>
              <w:rPr>
                <w:rFonts w:ascii="Times New Roman" w:eastAsia="Times New Roman" w:hAnsi="Times New Roman"/>
                <w:sz w:val="24"/>
                <w:szCs w:val="24"/>
              </w:rPr>
            </w:pPr>
            <w:r w:rsidRPr="00425EE8">
              <w:rPr>
                <w:rFonts w:ascii="Times New Roman" w:eastAsia="Times New Roman" w:hAnsi="Times New Roman"/>
                <w:sz w:val="24"/>
                <w:szCs w:val="24"/>
              </w:rPr>
              <w:t>11) учасник процедури закупі</w:t>
            </w:r>
            <w:proofErr w:type="gramStart"/>
            <w:r w:rsidRPr="00425EE8">
              <w:rPr>
                <w:rFonts w:ascii="Times New Roman" w:eastAsia="Times New Roman" w:hAnsi="Times New Roman"/>
                <w:sz w:val="24"/>
                <w:szCs w:val="24"/>
              </w:rPr>
              <w:t>вл</w:t>
            </w:r>
            <w:proofErr w:type="gramEnd"/>
            <w:r w:rsidRPr="00425EE8">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25EE8">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425EE8">
              <w:rPr>
                <w:rFonts w:ascii="Times New Roman" w:eastAsia="Times New Roman" w:hAnsi="Times New Roman"/>
                <w:sz w:val="24"/>
                <w:szCs w:val="24"/>
              </w:rPr>
              <w:t xml:space="preserve">крім випадку, коли активи такої особи в установленому законодавством порядку </w:t>
            </w:r>
            <w:proofErr w:type="gramStart"/>
            <w:r w:rsidRPr="00425EE8">
              <w:rPr>
                <w:rFonts w:ascii="Times New Roman" w:eastAsia="Times New Roman" w:hAnsi="Times New Roman"/>
                <w:sz w:val="24"/>
                <w:szCs w:val="24"/>
              </w:rPr>
              <w:t>передан</w:t>
            </w:r>
            <w:proofErr w:type="gramEnd"/>
            <w:r w:rsidRPr="00425EE8">
              <w:rPr>
                <w:rFonts w:ascii="Times New Roman" w:eastAsia="Times New Roman" w:hAnsi="Times New Roman"/>
                <w:sz w:val="24"/>
                <w:szCs w:val="24"/>
              </w:rPr>
              <w:t>і в управління АРМА;</w:t>
            </w:r>
          </w:p>
          <w:p w:rsidR="0004074B" w:rsidRPr="0004074B" w:rsidRDefault="0004074B" w:rsidP="0004074B">
            <w:pPr>
              <w:ind w:firstLine="567"/>
              <w:jc w:val="both"/>
              <w:rPr>
                <w:rFonts w:ascii="Times New Roman" w:eastAsia="Times New Roman" w:hAnsi="Times New Roman"/>
                <w:sz w:val="24"/>
                <w:szCs w:val="24"/>
                <w:highlight w:val="white"/>
                <w:lang w:val="uk-UA"/>
              </w:rPr>
            </w:pPr>
            <w:r w:rsidRPr="00425EE8">
              <w:rPr>
                <w:rFonts w:ascii="Times New Roman" w:eastAsia="Times New Roman" w:hAnsi="Times New Roman"/>
                <w:sz w:val="24"/>
                <w:szCs w:val="24"/>
                <w:highlight w:val="white"/>
              </w:rPr>
              <w:t>12) керівника учасника процедури закупі</w:t>
            </w:r>
            <w:proofErr w:type="gramStart"/>
            <w:r w:rsidRPr="00425EE8">
              <w:rPr>
                <w:rFonts w:ascii="Times New Roman" w:eastAsia="Times New Roman" w:hAnsi="Times New Roman"/>
                <w:sz w:val="24"/>
                <w:szCs w:val="24"/>
                <w:highlight w:val="white"/>
              </w:rPr>
              <w:t>вл</w:t>
            </w:r>
            <w:proofErr w:type="gramEnd"/>
            <w:r w:rsidRPr="00425EE8">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074B" w:rsidRPr="00232612" w:rsidRDefault="0004074B" w:rsidP="0004074B">
            <w:pPr>
              <w:spacing w:before="150" w:after="150" w:line="240" w:lineRule="auto"/>
              <w:jc w:val="both"/>
              <w:rPr>
                <w:rFonts w:ascii="Times New Roman" w:eastAsia="Times New Roman" w:hAnsi="Times New Roman"/>
                <w:sz w:val="24"/>
                <w:szCs w:val="24"/>
                <w:lang w:val="uk-UA" w:eastAsia="ru-RU"/>
              </w:rPr>
            </w:pPr>
            <w:r w:rsidRPr="0004074B">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2D51" w:rsidRPr="00232612" w:rsidTr="000E7F98">
        <w:tc>
          <w:tcPr>
            <w:tcW w:w="184" w:type="pct"/>
            <w:shd w:val="clear" w:color="auto" w:fill="FFFFFF"/>
            <w:hideMark/>
          </w:tcPr>
          <w:p w:rsidR="009D2D51" w:rsidRPr="00CA00BF" w:rsidRDefault="009D2D51" w:rsidP="00B413F2">
            <w:pPr>
              <w:spacing w:before="150" w:after="150" w:line="240" w:lineRule="auto"/>
              <w:jc w:val="center"/>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lastRenderedPageBreak/>
              <w:t>6</w:t>
            </w:r>
          </w:p>
        </w:tc>
        <w:tc>
          <w:tcPr>
            <w:tcW w:w="1658" w:type="pct"/>
            <w:shd w:val="clear" w:color="auto" w:fill="FFFFFF"/>
            <w:hideMark/>
          </w:tcPr>
          <w:p w:rsidR="009D2D51" w:rsidRPr="00CA00BF" w:rsidRDefault="009D2D51" w:rsidP="00B413F2">
            <w:pPr>
              <w:spacing w:before="150" w:after="150" w:line="240" w:lineRule="auto"/>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9D2D51" w:rsidRPr="00232612" w:rsidRDefault="00CA00BF"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7">
              <w:r>
                <w:rPr>
                  <w:rFonts w:ascii="Times New Roman" w:eastAsia="Times New Roman" w:hAnsi="Times New Roman"/>
                  <w:sz w:val="24"/>
                  <w:szCs w:val="24"/>
                </w:rPr>
                <w:t xml:space="preserve"> пунктом третім </w:t>
              </w:r>
            </w:hyperlink>
            <w:hyperlink r:id="rId8">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9D2D51" w:rsidRPr="007C1229" w:rsidTr="000E7F98">
        <w:tc>
          <w:tcPr>
            <w:tcW w:w="184" w:type="pct"/>
            <w:shd w:val="clear" w:color="auto" w:fill="FFFFFF"/>
            <w:hideMark/>
          </w:tcPr>
          <w:p w:rsidR="009D2D51" w:rsidRPr="00CA00BF" w:rsidRDefault="009D2D51" w:rsidP="00B413F2">
            <w:pPr>
              <w:spacing w:before="150" w:after="150" w:line="240" w:lineRule="auto"/>
              <w:jc w:val="center"/>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t>7</w:t>
            </w:r>
          </w:p>
        </w:tc>
        <w:tc>
          <w:tcPr>
            <w:tcW w:w="1658" w:type="pct"/>
            <w:shd w:val="clear" w:color="auto" w:fill="FFFFFF"/>
            <w:hideMark/>
          </w:tcPr>
          <w:p w:rsidR="009D2D51" w:rsidRPr="00CA00BF" w:rsidRDefault="009D2D51" w:rsidP="00B413F2">
            <w:pPr>
              <w:spacing w:before="150" w:after="150" w:line="240" w:lineRule="auto"/>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t>Інформація про субпідрядника / співвиконавця</w:t>
            </w:r>
          </w:p>
        </w:tc>
        <w:tc>
          <w:tcPr>
            <w:tcW w:w="3158" w:type="pct"/>
            <w:shd w:val="clear" w:color="auto" w:fill="FFFFFF"/>
            <w:hideMark/>
          </w:tcPr>
          <w:p w:rsidR="009D2D51" w:rsidRPr="00232612" w:rsidRDefault="00B17822" w:rsidP="00502948">
            <w:pPr>
              <w:spacing w:before="150" w:after="150" w:line="240" w:lineRule="auto"/>
              <w:jc w:val="both"/>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D2D51" w:rsidRPr="007C1229" w:rsidTr="000E7F98">
        <w:tc>
          <w:tcPr>
            <w:tcW w:w="184" w:type="pct"/>
            <w:shd w:val="clear" w:color="auto" w:fill="FFFFFF"/>
            <w:hideMark/>
          </w:tcPr>
          <w:p w:rsidR="009D2D51" w:rsidRPr="00CA00BF" w:rsidRDefault="009D2D51" w:rsidP="00B413F2">
            <w:pPr>
              <w:spacing w:before="150" w:after="150" w:line="240" w:lineRule="auto"/>
              <w:jc w:val="center"/>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t>8</w:t>
            </w:r>
          </w:p>
        </w:tc>
        <w:tc>
          <w:tcPr>
            <w:tcW w:w="1658" w:type="pct"/>
            <w:shd w:val="clear" w:color="auto" w:fill="FFFFFF"/>
            <w:hideMark/>
          </w:tcPr>
          <w:p w:rsidR="009D2D51" w:rsidRPr="00CA00BF" w:rsidRDefault="00CA00BF" w:rsidP="00B413F2">
            <w:pPr>
              <w:spacing w:before="150" w:after="150" w:line="240" w:lineRule="auto"/>
              <w:rPr>
                <w:rFonts w:ascii="Times New Roman" w:eastAsia="Times New Roman" w:hAnsi="Times New Roman"/>
                <w:b/>
                <w:sz w:val="24"/>
                <w:szCs w:val="24"/>
                <w:lang w:val="uk-UA" w:eastAsia="ru-RU"/>
              </w:rPr>
            </w:pPr>
            <w:r w:rsidRPr="00CA00BF">
              <w:rPr>
                <w:rFonts w:ascii="Times New Roman" w:eastAsia="Times New Roman" w:hAnsi="Times New Roman"/>
                <w:b/>
                <w:sz w:val="24"/>
                <w:szCs w:val="24"/>
                <w:lang w:val="uk-UA" w:eastAsia="ru-RU"/>
              </w:rPr>
              <w:t>У</w:t>
            </w:r>
            <w:r w:rsidR="009D2D51" w:rsidRPr="00CA00BF">
              <w:rPr>
                <w:rFonts w:ascii="Times New Roman" w:eastAsia="Times New Roman" w:hAnsi="Times New Roman"/>
                <w:b/>
                <w:sz w:val="24"/>
                <w:szCs w:val="24"/>
                <w:lang w:val="uk-UA" w:eastAsia="ru-RU"/>
              </w:rPr>
              <w:t xml:space="preserve">несення змін або відкликання тендерної пропозиції </w:t>
            </w:r>
            <w:r w:rsidR="009D2D51" w:rsidRPr="00CA00BF">
              <w:rPr>
                <w:rFonts w:ascii="Times New Roman" w:eastAsia="Times New Roman" w:hAnsi="Times New Roman"/>
                <w:b/>
                <w:sz w:val="24"/>
                <w:szCs w:val="24"/>
                <w:lang w:val="uk-UA" w:eastAsia="ru-RU"/>
              </w:rPr>
              <w:lastRenderedPageBreak/>
              <w:t>учасником</w:t>
            </w:r>
          </w:p>
        </w:tc>
        <w:tc>
          <w:tcPr>
            <w:tcW w:w="3158" w:type="pct"/>
            <w:shd w:val="clear" w:color="auto" w:fill="FFFFFF"/>
            <w:hideMark/>
          </w:tcPr>
          <w:p w:rsidR="009D2D51" w:rsidRPr="00DE03D6" w:rsidRDefault="00DE03D6" w:rsidP="00502948">
            <w:pPr>
              <w:spacing w:before="150" w:after="150" w:line="240" w:lineRule="auto"/>
              <w:jc w:val="both"/>
              <w:rPr>
                <w:rFonts w:ascii="Times New Roman" w:eastAsia="Times New Roman" w:hAnsi="Times New Roman"/>
                <w:sz w:val="24"/>
                <w:szCs w:val="24"/>
                <w:lang w:val="uk-UA" w:eastAsia="ru-RU"/>
              </w:rPr>
            </w:pPr>
            <w:r w:rsidRPr="00DE03D6">
              <w:rPr>
                <w:rFonts w:ascii="Times New Roman" w:eastAsia="Times New Roman" w:hAnsi="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DE03D6">
              <w:rPr>
                <w:rFonts w:ascii="Times New Roman" w:eastAsia="Times New Roman" w:hAnsi="Times New Roman"/>
                <w:sz w:val="24"/>
                <w:szCs w:val="24"/>
                <w:lang w:val="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2D51" w:rsidRPr="00232612" w:rsidTr="000E7F98">
        <w:tc>
          <w:tcPr>
            <w:tcW w:w="5000" w:type="pct"/>
            <w:gridSpan w:val="3"/>
            <w:shd w:val="clear" w:color="auto" w:fill="FFFFFF"/>
            <w:hideMark/>
          </w:tcPr>
          <w:p w:rsidR="009D2D51" w:rsidRPr="00232612" w:rsidRDefault="00DE03D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lastRenderedPageBreak/>
              <w:t>Розділ 4. Подання та розкриття тендерної пропозиції</w:t>
            </w:r>
          </w:p>
        </w:tc>
      </w:tr>
      <w:tr w:rsidR="009D2D51" w:rsidRPr="00232612" w:rsidTr="000E7F98">
        <w:tc>
          <w:tcPr>
            <w:tcW w:w="184" w:type="pct"/>
            <w:shd w:val="clear" w:color="auto" w:fill="FFFFFF"/>
            <w:hideMark/>
          </w:tcPr>
          <w:p w:rsidR="009D2D51" w:rsidRPr="00DE03D6" w:rsidRDefault="009D2D51" w:rsidP="00B413F2">
            <w:pPr>
              <w:spacing w:before="150" w:after="150" w:line="240" w:lineRule="auto"/>
              <w:jc w:val="center"/>
              <w:rPr>
                <w:rFonts w:ascii="Times New Roman" w:eastAsia="Times New Roman" w:hAnsi="Times New Roman"/>
                <w:b/>
                <w:sz w:val="24"/>
                <w:szCs w:val="24"/>
                <w:lang w:val="uk-UA" w:eastAsia="ru-RU"/>
              </w:rPr>
            </w:pPr>
            <w:r w:rsidRPr="00DE03D6">
              <w:rPr>
                <w:rFonts w:ascii="Times New Roman" w:eastAsia="Times New Roman" w:hAnsi="Times New Roman"/>
                <w:b/>
                <w:sz w:val="24"/>
                <w:szCs w:val="24"/>
                <w:lang w:val="uk-UA" w:eastAsia="ru-RU"/>
              </w:rPr>
              <w:t>1</w:t>
            </w:r>
          </w:p>
        </w:tc>
        <w:tc>
          <w:tcPr>
            <w:tcW w:w="1658" w:type="pct"/>
            <w:shd w:val="clear" w:color="auto" w:fill="FFFFFF"/>
            <w:hideMark/>
          </w:tcPr>
          <w:p w:rsidR="009D2D51" w:rsidRPr="00DE03D6" w:rsidRDefault="009D2D51" w:rsidP="00B413F2">
            <w:pPr>
              <w:spacing w:before="150" w:after="150" w:line="240" w:lineRule="auto"/>
              <w:rPr>
                <w:rFonts w:ascii="Times New Roman" w:eastAsia="Times New Roman" w:hAnsi="Times New Roman"/>
                <w:b/>
                <w:sz w:val="24"/>
                <w:szCs w:val="24"/>
                <w:lang w:val="uk-UA" w:eastAsia="ru-RU"/>
              </w:rPr>
            </w:pPr>
            <w:r w:rsidRPr="00DE03D6">
              <w:rPr>
                <w:rFonts w:ascii="Times New Roman" w:eastAsia="Times New Roman" w:hAnsi="Times New Roman"/>
                <w:b/>
                <w:sz w:val="24"/>
                <w:szCs w:val="24"/>
                <w:lang w:val="uk-UA" w:eastAsia="ru-RU"/>
              </w:rPr>
              <w:t>Кінцевий строк подання тендерної пропозиції</w:t>
            </w:r>
          </w:p>
        </w:tc>
        <w:tc>
          <w:tcPr>
            <w:tcW w:w="3158" w:type="pct"/>
            <w:shd w:val="clear" w:color="auto" w:fill="FFFFFF"/>
            <w:hideMark/>
          </w:tcPr>
          <w:p w:rsidR="00DE03D6" w:rsidRPr="00DE03D6" w:rsidRDefault="00DE03D6" w:rsidP="00DE03D6">
            <w:pPr>
              <w:jc w:val="both"/>
              <w:rPr>
                <w:rFonts w:ascii="Times New Roman" w:eastAsia="Times New Roman" w:hAnsi="Times New Roman"/>
                <w:i/>
                <w:color w:val="000000"/>
                <w:sz w:val="24"/>
                <w:szCs w:val="24"/>
                <w:lang w:val="uk-UA"/>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03 травня</w:t>
            </w:r>
            <w:r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DE03D6" w:rsidRDefault="00DE03D6" w:rsidP="00DE03D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DE03D6" w:rsidRDefault="00DE03D6" w:rsidP="00DE03D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03D6" w:rsidRDefault="00DE03D6" w:rsidP="00DE03D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p w:rsidR="009D2D51" w:rsidRPr="00DE03D6" w:rsidRDefault="009D2D51" w:rsidP="00502948">
            <w:pPr>
              <w:spacing w:before="150" w:after="150" w:line="240" w:lineRule="auto"/>
              <w:jc w:val="both"/>
              <w:rPr>
                <w:rFonts w:ascii="Times New Roman" w:eastAsia="Times New Roman" w:hAnsi="Times New Roman"/>
                <w:sz w:val="24"/>
                <w:szCs w:val="24"/>
                <w:lang w:eastAsia="ru-RU"/>
              </w:rPr>
            </w:pPr>
          </w:p>
        </w:tc>
      </w:tr>
      <w:tr w:rsidR="009D2D51" w:rsidRPr="00232612" w:rsidTr="000E7F98">
        <w:tc>
          <w:tcPr>
            <w:tcW w:w="184" w:type="pct"/>
            <w:shd w:val="clear" w:color="auto" w:fill="FFFFFF"/>
            <w:hideMark/>
          </w:tcPr>
          <w:p w:rsidR="009D2D51" w:rsidRPr="00DE03D6" w:rsidRDefault="009D2D51" w:rsidP="00B413F2">
            <w:pPr>
              <w:spacing w:before="150" w:after="150" w:line="240" w:lineRule="auto"/>
              <w:jc w:val="center"/>
              <w:rPr>
                <w:rFonts w:ascii="Times New Roman" w:eastAsia="Times New Roman" w:hAnsi="Times New Roman"/>
                <w:b/>
                <w:sz w:val="24"/>
                <w:szCs w:val="24"/>
                <w:lang w:val="uk-UA" w:eastAsia="ru-RU"/>
              </w:rPr>
            </w:pPr>
            <w:r w:rsidRPr="00DE03D6">
              <w:rPr>
                <w:rFonts w:ascii="Times New Roman" w:eastAsia="Times New Roman" w:hAnsi="Times New Roman"/>
                <w:b/>
                <w:sz w:val="24"/>
                <w:szCs w:val="24"/>
                <w:lang w:val="uk-UA" w:eastAsia="ru-RU"/>
              </w:rPr>
              <w:t>2</w:t>
            </w:r>
          </w:p>
        </w:tc>
        <w:tc>
          <w:tcPr>
            <w:tcW w:w="1658" w:type="pct"/>
            <w:shd w:val="clear" w:color="auto" w:fill="FFFFFF"/>
            <w:hideMark/>
          </w:tcPr>
          <w:p w:rsidR="009D2D51" w:rsidRPr="00DE03D6" w:rsidRDefault="009D2D51" w:rsidP="00B413F2">
            <w:pPr>
              <w:spacing w:before="150" w:after="150" w:line="240" w:lineRule="auto"/>
              <w:rPr>
                <w:rFonts w:ascii="Times New Roman" w:eastAsia="Times New Roman" w:hAnsi="Times New Roman"/>
                <w:b/>
                <w:sz w:val="24"/>
                <w:szCs w:val="24"/>
                <w:lang w:val="uk-UA" w:eastAsia="ru-RU"/>
              </w:rPr>
            </w:pPr>
            <w:r w:rsidRPr="00DE03D6">
              <w:rPr>
                <w:rFonts w:ascii="Times New Roman" w:eastAsia="Times New Roman" w:hAnsi="Times New Roman"/>
                <w:b/>
                <w:sz w:val="24"/>
                <w:szCs w:val="24"/>
                <w:lang w:val="uk-UA" w:eastAsia="ru-RU"/>
              </w:rPr>
              <w:t>Дата та час розкриття тендерної пропозиції</w:t>
            </w:r>
          </w:p>
        </w:tc>
        <w:tc>
          <w:tcPr>
            <w:tcW w:w="3158" w:type="pct"/>
            <w:shd w:val="clear" w:color="auto" w:fill="FFFFFF"/>
            <w:hideMark/>
          </w:tcPr>
          <w:p w:rsidR="00DE03D6" w:rsidRPr="00D82D37" w:rsidRDefault="00DE03D6" w:rsidP="00DE03D6">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82D37">
              <w:rPr>
                <w:rFonts w:ascii="Times New Roman" w:eastAsia="Times New Roman" w:hAnsi="Times New Roman"/>
                <w:color w:val="000000" w:themeColor="text1"/>
                <w:sz w:val="24"/>
                <w:szCs w:val="24"/>
                <w:highlight w:val="white"/>
              </w:rPr>
              <w:t>в</w:t>
            </w:r>
            <w:proofErr w:type="gramEnd"/>
            <w:r w:rsidRPr="00D82D37">
              <w:rPr>
                <w:rFonts w:ascii="Times New Roman" w:eastAsia="Times New Roman" w:hAnsi="Times New Roman"/>
                <w:color w:val="000000" w:themeColor="text1"/>
                <w:sz w:val="24"/>
                <w:szCs w:val="24"/>
                <w:highlight w:val="white"/>
              </w:rPr>
              <w:t xml:space="preserve"> електронній системі закупівель.</w:t>
            </w:r>
          </w:p>
          <w:p w:rsidR="00DE03D6" w:rsidRPr="00D82D37" w:rsidRDefault="00DE03D6" w:rsidP="00DE03D6">
            <w:pPr>
              <w:shd w:val="clear" w:color="auto" w:fill="FFFFFF"/>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82D37">
              <w:rPr>
                <w:rFonts w:ascii="Times New Roman" w:eastAsia="Times New Roman" w:hAnsi="Times New Roman"/>
                <w:color w:val="000000" w:themeColor="text1"/>
                <w:sz w:val="24"/>
                <w:szCs w:val="24"/>
                <w:highlight w:val="white"/>
              </w:rPr>
              <w:t>другого</w:t>
            </w:r>
            <w:proofErr w:type="gramEnd"/>
            <w:r w:rsidRPr="00D82D37">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p w:rsidR="009D2D51" w:rsidRPr="00232612" w:rsidRDefault="00DE03D6" w:rsidP="00DE03D6">
            <w:pPr>
              <w:spacing w:before="150" w:after="150" w:line="240" w:lineRule="auto"/>
              <w:jc w:val="both"/>
              <w:rPr>
                <w:rFonts w:ascii="Times New Roman" w:eastAsia="Times New Roman" w:hAnsi="Times New Roman"/>
                <w:sz w:val="24"/>
                <w:szCs w:val="24"/>
                <w:lang w:val="uk-UA" w:eastAsia="ru-RU"/>
              </w:rPr>
            </w:pPr>
            <w:r w:rsidRPr="00D82D37">
              <w:rPr>
                <w:rFonts w:ascii="Times New Roman" w:eastAsia="Times New Roman" w:hAnsi="Times New Roman"/>
                <w:color w:val="000000" w:themeColor="text1"/>
                <w:sz w:val="24"/>
                <w:szCs w:val="24"/>
                <w:highlight w:val="white"/>
              </w:rPr>
              <w:t xml:space="preserve">Не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82D37">
              <w:rPr>
                <w:rFonts w:ascii="Times New Roman" w:eastAsia="Times New Roman" w:hAnsi="Times New Roman"/>
                <w:color w:val="000000" w:themeColor="text1"/>
                <w:sz w:val="24"/>
                <w:szCs w:val="24"/>
                <w:highlight w:val="white"/>
              </w:rPr>
              <w:t>п</w:t>
            </w:r>
            <w:proofErr w:type="gramEnd"/>
            <w:r w:rsidRPr="00D82D37">
              <w:rPr>
                <w:rFonts w:ascii="Times New Roman" w:eastAsia="Times New Roman" w:hAnsi="Times New Roman"/>
                <w:color w:val="000000" w:themeColor="text1"/>
                <w:sz w:val="24"/>
                <w:szCs w:val="24"/>
                <w:highlight w:val="white"/>
              </w:rPr>
              <w:t xml:space="preserve">ідтверджують відсутність підстав, визначених пунктом </w:t>
            </w:r>
            <w:hyperlink r:id="rId9" w:anchor="n159">
              <w:r w:rsidRPr="00D82D37">
                <w:rPr>
                  <w:rFonts w:ascii="Times New Roman" w:eastAsia="Times New Roman" w:hAnsi="Times New Roman"/>
                  <w:color w:val="000000" w:themeColor="text1"/>
                  <w:sz w:val="24"/>
                  <w:szCs w:val="24"/>
                  <w:highlight w:val="white"/>
                </w:rPr>
                <w:t>47</w:t>
              </w:r>
            </w:hyperlink>
            <w:r w:rsidRPr="00D82D37">
              <w:rPr>
                <w:rFonts w:ascii="Times New Roman" w:eastAsia="Times New Roman" w:hAnsi="Times New Roman"/>
                <w:color w:val="000000" w:themeColor="text1"/>
                <w:sz w:val="24"/>
                <w:szCs w:val="24"/>
                <w:highlight w:val="white"/>
              </w:rPr>
              <w:t xml:space="preserve"> Особливостей.</w:t>
            </w:r>
          </w:p>
        </w:tc>
      </w:tr>
      <w:tr w:rsidR="009D2D51" w:rsidRPr="00232612" w:rsidTr="000E7F98">
        <w:tc>
          <w:tcPr>
            <w:tcW w:w="5000" w:type="pct"/>
            <w:gridSpan w:val="3"/>
            <w:shd w:val="clear" w:color="auto" w:fill="FFFFFF"/>
            <w:hideMark/>
          </w:tcPr>
          <w:p w:rsidR="009D2D51" w:rsidRPr="00232612" w:rsidRDefault="00DE03D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rPr>
              <w:t>Розділ 5. Оцінка тендерної пропозиції</w:t>
            </w:r>
          </w:p>
        </w:tc>
      </w:tr>
      <w:tr w:rsidR="009D2D51" w:rsidRPr="00232612" w:rsidTr="000E7F98">
        <w:tc>
          <w:tcPr>
            <w:tcW w:w="184" w:type="pct"/>
            <w:shd w:val="clear" w:color="auto" w:fill="FFFFFF"/>
            <w:hideMark/>
          </w:tcPr>
          <w:p w:rsidR="009D2D51" w:rsidRPr="00232612" w:rsidRDefault="009D2D51"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1</w:t>
            </w:r>
          </w:p>
        </w:tc>
        <w:tc>
          <w:tcPr>
            <w:tcW w:w="1658" w:type="pct"/>
            <w:shd w:val="clear" w:color="auto" w:fill="FFFFFF"/>
            <w:hideMark/>
          </w:tcPr>
          <w:p w:rsidR="009D2D51" w:rsidRPr="00232612" w:rsidRDefault="009D2D51" w:rsidP="00B413F2">
            <w:pPr>
              <w:spacing w:before="150" w:after="150" w:line="240" w:lineRule="auto"/>
              <w:rPr>
                <w:rFonts w:ascii="Times New Roman" w:eastAsia="Times New Roman" w:hAnsi="Times New Roman"/>
                <w:sz w:val="24"/>
                <w:szCs w:val="24"/>
                <w:lang w:val="uk-UA" w:eastAsia="ru-RU"/>
              </w:rPr>
            </w:pPr>
            <w:r w:rsidRPr="00232612">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7F20A6" w:rsidRPr="007F20A6" w:rsidRDefault="007F20A6" w:rsidP="007F20A6">
            <w:pPr>
              <w:shd w:val="clear" w:color="auto" w:fill="FFFFFF"/>
              <w:jc w:val="both"/>
              <w:rPr>
                <w:rFonts w:ascii="Times New Roman" w:eastAsia="Times New Roman" w:hAnsi="Times New Roman"/>
                <w:color w:val="000000" w:themeColor="text1"/>
                <w:sz w:val="24"/>
                <w:szCs w:val="24"/>
                <w:highlight w:val="white"/>
                <w:lang w:val="uk-UA"/>
              </w:rPr>
            </w:pPr>
            <w:r w:rsidRPr="007F20A6">
              <w:rPr>
                <w:rFonts w:ascii="Times New Roman" w:eastAsia="Times New Roman" w:hAnsi="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7C1229">
              <w:fldChar w:fldCharType="begin"/>
            </w:r>
            <w:r w:rsidR="007C1229" w:rsidRPr="007C1229">
              <w:rPr>
                <w:lang w:val="uk-UA"/>
              </w:rPr>
              <w:instrText xml:space="preserve"> </w:instrText>
            </w:r>
            <w:r w:rsidR="007C1229">
              <w:instrText>HYPERLINK</w:instrText>
            </w:r>
            <w:r w:rsidR="007C1229" w:rsidRPr="007C1229">
              <w:rPr>
                <w:lang w:val="uk-UA"/>
              </w:rPr>
              <w:instrText xml:space="preserve"> "</w:instrText>
            </w:r>
            <w:r w:rsidR="007C1229">
              <w:instrText>https</w:instrText>
            </w:r>
            <w:r w:rsidR="007C1229" w:rsidRPr="007C1229">
              <w:rPr>
                <w:lang w:val="uk-UA"/>
              </w:rPr>
              <w:instrText>://</w:instrText>
            </w:r>
            <w:r w:rsidR="007C1229">
              <w:instrText>zakon</w:instrText>
            </w:r>
            <w:r w:rsidR="007C1229" w:rsidRPr="007C1229">
              <w:rPr>
                <w:lang w:val="uk-UA"/>
              </w:rPr>
              <w:instrText>.</w:instrText>
            </w:r>
            <w:r w:rsidR="007C1229">
              <w:instrText>rada</w:instrText>
            </w:r>
            <w:r w:rsidR="007C1229" w:rsidRPr="007C1229">
              <w:rPr>
                <w:lang w:val="uk-UA"/>
              </w:rPr>
              <w:instrText>.</w:instrText>
            </w:r>
            <w:r w:rsidR="007C1229">
              <w:instrText>gov</w:instrText>
            </w:r>
            <w:r w:rsidR="007C1229" w:rsidRPr="007C1229">
              <w:rPr>
                <w:lang w:val="uk-UA"/>
              </w:rPr>
              <w:instrText>.</w:instrText>
            </w:r>
            <w:r w:rsidR="007C1229">
              <w:instrText>ua</w:instrText>
            </w:r>
            <w:r w:rsidR="007C1229" w:rsidRPr="007C1229">
              <w:rPr>
                <w:lang w:val="uk-UA"/>
              </w:rPr>
              <w:instrText>/</w:instrText>
            </w:r>
            <w:r w:rsidR="007C1229">
              <w:instrText>laws</w:instrText>
            </w:r>
            <w:r w:rsidR="007C1229" w:rsidRPr="007C1229">
              <w:rPr>
                <w:lang w:val="uk-UA"/>
              </w:rPr>
              <w:instrText>/</w:instrText>
            </w:r>
            <w:r w:rsidR="007C1229">
              <w:instrText>show</w:instrText>
            </w:r>
            <w:r w:rsidR="007C1229" w:rsidRPr="007C1229">
              <w:rPr>
                <w:lang w:val="uk-UA"/>
              </w:rPr>
              <w:instrText>/922-19" \</w:instrText>
            </w:r>
            <w:r w:rsidR="007C1229">
              <w:instrText>l</w:instrText>
            </w:r>
            <w:r w:rsidR="007C1229" w:rsidRPr="007C1229">
              <w:rPr>
                <w:lang w:val="uk-UA"/>
              </w:rPr>
              <w:instrText xml:space="preserve"> "</w:instrText>
            </w:r>
            <w:r w:rsidR="007C1229">
              <w:instrText>n</w:instrText>
            </w:r>
            <w:r w:rsidR="007C1229" w:rsidRPr="007C1229">
              <w:rPr>
                <w:lang w:val="uk-UA"/>
              </w:rPr>
              <w:instrText>1553" \</w:instrText>
            </w:r>
            <w:r w:rsidR="007C1229">
              <w:instrText>h</w:instrText>
            </w:r>
            <w:r w:rsidR="007C1229" w:rsidRPr="007C1229">
              <w:rPr>
                <w:lang w:val="uk-UA"/>
              </w:rPr>
              <w:instrText xml:space="preserve"> </w:instrText>
            </w:r>
            <w:r w:rsidR="007C1229">
              <w:fldChar w:fldCharType="separate"/>
            </w:r>
            <w:r w:rsidRPr="007F20A6">
              <w:rPr>
                <w:rFonts w:ascii="Times New Roman" w:eastAsia="Times New Roman" w:hAnsi="Times New Roman"/>
                <w:color w:val="000000" w:themeColor="text1"/>
                <w:sz w:val="24"/>
                <w:szCs w:val="24"/>
                <w:highlight w:val="white"/>
                <w:lang w:val="uk-UA"/>
              </w:rPr>
              <w:t>шістнадцятої</w:t>
            </w:r>
            <w:r w:rsidR="007C1229">
              <w:rPr>
                <w:rFonts w:ascii="Times New Roman" w:eastAsia="Times New Roman" w:hAnsi="Times New Roman"/>
                <w:color w:val="000000" w:themeColor="text1"/>
                <w:sz w:val="24"/>
                <w:szCs w:val="24"/>
                <w:highlight w:val="white"/>
                <w:lang w:val="uk-UA"/>
              </w:rPr>
              <w:fldChar w:fldCharType="end"/>
            </w:r>
            <w:r w:rsidRPr="007F20A6">
              <w:rPr>
                <w:rFonts w:ascii="Times New Roman" w:eastAsia="Times New Roman" w:hAnsi="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F20A6" w:rsidRPr="00D82D37" w:rsidRDefault="007F20A6" w:rsidP="007F20A6">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w:t>
            </w:r>
            <w:r w:rsidRPr="00D82D37">
              <w:rPr>
                <w:rFonts w:ascii="Times New Roman" w:eastAsia="Times New Roman" w:hAnsi="Times New Roman"/>
                <w:color w:val="000000" w:themeColor="text1"/>
                <w:sz w:val="24"/>
                <w:szCs w:val="24"/>
                <w:highlight w:val="white"/>
              </w:rPr>
              <w:lastRenderedPageBreak/>
              <w:t>пропозицій. Електронний аукціон проводиться електронною системою закупівель відповідно до статті 30 Закону.</w:t>
            </w:r>
          </w:p>
          <w:p w:rsidR="007F20A6" w:rsidRPr="00D82D37" w:rsidRDefault="007F20A6" w:rsidP="007F20A6">
            <w:pPr>
              <w:widowControl w:val="0"/>
              <w:jc w:val="both"/>
              <w:rPr>
                <w:rFonts w:ascii="Times New Roman" w:eastAsia="Times New Roman" w:hAnsi="Times New Roman"/>
                <w:color w:val="000000" w:themeColor="text1"/>
                <w:sz w:val="24"/>
                <w:szCs w:val="24"/>
                <w:highlight w:val="white"/>
              </w:rPr>
            </w:pPr>
            <w:r w:rsidRPr="00D82D37">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7F20A6" w:rsidRDefault="007F20A6" w:rsidP="007F20A6">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w:t>
            </w:r>
            <w:proofErr w:type="gramStart"/>
            <w:r>
              <w:rPr>
                <w:rFonts w:ascii="Times New Roman" w:eastAsia="Times New Roman" w:hAnsi="Times New Roman"/>
                <w:b/>
                <w:sz w:val="24"/>
                <w:szCs w:val="24"/>
                <w:highlight w:val="white"/>
              </w:rPr>
              <w:t>в</w:t>
            </w:r>
            <w:proofErr w:type="gramEnd"/>
            <w:r>
              <w:rPr>
                <w:rFonts w:ascii="Times New Roman" w:eastAsia="Times New Roman" w:hAnsi="Times New Roman"/>
                <w:b/>
                <w:sz w:val="24"/>
                <w:szCs w:val="24"/>
                <w:highlight w:val="white"/>
              </w:rPr>
              <w:t xml:space="preserve"> </w:t>
            </w:r>
            <w:proofErr w:type="gramStart"/>
            <w:r>
              <w:rPr>
                <w:rFonts w:ascii="Times New Roman" w:eastAsia="Times New Roman" w:hAnsi="Times New Roman"/>
                <w:b/>
                <w:sz w:val="24"/>
                <w:szCs w:val="24"/>
                <w:highlight w:val="white"/>
              </w:rPr>
              <w:t>та</w:t>
            </w:r>
            <w:proofErr w:type="gramEnd"/>
            <w:r>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7F20A6" w:rsidRPr="0072513E" w:rsidRDefault="007F20A6" w:rsidP="007F20A6">
            <w:pPr>
              <w:widowControl w:val="0"/>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72513E">
              <w:rPr>
                <w:rFonts w:ascii="Times New Roman" w:eastAsia="Times New Roman" w:hAnsi="Times New Roman"/>
                <w:color w:val="000000" w:themeColor="text1"/>
                <w:sz w:val="24"/>
                <w:szCs w:val="24"/>
                <w:highlight w:val="white"/>
              </w:rPr>
              <w:t>на</w:t>
            </w:r>
            <w:proofErr w:type="gramEnd"/>
            <w:r w:rsidRPr="0072513E">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7F20A6" w:rsidRPr="0072513E" w:rsidRDefault="007F20A6" w:rsidP="007F20A6">
            <w:pPr>
              <w:widowControl w:val="0"/>
              <w:jc w:val="both"/>
              <w:rPr>
                <w:rFonts w:ascii="Times New Roman" w:eastAsia="Times New Roman" w:hAnsi="Times New Roman"/>
                <w:i/>
                <w:color w:val="000000" w:themeColor="text1"/>
                <w:sz w:val="24"/>
                <w:szCs w:val="24"/>
                <w:highlight w:val="white"/>
              </w:rPr>
            </w:pPr>
            <w:r w:rsidRPr="0072513E">
              <w:rPr>
                <w:rFonts w:ascii="Times New Roman" w:eastAsia="Times New Roman" w:hAnsi="Times New Roman"/>
                <w:i/>
                <w:color w:val="000000" w:themeColor="text1"/>
                <w:sz w:val="24"/>
                <w:szCs w:val="24"/>
                <w:highlight w:val="white"/>
              </w:rPr>
              <w:t>(</w:t>
            </w:r>
            <w:proofErr w:type="gramStart"/>
            <w:r w:rsidRPr="0072513E">
              <w:rPr>
                <w:rFonts w:ascii="Times New Roman" w:eastAsia="Times New Roman" w:hAnsi="Times New Roman"/>
                <w:i/>
                <w:color w:val="000000" w:themeColor="text1"/>
                <w:sz w:val="24"/>
                <w:szCs w:val="24"/>
                <w:highlight w:val="white"/>
              </w:rPr>
              <w:t>у</w:t>
            </w:r>
            <w:proofErr w:type="gramEnd"/>
            <w:r w:rsidRPr="0072513E">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7F20A6" w:rsidRPr="0072513E" w:rsidRDefault="007F20A6" w:rsidP="007F20A6">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513E">
              <w:rPr>
                <w:rFonts w:ascii="Times New Roman" w:eastAsia="Times New Roman" w:hAnsi="Times New Roman"/>
                <w:color w:val="000000" w:themeColor="text1"/>
                <w:sz w:val="24"/>
                <w:szCs w:val="24"/>
                <w:highlight w:val="white"/>
              </w:rPr>
              <w:t>другого</w:t>
            </w:r>
            <w:proofErr w:type="gramEnd"/>
            <w:r w:rsidRPr="0072513E">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7F20A6" w:rsidRPr="0072513E" w:rsidRDefault="007F20A6" w:rsidP="007F20A6">
            <w:pPr>
              <w:widowControl w:val="0"/>
              <w:jc w:val="both"/>
              <w:rPr>
                <w:rFonts w:ascii="Times New Roman" w:eastAsia="Times New Roman" w:hAnsi="Times New Roman"/>
                <w:i/>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513E">
              <w:rPr>
                <w:rFonts w:ascii="Times New Roman" w:eastAsia="Times New Roman" w:hAnsi="Times New Roman"/>
                <w:color w:val="000000" w:themeColor="text1"/>
                <w:sz w:val="24"/>
                <w:szCs w:val="24"/>
                <w:highlight w:val="white"/>
              </w:rPr>
              <w:t>п’яти</w:t>
            </w:r>
            <w:proofErr w:type="gramEnd"/>
            <w:r w:rsidRPr="0072513E">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ішення.</w:t>
            </w:r>
          </w:p>
          <w:p w:rsidR="007F20A6" w:rsidRPr="0072513E" w:rsidRDefault="007F20A6" w:rsidP="007F20A6">
            <w:pPr>
              <w:widowControl w:val="0"/>
              <w:jc w:val="both"/>
              <w:rPr>
                <w:rFonts w:ascii="Times New Roman" w:eastAsia="Times New Roman" w:hAnsi="Times New Roman"/>
                <w:color w:val="000000" w:themeColor="text1"/>
                <w:sz w:val="24"/>
                <w:szCs w:val="24"/>
              </w:rPr>
            </w:pPr>
            <w:proofErr w:type="gramStart"/>
            <w:r w:rsidRPr="0072513E">
              <w:rPr>
                <w:rFonts w:ascii="Times New Roman" w:eastAsia="Times New Roman" w:hAnsi="Times New Roman"/>
                <w:color w:val="000000" w:themeColor="text1"/>
                <w:sz w:val="24"/>
                <w:szCs w:val="24"/>
              </w:rPr>
              <w:t>Ц</w:t>
            </w:r>
            <w:proofErr w:type="gramEnd"/>
            <w:r w:rsidRPr="0072513E">
              <w:rPr>
                <w:rFonts w:ascii="Times New Roman" w:eastAsia="Times New Roman" w:hAnsi="Times New Roman"/>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20A6" w:rsidRPr="0072513E" w:rsidRDefault="007F20A6" w:rsidP="007F20A6">
            <w:pPr>
              <w:widowControl w:val="0"/>
              <w:jc w:val="both"/>
              <w:rPr>
                <w:rFonts w:ascii="Times New Roman" w:eastAsia="Times New Roman" w:hAnsi="Times New Roman"/>
                <w:b/>
                <w:color w:val="000000" w:themeColor="text1"/>
                <w:sz w:val="24"/>
                <w:szCs w:val="24"/>
              </w:rPr>
            </w:pPr>
            <w:r w:rsidRPr="0072513E">
              <w:rPr>
                <w:rFonts w:ascii="Times New Roman" w:eastAsia="Times New Roman" w:hAnsi="Times New Roman"/>
                <w:color w:val="000000" w:themeColor="text1"/>
                <w:sz w:val="24"/>
                <w:szCs w:val="24"/>
              </w:rPr>
              <w:t xml:space="preserve">До розгляду  не приймається тендерна пропозиція, ціна якої є </w:t>
            </w:r>
            <w:r w:rsidRPr="0072513E">
              <w:rPr>
                <w:rFonts w:ascii="Times New Roman" w:eastAsia="Times New Roman" w:hAnsi="Times New Roman"/>
                <w:color w:val="000000" w:themeColor="text1"/>
                <w:sz w:val="24"/>
                <w:szCs w:val="24"/>
              </w:rPr>
              <w:lastRenderedPageBreak/>
              <w:t>вищою ніж очікувана вартість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визначена замовником в оголошенні про проведення відкритих торгів.</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не оподатковується.</w:t>
            </w:r>
          </w:p>
          <w:p w:rsidR="007F20A6" w:rsidRPr="0072513E" w:rsidRDefault="007F20A6" w:rsidP="007F20A6">
            <w:pPr>
              <w:widowControl w:val="0"/>
              <w:jc w:val="both"/>
              <w:rPr>
                <w:rFonts w:ascii="Times New Roman" w:eastAsia="Times New Roman" w:hAnsi="Times New Roman"/>
                <w:color w:val="000000" w:themeColor="text1"/>
                <w:sz w:val="24"/>
                <w:szCs w:val="24"/>
              </w:rPr>
            </w:pPr>
            <w:r w:rsidRPr="0072513E">
              <w:rPr>
                <w:rFonts w:ascii="Times New Roman" w:eastAsia="Times New Roman" w:hAnsi="Times New Roman"/>
                <w:color w:val="000000" w:themeColor="text1"/>
                <w:sz w:val="24"/>
                <w:szCs w:val="24"/>
              </w:rPr>
              <w:t>Оцінка здійснюється щодо предмета закупі</w:t>
            </w:r>
            <w:proofErr w:type="gramStart"/>
            <w:r w:rsidRPr="0072513E">
              <w:rPr>
                <w:rFonts w:ascii="Times New Roman" w:eastAsia="Times New Roman" w:hAnsi="Times New Roman"/>
                <w:color w:val="000000" w:themeColor="text1"/>
                <w:sz w:val="24"/>
                <w:szCs w:val="24"/>
              </w:rPr>
              <w:t>вл</w:t>
            </w:r>
            <w:proofErr w:type="gramEnd"/>
            <w:r w:rsidRPr="0072513E">
              <w:rPr>
                <w:rFonts w:ascii="Times New Roman" w:eastAsia="Times New Roman" w:hAnsi="Times New Roman"/>
                <w:color w:val="000000" w:themeColor="text1"/>
                <w:sz w:val="24"/>
                <w:szCs w:val="24"/>
              </w:rPr>
              <w:t>і в цілому.</w:t>
            </w:r>
          </w:p>
          <w:p w:rsidR="007F20A6" w:rsidRPr="0072513E" w:rsidRDefault="007F20A6" w:rsidP="007F20A6">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Учасник визначає ціни на </w:t>
            </w:r>
            <w:r w:rsidRPr="0072513E">
              <w:rPr>
                <w:rFonts w:ascii="Times New Roman" w:eastAsia="Times New Roman" w:hAnsi="Times New Roman"/>
                <w:b/>
                <w:color w:val="000000" w:themeColor="text1"/>
                <w:sz w:val="24"/>
                <w:szCs w:val="24"/>
              </w:rPr>
              <w:t>товар</w:t>
            </w:r>
            <w:r w:rsidRPr="0072513E">
              <w:rPr>
                <w:rFonts w:ascii="Times New Roman" w:eastAsia="Times New Roman" w:hAnsi="Times New Roman"/>
                <w:sz w:val="24"/>
                <w:szCs w:val="24"/>
              </w:rPr>
              <w:t>,</w:t>
            </w:r>
            <w:r>
              <w:rPr>
                <w:rFonts w:ascii="Times New Roman" w:eastAsia="Times New Roman" w:hAnsi="Times New Roman"/>
                <w:sz w:val="24"/>
                <w:szCs w:val="24"/>
              </w:rPr>
              <w:t xml:space="preserve"> що він </w:t>
            </w:r>
            <w:r w:rsidRPr="0072513E">
              <w:rPr>
                <w:rFonts w:ascii="Times New Roman" w:eastAsia="Times New Roman" w:hAnsi="Times New Roman"/>
                <w:color w:val="000000" w:themeColor="text1"/>
                <w:sz w:val="24"/>
                <w:szCs w:val="24"/>
              </w:rPr>
              <w:t xml:space="preserve">пропонує </w:t>
            </w:r>
            <w:r w:rsidRPr="0072513E">
              <w:rPr>
                <w:rFonts w:ascii="Times New Roman" w:eastAsia="Times New Roman" w:hAnsi="Times New Roman"/>
                <w:b/>
                <w:color w:val="000000" w:themeColor="text1"/>
                <w:sz w:val="24"/>
                <w:szCs w:val="24"/>
              </w:rPr>
              <w:t>поставити</w:t>
            </w:r>
            <w:r w:rsidRPr="0072513E">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olor w:val="000000" w:themeColor="text1"/>
                <w:sz w:val="24"/>
                <w:szCs w:val="24"/>
              </w:rPr>
              <w:t xml:space="preserve">усіх інших витрат, передбачених для </w:t>
            </w:r>
            <w:r w:rsidRPr="0072513E">
              <w:rPr>
                <w:rFonts w:ascii="Times New Roman" w:eastAsia="Times New Roman" w:hAnsi="Times New Roman"/>
                <w:b/>
                <w:color w:val="000000" w:themeColor="text1"/>
                <w:sz w:val="24"/>
                <w:szCs w:val="24"/>
              </w:rPr>
              <w:t>товару</w:t>
            </w:r>
            <w:r w:rsidRPr="0072513E">
              <w:rPr>
                <w:rFonts w:ascii="Times New Roman" w:eastAsia="Times New Roman" w:hAnsi="Times New Roman"/>
                <w:color w:val="000000" w:themeColor="text1"/>
                <w:sz w:val="24"/>
                <w:szCs w:val="24"/>
              </w:rPr>
              <w:t xml:space="preserve"> даного виду.</w:t>
            </w:r>
          </w:p>
          <w:p w:rsidR="007F20A6" w:rsidRPr="0072513E" w:rsidRDefault="007F20A6" w:rsidP="007F20A6">
            <w:pPr>
              <w:widowControl w:val="0"/>
              <w:jc w:val="both"/>
              <w:rPr>
                <w:rFonts w:ascii="Times New Roman" w:eastAsia="Times New Roman" w:hAnsi="Times New Roman"/>
                <w:color w:val="000000" w:themeColor="text1"/>
                <w:sz w:val="24"/>
                <w:szCs w:val="24"/>
                <w:highlight w:val="yellow"/>
              </w:rPr>
            </w:pPr>
            <w:r w:rsidRPr="0072513E">
              <w:rPr>
                <w:rFonts w:ascii="Times New Roman" w:eastAsia="Times New Roman" w:hAnsi="Times New Roman"/>
                <w:color w:val="000000" w:themeColor="text1"/>
                <w:sz w:val="24"/>
                <w:szCs w:val="24"/>
                <w:highlight w:val="white"/>
              </w:rPr>
              <w:t>Розмі</w:t>
            </w:r>
            <w:proofErr w:type="gramStart"/>
            <w:r w:rsidRPr="0072513E">
              <w:rPr>
                <w:rFonts w:ascii="Times New Roman" w:eastAsia="Times New Roman" w:hAnsi="Times New Roman"/>
                <w:color w:val="000000" w:themeColor="text1"/>
                <w:sz w:val="24"/>
                <w:szCs w:val="24"/>
                <w:highlight w:val="white"/>
              </w:rPr>
              <w:t>р</w:t>
            </w:r>
            <w:proofErr w:type="gramEnd"/>
            <w:r w:rsidRPr="0072513E">
              <w:rPr>
                <w:rFonts w:ascii="Times New Roman" w:eastAsia="Times New Roman" w:hAnsi="Times New Roman"/>
                <w:color w:val="000000" w:themeColor="text1"/>
                <w:sz w:val="24"/>
                <w:szCs w:val="24"/>
                <w:highlight w:val="white"/>
              </w:rPr>
              <w:t xml:space="preserve"> мінімального кроку пониження ціни під час електронного аукціону – 1 %.</w:t>
            </w:r>
          </w:p>
          <w:p w:rsidR="007F20A6" w:rsidRPr="0072513E" w:rsidRDefault="007F20A6" w:rsidP="007F20A6">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Учасник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робіт чи послуг тендерної пропозиції.</w:t>
            </w:r>
          </w:p>
          <w:p w:rsidR="007F20A6" w:rsidRPr="0072513E" w:rsidRDefault="007F20A6" w:rsidP="007F20A6">
            <w:pPr>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F20A6" w:rsidRPr="0072513E" w:rsidRDefault="007F20A6" w:rsidP="007F20A6">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olor w:val="000000" w:themeColor="text1"/>
                <w:sz w:val="24"/>
                <w:szCs w:val="24"/>
                <w:highlight w:val="white"/>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p w:rsidR="007F20A6" w:rsidRPr="0072513E" w:rsidRDefault="007F20A6" w:rsidP="007F20A6">
            <w:pPr>
              <w:keepNext/>
              <w:shd w:val="clear" w:color="auto" w:fill="FFFFFF"/>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Якщо замовником </w:t>
            </w:r>
            <w:proofErr w:type="gramStart"/>
            <w:r w:rsidRPr="0072513E">
              <w:rPr>
                <w:rFonts w:ascii="Times New Roman" w:eastAsia="Times New Roman" w:hAnsi="Times New Roman"/>
                <w:color w:val="000000" w:themeColor="text1"/>
                <w:sz w:val="24"/>
                <w:szCs w:val="24"/>
                <w:highlight w:val="white"/>
              </w:rPr>
              <w:t>п</w:t>
            </w:r>
            <w:proofErr w:type="gramEnd"/>
            <w:r w:rsidRPr="0072513E">
              <w:rPr>
                <w:rFonts w:ascii="Times New Roman" w:eastAsia="Times New Roman" w:hAnsi="Times New Roman"/>
                <w:color w:val="000000" w:themeColor="text1"/>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20A6" w:rsidRPr="0072513E" w:rsidRDefault="007F20A6" w:rsidP="007F20A6">
            <w:pPr>
              <w:jc w:val="both"/>
              <w:rPr>
                <w:rFonts w:ascii="Times New Roman" w:eastAsia="Times New Roman" w:hAnsi="Times New Roman"/>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513E">
              <w:rPr>
                <w:rFonts w:ascii="Times New Roman" w:eastAsia="Times New Roman" w:hAnsi="Times New Roman"/>
                <w:color w:val="000000" w:themeColor="text1"/>
                <w:sz w:val="24"/>
                <w:szCs w:val="24"/>
                <w:highlight w:val="white"/>
              </w:rPr>
              <w:t>в</w:t>
            </w:r>
            <w:proofErr w:type="gramEnd"/>
            <w:r w:rsidRPr="0072513E">
              <w:rPr>
                <w:rFonts w:ascii="Times New Roman" w:eastAsia="Times New Roman" w:hAnsi="Times New Roman"/>
                <w:color w:val="000000" w:themeColor="text1"/>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513E">
              <w:rPr>
                <w:rFonts w:ascii="Times New Roman" w:eastAsia="Times New Roman" w:hAnsi="Times New Roman"/>
                <w:color w:val="000000" w:themeColor="text1"/>
                <w:sz w:val="24"/>
                <w:szCs w:val="24"/>
                <w:highlight w:val="white"/>
              </w:rPr>
              <w:t>техн</w:t>
            </w:r>
            <w:proofErr w:type="gramEnd"/>
            <w:r w:rsidRPr="0072513E">
              <w:rPr>
                <w:rFonts w:ascii="Times New Roman" w:eastAsia="Times New Roman" w:hAnsi="Times New Roman"/>
                <w:color w:val="000000" w:themeColor="text1"/>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20A6" w:rsidRPr="0072513E" w:rsidRDefault="007F20A6" w:rsidP="007F20A6">
            <w:pPr>
              <w:jc w:val="both"/>
              <w:rPr>
                <w:rFonts w:ascii="Times New Roman" w:eastAsia="Times New Roman" w:hAnsi="Times New Roman"/>
                <w:strike/>
                <w:color w:val="000000" w:themeColor="text1"/>
                <w:sz w:val="24"/>
                <w:szCs w:val="24"/>
                <w:highlight w:val="white"/>
              </w:rPr>
            </w:pPr>
            <w:r w:rsidRPr="0072513E">
              <w:rPr>
                <w:rFonts w:ascii="Times New Roman" w:eastAsia="Times New Roman" w:hAnsi="Times New Roman"/>
                <w:color w:val="000000" w:themeColor="text1"/>
                <w:sz w:val="24"/>
                <w:szCs w:val="24"/>
                <w:highlight w:val="white"/>
              </w:rPr>
              <w:t>Замовник не може розміщувати щодо одного і того ж учасника процедури закупі</w:t>
            </w:r>
            <w:proofErr w:type="gramStart"/>
            <w:r w:rsidRPr="0072513E">
              <w:rPr>
                <w:rFonts w:ascii="Times New Roman" w:eastAsia="Times New Roman" w:hAnsi="Times New Roman"/>
                <w:color w:val="000000" w:themeColor="text1"/>
                <w:sz w:val="24"/>
                <w:szCs w:val="24"/>
                <w:highlight w:val="white"/>
              </w:rPr>
              <w:t>вл</w:t>
            </w:r>
            <w:proofErr w:type="gramEnd"/>
            <w:r w:rsidRPr="0072513E">
              <w:rPr>
                <w:rFonts w:ascii="Times New Roman" w:eastAsia="Times New Roman" w:hAnsi="Times New Roman"/>
                <w:color w:val="000000" w:themeColor="text1"/>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невідповідностей. Замовник розглядає подані тендерні пропозиції з урахуванням </w:t>
            </w:r>
            <w:r>
              <w:rPr>
                <w:rFonts w:ascii="Times New Roman" w:eastAsia="Times New Roman" w:hAnsi="Times New Roman"/>
                <w:sz w:val="24"/>
                <w:szCs w:val="24"/>
              </w:rPr>
              <w:lastRenderedPageBreak/>
              <w:t>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ідстави, визначеної підпунктом 3 пункту </w:t>
            </w:r>
            <w:r w:rsidRPr="0072513E">
              <w:rPr>
                <w:rFonts w:ascii="Times New Roman" w:eastAsia="Times New Roman" w:hAnsi="Times New Roman"/>
                <w:color w:val="000000" w:themeColor="text1"/>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olor w:val="000000" w:themeColor="text1"/>
                <w:sz w:val="24"/>
                <w:szCs w:val="24"/>
                <w:highlight w:val="white"/>
              </w:rPr>
              <w:t>49</w:t>
            </w:r>
            <w:r>
              <w:rPr>
                <w:rFonts w:ascii="Times New Roman" w:eastAsia="Times New Roman" w:hAnsi="Times New Roman"/>
                <w:sz w:val="24"/>
                <w:szCs w:val="24"/>
                <w:highlight w:val="white"/>
              </w:rPr>
              <w:t xml:space="preserve"> Особливостей.</w:t>
            </w:r>
          </w:p>
          <w:p w:rsidR="009D2D51" w:rsidRPr="00232612" w:rsidRDefault="007F20A6" w:rsidP="007F20A6">
            <w:pPr>
              <w:spacing w:after="0" w:line="240" w:lineRule="auto"/>
              <w:jc w:val="both"/>
              <w:rPr>
                <w:rFonts w:ascii="Times New Roman" w:hAnsi="Times New Roman"/>
                <w:sz w:val="24"/>
                <w:szCs w:val="24"/>
                <w:lang w:val="uk-UA"/>
              </w:rPr>
            </w:pPr>
            <w:proofErr w:type="gramStart"/>
            <w:r w:rsidRPr="0072513E">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9D2D51" w:rsidRPr="00232612" w:rsidTr="000E7F98">
        <w:tc>
          <w:tcPr>
            <w:tcW w:w="184" w:type="pct"/>
            <w:shd w:val="clear" w:color="auto" w:fill="FFFFFF"/>
            <w:hideMark/>
          </w:tcPr>
          <w:p w:rsidR="009D2D51" w:rsidRPr="007F20A6" w:rsidRDefault="009D2D51" w:rsidP="00B413F2">
            <w:pPr>
              <w:spacing w:before="150" w:after="150" w:line="240" w:lineRule="auto"/>
              <w:jc w:val="center"/>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lastRenderedPageBreak/>
              <w:t>2</w:t>
            </w:r>
          </w:p>
        </w:tc>
        <w:tc>
          <w:tcPr>
            <w:tcW w:w="1658" w:type="pct"/>
            <w:shd w:val="clear" w:color="auto" w:fill="FFFFFF"/>
            <w:hideMark/>
          </w:tcPr>
          <w:p w:rsidR="009D2D51" w:rsidRPr="007F20A6" w:rsidRDefault="009D2D51" w:rsidP="00B413F2">
            <w:pPr>
              <w:spacing w:before="150" w:after="150" w:line="240" w:lineRule="auto"/>
              <w:rPr>
                <w:rFonts w:ascii="Times New Roman" w:eastAsia="Times New Roman" w:hAnsi="Times New Roman"/>
                <w:b/>
                <w:sz w:val="24"/>
                <w:szCs w:val="24"/>
                <w:highlight w:val="yellow"/>
                <w:lang w:val="uk-UA" w:eastAsia="ru-RU"/>
              </w:rPr>
            </w:pPr>
            <w:r w:rsidRPr="007F20A6">
              <w:rPr>
                <w:rFonts w:ascii="Times New Roman" w:eastAsia="Times New Roman" w:hAnsi="Times New Roman"/>
                <w:b/>
                <w:sz w:val="24"/>
                <w:szCs w:val="24"/>
                <w:lang w:val="uk-UA" w:eastAsia="ru-RU"/>
              </w:rPr>
              <w:t>Інша інформація</w:t>
            </w:r>
          </w:p>
        </w:tc>
        <w:tc>
          <w:tcPr>
            <w:tcW w:w="3158" w:type="pct"/>
            <w:shd w:val="clear" w:color="auto" w:fill="FFFFFF"/>
            <w:hideMark/>
          </w:tcPr>
          <w:p w:rsidR="007F20A6" w:rsidRPr="007F20A6" w:rsidRDefault="007F20A6" w:rsidP="007F20A6">
            <w:pPr>
              <w:widowControl w:val="0"/>
              <w:jc w:val="both"/>
              <w:rPr>
                <w:rFonts w:ascii="Times New Roman" w:eastAsia="Times New Roman" w:hAnsi="Times New Roman"/>
                <w:sz w:val="24"/>
                <w:szCs w:val="24"/>
                <w:lang w:val="uk-UA"/>
              </w:rPr>
            </w:pPr>
            <w:r w:rsidRPr="007F20A6">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F20A6" w:rsidRDefault="007F20A6" w:rsidP="007F20A6">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w:t>
            </w:r>
            <w:r w:rsidRPr="008411FB">
              <w:rPr>
                <w:rFonts w:ascii="Times New Roman" w:eastAsia="Times New Roman" w:hAnsi="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rsidR="007F20A6" w:rsidRPr="008411FB" w:rsidRDefault="007F20A6" w:rsidP="007F20A6">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 xml:space="preserve">жодних окремих </w:t>
            </w:r>
            <w:proofErr w:type="gramStart"/>
            <w:r w:rsidRPr="008411FB">
              <w:rPr>
                <w:rFonts w:ascii="Times New Roman" w:eastAsia="Times New Roman" w:hAnsi="Times New Roman"/>
                <w:color w:val="000000" w:themeColor="text1"/>
                <w:sz w:val="24"/>
                <w:szCs w:val="24"/>
              </w:rPr>
              <w:t>п</w:t>
            </w:r>
            <w:proofErr w:type="gramEnd"/>
            <w:r w:rsidRPr="008411FB">
              <w:rPr>
                <w:rFonts w:ascii="Times New Roman" w:eastAsia="Times New Roman" w:hAnsi="Times New Roman"/>
                <w:color w:val="000000" w:themeColor="text1"/>
                <w:sz w:val="24"/>
                <w:szCs w:val="24"/>
              </w:rPr>
              <w:t>ідтверджень не потрібно подавати в складі тендерної пропозиції.</w:t>
            </w:r>
          </w:p>
          <w:p w:rsidR="007F20A6" w:rsidRPr="008411FB" w:rsidRDefault="007F20A6" w:rsidP="007F20A6">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sz w:val="24"/>
                <w:szCs w:val="24"/>
              </w:rPr>
              <w:t xml:space="preserve">, </w:t>
            </w:r>
            <w:r w:rsidRPr="008411FB">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20A6" w:rsidRDefault="007F20A6" w:rsidP="007F20A6">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ідтверджує </w:t>
            </w:r>
            <w:r w:rsidRPr="008411FB">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rsidR="007F20A6" w:rsidRDefault="007F20A6" w:rsidP="007F20A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7F20A6" w:rsidRDefault="007F20A6" w:rsidP="007F20A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7F20A6" w:rsidRDefault="007F20A6" w:rsidP="007F20A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20A6" w:rsidRDefault="007F20A6" w:rsidP="007F20A6">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20A6" w:rsidRDefault="007F20A6" w:rsidP="007F20A6">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А також враховувати, що в Україні </w:t>
            </w:r>
            <w:r w:rsidRPr="008411FB">
              <w:rPr>
                <w:rFonts w:ascii="Times New Roman" w:eastAsia="Times New Roman" w:hAnsi="Times New Roman"/>
                <w:color w:val="000000" w:themeColor="text1"/>
                <w:sz w:val="24"/>
                <w:szCs w:val="24"/>
                <w:highlight w:val="white"/>
              </w:rPr>
              <w:t>замовникам забороняється здійснювати публічні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 xml:space="preserve">і товарів, робіт і послуг у </w:t>
            </w:r>
            <w:r w:rsidRPr="008411FB">
              <w:rPr>
                <w:rFonts w:ascii="Times New Roman" w:eastAsia="Times New Roman" w:hAnsi="Times New Roman"/>
                <w:color w:val="000000" w:themeColor="text1"/>
                <w:sz w:val="24"/>
                <w:szCs w:val="24"/>
                <w:highlight w:val="white"/>
              </w:rPr>
              <w:lastRenderedPageBreak/>
              <w:t>громадян Російської Федерації/Республіки Білорусь</w:t>
            </w:r>
            <w:r>
              <w:rPr>
                <w:rFonts w:ascii="Times New Roman" w:eastAsia="Times New Roman" w:hAnsi="Times New Roman"/>
                <w:color w:val="000000" w:themeColor="text1"/>
                <w:sz w:val="24"/>
                <w:szCs w:val="24"/>
              </w:rPr>
              <w:t>/</w:t>
            </w:r>
            <w:r w:rsidRPr="008A4EEA">
              <w:rPr>
                <w:rFonts w:ascii="Times New Roman" w:eastAsia="Times New Roman" w:hAnsi="Times New Roman"/>
                <w:color w:val="000000" w:themeColor="text1"/>
                <w:sz w:val="24"/>
                <w:szCs w:val="24"/>
              </w:rPr>
              <w:t>Ісламської Республіки Іран</w:t>
            </w:r>
            <w:r w:rsidRPr="008411FB">
              <w:rPr>
                <w:rFonts w:ascii="Times New Roman" w:eastAsia="Times New Roman" w:hAnsi="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411FB">
              <w:rPr>
                <w:rFonts w:ascii="Times New Roman" w:eastAsia="Times New Roman" w:hAnsi="Times New Roman"/>
                <w:color w:val="000000" w:themeColor="text1"/>
                <w:sz w:val="24"/>
                <w:szCs w:val="24"/>
                <w:highlight w:val="white"/>
              </w:rPr>
              <w:t xml:space="preserve"> Р</w:t>
            </w:r>
            <w:proofErr w:type="gramEnd"/>
            <w:r w:rsidRPr="008411FB">
              <w:rPr>
                <w:rFonts w:ascii="Times New Roman" w:eastAsia="Times New Roman" w:hAnsi="Times New Roman"/>
                <w:color w:val="000000" w:themeColor="text1"/>
                <w:sz w:val="24"/>
                <w:szCs w:val="24"/>
                <w:highlight w:val="white"/>
              </w:rPr>
              <w:t>осійської Федерації/Республіки Білорусь</w:t>
            </w:r>
            <w:r>
              <w:rPr>
                <w:rFonts w:ascii="Times New Roman" w:eastAsia="Times New Roman" w:hAnsi="Times New Roman"/>
                <w:color w:val="000000" w:themeColor="text1"/>
                <w:sz w:val="24"/>
                <w:szCs w:val="24"/>
                <w:highlight w:val="white"/>
              </w:rPr>
              <w:t>/</w:t>
            </w:r>
            <w:r w:rsidRPr="008A4EEA">
              <w:rPr>
                <w:rFonts w:ascii="Times New Roman" w:eastAsia="Times New Roman" w:hAnsi="Times New Roman"/>
                <w:color w:val="000000" w:themeColor="text1"/>
                <w:sz w:val="24"/>
                <w:szCs w:val="24"/>
              </w:rPr>
              <w:t>Ісламської Республіки Іран</w:t>
            </w:r>
            <w:r w:rsidRPr="008411FB">
              <w:rPr>
                <w:rFonts w:ascii="Times New Roman" w:eastAsia="Times New Roman" w:hAnsi="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411FB">
              <w:rPr>
                <w:rFonts w:ascii="Times New Roman" w:eastAsia="Times New Roman" w:hAnsi="Times New Roman"/>
                <w:color w:val="000000" w:themeColor="text1"/>
                <w:sz w:val="24"/>
                <w:szCs w:val="24"/>
                <w:highlight w:val="white"/>
              </w:rPr>
              <w:t>ї є Р</w:t>
            </w:r>
            <w:proofErr w:type="gramEnd"/>
            <w:r w:rsidRPr="008411FB">
              <w:rPr>
                <w:rFonts w:ascii="Times New Roman" w:eastAsia="Times New Roman" w:hAnsi="Times New Roman"/>
                <w:color w:val="000000" w:themeColor="text1"/>
                <w:sz w:val="24"/>
                <w:szCs w:val="24"/>
                <w:highlight w:val="white"/>
              </w:rPr>
              <w:t>осійська Федерація/Республіка Білорусь</w:t>
            </w:r>
            <w:r>
              <w:rPr>
                <w:rFonts w:ascii="Times New Roman" w:eastAsia="Times New Roman" w:hAnsi="Times New Roman"/>
                <w:color w:val="000000" w:themeColor="text1"/>
                <w:sz w:val="24"/>
                <w:szCs w:val="24"/>
                <w:highlight w:val="white"/>
              </w:rPr>
              <w:t>/</w:t>
            </w:r>
            <w:r w:rsidRPr="008A4EEA">
              <w:rPr>
                <w:rFonts w:ascii="Times New Roman" w:eastAsia="Times New Roman" w:hAnsi="Times New Roman"/>
                <w:color w:val="000000" w:themeColor="text1"/>
                <w:sz w:val="24"/>
                <w:szCs w:val="24"/>
              </w:rPr>
              <w:t>Ісламської Республіки Іран</w:t>
            </w:r>
            <w:r w:rsidRPr="008411FB">
              <w:rPr>
                <w:rFonts w:ascii="Times New Roman" w:eastAsia="Times New Roman" w:hAnsi="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olor w:val="000000" w:themeColor="text1"/>
                <w:sz w:val="24"/>
                <w:szCs w:val="24"/>
                <w:highlight w:val="white"/>
              </w:rPr>
              <w:t>/</w:t>
            </w:r>
            <w:r w:rsidRPr="008A4EEA">
              <w:rPr>
                <w:rFonts w:ascii="Times New Roman" w:eastAsia="Times New Roman" w:hAnsi="Times New Roman"/>
                <w:color w:val="000000" w:themeColor="text1"/>
                <w:sz w:val="24"/>
                <w:szCs w:val="24"/>
              </w:rPr>
              <w:t>Ісламської Республіки Іран</w:t>
            </w:r>
            <w:r w:rsidRPr="008411FB">
              <w:rPr>
                <w:rFonts w:ascii="Times New Roman" w:eastAsia="Times New Roman" w:hAnsi="Times New Roman"/>
                <w:color w:val="000000" w:themeColor="text1"/>
                <w:sz w:val="24"/>
                <w:szCs w:val="24"/>
                <w:highlight w:val="white"/>
              </w:rPr>
              <w:t xml:space="preserve"> (</w:t>
            </w:r>
            <w:proofErr w:type="gramStart"/>
            <w:r w:rsidRPr="008411FB">
              <w:rPr>
                <w:rFonts w:ascii="Times New Roman" w:eastAsia="Times New Roman" w:hAnsi="Times New Roman"/>
                <w:color w:val="000000" w:themeColor="text1"/>
                <w:sz w:val="24"/>
                <w:szCs w:val="24"/>
                <w:highlight w:val="white"/>
              </w:rPr>
              <w:t>кр</w:t>
            </w:r>
            <w:proofErr w:type="gramEnd"/>
            <w:r w:rsidRPr="008411FB">
              <w:rPr>
                <w:rFonts w:ascii="Times New Roman" w:eastAsia="Times New Roman" w:hAnsi="Times New Roman"/>
                <w:color w:val="000000" w:themeColor="text1"/>
                <w:sz w:val="24"/>
                <w:szCs w:val="24"/>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olor w:val="000000" w:themeColor="text1"/>
                <w:sz w:val="24"/>
                <w:szCs w:val="24"/>
                <w:highlight w:val="white"/>
              </w:rPr>
              <w:t>/</w:t>
            </w:r>
            <w:r w:rsidRPr="008A4EEA">
              <w:rPr>
                <w:rFonts w:ascii="Times New Roman" w:eastAsia="Times New Roman" w:hAnsi="Times New Roman"/>
                <w:color w:val="000000" w:themeColor="text1"/>
                <w:sz w:val="24"/>
                <w:szCs w:val="24"/>
              </w:rPr>
              <w:t>Ісламської Республіки Іран</w:t>
            </w:r>
            <w:r w:rsidRPr="008411FB">
              <w:rPr>
                <w:rFonts w:ascii="Times New Roman" w:eastAsia="Times New Roman" w:hAnsi="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w:t>
            </w:r>
          </w:p>
          <w:p w:rsidR="007F20A6" w:rsidRPr="008A4EEA" w:rsidRDefault="007F20A6" w:rsidP="007F20A6">
            <w:pPr>
              <w:widowControl w:val="0"/>
              <w:jc w:val="both"/>
              <w:rPr>
                <w:rFonts w:ascii="Times New Roman" w:eastAsia="Times New Roman" w:hAnsi="Times New Roman"/>
                <w:sz w:val="24"/>
                <w:szCs w:val="24"/>
              </w:rPr>
            </w:pPr>
            <w:r>
              <w:rPr>
                <w:rFonts w:ascii="Times New Roman" w:eastAsia="Times New Roman" w:hAnsi="Times New Roman"/>
                <w:sz w:val="24"/>
                <w:szCs w:val="24"/>
              </w:rPr>
              <w:t>З</w:t>
            </w:r>
            <w:r w:rsidRPr="008A4EEA">
              <w:rPr>
                <w:rFonts w:ascii="Times New Roman" w:eastAsia="Times New Roman" w:hAnsi="Times New Roman"/>
                <w:sz w:val="24"/>
                <w:szCs w:val="24"/>
              </w:rPr>
              <w:t>амовникам забороняється</w:t>
            </w:r>
            <w:r>
              <w:rPr>
                <w:rFonts w:ascii="Times New Roman" w:eastAsia="Times New Roman" w:hAnsi="Times New Roman"/>
                <w:sz w:val="24"/>
                <w:szCs w:val="24"/>
              </w:rPr>
              <w:t xml:space="preserve"> здійснювати публічні закупівлі </w:t>
            </w:r>
            <w:r w:rsidRPr="008A4EEA">
              <w:rPr>
                <w:rFonts w:ascii="Times New Roman" w:eastAsia="Times New Roman" w:hAnsi="Times New Roman"/>
                <w:sz w:val="24"/>
                <w:szCs w:val="24"/>
              </w:rPr>
              <w:t>товарів походженням з</w:t>
            </w:r>
            <w:proofErr w:type="gramStart"/>
            <w:r w:rsidRPr="008A4EEA">
              <w:rPr>
                <w:rFonts w:ascii="Times New Roman" w:eastAsia="Times New Roman" w:hAnsi="Times New Roman"/>
                <w:sz w:val="24"/>
                <w:szCs w:val="24"/>
              </w:rPr>
              <w:t xml:space="preserve"> Р</w:t>
            </w:r>
            <w:proofErr w:type="gramEnd"/>
            <w:r w:rsidRPr="008A4EEA">
              <w:rPr>
                <w:rFonts w:ascii="Times New Roman" w:eastAsia="Times New Roman" w:hAnsi="Times New Roman"/>
                <w:sz w:val="24"/>
                <w:szCs w:val="24"/>
              </w:rPr>
              <w:t>о</w:t>
            </w:r>
            <w:r>
              <w:rPr>
                <w:rFonts w:ascii="Times New Roman" w:eastAsia="Times New Roman" w:hAnsi="Times New Roman"/>
                <w:sz w:val="24"/>
                <w:szCs w:val="24"/>
              </w:rPr>
              <w:t xml:space="preserve">сійської Федерації / Республіки </w:t>
            </w:r>
            <w:r w:rsidRPr="008A4EEA">
              <w:rPr>
                <w:rFonts w:ascii="Times New Roman" w:eastAsia="Times New Roman" w:hAnsi="Times New Roman"/>
                <w:sz w:val="24"/>
                <w:szCs w:val="24"/>
              </w:rPr>
              <w:t>Білорусь / Ісламської Республіки Іран, за винятком товарів</w:t>
            </w:r>
          </w:p>
          <w:p w:rsidR="007F20A6" w:rsidRPr="008A4EEA" w:rsidRDefault="007F20A6" w:rsidP="007F20A6">
            <w:pPr>
              <w:widowControl w:val="0"/>
              <w:jc w:val="both"/>
              <w:rPr>
                <w:rFonts w:ascii="Times New Roman" w:eastAsia="Times New Roman" w:hAnsi="Times New Roman"/>
                <w:sz w:val="24"/>
                <w:szCs w:val="24"/>
              </w:rPr>
            </w:pPr>
            <w:r w:rsidRPr="008A4EEA">
              <w:rPr>
                <w:rFonts w:ascii="Times New Roman" w:eastAsia="Times New Roman" w:hAnsi="Times New Roman"/>
                <w:sz w:val="24"/>
                <w:szCs w:val="24"/>
              </w:rPr>
              <w:t>походженням з Російської Ф</w:t>
            </w:r>
            <w:r>
              <w:rPr>
                <w:rFonts w:ascii="Times New Roman" w:eastAsia="Times New Roman" w:hAnsi="Times New Roman"/>
                <w:sz w:val="24"/>
                <w:szCs w:val="24"/>
              </w:rPr>
              <w:t>едерації / Республіки Білорусь</w:t>
            </w:r>
            <w:proofErr w:type="gramStart"/>
            <w:r>
              <w:rPr>
                <w:rFonts w:ascii="Times New Roman" w:eastAsia="Times New Roman" w:hAnsi="Times New Roman"/>
                <w:sz w:val="24"/>
                <w:szCs w:val="24"/>
              </w:rPr>
              <w:t>,</w:t>
            </w:r>
            <w:r w:rsidRPr="008A4EEA">
              <w:rPr>
                <w:rFonts w:ascii="Times New Roman" w:eastAsia="Times New Roman" w:hAnsi="Times New Roman"/>
                <w:sz w:val="24"/>
                <w:szCs w:val="24"/>
              </w:rPr>
              <w:t>н</w:t>
            </w:r>
            <w:proofErr w:type="gramEnd"/>
            <w:r w:rsidRPr="008A4EEA">
              <w:rPr>
                <w:rFonts w:ascii="Times New Roman" w:eastAsia="Times New Roman" w:hAnsi="Times New Roman"/>
                <w:sz w:val="24"/>
                <w:szCs w:val="24"/>
              </w:rPr>
              <w:t>еобхідних для ремонту та обслуговування товарів,</w:t>
            </w:r>
          </w:p>
          <w:p w:rsidR="009D2D51" w:rsidRPr="00232612" w:rsidRDefault="007F20A6" w:rsidP="007F20A6">
            <w:pPr>
              <w:spacing w:before="150" w:after="150" w:line="240" w:lineRule="auto"/>
              <w:jc w:val="both"/>
              <w:rPr>
                <w:rFonts w:ascii="Times New Roman" w:eastAsia="Times New Roman" w:hAnsi="Times New Roman"/>
                <w:sz w:val="24"/>
                <w:szCs w:val="24"/>
                <w:highlight w:val="yellow"/>
                <w:lang w:val="uk-UA" w:eastAsia="ru-RU"/>
              </w:rPr>
            </w:pPr>
            <w:r w:rsidRPr="008A4EEA">
              <w:rPr>
                <w:rFonts w:ascii="Times New Roman" w:eastAsia="Times New Roman" w:hAnsi="Times New Roman"/>
                <w:sz w:val="24"/>
                <w:szCs w:val="24"/>
              </w:rPr>
              <w:t>придбаних до набрання чинності постановою №1178.</w:t>
            </w:r>
          </w:p>
        </w:tc>
      </w:tr>
      <w:tr w:rsidR="009D2D51" w:rsidRPr="00232612" w:rsidTr="000E7F98">
        <w:tc>
          <w:tcPr>
            <w:tcW w:w="184" w:type="pct"/>
            <w:shd w:val="clear" w:color="auto" w:fill="FFFFFF"/>
            <w:hideMark/>
          </w:tcPr>
          <w:p w:rsidR="009D2D51" w:rsidRPr="007F20A6" w:rsidRDefault="009D2D51" w:rsidP="00B413F2">
            <w:pPr>
              <w:spacing w:before="150" w:after="150" w:line="240" w:lineRule="auto"/>
              <w:jc w:val="center"/>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lastRenderedPageBreak/>
              <w:t>3</w:t>
            </w:r>
          </w:p>
        </w:tc>
        <w:tc>
          <w:tcPr>
            <w:tcW w:w="1658" w:type="pct"/>
            <w:shd w:val="clear" w:color="auto" w:fill="FFFFFF"/>
            <w:hideMark/>
          </w:tcPr>
          <w:p w:rsidR="009D2D51" w:rsidRPr="007F20A6" w:rsidRDefault="009D2D51" w:rsidP="00B413F2">
            <w:pPr>
              <w:spacing w:before="150" w:after="150" w:line="240" w:lineRule="auto"/>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Відхилення тендерних пропозицій</w:t>
            </w:r>
          </w:p>
        </w:tc>
        <w:tc>
          <w:tcPr>
            <w:tcW w:w="3158" w:type="pct"/>
            <w:shd w:val="clear" w:color="auto" w:fill="FFFFFF"/>
            <w:hideMark/>
          </w:tcPr>
          <w:p w:rsidR="007F20A6" w:rsidRDefault="007F20A6" w:rsidP="007F20A6">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8411FB">
              <w:rPr>
                <w:rFonts w:ascii="Times New Roman" w:eastAsia="Times New Roman" w:hAnsi="Times New Roman"/>
                <w:color w:val="000000" w:themeColor="text1"/>
                <w:sz w:val="24"/>
                <w:szCs w:val="24"/>
                <w:highlight w:val="white"/>
              </w:rPr>
              <w:t>в</w:t>
            </w:r>
            <w:proofErr w:type="gramEnd"/>
            <w:r w:rsidRPr="008411FB">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eastAsia="Times New Roman" w:hAnsi="Times New Roman"/>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8411FB">
              <w:rPr>
                <w:rFonts w:ascii="Times New Roman" w:eastAsia="Times New Roman" w:hAnsi="Times New Roman"/>
                <w:color w:val="000000" w:themeColor="text1"/>
                <w:sz w:val="24"/>
                <w:szCs w:val="24"/>
                <w:highlight w:val="white"/>
              </w:rPr>
              <w:t>першим</w:t>
            </w:r>
            <w:proofErr w:type="gramEnd"/>
            <w:r w:rsidRPr="008411FB">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F20A6" w:rsidRDefault="007F20A6" w:rsidP="007F20A6">
            <w:pPr>
              <w:shd w:val="clear" w:color="auto" w:fill="FFFFFF"/>
              <w:jc w:val="both"/>
              <w:rPr>
                <w:rFonts w:ascii="Times New Roman" w:eastAsia="Times New Roman" w:hAnsi="Times New Roman"/>
                <w:color w:val="000000" w:themeColor="text1"/>
                <w:sz w:val="24"/>
                <w:szCs w:val="24"/>
              </w:rPr>
            </w:pPr>
            <w:r w:rsidRPr="008A4EEA">
              <w:rPr>
                <w:rFonts w:ascii="Times New Roman" w:eastAsia="Times New Roman" w:hAnsi="Times New Roman"/>
                <w:color w:val="000000" w:themeColor="text1"/>
                <w:sz w:val="24"/>
                <w:szCs w:val="24"/>
              </w:rPr>
              <w:t>є громадянином Російської Федерації / Республіки</w:t>
            </w:r>
            <w:r>
              <w:rPr>
                <w:rFonts w:ascii="Times New Roman" w:eastAsia="Times New Roman" w:hAnsi="Times New Roman"/>
                <w:color w:val="000000" w:themeColor="text1"/>
                <w:sz w:val="24"/>
                <w:szCs w:val="24"/>
              </w:rPr>
              <w:t xml:space="preserve"> </w:t>
            </w:r>
            <w:r w:rsidRPr="008A4EEA">
              <w:rPr>
                <w:rFonts w:ascii="Times New Roman" w:eastAsia="Times New Roman" w:hAnsi="Times New Roman"/>
                <w:color w:val="000000" w:themeColor="text1"/>
                <w:sz w:val="24"/>
                <w:szCs w:val="24"/>
              </w:rPr>
              <w:t>Білорусь / Ісламської</w:t>
            </w:r>
            <w:r>
              <w:rPr>
                <w:rFonts w:ascii="Times New Roman" w:eastAsia="Times New Roman" w:hAnsi="Times New Roman"/>
                <w:color w:val="000000" w:themeColor="text1"/>
                <w:sz w:val="24"/>
                <w:szCs w:val="24"/>
              </w:rPr>
              <w:t xml:space="preserve"> Республіки Іран (крім того, що                                 </w:t>
            </w:r>
            <w:r w:rsidRPr="008A4EEA">
              <w:rPr>
                <w:rFonts w:ascii="Times New Roman" w:eastAsia="Times New Roman" w:hAnsi="Times New Roman"/>
                <w:color w:val="000000" w:themeColor="text1"/>
                <w:sz w:val="24"/>
                <w:szCs w:val="24"/>
              </w:rPr>
              <w:t xml:space="preserve">проживає на території </w:t>
            </w:r>
            <w:r>
              <w:rPr>
                <w:rFonts w:ascii="Times New Roman" w:eastAsia="Times New Roman" w:hAnsi="Times New Roman"/>
                <w:color w:val="000000" w:themeColor="text1"/>
                <w:sz w:val="24"/>
                <w:szCs w:val="24"/>
              </w:rPr>
              <w:t xml:space="preserve">України на законних підставах); </w:t>
            </w:r>
            <w:r w:rsidRPr="008A4EEA">
              <w:rPr>
                <w:rFonts w:ascii="Times New Roman" w:eastAsia="Times New Roman" w:hAnsi="Times New Roman"/>
                <w:color w:val="000000" w:themeColor="text1"/>
                <w:sz w:val="24"/>
                <w:szCs w:val="24"/>
              </w:rPr>
              <w:t>юридичною особ</w:t>
            </w:r>
            <w:r>
              <w:rPr>
                <w:rFonts w:ascii="Times New Roman" w:eastAsia="Times New Roman" w:hAnsi="Times New Roman"/>
                <w:color w:val="000000" w:themeColor="text1"/>
                <w:sz w:val="24"/>
                <w:szCs w:val="24"/>
              </w:rPr>
              <w:t xml:space="preserve">ою, утвореною та зареєстрованою </w:t>
            </w:r>
            <w:r w:rsidRPr="008A4EEA">
              <w:rPr>
                <w:rFonts w:ascii="Times New Roman" w:eastAsia="Times New Roman" w:hAnsi="Times New Roman"/>
                <w:color w:val="000000" w:themeColor="text1"/>
                <w:sz w:val="24"/>
                <w:szCs w:val="24"/>
              </w:rPr>
              <w:t>відповідно до законодавства</w:t>
            </w:r>
            <w:proofErr w:type="gramStart"/>
            <w:r w:rsidRPr="008A4EEA">
              <w:rPr>
                <w:rFonts w:ascii="Times New Roman" w:eastAsia="Times New Roman" w:hAnsi="Times New Roman"/>
                <w:color w:val="000000" w:themeColor="text1"/>
                <w:sz w:val="24"/>
                <w:szCs w:val="24"/>
              </w:rPr>
              <w:t xml:space="preserve"> Р</w:t>
            </w:r>
            <w:proofErr w:type="gramEnd"/>
            <w:r w:rsidRPr="008A4EEA">
              <w:rPr>
                <w:rFonts w:ascii="Times New Roman" w:eastAsia="Times New Roman" w:hAnsi="Times New Roman"/>
                <w:color w:val="000000" w:themeColor="text1"/>
                <w:sz w:val="24"/>
                <w:szCs w:val="24"/>
              </w:rPr>
              <w:t xml:space="preserve">осійської </w:t>
            </w:r>
            <w:r>
              <w:rPr>
                <w:rFonts w:ascii="Times New Roman" w:eastAsia="Times New Roman" w:hAnsi="Times New Roman"/>
                <w:color w:val="000000" w:themeColor="text1"/>
                <w:sz w:val="24"/>
                <w:szCs w:val="24"/>
              </w:rPr>
              <w:t>Федерації /</w:t>
            </w:r>
            <w:r w:rsidRPr="008A4EEA">
              <w:rPr>
                <w:rFonts w:ascii="Times New Roman" w:eastAsia="Times New Roman" w:hAnsi="Times New Roman"/>
                <w:color w:val="000000" w:themeColor="text1"/>
                <w:sz w:val="24"/>
                <w:szCs w:val="24"/>
              </w:rPr>
              <w:t>Республіки Білорус</w:t>
            </w:r>
            <w:r>
              <w:rPr>
                <w:rFonts w:ascii="Times New Roman" w:eastAsia="Times New Roman" w:hAnsi="Times New Roman"/>
                <w:color w:val="000000" w:themeColor="text1"/>
                <w:sz w:val="24"/>
                <w:szCs w:val="24"/>
              </w:rPr>
              <w:t xml:space="preserve">ь / Ісламської Республіки Іран; </w:t>
            </w:r>
            <w:r w:rsidRPr="008A4EEA">
              <w:rPr>
                <w:rFonts w:ascii="Times New Roman" w:eastAsia="Times New Roman" w:hAnsi="Times New Roman"/>
                <w:color w:val="000000" w:themeColor="text1"/>
                <w:sz w:val="24"/>
                <w:szCs w:val="24"/>
              </w:rPr>
              <w:t>юридичною особ</w:t>
            </w:r>
            <w:r>
              <w:rPr>
                <w:rFonts w:ascii="Times New Roman" w:eastAsia="Times New Roman" w:hAnsi="Times New Roman"/>
                <w:color w:val="000000" w:themeColor="text1"/>
                <w:sz w:val="24"/>
                <w:szCs w:val="24"/>
              </w:rPr>
              <w:t xml:space="preserve">ою, утвореною та зареєстрованою </w:t>
            </w:r>
            <w:r w:rsidRPr="008A4EEA">
              <w:rPr>
                <w:rFonts w:ascii="Times New Roman" w:eastAsia="Times New Roman" w:hAnsi="Times New Roman"/>
                <w:color w:val="000000" w:themeColor="text1"/>
                <w:sz w:val="24"/>
                <w:szCs w:val="24"/>
              </w:rPr>
              <w:t xml:space="preserve">відповідно до </w:t>
            </w:r>
            <w:r>
              <w:rPr>
                <w:rFonts w:ascii="Times New Roman" w:eastAsia="Times New Roman" w:hAnsi="Times New Roman"/>
                <w:color w:val="000000" w:themeColor="text1"/>
                <w:sz w:val="24"/>
                <w:szCs w:val="24"/>
              </w:rPr>
              <w:t xml:space="preserve">законодавства України, кінцевим </w:t>
            </w:r>
            <w:r w:rsidRPr="008A4EEA">
              <w:rPr>
                <w:rFonts w:ascii="Times New Roman" w:eastAsia="Times New Roman" w:hAnsi="Times New Roman"/>
                <w:color w:val="000000" w:themeColor="text1"/>
                <w:sz w:val="24"/>
                <w:szCs w:val="24"/>
              </w:rPr>
              <w:t xml:space="preserve">бенефіціарним </w:t>
            </w:r>
            <w:r>
              <w:rPr>
                <w:rFonts w:ascii="Times New Roman" w:eastAsia="Times New Roman" w:hAnsi="Times New Roman"/>
                <w:color w:val="000000" w:themeColor="text1"/>
                <w:sz w:val="24"/>
                <w:szCs w:val="24"/>
              </w:rPr>
              <w:t xml:space="preserve">власником, членом або учасником </w:t>
            </w:r>
            <w:r w:rsidRPr="008A4EEA">
              <w:rPr>
                <w:rFonts w:ascii="Times New Roman" w:eastAsia="Times New Roman" w:hAnsi="Times New Roman"/>
                <w:color w:val="000000" w:themeColor="text1"/>
                <w:sz w:val="24"/>
                <w:szCs w:val="24"/>
              </w:rPr>
              <w:t>(акціонером), що має ча</w:t>
            </w:r>
            <w:r>
              <w:rPr>
                <w:rFonts w:ascii="Times New Roman" w:eastAsia="Times New Roman" w:hAnsi="Times New Roman"/>
                <w:color w:val="000000" w:themeColor="text1"/>
                <w:sz w:val="24"/>
                <w:szCs w:val="24"/>
              </w:rPr>
              <w:t xml:space="preserve">стку в статутному капіталі 10 і </w:t>
            </w:r>
            <w:r w:rsidRPr="008A4EEA">
              <w:rPr>
                <w:rFonts w:ascii="Times New Roman" w:eastAsia="Times New Roman" w:hAnsi="Times New Roman"/>
                <w:color w:val="000000" w:themeColor="text1"/>
                <w:sz w:val="24"/>
                <w:szCs w:val="24"/>
              </w:rPr>
              <w:t>більше відсотків (далі - активи</w:t>
            </w:r>
            <w:r>
              <w:rPr>
                <w:rFonts w:ascii="Times New Roman" w:eastAsia="Times New Roman" w:hAnsi="Times New Roman"/>
                <w:color w:val="000000" w:themeColor="text1"/>
                <w:sz w:val="24"/>
                <w:szCs w:val="24"/>
              </w:rPr>
              <w:t>), яко</w:t>
            </w:r>
            <w:proofErr w:type="gramStart"/>
            <w:r>
              <w:rPr>
                <w:rFonts w:ascii="Times New Roman" w:eastAsia="Times New Roman" w:hAnsi="Times New Roman"/>
                <w:color w:val="000000" w:themeColor="text1"/>
                <w:sz w:val="24"/>
                <w:szCs w:val="24"/>
              </w:rPr>
              <w:t>ї є Р</w:t>
            </w:r>
            <w:proofErr w:type="gramEnd"/>
            <w:r>
              <w:rPr>
                <w:rFonts w:ascii="Times New Roman" w:eastAsia="Times New Roman" w:hAnsi="Times New Roman"/>
                <w:color w:val="000000" w:themeColor="text1"/>
                <w:sz w:val="24"/>
                <w:szCs w:val="24"/>
              </w:rPr>
              <w:t>осійська Федерація /</w:t>
            </w:r>
            <w:r w:rsidRPr="008A4EEA">
              <w:rPr>
                <w:rFonts w:ascii="Times New Roman" w:eastAsia="Times New Roman" w:hAnsi="Times New Roman"/>
                <w:color w:val="000000" w:themeColor="text1"/>
                <w:sz w:val="24"/>
                <w:szCs w:val="24"/>
              </w:rPr>
              <w:t>Республіка Білору</w:t>
            </w:r>
            <w:r>
              <w:rPr>
                <w:rFonts w:ascii="Times New Roman" w:eastAsia="Times New Roman" w:hAnsi="Times New Roman"/>
                <w:color w:val="000000" w:themeColor="text1"/>
                <w:sz w:val="24"/>
                <w:szCs w:val="24"/>
              </w:rPr>
              <w:t xml:space="preserve">сь / Ісламська Республіка Іран, </w:t>
            </w:r>
            <w:r w:rsidRPr="008A4EEA">
              <w:rPr>
                <w:rFonts w:ascii="Times New Roman" w:eastAsia="Times New Roman" w:hAnsi="Times New Roman"/>
                <w:color w:val="000000" w:themeColor="text1"/>
                <w:sz w:val="24"/>
                <w:szCs w:val="24"/>
              </w:rPr>
              <w:t>громадянин Російської Фе</w:t>
            </w:r>
            <w:r>
              <w:rPr>
                <w:rFonts w:ascii="Times New Roman" w:eastAsia="Times New Roman" w:hAnsi="Times New Roman"/>
                <w:color w:val="000000" w:themeColor="text1"/>
                <w:sz w:val="24"/>
                <w:szCs w:val="24"/>
              </w:rPr>
              <w:t xml:space="preserve">дерації / Республіки Білорусь / </w:t>
            </w:r>
            <w:r w:rsidRPr="008A4EEA">
              <w:rPr>
                <w:rFonts w:ascii="Times New Roman" w:eastAsia="Times New Roman" w:hAnsi="Times New Roman"/>
                <w:color w:val="000000" w:themeColor="text1"/>
                <w:sz w:val="24"/>
                <w:szCs w:val="24"/>
              </w:rPr>
              <w:t xml:space="preserve">Ісламської Республіки </w:t>
            </w:r>
            <w:r>
              <w:rPr>
                <w:rFonts w:ascii="Times New Roman" w:eastAsia="Times New Roman" w:hAnsi="Times New Roman"/>
                <w:color w:val="000000" w:themeColor="text1"/>
                <w:sz w:val="24"/>
                <w:szCs w:val="24"/>
              </w:rPr>
              <w:t>Іран (</w:t>
            </w:r>
            <w:proofErr w:type="gramStart"/>
            <w:r>
              <w:rPr>
                <w:rFonts w:ascii="Times New Roman" w:eastAsia="Times New Roman" w:hAnsi="Times New Roman"/>
                <w:color w:val="000000" w:themeColor="text1"/>
                <w:sz w:val="24"/>
                <w:szCs w:val="24"/>
              </w:rPr>
              <w:t>кр</w:t>
            </w:r>
            <w:proofErr w:type="gramEnd"/>
            <w:r>
              <w:rPr>
                <w:rFonts w:ascii="Times New Roman" w:eastAsia="Times New Roman" w:hAnsi="Times New Roman"/>
                <w:color w:val="000000" w:themeColor="text1"/>
                <w:sz w:val="24"/>
                <w:szCs w:val="24"/>
              </w:rPr>
              <w:t xml:space="preserve">ім того, що проживає на </w:t>
            </w:r>
            <w:r w:rsidRPr="008A4EEA">
              <w:rPr>
                <w:rFonts w:ascii="Times New Roman" w:eastAsia="Times New Roman" w:hAnsi="Times New Roman"/>
                <w:color w:val="000000" w:themeColor="text1"/>
                <w:sz w:val="24"/>
                <w:szCs w:val="24"/>
              </w:rPr>
              <w:t>території України на законних п</w:t>
            </w:r>
            <w:r>
              <w:rPr>
                <w:rFonts w:ascii="Times New Roman" w:eastAsia="Times New Roman" w:hAnsi="Times New Roman"/>
                <w:color w:val="000000" w:themeColor="text1"/>
                <w:sz w:val="24"/>
                <w:szCs w:val="24"/>
              </w:rPr>
              <w:t xml:space="preserve">ідставах), або юридичною </w:t>
            </w:r>
            <w:r w:rsidRPr="008A4EEA">
              <w:rPr>
                <w:rFonts w:ascii="Times New Roman" w:eastAsia="Times New Roman" w:hAnsi="Times New Roman"/>
                <w:color w:val="000000" w:themeColor="text1"/>
                <w:sz w:val="24"/>
                <w:szCs w:val="24"/>
              </w:rPr>
              <w:t xml:space="preserve">особою, утвореною </w:t>
            </w:r>
            <w:r>
              <w:rPr>
                <w:rFonts w:ascii="Times New Roman" w:eastAsia="Times New Roman" w:hAnsi="Times New Roman"/>
                <w:color w:val="000000" w:themeColor="text1"/>
                <w:sz w:val="24"/>
                <w:szCs w:val="24"/>
              </w:rPr>
              <w:t xml:space="preserve">та зареєстрованою відповідно до </w:t>
            </w:r>
            <w:r w:rsidRPr="008A4EEA">
              <w:rPr>
                <w:rFonts w:ascii="Times New Roman" w:eastAsia="Times New Roman" w:hAnsi="Times New Roman"/>
                <w:color w:val="000000" w:themeColor="text1"/>
                <w:sz w:val="24"/>
                <w:szCs w:val="24"/>
              </w:rPr>
              <w:t>законодавства Російської Фе</w:t>
            </w:r>
            <w:r>
              <w:rPr>
                <w:rFonts w:ascii="Times New Roman" w:eastAsia="Times New Roman" w:hAnsi="Times New Roman"/>
                <w:color w:val="000000" w:themeColor="text1"/>
                <w:sz w:val="24"/>
                <w:szCs w:val="24"/>
              </w:rPr>
              <w:t>дерації / Республіки Білорусь /</w:t>
            </w:r>
            <w:r w:rsidRPr="008A4EEA">
              <w:rPr>
                <w:rFonts w:ascii="Times New Roman" w:eastAsia="Times New Roman" w:hAnsi="Times New Roman"/>
                <w:color w:val="000000" w:themeColor="text1"/>
                <w:sz w:val="24"/>
                <w:szCs w:val="24"/>
              </w:rPr>
              <w:t>Ісламської Республіки Іра</w:t>
            </w:r>
            <w:r>
              <w:rPr>
                <w:rFonts w:ascii="Times New Roman" w:eastAsia="Times New Roman" w:hAnsi="Times New Roman"/>
                <w:color w:val="000000" w:themeColor="text1"/>
                <w:sz w:val="24"/>
                <w:szCs w:val="24"/>
              </w:rPr>
              <w:t xml:space="preserve">н, крім випадків, коли активи в </w:t>
            </w:r>
            <w:r w:rsidRPr="008A4EEA">
              <w:rPr>
                <w:rFonts w:ascii="Times New Roman" w:eastAsia="Times New Roman" w:hAnsi="Times New Roman"/>
                <w:color w:val="000000" w:themeColor="text1"/>
                <w:sz w:val="24"/>
                <w:szCs w:val="24"/>
              </w:rPr>
              <w:t>установленому за</w:t>
            </w:r>
            <w:r>
              <w:rPr>
                <w:rFonts w:ascii="Times New Roman" w:eastAsia="Times New Roman" w:hAnsi="Times New Roman"/>
                <w:color w:val="000000" w:themeColor="text1"/>
                <w:sz w:val="24"/>
                <w:szCs w:val="24"/>
              </w:rPr>
              <w:t xml:space="preserve">конодавством порядку передані в </w:t>
            </w:r>
            <w:r w:rsidRPr="008A4EEA">
              <w:rPr>
                <w:rFonts w:ascii="Times New Roman" w:eastAsia="Times New Roman" w:hAnsi="Times New Roman"/>
                <w:color w:val="000000" w:themeColor="text1"/>
                <w:sz w:val="24"/>
                <w:szCs w:val="24"/>
              </w:rPr>
              <w:t xml:space="preserve">управління АРМА; або </w:t>
            </w:r>
            <w:r>
              <w:rPr>
                <w:rFonts w:ascii="Times New Roman" w:eastAsia="Times New Roman" w:hAnsi="Times New Roman"/>
                <w:color w:val="000000" w:themeColor="text1"/>
                <w:sz w:val="24"/>
                <w:szCs w:val="24"/>
              </w:rPr>
              <w:t xml:space="preserve">пропонує в тендерній пропозиції </w:t>
            </w:r>
            <w:r w:rsidRPr="008A4EEA">
              <w:rPr>
                <w:rFonts w:ascii="Times New Roman" w:eastAsia="Times New Roman" w:hAnsi="Times New Roman"/>
                <w:color w:val="000000" w:themeColor="text1"/>
                <w:sz w:val="24"/>
                <w:szCs w:val="24"/>
              </w:rPr>
              <w:t>товари походженням з Ро</w:t>
            </w:r>
            <w:r>
              <w:rPr>
                <w:rFonts w:ascii="Times New Roman" w:eastAsia="Times New Roman" w:hAnsi="Times New Roman"/>
                <w:color w:val="000000" w:themeColor="text1"/>
                <w:sz w:val="24"/>
                <w:szCs w:val="24"/>
              </w:rPr>
              <w:t xml:space="preserve">сійської Федерації / Республіки </w:t>
            </w:r>
            <w:r w:rsidRPr="008A4EEA">
              <w:rPr>
                <w:rFonts w:ascii="Times New Roman" w:eastAsia="Times New Roman" w:hAnsi="Times New Roman"/>
                <w:color w:val="000000" w:themeColor="text1"/>
                <w:sz w:val="24"/>
                <w:szCs w:val="24"/>
              </w:rPr>
              <w:t>Білорусь / Ісламської Респу</w:t>
            </w:r>
            <w:r>
              <w:rPr>
                <w:rFonts w:ascii="Times New Roman" w:eastAsia="Times New Roman" w:hAnsi="Times New Roman"/>
                <w:color w:val="000000" w:themeColor="text1"/>
                <w:sz w:val="24"/>
                <w:szCs w:val="24"/>
              </w:rPr>
              <w:t xml:space="preserve">бліки Іран (за винятком товарів </w:t>
            </w:r>
            <w:r w:rsidRPr="008A4EEA">
              <w:rPr>
                <w:rFonts w:ascii="Times New Roman" w:eastAsia="Times New Roman" w:hAnsi="Times New Roman"/>
                <w:color w:val="000000" w:themeColor="text1"/>
                <w:sz w:val="24"/>
                <w:szCs w:val="24"/>
              </w:rPr>
              <w:t>походженням з Російської Ф</w:t>
            </w:r>
            <w:r>
              <w:rPr>
                <w:rFonts w:ascii="Times New Roman" w:eastAsia="Times New Roman" w:hAnsi="Times New Roman"/>
                <w:color w:val="000000" w:themeColor="text1"/>
                <w:sz w:val="24"/>
                <w:szCs w:val="24"/>
              </w:rPr>
              <w:t>едерації / Республіки Білорусь/</w:t>
            </w:r>
            <w:r w:rsidRPr="008A4EEA">
              <w:rPr>
                <w:rFonts w:ascii="Times New Roman" w:eastAsia="Times New Roman" w:hAnsi="Times New Roman"/>
                <w:color w:val="000000" w:themeColor="text1"/>
                <w:sz w:val="24"/>
                <w:szCs w:val="24"/>
              </w:rPr>
              <w:t xml:space="preserve"> Ісламської Респу</w:t>
            </w:r>
            <w:r>
              <w:rPr>
                <w:rFonts w:ascii="Times New Roman" w:eastAsia="Times New Roman" w:hAnsi="Times New Roman"/>
                <w:color w:val="000000" w:themeColor="text1"/>
                <w:sz w:val="24"/>
                <w:szCs w:val="24"/>
              </w:rPr>
              <w:t xml:space="preserve">бліки Іран, </w:t>
            </w:r>
            <w:r w:rsidRPr="008A4EEA">
              <w:rPr>
                <w:rFonts w:ascii="Times New Roman" w:eastAsia="Times New Roman" w:hAnsi="Times New Roman"/>
                <w:color w:val="000000" w:themeColor="text1"/>
                <w:sz w:val="24"/>
                <w:szCs w:val="24"/>
              </w:rPr>
              <w:t>необхідних для рем</w:t>
            </w:r>
            <w:r>
              <w:rPr>
                <w:rFonts w:ascii="Times New Roman" w:eastAsia="Times New Roman" w:hAnsi="Times New Roman"/>
                <w:color w:val="000000" w:themeColor="text1"/>
                <w:sz w:val="24"/>
                <w:szCs w:val="24"/>
              </w:rPr>
              <w:t xml:space="preserve">онту та обслуговування товарів, </w:t>
            </w:r>
            <w:r w:rsidRPr="008A4EEA">
              <w:rPr>
                <w:rFonts w:ascii="Times New Roman" w:eastAsia="Times New Roman" w:hAnsi="Times New Roman"/>
                <w:color w:val="000000" w:themeColor="text1"/>
                <w:sz w:val="24"/>
                <w:szCs w:val="24"/>
              </w:rPr>
              <w:t>придбаних до набран</w:t>
            </w:r>
            <w:r>
              <w:rPr>
                <w:rFonts w:ascii="Times New Roman" w:eastAsia="Times New Roman" w:hAnsi="Times New Roman"/>
                <w:color w:val="000000" w:themeColor="text1"/>
                <w:sz w:val="24"/>
                <w:szCs w:val="24"/>
              </w:rPr>
              <w:t xml:space="preserve">ня чинності постановою Кабінету </w:t>
            </w:r>
            <w:r w:rsidRPr="008A4EEA">
              <w:rPr>
                <w:rFonts w:ascii="Times New Roman" w:eastAsia="Times New Roman" w:hAnsi="Times New Roman"/>
                <w:color w:val="000000" w:themeColor="text1"/>
                <w:sz w:val="24"/>
                <w:szCs w:val="24"/>
              </w:rPr>
              <w:t>Міні</w:t>
            </w:r>
            <w:proofErr w:type="gramStart"/>
            <w:r w:rsidRPr="008A4EEA">
              <w:rPr>
                <w:rFonts w:ascii="Times New Roman" w:eastAsia="Times New Roman" w:hAnsi="Times New Roman"/>
                <w:color w:val="000000" w:themeColor="text1"/>
                <w:sz w:val="24"/>
                <w:szCs w:val="24"/>
              </w:rPr>
              <w:t>стр</w:t>
            </w:r>
            <w:proofErr w:type="gramEnd"/>
            <w:r w:rsidRPr="008A4EEA">
              <w:rPr>
                <w:rFonts w:ascii="Times New Roman" w:eastAsia="Times New Roman" w:hAnsi="Times New Roman"/>
                <w:color w:val="000000" w:themeColor="text1"/>
                <w:sz w:val="24"/>
                <w:szCs w:val="24"/>
              </w:rPr>
              <w:t>ів України від 12 жовтня 2022 р. № 1178</w:t>
            </w:r>
            <w:r>
              <w:rPr>
                <w:rFonts w:ascii="Times New Roman" w:eastAsia="Times New Roman" w:hAnsi="Times New Roman"/>
                <w:color w:val="000000" w:themeColor="text1"/>
                <w:sz w:val="24"/>
                <w:szCs w:val="24"/>
              </w:rPr>
              <w:t xml:space="preserve">; Про </w:t>
            </w:r>
            <w:r w:rsidRPr="008A4EEA">
              <w:rPr>
                <w:rFonts w:ascii="Times New Roman" w:eastAsia="Times New Roman" w:hAnsi="Times New Roman"/>
                <w:color w:val="000000" w:themeColor="text1"/>
                <w:sz w:val="24"/>
                <w:szCs w:val="24"/>
              </w:rPr>
              <w:t>затвердження ос</w:t>
            </w:r>
            <w:r>
              <w:rPr>
                <w:rFonts w:ascii="Times New Roman" w:eastAsia="Times New Roman" w:hAnsi="Times New Roman"/>
                <w:color w:val="000000" w:themeColor="text1"/>
                <w:sz w:val="24"/>
                <w:szCs w:val="24"/>
              </w:rPr>
              <w:t xml:space="preserve">обливостей здійснення публічних </w:t>
            </w:r>
            <w:r w:rsidRPr="008A4EEA">
              <w:rPr>
                <w:rFonts w:ascii="Times New Roman" w:eastAsia="Times New Roman" w:hAnsi="Times New Roman"/>
                <w:color w:val="000000" w:themeColor="text1"/>
                <w:sz w:val="24"/>
                <w:szCs w:val="24"/>
              </w:rPr>
              <w:t>закупівель товарів,</w:t>
            </w:r>
            <w:r>
              <w:rPr>
                <w:rFonts w:ascii="Times New Roman" w:eastAsia="Times New Roman" w:hAnsi="Times New Roman"/>
                <w:color w:val="000000" w:themeColor="text1"/>
                <w:sz w:val="24"/>
                <w:szCs w:val="24"/>
              </w:rPr>
              <w:t xml:space="preserve"> робіт і послуг для замовників, </w:t>
            </w:r>
            <w:r w:rsidRPr="008A4EEA">
              <w:rPr>
                <w:rFonts w:ascii="Times New Roman" w:eastAsia="Times New Roman" w:hAnsi="Times New Roman"/>
                <w:color w:val="000000" w:themeColor="text1"/>
                <w:sz w:val="24"/>
                <w:szCs w:val="24"/>
              </w:rPr>
              <w:t>передбачених Законом України;</w:t>
            </w:r>
            <w:r>
              <w:rPr>
                <w:rFonts w:ascii="Times New Roman" w:eastAsia="Times New Roman" w:hAnsi="Times New Roman"/>
                <w:color w:val="000000" w:themeColor="text1"/>
                <w:sz w:val="24"/>
                <w:szCs w:val="24"/>
              </w:rPr>
              <w:t xml:space="preserve"> </w:t>
            </w:r>
            <w:r w:rsidRPr="008A4EEA">
              <w:rPr>
                <w:rFonts w:ascii="Times New Roman" w:eastAsia="Times New Roman" w:hAnsi="Times New Roman"/>
                <w:color w:val="000000" w:themeColor="text1"/>
                <w:sz w:val="24"/>
                <w:szCs w:val="24"/>
              </w:rPr>
              <w:t>Про публічні закупі</w:t>
            </w:r>
            <w:proofErr w:type="gramStart"/>
            <w:r w:rsidRPr="008A4EEA">
              <w:rPr>
                <w:rFonts w:ascii="Times New Roman" w:eastAsia="Times New Roman" w:hAnsi="Times New Roman"/>
                <w:color w:val="000000" w:themeColor="text1"/>
                <w:sz w:val="24"/>
                <w:szCs w:val="24"/>
              </w:rPr>
              <w:t>вл</w:t>
            </w:r>
            <w:proofErr w:type="gramEnd"/>
            <w:r w:rsidRPr="008A4EEA">
              <w:rPr>
                <w:rFonts w:ascii="Times New Roman" w:eastAsia="Times New Roman" w:hAnsi="Times New Roman"/>
                <w:color w:val="000000" w:themeColor="text1"/>
                <w:sz w:val="24"/>
                <w:szCs w:val="24"/>
              </w:rPr>
              <w:t>і</w:t>
            </w:r>
            <w:r>
              <w:rPr>
                <w:rFonts w:ascii="Times New Roman" w:eastAsia="Times New Roman" w:hAnsi="Times New Roman"/>
                <w:color w:val="000000" w:themeColor="text1"/>
                <w:sz w:val="24"/>
                <w:szCs w:val="24"/>
              </w:rPr>
              <w:t xml:space="preserve">; на </w:t>
            </w:r>
            <w:r w:rsidRPr="008A4EEA">
              <w:rPr>
                <w:rFonts w:ascii="Times New Roman" w:eastAsia="Times New Roman" w:hAnsi="Times New Roman"/>
                <w:color w:val="000000" w:themeColor="text1"/>
                <w:sz w:val="24"/>
                <w:szCs w:val="24"/>
              </w:rPr>
              <w:t>період дії правового реж</w:t>
            </w:r>
            <w:r>
              <w:rPr>
                <w:rFonts w:ascii="Times New Roman" w:eastAsia="Times New Roman" w:hAnsi="Times New Roman"/>
                <w:color w:val="000000" w:themeColor="text1"/>
                <w:sz w:val="24"/>
                <w:szCs w:val="24"/>
              </w:rPr>
              <w:t xml:space="preserve">иму воєнного стану в Україні та </w:t>
            </w:r>
            <w:r w:rsidRPr="008A4EEA">
              <w:rPr>
                <w:rFonts w:ascii="Times New Roman" w:eastAsia="Times New Roman" w:hAnsi="Times New Roman"/>
                <w:color w:val="000000" w:themeColor="text1"/>
                <w:sz w:val="24"/>
                <w:szCs w:val="24"/>
              </w:rPr>
              <w:t>протягом 90 днів з дня його припинення або скасування</w:t>
            </w:r>
            <w:r>
              <w:rPr>
                <w:rFonts w:ascii="Times New Roman" w:eastAsia="Times New Roman" w:hAnsi="Times New Roman"/>
                <w:color w:val="000000" w:themeColor="text1"/>
                <w:sz w:val="24"/>
                <w:szCs w:val="24"/>
              </w:rPr>
              <w:t xml:space="preserve">; </w:t>
            </w:r>
            <w:r w:rsidRPr="008A4EEA">
              <w:rPr>
                <w:rFonts w:ascii="Times New Roman" w:eastAsia="Times New Roman" w:hAnsi="Times New Roman"/>
                <w:color w:val="000000" w:themeColor="text1"/>
                <w:sz w:val="24"/>
                <w:szCs w:val="24"/>
              </w:rPr>
              <w:t xml:space="preserve">(Офіційний </w:t>
            </w:r>
            <w:proofErr w:type="gramStart"/>
            <w:r w:rsidRPr="008A4EEA">
              <w:rPr>
                <w:rFonts w:ascii="Times New Roman" w:eastAsia="Times New Roman" w:hAnsi="Times New Roman"/>
                <w:color w:val="000000" w:themeColor="text1"/>
                <w:sz w:val="24"/>
                <w:szCs w:val="24"/>
              </w:rPr>
              <w:t>вісник</w:t>
            </w:r>
            <w:proofErr w:type="gramEnd"/>
            <w:r w:rsidRPr="008A4EEA">
              <w:rPr>
                <w:rFonts w:ascii="Times New Roman" w:eastAsia="Times New Roman" w:hAnsi="Times New Roman"/>
                <w:color w:val="000000" w:themeColor="text1"/>
                <w:sz w:val="24"/>
                <w:szCs w:val="24"/>
              </w:rPr>
              <w:t xml:space="preserve"> України, 2022 р., № 84, ст. 5176);</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2) тендерна пропозиція:</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відповідає умовам </w:t>
            </w:r>
            <w:proofErr w:type="gramStart"/>
            <w:r w:rsidRPr="008411FB">
              <w:rPr>
                <w:rFonts w:ascii="Times New Roman" w:eastAsia="Times New Roman" w:hAnsi="Times New Roman"/>
                <w:color w:val="000000" w:themeColor="text1"/>
                <w:sz w:val="24"/>
                <w:szCs w:val="24"/>
                <w:highlight w:val="white"/>
              </w:rPr>
              <w:t>техн</w:t>
            </w:r>
            <w:proofErr w:type="gramEnd"/>
            <w:r w:rsidRPr="008411FB">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8411FB">
                <w:rPr>
                  <w:rFonts w:ascii="Times New Roman" w:eastAsia="Times New Roman" w:hAnsi="Times New Roman"/>
                  <w:color w:val="000000" w:themeColor="text1"/>
                  <w:sz w:val="24"/>
                  <w:szCs w:val="24"/>
                  <w:highlight w:val="white"/>
                </w:rPr>
                <w:t>пункту 4</w:t>
              </w:r>
            </w:hyperlink>
            <w:r w:rsidRPr="008411FB">
              <w:rPr>
                <w:rFonts w:ascii="Times New Roman" w:eastAsia="Times New Roman" w:hAnsi="Times New Roman"/>
                <w:color w:val="000000" w:themeColor="text1"/>
                <w:sz w:val="24"/>
                <w:szCs w:val="24"/>
                <w:highlight w:val="white"/>
              </w:rPr>
              <w:t xml:space="preserve">3 </w:t>
            </w:r>
            <w:r w:rsidRPr="008411FB">
              <w:rPr>
                <w:rFonts w:ascii="Times New Roman" w:eastAsia="Times New Roman" w:hAnsi="Times New Roman"/>
                <w:color w:val="000000" w:themeColor="text1"/>
                <w:sz w:val="24"/>
                <w:szCs w:val="24"/>
                <w:highlight w:val="white"/>
              </w:rPr>
              <w:lastRenderedPageBreak/>
              <w:t>цих особливостей;</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є </w:t>
            </w:r>
            <w:proofErr w:type="gramStart"/>
            <w:r>
              <w:rPr>
                <w:rFonts w:ascii="Times New Roman" w:eastAsia="Times New Roman" w:hAnsi="Times New Roman"/>
                <w:sz w:val="24"/>
                <w:szCs w:val="24"/>
                <w:highlight w:val="white"/>
              </w:rPr>
              <w:t>такою</w:t>
            </w:r>
            <w:proofErr w:type="gramEnd"/>
            <w:r>
              <w:rPr>
                <w:rFonts w:ascii="Times New Roman" w:eastAsia="Times New Roman" w:hAnsi="Times New Roman"/>
                <w:sz w:val="24"/>
                <w:szCs w:val="24"/>
                <w:highlight w:val="white"/>
              </w:rPr>
              <w:t>, строк дії якої закінчився;</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sz w:val="24"/>
                <w:szCs w:val="24"/>
                <w:highlight w:val="white"/>
              </w:rPr>
              <w:t>ніж</w:t>
            </w:r>
            <w:proofErr w:type="gramEnd"/>
            <w:r>
              <w:rPr>
                <w:rFonts w:ascii="Times New Roman" w:eastAsia="Times New Roman" w:hAnsi="Times New Roman"/>
                <w:sz w:val="24"/>
                <w:szCs w:val="24"/>
                <w:highlight w:val="white"/>
              </w:rPr>
              <w:t xml:space="preserve"> зазначений замовником в тендерній документації;</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8411FB">
              <w:rPr>
                <w:rFonts w:ascii="Times New Roman" w:eastAsia="Times New Roman" w:hAnsi="Times New Roman"/>
                <w:color w:val="000000" w:themeColor="text1"/>
                <w:sz w:val="24"/>
                <w:szCs w:val="24"/>
                <w:highlight w:val="white"/>
              </w:rPr>
              <w:t>п</w:t>
            </w:r>
            <w:proofErr w:type="gramEnd"/>
            <w:r w:rsidRPr="008411FB">
              <w:rPr>
                <w:rFonts w:ascii="Times New Roman" w:eastAsia="Times New Roman" w:hAnsi="Times New Roman"/>
                <w:color w:val="000000" w:themeColor="text1"/>
                <w:sz w:val="24"/>
                <w:szCs w:val="24"/>
                <w:highlight w:val="white"/>
              </w:rPr>
              <w:t xml:space="preserve">ідтверджують відсутність підстав, визначених </w:t>
            </w:r>
            <w:r>
              <w:rPr>
                <w:rFonts w:ascii="Times New Roman" w:eastAsia="Times New Roman" w:hAnsi="Times New Roman"/>
                <w:color w:val="000000" w:themeColor="text1"/>
                <w:sz w:val="24"/>
                <w:szCs w:val="24"/>
                <w:highlight w:val="white"/>
              </w:rPr>
              <w:t xml:space="preserve">у підпунктах 3, 5, 6 і 12 </w:t>
            </w:r>
            <w:r w:rsidRPr="008411FB">
              <w:rPr>
                <w:rFonts w:ascii="Times New Roman" w:eastAsia="Times New Roman" w:hAnsi="Times New Roman"/>
                <w:color w:val="000000" w:themeColor="text1"/>
                <w:sz w:val="24"/>
                <w:szCs w:val="24"/>
                <w:highlight w:val="white"/>
              </w:rPr>
              <w:t>пункту 47 цих особливостей;</w:t>
            </w:r>
          </w:p>
          <w:p w:rsidR="007F20A6" w:rsidRDefault="007F20A6" w:rsidP="007F20A6">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надав забезпечення виконання договору </w:t>
            </w:r>
            <w:proofErr w:type="gramStart"/>
            <w:r>
              <w:rPr>
                <w:rFonts w:ascii="Times New Roman" w:eastAsia="Times New Roman" w:hAnsi="Times New Roman"/>
                <w:sz w:val="24"/>
                <w:szCs w:val="24"/>
                <w:highlight w:val="white"/>
              </w:rPr>
              <w:t>про</w:t>
            </w:r>
            <w:proofErr w:type="gramEnd"/>
            <w:r>
              <w:rPr>
                <w:rFonts w:ascii="Times New Roman" w:eastAsia="Times New Roman" w:hAnsi="Times New Roman"/>
                <w:sz w:val="24"/>
                <w:szCs w:val="24"/>
                <w:highlight w:val="white"/>
              </w:rPr>
              <w:t xml:space="preserve"> закупівлю, якщо таке забезпечення вимагалося замовником;</w:t>
            </w:r>
          </w:p>
          <w:p w:rsidR="007F20A6" w:rsidRPr="008411FB" w:rsidRDefault="007F20A6" w:rsidP="007F20A6">
            <w:pPr>
              <w:shd w:val="clear" w:color="auto" w:fill="FFFFFF"/>
              <w:ind w:firstLine="567"/>
              <w:jc w:val="both"/>
              <w:rPr>
                <w:rFonts w:ascii="Times New Roman" w:eastAsia="Times New Roman" w:hAnsi="Times New Roman"/>
                <w:color w:val="000000" w:themeColor="text1"/>
                <w:sz w:val="24"/>
                <w:szCs w:val="24"/>
                <w:highlight w:val="white"/>
              </w:rPr>
            </w:pPr>
            <w:r w:rsidRPr="008411FB">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8411FB">
              <w:rPr>
                <w:rFonts w:ascii="Times New Roman" w:eastAsia="Times New Roman" w:hAnsi="Times New Roman"/>
                <w:color w:val="000000" w:themeColor="text1"/>
                <w:sz w:val="24"/>
                <w:szCs w:val="24"/>
                <w:highlight w:val="white"/>
              </w:rPr>
              <w:t>вл</w:t>
            </w:r>
            <w:proofErr w:type="gramEnd"/>
            <w:r w:rsidRPr="008411FB">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7F20A6" w:rsidRDefault="007F20A6" w:rsidP="007F20A6">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 коли:</w:t>
            </w:r>
          </w:p>
          <w:p w:rsidR="007F20A6" w:rsidRDefault="007F20A6" w:rsidP="007F20A6">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7F20A6" w:rsidRPr="001C0EF2" w:rsidRDefault="007F20A6" w:rsidP="007F20A6">
            <w:pPr>
              <w:ind w:firstLine="567"/>
              <w:jc w:val="both"/>
              <w:rPr>
                <w:rFonts w:ascii="Times New Roman" w:eastAsia="Times New Roman" w:hAnsi="Times New Roman"/>
                <w:sz w:val="24"/>
                <w:szCs w:val="24"/>
                <w:highlight w:val="white"/>
              </w:rPr>
            </w:pPr>
            <w:r w:rsidRPr="001C0EF2">
              <w:rPr>
                <w:rFonts w:ascii="Times New Roman" w:eastAsia="Times New Roman" w:hAnsi="Times New Roman"/>
                <w:sz w:val="24"/>
                <w:szCs w:val="24"/>
                <w:highlight w:val="white"/>
              </w:rPr>
              <w:t>2) учасник процедури закупі</w:t>
            </w:r>
            <w:proofErr w:type="gramStart"/>
            <w:r w:rsidRPr="001C0EF2">
              <w:rPr>
                <w:rFonts w:ascii="Times New Roman" w:eastAsia="Times New Roman" w:hAnsi="Times New Roman"/>
                <w:sz w:val="24"/>
                <w:szCs w:val="24"/>
                <w:highlight w:val="white"/>
              </w:rPr>
              <w:t>вл</w:t>
            </w:r>
            <w:proofErr w:type="gramEnd"/>
            <w:r w:rsidRPr="001C0EF2">
              <w:rPr>
                <w:rFonts w:ascii="Times New Roman" w:eastAsia="Times New Roman" w:hAnsi="Times New Roman"/>
                <w:sz w:val="24"/>
                <w:szCs w:val="24"/>
                <w:highlight w:val="white"/>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1C0EF2">
              <w:rPr>
                <w:rFonts w:ascii="Times New Roman" w:eastAsia="Times New Roman" w:hAnsi="Times New Roman"/>
                <w:sz w:val="24"/>
                <w:szCs w:val="24"/>
                <w:highlight w:val="white"/>
              </w:rPr>
              <w:t>вл</w:t>
            </w:r>
            <w:proofErr w:type="gramEnd"/>
            <w:r w:rsidRPr="001C0EF2">
              <w:rPr>
                <w:rFonts w:ascii="Times New Roman" w:eastAsia="Times New Roman" w:hAnsi="Times New Roman"/>
                <w:sz w:val="24"/>
                <w:szCs w:val="24"/>
                <w:highlight w:val="white"/>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w:t>
            </w:r>
            <w:r w:rsidRPr="001C0EF2">
              <w:rPr>
                <w:rFonts w:ascii="Times New Roman" w:eastAsia="Times New Roman" w:hAnsi="Times New Roman"/>
                <w:sz w:val="24"/>
                <w:szCs w:val="24"/>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C0EF2">
              <w:rPr>
                <w:rFonts w:ascii="Times New Roman" w:eastAsia="Times New Roman" w:hAnsi="Times New Roman"/>
                <w:sz w:val="24"/>
                <w:szCs w:val="24"/>
                <w:highlight w:val="white"/>
              </w:rPr>
              <w:t>п</w:t>
            </w:r>
            <w:proofErr w:type="gramEnd"/>
            <w:r w:rsidRPr="001C0EF2">
              <w:rPr>
                <w:rFonts w:ascii="Times New Roman" w:eastAsia="Times New Roman" w:hAnsi="Times New Roman"/>
                <w:sz w:val="24"/>
                <w:szCs w:val="24"/>
                <w:highlight w:val="white"/>
              </w:rPr>
              <w:t>ідтвердження достатнім, тендерна пропозиція такого учасника не може бути відхилена.</w:t>
            </w:r>
          </w:p>
          <w:p w:rsidR="007F20A6" w:rsidRDefault="007F20A6" w:rsidP="007F20A6">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і/переможцю процедури закупівлі, тендерна пропозиція якого відхилена, через електронну систему закупівель.</w:t>
            </w:r>
          </w:p>
          <w:p w:rsidR="009D2D51" w:rsidRPr="00232612" w:rsidRDefault="007F20A6" w:rsidP="007F20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У разі коли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2D51" w:rsidRPr="00232612" w:rsidTr="000E7F98">
        <w:tc>
          <w:tcPr>
            <w:tcW w:w="5000" w:type="pct"/>
            <w:gridSpan w:val="3"/>
            <w:shd w:val="clear" w:color="auto" w:fill="FFFFFF"/>
            <w:hideMark/>
          </w:tcPr>
          <w:p w:rsidR="009D2D51" w:rsidRPr="00232612" w:rsidRDefault="007F20A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color w:val="000000"/>
                <w:sz w:val="24"/>
                <w:szCs w:val="24"/>
                <w:highlight w:val="white"/>
              </w:rPr>
              <w:lastRenderedPageBreak/>
              <w:t>Розділ 6. Результати торгі</w:t>
            </w:r>
            <w:proofErr w:type="gramStart"/>
            <w:r>
              <w:rPr>
                <w:rFonts w:ascii="Times New Roman" w:eastAsia="Times New Roman" w:hAnsi="Times New Roman"/>
                <w:b/>
                <w:color w:val="000000"/>
                <w:sz w:val="24"/>
                <w:szCs w:val="24"/>
                <w:highlight w:val="white"/>
              </w:rPr>
              <w:t>в</w:t>
            </w:r>
            <w:proofErr w:type="gramEnd"/>
            <w:r>
              <w:rPr>
                <w:rFonts w:ascii="Times New Roman" w:eastAsia="Times New Roman" w:hAnsi="Times New Roman"/>
                <w:b/>
                <w:color w:val="000000"/>
                <w:sz w:val="24"/>
                <w:szCs w:val="24"/>
                <w:highlight w:val="white"/>
              </w:rPr>
              <w:t xml:space="preserve"> та укладання договору про закупівлю</w:t>
            </w:r>
          </w:p>
        </w:tc>
      </w:tr>
      <w:tr w:rsidR="009D2D51" w:rsidRPr="00232612" w:rsidTr="000E7F98">
        <w:tc>
          <w:tcPr>
            <w:tcW w:w="184" w:type="pct"/>
            <w:shd w:val="clear" w:color="auto" w:fill="FFFFFF"/>
            <w:hideMark/>
          </w:tcPr>
          <w:p w:rsidR="009D2D51" w:rsidRPr="00232612" w:rsidRDefault="009D2D51"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t>1</w:t>
            </w:r>
          </w:p>
        </w:tc>
        <w:tc>
          <w:tcPr>
            <w:tcW w:w="1658" w:type="pct"/>
            <w:shd w:val="clear" w:color="auto" w:fill="FFFFFF"/>
            <w:hideMark/>
          </w:tcPr>
          <w:p w:rsidR="009D2D51" w:rsidRPr="00232612" w:rsidRDefault="007F20A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gramEnd"/>
            <w:r>
              <w:rPr>
                <w:rFonts w:ascii="Times New Roman" w:eastAsia="Times New Roman" w:hAnsi="Times New Roman"/>
                <w:b/>
                <w:sz w:val="24"/>
                <w:szCs w:val="24"/>
              </w:rPr>
              <w:t xml:space="preserve"> тендеру чи визнання тендеру таким, що не відбувся</w:t>
            </w:r>
          </w:p>
        </w:tc>
        <w:tc>
          <w:tcPr>
            <w:tcW w:w="3158" w:type="pct"/>
            <w:shd w:val="clear" w:color="auto" w:fill="FFFFFF"/>
            <w:hideMark/>
          </w:tcPr>
          <w:p w:rsidR="007F20A6" w:rsidRDefault="007F20A6" w:rsidP="007F20A6">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Замовник відміняє відкриті торги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чи послуг;</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стало неможливим внаслідок дії обставин непереборної сили.</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зазначає в електронній системі закупівель підстави прийняття такого рішення.</w:t>
            </w:r>
          </w:p>
          <w:p w:rsidR="007F20A6" w:rsidRDefault="007F20A6" w:rsidP="007F20A6">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 xml:space="preserve">Відкриті торги автоматично відміняються електронною </w:t>
            </w:r>
            <w:r>
              <w:rPr>
                <w:rFonts w:ascii="Times New Roman" w:eastAsia="Times New Roman" w:hAnsi="Times New Roman"/>
                <w:b/>
                <w:i/>
                <w:sz w:val="24"/>
                <w:szCs w:val="24"/>
                <w:highlight w:val="white"/>
              </w:rPr>
              <w:lastRenderedPageBreak/>
              <w:t xml:space="preserve">системою закупівель </w:t>
            </w:r>
            <w:proofErr w:type="gramStart"/>
            <w:r>
              <w:rPr>
                <w:rFonts w:ascii="Times New Roman" w:eastAsia="Times New Roman" w:hAnsi="Times New Roman"/>
                <w:b/>
                <w:i/>
                <w:sz w:val="24"/>
                <w:szCs w:val="24"/>
                <w:highlight w:val="white"/>
              </w:rPr>
              <w:t>у</w:t>
            </w:r>
            <w:proofErr w:type="gramEnd"/>
            <w:r>
              <w:rPr>
                <w:rFonts w:ascii="Times New Roman" w:eastAsia="Times New Roman" w:hAnsi="Times New Roman"/>
                <w:b/>
                <w:i/>
                <w:sz w:val="24"/>
                <w:szCs w:val="24"/>
                <w:highlight w:val="white"/>
              </w:rPr>
              <w:t xml:space="preserve"> разі:</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тому</w:t>
            </w:r>
            <w:proofErr w:type="gramEnd"/>
            <w:r>
              <w:rPr>
                <w:rFonts w:ascii="Times New Roman" w:eastAsia="Times New Roman" w:hAnsi="Times New Roman"/>
                <w:sz w:val="24"/>
                <w:szCs w:val="24"/>
                <w:highlight w:val="white"/>
              </w:rPr>
              <w:t xml:space="preserve"> числі, якщо була подана одна тендерна пропозиція, яка відхилена замовником) згідно з Особливостями;</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неподання жодної тендерної пропозиції для участі </w:t>
            </w:r>
            <w:proofErr w:type="gramStart"/>
            <w:r>
              <w:rPr>
                <w:rFonts w:ascii="Times New Roman" w:eastAsia="Times New Roman" w:hAnsi="Times New Roman"/>
                <w:sz w:val="24"/>
                <w:szCs w:val="24"/>
                <w:highlight w:val="white"/>
              </w:rPr>
              <w:t>у</w:t>
            </w:r>
            <w:proofErr w:type="gramEnd"/>
            <w:r>
              <w:rPr>
                <w:rFonts w:ascii="Times New Roman" w:eastAsia="Times New Roman" w:hAnsi="Times New Roman"/>
                <w:sz w:val="24"/>
                <w:szCs w:val="24"/>
                <w:highlight w:val="white"/>
              </w:rPr>
              <w:t xml:space="preserve"> відкритих </w:t>
            </w:r>
            <w:proofErr w:type="gramStart"/>
            <w:r>
              <w:rPr>
                <w:rFonts w:ascii="Times New Roman" w:eastAsia="Times New Roman" w:hAnsi="Times New Roman"/>
                <w:sz w:val="24"/>
                <w:szCs w:val="24"/>
                <w:highlight w:val="white"/>
              </w:rPr>
              <w:t>торгах</w:t>
            </w:r>
            <w:proofErr w:type="gramEnd"/>
            <w:r>
              <w:rPr>
                <w:rFonts w:ascii="Times New Roman" w:eastAsia="Times New Roman" w:hAnsi="Times New Roman"/>
                <w:sz w:val="24"/>
                <w:szCs w:val="24"/>
                <w:highlight w:val="white"/>
              </w:rPr>
              <w:t xml:space="preserve"> у строк, установлений замовником згідно з Особливостями.</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 для відміни відкритих торгів, визначених </w:t>
            </w:r>
            <w:r w:rsidRPr="00B26F63">
              <w:rPr>
                <w:rFonts w:ascii="Times New Roman" w:eastAsia="Times New Roman" w:hAnsi="Times New Roman"/>
                <w:color w:val="000000" w:themeColor="text1"/>
                <w:sz w:val="24"/>
                <w:szCs w:val="24"/>
                <w:highlight w:val="white"/>
              </w:rPr>
              <w:t xml:space="preserve">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9D2D51" w:rsidRPr="00232612" w:rsidRDefault="007F20A6" w:rsidP="007F20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9D2D51" w:rsidRPr="00232612" w:rsidTr="00C0177E">
        <w:trPr>
          <w:trHeight w:val="3202"/>
        </w:trPr>
        <w:tc>
          <w:tcPr>
            <w:tcW w:w="184" w:type="pct"/>
            <w:shd w:val="clear" w:color="auto" w:fill="FFFFFF"/>
            <w:hideMark/>
          </w:tcPr>
          <w:p w:rsidR="009D2D51" w:rsidRPr="007F20A6" w:rsidRDefault="009D2D51" w:rsidP="00B413F2">
            <w:pPr>
              <w:spacing w:before="150" w:after="150" w:line="240" w:lineRule="auto"/>
              <w:jc w:val="center"/>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lastRenderedPageBreak/>
              <w:t>2</w:t>
            </w:r>
          </w:p>
        </w:tc>
        <w:tc>
          <w:tcPr>
            <w:tcW w:w="1658" w:type="pct"/>
            <w:shd w:val="clear" w:color="auto" w:fill="FFFFFF"/>
            <w:hideMark/>
          </w:tcPr>
          <w:p w:rsidR="009D2D51" w:rsidRPr="007F20A6" w:rsidRDefault="009D2D51" w:rsidP="00B413F2">
            <w:pPr>
              <w:spacing w:before="150" w:after="150" w:line="240" w:lineRule="auto"/>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Строк укладання договору про закупівлю</w:t>
            </w:r>
          </w:p>
        </w:tc>
        <w:tc>
          <w:tcPr>
            <w:tcW w:w="3158" w:type="pct"/>
            <w:shd w:val="clear" w:color="auto" w:fill="FFFFFF"/>
            <w:hideMark/>
          </w:tcPr>
          <w:p w:rsidR="007F20A6" w:rsidRDefault="007F20A6" w:rsidP="007F20A6">
            <w:pPr>
              <w:widowControl w:val="0"/>
              <w:jc w:val="both"/>
              <w:rPr>
                <w:rFonts w:ascii="Times New Roman" w:eastAsia="Times New Roman" w:hAnsi="Times New Roman"/>
                <w:sz w:val="24"/>
                <w:szCs w:val="24"/>
                <w:highlight w:val="white"/>
              </w:rPr>
            </w:pPr>
            <w:r w:rsidRPr="007F20A6">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0A6">
              <w:rPr>
                <w:rFonts w:ascii="Times New Roman" w:eastAsia="Times New Roman" w:hAnsi="Times New Roman"/>
                <w:b/>
                <w:i/>
                <w:sz w:val="24"/>
                <w:szCs w:val="24"/>
                <w:highlight w:val="white"/>
                <w:lang w:val="uk-UA"/>
              </w:rPr>
              <w:t>не пізніше ніж через 15 днів</w:t>
            </w:r>
            <w:r w:rsidRPr="007F20A6">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w:t>
            </w:r>
            <w:proofErr w:type="gramStart"/>
            <w:r>
              <w:rPr>
                <w:rFonts w:ascii="Times New Roman" w:eastAsia="Times New Roman" w:hAnsi="Times New Roman"/>
                <w:b/>
                <w:i/>
                <w:sz w:val="24"/>
                <w:szCs w:val="24"/>
                <w:highlight w:val="white"/>
              </w:rPr>
              <w:t>в</w:t>
            </w:r>
            <w:proofErr w:type="gramEnd"/>
            <w:r>
              <w:rPr>
                <w:rFonts w:ascii="Times New Roman" w:eastAsia="Times New Roman" w:hAnsi="Times New Roman"/>
                <w:sz w:val="24"/>
                <w:szCs w:val="24"/>
                <w:highlight w:val="white"/>
              </w:rPr>
              <w:t xml:space="preserve">. </w:t>
            </w:r>
          </w:p>
          <w:p w:rsidR="007F20A6" w:rsidRDefault="007F20A6" w:rsidP="007F20A6">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2D51" w:rsidRPr="00232612" w:rsidRDefault="007F20A6" w:rsidP="007F20A6">
            <w:pPr>
              <w:spacing w:before="150" w:after="150" w:line="240" w:lineRule="auto"/>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highlight w:val="white"/>
              </w:rPr>
              <w:t>З</w:t>
            </w:r>
            <w:proofErr w:type="gramEnd"/>
            <w:r>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2D51" w:rsidRPr="00232612" w:rsidTr="000E7F98">
        <w:tc>
          <w:tcPr>
            <w:tcW w:w="184" w:type="pct"/>
            <w:shd w:val="clear" w:color="auto" w:fill="FFFFFF"/>
            <w:hideMark/>
          </w:tcPr>
          <w:p w:rsidR="009D2D51" w:rsidRPr="007F20A6" w:rsidRDefault="009D2D51" w:rsidP="00B413F2">
            <w:pPr>
              <w:spacing w:before="150" w:after="150" w:line="240" w:lineRule="auto"/>
              <w:jc w:val="center"/>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3</w:t>
            </w:r>
          </w:p>
        </w:tc>
        <w:tc>
          <w:tcPr>
            <w:tcW w:w="1658" w:type="pct"/>
            <w:shd w:val="clear" w:color="auto" w:fill="FFFFFF"/>
            <w:hideMark/>
          </w:tcPr>
          <w:p w:rsidR="009D2D51" w:rsidRPr="007F20A6" w:rsidRDefault="007F20A6" w:rsidP="00B413F2">
            <w:pPr>
              <w:spacing w:before="150" w:after="150" w:line="240" w:lineRule="auto"/>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Проє</w:t>
            </w:r>
            <w:r w:rsidR="009D2D51" w:rsidRPr="007F20A6">
              <w:rPr>
                <w:rFonts w:ascii="Times New Roman" w:eastAsia="Times New Roman" w:hAnsi="Times New Roman"/>
                <w:b/>
                <w:sz w:val="24"/>
                <w:szCs w:val="24"/>
                <w:lang w:val="uk-UA" w:eastAsia="ru-RU"/>
              </w:rPr>
              <w:t>кт договору про закупівлю</w:t>
            </w:r>
          </w:p>
        </w:tc>
        <w:tc>
          <w:tcPr>
            <w:tcW w:w="3158" w:type="pct"/>
            <w:shd w:val="clear" w:color="auto" w:fill="FFFFFF"/>
            <w:hideMark/>
          </w:tcPr>
          <w:p w:rsidR="007F20A6" w:rsidRDefault="007F20A6" w:rsidP="007F20A6">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proofErr w:type="gramStart"/>
            <w:r>
              <w:rPr>
                <w:rFonts w:ascii="Times New Roman" w:eastAsia="Times New Roman" w:hAnsi="Times New Roman"/>
                <w:sz w:val="24"/>
                <w:szCs w:val="24"/>
              </w:rPr>
              <w:t>д</w:t>
            </w:r>
            <w:r>
              <w:rPr>
                <w:rFonts w:ascii="Times New Roman" w:eastAsia="Times New Roman" w:hAnsi="Times New Roman"/>
                <w:color w:val="000000"/>
                <w:sz w:val="24"/>
                <w:szCs w:val="24"/>
              </w:rPr>
              <w:t>оговору</w:t>
            </w:r>
            <w:proofErr w:type="gramEnd"/>
            <w:r>
              <w:rPr>
                <w:rFonts w:ascii="Times New Roman" w:eastAsia="Times New Roman" w:hAnsi="Times New Roman"/>
                <w:color w:val="000000"/>
                <w:sz w:val="24"/>
                <w:szCs w:val="24"/>
              </w:rPr>
              <w:t xml:space="preserve">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F20A6" w:rsidRDefault="007F20A6" w:rsidP="007F20A6">
            <w:pPr>
              <w:widowControl w:val="0"/>
              <w:ind w:right="12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D2D51" w:rsidRPr="00232612" w:rsidRDefault="007F20A6" w:rsidP="007F20A6">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proofErr w:type="gramStart"/>
            <w:r w:rsidRPr="00C957CC">
              <w:rPr>
                <w:rFonts w:ascii="Times New Roman" w:eastAsia="Times New Roman" w:hAnsi="Times New Roman"/>
                <w:i/>
                <w:color w:val="000000"/>
                <w:sz w:val="24"/>
                <w:szCs w:val="24"/>
              </w:rPr>
              <w:t>окр</w:t>
            </w:r>
            <w:proofErr w:type="gramEnd"/>
            <w:r w:rsidRPr="00C957CC">
              <w:rPr>
                <w:rFonts w:ascii="Times New Roman" w:eastAsia="Times New Roman" w:hAnsi="Times New Roman"/>
                <w:i/>
                <w:color w:val="000000"/>
                <w:sz w:val="24"/>
                <w:szCs w:val="24"/>
              </w:rPr>
              <w:t>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9D2D51" w:rsidRPr="00232612" w:rsidTr="000E7F98">
        <w:tc>
          <w:tcPr>
            <w:tcW w:w="184" w:type="pct"/>
            <w:shd w:val="clear" w:color="auto" w:fill="FFFFFF"/>
            <w:hideMark/>
          </w:tcPr>
          <w:p w:rsidR="009D2D51" w:rsidRPr="00232612" w:rsidRDefault="009D2D51" w:rsidP="00B413F2">
            <w:pPr>
              <w:spacing w:before="150" w:after="150" w:line="240" w:lineRule="auto"/>
              <w:jc w:val="center"/>
              <w:rPr>
                <w:rFonts w:ascii="Times New Roman" w:eastAsia="Times New Roman" w:hAnsi="Times New Roman"/>
                <w:sz w:val="24"/>
                <w:szCs w:val="24"/>
                <w:lang w:val="uk-UA" w:eastAsia="ru-RU"/>
              </w:rPr>
            </w:pPr>
            <w:r w:rsidRPr="00232612">
              <w:rPr>
                <w:rFonts w:ascii="Times New Roman" w:eastAsia="Times New Roman" w:hAnsi="Times New Roman"/>
                <w:sz w:val="24"/>
                <w:szCs w:val="24"/>
                <w:lang w:val="uk-UA" w:eastAsia="ru-RU"/>
              </w:rPr>
              <w:lastRenderedPageBreak/>
              <w:t>4</w:t>
            </w:r>
          </w:p>
        </w:tc>
        <w:tc>
          <w:tcPr>
            <w:tcW w:w="1658" w:type="pct"/>
            <w:shd w:val="clear" w:color="auto" w:fill="FFFFFF"/>
            <w:hideMark/>
          </w:tcPr>
          <w:p w:rsidR="009D2D51" w:rsidRPr="007F20A6" w:rsidRDefault="009D2D51" w:rsidP="00B413F2">
            <w:pPr>
              <w:spacing w:before="150" w:after="150" w:line="240" w:lineRule="auto"/>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Умови укладання договору про закупівлю</w:t>
            </w:r>
          </w:p>
        </w:tc>
        <w:tc>
          <w:tcPr>
            <w:tcW w:w="3158" w:type="pct"/>
            <w:shd w:val="clear" w:color="auto" w:fill="FFFFFF"/>
            <w:hideMark/>
          </w:tcPr>
          <w:p w:rsidR="007F20A6" w:rsidRPr="007F20A6" w:rsidRDefault="007F20A6" w:rsidP="007F20A6">
            <w:pPr>
              <w:widowControl w:val="0"/>
              <w:jc w:val="both"/>
              <w:rPr>
                <w:rFonts w:ascii="Times New Roman" w:eastAsia="Times New Roman" w:hAnsi="Times New Roman"/>
                <w:color w:val="000000" w:themeColor="text1"/>
                <w:sz w:val="24"/>
                <w:szCs w:val="24"/>
                <w:highlight w:val="white"/>
                <w:lang w:val="uk-UA"/>
              </w:rPr>
            </w:pPr>
            <w:r w:rsidRPr="007F20A6">
              <w:rPr>
                <w:rFonts w:ascii="Times New Roman" w:eastAsia="Times New Roman" w:hAnsi="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7F20A6" w:rsidRDefault="007F20A6" w:rsidP="007F20A6">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Pr="00B26F63">
              <w:rPr>
                <w:rFonts w:ascii="Times New Roman" w:eastAsia="Times New Roman" w:hAnsi="Times New Roman"/>
                <w:color w:val="000000" w:themeColor="text1"/>
                <w:sz w:val="24"/>
                <w:szCs w:val="24"/>
              </w:rPr>
              <w:t xml:space="preserve">, </w:t>
            </w:r>
            <w:r w:rsidRPr="00B26F63">
              <w:rPr>
                <w:rFonts w:ascii="Times New Roman" w:eastAsia="Times New Roman" w:hAnsi="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rsidR="007F20A6" w:rsidRDefault="007F20A6" w:rsidP="007F20A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rsidR="007F20A6" w:rsidRDefault="007F20A6" w:rsidP="007F20A6">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9D2D51" w:rsidRPr="00232612" w:rsidRDefault="007F20A6" w:rsidP="007F20A6">
            <w:pPr>
              <w:spacing w:before="150" w:after="150" w:line="240" w:lineRule="auto"/>
              <w:jc w:val="both"/>
              <w:rPr>
                <w:rFonts w:ascii="Times New Roman" w:eastAsia="Times New Roman" w:hAnsi="Times New Roman"/>
                <w:sz w:val="24"/>
                <w:szCs w:val="24"/>
                <w:lang w:val="uk-UA" w:eastAsia="ru-RU"/>
              </w:rPr>
            </w:pPr>
            <w:r w:rsidRPr="00B26F63">
              <w:rPr>
                <w:rFonts w:ascii="Times New Roman" w:eastAsia="Times New Roman" w:hAnsi="Times New Roman"/>
                <w:color w:val="000000" w:themeColor="text1"/>
                <w:sz w:val="24"/>
                <w:szCs w:val="24"/>
              </w:rPr>
              <w:t xml:space="preserve">перерахунку ціни та обсягів товарів </w:t>
            </w:r>
            <w:proofErr w:type="gramStart"/>
            <w:r w:rsidRPr="00B26F63">
              <w:rPr>
                <w:rFonts w:ascii="Times New Roman" w:eastAsia="Times New Roman" w:hAnsi="Times New Roman"/>
                <w:color w:val="000000" w:themeColor="text1"/>
                <w:sz w:val="24"/>
                <w:szCs w:val="24"/>
              </w:rPr>
              <w:t>в</w:t>
            </w:r>
            <w:proofErr w:type="gramEnd"/>
            <w:r w:rsidRPr="00B26F63">
              <w:rPr>
                <w:rFonts w:ascii="Times New Roman" w:eastAsia="Times New Roman" w:hAnsi="Times New Roman"/>
                <w:color w:val="000000" w:themeColor="text1"/>
                <w:sz w:val="24"/>
                <w:szCs w:val="24"/>
              </w:rPr>
              <w:t xml:space="preserve"> бік зменшення за умови необхідності приведення обсягів товарів до </w:t>
            </w:r>
            <w:r w:rsidRPr="00B26F63">
              <w:rPr>
                <w:rFonts w:ascii="Times New Roman" w:eastAsia="Times New Roman" w:hAnsi="Times New Roman"/>
                <w:sz w:val="24"/>
                <w:szCs w:val="24"/>
              </w:rPr>
              <w:t>кратності упаковки</w:t>
            </w:r>
            <w:r>
              <w:rPr>
                <w:rFonts w:ascii="Times New Roman" w:eastAsia="Times New Roman" w:hAnsi="Times New Roman"/>
                <w:sz w:val="24"/>
                <w:szCs w:val="24"/>
              </w:rPr>
              <w:t>.</w:t>
            </w:r>
          </w:p>
        </w:tc>
      </w:tr>
      <w:tr w:rsidR="009D2D51" w:rsidRPr="00232612" w:rsidTr="000E7F98">
        <w:tc>
          <w:tcPr>
            <w:tcW w:w="184" w:type="pct"/>
            <w:shd w:val="clear" w:color="auto" w:fill="FFFFFF"/>
            <w:hideMark/>
          </w:tcPr>
          <w:p w:rsidR="009D2D51" w:rsidRPr="00232612" w:rsidRDefault="007F20A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58" w:type="pct"/>
            <w:shd w:val="clear" w:color="auto" w:fill="FFFFFF"/>
            <w:hideMark/>
          </w:tcPr>
          <w:p w:rsidR="009D2D51" w:rsidRPr="007F20A6" w:rsidRDefault="009D2D51" w:rsidP="00B413F2">
            <w:pPr>
              <w:spacing w:before="150" w:after="150" w:line="240" w:lineRule="auto"/>
              <w:rPr>
                <w:rFonts w:ascii="Times New Roman" w:eastAsia="Times New Roman" w:hAnsi="Times New Roman"/>
                <w:b/>
                <w:sz w:val="24"/>
                <w:szCs w:val="24"/>
                <w:lang w:val="uk-UA" w:eastAsia="ru-RU"/>
              </w:rPr>
            </w:pPr>
            <w:r w:rsidRPr="007F20A6">
              <w:rPr>
                <w:rFonts w:ascii="Times New Roman" w:eastAsia="Times New Roman" w:hAnsi="Times New Roman"/>
                <w:b/>
                <w:sz w:val="24"/>
                <w:szCs w:val="24"/>
                <w:lang w:val="uk-UA" w:eastAsia="ru-RU"/>
              </w:rPr>
              <w:t>Забезпечення виконання договору про закупівлю</w:t>
            </w:r>
          </w:p>
        </w:tc>
        <w:tc>
          <w:tcPr>
            <w:tcW w:w="3158" w:type="pct"/>
            <w:shd w:val="clear" w:color="auto" w:fill="FFFFFF"/>
            <w:hideMark/>
          </w:tcPr>
          <w:p w:rsidR="007F20A6" w:rsidRPr="00B26F63" w:rsidRDefault="007F20A6" w:rsidP="007F20A6">
            <w:pPr>
              <w:shd w:val="clear" w:color="auto" w:fill="FFFFFF"/>
              <w:jc w:val="both"/>
              <w:rPr>
                <w:rFonts w:ascii="Times New Roman" w:eastAsia="Times New Roman" w:hAnsi="Times New Roman"/>
                <w:color w:val="000000" w:themeColor="text1"/>
                <w:sz w:val="28"/>
                <w:szCs w:val="28"/>
                <w:highlight w:val="white"/>
              </w:rPr>
            </w:pPr>
            <w:proofErr w:type="gramStart"/>
            <w:r w:rsidRPr="00B26F63">
              <w:rPr>
                <w:rFonts w:ascii="Times New Roman" w:eastAsia="Times New Roman" w:hAnsi="Times New Roman"/>
                <w:color w:val="000000" w:themeColor="text1"/>
                <w:sz w:val="24"/>
                <w:szCs w:val="24"/>
                <w:highlight w:val="white"/>
              </w:rPr>
              <w:t>П</w:t>
            </w:r>
            <w:proofErr w:type="gramEnd"/>
            <w:r w:rsidRPr="00B26F63">
              <w:rPr>
                <w:rFonts w:ascii="Times New Roman" w:eastAsia="Times New Roman" w:hAnsi="Times New Roman"/>
                <w:color w:val="000000" w:themeColor="text1"/>
                <w:sz w:val="24"/>
                <w:szCs w:val="24"/>
                <w:highlight w:val="white"/>
              </w:rPr>
              <w:t>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7F20A6" w:rsidRDefault="007F20A6" w:rsidP="007F20A6">
            <w:pPr>
              <w:widowControl w:val="0"/>
              <w:ind w:right="120"/>
              <w:jc w:val="both"/>
              <w:rPr>
                <w:rFonts w:ascii="Times New Roman" w:eastAsia="Times New Roman" w:hAnsi="Times New Roman"/>
                <w:color w:val="000000"/>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не пізніше дати укладення Договору про закупівлю </w:t>
            </w:r>
            <w:r>
              <w:rPr>
                <w:rFonts w:ascii="Times New Roman" w:eastAsia="Times New Roman" w:hAnsi="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w:t>
            </w:r>
            <w:proofErr w:type="gramStart"/>
            <w:r>
              <w:rPr>
                <w:rFonts w:ascii="Times New Roman" w:eastAsia="Times New Roman" w:hAnsi="Times New Roman"/>
                <w:color w:val="000000"/>
                <w:sz w:val="24"/>
                <w:szCs w:val="24"/>
                <w:highlight w:val="white"/>
              </w:rPr>
              <w:t>вл</w:t>
            </w:r>
            <w:proofErr w:type="gramEnd"/>
            <w:r>
              <w:rPr>
                <w:rFonts w:ascii="Times New Roman" w:eastAsia="Times New Roman" w:hAnsi="Times New Roman"/>
                <w:color w:val="000000"/>
                <w:sz w:val="24"/>
                <w:szCs w:val="24"/>
                <w:highlight w:val="white"/>
              </w:rPr>
              <w:t xml:space="preserve">і скарги на рішення замовника. Перебіг цих строків продовжується з дня, наступного за днем прийняття </w:t>
            </w:r>
            <w:proofErr w:type="gramStart"/>
            <w:r>
              <w:rPr>
                <w:rFonts w:ascii="Times New Roman" w:eastAsia="Times New Roman" w:hAnsi="Times New Roman"/>
                <w:color w:val="000000"/>
                <w:sz w:val="24"/>
                <w:szCs w:val="24"/>
                <w:highlight w:val="white"/>
              </w:rPr>
              <w:t>р</w:t>
            </w:r>
            <w:proofErr w:type="gramEnd"/>
            <w:r>
              <w:rPr>
                <w:rFonts w:ascii="Times New Roman" w:eastAsia="Times New Roman" w:hAnsi="Times New Roman"/>
                <w:color w:val="000000"/>
                <w:sz w:val="24"/>
                <w:szCs w:val="24"/>
                <w:highlight w:val="white"/>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Вид забезпечення виконання договору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закуп</w:t>
            </w:r>
            <w:proofErr w:type="gramEnd"/>
            <w:r>
              <w:rPr>
                <w:rFonts w:ascii="Times New Roman" w:eastAsia="Times New Roman" w:hAnsi="Times New Roman"/>
                <w:color w:val="000000"/>
                <w:sz w:val="24"/>
                <w:szCs w:val="24"/>
              </w:rPr>
              <w:t>івлю – банківська гарантія.</w:t>
            </w:r>
          </w:p>
          <w:p w:rsidR="007F20A6" w:rsidRDefault="007F20A6" w:rsidP="007F20A6">
            <w:pPr>
              <w:widowControl w:val="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Р</w:t>
            </w:r>
            <w:r>
              <w:rPr>
                <w:rFonts w:ascii="Times New Roman" w:eastAsia="Times New Roman" w:hAnsi="Times New Roman"/>
                <w:color w:val="000000"/>
                <w:sz w:val="24"/>
                <w:szCs w:val="24"/>
                <w:highlight w:val="white"/>
              </w:rPr>
              <w:t>озмі</w:t>
            </w:r>
            <w:proofErr w:type="gramStart"/>
            <w:r>
              <w:rPr>
                <w:rFonts w:ascii="Times New Roman" w:eastAsia="Times New Roman" w:hAnsi="Times New Roman"/>
                <w:color w:val="000000"/>
                <w:sz w:val="24"/>
                <w:szCs w:val="24"/>
                <w:highlight w:val="white"/>
              </w:rPr>
              <w:t>р</w:t>
            </w:r>
            <w:proofErr w:type="gramEnd"/>
            <w:r>
              <w:rPr>
                <w:rFonts w:ascii="Times New Roman" w:eastAsia="Times New Roman" w:hAnsi="Times New Roman"/>
                <w:color w:val="000000"/>
                <w:sz w:val="24"/>
                <w:szCs w:val="24"/>
                <w:highlight w:val="white"/>
              </w:rPr>
              <w:t xml:space="preserve"> забезпечення виконання договору про закупівлю </w:t>
            </w:r>
            <w:r w:rsidRPr="00B26F63">
              <w:rPr>
                <w:rFonts w:ascii="Times New Roman" w:eastAsia="Times New Roman" w:hAnsi="Times New Roman"/>
                <w:color w:val="000000" w:themeColor="text1"/>
                <w:sz w:val="24"/>
                <w:szCs w:val="24"/>
              </w:rPr>
              <w:t xml:space="preserve">складає </w:t>
            </w:r>
            <w:r>
              <w:rPr>
                <w:rFonts w:ascii="Times New Roman" w:eastAsia="Times New Roman" w:hAnsi="Times New Roman"/>
                <w:color w:val="000000" w:themeColor="text1"/>
                <w:sz w:val="24"/>
                <w:szCs w:val="24"/>
              </w:rPr>
              <w:t xml:space="preserve">5 </w:t>
            </w:r>
            <w:r w:rsidRPr="00B26F63">
              <w:rPr>
                <w:rFonts w:ascii="Times New Roman" w:eastAsia="Times New Roman" w:hAnsi="Times New Roman"/>
                <w:color w:val="000000" w:themeColor="text1"/>
                <w:sz w:val="24"/>
                <w:szCs w:val="24"/>
              </w:rPr>
              <w:t xml:space="preserve">% </w:t>
            </w:r>
            <w:r>
              <w:rPr>
                <w:rFonts w:ascii="Times New Roman" w:eastAsia="Times New Roman" w:hAnsi="Times New Roman"/>
                <w:color w:val="000000"/>
                <w:sz w:val="24"/>
                <w:szCs w:val="24"/>
                <w:highlight w:val="white"/>
              </w:rPr>
              <w:t>від вартості договору.</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Назва Замовника: Комунальне </w:t>
            </w:r>
            <w:proofErr w:type="gramStart"/>
            <w:r w:rsidRPr="000D5A4D">
              <w:rPr>
                <w:rFonts w:ascii="Times New Roman" w:eastAsia="Times New Roman" w:hAnsi="Times New Roman"/>
                <w:sz w:val="24"/>
                <w:szCs w:val="24"/>
              </w:rPr>
              <w:t>п</w:t>
            </w:r>
            <w:proofErr w:type="gramEnd"/>
            <w:r w:rsidRPr="000D5A4D">
              <w:rPr>
                <w:rFonts w:ascii="Times New Roman" w:eastAsia="Times New Roman" w:hAnsi="Times New Roman"/>
                <w:sz w:val="24"/>
                <w:szCs w:val="24"/>
              </w:rPr>
              <w:t>ідприємство «Одесміськелектротранс»</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w:t>
            </w:r>
            <w:proofErr w:type="gramStart"/>
            <w:r w:rsidRPr="000D5A4D">
              <w:rPr>
                <w:rFonts w:ascii="Times New Roman" w:eastAsia="Times New Roman" w:hAnsi="Times New Roman"/>
                <w:sz w:val="24"/>
                <w:szCs w:val="24"/>
              </w:rPr>
              <w:t>р</w:t>
            </w:r>
            <w:proofErr w:type="gramEnd"/>
            <w:r w:rsidRPr="000D5A4D">
              <w:rPr>
                <w:rFonts w:ascii="Times New Roman" w:eastAsia="Times New Roman" w:hAnsi="Times New Roman"/>
                <w:sz w:val="24"/>
                <w:szCs w:val="24"/>
              </w:rPr>
              <w:t xml:space="preserve"> забезпечення договору про закупівлю не може перевищувати 5 відсотків вартості договору про закупівлю.</w:t>
            </w:r>
          </w:p>
          <w:p w:rsidR="007F20A6" w:rsidRPr="000D5A4D" w:rsidRDefault="007F20A6" w:rsidP="007F20A6">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w:t>
            </w:r>
            <w:proofErr w:type="gramStart"/>
            <w:r w:rsidRPr="000D5A4D">
              <w:rPr>
                <w:rFonts w:ascii="Times New Roman" w:eastAsia="Times New Roman" w:hAnsi="Times New Roman"/>
                <w:sz w:val="24"/>
                <w:szCs w:val="24"/>
              </w:rPr>
              <w:t>в</w:t>
            </w:r>
            <w:proofErr w:type="gramEnd"/>
            <w:r w:rsidRPr="000D5A4D">
              <w:rPr>
                <w:rFonts w:ascii="Times New Roman" w:eastAsia="Times New Roman" w:hAnsi="Times New Roman"/>
                <w:sz w:val="24"/>
                <w:szCs w:val="24"/>
              </w:rPr>
              <w:t>.</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w:t>
            </w:r>
            <w:proofErr w:type="gramStart"/>
            <w:r>
              <w:rPr>
                <w:rFonts w:ascii="Times New Roman" w:eastAsia="Times New Roman" w:hAnsi="Times New Roman"/>
                <w:color w:val="000000"/>
                <w:sz w:val="24"/>
                <w:szCs w:val="24"/>
              </w:rPr>
              <w:t>Положення</w:t>
            </w:r>
            <w:proofErr w:type="gramEnd"/>
            <w:r>
              <w:rPr>
                <w:rFonts w:ascii="Times New Roman" w:eastAsia="Times New Roman" w:hAnsi="Times New Roman"/>
                <w:color w:val="000000"/>
                <w:sz w:val="24"/>
                <w:szCs w:val="24"/>
              </w:rPr>
              <w:t xml:space="preserve"> про порядок здійснення банками операцій за гарантіями в національній та іноземних валютах».</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olor w:val="000000"/>
                <w:sz w:val="24"/>
                <w:szCs w:val="24"/>
              </w:rPr>
              <w:t xml:space="preserve">; документ,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 повноваження особи, яка підписала гарантію (витяг із Статуту, довіреність, тощо), завірені банком.</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Банк, яким видана гарантія, за офіційними даними НБУ </w:t>
            </w:r>
            <w:proofErr w:type="gramStart"/>
            <w:r>
              <w:rPr>
                <w:rFonts w:ascii="Times New Roman" w:eastAsia="Times New Roman" w:hAnsi="Times New Roman"/>
                <w:color w:val="000000"/>
                <w:sz w:val="24"/>
                <w:szCs w:val="24"/>
              </w:rPr>
              <w:t>повинен</w:t>
            </w:r>
            <w:proofErr w:type="gramEnd"/>
            <w:r>
              <w:rPr>
                <w:rFonts w:ascii="Times New Roman" w:eastAsia="Times New Roman" w:hAnsi="Times New Roman"/>
                <w:color w:val="000000"/>
                <w:sz w:val="24"/>
                <w:szCs w:val="24"/>
              </w:rPr>
              <w:t xml:space="preserve"> бути платоспроможним та не знаходитись в стадії ліквідації.</w:t>
            </w:r>
          </w:p>
          <w:p w:rsidR="007F20A6" w:rsidRDefault="007F20A6" w:rsidP="007F20A6">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b/>
                <w:i/>
                <w:color w:val="000000"/>
                <w:sz w:val="24"/>
                <w:szCs w:val="24"/>
                <w:u w:val="single"/>
              </w:rPr>
              <w:t>У разі якщо Переможець є нерезидентом</w:t>
            </w:r>
            <w:r>
              <w:rPr>
                <w:rFonts w:ascii="Times New Roman" w:eastAsia="Times New Roman" w:hAnsi="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гривні  на суму </w:t>
            </w:r>
            <w:r>
              <w:rPr>
                <w:rFonts w:ascii="Times New Roman" w:eastAsia="Times New Roman" w:hAnsi="Times New Roman"/>
                <w:color w:val="000000"/>
                <w:sz w:val="24"/>
                <w:szCs w:val="24"/>
                <w:lang w:val="uk-UA"/>
              </w:rPr>
              <w:t>5</w:t>
            </w:r>
            <w:r w:rsidRPr="00B26F6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roofErr w:type="gramEnd"/>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повертає забезпечення виконання договору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ісля виконання переможцем процедури закупівлі договору про закупівлю;</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за </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у випадках, передбачених статтею </w:t>
            </w:r>
            <w:r>
              <w:rPr>
                <w:rFonts w:ascii="Times New Roman" w:eastAsia="Times New Roman" w:hAnsi="Times New Roman"/>
                <w:sz w:val="24"/>
                <w:szCs w:val="24"/>
              </w:rPr>
              <w:t>21</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Особливостей</w:t>
            </w:r>
            <w:r>
              <w:rPr>
                <w:rFonts w:ascii="Times New Roman" w:eastAsia="Times New Roman" w:hAnsi="Times New Roman"/>
                <w:color w:val="000000"/>
                <w:sz w:val="24"/>
                <w:szCs w:val="24"/>
              </w:rPr>
              <w:t>;</w:t>
            </w:r>
          </w:p>
          <w:p w:rsidR="007F20A6" w:rsidRDefault="007F20A6" w:rsidP="007F20A6">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згідно з умовами, зазначеними в договорі про закупівлю, але не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ізніше ніж протягом п’яти банківських днів з дня настання зазначених обставин.</w:t>
            </w:r>
          </w:p>
          <w:p w:rsidR="007F20A6" w:rsidRDefault="007F20A6" w:rsidP="007F20A6">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Усі витрати </w:t>
            </w:r>
            <w:proofErr w:type="gramStart"/>
            <w:r>
              <w:rPr>
                <w:rFonts w:ascii="Times New Roman" w:eastAsia="Times New Roman" w:hAnsi="Times New Roman"/>
                <w:color w:val="000000"/>
                <w:sz w:val="24"/>
                <w:szCs w:val="24"/>
              </w:rPr>
              <w:t>пов’язан</w:t>
            </w:r>
            <w:proofErr w:type="gramEnd"/>
            <w:r>
              <w:rPr>
                <w:rFonts w:ascii="Times New Roman" w:eastAsia="Times New Roman" w:hAnsi="Times New Roman"/>
                <w:color w:val="000000"/>
                <w:sz w:val="24"/>
                <w:szCs w:val="24"/>
              </w:rPr>
              <w:t xml:space="preserve">і з наданням забезпечення виконання договору про закупівлю здійснюються за рахунок коштів </w:t>
            </w:r>
            <w:r>
              <w:rPr>
                <w:rFonts w:ascii="Times New Roman" w:eastAsia="Times New Roman" w:hAnsi="Times New Roman"/>
                <w:color w:val="000000"/>
                <w:sz w:val="24"/>
                <w:szCs w:val="24"/>
              </w:rPr>
              <w:lastRenderedPageBreak/>
              <w:t>Переможця.</w:t>
            </w:r>
          </w:p>
          <w:p w:rsidR="007F20A6" w:rsidRDefault="007F20A6" w:rsidP="007F20A6">
            <w:pPr>
              <w:widowControl w:val="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w:t>
            </w:r>
            <w:proofErr w:type="gramStart"/>
            <w:r>
              <w:rPr>
                <w:rFonts w:ascii="Times New Roman" w:eastAsia="Times New Roman" w:hAnsi="Times New Roman"/>
                <w:color w:val="000000"/>
                <w:sz w:val="24"/>
                <w:szCs w:val="24"/>
                <w:highlight w:val="white"/>
              </w:rPr>
              <w:t>п</w:t>
            </w:r>
            <w:proofErr w:type="gramEnd"/>
            <w:r>
              <w:rPr>
                <w:rFonts w:ascii="Times New Roman" w:eastAsia="Times New Roman" w:hAnsi="Times New Roman"/>
                <w:color w:val="000000"/>
                <w:sz w:val="24"/>
                <w:szCs w:val="24"/>
                <w:highlight w:val="white"/>
              </w:rPr>
              <w:t xml:space="preserve">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sz w:val="24"/>
                <w:szCs w:val="24"/>
                <w:highlight w:val="white"/>
              </w:rPr>
              <w:t>—</w:t>
            </w:r>
            <w:r>
              <w:rPr>
                <w:rFonts w:ascii="Times New Roman" w:eastAsia="Times New Roman" w:hAnsi="Times New Roman"/>
                <w:color w:val="000000"/>
                <w:sz w:val="24"/>
                <w:szCs w:val="24"/>
                <w:highlight w:val="white"/>
              </w:rPr>
              <w:t xml:space="preserve"> перераховуються на рахунок таких замовників.</w:t>
            </w:r>
          </w:p>
          <w:p w:rsidR="009D2D51" w:rsidRPr="00232612" w:rsidRDefault="007F20A6" w:rsidP="007F20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ідповідно до її умов. </w:t>
            </w:r>
            <w:proofErr w:type="gramStart"/>
            <w:r>
              <w:rPr>
                <w:rFonts w:ascii="Times New Roman" w:eastAsia="Times New Roman" w:hAnsi="Times New Roman"/>
                <w:color w:val="000000"/>
                <w:sz w:val="24"/>
                <w:szCs w:val="24"/>
                <w:highlight w:val="white"/>
              </w:rPr>
              <w:t>П</w:t>
            </w:r>
            <w:proofErr w:type="gramEnd"/>
            <w:r>
              <w:rPr>
                <w:rFonts w:ascii="Times New Roman" w:eastAsia="Times New Roman" w:hAnsi="Times New Roman"/>
                <w:color w:val="000000"/>
                <w:sz w:val="24"/>
                <w:szCs w:val="24"/>
                <w:highlight w:val="white"/>
              </w:rPr>
              <w:t>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w:t>
            </w:r>
            <w:proofErr w:type="gramStart"/>
            <w:r>
              <w:rPr>
                <w:rFonts w:ascii="Times New Roman" w:eastAsia="Times New Roman" w:hAnsi="Times New Roman"/>
                <w:color w:val="000000"/>
                <w:sz w:val="24"/>
                <w:szCs w:val="24"/>
                <w:highlight w:val="white"/>
              </w:rPr>
              <w:t>є,</w:t>
            </w:r>
            <w:proofErr w:type="gramEnd"/>
            <w:r>
              <w:rPr>
                <w:rFonts w:ascii="Times New Roman" w:eastAsia="Times New Roman" w:hAnsi="Times New Roman"/>
                <w:color w:val="000000"/>
                <w:sz w:val="24"/>
                <w:szCs w:val="24"/>
                <w:highlight w:val="white"/>
              </w:rPr>
              <w:t xml:space="preserve"> у чому полягає порушення боржником основного зобов'язання, забезпеченого гарантією.</w:t>
            </w:r>
          </w:p>
        </w:tc>
      </w:tr>
    </w:tbl>
    <w:p w:rsidR="00F424BC" w:rsidRPr="00232612" w:rsidRDefault="00F424BC" w:rsidP="002D262E">
      <w:pPr>
        <w:rPr>
          <w:rFonts w:ascii="Times New Roman" w:hAnsi="Times New Roman"/>
          <w:b/>
          <w:bCs/>
          <w:sz w:val="24"/>
          <w:szCs w:val="24"/>
          <w:lang w:val="uk-UA"/>
        </w:rPr>
      </w:pPr>
    </w:p>
    <w:sectPr w:rsidR="00F424BC" w:rsidRPr="00232612"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
  </w:num>
  <w:num w:numId="5">
    <w:abstractNumId w:val="21"/>
  </w:num>
  <w:num w:numId="6">
    <w:abstractNumId w:val="35"/>
  </w:num>
  <w:num w:numId="7">
    <w:abstractNumId w:val="10"/>
  </w:num>
  <w:num w:numId="8">
    <w:abstractNumId w:val="38"/>
  </w:num>
  <w:num w:numId="9">
    <w:abstractNumId w:val="27"/>
  </w:num>
  <w:num w:numId="10">
    <w:abstractNumId w:val="39"/>
  </w:num>
  <w:num w:numId="11">
    <w:abstractNumId w:val="22"/>
  </w:num>
  <w:num w:numId="12">
    <w:abstractNumId w:val="8"/>
  </w:num>
  <w:num w:numId="13">
    <w:abstractNumId w:val="32"/>
  </w:num>
  <w:num w:numId="14">
    <w:abstractNumId w:val="6"/>
  </w:num>
  <w:num w:numId="15">
    <w:abstractNumId w:val="3"/>
  </w:num>
  <w:num w:numId="16">
    <w:abstractNumId w:val="11"/>
  </w:num>
  <w:num w:numId="17">
    <w:abstractNumId w:val="7"/>
  </w:num>
  <w:num w:numId="18">
    <w:abstractNumId w:val="20"/>
  </w:num>
  <w:num w:numId="19">
    <w:abstractNumId w:val="31"/>
  </w:num>
  <w:num w:numId="20">
    <w:abstractNumId w:val="9"/>
  </w:num>
  <w:num w:numId="21">
    <w:abstractNumId w:val="36"/>
  </w:num>
  <w:num w:numId="22">
    <w:abstractNumId w:val="25"/>
  </w:num>
  <w:num w:numId="23">
    <w:abstractNumId w:val="13"/>
  </w:num>
  <w:num w:numId="24">
    <w:abstractNumId w:val="41"/>
  </w:num>
  <w:num w:numId="25">
    <w:abstractNumId w:val="0"/>
  </w:num>
  <w:num w:numId="26">
    <w:abstractNumId w:val="16"/>
  </w:num>
  <w:num w:numId="27">
    <w:abstractNumId w:val="40"/>
  </w:num>
  <w:num w:numId="28">
    <w:abstractNumId w:val="34"/>
  </w:num>
  <w:num w:numId="29">
    <w:abstractNumId w:val="23"/>
  </w:num>
  <w:num w:numId="30">
    <w:abstractNumId w:val="30"/>
  </w:num>
  <w:num w:numId="31">
    <w:abstractNumId w:val="14"/>
  </w:num>
  <w:num w:numId="32">
    <w:abstractNumId w:val="29"/>
  </w:num>
  <w:num w:numId="33">
    <w:abstractNumId w:val="5"/>
  </w:num>
  <w:num w:numId="34">
    <w:abstractNumId w:val="18"/>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7"/>
  </w:num>
  <w:num w:numId="40">
    <w:abstractNumId w:val="28"/>
  </w:num>
  <w:num w:numId="41">
    <w:abstractNumId w:val="15"/>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074B"/>
    <w:rsid w:val="00041538"/>
    <w:rsid w:val="000438D1"/>
    <w:rsid w:val="00066428"/>
    <w:rsid w:val="00083B20"/>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1CC7"/>
    <w:rsid w:val="002127C8"/>
    <w:rsid w:val="00215398"/>
    <w:rsid w:val="00220DBC"/>
    <w:rsid w:val="00232612"/>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578C"/>
    <w:rsid w:val="002A7919"/>
    <w:rsid w:val="002C682A"/>
    <w:rsid w:val="002D262E"/>
    <w:rsid w:val="002D66A5"/>
    <w:rsid w:val="00300128"/>
    <w:rsid w:val="00305861"/>
    <w:rsid w:val="003117DC"/>
    <w:rsid w:val="00312EED"/>
    <w:rsid w:val="00345C84"/>
    <w:rsid w:val="00346C0D"/>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A4918"/>
    <w:rsid w:val="004B04CC"/>
    <w:rsid w:val="004B26E5"/>
    <w:rsid w:val="004B3D0D"/>
    <w:rsid w:val="004B46F3"/>
    <w:rsid w:val="004B539F"/>
    <w:rsid w:val="004C22C5"/>
    <w:rsid w:val="004E52BB"/>
    <w:rsid w:val="004E7482"/>
    <w:rsid w:val="004F7AE2"/>
    <w:rsid w:val="00502948"/>
    <w:rsid w:val="00510FCD"/>
    <w:rsid w:val="00520942"/>
    <w:rsid w:val="005214BC"/>
    <w:rsid w:val="00523D79"/>
    <w:rsid w:val="00537068"/>
    <w:rsid w:val="005378E6"/>
    <w:rsid w:val="00553D41"/>
    <w:rsid w:val="00556EEF"/>
    <w:rsid w:val="00566001"/>
    <w:rsid w:val="00572435"/>
    <w:rsid w:val="005919D1"/>
    <w:rsid w:val="005A122B"/>
    <w:rsid w:val="005C6CA4"/>
    <w:rsid w:val="005C7632"/>
    <w:rsid w:val="005C7BBB"/>
    <w:rsid w:val="005D29D0"/>
    <w:rsid w:val="005D3ED1"/>
    <w:rsid w:val="005E6623"/>
    <w:rsid w:val="005F3EE1"/>
    <w:rsid w:val="00601FFA"/>
    <w:rsid w:val="006031F6"/>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974B5"/>
    <w:rsid w:val="007A2C33"/>
    <w:rsid w:val="007A34BA"/>
    <w:rsid w:val="007C1229"/>
    <w:rsid w:val="007D1DDE"/>
    <w:rsid w:val="007D22E6"/>
    <w:rsid w:val="007F1012"/>
    <w:rsid w:val="007F20A6"/>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B70D1"/>
    <w:rsid w:val="008C1B8C"/>
    <w:rsid w:val="008C6DE9"/>
    <w:rsid w:val="008D6B26"/>
    <w:rsid w:val="008F15C1"/>
    <w:rsid w:val="008F54BC"/>
    <w:rsid w:val="008F67DC"/>
    <w:rsid w:val="008F7BC0"/>
    <w:rsid w:val="009122A0"/>
    <w:rsid w:val="0092676C"/>
    <w:rsid w:val="0093630A"/>
    <w:rsid w:val="009416BA"/>
    <w:rsid w:val="00945906"/>
    <w:rsid w:val="00946416"/>
    <w:rsid w:val="00956D08"/>
    <w:rsid w:val="009815EF"/>
    <w:rsid w:val="009A7F70"/>
    <w:rsid w:val="009B115D"/>
    <w:rsid w:val="009B60AD"/>
    <w:rsid w:val="009C3368"/>
    <w:rsid w:val="009C75F6"/>
    <w:rsid w:val="009C7BCB"/>
    <w:rsid w:val="009D2D51"/>
    <w:rsid w:val="009F4E86"/>
    <w:rsid w:val="00A040F8"/>
    <w:rsid w:val="00A0694E"/>
    <w:rsid w:val="00A176F4"/>
    <w:rsid w:val="00A35132"/>
    <w:rsid w:val="00A406E3"/>
    <w:rsid w:val="00A473A7"/>
    <w:rsid w:val="00A50671"/>
    <w:rsid w:val="00A91173"/>
    <w:rsid w:val="00A93009"/>
    <w:rsid w:val="00A969A3"/>
    <w:rsid w:val="00AA3ADA"/>
    <w:rsid w:val="00AA5472"/>
    <w:rsid w:val="00AA6430"/>
    <w:rsid w:val="00AC2592"/>
    <w:rsid w:val="00AD5476"/>
    <w:rsid w:val="00AE1E47"/>
    <w:rsid w:val="00AE6305"/>
    <w:rsid w:val="00B060FF"/>
    <w:rsid w:val="00B115F4"/>
    <w:rsid w:val="00B17822"/>
    <w:rsid w:val="00B413F2"/>
    <w:rsid w:val="00B653F5"/>
    <w:rsid w:val="00B70A72"/>
    <w:rsid w:val="00B71138"/>
    <w:rsid w:val="00B76D28"/>
    <w:rsid w:val="00B81227"/>
    <w:rsid w:val="00B93654"/>
    <w:rsid w:val="00BA4057"/>
    <w:rsid w:val="00BD241E"/>
    <w:rsid w:val="00BD4592"/>
    <w:rsid w:val="00BD54BF"/>
    <w:rsid w:val="00BE0742"/>
    <w:rsid w:val="00C0177E"/>
    <w:rsid w:val="00C072F6"/>
    <w:rsid w:val="00C07DFA"/>
    <w:rsid w:val="00C16414"/>
    <w:rsid w:val="00C42478"/>
    <w:rsid w:val="00C438FF"/>
    <w:rsid w:val="00C61E42"/>
    <w:rsid w:val="00C62500"/>
    <w:rsid w:val="00C64092"/>
    <w:rsid w:val="00C77C97"/>
    <w:rsid w:val="00C83F50"/>
    <w:rsid w:val="00C90DBE"/>
    <w:rsid w:val="00C957CC"/>
    <w:rsid w:val="00C961FE"/>
    <w:rsid w:val="00CA00BF"/>
    <w:rsid w:val="00CB1DF9"/>
    <w:rsid w:val="00CB62C5"/>
    <w:rsid w:val="00CB66D8"/>
    <w:rsid w:val="00CE7D1C"/>
    <w:rsid w:val="00D01565"/>
    <w:rsid w:val="00D0542B"/>
    <w:rsid w:val="00D119F5"/>
    <w:rsid w:val="00D15F4A"/>
    <w:rsid w:val="00D2333F"/>
    <w:rsid w:val="00D24F3A"/>
    <w:rsid w:val="00D31EEA"/>
    <w:rsid w:val="00D43CCB"/>
    <w:rsid w:val="00D506ED"/>
    <w:rsid w:val="00D52E09"/>
    <w:rsid w:val="00D6020B"/>
    <w:rsid w:val="00D63F7D"/>
    <w:rsid w:val="00D756EB"/>
    <w:rsid w:val="00D82BEC"/>
    <w:rsid w:val="00D950BC"/>
    <w:rsid w:val="00D979AD"/>
    <w:rsid w:val="00DB1036"/>
    <w:rsid w:val="00DC0363"/>
    <w:rsid w:val="00DD0CFE"/>
    <w:rsid w:val="00DD5D41"/>
    <w:rsid w:val="00DE03D6"/>
    <w:rsid w:val="00DE3C4C"/>
    <w:rsid w:val="00DE64D7"/>
    <w:rsid w:val="00DE7A14"/>
    <w:rsid w:val="00E01B46"/>
    <w:rsid w:val="00E01EE1"/>
    <w:rsid w:val="00E10F7D"/>
    <w:rsid w:val="00E1119C"/>
    <w:rsid w:val="00E14668"/>
    <w:rsid w:val="00E240ED"/>
    <w:rsid w:val="00E33CA9"/>
    <w:rsid w:val="00E44A3C"/>
    <w:rsid w:val="00E47BDE"/>
    <w:rsid w:val="00E55C9E"/>
    <w:rsid w:val="00E65A65"/>
    <w:rsid w:val="00E713AC"/>
    <w:rsid w:val="00E743A1"/>
    <w:rsid w:val="00E7552B"/>
    <w:rsid w:val="00E8479E"/>
    <w:rsid w:val="00E94849"/>
    <w:rsid w:val="00EA2F86"/>
    <w:rsid w:val="00EA368E"/>
    <w:rsid w:val="00EE7D09"/>
    <w:rsid w:val="00EF6164"/>
    <w:rsid w:val="00F11372"/>
    <w:rsid w:val="00F13DCE"/>
    <w:rsid w:val="00F424BC"/>
    <w:rsid w:val="00F84E59"/>
    <w:rsid w:val="00F901F6"/>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31</Pages>
  <Words>41700</Words>
  <Characters>23769</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232</cp:revision>
  <cp:lastPrinted>2022-10-31T12:40:00Z</cp:lastPrinted>
  <dcterms:created xsi:type="dcterms:W3CDTF">2022-10-19T15:48:00Z</dcterms:created>
  <dcterms:modified xsi:type="dcterms:W3CDTF">2024-04-25T07:29:00Z</dcterms:modified>
</cp:coreProperties>
</file>