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0" w:rsidRDefault="00B404E1" w:rsidP="00886030">
      <w:pPr>
        <w:jc w:val="center"/>
        <w:rPr>
          <w:rFonts w:ascii="Times New Roman" w:hAnsi="Times New Roman"/>
          <w:b/>
          <w:sz w:val="36"/>
          <w:szCs w:val="36"/>
        </w:rPr>
      </w:pPr>
      <w:r>
        <w:rPr>
          <w:rFonts w:ascii="Times New Roman" w:hAnsi="Times New Roman"/>
          <w:b/>
          <w:sz w:val="36"/>
          <w:szCs w:val="36"/>
        </w:rPr>
        <w:t xml:space="preserve">Комунальне </w:t>
      </w:r>
      <w:r w:rsidR="00886030">
        <w:rPr>
          <w:rFonts w:ascii="Times New Roman" w:hAnsi="Times New Roman"/>
          <w:b/>
          <w:sz w:val="36"/>
          <w:szCs w:val="36"/>
        </w:rPr>
        <w:t xml:space="preserve">некомерційне підприємство </w:t>
      </w:r>
    </w:p>
    <w:p w:rsidR="00B404E1" w:rsidRDefault="00B404E1" w:rsidP="00886030">
      <w:pPr>
        <w:jc w:val="center"/>
        <w:rPr>
          <w:rFonts w:ascii="Times New Roman" w:hAnsi="Times New Roman"/>
          <w:b/>
          <w:sz w:val="36"/>
          <w:szCs w:val="36"/>
        </w:rPr>
      </w:pPr>
      <w:r>
        <w:rPr>
          <w:rFonts w:ascii="Times New Roman" w:hAnsi="Times New Roman"/>
          <w:b/>
          <w:sz w:val="36"/>
          <w:szCs w:val="36"/>
        </w:rPr>
        <w:t>«Т</w:t>
      </w:r>
      <w:r w:rsidR="00886030">
        <w:rPr>
          <w:rFonts w:ascii="Times New Roman" w:hAnsi="Times New Roman"/>
          <w:b/>
          <w:sz w:val="36"/>
          <w:szCs w:val="36"/>
        </w:rPr>
        <w:t>ростянецька центральна районна лікарня</w:t>
      </w:r>
      <w:r>
        <w:rPr>
          <w:rFonts w:ascii="Times New Roman" w:hAnsi="Times New Roman"/>
          <w:b/>
          <w:sz w:val="36"/>
          <w:szCs w:val="36"/>
        </w:rPr>
        <w:t>»</w:t>
      </w:r>
    </w:p>
    <w:p w:rsidR="00B404E1" w:rsidRDefault="00B404E1" w:rsidP="00B404E1">
      <w:pPr>
        <w:rPr>
          <w:rFonts w:ascii="Times New Roman" w:hAnsi="Times New Roman"/>
          <w:sz w:val="28"/>
          <w:szCs w:val="28"/>
        </w:rPr>
      </w:pPr>
    </w:p>
    <w:p w:rsidR="00B404E1" w:rsidRDefault="00B404E1" w:rsidP="00157750">
      <w:pPr>
        <w:jc w:val="right"/>
        <w:rPr>
          <w:rFonts w:ascii="Times New Roman" w:hAnsi="Times New Roman"/>
          <w:sz w:val="28"/>
          <w:szCs w:val="28"/>
        </w:rPr>
      </w:pPr>
      <w:r>
        <w:rPr>
          <w:rFonts w:ascii="Times New Roman" w:hAnsi="Times New Roman"/>
          <w:sz w:val="28"/>
          <w:szCs w:val="28"/>
        </w:rPr>
        <w:t xml:space="preserve">                                                                                   ЗАТВЕРДЖЕНО</w:t>
      </w:r>
    </w:p>
    <w:p w:rsidR="00B404E1" w:rsidRDefault="00B404E1" w:rsidP="00157750">
      <w:pPr>
        <w:jc w:val="right"/>
        <w:rPr>
          <w:rFonts w:ascii="Times New Roman" w:hAnsi="Times New Roman"/>
          <w:sz w:val="28"/>
          <w:szCs w:val="28"/>
        </w:rPr>
      </w:pPr>
      <w:r>
        <w:rPr>
          <w:rFonts w:ascii="Times New Roman" w:hAnsi="Times New Roman"/>
          <w:sz w:val="28"/>
          <w:szCs w:val="28"/>
        </w:rPr>
        <w:t xml:space="preserve">Рішенням </w:t>
      </w:r>
      <w:r w:rsidR="00136367">
        <w:rPr>
          <w:rFonts w:ascii="Times New Roman" w:hAnsi="Times New Roman"/>
          <w:sz w:val="28"/>
          <w:szCs w:val="28"/>
        </w:rPr>
        <w:t>уповноваженої особи</w:t>
      </w:r>
      <w:r>
        <w:rPr>
          <w:rFonts w:ascii="Times New Roman" w:hAnsi="Times New Roman"/>
          <w:sz w:val="28"/>
          <w:szCs w:val="28"/>
        </w:rPr>
        <w:t xml:space="preserve"> </w:t>
      </w:r>
    </w:p>
    <w:p w:rsidR="00B404E1" w:rsidRDefault="00B404E1" w:rsidP="00157750">
      <w:pPr>
        <w:jc w:val="right"/>
        <w:rPr>
          <w:rFonts w:ascii="Times New Roman" w:hAnsi="Times New Roman"/>
          <w:sz w:val="28"/>
          <w:szCs w:val="28"/>
        </w:rPr>
      </w:pPr>
      <w:r>
        <w:rPr>
          <w:rFonts w:ascii="Times New Roman" w:hAnsi="Times New Roman"/>
          <w:sz w:val="28"/>
          <w:szCs w:val="28"/>
        </w:rPr>
        <w:t xml:space="preserve">                                                                       від «</w:t>
      </w:r>
      <w:r w:rsidR="003467CA">
        <w:rPr>
          <w:rFonts w:ascii="Times New Roman" w:hAnsi="Times New Roman"/>
          <w:sz w:val="28"/>
          <w:szCs w:val="28"/>
        </w:rPr>
        <w:t>10</w:t>
      </w:r>
      <w:r>
        <w:rPr>
          <w:rFonts w:ascii="Times New Roman" w:hAnsi="Times New Roman"/>
          <w:sz w:val="28"/>
          <w:szCs w:val="28"/>
        </w:rPr>
        <w:t>»</w:t>
      </w:r>
      <w:r w:rsidR="003467CA">
        <w:rPr>
          <w:rFonts w:ascii="Times New Roman" w:hAnsi="Times New Roman"/>
          <w:sz w:val="28"/>
          <w:szCs w:val="28"/>
        </w:rPr>
        <w:t xml:space="preserve"> серпня </w:t>
      </w:r>
      <w:r>
        <w:rPr>
          <w:rFonts w:ascii="Times New Roman" w:hAnsi="Times New Roman"/>
          <w:sz w:val="28"/>
          <w:szCs w:val="28"/>
        </w:rPr>
        <w:t>202</w:t>
      </w:r>
      <w:r w:rsidR="005F0FF8">
        <w:rPr>
          <w:rFonts w:ascii="Times New Roman" w:hAnsi="Times New Roman"/>
          <w:sz w:val="28"/>
          <w:szCs w:val="28"/>
        </w:rPr>
        <w:t>2</w:t>
      </w:r>
      <w:r>
        <w:rPr>
          <w:rFonts w:ascii="Times New Roman" w:hAnsi="Times New Roman"/>
          <w:sz w:val="28"/>
          <w:szCs w:val="28"/>
        </w:rPr>
        <w:t xml:space="preserve"> року</w:t>
      </w:r>
    </w:p>
    <w:p w:rsidR="00B404E1" w:rsidRDefault="005F0FF8" w:rsidP="00157750">
      <w:pPr>
        <w:jc w:val="right"/>
        <w:rPr>
          <w:rFonts w:ascii="Times New Roman" w:hAnsi="Times New Roman"/>
          <w:sz w:val="28"/>
          <w:szCs w:val="28"/>
        </w:rPr>
      </w:pPr>
      <w:r>
        <w:rPr>
          <w:rFonts w:ascii="Times New Roman" w:hAnsi="Times New Roman"/>
          <w:sz w:val="28"/>
          <w:szCs w:val="28"/>
        </w:rPr>
        <w:t>Уповноважена особа</w:t>
      </w:r>
    </w:p>
    <w:p w:rsidR="00B404E1" w:rsidRDefault="00B404E1" w:rsidP="00157750">
      <w:pPr>
        <w:jc w:val="right"/>
        <w:rPr>
          <w:b/>
        </w:rPr>
      </w:pPr>
      <w:r>
        <w:rPr>
          <w:rFonts w:ascii="Times New Roman" w:hAnsi="Times New Roman"/>
          <w:sz w:val="28"/>
          <w:szCs w:val="28"/>
        </w:rPr>
        <w:t xml:space="preserve">                                                                      __________________ </w:t>
      </w:r>
      <w:r w:rsidR="003467CA">
        <w:rPr>
          <w:rFonts w:ascii="Times New Roman" w:hAnsi="Times New Roman"/>
          <w:sz w:val="28"/>
          <w:szCs w:val="28"/>
        </w:rPr>
        <w:t>Олена Мартинюк</w:t>
      </w:r>
    </w:p>
    <w:p w:rsidR="00B404E1" w:rsidRDefault="00B404E1" w:rsidP="00B404E1">
      <w:pPr>
        <w:widowControl w:val="0"/>
        <w:autoSpaceDE w:val="0"/>
        <w:autoSpaceDN w:val="0"/>
        <w:adjustRightInd w:val="0"/>
        <w:spacing w:line="288" w:lineRule="auto"/>
        <w:jc w:val="both"/>
        <w:rPr>
          <w:rFonts w:ascii="Times New Roman" w:hAnsi="Times New Roman"/>
          <w:sz w:val="28"/>
          <w:szCs w:val="28"/>
        </w:rPr>
      </w:pPr>
    </w:p>
    <w:p w:rsidR="00B404E1" w:rsidRDefault="00B404E1" w:rsidP="00B404E1">
      <w:pPr>
        <w:jc w:val="center"/>
        <w:rPr>
          <w:rFonts w:ascii="Times New Roman" w:hAnsi="Times New Roman"/>
          <w:b/>
          <w:spacing w:val="20"/>
          <w:sz w:val="44"/>
          <w:szCs w:val="44"/>
        </w:rPr>
      </w:pPr>
      <w:r>
        <w:rPr>
          <w:rFonts w:ascii="Times New Roman" w:hAnsi="Times New Roman"/>
          <w:b/>
          <w:sz w:val="44"/>
          <w:szCs w:val="44"/>
        </w:rPr>
        <w:t xml:space="preserve">ТЕНДЕРНА </w:t>
      </w:r>
      <w:r>
        <w:rPr>
          <w:rFonts w:ascii="Times New Roman" w:hAnsi="Times New Roman"/>
          <w:b/>
          <w:spacing w:val="20"/>
          <w:sz w:val="44"/>
          <w:szCs w:val="44"/>
        </w:rPr>
        <w:t xml:space="preserve">ДОКУМЕНТАЦІЯ </w:t>
      </w:r>
    </w:p>
    <w:p w:rsidR="00B404E1" w:rsidRDefault="00B404E1" w:rsidP="00B404E1">
      <w:pPr>
        <w:jc w:val="center"/>
        <w:rPr>
          <w:rFonts w:ascii="Times New Roman" w:hAnsi="Times New Roman"/>
          <w:sz w:val="28"/>
          <w:szCs w:val="28"/>
        </w:rPr>
      </w:pPr>
      <w:r>
        <w:rPr>
          <w:rFonts w:ascii="Times New Roman" w:hAnsi="Times New Roman"/>
          <w:sz w:val="28"/>
          <w:szCs w:val="28"/>
        </w:rPr>
        <w:t xml:space="preserve">для проведення відкритих торгів </w:t>
      </w:r>
    </w:p>
    <w:p w:rsidR="00B404E1" w:rsidRDefault="00B404E1" w:rsidP="00B404E1">
      <w:pPr>
        <w:spacing w:after="0" w:line="240" w:lineRule="auto"/>
        <w:jc w:val="center"/>
        <w:rPr>
          <w:rFonts w:ascii="Times New Roman" w:eastAsia="Times New Roman" w:hAnsi="Times New Roman"/>
          <w:b/>
          <w:sz w:val="32"/>
          <w:szCs w:val="32"/>
          <w:lang w:eastAsia="ru-RU"/>
        </w:rPr>
      </w:pPr>
    </w:p>
    <w:p w:rsidR="00B404E1" w:rsidRDefault="00B404E1" w:rsidP="00B404E1">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згідно предмету закупівлі:</w:t>
      </w:r>
    </w:p>
    <w:p w:rsidR="00B404E1" w:rsidRDefault="00B404E1" w:rsidP="00B404E1">
      <w:pPr>
        <w:spacing w:after="0" w:line="240" w:lineRule="auto"/>
        <w:jc w:val="center"/>
        <w:rPr>
          <w:rFonts w:ascii="Times New Roman" w:eastAsia="Times New Roman" w:hAnsi="Times New Roman"/>
          <w:b/>
          <w:sz w:val="32"/>
          <w:szCs w:val="32"/>
          <w:lang w:eastAsia="ru-RU"/>
        </w:rPr>
      </w:pPr>
    </w:p>
    <w:p w:rsidR="00B404E1" w:rsidRPr="00886030" w:rsidRDefault="00886030" w:rsidP="00886030">
      <w:pPr>
        <w:widowControl w:val="0"/>
        <w:autoSpaceDE w:val="0"/>
        <w:autoSpaceDN w:val="0"/>
        <w:adjustRightInd w:val="0"/>
        <w:spacing w:line="288" w:lineRule="auto"/>
        <w:jc w:val="center"/>
        <w:rPr>
          <w:rFonts w:ascii="Times New Roman" w:hAnsi="Times New Roman"/>
          <w:b/>
          <w:sz w:val="40"/>
          <w:szCs w:val="40"/>
        </w:rPr>
      </w:pPr>
      <w:proofErr w:type="spellStart"/>
      <w:r w:rsidRPr="00886030">
        <w:rPr>
          <w:rFonts w:ascii="Times New Roman" w:hAnsi="Times New Roman"/>
          <w:b/>
          <w:color w:val="000000"/>
          <w:sz w:val="40"/>
          <w:szCs w:val="40"/>
          <w:lang w:eastAsia="uk-UA"/>
        </w:rPr>
        <w:t>ДК</w:t>
      </w:r>
      <w:proofErr w:type="spellEnd"/>
      <w:r w:rsidRPr="00886030">
        <w:rPr>
          <w:rFonts w:ascii="Times New Roman" w:hAnsi="Times New Roman"/>
          <w:b/>
          <w:color w:val="000000"/>
          <w:sz w:val="40"/>
          <w:szCs w:val="40"/>
          <w:lang w:eastAsia="uk-UA"/>
        </w:rPr>
        <w:t xml:space="preserve"> 021:2015, код 34110000-1 Легкові автомобілі Автомобіль легковий,  спеціалізований </w:t>
      </w:r>
      <w:r w:rsidRPr="00886030">
        <w:rPr>
          <w:rFonts w:ascii="Times New Roman" w:hAnsi="Times New Roman"/>
          <w:b/>
          <w:sz w:val="40"/>
          <w:szCs w:val="40"/>
          <w:lang w:eastAsia="uk-UA"/>
        </w:rPr>
        <w:t>СКС-PGEXP-MД (санітарний медичної допомоги)</w:t>
      </w:r>
      <w:r w:rsidRPr="00886030">
        <w:rPr>
          <w:rFonts w:ascii="Times New Roman" w:hAnsi="Times New Roman"/>
          <w:b/>
          <w:color w:val="000000"/>
          <w:sz w:val="40"/>
          <w:szCs w:val="40"/>
          <w:lang w:eastAsia="uk-UA"/>
        </w:rPr>
        <w:t xml:space="preserve"> на базі а/м </w:t>
      </w:r>
      <w:proofErr w:type="spellStart"/>
      <w:r w:rsidRPr="00886030">
        <w:rPr>
          <w:rFonts w:ascii="Times New Roman" w:hAnsi="Times New Roman"/>
          <w:b/>
          <w:color w:val="000000"/>
          <w:sz w:val="40"/>
          <w:szCs w:val="40"/>
          <w:lang w:eastAsia="uk-UA"/>
        </w:rPr>
        <w:t>Peugeot</w:t>
      </w:r>
      <w:proofErr w:type="spellEnd"/>
      <w:r w:rsidRPr="00886030">
        <w:rPr>
          <w:rFonts w:ascii="Times New Roman" w:hAnsi="Times New Roman"/>
          <w:b/>
          <w:color w:val="000000"/>
          <w:sz w:val="40"/>
          <w:szCs w:val="40"/>
          <w:lang w:eastAsia="uk-UA"/>
        </w:rPr>
        <w:t xml:space="preserve"> </w:t>
      </w:r>
      <w:proofErr w:type="spellStart"/>
      <w:r w:rsidRPr="00886030">
        <w:rPr>
          <w:rFonts w:ascii="Times New Roman" w:hAnsi="Times New Roman"/>
          <w:b/>
          <w:color w:val="000000"/>
          <w:sz w:val="40"/>
          <w:szCs w:val="40"/>
          <w:lang w:eastAsia="uk-UA"/>
        </w:rPr>
        <w:t>Expert</w:t>
      </w:r>
      <w:proofErr w:type="spellEnd"/>
      <w:r w:rsidRPr="00886030">
        <w:rPr>
          <w:rFonts w:ascii="Times New Roman" w:hAnsi="Times New Roman"/>
          <w:b/>
          <w:color w:val="000000"/>
          <w:sz w:val="40"/>
          <w:szCs w:val="40"/>
          <w:lang w:eastAsia="uk-UA"/>
        </w:rPr>
        <w:t xml:space="preserve"> або «еквівалент»)</w:t>
      </w:r>
    </w:p>
    <w:p w:rsidR="00B404E1" w:rsidRDefault="00B404E1" w:rsidP="00B404E1">
      <w:pPr>
        <w:widowControl w:val="0"/>
        <w:autoSpaceDE w:val="0"/>
        <w:autoSpaceDN w:val="0"/>
        <w:adjustRightInd w:val="0"/>
        <w:spacing w:line="288" w:lineRule="auto"/>
        <w:rPr>
          <w:rFonts w:ascii="Times New Roman" w:hAnsi="Times New Roman"/>
          <w:b/>
          <w:sz w:val="28"/>
          <w:szCs w:val="28"/>
        </w:rPr>
      </w:pPr>
    </w:p>
    <w:tbl>
      <w:tblPr>
        <w:tblW w:w="1080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33"/>
        <w:gridCol w:w="530"/>
        <w:gridCol w:w="34"/>
        <w:gridCol w:w="1284"/>
        <w:gridCol w:w="601"/>
        <w:gridCol w:w="1058"/>
        <w:gridCol w:w="34"/>
        <w:gridCol w:w="2379"/>
        <w:gridCol w:w="601"/>
        <w:gridCol w:w="3471"/>
        <w:gridCol w:w="601"/>
        <w:gridCol w:w="140"/>
        <w:gridCol w:w="34"/>
      </w:tblGrid>
      <w:tr w:rsidR="00B404E1" w:rsidTr="00886030">
        <w:trPr>
          <w:gridBefore w:val="5"/>
          <w:gridAfter w:val="2"/>
          <w:wBefore w:w="2482" w:type="dxa"/>
          <w:wAfter w:w="174" w:type="dxa"/>
        </w:trPr>
        <w:tc>
          <w:tcPr>
            <w:tcW w:w="4072" w:type="dxa"/>
            <w:gridSpan w:val="4"/>
            <w:tcBorders>
              <w:top w:val="nil"/>
              <w:left w:val="nil"/>
              <w:bottom w:val="nil"/>
              <w:right w:val="nil"/>
            </w:tcBorders>
          </w:tcPr>
          <w:p w:rsidR="00130E8A" w:rsidRDefault="00130E8A" w:rsidP="00886030">
            <w:pPr>
              <w:spacing w:after="0" w:line="240" w:lineRule="auto"/>
              <w:jc w:val="center"/>
              <w:rPr>
                <w:rFonts w:ascii="Times New Roman" w:hAnsi="Times New Roman"/>
                <w:b/>
                <w:sz w:val="28"/>
                <w:szCs w:val="28"/>
              </w:rPr>
            </w:pPr>
          </w:p>
          <w:p w:rsidR="00886030" w:rsidRDefault="00886030" w:rsidP="00886030">
            <w:pPr>
              <w:spacing w:after="0" w:line="240" w:lineRule="auto"/>
              <w:jc w:val="center"/>
              <w:rPr>
                <w:rFonts w:ascii="Times New Roman" w:hAnsi="Times New Roman"/>
                <w:b/>
                <w:sz w:val="28"/>
                <w:szCs w:val="28"/>
              </w:rPr>
            </w:pPr>
          </w:p>
          <w:p w:rsidR="00886030" w:rsidRDefault="00886030" w:rsidP="00886030">
            <w:pPr>
              <w:spacing w:after="0" w:line="240" w:lineRule="auto"/>
              <w:jc w:val="center"/>
              <w:rPr>
                <w:rFonts w:ascii="Times New Roman" w:hAnsi="Times New Roman"/>
                <w:b/>
                <w:sz w:val="28"/>
                <w:szCs w:val="28"/>
              </w:rPr>
            </w:pPr>
          </w:p>
          <w:p w:rsidR="00886030" w:rsidRDefault="00886030" w:rsidP="00886030">
            <w:pPr>
              <w:spacing w:after="0" w:line="240" w:lineRule="auto"/>
              <w:jc w:val="center"/>
              <w:rPr>
                <w:rFonts w:ascii="Times New Roman" w:hAnsi="Times New Roman"/>
                <w:b/>
                <w:sz w:val="28"/>
                <w:szCs w:val="28"/>
              </w:rPr>
            </w:pPr>
          </w:p>
          <w:p w:rsidR="00886030" w:rsidRDefault="00886030" w:rsidP="00886030">
            <w:pPr>
              <w:spacing w:after="0" w:line="240" w:lineRule="auto"/>
              <w:jc w:val="center"/>
              <w:rPr>
                <w:rFonts w:ascii="Times New Roman" w:hAnsi="Times New Roman"/>
                <w:b/>
                <w:sz w:val="28"/>
                <w:szCs w:val="28"/>
              </w:rPr>
            </w:pPr>
          </w:p>
          <w:p w:rsidR="00130E8A" w:rsidRDefault="00130E8A" w:rsidP="00886030">
            <w:pPr>
              <w:spacing w:after="0" w:line="240" w:lineRule="auto"/>
              <w:rPr>
                <w:rFonts w:ascii="Times New Roman" w:hAnsi="Times New Roman"/>
                <w:b/>
                <w:sz w:val="28"/>
                <w:szCs w:val="28"/>
              </w:rPr>
            </w:pPr>
          </w:p>
          <w:p w:rsidR="00130E8A" w:rsidRDefault="00130E8A" w:rsidP="00886030">
            <w:pPr>
              <w:spacing w:after="0" w:line="240" w:lineRule="auto"/>
              <w:rPr>
                <w:rFonts w:ascii="Times New Roman" w:hAnsi="Times New Roman"/>
                <w:b/>
                <w:sz w:val="28"/>
                <w:szCs w:val="28"/>
              </w:rPr>
            </w:pPr>
          </w:p>
          <w:p w:rsidR="00130E8A" w:rsidRDefault="00130E8A" w:rsidP="00886030">
            <w:pPr>
              <w:spacing w:after="0" w:line="240" w:lineRule="auto"/>
              <w:rPr>
                <w:rFonts w:ascii="Times New Roman" w:hAnsi="Times New Roman"/>
                <w:b/>
                <w:sz w:val="28"/>
                <w:szCs w:val="28"/>
              </w:rPr>
            </w:pPr>
          </w:p>
          <w:p w:rsidR="00130E8A" w:rsidRDefault="00130E8A" w:rsidP="00886030">
            <w:pPr>
              <w:spacing w:after="0" w:line="240" w:lineRule="auto"/>
              <w:rPr>
                <w:rFonts w:ascii="Times New Roman" w:hAnsi="Times New Roman"/>
                <w:b/>
                <w:sz w:val="28"/>
                <w:szCs w:val="28"/>
              </w:rPr>
            </w:pPr>
          </w:p>
          <w:p w:rsidR="00130E8A" w:rsidRDefault="00130E8A" w:rsidP="00886030">
            <w:pPr>
              <w:spacing w:after="0" w:line="240" w:lineRule="auto"/>
              <w:rPr>
                <w:rFonts w:ascii="Times New Roman" w:hAnsi="Times New Roman"/>
                <w:b/>
                <w:sz w:val="28"/>
                <w:szCs w:val="28"/>
              </w:rPr>
            </w:pPr>
          </w:p>
          <w:p w:rsidR="00130E8A" w:rsidRDefault="00130E8A" w:rsidP="00886030">
            <w:pPr>
              <w:spacing w:after="0" w:line="240" w:lineRule="auto"/>
              <w:rPr>
                <w:rFonts w:ascii="Times New Roman" w:hAnsi="Times New Roman"/>
                <w:b/>
                <w:sz w:val="28"/>
                <w:szCs w:val="28"/>
              </w:rPr>
            </w:pPr>
          </w:p>
          <w:p w:rsidR="008D4953" w:rsidRDefault="00886030" w:rsidP="00886030">
            <w:pPr>
              <w:spacing w:after="0" w:line="240" w:lineRule="auto"/>
              <w:rPr>
                <w:rFonts w:ascii="Times New Roman" w:eastAsia="Times New Roman" w:hAnsi="Times New Roman"/>
                <w:b/>
                <w:bCs/>
                <w:sz w:val="24"/>
                <w:szCs w:val="24"/>
                <w:lang w:eastAsia="ru-RU"/>
              </w:rPr>
            </w:pPr>
            <w:r>
              <w:rPr>
                <w:rFonts w:ascii="Times New Roman" w:hAnsi="Times New Roman"/>
                <w:b/>
                <w:sz w:val="28"/>
                <w:szCs w:val="28"/>
              </w:rPr>
              <w:t xml:space="preserve">       </w:t>
            </w:r>
            <w:proofErr w:type="spellStart"/>
            <w:r w:rsidR="003467CA">
              <w:rPr>
                <w:rFonts w:ascii="Times New Roman" w:hAnsi="Times New Roman"/>
                <w:b/>
                <w:sz w:val="28"/>
                <w:szCs w:val="28"/>
              </w:rPr>
              <w:t>Смт.Тростянець</w:t>
            </w:r>
            <w:proofErr w:type="spellEnd"/>
            <w:r w:rsidR="00B404E1">
              <w:rPr>
                <w:rFonts w:ascii="Times New Roman" w:hAnsi="Times New Roman"/>
                <w:b/>
                <w:sz w:val="28"/>
                <w:szCs w:val="28"/>
              </w:rPr>
              <w:t xml:space="preserve"> - 202</w:t>
            </w:r>
            <w:r w:rsidR="00FC4085">
              <w:rPr>
                <w:rFonts w:ascii="Times New Roman" w:hAnsi="Times New Roman"/>
                <w:b/>
                <w:sz w:val="28"/>
                <w:szCs w:val="28"/>
              </w:rPr>
              <w:t>2</w:t>
            </w:r>
            <w:r w:rsidR="00B404E1">
              <w:rPr>
                <w:rFonts w:ascii="Times New Roman" w:hAnsi="Times New Roman"/>
                <w:b/>
                <w:sz w:val="28"/>
                <w:szCs w:val="28"/>
              </w:rPr>
              <w:t xml:space="preserve"> рік</w:t>
            </w:r>
          </w:p>
        </w:tc>
        <w:tc>
          <w:tcPr>
            <w:tcW w:w="4072" w:type="dxa"/>
            <w:gridSpan w:val="2"/>
            <w:tcBorders>
              <w:top w:val="nil"/>
              <w:left w:val="nil"/>
              <w:bottom w:val="nil"/>
              <w:right w:val="nil"/>
            </w:tcBorders>
          </w:tcPr>
          <w:p w:rsidR="00B404E1" w:rsidRDefault="00B404E1" w:rsidP="00886030">
            <w:pPr>
              <w:spacing w:after="0" w:line="240" w:lineRule="auto"/>
              <w:rPr>
                <w:rFonts w:ascii="Times New Roman" w:eastAsia="Times New Roman" w:hAnsi="Times New Roman"/>
                <w:b/>
                <w:bCs/>
                <w:sz w:val="24"/>
                <w:szCs w:val="24"/>
                <w:lang w:eastAsia="ru-RU"/>
              </w:rPr>
            </w:pPr>
          </w:p>
          <w:p w:rsidR="000248D4" w:rsidRDefault="000248D4" w:rsidP="00886030">
            <w:pPr>
              <w:spacing w:after="0" w:line="240" w:lineRule="auto"/>
              <w:rPr>
                <w:rFonts w:ascii="Times New Roman" w:eastAsia="Times New Roman" w:hAnsi="Times New Roman"/>
                <w:b/>
                <w:bCs/>
                <w:sz w:val="24"/>
                <w:szCs w:val="24"/>
                <w:lang w:eastAsia="ru-RU"/>
              </w:rPr>
            </w:pPr>
          </w:p>
          <w:p w:rsidR="000248D4" w:rsidRDefault="000248D4" w:rsidP="00886030">
            <w:pPr>
              <w:spacing w:after="0" w:line="240" w:lineRule="auto"/>
              <w:rPr>
                <w:rFonts w:ascii="Times New Roman" w:eastAsia="Times New Roman" w:hAnsi="Times New Roman"/>
                <w:b/>
                <w:bCs/>
                <w:sz w:val="24"/>
                <w:szCs w:val="24"/>
                <w:lang w:eastAsia="ru-RU"/>
              </w:rPr>
            </w:pPr>
          </w:p>
          <w:p w:rsidR="000248D4" w:rsidRDefault="000248D4" w:rsidP="00886030">
            <w:pPr>
              <w:spacing w:after="0" w:line="240" w:lineRule="auto"/>
              <w:rPr>
                <w:rFonts w:ascii="Times New Roman" w:eastAsia="Times New Roman" w:hAnsi="Times New Roman"/>
                <w:b/>
                <w:bCs/>
                <w:sz w:val="24"/>
                <w:szCs w:val="24"/>
                <w:lang w:eastAsia="ru-RU"/>
              </w:rPr>
            </w:pPr>
          </w:p>
          <w:p w:rsidR="000248D4" w:rsidRDefault="000248D4" w:rsidP="00886030">
            <w:pPr>
              <w:spacing w:after="0" w:line="240" w:lineRule="auto"/>
              <w:rPr>
                <w:rFonts w:ascii="Times New Roman" w:eastAsia="Times New Roman" w:hAnsi="Times New Roman"/>
                <w:b/>
                <w:bCs/>
                <w:sz w:val="24"/>
                <w:szCs w:val="24"/>
                <w:lang w:eastAsia="ru-RU"/>
              </w:rPr>
            </w:pPr>
          </w:p>
          <w:p w:rsidR="000248D4" w:rsidRDefault="000248D4" w:rsidP="00886030">
            <w:pPr>
              <w:spacing w:after="0" w:line="240" w:lineRule="auto"/>
              <w:rPr>
                <w:rFonts w:ascii="Times New Roman" w:eastAsia="Times New Roman" w:hAnsi="Times New Roman"/>
                <w:b/>
                <w:bCs/>
                <w:sz w:val="24"/>
                <w:szCs w:val="24"/>
                <w:lang w:eastAsia="ru-RU"/>
              </w:rPr>
            </w:pPr>
          </w:p>
          <w:p w:rsidR="000248D4" w:rsidRDefault="000248D4" w:rsidP="00886030">
            <w:pPr>
              <w:spacing w:after="0" w:line="240" w:lineRule="auto"/>
              <w:rPr>
                <w:rFonts w:ascii="Times New Roman" w:eastAsia="Times New Roman" w:hAnsi="Times New Roman"/>
                <w:b/>
                <w:bCs/>
                <w:sz w:val="24"/>
                <w:szCs w:val="24"/>
                <w:lang w:eastAsia="ru-RU"/>
              </w:rPr>
            </w:pPr>
          </w:p>
        </w:tc>
      </w:tr>
      <w:tr w:rsidR="00B404E1" w:rsidTr="0088138F">
        <w:trPr>
          <w:gridBefore w:val="4"/>
          <w:gridAfter w:val="3"/>
          <w:wBefore w:w="1881" w:type="dxa"/>
          <w:wAfter w:w="775" w:type="dxa"/>
          <w:trHeight w:val="80"/>
        </w:trPr>
        <w:tc>
          <w:tcPr>
            <w:tcW w:w="4072" w:type="dxa"/>
            <w:gridSpan w:val="4"/>
            <w:tcBorders>
              <w:top w:val="nil"/>
              <w:left w:val="nil"/>
              <w:bottom w:val="nil"/>
              <w:right w:val="nil"/>
            </w:tcBorders>
          </w:tcPr>
          <w:p w:rsidR="00B404E1" w:rsidRDefault="00B404E1" w:rsidP="00886030">
            <w:pPr>
              <w:spacing w:after="0" w:line="240" w:lineRule="auto"/>
              <w:rPr>
                <w:rFonts w:ascii="Times New Roman" w:eastAsia="Times New Roman" w:hAnsi="Times New Roman"/>
                <w:b/>
                <w:bCs/>
                <w:sz w:val="24"/>
                <w:szCs w:val="24"/>
                <w:lang w:eastAsia="ru-RU"/>
              </w:rPr>
            </w:pPr>
          </w:p>
        </w:tc>
        <w:tc>
          <w:tcPr>
            <w:tcW w:w="4072" w:type="dxa"/>
            <w:gridSpan w:val="2"/>
            <w:tcBorders>
              <w:top w:val="nil"/>
              <w:left w:val="nil"/>
              <w:bottom w:val="nil"/>
              <w:right w:val="nil"/>
            </w:tcBorders>
          </w:tcPr>
          <w:p w:rsidR="00B404E1" w:rsidRDefault="00B404E1" w:rsidP="00886030">
            <w:pPr>
              <w:spacing w:after="0" w:line="240" w:lineRule="auto"/>
              <w:rPr>
                <w:rFonts w:ascii="Times New Roman" w:eastAsia="Times New Roman" w:hAnsi="Times New Roman"/>
                <w:b/>
                <w:bCs/>
                <w:sz w:val="24"/>
                <w:szCs w:val="24"/>
                <w:lang w:eastAsia="ru-RU"/>
              </w:rPr>
            </w:pPr>
          </w:p>
          <w:p w:rsidR="00B404E1" w:rsidRDefault="00B404E1" w:rsidP="00886030">
            <w:pPr>
              <w:spacing w:after="0" w:line="240" w:lineRule="auto"/>
              <w:rPr>
                <w:rFonts w:ascii="Times New Roman" w:eastAsia="Times New Roman" w:hAnsi="Times New Roman"/>
                <w:b/>
                <w:bCs/>
                <w:sz w:val="24"/>
                <w:szCs w:val="24"/>
                <w:lang w:eastAsia="ru-RU"/>
              </w:rPr>
            </w:pPr>
          </w:p>
        </w:tc>
      </w:tr>
      <w:tr w:rsidR="00B404E1" w:rsidRPr="009F7343" w:rsidTr="00886030">
        <w:trPr>
          <w:gridAfter w:val="1"/>
          <w:wAfter w:w="34" w:type="dxa"/>
          <w:trHeight w:val="279"/>
        </w:trPr>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w:t>
            </w:r>
          </w:p>
        </w:tc>
        <w:tc>
          <w:tcPr>
            <w:tcW w:w="10203" w:type="dxa"/>
            <w:gridSpan w:val="10"/>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Загальні положення</w:t>
            </w:r>
          </w:p>
        </w:tc>
      </w:tr>
      <w:tr w:rsidR="00B404E1" w:rsidRPr="009F7343" w:rsidTr="00886030">
        <w:trPr>
          <w:gridAfter w:val="1"/>
          <w:wAfter w:w="34" w:type="dxa"/>
          <w:trHeight w:val="329"/>
        </w:trPr>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1</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2</w:t>
            </w:r>
          </w:p>
        </w:tc>
        <w:tc>
          <w:tcPr>
            <w:tcW w:w="7226" w:type="dxa"/>
            <w:gridSpan w:val="6"/>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3</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1</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Терміни, які вживаються в тендерній документації</w:t>
            </w:r>
          </w:p>
        </w:tc>
        <w:tc>
          <w:tcPr>
            <w:tcW w:w="7226" w:type="dxa"/>
            <w:gridSpan w:val="6"/>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 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Законі.Ця тендерна документація сформована та подається в електронному вигляді відповідно до вимог Закону України «Про електронні документи та електронний документообіг».</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2</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Інформація про замовника торгів</w:t>
            </w:r>
          </w:p>
        </w:tc>
        <w:tc>
          <w:tcPr>
            <w:tcW w:w="7226" w:type="dxa"/>
            <w:gridSpan w:val="6"/>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jc w:val="both"/>
              <w:rPr>
                <w:rFonts w:ascii="Times New Roman" w:eastAsia="Arial" w:hAnsi="Times New Roman"/>
                <w:color w:val="000000"/>
                <w:lang w:eastAsia="ru-RU"/>
              </w:rPr>
            </w:pP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2.1</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повне найменування</w:t>
            </w:r>
          </w:p>
        </w:tc>
        <w:tc>
          <w:tcPr>
            <w:tcW w:w="7226" w:type="dxa"/>
            <w:gridSpan w:val="6"/>
            <w:tcBorders>
              <w:top w:val="single" w:sz="4" w:space="0" w:color="auto"/>
              <w:left w:val="single" w:sz="4" w:space="0" w:color="auto"/>
              <w:bottom w:val="single" w:sz="4" w:space="0" w:color="auto"/>
              <w:right w:val="single" w:sz="4" w:space="0" w:color="auto"/>
            </w:tcBorders>
          </w:tcPr>
          <w:p w:rsidR="00B404E1" w:rsidRPr="009F7343" w:rsidRDefault="003467CA" w:rsidP="0088138F">
            <w:pPr>
              <w:widowControl w:val="0"/>
              <w:spacing w:after="0" w:line="240" w:lineRule="auto"/>
              <w:jc w:val="both"/>
              <w:rPr>
                <w:rFonts w:ascii="Times New Roman" w:eastAsia="Arial" w:hAnsi="Times New Roman"/>
                <w:color w:val="000000"/>
                <w:lang w:eastAsia="ru-RU"/>
              </w:rPr>
            </w:pPr>
            <w:r w:rsidRPr="000D7C87">
              <w:rPr>
                <w:rFonts w:ascii="Times New Roman" w:hAnsi="Times New Roman"/>
                <w:sz w:val="24"/>
                <w:szCs w:val="24"/>
                <w:lang w:eastAsia="uk-UA"/>
              </w:rPr>
              <w:t>КОМУНАЛЬНЕ НЕКОМЕРЦІЙНЕ ПІДПРИЄМСТВО «</w:t>
            </w:r>
            <w:r>
              <w:rPr>
                <w:rFonts w:ascii="Times New Roman" w:hAnsi="Times New Roman"/>
                <w:sz w:val="24"/>
                <w:szCs w:val="24"/>
                <w:lang w:eastAsia="uk-UA"/>
              </w:rPr>
              <w:t>ТРОСТЯНЕЦЬКА ЦЕНТРАЛЬНА РАЙОННА ЛІКАРНЯ»</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2.2</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3467CA"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М</w:t>
            </w:r>
            <w:r w:rsidR="00B404E1" w:rsidRPr="009F7343">
              <w:rPr>
                <w:rFonts w:ascii="Times New Roman" w:eastAsia="Times New Roman" w:hAnsi="Times New Roman"/>
                <w:color w:val="000000"/>
                <w:lang w:eastAsia="ru-RU"/>
              </w:rPr>
              <w:t>ісце</w:t>
            </w:r>
            <w:r>
              <w:rPr>
                <w:rFonts w:ascii="Times New Roman" w:eastAsia="Times New Roman" w:hAnsi="Times New Roman"/>
                <w:color w:val="000000"/>
                <w:lang w:eastAsia="ru-RU"/>
              </w:rPr>
              <w:t xml:space="preserve"> </w:t>
            </w:r>
            <w:r w:rsidR="00B404E1" w:rsidRPr="009F7343">
              <w:rPr>
                <w:rFonts w:ascii="Times New Roman" w:eastAsia="Times New Roman" w:hAnsi="Times New Roman"/>
                <w:color w:val="000000"/>
                <w:lang w:eastAsia="ru-RU"/>
              </w:rPr>
              <w:t>знаходження</w:t>
            </w:r>
          </w:p>
        </w:tc>
        <w:tc>
          <w:tcPr>
            <w:tcW w:w="7226" w:type="dxa"/>
            <w:gridSpan w:val="6"/>
            <w:tcBorders>
              <w:top w:val="single" w:sz="4" w:space="0" w:color="auto"/>
              <w:left w:val="single" w:sz="4" w:space="0" w:color="auto"/>
              <w:bottom w:val="single" w:sz="4" w:space="0" w:color="auto"/>
              <w:right w:val="single" w:sz="4" w:space="0" w:color="auto"/>
            </w:tcBorders>
          </w:tcPr>
          <w:p w:rsidR="00B404E1" w:rsidRPr="009F7343" w:rsidRDefault="00B404E1" w:rsidP="00886030">
            <w:pPr>
              <w:spacing w:after="0" w:line="240" w:lineRule="auto"/>
              <w:rPr>
                <w:rFonts w:ascii="Times New Roman" w:eastAsia="Times New Roman" w:hAnsi="Times New Roman"/>
                <w:lang w:eastAsia="ru-RU"/>
              </w:rPr>
            </w:pPr>
          </w:p>
          <w:p w:rsidR="00B404E1" w:rsidRPr="009F7343" w:rsidRDefault="003467CA" w:rsidP="00886030">
            <w:pPr>
              <w:spacing w:after="0" w:line="240" w:lineRule="auto"/>
              <w:rPr>
                <w:rFonts w:ascii="Times New Roman" w:eastAsia="Times New Roman" w:hAnsi="Times New Roman"/>
                <w:lang w:eastAsia="ru-RU"/>
              </w:rPr>
            </w:pPr>
            <w:r>
              <w:rPr>
                <w:rFonts w:ascii="Times New Roman" w:hAnsi="Times New Roman"/>
                <w:sz w:val="24"/>
                <w:szCs w:val="24"/>
                <w:lang w:eastAsia="uk-UA"/>
              </w:rPr>
              <w:t xml:space="preserve">24300, Вінницька обл.., </w:t>
            </w:r>
            <w:proofErr w:type="spellStart"/>
            <w:r>
              <w:rPr>
                <w:rFonts w:ascii="Times New Roman" w:hAnsi="Times New Roman"/>
                <w:sz w:val="24"/>
                <w:szCs w:val="24"/>
                <w:lang w:eastAsia="uk-UA"/>
              </w:rPr>
              <w:t>смт</w:t>
            </w:r>
            <w:proofErr w:type="spellEnd"/>
            <w:r>
              <w:rPr>
                <w:rFonts w:ascii="Times New Roman" w:hAnsi="Times New Roman"/>
                <w:sz w:val="24"/>
                <w:szCs w:val="24"/>
                <w:lang w:eastAsia="uk-UA"/>
              </w:rPr>
              <w:t>. Тростянець, вул.. Мічуріна,60</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2.3</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посадова особа замовника, уповноважена здійснювати зв'язок з учасниками</w:t>
            </w:r>
          </w:p>
        </w:tc>
        <w:tc>
          <w:tcPr>
            <w:tcW w:w="7226" w:type="dxa"/>
            <w:gridSpan w:val="6"/>
            <w:tcBorders>
              <w:top w:val="single" w:sz="4" w:space="0" w:color="auto"/>
              <w:left w:val="single" w:sz="4" w:space="0" w:color="auto"/>
              <w:bottom w:val="single" w:sz="4" w:space="0" w:color="auto"/>
              <w:right w:val="single" w:sz="4" w:space="0" w:color="auto"/>
            </w:tcBorders>
            <w:hideMark/>
          </w:tcPr>
          <w:p w:rsidR="003467CA" w:rsidRPr="00B4545B" w:rsidRDefault="003467CA" w:rsidP="003467CA">
            <w:pPr>
              <w:pStyle w:val="a7"/>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Мартинюк Олена Анатоліївна, фахівець з публічних закупівель.</w:t>
            </w:r>
          </w:p>
          <w:p w:rsidR="003467CA" w:rsidRPr="00B4545B" w:rsidRDefault="003467CA" w:rsidP="003467CA">
            <w:pPr>
              <w:pStyle w:val="a7"/>
              <w:rPr>
                <w:rFonts w:ascii="Times New Roman" w:eastAsia="Times New Roman" w:hAnsi="Times New Roman"/>
                <w:bCs/>
                <w:color w:val="000000"/>
                <w:sz w:val="24"/>
                <w:szCs w:val="24"/>
                <w:lang w:val="en-US" w:eastAsia="ru-RU"/>
              </w:rPr>
            </w:pPr>
            <w:r w:rsidRPr="003B7CD6">
              <w:rPr>
                <w:rFonts w:ascii="Times New Roman" w:eastAsia="Times New Roman" w:hAnsi="Times New Roman"/>
                <w:bCs/>
                <w:color w:val="000000"/>
                <w:sz w:val="24"/>
                <w:szCs w:val="24"/>
                <w:lang w:eastAsia="ru-RU"/>
              </w:rPr>
              <w:t>тел</w:t>
            </w:r>
            <w:r w:rsidRPr="00B4545B">
              <w:rPr>
                <w:rFonts w:ascii="Times New Roman" w:eastAsia="Times New Roman" w:hAnsi="Times New Roman"/>
                <w:bCs/>
                <w:color w:val="000000"/>
                <w:sz w:val="24"/>
                <w:szCs w:val="24"/>
                <w:lang w:val="en-US" w:eastAsia="ru-RU"/>
              </w:rPr>
              <w:t>.: (</w:t>
            </w:r>
            <w:r>
              <w:rPr>
                <w:rFonts w:ascii="Times New Roman" w:eastAsia="Times New Roman" w:hAnsi="Times New Roman"/>
                <w:bCs/>
                <w:color w:val="000000"/>
                <w:sz w:val="24"/>
                <w:szCs w:val="24"/>
                <w:lang w:val="uk-UA" w:eastAsia="ru-RU"/>
              </w:rPr>
              <w:t>04343</w:t>
            </w:r>
            <w:r w:rsidRPr="00B4545B">
              <w:rPr>
                <w:rFonts w:ascii="Times New Roman" w:eastAsia="Times New Roman" w:hAnsi="Times New Roman"/>
                <w:bCs/>
                <w:color w:val="000000"/>
                <w:sz w:val="24"/>
                <w:szCs w:val="24"/>
                <w:lang w:val="en-US" w:eastAsia="ru-RU"/>
              </w:rPr>
              <w:t xml:space="preserve">) </w:t>
            </w:r>
            <w:r>
              <w:rPr>
                <w:rFonts w:ascii="Times New Roman" w:eastAsia="Times New Roman" w:hAnsi="Times New Roman"/>
                <w:bCs/>
                <w:color w:val="000000"/>
                <w:sz w:val="24"/>
                <w:szCs w:val="24"/>
                <w:lang w:val="uk-UA" w:eastAsia="ru-RU"/>
              </w:rPr>
              <w:t>2</w:t>
            </w:r>
            <w:r w:rsidRPr="00B4545B">
              <w:rPr>
                <w:rFonts w:ascii="Times New Roman" w:eastAsia="Times New Roman" w:hAnsi="Times New Roman"/>
                <w:bCs/>
                <w:color w:val="000000"/>
                <w:sz w:val="24"/>
                <w:szCs w:val="24"/>
                <w:lang w:val="en-US" w:eastAsia="ru-RU"/>
              </w:rPr>
              <w:t>-</w:t>
            </w:r>
            <w:r>
              <w:rPr>
                <w:rFonts w:ascii="Times New Roman" w:eastAsia="Times New Roman" w:hAnsi="Times New Roman"/>
                <w:bCs/>
                <w:color w:val="000000"/>
                <w:sz w:val="24"/>
                <w:szCs w:val="24"/>
                <w:lang w:val="uk-UA" w:eastAsia="ru-RU"/>
              </w:rPr>
              <w:t>13</w:t>
            </w:r>
            <w:r w:rsidRPr="00B4545B">
              <w:rPr>
                <w:rFonts w:ascii="Times New Roman" w:eastAsia="Times New Roman" w:hAnsi="Times New Roman"/>
                <w:bCs/>
                <w:color w:val="000000"/>
                <w:sz w:val="24"/>
                <w:szCs w:val="24"/>
                <w:lang w:val="en-US" w:eastAsia="ru-RU"/>
              </w:rPr>
              <w:t>-</w:t>
            </w:r>
            <w:r>
              <w:rPr>
                <w:rFonts w:ascii="Times New Roman" w:eastAsia="Times New Roman" w:hAnsi="Times New Roman"/>
                <w:bCs/>
                <w:color w:val="000000"/>
                <w:sz w:val="24"/>
                <w:szCs w:val="24"/>
                <w:lang w:val="uk-UA" w:eastAsia="ru-RU"/>
              </w:rPr>
              <w:t>5</w:t>
            </w:r>
            <w:r w:rsidRPr="00B4545B">
              <w:rPr>
                <w:rFonts w:ascii="Times New Roman" w:eastAsia="Times New Roman" w:hAnsi="Times New Roman"/>
                <w:bCs/>
                <w:color w:val="000000"/>
                <w:sz w:val="24"/>
                <w:szCs w:val="24"/>
                <w:lang w:val="en-US" w:eastAsia="ru-RU"/>
              </w:rPr>
              <w:t>4</w:t>
            </w:r>
          </w:p>
          <w:p w:rsidR="00B404E1" w:rsidRPr="009F7343" w:rsidRDefault="003467CA" w:rsidP="003467CA">
            <w:pPr>
              <w:widowControl w:val="0"/>
              <w:spacing w:after="0" w:line="240" w:lineRule="auto"/>
              <w:jc w:val="both"/>
              <w:rPr>
                <w:rFonts w:ascii="Times New Roman" w:eastAsia="Times New Roman" w:hAnsi="Times New Roman"/>
                <w:lang w:eastAsia="ru-RU"/>
              </w:rPr>
            </w:pPr>
            <w:r w:rsidRPr="000D7C87">
              <w:rPr>
                <w:rFonts w:ascii="Times New Roman" w:eastAsia="Times New Roman" w:hAnsi="Times New Roman"/>
                <w:bCs/>
                <w:color w:val="000000"/>
                <w:sz w:val="24"/>
                <w:szCs w:val="24"/>
                <w:lang w:val="en-US" w:eastAsia="ru-RU"/>
              </w:rPr>
              <w:t>E</w:t>
            </w:r>
            <w:r w:rsidRPr="003B7CD6">
              <w:rPr>
                <w:rFonts w:ascii="Times New Roman" w:eastAsia="Times New Roman" w:hAnsi="Times New Roman"/>
                <w:bCs/>
                <w:color w:val="000000"/>
                <w:sz w:val="24"/>
                <w:szCs w:val="24"/>
                <w:lang w:val="en-US" w:eastAsia="ru-RU"/>
              </w:rPr>
              <w:t>-</w:t>
            </w:r>
            <w:r w:rsidRPr="000D7C87">
              <w:rPr>
                <w:rFonts w:ascii="Times New Roman" w:eastAsia="Times New Roman" w:hAnsi="Times New Roman"/>
                <w:bCs/>
                <w:color w:val="000000"/>
                <w:sz w:val="24"/>
                <w:szCs w:val="24"/>
                <w:lang w:val="en-US" w:eastAsia="ru-RU"/>
              </w:rPr>
              <w:t>mail</w:t>
            </w:r>
            <w:r w:rsidRPr="003B7CD6">
              <w:rPr>
                <w:rFonts w:ascii="Times New Roman" w:eastAsia="Times New Roman" w:hAnsi="Times New Roman"/>
                <w:bCs/>
                <w:color w:val="000000"/>
                <w:sz w:val="24"/>
                <w:szCs w:val="24"/>
                <w:lang w:val="en-US" w:eastAsia="ru-RU"/>
              </w:rPr>
              <w:t xml:space="preserve">: </w:t>
            </w:r>
            <w:r w:rsidRPr="00B4545B">
              <w:rPr>
                <w:rFonts w:ascii="Times New Roman" w:eastAsia="Times New Roman" w:hAnsi="Times New Roman"/>
                <w:bCs/>
                <w:color w:val="000000"/>
                <w:sz w:val="24"/>
                <w:szCs w:val="24"/>
                <w:lang w:val="en-US" w:eastAsia="ru-RU"/>
              </w:rPr>
              <w:t>trost_likar@i.ua</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2977" w:type="dxa"/>
            <w:gridSpan w:val="4"/>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Категорія замовника</w:t>
            </w:r>
          </w:p>
        </w:tc>
        <w:tc>
          <w:tcPr>
            <w:tcW w:w="7226" w:type="dxa"/>
            <w:gridSpan w:val="6"/>
            <w:tcBorders>
              <w:top w:val="single" w:sz="4" w:space="0" w:color="auto"/>
              <w:left w:val="single" w:sz="4" w:space="0" w:color="auto"/>
              <w:bottom w:val="single" w:sz="4" w:space="0" w:color="auto"/>
              <w:right w:val="single" w:sz="4" w:space="0" w:color="auto"/>
            </w:tcBorders>
          </w:tcPr>
          <w:p w:rsidR="00B404E1" w:rsidRPr="009F7343" w:rsidRDefault="00B404E1" w:rsidP="00886030">
            <w:pPr>
              <w:spacing w:after="0" w:line="240" w:lineRule="auto"/>
              <w:rPr>
                <w:rFonts w:ascii="Times New Roman" w:eastAsia="Times New Roman" w:hAnsi="Times New Roman"/>
                <w:lang w:eastAsia="ru-RU"/>
              </w:rPr>
            </w:pPr>
            <w:r w:rsidRPr="00BA2A7B">
              <w:rPr>
                <w:rFonts w:ascii="Times New Roman" w:eastAsia="Times New Roman" w:hAnsi="Times New Roman"/>
                <w:color w:val="000000"/>
              </w:rPr>
              <w:t xml:space="preserve">Юридичні особи, які є підприємствами, які забезпечують потреби територіальної громади, якщо така діяльність не здійснюється на промисловій чи комерційній основі, та є одержувачем бюджетних коштів (пункт 3 частини 1 статті 2 </w:t>
            </w:r>
            <w:r w:rsidRPr="000D47F9">
              <w:rPr>
                <w:rFonts w:ascii="Times New Roman" w:eastAsia="Times New Roman" w:hAnsi="Times New Roman"/>
                <w:bCs/>
                <w:iCs/>
                <w:color w:val="000000"/>
              </w:rPr>
              <w:t>Закону</w:t>
            </w:r>
            <w:r w:rsidRPr="00A20F93">
              <w:rPr>
                <w:rFonts w:ascii="Times New Roman" w:eastAsia="Times New Roman" w:hAnsi="Times New Roman"/>
                <w:color w:val="000000"/>
              </w:rPr>
              <w:t>)</w:t>
            </w:r>
            <w:r w:rsidRPr="00BA2A7B">
              <w:rPr>
                <w:rFonts w:ascii="Times New Roman" w:eastAsia="Times New Roman" w:hAnsi="Times New Roman"/>
                <w:color w:val="000000"/>
              </w:rPr>
              <w:t>.</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3</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Процедура закупівлі</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відкриті торги </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4</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Інформація про предмет закупівлі</w:t>
            </w:r>
          </w:p>
        </w:tc>
        <w:tc>
          <w:tcPr>
            <w:tcW w:w="7226" w:type="dxa"/>
            <w:gridSpan w:val="6"/>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jc w:val="both"/>
              <w:rPr>
                <w:rFonts w:ascii="Times New Roman" w:eastAsia="Arial" w:hAnsi="Times New Roman"/>
                <w:color w:val="000000"/>
                <w:lang w:eastAsia="ru-RU"/>
              </w:rPr>
            </w:pPr>
          </w:p>
        </w:tc>
      </w:tr>
      <w:tr w:rsidR="00B404E1" w:rsidRPr="00273762"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4.1</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left="-9"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назва предмета закупівлі</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273762" w:rsidRDefault="00886030" w:rsidP="00A546C1">
            <w:pPr>
              <w:widowControl w:val="0"/>
              <w:spacing w:after="0" w:line="240" w:lineRule="auto"/>
              <w:jc w:val="both"/>
              <w:rPr>
                <w:rFonts w:ascii="Times New Roman" w:eastAsia="Arial" w:hAnsi="Times New Roman"/>
                <w:color w:val="000000"/>
                <w:highlight w:val="yellow"/>
                <w:lang w:eastAsia="ru-RU"/>
              </w:rPr>
            </w:pPr>
            <w:proofErr w:type="spellStart"/>
            <w:r w:rsidRPr="00886030">
              <w:rPr>
                <w:rFonts w:ascii="Times New Roman" w:hAnsi="Times New Roman"/>
                <w:color w:val="000000"/>
                <w:lang w:eastAsia="uk-UA"/>
              </w:rPr>
              <w:t>ДК</w:t>
            </w:r>
            <w:proofErr w:type="spellEnd"/>
            <w:r w:rsidRPr="00886030">
              <w:rPr>
                <w:rFonts w:ascii="Times New Roman" w:hAnsi="Times New Roman"/>
                <w:color w:val="000000"/>
                <w:lang w:eastAsia="uk-UA"/>
              </w:rPr>
              <w:t xml:space="preserve"> 021:2015, код 34110000-1 Легкові автомобілі</w:t>
            </w:r>
            <w:r w:rsidRPr="00C06FD3">
              <w:rPr>
                <w:rFonts w:ascii="Times New Roman" w:hAnsi="Times New Roman"/>
                <w:b/>
                <w:color w:val="000000"/>
                <w:lang w:eastAsia="uk-UA"/>
              </w:rPr>
              <w:t xml:space="preserve"> </w:t>
            </w:r>
            <w:r w:rsidRPr="00886030">
              <w:rPr>
                <w:rFonts w:ascii="Times New Roman" w:hAnsi="Times New Roman"/>
                <w:color w:val="000000"/>
                <w:lang w:eastAsia="uk-UA"/>
              </w:rPr>
              <w:t xml:space="preserve">Автомобіль легковий,  спеціалізований </w:t>
            </w:r>
            <w:r w:rsidRPr="00886030">
              <w:rPr>
                <w:rFonts w:ascii="Times New Roman" w:hAnsi="Times New Roman"/>
                <w:lang w:eastAsia="uk-UA"/>
              </w:rPr>
              <w:t>СКС-PGEXP-MД (санітарний медичної допомоги)</w:t>
            </w:r>
            <w:r w:rsidRPr="00886030">
              <w:rPr>
                <w:rFonts w:ascii="Times New Roman" w:hAnsi="Times New Roman"/>
                <w:color w:val="000000"/>
                <w:lang w:eastAsia="uk-UA"/>
              </w:rPr>
              <w:t xml:space="preserve"> на базі а/м </w:t>
            </w:r>
            <w:proofErr w:type="spellStart"/>
            <w:r w:rsidRPr="00886030">
              <w:rPr>
                <w:rFonts w:ascii="Times New Roman" w:hAnsi="Times New Roman"/>
                <w:color w:val="000000"/>
                <w:lang w:eastAsia="uk-UA"/>
              </w:rPr>
              <w:t>Peugeot</w:t>
            </w:r>
            <w:proofErr w:type="spellEnd"/>
            <w:r w:rsidRPr="00886030">
              <w:rPr>
                <w:rFonts w:ascii="Times New Roman" w:hAnsi="Times New Roman"/>
                <w:color w:val="000000"/>
                <w:lang w:eastAsia="uk-UA"/>
              </w:rPr>
              <w:t xml:space="preserve"> </w:t>
            </w:r>
            <w:proofErr w:type="spellStart"/>
            <w:r w:rsidRPr="00886030">
              <w:rPr>
                <w:rFonts w:ascii="Times New Roman" w:hAnsi="Times New Roman"/>
                <w:color w:val="000000"/>
                <w:lang w:eastAsia="uk-UA"/>
              </w:rPr>
              <w:t>Expert</w:t>
            </w:r>
            <w:proofErr w:type="spellEnd"/>
            <w:r w:rsidRPr="00886030">
              <w:rPr>
                <w:rFonts w:ascii="Times New Roman" w:hAnsi="Times New Roman"/>
                <w:color w:val="000000"/>
                <w:lang w:eastAsia="uk-UA"/>
              </w:rPr>
              <w:t xml:space="preserve"> або «еквівалент»)</w:t>
            </w:r>
            <w:bookmarkStart w:id="0" w:name="_GoBack"/>
            <w:bookmarkEnd w:id="0"/>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4.2</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left="-9" w:right="113"/>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опис окремої частини (частин) предмета закупівлі (лота), щодо якої можуть бути подані тендерні пропозиції </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Arial" w:hAnsi="Times New Roman"/>
                <w:color w:val="000000"/>
                <w:lang w:eastAsia="ru-RU"/>
              </w:rPr>
              <w:t>Учасник подає тендерну пропозицію до предмета закупівлі в цілому.</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4.3</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left="-9"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місце, кількість, обсяг поставки товарів (надання послуг, виконання робіт)</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Місце поставки:</w:t>
            </w:r>
          </w:p>
          <w:p w:rsidR="00A03A95" w:rsidRDefault="00A03A95" w:rsidP="00886030">
            <w:pPr>
              <w:widowControl w:val="0"/>
              <w:spacing w:after="0" w:line="240" w:lineRule="auto"/>
              <w:jc w:val="both"/>
            </w:pPr>
            <w:r>
              <w:t xml:space="preserve">24300 </w:t>
            </w:r>
            <w:proofErr w:type="spellStart"/>
            <w:r>
              <w:t>Вінницькка</w:t>
            </w:r>
            <w:proofErr w:type="spellEnd"/>
            <w:r>
              <w:t xml:space="preserve"> обл.., </w:t>
            </w:r>
            <w:proofErr w:type="spellStart"/>
            <w:r>
              <w:t>смт</w:t>
            </w:r>
            <w:proofErr w:type="spellEnd"/>
            <w:r>
              <w:t xml:space="preserve">. </w:t>
            </w:r>
            <w:proofErr w:type="spellStart"/>
            <w:r>
              <w:t>Тростнець</w:t>
            </w:r>
            <w:proofErr w:type="spellEnd"/>
            <w:r>
              <w:t xml:space="preserve">, </w:t>
            </w:r>
            <w:proofErr w:type="spellStart"/>
            <w:r>
              <w:t>вул.Мічуріна</w:t>
            </w:r>
            <w:proofErr w:type="spellEnd"/>
            <w:r>
              <w:t>, 60</w:t>
            </w:r>
          </w:p>
          <w:p w:rsidR="00B404E1" w:rsidRPr="005F7B36" w:rsidRDefault="00B404E1" w:rsidP="00886030">
            <w:pPr>
              <w:widowControl w:val="0"/>
              <w:spacing w:after="0" w:line="240" w:lineRule="auto"/>
              <w:jc w:val="both"/>
              <w:rPr>
                <w:rFonts w:ascii="Times New Roman" w:eastAsia="Times New Roman" w:hAnsi="Times New Roman"/>
                <w:lang w:eastAsia="ru-RU"/>
              </w:rPr>
            </w:pPr>
            <w:r w:rsidRPr="005F7B36">
              <w:rPr>
                <w:rFonts w:ascii="Times New Roman" w:eastAsia="Times New Roman" w:hAnsi="Times New Roman"/>
                <w:lang w:eastAsia="ru-RU"/>
              </w:rPr>
              <w:t xml:space="preserve">Кількість, обсяг товару: </w:t>
            </w:r>
          </w:p>
          <w:p w:rsidR="004807DC" w:rsidRPr="009F7343" w:rsidRDefault="00886030" w:rsidP="00A03A95">
            <w:pPr>
              <w:widowControl w:val="0"/>
              <w:spacing w:after="0" w:line="240" w:lineRule="auto"/>
              <w:jc w:val="both"/>
              <w:rPr>
                <w:rFonts w:ascii="Times New Roman" w:eastAsia="Arial" w:hAnsi="Times New Roman"/>
                <w:lang w:eastAsia="ru-RU"/>
              </w:rPr>
            </w:pPr>
            <w:proofErr w:type="spellStart"/>
            <w:r w:rsidRPr="00886030">
              <w:rPr>
                <w:rFonts w:ascii="Times New Roman" w:hAnsi="Times New Roman"/>
                <w:color w:val="000000"/>
                <w:lang w:eastAsia="uk-UA"/>
              </w:rPr>
              <w:t>ДК</w:t>
            </w:r>
            <w:proofErr w:type="spellEnd"/>
            <w:r w:rsidRPr="00886030">
              <w:rPr>
                <w:rFonts w:ascii="Times New Roman" w:hAnsi="Times New Roman"/>
                <w:color w:val="000000"/>
                <w:lang w:eastAsia="uk-UA"/>
              </w:rPr>
              <w:t xml:space="preserve"> 021:2015, код 34110000-1 Легкові автомобілі</w:t>
            </w:r>
            <w:r w:rsidRPr="00C06FD3">
              <w:rPr>
                <w:rFonts w:ascii="Times New Roman" w:hAnsi="Times New Roman"/>
                <w:b/>
                <w:color w:val="000000"/>
                <w:lang w:eastAsia="uk-UA"/>
              </w:rPr>
              <w:t xml:space="preserve"> </w:t>
            </w:r>
            <w:r w:rsidRPr="00886030">
              <w:rPr>
                <w:rFonts w:ascii="Times New Roman" w:hAnsi="Times New Roman"/>
                <w:color w:val="000000"/>
                <w:lang w:eastAsia="uk-UA"/>
              </w:rPr>
              <w:t xml:space="preserve">Автомобіль легковий,  спеціалізований </w:t>
            </w:r>
            <w:r w:rsidRPr="00886030">
              <w:rPr>
                <w:rFonts w:ascii="Times New Roman" w:hAnsi="Times New Roman"/>
                <w:lang w:eastAsia="uk-UA"/>
              </w:rPr>
              <w:t>СКС-PGEXP-MД (санітарний медичної допомоги)</w:t>
            </w:r>
            <w:r w:rsidRPr="00886030">
              <w:rPr>
                <w:rFonts w:ascii="Times New Roman" w:hAnsi="Times New Roman"/>
                <w:color w:val="000000"/>
                <w:lang w:eastAsia="uk-UA"/>
              </w:rPr>
              <w:t xml:space="preserve"> на базі а/м </w:t>
            </w:r>
            <w:proofErr w:type="spellStart"/>
            <w:r w:rsidRPr="00886030">
              <w:rPr>
                <w:rFonts w:ascii="Times New Roman" w:hAnsi="Times New Roman"/>
                <w:color w:val="000000"/>
                <w:lang w:eastAsia="uk-UA"/>
              </w:rPr>
              <w:t>Peugeot</w:t>
            </w:r>
            <w:proofErr w:type="spellEnd"/>
            <w:r w:rsidRPr="00886030">
              <w:rPr>
                <w:rFonts w:ascii="Times New Roman" w:hAnsi="Times New Roman"/>
                <w:color w:val="000000"/>
                <w:lang w:eastAsia="uk-UA"/>
              </w:rPr>
              <w:t xml:space="preserve"> </w:t>
            </w:r>
            <w:proofErr w:type="spellStart"/>
            <w:r w:rsidRPr="00886030">
              <w:rPr>
                <w:rFonts w:ascii="Times New Roman" w:hAnsi="Times New Roman"/>
                <w:color w:val="000000"/>
                <w:lang w:eastAsia="uk-UA"/>
              </w:rPr>
              <w:t>Expert</w:t>
            </w:r>
            <w:proofErr w:type="spellEnd"/>
            <w:r w:rsidRPr="00886030">
              <w:rPr>
                <w:rFonts w:ascii="Times New Roman" w:hAnsi="Times New Roman"/>
                <w:color w:val="000000"/>
                <w:lang w:eastAsia="uk-UA"/>
              </w:rPr>
              <w:t xml:space="preserve"> або «еквівалент»)</w:t>
            </w:r>
            <w:r w:rsidR="008D4953">
              <w:rPr>
                <w:rFonts w:ascii="Times New Roman" w:eastAsia="Arial" w:hAnsi="Times New Roman"/>
                <w:color w:val="000000"/>
                <w:lang w:eastAsia="ru-RU"/>
              </w:rPr>
              <w:t xml:space="preserve">1 </w:t>
            </w:r>
            <w:proofErr w:type="spellStart"/>
            <w:r w:rsidR="008D4953">
              <w:rPr>
                <w:rFonts w:ascii="Times New Roman" w:eastAsia="Arial" w:hAnsi="Times New Roman"/>
                <w:color w:val="000000"/>
                <w:lang w:eastAsia="ru-RU"/>
              </w:rPr>
              <w:t>шт</w:t>
            </w:r>
            <w:proofErr w:type="spellEnd"/>
            <w:r w:rsidR="00B404E1">
              <w:rPr>
                <w:rFonts w:ascii="Times New Roman" w:eastAsia="Arial" w:hAnsi="Times New Roman"/>
                <w:color w:val="000000"/>
                <w:lang w:eastAsia="ru-RU"/>
              </w:rPr>
              <w:t xml:space="preserve"> </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4.4</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left="-9" w:right="113"/>
              <w:rPr>
                <w:rFonts w:ascii="Times New Roman" w:eastAsia="Arial" w:hAnsi="Times New Roman"/>
                <w:color w:val="000000"/>
                <w:lang w:eastAsia="ru-RU"/>
              </w:rPr>
            </w:pPr>
            <w:r w:rsidRPr="009F7343">
              <w:rPr>
                <w:rFonts w:ascii="Times New Roman" w:eastAsia="Times New Roman" w:hAnsi="Times New Roman"/>
                <w:color w:val="000000"/>
                <w:lang w:eastAsia="ru-RU"/>
              </w:rPr>
              <w:t>строк поставки товарів (надання послуг, виконання робіт)</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7F4A03" w:rsidP="00A546C1">
            <w:pPr>
              <w:widowControl w:val="0"/>
              <w:spacing w:after="0" w:line="240" w:lineRule="auto"/>
              <w:jc w:val="both"/>
              <w:rPr>
                <w:rFonts w:ascii="Times New Roman" w:eastAsia="Arial" w:hAnsi="Times New Roman"/>
                <w:color w:val="000000"/>
                <w:lang w:eastAsia="ru-RU"/>
              </w:rPr>
            </w:pPr>
            <w:r>
              <w:rPr>
                <w:rFonts w:ascii="Times New Roman" w:eastAsia="Times New Roman" w:hAnsi="Times New Roman"/>
                <w:color w:val="000000"/>
                <w:lang w:eastAsia="ru-RU"/>
              </w:rPr>
              <w:t xml:space="preserve">З моменту підписання договору і </w:t>
            </w:r>
            <w:r w:rsidR="00B404E1" w:rsidRPr="009F7343">
              <w:rPr>
                <w:rFonts w:ascii="Times New Roman" w:eastAsia="Times New Roman" w:hAnsi="Times New Roman"/>
                <w:color w:val="000000"/>
                <w:lang w:eastAsia="ru-RU"/>
              </w:rPr>
              <w:t xml:space="preserve">до </w:t>
            </w:r>
            <w:r w:rsidR="00B404E1" w:rsidRPr="00E802FE">
              <w:rPr>
                <w:rFonts w:ascii="Times New Roman" w:eastAsia="Times New Roman" w:hAnsi="Times New Roman"/>
                <w:color w:val="000000"/>
                <w:lang w:eastAsia="ru-RU"/>
              </w:rPr>
              <w:t>31.12.202</w:t>
            </w:r>
            <w:r w:rsidR="00A546C1">
              <w:rPr>
                <w:rFonts w:ascii="Times New Roman" w:eastAsia="Times New Roman" w:hAnsi="Times New Roman"/>
                <w:color w:val="000000"/>
                <w:lang w:eastAsia="ru-RU"/>
              </w:rPr>
              <w:t>2</w:t>
            </w:r>
            <w:r w:rsidR="00B404E1" w:rsidRPr="00E802FE">
              <w:rPr>
                <w:rFonts w:ascii="Times New Roman" w:eastAsia="Times New Roman" w:hAnsi="Times New Roman"/>
                <w:color w:val="000000"/>
                <w:lang w:eastAsia="ru-RU"/>
              </w:rPr>
              <w:t>р</w:t>
            </w:r>
            <w:r w:rsidR="00B404E1" w:rsidRPr="009F7343">
              <w:rPr>
                <w:rFonts w:ascii="Times New Roman" w:eastAsia="Times New Roman" w:hAnsi="Times New Roman"/>
                <w:color w:val="000000"/>
                <w:lang w:eastAsia="ru-RU"/>
              </w:rPr>
              <w:t>.включно.</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5</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Недискримінація учасників</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6</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Інформація про валюту, у якій повинно бути розраховано та зазначено ціну тендерної пропозиції</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Валютою тендерної пропозиції є гривня. </w:t>
            </w:r>
          </w:p>
        </w:tc>
      </w:tr>
      <w:tr w:rsidR="00B404E1" w:rsidRPr="009F7343" w:rsidTr="000B479F">
        <w:trPr>
          <w:gridAfter w:val="1"/>
          <w:wAfter w:w="34" w:type="dxa"/>
          <w:trHeight w:val="2867"/>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7</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Інформація про мову (мови), якою (якими) повинно бути складено тендерні пропозиції</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 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404E1" w:rsidRPr="009F7343" w:rsidTr="00886030">
        <w:trPr>
          <w:gridAfter w:val="1"/>
          <w:wAfter w:w="34" w:type="dxa"/>
          <w:trHeight w:val="343"/>
        </w:trPr>
        <w:tc>
          <w:tcPr>
            <w:tcW w:w="10766" w:type="dxa"/>
            <w:gridSpan w:val="12"/>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Порядок унесення змін та надання роз’яснень до тендерної документації</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1</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Процедура надання роз’яснень щодо тендерної документації </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w:t>
            </w:r>
            <w:r w:rsidRPr="009F7343">
              <w:rPr>
                <w:rFonts w:ascii="Times New Roman" w:eastAsia="Times New Roman" w:hAnsi="Times New Roman"/>
                <w:color w:val="000000"/>
                <w:lang w:eastAsia="ru-RU"/>
              </w:rPr>
              <w:lastRenderedPageBreak/>
              <w:t xml:space="preserve">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9F7343">
              <w:rPr>
                <w:rFonts w:ascii="Times New Roman" w:eastAsia="Times New Roman" w:hAnsi="Times New Roman"/>
                <w:color w:val="000000"/>
                <w:lang w:eastAsia="ru-RU"/>
              </w:rPr>
              <w:t>веб-порталі</w:t>
            </w:r>
            <w:proofErr w:type="spellEnd"/>
            <w:r w:rsidRPr="009F7343">
              <w:rPr>
                <w:rFonts w:ascii="Times New Roman" w:eastAsia="Times New Roman" w:hAnsi="Times New Roman"/>
                <w:color w:val="000000"/>
                <w:lang w:eastAsia="ru-RU"/>
              </w:rPr>
              <w:t xml:space="preserve"> Уповноваженого органу відповідно до статті 10 Закону;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сім днів.</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2</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Унесення змін до тендерної документації</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Зазначена інформація оприлюднюється замовником відповідно до статті 10 Закону.</w:t>
            </w:r>
          </w:p>
        </w:tc>
      </w:tr>
      <w:tr w:rsidR="00B404E1" w:rsidRPr="009F7343" w:rsidTr="00886030">
        <w:trPr>
          <w:gridAfter w:val="1"/>
          <w:wAfter w:w="34" w:type="dxa"/>
          <w:trHeight w:val="365"/>
        </w:trPr>
        <w:tc>
          <w:tcPr>
            <w:tcW w:w="10766" w:type="dxa"/>
            <w:gridSpan w:val="12"/>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Інструкція з підготовки тендерної пропозиції </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1</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Зміст і спосіб подання тендерної пропозиції</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317CD1">
              <w:rPr>
                <w:rFonts w:ascii="Times New Roman" w:eastAsia="Times New Roman" w:hAnsi="Times New Roman"/>
                <w:color w:val="000000"/>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тендерної пропозиції</w:t>
            </w:r>
            <w:r>
              <w:rPr>
                <w:rFonts w:ascii="Times New Roman" w:eastAsia="Times New Roman" w:hAnsi="Times New Roman"/>
                <w:color w:val="000000"/>
                <w:lang w:eastAsia="ru-RU"/>
              </w:rPr>
              <w:t>, інші критерії</w:t>
            </w:r>
            <w:r w:rsidRPr="00317CD1">
              <w:rPr>
                <w:rFonts w:ascii="Times New Roman" w:eastAsia="Times New Roman" w:hAnsi="Times New Roman"/>
                <w:color w:val="000000"/>
                <w:lang w:eastAsia="ru-RU"/>
              </w:rPr>
              <w:t xml:space="preserve"> та завантаження файлів з:</w:t>
            </w:r>
          </w:p>
          <w:p w:rsidR="00B404E1" w:rsidRPr="00D051CB" w:rsidRDefault="00B404E1" w:rsidP="00886030">
            <w:pPr>
              <w:widowControl w:val="0"/>
              <w:spacing w:after="0" w:line="240" w:lineRule="auto"/>
              <w:ind w:left="34" w:right="113"/>
              <w:jc w:val="both"/>
              <w:rPr>
                <w:rFonts w:ascii="Times New Roman" w:eastAsia="Times New Roman" w:hAnsi="Times New Roman"/>
                <w:b/>
                <w:color w:val="000000"/>
                <w:lang w:eastAsia="ru-RU"/>
              </w:rPr>
            </w:pPr>
            <w:proofErr w:type="spellStart"/>
            <w:r w:rsidRPr="005F7B36">
              <w:rPr>
                <w:rFonts w:ascii="Times New Roman" w:eastAsia="Times New Roman" w:hAnsi="Times New Roman"/>
                <w:color w:val="000000"/>
                <w:lang w:eastAsia="ru-RU"/>
              </w:rPr>
              <w:t>-</w:t>
            </w:r>
            <w:r w:rsidRPr="00D051CB">
              <w:rPr>
                <w:rFonts w:ascii="Times New Roman" w:eastAsia="Times New Roman" w:hAnsi="Times New Roman"/>
                <w:b/>
                <w:color w:val="000000"/>
                <w:lang w:eastAsia="ru-RU"/>
              </w:rPr>
              <w:t>заповненої</w:t>
            </w:r>
            <w:proofErr w:type="spellEnd"/>
            <w:r w:rsidRPr="00D051CB">
              <w:rPr>
                <w:rFonts w:ascii="Times New Roman" w:eastAsia="Times New Roman" w:hAnsi="Times New Roman"/>
                <w:b/>
                <w:color w:val="000000"/>
                <w:lang w:eastAsia="ru-RU"/>
              </w:rPr>
              <w:t xml:space="preserve"> та підписаної  тендерної пропозиції  за формою, наведеною у Додатку №1;</w:t>
            </w:r>
          </w:p>
          <w:p w:rsidR="000B479F" w:rsidRPr="00D051CB" w:rsidRDefault="000B479F" w:rsidP="000B479F">
            <w:pPr>
              <w:widowControl w:val="0"/>
              <w:spacing w:after="0" w:line="240" w:lineRule="auto"/>
              <w:ind w:left="34" w:right="113"/>
              <w:jc w:val="both"/>
              <w:rPr>
                <w:rFonts w:ascii="Times New Roman" w:eastAsia="Times New Roman" w:hAnsi="Times New Roman"/>
                <w:b/>
                <w:color w:val="000000"/>
                <w:lang w:eastAsia="ru-RU"/>
              </w:rPr>
            </w:pPr>
            <w:r w:rsidRPr="00D051CB">
              <w:rPr>
                <w:rFonts w:ascii="Times New Roman" w:eastAsia="Times New Roman" w:hAnsi="Times New Roman"/>
                <w:b/>
                <w:color w:val="000000"/>
                <w:lang w:eastAsia="ru-RU"/>
              </w:rPr>
              <w:t>- інформацією щодо відповідності учасника вимогам, визначеним у статті 17 Закону (додаток №2);</w:t>
            </w:r>
          </w:p>
          <w:p w:rsidR="00B404E1" w:rsidRPr="00D051CB" w:rsidRDefault="00B404E1" w:rsidP="00886030">
            <w:pPr>
              <w:widowControl w:val="0"/>
              <w:spacing w:after="0" w:line="240" w:lineRule="auto"/>
              <w:ind w:left="34" w:right="113"/>
              <w:jc w:val="both"/>
              <w:rPr>
                <w:rFonts w:ascii="Times New Roman" w:eastAsia="Times New Roman" w:hAnsi="Times New Roman"/>
                <w:b/>
                <w:color w:val="000000"/>
                <w:lang w:eastAsia="ru-RU"/>
              </w:rPr>
            </w:pPr>
            <w:proofErr w:type="spellStart"/>
            <w:r w:rsidRPr="00D051CB">
              <w:rPr>
                <w:rFonts w:ascii="Times New Roman" w:eastAsia="Times New Roman" w:hAnsi="Times New Roman"/>
                <w:b/>
                <w:color w:val="000000"/>
                <w:lang w:eastAsia="ru-RU"/>
              </w:rPr>
              <w:t>-інформацією</w:t>
            </w:r>
            <w:proofErr w:type="spellEnd"/>
            <w:r w:rsidRPr="00D051CB">
              <w:rPr>
                <w:rFonts w:ascii="Times New Roman" w:eastAsia="Times New Roman" w:hAnsi="Times New Roman"/>
                <w:b/>
                <w:color w:val="000000"/>
                <w:lang w:eastAsia="ru-RU"/>
              </w:rPr>
              <w:t xml:space="preserve"> та документами, що підтверджують відповідність учасника кваліфікаційним вимогам, визначеним у статті 16 Закону(додаток № </w:t>
            </w:r>
            <w:r w:rsidR="00D44505" w:rsidRPr="00D051CB">
              <w:rPr>
                <w:rFonts w:ascii="Times New Roman" w:eastAsia="Times New Roman" w:hAnsi="Times New Roman"/>
                <w:b/>
                <w:color w:val="000000"/>
                <w:lang w:eastAsia="ru-RU"/>
              </w:rPr>
              <w:t>3</w:t>
            </w:r>
            <w:r w:rsidRPr="00D051CB">
              <w:rPr>
                <w:rFonts w:ascii="Times New Roman" w:eastAsia="Times New Roman" w:hAnsi="Times New Roman"/>
                <w:b/>
                <w:color w:val="000000"/>
                <w:lang w:eastAsia="ru-RU"/>
              </w:rPr>
              <w:t>);</w:t>
            </w:r>
          </w:p>
          <w:p w:rsidR="00B404E1" w:rsidRPr="00D051CB" w:rsidRDefault="00B404E1" w:rsidP="00886030">
            <w:pPr>
              <w:widowControl w:val="0"/>
              <w:spacing w:after="0" w:line="240" w:lineRule="auto"/>
              <w:ind w:left="34" w:right="113"/>
              <w:jc w:val="both"/>
              <w:rPr>
                <w:rFonts w:ascii="Times New Roman" w:eastAsia="Times New Roman" w:hAnsi="Times New Roman"/>
                <w:b/>
                <w:color w:val="000000"/>
                <w:lang w:eastAsia="ru-RU"/>
              </w:rPr>
            </w:pPr>
            <w:r w:rsidRPr="00317CD1">
              <w:rPr>
                <w:rFonts w:ascii="Times New Roman" w:eastAsia="Times New Roman" w:hAnsi="Times New Roman"/>
                <w:color w:val="000000"/>
                <w:lang w:eastAsia="ru-RU"/>
              </w:rPr>
              <w:t xml:space="preserve">- </w:t>
            </w:r>
            <w:r w:rsidRPr="00D051CB">
              <w:rPr>
                <w:rFonts w:ascii="Times New Roman" w:eastAsia="Times New Roman" w:hAnsi="Times New Roman"/>
                <w:b/>
                <w:color w:val="000000"/>
                <w:lang w:eastAsia="ru-RU"/>
              </w:rPr>
              <w:t xml:space="preserve">інформацією про необхідні технічні та кількісні характеристики предмета закупівлі (додаток №4); </w:t>
            </w:r>
          </w:p>
          <w:p w:rsidR="00B404E1" w:rsidRPr="00317CD1"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D051CB">
              <w:rPr>
                <w:rFonts w:ascii="Times New Roman" w:eastAsia="Times New Roman" w:hAnsi="Times New Roman"/>
                <w:b/>
                <w:color w:val="000000"/>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317CD1">
              <w:rPr>
                <w:rFonts w:ascii="Times New Roman" w:eastAsia="Times New Roman" w:hAnsi="Times New Roman"/>
                <w:color w:val="000000"/>
                <w:lang w:eastAsia="ru-RU"/>
              </w:rPr>
              <w:t xml:space="preserve"> Повноваження щодо підпису документів тендерної пропозиції керівником учасника підтверджується:</w:t>
            </w:r>
          </w:p>
          <w:p w:rsidR="00B404E1"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317CD1">
              <w:rPr>
                <w:rFonts w:ascii="Times New Roman" w:eastAsia="Times New Roman" w:hAnsi="Times New Roman"/>
                <w:color w:val="000000"/>
                <w:lang w:eastAsia="ru-RU"/>
              </w:rPr>
              <w:t>-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 Дані документи завіряються учасником. У разі, якщо інтереси учасника представляє не керівник, а саме документи тендерної пропозиції підписує та/або завіряє не керівник, а представник (уповноважена ним особа), то повноваження такої особи підтверджуються  довіреністю (дорученням) на цю особу учасника про надання повноважень цій особі підписувати та/або завіряти документи тендерної пропозиції;</w:t>
            </w:r>
          </w:p>
          <w:p w:rsidR="000B479F" w:rsidRPr="00317CD1" w:rsidRDefault="000B479F" w:rsidP="000B479F">
            <w:pPr>
              <w:widowControl w:val="0"/>
              <w:spacing w:after="0" w:line="240" w:lineRule="auto"/>
              <w:ind w:left="34" w:right="113"/>
              <w:jc w:val="both"/>
              <w:rPr>
                <w:rFonts w:ascii="Times New Roman" w:eastAsia="Times New Roman" w:hAnsi="Times New Roman"/>
                <w:color w:val="000000"/>
                <w:lang w:eastAsia="ru-RU"/>
              </w:rPr>
            </w:pPr>
            <w:r w:rsidRPr="00317CD1">
              <w:rPr>
                <w:rFonts w:ascii="Times New Roman" w:eastAsia="Times New Roman" w:hAnsi="Times New Roman"/>
                <w:color w:val="000000"/>
                <w:lang w:eastAsia="ru-RU"/>
              </w:rPr>
              <w:t>Повноваження щодо підпису документів тендерної пропозиції учасника</w:t>
            </w:r>
            <w:r>
              <w:rPr>
                <w:rFonts w:ascii="Times New Roman" w:eastAsia="Times New Roman" w:hAnsi="Times New Roman"/>
                <w:color w:val="000000"/>
                <w:lang w:eastAsia="ru-RU"/>
              </w:rPr>
              <w:t xml:space="preserve">-фізичної особи </w:t>
            </w:r>
            <w:r w:rsidRPr="00317CD1">
              <w:rPr>
                <w:rFonts w:ascii="Times New Roman" w:eastAsia="Times New Roman" w:hAnsi="Times New Roman"/>
                <w:color w:val="000000"/>
                <w:lang w:eastAsia="ru-RU"/>
              </w:rPr>
              <w:t xml:space="preserve"> підтверджується:</w:t>
            </w:r>
          </w:p>
          <w:p w:rsidR="000B479F" w:rsidRPr="00317CD1" w:rsidRDefault="000B479F" w:rsidP="00886030">
            <w:pPr>
              <w:widowControl w:val="0"/>
              <w:spacing w:after="0" w:line="240" w:lineRule="auto"/>
              <w:ind w:left="34" w:right="113"/>
              <w:jc w:val="both"/>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w:t>
            </w:r>
            <w:r w:rsidRPr="00317CD1">
              <w:rPr>
                <w:rFonts w:ascii="Times New Roman" w:eastAsia="Times New Roman" w:hAnsi="Times New Roman"/>
                <w:color w:val="000000"/>
                <w:lang w:eastAsia="ru-RU"/>
              </w:rPr>
              <w:t>копією</w:t>
            </w:r>
            <w:proofErr w:type="spellEnd"/>
            <w:r w:rsidRPr="00317CD1">
              <w:rPr>
                <w:rFonts w:ascii="Times New Roman" w:eastAsia="Times New Roman" w:hAnsi="Times New Roman"/>
                <w:color w:val="000000"/>
                <w:lang w:eastAsia="ru-RU"/>
              </w:rPr>
              <w:t xml:space="preserve"> 1,2 сторінок паспорту та</w:t>
            </w:r>
            <w:r>
              <w:rPr>
                <w:rFonts w:ascii="Times New Roman" w:eastAsia="Times New Roman" w:hAnsi="Times New Roman"/>
                <w:color w:val="000000"/>
                <w:lang w:eastAsia="ru-RU"/>
              </w:rPr>
              <w:t xml:space="preserve"> ідентифікаційного коду;</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317CD1">
              <w:rPr>
                <w:rFonts w:ascii="Times New Roman" w:eastAsia="Times New Roman" w:hAnsi="Times New Roman"/>
                <w:color w:val="000000"/>
                <w:lang w:eastAsia="ru-RU"/>
              </w:rPr>
              <w:t xml:space="preserve">- </w:t>
            </w:r>
            <w:r w:rsidRPr="00D051CB">
              <w:rPr>
                <w:rFonts w:ascii="Times New Roman" w:eastAsia="Times New Roman" w:hAnsi="Times New Roman"/>
                <w:b/>
                <w:color w:val="000000"/>
                <w:lang w:eastAsia="ru-RU"/>
              </w:rPr>
              <w:t xml:space="preserve">іншою інформацією, що передбачена цією тендерною </w:t>
            </w:r>
            <w:r w:rsidRPr="00D051CB">
              <w:rPr>
                <w:rFonts w:ascii="Times New Roman" w:eastAsia="Times New Roman" w:hAnsi="Times New Roman"/>
                <w:b/>
                <w:color w:val="000000"/>
                <w:lang w:eastAsia="ru-RU"/>
              </w:rPr>
              <w:lastRenderedPageBreak/>
              <w:t>документацією</w:t>
            </w:r>
            <w:r w:rsidRPr="00317CD1">
              <w:rPr>
                <w:rFonts w:ascii="Times New Roman" w:eastAsia="Times New Roman" w:hAnsi="Times New Roman"/>
                <w:color w:val="000000"/>
                <w:lang w:eastAsia="ru-RU"/>
              </w:rPr>
              <w:t>.</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w:t>
            </w:r>
          </w:p>
          <w:p w:rsidR="00B404E1"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 - ця вимога не стосується Учасників, які здійснюють діяльність без використання печатки згідно з чинним законодавством. </w:t>
            </w:r>
          </w:p>
          <w:p w:rsidR="00B404E1" w:rsidRDefault="00B404E1" w:rsidP="00886030">
            <w:pPr>
              <w:widowControl w:val="0"/>
              <w:spacing w:after="0" w:line="240" w:lineRule="auto"/>
              <w:ind w:left="34" w:right="113"/>
              <w:jc w:val="both"/>
              <w:rPr>
                <w:rFonts w:ascii="Times New Roman" w:eastAsia="Times New Roman" w:hAnsi="Times New Roman"/>
                <w:color w:val="000000"/>
                <w:lang w:eastAsia="ru-RU"/>
              </w:rPr>
            </w:pPr>
            <w:r>
              <w:rPr>
                <w:rFonts w:ascii="Times New Roman" w:eastAsia="Times New Roman" w:hAnsi="Times New Roman"/>
                <w:color w:val="000000"/>
                <w:lang w:eastAsia="ru-RU"/>
              </w:rPr>
              <w:t>К</w:t>
            </w:r>
            <w:r w:rsidRPr="00351698">
              <w:rPr>
                <w:rFonts w:ascii="Times New Roman" w:eastAsia="Times New Roman" w:hAnsi="Times New Roman"/>
                <w:color w:val="000000"/>
                <w:lang w:eastAsia="ru-RU"/>
              </w:rPr>
              <w:t>опії документів завіряються з написом «Копія вірна» за підписом посадової особи із зазначенням посади, П.І.Б., дати завірення, кому надається і скріплені печаткою юридичної особи.</w:t>
            </w:r>
          </w:p>
          <w:p w:rsidR="00E802FE" w:rsidRPr="009F7343" w:rsidRDefault="00E802FE" w:rsidP="00886030">
            <w:pPr>
              <w:widowControl w:val="0"/>
              <w:spacing w:after="0" w:line="240" w:lineRule="auto"/>
              <w:ind w:left="34" w:right="113"/>
              <w:jc w:val="both"/>
              <w:rPr>
                <w:rFonts w:ascii="Times New Roman" w:eastAsia="Times New Roman" w:hAnsi="Times New Roman"/>
                <w:color w:val="000000"/>
                <w:lang w:eastAsia="ru-RU"/>
              </w:rPr>
            </w:pPr>
            <w:r>
              <w:rPr>
                <w:rFonts w:ascii="Times New Roman" w:eastAsia="Times New Roman" w:hAnsi="Times New Roman"/>
                <w:color w:val="000000"/>
                <w:lang w:eastAsia="ru-RU"/>
              </w:rPr>
              <w:t>У разі надання учасником довідок у довільній формі із датою їх створення, така дата має бути не раніше дня оприлюднення цього оголошення.</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 достовірність наданої інформації та документів відповідальність безпосередньо несе Учасник.</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olor w:val="000000"/>
                <w:lang w:eastAsia="ru-RU"/>
              </w:rPr>
              <w:t>у разі наявності</w:t>
            </w:r>
            <w:r w:rsidRPr="009F7343">
              <w:rPr>
                <w:rFonts w:ascii="Times New Roman" w:eastAsia="Times New Roman" w:hAnsi="Times New Roman"/>
                <w:color w:val="000000"/>
                <w:lang w:eastAsia="ru-RU"/>
              </w:rPr>
              <w:t>).</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 форматі PDF. Документи мають бути належного рівня зображення (чіткими та розбірливими для читання)</w:t>
            </w:r>
            <w:proofErr w:type="spellStart"/>
            <w:r w:rsidRPr="009F7343">
              <w:rPr>
                <w:rFonts w:ascii="Times New Roman" w:eastAsia="Times New Roman" w:hAnsi="Times New Roman"/>
                <w:color w:val="000000"/>
                <w:lang w:eastAsia="ru-RU"/>
              </w:rPr>
              <w:t>.</w:t>
            </w:r>
            <w:r>
              <w:rPr>
                <w:rFonts w:ascii="Times New Roman" w:eastAsia="Times New Roman" w:hAnsi="Times New Roman"/>
                <w:color w:val="000000"/>
                <w:lang w:eastAsia="ru-RU"/>
              </w:rPr>
              <w:t>Якщо</w:t>
            </w:r>
            <w:proofErr w:type="spellEnd"/>
            <w:r>
              <w:rPr>
                <w:rFonts w:ascii="Times New Roman" w:eastAsia="Times New Roman" w:hAnsi="Times New Roman"/>
                <w:color w:val="000000"/>
                <w:lang w:eastAsia="ru-RU"/>
              </w:rPr>
              <w:t xml:space="preserve"> у складі тендерної пропозиції учасника надано </w:t>
            </w:r>
            <w:proofErr w:type="spellStart"/>
            <w:r>
              <w:rPr>
                <w:rFonts w:ascii="Times New Roman" w:eastAsia="Times New Roman" w:hAnsi="Times New Roman"/>
                <w:color w:val="000000"/>
                <w:lang w:eastAsia="ru-RU"/>
              </w:rPr>
              <w:t>скан-копію</w:t>
            </w:r>
            <w:proofErr w:type="spellEnd"/>
            <w:r>
              <w:rPr>
                <w:rFonts w:ascii="Times New Roman" w:eastAsia="Times New Roman" w:hAnsi="Times New Roman"/>
                <w:color w:val="000000"/>
                <w:lang w:eastAsia="ru-RU"/>
              </w:rPr>
              <w:t xml:space="preserve"> будь-якого документу, текст якої є нечитабельним, вважатиметься, що учасник не надав такого документу.</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E802FE" w:rsidRPr="00E802FE"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E802FE">
              <w:rPr>
                <w:rFonts w:ascii="Times New Roman" w:eastAsia="Times New Roman" w:hAnsi="Times New Roman"/>
                <w:color w:val="000000"/>
                <w:lang w:eastAsia="ru-RU"/>
              </w:rPr>
              <w:t>кваліфікованого електронного підпису (КЕП).</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E802FE">
              <w:rPr>
                <w:rFonts w:ascii="Times New Roman" w:eastAsia="Times New Roman" w:hAnsi="Times New Roman"/>
                <w:color w:val="000000"/>
                <w:lang w:eastAsia="ru-RU"/>
              </w:rPr>
              <w:t xml:space="preserve"> Документи тендерної  пропозиції, які надані не у формі електронного документа (без КЕП на документі) повинні містити підпис</w:t>
            </w:r>
            <w:r w:rsidRPr="009F7343">
              <w:rPr>
                <w:rFonts w:ascii="Times New Roman" w:eastAsia="Times New Roman" w:hAnsi="Times New Roman"/>
                <w:color w:val="000000"/>
                <w:lang w:eastAsia="ru-RU"/>
              </w:rPr>
              <w:t xml:space="preserve">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404E1" w:rsidRPr="00E802FE"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Замовник перевіряє </w:t>
            </w:r>
            <w:r w:rsidRPr="00E802FE">
              <w:rPr>
                <w:rFonts w:ascii="Times New Roman" w:eastAsia="Times New Roman" w:hAnsi="Times New Roman"/>
                <w:color w:val="000000"/>
                <w:lang w:eastAsia="ru-RU"/>
              </w:rPr>
              <w:t xml:space="preserve">КЕП учасника на сайті центрального </w:t>
            </w:r>
            <w:proofErr w:type="spellStart"/>
            <w:r w:rsidRPr="00E802FE">
              <w:rPr>
                <w:rFonts w:ascii="Times New Roman" w:eastAsia="Times New Roman" w:hAnsi="Times New Roman"/>
                <w:color w:val="000000"/>
                <w:lang w:eastAsia="ru-RU"/>
              </w:rPr>
              <w:t>засвідчувального</w:t>
            </w:r>
            <w:proofErr w:type="spellEnd"/>
            <w:r w:rsidRPr="00E802FE">
              <w:rPr>
                <w:rFonts w:ascii="Times New Roman" w:eastAsia="Times New Roman" w:hAnsi="Times New Roman"/>
                <w:color w:val="000000"/>
                <w:lang w:eastAsia="ru-RU"/>
              </w:rPr>
              <w:t xml:space="preserve"> органу за посиланням https://czo.gov.ua/verify .</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E802FE">
              <w:rPr>
                <w:rFonts w:ascii="Times New Roman" w:eastAsia="Times New Roman" w:hAnsi="Times New Roman"/>
                <w:color w:val="000000"/>
                <w:lang w:eastAsia="ru-RU"/>
              </w:rPr>
              <w:t>Під час перевірки КЕП повинні відображатися ПІБ особи</w:t>
            </w:r>
            <w:r w:rsidRPr="009F7343">
              <w:rPr>
                <w:rFonts w:ascii="Times New Roman" w:eastAsia="Times New Roman" w:hAnsi="Times New Roman"/>
                <w:color w:val="000000"/>
                <w:lang w:eastAsia="ru-RU"/>
              </w:rPr>
              <w:t>,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Замовник не відхиляє тендерні пропозиції учасників у випадку допущення ними формальних (несуттєвих) помилок. </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5B4979">
              <w:rPr>
                <w:rFonts w:ascii="Times New Roman" w:eastAsia="Times New Roman" w:hAnsi="Times New Roman"/>
                <w:color w:val="000000"/>
                <w:lang w:eastAsia="ru-RU"/>
              </w:rPr>
              <w:t>Формальними (несуттєвими) вважаються помилки</w:t>
            </w:r>
            <w:r>
              <w:t xml:space="preserve"> (</w:t>
            </w:r>
            <w:r w:rsidRPr="00822DB5">
              <w:rPr>
                <w:rFonts w:ascii="Times New Roman" w:hAnsi="Times New Roman"/>
              </w:rPr>
              <w:t xml:space="preserve">згідно </w:t>
            </w:r>
            <w:r w:rsidRPr="00822DB5">
              <w:rPr>
                <w:rFonts w:ascii="Times New Roman" w:eastAsia="Times New Roman" w:hAnsi="Times New Roman"/>
                <w:color w:val="000000"/>
                <w:lang w:eastAsia="ru-RU"/>
              </w:rPr>
              <w:t>Наказу Міністерства розвитку економіки,торгівлі та сільськогогосподарства України</w:t>
            </w:r>
            <w:r>
              <w:rPr>
                <w:rFonts w:ascii="Times New Roman" w:eastAsia="Times New Roman" w:hAnsi="Times New Roman"/>
                <w:color w:val="000000"/>
                <w:lang w:eastAsia="ru-RU"/>
              </w:rPr>
              <w:t xml:space="preserve"> від </w:t>
            </w:r>
            <w:r w:rsidRPr="00822DB5">
              <w:rPr>
                <w:rFonts w:ascii="Times New Roman" w:eastAsia="Times New Roman" w:hAnsi="Times New Roman"/>
                <w:color w:val="000000"/>
                <w:lang w:eastAsia="ru-RU"/>
              </w:rPr>
              <w:t>15 квітня 2020 року № 710</w:t>
            </w:r>
            <w:r>
              <w:rPr>
                <w:rFonts w:ascii="Times New Roman" w:eastAsia="Times New Roman" w:hAnsi="Times New Roman"/>
                <w:color w:val="000000"/>
                <w:lang w:eastAsia="ru-RU"/>
              </w:rPr>
              <w:t>)</w:t>
            </w:r>
            <w:r w:rsidRPr="009F7343">
              <w:rPr>
                <w:rFonts w:ascii="Times New Roman" w:eastAsia="Times New Roman" w:hAnsi="Times New Roman"/>
                <w:color w:val="000000"/>
                <w:lang w:eastAsia="ru-RU"/>
              </w:rPr>
              <w:t xml:space="preserve">, що пов’язані з оформленням </w:t>
            </w:r>
            <w:r w:rsidRPr="009F7343">
              <w:rPr>
                <w:rFonts w:ascii="Times New Roman" w:eastAsia="Times New Roman" w:hAnsi="Times New Roman"/>
                <w:color w:val="000000"/>
                <w:lang w:eastAsia="ru-RU"/>
              </w:rPr>
              <w:lastRenderedPageBreak/>
              <w:t>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olor w:val="000000"/>
                <w:lang w:eastAsia="ru-RU"/>
              </w:rPr>
              <w:t>.</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До формальних (несуттєвих) помилок Учасника відносяться:</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уживання великої літери;</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уживання розділових знаків та відмінювання слів у реченні;</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використання слова або мовного звороту, запозичених з іншої мови;</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застосування правил переносу частини слова з рядка в рядок;</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написання слів разом та/або окремо, та/або через дефіс;</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4E1" w:rsidRPr="00822DB5"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4E1"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822DB5">
              <w:rPr>
                <w:rFonts w:ascii="Times New Roman" w:eastAsia="Times New Roman" w:hAnsi="Times New Roman"/>
                <w:color w:val="000000"/>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822DB5">
              <w:rPr>
                <w:rFonts w:ascii="Times New Roman" w:eastAsia="Times New Roman" w:hAnsi="Times New Roman"/>
                <w:color w:val="000000"/>
                <w:lang w:eastAsia="ru-RU"/>
              </w:rPr>
              <w:lastRenderedPageBreak/>
              <w:t>який вимагається замовником у тендерній документації, при цьому такий формат документа забезпечує можливість його перегляду.</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Відповідно до частини 2 статті 28 Закону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У випадку, якщо Учасник при поданні тендерної пропозиції визначає інформацію конфіденційною на </w:t>
            </w:r>
            <w:proofErr w:type="spellStart"/>
            <w:r w:rsidRPr="009F7343">
              <w:rPr>
                <w:rFonts w:ascii="Times New Roman" w:eastAsia="Times New Roman" w:hAnsi="Times New Roman"/>
                <w:color w:val="000000"/>
                <w:lang w:eastAsia="ru-RU"/>
              </w:rPr>
              <w:t>веб-порталі</w:t>
            </w:r>
            <w:proofErr w:type="spellEnd"/>
            <w:r w:rsidRPr="009F7343">
              <w:rPr>
                <w:rFonts w:ascii="Times New Roman" w:eastAsia="Times New Roman" w:hAnsi="Times New Roman"/>
                <w:color w:val="000000"/>
                <w:lang w:eastAsia="ru-RU"/>
              </w:rPr>
              <w:t xml:space="preserve">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w:t>
            </w:r>
            <w:r>
              <w:rPr>
                <w:rFonts w:ascii="Times New Roman" w:eastAsia="Times New Roman" w:hAnsi="Times New Roman"/>
                <w:color w:val="000000"/>
                <w:lang w:eastAsia="ru-RU"/>
              </w:rPr>
              <w:t>вимогам Документації</w:t>
            </w:r>
            <w:r w:rsidRPr="009F7343">
              <w:rPr>
                <w:rFonts w:ascii="Times New Roman" w:eastAsia="Times New Roman" w:hAnsi="Times New Roman"/>
                <w:color w:val="000000"/>
                <w:lang w:eastAsia="ru-RU"/>
              </w:rPr>
              <w:t>).</w:t>
            </w:r>
          </w:p>
          <w:p w:rsidR="00B404E1" w:rsidRPr="009F7343" w:rsidRDefault="00B404E1" w:rsidP="00886030">
            <w:pPr>
              <w:widowControl w:val="0"/>
              <w:spacing w:after="0" w:line="240" w:lineRule="auto"/>
              <w:ind w:left="34"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її використання), в якому зазначає законодавчі підстави ненадання відповідних документів.</w:t>
            </w:r>
          </w:p>
          <w:p w:rsidR="00B404E1" w:rsidRPr="009F7343" w:rsidRDefault="00B404E1" w:rsidP="00B447DA">
            <w:pPr>
              <w:widowControl w:val="0"/>
              <w:spacing w:after="0" w:line="240" w:lineRule="auto"/>
              <w:ind w:left="34"/>
              <w:jc w:val="both"/>
              <w:rPr>
                <w:rFonts w:ascii="Times New Roman" w:eastAsia="Arial" w:hAnsi="Times New Roman"/>
                <w:b/>
                <w:color w:val="000000"/>
                <w:lang w:eastAsia="ru-RU"/>
              </w:rPr>
            </w:pPr>
            <w:r w:rsidRPr="009F7343">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B404E1" w:rsidRPr="009F7343" w:rsidTr="00886030">
        <w:trPr>
          <w:gridAfter w:val="1"/>
          <w:wAfter w:w="34" w:type="dxa"/>
          <w:trHeight w:val="40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2</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Забезпечення тендерної пропозиції</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left="34"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Не вимагається.</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3</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Умови повернення чи неповернення забезпечення тендерної пропозиції</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Не передбачено.</w:t>
            </w:r>
          </w:p>
        </w:tc>
      </w:tr>
      <w:tr w:rsidR="00B404E1" w:rsidRPr="009F7343" w:rsidTr="00E82BC1">
        <w:trPr>
          <w:gridAfter w:val="1"/>
          <w:wAfter w:w="34" w:type="dxa"/>
          <w:trHeight w:val="2372"/>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bookmarkStart w:id="1" w:name="h.2et92p0"/>
            <w:bookmarkEnd w:id="1"/>
            <w:r w:rsidRPr="009F7343">
              <w:rPr>
                <w:rFonts w:ascii="Times New Roman" w:eastAsia="Times New Roman" w:hAnsi="Times New Roman"/>
                <w:color w:val="000000"/>
                <w:lang w:eastAsia="ru-RU"/>
              </w:rPr>
              <w:t>4</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Строк, протягом якого тендерні пропозиції є дійсними</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 Тендерні пропозиції вважаються дійсними </w:t>
            </w:r>
            <w:r w:rsidR="00E82BC1">
              <w:rPr>
                <w:rFonts w:ascii="Times New Roman" w:eastAsia="Times New Roman" w:hAnsi="Times New Roman"/>
                <w:color w:val="000000"/>
                <w:lang w:eastAsia="ru-RU"/>
              </w:rPr>
              <w:t xml:space="preserve">протягом </w:t>
            </w:r>
            <w:r w:rsidR="00071DB2">
              <w:rPr>
                <w:rFonts w:ascii="Times New Roman" w:eastAsia="Times New Roman" w:hAnsi="Times New Roman"/>
                <w:color w:val="000000"/>
                <w:lang w:eastAsia="ru-RU"/>
              </w:rPr>
              <w:t>120</w:t>
            </w:r>
            <w:r w:rsidRPr="009F7343">
              <w:rPr>
                <w:rFonts w:ascii="Times New Roman" w:eastAsia="Times New Roman" w:hAnsi="Times New Roman"/>
                <w:color w:val="000000"/>
                <w:lang w:eastAsia="ru-RU"/>
              </w:rPr>
              <w:t xml:space="preserve"> днів з дати </w:t>
            </w:r>
            <w:r>
              <w:rPr>
                <w:rFonts w:ascii="Times New Roman" w:eastAsia="Times New Roman" w:hAnsi="Times New Roman"/>
                <w:color w:val="000000"/>
                <w:lang w:eastAsia="ru-RU"/>
              </w:rPr>
              <w:t>кінцевого строку подання тендерних пропозицій</w:t>
            </w:r>
            <w:r w:rsidRPr="009F7343">
              <w:rPr>
                <w:rFonts w:ascii="Times New Roman" w:eastAsia="Times New Roman" w:hAnsi="Times New Roman"/>
                <w:color w:val="000000"/>
                <w:lang w:eastAsia="ru-RU"/>
              </w:rPr>
              <w:t>. До закінчення цього строку замовник має право вимагати від учасників продовження строку дії тендерних пропозицій.</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 Учасник має право:</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відхилити таку вимогу, не втрачаючи при цьому наданого ним забезпечення тендерної пропозиції;</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5</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Кваліфікаційні критерії до учасників та вимоги, установлені статтею </w:t>
            </w:r>
            <w:r>
              <w:rPr>
                <w:rFonts w:ascii="Times New Roman" w:eastAsia="Times New Roman" w:hAnsi="Times New Roman"/>
                <w:color w:val="000000"/>
                <w:lang w:eastAsia="ru-RU"/>
              </w:rPr>
              <w:t xml:space="preserve">16 та </w:t>
            </w:r>
            <w:r w:rsidRPr="009F7343">
              <w:rPr>
                <w:rFonts w:ascii="Times New Roman" w:eastAsia="Times New Roman" w:hAnsi="Times New Roman"/>
                <w:color w:val="000000"/>
                <w:lang w:eastAsia="ru-RU"/>
              </w:rPr>
              <w:t>17 Закону</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3D67F0" w:rsidRDefault="00B404E1" w:rsidP="00886030">
            <w:pPr>
              <w:widowControl w:val="0"/>
              <w:spacing w:after="0" w:line="240" w:lineRule="auto"/>
              <w:ind w:right="113"/>
              <w:jc w:val="both"/>
              <w:rPr>
                <w:rFonts w:ascii="Times New Roman" w:eastAsia="Times New Roman" w:hAnsi="Times New Roman"/>
                <w:color w:val="000000"/>
                <w:lang w:eastAsia="ru-RU"/>
              </w:rPr>
            </w:pPr>
            <w:r w:rsidRPr="003D67F0">
              <w:rPr>
                <w:rFonts w:ascii="Times New Roman" w:eastAsia="Times New Roman" w:hAnsi="Times New Roman"/>
                <w:color w:val="000000"/>
                <w:lang w:eastAsia="ru-RU"/>
              </w:rPr>
              <w:t xml:space="preserve">Замовник зазначає кваліфікаційні  критерії до учасників відповідно до статті 16 та вимоги, які передбаченні статтею 17 Закону України «Про публічні закупівлі». </w:t>
            </w:r>
          </w:p>
          <w:p w:rsidR="00B404E1" w:rsidRPr="003D67F0" w:rsidRDefault="00B404E1" w:rsidP="00886030">
            <w:pPr>
              <w:widowControl w:val="0"/>
              <w:spacing w:after="0" w:line="240" w:lineRule="auto"/>
              <w:ind w:right="113"/>
              <w:jc w:val="both"/>
              <w:rPr>
                <w:rFonts w:ascii="Times New Roman" w:eastAsia="Times New Roman" w:hAnsi="Times New Roman"/>
                <w:color w:val="000000"/>
                <w:lang w:eastAsia="ru-RU"/>
              </w:rPr>
            </w:pPr>
            <w:r w:rsidRPr="003D67F0">
              <w:rPr>
                <w:rFonts w:ascii="Times New Roman" w:eastAsia="Times New Roman" w:hAnsi="Times New Roman"/>
                <w:color w:val="000000"/>
                <w:lang w:eastAsia="ru-RU"/>
              </w:rPr>
              <w:t xml:space="preserve">Замовник не вимагає документального підтвердження інформації про відповідність вимогам статті 17 Закону в разі, якщо така інформація міститься у відкритих єдиних державних реєстрах, доступ до яких є вільним (учасник може надати посилання на відповідні джерела для отримання замовником даної інформації самостійно). </w:t>
            </w:r>
          </w:p>
          <w:p w:rsidR="00B404E1" w:rsidRPr="00D051CB" w:rsidRDefault="00B404E1" w:rsidP="00886030">
            <w:pPr>
              <w:widowControl w:val="0"/>
              <w:spacing w:after="0" w:line="240" w:lineRule="auto"/>
              <w:ind w:right="113"/>
              <w:jc w:val="both"/>
              <w:rPr>
                <w:rFonts w:ascii="Times New Roman" w:eastAsia="Times New Roman" w:hAnsi="Times New Roman"/>
                <w:b/>
                <w:color w:val="000000"/>
                <w:lang w:eastAsia="ru-RU"/>
              </w:rPr>
            </w:pPr>
            <w:r w:rsidRPr="003D67F0">
              <w:rPr>
                <w:rFonts w:ascii="Times New Roman" w:eastAsia="Times New Roman" w:hAnsi="Times New Roman"/>
                <w:color w:val="000000"/>
                <w:lang w:eastAsia="ru-RU"/>
              </w:rPr>
              <w:t>Керуючись переліком кваліфікаційних критеріїв, зазначених у статті 16 Закону, для підтвердження відповідності учасника кваліфікаційним критеріям замовник вимагає  від учасника подання у складі своєї тендерної пропозиції наступні документи</w:t>
            </w:r>
            <w:r w:rsidR="00620DA0">
              <w:rPr>
                <w:rFonts w:ascii="Times New Roman" w:eastAsia="Times New Roman" w:hAnsi="Times New Roman"/>
                <w:color w:val="000000"/>
                <w:lang w:eastAsia="ru-RU"/>
              </w:rPr>
              <w:t xml:space="preserve"> згідно </w:t>
            </w:r>
            <w:r w:rsidR="00D051CB" w:rsidRPr="00D051CB">
              <w:rPr>
                <w:rFonts w:ascii="Times New Roman" w:eastAsia="Times New Roman" w:hAnsi="Times New Roman"/>
                <w:b/>
                <w:color w:val="000000"/>
                <w:lang w:eastAsia="ru-RU"/>
              </w:rPr>
              <w:t>Д</w:t>
            </w:r>
            <w:r w:rsidR="00620DA0" w:rsidRPr="00D051CB">
              <w:rPr>
                <w:rFonts w:ascii="Times New Roman" w:eastAsia="Times New Roman" w:hAnsi="Times New Roman"/>
                <w:b/>
                <w:color w:val="000000"/>
                <w:lang w:eastAsia="ru-RU"/>
              </w:rPr>
              <w:t>одатку №3</w:t>
            </w:r>
            <w:r w:rsidRPr="00D051CB">
              <w:rPr>
                <w:rFonts w:ascii="Times New Roman" w:eastAsia="Times New Roman" w:hAnsi="Times New Roman"/>
                <w:b/>
                <w:color w:val="000000"/>
                <w:lang w:eastAsia="ru-RU"/>
              </w:rPr>
              <w:t>:</w:t>
            </w:r>
          </w:p>
          <w:p w:rsidR="00B404E1" w:rsidRPr="003D67F0" w:rsidRDefault="00B404E1" w:rsidP="0098518D">
            <w:pPr>
              <w:widowControl w:val="0"/>
              <w:spacing w:after="0" w:line="240" w:lineRule="auto"/>
              <w:ind w:right="113"/>
              <w:jc w:val="both"/>
              <w:rPr>
                <w:rFonts w:ascii="Times New Roman" w:eastAsia="Times New Roman" w:hAnsi="Times New Roman"/>
                <w:color w:val="000000"/>
                <w:lang w:eastAsia="ru-RU"/>
              </w:rPr>
            </w:pPr>
            <w:r w:rsidRPr="004A421C">
              <w:rPr>
                <w:rFonts w:ascii="Times New Roman" w:eastAsia="Times New Roman" w:hAnsi="Times New Roman"/>
                <w:b/>
                <w:color w:val="000000"/>
                <w:lang w:eastAsia="ru-RU"/>
              </w:rPr>
              <w:t xml:space="preserve">     1. </w:t>
            </w:r>
            <w:r w:rsidRPr="00620DA0">
              <w:rPr>
                <w:rFonts w:ascii="Times New Roman" w:eastAsia="Times New Roman" w:hAnsi="Times New Roman"/>
                <w:b/>
                <w:color w:val="000000"/>
                <w:lang w:eastAsia="ru-RU"/>
              </w:rPr>
              <w:t>Наявність документально підтвердженого досвіду виконання аналогічних договорів</w:t>
            </w:r>
            <w:r w:rsidR="003E2CF5">
              <w:rPr>
                <w:rFonts w:ascii="Times New Roman" w:eastAsia="Times New Roman" w:hAnsi="Times New Roman"/>
                <w:b/>
                <w:color w:val="000000"/>
                <w:lang w:eastAsia="ru-RU"/>
              </w:rPr>
              <w:t>/договору</w:t>
            </w:r>
            <w:r w:rsidRPr="00BA649F">
              <w:rPr>
                <w:rFonts w:ascii="Times New Roman" w:eastAsia="Times New Roman" w:hAnsi="Times New Roman"/>
                <w:color w:val="000000"/>
                <w:lang w:eastAsia="ru-RU"/>
              </w:rPr>
              <w:t>(договори та накладні на відпуск</w:t>
            </w:r>
            <w:r w:rsidRPr="003D67F0">
              <w:rPr>
                <w:rFonts w:ascii="Times New Roman" w:eastAsia="Times New Roman" w:hAnsi="Times New Roman"/>
                <w:color w:val="000000"/>
                <w:lang w:eastAsia="ru-RU"/>
              </w:rPr>
              <w:t xml:space="preserve"> товару, листи-відгуки про співпрацю).</w:t>
            </w:r>
          </w:p>
          <w:p w:rsidR="00B404E1" w:rsidRPr="00D051CB" w:rsidRDefault="00B404E1" w:rsidP="00886030">
            <w:pPr>
              <w:widowControl w:val="0"/>
              <w:spacing w:after="0" w:line="240" w:lineRule="auto"/>
              <w:ind w:right="113"/>
              <w:jc w:val="both"/>
              <w:rPr>
                <w:rFonts w:ascii="Times New Roman" w:eastAsia="Times New Roman" w:hAnsi="Times New Roman"/>
                <w:b/>
                <w:color w:val="000000"/>
                <w:lang w:eastAsia="ru-RU"/>
              </w:rPr>
            </w:pPr>
            <w:r w:rsidRPr="00D051CB">
              <w:rPr>
                <w:rFonts w:ascii="Times New Roman" w:eastAsia="Times New Roman" w:hAnsi="Times New Roman"/>
                <w:b/>
                <w:color w:val="000000"/>
                <w:lang w:eastAsia="ru-RU"/>
              </w:rPr>
              <w:t>Для підтвердження відсутності підстав для відмови в участі у процедурі закупівлі згідно статті 17 Закону учасник у складі своєї тендерної пропозиції подає довідку згідно Додатку№2 .</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D7188"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визначення переможця процедури закупівлі або застосування замовником певної процедури закупівлі;</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7343">
              <w:rPr>
                <w:rFonts w:ascii="Times New Roman" w:eastAsia="Times New Roman" w:hAnsi="Times New Roman"/>
                <w:color w:val="000000"/>
                <w:lang w:eastAsia="ru-RU"/>
              </w:rPr>
              <w:t>антиконкурентних</w:t>
            </w:r>
            <w:proofErr w:type="spellEnd"/>
            <w:r w:rsidRPr="009F7343">
              <w:rPr>
                <w:rFonts w:ascii="Times New Roman" w:eastAsia="Times New Roman" w:hAnsi="Times New Roman"/>
                <w:color w:val="000000"/>
                <w:lang w:eastAsia="ru-RU"/>
              </w:rPr>
              <w:t xml:space="preserve"> узгоджених дій, що стосуються спотворення результатів тендерів;</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5) фізична особа, яка є учасником процедури закупівлі, була засуджена за </w:t>
            </w:r>
            <w:r>
              <w:rPr>
                <w:rFonts w:ascii="Times New Roman" w:eastAsia="Times New Roman" w:hAnsi="Times New Roman"/>
                <w:color w:val="000000"/>
                <w:lang w:eastAsia="ru-RU"/>
              </w:rPr>
              <w:t>кримінальне правопорушення</w:t>
            </w:r>
            <w:r w:rsidRPr="009F7343">
              <w:rPr>
                <w:rFonts w:ascii="Times New Roman" w:eastAsia="Times New Roman" w:hAnsi="Times New Roman"/>
                <w:color w:val="000000"/>
                <w:lang w:eastAsia="ru-RU"/>
              </w:rPr>
              <w:t>, учинен</w:t>
            </w:r>
            <w:r>
              <w:rPr>
                <w:rFonts w:ascii="Times New Roman" w:eastAsia="Times New Roman" w:hAnsi="Times New Roman"/>
                <w:color w:val="000000"/>
                <w:lang w:eastAsia="ru-RU"/>
              </w:rPr>
              <w:t>е</w:t>
            </w:r>
            <w:r w:rsidRPr="009F7343">
              <w:rPr>
                <w:rFonts w:ascii="Times New Roman" w:eastAsia="Times New Roman" w:hAnsi="Times New Roman"/>
                <w:color w:val="000000"/>
                <w:lang w:eastAsia="ru-RU"/>
              </w:rPr>
              <w:t xml:space="preserve"> з корисливих мотивів (зокрема, пов’язан</w:t>
            </w:r>
            <w:r>
              <w:rPr>
                <w:rFonts w:ascii="Times New Roman" w:eastAsia="Times New Roman" w:hAnsi="Times New Roman"/>
                <w:color w:val="000000"/>
                <w:lang w:eastAsia="ru-RU"/>
              </w:rPr>
              <w:t>е</w:t>
            </w:r>
            <w:r w:rsidRPr="009F7343">
              <w:rPr>
                <w:rFonts w:ascii="Times New Roman" w:eastAsia="Times New Roman" w:hAnsi="Times New Roman"/>
                <w:color w:val="000000"/>
                <w:lang w:eastAsia="ru-RU"/>
              </w:rPr>
              <w:t xml:space="preserve"> з хабарництвом та відмиванням коштів), судимість з якої не знято або не погашено у встановленому законом порядку;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6) службова (посадова) особа учасника процедури закупівлі, яка підписала тендерну пропозицію, була засуджена за </w:t>
            </w:r>
            <w:r>
              <w:rPr>
                <w:rFonts w:ascii="Times New Roman" w:eastAsia="Times New Roman" w:hAnsi="Times New Roman"/>
                <w:color w:val="000000"/>
                <w:lang w:eastAsia="ru-RU"/>
              </w:rPr>
              <w:t>кримінальне правопорушення</w:t>
            </w:r>
            <w:r w:rsidRPr="009F7343">
              <w:rPr>
                <w:rFonts w:ascii="Times New Roman" w:eastAsia="Times New Roman" w:hAnsi="Times New Roman"/>
                <w:color w:val="000000"/>
                <w:lang w:eastAsia="ru-RU"/>
              </w:rPr>
              <w:t>, вчинен</w:t>
            </w:r>
            <w:r>
              <w:rPr>
                <w:rFonts w:ascii="Times New Roman" w:eastAsia="Times New Roman" w:hAnsi="Times New Roman"/>
                <w:color w:val="000000"/>
                <w:lang w:eastAsia="ru-RU"/>
              </w:rPr>
              <w:t>е</w:t>
            </w:r>
            <w:r w:rsidRPr="009F7343">
              <w:rPr>
                <w:rFonts w:ascii="Times New Roman" w:eastAsia="Times New Roman" w:hAnsi="Times New Roman"/>
                <w:color w:val="000000"/>
                <w:lang w:eastAsia="ru-RU"/>
              </w:rPr>
              <w:t xml:space="preserve"> з корисливих мотивів (зокрема, пов’язан</w:t>
            </w:r>
            <w:r>
              <w:rPr>
                <w:rFonts w:ascii="Times New Roman" w:eastAsia="Times New Roman" w:hAnsi="Times New Roman"/>
                <w:color w:val="000000"/>
                <w:lang w:eastAsia="ru-RU"/>
              </w:rPr>
              <w:t>е</w:t>
            </w:r>
            <w:r w:rsidRPr="009F7343">
              <w:rPr>
                <w:rFonts w:ascii="Times New Roman" w:eastAsia="Times New Roman" w:hAnsi="Times New Roman"/>
                <w:color w:val="000000"/>
                <w:lang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10) юридична особа, яка є учасником процедури закупівлі (крім </w:t>
            </w:r>
            <w:r w:rsidRPr="009F7343">
              <w:rPr>
                <w:rFonts w:ascii="Times New Roman" w:eastAsia="Times New Roman" w:hAnsi="Times New Roman"/>
                <w:color w:val="000000"/>
                <w:lang w:eastAsia="ru-RU"/>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188"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такого учасника.</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p>
          <w:p w:rsidR="00B404E1" w:rsidRDefault="00B404E1" w:rsidP="00886030">
            <w:pPr>
              <w:widowControl w:val="0"/>
              <w:spacing w:after="0" w:line="240" w:lineRule="auto"/>
              <w:ind w:right="113"/>
              <w:jc w:val="both"/>
              <w:rPr>
                <w:rFonts w:ascii="Times New Roman" w:eastAsia="Times New Roman" w:hAnsi="Times New Roman"/>
                <w:b/>
                <w:color w:val="000000"/>
                <w:lang w:eastAsia="ru-RU"/>
              </w:rPr>
            </w:pPr>
            <w:r w:rsidRPr="009F7343">
              <w:rPr>
                <w:rFonts w:ascii="Times New Roman" w:eastAsia="Times New Roman" w:hAnsi="Times New Roman"/>
                <w:b/>
                <w:color w:val="000000"/>
                <w:lang w:eastAsia="ru-RU"/>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9F7343">
              <w:rPr>
                <w:rFonts w:ascii="Times New Roman" w:eastAsia="Times New Roman" w:hAnsi="Times New Roman"/>
                <w:b/>
                <w:color w:val="000000"/>
                <w:u w:val="single"/>
                <w:lang w:eastAsia="ru-RU"/>
              </w:rPr>
              <w:t xml:space="preserve">повинен надати Змовнику документи шляхом оприлюднення їх в електронній системі закупівель, що підтверджують відсутність підстав, визначених пунктами  </w:t>
            </w:r>
            <w:r>
              <w:rPr>
                <w:rFonts w:ascii="Times New Roman" w:eastAsia="Times New Roman" w:hAnsi="Times New Roman"/>
                <w:b/>
                <w:color w:val="000000"/>
                <w:u w:val="single"/>
                <w:lang w:eastAsia="ru-RU"/>
              </w:rPr>
              <w:t>2,3,</w:t>
            </w:r>
            <w:r w:rsidRPr="009F7343">
              <w:rPr>
                <w:rFonts w:ascii="Times New Roman" w:eastAsia="Times New Roman" w:hAnsi="Times New Roman"/>
                <w:b/>
                <w:color w:val="000000"/>
                <w:u w:val="single"/>
                <w:lang w:eastAsia="ru-RU"/>
              </w:rPr>
              <w:t>5, 6,</w:t>
            </w:r>
            <w:r>
              <w:rPr>
                <w:rFonts w:ascii="Times New Roman" w:eastAsia="Times New Roman" w:hAnsi="Times New Roman"/>
                <w:b/>
                <w:color w:val="000000"/>
                <w:u w:val="single"/>
                <w:lang w:eastAsia="ru-RU"/>
              </w:rPr>
              <w:t>8,</w:t>
            </w:r>
            <w:r w:rsidRPr="009F7343">
              <w:rPr>
                <w:rFonts w:ascii="Times New Roman" w:eastAsia="Times New Roman" w:hAnsi="Times New Roman"/>
                <w:b/>
                <w:color w:val="000000"/>
                <w:u w:val="single"/>
                <w:lang w:eastAsia="ru-RU"/>
              </w:rPr>
              <w:t xml:space="preserve"> 12 і 13 частини першої та частиною другою статті 17 Закону</w:t>
            </w:r>
            <w:r>
              <w:rPr>
                <w:rFonts w:ascii="Times New Roman" w:eastAsia="Times New Roman" w:hAnsi="Times New Roman"/>
                <w:b/>
                <w:color w:val="000000"/>
                <w:lang w:eastAsia="ru-RU"/>
              </w:rPr>
              <w:t>, в т.ч.:</w:t>
            </w:r>
          </w:p>
          <w:p w:rsidR="008E6B70" w:rsidRPr="00D07798" w:rsidRDefault="00B404E1" w:rsidP="008E6B70">
            <w:pPr>
              <w:widowControl w:val="0"/>
              <w:spacing w:after="0" w:line="240" w:lineRule="auto"/>
              <w:ind w:right="113"/>
              <w:jc w:val="both"/>
              <w:rPr>
                <w:rFonts w:ascii="Times New Roman" w:eastAsia="Times New Roman" w:hAnsi="Times New Roman"/>
                <w:color w:val="000000"/>
                <w:lang w:eastAsia="ru-RU"/>
              </w:rPr>
            </w:pPr>
            <w:r w:rsidRPr="00D07798">
              <w:rPr>
                <w:rFonts w:ascii="Times New Roman" w:eastAsia="Times New Roman" w:hAnsi="Times New Roman"/>
                <w:color w:val="000000"/>
                <w:lang w:eastAsia="ru-RU"/>
              </w:rPr>
              <w:t>1)  довідка</w:t>
            </w:r>
            <w:r w:rsidR="008E6B70">
              <w:rPr>
                <w:rFonts w:ascii="Times New Roman" w:eastAsia="Times New Roman" w:hAnsi="Times New Roman"/>
                <w:color w:val="000000"/>
                <w:lang w:eastAsia="ru-RU"/>
              </w:rPr>
              <w:t>(повна)</w:t>
            </w:r>
            <w:r w:rsidRPr="00D07798">
              <w:rPr>
                <w:rFonts w:ascii="Times New Roman" w:eastAsia="Times New Roman" w:hAnsi="Times New Roman"/>
                <w:color w:val="000000"/>
                <w:lang w:eastAsia="ru-RU"/>
              </w:rPr>
              <w:t xml:space="preserve"> за визначеною законодавством формою, видана відповідними структурними підрозділами МВС, про відсутність у фізичної особи, яка визнана переможцем, не знятої чи не погашеної у встановленому порядку судимості за </w:t>
            </w:r>
            <w:r>
              <w:rPr>
                <w:rFonts w:ascii="Times New Roman" w:eastAsia="Times New Roman" w:hAnsi="Times New Roman"/>
                <w:color w:val="000000"/>
                <w:lang w:eastAsia="ru-RU"/>
              </w:rPr>
              <w:t>кримінальне правопорушення</w:t>
            </w:r>
            <w:r w:rsidRPr="00D07798">
              <w:rPr>
                <w:rFonts w:ascii="Times New Roman" w:eastAsia="Times New Roman" w:hAnsi="Times New Roman"/>
                <w:color w:val="000000"/>
                <w:lang w:eastAsia="ru-RU"/>
              </w:rPr>
              <w:t>, вчинен</w:t>
            </w:r>
            <w:r>
              <w:rPr>
                <w:rFonts w:ascii="Times New Roman" w:eastAsia="Times New Roman" w:hAnsi="Times New Roman"/>
                <w:color w:val="000000"/>
                <w:lang w:eastAsia="ru-RU"/>
              </w:rPr>
              <w:t>е</w:t>
            </w:r>
            <w:r w:rsidRPr="00D07798">
              <w:rPr>
                <w:rFonts w:ascii="Times New Roman" w:eastAsia="Times New Roman" w:hAnsi="Times New Roman"/>
                <w:color w:val="000000"/>
                <w:lang w:eastAsia="ru-RU"/>
              </w:rPr>
              <w:t xml:space="preserve"> з корисливих мотивів (зокрема, пов’язан</w:t>
            </w:r>
            <w:r>
              <w:rPr>
                <w:rFonts w:ascii="Times New Roman" w:eastAsia="Times New Roman" w:hAnsi="Times New Roman"/>
                <w:color w:val="000000"/>
                <w:lang w:eastAsia="ru-RU"/>
              </w:rPr>
              <w:t>е</w:t>
            </w:r>
            <w:r w:rsidRPr="00D07798">
              <w:rPr>
                <w:rFonts w:ascii="Times New Roman" w:eastAsia="Times New Roman" w:hAnsi="Times New Roman"/>
                <w:color w:val="000000"/>
                <w:lang w:eastAsia="ru-RU"/>
              </w:rPr>
              <w:t xml:space="preserve"> з хаба</w:t>
            </w:r>
            <w:r w:rsidR="008E6B70">
              <w:rPr>
                <w:rFonts w:ascii="Times New Roman" w:eastAsia="Times New Roman" w:hAnsi="Times New Roman"/>
                <w:color w:val="000000"/>
                <w:lang w:eastAsia="ru-RU"/>
              </w:rPr>
              <w:t xml:space="preserve">рництвом та відмиванням коштів), </w:t>
            </w:r>
            <w:r w:rsidR="008E6B70" w:rsidRPr="00D07798">
              <w:rPr>
                <w:rFonts w:ascii="Times New Roman" w:eastAsia="Times New Roman" w:hAnsi="Times New Roman"/>
                <w:color w:val="000000"/>
                <w:lang w:eastAsia="ru-RU"/>
              </w:rPr>
              <w:t>за вчинення правопорушення, пов’язаного з використанням дитячої праці чи буд</w:t>
            </w:r>
            <w:r w:rsidR="008E6B70">
              <w:rPr>
                <w:rFonts w:ascii="Times New Roman" w:eastAsia="Times New Roman" w:hAnsi="Times New Roman"/>
                <w:color w:val="000000"/>
                <w:lang w:eastAsia="ru-RU"/>
              </w:rPr>
              <w:t>ь-якими формами торгівлі людьми.</w:t>
            </w:r>
          </w:p>
          <w:p w:rsidR="00B404E1" w:rsidRPr="00D07798" w:rsidRDefault="00B404E1" w:rsidP="00886030">
            <w:pPr>
              <w:widowControl w:val="0"/>
              <w:spacing w:after="0" w:line="240" w:lineRule="auto"/>
              <w:ind w:right="113"/>
              <w:jc w:val="both"/>
              <w:rPr>
                <w:rFonts w:ascii="Times New Roman" w:eastAsia="Times New Roman" w:hAnsi="Times New Roman"/>
                <w:color w:val="000000"/>
                <w:lang w:eastAsia="ru-RU"/>
              </w:rPr>
            </w:pPr>
            <w:r w:rsidRPr="00D07798">
              <w:rPr>
                <w:rFonts w:ascii="Times New Roman" w:eastAsia="Times New Roman" w:hAnsi="Times New Roman"/>
                <w:color w:val="000000"/>
                <w:lang w:eastAsia="ru-RU"/>
              </w:rPr>
              <w:t xml:space="preserve"> Документ повинен бути не більше місячної давнини відносно дати оприлюднення на </w:t>
            </w:r>
            <w:proofErr w:type="spellStart"/>
            <w:r w:rsidRPr="00D07798">
              <w:rPr>
                <w:rFonts w:ascii="Times New Roman" w:eastAsia="Times New Roman" w:hAnsi="Times New Roman"/>
                <w:color w:val="000000"/>
                <w:lang w:eastAsia="ru-RU"/>
              </w:rPr>
              <w:t>веб-порталі</w:t>
            </w:r>
            <w:proofErr w:type="spellEnd"/>
            <w:r w:rsidRPr="00D07798">
              <w:rPr>
                <w:rFonts w:ascii="Times New Roman" w:eastAsia="Times New Roman" w:hAnsi="Times New Roman"/>
                <w:color w:val="000000"/>
                <w:lang w:eastAsia="ru-RU"/>
              </w:rPr>
              <w:t xml:space="preserve"> Уповноваженого органу повідом</w:t>
            </w:r>
            <w:r w:rsidR="00981013">
              <w:rPr>
                <w:rFonts w:ascii="Times New Roman" w:eastAsia="Times New Roman" w:hAnsi="Times New Roman"/>
                <w:color w:val="000000"/>
                <w:lang w:eastAsia="ru-RU"/>
              </w:rPr>
              <w:t>лення про намір укласти договір</w:t>
            </w:r>
            <w:r w:rsidRPr="00D07798">
              <w:rPr>
                <w:rFonts w:ascii="Times New Roman" w:eastAsia="Times New Roman" w:hAnsi="Times New Roman"/>
                <w:color w:val="000000"/>
                <w:lang w:eastAsia="ru-RU"/>
              </w:rPr>
              <w:t xml:space="preserve"> (для учасників – фізичних осіб,  у тому числі фізичних осіб-підприємців).</w:t>
            </w:r>
          </w:p>
          <w:p w:rsidR="00B404E1" w:rsidRPr="00D07798" w:rsidRDefault="00B404E1" w:rsidP="00886030">
            <w:pPr>
              <w:widowControl w:val="0"/>
              <w:spacing w:after="0" w:line="240" w:lineRule="auto"/>
              <w:ind w:right="113"/>
              <w:jc w:val="both"/>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D07798">
              <w:rPr>
                <w:rFonts w:ascii="Times New Roman" w:eastAsia="Times New Roman" w:hAnsi="Times New Roman"/>
                <w:color w:val="000000"/>
                <w:lang w:eastAsia="ru-RU"/>
              </w:rPr>
              <w:t>) довідка</w:t>
            </w:r>
            <w:r w:rsidR="008E6B70">
              <w:rPr>
                <w:rFonts w:ascii="Times New Roman" w:eastAsia="Times New Roman" w:hAnsi="Times New Roman"/>
                <w:color w:val="000000"/>
                <w:lang w:eastAsia="ru-RU"/>
              </w:rPr>
              <w:t>(повна)</w:t>
            </w:r>
            <w:r w:rsidRPr="00D07798">
              <w:rPr>
                <w:rFonts w:ascii="Times New Roman" w:eastAsia="Times New Roman" w:hAnsi="Times New Roman"/>
                <w:color w:val="000000"/>
                <w:lang w:eastAsia="ru-RU"/>
              </w:rPr>
              <w:t xml:space="preserve"> за визначеною законодавством формою, видана відповідними структурними підрозділами МВС, про відсутність у службової (посадової) особи переможця, яка підписала тендерну пропозицію, не знятої чи не погашеної у встановленому порядку судимості за </w:t>
            </w:r>
            <w:r>
              <w:rPr>
                <w:rFonts w:ascii="Times New Roman" w:eastAsia="Times New Roman" w:hAnsi="Times New Roman"/>
                <w:color w:val="000000"/>
                <w:lang w:eastAsia="ru-RU"/>
              </w:rPr>
              <w:t>кримінальне правопорушення</w:t>
            </w:r>
            <w:r w:rsidRPr="00D07798">
              <w:rPr>
                <w:rFonts w:ascii="Times New Roman" w:eastAsia="Times New Roman" w:hAnsi="Times New Roman"/>
                <w:color w:val="000000"/>
                <w:lang w:eastAsia="ru-RU"/>
              </w:rPr>
              <w:t>, вчинен</w:t>
            </w:r>
            <w:r>
              <w:rPr>
                <w:rFonts w:ascii="Times New Roman" w:eastAsia="Times New Roman" w:hAnsi="Times New Roman"/>
                <w:color w:val="000000"/>
                <w:lang w:eastAsia="ru-RU"/>
              </w:rPr>
              <w:t>е</w:t>
            </w:r>
            <w:r w:rsidRPr="00D07798">
              <w:rPr>
                <w:rFonts w:ascii="Times New Roman" w:eastAsia="Times New Roman" w:hAnsi="Times New Roman"/>
                <w:color w:val="000000"/>
                <w:lang w:eastAsia="ru-RU"/>
              </w:rPr>
              <w:t xml:space="preserve"> з корисливих мотивів (зокрема, пов’язан</w:t>
            </w:r>
            <w:r>
              <w:rPr>
                <w:rFonts w:ascii="Times New Roman" w:eastAsia="Times New Roman" w:hAnsi="Times New Roman"/>
                <w:color w:val="000000"/>
                <w:lang w:eastAsia="ru-RU"/>
              </w:rPr>
              <w:t>е</w:t>
            </w:r>
            <w:r w:rsidRPr="00D07798">
              <w:rPr>
                <w:rFonts w:ascii="Times New Roman" w:eastAsia="Times New Roman" w:hAnsi="Times New Roman"/>
                <w:color w:val="000000"/>
                <w:lang w:eastAsia="ru-RU"/>
              </w:rPr>
              <w:t xml:space="preserve"> з хабарництвом, шахрайством та </w:t>
            </w:r>
            <w:r w:rsidRPr="00D07798">
              <w:rPr>
                <w:rFonts w:ascii="Times New Roman" w:eastAsia="Times New Roman" w:hAnsi="Times New Roman"/>
                <w:color w:val="000000"/>
                <w:lang w:eastAsia="ru-RU"/>
              </w:rPr>
              <w:lastRenderedPageBreak/>
              <w:t>відмиванням коштів)</w:t>
            </w:r>
            <w:r w:rsidR="00981013">
              <w:rPr>
                <w:rFonts w:ascii="Times New Roman" w:eastAsia="Times New Roman" w:hAnsi="Times New Roman"/>
                <w:color w:val="000000"/>
                <w:lang w:eastAsia="ru-RU"/>
              </w:rPr>
              <w:t xml:space="preserve">, </w:t>
            </w:r>
            <w:r w:rsidR="00981013" w:rsidRPr="00D07798">
              <w:rPr>
                <w:rFonts w:ascii="Times New Roman" w:eastAsia="Times New Roman" w:hAnsi="Times New Roman"/>
                <w:color w:val="000000"/>
                <w:lang w:eastAsia="ru-RU"/>
              </w:rPr>
              <w:t>за вчинення правопорушення, пов’язаного з використанням дитячої праці чи буд</w:t>
            </w:r>
            <w:r w:rsidR="00981013">
              <w:rPr>
                <w:rFonts w:ascii="Times New Roman" w:eastAsia="Times New Roman" w:hAnsi="Times New Roman"/>
                <w:color w:val="000000"/>
                <w:lang w:eastAsia="ru-RU"/>
              </w:rPr>
              <w:t>ь-якими формами торгівлі людьми</w:t>
            </w:r>
            <w:r w:rsidRPr="00D07798">
              <w:rPr>
                <w:rFonts w:ascii="Times New Roman" w:eastAsia="Times New Roman" w:hAnsi="Times New Roman"/>
                <w:color w:val="000000"/>
                <w:lang w:eastAsia="ru-RU"/>
              </w:rPr>
              <w:t xml:space="preserve">. Документ повинен бути не більше місячної давнини відносно дати оприлюднення на </w:t>
            </w:r>
            <w:proofErr w:type="spellStart"/>
            <w:r w:rsidRPr="00D07798">
              <w:rPr>
                <w:rFonts w:ascii="Times New Roman" w:eastAsia="Times New Roman" w:hAnsi="Times New Roman"/>
                <w:color w:val="000000"/>
                <w:lang w:eastAsia="ru-RU"/>
              </w:rPr>
              <w:t>веб-порталі</w:t>
            </w:r>
            <w:proofErr w:type="spellEnd"/>
            <w:r w:rsidRPr="00D07798">
              <w:rPr>
                <w:rFonts w:ascii="Times New Roman" w:eastAsia="Times New Roman" w:hAnsi="Times New Roman"/>
                <w:color w:val="000000"/>
                <w:lang w:eastAsia="ru-RU"/>
              </w:rPr>
              <w:t xml:space="preserve"> Уповноваженого органу повідомлення про намір укласти договір. </w:t>
            </w:r>
          </w:p>
          <w:p w:rsidR="0074512A" w:rsidRDefault="00981013" w:rsidP="00886030">
            <w:pPr>
              <w:widowControl w:val="0"/>
              <w:spacing w:after="0" w:line="240" w:lineRule="auto"/>
              <w:ind w:right="113"/>
              <w:jc w:val="both"/>
              <w:rPr>
                <w:rFonts w:ascii="Times New Roman" w:eastAsia="Times New Roman" w:hAnsi="Times New Roman"/>
                <w:color w:val="000000"/>
                <w:lang w:eastAsia="ru-RU"/>
              </w:rPr>
            </w:pPr>
            <w:r>
              <w:rPr>
                <w:rFonts w:ascii="Times New Roman" w:eastAsia="Times New Roman" w:hAnsi="Times New Roman"/>
                <w:color w:val="000000"/>
                <w:lang w:eastAsia="ru-RU"/>
              </w:rPr>
              <w:t>3</w:t>
            </w:r>
            <w:r w:rsidR="00B404E1" w:rsidRPr="00D07798">
              <w:rPr>
                <w:rFonts w:ascii="Times New Roman" w:eastAsia="Times New Roman" w:hAnsi="Times New Roman"/>
                <w:color w:val="000000"/>
                <w:lang w:eastAsia="ru-RU"/>
              </w:rPr>
              <w:t xml:space="preserve">) </w:t>
            </w:r>
            <w:r w:rsidR="0074512A">
              <w:rPr>
                <w:rFonts w:ascii="Times New Roman" w:eastAsia="Times New Roman" w:hAnsi="Times New Roman"/>
                <w:color w:val="000000"/>
                <w:lang w:eastAsia="ru-RU"/>
              </w:rPr>
              <w:t>і</w:t>
            </w:r>
            <w:r w:rsidR="0074512A" w:rsidRPr="0074512A">
              <w:rPr>
                <w:rFonts w:ascii="Times New Roman" w:eastAsia="Times New Roman" w:hAnsi="Times New Roman"/>
                <w:color w:val="000000"/>
                <w:lang w:eastAsia="ru-RU"/>
              </w:rPr>
              <w:t>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B404E1" w:rsidRPr="00D051CB" w:rsidRDefault="00981013" w:rsidP="00886030">
            <w:pPr>
              <w:widowControl w:val="0"/>
              <w:spacing w:after="0" w:line="240" w:lineRule="auto"/>
              <w:ind w:right="113"/>
              <w:jc w:val="both"/>
              <w:rPr>
                <w:rFonts w:ascii="Times New Roman" w:eastAsia="Times New Roman" w:hAnsi="Times New Roman"/>
                <w:b/>
                <w:color w:val="000000"/>
                <w:lang w:eastAsia="ru-RU"/>
              </w:rPr>
            </w:pPr>
            <w:r w:rsidRPr="00D051CB">
              <w:rPr>
                <w:rFonts w:ascii="Times New Roman" w:eastAsia="Times New Roman" w:hAnsi="Times New Roman"/>
                <w:b/>
                <w:color w:val="000000"/>
                <w:lang w:eastAsia="ru-RU"/>
              </w:rPr>
              <w:t>4</w:t>
            </w:r>
            <w:r w:rsidR="00B404E1" w:rsidRPr="00D051CB">
              <w:rPr>
                <w:rFonts w:ascii="Times New Roman" w:eastAsia="Times New Roman" w:hAnsi="Times New Roman"/>
                <w:b/>
                <w:color w:val="000000"/>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404E1" w:rsidRPr="00D051CB" w:rsidRDefault="00981013" w:rsidP="00886030">
            <w:pPr>
              <w:widowControl w:val="0"/>
              <w:spacing w:after="0" w:line="240" w:lineRule="auto"/>
              <w:ind w:right="113"/>
              <w:jc w:val="both"/>
              <w:rPr>
                <w:rFonts w:ascii="Times New Roman" w:eastAsia="Times New Roman" w:hAnsi="Times New Roman"/>
                <w:b/>
                <w:color w:val="000000"/>
                <w:lang w:eastAsia="ru-RU"/>
              </w:rPr>
            </w:pPr>
            <w:r w:rsidRPr="00D051CB">
              <w:rPr>
                <w:rFonts w:ascii="Times New Roman" w:eastAsia="Times New Roman" w:hAnsi="Times New Roman"/>
                <w:b/>
                <w:color w:val="000000"/>
                <w:lang w:eastAsia="ru-RU"/>
              </w:rPr>
              <w:t>5</w:t>
            </w:r>
            <w:r w:rsidR="00B404E1" w:rsidRPr="00D051CB">
              <w:rPr>
                <w:rFonts w:ascii="Times New Roman" w:eastAsia="Times New Roman" w:hAnsi="Times New Roman"/>
                <w:b/>
                <w:color w:val="000000"/>
                <w:lang w:eastAsia="ru-RU"/>
              </w:rPr>
              <w:t>)завірена довідка тендерної пропозиції за наслідками аукціону;</w:t>
            </w:r>
          </w:p>
          <w:p w:rsidR="009E166A" w:rsidRPr="00D051CB" w:rsidRDefault="00981013" w:rsidP="009E166A">
            <w:pPr>
              <w:widowControl w:val="0"/>
              <w:spacing w:after="0" w:line="240" w:lineRule="auto"/>
              <w:ind w:right="113"/>
              <w:jc w:val="both"/>
              <w:rPr>
                <w:rFonts w:ascii="Times New Roman" w:eastAsia="Times New Roman" w:hAnsi="Times New Roman"/>
                <w:b/>
                <w:color w:val="000000"/>
                <w:lang w:eastAsia="ru-RU"/>
              </w:rPr>
            </w:pPr>
            <w:r w:rsidRPr="00D051CB">
              <w:rPr>
                <w:rFonts w:ascii="Times New Roman" w:eastAsia="Times New Roman" w:hAnsi="Times New Roman"/>
                <w:b/>
                <w:color w:val="000000"/>
                <w:lang w:eastAsia="ru-RU"/>
              </w:rPr>
              <w:t>6</w:t>
            </w:r>
            <w:r w:rsidR="00B404E1" w:rsidRPr="00D051CB">
              <w:rPr>
                <w:rFonts w:ascii="Times New Roman" w:eastAsia="Times New Roman" w:hAnsi="Times New Roman"/>
                <w:b/>
                <w:color w:val="000000"/>
                <w:lang w:eastAsia="ru-RU"/>
              </w:rPr>
              <w:t>) наявний КЕП.</w:t>
            </w:r>
          </w:p>
          <w:p w:rsidR="00486E28" w:rsidRPr="009E166A" w:rsidRDefault="00486E28" w:rsidP="009E166A">
            <w:pPr>
              <w:widowControl w:val="0"/>
              <w:spacing w:after="0" w:line="240" w:lineRule="auto"/>
              <w:ind w:right="113"/>
              <w:jc w:val="both"/>
              <w:rPr>
                <w:rFonts w:ascii="Times New Roman" w:hAnsi="Times New Roman"/>
              </w:rPr>
            </w:pPr>
            <w:r w:rsidRPr="009E166A">
              <w:rPr>
                <w:rFonts w:ascii="Times New Roman" w:hAnsi="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b/>
                <w:color w:val="000000"/>
                <w:lang w:eastAsia="ru-RU"/>
              </w:rPr>
              <w:t>Спосіб надання документів для переможця:</w:t>
            </w:r>
            <w:r w:rsidRPr="009F7343">
              <w:rPr>
                <w:rFonts w:ascii="Times New Roman" w:eastAsia="Times New Roman" w:hAnsi="Times New Roman"/>
                <w:color w:val="000000"/>
                <w:lang w:eastAsia="ru-RU"/>
              </w:rPr>
              <w:t xml:space="preserve"> шляхом завантаження через електронну систему закупівель.</w:t>
            </w:r>
          </w:p>
          <w:p w:rsidR="00B404E1" w:rsidRDefault="00B404E1" w:rsidP="00886030">
            <w:pPr>
              <w:widowControl w:val="0"/>
              <w:spacing w:after="0" w:line="240" w:lineRule="auto"/>
              <w:ind w:right="113"/>
              <w:jc w:val="both"/>
              <w:rPr>
                <w:rFonts w:ascii="Times New Roman" w:eastAsia="Times New Roman" w:hAnsi="Times New Roman"/>
                <w:b/>
                <w:color w:val="000000"/>
                <w:lang w:eastAsia="ru-RU"/>
              </w:rPr>
            </w:pPr>
            <w:r w:rsidRPr="009F7343">
              <w:rPr>
                <w:rFonts w:ascii="Times New Roman" w:eastAsia="Times New Roman" w:hAnsi="Times New Roman"/>
                <w:b/>
                <w:color w:val="000000"/>
                <w:lang w:eastAsia="ru-RU"/>
              </w:rPr>
              <w:t>У випадку ненадання переможцем документів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B404E1" w:rsidRPr="000D2AEF" w:rsidRDefault="00B404E1" w:rsidP="00886030">
            <w:pPr>
              <w:widowControl w:val="0"/>
              <w:spacing w:after="0" w:line="240" w:lineRule="auto"/>
              <w:ind w:right="113"/>
              <w:jc w:val="both"/>
              <w:rPr>
                <w:rFonts w:ascii="Times New Roman" w:eastAsia="Times New Roman" w:hAnsi="Times New Roman"/>
                <w:color w:val="000000"/>
                <w:lang w:eastAsia="ru-RU"/>
              </w:rPr>
            </w:pPr>
            <w:r w:rsidRPr="000D2AEF">
              <w:rPr>
                <w:rFonts w:ascii="Times New Roman" w:eastAsia="Times New Roman" w:hAnsi="Times New Roman"/>
                <w:color w:val="000000"/>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404E1" w:rsidRPr="00D07798" w:rsidRDefault="00B404E1" w:rsidP="00886030">
            <w:pPr>
              <w:widowControl w:val="0"/>
              <w:spacing w:after="0" w:line="240" w:lineRule="auto"/>
              <w:ind w:right="113"/>
              <w:jc w:val="both"/>
              <w:rPr>
                <w:rFonts w:ascii="Times New Roman" w:eastAsia="Times New Roman" w:hAnsi="Times New Roman"/>
                <w:color w:val="000000"/>
                <w:lang w:eastAsia="ru-RU"/>
              </w:rPr>
            </w:pPr>
            <w:r w:rsidRPr="000D2AEF">
              <w:rPr>
                <w:rFonts w:ascii="Times New Roman" w:eastAsia="Times New Roman" w:hAnsi="Times New Roman"/>
                <w:color w:val="000000"/>
                <w:lang w:eastAsia="ru-RU"/>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Документи, що не передбачені законодавством для Учасників процедури закупівлі, не подаються ними у складі тендерної пропозиції.</w:t>
            </w:r>
          </w:p>
        </w:tc>
      </w:tr>
      <w:tr w:rsidR="00B404E1" w:rsidRPr="009F7343" w:rsidTr="00886030">
        <w:trPr>
          <w:gridAfter w:val="1"/>
          <w:wAfter w:w="34" w:type="dxa"/>
          <w:trHeight w:val="985"/>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6</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Інформація про технічні, якісні та кількісні характеристики предмета закупівлі</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E945AA" w:rsidRDefault="00B404E1" w:rsidP="009E166A">
            <w:pPr>
              <w:spacing w:after="0" w:line="240" w:lineRule="auto"/>
              <w:jc w:val="both"/>
              <w:textAlignment w:val="baseline"/>
              <w:rPr>
                <w:rFonts w:ascii="Times New Roman" w:eastAsia="Times New Roman" w:hAnsi="Times New Roman"/>
                <w:lang w:eastAsia="ru-RU"/>
              </w:rPr>
            </w:pPr>
            <w:r w:rsidRPr="00E945AA">
              <w:rPr>
                <w:rFonts w:ascii="Times New Roman" w:eastAsia="Times New Roman" w:hAnsi="Times New Roman"/>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5058BC" w:rsidRPr="005058BC">
              <w:rPr>
                <w:rFonts w:ascii="Times New Roman" w:hAnsi="Times New Roman"/>
                <w:sz w:val="24"/>
                <w:szCs w:val="24"/>
              </w:rPr>
              <w:t>(у разі потреби - плани, креслення, малю</w:t>
            </w:r>
            <w:r w:rsidR="005058BC">
              <w:rPr>
                <w:rFonts w:ascii="Times New Roman" w:hAnsi="Times New Roman"/>
                <w:sz w:val="24"/>
                <w:szCs w:val="24"/>
              </w:rPr>
              <w:t>нки чи опис предмета закупівлі)</w:t>
            </w:r>
            <w:r w:rsidRPr="00E945AA">
              <w:rPr>
                <w:rFonts w:ascii="Times New Roman" w:eastAsia="Times New Roman" w:hAnsi="Times New Roman"/>
                <w:lang w:eastAsia="ru-RU"/>
              </w:rPr>
              <w:t>, встановленим замовником</w:t>
            </w:r>
            <w:r w:rsidR="005058BC">
              <w:rPr>
                <w:rFonts w:ascii="Times New Roman" w:eastAsia="Times New Roman" w:hAnsi="Times New Roman"/>
                <w:lang w:eastAsia="ru-RU"/>
              </w:rPr>
              <w:t xml:space="preserve">, </w:t>
            </w:r>
            <w:r w:rsidR="005058BC" w:rsidRPr="005058BC">
              <w:rPr>
                <w:rFonts w:ascii="Times New Roman" w:eastAsia="Times New Roman" w:hAnsi="Times New Roman"/>
                <w:lang w:eastAsia="ru-RU"/>
              </w:rPr>
              <w:t>з урахуванням вимог, передбачених ст. 23 Закону.</w:t>
            </w:r>
          </w:p>
          <w:p w:rsidR="00B404E1" w:rsidRPr="00D051CB" w:rsidRDefault="00B404E1" w:rsidP="00886030">
            <w:pPr>
              <w:spacing w:after="0" w:line="240" w:lineRule="auto"/>
              <w:jc w:val="both"/>
              <w:textAlignment w:val="baseline"/>
              <w:rPr>
                <w:rFonts w:ascii="Times New Roman" w:eastAsia="Times New Roman" w:hAnsi="Times New Roman"/>
                <w:b/>
                <w:lang w:eastAsia="ru-RU"/>
              </w:rPr>
            </w:pPr>
            <w:r w:rsidRPr="00D051CB">
              <w:rPr>
                <w:rFonts w:ascii="Times New Roman" w:eastAsia="Times New Roman" w:hAnsi="Times New Roman"/>
                <w:b/>
                <w:lang w:eastAsia="ru-RU"/>
              </w:rPr>
              <w:t>Інформація про необхідні технічні, якісні та кількісні  характеристики предмета закупівлі зазначено в технічних вимогах до товару (Додаток №4) тендерної документації.</w:t>
            </w:r>
          </w:p>
          <w:p w:rsidR="00B404E1" w:rsidRPr="00E945AA" w:rsidRDefault="00B404E1" w:rsidP="00886030">
            <w:pPr>
              <w:spacing w:after="0" w:line="240" w:lineRule="auto"/>
              <w:jc w:val="both"/>
              <w:textAlignment w:val="baseline"/>
              <w:rPr>
                <w:rFonts w:ascii="Times New Roman" w:eastAsia="Times New Roman" w:hAnsi="Times New Roman"/>
                <w:lang w:eastAsia="ru-RU"/>
              </w:rPr>
            </w:pPr>
            <w:r w:rsidRPr="00E945AA">
              <w:rPr>
                <w:rFonts w:ascii="Times New Roman" w:eastAsia="Times New Roman" w:hAnsi="Times New Roman"/>
                <w:lang w:eastAsia="ru-RU"/>
              </w:rPr>
              <w:t>Ціна пропозиції (договірна ціна) учасника повинна бути розрахована відповідно до чинних нормативних документів.</w:t>
            </w:r>
          </w:p>
          <w:p w:rsidR="00B200E0" w:rsidRPr="00B200E0" w:rsidRDefault="00B200E0" w:rsidP="00B200E0">
            <w:pPr>
              <w:spacing w:after="0" w:line="240" w:lineRule="auto"/>
              <w:jc w:val="both"/>
              <w:textAlignment w:val="baseline"/>
              <w:rPr>
                <w:rFonts w:ascii="Times New Roman" w:eastAsia="Times New Roman" w:hAnsi="Times New Roman"/>
                <w:lang w:eastAsia="ru-RU"/>
              </w:rPr>
            </w:pPr>
            <w:r w:rsidRPr="00B200E0">
              <w:rPr>
                <w:rFonts w:ascii="Times New Roman" w:eastAsia="Times New Roman" w:hAnsi="Times New Roman"/>
                <w:lang w:eastAsia="ru-RU"/>
              </w:rPr>
              <w:t>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 такому випадку такі всі посилання читати в редакції з додаванням виразу "або еквівалент".</w:t>
            </w:r>
          </w:p>
          <w:p w:rsidR="00B404E1" w:rsidRPr="009F7343" w:rsidRDefault="00B200E0" w:rsidP="00B200E0">
            <w:pPr>
              <w:spacing w:after="0" w:line="240" w:lineRule="auto"/>
              <w:jc w:val="both"/>
              <w:textAlignment w:val="baseline"/>
              <w:rPr>
                <w:rFonts w:ascii="Times New Roman" w:eastAsia="Times New Roman" w:hAnsi="Times New Roman"/>
                <w:lang w:eastAsia="ru-RU"/>
              </w:rPr>
            </w:pPr>
            <w:r w:rsidRPr="00B200E0">
              <w:rPr>
                <w:rFonts w:ascii="Times New Roman" w:eastAsia="Times New Roman" w:hAnsi="Times New Roman"/>
                <w:lang w:eastAsia="ru-RU"/>
              </w:rPr>
              <w:t xml:space="preserve">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 </w:t>
            </w:r>
            <w:r w:rsidRPr="00B200E0">
              <w:rPr>
                <w:rFonts w:ascii="Times New Roman" w:eastAsia="Times New Roman" w:hAnsi="Times New Roman"/>
                <w:lang w:eastAsia="ru-RU"/>
              </w:rPr>
              <w:lastRenderedPageBreak/>
              <w:t>такому  разі таке посилання читати  в редакції з додаванням виразу "або еквівалент".</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7</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8</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Унесення змін або відкликання тендерної пропозиції учасником</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Arial" w:hAnsi="Times New Roman"/>
                <w:color w:val="000000"/>
                <w:lang w:eastAsia="ru-RU"/>
              </w:rPr>
              <w:t xml:space="preserve"> .</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 xml:space="preserve">Замовник розглядає подані тендерні пропозиції з урахуванням виправлення або </w:t>
            </w:r>
            <w:proofErr w:type="spellStart"/>
            <w:r w:rsidRPr="009F7343">
              <w:rPr>
                <w:rFonts w:ascii="Times New Roman" w:eastAsia="Arial" w:hAnsi="Times New Roman"/>
                <w:color w:val="000000"/>
                <w:lang w:eastAsia="ru-RU"/>
              </w:rPr>
              <w:t>невиправлення</w:t>
            </w:r>
            <w:proofErr w:type="spellEnd"/>
            <w:r w:rsidRPr="009F7343">
              <w:rPr>
                <w:rFonts w:ascii="Times New Roman" w:eastAsia="Arial" w:hAnsi="Times New Roman"/>
                <w:color w:val="000000"/>
                <w:lang w:eastAsia="ru-RU"/>
              </w:rPr>
              <w:t xml:space="preserve"> учасниками виявлених невідповідностей.</w:t>
            </w:r>
          </w:p>
        </w:tc>
      </w:tr>
      <w:tr w:rsidR="00B404E1" w:rsidRPr="009F7343" w:rsidTr="00886030">
        <w:trPr>
          <w:gridAfter w:val="1"/>
          <w:wAfter w:w="34" w:type="dxa"/>
          <w:trHeight w:val="422"/>
        </w:trPr>
        <w:tc>
          <w:tcPr>
            <w:tcW w:w="10766" w:type="dxa"/>
            <w:gridSpan w:val="1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left="34" w:right="113"/>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t>Подання та розкриття тендерної пропозиції</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1</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Кінцевий строк подання тендерної пропозиції</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0D2AEF" w:rsidRDefault="00B404E1" w:rsidP="00886030">
            <w:pPr>
              <w:widowControl w:val="0"/>
              <w:spacing w:after="0" w:line="240" w:lineRule="auto"/>
              <w:ind w:left="34" w:right="113"/>
              <w:jc w:val="both"/>
              <w:rPr>
                <w:rFonts w:ascii="Times New Roman" w:eastAsia="Times New Roman" w:hAnsi="Times New Roman"/>
                <w:b/>
                <w:color w:val="000000"/>
                <w:lang w:eastAsia="ru-RU"/>
              </w:rPr>
            </w:pPr>
            <w:r w:rsidRPr="000D2AEF">
              <w:rPr>
                <w:rFonts w:ascii="Times New Roman" w:eastAsia="Times New Roman" w:hAnsi="Times New Roman"/>
                <w:b/>
                <w:color w:val="000000"/>
                <w:lang w:eastAsia="ru-RU"/>
              </w:rPr>
              <w:t xml:space="preserve">Кінцевий строк подання тендерних пропозицій вказано у оголошенні до закупівлі </w:t>
            </w:r>
            <w:r>
              <w:rPr>
                <w:rFonts w:ascii="Times New Roman" w:eastAsia="Times New Roman" w:hAnsi="Times New Roman"/>
                <w:b/>
                <w:color w:val="000000"/>
                <w:lang w:eastAsia="ru-RU"/>
              </w:rPr>
              <w:t>.</w:t>
            </w:r>
          </w:p>
          <w:p w:rsidR="00B404E1" w:rsidRPr="009F7343" w:rsidRDefault="00B404E1" w:rsidP="00886030">
            <w:pPr>
              <w:widowControl w:val="0"/>
              <w:spacing w:after="0" w:line="240" w:lineRule="auto"/>
              <w:ind w:left="34"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Отримана тендерна пропозиція а</w:t>
            </w:r>
            <w:r>
              <w:rPr>
                <w:rFonts w:ascii="Times New Roman" w:eastAsia="Times New Roman" w:hAnsi="Times New Roman"/>
                <w:color w:val="000000"/>
                <w:lang w:eastAsia="ru-RU"/>
              </w:rPr>
              <w:t>втоматично вноситься до реєстру.</w:t>
            </w:r>
          </w:p>
          <w:p w:rsidR="00B404E1" w:rsidRPr="009F7343" w:rsidRDefault="00B404E1" w:rsidP="00886030">
            <w:pPr>
              <w:widowControl w:val="0"/>
              <w:spacing w:after="0" w:line="240" w:lineRule="auto"/>
              <w:ind w:left="34"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пропозиц</w:t>
            </w:r>
            <w:r>
              <w:rPr>
                <w:rFonts w:ascii="Times New Roman" w:eastAsia="Times New Roman" w:hAnsi="Times New Roman"/>
                <w:color w:val="000000"/>
                <w:lang w:eastAsia="ru-RU"/>
              </w:rPr>
              <w:t>ії із зазначенням дати та часу.</w:t>
            </w:r>
          </w:p>
          <w:p w:rsidR="00B404E1" w:rsidRPr="009F7343" w:rsidRDefault="00B404E1" w:rsidP="00886030">
            <w:pPr>
              <w:widowControl w:val="0"/>
              <w:spacing w:after="0" w:line="240" w:lineRule="auto"/>
              <w:ind w:left="34"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2</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Дата та час розкриття тендерної пропозиції</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Times New Roman" w:hAnsi="Times New Roman"/>
              </w:rPr>
            </w:pPr>
            <w:r w:rsidRPr="009F7343">
              <w:rPr>
                <w:rFonts w:ascii="Times New Roman" w:eastAsia="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404E1" w:rsidRPr="009F7343" w:rsidRDefault="00B404E1" w:rsidP="00886030">
            <w:pPr>
              <w:widowControl w:val="0"/>
              <w:spacing w:after="0" w:line="240" w:lineRule="auto"/>
              <w:ind w:right="113"/>
              <w:jc w:val="both"/>
              <w:rPr>
                <w:rFonts w:ascii="Times New Roman" w:eastAsia="Times New Roman" w:hAnsi="Times New Roman"/>
              </w:rPr>
            </w:pPr>
            <w:r w:rsidRPr="009F7343">
              <w:rPr>
                <w:rFonts w:ascii="Times New Roman" w:eastAsia="Times New Roman" w:hAnsi="Times New Roma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rPr>
              <w:t xml:space="preserve">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w:t>
            </w:r>
            <w:r w:rsidRPr="009F7343">
              <w:rPr>
                <w:rFonts w:ascii="Times New Roman" w:eastAsia="Times New Roman" w:hAnsi="Times New Roman"/>
              </w:rPr>
              <w:lastRenderedPageBreak/>
              <w:t>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B404E1" w:rsidRPr="009F7343" w:rsidTr="00886030">
        <w:trPr>
          <w:gridAfter w:val="1"/>
          <w:wAfter w:w="34" w:type="dxa"/>
          <w:trHeight w:val="384"/>
        </w:trPr>
        <w:tc>
          <w:tcPr>
            <w:tcW w:w="10766" w:type="dxa"/>
            <w:gridSpan w:val="1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center"/>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Оцінка тендерної пропозиції</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t>1</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Перелік критеріїв та методика оцінки тендерної пропозиції із зазначенням питомої ваги критерію</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xml:space="preserve">Оцінка тендерних пропозицій здійснюється на основі критерію </w:t>
            </w:r>
            <w:proofErr w:type="spellStart"/>
            <w:r w:rsidRPr="009F7343">
              <w:rPr>
                <w:rFonts w:ascii="Times New Roman" w:eastAsia="Times New Roman" w:hAnsi="Times New Roman"/>
                <w:color w:val="000000"/>
                <w:lang w:eastAsia="ru-RU"/>
              </w:rPr>
              <w:t>„Ціна”</w:t>
            </w:r>
            <w:proofErr w:type="spellEnd"/>
            <w:r w:rsidRPr="009F7343">
              <w:rPr>
                <w:rFonts w:ascii="Times New Roman" w:eastAsia="Times New Roman" w:hAnsi="Times New Roman"/>
                <w:color w:val="000000"/>
                <w:lang w:eastAsia="ru-RU"/>
              </w:rPr>
              <w:t>.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Оцінка здійснюється щодо предмета закупівлі в цілому.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Розмір мінімального кроку пониження ціни під час електронного аукціону зазначено в оголошенні про проведення процедури закупівлі.</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Учасник визначає ціни на товари,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Обґрунтування аномально низької тендерної пропозиції може містити інформацію про:</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отримання учасником державної допомоги згідно із законодавством.</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розміщує повідомлення з вимогою про усунення невідповідностей в інформації та/або документах:</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що підтверджують відповідність учасника процедури закупівлі кваліфікаційним критеріям відповідно до статті 16 Закону;</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на підтвердження права підпису тендерної пропозиції та/або договору про закупівлю.</w:t>
            </w:r>
          </w:p>
          <w:p w:rsidR="00B404E1" w:rsidRPr="009F7343" w:rsidRDefault="00B404E1" w:rsidP="00886030">
            <w:pPr>
              <w:widowControl w:val="0"/>
              <w:spacing w:after="0" w:line="240" w:lineRule="auto"/>
              <w:ind w:right="113"/>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2</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Інша інформація</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Default="00B404E1" w:rsidP="00886030">
            <w:pPr>
              <w:spacing w:after="0" w:line="240" w:lineRule="auto"/>
              <w:jc w:val="both"/>
              <w:rPr>
                <w:rFonts w:ascii="Times New Roman" w:hAnsi="Times New Roman"/>
                <w:b/>
                <w:sz w:val="24"/>
                <w:szCs w:val="24"/>
                <w:u w:val="single"/>
                <w:lang w:eastAsia="uk-UA"/>
              </w:rPr>
            </w:pPr>
            <w:r w:rsidRPr="00C87F58">
              <w:rPr>
                <w:rFonts w:ascii="Times New Roman" w:hAnsi="Times New Roman"/>
                <w:b/>
                <w:sz w:val="24"/>
                <w:szCs w:val="24"/>
                <w:u w:val="single"/>
                <w:lang w:eastAsia="uk-UA"/>
              </w:rPr>
              <w:t>Інші документи, які повинен надати учасник у складі тендерної пропозиції:</w:t>
            </w:r>
          </w:p>
          <w:p w:rsidR="00B404E1" w:rsidRPr="00D051CB" w:rsidRDefault="00B404E1" w:rsidP="00886030">
            <w:pPr>
              <w:spacing w:after="0" w:line="240" w:lineRule="auto"/>
              <w:jc w:val="both"/>
              <w:rPr>
                <w:rFonts w:ascii="Times New Roman" w:hAnsi="Times New Roman"/>
                <w:b/>
                <w:bCs/>
                <w:sz w:val="24"/>
                <w:szCs w:val="24"/>
                <w:lang w:eastAsia="uk-UA"/>
              </w:rPr>
            </w:pPr>
            <w:proofErr w:type="spellStart"/>
            <w:r w:rsidRPr="00F95CA9">
              <w:rPr>
                <w:rFonts w:ascii="Times New Roman" w:hAnsi="Times New Roman"/>
                <w:bCs/>
                <w:sz w:val="24"/>
                <w:szCs w:val="24"/>
                <w:lang w:eastAsia="uk-UA"/>
              </w:rPr>
              <w:t>-</w:t>
            </w:r>
            <w:r w:rsidRPr="00D051CB">
              <w:rPr>
                <w:rFonts w:ascii="Times New Roman" w:hAnsi="Times New Roman"/>
                <w:b/>
                <w:bCs/>
                <w:sz w:val="24"/>
                <w:szCs w:val="24"/>
                <w:lang w:eastAsia="uk-UA"/>
              </w:rPr>
              <w:t>довідка</w:t>
            </w:r>
            <w:proofErr w:type="spellEnd"/>
            <w:r w:rsidRPr="00D051CB">
              <w:rPr>
                <w:rFonts w:ascii="Times New Roman" w:hAnsi="Times New Roman"/>
                <w:b/>
                <w:bCs/>
                <w:sz w:val="24"/>
                <w:szCs w:val="24"/>
                <w:lang w:eastAsia="uk-UA"/>
              </w:rPr>
              <w:t>, складена в довільній формі, яка містить відомості про учасника(назва, код ЄДРПОУ, місцезнаходження, юридична, фактична та поштова адреса, електронна адреса, відомості про керівника та контактну особу, телефони, банківські реквізити);</w:t>
            </w:r>
          </w:p>
          <w:p w:rsidR="00B404E1" w:rsidRPr="00D051CB" w:rsidRDefault="00B404E1" w:rsidP="00886030">
            <w:pPr>
              <w:spacing w:after="0" w:line="240" w:lineRule="auto"/>
              <w:jc w:val="both"/>
              <w:rPr>
                <w:rFonts w:ascii="Times New Roman" w:hAnsi="Times New Roman"/>
                <w:b/>
                <w:sz w:val="24"/>
                <w:szCs w:val="24"/>
                <w:lang w:eastAsia="uk-UA"/>
              </w:rPr>
            </w:pPr>
            <w:r w:rsidRPr="00D051CB">
              <w:rPr>
                <w:rFonts w:ascii="Times New Roman" w:hAnsi="Times New Roman"/>
                <w:b/>
                <w:bCs/>
                <w:sz w:val="24"/>
                <w:szCs w:val="24"/>
                <w:lang w:eastAsia="uk-UA"/>
              </w:rPr>
              <w:t xml:space="preserve">- копія статуту чи </w:t>
            </w:r>
            <w:r w:rsidRPr="00D051CB">
              <w:rPr>
                <w:rFonts w:ascii="Times New Roman" w:hAnsi="Times New Roman"/>
                <w:b/>
                <w:sz w:val="24"/>
                <w:szCs w:val="24"/>
                <w:lang w:eastAsia="uk-UA"/>
              </w:rPr>
              <w:t>іншого установчого документу, з урахуванням останніх змін та доповнень на момент подачі тендерної пропозиції,</w:t>
            </w:r>
            <w:r w:rsidRPr="00D051CB">
              <w:rPr>
                <w:rFonts w:ascii="Times New Roman" w:eastAsia="Arial" w:hAnsi="Times New Roman"/>
                <w:b/>
                <w:color w:val="000000"/>
                <w:lang w:eastAsia="ru-RU"/>
              </w:rPr>
              <w:t>копія опису</w:t>
            </w:r>
            <w:r w:rsidRPr="00D051CB">
              <w:rPr>
                <w:rFonts w:ascii="Times New Roman" w:hAnsi="Times New Roman"/>
                <w:b/>
                <w:bCs/>
                <w:sz w:val="24"/>
                <w:szCs w:val="24"/>
                <w:lang w:eastAsia="uk-UA"/>
              </w:rPr>
              <w:t>;</w:t>
            </w:r>
          </w:p>
          <w:p w:rsidR="00B404E1" w:rsidRPr="00D051CB" w:rsidRDefault="00B404E1" w:rsidP="00886030">
            <w:pPr>
              <w:spacing w:after="0" w:line="240" w:lineRule="auto"/>
              <w:jc w:val="both"/>
              <w:rPr>
                <w:rFonts w:ascii="Times New Roman" w:hAnsi="Times New Roman"/>
                <w:b/>
                <w:sz w:val="24"/>
                <w:szCs w:val="24"/>
                <w:lang w:eastAsia="uk-UA"/>
              </w:rPr>
            </w:pPr>
            <w:r w:rsidRPr="00D051CB">
              <w:rPr>
                <w:rFonts w:ascii="Times New Roman" w:hAnsi="Times New Roman"/>
                <w:b/>
                <w:sz w:val="24"/>
                <w:szCs w:val="24"/>
                <w:lang w:eastAsia="uk-UA"/>
              </w:rPr>
              <w:lastRenderedPageBreak/>
              <w:t>- виписку з протоколу засновників або наказу про призначення, або інший документ, що підтверджує правомочність учасника на підписання документів тендерної пропозиції та укладення  договору про закупівлю (завірена належним чином копія);</w:t>
            </w:r>
          </w:p>
          <w:p w:rsidR="00B404E1" w:rsidRPr="00D051CB" w:rsidRDefault="00B404E1" w:rsidP="00886030">
            <w:pPr>
              <w:spacing w:after="0" w:line="240" w:lineRule="auto"/>
              <w:jc w:val="both"/>
              <w:rPr>
                <w:rFonts w:ascii="Times New Roman" w:hAnsi="Times New Roman"/>
                <w:b/>
                <w:sz w:val="24"/>
                <w:szCs w:val="24"/>
                <w:lang w:eastAsia="uk-UA"/>
              </w:rPr>
            </w:pPr>
            <w:r w:rsidRPr="00D051CB">
              <w:rPr>
                <w:rFonts w:ascii="Times New Roman" w:hAnsi="Times New Roman"/>
                <w:b/>
                <w:sz w:val="24"/>
                <w:szCs w:val="24"/>
                <w:lang w:eastAsia="uk-UA"/>
              </w:rPr>
              <w:t xml:space="preserve">- належним чином завірена копія довідки про присвоєння ідентифікаційного коду (для </w:t>
            </w:r>
            <w:r w:rsidR="00C34779" w:rsidRPr="00D051CB">
              <w:rPr>
                <w:rFonts w:ascii="Times New Roman" w:hAnsi="Times New Roman"/>
                <w:b/>
                <w:sz w:val="24"/>
                <w:szCs w:val="24"/>
                <w:lang w:eastAsia="uk-UA"/>
              </w:rPr>
              <w:t>учасників-</w:t>
            </w:r>
            <w:r w:rsidRPr="00D051CB">
              <w:rPr>
                <w:rFonts w:ascii="Times New Roman" w:hAnsi="Times New Roman"/>
                <w:b/>
                <w:sz w:val="24"/>
                <w:szCs w:val="24"/>
                <w:lang w:eastAsia="uk-UA"/>
              </w:rPr>
              <w:t>фізичних осіб);</w:t>
            </w:r>
          </w:p>
          <w:p w:rsidR="00B404E1" w:rsidRPr="00D051CB" w:rsidRDefault="00B404E1" w:rsidP="00886030">
            <w:pPr>
              <w:spacing w:after="0" w:line="240" w:lineRule="auto"/>
              <w:jc w:val="both"/>
              <w:rPr>
                <w:rFonts w:ascii="Times New Roman" w:hAnsi="Times New Roman"/>
                <w:b/>
                <w:sz w:val="24"/>
                <w:szCs w:val="24"/>
                <w:lang w:eastAsia="uk-UA"/>
              </w:rPr>
            </w:pPr>
            <w:r w:rsidRPr="00D051CB">
              <w:rPr>
                <w:rFonts w:ascii="Times New Roman" w:hAnsi="Times New Roman"/>
                <w:b/>
                <w:sz w:val="24"/>
                <w:szCs w:val="24"/>
                <w:lang w:eastAsia="uk-UA"/>
              </w:rPr>
              <w:t xml:space="preserve">- належним чином завірена копія 1,2 сторінок паспорту (для </w:t>
            </w:r>
            <w:r w:rsidR="0078334F" w:rsidRPr="00D051CB">
              <w:rPr>
                <w:rFonts w:ascii="Times New Roman" w:hAnsi="Times New Roman"/>
                <w:b/>
                <w:sz w:val="24"/>
                <w:szCs w:val="24"/>
                <w:lang w:eastAsia="uk-UA"/>
              </w:rPr>
              <w:t>учасників-</w:t>
            </w:r>
            <w:r w:rsidRPr="00D051CB">
              <w:rPr>
                <w:rFonts w:ascii="Times New Roman" w:hAnsi="Times New Roman"/>
                <w:b/>
                <w:sz w:val="24"/>
                <w:szCs w:val="24"/>
                <w:lang w:eastAsia="uk-UA"/>
              </w:rPr>
              <w:t>фізичних осіб);</w:t>
            </w:r>
          </w:p>
          <w:p w:rsidR="00B404E1" w:rsidRPr="00D051CB" w:rsidRDefault="00B404E1" w:rsidP="00886030">
            <w:pPr>
              <w:spacing w:after="0" w:line="240" w:lineRule="auto"/>
              <w:jc w:val="both"/>
              <w:rPr>
                <w:rFonts w:ascii="Times New Roman" w:hAnsi="Times New Roman"/>
                <w:b/>
                <w:sz w:val="24"/>
                <w:szCs w:val="24"/>
                <w:lang w:eastAsia="uk-UA"/>
              </w:rPr>
            </w:pPr>
            <w:r w:rsidRPr="00D051CB">
              <w:rPr>
                <w:rFonts w:ascii="Times New Roman" w:hAnsi="Times New Roman"/>
                <w:b/>
                <w:sz w:val="24"/>
                <w:szCs w:val="24"/>
                <w:lang w:eastAsia="uk-UA"/>
              </w:rPr>
              <w:t xml:space="preserve">- лист погодження з </w:t>
            </w:r>
            <w:r w:rsidR="00FE12A9">
              <w:rPr>
                <w:rFonts w:ascii="Times New Roman" w:hAnsi="Times New Roman"/>
                <w:b/>
                <w:sz w:val="24"/>
                <w:szCs w:val="24"/>
                <w:lang w:eastAsia="uk-UA"/>
              </w:rPr>
              <w:t>проектом</w:t>
            </w:r>
            <w:r w:rsidRPr="00D051CB">
              <w:rPr>
                <w:rFonts w:ascii="Times New Roman" w:hAnsi="Times New Roman"/>
                <w:b/>
                <w:sz w:val="24"/>
                <w:szCs w:val="24"/>
                <w:lang w:eastAsia="uk-UA"/>
              </w:rPr>
              <w:t xml:space="preserve"> договору, </w:t>
            </w:r>
            <w:r w:rsidRPr="00D051CB">
              <w:rPr>
                <w:rFonts w:ascii="Times New Roman" w:eastAsia="Arial" w:hAnsi="Times New Roman"/>
                <w:b/>
                <w:color w:val="000000"/>
                <w:lang w:eastAsia="ru-RU"/>
              </w:rPr>
              <w:t>та завізований проект договору</w:t>
            </w:r>
            <w:r w:rsidRPr="00D051CB">
              <w:rPr>
                <w:rFonts w:ascii="Times New Roman" w:hAnsi="Times New Roman"/>
                <w:b/>
                <w:sz w:val="24"/>
                <w:szCs w:val="24"/>
                <w:lang w:eastAsia="uk-UA"/>
              </w:rPr>
              <w:t>;</w:t>
            </w:r>
          </w:p>
          <w:p w:rsidR="00B404E1" w:rsidRPr="00D051CB" w:rsidRDefault="00B404E1" w:rsidP="00886030">
            <w:pPr>
              <w:widowControl w:val="0"/>
              <w:spacing w:after="0" w:line="240" w:lineRule="auto"/>
              <w:ind w:right="113"/>
              <w:jc w:val="both"/>
              <w:rPr>
                <w:rFonts w:ascii="Times New Roman" w:eastAsia="Arial" w:hAnsi="Times New Roman"/>
                <w:b/>
                <w:color w:val="000000"/>
                <w:lang w:eastAsia="ru-RU"/>
              </w:rPr>
            </w:pPr>
            <w:r w:rsidRPr="00D051CB">
              <w:rPr>
                <w:rFonts w:ascii="Times New Roman" w:hAnsi="Times New Roman"/>
                <w:b/>
                <w:sz w:val="24"/>
                <w:szCs w:val="24"/>
                <w:lang w:eastAsia="uk-UA"/>
              </w:rPr>
              <w:t>-</w:t>
            </w:r>
            <w:r w:rsidRPr="00D051CB">
              <w:rPr>
                <w:rFonts w:ascii="Times New Roman" w:eastAsia="Arial" w:hAnsi="Times New Roman"/>
                <w:b/>
                <w:color w:val="000000"/>
                <w:lang w:eastAsia="ru-RU"/>
              </w:rPr>
              <w:t xml:space="preserve"> діючу ліцензію; </w:t>
            </w:r>
          </w:p>
          <w:p w:rsidR="00B404E1" w:rsidRPr="00D051CB" w:rsidRDefault="00B404E1" w:rsidP="00886030">
            <w:pPr>
              <w:widowControl w:val="0"/>
              <w:spacing w:after="0" w:line="240" w:lineRule="auto"/>
              <w:ind w:right="113"/>
              <w:jc w:val="both"/>
              <w:rPr>
                <w:rFonts w:ascii="Times New Roman" w:eastAsia="Arial" w:hAnsi="Times New Roman"/>
                <w:b/>
                <w:color w:val="000000"/>
                <w:lang w:eastAsia="ru-RU"/>
              </w:rPr>
            </w:pPr>
            <w:r w:rsidRPr="00D051CB">
              <w:rPr>
                <w:rFonts w:ascii="Times New Roman" w:eastAsia="Arial" w:hAnsi="Times New Roman"/>
                <w:b/>
                <w:color w:val="000000"/>
                <w:lang w:eastAsia="ru-RU"/>
              </w:rPr>
              <w:t>- сканована копія Свідоцтва або Витягу з реєстру платників податку на додану вартість, у разі сплати Учасником ПДВ, або сканована копія Свідоцтва або Витягу з реєстру платників єдиного податку, у разі сплати Учасником єдиного податку, завірену підписом учасника;</w:t>
            </w:r>
          </w:p>
          <w:p w:rsidR="00B404E1" w:rsidRPr="00D051CB" w:rsidRDefault="00B404E1" w:rsidP="00886030">
            <w:pPr>
              <w:widowControl w:val="0"/>
              <w:spacing w:after="0" w:line="240" w:lineRule="auto"/>
              <w:ind w:right="113"/>
              <w:jc w:val="both"/>
              <w:rPr>
                <w:rFonts w:ascii="Times New Roman" w:eastAsia="Arial" w:hAnsi="Times New Roman"/>
                <w:b/>
                <w:color w:val="000000"/>
                <w:lang w:eastAsia="ru-RU"/>
              </w:rPr>
            </w:pPr>
            <w:proofErr w:type="spellStart"/>
            <w:r>
              <w:rPr>
                <w:rFonts w:ascii="Times New Roman" w:eastAsia="Arial" w:hAnsi="Times New Roman"/>
                <w:color w:val="000000"/>
                <w:lang w:eastAsia="ru-RU"/>
              </w:rPr>
              <w:t>-в</w:t>
            </w:r>
            <w:r w:rsidRPr="00B135E0">
              <w:rPr>
                <w:rFonts w:ascii="Times New Roman" w:eastAsia="Arial" w:hAnsi="Times New Roman"/>
                <w:color w:val="000000"/>
                <w:lang w:eastAsia="ru-RU"/>
              </w:rPr>
              <w:t>ідповідно</w:t>
            </w:r>
            <w:proofErr w:type="spellEnd"/>
            <w:r w:rsidRPr="00B135E0">
              <w:rPr>
                <w:rFonts w:ascii="Times New Roman" w:eastAsia="Arial" w:hAnsi="Times New Roman"/>
                <w:color w:val="000000"/>
                <w:lang w:eastAsia="ru-RU"/>
              </w:rPr>
              <w:t xml:space="preserve"> до Закону України «Про захист персональних даних» Учасник повинен надати </w:t>
            </w:r>
            <w:r w:rsidRPr="00D051CB">
              <w:rPr>
                <w:rFonts w:ascii="Times New Roman" w:eastAsia="Arial" w:hAnsi="Times New Roman"/>
                <w:b/>
                <w:color w:val="000000"/>
                <w:lang w:eastAsia="ru-RU"/>
              </w:rPr>
              <w:t>лист-згоду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(згідно додатку № 6).</w:t>
            </w:r>
          </w:p>
          <w:p w:rsidR="009455FE" w:rsidRDefault="00B404E1" w:rsidP="009455FE">
            <w:pPr>
              <w:spacing w:after="0" w:line="240" w:lineRule="auto"/>
              <w:jc w:val="both"/>
              <w:rPr>
                <w:rFonts w:ascii="Times New Roman" w:eastAsia="Arial" w:hAnsi="Times New Roman"/>
                <w:color w:val="000000"/>
                <w:lang w:eastAsia="ru-RU"/>
              </w:rPr>
            </w:pPr>
            <w:r w:rsidRPr="00B135E0">
              <w:rPr>
                <w:rFonts w:ascii="Times New Roman" w:eastAsia="Arial" w:hAnsi="Times New Roman"/>
                <w:color w:val="000000"/>
                <w:lang w:eastAsia="ru-RU"/>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r w:rsidR="009455FE">
              <w:rPr>
                <w:rFonts w:ascii="Times New Roman" w:eastAsia="Arial" w:hAnsi="Times New Roman"/>
                <w:color w:val="000000"/>
                <w:lang w:eastAsia="ru-RU"/>
              </w:rPr>
              <w:t>:</w:t>
            </w:r>
          </w:p>
          <w:p w:rsidR="009455FE" w:rsidRPr="009D7188" w:rsidRDefault="009455FE" w:rsidP="009455FE">
            <w:pPr>
              <w:spacing w:after="0" w:line="240" w:lineRule="auto"/>
              <w:jc w:val="both"/>
              <w:rPr>
                <w:rFonts w:ascii="Times New Roman" w:hAnsi="Times New Roman"/>
                <w:lang w:eastAsia="uk-UA"/>
              </w:rPr>
            </w:pPr>
            <w:proofErr w:type="spellStart"/>
            <w:r>
              <w:rPr>
                <w:rFonts w:ascii="Times New Roman" w:hAnsi="Times New Roman"/>
                <w:sz w:val="24"/>
                <w:szCs w:val="24"/>
                <w:lang w:eastAsia="uk-UA"/>
              </w:rPr>
              <w:t>-</w:t>
            </w:r>
            <w:r w:rsidR="0016358B" w:rsidRPr="009D7188">
              <w:rPr>
                <w:rFonts w:ascii="Times New Roman" w:hAnsi="Times New Roman"/>
                <w:lang w:eastAsia="uk-UA"/>
              </w:rPr>
              <w:t>Закон</w:t>
            </w:r>
            <w:proofErr w:type="spellEnd"/>
            <w:r w:rsidR="0016358B" w:rsidRPr="009D7188">
              <w:rPr>
                <w:rFonts w:ascii="Times New Roman" w:hAnsi="Times New Roman"/>
                <w:lang w:eastAsia="uk-UA"/>
              </w:rPr>
              <w:t xml:space="preserve"> України</w:t>
            </w:r>
            <w:r w:rsidRPr="009D7188">
              <w:rPr>
                <w:rFonts w:ascii="Times New Roman" w:hAnsi="Times New Roman"/>
                <w:lang w:eastAsia="uk-UA"/>
              </w:rPr>
              <w:t xml:space="preserve"> «Про санкції» від 14.08.2014  </w:t>
            </w:r>
            <w:r w:rsidR="0016358B" w:rsidRPr="009D7188">
              <w:rPr>
                <w:rFonts w:ascii="Times New Roman" w:hAnsi="Times New Roman"/>
                <w:lang w:eastAsia="uk-UA"/>
              </w:rPr>
              <w:t xml:space="preserve"> № 1644-VII; </w:t>
            </w:r>
          </w:p>
          <w:p w:rsidR="009455FE" w:rsidRPr="009D7188" w:rsidRDefault="009455FE" w:rsidP="009455FE">
            <w:pPr>
              <w:spacing w:after="0" w:line="240" w:lineRule="auto"/>
              <w:jc w:val="both"/>
              <w:rPr>
                <w:rFonts w:ascii="Times New Roman" w:hAnsi="Times New Roman"/>
                <w:lang w:eastAsia="uk-UA"/>
              </w:rPr>
            </w:pPr>
            <w:proofErr w:type="spellStart"/>
            <w:r w:rsidRPr="009D7188">
              <w:rPr>
                <w:rFonts w:ascii="Times New Roman" w:hAnsi="Times New Roman"/>
                <w:lang w:eastAsia="uk-UA"/>
              </w:rPr>
              <w:t>-</w:t>
            </w:r>
            <w:r w:rsidR="0016358B" w:rsidRPr="009D7188">
              <w:rPr>
                <w:rFonts w:ascii="Times New Roman" w:hAnsi="Times New Roman"/>
                <w:lang w:eastAsia="uk-UA"/>
              </w:rPr>
              <w:t>Закон</w:t>
            </w:r>
            <w:proofErr w:type="spellEnd"/>
            <w:r w:rsidR="0016358B" w:rsidRPr="009D7188">
              <w:rPr>
                <w:rFonts w:ascii="Times New Roman" w:hAnsi="Times New Roman"/>
                <w:lang w:eastAsia="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w:t>
            </w:r>
          </w:p>
          <w:p w:rsidR="009455FE" w:rsidRPr="009D7188" w:rsidRDefault="009455FE" w:rsidP="009455FE">
            <w:pPr>
              <w:spacing w:after="0" w:line="240" w:lineRule="auto"/>
              <w:jc w:val="both"/>
              <w:rPr>
                <w:rFonts w:ascii="Times New Roman" w:hAnsi="Times New Roman"/>
                <w:lang w:eastAsia="uk-UA"/>
              </w:rPr>
            </w:pPr>
            <w:proofErr w:type="spellStart"/>
            <w:r w:rsidRPr="009D7188">
              <w:rPr>
                <w:rFonts w:ascii="Times New Roman" w:hAnsi="Times New Roman"/>
                <w:lang w:eastAsia="uk-UA"/>
              </w:rPr>
              <w:t>-</w:t>
            </w:r>
            <w:r w:rsidR="0016358B" w:rsidRPr="009D7188">
              <w:rPr>
                <w:rFonts w:ascii="Times New Roman" w:hAnsi="Times New Roman"/>
                <w:lang w:eastAsia="uk-UA"/>
              </w:rPr>
              <w:t>Постанова</w:t>
            </w:r>
            <w:proofErr w:type="spellEnd"/>
            <w:r w:rsidR="0016358B" w:rsidRPr="009D7188">
              <w:rPr>
                <w:rFonts w:ascii="Times New Roman" w:hAnsi="Times New Roman"/>
                <w:lang w:eastAsia="uk-UA"/>
              </w:rPr>
              <w:t xml:space="preserve">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16358B" w:rsidRPr="009D7188" w:rsidRDefault="0016358B" w:rsidP="009455FE">
            <w:pPr>
              <w:spacing w:after="0" w:line="240" w:lineRule="auto"/>
              <w:jc w:val="both"/>
              <w:rPr>
                <w:rFonts w:ascii="Times New Roman" w:hAnsi="Times New Roman"/>
                <w:lang w:eastAsia="uk-UA"/>
              </w:rPr>
            </w:pPr>
            <w:proofErr w:type="spellStart"/>
            <w:r w:rsidRPr="009D7188">
              <w:rPr>
                <w:rFonts w:ascii="Times New Roman" w:hAnsi="Times New Roman"/>
                <w:lang w:eastAsia="uk-UA"/>
              </w:rPr>
              <w:t>-Постанова</w:t>
            </w:r>
            <w:proofErr w:type="spellEnd"/>
            <w:r w:rsidRPr="009D7188">
              <w:rPr>
                <w:rFonts w:ascii="Times New Roman" w:hAnsi="Times New Roman"/>
                <w:lang w:eastAsia="uk-UA"/>
              </w:rPr>
              <w:t xml:space="preserve">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AF64B0" w:rsidRPr="009D7188" w:rsidRDefault="009455FE" w:rsidP="00886030">
            <w:pPr>
              <w:spacing w:after="0" w:line="240" w:lineRule="auto"/>
              <w:jc w:val="both"/>
              <w:rPr>
                <w:rFonts w:ascii="Times New Roman" w:eastAsia="Arial" w:hAnsi="Times New Roman"/>
                <w:color w:val="000000"/>
                <w:lang w:eastAsia="ru-RU"/>
              </w:rPr>
            </w:pPr>
            <w:proofErr w:type="spellStart"/>
            <w:r w:rsidRPr="009D7188">
              <w:rPr>
                <w:rFonts w:ascii="Times New Roman" w:hAnsi="Times New Roman"/>
              </w:rPr>
              <w:t>-</w:t>
            </w:r>
            <w:r w:rsidR="0016358B" w:rsidRPr="009D7188">
              <w:rPr>
                <w:rFonts w:ascii="Times New Roman" w:hAnsi="Times New Roman"/>
              </w:rPr>
              <w:t>Рішення</w:t>
            </w:r>
            <w:proofErr w:type="spellEnd"/>
            <w:r w:rsidR="0016358B" w:rsidRPr="009D7188">
              <w:rPr>
                <w:rFonts w:ascii="Times New Roman" w:hAnsi="Times New Roman"/>
              </w:rPr>
              <w:t xml:space="preserve"> РНБОУ</w:t>
            </w:r>
            <w:r w:rsidRPr="009D7188">
              <w:rPr>
                <w:rFonts w:ascii="Times New Roman" w:hAnsi="Times New Roman"/>
              </w:rPr>
              <w:t xml:space="preserve"> від 02.04.2021р»Про застосування персональних спеціальних економічних та інших обмежувальних заходів(санкцій)» </w:t>
            </w:r>
            <w:r w:rsidR="0016358B" w:rsidRPr="009D7188">
              <w:rPr>
                <w:rFonts w:ascii="Times New Roman" w:hAnsi="Times New Roman"/>
              </w:rPr>
              <w:t xml:space="preserve">, введені в дію Указом Президента України </w:t>
            </w:r>
            <w:r w:rsidRPr="009D7188">
              <w:rPr>
                <w:rFonts w:ascii="Times New Roman" w:hAnsi="Times New Roman"/>
              </w:rPr>
              <w:t>від 03.04.2021 р. №140/2021.</w:t>
            </w:r>
          </w:p>
          <w:p w:rsidR="00B404E1" w:rsidRPr="006F6F47" w:rsidRDefault="00B404E1" w:rsidP="00886030">
            <w:pPr>
              <w:widowControl w:val="0"/>
              <w:spacing w:after="0" w:line="240" w:lineRule="auto"/>
              <w:ind w:right="113"/>
              <w:jc w:val="both"/>
              <w:rPr>
                <w:rFonts w:ascii="Times New Roman" w:eastAsia="Arial" w:hAnsi="Times New Roman"/>
                <w:color w:val="000000"/>
                <w:lang w:eastAsia="ru-RU"/>
              </w:rPr>
            </w:pPr>
            <w:r w:rsidRPr="006F6F47">
              <w:rPr>
                <w:rFonts w:ascii="Times New Roman" w:eastAsia="Arial" w:hAnsi="Times New Roman"/>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учасника торгів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D7188" w:rsidRPr="009F7343" w:rsidRDefault="00B404E1" w:rsidP="00FE12A9">
            <w:pPr>
              <w:widowControl w:val="0"/>
              <w:spacing w:after="0" w:line="240" w:lineRule="auto"/>
              <w:ind w:right="113"/>
              <w:jc w:val="both"/>
              <w:rPr>
                <w:rFonts w:ascii="Times New Roman" w:eastAsia="Arial" w:hAnsi="Times New Roman"/>
                <w:color w:val="000000"/>
                <w:lang w:eastAsia="ru-RU"/>
              </w:rPr>
            </w:pPr>
            <w:r w:rsidRPr="006F6F47">
              <w:rPr>
                <w:rFonts w:ascii="Times New Roman" w:eastAsia="Arial" w:hAnsi="Times New Roman"/>
                <w:color w:val="000000"/>
                <w:lang w:eastAsia="ru-RU"/>
              </w:rPr>
              <w:t>Документи, що не передбачені законодавством для учасників – юридичних осіб, у тому числі фізичних осіб – підприємців, не подаються ними у складі тендерної  пропозиції.</w:t>
            </w:r>
          </w:p>
        </w:tc>
      </w:tr>
      <w:tr w:rsidR="00B404E1" w:rsidRPr="009F7343" w:rsidTr="00886030">
        <w:trPr>
          <w:gridAfter w:val="1"/>
          <w:wAfter w:w="34" w:type="dxa"/>
          <w:trHeight w:val="520"/>
        </w:trPr>
        <w:tc>
          <w:tcPr>
            <w:tcW w:w="563" w:type="dxa"/>
            <w:gridSpan w:val="2"/>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rPr>
                <w:rFonts w:ascii="Times New Roman" w:eastAsia="Times New Roman" w:hAnsi="Times New Roman"/>
                <w:color w:val="000000"/>
                <w:lang w:eastAsia="ru-RU"/>
              </w:rPr>
            </w:pPr>
            <w:r w:rsidRPr="009F7343">
              <w:rPr>
                <w:rFonts w:ascii="Times New Roman" w:eastAsia="Times New Roman" w:hAnsi="Times New Roman"/>
                <w:color w:val="000000"/>
                <w:lang w:eastAsia="ru-RU"/>
              </w:rPr>
              <w:lastRenderedPageBreak/>
              <w:t>2.1</w:t>
            </w:r>
          </w:p>
        </w:tc>
        <w:tc>
          <w:tcPr>
            <w:tcW w:w="2977" w:type="dxa"/>
            <w:gridSpan w:val="4"/>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ind w:right="113"/>
              <w:rPr>
                <w:rFonts w:ascii="Times New Roman" w:eastAsia="Times New Roman" w:hAnsi="Times New Roman"/>
                <w:color w:val="000000"/>
                <w:lang w:eastAsia="ru-RU"/>
              </w:rPr>
            </w:pPr>
            <w:r w:rsidRPr="009F7343">
              <w:rPr>
                <w:rFonts w:ascii="Times New Roman" w:eastAsia="Times New Roman" w:hAnsi="Times New Roman"/>
                <w:color w:val="000000"/>
                <w:lang w:eastAsia="ru-RU"/>
              </w:rPr>
              <w:t>Супровідна інформація</w:t>
            </w:r>
          </w:p>
        </w:tc>
        <w:tc>
          <w:tcPr>
            <w:tcW w:w="7226" w:type="dxa"/>
            <w:gridSpan w:val="6"/>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 xml:space="preserve">Вартість тендерної пропозиції та всі інші ціни повинні бути чітко </w:t>
            </w:r>
            <w:r w:rsidRPr="009F7343">
              <w:rPr>
                <w:rFonts w:ascii="Times New Roman" w:eastAsia="Arial" w:hAnsi="Times New Roman"/>
                <w:color w:val="000000"/>
                <w:lang w:eastAsia="ru-RU"/>
              </w:rPr>
              <w:lastRenderedPageBreak/>
              <w:t>визначені.</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B404E1" w:rsidRPr="009F7343" w:rsidTr="00D051CB">
        <w:trPr>
          <w:gridAfter w:val="1"/>
          <w:wAfter w:w="34" w:type="dxa"/>
          <w:trHeight w:val="6391"/>
        </w:trPr>
        <w:tc>
          <w:tcPr>
            <w:tcW w:w="563" w:type="dxa"/>
            <w:gridSpan w:val="2"/>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rPr>
                <w:rFonts w:ascii="Times New Roman" w:eastAsia="Times New Roman" w:hAnsi="Times New Roman"/>
                <w:color w:val="000000"/>
                <w:lang w:eastAsia="ru-RU"/>
              </w:rPr>
            </w:pPr>
            <w:r w:rsidRPr="009F7343">
              <w:rPr>
                <w:rFonts w:ascii="Times New Roman" w:eastAsia="Times New Roman" w:hAnsi="Times New Roman"/>
                <w:color w:val="000000"/>
                <w:lang w:eastAsia="ru-RU"/>
              </w:rPr>
              <w:lastRenderedPageBreak/>
              <w:t>2.2</w:t>
            </w:r>
          </w:p>
        </w:tc>
        <w:tc>
          <w:tcPr>
            <w:tcW w:w="2977" w:type="dxa"/>
            <w:gridSpan w:val="4"/>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ind w:right="113"/>
              <w:rPr>
                <w:rFonts w:ascii="Times New Roman" w:eastAsia="Times New Roman" w:hAnsi="Times New Roman"/>
                <w:color w:val="000000"/>
                <w:lang w:eastAsia="ru-RU"/>
              </w:rPr>
            </w:pPr>
            <w:r w:rsidRPr="009F7343">
              <w:rPr>
                <w:rFonts w:ascii="Times New Roman" w:eastAsia="Times New Roman" w:hAnsi="Times New Roman"/>
                <w:color w:val="000000"/>
                <w:lang w:eastAsia="ru-RU"/>
              </w:rPr>
              <w:t>Інше</w:t>
            </w:r>
          </w:p>
        </w:tc>
        <w:tc>
          <w:tcPr>
            <w:tcW w:w="7226" w:type="dxa"/>
            <w:gridSpan w:val="6"/>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 xml:space="preserve">Учасники відповідають за зміст своїх тендерних пропозицій, та повинні дотримуватись норм чинного законодавства України. </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404E1" w:rsidRPr="009F7343" w:rsidRDefault="00B404E1" w:rsidP="00AF64B0">
            <w:pPr>
              <w:widowControl w:val="0"/>
              <w:spacing w:after="0" w:line="240" w:lineRule="auto"/>
              <w:ind w:right="113"/>
              <w:jc w:val="both"/>
              <w:rPr>
                <w:rFonts w:ascii="Times New Roman" w:eastAsia="Arial" w:hAnsi="Times New Roman"/>
                <w:color w:val="000000"/>
                <w:lang w:eastAsia="ru-RU"/>
              </w:rPr>
            </w:pPr>
            <w:r w:rsidRPr="009F7343">
              <w:rPr>
                <w:rFonts w:ascii="Times New Roman" w:eastAsia="Arial" w:hAnsi="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404E1" w:rsidRPr="009F7343" w:rsidTr="00886030">
        <w:trPr>
          <w:gridAfter w:val="1"/>
          <w:wAfter w:w="34" w:type="dxa"/>
          <w:trHeight w:val="4952"/>
        </w:trPr>
        <w:tc>
          <w:tcPr>
            <w:tcW w:w="563"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3</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Відхилення тендерних пропозицій</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відхиляє тендерну пропозицію у випадках передбачених частиною 1 статті 31 Закону.</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Замовник відхиляє тендерну пропозицію із зазначенням аргументації в електронній системі закупівель у разі, якщо:</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1) учасник процедури закупівлі:</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відповідає встановленим абзацом першим частини третьої статті 22 Закону вимогам до учасника відповідно до законодавства;</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2) тендерна пропозиція учасника:</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відповідає умовам технічної специфікації та іншим вимогам щодо предмета закупівлі тендерної документації;</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викладена іншою мовою (мовами), аніж мова (мови), що вимагається тендерною документацією;</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є такою, строк дії якої закінчився;</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3) переможець процедури закупівлі:</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404E1" w:rsidRPr="009F7343" w:rsidRDefault="00B404E1" w:rsidP="00886030">
            <w:pPr>
              <w:widowControl w:val="0"/>
              <w:spacing w:after="0" w:line="240" w:lineRule="auto"/>
              <w:jc w:val="both"/>
              <w:rPr>
                <w:rFonts w:ascii="Times New Roman" w:eastAsia="Times New Roman" w:hAnsi="Times New Roman"/>
                <w:color w:val="000000"/>
                <w:lang w:eastAsia="ru-RU"/>
              </w:rPr>
            </w:pPr>
            <w:r w:rsidRPr="009F7343">
              <w:rPr>
                <w:rFonts w:ascii="Times New Roman" w:eastAsia="Times New Roman" w:hAnsi="Times New Roman"/>
                <w:color w:val="000000"/>
                <w:lang w:eastAsia="ru-RU"/>
              </w:rPr>
              <w:t>- не надав забезпечення виконання договору про закупівлю, якщо таке забезпечення вимагалося замовником.</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404E1" w:rsidRPr="009F7343" w:rsidTr="00886030">
        <w:trPr>
          <w:gridAfter w:val="1"/>
          <w:wAfter w:w="34" w:type="dxa"/>
          <w:trHeight w:val="319"/>
        </w:trPr>
        <w:tc>
          <w:tcPr>
            <w:tcW w:w="10766" w:type="dxa"/>
            <w:gridSpan w:val="12"/>
            <w:tcBorders>
              <w:top w:val="single" w:sz="4" w:space="0" w:color="auto"/>
              <w:left w:val="single" w:sz="4" w:space="0" w:color="auto"/>
              <w:bottom w:val="single" w:sz="4" w:space="0" w:color="auto"/>
              <w:right w:val="single" w:sz="4" w:space="0" w:color="auto"/>
            </w:tcBorders>
            <w:vAlign w:val="center"/>
            <w:hideMark/>
          </w:tcPr>
          <w:p w:rsidR="00B404E1" w:rsidRPr="009F7343" w:rsidRDefault="00B404E1" w:rsidP="00886030">
            <w:pPr>
              <w:widowControl w:val="0"/>
              <w:spacing w:after="0" w:line="240" w:lineRule="auto"/>
              <w:ind w:left="92"/>
              <w:jc w:val="center"/>
              <w:rPr>
                <w:rFonts w:ascii="Times New Roman" w:eastAsia="Arial" w:hAnsi="Times New Roman"/>
                <w:color w:val="000000"/>
                <w:lang w:eastAsia="ru-RU"/>
              </w:rPr>
            </w:pPr>
            <w:bookmarkStart w:id="2" w:name="h.3rdcrjn"/>
            <w:bookmarkStart w:id="3" w:name="h.26in1rg"/>
            <w:bookmarkStart w:id="4" w:name="h.1ksv4uv"/>
            <w:bookmarkStart w:id="5" w:name="h.44sinio"/>
            <w:bookmarkStart w:id="6" w:name="h.2jxsxqh"/>
            <w:bookmarkEnd w:id="2"/>
            <w:bookmarkEnd w:id="3"/>
            <w:bookmarkEnd w:id="4"/>
            <w:bookmarkEnd w:id="5"/>
            <w:bookmarkEnd w:id="6"/>
            <w:r w:rsidRPr="009F7343">
              <w:rPr>
                <w:rFonts w:ascii="Times New Roman" w:eastAsia="Times New Roman" w:hAnsi="Times New Roman"/>
                <w:color w:val="000000"/>
                <w:lang w:eastAsia="ru-RU"/>
              </w:rPr>
              <w:t>Результати торгів та укладання договору про закупівлю</w:t>
            </w:r>
          </w:p>
        </w:tc>
      </w:tr>
      <w:tr w:rsidR="00B404E1" w:rsidRPr="009F7343" w:rsidTr="0088138F">
        <w:trPr>
          <w:gridBefore w:val="1"/>
          <w:wBefore w:w="33" w:type="dxa"/>
          <w:trHeight w:val="6828"/>
        </w:trPr>
        <w:tc>
          <w:tcPr>
            <w:tcW w:w="564"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1</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Відміна замовником торгів чи визнання їх такими, що не відбулися</w:t>
            </w:r>
          </w:p>
        </w:tc>
        <w:tc>
          <w:tcPr>
            <w:tcW w:w="7226" w:type="dxa"/>
            <w:gridSpan w:val="6"/>
            <w:tcBorders>
              <w:top w:val="single" w:sz="4" w:space="0" w:color="auto"/>
              <w:left w:val="single" w:sz="4" w:space="0" w:color="auto"/>
              <w:bottom w:val="single" w:sz="4" w:space="0" w:color="auto"/>
              <w:right w:val="single" w:sz="4" w:space="0" w:color="auto"/>
            </w:tcBorders>
          </w:tcPr>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r w:rsidRPr="009F7343">
              <w:rPr>
                <w:rFonts w:ascii="Times New Roman" w:eastAsia="Helvetica" w:hAnsi="Times New Roman"/>
                <w:lang w:eastAsia="uk-UA"/>
              </w:rPr>
              <w:t xml:space="preserve">Замовник </w:t>
            </w:r>
            <w:r w:rsidRPr="009F7343">
              <w:rPr>
                <w:rFonts w:ascii="Times New Roman" w:eastAsia="Helvetica" w:hAnsi="Times New Roman"/>
                <w:b/>
                <w:lang w:eastAsia="uk-UA"/>
              </w:rPr>
              <w:t>відміняє</w:t>
            </w:r>
            <w:r w:rsidRPr="009F7343">
              <w:rPr>
                <w:rFonts w:ascii="Times New Roman" w:eastAsia="Helvetica" w:hAnsi="Times New Roman"/>
                <w:lang w:eastAsia="uk-UA"/>
              </w:rPr>
              <w:t xml:space="preserve"> тендер у разі:</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7" w:name="n864"/>
            <w:bookmarkEnd w:id="7"/>
            <w:r w:rsidRPr="009F7343">
              <w:rPr>
                <w:rFonts w:ascii="Times New Roman" w:eastAsia="Helvetica" w:hAnsi="Times New Roman"/>
                <w:lang w:eastAsia="uk-UA"/>
              </w:rPr>
              <w:t>1) відсутності подальшої потреби в закупівлі товарів, робіт чи послуг;</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8" w:name="n865"/>
            <w:bookmarkEnd w:id="8"/>
            <w:r w:rsidRPr="009F7343">
              <w:rPr>
                <w:rFonts w:ascii="Times New Roman" w:eastAsia="Helvetica" w:hAnsi="Times New Roman"/>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9" w:name="n866"/>
            <w:bookmarkEnd w:id="9"/>
            <w:r w:rsidRPr="009F7343">
              <w:rPr>
                <w:rFonts w:ascii="Times New Roman" w:eastAsia="Helvetica" w:hAnsi="Times New Roman"/>
                <w:lang w:eastAsia="uk-UA"/>
              </w:rPr>
              <w:t xml:space="preserve">Тендер </w:t>
            </w:r>
            <w:r w:rsidRPr="009F7343">
              <w:rPr>
                <w:rFonts w:ascii="Times New Roman" w:eastAsia="Helvetica" w:hAnsi="Times New Roman"/>
                <w:b/>
                <w:lang w:eastAsia="uk-UA"/>
              </w:rPr>
              <w:t>автоматично</w:t>
            </w:r>
            <w:r w:rsidRPr="009F7343">
              <w:rPr>
                <w:rFonts w:ascii="Times New Roman" w:eastAsia="Helvetica" w:hAnsi="Times New Roman"/>
                <w:lang w:eastAsia="uk-UA"/>
              </w:rPr>
              <w:t xml:space="preserve"> відміняється електронною системою закупівель у разі:</w:t>
            </w:r>
          </w:p>
          <w:p w:rsidR="00B404E1" w:rsidRPr="009F7343" w:rsidRDefault="00B404E1" w:rsidP="00886030">
            <w:pPr>
              <w:widowControl w:val="0"/>
              <w:spacing w:after="0" w:line="240" w:lineRule="auto"/>
              <w:ind w:right="113"/>
              <w:contextualSpacing/>
              <w:jc w:val="both"/>
              <w:rPr>
                <w:rFonts w:ascii="Times New Roman" w:eastAsia="Times New Roman" w:hAnsi="Times New Roman"/>
                <w:lang w:eastAsia="uk-UA"/>
              </w:rPr>
            </w:pPr>
            <w:bookmarkStart w:id="10" w:name="n867"/>
            <w:bookmarkEnd w:id="10"/>
            <w:r w:rsidRPr="009F7343">
              <w:rPr>
                <w:rFonts w:ascii="Times New Roman" w:eastAsia="Helvetica" w:hAnsi="Times New Roman"/>
                <w:lang w:eastAsia="uk-UA"/>
              </w:rPr>
              <w:t>1) подання для участі</w:t>
            </w:r>
            <w:bookmarkStart w:id="11" w:name="n868"/>
            <w:bookmarkStart w:id="12" w:name="n869"/>
            <w:bookmarkStart w:id="13" w:name="n872"/>
            <w:bookmarkEnd w:id="11"/>
            <w:bookmarkEnd w:id="12"/>
            <w:bookmarkEnd w:id="13"/>
            <w:r w:rsidRPr="009F7343">
              <w:rPr>
                <w:rFonts w:ascii="Times New Roman" w:eastAsia="Times New Roman" w:hAnsi="Times New Roman"/>
                <w:lang w:eastAsia="uk-UA"/>
              </w:rPr>
              <w:t>- менше двох тендерних пропозицій;</w:t>
            </w:r>
          </w:p>
          <w:p w:rsidR="00B404E1" w:rsidRPr="009F7343" w:rsidRDefault="00B404E1" w:rsidP="00886030">
            <w:pPr>
              <w:spacing w:after="0" w:line="240" w:lineRule="auto"/>
              <w:jc w:val="both"/>
              <w:rPr>
                <w:rFonts w:ascii="Times New Roman" w:eastAsia="Times New Roman" w:hAnsi="Times New Roman"/>
                <w:lang w:eastAsia="uk-UA"/>
              </w:rPr>
            </w:pPr>
            <w:r w:rsidRPr="009F7343">
              <w:rPr>
                <w:rFonts w:ascii="Times New Roman" w:eastAsia="Times New Roman" w:hAnsi="Times New Roman"/>
                <w:lang w:eastAsia="uk-UA"/>
              </w:rPr>
              <w:t xml:space="preserve">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w:t>
            </w:r>
          </w:p>
          <w:p w:rsidR="00B404E1" w:rsidRPr="009F7343" w:rsidRDefault="00B404E1" w:rsidP="00886030">
            <w:pPr>
              <w:spacing w:after="0" w:line="240" w:lineRule="auto"/>
              <w:jc w:val="both"/>
              <w:rPr>
                <w:rFonts w:ascii="Times New Roman" w:eastAsia="Helvetica" w:hAnsi="Times New Roman"/>
                <w:lang w:eastAsia="uk-UA"/>
              </w:rPr>
            </w:pPr>
            <w:r w:rsidRPr="009F7343">
              <w:rPr>
                <w:rFonts w:ascii="Times New Roman" w:eastAsia="Times New Roman" w:hAnsi="Times New Roman"/>
                <w:lang w:eastAsia="uk-UA"/>
              </w:rPr>
              <w:t>3) відхилення всіх тендерних пропозицій згідно з цим Законом.</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14" w:name="n874"/>
            <w:bookmarkStart w:id="15" w:name="n875"/>
            <w:bookmarkEnd w:id="14"/>
            <w:bookmarkEnd w:id="15"/>
            <w:r w:rsidRPr="009F7343">
              <w:rPr>
                <w:rFonts w:ascii="Times New Roman" w:eastAsia="Helvetica" w:hAnsi="Times New Roman"/>
                <w:lang w:eastAsia="uk-UA"/>
              </w:rPr>
              <w:t>Тендер може бути відмінено частково (за лотом).</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16" w:name="n876"/>
            <w:bookmarkEnd w:id="16"/>
            <w:r w:rsidRPr="009F7343">
              <w:rPr>
                <w:rFonts w:ascii="Times New Roman" w:eastAsia="Helvetica" w:hAnsi="Times New Roman"/>
                <w:lang w:eastAsia="uk-UA"/>
              </w:rPr>
              <w:t xml:space="preserve">Замовник має </w:t>
            </w:r>
            <w:r w:rsidRPr="009F7343">
              <w:rPr>
                <w:rFonts w:ascii="Times New Roman" w:eastAsia="Helvetica" w:hAnsi="Times New Roman"/>
                <w:b/>
                <w:lang w:eastAsia="uk-UA"/>
              </w:rPr>
              <w:t>право визнати тендер таким, що не відбувся</w:t>
            </w:r>
            <w:r w:rsidRPr="009F7343">
              <w:rPr>
                <w:rFonts w:ascii="Times New Roman" w:eastAsia="Helvetica" w:hAnsi="Times New Roman"/>
                <w:lang w:eastAsia="uk-UA"/>
              </w:rPr>
              <w:t>, у разі:</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17" w:name="n877"/>
            <w:bookmarkEnd w:id="17"/>
            <w:r w:rsidRPr="009F7343">
              <w:rPr>
                <w:rFonts w:ascii="Times New Roman" w:eastAsia="Helvetica" w:hAnsi="Times New Roman"/>
                <w:lang w:eastAsia="uk-UA"/>
              </w:rPr>
              <w:t>1) якщо здійснення закупівлі стало неможливим внаслідок дії непереборної сили;</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18" w:name="n878"/>
            <w:bookmarkEnd w:id="18"/>
            <w:r w:rsidRPr="009F7343">
              <w:rPr>
                <w:rFonts w:ascii="Times New Roman" w:eastAsia="Helvetica" w:hAnsi="Times New Roman"/>
                <w:lang w:eastAsia="uk-UA"/>
              </w:rPr>
              <w:t>2) скорочення видатків на здійснення закупівлі товарів, робіт чи послуг.</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19" w:name="n879"/>
            <w:bookmarkEnd w:id="19"/>
            <w:r w:rsidRPr="009F7343">
              <w:rPr>
                <w:rFonts w:ascii="Times New Roman" w:eastAsia="Helvetica" w:hAnsi="Times New Roman"/>
                <w:lang w:eastAsia="uk-UA"/>
              </w:rPr>
              <w:t>Замовник має право визнати тендер таким, що не відбувся частково (за лотом).</w:t>
            </w:r>
          </w:p>
          <w:p w:rsidR="00B404E1" w:rsidRPr="009F7343" w:rsidRDefault="00B404E1" w:rsidP="00886030">
            <w:pPr>
              <w:widowControl w:val="0"/>
              <w:spacing w:after="0" w:line="240" w:lineRule="auto"/>
              <w:ind w:right="113"/>
              <w:contextualSpacing/>
              <w:jc w:val="both"/>
              <w:rPr>
                <w:rFonts w:ascii="Times New Roman" w:eastAsia="Helvetica" w:hAnsi="Times New Roman"/>
                <w:lang w:eastAsia="uk-UA"/>
              </w:rPr>
            </w:pPr>
            <w:bookmarkStart w:id="20" w:name="n880"/>
            <w:bookmarkEnd w:id="20"/>
            <w:r w:rsidRPr="009F7343">
              <w:rPr>
                <w:rFonts w:ascii="Times New Roman" w:eastAsia="Helvetica" w:hAnsi="Times New Roman"/>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bookmarkStart w:id="21" w:name="n881"/>
            <w:bookmarkEnd w:id="21"/>
            <w:r w:rsidRPr="009F7343">
              <w:rPr>
                <w:rFonts w:ascii="Times New Roman" w:eastAsia="Helvetica" w:hAnsi="Times New Roman"/>
                <w:lang w:eastAsia="uk-UA"/>
              </w:rPr>
              <w:t>У разі відміни тендеру з підстав, визначених частиною другою статті 32 Закону (тобто відміняється автоматично відповідно до Закону), електронною системою закупівель автоматично оприлюднюється інформація про відміну тендеру.</w:t>
            </w:r>
          </w:p>
        </w:tc>
      </w:tr>
      <w:tr w:rsidR="00B404E1" w:rsidRPr="009F7343" w:rsidTr="00886030">
        <w:trPr>
          <w:gridBefore w:val="1"/>
          <w:wBefore w:w="33" w:type="dxa"/>
          <w:trHeight w:val="520"/>
        </w:trPr>
        <w:tc>
          <w:tcPr>
            <w:tcW w:w="564"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bookmarkStart w:id="22" w:name="h.z337ya"/>
            <w:bookmarkStart w:id="23" w:name="h.3j2qqm3"/>
            <w:bookmarkStart w:id="24" w:name="h.1y810tw"/>
            <w:bookmarkStart w:id="25" w:name="h.4i7ojhp"/>
            <w:bookmarkStart w:id="26" w:name="h.2xcytpi"/>
            <w:bookmarkStart w:id="27" w:name="h.1ci93xb"/>
            <w:bookmarkStart w:id="28" w:name="h.3whwml4"/>
            <w:bookmarkStart w:id="29" w:name="h.qsh70q"/>
            <w:bookmarkStart w:id="30" w:name="h.3as4poj"/>
            <w:bookmarkStart w:id="31" w:name="h.1pxezwc"/>
            <w:bookmarkEnd w:id="22"/>
            <w:bookmarkEnd w:id="23"/>
            <w:bookmarkEnd w:id="24"/>
            <w:bookmarkEnd w:id="25"/>
            <w:bookmarkEnd w:id="26"/>
            <w:bookmarkEnd w:id="27"/>
            <w:bookmarkEnd w:id="28"/>
            <w:bookmarkEnd w:id="29"/>
            <w:bookmarkEnd w:id="30"/>
            <w:bookmarkEnd w:id="31"/>
            <w:r w:rsidRPr="009F7343">
              <w:rPr>
                <w:rFonts w:ascii="Times New Roman" w:eastAsia="Times New Roman" w:hAnsi="Times New Roman"/>
                <w:color w:val="000000"/>
                <w:lang w:eastAsia="ru-RU"/>
              </w:rPr>
              <w:t>2</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Строк укладання договору </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firstLine="317"/>
              <w:contextualSpacing/>
              <w:jc w:val="both"/>
              <w:rPr>
                <w:rFonts w:ascii="Times New Roman" w:eastAsia="Helvetica" w:hAnsi="Times New Roman"/>
                <w:lang w:eastAsia="ru-RU"/>
              </w:rPr>
            </w:pPr>
            <w:r w:rsidRPr="009F7343">
              <w:rPr>
                <w:rFonts w:ascii="Times New Roman" w:eastAsia="Times New Roman" w:hAnsi="Times New Roman"/>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04E1" w:rsidRPr="009F7343" w:rsidRDefault="00B404E1" w:rsidP="00886030">
            <w:pPr>
              <w:widowControl w:val="0"/>
              <w:spacing w:after="0" w:line="240" w:lineRule="auto"/>
              <w:ind w:right="113" w:firstLine="317"/>
              <w:contextualSpacing/>
              <w:jc w:val="both"/>
              <w:rPr>
                <w:rFonts w:ascii="Times New Roman" w:eastAsia="Helvetica" w:hAnsi="Times New Roman"/>
                <w:lang w:eastAsia="ru-RU"/>
              </w:rPr>
            </w:pPr>
            <w:r w:rsidRPr="009F7343">
              <w:rPr>
                <w:rFonts w:ascii="Times New Roman" w:eastAsia="Times New Roman" w:hAnsi="Times New Roman"/>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404E1" w:rsidRPr="009F7343" w:rsidTr="00886030">
        <w:trPr>
          <w:gridBefore w:val="1"/>
          <w:wBefore w:w="33" w:type="dxa"/>
          <w:trHeight w:val="520"/>
        </w:trPr>
        <w:tc>
          <w:tcPr>
            <w:tcW w:w="564"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3</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Проект договору про закупівлю </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B73CD6" w:rsidRDefault="00B404E1" w:rsidP="00886030">
            <w:pPr>
              <w:widowControl w:val="0"/>
              <w:spacing w:after="0" w:line="240" w:lineRule="auto"/>
              <w:ind w:right="113"/>
              <w:jc w:val="both"/>
              <w:rPr>
                <w:rFonts w:ascii="Times New Roman" w:eastAsia="Times New Roman" w:hAnsi="Times New Roman"/>
                <w:color w:val="000000"/>
                <w:lang w:eastAsia="uk-UA"/>
              </w:rPr>
            </w:pPr>
            <w:r w:rsidRPr="00B73CD6">
              <w:rPr>
                <w:rFonts w:ascii="Times New Roman" w:eastAsia="Times New Roman" w:hAnsi="Times New Roman"/>
                <w:color w:val="000000"/>
                <w:lang w:eastAsia="uk-UA"/>
              </w:rPr>
              <w:t xml:space="preserve">Проект договору складається Замовником з урахуванням особливостей </w:t>
            </w:r>
            <w:r w:rsidR="00D051CB">
              <w:rPr>
                <w:rFonts w:ascii="Times New Roman" w:eastAsia="Times New Roman" w:hAnsi="Times New Roman"/>
                <w:color w:val="000000"/>
                <w:lang w:eastAsia="uk-UA"/>
              </w:rPr>
              <w:t xml:space="preserve">предмету закупівлі і </w:t>
            </w:r>
            <w:r w:rsidRPr="00B73CD6">
              <w:rPr>
                <w:rFonts w:ascii="Times New Roman" w:eastAsia="Times New Roman" w:hAnsi="Times New Roman"/>
                <w:color w:val="000000"/>
                <w:lang w:eastAsia="uk-UA"/>
              </w:rPr>
              <w:t>разом з тендерною документацією в окремому файлі подається проект договору про закупівлю з обов’язковим зазначенням змін його умов.</w:t>
            </w:r>
          </w:p>
          <w:p w:rsidR="00B404E1" w:rsidRPr="00B73CD6" w:rsidRDefault="00B404E1" w:rsidP="00886030">
            <w:pPr>
              <w:widowControl w:val="0"/>
              <w:spacing w:after="0" w:line="240" w:lineRule="auto"/>
              <w:ind w:right="113"/>
              <w:jc w:val="both"/>
              <w:rPr>
                <w:rFonts w:ascii="Times New Roman" w:eastAsia="Times New Roman" w:hAnsi="Times New Roman"/>
                <w:color w:val="000000"/>
                <w:lang w:eastAsia="uk-UA"/>
              </w:rPr>
            </w:pPr>
            <w:r w:rsidRPr="00B73CD6">
              <w:rPr>
                <w:rFonts w:ascii="Times New Roman" w:eastAsia="Times New Roman" w:hAnsi="Times New Roman"/>
                <w:color w:val="000000"/>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B404E1" w:rsidRPr="009F7343" w:rsidRDefault="00B404E1" w:rsidP="00FE12A9">
            <w:pPr>
              <w:widowControl w:val="0"/>
              <w:spacing w:after="0" w:line="240" w:lineRule="auto"/>
              <w:ind w:right="113"/>
              <w:jc w:val="both"/>
              <w:rPr>
                <w:rFonts w:ascii="Times New Roman" w:eastAsia="Arial" w:hAnsi="Times New Roman"/>
                <w:color w:val="000000"/>
                <w:lang w:eastAsia="ru-RU"/>
              </w:rPr>
            </w:pPr>
            <w:r w:rsidRPr="00B73CD6">
              <w:rPr>
                <w:rFonts w:ascii="Times New Roman" w:eastAsia="Times New Roman" w:hAnsi="Times New Roman"/>
                <w:color w:val="000000"/>
                <w:lang w:eastAsia="uk-UA"/>
              </w:rPr>
              <w:t xml:space="preserve">Учасник в тендерній пропозиції повинен надати у довільній формі </w:t>
            </w:r>
            <w:r w:rsidRPr="00D051CB">
              <w:rPr>
                <w:rFonts w:ascii="Times New Roman" w:eastAsia="Times New Roman" w:hAnsi="Times New Roman"/>
                <w:b/>
                <w:color w:val="000000"/>
                <w:lang w:eastAsia="uk-UA"/>
              </w:rPr>
              <w:t>лист-</w:t>
            </w:r>
            <w:r w:rsidR="00FE12A9">
              <w:rPr>
                <w:rFonts w:ascii="Times New Roman" w:eastAsia="Times New Roman" w:hAnsi="Times New Roman"/>
                <w:b/>
                <w:color w:val="000000"/>
                <w:lang w:eastAsia="uk-UA"/>
              </w:rPr>
              <w:t xml:space="preserve">погодження </w:t>
            </w:r>
            <w:r w:rsidRPr="00D051CB">
              <w:rPr>
                <w:rFonts w:ascii="Times New Roman" w:eastAsia="Times New Roman" w:hAnsi="Times New Roman"/>
                <w:b/>
                <w:color w:val="000000"/>
                <w:lang w:eastAsia="uk-UA"/>
              </w:rPr>
              <w:t xml:space="preserve"> з проектом договору та завізований проект договору (Додаток №</w:t>
            </w:r>
            <w:r w:rsidR="0035653E" w:rsidRPr="00D051CB">
              <w:rPr>
                <w:rFonts w:ascii="Times New Roman" w:eastAsia="Times New Roman" w:hAnsi="Times New Roman"/>
                <w:b/>
                <w:color w:val="000000"/>
                <w:lang w:eastAsia="uk-UA"/>
              </w:rPr>
              <w:t>7</w:t>
            </w:r>
            <w:r w:rsidRPr="00D051CB">
              <w:rPr>
                <w:rFonts w:ascii="Times New Roman" w:eastAsia="Times New Roman" w:hAnsi="Times New Roman"/>
                <w:b/>
                <w:color w:val="000000"/>
                <w:lang w:eastAsia="uk-UA"/>
              </w:rPr>
              <w:t>).</w:t>
            </w:r>
          </w:p>
        </w:tc>
      </w:tr>
      <w:tr w:rsidR="00B404E1" w:rsidRPr="009F7343" w:rsidTr="00886030">
        <w:trPr>
          <w:gridBefore w:val="1"/>
          <w:wBefore w:w="33" w:type="dxa"/>
          <w:trHeight w:val="520"/>
        </w:trPr>
        <w:tc>
          <w:tcPr>
            <w:tcW w:w="564"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4</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Істотні умови, що обов’язково включаються до договору про закупівлю</w:t>
            </w:r>
          </w:p>
        </w:tc>
        <w:tc>
          <w:tcPr>
            <w:tcW w:w="7226" w:type="dxa"/>
            <w:gridSpan w:val="6"/>
            <w:tcBorders>
              <w:top w:val="single" w:sz="4" w:space="0" w:color="auto"/>
              <w:left w:val="single" w:sz="4" w:space="0" w:color="auto"/>
              <w:bottom w:val="single" w:sz="4" w:space="0" w:color="auto"/>
              <w:right w:val="single" w:sz="4" w:space="0" w:color="auto"/>
            </w:tcBorders>
          </w:tcPr>
          <w:p w:rsidR="00B404E1" w:rsidRDefault="00B404E1" w:rsidP="00886030">
            <w:pPr>
              <w:widowControl w:val="0"/>
              <w:spacing w:after="0" w:line="240" w:lineRule="auto"/>
              <w:ind w:firstLine="318"/>
              <w:jc w:val="both"/>
              <w:rPr>
                <w:rFonts w:ascii="Times New Roman" w:eastAsia="Helvetica" w:hAnsi="Times New Roman"/>
                <w:lang w:eastAsia="zh-CN"/>
              </w:rPr>
            </w:pPr>
            <w:r w:rsidRPr="009F7343">
              <w:rPr>
                <w:rFonts w:ascii="Times New Roman" w:eastAsia="Helvetica" w:hAnsi="Times New Roman"/>
                <w:lang w:eastAsia="zh-CN"/>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B404E1" w:rsidRPr="00B73CD6" w:rsidRDefault="00B404E1" w:rsidP="00886030">
            <w:pPr>
              <w:widowControl w:val="0"/>
              <w:spacing w:after="0" w:line="240" w:lineRule="auto"/>
              <w:jc w:val="both"/>
              <w:rPr>
                <w:rFonts w:ascii="Times New Roman" w:eastAsia="Helvetica" w:hAnsi="Times New Roman"/>
                <w:lang w:eastAsia="zh-CN"/>
              </w:rPr>
            </w:pPr>
            <w:r w:rsidRPr="00B73CD6">
              <w:rPr>
                <w:rFonts w:ascii="Times New Roman" w:eastAsia="Helvetica" w:hAnsi="Times New Roman"/>
                <w:lang w:eastAsia="zh-CN"/>
              </w:rPr>
              <w:t>Істотними умовами договору про закупівлю є:</w:t>
            </w:r>
          </w:p>
          <w:p w:rsidR="00B404E1" w:rsidRPr="00B73CD6" w:rsidRDefault="00B404E1" w:rsidP="00886030">
            <w:pPr>
              <w:widowControl w:val="0"/>
              <w:spacing w:after="0" w:line="240" w:lineRule="auto"/>
              <w:ind w:firstLine="318"/>
              <w:jc w:val="both"/>
              <w:rPr>
                <w:rFonts w:ascii="Times New Roman" w:eastAsia="Helvetica" w:hAnsi="Times New Roman"/>
                <w:lang w:eastAsia="zh-CN"/>
              </w:rPr>
            </w:pPr>
            <w:proofErr w:type="spellStart"/>
            <w:r w:rsidRPr="00B73CD6">
              <w:rPr>
                <w:rFonts w:ascii="Times New Roman" w:eastAsia="Helvetica" w:hAnsi="Times New Roman"/>
                <w:lang w:eastAsia="zh-CN"/>
              </w:rPr>
              <w:t>-предмет</w:t>
            </w:r>
            <w:proofErr w:type="spellEnd"/>
            <w:r w:rsidRPr="00B73CD6">
              <w:rPr>
                <w:rFonts w:ascii="Times New Roman" w:eastAsia="Helvetica" w:hAnsi="Times New Roman"/>
                <w:lang w:eastAsia="zh-CN"/>
              </w:rPr>
              <w:t xml:space="preserve"> договору (найменування, номенклатура, асортимент);</w:t>
            </w:r>
          </w:p>
          <w:p w:rsidR="00B404E1" w:rsidRPr="00B73CD6" w:rsidRDefault="00B404E1" w:rsidP="00886030">
            <w:pPr>
              <w:widowControl w:val="0"/>
              <w:spacing w:after="0" w:line="240" w:lineRule="auto"/>
              <w:ind w:firstLine="318"/>
              <w:jc w:val="both"/>
              <w:rPr>
                <w:rFonts w:ascii="Times New Roman" w:eastAsia="Helvetica" w:hAnsi="Times New Roman"/>
                <w:lang w:eastAsia="zh-CN"/>
              </w:rPr>
            </w:pPr>
            <w:proofErr w:type="spellStart"/>
            <w:r w:rsidRPr="00B73CD6">
              <w:rPr>
                <w:rFonts w:ascii="Times New Roman" w:eastAsia="Helvetica" w:hAnsi="Times New Roman"/>
                <w:lang w:eastAsia="zh-CN"/>
              </w:rPr>
              <w:t>-кількість</w:t>
            </w:r>
            <w:proofErr w:type="spellEnd"/>
            <w:r w:rsidRPr="00B73CD6">
              <w:rPr>
                <w:rFonts w:ascii="Times New Roman" w:eastAsia="Helvetica" w:hAnsi="Times New Roman"/>
                <w:lang w:eastAsia="zh-CN"/>
              </w:rPr>
              <w:t xml:space="preserve"> товарів, робіт і послуг та вимоги щодо їх якості;</w:t>
            </w:r>
          </w:p>
          <w:p w:rsidR="00B404E1" w:rsidRPr="00B73CD6" w:rsidRDefault="00B404E1" w:rsidP="00886030">
            <w:pPr>
              <w:widowControl w:val="0"/>
              <w:spacing w:after="0" w:line="240" w:lineRule="auto"/>
              <w:ind w:firstLine="318"/>
              <w:jc w:val="both"/>
              <w:rPr>
                <w:rFonts w:ascii="Times New Roman" w:eastAsia="Helvetica" w:hAnsi="Times New Roman"/>
                <w:lang w:eastAsia="zh-CN"/>
              </w:rPr>
            </w:pPr>
            <w:proofErr w:type="spellStart"/>
            <w:r w:rsidRPr="00B73CD6">
              <w:rPr>
                <w:rFonts w:ascii="Times New Roman" w:eastAsia="Helvetica" w:hAnsi="Times New Roman"/>
                <w:lang w:eastAsia="zh-CN"/>
              </w:rPr>
              <w:t>-порядок</w:t>
            </w:r>
            <w:proofErr w:type="spellEnd"/>
            <w:r w:rsidRPr="00B73CD6">
              <w:rPr>
                <w:rFonts w:ascii="Times New Roman" w:eastAsia="Helvetica" w:hAnsi="Times New Roman"/>
                <w:lang w:eastAsia="zh-CN"/>
              </w:rPr>
              <w:t xml:space="preserve"> здійснення оплати;</w:t>
            </w:r>
          </w:p>
          <w:p w:rsidR="00B404E1" w:rsidRPr="00B73CD6" w:rsidRDefault="00B404E1" w:rsidP="00886030">
            <w:pPr>
              <w:widowControl w:val="0"/>
              <w:spacing w:after="0" w:line="240" w:lineRule="auto"/>
              <w:ind w:firstLine="318"/>
              <w:jc w:val="both"/>
              <w:rPr>
                <w:rFonts w:ascii="Times New Roman" w:eastAsia="Helvetica" w:hAnsi="Times New Roman"/>
                <w:lang w:eastAsia="zh-CN"/>
              </w:rPr>
            </w:pPr>
            <w:proofErr w:type="spellStart"/>
            <w:r w:rsidRPr="00B73CD6">
              <w:rPr>
                <w:rFonts w:ascii="Times New Roman" w:eastAsia="Helvetica" w:hAnsi="Times New Roman"/>
                <w:lang w:eastAsia="zh-CN"/>
              </w:rPr>
              <w:t>-</w:t>
            </w:r>
            <w:r w:rsidR="0098518D">
              <w:rPr>
                <w:rFonts w:ascii="Times New Roman" w:eastAsia="Helvetica" w:hAnsi="Times New Roman"/>
                <w:lang w:eastAsia="zh-CN"/>
              </w:rPr>
              <w:t>сума</w:t>
            </w:r>
            <w:proofErr w:type="spellEnd"/>
            <w:r w:rsidRPr="00B73CD6">
              <w:rPr>
                <w:rFonts w:ascii="Times New Roman" w:eastAsia="Helvetica" w:hAnsi="Times New Roman"/>
                <w:lang w:eastAsia="zh-CN"/>
              </w:rPr>
              <w:t xml:space="preserve"> договору;</w:t>
            </w:r>
          </w:p>
          <w:p w:rsidR="00B404E1" w:rsidRPr="00B73CD6" w:rsidRDefault="00B404E1" w:rsidP="00886030">
            <w:pPr>
              <w:widowControl w:val="0"/>
              <w:spacing w:after="0" w:line="240" w:lineRule="auto"/>
              <w:ind w:firstLine="318"/>
              <w:jc w:val="both"/>
              <w:rPr>
                <w:rFonts w:ascii="Times New Roman" w:eastAsia="Helvetica" w:hAnsi="Times New Roman"/>
                <w:lang w:eastAsia="zh-CN"/>
              </w:rPr>
            </w:pPr>
            <w:proofErr w:type="spellStart"/>
            <w:r w:rsidRPr="00B73CD6">
              <w:rPr>
                <w:rFonts w:ascii="Times New Roman" w:eastAsia="Helvetica" w:hAnsi="Times New Roman"/>
                <w:lang w:eastAsia="zh-CN"/>
              </w:rPr>
              <w:t>-термін</w:t>
            </w:r>
            <w:proofErr w:type="spellEnd"/>
            <w:r w:rsidRPr="00B73CD6">
              <w:rPr>
                <w:rFonts w:ascii="Times New Roman" w:eastAsia="Helvetica" w:hAnsi="Times New Roman"/>
                <w:lang w:eastAsia="zh-CN"/>
              </w:rPr>
              <w:t xml:space="preserve"> та місце поставки товарів, надання послуг, виконання робіт;</w:t>
            </w:r>
          </w:p>
          <w:p w:rsidR="00B404E1" w:rsidRPr="00B73CD6" w:rsidRDefault="00B404E1" w:rsidP="00886030">
            <w:pPr>
              <w:widowControl w:val="0"/>
              <w:spacing w:after="0" w:line="240" w:lineRule="auto"/>
              <w:ind w:firstLine="318"/>
              <w:jc w:val="both"/>
              <w:rPr>
                <w:rFonts w:ascii="Times New Roman" w:eastAsia="Helvetica" w:hAnsi="Times New Roman"/>
                <w:lang w:eastAsia="zh-CN"/>
              </w:rPr>
            </w:pPr>
            <w:proofErr w:type="spellStart"/>
            <w:r w:rsidRPr="00B73CD6">
              <w:rPr>
                <w:rFonts w:ascii="Times New Roman" w:eastAsia="Helvetica" w:hAnsi="Times New Roman"/>
                <w:lang w:eastAsia="zh-CN"/>
              </w:rPr>
              <w:t>-строк</w:t>
            </w:r>
            <w:proofErr w:type="spellEnd"/>
            <w:r w:rsidRPr="00B73CD6">
              <w:rPr>
                <w:rFonts w:ascii="Times New Roman" w:eastAsia="Helvetica" w:hAnsi="Times New Roman"/>
                <w:lang w:eastAsia="zh-CN"/>
              </w:rPr>
              <w:t xml:space="preserve"> дії договору;</w:t>
            </w:r>
          </w:p>
          <w:p w:rsidR="00B404E1" w:rsidRPr="00B73CD6" w:rsidRDefault="00B404E1" w:rsidP="00886030">
            <w:pPr>
              <w:widowControl w:val="0"/>
              <w:spacing w:after="0" w:line="240" w:lineRule="auto"/>
              <w:ind w:firstLine="318"/>
              <w:jc w:val="both"/>
              <w:rPr>
                <w:rFonts w:ascii="Times New Roman" w:eastAsia="Helvetica" w:hAnsi="Times New Roman"/>
                <w:lang w:eastAsia="zh-CN"/>
              </w:rPr>
            </w:pPr>
            <w:proofErr w:type="spellStart"/>
            <w:r w:rsidRPr="00B73CD6">
              <w:rPr>
                <w:rFonts w:ascii="Times New Roman" w:eastAsia="Helvetica" w:hAnsi="Times New Roman"/>
                <w:lang w:eastAsia="zh-CN"/>
              </w:rPr>
              <w:lastRenderedPageBreak/>
              <w:t>-права</w:t>
            </w:r>
            <w:proofErr w:type="spellEnd"/>
            <w:r w:rsidRPr="00B73CD6">
              <w:rPr>
                <w:rFonts w:ascii="Times New Roman" w:eastAsia="Helvetica" w:hAnsi="Times New Roman"/>
                <w:lang w:eastAsia="zh-CN"/>
              </w:rPr>
              <w:t xml:space="preserve"> та обов'язки сторін;</w:t>
            </w:r>
          </w:p>
          <w:p w:rsidR="00B404E1" w:rsidRPr="009F7343" w:rsidRDefault="00B404E1" w:rsidP="00886030">
            <w:pPr>
              <w:widowControl w:val="0"/>
              <w:spacing w:after="0" w:line="240" w:lineRule="auto"/>
              <w:ind w:firstLine="318"/>
              <w:jc w:val="both"/>
              <w:rPr>
                <w:rFonts w:ascii="Times New Roman" w:eastAsia="Helvetica" w:hAnsi="Times New Roman"/>
                <w:lang w:eastAsia="zh-CN"/>
              </w:rPr>
            </w:pPr>
            <w:proofErr w:type="spellStart"/>
            <w:r w:rsidRPr="00B73CD6">
              <w:rPr>
                <w:rFonts w:ascii="Times New Roman" w:eastAsia="Helvetica" w:hAnsi="Times New Roman"/>
                <w:lang w:eastAsia="zh-CN"/>
              </w:rPr>
              <w:t>-відповідальність</w:t>
            </w:r>
            <w:proofErr w:type="spellEnd"/>
            <w:r w:rsidRPr="00B73CD6">
              <w:rPr>
                <w:rFonts w:ascii="Times New Roman" w:eastAsia="Helvetica" w:hAnsi="Times New Roman"/>
                <w:lang w:eastAsia="zh-CN"/>
              </w:rPr>
              <w:t xml:space="preserve"> сторін.</w:t>
            </w:r>
          </w:p>
          <w:p w:rsidR="00B404E1" w:rsidRPr="003466BE" w:rsidRDefault="00B404E1" w:rsidP="00886030">
            <w:pPr>
              <w:spacing w:after="0" w:line="240" w:lineRule="auto"/>
              <w:ind w:firstLine="450"/>
              <w:jc w:val="both"/>
              <w:rPr>
                <w:rFonts w:ascii="Times New Roman" w:eastAsia="Times New Roman" w:hAnsi="Times New Roman"/>
                <w:b/>
                <w:u w:val="single"/>
                <w:lang w:eastAsia="uk-UA"/>
              </w:rPr>
            </w:pPr>
            <w:r w:rsidRPr="003466BE">
              <w:rPr>
                <w:rFonts w:ascii="Times New Roman" w:eastAsia="Times New Roman" w:hAnsi="Times New Roman"/>
                <w:b/>
                <w:u w:val="single"/>
                <w:lang w:eastAsia="uk-UA"/>
              </w:rPr>
              <w:t>Переможець процедури закупівлі під час укладення договору про закупівлю повинен надати:</w:t>
            </w:r>
          </w:p>
          <w:p w:rsidR="00B404E1" w:rsidRPr="003466BE" w:rsidRDefault="00B404E1" w:rsidP="00886030">
            <w:pPr>
              <w:spacing w:after="0" w:line="240" w:lineRule="auto"/>
              <w:ind w:firstLine="450"/>
              <w:jc w:val="both"/>
              <w:rPr>
                <w:rFonts w:ascii="Times New Roman" w:eastAsia="Times New Roman" w:hAnsi="Times New Roman"/>
                <w:b/>
                <w:u w:val="single"/>
                <w:lang w:eastAsia="uk-UA"/>
              </w:rPr>
            </w:pPr>
            <w:bookmarkStart w:id="32" w:name="n1034"/>
            <w:bookmarkEnd w:id="32"/>
            <w:r w:rsidRPr="003466BE">
              <w:rPr>
                <w:rFonts w:ascii="Times New Roman" w:eastAsia="Times New Roman" w:hAnsi="Times New Roman"/>
                <w:b/>
                <w:u w:val="single"/>
                <w:lang w:eastAsia="uk-UA"/>
              </w:rPr>
              <w:t>1) відповідну інформацію про право підписання договору про закупівлю;</w:t>
            </w:r>
          </w:p>
          <w:p w:rsidR="00B404E1" w:rsidRPr="003466BE" w:rsidRDefault="00B404E1" w:rsidP="00886030">
            <w:pPr>
              <w:spacing w:after="0" w:line="240" w:lineRule="auto"/>
              <w:ind w:firstLine="450"/>
              <w:jc w:val="both"/>
              <w:rPr>
                <w:rFonts w:ascii="Times New Roman" w:eastAsia="Times New Roman" w:hAnsi="Times New Roman"/>
                <w:b/>
                <w:u w:val="single"/>
                <w:lang w:eastAsia="uk-UA"/>
              </w:rPr>
            </w:pPr>
            <w:bookmarkStart w:id="33" w:name="n1035"/>
            <w:bookmarkEnd w:id="33"/>
            <w:r w:rsidRPr="003466BE">
              <w:rPr>
                <w:rFonts w:ascii="Times New Roman" w:eastAsia="Times New Roman" w:hAnsi="Times New Roman"/>
                <w:b/>
                <w:u w:val="single"/>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34" w:name="n1036"/>
            <w:bookmarkEnd w:id="34"/>
            <w:r w:rsidRPr="003466BE">
              <w:rPr>
                <w:rFonts w:ascii="Times New Roman" w:eastAsia="Times New Roman" w:hAnsi="Times New Roman"/>
                <w:b/>
                <w:u w:val="single"/>
                <w:lang w:eastAsia="uk-UA"/>
              </w:rPr>
              <w:t xml:space="preserve"> та у разі якщо про це було зазначено у тендерній документації.</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1) зменшення обсягів закупівлі, зокрема з урахуванням фактичного обсягу видатків замовника;</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343">
              <w:rPr>
                <w:rFonts w:ascii="Times New Roman" w:eastAsia="Times New Roman" w:hAnsi="Times New Roman"/>
                <w:lang w:eastAsia="uk-UA"/>
              </w:rPr>
              <w:t>Platts</w:t>
            </w:r>
            <w:proofErr w:type="spellEnd"/>
            <w:r w:rsidRPr="009F7343">
              <w:rPr>
                <w:rFonts w:ascii="Times New Roman" w:eastAsia="Times New Roman" w:hAnsi="Times New Roman"/>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8) зміни умов у зв’язку із застосуванням положень частини шостої цієї статті.</w:t>
            </w:r>
          </w:p>
          <w:p w:rsidR="00B404E1" w:rsidRPr="009F7343" w:rsidRDefault="00B404E1" w:rsidP="00886030">
            <w:pPr>
              <w:spacing w:after="0" w:line="240" w:lineRule="auto"/>
              <w:ind w:firstLine="450"/>
              <w:jc w:val="both"/>
              <w:rPr>
                <w:rFonts w:ascii="Times New Roman" w:eastAsia="Times New Roman" w:hAnsi="Times New Roman"/>
                <w:lang w:eastAsia="uk-UA"/>
              </w:rPr>
            </w:pPr>
            <w:r w:rsidRPr="009F7343">
              <w:rPr>
                <w:rFonts w:ascii="Times New Roman" w:eastAsia="Times New Roman" w:hAnsi="Times New Roman"/>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04E1" w:rsidRPr="009F7343" w:rsidRDefault="00B404E1" w:rsidP="00886030">
            <w:pPr>
              <w:spacing w:after="0" w:line="240" w:lineRule="auto"/>
              <w:ind w:firstLine="450"/>
              <w:jc w:val="both"/>
              <w:rPr>
                <w:rFonts w:ascii="Times New Roman" w:eastAsia="Times New Roman" w:hAnsi="Times New Roman"/>
                <w:b/>
                <w:lang w:eastAsia="uk-UA"/>
              </w:rPr>
            </w:pPr>
            <w:bookmarkStart w:id="35" w:name="n1079"/>
            <w:bookmarkEnd w:id="35"/>
            <w:r w:rsidRPr="009F7343">
              <w:rPr>
                <w:rFonts w:ascii="Times New Roman" w:eastAsia="Times New Roman" w:hAnsi="Times New Roman"/>
                <w:b/>
                <w:lang w:eastAsia="uk-UA"/>
              </w:rPr>
              <w:lastRenderedPageBreak/>
              <w:t>Договір про закупівлю є нікчемним у разі:</w:t>
            </w:r>
          </w:p>
          <w:p w:rsidR="00B404E1" w:rsidRPr="009F7343" w:rsidRDefault="00B404E1" w:rsidP="00886030">
            <w:pPr>
              <w:spacing w:after="0" w:line="240" w:lineRule="auto"/>
              <w:ind w:firstLine="450"/>
              <w:jc w:val="both"/>
              <w:rPr>
                <w:rFonts w:ascii="Times New Roman" w:eastAsia="Times New Roman" w:hAnsi="Times New Roman"/>
                <w:lang w:eastAsia="uk-UA"/>
              </w:rPr>
            </w:pPr>
            <w:bookmarkStart w:id="36" w:name="n1080"/>
            <w:bookmarkEnd w:id="36"/>
            <w:r w:rsidRPr="009F7343">
              <w:rPr>
                <w:rFonts w:ascii="Times New Roman" w:eastAsia="Times New Roman" w:hAnsi="Times New Roman"/>
                <w:lang w:eastAsia="uk-UA"/>
              </w:rPr>
              <w:t>1) якщо замовник уклав договір про закупівлю до/без проведення процедури закупівлі згідно з вимогами  Закону;</w:t>
            </w:r>
          </w:p>
          <w:p w:rsidR="00B404E1" w:rsidRPr="009F7343" w:rsidRDefault="00B404E1" w:rsidP="00886030">
            <w:pPr>
              <w:spacing w:after="0" w:line="240" w:lineRule="auto"/>
              <w:ind w:firstLine="450"/>
              <w:jc w:val="both"/>
              <w:rPr>
                <w:rFonts w:ascii="Times New Roman" w:eastAsia="Times New Roman" w:hAnsi="Times New Roman"/>
                <w:lang w:eastAsia="uk-UA"/>
              </w:rPr>
            </w:pPr>
            <w:bookmarkStart w:id="37" w:name="n1081"/>
            <w:bookmarkEnd w:id="37"/>
            <w:r w:rsidRPr="009F7343">
              <w:rPr>
                <w:rFonts w:ascii="Times New Roman" w:eastAsia="Times New Roman" w:hAnsi="Times New Roman"/>
                <w:lang w:eastAsia="uk-UA"/>
              </w:rPr>
              <w:t>2) укладення договору з порушенням вимог частини четвертої статті 41 Закону;</w:t>
            </w:r>
          </w:p>
          <w:p w:rsidR="00B404E1" w:rsidRPr="009F7343" w:rsidRDefault="00B404E1" w:rsidP="00886030">
            <w:pPr>
              <w:spacing w:after="0" w:line="240" w:lineRule="auto"/>
              <w:ind w:firstLine="450"/>
              <w:jc w:val="both"/>
              <w:rPr>
                <w:rFonts w:ascii="Times New Roman" w:eastAsia="Times New Roman" w:hAnsi="Times New Roman"/>
                <w:lang w:eastAsia="uk-UA"/>
              </w:rPr>
            </w:pPr>
            <w:bookmarkStart w:id="38" w:name="n1082"/>
            <w:bookmarkEnd w:id="38"/>
            <w:r w:rsidRPr="009F7343">
              <w:rPr>
                <w:rFonts w:ascii="Times New Roman" w:eastAsia="Times New Roman" w:hAnsi="Times New Roman"/>
                <w:lang w:eastAsia="uk-UA"/>
              </w:rPr>
              <w:t>3) укладення договору в період оскарження процедури закупівлі відповідно до статті 18 Закону;</w:t>
            </w:r>
          </w:p>
          <w:p w:rsidR="00B404E1" w:rsidRPr="009F7343" w:rsidRDefault="00B404E1" w:rsidP="00886030">
            <w:pPr>
              <w:spacing w:after="0" w:line="240" w:lineRule="auto"/>
              <w:ind w:firstLine="450"/>
              <w:jc w:val="both"/>
              <w:rPr>
                <w:rFonts w:ascii="Times New Roman" w:eastAsia="Times New Roman" w:hAnsi="Times New Roman"/>
                <w:lang w:eastAsia="uk-UA"/>
              </w:rPr>
            </w:pPr>
            <w:bookmarkStart w:id="39" w:name="n1083"/>
            <w:bookmarkEnd w:id="39"/>
            <w:r w:rsidRPr="009F7343">
              <w:rPr>
                <w:rFonts w:ascii="Times New Roman" w:eastAsia="Times New Roman" w:hAnsi="Times New Roman"/>
                <w:lang w:eastAsia="uk-UA"/>
              </w:rPr>
              <w:t>4) укладення договору з порушенням строків, передбачених частинами п’ятою і шостою статті 33 Закону, крім випадків зупинення перебігу строків у зв’язку з розглядом скарги органом оскарження відповідно до статті 18 Закону.</w:t>
            </w:r>
          </w:p>
          <w:p w:rsidR="00B404E1" w:rsidRPr="009F7343" w:rsidRDefault="00B404E1" w:rsidP="00F4341E">
            <w:pPr>
              <w:widowControl w:val="0"/>
              <w:spacing w:after="0" w:line="240" w:lineRule="auto"/>
              <w:ind w:right="113"/>
              <w:jc w:val="both"/>
              <w:rPr>
                <w:rFonts w:ascii="Times New Roman" w:eastAsia="Times New Roman" w:hAnsi="Times New Roman"/>
                <w:b/>
                <w:i/>
                <w:u w:val="single"/>
                <w:lang w:eastAsia="zh-CN"/>
              </w:rPr>
            </w:pPr>
            <w:r w:rsidRPr="009F7343">
              <w:rPr>
                <w:rFonts w:ascii="Times New Roman" w:hAnsi="Times New Roman"/>
                <w:lang w:eastAsia="zh-CN"/>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9F7343">
              <w:rPr>
                <w:rFonts w:ascii="Times New Roman" w:hAnsi="Times New Roman"/>
                <w:lang w:eastAsia="zh-CN"/>
              </w:rPr>
              <w:t>проєкту</w:t>
            </w:r>
            <w:proofErr w:type="spellEnd"/>
            <w:r w:rsidRPr="009F7343">
              <w:rPr>
                <w:rFonts w:ascii="Times New Roman" w:hAnsi="Times New Roman"/>
                <w:lang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B404E1" w:rsidRPr="009F7343" w:rsidTr="00886030">
        <w:trPr>
          <w:gridBefore w:val="1"/>
          <w:wBefore w:w="33" w:type="dxa"/>
          <w:trHeight w:val="1370"/>
        </w:trPr>
        <w:tc>
          <w:tcPr>
            <w:tcW w:w="564"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lastRenderedPageBreak/>
              <w:t>5</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Дії замовника при відмові переможця торгів підписати договір про закупівлю</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7343">
              <w:rPr>
                <w:rFonts w:ascii="Times New Roman" w:eastAsia="Times New Roman" w:hAnsi="Times New Roman"/>
                <w:color w:val="000000"/>
                <w:lang w:eastAsia="ru-RU"/>
              </w:rPr>
              <w:t>неукладення</w:t>
            </w:r>
            <w:proofErr w:type="spellEnd"/>
            <w:r w:rsidRPr="009F7343">
              <w:rPr>
                <w:rFonts w:ascii="Times New Roman" w:eastAsia="Times New Roman" w:hAnsi="Times New Roman"/>
                <w:color w:val="000000"/>
                <w:lang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7E03F0">
              <w:rPr>
                <w:rFonts w:ascii="Times New Roman" w:eastAsia="Times New Roman" w:hAnsi="Times New Roman"/>
                <w:color w:val="000000"/>
                <w:lang w:eastAsia="ru-RU"/>
              </w:rPr>
              <w:t>.</w:t>
            </w:r>
          </w:p>
        </w:tc>
      </w:tr>
      <w:tr w:rsidR="00B404E1" w:rsidRPr="009F7343" w:rsidTr="00886030">
        <w:trPr>
          <w:gridBefore w:val="1"/>
          <w:wBefore w:w="33" w:type="dxa"/>
          <w:trHeight w:val="520"/>
        </w:trPr>
        <w:tc>
          <w:tcPr>
            <w:tcW w:w="564" w:type="dxa"/>
            <w:gridSpan w:val="2"/>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6</w:t>
            </w:r>
          </w:p>
        </w:tc>
        <w:tc>
          <w:tcPr>
            <w:tcW w:w="2977" w:type="dxa"/>
            <w:gridSpan w:val="4"/>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rPr>
                <w:rFonts w:ascii="Times New Roman" w:eastAsia="Arial" w:hAnsi="Times New Roman"/>
                <w:color w:val="000000"/>
                <w:lang w:eastAsia="ru-RU"/>
              </w:rPr>
            </w:pPr>
            <w:r w:rsidRPr="009F7343">
              <w:rPr>
                <w:rFonts w:ascii="Times New Roman" w:eastAsia="Times New Roman" w:hAnsi="Times New Roman"/>
                <w:color w:val="000000"/>
                <w:lang w:eastAsia="ru-RU"/>
              </w:rPr>
              <w:t xml:space="preserve">Забезпечення виконання договору про закупівлю </w:t>
            </w:r>
          </w:p>
        </w:tc>
        <w:tc>
          <w:tcPr>
            <w:tcW w:w="7226" w:type="dxa"/>
            <w:gridSpan w:val="6"/>
            <w:tcBorders>
              <w:top w:val="single" w:sz="4" w:space="0" w:color="auto"/>
              <w:left w:val="single" w:sz="4" w:space="0" w:color="auto"/>
              <w:bottom w:val="single" w:sz="4" w:space="0" w:color="auto"/>
              <w:right w:val="single" w:sz="4" w:space="0" w:color="auto"/>
            </w:tcBorders>
            <w:hideMark/>
          </w:tcPr>
          <w:p w:rsidR="00B404E1" w:rsidRPr="009F7343" w:rsidRDefault="00B404E1" w:rsidP="00886030">
            <w:pPr>
              <w:widowControl w:val="0"/>
              <w:spacing w:after="0" w:line="240" w:lineRule="auto"/>
              <w:ind w:right="113"/>
              <w:jc w:val="both"/>
              <w:rPr>
                <w:rFonts w:ascii="Times New Roman" w:eastAsia="Arial" w:hAnsi="Times New Roman"/>
                <w:color w:val="000000"/>
                <w:lang w:eastAsia="ru-RU"/>
              </w:rPr>
            </w:pPr>
            <w:r w:rsidRPr="009F7343">
              <w:rPr>
                <w:rFonts w:ascii="Times New Roman" w:eastAsia="Times New Roman" w:hAnsi="Times New Roman"/>
                <w:color w:val="000000"/>
                <w:lang w:eastAsia="ru-RU"/>
              </w:rPr>
              <w:t>Не передбачено</w:t>
            </w:r>
            <w:r w:rsidR="007E03F0">
              <w:rPr>
                <w:rFonts w:ascii="Times New Roman" w:eastAsia="Times New Roman" w:hAnsi="Times New Roman"/>
                <w:color w:val="000000"/>
                <w:lang w:eastAsia="ru-RU"/>
              </w:rPr>
              <w:t>.</w:t>
            </w:r>
          </w:p>
        </w:tc>
      </w:tr>
    </w:tbl>
    <w:p w:rsidR="00B404E1" w:rsidRDefault="00B404E1" w:rsidP="00C32D8A">
      <w:pPr>
        <w:spacing w:after="0" w:line="240" w:lineRule="auto"/>
        <w:jc w:val="right"/>
        <w:rPr>
          <w:rFonts w:ascii="Times New Roman" w:eastAsia="Times New Roman" w:hAnsi="Times New Roman"/>
          <w:b/>
          <w:sz w:val="24"/>
          <w:szCs w:val="24"/>
          <w:lang w:eastAsia="ru-RU"/>
        </w:rPr>
      </w:pPr>
    </w:p>
    <w:p w:rsidR="00886030" w:rsidRDefault="00886030" w:rsidP="00886030">
      <w:pPr>
        <w:spacing w:after="0"/>
        <w:jc w:val="right"/>
        <w:rPr>
          <w:rFonts w:ascii="Times New Roman" w:hAnsi="Times New Roman"/>
          <w:sz w:val="24"/>
          <w:szCs w:val="24"/>
          <w:lang w:eastAsia="ru-RU"/>
        </w:rPr>
      </w:pPr>
      <w:r>
        <w:rPr>
          <w:rFonts w:ascii="Times New Roman" w:hAnsi="Times New Roman"/>
          <w:b/>
          <w:sz w:val="24"/>
          <w:szCs w:val="24"/>
          <w:lang w:eastAsia="ru-RU"/>
        </w:rPr>
        <w:t xml:space="preserve">                                                                                                                              Додаток № 1</w:t>
      </w:r>
    </w:p>
    <w:p w:rsidR="00886030" w:rsidRDefault="00886030" w:rsidP="00886030">
      <w:pPr>
        <w:spacing w:after="0"/>
        <w:jc w:val="right"/>
        <w:rPr>
          <w:rFonts w:ascii="Times New Roman" w:hAnsi="Times New Roman"/>
          <w:sz w:val="24"/>
          <w:szCs w:val="24"/>
        </w:rPr>
      </w:pPr>
      <w:r w:rsidRPr="00F25DC5">
        <w:rPr>
          <w:rFonts w:ascii="Times New Roman" w:eastAsia="Times New Roman" w:hAnsi="Times New Roman"/>
          <w:b/>
          <w:sz w:val="24"/>
          <w:szCs w:val="24"/>
          <w:lang w:eastAsia="ru-RU"/>
        </w:rPr>
        <w:t>до тендерної документації</w:t>
      </w:r>
    </w:p>
    <w:p w:rsidR="00886030" w:rsidRDefault="00886030" w:rsidP="00886030">
      <w:pPr>
        <w:widowControl w:val="0"/>
        <w:suppressAutoHyphens/>
        <w:spacing w:line="240" w:lineRule="auto"/>
        <w:rPr>
          <w:rFonts w:ascii="Times New Roman" w:hAnsi="Times New Roman"/>
          <w:sz w:val="24"/>
          <w:szCs w:val="24"/>
          <w:lang w:eastAsia="zh-CN"/>
        </w:rPr>
      </w:pPr>
      <w:r>
        <w:rPr>
          <w:rFonts w:ascii="Times New Roman" w:hAnsi="Times New Roman"/>
          <w:i/>
          <w:sz w:val="24"/>
          <w:szCs w:val="24"/>
        </w:rPr>
        <w:t xml:space="preserve">         Форма тендерної пропозиції заповнюється Учасником і надається</w:t>
      </w:r>
    </w:p>
    <w:p w:rsidR="00886030" w:rsidRDefault="00886030" w:rsidP="00886030">
      <w:pPr>
        <w:suppressAutoHyphens/>
        <w:spacing w:line="240" w:lineRule="auto"/>
        <w:rPr>
          <w:rFonts w:ascii="Times New Roman" w:hAnsi="Times New Roman"/>
          <w:sz w:val="24"/>
          <w:szCs w:val="24"/>
        </w:rPr>
      </w:pPr>
      <w:r>
        <w:rPr>
          <w:rFonts w:ascii="Times New Roman" w:hAnsi="Times New Roman"/>
          <w:i/>
          <w:sz w:val="24"/>
          <w:szCs w:val="24"/>
        </w:rPr>
        <w:t>у складі тендерної пропозиції та за результатами торгів переможцем торгів</w:t>
      </w:r>
    </w:p>
    <w:p w:rsidR="00886030" w:rsidRDefault="00886030" w:rsidP="00886030">
      <w:pPr>
        <w:widowControl w:val="0"/>
        <w:suppressAutoHyphens/>
        <w:spacing w:line="240" w:lineRule="auto"/>
        <w:ind w:hanging="720"/>
        <w:jc w:val="center"/>
        <w:rPr>
          <w:rFonts w:ascii="Times New Roman" w:hAnsi="Times New Roman"/>
          <w:b/>
          <w:caps/>
          <w:sz w:val="24"/>
          <w:szCs w:val="24"/>
        </w:rPr>
      </w:pPr>
      <w:r>
        <w:rPr>
          <w:rFonts w:ascii="Times New Roman" w:hAnsi="Times New Roman"/>
          <w:b/>
          <w:caps/>
          <w:sz w:val="24"/>
          <w:szCs w:val="24"/>
        </w:rPr>
        <w:t>ФОРМА «тендернА ПРОПОЗИЦІя»</w:t>
      </w:r>
    </w:p>
    <w:p w:rsidR="00886030" w:rsidRDefault="00886030" w:rsidP="00886030">
      <w:pPr>
        <w:widowControl w:val="0"/>
        <w:suppressAutoHyphens/>
        <w:spacing w:line="240" w:lineRule="auto"/>
        <w:ind w:hanging="720"/>
        <w:jc w:val="right"/>
        <w:rPr>
          <w:rFonts w:ascii="Times New Roman" w:hAnsi="Times New Roman"/>
          <w:sz w:val="24"/>
          <w:szCs w:val="24"/>
        </w:rPr>
      </w:pPr>
      <w:r w:rsidRPr="00701EB6">
        <w:rPr>
          <w:rFonts w:ascii="Times New Roman" w:hAnsi="Times New Roman"/>
          <w:sz w:val="24"/>
          <w:szCs w:val="24"/>
        </w:rPr>
        <w:t xml:space="preserve">                       _____  ______________  202</w:t>
      </w:r>
      <w:r>
        <w:rPr>
          <w:rFonts w:ascii="Times New Roman" w:hAnsi="Times New Roman"/>
          <w:sz w:val="24"/>
          <w:szCs w:val="24"/>
        </w:rPr>
        <w:t>2</w:t>
      </w:r>
      <w:r w:rsidRPr="00701EB6">
        <w:rPr>
          <w:rFonts w:ascii="Times New Roman" w:hAnsi="Times New Roman"/>
          <w:sz w:val="24"/>
          <w:szCs w:val="24"/>
        </w:rPr>
        <w:t xml:space="preserve"> р.</w:t>
      </w:r>
    </w:p>
    <w:p w:rsidR="00886030" w:rsidRDefault="00886030" w:rsidP="00886030">
      <w:pPr>
        <w:widowControl w:val="0"/>
        <w:tabs>
          <w:tab w:val="left" w:pos="1440"/>
        </w:tabs>
        <w:spacing w:after="0" w:line="240" w:lineRule="auto"/>
        <w:jc w:val="both"/>
        <w:rPr>
          <w:rFonts w:ascii="Times New Roman" w:hAnsi="Times New Roman"/>
          <w:bCs/>
          <w:sz w:val="24"/>
          <w:szCs w:val="24"/>
        </w:rPr>
      </w:pPr>
      <w:r w:rsidRPr="00A7346A">
        <w:rPr>
          <w:rFonts w:ascii="Times New Roman" w:hAnsi="Times New Roman"/>
          <w:bCs/>
          <w:sz w:val="24"/>
          <w:szCs w:val="24"/>
        </w:rPr>
        <w:t>Ми (найменування Учасника), за формою встановленою Додатком № 1 тендерної документації, надаємо свою тендерну пропозицію щодо участі у відкритих торгах на закупівлю товару</w:t>
      </w:r>
      <w:r>
        <w:rPr>
          <w:rFonts w:ascii="Times New Roman" w:hAnsi="Times New Roman"/>
          <w:bCs/>
          <w:sz w:val="24"/>
          <w:szCs w:val="24"/>
        </w:rPr>
        <w:t>:</w:t>
      </w:r>
    </w:p>
    <w:p w:rsidR="00886030" w:rsidRPr="00C06FD3" w:rsidRDefault="00886030" w:rsidP="00886030">
      <w:pPr>
        <w:spacing w:after="0" w:line="240" w:lineRule="auto"/>
        <w:ind w:firstLine="720"/>
        <w:jc w:val="both"/>
        <w:rPr>
          <w:rFonts w:ascii="Times New Roman" w:eastAsia="Times New Roman" w:hAnsi="Times New Roman"/>
          <w:b/>
          <w:lang w:eastAsia="ru-RU"/>
        </w:rPr>
      </w:pPr>
      <w:proofErr w:type="spellStart"/>
      <w:r w:rsidRPr="00C06FD3">
        <w:rPr>
          <w:rFonts w:ascii="Times New Roman" w:hAnsi="Times New Roman"/>
          <w:b/>
          <w:color w:val="000000"/>
          <w:lang w:eastAsia="uk-UA"/>
        </w:rPr>
        <w:t>ДК</w:t>
      </w:r>
      <w:proofErr w:type="spellEnd"/>
      <w:r w:rsidRPr="00C06FD3">
        <w:rPr>
          <w:rFonts w:ascii="Times New Roman" w:hAnsi="Times New Roman"/>
          <w:b/>
          <w:color w:val="000000"/>
          <w:lang w:eastAsia="uk-UA"/>
        </w:rPr>
        <w:t xml:space="preserve"> 021:2015, код 34110000-1 Легкові автомобілі (Автомобіль легковий,  спеціалізований </w:t>
      </w:r>
      <w:r w:rsidRPr="00C06FD3">
        <w:rPr>
          <w:rFonts w:ascii="Times New Roman" w:hAnsi="Times New Roman"/>
          <w:b/>
          <w:lang w:eastAsia="uk-UA"/>
        </w:rPr>
        <w:t>СКС-</w:t>
      </w:r>
      <w:r>
        <w:rPr>
          <w:rFonts w:ascii="Times New Roman" w:hAnsi="Times New Roman"/>
          <w:b/>
          <w:lang w:eastAsia="uk-UA"/>
        </w:rPr>
        <w:t>PGEXP</w:t>
      </w:r>
      <w:r w:rsidRPr="00C06FD3">
        <w:rPr>
          <w:rFonts w:ascii="Times New Roman" w:hAnsi="Times New Roman"/>
          <w:b/>
          <w:lang w:eastAsia="uk-UA"/>
        </w:rPr>
        <w:t>-</w:t>
      </w:r>
      <w:r>
        <w:rPr>
          <w:rFonts w:ascii="Times New Roman" w:hAnsi="Times New Roman"/>
          <w:b/>
          <w:lang w:eastAsia="uk-UA"/>
        </w:rPr>
        <w:t>M</w:t>
      </w:r>
      <w:r w:rsidRPr="00C06FD3">
        <w:rPr>
          <w:rFonts w:ascii="Times New Roman" w:hAnsi="Times New Roman"/>
          <w:b/>
          <w:lang w:eastAsia="uk-UA"/>
        </w:rPr>
        <w:t>Д (санітарний медичної допомоги)</w:t>
      </w:r>
      <w:r w:rsidRPr="00C06FD3">
        <w:rPr>
          <w:rFonts w:ascii="Times New Roman" w:hAnsi="Times New Roman"/>
          <w:b/>
          <w:color w:val="000000"/>
          <w:lang w:eastAsia="uk-UA"/>
        </w:rPr>
        <w:t xml:space="preserve"> на базі а/м </w:t>
      </w:r>
      <w:proofErr w:type="spellStart"/>
      <w:r w:rsidRPr="00CA1385">
        <w:rPr>
          <w:rFonts w:ascii="Times New Roman" w:hAnsi="Times New Roman"/>
          <w:b/>
          <w:color w:val="000000"/>
          <w:lang w:eastAsia="uk-UA"/>
        </w:rPr>
        <w:t>Peugeot</w:t>
      </w:r>
      <w:proofErr w:type="spellEnd"/>
      <w:r w:rsidRPr="00C06FD3">
        <w:rPr>
          <w:rFonts w:ascii="Times New Roman" w:hAnsi="Times New Roman"/>
          <w:b/>
          <w:color w:val="000000"/>
          <w:lang w:eastAsia="uk-UA"/>
        </w:rPr>
        <w:t xml:space="preserve"> </w:t>
      </w:r>
      <w:proofErr w:type="spellStart"/>
      <w:r w:rsidRPr="00CA1385">
        <w:rPr>
          <w:rFonts w:ascii="Times New Roman" w:hAnsi="Times New Roman"/>
          <w:b/>
          <w:color w:val="000000"/>
          <w:lang w:eastAsia="uk-UA"/>
        </w:rPr>
        <w:t>Expert</w:t>
      </w:r>
      <w:proofErr w:type="spellEnd"/>
      <w:r w:rsidRPr="00C06FD3">
        <w:rPr>
          <w:rFonts w:ascii="Times New Roman" w:hAnsi="Times New Roman"/>
          <w:b/>
          <w:color w:val="000000"/>
          <w:lang w:eastAsia="uk-UA"/>
        </w:rPr>
        <w:t xml:space="preserve"> або «еквівалент»)</w:t>
      </w:r>
    </w:p>
    <w:p w:rsidR="00886030" w:rsidRPr="00701EB6" w:rsidRDefault="00886030" w:rsidP="00886030">
      <w:pPr>
        <w:widowControl w:val="0"/>
        <w:tabs>
          <w:tab w:val="left" w:pos="1440"/>
        </w:tabs>
        <w:spacing w:after="0" w:line="240" w:lineRule="auto"/>
        <w:jc w:val="both"/>
        <w:rPr>
          <w:rFonts w:ascii="Times New Roman" w:hAnsi="Times New Roman"/>
          <w:bCs/>
          <w:color w:val="00000A"/>
        </w:rPr>
      </w:pPr>
      <w:r w:rsidRPr="00701EB6">
        <w:rPr>
          <w:rFonts w:ascii="Times New Roman" w:hAnsi="Times New Roman"/>
          <w:color w:val="00000A"/>
          <w:sz w:val="24"/>
          <w:szCs w:val="24"/>
        </w:rPr>
        <w:t>відповідно до</w:t>
      </w:r>
      <w:r>
        <w:rPr>
          <w:rFonts w:ascii="Times New Roman" w:hAnsi="Times New Roman"/>
          <w:color w:val="00000A"/>
          <w:sz w:val="24"/>
          <w:szCs w:val="24"/>
        </w:rPr>
        <w:t xml:space="preserve"> </w:t>
      </w:r>
      <w:r w:rsidRPr="00701EB6">
        <w:rPr>
          <w:rFonts w:ascii="Times New Roman" w:hAnsi="Times New Roman"/>
          <w:color w:val="00000A"/>
          <w:sz w:val="24"/>
          <w:szCs w:val="24"/>
        </w:rPr>
        <w:t>технічних та інших</w:t>
      </w:r>
      <w:r>
        <w:rPr>
          <w:rFonts w:ascii="Times New Roman" w:hAnsi="Times New Roman"/>
          <w:color w:val="00000A"/>
          <w:sz w:val="24"/>
          <w:szCs w:val="24"/>
        </w:rPr>
        <w:t xml:space="preserve"> </w:t>
      </w:r>
      <w:r w:rsidRPr="00701EB6">
        <w:rPr>
          <w:rFonts w:ascii="Times New Roman" w:hAnsi="Times New Roman"/>
          <w:color w:val="00000A"/>
          <w:sz w:val="24"/>
          <w:szCs w:val="24"/>
        </w:rPr>
        <w:t>вимог Замовника торгів.</w:t>
      </w:r>
    </w:p>
    <w:p w:rsidR="00886030" w:rsidRDefault="00886030" w:rsidP="00886030">
      <w:pPr>
        <w:widowControl w:val="0"/>
        <w:tabs>
          <w:tab w:val="left" w:pos="1440"/>
        </w:tabs>
        <w:spacing w:after="0" w:line="240" w:lineRule="auto"/>
        <w:jc w:val="both"/>
        <w:rPr>
          <w:rFonts w:ascii="Times New Roman" w:hAnsi="Times New Roman"/>
          <w:bCs/>
          <w:sz w:val="24"/>
          <w:szCs w:val="24"/>
        </w:rPr>
      </w:pPr>
      <w:r>
        <w:rPr>
          <w:rFonts w:ascii="Times New Roman" w:hAnsi="Times New Roman"/>
          <w:bCs/>
          <w:sz w:val="24"/>
          <w:szCs w:val="24"/>
        </w:rPr>
        <w:t>Вивчивши тендерну документацію і технічні вимоги (далі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 вказаною в таблиці: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992"/>
        <w:gridCol w:w="1697"/>
        <w:gridCol w:w="1701"/>
      </w:tblGrid>
      <w:tr w:rsidR="00886030" w:rsidTr="00886030">
        <w:tc>
          <w:tcPr>
            <w:tcW w:w="4503" w:type="dxa"/>
            <w:tcBorders>
              <w:top w:val="single" w:sz="4" w:space="0" w:color="auto"/>
              <w:left w:val="single" w:sz="4" w:space="0" w:color="auto"/>
              <w:bottom w:val="single" w:sz="4" w:space="0" w:color="auto"/>
              <w:right w:val="single" w:sz="4" w:space="0" w:color="auto"/>
            </w:tcBorders>
            <w:vAlign w:val="center"/>
            <w:hideMark/>
          </w:tcPr>
          <w:p w:rsidR="00886030" w:rsidRDefault="00886030" w:rsidP="00886030">
            <w:pPr>
              <w:jc w:val="center"/>
              <w:rPr>
                <w:rFonts w:ascii="Times New Roman" w:hAnsi="Times New Roman"/>
                <w:b/>
                <w:iCs/>
                <w:sz w:val="20"/>
                <w:szCs w:val="20"/>
              </w:rPr>
            </w:pPr>
            <w:r>
              <w:rPr>
                <w:rFonts w:ascii="Times New Roman" w:hAnsi="Times New Roman"/>
                <w:b/>
                <w:iCs/>
                <w:sz w:val="20"/>
                <w:szCs w:val="20"/>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86030" w:rsidRDefault="00886030" w:rsidP="00886030">
            <w:pPr>
              <w:ind w:firstLine="28"/>
              <w:jc w:val="center"/>
              <w:rPr>
                <w:rFonts w:ascii="Times New Roman" w:hAnsi="Times New Roman"/>
                <w:b/>
                <w:iCs/>
                <w:sz w:val="20"/>
                <w:szCs w:val="20"/>
              </w:rPr>
            </w:pPr>
            <w:r>
              <w:rPr>
                <w:rFonts w:ascii="Times New Roman" w:hAnsi="Times New Roman"/>
                <w:b/>
                <w:iCs/>
                <w:sz w:val="20"/>
                <w:szCs w:val="20"/>
              </w:rPr>
              <w:t xml:space="preserve">Од. </w:t>
            </w:r>
            <w:proofErr w:type="spellStart"/>
            <w:r>
              <w:rPr>
                <w:rFonts w:ascii="Times New Roman" w:hAnsi="Times New Roman"/>
                <w:b/>
                <w:iCs/>
                <w:sz w:val="20"/>
                <w:szCs w:val="20"/>
              </w:rPr>
              <w:t>вим</w:t>
            </w:r>
            <w:proofErr w:type="spellEnd"/>
            <w:r>
              <w:rPr>
                <w:rFonts w:ascii="Times New Roman" w:hAnsi="Times New Roman"/>
                <w:b/>
                <w:i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86030" w:rsidRDefault="00886030" w:rsidP="00886030">
            <w:pPr>
              <w:jc w:val="center"/>
              <w:rPr>
                <w:rFonts w:ascii="Times New Roman" w:hAnsi="Times New Roman"/>
                <w:b/>
                <w:iCs/>
                <w:sz w:val="20"/>
                <w:szCs w:val="20"/>
              </w:rPr>
            </w:pPr>
            <w:proofErr w:type="spellStart"/>
            <w:r>
              <w:rPr>
                <w:rFonts w:ascii="Times New Roman" w:hAnsi="Times New Roman"/>
                <w:b/>
                <w:iCs/>
                <w:sz w:val="20"/>
                <w:szCs w:val="20"/>
              </w:rPr>
              <w:t>К-сть</w:t>
            </w:r>
            <w:proofErr w:type="spellEnd"/>
          </w:p>
        </w:tc>
        <w:tc>
          <w:tcPr>
            <w:tcW w:w="1697" w:type="dxa"/>
            <w:tcBorders>
              <w:top w:val="single" w:sz="4" w:space="0" w:color="auto"/>
              <w:left w:val="single" w:sz="4" w:space="0" w:color="auto"/>
              <w:bottom w:val="single" w:sz="4" w:space="0" w:color="auto"/>
              <w:right w:val="single" w:sz="4" w:space="0" w:color="auto"/>
            </w:tcBorders>
            <w:vAlign w:val="center"/>
            <w:hideMark/>
          </w:tcPr>
          <w:p w:rsidR="00886030" w:rsidRDefault="00886030" w:rsidP="00886030">
            <w:pPr>
              <w:jc w:val="center"/>
              <w:rPr>
                <w:rFonts w:ascii="Times New Roman" w:hAnsi="Times New Roman"/>
                <w:b/>
                <w:iCs/>
                <w:sz w:val="20"/>
                <w:szCs w:val="20"/>
              </w:rPr>
            </w:pPr>
            <w:r>
              <w:rPr>
                <w:rFonts w:ascii="Times New Roman" w:hAnsi="Times New Roman"/>
                <w:b/>
                <w:iCs/>
                <w:sz w:val="20"/>
                <w:szCs w:val="20"/>
              </w:rPr>
              <w:t>*Ціна за од.,</w:t>
            </w:r>
          </w:p>
          <w:p w:rsidR="00886030" w:rsidRDefault="00886030" w:rsidP="00886030">
            <w:pPr>
              <w:jc w:val="center"/>
              <w:rPr>
                <w:rFonts w:ascii="Times New Roman" w:hAnsi="Times New Roman"/>
                <w:b/>
                <w:iCs/>
                <w:sz w:val="20"/>
                <w:szCs w:val="20"/>
              </w:rPr>
            </w:pPr>
            <w:r>
              <w:rPr>
                <w:rFonts w:ascii="Times New Roman" w:hAnsi="Times New Roman"/>
                <w:b/>
                <w:iCs/>
                <w:sz w:val="20"/>
                <w:szCs w:val="20"/>
              </w:rPr>
              <w:t xml:space="preserve">грн., без ПДВ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6030" w:rsidRDefault="00886030" w:rsidP="00886030">
            <w:pPr>
              <w:jc w:val="center"/>
              <w:rPr>
                <w:rFonts w:ascii="Times New Roman" w:hAnsi="Times New Roman"/>
                <w:b/>
                <w:iCs/>
                <w:sz w:val="20"/>
                <w:szCs w:val="20"/>
              </w:rPr>
            </w:pPr>
            <w:r>
              <w:rPr>
                <w:rFonts w:ascii="Times New Roman" w:hAnsi="Times New Roman"/>
                <w:b/>
                <w:iCs/>
                <w:sz w:val="20"/>
                <w:szCs w:val="20"/>
              </w:rPr>
              <w:t xml:space="preserve">*Загальна вартість, грн., без ПДВ </w:t>
            </w:r>
          </w:p>
        </w:tc>
      </w:tr>
      <w:tr w:rsidR="00886030" w:rsidTr="00886030">
        <w:trPr>
          <w:trHeight w:val="1631"/>
        </w:trPr>
        <w:tc>
          <w:tcPr>
            <w:tcW w:w="4503" w:type="dxa"/>
            <w:tcBorders>
              <w:top w:val="single" w:sz="4" w:space="0" w:color="auto"/>
              <w:left w:val="single" w:sz="4" w:space="0" w:color="auto"/>
              <w:bottom w:val="single" w:sz="4" w:space="0" w:color="auto"/>
              <w:right w:val="single" w:sz="4" w:space="0" w:color="auto"/>
            </w:tcBorders>
            <w:vAlign w:val="center"/>
            <w:hideMark/>
          </w:tcPr>
          <w:p w:rsidR="00886030" w:rsidRDefault="00886030" w:rsidP="00886030">
            <w:pPr>
              <w:jc w:val="both"/>
              <w:rPr>
                <w:rFonts w:ascii="Times New Roman" w:hAnsi="Times New Roman"/>
                <w:b/>
                <w:iCs/>
                <w:sz w:val="20"/>
                <w:szCs w:val="20"/>
              </w:rPr>
            </w:pPr>
            <w:r w:rsidRPr="00C06FD3">
              <w:rPr>
                <w:rFonts w:ascii="Times New Roman" w:hAnsi="Times New Roman"/>
                <w:b/>
                <w:color w:val="000000"/>
                <w:lang w:eastAsia="uk-UA"/>
              </w:rPr>
              <w:t>34110000-1 Легкові автомобілі</w:t>
            </w:r>
            <w:r>
              <w:rPr>
                <w:rFonts w:ascii="Times New Roman" w:hAnsi="Times New Roman"/>
                <w:b/>
                <w:iCs/>
                <w:sz w:val="20"/>
                <w:szCs w:val="20"/>
              </w:rPr>
              <w:t xml:space="preserve"> </w:t>
            </w:r>
            <w:r w:rsidRPr="00C06FD3">
              <w:rPr>
                <w:rFonts w:ascii="Times New Roman" w:hAnsi="Times New Roman"/>
                <w:b/>
                <w:color w:val="000000"/>
                <w:lang w:eastAsia="uk-UA"/>
              </w:rPr>
              <w:t xml:space="preserve">Автомобіль легковий,  спеціалізований </w:t>
            </w:r>
            <w:r w:rsidRPr="00C06FD3">
              <w:rPr>
                <w:rFonts w:ascii="Times New Roman" w:hAnsi="Times New Roman"/>
                <w:b/>
                <w:lang w:eastAsia="uk-UA"/>
              </w:rPr>
              <w:t>СКС-</w:t>
            </w:r>
            <w:r>
              <w:rPr>
                <w:rFonts w:ascii="Times New Roman" w:hAnsi="Times New Roman"/>
                <w:b/>
                <w:lang w:eastAsia="uk-UA"/>
              </w:rPr>
              <w:t>PGEXP</w:t>
            </w:r>
            <w:r w:rsidRPr="00C06FD3">
              <w:rPr>
                <w:rFonts w:ascii="Times New Roman" w:hAnsi="Times New Roman"/>
                <w:b/>
                <w:lang w:eastAsia="uk-UA"/>
              </w:rPr>
              <w:t>-</w:t>
            </w:r>
            <w:r>
              <w:rPr>
                <w:rFonts w:ascii="Times New Roman" w:hAnsi="Times New Roman"/>
                <w:b/>
                <w:lang w:eastAsia="uk-UA"/>
              </w:rPr>
              <w:t>M</w:t>
            </w:r>
            <w:r w:rsidRPr="00C06FD3">
              <w:rPr>
                <w:rFonts w:ascii="Times New Roman" w:hAnsi="Times New Roman"/>
                <w:b/>
                <w:lang w:eastAsia="uk-UA"/>
              </w:rPr>
              <w:t>Д (санітарний медичної допомоги)</w:t>
            </w:r>
            <w:r w:rsidRPr="00C06FD3">
              <w:rPr>
                <w:rFonts w:ascii="Times New Roman" w:hAnsi="Times New Roman"/>
                <w:b/>
                <w:color w:val="000000"/>
                <w:lang w:eastAsia="uk-UA"/>
              </w:rPr>
              <w:t xml:space="preserve"> на базі а/м </w:t>
            </w:r>
            <w:proofErr w:type="spellStart"/>
            <w:r w:rsidRPr="00CA1385">
              <w:rPr>
                <w:rFonts w:ascii="Times New Roman" w:hAnsi="Times New Roman"/>
                <w:b/>
                <w:color w:val="000000"/>
                <w:lang w:eastAsia="uk-UA"/>
              </w:rPr>
              <w:t>Peugeot</w:t>
            </w:r>
            <w:proofErr w:type="spellEnd"/>
            <w:r w:rsidRPr="00C06FD3">
              <w:rPr>
                <w:rFonts w:ascii="Times New Roman" w:hAnsi="Times New Roman"/>
                <w:b/>
                <w:color w:val="000000"/>
                <w:lang w:eastAsia="uk-UA"/>
              </w:rPr>
              <w:t xml:space="preserve"> </w:t>
            </w:r>
            <w:proofErr w:type="spellStart"/>
            <w:r w:rsidRPr="00CA1385">
              <w:rPr>
                <w:rFonts w:ascii="Times New Roman" w:hAnsi="Times New Roman"/>
                <w:b/>
                <w:color w:val="000000"/>
                <w:lang w:eastAsia="uk-UA"/>
              </w:rPr>
              <w:t>Expert</w:t>
            </w:r>
            <w:proofErr w:type="spellEnd"/>
            <w:r w:rsidRPr="00C06FD3">
              <w:rPr>
                <w:rFonts w:ascii="Times New Roman" w:hAnsi="Times New Roman"/>
                <w:b/>
                <w:color w:val="000000"/>
                <w:lang w:eastAsia="uk-UA"/>
              </w:rPr>
              <w:t xml:space="preserve"> або «еквівалент»</w:t>
            </w:r>
          </w:p>
        </w:tc>
        <w:tc>
          <w:tcPr>
            <w:tcW w:w="992" w:type="dxa"/>
            <w:tcBorders>
              <w:top w:val="single" w:sz="4" w:space="0" w:color="auto"/>
              <w:left w:val="single" w:sz="4" w:space="0" w:color="auto"/>
              <w:bottom w:val="single" w:sz="4" w:space="0" w:color="auto"/>
              <w:right w:val="single" w:sz="4" w:space="0" w:color="auto"/>
            </w:tcBorders>
          </w:tcPr>
          <w:p w:rsidR="00886030" w:rsidRDefault="00886030" w:rsidP="00886030">
            <w:pPr>
              <w:ind w:firstLine="567"/>
              <w:jc w:val="both"/>
              <w:rPr>
                <w:rFonts w:ascii="Times New Roman" w:hAnsi="Times New Roman"/>
                <w:b/>
                <w:iCs/>
                <w:sz w:val="20"/>
                <w:szCs w:val="20"/>
              </w:rPr>
            </w:pPr>
          </w:p>
          <w:p w:rsidR="00886030" w:rsidRDefault="00886030" w:rsidP="00886030">
            <w:pPr>
              <w:ind w:firstLine="567"/>
              <w:jc w:val="both"/>
              <w:rPr>
                <w:rFonts w:ascii="Times New Roman" w:hAnsi="Times New Roman"/>
                <w:b/>
                <w:iCs/>
                <w:sz w:val="20"/>
                <w:szCs w:val="20"/>
              </w:rPr>
            </w:pPr>
          </w:p>
          <w:p w:rsidR="00886030" w:rsidRDefault="00886030" w:rsidP="00886030">
            <w:pPr>
              <w:jc w:val="both"/>
              <w:rPr>
                <w:rFonts w:ascii="Times New Roman" w:hAnsi="Times New Roman"/>
                <w:b/>
                <w:iCs/>
                <w:sz w:val="20"/>
                <w:szCs w:val="20"/>
              </w:rPr>
            </w:pPr>
            <w:proofErr w:type="spellStart"/>
            <w:r>
              <w:rPr>
                <w:rFonts w:ascii="Times New Roman" w:hAnsi="Times New Roman"/>
                <w:b/>
                <w:iCs/>
                <w:sz w:val="20"/>
                <w:szCs w:val="20"/>
              </w:rPr>
              <w:t>шт</w:t>
            </w:r>
            <w:proofErr w:type="spellEnd"/>
          </w:p>
          <w:p w:rsidR="00886030" w:rsidRDefault="00886030" w:rsidP="00886030">
            <w:pPr>
              <w:ind w:firstLine="567"/>
              <w:jc w:val="both"/>
              <w:rPr>
                <w:rFonts w:ascii="Times New Roman" w:hAnsi="Times New Roman"/>
                <w:b/>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86030" w:rsidRPr="005F458E" w:rsidRDefault="00886030" w:rsidP="00886030">
            <w:pPr>
              <w:ind w:firstLine="567"/>
              <w:jc w:val="both"/>
              <w:rPr>
                <w:rFonts w:ascii="Times New Roman" w:hAnsi="Times New Roman"/>
                <w:b/>
                <w:iCs/>
                <w:sz w:val="20"/>
                <w:szCs w:val="20"/>
              </w:rPr>
            </w:pPr>
            <w:r>
              <w:rPr>
                <w:rFonts w:ascii="Times New Roman" w:hAnsi="Times New Roman"/>
                <w:b/>
                <w:iCs/>
                <w:sz w:val="20"/>
                <w:szCs w:val="20"/>
              </w:rPr>
              <w:t>1</w:t>
            </w:r>
          </w:p>
        </w:tc>
        <w:tc>
          <w:tcPr>
            <w:tcW w:w="1697" w:type="dxa"/>
            <w:tcBorders>
              <w:top w:val="single" w:sz="4" w:space="0" w:color="auto"/>
              <w:left w:val="single" w:sz="4" w:space="0" w:color="auto"/>
              <w:bottom w:val="single" w:sz="4" w:space="0" w:color="auto"/>
              <w:right w:val="single" w:sz="4" w:space="0" w:color="auto"/>
            </w:tcBorders>
            <w:vAlign w:val="center"/>
          </w:tcPr>
          <w:p w:rsidR="00886030" w:rsidRPr="005F458E" w:rsidRDefault="00886030" w:rsidP="00886030">
            <w:pPr>
              <w:jc w:val="both"/>
              <w:rPr>
                <w:rFonts w:ascii="Times New Roman" w:hAnsi="Times New Roman"/>
                <w:b/>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6030" w:rsidRPr="005F458E" w:rsidRDefault="00886030" w:rsidP="00886030">
            <w:pPr>
              <w:jc w:val="both"/>
              <w:rPr>
                <w:rFonts w:ascii="Times New Roman" w:hAnsi="Times New Roman"/>
                <w:b/>
                <w:iCs/>
                <w:sz w:val="20"/>
                <w:szCs w:val="20"/>
              </w:rPr>
            </w:pPr>
          </w:p>
        </w:tc>
      </w:tr>
      <w:tr w:rsidR="00886030" w:rsidTr="00886030">
        <w:tc>
          <w:tcPr>
            <w:tcW w:w="8184" w:type="dxa"/>
            <w:gridSpan w:val="4"/>
            <w:tcBorders>
              <w:top w:val="single" w:sz="4" w:space="0" w:color="auto"/>
              <w:left w:val="single" w:sz="4" w:space="0" w:color="auto"/>
              <w:bottom w:val="single" w:sz="4" w:space="0" w:color="auto"/>
              <w:right w:val="single" w:sz="4" w:space="0" w:color="auto"/>
            </w:tcBorders>
            <w:hideMark/>
          </w:tcPr>
          <w:p w:rsidR="00886030" w:rsidRPr="005F458E" w:rsidRDefault="00886030" w:rsidP="00886030">
            <w:pPr>
              <w:ind w:firstLine="567"/>
              <w:jc w:val="both"/>
              <w:rPr>
                <w:rFonts w:ascii="Times New Roman" w:hAnsi="Times New Roman"/>
                <w:b/>
                <w:iCs/>
                <w:sz w:val="20"/>
                <w:szCs w:val="20"/>
              </w:rPr>
            </w:pPr>
            <w:r w:rsidRPr="005F458E">
              <w:rPr>
                <w:rFonts w:ascii="Times New Roman" w:hAnsi="Times New Roman"/>
                <w:b/>
                <w:sz w:val="20"/>
                <w:szCs w:val="20"/>
              </w:rPr>
              <w:t>Сума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886030" w:rsidRPr="005F458E" w:rsidRDefault="00886030" w:rsidP="00886030">
            <w:pPr>
              <w:jc w:val="both"/>
              <w:rPr>
                <w:rFonts w:ascii="Times New Roman" w:hAnsi="Times New Roman"/>
                <w:b/>
                <w:iCs/>
                <w:sz w:val="20"/>
                <w:szCs w:val="20"/>
              </w:rPr>
            </w:pPr>
          </w:p>
        </w:tc>
      </w:tr>
      <w:tr w:rsidR="00886030" w:rsidTr="00886030">
        <w:tc>
          <w:tcPr>
            <w:tcW w:w="8184" w:type="dxa"/>
            <w:gridSpan w:val="4"/>
            <w:tcBorders>
              <w:top w:val="single" w:sz="4" w:space="0" w:color="auto"/>
              <w:left w:val="single" w:sz="4" w:space="0" w:color="auto"/>
              <w:bottom w:val="single" w:sz="4" w:space="0" w:color="auto"/>
              <w:right w:val="single" w:sz="4" w:space="0" w:color="auto"/>
            </w:tcBorders>
            <w:hideMark/>
          </w:tcPr>
          <w:p w:rsidR="00886030" w:rsidRPr="005F458E" w:rsidRDefault="00886030" w:rsidP="00886030">
            <w:pPr>
              <w:ind w:firstLine="567"/>
              <w:jc w:val="both"/>
              <w:rPr>
                <w:rFonts w:ascii="Times New Roman" w:hAnsi="Times New Roman"/>
                <w:b/>
                <w:iCs/>
                <w:sz w:val="20"/>
                <w:szCs w:val="20"/>
              </w:rPr>
            </w:pPr>
            <w:r w:rsidRPr="005F458E">
              <w:rPr>
                <w:rFonts w:ascii="Times New Roman" w:hAnsi="Times New Roman"/>
                <w:b/>
                <w:sz w:val="20"/>
                <w:szCs w:val="20"/>
              </w:rPr>
              <w:t>ПДВ 20%:</w:t>
            </w:r>
          </w:p>
        </w:tc>
        <w:tc>
          <w:tcPr>
            <w:tcW w:w="1701" w:type="dxa"/>
            <w:tcBorders>
              <w:top w:val="single" w:sz="4" w:space="0" w:color="auto"/>
              <w:left w:val="single" w:sz="4" w:space="0" w:color="auto"/>
              <w:bottom w:val="single" w:sz="4" w:space="0" w:color="auto"/>
              <w:right w:val="single" w:sz="4" w:space="0" w:color="auto"/>
            </w:tcBorders>
            <w:vAlign w:val="center"/>
          </w:tcPr>
          <w:p w:rsidR="00886030" w:rsidRPr="005F458E" w:rsidRDefault="00886030" w:rsidP="00886030">
            <w:pPr>
              <w:jc w:val="both"/>
              <w:rPr>
                <w:rFonts w:ascii="Times New Roman" w:hAnsi="Times New Roman"/>
                <w:b/>
                <w:iCs/>
                <w:sz w:val="20"/>
                <w:szCs w:val="20"/>
              </w:rPr>
            </w:pPr>
          </w:p>
        </w:tc>
      </w:tr>
      <w:tr w:rsidR="00886030" w:rsidTr="00886030">
        <w:tc>
          <w:tcPr>
            <w:tcW w:w="8184" w:type="dxa"/>
            <w:gridSpan w:val="4"/>
            <w:tcBorders>
              <w:top w:val="single" w:sz="4" w:space="0" w:color="auto"/>
              <w:left w:val="single" w:sz="4" w:space="0" w:color="auto"/>
              <w:bottom w:val="single" w:sz="4" w:space="0" w:color="auto"/>
              <w:right w:val="single" w:sz="4" w:space="0" w:color="auto"/>
            </w:tcBorders>
            <w:hideMark/>
          </w:tcPr>
          <w:p w:rsidR="00886030" w:rsidRPr="005F458E" w:rsidRDefault="00886030" w:rsidP="00886030">
            <w:pPr>
              <w:ind w:firstLine="567"/>
              <w:jc w:val="both"/>
              <w:rPr>
                <w:rFonts w:ascii="Times New Roman" w:hAnsi="Times New Roman"/>
                <w:b/>
                <w:iCs/>
                <w:sz w:val="20"/>
                <w:szCs w:val="20"/>
              </w:rPr>
            </w:pPr>
            <w:r w:rsidRPr="005F458E">
              <w:rPr>
                <w:rFonts w:ascii="Times New Roman" w:hAnsi="Times New Roman"/>
                <w:b/>
                <w:sz w:val="20"/>
                <w:szCs w:val="20"/>
              </w:rPr>
              <w:lastRenderedPageBreak/>
              <w:t xml:space="preserve">Всього з ПДВ </w:t>
            </w:r>
          </w:p>
        </w:tc>
        <w:tc>
          <w:tcPr>
            <w:tcW w:w="1701" w:type="dxa"/>
            <w:tcBorders>
              <w:top w:val="single" w:sz="4" w:space="0" w:color="auto"/>
              <w:left w:val="single" w:sz="4" w:space="0" w:color="auto"/>
              <w:bottom w:val="single" w:sz="4" w:space="0" w:color="auto"/>
              <w:right w:val="single" w:sz="4" w:space="0" w:color="auto"/>
            </w:tcBorders>
          </w:tcPr>
          <w:p w:rsidR="00886030" w:rsidRPr="005F458E" w:rsidRDefault="00886030" w:rsidP="00886030">
            <w:pPr>
              <w:jc w:val="both"/>
              <w:rPr>
                <w:rFonts w:ascii="Times New Roman" w:hAnsi="Times New Roman"/>
                <w:b/>
                <w:iCs/>
                <w:sz w:val="20"/>
                <w:szCs w:val="20"/>
              </w:rPr>
            </w:pPr>
          </w:p>
        </w:tc>
      </w:tr>
    </w:tbl>
    <w:p w:rsidR="00886030" w:rsidRDefault="00886030" w:rsidP="00886030">
      <w:pPr>
        <w:ind w:firstLine="567"/>
        <w:jc w:val="both"/>
        <w:rPr>
          <w:rFonts w:ascii="Times New Roman" w:hAnsi="Times New Roman"/>
          <w:i/>
          <w:sz w:val="23"/>
          <w:szCs w:val="23"/>
        </w:rPr>
      </w:pPr>
      <w:r>
        <w:rPr>
          <w:rFonts w:ascii="Times New Roman" w:hAnsi="Times New Roman"/>
          <w:i/>
          <w:sz w:val="23"/>
          <w:szCs w:val="23"/>
        </w:rPr>
        <w:t>(Якщо Учасник не є платником ПДВ – таблиця заповнюється без урахування ПДВ)</w:t>
      </w:r>
    </w:p>
    <w:p w:rsidR="00886030" w:rsidRPr="00701EB6" w:rsidRDefault="00886030" w:rsidP="00886030">
      <w:pPr>
        <w:spacing w:after="0"/>
        <w:jc w:val="both"/>
        <w:rPr>
          <w:rFonts w:ascii="Liberation Serif" w:eastAsia="Tahoma" w:hAnsi="Liberation Serif" w:cs="Lohit Devanagari"/>
          <w:color w:val="000000"/>
          <w:lang w:eastAsia="zh-CN" w:bidi="hi-IN"/>
        </w:rPr>
      </w:pPr>
      <w:r w:rsidRPr="00701EB6">
        <w:rPr>
          <w:rFonts w:ascii="Liberation Serif" w:eastAsia="Tahoma" w:hAnsi="Liberation Serif" w:cs="Lohit Devanagari"/>
          <w:color w:val="000000"/>
          <w:lang w:eastAsia="zh-CN" w:bidi="hi-IN"/>
        </w:rPr>
        <w:t>* - вказується ціна тендерної пропозиції до початку п</w:t>
      </w:r>
      <w:r>
        <w:rPr>
          <w:rFonts w:ascii="Liberation Serif" w:eastAsia="Tahoma" w:hAnsi="Liberation Serif" w:cs="Lohit Devanagari"/>
          <w:color w:val="000000"/>
          <w:lang w:eastAsia="zh-CN" w:bidi="hi-IN"/>
        </w:rPr>
        <w:t>роведення електронного аукціону.</w:t>
      </w:r>
    </w:p>
    <w:p w:rsidR="00886030" w:rsidRDefault="00886030" w:rsidP="00886030">
      <w:pPr>
        <w:spacing w:after="0" w:line="240" w:lineRule="auto"/>
        <w:jc w:val="both"/>
        <w:rPr>
          <w:rFonts w:ascii="Times New Roman" w:eastAsia="Times New Roman" w:hAnsi="Times New Roman"/>
        </w:rPr>
      </w:pPr>
      <w:r>
        <w:rPr>
          <w:rFonts w:ascii="Times New Roman" w:eastAsia="Times New Roman" w:hAnsi="Times New Roman"/>
        </w:rPr>
        <w:t xml:space="preserve">     1. Ціна на товар має бути визначена з урахуванням податків і зборів, що сплачуються або мають </w:t>
      </w:r>
    </w:p>
    <w:p w:rsidR="00886030" w:rsidRDefault="00886030" w:rsidP="00886030">
      <w:pPr>
        <w:spacing w:after="0" w:line="240" w:lineRule="auto"/>
        <w:jc w:val="both"/>
        <w:rPr>
          <w:rFonts w:ascii="Times New Roman" w:eastAsia="Times New Roman" w:hAnsi="Times New Roman"/>
        </w:rPr>
      </w:pPr>
      <w:r>
        <w:rPr>
          <w:rFonts w:ascii="Times New Roman" w:eastAsia="Times New Roman" w:hAnsi="Times New Roman"/>
        </w:rPr>
        <w:t>бути сплачені, а також інших витрат, визначених законодавством для товару даного виду.</w:t>
      </w:r>
    </w:p>
    <w:p w:rsidR="00886030" w:rsidRDefault="00886030" w:rsidP="00886030">
      <w:pPr>
        <w:spacing w:after="0" w:line="240" w:lineRule="auto"/>
        <w:ind w:left="360"/>
        <w:jc w:val="both"/>
        <w:rPr>
          <w:rFonts w:ascii="Times New Roman" w:eastAsia="Times New Roman" w:hAnsi="Times New Roman"/>
        </w:rPr>
      </w:pPr>
      <w:r>
        <w:rPr>
          <w:rFonts w:ascii="Times New Roman" w:eastAsia="Times New Roman" w:hAnsi="Times New Roman"/>
        </w:rPr>
        <w:t>У</w:t>
      </w:r>
      <w:r w:rsidRPr="00A7346A">
        <w:rPr>
          <w:rFonts w:ascii="Times New Roman" w:eastAsia="Times New Roman" w:hAnsi="Times New Roman"/>
        </w:rPr>
        <w:t xml:space="preserve"> разі</w:t>
      </w:r>
      <w:r>
        <w:rPr>
          <w:rFonts w:ascii="Times New Roman" w:eastAsia="Times New Roman" w:hAnsi="Times New Roman"/>
        </w:rPr>
        <w:t>,</w:t>
      </w:r>
      <w:r w:rsidRPr="00A7346A">
        <w:rPr>
          <w:rFonts w:ascii="Times New Roman" w:eastAsia="Times New Roman" w:hAnsi="Times New Roman"/>
        </w:rPr>
        <w:t xml:space="preserve">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а також додається копія свідоцтва про систему оподаткування на якій перебуває Учасник (завірена печаткою та підписом ).</w:t>
      </w:r>
    </w:p>
    <w:p w:rsidR="00886030" w:rsidRPr="00A7346A" w:rsidRDefault="00886030" w:rsidP="00886030">
      <w:pPr>
        <w:widowControl w:val="0"/>
        <w:spacing w:after="0"/>
        <w:ind w:left="360"/>
        <w:rPr>
          <w:rFonts w:ascii="Times New Roman" w:hAnsi="Times New Roman"/>
          <w:bCs/>
        </w:rPr>
      </w:pPr>
      <w:r>
        <w:rPr>
          <w:rFonts w:ascii="Times New Roman" w:hAnsi="Times New Roman"/>
          <w:bCs/>
        </w:rPr>
        <w:t>2.</w:t>
      </w:r>
      <w:r w:rsidRPr="00A7346A">
        <w:rPr>
          <w:rFonts w:ascii="Times New Roman" w:hAnsi="Times New Roman"/>
          <w:bCs/>
        </w:rPr>
        <w:t xml:space="preserve">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886030" w:rsidRPr="00A7346A" w:rsidRDefault="00886030" w:rsidP="00886030">
      <w:pPr>
        <w:widowControl w:val="0"/>
        <w:spacing w:after="0"/>
        <w:ind w:left="360"/>
        <w:rPr>
          <w:rFonts w:ascii="Times New Roman" w:hAnsi="Times New Roman"/>
          <w:bCs/>
        </w:rPr>
      </w:pPr>
      <w:r>
        <w:rPr>
          <w:rFonts w:ascii="Times New Roman" w:hAnsi="Times New Roman"/>
          <w:bCs/>
        </w:rPr>
        <w:t>3</w:t>
      </w:r>
      <w:r w:rsidRPr="00A7346A">
        <w:rPr>
          <w:rFonts w:ascii="Times New Roman" w:hAnsi="Times New Roman"/>
          <w:bCs/>
        </w:rPr>
        <w:t xml:space="preserve">. Ми погоджуємося дотримуватися умов цієї тендерної пропозиції </w:t>
      </w:r>
      <w:r>
        <w:rPr>
          <w:rFonts w:ascii="Times New Roman" w:hAnsi="Times New Roman"/>
          <w:bCs/>
        </w:rPr>
        <w:t>протягом 120</w:t>
      </w:r>
      <w:r w:rsidRPr="00A7346A">
        <w:rPr>
          <w:rFonts w:ascii="Times New Roman" w:hAnsi="Times New Roman"/>
          <w:bCs/>
        </w:rPr>
        <w:t xml:space="preserve"> днів з дати </w:t>
      </w:r>
      <w:r>
        <w:rPr>
          <w:rFonts w:ascii="Times New Roman" w:hAnsi="Times New Roman"/>
          <w:bCs/>
        </w:rPr>
        <w:t>кінцевого строку подання тендерних пропозицій</w:t>
      </w:r>
      <w:r w:rsidRPr="00A7346A">
        <w:rPr>
          <w:rFonts w:ascii="Times New Roman" w:hAnsi="Times New Roman"/>
          <w:bCs/>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886030" w:rsidRPr="00A7346A" w:rsidRDefault="00886030" w:rsidP="00886030">
      <w:pPr>
        <w:widowControl w:val="0"/>
        <w:spacing w:after="0"/>
        <w:ind w:left="360"/>
        <w:rPr>
          <w:rFonts w:ascii="Times New Roman" w:hAnsi="Times New Roman"/>
          <w:bCs/>
        </w:rPr>
      </w:pPr>
      <w:r w:rsidRPr="00A7346A">
        <w:rPr>
          <w:rFonts w:ascii="Times New Roman" w:hAnsi="Times New Roman"/>
          <w:bCs/>
        </w:rPr>
        <w:t>3.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886030" w:rsidRPr="00A7346A" w:rsidRDefault="00886030" w:rsidP="00886030">
      <w:pPr>
        <w:widowControl w:val="0"/>
        <w:spacing w:after="0"/>
        <w:ind w:left="360"/>
        <w:rPr>
          <w:rFonts w:ascii="Times New Roman" w:hAnsi="Times New Roman"/>
          <w:bCs/>
        </w:rPr>
      </w:pPr>
      <w:r w:rsidRPr="00A7346A">
        <w:rPr>
          <w:rFonts w:ascii="Times New Roman" w:hAnsi="Times New Roman"/>
          <w:bCs/>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10 (десять) днів з дати оприлюднення на </w:t>
      </w:r>
      <w:proofErr w:type="spellStart"/>
      <w:r w:rsidRPr="00A7346A">
        <w:rPr>
          <w:rFonts w:ascii="Times New Roman" w:hAnsi="Times New Roman"/>
          <w:bCs/>
        </w:rPr>
        <w:t>веб-порталі</w:t>
      </w:r>
      <w:proofErr w:type="spellEnd"/>
      <w:r w:rsidRPr="00A7346A">
        <w:rPr>
          <w:rFonts w:ascii="Times New Roman" w:hAnsi="Times New Roman"/>
          <w:bCs/>
        </w:rPr>
        <w:t xml:space="preserve"> Уповноваженого органу повідомлення про намір укласти договір про закупівлю. </w:t>
      </w:r>
    </w:p>
    <w:p w:rsidR="00886030" w:rsidRPr="00A7346A" w:rsidRDefault="00886030" w:rsidP="00886030">
      <w:pPr>
        <w:widowControl w:val="0"/>
        <w:spacing w:after="0"/>
        <w:ind w:left="360"/>
        <w:rPr>
          <w:rFonts w:ascii="Times New Roman" w:hAnsi="Times New Roman"/>
          <w:bCs/>
        </w:rPr>
      </w:pPr>
      <w:r w:rsidRPr="00A7346A">
        <w:rPr>
          <w:rFonts w:ascii="Times New Roman" w:hAnsi="Times New Roman"/>
          <w:bCs/>
        </w:rPr>
        <w:t xml:space="preserve">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w:t>
      </w:r>
      <w:r>
        <w:rPr>
          <w:rFonts w:ascii="Times New Roman" w:hAnsi="Times New Roman"/>
          <w:bCs/>
        </w:rPr>
        <w:t>місцев</w:t>
      </w:r>
      <w:r w:rsidRPr="00A7346A">
        <w:rPr>
          <w:rFonts w:ascii="Times New Roman" w:hAnsi="Times New Roman"/>
          <w:bCs/>
        </w:rPr>
        <w:t>ого бюджету на зазначені цілі Замовника.</w:t>
      </w:r>
    </w:p>
    <w:p w:rsidR="00886030" w:rsidRPr="00A7346A" w:rsidRDefault="00886030" w:rsidP="00886030">
      <w:pPr>
        <w:widowControl w:val="0"/>
        <w:spacing w:after="0"/>
        <w:ind w:left="360"/>
        <w:rPr>
          <w:rFonts w:ascii="Times New Roman" w:hAnsi="Times New Roman"/>
          <w:bCs/>
        </w:rPr>
      </w:pPr>
      <w:r w:rsidRPr="00A7346A">
        <w:rPr>
          <w:rFonts w:ascii="Times New Roman" w:hAnsi="Times New Roman"/>
          <w:bCs/>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886030" w:rsidRDefault="00886030" w:rsidP="00886030">
      <w:pPr>
        <w:widowControl w:val="0"/>
        <w:spacing w:after="0"/>
        <w:ind w:left="360"/>
        <w:rPr>
          <w:rFonts w:ascii="Times New Roman" w:hAnsi="Times New Roman"/>
        </w:rPr>
      </w:pPr>
    </w:p>
    <w:p w:rsidR="00886030" w:rsidRDefault="00886030" w:rsidP="00886030">
      <w:pPr>
        <w:widowControl w:val="0"/>
        <w:spacing w:after="0"/>
        <w:ind w:left="360"/>
        <w:rPr>
          <w:rFonts w:ascii="Times New Roman" w:hAnsi="Times New Roman"/>
        </w:rPr>
      </w:pPr>
      <w:r>
        <w:rPr>
          <w:rFonts w:ascii="Times New Roman" w:hAnsi="Times New Roman"/>
        </w:rPr>
        <w:t>Посада, прізвище, ініціали, підпис керівника або уповноваженої особи учасника, завірені печаткою.</w:t>
      </w:r>
    </w:p>
    <w:p w:rsidR="00886030" w:rsidRDefault="00886030" w:rsidP="00886030">
      <w:pPr>
        <w:widowControl w:val="0"/>
        <w:spacing w:after="0"/>
        <w:ind w:left="360"/>
        <w:rPr>
          <w:rFonts w:ascii="Times New Roman" w:hAnsi="Times New Roman"/>
          <w:b/>
          <w:sz w:val="24"/>
          <w:szCs w:val="24"/>
        </w:rPr>
      </w:pPr>
      <w:r>
        <w:rPr>
          <w:rFonts w:ascii="Times New Roman" w:hAnsi="Times New Roman"/>
          <w:i/>
        </w:rPr>
        <w:t>МП</w:t>
      </w:r>
      <w:r>
        <w:rPr>
          <w:rFonts w:ascii="Times New Roman" w:hAnsi="Times New Roman"/>
          <w:b/>
          <w:sz w:val="24"/>
          <w:szCs w:val="24"/>
        </w:rPr>
        <w:t xml:space="preserve"> .   </w:t>
      </w: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widowControl w:val="0"/>
        <w:spacing w:after="0"/>
        <w:ind w:left="360"/>
        <w:rPr>
          <w:rFonts w:ascii="Times New Roman" w:hAnsi="Times New Roman"/>
          <w:b/>
          <w:sz w:val="24"/>
          <w:szCs w:val="24"/>
        </w:rPr>
      </w:pPr>
    </w:p>
    <w:p w:rsidR="00886030" w:rsidRDefault="00886030" w:rsidP="00886030">
      <w:pPr>
        <w:rPr>
          <w:rFonts w:ascii="Times New Roman" w:hAnsi="Times New Roman"/>
          <w:b/>
          <w:sz w:val="24"/>
          <w:szCs w:val="24"/>
        </w:rPr>
      </w:pPr>
    </w:p>
    <w:p w:rsidR="00886030" w:rsidRDefault="00886030" w:rsidP="00886030">
      <w:pPr>
        <w:spacing w:after="0"/>
        <w:jc w:val="right"/>
        <w:rPr>
          <w:rFonts w:ascii="Times New Roman" w:hAnsi="Times New Roman"/>
          <w:b/>
          <w:sz w:val="24"/>
          <w:szCs w:val="24"/>
        </w:rPr>
      </w:pPr>
      <w:r>
        <w:rPr>
          <w:rFonts w:ascii="Times New Roman" w:hAnsi="Times New Roman"/>
          <w:b/>
          <w:sz w:val="24"/>
          <w:szCs w:val="24"/>
        </w:rPr>
        <w:t xml:space="preserve"> Додаток  № 2                 </w:t>
      </w:r>
    </w:p>
    <w:p w:rsidR="00886030" w:rsidRPr="00F25DC5" w:rsidRDefault="00886030" w:rsidP="00886030">
      <w:pPr>
        <w:spacing w:after="0" w:line="240" w:lineRule="auto"/>
        <w:ind w:firstLine="318"/>
        <w:jc w:val="right"/>
        <w:rPr>
          <w:rFonts w:ascii="Times New Roman" w:eastAsia="Times New Roman" w:hAnsi="Times New Roman"/>
          <w:b/>
          <w:sz w:val="24"/>
          <w:szCs w:val="24"/>
          <w:lang w:eastAsia="ru-RU"/>
        </w:rPr>
      </w:pPr>
      <w:r w:rsidRPr="00F25DC5">
        <w:rPr>
          <w:rFonts w:ascii="Times New Roman" w:eastAsia="Times New Roman" w:hAnsi="Times New Roman"/>
          <w:b/>
          <w:sz w:val="24"/>
          <w:szCs w:val="24"/>
          <w:lang w:eastAsia="ru-RU"/>
        </w:rPr>
        <w:t>до тендерної документації</w:t>
      </w:r>
    </w:p>
    <w:p w:rsidR="00886030" w:rsidRPr="00F25DC5" w:rsidRDefault="00886030" w:rsidP="00886030">
      <w:pPr>
        <w:spacing w:after="0" w:line="240" w:lineRule="auto"/>
        <w:rPr>
          <w:rFonts w:ascii="Times New Roman" w:eastAsia="Times New Roman" w:hAnsi="Times New Roman"/>
          <w:b/>
          <w:sz w:val="24"/>
          <w:szCs w:val="24"/>
          <w:lang w:eastAsia="ru-RU"/>
        </w:rPr>
      </w:pPr>
    </w:p>
    <w:p w:rsidR="00886030" w:rsidRPr="00F25DC5" w:rsidRDefault="00886030" w:rsidP="00886030">
      <w:pPr>
        <w:spacing w:after="0" w:line="240" w:lineRule="auto"/>
        <w:rPr>
          <w:rFonts w:ascii="Times New Roman" w:eastAsia="Times New Roman" w:hAnsi="Times New Roman"/>
          <w:b/>
          <w:sz w:val="24"/>
          <w:szCs w:val="24"/>
          <w:lang w:eastAsia="ru-RU"/>
        </w:rPr>
      </w:pPr>
      <w:r w:rsidRPr="00F25DC5">
        <w:rPr>
          <w:rFonts w:ascii="Times New Roman" w:eastAsia="Times New Roman" w:hAnsi="Times New Roman"/>
          <w:b/>
          <w:sz w:val="24"/>
          <w:szCs w:val="24"/>
          <w:lang w:eastAsia="ru-RU"/>
        </w:rPr>
        <w:t>Підтвердження відсутності підстав відмови учаснику торгів в участі у процедурі</w:t>
      </w:r>
    </w:p>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b/>
          <w:sz w:val="24"/>
          <w:szCs w:val="24"/>
          <w:lang w:eastAsia="ru-RU"/>
        </w:rPr>
        <w:t>закупівлі згідно ст. 17 Закону</w:t>
      </w:r>
    </w:p>
    <w:p w:rsidR="00886030" w:rsidRPr="00F25DC5" w:rsidRDefault="00886030" w:rsidP="00886030">
      <w:pPr>
        <w:spacing w:after="0" w:line="240" w:lineRule="auto"/>
        <w:rPr>
          <w:rFonts w:ascii="Times New Roman" w:eastAsia="Times New Roman" w:hAnsi="Times New Roman"/>
          <w:sz w:val="28"/>
          <w:szCs w:val="28"/>
          <w:lang w:eastAsia="ru-RU"/>
        </w:rPr>
      </w:pPr>
      <w:r w:rsidRPr="00F25DC5">
        <w:rPr>
          <w:rFonts w:ascii="Times New Roman" w:eastAsia="Times New Roman" w:hAnsi="Times New Roman"/>
          <w:sz w:val="28"/>
          <w:szCs w:val="28"/>
          <w:lang w:eastAsia="ru-RU"/>
        </w:rPr>
        <w:t>Довідка</w:t>
      </w:r>
    </w:p>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i/>
          <w:sz w:val="24"/>
          <w:szCs w:val="24"/>
          <w:lang w:eastAsia="ru-RU"/>
        </w:rPr>
        <w:t>(найменування Учасника</w:t>
      </w:r>
      <w:r w:rsidRPr="00F25DC5">
        <w:rPr>
          <w:rFonts w:ascii="Times New Roman" w:eastAsia="Times New Roman" w:hAnsi="Times New Roman"/>
          <w:sz w:val="24"/>
          <w:szCs w:val="24"/>
          <w:lang w:eastAsia="ru-RU"/>
        </w:rPr>
        <w:t xml:space="preserve">) надає інформацію щодо наявності/відсутності </w:t>
      </w:r>
      <w:r w:rsidRPr="00F25DC5">
        <w:rPr>
          <w:rFonts w:ascii="Times New Roman" w:eastAsia="Times New Roman" w:hAnsi="Times New Roman"/>
          <w:bCs/>
          <w:sz w:val="24"/>
          <w:szCs w:val="24"/>
          <w:lang w:eastAsia="ru-RU"/>
        </w:rPr>
        <w:t>підстав для відмови в участі у процедурі закупівлі відповідно до ст. 17 Закону</w:t>
      </w:r>
      <w:r w:rsidRPr="00F25DC5">
        <w:rPr>
          <w:rFonts w:ascii="Times New Roman" w:eastAsia="Times New Roman" w:hAnsi="Times New Roman"/>
          <w:sz w:val="24"/>
          <w:szCs w:val="24"/>
          <w:lang w:eastAsia="ru-RU"/>
        </w:rPr>
        <w:t xml:space="preserve"> України .</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tblPr>
      <w:tblGrid>
        <w:gridCol w:w="1005"/>
        <w:gridCol w:w="4380"/>
        <w:gridCol w:w="4890"/>
      </w:tblGrid>
      <w:tr w:rsidR="00886030" w:rsidRPr="00F25DC5" w:rsidTr="00886030">
        <w:trPr>
          <w:trHeight w:val="537"/>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noWrap/>
            <w:hideMark/>
          </w:tcPr>
          <w:p w:rsidR="00886030" w:rsidRPr="00F25DC5" w:rsidRDefault="00886030" w:rsidP="00886030">
            <w:pPr>
              <w:spacing w:after="0" w:line="240" w:lineRule="auto"/>
              <w:rPr>
                <w:rFonts w:ascii="Times New Roman" w:eastAsia="Times New Roman" w:hAnsi="Times New Roman"/>
                <w:b/>
                <w:sz w:val="24"/>
                <w:szCs w:val="24"/>
                <w:lang w:eastAsia="ru-RU"/>
              </w:rPr>
            </w:pPr>
            <w:proofErr w:type="spellStart"/>
            <w:r w:rsidRPr="00F25DC5">
              <w:rPr>
                <w:rFonts w:ascii="Times New Roman" w:eastAsia="Times New Roman" w:hAnsi="Times New Roman"/>
                <w:b/>
                <w:sz w:val="24"/>
                <w:szCs w:val="24"/>
                <w:lang w:eastAsia="ru-RU"/>
              </w:rPr>
              <w:t>ч.п</w:t>
            </w:r>
            <w:proofErr w:type="spellEnd"/>
            <w:r w:rsidRPr="00F25DC5">
              <w:rPr>
                <w:rFonts w:ascii="Times New Roman" w:eastAsia="Times New Roman" w:hAnsi="Times New Roman"/>
                <w:b/>
                <w:sz w:val="24"/>
                <w:szCs w:val="24"/>
                <w:lang w:eastAsia="ru-RU"/>
              </w:rPr>
              <w:t>.</w:t>
            </w:r>
          </w:p>
          <w:p w:rsidR="00886030" w:rsidRPr="00F25DC5" w:rsidRDefault="00886030" w:rsidP="00886030">
            <w:pPr>
              <w:spacing w:after="0" w:line="240" w:lineRule="auto"/>
              <w:rPr>
                <w:rFonts w:ascii="Times New Roman" w:eastAsia="Times New Roman" w:hAnsi="Times New Roman"/>
                <w:b/>
                <w:sz w:val="24"/>
                <w:szCs w:val="24"/>
                <w:lang w:eastAsia="ru-RU"/>
              </w:rPr>
            </w:pPr>
            <w:r w:rsidRPr="00F25DC5">
              <w:rPr>
                <w:rFonts w:ascii="Times New Roman" w:eastAsia="Times New Roman" w:hAnsi="Times New Roman"/>
                <w:b/>
                <w:sz w:val="24"/>
                <w:szCs w:val="24"/>
                <w:lang w:eastAsia="ru-RU"/>
              </w:rPr>
              <w:t>Закону</w:t>
            </w:r>
          </w:p>
        </w:tc>
        <w:tc>
          <w:tcPr>
            <w:tcW w:w="43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86030" w:rsidRPr="00F25DC5" w:rsidRDefault="00886030" w:rsidP="00886030">
            <w:pPr>
              <w:spacing w:after="0" w:line="240" w:lineRule="auto"/>
              <w:rPr>
                <w:rFonts w:ascii="Times New Roman" w:eastAsia="Times New Roman" w:hAnsi="Times New Roman"/>
                <w:b/>
                <w:sz w:val="24"/>
                <w:szCs w:val="24"/>
                <w:lang w:eastAsia="ru-RU"/>
              </w:rPr>
            </w:pPr>
            <w:r w:rsidRPr="00F25DC5">
              <w:rPr>
                <w:rFonts w:ascii="Times New Roman" w:eastAsia="Times New Roman" w:hAnsi="Times New Roman"/>
                <w:b/>
                <w:sz w:val="24"/>
                <w:szCs w:val="24"/>
                <w:lang w:eastAsia="ru-RU"/>
              </w:rPr>
              <w:t>Підстава відхилення</w:t>
            </w:r>
          </w:p>
        </w:tc>
        <w:tc>
          <w:tcPr>
            <w:tcW w:w="48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86030" w:rsidRPr="00F25DC5" w:rsidRDefault="00886030" w:rsidP="00886030">
            <w:pPr>
              <w:spacing w:after="0" w:line="240" w:lineRule="auto"/>
              <w:rPr>
                <w:rFonts w:ascii="Times New Roman" w:eastAsia="Times New Roman" w:hAnsi="Times New Roman"/>
                <w:i/>
                <w:sz w:val="24"/>
                <w:szCs w:val="24"/>
                <w:u w:val="single"/>
                <w:lang w:eastAsia="ru-RU"/>
              </w:rPr>
            </w:pPr>
            <w:r w:rsidRPr="00F25DC5">
              <w:rPr>
                <w:rFonts w:ascii="Times New Roman" w:eastAsia="Times New Roman" w:hAnsi="Times New Roman"/>
                <w:b/>
                <w:sz w:val="24"/>
                <w:szCs w:val="24"/>
                <w:lang w:eastAsia="ru-RU"/>
              </w:rPr>
              <w:t>Підтвердження наявності/відсутності підстав для відхилення</w:t>
            </w:r>
          </w:p>
        </w:tc>
      </w:tr>
      <w:tr w:rsidR="00886030" w:rsidRPr="00F25DC5" w:rsidTr="00886030">
        <w:trPr>
          <w:trHeight w:val="537"/>
          <w:jc w:val="center"/>
        </w:trPr>
        <w:tc>
          <w:tcPr>
            <w:tcW w:w="1005" w:type="dxa"/>
            <w:tcBorders>
              <w:top w:val="single" w:sz="4" w:space="0" w:color="auto"/>
              <w:left w:val="single" w:sz="4" w:space="0" w:color="auto"/>
              <w:bottom w:val="single" w:sz="4" w:space="0" w:color="auto"/>
              <w:right w:val="single" w:sz="4" w:space="0" w:color="auto"/>
            </w:tcBorders>
            <w:noWrap/>
            <w:hideMark/>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ч.1 п.5</w:t>
            </w:r>
          </w:p>
        </w:tc>
        <w:tc>
          <w:tcPr>
            <w:tcW w:w="4380" w:type="dxa"/>
            <w:tcBorders>
              <w:top w:val="single" w:sz="4" w:space="0" w:color="auto"/>
              <w:left w:val="single" w:sz="4" w:space="0" w:color="auto"/>
              <w:bottom w:val="single" w:sz="4" w:space="0" w:color="auto"/>
              <w:right w:val="single" w:sz="4" w:space="0" w:color="auto"/>
            </w:tcBorders>
            <w:noWrap/>
            <w:hideMark/>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 xml:space="preserve">Фізична особа, яка є учасником, була засуджена за </w:t>
            </w:r>
            <w:r>
              <w:rPr>
                <w:rFonts w:ascii="Times New Roman" w:eastAsia="Times New Roman" w:hAnsi="Times New Roman"/>
                <w:sz w:val="24"/>
                <w:szCs w:val="24"/>
                <w:lang w:eastAsia="ru-RU"/>
              </w:rPr>
              <w:t>кримінальне правопорушення</w:t>
            </w:r>
            <w:r w:rsidRPr="00F25DC5">
              <w:rPr>
                <w:rFonts w:ascii="Times New Roman" w:eastAsia="Times New Roman" w:hAnsi="Times New Roman"/>
                <w:sz w:val="24"/>
                <w:szCs w:val="24"/>
                <w:lang w:eastAsia="ru-RU"/>
              </w:rPr>
              <w:t>, учинен</w:t>
            </w:r>
            <w:r>
              <w:rPr>
                <w:rFonts w:ascii="Times New Roman" w:eastAsia="Times New Roman" w:hAnsi="Times New Roman"/>
                <w:sz w:val="24"/>
                <w:szCs w:val="24"/>
                <w:lang w:eastAsia="ru-RU"/>
              </w:rPr>
              <w:t>е</w:t>
            </w:r>
            <w:r w:rsidRPr="00F25DC5">
              <w:rPr>
                <w:rFonts w:ascii="Times New Roman" w:eastAsia="Times New Roman" w:hAnsi="Times New Roman"/>
                <w:sz w:val="24"/>
                <w:szCs w:val="24"/>
                <w:lang w:eastAsia="ru-RU"/>
              </w:rPr>
              <w:t xml:space="preserve"> з корисливих мотивів(зокрема,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4890" w:type="dxa"/>
            <w:tcBorders>
              <w:top w:val="single" w:sz="4" w:space="0" w:color="auto"/>
              <w:left w:val="single" w:sz="4" w:space="0" w:color="auto"/>
              <w:bottom w:val="single" w:sz="4" w:space="0" w:color="auto"/>
              <w:right w:val="single" w:sz="4" w:space="0" w:color="auto"/>
            </w:tcBorders>
            <w:noWrap/>
            <w:hideMark/>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bCs/>
                <w:sz w:val="24"/>
                <w:szCs w:val="24"/>
                <w:lang w:eastAsia="ru-RU"/>
              </w:rPr>
              <w:t xml:space="preserve">Фізична особа (та/або особа за довіреністю, якщо таку визначено), яка є учасником, </w:t>
            </w:r>
            <w:r w:rsidRPr="00F25DC5">
              <w:rPr>
                <w:rFonts w:ascii="Times New Roman" w:eastAsia="Times New Roman" w:hAnsi="Times New Roman"/>
                <w:b/>
                <w:i/>
                <w:sz w:val="24"/>
                <w:szCs w:val="24"/>
                <w:lang w:eastAsia="ru-RU"/>
              </w:rPr>
              <w:t>(зазначити П.І.Б.)</w:t>
            </w:r>
            <w:r w:rsidRPr="00F25DC5">
              <w:rPr>
                <w:rFonts w:ascii="Times New Roman" w:eastAsia="Times New Roman" w:hAnsi="Times New Roman"/>
                <w:i/>
                <w:sz w:val="24"/>
                <w:szCs w:val="24"/>
                <w:lang w:eastAsia="ru-RU"/>
              </w:rPr>
              <w:t>,</w:t>
            </w:r>
            <w:r w:rsidRPr="00F25DC5">
              <w:rPr>
                <w:rFonts w:ascii="Times New Roman" w:eastAsia="Times New Roman" w:hAnsi="Times New Roman"/>
                <w:sz w:val="24"/>
                <w:szCs w:val="24"/>
                <w:lang w:eastAsia="ru-RU"/>
              </w:rPr>
              <w:t xml:space="preserve"> була/не була засуджена за </w:t>
            </w:r>
            <w:r>
              <w:rPr>
                <w:rFonts w:ascii="Times New Roman" w:eastAsia="Times New Roman" w:hAnsi="Times New Roman"/>
                <w:sz w:val="24"/>
                <w:szCs w:val="24"/>
                <w:lang w:eastAsia="ru-RU"/>
              </w:rPr>
              <w:t>кримінальне правопорушення</w:t>
            </w:r>
            <w:r w:rsidRPr="00F25DC5">
              <w:rPr>
                <w:rFonts w:ascii="Times New Roman" w:eastAsia="Times New Roman" w:hAnsi="Times New Roman"/>
                <w:sz w:val="24"/>
                <w:szCs w:val="24"/>
                <w:lang w:eastAsia="ru-RU"/>
              </w:rPr>
              <w:t>, вчинен</w:t>
            </w:r>
            <w:r>
              <w:rPr>
                <w:rFonts w:ascii="Times New Roman" w:eastAsia="Times New Roman" w:hAnsi="Times New Roman"/>
                <w:sz w:val="24"/>
                <w:szCs w:val="24"/>
                <w:lang w:eastAsia="ru-RU"/>
              </w:rPr>
              <w:t>е</w:t>
            </w:r>
            <w:r w:rsidRPr="00F25DC5">
              <w:rPr>
                <w:rFonts w:ascii="Times New Roman" w:eastAsia="Times New Roman" w:hAnsi="Times New Roman"/>
                <w:sz w:val="24"/>
                <w:szCs w:val="24"/>
                <w:lang w:eastAsia="ru-RU"/>
              </w:rPr>
              <w:t xml:space="preserve"> з корисливих мотивів, судимість з якої </w:t>
            </w:r>
            <w:r w:rsidRPr="00F25DC5">
              <w:rPr>
                <w:rFonts w:ascii="Times New Roman" w:eastAsia="Times New Roman" w:hAnsi="Times New Roman"/>
                <w:b/>
                <w:i/>
                <w:sz w:val="24"/>
                <w:szCs w:val="24"/>
                <w:lang w:eastAsia="ru-RU"/>
              </w:rPr>
              <w:t>(зазначити «знято»/ «не знято»)</w:t>
            </w:r>
            <w:r w:rsidRPr="00F25DC5">
              <w:rPr>
                <w:rFonts w:ascii="Times New Roman" w:eastAsia="Times New Roman" w:hAnsi="Times New Roman"/>
                <w:sz w:val="24"/>
                <w:szCs w:val="24"/>
                <w:lang w:eastAsia="ru-RU"/>
              </w:rPr>
              <w:t>або</w:t>
            </w:r>
            <w:r w:rsidRPr="00F25DC5">
              <w:rPr>
                <w:rFonts w:ascii="Times New Roman" w:eastAsia="Times New Roman" w:hAnsi="Times New Roman"/>
                <w:b/>
                <w:i/>
                <w:sz w:val="24"/>
                <w:szCs w:val="24"/>
                <w:lang w:eastAsia="ru-RU"/>
              </w:rPr>
              <w:t>(зазначити «погашено»/ «не погашено»)</w:t>
            </w:r>
            <w:r w:rsidRPr="00F25DC5">
              <w:rPr>
                <w:rFonts w:ascii="Times New Roman" w:eastAsia="Times New Roman" w:hAnsi="Times New Roman"/>
                <w:sz w:val="24"/>
                <w:szCs w:val="24"/>
                <w:lang w:eastAsia="ru-RU"/>
              </w:rPr>
              <w:t xml:space="preserve"> у встановленому законом порядку.</w:t>
            </w:r>
            <w:r w:rsidRPr="00F25DC5">
              <w:rPr>
                <w:rFonts w:ascii="Times New Roman" w:eastAsia="Times New Roman" w:hAnsi="Times New Roman"/>
                <w:bCs/>
                <w:sz w:val="24"/>
                <w:szCs w:val="24"/>
                <w:lang w:eastAsia="ru-RU"/>
              </w:rPr>
              <w:t xml:space="preserve"> (для фізичних осіб).</w:t>
            </w:r>
          </w:p>
        </w:tc>
      </w:tr>
      <w:tr w:rsidR="00886030" w:rsidRPr="00F25DC5" w:rsidTr="00886030">
        <w:trPr>
          <w:trHeight w:val="848"/>
          <w:jc w:val="center"/>
        </w:trPr>
        <w:tc>
          <w:tcPr>
            <w:tcW w:w="1005" w:type="dxa"/>
            <w:tcBorders>
              <w:top w:val="single" w:sz="4" w:space="0" w:color="auto"/>
              <w:left w:val="single" w:sz="4" w:space="0" w:color="auto"/>
              <w:bottom w:val="single" w:sz="4" w:space="0" w:color="auto"/>
              <w:right w:val="single" w:sz="4" w:space="0" w:color="auto"/>
            </w:tcBorders>
            <w:noWrap/>
            <w:hideMark/>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ч.1 п.6</w:t>
            </w:r>
          </w:p>
        </w:tc>
        <w:tc>
          <w:tcPr>
            <w:tcW w:w="4380" w:type="dxa"/>
            <w:tcBorders>
              <w:top w:val="single" w:sz="4" w:space="0" w:color="auto"/>
              <w:left w:val="single" w:sz="4" w:space="0" w:color="auto"/>
              <w:bottom w:val="single" w:sz="4" w:space="0" w:color="auto"/>
              <w:right w:val="single" w:sz="4" w:space="0" w:color="auto"/>
            </w:tcBorders>
            <w:noWrap/>
            <w:hideMark/>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 xml:space="preserve">Службова (посадова) особа учасника, яка підписала тендерну пропозицію, була засуджена за </w:t>
            </w:r>
            <w:r>
              <w:rPr>
                <w:rFonts w:ascii="Times New Roman" w:eastAsia="Times New Roman" w:hAnsi="Times New Roman"/>
                <w:sz w:val="24"/>
                <w:szCs w:val="24"/>
                <w:lang w:eastAsia="ru-RU"/>
              </w:rPr>
              <w:t>кримінальне правопорушення</w:t>
            </w:r>
            <w:r w:rsidRPr="00F25DC5">
              <w:rPr>
                <w:rFonts w:ascii="Times New Roman" w:eastAsia="Times New Roman" w:hAnsi="Times New Roman"/>
                <w:sz w:val="24"/>
                <w:szCs w:val="24"/>
                <w:lang w:eastAsia="ru-RU"/>
              </w:rPr>
              <w:t>, вчинен</w:t>
            </w:r>
            <w:r>
              <w:rPr>
                <w:rFonts w:ascii="Times New Roman" w:eastAsia="Times New Roman" w:hAnsi="Times New Roman"/>
                <w:sz w:val="24"/>
                <w:szCs w:val="24"/>
                <w:lang w:eastAsia="ru-RU"/>
              </w:rPr>
              <w:t>е</w:t>
            </w:r>
            <w:r w:rsidRPr="00F25DC5">
              <w:rPr>
                <w:rFonts w:ascii="Times New Roman" w:eastAsia="Times New Roman" w:hAnsi="Times New Roman"/>
                <w:sz w:val="24"/>
                <w:szCs w:val="24"/>
                <w:lang w:eastAsia="ru-RU"/>
              </w:rPr>
              <w:t xml:space="preserve"> з корисливих мотивів(зокрема,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4890" w:type="dxa"/>
            <w:tcBorders>
              <w:top w:val="single" w:sz="4" w:space="0" w:color="auto"/>
              <w:left w:val="single" w:sz="4" w:space="0" w:color="auto"/>
              <w:bottom w:val="single" w:sz="4" w:space="0" w:color="auto"/>
              <w:right w:val="single" w:sz="4" w:space="0" w:color="auto"/>
            </w:tcBorders>
            <w:noWrap/>
            <w:hideMark/>
          </w:tcPr>
          <w:p w:rsidR="00886030" w:rsidRPr="00F25DC5" w:rsidRDefault="00886030" w:rsidP="00886030">
            <w:pPr>
              <w:spacing w:after="0" w:line="240" w:lineRule="auto"/>
              <w:rPr>
                <w:rFonts w:ascii="Times New Roman" w:eastAsia="Times New Roman" w:hAnsi="Times New Roman"/>
                <w:i/>
                <w:sz w:val="24"/>
                <w:szCs w:val="24"/>
                <w:lang w:eastAsia="ru-RU"/>
              </w:rPr>
            </w:pPr>
            <w:r w:rsidRPr="00F25DC5">
              <w:rPr>
                <w:rFonts w:ascii="Times New Roman" w:eastAsia="Times New Roman" w:hAnsi="Times New Roman"/>
                <w:bCs/>
                <w:sz w:val="24"/>
                <w:szCs w:val="24"/>
                <w:lang w:eastAsia="ru-RU"/>
              </w:rPr>
              <w:t xml:space="preserve">Службова (посадова) особа учасника (керівник та/або особа за довіреністю, якщо така визначена), </w:t>
            </w:r>
            <w:r w:rsidRPr="00F25DC5">
              <w:rPr>
                <w:rFonts w:ascii="Times New Roman" w:eastAsia="Times New Roman" w:hAnsi="Times New Roman"/>
                <w:b/>
                <w:i/>
                <w:sz w:val="24"/>
                <w:szCs w:val="24"/>
                <w:lang w:eastAsia="ru-RU"/>
              </w:rPr>
              <w:t xml:space="preserve">(зазначити П.І.Б.) </w:t>
            </w:r>
            <w:r w:rsidRPr="00F25DC5">
              <w:rPr>
                <w:rFonts w:ascii="Times New Roman" w:eastAsia="Times New Roman" w:hAnsi="Times New Roman"/>
                <w:bCs/>
                <w:sz w:val="24"/>
                <w:szCs w:val="24"/>
                <w:lang w:eastAsia="ru-RU"/>
              </w:rPr>
              <w:t>яку(</w:t>
            </w:r>
            <w:proofErr w:type="spellStart"/>
            <w:r w:rsidRPr="00F25DC5">
              <w:rPr>
                <w:rFonts w:ascii="Times New Roman" w:eastAsia="Times New Roman" w:hAnsi="Times New Roman"/>
                <w:bCs/>
                <w:sz w:val="24"/>
                <w:szCs w:val="24"/>
                <w:lang w:eastAsia="ru-RU"/>
              </w:rPr>
              <w:t>их</w:t>
            </w:r>
            <w:proofErr w:type="spellEnd"/>
            <w:r w:rsidRPr="00F25DC5">
              <w:rPr>
                <w:rFonts w:ascii="Times New Roman" w:eastAsia="Times New Roman" w:hAnsi="Times New Roman"/>
                <w:bCs/>
                <w:sz w:val="24"/>
                <w:szCs w:val="24"/>
                <w:lang w:eastAsia="ru-RU"/>
              </w:rPr>
              <w:t xml:space="preserve">) </w:t>
            </w:r>
            <w:r w:rsidRPr="00F25DC5">
              <w:rPr>
                <w:rFonts w:ascii="Times New Roman" w:eastAsia="Times New Roman" w:hAnsi="Times New Roman"/>
                <w:sz w:val="24"/>
                <w:szCs w:val="24"/>
                <w:lang w:eastAsia="ru-RU"/>
              </w:rPr>
              <w:t xml:space="preserve">уповноважено учасником представляти його інтереси під час проведення процедури закупівлі, </w:t>
            </w:r>
            <w:r w:rsidRPr="00F25DC5">
              <w:rPr>
                <w:rFonts w:ascii="Times New Roman" w:eastAsia="Times New Roman" w:hAnsi="Times New Roman"/>
                <w:b/>
                <w:i/>
                <w:sz w:val="24"/>
                <w:szCs w:val="24"/>
                <w:lang w:eastAsia="ru-RU"/>
              </w:rPr>
              <w:t>(зазначити П.І.Б.)</w:t>
            </w:r>
            <w:r w:rsidRPr="00F25DC5">
              <w:rPr>
                <w:rFonts w:ascii="Times New Roman" w:eastAsia="Times New Roman" w:hAnsi="Times New Roman"/>
                <w:i/>
                <w:sz w:val="24"/>
                <w:szCs w:val="24"/>
                <w:lang w:eastAsia="ru-RU"/>
              </w:rPr>
              <w:t>,</w:t>
            </w:r>
            <w:r w:rsidRPr="00F25DC5">
              <w:rPr>
                <w:rFonts w:ascii="Times New Roman" w:eastAsia="Times New Roman" w:hAnsi="Times New Roman"/>
                <w:sz w:val="24"/>
                <w:szCs w:val="24"/>
                <w:lang w:eastAsia="ru-RU"/>
              </w:rPr>
              <w:t xml:space="preserve"> була/не була засуджена за </w:t>
            </w:r>
            <w:r>
              <w:rPr>
                <w:rFonts w:ascii="Times New Roman" w:eastAsia="Times New Roman" w:hAnsi="Times New Roman"/>
                <w:sz w:val="24"/>
                <w:szCs w:val="24"/>
                <w:lang w:eastAsia="ru-RU"/>
              </w:rPr>
              <w:t>кримінальне правопорушення</w:t>
            </w:r>
            <w:r w:rsidRPr="00F25DC5">
              <w:rPr>
                <w:rFonts w:ascii="Times New Roman" w:eastAsia="Times New Roman" w:hAnsi="Times New Roman"/>
                <w:sz w:val="24"/>
                <w:szCs w:val="24"/>
                <w:lang w:eastAsia="ru-RU"/>
              </w:rPr>
              <w:t>, вчинен</w:t>
            </w:r>
            <w:r>
              <w:rPr>
                <w:rFonts w:ascii="Times New Roman" w:eastAsia="Times New Roman" w:hAnsi="Times New Roman"/>
                <w:sz w:val="24"/>
                <w:szCs w:val="24"/>
                <w:lang w:eastAsia="ru-RU"/>
              </w:rPr>
              <w:t>е</w:t>
            </w:r>
            <w:r w:rsidRPr="00F25DC5">
              <w:rPr>
                <w:rFonts w:ascii="Times New Roman" w:eastAsia="Times New Roman" w:hAnsi="Times New Roman"/>
                <w:sz w:val="24"/>
                <w:szCs w:val="24"/>
                <w:lang w:eastAsia="ru-RU"/>
              </w:rPr>
              <w:t xml:space="preserve"> з корисливих мотивів, судимість з якої __________ </w:t>
            </w:r>
            <w:r w:rsidRPr="00F25DC5">
              <w:rPr>
                <w:rFonts w:ascii="Times New Roman" w:eastAsia="Times New Roman" w:hAnsi="Times New Roman"/>
                <w:b/>
                <w:i/>
                <w:sz w:val="24"/>
                <w:szCs w:val="24"/>
                <w:lang w:eastAsia="ru-RU"/>
              </w:rPr>
              <w:t>(зазначити «знято»/ «не знято»)</w:t>
            </w:r>
            <w:r w:rsidRPr="00F25DC5">
              <w:rPr>
                <w:rFonts w:ascii="Times New Roman" w:eastAsia="Times New Roman" w:hAnsi="Times New Roman"/>
                <w:sz w:val="24"/>
                <w:szCs w:val="24"/>
                <w:lang w:eastAsia="ru-RU"/>
              </w:rPr>
              <w:t>або</w:t>
            </w:r>
            <w:r w:rsidRPr="00F25DC5">
              <w:rPr>
                <w:rFonts w:ascii="Times New Roman" w:eastAsia="Times New Roman" w:hAnsi="Times New Roman"/>
                <w:b/>
                <w:i/>
                <w:sz w:val="24"/>
                <w:szCs w:val="24"/>
                <w:lang w:eastAsia="ru-RU"/>
              </w:rPr>
              <w:t>(зазначити «погашено»/ «не погашено»)</w:t>
            </w:r>
            <w:r w:rsidRPr="00F25DC5">
              <w:rPr>
                <w:rFonts w:ascii="Times New Roman" w:eastAsia="Times New Roman" w:hAnsi="Times New Roman"/>
                <w:sz w:val="24"/>
                <w:szCs w:val="24"/>
                <w:lang w:eastAsia="ru-RU"/>
              </w:rPr>
              <w:t xml:space="preserve"> у встановленому законом порядку.(для юридичних осіб)</w:t>
            </w:r>
          </w:p>
        </w:tc>
      </w:tr>
      <w:tr w:rsidR="00886030" w:rsidRPr="00F25DC5" w:rsidTr="00886030">
        <w:trPr>
          <w:trHeight w:val="1016"/>
          <w:jc w:val="center"/>
        </w:trPr>
        <w:tc>
          <w:tcPr>
            <w:tcW w:w="1005" w:type="dxa"/>
            <w:tcBorders>
              <w:top w:val="single" w:sz="4" w:space="0" w:color="auto"/>
              <w:left w:val="single" w:sz="4" w:space="0" w:color="auto"/>
              <w:bottom w:val="single" w:sz="4" w:space="0" w:color="auto"/>
              <w:right w:val="single" w:sz="4" w:space="0" w:color="auto"/>
            </w:tcBorders>
            <w:noWrap/>
            <w:hideMark/>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ч.1 п.12</w:t>
            </w:r>
          </w:p>
        </w:tc>
        <w:tc>
          <w:tcPr>
            <w:tcW w:w="4380" w:type="dxa"/>
            <w:tcBorders>
              <w:top w:val="single" w:sz="4" w:space="0" w:color="auto"/>
              <w:left w:val="single" w:sz="4" w:space="0" w:color="auto"/>
              <w:bottom w:val="single" w:sz="4" w:space="0" w:color="auto"/>
              <w:right w:val="single" w:sz="4" w:space="0" w:color="auto"/>
            </w:tcBorders>
            <w:noWrap/>
          </w:tcPr>
          <w:p w:rsidR="00886030" w:rsidRPr="00F25DC5" w:rsidRDefault="00886030" w:rsidP="00886030">
            <w:pPr>
              <w:spacing w:after="0" w:line="240" w:lineRule="auto"/>
              <w:jc w:val="both"/>
              <w:rPr>
                <w:rFonts w:ascii="Times New Roman" w:eastAsia="Times New Roman" w:hAnsi="Times New Roman"/>
                <w:sz w:val="24"/>
                <w:szCs w:val="24"/>
                <w:lang w:eastAsia="ru-RU"/>
              </w:rPr>
            </w:pPr>
            <w:r w:rsidRPr="00F25DC5">
              <w:rPr>
                <w:rFonts w:ascii="Times New Roman" w:eastAsia="Times New Roman" w:hAnsi="Times New Roman"/>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w:t>
            </w:r>
            <w:r w:rsidRPr="00F25DC5">
              <w:rPr>
                <w:rFonts w:ascii="Times New Roman" w:eastAsia="Times New Roman" w:hAnsi="Times New Roman"/>
              </w:rPr>
              <w:lastRenderedPageBreak/>
              <w:t>згідно із законом до відповідальності за вчинення правопорушення, пов</w:t>
            </w:r>
            <w:r w:rsidRPr="00F25DC5">
              <w:rPr>
                <w:rFonts w:ascii="Times New Roman" w:eastAsia="SimSun" w:hAnsi="Times New Roman"/>
                <w:lang w:eastAsia="zh-CN"/>
              </w:rPr>
              <w:t xml:space="preserve">’язаного з використанням дитячої праці чи будь-якими формами торгівлі людьми </w:t>
            </w:r>
          </w:p>
        </w:tc>
        <w:tc>
          <w:tcPr>
            <w:tcW w:w="4890" w:type="dxa"/>
            <w:tcBorders>
              <w:top w:val="single" w:sz="4" w:space="0" w:color="auto"/>
              <w:left w:val="single" w:sz="4" w:space="0" w:color="auto"/>
              <w:bottom w:val="single" w:sz="4" w:space="0" w:color="auto"/>
              <w:right w:val="single" w:sz="4" w:space="0" w:color="auto"/>
            </w:tcBorders>
            <w:noWrap/>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bCs/>
                <w:sz w:val="24"/>
                <w:szCs w:val="24"/>
                <w:lang w:eastAsia="ru-RU"/>
              </w:rPr>
              <w:lastRenderedPageBreak/>
              <w:t xml:space="preserve">Службова (посадова) особа учасника (керівник та/або особа за довіреністю, якщо така визначена), </w:t>
            </w:r>
            <w:r w:rsidRPr="00F25DC5">
              <w:rPr>
                <w:rFonts w:ascii="Times New Roman" w:eastAsia="Times New Roman" w:hAnsi="Times New Roman"/>
                <w:b/>
                <w:i/>
                <w:sz w:val="24"/>
                <w:szCs w:val="24"/>
                <w:lang w:eastAsia="ru-RU"/>
              </w:rPr>
              <w:t xml:space="preserve">(зазначити П.І.Б.) </w:t>
            </w:r>
            <w:r w:rsidRPr="00F25DC5">
              <w:rPr>
                <w:rFonts w:ascii="Times New Roman" w:eastAsia="Times New Roman" w:hAnsi="Times New Roman"/>
                <w:bCs/>
                <w:sz w:val="24"/>
                <w:szCs w:val="24"/>
                <w:lang w:eastAsia="ru-RU"/>
              </w:rPr>
              <w:t xml:space="preserve">яку </w:t>
            </w:r>
            <w:r w:rsidRPr="00F25DC5">
              <w:rPr>
                <w:rFonts w:ascii="Times New Roman" w:eastAsia="Times New Roman" w:hAnsi="Times New Roman"/>
                <w:sz w:val="24"/>
                <w:szCs w:val="24"/>
                <w:lang w:eastAsia="ru-RU"/>
              </w:rPr>
              <w:t xml:space="preserve">уповноважено учасником представляти його інтереси під час проведення процедури </w:t>
            </w:r>
            <w:r w:rsidRPr="00F25DC5">
              <w:rPr>
                <w:rFonts w:ascii="Times New Roman" w:eastAsia="Times New Roman" w:hAnsi="Times New Roman"/>
                <w:sz w:val="24"/>
                <w:szCs w:val="24"/>
                <w:lang w:eastAsia="ru-RU"/>
              </w:rPr>
              <w:lastRenderedPageBreak/>
              <w:t xml:space="preserve">закупівлі, </w:t>
            </w:r>
            <w:r w:rsidRPr="00F25DC5">
              <w:rPr>
                <w:rFonts w:ascii="Times New Roman" w:eastAsia="Times New Roman" w:hAnsi="Times New Roman"/>
                <w:b/>
                <w:i/>
                <w:sz w:val="24"/>
                <w:szCs w:val="24"/>
                <w:lang w:eastAsia="ru-RU"/>
              </w:rPr>
              <w:t>(зазначити П.І.Б.)</w:t>
            </w:r>
            <w:r w:rsidRPr="00F25DC5">
              <w:rPr>
                <w:rFonts w:ascii="Times New Roman" w:eastAsia="Times New Roman" w:hAnsi="Times New Roman"/>
                <w:i/>
                <w:sz w:val="24"/>
                <w:szCs w:val="24"/>
                <w:lang w:eastAsia="ru-RU"/>
              </w:rPr>
              <w:t>,</w:t>
            </w:r>
            <w:r w:rsidRPr="00F25DC5">
              <w:rPr>
                <w:rFonts w:ascii="Times New Roman" w:eastAsia="Times New Roman" w:hAnsi="Times New Roman"/>
                <w:sz w:val="24"/>
                <w:szCs w:val="24"/>
                <w:lang w:eastAsia="ru-RU"/>
              </w:rPr>
              <w:t xml:space="preserve"> фізична особа, яка є учасником, була/не була </w:t>
            </w:r>
            <w:r w:rsidRPr="00F25DC5">
              <w:rPr>
                <w:rFonts w:ascii="Times New Roman" w:eastAsia="Times New Roman" w:hAnsi="Times New Roman"/>
              </w:rPr>
              <w:t>притягнуто згідно із законом до відповідальності за вчинення правопорушення, пов</w:t>
            </w:r>
            <w:r w:rsidRPr="00F25DC5">
              <w:rPr>
                <w:rFonts w:ascii="Times New Roman" w:eastAsia="SimSun" w:hAnsi="Times New Roman"/>
                <w:lang w:eastAsia="zh-CN"/>
              </w:rPr>
              <w:t>’язаного з використанням дитячої праці чи будь-якими формами торгівлі людьми</w:t>
            </w:r>
          </w:p>
        </w:tc>
      </w:tr>
      <w:tr w:rsidR="00886030" w:rsidRPr="00F25DC5" w:rsidTr="00886030">
        <w:trPr>
          <w:trHeight w:val="1016"/>
          <w:jc w:val="center"/>
        </w:trPr>
        <w:tc>
          <w:tcPr>
            <w:tcW w:w="1005" w:type="dxa"/>
            <w:tcBorders>
              <w:top w:val="single" w:sz="4" w:space="0" w:color="auto"/>
              <w:left w:val="single" w:sz="4" w:space="0" w:color="auto"/>
              <w:bottom w:val="single" w:sz="4" w:space="0" w:color="auto"/>
              <w:right w:val="single" w:sz="4" w:space="0" w:color="auto"/>
            </w:tcBorders>
            <w:noWrap/>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lastRenderedPageBreak/>
              <w:t>ч.1 п.13</w:t>
            </w:r>
          </w:p>
        </w:tc>
        <w:tc>
          <w:tcPr>
            <w:tcW w:w="4380" w:type="dxa"/>
            <w:tcBorders>
              <w:top w:val="single" w:sz="4" w:space="0" w:color="auto"/>
              <w:left w:val="single" w:sz="4" w:space="0" w:color="auto"/>
              <w:bottom w:val="single" w:sz="4" w:space="0" w:color="auto"/>
              <w:right w:val="single" w:sz="4" w:space="0" w:color="auto"/>
            </w:tcBorders>
            <w:noWrap/>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Учасник має заборгованість із сплати податків і зборів (обов'язкових платежів),крім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890" w:type="dxa"/>
            <w:tcBorders>
              <w:top w:val="single" w:sz="4" w:space="0" w:color="auto"/>
              <w:left w:val="single" w:sz="4" w:space="0" w:color="auto"/>
              <w:bottom w:val="single" w:sz="4" w:space="0" w:color="auto"/>
              <w:right w:val="single" w:sz="4" w:space="0" w:color="auto"/>
            </w:tcBorders>
            <w:noWrap/>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 xml:space="preserve">Учасник _________ </w:t>
            </w:r>
            <w:r w:rsidRPr="00F25DC5">
              <w:rPr>
                <w:rFonts w:ascii="Times New Roman" w:eastAsia="Times New Roman" w:hAnsi="Times New Roman"/>
                <w:b/>
                <w:i/>
                <w:sz w:val="24"/>
                <w:szCs w:val="24"/>
                <w:lang w:eastAsia="ru-RU"/>
              </w:rPr>
              <w:t>(зазначити «не має»/«має»)</w:t>
            </w:r>
            <w:r w:rsidRPr="00F25DC5">
              <w:rPr>
                <w:rFonts w:ascii="Times New Roman" w:eastAsia="Times New Roman" w:hAnsi="Times New Roman"/>
                <w:sz w:val="24"/>
                <w:szCs w:val="24"/>
                <w:lang w:eastAsia="ru-RU"/>
              </w:rPr>
              <w:t xml:space="preserve"> заборгованість із сплати податків і зборів (обов'язкових платежів).</w:t>
            </w:r>
          </w:p>
        </w:tc>
      </w:tr>
      <w:tr w:rsidR="00886030" w:rsidRPr="00F25DC5" w:rsidTr="00886030">
        <w:trPr>
          <w:trHeight w:val="746"/>
          <w:jc w:val="center"/>
        </w:trPr>
        <w:tc>
          <w:tcPr>
            <w:tcW w:w="1005" w:type="dxa"/>
            <w:tcBorders>
              <w:top w:val="single" w:sz="4" w:space="0" w:color="auto"/>
              <w:left w:val="single" w:sz="4" w:space="0" w:color="auto"/>
              <w:bottom w:val="single" w:sz="4" w:space="0" w:color="auto"/>
              <w:right w:val="single" w:sz="4" w:space="0" w:color="auto"/>
            </w:tcBorders>
            <w:noWrap/>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ч 2</w:t>
            </w:r>
          </w:p>
        </w:tc>
        <w:tc>
          <w:tcPr>
            <w:tcW w:w="4380" w:type="dxa"/>
            <w:tcBorders>
              <w:top w:val="single" w:sz="4" w:space="0" w:color="auto"/>
              <w:left w:val="single" w:sz="4" w:space="0" w:color="auto"/>
              <w:bottom w:val="single" w:sz="4" w:space="0" w:color="auto"/>
              <w:right w:val="single" w:sz="4" w:space="0" w:color="auto"/>
            </w:tcBorders>
            <w:noWrap/>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розірвання-протягом з років з дати дострокового розірвання такого договору.</w:t>
            </w:r>
          </w:p>
        </w:tc>
        <w:tc>
          <w:tcPr>
            <w:tcW w:w="4890" w:type="dxa"/>
            <w:tcBorders>
              <w:top w:val="single" w:sz="4" w:space="0" w:color="auto"/>
              <w:left w:val="single" w:sz="4" w:space="0" w:color="auto"/>
              <w:bottom w:val="single" w:sz="4" w:space="0" w:color="auto"/>
              <w:right w:val="single" w:sz="4" w:space="0" w:color="auto"/>
            </w:tcBorders>
            <w:noWrap/>
          </w:tcPr>
          <w:p w:rsidR="00886030" w:rsidRPr="00F25DC5"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w:t>
            </w:r>
          </w:p>
        </w:tc>
      </w:tr>
    </w:tbl>
    <w:p w:rsidR="00886030" w:rsidRPr="00F25DC5" w:rsidRDefault="00886030" w:rsidP="00886030">
      <w:pPr>
        <w:spacing w:after="0" w:line="240" w:lineRule="auto"/>
        <w:rPr>
          <w:rFonts w:ascii="Times New Roman" w:eastAsia="Times New Roman" w:hAnsi="Times New Roman"/>
          <w:sz w:val="24"/>
          <w:szCs w:val="24"/>
          <w:lang w:eastAsia="ru-RU"/>
        </w:rPr>
      </w:pPr>
    </w:p>
    <w:p w:rsidR="00886030" w:rsidRPr="00F25DC5" w:rsidRDefault="00886030" w:rsidP="00886030">
      <w:pPr>
        <w:spacing w:after="0" w:line="240" w:lineRule="auto"/>
        <w:rPr>
          <w:rFonts w:ascii="Times New Roman" w:eastAsia="Times New Roman" w:hAnsi="Times New Roman"/>
          <w:sz w:val="24"/>
          <w:szCs w:val="24"/>
          <w:lang w:eastAsia="ru-RU"/>
        </w:rPr>
      </w:pPr>
    </w:p>
    <w:p w:rsidR="00886030"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Керівник</w:t>
      </w:r>
      <w:r w:rsidRPr="00F25DC5">
        <w:rPr>
          <w:rFonts w:ascii="Times New Roman" w:eastAsia="Times New Roman" w:hAnsi="Times New Roman"/>
          <w:sz w:val="24"/>
          <w:szCs w:val="24"/>
          <w:lang w:eastAsia="ru-RU"/>
        </w:rPr>
        <w:tab/>
      </w:r>
      <w:r w:rsidRPr="00F25DC5">
        <w:rPr>
          <w:rFonts w:ascii="Times New Roman" w:eastAsia="Times New Roman" w:hAnsi="Times New Roman"/>
          <w:sz w:val="24"/>
          <w:szCs w:val="24"/>
          <w:lang w:eastAsia="ru-RU"/>
        </w:rPr>
        <w:tab/>
      </w:r>
      <w:r w:rsidRPr="00F25DC5">
        <w:rPr>
          <w:rFonts w:ascii="Times New Roman" w:eastAsia="Times New Roman" w:hAnsi="Times New Roman"/>
          <w:sz w:val="24"/>
          <w:szCs w:val="24"/>
          <w:lang w:eastAsia="ru-RU"/>
        </w:rPr>
        <w:tab/>
      </w:r>
      <w:r w:rsidRPr="00F25DC5">
        <w:rPr>
          <w:rFonts w:ascii="Times New Roman" w:eastAsia="Times New Roman" w:hAnsi="Times New Roman"/>
          <w:sz w:val="24"/>
          <w:szCs w:val="24"/>
          <w:lang w:eastAsia="ru-RU"/>
        </w:rPr>
        <w:tab/>
      </w:r>
      <w:r w:rsidRPr="00F25DC5">
        <w:rPr>
          <w:rFonts w:ascii="Times New Roman" w:eastAsia="Times New Roman" w:hAnsi="Times New Roman"/>
          <w:sz w:val="24"/>
          <w:szCs w:val="24"/>
          <w:lang w:eastAsia="ru-RU"/>
        </w:rPr>
        <w:tab/>
        <w:t>підпис</w:t>
      </w:r>
      <w:r w:rsidRPr="00F25DC5">
        <w:rPr>
          <w:rFonts w:ascii="Times New Roman" w:eastAsia="Times New Roman" w:hAnsi="Times New Roman"/>
          <w:sz w:val="24"/>
          <w:szCs w:val="24"/>
          <w:lang w:eastAsia="ru-RU"/>
        </w:rPr>
        <w:tab/>
      </w:r>
      <w:r w:rsidRPr="00F25DC5">
        <w:rPr>
          <w:rFonts w:ascii="Times New Roman" w:eastAsia="Times New Roman" w:hAnsi="Times New Roman"/>
          <w:sz w:val="24"/>
          <w:szCs w:val="24"/>
          <w:lang w:eastAsia="ru-RU"/>
        </w:rPr>
        <w:tab/>
      </w:r>
      <w:r w:rsidRPr="00F25DC5">
        <w:rPr>
          <w:rFonts w:ascii="Times New Roman" w:eastAsia="Times New Roman" w:hAnsi="Times New Roman"/>
          <w:sz w:val="24"/>
          <w:szCs w:val="24"/>
          <w:lang w:eastAsia="ru-RU"/>
        </w:rPr>
        <w:tab/>
      </w:r>
      <w:r w:rsidRPr="00F25DC5">
        <w:rPr>
          <w:rFonts w:ascii="Times New Roman" w:eastAsia="Times New Roman" w:hAnsi="Times New Roman"/>
          <w:sz w:val="24"/>
          <w:szCs w:val="24"/>
          <w:lang w:eastAsia="ru-RU"/>
        </w:rPr>
        <w:tab/>
        <w:t xml:space="preserve">     Прізвище, ініціали </w:t>
      </w:r>
    </w:p>
    <w:p w:rsidR="00886030" w:rsidRDefault="00886030" w:rsidP="00886030">
      <w:pPr>
        <w:spacing w:after="0" w:line="240" w:lineRule="auto"/>
        <w:rPr>
          <w:rFonts w:ascii="Times New Roman" w:eastAsia="Times New Roman" w:hAnsi="Times New Roman"/>
          <w:sz w:val="24"/>
          <w:szCs w:val="24"/>
          <w:lang w:eastAsia="ru-RU"/>
        </w:rPr>
      </w:pPr>
    </w:p>
    <w:p w:rsidR="00886030" w:rsidRDefault="00886030" w:rsidP="00886030">
      <w:pPr>
        <w:spacing w:after="0" w:line="240" w:lineRule="auto"/>
        <w:rPr>
          <w:rFonts w:ascii="Times New Roman" w:eastAsia="Times New Roman" w:hAnsi="Times New Roman"/>
          <w:sz w:val="24"/>
          <w:szCs w:val="24"/>
          <w:lang w:eastAsia="ru-RU"/>
        </w:rPr>
      </w:pPr>
      <w:r w:rsidRPr="00F25DC5">
        <w:rPr>
          <w:rFonts w:ascii="Times New Roman" w:eastAsia="Times New Roman" w:hAnsi="Times New Roman"/>
          <w:sz w:val="24"/>
          <w:szCs w:val="24"/>
          <w:lang w:eastAsia="ru-RU"/>
        </w:rPr>
        <w:t xml:space="preserve">М.П. </w:t>
      </w:r>
    </w:p>
    <w:p w:rsidR="00886030" w:rsidRDefault="00886030" w:rsidP="00886030">
      <w:pPr>
        <w:spacing w:after="0" w:line="240" w:lineRule="auto"/>
        <w:rPr>
          <w:rFonts w:ascii="Times New Roman" w:eastAsia="Times New Roman" w:hAnsi="Times New Roman"/>
          <w:sz w:val="24"/>
          <w:szCs w:val="24"/>
          <w:lang w:eastAsia="ru-RU"/>
        </w:rPr>
      </w:pPr>
    </w:p>
    <w:p w:rsidR="00886030" w:rsidRDefault="00886030" w:rsidP="00886030">
      <w:pPr>
        <w:spacing w:after="0" w:line="240" w:lineRule="auto"/>
        <w:rPr>
          <w:rFonts w:ascii="Times New Roman" w:eastAsia="Times New Roman" w:hAnsi="Times New Roman"/>
          <w:sz w:val="24"/>
          <w:szCs w:val="24"/>
          <w:lang w:eastAsia="ru-RU"/>
        </w:rPr>
      </w:pPr>
    </w:p>
    <w:p w:rsidR="00886030" w:rsidRPr="004600C4" w:rsidRDefault="00886030" w:rsidP="00886030">
      <w:pPr>
        <w:shd w:val="clear" w:color="auto" w:fill="FFFFFF"/>
        <w:spacing w:after="0" w:line="240" w:lineRule="auto"/>
        <w:ind w:left="720"/>
        <w:jc w:val="center"/>
        <w:rPr>
          <w:rFonts w:ascii="Times New Roman" w:eastAsia="Times New Roman" w:hAnsi="Times New Roman"/>
          <w:b/>
          <w:color w:val="000000"/>
          <w:lang w:eastAsia="ru-RU"/>
        </w:rPr>
      </w:pPr>
      <w:r w:rsidRPr="004600C4">
        <w:rPr>
          <w:rFonts w:ascii="Times New Roman" w:eastAsia="Times New Roman" w:hAnsi="Times New Roman"/>
          <w:b/>
          <w:color w:val="000000"/>
          <w:lang w:eastAsia="ru-RU"/>
        </w:rPr>
        <w:t>Спосіб документального підтвердження інформації для учасника та переможця, щодо відсутності підстав, згідно статті  17 Закону.</w:t>
      </w:r>
    </w:p>
    <w:p w:rsidR="00886030" w:rsidRPr="004600C4" w:rsidRDefault="00886030" w:rsidP="00886030">
      <w:pPr>
        <w:shd w:val="clear" w:color="auto" w:fill="FFFFFF"/>
        <w:spacing w:after="0" w:line="240" w:lineRule="auto"/>
        <w:ind w:left="720"/>
        <w:jc w:val="center"/>
        <w:rPr>
          <w:rFonts w:ascii="Times New Roman" w:eastAsia="Times New Roman" w:hAnsi="Times New Roman"/>
          <w:b/>
          <w:caps/>
          <w:color w:val="000000"/>
          <w:lang w:eastAsia="ru-RU"/>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520"/>
        <w:gridCol w:w="3138"/>
        <w:gridCol w:w="3118"/>
      </w:tblGrid>
      <w:tr w:rsidR="00886030" w:rsidRPr="004600C4" w:rsidTr="00886030">
        <w:tc>
          <w:tcPr>
            <w:tcW w:w="3520"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
                <w:bCs/>
                <w:color w:val="000000"/>
                <w:lang w:eastAsia="ru-RU"/>
              </w:rPr>
            </w:pPr>
            <w:r w:rsidRPr="004600C4">
              <w:rPr>
                <w:rFonts w:ascii="Times New Roman" w:eastAsia="Times New Roman" w:hAnsi="Times New Roman"/>
                <w:b/>
                <w:bCs/>
                <w:color w:val="000000"/>
                <w:lang w:eastAsia="ru-RU"/>
              </w:rPr>
              <w:t xml:space="preserve">Відповідно до ч. 1 статті 17 Закону, Замовник </w:t>
            </w:r>
            <w:proofErr w:type="spellStart"/>
            <w:r w:rsidRPr="004600C4">
              <w:rPr>
                <w:rFonts w:ascii="Times New Roman" w:eastAsia="Times New Roman" w:hAnsi="Times New Roman"/>
                <w:b/>
                <w:bCs/>
                <w:color w:val="000000"/>
                <w:lang w:eastAsia="ru-RU"/>
              </w:rPr>
              <w:t>приймаєрішення</w:t>
            </w:r>
            <w:proofErr w:type="spellEnd"/>
            <w:r w:rsidRPr="004600C4">
              <w:rPr>
                <w:rFonts w:ascii="Times New Roman" w:eastAsia="Times New Roman" w:hAnsi="Times New Roman"/>
                <w:b/>
                <w:bCs/>
                <w:color w:val="000000"/>
                <w:lang w:eastAsia="ru-RU"/>
              </w:rPr>
              <w:t xml:space="preserve"> про відмову учаснику в участі у процедурі закупівлі та зобов’язаний відхилити тендерну </w:t>
            </w:r>
            <w:proofErr w:type="spellStart"/>
            <w:r w:rsidRPr="004600C4">
              <w:rPr>
                <w:rFonts w:ascii="Times New Roman" w:eastAsia="Times New Roman" w:hAnsi="Times New Roman"/>
                <w:b/>
                <w:bCs/>
                <w:color w:val="000000"/>
                <w:lang w:eastAsia="ru-RU"/>
              </w:rPr>
              <w:t>пропо-зицію</w:t>
            </w:r>
            <w:proofErr w:type="spellEnd"/>
            <w:r w:rsidRPr="004600C4">
              <w:rPr>
                <w:rFonts w:ascii="Times New Roman" w:eastAsia="Times New Roman" w:hAnsi="Times New Roman"/>
                <w:b/>
                <w:bCs/>
                <w:color w:val="000000"/>
                <w:lang w:eastAsia="ru-RU"/>
              </w:rPr>
              <w:t xml:space="preserve"> учасника в разі, якщо:</w:t>
            </w:r>
          </w:p>
        </w:tc>
        <w:tc>
          <w:tcPr>
            <w:tcW w:w="313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
                <w:bCs/>
                <w:color w:val="000000"/>
                <w:lang w:eastAsia="ru-RU"/>
              </w:rPr>
            </w:pPr>
            <w:r w:rsidRPr="004600C4">
              <w:rPr>
                <w:rFonts w:ascii="Times New Roman" w:eastAsia="Times New Roman" w:hAnsi="Times New Roman"/>
                <w:b/>
                <w:bCs/>
                <w:color w:val="000000"/>
                <w:lang w:eastAsia="ru-RU"/>
              </w:rPr>
              <w:t>Учасник на виконання вимоги ч. 1 статті 17 Закону повинен надати інформацію, наведену нижче</w:t>
            </w:r>
          </w:p>
        </w:tc>
        <w:tc>
          <w:tcPr>
            <w:tcW w:w="311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color w:val="000000"/>
                <w:lang w:eastAsia="ru-RU"/>
              </w:rPr>
            </w:pPr>
            <w:r w:rsidRPr="004600C4">
              <w:rPr>
                <w:rFonts w:ascii="Times New Roman" w:eastAsia="Times New Roman" w:hAnsi="Times New Roman"/>
                <w:b/>
                <w:bCs/>
                <w:color w:val="000000"/>
                <w:lang w:eastAsia="ru-RU"/>
              </w:rPr>
              <w:t>Переможець торгів на виконання вимоги ч. 1 статті 17 Закону повинен надати інформацію, наведену нижче</w:t>
            </w:r>
          </w:p>
        </w:tc>
      </w:tr>
      <w:tr w:rsidR="00886030" w:rsidRPr="00C06FD3" w:rsidTr="00886030">
        <w:tc>
          <w:tcPr>
            <w:tcW w:w="3520"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t>Пункт 2 ч. 1 ст. 17 Закону</w:t>
            </w:r>
          </w:p>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38"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Замовник самостійно перевіряє інформацію, що міститься у відкритому реєстрі (</w:t>
            </w:r>
            <w:hyperlink r:id="rId5" w:history="1">
              <w:r w:rsidRPr="004600C4">
                <w:rPr>
                  <w:rFonts w:ascii="Times New Roman" w:eastAsia="Times New Roman" w:hAnsi="Times New Roman"/>
                  <w:color w:val="701826"/>
                  <w:u w:val="single"/>
                  <w:lang w:eastAsia="ru-RU"/>
                </w:rPr>
                <w:t>https://corruptinfo.nazk.gov.ua</w:t>
              </w:r>
            </w:hyperlink>
            <w:r w:rsidRPr="004600C4">
              <w:rPr>
                <w:rFonts w:ascii="Times New Roman" w:eastAsia="Times New Roman" w:hAnsi="Times New Roman"/>
                <w:lang w:eastAsia="ru-RU"/>
              </w:rPr>
              <w:t>)</w:t>
            </w:r>
          </w:p>
        </w:tc>
        <w:tc>
          <w:tcPr>
            <w:tcW w:w="3118"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Замовник самостійно перевіряє інформацію, що міститься у відкритому реєстрі</w:t>
            </w:r>
          </w:p>
          <w:p w:rsidR="00886030" w:rsidRPr="004600C4" w:rsidRDefault="00886030" w:rsidP="00886030">
            <w:pPr>
              <w:shd w:val="clear" w:color="auto" w:fill="FFFFFF"/>
              <w:spacing w:after="0" w:line="240" w:lineRule="auto"/>
              <w:rPr>
                <w:rFonts w:ascii="Times New Roman" w:eastAsia="Times New Roman" w:hAnsi="Times New Roman"/>
                <w:color w:val="000000"/>
                <w:lang w:eastAsia="ru-RU"/>
              </w:rPr>
            </w:pPr>
            <w:r w:rsidRPr="004600C4">
              <w:rPr>
                <w:rFonts w:ascii="Times New Roman" w:eastAsia="Times New Roman" w:hAnsi="Times New Roman"/>
                <w:bCs/>
                <w:color w:val="000000"/>
                <w:lang w:eastAsia="ru-RU"/>
              </w:rPr>
              <w:t>(</w:t>
            </w:r>
            <w:hyperlink r:id="rId6" w:history="1">
              <w:r w:rsidRPr="004600C4">
                <w:rPr>
                  <w:rFonts w:ascii="Times New Roman" w:eastAsia="Times New Roman" w:hAnsi="Times New Roman"/>
                  <w:color w:val="701826"/>
                  <w:u w:val="single"/>
                  <w:lang w:eastAsia="ru-RU"/>
                </w:rPr>
                <w:t>https://corruptinfo.nazk.gov.ua</w:t>
              </w:r>
            </w:hyperlink>
            <w:r w:rsidRPr="004600C4">
              <w:rPr>
                <w:rFonts w:ascii="Times New Roman" w:eastAsia="Times New Roman" w:hAnsi="Times New Roman"/>
                <w:lang w:eastAsia="ru-RU"/>
              </w:rPr>
              <w:t>)</w:t>
            </w:r>
          </w:p>
        </w:tc>
      </w:tr>
      <w:tr w:rsidR="00886030" w:rsidRPr="00C06FD3" w:rsidTr="00886030">
        <w:tc>
          <w:tcPr>
            <w:tcW w:w="3520" w:type="dxa"/>
            <w:shd w:val="clear" w:color="auto" w:fill="F2F2F2"/>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t>Пункт 3 ч. 1 ст. 17 Закону</w:t>
            </w:r>
          </w:p>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38"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Замовник самостійно перевіряє інформацію, що міститься у відкритому реєстрі (</w:t>
            </w:r>
            <w:hyperlink r:id="rId7" w:history="1">
              <w:r w:rsidRPr="004600C4">
                <w:rPr>
                  <w:rFonts w:ascii="Times New Roman" w:eastAsia="Times New Roman" w:hAnsi="Times New Roman"/>
                  <w:color w:val="701826"/>
                  <w:u w:val="single"/>
                  <w:lang w:eastAsia="ru-RU"/>
                </w:rPr>
                <w:t>https://corruptinfo.nazk.gov.ua</w:t>
              </w:r>
            </w:hyperlink>
            <w:r w:rsidRPr="004600C4">
              <w:rPr>
                <w:rFonts w:ascii="Times New Roman" w:eastAsia="Times New Roman" w:hAnsi="Times New Roman"/>
                <w:lang w:eastAsia="ru-RU"/>
              </w:rPr>
              <w:t>)</w:t>
            </w:r>
          </w:p>
        </w:tc>
        <w:tc>
          <w:tcPr>
            <w:tcW w:w="3118"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Замовник самостійно перевіряє інформацію, що міститься у відкритому реєстрі </w:t>
            </w:r>
          </w:p>
          <w:p w:rsidR="00886030" w:rsidRPr="004600C4" w:rsidRDefault="00886030" w:rsidP="00886030">
            <w:pPr>
              <w:shd w:val="clear" w:color="auto" w:fill="FFFFFF"/>
              <w:spacing w:after="0" w:line="240" w:lineRule="auto"/>
              <w:rPr>
                <w:rFonts w:ascii="Times New Roman" w:eastAsia="Times New Roman" w:hAnsi="Times New Roman"/>
                <w:color w:val="000000"/>
                <w:lang w:eastAsia="ru-RU"/>
              </w:rPr>
            </w:pPr>
            <w:r w:rsidRPr="004600C4">
              <w:rPr>
                <w:rFonts w:ascii="Times New Roman" w:eastAsia="Times New Roman" w:hAnsi="Times New Roman"/>
                <w:bCs/>
                <w:color w:val="000000"/>
                <w:lang w:eastAsia="ru-RU"/>
              </w:rPr>
              <w:t>(</w:t>
            </w:r>
            <w:hyperlink r:id="rId8" w:history="1">
              <w:r w:rsidRPr="004600C4">
                <w:rPr>
                  <w:rFonts w:ascii="Times New Roman" w:eastAsia="Times New Roman" w:hAnsi="Times New Roman"/>
                  <w:color w:val="701826"/>
                  <w:u w:val="single"/>
                  <w:lang w:eastAsia="ru-RU"/>
                </w:rPr>
                <w:t>https://corruptinfo.nazk.gov.ua</w:t>
              </w:r>
            </w:hyperlink>
            <w:r w:rsidRPr="004600C4">
              <w:rPr>
                <w:rFonts w:ascii="Times New Roman" w:eastAsia="Times New Roman" w:hAnsi="Times New Roman"/>
                <w:lang w:eastAsia="ru-RU"/>
              </w:rPr>
              <w:t>)</w:t>
            </w:r>
          </w:p>
        </w:tc>
      </w:tr>
      <w:tr w:rsidR="00886030" w:rsidRPr="00C06FD3" w:rsidTr="00886030">
        <w:tc>
          <w:tcPr>
            <w:tcW w:w="3520" w:type="dxa"/>
            <w:shd w:val="clear" w:color="auto" w:fill="F2F2F2"/>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t>Пункт 4 ч. 1 ст. 17 Закону</w:t>
            </w:r>
          </w:p>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Суб’єкт господарювання (учасник) протягом останніх трьох років притягувався до відповідальності </w:t>
            </w:r>
            <w:r w:rsidRPr="004600C4">
              <w:rPr>
                <w:rFonts w:ascii="Times New Roman" w:eastAsia="Times New Roman" w:hAnsi="Times New Roman"/>
                <w:bCs/>
                <w:color w:val="000000"/>
                <w:lang w:eastAsia="ru-RU"/>
              </w:rPr>
              <w:lastRenderedPageBreak/>
              <w:t xml:space="preserve">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00C4">
              <w:rPr>
                <w:rFonts w:ascii="Times New Roman" w:eastAsia="Times New Roman" w:hAnsi="Times New Roman"/>
                <w:bCs/>
                <w:color w:val="000000"/>
                <w:lang w:eastAsia="ru-RU"/>
              </w:rPr>
              <w:t>антиконкурентних</w:t>
            </w:r>
            <w:proofErr w:type="spellEnd"/>
            <w:r w:rsidRPr="004600C4">
              <w:rPr>
                <w:rFonts w:ascii="Times New Roman" w:eastAsia="Times New Roman" w:hAnsi="Times New Roman"/>
                <w:bCs/>
                <w:color w:val="000000"/>
                <w:lang w:eastAsia="ru-RU"/>
              </w:rPr>
              <w:t xml:space="preserve"> узгоджених дій, що стосуються спотворення результатів тендерів</w:t>
            </w:r>
          </w:p>
        </w:tc>
        <w:tc>
          <w:tcPr>
            <w:tcW w:w="3138" w:type="dxa"/>
            <w:shd w:val="clear" w:color="auto" w:fill="auto"/>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lastRenderedPageBreak/>
              <w:t xml:space="preserve">Замовник самостійно </w:t>
            </w:r>
            <w:proofErr w:type="spellStart"/>
            <w:r w:rsidRPr="004600C4">
              <w:rPr>
                <w:rFonts w:ascii="Times New Roman" w:eastAsia="Times New Roman" w:hAnsi="Times New Roman"/>
                <w:bCs/>
                <w:color w:val="000000"/>
                <w:lang w:eastAsia="ru-RU"/>
              </w:rPr>
              <w:t>пере-віряє</w:t>
            </w:r>
            <w:proofErr w:type="spellEnd"/>
            <w:r w:rsidRPr="004600C4">
              <w:rPr>
                <w:rFonts w:ascii="Times New Roman" w:eastAsia="Times New Roman" w:hAnsi="Times New Roman"/>
                <w:bCs/>
                <w:color w:val="000000"/>
                <w:lang w:eastAsia="ru-RU"/>
              </w:rPr>
              <w:t xml:space="preserve"> інформацію у Зведених відомостях про рішення органів Комітету про визнання </w:t>
            </w:r>
            <w:r w:rsidRPr="004600C4">
              <w:rPr>
                <w:rFonts w:ascii="Times New Roman" w:eastAsia="Times New Roman" w:hAnsi="Times New Roman"/>
                <w:bCs/>
                <w:color w:val="000000"/>
                <w:lang w:eastAsia="ru-RU"/>
              </w:rPr>
              <w:lastRenderedPageBreak/>
              <w:t>вчинення суб’єктами господарювання порушень законодавства про захист економічної конкуренції у вигляді спотворення результатів торгів (тендерів) https://amcu.gov.ua/napryami/oskarzhennya-publichnih-zakupivel/zvedeni-vidomosti-shchodo-spotvorennya-rezultativ-torgiv</w:t>
            </w:r>
          </w:p>
        </w:tc>
        <w:tc>
          <w:tcPr>
            <w:tcW w:w="3118" w:type="dxa"/>
            <w:shd w:val="clear" w:color="auto" w:fill="FFFFFF"/>
          </w:tcPr>
          <w:p w:rsidR="00886030" w:rsidRPr="004600C4" w:rsidRDefault="00886030" w:rsidP="00886030">
            <w:pPr>
              <w:shd w:val="clear" w:color="auto" w:fill="FFFFFF"/>
              <w:snapToGrid w:val="0"/>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lastRenderedPageBreak/>
              <w:t xml:space="preserve">Замовник самостійно перевіряє інформацію у Зведених відомостях про рішення органів Комітету про </w:t>
            </w:r>
            <w:r w:rsidRPr="004600C4">
              <w:rPr>
                <w:rFonts w:ascii="Times New Roman" w:eastAsia="Times New Roman" w:hAnsi="Times New Roman"/>
                <w:bCs/>
                <w:color w:val="000000"/>
                <w:lang w:eastAsia="ru-RU"/>
              </w:rPr>
              <w:lastRenderedPageBreak/>
              <w:t xml:space="preserve">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w:t>
            </w:r>
          </w:p>
          <w:p w:rsidR="00886030" w:rsidRPr="004600C4" w:rsidRDefault="00886030" w:rsidP="00886030">
            <w:pPr>
              <w:shd w:val="clear" w:color="auto" w:fill="FFFFFF"/>
              <w:snapToGrid w:val="0"/>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https://amcu.gov.ua/napryami/oskarzhennya-publichnih-zakupivel/zvedeni-vidomosti-shchodo-spotvorennya-rezultativ-torgiv</w:t>
            </w:r>
          </w:p>
        </w:tc>
      </w:tr>
      <w:tr w:rsidR="00886030" w:rsidRPr="00C06FD3" w:rsidTr="00886030">
        <w:tc>
          <w:tcPr>
            <w:tcW w:w="3520"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lastRenderedPageBreak/>
              <w:t>Пункт 5 ч. 1 ст. 17 Закону</w:t>
            </w:r>
          </w:p>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Фізична особа, яка є учасником процедури закупівлі, була засуджена за </w:t>
            </w:r>
            <w:r w:rsidRPr="004600C4">
              <w:rPr>
                <w:rFonts w:ascii="Times New Roman" w:eastAsia="Times New Roman" w:hAnsi="Times New Roman"/>
                <w:lang w:eastAsia="ru-RU"/>
              </w:rPr>
              <w:t xml:space="preserve">кримінальне правопорушення, </w:t>
            </w:r>
            <w:proofErr w:type="spellStart"/>
            <w:r w:rsidRPr="004600C4">
              <w:rPr>
                <w:rFonts w:ascii="Times New Roman" w:eastAsia="Times New Roman" w:hAnsi="Times New Roman"/>
                <w:lang w:eastAsia="ru-RU"/>
              </w:rPr>
              <w:t>вчинене</w:t>
            </w:r>
            <w:r w:rsidRPr="004600C4">
              <w:rPr>
                <w:rFonts w:ascii="Times New Roman" w:eastAsia="Times New Roman" w:hAnsi="Times New Roman"/>
                <w:bCs/>
                <w:color w:val="000000"/>
                <w:lang w:eastAsia="ru-RU"/>
              </w:rPr>
              <w:t>з</w:t>
            </w:r>
            <w:proofErr w:type="spellEnd"/>
            <w:r w:rsidRPr="004600C4">
              <w:rPr>
                <w:rFonts w:ascii="Times New Roman" w:eastAsia="Times New Roman" w:hAnsi="Times New Roman"/>
                <w:bCs/>
                <w:color w:val="000000"/>
                <w:lang w:eastAsia="ru-RU"/>
              </w:rPr>
              <w:t xml:space="preserve">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38"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На підтвердження відсутності підстав для відмови в участі у процедурі закупівлі згідно з п.5 ч.1 ст. 17 Закону, учасник подає інформацію в довільній формі за підписом уповноваженої особи Учасника </w:t>
            </w:r>
            <w:r w:rsidRPr="004600C4">
              <w:rPr>
                <w:rFonts w:ascii="Times New Roman" w:eastAsia="Times New Roman" w:hAnsi="Times New Roman"/>
                <w:bCs/>
                <w:i/>
                <w:iCs/>
                <w:color w:val="000000"/>
                <w:lang w:eastAsia="ru-RU"/>
              </w:rPr>
              <w:t>(лише для фізичних осіб)</w:t>
            </w:r>
          </w:p>
        </w:tc>
        <w:tc>
          <w:tcPr>
            <w:tcW w:w="3118"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color w:val="000000"/>
                <w:lang w:eastAsia="ru-RU"/>
              </w:rPr>
            </w:pPr>
            <w:proofErr w:type="spellStart"/>
            <w:r w:rsidRPr="004600C4">
              <w:rPr>
                <w:rFonts w:ascii="Times New Roman" w:eastAsia="Times New Roman" w:hAnsi="Times New Roman"/>
                <w:bCs/>
                <w:color w:val="000000"/>
                <w:lang w:eastAsia="ru-RU"/>
              </w:rPr>
              <w:t>Сканкопія</w:t>
            </w:r>
            <w:proofErr w:type="spellEnd"/>
            <w:r w:rsidRPr="004600C4">
              <w:rPr>
                <w:rFonts w:ascii="Times New Roman" w:eastAsia="Times New Roman" w:hAnsi="Times New Roman"/>
                <w:bCs/>
                <w:color w:val="000000"/>
                <w:lang w:eastAsia="ru-RU"/>
              </w:rPr>
              <w:t xml:space="preserve"> оригіналу або нотаріально завіреної копії документа, виданого відповідним органом, який має такі повноваження, з інформацією про те, що фізичну особу, яка є </w:t>
            </w:r>
            <w:proofErr w:type="spellStart"/>
            <w:r w:rsidRPr="004600C4">
              <w:rPr>
                <w:rFonts w:ascii="Times New Roman" w:eastAsia="Times New Roman" w:hAnsi="Times New Roman"/>
                <w:bCs/>
                <w:color w:val="000000"/>
                <w:lang w:eastAsia="ru-RU"/>
              </w:rPr>
              <w:t>пере-можцем</w:t>
            </w:r>
            <w:proofErr w:type="spellEnd"/>
            <w:r w:rsidRPr="004600C4">
              <w:rPr>
                <w:rFonts w:ascii="Times New Roman" w:eastAsia="Times New Roman" w:hAnsi="Times New Roman"/>
                <w:bCs/>
                <w:color w:val="000000"/>
                <w:lang w:eastAsia="ru-RU"/>
              </w:rPr>
              <w:t xml:space="preserve">, до кримінальної відповідальності не було притягнуто, не знятої чи непогашеної судимості не </w:t>
            </w:r>
            <w:proofErr w:type="spellStart"/>
            <w:r w:rsidRPr="004600C4">
              <w:rPr>
                <w:rFonts w:ascii="Times New Roman" w:eastAsia="Times New Roman" w:hAnsi="Times New Roman"/>
                <w:bCs/>
                <w:color w:val="000000"/>
                <w:lang w:eastAsia="ru-RU"/>
              </w:rPr>
              <w:t>маєта</w:t>
            </w:r>
            <w:proofErr w:type="spellEnd"/>
            <w:r w:rsidRPr="004600C4">
              <w:rPr>
                <w:rFonts w:ascii="Times New Roman" w:eastAsia="Times New Roman" w:hAnsi="Times New Roman"/>
                <w:bCs/>
                <w:color w:val="000000"/>
                <w:lang w:eastAsia="ru-RU"/>
              </w:rPr>
              <w:t xml:space="preserve"> в розшуку не </w:t>
            </w:r>
            <w:proofErr w:type="spellStart"/>
            <w:r w:rsidRPr="004600C4">
              <w:rPr>
                <w:rFonts w:ascii="Times New Roman" w:eastAsia="Times New Roman" w:hAnsi="Times New Roman"/>
                <w:bCs/>
                <w:color w:val="000000"/>
                <w:lang w:eastAsia="ru-RU"/>
              </w:rPr>
              <w:t>пере-буває.Документ</w:t>
            </w:r>
            <w:proofErr w:type="spellEnd"/>
            <w:r w:rsidRPr="004600C4">
              <w:rPr>
                <w:rFonts w:ascii="Times New Roman" w:eastAsia="Times New Roman" w:hAnsi="Times New Roman"/>
                <w:bCs/>
                <w:color w:val="000000"/>
                <w:lang w:eastAsia="ru-RU"/>
              </w:rPr>
              <w:t xml:space="preserve"> повинен бути не більше тридцяти-денної давнини відносно дати подання документа.</w:t>
            </w:r>
          </w:p>
        </w:tc>
      </w:tr>
      <w:tr w:rsidR="00886030" w:rsidRPr="00C06FD3" w:rsidTr="00886030">
        <w:tc>
          <w:tcPr>
            <w:tcW w:w="3520"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t>Пункт 6 ч. 1 ст. 17 Закону</w:t>
            </w:r>
          </w:p>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Службова (посадова) особа учасника процедури закупівлі, яка підписала тендерну пропозицію, була засуджена за </w:t>
            </w:r>
            <w:r w:rsidRPr="004600C4">
              <w:rPr>
                <w:rFonts w:ascii="Times New Roman" w:eastAsia="Times New Roman" w:hAnsi="Times New Roman"/>
                <w:lang w:eastAsia="ru-RU"/>
              </w:rPr>
              <w:t xml:space="preserve">кримінальне правопорушення, </w:t>
            </w:r>
            <w:proofErr w:type="spellStart"/>
            <w:r w:rsidRPr="004600C4">
              <w:rPr>
                <w:rFonts w:ascii="Times New Roman" w:eastAsia="Times New Roman" w:hAnsi="Times New Roman"/>
                <w:lang w:eastAsia="ru-RU"/>
              </w:rPr>
              <w:t>вчинене</w:t>
            </w:r>
            <w:r w:rsidRPr="004600C4">
              <w:rPr>
                <w:rFonts w:ascii="Times New Roman" w:eastAsia="Times New Roman" w:hAnsi="Times New Roman"/>
                <w:bCs/>
                <w:color w:val="000000"/>
                <w:lang w:eastAsia="ru-RU"/>
              </w:rPr>
              <w:t>з</w:t>
            </w:r>
            <w:proofErr w:type="spellEnd"/>
            <w:r w:rsidRPr="004600C4">
              <w:rPr>
                <w:rFonts w:ascii="Times New Roman" w:eastAsia="Times New Roman" w:hAnsi="Times New Roman"/>
                <w:bCs/>
                <w:color w:val="000000"/>
                <w:lang w:eastAsia="ru-RU"/>
              </w:rPr>
              <w:t xml:space="preserve">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38" w:type="dxa"/>
            <w:shd w:val="clear" w:color="auto" w:fill="auto"/>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На підтвердження відсутності підстав для відмови в участі у процедурі закупівлі згідно з п.6 ч.1 ст. 17 Закону, учасник подає інформацію в довільній формі за підписом </w:t>
            </w:r>
            <w:r w:rsidRPr="004600C4">
              <w:rPr>
                <w:rFonts w:ascii="Times New Roman" w:eastAsia="Times New Roman" w:hAnsi="Times New Roman"/>
                <w:color w:val="000000"/>
                <w:lang w:eastAsia="ru-RU"/>
              </w:rPr>
              <w:t>керівника або особи уповноваженої учасником на підписання тендерної пропозиції</w:t>
            </w:r>
          </w:p>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p>
        </w:tc>
        <w:tc>
          <w:tcPr>
            <w:tcW w:w="3118" w:type="dxa"/>
            <w:shd w:val="clear" w:color="auto" w:fill="F2F2F2"/>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proofErr w:type="spellStart"/>
            <w:r w:rsidRPr="004600C4">
              <w:rPr>
                <w:rFonts w:ascii="Times New Roman" w:eastAsia="Times New Roman" w:hAnsi="Times New Roman"/>
                <w:bCs/>
                <w:color w:val="000000"/>
                <w:lang w:eastAsia="ru-RU"/>
              </w:rPr>
              <w:t>Сканкопія</w:t>
            </w:r>
            <w:proofErr w:type="spellEnd"/>
            <w:r w:rsidRPr="004600C4">
              <w:rPr>
                <w:rFonts w:ascii="Times New Roman" w:eastAsia="Times New Roman" w:hAnsi="Times New Roman"/>
                <w:bCs/>
                <w:color w:val="000000"/>
                <w:lang w:eastAsia="ru-RU"/>
              </w:rPr>
              <w:t xml:space="preserve"> оригіналу або нотаріально завіреної копії документа, виданого відповідним органом, який має такі повноваження, з інформацією про те, що службову (посадову) особу переможця, яка підписала тендерну пропозицію, яку уповноважено переможцем представляти його інтереси під час проведення </w:t>
            </w:r>
            <w:proofErr w:type="spellStart"/>
            <w:r w:rsidRPr="004600C4">
              <w:rPr>
                <w:rFonts w:ascii="Times New Roman" w:eastAsia="Times New Roman" w:hAnsi="Times New Roman"/>
                <w:bCs/>
                <w:color w:val="000000"/>
                <w:lang w:eastAsia="ru-RU"/>
              </w:rPr>
              <w:t>проце-дури</w:t>
            </w:r>
            <w:proofErr w:type="spellEnd"/>
            <w:r w:rsidRPr="004600C4">
              <w:rPr>
                <w:rFonts w:ascii="Times New Roman" w:eastAsia="Times New Roman" w:hAnsi="Times New Roman"/>
                <w:bCs/>
                <w:color w:val="000000"/>
                <w:lang w:eastAsia="ru-RU"/>
              </w:rPr>
              <w:t xml:space="preserve"> закупівлі до </w:t>
            </w:r>
            <w:proofErr w:type="spellStart"/>
            <w:r w:rsidRPr="004600C4">
              <w:rPr>
                <w:rFonts w:ascii="Times New Roman" w:eastAsia="Times New Roman" w:hAnsi="Times New Roman"/>
                <w:bCs/>
                <w:color w:val="000000"/>
                <w:lang w:eastAsia="ru-RU"/>
              </w:rPr>
              <w:t>кримі-нальної</w:t>
            </w:r>
            <w:proofErr w:type="spellEnd"/>
            <w:r w:rsidRPr="004600C4">
              <w:rPr>
                <w:rFonts w:ascii="Times New Roman" w:eastAsia="Times New Roman" w:hAnsi="Times New Roman"/>
                <w:bCs/>
                <w:color w:val="000000"/>
                <w:lang w:eastAsia="ru-RU"/>
              </w:rPr>
              <w:t xml:space="preserve"> відповідальності не було притягнуто, не знятої чи непогашеної судимості не </w:t>
            </w:r>
            <w:proofErr w:type="spellStart"/>
            <w:r w:rsidRPr="004600C4">
              <w:rPr>
                <w:rFonts w:ascii="Times New Roman" w:eastAsia="Times New Roman" w:hAnsi="Times New Roman"/>
                <w:bCs/>
                <w:color w:val="000000"/>
                <w:lang w:eastAsia="ru-RU"/>
              </w:rPr>
              <w:t>маєта</w:t>
            </w:r>
            <w:proofErr w:type="spellEnd"/>
            <w:r w:rsidRPr="004600C4">
              <w:rPr>
                <w:rFonts w:ascii="Times New Roman" w:eastAsia="Times New Roman" w:hAnsi="Times New Roman"/>
                <w:bCs/>
                <w:color w:val="000000"/>
                <w:lang w:eastAsia="ru-RU"/>
              </w:rPr>
              <w:t xml:space="preserve"> в розшуку не </w:t>
            </w:r>
            <w:proofErr w:type="spellStart"/>
            <w:r w:rsidRPr="004600C4">
              <w:rPr>
                <w:rFonts w:ascii="Times New Roman" w:eastAsia="Times New Roman" w:hAnsi="Times New Roman"/>
                <w:bCs/>
                <w:color w:val="000000"/>
                <w:lang w:eastAsia="ru-RU"/>
              </w:rPr>
              <w:t>перебуває.Документ</w:t>
            </w:r>
            <w:proofErr w:type="spellEnd"/>
            <w:r w:rsidRPr="004600C4">
              <w:rPr>
                <w:rFonts w:ascii="Times New Roman" w:eastAsia="Times New Roman" w:hAnsi="Times New Roman"/>
                <w:bCs/>
                <w:color w:val="000000"/>
                <w:lang w:eastAsia="ru-RU"/>
              </w:rPr>
              <w:t xml:space="preserve"> </w:t>
            </w:r>
            <w:proofErr w:type="spellStart"/>
            <w:r w:rsidRPr="004600C4">
              <w:rPr>
                <w:rFonts w:ascii="Times New Roman" w:eastAsia="Times New Roman" w:hAnsi="Times New Roman"/>
                <w:bCs/>
                <w:color w:val="000000"/>
                <w:lang w:eastAsia="ru-RU"/>
              </w:rPr>
              <w:t>пови-нен</w:t>
            </w:r>
            <w:proofErr w:type="spellEnd"/>
            <w:r w:rsidRPr="004600C4">
              <w:rPr>
                <w:rFonts w:ascii="Times New Roman" w:eastAsia="Times New Roman" w:hAnsi="Times New Roman"/>
                <w:bCs/>
                <w:color w:val="000000"/>
                <w:lang w:eastAsia="ru-RU"/>
              </w:rPr>
              <w:t xml:space="preserve"> бути не більше </w:t>
            </w:r>
            <w:proofErr w:type="spellStart"/>
            <w:r w:rsidRPr="004600C4">
              <w:rPr>
                <w:rFonts w:ascii="Times New Roman" w:eastAsia="Times New Roman" w:hAnsi="Times New Roman"/>
                <w:bCs/>
                <w:color w:val="000000"/>
                <w:lang w:eastAsia="ru-RU"/>
              </w:rPr>
              <w:t>тридця-тиденної</w:t>
            </w:r>
            <w:proofErr w:type="spellEnd"/>
            <w:r w:rsidRPr="004600C4">
              <w:rPr>
                <w:rFonts w:ascii="Times New Roman" w:eastAsia="Times New Roman" w:hAnsi="Times New Roman"/>
                <w:bCs/>
                <w:color w:val="000000"/>
                <w:lang w:eastAsia="ru-RU"/>
              </w:rPr>
              <w:t xml:space="preserve"> давнини відносно дати подання </w:t>
            </w:r>
            <w:proofErr w:type="spellStart"/>
            <w:r w:rsidRPr="004600C4">
              <w:rPr>
                <w:rFonts w:ascii="Times New Roman" w:eastAsia="Times New Roman" w:hAnsi="Times New Roman"/>
                <w:bCs/>
                <w:color w:val="000000"/>
                <w:lang w:eastAsia="ru-RU"/>
              </w:rPr>
              <w:t>документа.Легітимність</w:t>
            </w:r>
            <w:proofErr w:type="spellEnd"/>
            <w:r w:rsidRPr="004600C4">
              <w:rPr>
                <w:rFonts w:ascii="Times New Roman" w:eastAsia="Times New Roman" w:hAnsi="Times New Roman"/>
                <w:bCs/>
                <w:color w:val="000000"/>
                <w:lang w:eastAsia="ru-RU"/>
              </w:rPr>
              <w:t xml:space="preserve"> довідки перевіряється:</w:t>
            </w:r>
          </w:p>
          <w:p w:rsidR="00886030" w:rsidRPr="00C06FD3" w:rsidRDefault="00886030" w:rsidP="00886030">
            <w:pPr>
              <w:shd w:val="clear" w:color="auto" w:fill="FFFFFF"/>
              <w:spacing w:after="0" w:line="240" w:lineRule="auto"/>
              <w:rPr>
                <w:rFonts w:ascii="Times New Roman" w:eastAsia="Times New Roman" w:hAnsi="Times New Roman"/>
                <w:color w:val="000000"/>
                <w:lang w:eastAsia="ru-RU"/>
              </w:rPr>
            </w:pPr>
            <w:r w:rsidRPr="004600C4">
              <w:rPr>
                <w:rFonts w:ascii="Times New Roman" w:eastAsia="Times New Roman" w:hAnsi="Times New Roman"/>
                <w:bCs/>
                <w:color w:val="000000"/>
                <w:lang w:val="en-US" w:eastAsia="ru-RU"/>
              </w:rPr>
              <w:t>http</w:t>
            </w:r>
            <w:r w:rsidRPr="004600C4">
              <w:rPr>
                <w:rFonts w:ascii="Times New Roman" w:eastAsia="Times New Roman" w:hAnsi="Times New Roman"/>
                <w:bCs/>
                <w:color w:val="000000"/>
                <w:lang w:eastAsia="ru-RU"/>
              </w:rPr>
              <w:t>://</w:t>
            </w:r>
            <w:r w:rsidRPr="004600C4">
              <w:rPr>
                <w:rFonts w:ascii="Times New Roman" w:eastAsia="Times New Roman" w:hAnsi="Times New Roman"/>
                <w:bCs/>
                <w:color w:val="000000"/>
                <w:lang w:val="en-US" w:eastAsia="ru-RU"/>
              </w:rPr>
              <w:t>wanted</w:t>
            </w:r>
            <w:r w:rsidRPr="00C06FD3">
              <w:rPr>
                <w:rFonts w:ascii="Times New Roman" w:eastAsia="Times New Roman" w:hAnsi="Times New Roman"/>
                <w:bCs/>
                <w:color w:val="000000"/>
                <w:lang w:eastAsia="ru-RU"/>
              </w:rPr>
              <w:t>.</w:t>
            </w:r>
            <w:proofErr w:type="spellStart"/>
            <w:r w:rsidRPr="004600C4">
              <w:rPr>
                <w:rFonts w:ascii="Times New Roman" w:eastAsia="Times New Roman" w:hAnsi="Times New Roman"/>
                <w:bCs/>
                <w:color w:val="000000"/>
                <w:lang w:val="en-US" w:eastAsia="ru-RU"/>
              </w:rPr>
              <w:t>mvs</w:t>
            </w:r>
            <w:proofErr w:type="spellEnd"/>
            <w:r w:rsidRPr="00C06FD3">
              <w:rPr>
                <w:rFonts w:ascii="Times New Roman" w:eastAsia="Times New Roman" w:hAnsi="Times New Roman"/>
                <w:bCs/>
                <w:color w:val="000000"/>
                <w:lang w:eastAsia="ru-RU"/>
              </w:rPr>
              <w:t>.</w:t>
            </w:r>
            <w:proofErr w:type="spellStart"/>
            <w:r w:rsidRPr="004600C4">
              <w:rPr>
                <w:rFonts w:ascii="Times New Roman" w:eastAsia="Times New Roman" w:hAnsi="Times New Roman"/>
                <w:bCs/>
                <w:color w:val="000000"/>
                <w:lang w:val="en-US" w:eastAsia="ru-RU"/>
              </w:rPr>
              <w:t>gov</w:t>
            </w:r>
            <w:proofErr w:type="spellEnd"/>
            <w:r w:rsidRPr="00C06FD3">
              <w:rPr>
                <w:rFonts w:ascii="Times New Roman" w:eastAsia="Times New Roman" w:hAnsi="Times New Roman"/>
                <w:bCs/>
                <w:color w:val="000000"/>
                <w:lang w:eastAsia="ru-RU"/>
              </w:rPr>
              <w:t>.</w:t>
            </w:r>
            <w:proofErr w:type="spellStart"/>
            <w:r w:rsidRPr="004600C4">
              <w:rPr>
                <w:rFonts w:ascii="Times New Roman" w:eastAsia="Times New Roman" w:hAnsi="Times New Roman"/>
                <w:bCs/>
                <w:color w:val="000000"/>
                <w:lang w:val="en-US" w:eastAsia="ru-RU"/>
              </w:rPr>
              <w:t>ua</w:t>
            </w:r>
            <w:proofErr w:type="spellEnd"/>
            <w:r w:rsidRPr="00C06FD3">
              <w:rPr>
                <w:rFonts w:ascii="Times New Roman" w:eastAsia="Times New Roman" w:hAnsi="Times New Roman"/>
                <w:bCs/>
                <w:color w:val="000000"/>
                <w:lang w:eastAsia="ru-RU"/>
              </w:rPr>
              <w:t>/</w:t>
            </w:r>
            <w:r w:rsidRPr="004600C4">
              <w:rPr>
                <w:rFonts w:ascii="Times New Roman" w:eastAsia="Times New Roman" w:hAnsi="Times New Roman"/>
                <w:bCs/>
                <w:color w:val="000000"/>
                <w:lang w:val="en-US" w:eastAsia="ru-RU"/>
              </w:rPr>
              <w:t>test</w:t>
            </w:r>
            <w:r w:rsidRPr="00C06FD3">
              <w:rPr>
                <w:rFonts w:ascii="Times New Roman" w:eastAsia="Times New Roman" w:hAnsi="Times New Roman"/>
                <w:bCs/>
                <w:color w:val="000000"/>
                <w:lang w:eastAsia="ru-RU"/>
              </w:rPr>
              <w:t>/</w:t>
            </w:r>
          </w:p>
        </w:tc>
      </w:tr>
      <w:tr w:rsidR="00886030" w:rsidRPr="004600C4" w:rsidTr="00886030">
        <w:tc>
          <w:tcPr>
            <w:tcW w:w="3520"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t>Пункт 8 ч. 1 ст. 17 Закону</w:t>
            </w:r>
          </w:p>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38"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Замовник самостійно перевіряє інформацію, що міститься у відкритому реєстрі </w:t>
            </w:r>
            <w:r w:rsidRPr="004600C4">
              <w:rPr>
                <w:rFonts w:ascii="Times New Roman" w:eastAsia="Times New Roman" w:hAnsi="Times New Roman"/>
                <w:bCs/>
                <w:i/>
                <w:color w:val="000000"/>
                <w:lang w:eastAsia="ru-RU"/>
              </w:rPr>
              <w:t>(</w:t>
            </w:r>
            <w:hyperlink r:id="rId9" w:history="1">
              <w:r w:rsidRPr="004600C4">
                <w:rPr>
                  <w:rFonts w:ascii="Times New Roman" w:eastAsia="Times New Roman" w:hAnsi="Times New Roman"/>
                  <w:bCs/>
                  <w:i/>
                  <w:color w:val="701826"/>
                  <w:u w:val="single"/>
                  <w:lang w:eastAsia="ru-RU"/>
                </w:rPr>
                <w:t>https://kap.minjust.gov.ua/services/registy</w:t>
              </w:r>
            </w:hyperlink>
            <w:r w:rsidRPr="004600C4">
              <w:rPr>
                <w:rFonts w:ascii="Times New Roman" w:eastAsia="Times New Roman" w:hAnsi="Times New Roman"/>
                <w:bCs/>
                <w:i/>
                <w:color w:val="000000"/>
                <w:lang w:eastAsia="ru-RU"/>
              </w:rPr>
              <w:t>)</w:t>
            </w:r>
          </w:p>
        </w:tc>
        <w:tc>
          <w:tcPr>
            <w:tcW w:w="3118" w:type="dxa"/>
            <w:shd w:val="clear" w:color="auto" w:fill="FFFFFF"/>
          </w:tcPr>
          <w:p w:rsidR="00886030" w:rsidRPr="004600C4" w:rsidRDefault="00886030" w:rsidP="00886030">
            <w:pPr>
              <w:shd w:val="clear" w:color="auto" w:fill="FFFFFF"/>
              <w:spacing w:after="0" w:line="240" w:lineRule="auto"/>
              <w:rPr>
                <w:rFonts w:ascii="Times New Roman" w:eastAsia="Times New Roman" w:hAnsi="Times New Roman"/>
                <w:color w:val="000000"/>
                <w:lang w:eastAsia="ru-RU"/>
              </w:rPr>
            </w:pPr>
            <w:r w:rsidRPr="004600C4">
              <w:rPr>
                <w:rFonts w:ascii="Times New Roman" w:eastAsia="Times New Roman" w:hAnsi="Times New Roman"/>
                <w:bCs/>
                <w:color w:val="000000"/>
                <w:lang w:eastAsia="ru-RU"/>
              </w:rPr>
              <w:t xml:space="preserve">Замовник самостійно перевіряє інформацію, що міститься у відкритому реєстрі </w:t>
            </w:r>
            <w:r w:rsidRPr="004600C4">
              <w:rPr>
                <w:rFonts w:ascii="Times New Roman" w:eastAsia="Times New Roman" w:hAnsi="Times New Roman"/>
                <w:bCs/>
                <w:i/>
                <w:color w:val="000000"/>
                <w:lang w:eastAsia="ru-RU"/>
              </w:rPr>
              <w:t>(</w:t>
            </w:r>
            <w:hyperlink r:id="rId10" w:history="1">
              <w:r w:rsidRPr="004600C4">
                <w:rPr>
                  <w:rFonts w:ascii="Times New Roman" w:eastAsia="Times New Roman" w:hAnsi="Times New Roman"/>
                  <w:bCs/>
                  <w:i/>
                  <w:color w:val="701826"/>
                  <w:u w:val="single"/>
                  <w:lang w:eastAsia="ru-RU"/>
                </w:rPr>
                <w:t>https://kap.minjust.gov.ua/services/registy</w:t>
              </w:r>
            </w:hyperlink>
            <w:r w:rsidRPr="004600C4">
              <w:rPr>
                <w:rFonts w:ascii="Times New Roman" w:eastAsia="Times New Roman" w:hAnsi="Times New Roman"/>
                <w:bCs/>
                <w:i/>
                <w:color w:val="000000"/>
                <w:lang w:eastAsia="ru-RU"/>
              </w:rPr>
              <w:t>)</w:t>
            </w:r>
          </w:p>
        </w:tc>
      </w:tr>
      <w:tr w:rsidR="00886030" w:rsidRPr="00C06FD3" w:rsidTr="00886030">
        <w:tc>
          <w:tcPr>
            <w:tcW w:w="3520"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t>Пункт 9 ч. 1 ст. 17 Закону</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w:t>
            </w:r>
            <w:r w:rsidRPr="004600C4">
              <w:rPr>
                <w:rFonts w:ascii="Times New Roman" w:eastAsia="Times New Roman" w:hAnsi="Times New Roman"/>
                <w:bCs/>
                <w:color w:val="000000"/>
                <w:lang w:eastAsia="ru-RU"/>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3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lastRenderedPageBreak/>
              <w:t xml:space="preserve">Замовник самостійно перевіряє інформацію у Єдиному державному реєстрі юридичних осіб, фізичних осіб-підприємців та громадських формувань, </w:t>
            </w:r>
            <w:r w:rsidRPr="004600C4">
              <w:rPr>
                <w:rFonts w:ascii="Times New Roman" w:eastAsia="Times New Roman" w:hAnsi="Times New Roman"/>
                <w:bCs/>
                <w:color w:val="000000"/>
                <w:lang w:eastAsia="ru-RU"/>
              </w:rPr>
              <w:lastRenderedPageBreak/>
              <w:t>документи від учасника не вимагаються</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https://usr.minjust.gov.ua/content/free-search</w:t>
            </w:r>
          </w:p>
        </w:tc>
        <w:tc>
          <w:tcPr>
            <w:tcW w:w="311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lastRenderedPageBreak/>
              <w:t xml:space="preserve">Замовник самостійно перевіряє інформацію у Єдиному державному реєстрі юридичних осіб, фізичних осіб-підприємців та громадських формувань, </w:t>
            </w:r>
            <w:r w:rsidRPr="004600C4">
              <w:rPr>
                <w:rFonts w:ascii="Times New Roman" w:eastAsia="Times New Roman" w:hAnsi="Times New Roman"/>
                <w:bCs/>
                <w:color w:val="000000"/>
                <w:lang w:eastAsia="ru-RU"/>
              </w:rPr>
              <w:lastRenderedPageBreak/>
              <w:t>документи від переможця не вимагаються</w:t>
            </w:r>
          </w:p>
          <w:p w:rsidR="00886030" w:rsidRPr="004600C4" w:rsidRDefault="00886030" w:rsidP="00886030">
            <w:pPr>
              <w:shd w:val="clear" w:color="auto" w:fill="FFFFFF"/>
              <w:spacing w:after="0" w:line="240" w:lineRule="auto"/>
              <w:jc w:val="both"/>
              <w:rPr>
                <w:rFonts w:ascii="Times New Roman" w:eastAsia="Times New Roman" w:hAnsi="Times New Roman"/>
                <w:color w:val="000000"/>
                <w:lang w:eastAsia="ru-RU"/>
              </w:rPr>
            </w:pPr>
            <w:r w:rsidRPr="004600C4">
              <w:rPr>
                <w:rFonts w:ascii="Times New Roman" w:eastAsia="Times New Roman" w:hAnsi="Times New Roman"/>
                <w:color w:val="000000"/>
                <w:lang w:eastAsia="ru-RU"/>
              </w:rPr>
              <w:t>https://usr.minjust.gov.ua/content/free-search</w:t>
            </w:r>
          </w:p>
        </w:tc>
      </w:tr>
      <w:tr w:rsidR="00886030" w:rsidRPr="004600C4" w:rsidTr="00886030">
        <w:tc>
          <w:tcPr>
            <w:tcW w:w="3520"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lastRenderedPageBreak/>
              <w:t>Пункт 10 ч. 1 ст. 17 Закону</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tc>
        <w:tc>
          <w:tcPr>
            <w:tcW w:w="313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документи від учасника не вимагаються (вартість предмета закупівлі є меншою  20 мільйонів гривень )</w:t>
            </w:r>
          </w:p>
        </w:tc>
        <w:tc>
          <w:tcPr>
            <w:tcW w:w="3118" w:type="dxa"/>
            <w:shd w:val="clear" w:color="auto" w:fill="FFFFFF"/>
          </w:tcPr>
          <w:p w:rsidR="00886030" w:rsidRPr="004600C4" w:rsidRDefault="00886030" w:rsidP="00886030">
            <w:pPr>
              <w:shd w:val="clear" w:color="auto" w:fill="FFFFFF"/>
              <w:snapToGrid w:val="0"/>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документи від переможця не вимагаються (вартість предмета закупівлі є меншою  20 мільйонів гривень )</w:t>
            </w:r>
          </w:p>
        </w:tc>
      </w:tr>
      <w:tr w:rsidR="00886030" w:rsidRPr="004600C4" w:rsidTr="00886030">
        <w:tc>
          <w:tcPr>
            <w:tcW w:w="3520"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u w:val="single"/>
                <w:lang w:eastAsia="ru-RU"/>
              </w:rPr>
            </w:pPr>
            <w:r w:rsidRPr="004600C4">
              <w:rPr>
                <w:rFonts w:ascii="Times New Roman" w:eastAsia="Times New Roman" w:hAnsi="Times New Roman"/>
                <w:bCs/>
                <w:color w:val="000000"/>
                <w:u w:val="single"/>
                <w:lang w:eastAsia="ru-RU"/>
              </w:rPr>
              <w:t>Пункт 11 ч.1 ст.17 Закону</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3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lang w:eastAsia="ru-RU"/>
              </w:rPr>
              <w:t>перевіряється безпосередньо замовником, документи від учасників не вимагаються (Рішення РНБО від 02.04.2021 «Про застосування персональних спеціальних економічних та інших обмежувальних заходів (</w:t>
            </w:r>
            <w:proofErr w:type="spellStart"/>
            <w:r w:rsidRPr="004600C4">
              <w:rPr>
                <w:rFonts w:ascii="Times New Roman" w:eastAsia="Times New Roman" w:hAnsi="Times New Roman"/>
                <w:lang w:eastAsia="ru-RU"/>
              </w:rPr>
              <w:t>cанкцій</w:t>
            </w:r>
            <w:proofErr w:type="spellEnd"/>
            <w:r w:rsidRPr="004600C4">
              <w:rPr>
                <w:rFonts w:ascii="Times New Roman" w:eastAsia="Times New Roman" w:hAnsi="Times New Roman"/>
                <w:lang w:eastAsia="ru-RU"/>
              </w:rPr>
              <w:t xml:space="preserve">)», затвердженого Указом Президента України від 03.04.2021 № 140/2021). </w:t>
            </w:r>
          </w:p>
        </w:tc>
        <w:tc>
          <w:tcPr>
            <w:tcW w:w="3118" w:type="dxa"/>
            <w:shd w:val="clear" w:color="auto" w:fill="FFFFFF"/>
          </w:tcPr>
          <w:p w:rsidR="00886030" w:rsidRPr="004600C4" w:rsidRDefault="00886030" w:rsidP="00886030">
            <w:pPr>
              <w:shd w:val="clear" w:color="auto" w:fill="FFFFFF"/>
              <w:snapToGrid w:val="0"/>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lang w:eastAsia="ru-RU"/>
              </w:rPr>
              <w:t>перевіряється безпосередньо замовником під час проведення процедури закупівлі</w:t>
            </w:r>
          </w:p>
        </w:tc>
      </w:tr>
      <w:tr w:rsidR="00886030" w:rsidRPr="004600C4" w:rsidTr="00886030">
        <w:tc>
          <w:tcPr>
            <w:tcW w:w="3520"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u w:val="single"/>
                <w:lang w:eastAsia="ru-RU"/>
              </w:rPr>
            </w:pPr>
            <w:r w:rsidRPr="004600C4">
              <w:rPr>
                <w:rFonts w:ascii="Times New Roman" w:eastAsia="Times New Roman" w:hAnsi="Times New Roman"/>
                <w:bCs/>
                <w:color w:val="000000"/>
                <w:u w:val="single"/>
                <w:lang w:eastAsia="ru-RU"/>
              </w:rPr>
              <w:t>Пункт 12 ч.1 ст.17 Закону</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3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На підтвердження відсутності підстав для відмови в участі у процедурі закупівлі згідно п.12 ч.1 ст. 17 Закону, учасник подає інформацію в довільній формі за підписом </w:t>
            </w:r>
            <w:r w:rsidRPr="004600C4">
              <w:rPr>
                <w:rFonts w:ascii="Times New Roman" w:eastAsia="Times New Roman" w:hAnsi="Times New Roman"/>
                <w:color w:val="000000"/>
                <w:lang w:eastAsia="ru-RU"/>
              </w:rPr>
              <w:t>керівника або особи уповноваженої учасником на підписання тендерної пропозиції</w:t>
            </w:r>
          </w:p>
        </w:tc>
        <w:tc>
          <w:tcPr>
            <w:tcW w:w="311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proofErr w:type="spellStart"/>
            <w:r w:rsidRPr="004600C4">
              <w:rPr>
                <w:rFonts w:ascii="Times New Roman" w:eastAsia="Times New Roman" w:hAnsi="Times New Roman"/>
                <w:bCs/>
                <w:color w:val="000000"/>
                <w:lang w:eastAsia="ru-RU"/>
              </w:rPr>
              <w:t>Сканкопія</w:t>
            </w:r>
            <w:proofErr w:type="spellEnd"/>
            <w:r w:rsidRPr="004600C4">
              <w:rPr>
                <w:rFonts w:ascii="Times New Roman" w:eastAsia="Times New Roman" w:hAnsi="Times New Roman"/>
                <w:bCs/>
                <w:color w:val="000000"/>
                <w:lang w:eastAsia="ru-RU"/>
              </w:rPr>
              <w:t xml:space="preserve"> оригіналу або нотаріально завіреної копії документа, виданого відповідним органом, який має такі повноваження, з інформацією про те, що службову (посадову) особу переможця, яка підписала тендерну пропозицію, яку уповноважено переможцем представляти його інтереси під час проведення </w:t>
            </w:r>
            <w:proofErr w:type="spellStart"/>
            <w:r w:rsidRPr="004600C4">
              <w:rPr>
                <w:rFonts w:ascii="Times New Roman" w:eastAsia="Times New Roman" w:hAnsi="Times New Roman"/>
                <w:bCs/>
                <w:color w:val="000000"/>
                <w:lang w:eastAsia="ru-RU"/>
              </w:rPr>
              <w:t>проце-дури</w:t>
            </w:r>
            <w:proofErr w:type="spellEnd"/>
            <w:r w:rsidRPr="004600C4">
              <w:rPr>
                <w:rFonts w:ascii="Times New Roman" w:eastAsia="Times New Roman" w:hAnsi="Times New Roman"/>
                <w:bCs/>
                <w:color w:val="000000"/>
                <w:lang w:eastAsia="ru-RU"/>
              </w:rPr>
              <w:t xml:space="preserve"> закупівлі до </w:t>
            </w:r>
            <w:proofErr w:type="spellStart"/>
            <w:r w:rsidRPr="004600C4">
              <w:rPr>
                <w:rFonts w:ascii="Times New Roman" w:eastAsia="Times New Roman" w:hAnsi="Times New Roman"/>
                <w:bCs/>
                <w:color w:val="000000"/>
                <w:lang w:eastAsia="ru-RU"/>
              </w:rPr>
              <w:t>кримі-нальної</w:t>
            </w:r>
            <w:proofErr w:type="spellEnd"/>
            <w:r w:rsidRPr="004600C4">
              <w:rPr>
                <w:rFonts w:ascii="Times New Roman" w:eastAsia="Times New Roman" w:hAnsi="Times New Roman"/>
                <w:bCs/>
                <w:color w:val="000000"/>
                <w:lang w:eastAsia="ru-RU"/>
              </w:rPr>
              <w:t xml:space="preserve"> відповідальності не було притягнуто, не знятої чи непогашеної судимості не </w:t>
            </w:r>
            <w:proofErr w:type="spellStart"/>
            <w:r w:rsidRPr="004600C4">
              <w:rPr>
                <w:rFonts w:ascii="Times New Roman" w:eastAsia="Times New Roman" w:hAnsi="Times New Roman"/>
                <w:bCs/>
                <w:color w:val="000000"/>
                <w:lang w:eastAsia="ru-RU"/>
              </w:rPr>
              <w:t>маєта</w:t>
            </w:r>
            <w:proofErr w:type="spellEnd"/>
            <w:r w:rsidRPr="004600C4">
              <w:rPr>
                <w:rFonts w:ascii="Times New Roman" w:eastAsia="Times New Roman" w:hAnsi="Times New Roman"/>
                <w:bCs/>
                <w:color w:val="000000"/>
                <w:lang w:eastAsia="ru-RU"/>
              </w:rPr>
              <w:t xml:space="preserve"> в розшуку не </w:t>
            </w:r>
            <w:proofErr w:type="spellStart"/>
            <w:r w:rsidRPr="004600C4">
              <w:rPr>
                <w:rFonts w:ascii="Times New Roman" w:eastAsia="Times New Roman" w:hAnsi="Times New Roman"/>
                <w:bCs/>
                <w:color w:val="000000"/>
                <w:lang w:eastAsia="ru-RU"/>
              </w:rPr>
              <w:t>перебуває.Документ</w:t>
            </w:r>
            <w:proofErr w:type="spellEnd"/>
            <w:r w:rsidRPr="004600C4">
              <w:rPr>
                <w:rFonts w:ascii="Times New Roman" w:eastAsia="Times New Roman" w:hAnsi="Times New Roman"/>
                <w:bCs/>
                <w:color w:val="000000"/>
                <w:lang w:eastAsia="ru-RU"/>
              </w:rPr>
              <w:t xml:space="preserve"> повинен бути не більше </w:t>
            </w:r>
            <w:proofErr w:type="spellStart"/>
            <w:r w:rsidRPr="004600C4">
              <w:rPr>
                <w:rFonts w:ascii="Times New Roman" w:eastAsia="Times New Roman" w:hAnsi="Times New Roman"/>
                <w:bCs/>
                <w:color w:val="000000"/>
                <w:lang w:eastAsia="ru-RU"/>
              </w:rPr>
              <w:t>тридцятиденної</w:t>
            </w:r>
            <w:proofErr w:type="spellEnd"/>
            <w:r w:rsidRPr="004600C4">
              <w:rPr>
                <w:rFonts w:ascii="Times New Roman" w:eastAsia="Times New Roman" w:hAnsi="Times New Roman"/>
                <w:bCs/>
                <w:color w:val="000000"/>
                <w:lang w:eastAsia="ru-RU"/>
              </w:rPr>
              <w:t xml:space="preserve"> давнини відносно дати подання документа.</w:t>
            </w:r>
          </w:p>
        </w:tc>
      </w:tr>
      <w:tr w:rsidR="00886030" w:rsidRPr="00C06FD3" w:rsidTr="00886030">
        <w:tc>
          <w:tcPr>
            <w:tcW w:w="3520"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u w:val="single"/>
                <w:lang w:eastAsia="ru-RU"/>
              </w:rPr>
            </w:pPr>
            <w:r w:rsidRPr="004600C4">
              <w:rPr>
                <w:rFonts w:ascii="Times New Roman" w:eastAsia="Times New Roman" w:hAnsi="Times New Roman"/>
                <w:bCs/>
                <w:color w:val="000000"/>
                <w:u w:val="single"/>
                <w:lang w:eastAsia="ru-RU"/>
              </w:rPr>
              <w:t>Пункт 13 ч.1 ст.17 Закону</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Заходи щодо розстрочення і відстрочення такої заборгованості </w:t>
            </w:r>
            <w:r w:rsidRPr="004600C4">
              <w:rPr>
                <w:rFonts w:ascii="Times New Roman" w:eastAsia="Times New Roman" w:hAnsi="Times New Roman"/>
                <w:bCs/>
                <w:color w:val="000000"/>
                <w:lang w:eastAsia="ru-RU"/>
              </w:rPr>
              <w:lastRenderedPageBreak/>
              <w:t>у порядку та на умовах, визначених законодавством країни реєстрації такого учасника</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u w:val="single"/>
                <w:lang w:eastAsia="ru-RU"/>
              </w:rPr>
            </w:pPr>
          </w:p>
        </w:tc>
        <w:tc>
          <w:tcPr>
            <w:tcW w:w="313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color w:val="000000"/>
                <w:lang w:eastAsia="ru-RU"/>
              </w:rPr>
            </w:pPr>
            <w:r w:rsidRPr="004600C4">
              <w:rPr>
                <w:rFonts w:ascii="Times New Roman" w:eastAsia="Times New Roman" w:hAnsi="Times New Roman"/>
                <w:bCs/>
                <w:color w:val="000000"/>
                <w:lang w:eastAsia="ru-RU"/>
              </w:rPr>
              <w:lastRenderedPageBreak/>
              <w:t xml:space="preserve">На підтвердження відсутності підстав для відмови в участі у процедурі закупівлі згідно п.13 ч.1 ст. 17 Закону, учасник подає інформацію в довільній формі за підписом </w:t>
            </w:r>
            <w:r w:rsidRPr="004600C4">
              <w:rPr>
                <w:rFonts w:ascii="Times New Roman" w:eastAsia="Times New Roman" w:hAnsi="Times New Roman"/>
                <w:color w:val="000000"/>
                <w:lang w:eastAsia="ru-RU"/>
              </w:rPr>
              <w:t>керівника або особи уповноваженої учасником на підписання тендерної пропозиції</w:t>
            </w:r>
          </w:p>
          <w:p w:rsidR="00886030" w:rsidRPr="004600C4" w:rsidRDefault="00886030" w:rsidP="00886030">
            <w:pPr>
              <w:shd w:val="clear" w:color="auto" w:fill="FFFFFF"/>
              <w:spacing w:after="0" w:line="240" w:lineRule="auto"/>
              <w:jc w:val="both"/>
              <w:rPr>
                <w:rFonts w:ascii="Times New Roman" w:eastAsia="Times New Roman" w:hAnsi="Times New Roman"/>
                <w:color w:val="000000"/>
                <w:lang w:eastAsia="ru-RU"/>
              </w:rPr>
            </w:pP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p>
        </w:tc>
        <w:tc>
          <w:tcPr>
            <w:tcW w:w="3118" w:type="dxa"/>
            <w:shd w:val="clear" w:color="auto" w:fill="FFFFFF"/>
          </w:tcPr>
          <w:p w:rsidR="00886030" w:rsidRPr="004600C4" w:rsidRDefault="00886030" w:rsidP="00886030">
            <w:pPr>
              <w:shd w:val="clear" w:color="auto" w:fill="FFFFFF"/>
              <w:snapToGrid w:val="0"/>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w:t>
            </w:r>
            <w:proofErr w:type="spellStart"/>
            <w:r w:rsidRPr="004600C4">
              <w:rPr>
                <w:rFonts w:ascii="Times New Roman" w:eastAsia="Times New Roman" w:hAnsi="Times New Roman"/>
                <w:bCs/>
                <w:color w:val="000000"/>
                <w:lang w:eastAsia="ru-RU"/>
              </w:rPr>
              <w:t>інформацій-ними</w:t>
            </w:r>
            <w:proofErr w:type="spellEnd"/>
            <w:r w:rsidRPr="004600C4">
              <w:rPr>
                <w:rFonts w:ascii="Times New Roman" w:eastAsia="Times New Roman" w:hAnsi="Times New Roman"/>
                <w:bCs/>
                <w:color w:val="000000"/>
                <w:lang w:eastAsia="ru-RU"/>
              </w:rPr>
              <w:t xml:space="preserve"> системами Державної фіскальної служби України</w:t>
            </w:r>
          </w:p>
          <w:p w:rsidR="00886030" w:rsidRPr="004600C4" w:rsidRDefault="00886030" w:rsidP="00886030">
            <w:pPr>
              <w:shd w:val="clear" w:color="auto" w:fill="FFFFFF"/>
              <w:snapToGrid w:val="0"/>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color w:val="000000"/>
                <w:lang w:eastAsia="ru-RU"/>
              </w:rPr>
              <w:lastRenderedPageBreak/>
              <w:t xml:space="preserve">У разі наявності у переможця заборгованості </w:t>
            </w:r>
            <w:r w:rsidRPr="004600C4">
              <w:rPr>
                <w:rFonts w:ascii="Times New Roman" w:eastAsia="Times New Roman" w:hAnsi="Times New Roman"/>
                <w:bCs/>
                <w:color w:val="000000"/>
                <w:lang w:eastAsia="ru-RU"/>
              </w:rPr>
              <w:t>із сплати податків і зборів (обов’язкових платежів),  надає копію прийнятого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№574.</w:t>
            </w:r>
          </w:p>
        </w:tc>
      </w:tr>
      <w:tr w:rsidR="00886030" w:rsidRPr="00C06FD3" w:rsidTr="00886030">
        <w:tc>
          <w:tcPr>
            <w:tcW w:w="3520"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u w:val="single"/>
                <w:lang w:eastAsia="ru-RU"/>
              </w:rPr>
              <w:lastRenderedPageBreak/>
              <w:t>ч. 2 ст. 17 Закону</w:t>
            </w:r>
          </w:p>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3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bCs/>
                <w:color w:val="000000"/>
                <w:lang w:eastAsia="ru-RU"/>
              </w:rPr>
            </w:pPr>
            <w:r w:rsidRPr="004600C4">
              <w:rPr>
                <w:rFonts w:ascii="Times New Roman" w:eastAsia="Times New Roman" w:hAnsi="Times New Roman"/>
                <w:bCs/>
                <w:color w:val="000000"/>
                <w:lang w:eastAsia="ru-RU"/>
              </w:rPr>
              <w:t xml:space="preserve">На підтвердження відсутності підстав для відмови в участі у процедурі закупівлі згідно ч.2 ст. 17 Закону, учасник подає інформацію в довільній формі за підписом </w:t>
            </w:r>
            <w:r w:rsidRPr="004600C4">
              <w:rPr>
                <w:rFonts w:ascii="Times New Roman" w:eastAsia="Times New Roman" w:hAnsi="Times New Roman"/>
                <w:color w:val="000000"/>
                <w:lang w:eastAsia="ru-RU"/>
              </w:rPr>
              <w:t>керівника або особи уповноваженої учасником на підписання тендерної пропозиції</w:t>
            </w:r>
          </w:p>
        </w:tc>
        <w:tc>
          <w:tcPr>
            <w:tcW w:w="3118" w:type="dxa"/>
            <w:shd w:val="clear" w:color="auto" w:fill="FFFFFF"/>
          </w:tcPr>
          <w:p w:rsidR="00886030" w:rsidRPr="004600C4" w:rsidRDefault="00886030" w:rsidP="00886030">
            <w:pPr>
              <w:shd w:val="clear" w:color="auto" w:fill="FFFFFF"/>
              <w:spacing w:after="0" w:line="240" w:lineRule="auto"/>
              <w:jc w:val="both"/>
              <w:rPr>
                <w:rFonts w:ascii="Times New Roman" w:eastAsia="Times New Roman" w:hAnsi="Times New Roman"/>
                <w:lang w:eastAsia="ru-RU"/>
              </w:rPr>
            </w:pPr>
            <w:r w:rsidRPr="004600C4">
              <w:rPr>
                <w:rFonts w:ascii="Times New Roman" w:eastAsia="Times New Roman" w:hAnsi="Times New Roman"/>
                <w:bCs/>
                <w:color w:val="000000"/>
                <w:lang w:eastAsia="ru-RU"/>
              </w:rPr>
              <w:t xml:space="preserve">На підтвердження відсутності підстав для відмови в участі у процедурі закупівлі згідно ч.2 ст. 17 Закону, переможець подає документ, що містить інформацію в довільній формі за підписом </w:t>
            </w:r>
            <w:r w:rsidRPr="004600C4">
              <w:rPr>
                <w:rFonts w:ascii="Times New Roman" w:eastAsia="Times New Roman" w:hAnsi="Times New Roman"/>
                <w:color w:val="000000"/>
                <w:lang w:eastAsia="ru-RU"/>
              </w:rPr>
              <w:t>керівника або особи уповноваженої учасником на підписання тендерної пропозиції</w:t>
            </w:r>
          </w:p>
        </w:tc>
      </w:tr>
    </w:tbl>
    <w:p w:rsidR="00886030" w:rsidRPr="004600C4" w:rsidRDefault="00886030" w:rsidP="00886030">
      <w:pPr>
        <w:spacing w:after="0" w:line="240" w:lineRule="auto"/>
        <w:rPr>
          <w:rFonts w:ascii="Times New Roman" w:eastAsia="Times New Roman" w:hAnsi="Times New Roman"/>
          <w:lang w:eastAsia="ru-RU"/>
        </w:rPr>
      </w:pPr>
    </w:p>
    <w:p w:rsidR="00886030" w:rsidRDefault="00886030" w:rsidP="00886030">
      <w:pPr>
        <w:spacing w:after="0" w:line="240" w:lineRule="auto"/>
        <w:rPr>
          <w:rFonts w:ascii="Times New Roman" w:eastAsia="Times New Roman" w:hAnsi="Times New Roman"/>
          <w:sz w:val="24"/>
          <w:szCs w:val="24"/>
          <w:lang w:eastAsia="ru-RU"/>
        </w:rPr>
      </w:pPr>
    </w:p>
    <w:p w:rsidR="00886030" w:rsidRDefault="00886030" w:rsidP="00886030">
      <w:pPr>
        <w:spacing w:after="0" w:line="240" w:lineRule="auto"/>
        <w:rPr>
          <w:rFonts w:ascii="Times New Roman" w:eastAsia="Times New Roman" w:hAnsi="Times New Roman"/>
          <w:sz w:val="24"/>
          <w:szCs w:val="24"/>
          <w:lang w:eastAsia="ru-RU"/>
        </w:rPr>
      </w:pPr>
    </w:p>
    <w:p w:rsidR="00886030" w:rsidRDefault="00886030" w:rsidP="00886030">
      <w:pPr>
        <w:spacing w:after="0" w:line="240" w:lineRule="auto"/>
        <w:jc w:val="right"/>
        <w:rPr>
          <w:rFonts w:ascii="Times New Roman" w:eastAsia="Times New Roman" w:hAnsi="Times New Roman"/>
          <w:b/>
          <w:sz w:val="24"/>
          <w:szCs w:val="24"/>
          <w:lang w:eastAsia="ru-RU"/>
        </w:rPr>
      </w:pPr>
    </w:p>
    <w:p w:rsidR="00886030" w:rsidRDefault="00886030" w:rsidP="00886030">
      <w:pPr>
        <w:spacing w:after="0" w:line="240" w:lineRule="auto"/>
        <w:jc w:val="right"/>
        <w:rPr>
          <w:rFonts w:ascii="Times New Roman" w:eastAsia="Times New Roman" w:hAnsi="Times New Roman"/>
          <w:b/>
          <w:sz w:val="24"/>
          <w:szCs w:val="24"/>
          <w:lang w:eastAsia="ru-RU"/>
        </w:rPr>
      </w:pPr>
    </w:p>
    <w:p w:rsidR="00886030" w:rsidRDefault="00886030" w:rsidP="00886030">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w:t>
      </w:r>
      <w:r w:rsidRPr="00FD51AC">
        <w:rPr>
          <w:rFonts w:ascii="Times New Roman" w:eastAsia="Times New Roman" w:hAnsi="Times New Roman"/>
          <w:b/>
          <w:sz w:val="24"/>
          <w:szCs w:val="24"/>
          <w:lang w:eastAsia="ru-RU"/>
        </w:rPr>
        <w:t xml:space="preserve">одаток </w:t>
      </w:r>
      <w:r>
        <w:rPr>
          <w:rFonts w:ascii="Times New Roman" w:eastAsia="Times New Roman" w:hAnsi="Times New Roman"/>
          <w:b/>
          <w:sz w:val="24"/>
          <w:szCs w:val="24"/>
          <w:lang w:eastAsia="ru-RU"/>
        </w:rPr>
        <w:t>№3</w:t>
      </w:r>
    </w:p>
    <w:p w:rsidR="00886030" w:rsidRPr="00EA5BC1" w:rsidRDefault="00886030" w:rsidP="0088603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 тендерної документації</w:t>
      </w:r>
    </w:p>
    <w:p w:rsidR="00886030" w:rsidRDefault="00886030" w:rsidP="00886030">
      <w:pPr>
        <w:spacing w:after="0" w:line="240" w:lineRule="auto"/>
        <w:ind w:left="435" w:right="64"/>
        <w:rPr>
          <w:rFonts w:ascii="Times New Roman" w:eastAsia="Times New Roman" w:hAnsi="Times New Roman"/>
          <w:sz w:val="24"/>
          <w:szCs w:val="24"/>
          <w:lang w:eastAsia="ru-RU"/>
        </w:rPr>
      </w:pPr>
    </w:p>
    <w:p w:rsidR="00886030" w:rsidRPr="00F25DC5" w:rsidRDefault="00886030" w:rsidP="00886030">
      <w:pPr>
        <w:jc w:val="center"/>
        <w:rPr>
          <w:rFonts w:ascii="Times New Roman" w:eastAsia="Times New Roman" w:hAnsi="Times New Roman"/>
          <w:b/>
          <w:color w:val="00000A"/>
          <w:sz w:val="24"/>
          <w:szCs w:val="24"/>
          <w:lang w:eastAsia="zh-CN" w:bidi="hi-IN"/>
        </w:rPr>
      </w:pPr>
      <w:r w:rsidRPr="00F25DC5">
        <w:rPr>
          <w:rFonts w:ascii="Times New Roman" w:eastAsia="Times New Roman" w:hAnsi="Times New Roman"/>
          <w:b/>
          <w:color w:val="00000A"/>
          <w:sz w:val="24"/>
          <w:szCs w:val="24"/>
          <w:lang w:eastAsia="zh-CN" w:bidi="hi-IN"/>
        </w:rPr>
        <w:t>Кваліфікаційні критерії до учасника відповідно до статті 16 Закону</w:t>
      </w:r>
    </w:p>
    <w:p w:rsidR="00886030" w:rsidRDefault="00886030" w:rsidP="00886030">
      <w:pPr>
        <w:widowControl w:val="0"/>
        <w:spacing w:after="0" w:line="240" w:lineRule="auto"/>
        <w:jc w:val="center"/>
        <w:rPr>
          <w:rFonts w:ascii="Times New Roman" w:eastAsia="Times New Roman" w:hAnsi="Times New Roman"/>
          <w:b/>
          <w:color w:val="00000A"/>
          <w:sz w:val="24"/>
          <w:szCs w:val="24"/>
          <w:lang w:eastAsia="zh-CN" w:bidi="hi-IN"/>
        </w:rPr>
      </w:pPr>
      <w:r w:rsidRPr="00F25DC5">
        <w:rPr>
          <w:rFonts w:ascii="Times New Roman" w:eastAsia="Times New Roman" w:hAnsi="Times New Roman"/>
          <w:b/>
          <w:color w:val="00000A"/>
          <w:sz w:val="24"/>
          <w:szCs w:val="24"/>
          <w:lang w:eastAsia="zh-CN" w:bidi="hi-IN"/>
        </w:rPr>
        <w:t>та спосіб їх документального підтвердження.</w:t>
      </w:r>
    </w:p>
    <w:p w:rsidR="00886030" w:rsidRDefault="00886030" w:rsidP="00886030">
      <w:pPr>
        <w:widowControl w:val="0"/>
        <w:spacing w:after="0" w:line="240" w:lineRule="auto"/>
        <w:jc w:val="center"/>
        <w:rPr>
          <w:rFonts w:ascii="Times New Roman" w:eastAsia="Times New Roman" w:hAnsi="Times New Roman"/>
          <w:b/>
          <w:color w:val="00000A"/>
          <w:sz w:val="24"/>
          <w:szCs w:val="24"/>
          <w:lang w:eastAsia="zh-CN" w:bidi="hi-IN"/>
        </w:rPr>
      </w:pPr>
    </w:p>
    <w:p w:rsidR="00886030" w:rsidRDefault="00886030" w:rsidP="00886030">
      <w:pPr>
        <w:widowControl w:val="0"/>
        <w:spacing w:after="0" w:line="240" w:lineRule="auto"/>
        <w:jc w:val="center"/>
        <w:rPr>
          <w:rFonts w:ascii="Times New Roman" w:eastAsia="Times New Roman" w:hAnsi="Times New Roman"/>
          <w:b/>
          <w:color w:val="00000A"/>
          <w:sz w:val="24"/>
          <w:szCs w:val="24"/>
          <w:lang w:eastAsia="zh-CN" w:bidi="hi-IN"/>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6787"/>
      </w:tblGrid>
      <w:tr w:rsidR="00886030" w:rsidRPr="00F25DC5" w:rsidTr="00886030">
        <w:trPr>
          <w:jc w:val="center"/>
        </w:trPr>
        <w:tc>
          <w:tcPr>
            <w:tcW w:w="3386" w:type="dxa"/>
            <w:vAlign w:val="center"/>
          </w:tcPr>
          <w:p w:rsidR="00886030" w:rsidRPr="00F25DC5" w:rsidRDefault="00886030" w:rsidP="00886030">
            <w:pPr>
              <w:suppressAutoHyphens/>
              <w:spacing w:after="0" w:line="240" w:lineRule="auto"/>
              <w:jc w:val="center"/>
              <w:rPr>
                <w:rFonts w:ascii="Times New Roman" w:eastAsia="Times New Roman" w:hAnsi="Times New Roman"/>
                <w:b/>
                <w:sz w:val="24"/>
                <w:szCs w:val="24"/>
                <w:lang w:eastAsia="ru-RU" w:bidi="hi-IN"/>
              </w:rPr>
            </w:pPr>
            <w:r w:rsidRPr="00F25DC5">
              <w:rPr>
                <w:rFonts w:ascii="Times New Roman" w:eastAsia="Times New Roman" w:hAnsi="Times New Roman"/>
                <w:b/>
                <w:sz w:val="24"/>
                <w:szCs w:val="24"/>
                <w:lang w:eastAsia="ru-RU" w:bidi="hi-IN"/>
              </w:rPr>
              <w:t>Критерій</w:t>
            </w:r>
          </w:p>
        </w:tc>
        <w:tc>
          <w:tcPr>
            <w:tcW w:w="6787" w:type="dxa"/>
            <w:vAlign w:val="center"/>
          </w:tcPr>
          <w:p w:rsidR="00886030" w:rsidRPr="00F25DC5" w:rsidRDefault="00886030" w:rsidP="00886030">
            <w:pPr>
              <w:suppressAutoHyphens/>
              <w:spacing w:after="0" w:line="240" w:lineRule="auto"/>
              <w:jc w:val="center"/>
              <w:rPr>
                <w:rFonts w:ascii="Times New Roman" w:eastAsia="Times New Roman" w:hAnsi="Times New Roman"/>
                <w:b/>
                <w:sz w:val="24"/>
                <w:szCs w:val="24"/>
                <w:lang w:eastAsia="ru-RU" w:bidi="hi-IN"/>
              </w:rPr>
            </w:pPr>
            <w:r w:rsidRPr="00F25DC5">
              <w:rPr>
                <w:rFonts w:ascii="Times New Roman" w:eastAsia="Times New Roman" w:hAnsi="Times New Roman"/>
                <w:b/>
                <w:sz w:val="24"/>
                <w:szCs w:val="24"/>
                <w:lang w:eastAsia="ru-RU" w:bidi="hi-IN"/>
              </w:rPr>
              <w:t>Підтвердження відповідності</w:t>
            </w:r>
          </w:p>
        </w:tc>
      </w:tr>
      <w:tr w:rsidR="00886030" w:rsidRPr="00C06FD3" w:rsidTr="00886030">
        <w:trPr>
          <w:jc w:val="center"/>
        </w:trPr>
        <w:tc>
          <w:tcPr>
            <w:tcW w:w="3386" w:type="dxa"/>
            <w:vAlign w:val="center"/>
          </w:tcPr>
          <w:p w:rsidR="00886030" w:rsidRPr="00F25DC5" w:rsidRDefault="00886030" w:rsidP="00886030">
            <w:pPr>
              <w:suppressAutoHyphens/>
              <w:spacing w:after="0" w:line="240" w:lineRule="auto"/>
              <w:jc w:val="center"/>
              <w:rPr>
                <w:rFonts w:ascii="Times New Roman" w:eastAsia="Times New Roman" w:hAnsi="Times New Roman"/>
                <w:b/>
                <w:sz w:val="24"/>
                <w:szCs w:val="24"/>
                <w:lang w:eastAsia="ru-RU" w:bidi="hi-IN"/>
              </w:rPr>
            </w:pPr>
            <w:r>
              <w:rPr>
                <w:rFonts w:ascii="Times New Roman" w:eastAsia="Times New Roman" w:hAnsi="Times New Roman"/>
                <w:b/>
                <w:sz w:val="24"/>
                <w:szCs w:val="24"/>
                <w:lang w:eastAsia="ru-RU" w:bidi="hi-IN"/>
              </w:rPr>
              <w:t>1</w:t>
            </w:r>
            <w:r w:rsidRPr="00F25DC5">
              <w:rPr>
                <w:rFonts w:ascii="Times New Roman" w:eastAsia="Times New Roman" w:hAnsi="Times New Roman"/>
                <w:b/>
                <w:sz w:val="24"/>
                <w:szCs w:val="24"/>
                <w:lang w:eastAsia="ru-RU" w:bidi="hi-IN"/>
              </w:rPr>
              <w:t>. Наявність документально підтвердженого досвіду виконання аналогічних договорів</w:t>
            </w:r>
          </w:p>
        </w:tc>
        <w:tc>
          <w:tcPr>
            <w:tcW w:w="6787" w:type="dxa"/>
            <w:vAlign w:val="center"/>
          </w:tcPr>
          <w:p w:rsidR="00886030" w:rsidRDefault="00886030" w:rsidP="00886030">
            <w:pPr>
              <w:suppressAutoHyphens/>
              <w:spacing w:after="0" w:line="240" w:lineRule="auto"/>
              <w:jc w:val="both"/>
              <w:rPr>
                <w:rFonts w:ascii="Times New Roman" w:hAnsi="Times New Roman"/>
                <w:bCs/>
                <w:snapToGrid w:val="0"/>
                <w:sz w:val="24"/>
                <w:szCs w:val="24"/>
              </w:rPr>
            </w:pPr>
            <w:r w:rsidRPr="00BE2FF9">
              <w:rPr>
                <w:rFonts w:ascii="Times New Roman" w:hAnsi="Times New Roman"/>
                <w:bCs/>
                <w:snapToGrid w:val="0"/>
                <w:sz w:val="24"/>
                <w:szCs w:val="24"/>
              </w:rPr>
              <w:t>Довідка з інформацією про виконання аналогічних договорів(договору).</w:t>
            </w:r>
          </w:p>
          <w:p w:rsidR="00886030" w:rsidRPr="00E95913" w:rsidRDefault="00886030" w:rsidP="00886030">
            <w:pPr>
              <w:suppressAutoHyphens/>
              <w:spacing w:after="0" w:line="240" w:lineRule="auto"/>
              <w:jc w:val="both"/>
              <w:rPr>
                <w:rFonts w:ascii="Times New Roman" w:eastAsia="Times New Roman" w:hAnsi="Times New Roman"/>
                <w:sz w:val="24"/>
                <w:szCs w:val="24"/>
                <w:lang w:eastAsia="ru-RU" w:bidi="hi-IN"/>
              </w:rPr>
            </w:pPr>
            <w:r w:rsidRPr="00BE2FF9">
              <w:rPr>
                <w:rFonts w:ascii="Times New Roman" w:hAnsi="Times New Roman"/>
                <w:bCs/>
                <w:snapToGrid w:val="0"/>
                <w:sz w:val="24"/>
                <w:szCs w:val="24"/>
              </w:rPr>
              <w:t>Для підтвердження виконання аналогічних договорів учасник у складі тендерної пропозиції повинен надати копії договорів</w:t>
            </w:r>
            <w:r>
              <w:rPr>
                <w:rFonts w:ascii="Times New Roman" w:hAnsi="Times New Roman"/>
                <w:bCs/>
                <w:snapToGrid w:val="0"/>
                <w:sz w:val="24"/>
                <w:szCs w:val="24"/>
              </w:rPr>
              <w:t>/</w:t>
            </w:r>
            <w:r w:rsidRPr="00BE2FF9">
              <w:rPr>
                <w:rFonts w:ascii="Times New Roman" w:hAnsi="Times New Roman"/>
                <w:bCs/>
                <w:snapToGrid w:val="0"/>
                <w:sz w:val="24"/>
                <w:szCs w:val="24"/>
              </w:rPr>
              <w:t xml:space="preserve"> договору та</w:t>
            </w:r>
            <w:r>
              <w:rPr>
                <w:rFonts w:ascii="Times New Roman" w:hAnsi="Times New Roman"/>
                <w:bCs/>
                <w:snapToGrid w:val="0"/>
                <w:sz w:val="24"/>
                <w:szCs w:val="24"/>
              </w:rPr>
              <w:t xml:space="preserve"> копії актів приймання-передачі</w:t>
            </w:r>
            <w:r w:rsidRPr="00BE2FF9">
              <w:rPr>
                <w:rFonts w:ascii="Times New Roman" w:hAnsi="Times New Roman"/>
                <w:bCs/>
                <w:snapToGrid w:val="0"/>
                <w:sz w:val="24"/>
                <w:szCs w:val="24"/>
              </w:rPr>
              <w:t xml:space="preserve"> аналогічного предмету закупівлі</w:t>
            </w:r>
            <w:r w:rsidRPr="00E95913">
              <w:rPr>
                <w:rFonts w:ascii="Times New Roman" w:hAnsi="Times New Roman"/>
                <w:bCs/>
                <w:snapToGrid w:val="0"/>
                <w:sz w:val="24"/>
                <w:szCs w:val="24"/>
              </w:rPr>
              <w:t>.</w:t>
            </w:r>
          </w:p>
        </w:tc>
      </w:tr>
    </w:tbl>
    <w:p w:rsidR="00886030" w:rsidRDefault="00886030" w:rsidP="00886030">
      <w:pPr>
        <w:widowControl w:val="0"/>
        <w:spacing w:after="0" w:line="240" w:lineRule="auto"/>
        <w:jc w:val="center"/>
        <w:rPr>
          <w:rFonts w:ascii="Times New Roman" w:eastAsia="Times New Roman" w:hAnsi="Times New Roman"/>
          <w:b/>
          <w:color w:val="00000A"/>
          <w:sz w:val="24"/>
          <w:szCs w:val="24"/>
          <w:lang w:eastAsia="zh-CN" w:bidi="hi-IN"/>
        </w:rPr>
      </w:pPr>
    </w:p>
    <w:p w:rsidR="00886030" w:rsidRPr="00AA4297" w:rsidRDefault="00886030" w:rsidP="00886030">
      <w:pPr>
        <w:spacing w:before="20" w:after="20" w:line="240" w:lineRule="auto"/>
        <w:jc w:val="both"/>
        <w:rPr>
          <w:rFonts w:ascii="Times New Roman" w:eastAsia="Times New Roman" w:hAnsi="Times New Roman"/>
          <w:sz w:val="24"/>
          <w:szCs w:val="24"/>
          <w:lang w:eastAsia="zh-CN"/>
        </w:rPr>
      </w:pPr>
      <w:r w:rsidRPr="00AA4297">
        <w:rPr>
          <w:rFonts w:ascii="Times New Roman" w:eastAsia="Times New Roman" w:hAnsi="Times New Roman"/>
          <w:sz w:val="24"/>
          <w:szCs w:val="24"/>
          <w:lang w:eastAsia="zh-CN"/>
        </w:rPr>
        <w:t>Учасник за власним бажанням може надати додаткові матеріали про його відповідність кваліфікаційним критеріям.</w:t>
      </w: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r>
        <w:rPr>
          <w:rFonts w:ascii="Times New Roman" w:hAnsi="Times New Roman"/>
          <w:b/>
          <w:sz w:val="24"/>
          <w:szCs w:val="24"/>
        </w:rPr>
        <w:t>Додаток № 4</w:t>
      </w:r>
    </w:p>
    <w:p w:rsidR="00886030" w:rsidRDefault="00886030" w:rsidP="00886030">
      <w:pPr>
        <w:spacing w:after="0" w:line="240" w:lineRule="auto"/>
        <w:jc w:val="right"/>
        <w:rPr>
          <w:rFonts w:ascii="Times New Roman" w:hAnsi="Times New Roman"/>
          <w:b/>
          <w:sz w:val="24"/>
          <w:szCs w:val="24"/>
        </w:rPr>
      </w:pPr>
      <w:r>
        <w:rPr>
          <w:rFonts w:ascii="Times New Roman" w:hAnsi="Times New Roman"/>
          <w:b/>
          <w:sz w:val="24"/>
          <w:szCs w:val="24"/>
        </w:rPr>
        <w:t>до тендерної документації</w:t>
      </w:r>
    </w:p>
    <w:p w:rsidR="00886030" w:rsidRDefault="00886030" w:rsidP="00886030">
      <w:pPr>
        <w:spacing w:line="254" w:lineRule="auto"/>
        <w:jc w:val="center"/>
        <w:rPr>
          <w:rFonts w:ascii="Times New Roman" w:hAnsi="Times New Roman"/>
          <w:b/>
          <w:i/>
          <w:sz w:val="28"/>
          <w:szCs w:val="28"/>
          <w:u w:val="single"/>
        </w:rPr>
      </w:pPr>
    </w:p>
    <w:p w:rsidR="00886030" w:rsidRPr="00CA1385" w:rsidRDefault="00886030" w:rsidP="00886030">
      <w:pPr>
        <w:spacing w:after="0" w:line="240" w:lineRule="auto"/>
        <w:jc w:val="center"/>
        <w:rPr>
          <w:rFonts w:ascii="Times New Roman" w:hAnsi="Times New Roman"/>
          <w:b/>
        </w:rPr>
      </w:pPr>
      <w:r w:rsidRPr="00CA1385">
        <w:rPr>
          <w:rFonts w:ascii="Times New Roman" w:hAnsi="Times New Roman"/>
          <w:b/>
        </w:rPr>
        <w:t xml:space="preserve">Інформація про необхідні технічні, якісні та кількісні характеристики </w:t>
      </w:r>
    </w:p>
    <w:p w:rsidR="00886030" w:rsidRPr="00CA1385" w:rsidRDefault="00886030" w:rsidP="00886030">
      <w:pPr>
        <w:spacing w:after="0" w:line="240" w:lineRule="auto"/>
        <w:jc w:val="center"/>
        <w:rPr>
          <w:rFonts w:ascii="Times New Roman" w:hAnsi="Times New Roman"/>
          <w:b/>
        </w:rPr>
      </w:pPr>
      <w:r w:rsidRPr="00CA1385">
        <w:rPr>
          <w:rFonts w:ascii="Times New Roman" w:hAnsi="Times New Roman"/>
          <w:b/>
        </w:rPr>
        <w:t>предмета закупівлі</w:t>
      </w:r>
    </w:p>
    <w:p w:rsidR="00886030" w:rsidRPr="00CA1385" w:rsidRDefault="00886030" w:rsidP="00886030">
      <w:pPr>
        <w:spacing w:after="0" w:line="240" w:lineRule="auto"/>
        <w:jc w:val="center"/>
        <w:rPr>
          <w:rFonts w:ascii="Times New Roman" w:hAnsi="Times New Roman"/>
          <w:b/>
        </w:rPr>
      </w:pPr>
    </w:p>
    <w:p w:rsidR="00886030" w:rsidRDefault="00886030" w:rsidP="00886030">
      <w:pPr>
        <w:spacing w:after="0" w:line="240" w:lineRule="auto"/>
        <w:ind w:firstLine="720"/>
        <w:jc w:val="both"/>
        <w:rPr>
          <w:rFonts w:ascii="Times New Roman" w:eastAsia="Times New Roman" w:hAnsi="Times New Roman"/>
          <w:b/>
          <w:lang w:eastAsia="ru-RU"/>
        </w:rPr>
      </w:pPr>
      <w:proofErr w:type="spellStart"/>
      <w:r w:rsidRPr="00CA1385">
        <w:rPr>
          <w:rFonts w:ascii="Times New Roman" w:hAnsi="Times New Roman"/>
          <w:b/>
          <w:color w:val="000000"/>
          <w:lang w:eastAsia="uk-UA"/>
        </w:rPr>
        <w:t>ДК</w:t>
      </w:r>
      <w:proofErr w:type="spellEnd"/>
      <w:r w:rsidRPr="00CA1385">
        <w:rPr>
          <w:rFonts w:ascii="Times New Roman" w:hAnsi="Times New Roman"/>
          <w:b/>
          <w:color w:val="000000"/>
          <w:lang w:eastAsia="uk-UA"/>
        </w:rPr>
        <w:t xml:space="preserve"> 021:2015, код 34110000-1 Легкові автомобілі (Автомобіль</w:t>
      </w:r>
      <w:r>
        <w:rPr>
          <w:rFonts w:ascii="Times New Roman" w:hAnsi="Times New Roman"/>
          <w:b/>
          <w:color w:val="000000"/>
          <w:lang w:eastAsia="uk-UA"/>
        </w:rPr>
        <w:t xml:space="preserve"> легковий, </w:t>
      </w:r>
      <w:r w:rsidRPr="00CA1385">
        <w:rPr>
          <w:rFonts w:ascii="Times New Roman" w:hAnsi="Times New Roman"/>
          <w:b/>
          <w:color w:val="000000"/>
          <w:lang w:eastAsia="uk-UA"/>
        </w:rPr>
        <w:t xml:space="preserve"> спеціалізований </w:t>
      </w:r>
      <w:r>
        <w:rPr>
          <w:rFonts w:ascii="Times New Roman" w:hAnsi="Times New Roman"/>
          <w:b/>
          <w:lang w:eastAsia="uk-UA"/>
        </w:rPr>
        <w:t>СКС-PGEXP-MД (санітарний медичної допомоги)</w:t>
      </w:r>
      <w:r w:rsidRPr="00CA1385">
        <w:rPr>
          <w:rFonts w:ascii="Times New Roman" w:hAnsi="Times New Roman"/>
          <w:b/>
          <w:color w:val="000000"/>
          <w:lang w:eastAsia="uk-UA"/>
        </w:rPr>
        <w:t xml:space="preserve"> на базі</w:t>
      </w:r>
      <w:r>
        <w:rPr>
          <w:rFonts w:ascii="Times New Roman" w:hAnsi="Times New Roman"/>
          <w:b/>
          <w:color w:val="000000"/>
          <w:lang w:eastAsia="uk-UA"/>
        </w:rPr>
        <w:t xml:space="preserve"> а/м</w:t>
      </w:r>
      <w:r w:rsidRPr="00CA1385">
        <w:rPr>
          <w:rFonts w:ascii="Times New Roman" w:hAnsi="Times New Roman"/>
          <w:b/>
          <w:color w:val="000000"/>
          <w:lang w:eastAsia="uk-UA"/>
        </w:rPr>
        <w:t xml:space="preserve"> </w:t>
      </w:r>
      <w:proofErr w:type="spellStart"/>
      <w:r w:rsidRPr="00CA1385">
        <w:rPr>
          <w:rFonts w:ascii="Times New Roman" w:hAnsi="Times New Roman"/>
          <w:b/>
          <w:color w:val="000000"/>
          <w:lang w:eastAsia="uk-UA"/>
        </w:rPr>
        <w:t>Peugeot</w:t>
      </w:r>
      <w:proofErr w:type="spellEnd"/>
      <w:r>
        <w:rPr>
          <w:rFonts w:ascii="Times New Roman" w:hAnsi="Times New Roman"/>
          <w:b/>
          <w:color w:val="000000"/>
          <w:lang w:eastAsia="uk-UA"/>
        </w:rPr>
        <w:t xml:space="preserve"> </w:t>
      </w:r>
      <w:proofErr w:type="spellStart"/>
      <w:r w:rsidRPr="00CA1385">
        <w:rPr>
          <w:rFonts w:ascii="Times New Roman" w:hAnsi="Times New Roman"/>
          <w:b/>
          <w:color w:val="000000"/>
          <w:lang w:eastAsia="uk-UA"/>
        </w:rPr>
        <w:t>Expert</w:t>
      </w:r>
      <w:proofErr w:type="spellEnd"/>
      <w:r>
        <w:rPr>
          <w:rFonts w:ascii="Times New Roman" w:hAnsi="Times New Roman"/>
          <w:b/>
          <w:color w:val="000000"/>
          <w:lang w:eastAsia="uk-UA"/>
        </w:rPr>
        <w:t xml:space="preserve"> </w:t>
      </w:r>
      <w:r w:rsidRPr="00CA1385">
        <w:rPr>
          <w:rFonts w:ascii="Times New Roman" w:hAnsi="Times New Roman"/>
          <w:b/>
          <w:color w:val="000000"/>
          <w:lang w:eastAsia="uk-UA"/>
        </w:rPr>
        <w:t>або «еквівалент»)</w:t>
      </w:r>
    </w:p>
    <w:p w:rsidR="00886030" w:rsidRPr="00CA1385" w:rsidRDefault="00886030" w:rsidP="00886030">
      <w:pPr>
        <w:spacing w:after="0" w:line="240" w:lineRule="auto"/>
        <w:ind w:firstLine="720"/>
        <w:jc w:val="both"/>
        <w:rPr>
          <w:rFonts w:ascii="Times New Roman" w:eastAsia="Times New Roman" w:hAnsi="Times New Roman"/>
          <w:b/>
          <w:lang w:eastAsia="ru-RU"/>
        </w:rPr>
      </w:pPr>
    </w:p>
    <w:p w:rsidR="00886030" w:rsidRPr="00CA1385" w:rsidRDefault="00886030" w:rsidP="00886030">
      <w:pPr>
        <w:pStyle w:val="a3"/>
        <w:widowControl w:val="0"/>
        <w:numPr>
          <w:ilvl w:val="0"/>
          <w:numId w:val="5"/>
        </w:numPr>
        <w:autoSpaceDE w:val="0"/>
        <w:autoSpaceDN w:val="0"/>
        <w:spacing w:after="0" w:line="240" w:lineRule="auto"/>
        <w:contextualSpacing w:val="0"/>
        <w:outlineLvl w:val="1"/>
        <w:rPr>
          <w:b/>
          <w:bCs/>
          <w:caps/>
          <w:lang w:eastAsia="uk-UA"/>
        </w:rPr>
      </w:pPr>
      <w:r w:rsidRPr="00CA1385">
        <w:rPr>
          <w:b/>
          <w:bCs/>
          <w:lang w:eastAsia="uk-UA"/>
        </w:rPr>
        <w:t>Технічні характеристики:</w:t>
      </w:r>
    </w:p>
    <w:p w:rsidR="00886030" w:rsidRPr="00CA1385" w:rsidRDefault="00886030" w:rsidP="00886030">
      <w:pPr>
        <w:spacing w:after="0" w:line="240" w:lineRule="auto"/>
        <w:jc w:val="center"/>
        <w:rPr>
          <w:rFonts w:eastAsia="Times New Roman" w:cstheme="minorHAnsi"/>
          <w:b/>
          <w:lang w:val="ru-RU" w:eastAsia="ru-RU"/>
        </w:rPr>
      </w:pPr>
    </w:p>
    <w:p w:rsidR="00886030" w:rsidRPr="00CA1385" w:rsidRDefault="00886030" w:rsidP="00886030">
      <w:pPr>
        <w:spacing w:after="0" w:line="240" w:lineRule="auto"/>
        <w:jc w:val="center"/>
        <w:rPr>
          <w:rFonts w:ascii="Times New Roman" w:eastAsia="Times New Roman" w:hAnsi="Times New Roman"/>
          <w:b/>
          <w:lang w:eastAsia="ru-RU"/>
        </w:rPr>
      </w:pPr>
      <w:proofErr w:type="spellStart"/>
      <w:r w:rsidRPr="00CA1385">
        <w:rPr>
          <w:rFonts w:ascii="Times New Roman" w:eastAsia="Times New Roman" w:hAnsi="Times New Roman"/>
          <w:b/>
          <w:lang w:val="ru-RU" w:eastAsia="ru-RU"/>
        </w:rPr>
        <w:t>Базовий</w:t>
      </w:r>
      <w:proofErr w:type="spellEnd"/>
      <w:r>
        <w:rPr>
          <w:rFonts w:ascii="Times New Roman" w:eastAsia="Times New Roman" w:hAnsi="Times New Roman"/>
          <w:b/>
          <w:lang w:val="ru-RU" w:eastAsia="ru-RU"/>
        </w:rPr>
        <w:t xml:space="preserve"> </w:t>
      </w:r>
      <w:proofErr w:type="spellStart"/>
      <w:r w:rsidRPr="00CA1385">
        <w:rPr>
          <w:rFonts w:ascii="Times New Roman" w:eastAsia="Times New Roman" w:hAnsi="Times New Roman"/>
          <w:b/>
          <w:lang w:val="ru-RU" w:eastAsia="ru-RU"/>
        </w:rPr>
        <w:t>автомоб</w:t>
      </w:r>
      <w:r w:rsidRPr="00CA1385">
        <w:rPr>
          <w:rFonts w:ascii="Times New Roman" w:eastAsia="Times New Roman" w:hAnsi="Times New Roman"/>
          <w:b/>
          <w:lang w:eastAsia="ru-RU"/>
        </w:rPr>
        <w:t>іль</w:t>
      </w:r>
      <w:proofErr w:type="spellEnd"/>
    </w:p>
    <w:p w:rsidR="00886030" w:rsidRPr="00CA1385" w:rsidRDefault="00886030" w:rsidP="00886030">
      <w:pPr>
        <w:tabs>
          <w:tab w:val="center" w:pos="4819"/>
        </w:tabs>
        <w:spacing w:after="0" w:line="240" w:lineRule="auto"/>
        <w:rPr>
          <w:rFonts w:ascii="Times New Roman" w:eastAsia="Times New Roman" w:hAnsi="Times New Roman"/>
          <w:lang w:eastAsia="ru-RU"/>
        </w:rPr>
      </w:pPr>
      <w:r w:rsidRPr="00CA1385">
        <w:rPr>
          <w:rFonts w:ascii="Times New Roman" w:eastAsia="Times New Roman" w:hAnsi="Times New Roman"/>
          <w:b/>
          <w:lang w:eastAsia="ru-RU"/>
        </w:rPr>
        <w:t xml:space="preserve">Марка: </w:t>
      </w:r>
      <w:r w:rsidRPr="00CA1385">
        <w:rPr>
          <w:rFonts w:ascii="Times New Roman" w:eastAsia="Times New Roman" w:hAnsi="Times New Roman"/>
          <w:lang w:val="en-US" w:eastAsia="ru-RU"/>
        </w:rPr>
        <w:t>Peugeot</w:t>
      </w:r>
    </w:p>
    <w:p w:rsidR="00886030" w:rsidRPr="00CA1385" w:rsidRDefault="00886030" w:rsidP="00886030">
      <w:pPr>
        <w:tabs>
          <w:tab w:val="center" w:pos="4395"/>
        </w:tabs>
        <w:spacing w:after="0" w:line="240" w:lineRule="auto"/>
        <w:rPr>
          <w:rFonts w:ascii="Times New Roman" w:eastAsia="Times New Roman" w:hAnsi="Times New Roman"/>
          <w:lang w:eastAsia="ru-RU"/>
        </w:rPr>
      </w:pPr>
      <w:r w:rsidRPr="00CA1385">
        <w:rPr>
          <w:rFonts w:ascii="Times New Roman" w:eastAsia="Times New Roman" w:hAnsi="Times New Roman"/>
          <w:b/>
          <w:lang w:eastAsia="ru-RU"/>
        </w:rPr>
        <w:t>Модель:</w:t>
      </w:r>
      <w:r w:rsidRPr="00CA1385">
        <w:rPr>
          <w:rFonts w:ascii="Times New Roman" w:eastAsia="Times New Roman" w:hAnsi="Times New Roman"/>
          <w:lang w:val="en-US" w:eastAsia="ru-RU"/>
        </w:rPr>
        <w:t>Expert</w:t>
      </w:r>
    </w:p>
    <w:p w:rsidR="00886030" w:rsidRPr="00CA1385" w:rsidRDefault="00886030" w:rsidP="00886030">
      <w:pPr>
        <w:tabs>
          <w:tab w:val="left" w:pos="4395"/>
        </w:tabs>
        <w:spacing w:after="0" w:line="240" w:lineRule="auto"/>
        <w:rPr>
          <w:rFonts w:ascii="Times New Roman" w:eastAsia="Times New Roman" w:hAnsi="Times New Roman"/>
          <w:lang w:eastAsia="ru-RU"/>
        </w:rPr>
      </w:pPr>
      <w:r w:rsidRPr="00CA1385">
        <w:rPr>
          <w:rFonts w:ascii="Times New Roman" w:eastAsia="Times New Roman" w:hAnsi="Times New Roman"/>
          <w:b/>
          <w:lang w:eastAsia="ru-RU"/>
        </w:rPr>
        <w:t>Двигун:</w:t>
      </w:r>
      <w:r w:rsidRPr="00CA1385">
        <w:rPr>
          <w:rFonts w:ascii="Times New Roman" w:eastAsia="Times New Roman" w:hAnsi="Times New Roman"/>
          <w:lang w:eastAsia="ru-RU"/>
        </w:rPr>
        <w:t xml:space="preserve"> 2.0 дизель </w:t>
      </w:r>
    </w:p>
    <w:p w:rsidR="00886030" w:rsidRPr="00CA1385" w:rsidRDefault="00886030" w:rsidP="00886030">
      <w:pPr>
        <w:tabs>
          <w:tab w:val="center" w:pos="4819"/>
        </w:tabs>
        <w:spacing w:after="0" w:line="240" w:lineRule="auto"/>
        <w:rPr>
          <w:rFonts w:ascii="Times New Roman" w:eastAsia="Times New Roman" w:hAnsi="Times New Roman"/>
          <w:lang w:val="ru-RU" w:eastAsia="ru-RU"/>
        </w:rPr>
      </w:pPr>
      <w:r w:rsidRPr="00CA1385">
        <w:rPr>
          <w:rFonts w:ascii="Times New Roman" w:eastAsia="Times New Roman" w:hAnsi="Times New Roman"/>
          <w:b/>
          <w:lang w:eastAsia="ru-RU"/>
        </w:rPr>
        <w:t>Потужність</w:t>
      </w:r>
      <w:r w:rsidRPr="00CA1385">
        <w:rPr>
          <w:rFonts w:ascii="Times New Roman" w:eastAsia="Times New Roman" w:hAnsi="Times New Roman"/>
          <w:b/>
          <w:lang w:val="ru-RU" w:eastAsia="ru-RU"/>
        </w:rPr>
        <w:t>:</w:t>
      </w:r>
      <w:r w:rsidRPr="00CA1385">
        <w:rPr>
          <w:rFonts w:ascii="Times New Roman" w:eastAsia="Times New Roman" w:hAnsi="Times New Roman"/>
          <w:lang w:val="ru-RU" w:eastAsia="ru-RU"/>
        </w:rPr>
        <w:t xml:space="preserve"> 145 к.с.</w:t>
      </w:r>
    </w:p>
    <w:p w:rsidR="00886030" w:rsidRPr="00CA1385" w:rsidRDefault="00886030" w:rsidP="00886030">
      <w:pPr>
        <w:tabs>
          <w:tab w:val="center" w:pos="4819"/>
        </w:tabs>
        <w:spacing w:after="0" w:line="240" w:lineRule="auto"/>
        <w:rPr>
          <w:rFonts w:ascii="Times New Roman" w:eastAsia="Times New Roman" w:hAnsi="Times New Roman"/>
          <w:lang w:eastAsia="ru-RU"/>
        </w:rPr>
      </w:pPr>
      <w:r w:rsidRPr="00CA1385">
        <w:rPr>
          <w:rFonts w:ascii="Times New Roman" w:eastAsia="Times New Roman" w:hAnsi="Times New Roman"/>
          <w:b/>
          <w:lang w:eastAsia="ru-RU"/>
        </w:rPr>
        <w:t>Стандарт токсичності:</w:t>
      </w:r>
      <w:r w:rsidRPr="00CA1385">
        <w:rPr>
          <w:rFonts w:ascii="Times New Roman" w:eastAsia="Times New Roman" w:hAnsi="Times New Roman"/>
          <w:lang w:val="en-US" w:eastAsia="ru-RU"/>
        </w:rPr>
        <w:t>Euro 6</w:t>
      </w:r>
    </w:p>
    <w:p w:rsidR="00886030" w:rsidRPr="00CA1385" w:rsidRDefault="00886030" w:rsidP="00886030">
      <w:pPr>
        <w:tabs>
          <w:tab w:val="center" w:pos="4819"/>
        </w:tabs>
        <w:spacing w:after="0" w:line="240" w:lineRule="auto"/>
        <w:rPr>
          <w:rFonts w:ascii="Times New Roman" w:eastAsia="Times New Roman" w:hAnsi="Times New Roman"/>
          <w:lang w:eastAsia="ru-RU"/>
        </w:rPr>
      </w:pPr>
      <w:r w:rsidRPr="00CA1385">
        <w:rPr>
          <w:rFonts w:ascii="Times New Roman" w:eastAsia="Times New Roman" w:hAnsi="Times New Roman"/>
          <w:b/>
          <w:lang w:eastAsia="ru-RU"/>
        </w:rPr>
        <w:t>Трансмісія:</w:t>
      </w:r>
      <w:r w:rsidRPr="00CA1385">
        <w:rPr>
          <w:rFonts w:ascii="Times New Roman" w:eastAsia="Times New Roman" w:hAnsi="Times New Roman"/>
          <w:lang w:val="ru-RU" w:eastAsia="ru-RU"/>
        </w:rPr>
        <w:t xml:space="preserve"> 6-ти </w:t>
      </w:r>
      <w:proofErr w:type="spellStart"/>
      <w:r w:rsidRPr="00CA1385">
        <w:rPr>
          <w:rFonts w:ascii="Times New Roman" w:eastAsia="Times New Roman" w:hAnsi="Times New Roman"/>
          <w:lang w:val="ru-RU" w:eastAsia="ru-RU"/>
        </w:rPr>
        <w:t>ступенева</w:t>
      </w:r>
      <w:proofErr w:type="spellEnd"/>
      <w:r>
        <w:rPr>
          <w:rFonts w:ascii="Times New Roman" w:eastAsia="Times New Roman" w:hAnsi="Times New Roman"/>
          <w:lang w:val="ru-RU" w:eastAsia="ru-RU"/>
        </w:rPr>
        <w:t xml:space="preserve"> </w:t>
      </w:r>
      <w:proofErr w:type="spellStart"/>
      <w:r w:rsidRPr="00CA1385">
        <w:rPr>
          <w:rFonts w:ascii="Times New Roman" w:eastAsia="Times New Roman" w:hAnsi="Times New Roman"/>
          <w:lang w:val="ru-RU" w:eastAsia="ru-RU"/>
        </w:rPr>
        <w:t>механ</w:t>
      </w:r>
      <w:r w:rsidRPr="00CA1385">
        <w:rPr>
          <w:rFonts w:ascii="Times New Roman" w:eastAsia="Times New Roman" w:hAnsi="Times New Roman"/>
          <w:lang w:eastAsia="ru-RU"/>
        </w:rPr>
        <w:t>ічна</w:t>
      </w:r>
      <w:proofErr w:type="spellEnd"/>
    </w:p>
    <w:p w:rsidR="00886030" w:rsidRPr="00CA1385" w:rsidRDefault="00886030" w:rsidP="00886030">
      <w:pPr>
        <w:tabs>
          <w:tab w:val="left" w:pos="3731"/>
        </w:tabs>
        <w:spacing w:after="0" w:line="240" w:lineRule="auto"/>
        <w:rPr>
          <w:rFonts w:ascii="Times New Roman" w:eastAsia="Times New Roman" w:hAnsi="Times New Roman"/>
          <w:lang w:val="ru-RU" w:eastAsia="ru-RU"/>
        </w:rPr>
      </w:pPr>
      <w:r w:rsidRPr="00CA1385">
        <w:rPr>
          <w:rFonts w:ascii="Times New Roman" w:eastAsia="Times New Roman" w:hAnsi="Times New Roman"/>
          <w:b/>
          <w:lang w:eastAsia="ru-RU"/>
        </w:rPr>
        <w:t>Привод:</w:t>
      </w:r>
      <w:r w:rsidRPr="00CA1385">
        <w:rPr>
          <w:rFonts w:ascii="Times New Roman" w:eastAsia="Times New Roman" w:hAnsi="Times New Roman"/>
          <w:lang w:eastAsia="ru-RU"/>
        </w:rPr>
        <w:t>Повний</w:t>
      </w:r>
    </w:p>
    <w:p w:rsidR="00886030" w:rsidRPr="00CA1385" w:rsidRDefault="00886030" w:rsidP="00886030">
      <w:pPr>
        <w:tabs>
          <w:tab w:val="left" w:pos="3731"/>
        </w:tabs>
        <w:spacing w:after="0" w:line="240" w:lineRule="auto"/>
        <w:rPr>
          <w:rFonts w:ascii="Times New Roman" w:eastAsia="Times New Roman" w:hAnsi="Times New Roman"/>
          <w:lang w:val="ru-RU" w:eastAsia="ru-RU"/>
        </w:rPr>
      </w:pPr>
      <w:r w:rsidRPr="00CA1385">
        <w:rPr>
          <w:rFonts w:ascii="Times New Roman" w:eastAsia="Times New Roman" w:hAnsi="Times New Roman"/>
          <w:b/>
          <w:lang w:eastAsia="ru-RU"/>
        </w:rPr>
        <w:t>Довжина загальна:</w:t>
      </w:r>
      <w:r w:rsidRPr="00CA1385">
        <w:rPr>
          <w:rFonts w:ascii="Times New Roman" w:eastAsia="Times New Roman" w:hAnsi="Times New Roman"/>
          <w:lang w:val="ru-RU" w:eastAsia="ru-RU"/>
        </w:rPr>
        <w:t>5306-5309 мм</w:t>
      </w:r>
    </w:p>
    <w:p w:rsidR="00886030" w:rsidRPr="00CA1385" w:rsidRDefault="00886030" w:rsidP="00886030">
      <w:pPr>
        <w:tabs>
          <w:tab w:val="left" w:pos="3731"/>
        </w:tabs>
        <w:spacing w:after="0" w:line="240" w:lineRule="auto"/>
        <w:rPr>
          <w:rFonts w:ascii="Times New Roman" w:eastAsia="Times New Roman" w:hAnsi="Times New Roman"/>
          <w:lang w:val="ru-RU" w:eastAsia="ru-RU"/>
        </w:rPr>
      </w:pPr>
      <w:r w:rsidRPr="00CA1385">
        <w:rPr>
          <w:rFonts w:ascii="Times New Roman" w:eastAsia="Times New Roman" w:hAnsi="Times New Roman"/>
          <w:b/>
          <w:lang w:eastAsia="ru-RU"/>
        </w:rPr>
        <w:t xml:space="preserve">Ширина загальна: </w:t>
      </w:r>
      <w:r w:rsidRPr="00CA1385">
        <w:rPr>
          <w:rFonts w:ascii="Times New Roman" w:eastAsia="Times New Roman" w:hAnsi="Times New Roman"/>
          <w:lang w:val="ru-RU" w:eastAsia="ru-RU"/>
        </w:rPr>
        <w:t>1920 мм</w:t>
      </w:r>
    </w:p>
    <w:p w:rsidR="00886030" w:rsidRPr="00CA1385" w:rsidRDefault="00886030" w:rsidP="00886030">
      <w:pPr>
        <w:tabs>
          <w:tab w:val="left" w:pos="3731"/>
        </w:tabs>
        <w:spacing w:after="0" w:line="240" w:lineRule="auto"/>
        <w:rPr>
          <w:rFonts w:ascii="Times New Roman" w:eastAsia="Times New Roman" w:hAnsi="Times New Roman"/>
          <w:b/>
          <w:lang w:val="ru-RU" w:eastAsia="ru-RU"/>
        </w:rPr>
      </w:pPr>
      <w:r w:rsidRPr="00CA1385">
        <w:rPr>
          <w:rFonts w:ascii="Times New Roman" w:eastAsia="Times New Roman" w:hAnsi="Times New Roman"/>
          <w:b/>
          <w:lang w:eastAsia="ru-RU"/>
        </w:rPr>
        <w:t>Висота загальна:</w:t>
      </w:r>
      <w:r w:rsidRPr="00CA1385">
        <w:rPr>
          <w:rFonts w:ascii="Times New Roman" w:eastAsia="Times New Roman" w:hAnsi="Times New Roman"/>
          <w:lang w:val="ru-RU" w:eastAsia="ru-RU"/>
        </w:rPr>
        <w:t>1877-1948 мм</w:t>
      </w:r>
    </w:p>
    <w:p w:rsidR="00886030" w:rsidRPr="00CA1385" w:rsidRDefault="00886030" w:rsidP="00886030">
      <w:pPr>
        <w:tabs>
          <w:tab w:val="left" w:pos="3731"/>
        </w:tabs>
        <w:spacing w:after="0" w:line="240" w:lineRule="auto"/>
        <w:rPr>
          <w:rFonts w:ascii="Times New Roman" w:eastAsia="Times New Roman" w:hAnsi="Times New Roman"/>
          <w:lang w:eastAsia="ru-RU"/>
        </w:rPr>
      </w:pPr>
      <w:r w:rsidRPr="00CA1385">
        <w:rPr>
          <w:rFonts w:ascii="Times New Roman" w:eastAsia="Times New Roman" w:hAnsi="Times New Roman"/>
          <w:b/>
          <w:lang w:eastAsia="ru-RU"/>
        </w:rPr>
        <w:t>Колір:</w:t>
      </w:r>
      <w:r w:rsidRPr="00CA1385">
        <w:rPr>
          <w:rFonts w:ascii="Times New Roman" w:eastAsia="Times New Roman" w:hAnsi="Times New Roman"/>
          <w:lang w:val="ru-RU" w:eastAsia="ru-RU"/>
        </w:rPr>
        <w:t xml:space="preserve"> б</w:t>
      </w:r>
      <w:proofErr w:type="spellStart"/>
      <w:r w:rsidRPr="00CA1385">
        <w:rPr>
          <w:rFonts w:ascii="Times New Roman" w:eastAsia="Times New Roman" w:hAnsi="Times New Roman"/>
          <w:lang w:eastAsia="ru-RU"/>
        </w:rPr>
        <w:t>ілий</w:t>
      </w:r>
      <w:proofErr w:type="spellEnd"/>
    </w:p>
    <w:p w:rsidR="00886030" w:rsidRPr="00CA1385" w:rsidRDefault="00886030" w:rsidP="00886030">
      <w:pPr>
        <w:spacing w:after="0" w:line="240" w:lineRule="auto"/>
        <w:ind w:left="720"/>
        <w:contextualSpacing/>
        <w:rPr>
          <w:rFonts w:ascii="Times New Roman" w:eastAsia="Times New Roman" w:hAnsi="Times New Roman"/>
          <w:b/>
          <w:lang w:eastAsia="ru-RU"/>
        </w:rPr>
      </w:pPr>
    </w:p>
    <w:p w:rsidR="00886030" w:rsidRPr="00CA1385" w:rsidRDefault="00886030" w:rsidP="00886030">
      <w:pPr>
        <w:spacing w:after="0" w:line="240" w:lineRule="auto"/>
        <w:rPr>
          <w:rFonts w:ascii="Times New Roman" w:eastAsia="Times New Roman" w:hAnsi="Times New Roman"/>
          <w:b/>
          <w:lang w:eastAsia="ru-RU"/>
        </w:rPr>
      </w:pPr>
      <w:r w:rsidRPr="00CA1385">
        <w:rPr>
          <w:rFonts w:ascii="Times New Roman" w:eastAsia="Times New Roman" w:hAnsi="Times New Roman"/>
          <w:b/>
          <w:lang w:eastAsia="ru-RU"/>
        </w:rPr>
        <w:t>Безпека</w:t>
      </w:r>
    </w:p>
    <w:p w:rsidR="00886030" w:rsidRPr="00CA1385" w:rsidRDefault="00886030" w:rsidP="00886030">
      <w:pPr>
        <w:spacing w:line="240" w:lineRule="auto"/>
        <w:contextualSpacing/>
        <w:rPr>
          <w:rFonts w:ascii="Times New Roman" w:eastAsia="Times New Roman" w:hAnsi="Times New Roman"/>
          <w:lang w:eastAsia="ru-RU"/>
        </w:rPr>
      </w:pPr>
      <w:r w:rsidRPr="00CA1385">
        <w:rPr>
          <w:rFonts w:ascii="Times New Roman" w:eastAsia="Times New Roman" w:hAnsi="Times New Roman"/>
          <w:lang w:eastAsia="ru-RU"/>
        </w:rPr>
        <w:t>AFU - система допомоги при екстреному гальмуванні</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 xml:space="preserve">ABS - </w:t>
      </w:r>
      <w:proofErr w:type="spellStart"/>
      <w:r w:rsidRPr="00CA1385">
        <w:rPr>
          <w:rFonts w:ascii="Times New Roman" w:eastAsia="Times New Roman" w:hAnsi="Times New Roman"/>
          <w:lang w:eastAsia="ru-RU"/>
        </w:rPr>
        <w:t>антиблокувальна</w:t>
      </w:r>
      <w:proofErr w:type="spellEnd"/>
      <w:r w:rsidRPr="00CA1385">
        <w:rPr>
          <w:rFonts w:ascii="Times New Roman" w:eastAsia="Times New Roman" w:hAnsi="Times New Roman"/>
          <w:lang w:eastAsia="ru-RU"/>
        </w:rPr>
        <w:t xml:space="preserve"> система гальм</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ESP - електронна система стабілізації</w:t>
      </w:r>
    </w:p>
    <w:p w:rsidR="00886030" w:rsidRPr="00CA1385" w:rsidRDefault="00886030" w:rsidP="00886030">
      <w:pPr>
        <w:spacing w:after="0" w:line="240" w:lineRule="auto"/>
        <w:rPr>
          <w:rFonts w:ascii="Times New Roman" w:eastAsia="Times New Roman" w:hAnsi="Times New Roman"/>
          <w:lang w:eastAsia="ru-RU"/>
        </w:rPr>
      </w:pPr>
      <w:proofErr w:type="spellStart"/>
      <w:r w:rsidRPr="00CA1385">
        <w:rPr>
          <w:rFonts w:ascii="Times New Roman" w:eastAsia="Times New Roman" w:hAnsi="Times New Roman"/>
          <w:lang w:eastAsia="ru-RU"/>
        </w:rPr>
        <w:t>Stop</w:t>
      </w:r>
      <w:proofErr w:type="spellEnd"/>
      <w:r w:rsidRPr="00CA1385">
        <w:rPr>
          <w:rFonts w:ascii="Times New Roman" w:eastAsia="Times New Roman" w:hAnsi="Times New Roman"/>
          <w:lang w:eastAsia="ru-RU"/>
        </w:rPr>
        <w:t>&amp;</w:t>
      </w:r>
      <w:proofErr w:type="spellStart"/>
      <w:r w:rsidRPr="00CA1385">
        <w:rPr>
          <w:rFonts w:ascii="Times New Roman" w:eastAsia="Times New Roman" w:hAnsi="Times New Roman"/>
          <w:lang w:eastAsia="ru-RU"/>
        </w:rPr>
        <w:t>Start</w:t>
      </w:r>
      <w:proofErr w:type="spellEnd"/>
      <w:r w:rsidRPr="00CA1385">
        <w:rPr>
          <w:rFonts w:ascii="Times New Roman" w:eastAsia="Times New Roman" w:hAnsi="Times New Roman"/>
          <w:lang w:eastAsia="ru-RU"/>
        </w:rPr>
        <w:t xml:space="preserve"> - система автоматичного запуску і зупинки двигуна</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Круїз-контроль з обмежувачем швидкості</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Автоматичне блокування дверей під час руху</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Пакет "погані дороги", з захистом днища кузова</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Захист двигуна</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 xml:space="preserve">Сигналізатор про </w:t>
      </w:r>
      <w:proofErr w:type="spellStart"/>
      <w:r w:rsidRPr="00CA1385">
        <w:rPr>
          <w:rFonts w:ascii="Times New Roman" w:eastAsia="Times New Roman" w:hAnsi="Times New Roman"/>
          <w:lang w:eastAsia="ru-RU"/>
        </w:rPr>
        <w:t>непристебнуті</w:t>
      </w:r>
      <w:proofErr w:type="spellEnd"/>
      <w:r w:rsidRPr="00CA1385">
        <w:rPr>
          <w:rFonts w:ascii="Times New Roman" w:eastAsia="Times New Roman" w:hAnsi="Times New Roman"/>
          <w:lang w:eastAsia="ru-RU"/>
        </w:rPr>
        <w:t xml:space="preserve"> ремені безпеки</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Система моніторингу тиску в шинах</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Фронтальна подушка безпеки водія</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Фронтальна подушка безпеки переднього пасажира</w:t>
      </w:r>
    </w:p>
    <w:p w:rsidR="00886030" w:rsidRPr="00CA1385" w:rsidRDefault="00886030" w:rsidP="00886030">
      <w:pPr>
        <w:spacing w:after="0" w:line="240" w:lineRule="auto"/>
        <w:rPr>
          <w:rFonts w:ascii="Times New Roman" w:eastAsia="Times New Roman" w:hAnsi="Times New Roman"/>
          <w:lang w:eastAsia="ru-RU"/>
        </w:rPr>
      </w:pPr>
      <w:proofErr w:type="spellStart"/>
      <w:r w:rsidRPr="00CA1385">
        <w:rPr>
          <w:rFonts w:ascii="Times New Roman" w:eastAsia="Times New Roman" w:hAnsi="Times New Roman"/>
          <w:lang w:eastAsia="ru-RU"/>
        </w:rPr>
        <w:t>Імобілайзер</w:t>
      </w:r>
      <w:proofErr w:type="spellEnd"/>
    </w:p>
    <w:p w:rsidR="00886030" w:rsidRPr="00CA1385" w:rsidRDefault="00886030" w:rsidP="00886030">
      <w:pPr>
        <w:spacing w:after="0" w:line="240" w:lineRule="auto"/>
        <w:rPr>
          <w:rFonts w:ascii="Times New Roman" w:eastAsia="Times New Roman" w:hAnsi="Times New Roman"/>
          <w:b/>
          <w:lang w:eastAsia="ru-RU"/>
        </w:rPr>
      </w:pPr>
      <w:r w:rsidRPr="00CA1385">
        <w:rPr>
          <w:rFonts w:ascii="Times New Roman" w:eastAsia="Times New Roman" w:hAnsi="Times New Roman"/>
          <w:b/>
          <w:lang w:eastAsia="ru-RU"/>
        </w:rPr>
        <w:t>Комфорт</w:t>
      </w:r>
    </w:p>
    <w:p w:rsidR="00886030" w:rsidRPr="00CA1385" w:rsidRDefault="00886030" w:rsidP="00886030">
      <w:pPr>
        <w:spacing w:after="0" w:line="240" w:lineRule="auto"/>
        <w:rPr>
          <w:rFonts w:ascii="Times New Roman" w:eastAsia="Times New Roman" w:hAnsi="Times New Roman"/>
          <w:lang w:eastAsia="ru-RU"/>
        </w:rPr>
      </w:pPr>
      <w:proofErr w:type="spellStart"/>
      <w:r w:rsidRPr="00CA1385">
        <w:rPr>
          <w:rFonts w:ascii="Times New Roman" w:eastAsia="Times New Roman" w:hAnsi="Times New Roman"/>
          <w:lang w:eastAsia="ru-RU"/>
        </w:rPr>
        <w:t>Електрогідропідсилювач</w:t>
      </w:r>
      <w:proofErr w:type="spellEnd"/>
      <w:r w:rsidRPr="00CA1385">
        <w:rPr>
          <w:rFonts w:ascii="Times New Roman" w:eastAsia="Times New Roman" w:hAnsi="Times New Roman"/>
          <w:lang w:eastAsia="ru-RU"/>
        </w:rPr>
        <w:t xml:space="preserve"> керма</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Бортовий комп'ютер</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Регулювання рульової колонки по вильоту і висоті</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Відсіки для речей у дверях</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 xml:space="preserve">Електричні </w:t>
      </w:r>
      <w:proofErr w:type="spellStart"/>
      <w:r w:rsidRPr="00CA1385">
        <w:rPr>
          <w:rFonts w:ascii="Times New Roman" w:eastAsia="Times New Roman" w:hAnsi="Times New Roman"/>
          <w:lang w:eastAsia="ru-RU"/>
        </w:rPr>
        <w:t>склопідйомники</w:t>
      </w:r>
      <w:proofErr w:type="spellEnd"/>
      <w:r w:rsidRPr="00CA1385">
        <w:rPr>
          <w:rFonts w:ascii="Times New Roman" w:eastAsia="Times New Roman" w:hAnsi="Times New Roman"/>
          <w:lang w:eastAsia="ru-RU"/>
        </w:rPr>
        <w:t xml:space="preserve"> передніх дверей</w:t>
      </w:r>
    </w:p>
    <w:p w:rsidR="00886030" w:rsidRPr="00CA1385" w:rsidRDefault="00886030" w:rsidP="00886030">
      <w:pPr>
        <w:spacing w:after="0" w:line="240" w:lineRule="auto"/>
        <w:rPr>
          <w:rFonts w:ascii="Times New Roman" w:eastAsia="Times New Roman" w:hAnsi="Times New Roman"/>
          <w:b/>
          <w:lang w:eastAsia="ru-RU"/>
        </w:rPr>
      </w:pPr>
      <w:r w:rsidRPr="00CA1385">
        <w:rPr>
          <w:rFonts w:ascii="Times New Roman" w:eastAsia="Times New Roman" w:hAnsi="Times New Roman"/>
          <w:b/>
          <w:lang w:eastAsia="ru-RU"/>
        </w:rPr>
        <w:t>Зовнішні особливості</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 xml:space="preserve">Зовнішні дзеркала заднього огляду з </w:t>
      </w:r>
      <w:proofErr w:type="spellStart"/>
      <w:r w:rsidRPr="00CA1385">
        <w:rPr>
          <w:rFonts w:ascii="Times New Roman" w:eastAsia="Times New Roman" w:hAnsi="Times New Roman"/>
          <w:lang w:eastAsia="ru-RU"/>
        </w:rPr>
        <w:t>електро</w:t>
      </w:r>
      <w:proofErr w:type="spellEnd"/>
      <w:r>
        <w:rPr>
          <w:rFonts w:ascii="Times New Roman" w:eastAsia="Times New Roman" w:hAnsi="Times New Roman"/>
          <w:lang w:eastAsia="ru-RU"/>
        </w:rPr>
        <w:t xml:space="preserve"> </w:t>
      </w:r>
      <w:r w:rsidRPr="00CA1385">
        <w:rPr>
          <w:rFonts w:ascii="Times New Roman" w:eastAsia="Times New Roman" w:hAnsi="Times New Roman"/>
          <w:lang w:eastAsia="ru-RU"/>
        </w:rPr>
        <w:t>регулюванням та обігрівом</w:t>
      </w:r>
    </w:p>
    <w:p w:rsidR="00886030" w:rsidRPr="00CA1385" w:rsidRDefault="00886030" w:rsidP="00886030">
      <w:pPr>
        <w:spacing w:after="0" w:line="240" w:lineRule="auto"/>
        <w:rPr>
          <w:rFonts w:ascii="Times New Roman" w:eastAsia="Times New Roman" w:hAnsi="Times New Roman"/>
          <w:b/>
          <w:lang w:eastAsia="ru-RU"/>
        </w:rPr>
      </w:pPr>
      <w:r w:rsidRPr="00CA1385">
        <w:rPr>
          <w:rFonts w:ascii="Times New Roman" w:eastAsia="Times New Roman" w:hAnsi="Times New Roman"/>
          <w:b/>
          <w:lang w:eastAsia="ru-RU"/>
        </w:rPr>
        <w:t>Особливості інтер’єру</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 xml:space="preserve">Оздоблення сидінь темною тканиною зі вставками з </w:t>
      </w:r>
      <w:proofErr w:type="spellStart"/>
      <w:r w:rsidRPr="00CA1385">
        <w:rPr>
          <w:rFonts w:ascii="Times New Roman" w:eastAsia="Times New Roman" w:hAnsi="Times New Roman"/>
          <w:lang w:eastAsia="ru-RU"/>
        </w:rPr>
        <w:t>еко-шкіри</w:t>
      </w:r>
      <w:proofErr w:type="spellEnd"/>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Сидіння водія з регулюванням по висоті, підлокітником,поперековою підтримкою</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Передній та Задній бампери чорного кольору</w:t>
      </w:r>
    </w:p>
    <w:p w:rsidR="00886030" w:rsidRPr="00CA1385" w:rsidRDefault="00886030" w:rsidP="00886030">
      <w:pPr>
        <w:spacing w:after="0" w:line="240" w:lineRule="auto"/>
        <w:rPr>
          <w:rFonts w:ascii="Times New Roman" w:eastAsia="Times New Roman" w:hAnsi="Times New Roman"/>
          <w:lang w:eastAsia="ru-RU"/>
        </w:rPr>
      </w:pPr>
      <w:proofErr w:type="spellStart"/>
      <w:r w:rsidRPr="00CA1385">
        <w:rPr>
          <w:rFonts w:ascii="Times New Roman" w:eastAsia="Times New Roman" w:hAnsi="Times New Roman"/>
          <w:lang w:eastAsia="ru-RU"/>
        </w:rPr>
        <w:t>Повнорозмірне</w:t>
      </w:r>
      <w:proofErr w:type="spellEnd"/>
      <w:r w:rsidRPr="00CA1385">
        <w:rPr>
          <w:rFonts w:ascii="Times New Roman" w:eastAsia="Times New Roman" w:hAnsi="Times New Roman"/>
          <w:lang w:eastAsia="ru-RU"/>
        </w:rPr>
        <w:t xml:space="preserve"> запасне колесо R16</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Сталеві колісні диски R16 з ½ ковпаком чорного кольору, шини 215/65 R16C</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 xml:space="preserve">Бокові захисні </w:t>
      </w:r>
      <w:proofErr w:type="spellStart"/>
      <w:r w:rsidRPr="00CA1385">
        <w:rPr>
          <w:rFonts w:ascii="Times New Roman" w:eastAsia="Times New Roman" w:hAnsi="Times New Roman"/>
          <w:lang w:eastAsia="ru-RU"/>
        </w:rPr>
        <w:t>молдинги</w:t>
      </w:r>
      <w:proofErr w:type="spellEnd"/>
    </w:p>
    <w:p w:rsidR="00886030" w:rsidRPr="00CA1385" w:rsidRDefault="00886030" w:rsidP="00886030">
      <w:pPr>
        <w:spacing w:after="0" w:line="240" w:lineRule="auto"/>
        <w:rPr>
          <w:rFonts w:ascii="Times New Roman" w:eastAsia="Times New Roman" w:hAnsi="Times New Roman"/>
          <w:b/>
          <w:lang w:eastAsia="ru-RU"/>
        </w:rPr>
      </w:pPr>
      <w:r w:rsidRPr="00CA1385">
        <w:rPr>
          <w:rFonts w:ascii="Times New Roman" w:eastAsia="Times New Roman" w:hAnsi="Times New Roman"/>
          <w:b/>
          <w:lang w:eastAsia="ru-RU"/>
        </w:rPr>
        <w:lastRenderedPageBreak/>
        <w:t>Пакет Бізнес</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Кондиціонер.</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Мультимедійна система з 7" сенсорним екраном, 4 динаміків, USB-</w:t>
      </w:r>
      <w:proofErr w:type="spellStart"/>
      <w:r w:rsidRPr="00CA1385">
        <w:rPr>
          <w:rFonts w:ascii="Times New Roman" w:eastAsia="Times New Roman" w:hAnsi="Times New Roman"/>
          <w:lang w:eastAsia="ru-RU"/>
        </w:rPr>
        <w:t>роз'єм</w:t>
      </w:r>
      <w:proofErr w:type="spellEnd"/>
      <w:r w:rsidRPr="00CA1385">
        <w:rPr>
          <w:rFonts w:ascii="Times New Roman" w:eastAsia="Times New Roman" w:hAnsi="Times New Roman"/>
          <w:lang w:eastAsia="ru-RU"/>
        </w:rPr>
        <w:t xml:space="preserve">, </w:t>
      </w:r>
      <w:proofErr w:type="spellStart"/>
      <w:r w:rsidRPr="00CA1385">
        <w:rPr>
          <w:rFonts w:ascii="Times New Roman" w:eastAsia="Times New Roman" w:hAnsi="Times New Roman"/>
          <w:lang w:eastAsia="ru-RU"/>
        </w:rPr>
        <w:t>Bluetooth</w:t>
      </w:r>
      <w:proofErr w:type="spellEnd"/>
      <w:r w:rsidRPr="00CA1385">
        <w:rPr>
          <w:rFonts w:ascii="Times New Roman" w:eastAsia="Times New Roman" w:hAnsi="Times New Roman"/>
          <w:lang w:eastAsia="ru-RU"/>
        </w:rPr>
        <w:t>. Задній та передній датчики паркування.</w:t>
      </w:r>
    </w:p>
    <w:p w:rsidR="00886030" w:rsidRPr="00CA1385"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Протитуманні фари.</w:t>
      </w:r>
    </w:p>
    <w:p w:rsidR="00886030" w:rsidRDefault="00886030" w:rsidP="00886030">
      <w:pPr>
        <w:spacing w:after="0" w:line="240" w:lineRule="auto"/>
        <w:rPr>
          <w:rFonts w:ascii="Times New Roman" w:eastAsia="Times New Roman" w:hAnsi="Times New Roman"/>
          <w:lang w:eastAsia="ru-RU"/>
        </w:rPr>
      </w:pPr>
      <w:r w:rsidRPr="00CA1385">
        <w:rPr>
          <w:rFonts w:ascii="Times New Roman" w:eastAsia="Times New Roman" w:hAnsi="Times New Roman"/>
          <w:lang w:eastAsia="ru-RU"/>
        </w:rPr>
        <w:t xml:space="preserve">Автоскладання зовнішніх дзеркал заднього виду. </w:t>
      </w:r>
      <w:proofErr w:type="spellStart"/>
      <w:r w:rsidRPr="00CA1385">
        <w:rPr>
          <w:rFonts w:ascii="Times New Roman" w:eastAsia="Times New Roman" w:hAnsi="Times New Roman"/>
          <w:lang w:eastAsia="ru-RU"/>
        </w:rPr>
        <w:t>Cистема</w:t>
      </w:r>
      <w:proofErr w:type="spellEnd"/>
      <w:r w:rsidRPr="00CA1385">
        <w:rPr>
          <w:rFonts w:ascii="Times New Roman" w:eastAsia="Times New Roman" w:hAnsi="Times New Roman"/>
          <w:lang w:eastAsia="ru-RU"/>
        </w:rPr>
        <w:t xml:space="preserve"> моніторингу "сліпих зон".</w:t>
      </w:r>
    </w:p>
    <w:p w:rsidR="00F97B6F" w:rsidRDefault="00F97B6F" w:rsidP="00886030">
      <w:pPr>
        <w:spacing w:after="0" w:line="240" w:lineRule="auto"/>
        <w:rPr>
          <w:rFonts w:ascii="Times New Roman" w:eastAsia="Times New Roman" w:hAnsi="Times New Roman"/>
          <w:lang w:eastAsia="ru-RU"/>
        </w:rPr>
      </w:pPr>
    </w:p>
    <w:p w:rsidR="00F97B6F" w:rsidRPr="00CA1385" w:rsidRDefault="00F97B6F" w:rsidP="00886030">
      <w:pPr>
        <w:spacing w:after="0" w:line="240" w:lineRule="auto"/>
        <w:rPr>
          <w:rFonts w:ascii="Times New Roman" w:eastAsia="Times New Roman" w:hAnsi="Times New Roman"/>
          <w:lang w:eastAsia="ru-RU"/>
        </w:rPr>
      </w:pPr>
    </w:p>
    <w:p w:rsidR="00886030" w:rsidRPr="00CA1385" w:rsidRDefault="00886030" w:rsidP="00886030">
      <w:pPr>
        <w:rPr>
          <w:rFonts w:ascii="Times New Roman" w:hAnsi="Times New Roman"/>
        </w:rPr>
      </w:pPr>
    </w:p>
    <w:p w:rsidR="00886030" w:rsidRPr="00CA1385" w:rsidRDefault="00886030" w:rsidP="00886030">
      <w:pPr>
        <w:jc w:val="center"/>
        <w:rPr>
          <w:rFonts w:ascii="Times New Roman" w:hAnsi="Times New Roman"/>
          <w:b/>
          <w:bCs/>
        </w:rPr>
      </w:pPr>
      <w:proofErr w:type="spellStart"/>
      <w:r w:rsidRPr="00CA1385">
        <w:rPr>
          <w:rFonts w:ascii="Times New Roman" w:hAnsi="Times New Roman"/>
          <w:b/>
          <w:bCs/>
          <w:lang w:val="ru-RU"/>
        </w:rPr>
        <w:t>Обладнання</w:t>
      </w:r>
      <w:proofErr w:type="spellEnd"/>
      <w:r>
        <w:rPr>
          <w:rFonts w:ascii="Times New Roman" w:hAnsi="Times New Roman"/>
          <w:b/>
          <w:bCs/>
          <w:lang w:val="ru-RU"/>
        </w:rPr>
        <w:t xml:space="preserve"> </w:t>
      </w:r>
      <w:r w:rsidRPr="00CA1385">
        <w:rPr>
          <w:rFonts w:ascii="Times New Roman" w:hAnsi="Times New Roman"/>
          <w:b/>
          <w:bCs/>
        </w:rPr>
        <w:t>санітарного автомобіля</w:t>
      </w:r>
    </w:p>
    <w:p w:rsidR="00886030" w:rsidRPr="00CA1385" w:rsidRDefault="00886030" w:rsidP="00886030">
      <w:pPr>
        <w:pStyle w:val="1"/>
        <w:numPr>
          <w:ilvl w:val="0"/>
          <w:numId w:val="3"/>
        </w:numPr>
        <w:tabs>
          <w:tab w:val="left" w:pos="682"/>
        </w:tabs>
        <w:rPr>
          <w:sz w:val="22"/>
          <w:szCs w:val="22"/>
        </w:rPr>
      </w:pPr>
      <w:r w:rsidRPr="00CA1385">
        <w:rPr>
          <w:sz w:val="22"/>
          <w:szCs w:val="22"/>
        </w:rPr>
        <w:t>Комплект</w:t>
      </w:r>
      <w:r>
        <w:rPr>
          <w:sz w:val="22"/>
          <w:szCs w:val="22"/>
        </w:rPr>
        <w:t xml:space="preserve">ація </w:t>
      </w:r>
      <w:r w:rsidRPr="00CA1385">
        <w:rPr>
          <w:sz w:val="22"/>
          <w:szCs w:val="22"/>
        </w:rPr>
        <w:t>медичного</w:t>
      </w:r>
      <w:r>
        <w:rPr>
          <w:sz w:val="22"/>
          <w:szCs w:val="22"/>
        </w:rPr>
        <w:t xml:space="preserve"> </w:t>
      </w:r>
      <w:r w:rsidRPr="00CA1385">
        <w:rPr>
          <w:sz w:val="22"/>
          <w:szCs w:val="22"/>
        </w:rPr>
        <w:t>салону:</w:t>
      </w:r>
    </w:p>
    <w:p w:rsidR="00886030" w:rsidRPr="00CA1385" w:rsidRDefault="00886030" w:rsidP="00886030">
      <w:pPr>
        <w:pStyle w:val="a3"/>
        <w:widowControl w:val="0"/>
        <w:numPr>
          <w:ilvl w:val="0"/>
          <w:numId w:val="4"/>
        </w:numPr>
        <w:tabs>
          <w:tab w:val="left" w:pos="598"/>
        </w:tabs>
        <w:autoSpaceDE w:val="0"/>
        <w:autoSpaceDN w:val="0"/>
        <w:spacing w:after="0" w:line="240" w:lineRule="auto"/>
        <w:ind w:left="597"/>
        <w:contextualSpacing w:val="0"/>
      </w:pPr>
      <w:proofErr w:type="spellStart"/>
      <w:r w:rsidRPr="00CA1385">
        <w:t>термо-</w:t>
      </w:r>
      <w:proofErr w:type="spellEnd"/>
      <w:r w:rsidRPr="00CA1385">
        <w:t>,</w:t>
      </w:r>
      <w:proofErr w:type="spellStart"/>
      <w:r w:rsidRPr="00CA1385">
        <w:t>вібро-</w:t>
      </w:r>
      <w:proofErr w:type="spellEnd"/>
      <w:r w:rsidRPr="00CA1385">
        <w:t>,шумоізоляція;</w:t>
      </w:r>
    </w:p>
    <w:p w:rsidR="00886030" w:rsidRPr="00CA1385" w:rsidRDefault="00886030" w:rsidP="00886030">
      <w:pPr>
        <w:pStyle w:val="a3"/>
        <w:widowControl w:val="0"/>
        <w:numPr>
          <w:ilvl w:val="0"/>
          <w:numId w:val="4"/>
        </w:numPr>
        <w:tabs>
          <w:tab w:val="left" w:pos="598"/>
        </w:tabs>
        <w:autoSpaceDE w:val="0"/>
        <w:autoSpaceDN w:val="0"/>
        <w:spacing w:before="1" w:after="0" w:line="240" w:lineRule="auto"/>
        <w:ind w:left="597" w:hanging="119"/>
        <w:contextualSpacing w:val="0"/>
      </w:pPr>
      <w:r w:rsidRPr="00CA1385">
        <w:t>обшивка</w:t>
      </w:r>
      <w:r>
        <w:t xml:space="preserve"> </w:t>
      </w:r>
      <w:r w:rsidRPr="00CA1385">
        <w:t>пластиком</w:t>
      </w:r>
    </w:p>
    <w:p w:rsidR="00886030" w:rsidRPr="00CA1385" w:rsidRDefault="00886030" w:rsidP="00886030">
      <w:pPr>
        <w:pStyle w:val="a3"/>
        <w:widowControl w:val="0"/>
        <w:numPr>
          <w:ilvl w:val="0"/>
          <w:numId w:val="4"/>
        </w:numPr>
        <w:tabs>
          <w:tab w:val="left" w:pos="598"/>
        </w:tabs>
        <w:autoSpaceDE w:val="0"/>
        <w:autoSpaceDN w:val="0"/>
        <w:spacing w:after="0" w:line="240" w:lineRule="auto"/>
        <w:ind w:left="597" w:hanging="119"/>
        <w:contextualSpacing w:val="0"/>
      </w:pPr>
      <w:r w:rsidRPr="00CA1385">
        <w:t>вікно</w:t>
      </w:r>
      <w:r>
        <w:t xml:space="preserve"> </w:t>
      </w:r>
      <w:r w:rsidRPr="00CA1385">
        <w:t>в</w:t>
      </w:r>
      <w:r>
        <w:t xml:space="preserve"> </w:t>
      </w:r>
      <w:r w:rsidRPr="00CA1385">
        <w:t>бокових</w:t>
      </w:r>
      <w:r>
        <w:t xml:space="preserve"> </w:t>
      </w:r>
      <w:r w:rsidRPr="00CA1385">
        <w:t>зсувних</w:t>
      </w:r>
      <w:r>
        <w:t xml:space="preserve"> </w:t>
      </w:r>
      <w:r w:rsidRPr="00CA1385">
        <w:t>дверях,з</w:t>
      </w:r>
      <w:r>
        <w:t xml:space="preserve"> </w:t>
      </w:r>
      <w:r w:rsidRPr="00CA1385">
        <w:t>матовим</w:t>
      </w:r>
      <w:r>
        <w:t xml:space="preserve"> </w:t>
      </w:r>
      <w:r w:rsidRPr="00CA1385">
        <w:t>покриттям</w:t>
      </w:r>
      <w:r>
        <w:t xml:space="preserve"> </w:t>
      </w:r>
      <w:r w:rsidRPr="00CA1385">
        <w:t>всієї</w:t>
      </w:r>
      <w:r>
        <w:t xml:space="preserve"> </w:t>
      </w:r>
      <w:r w:rsidRPr="00CA1385">
        <w:t>поверхні;</w:t>
      </w:r>
    </w:p>
    <w:p w:rsidR="00886030" w:rsidRPr="00CA1385" w:rsidRDefault="00886030" w:rsidP="00886030">
      <w:pPr>
        <w:pStyle w:val="a3"/>
        <w:widowControl w:val="0"/>
        <w:numPr>
          <w:ilvl w:val="0"/>
          <w:numId w:val="4"/>
        </w:numPr>
        <w:tabs>
          <w:tab w:val="left" w:pos="598"/>
        </w:tabs>
        <w:autoSpaceDE w:val="0"/>
        <w:autoSpaceDN w:val="0"/>
        <w:spacing w:before="1" w:after="0" w:line="229" w:lineRule="exact"/>
        <w:ind w:left="597" w:hanging="119"/>
        <w:contextualSpacing w:val="0"/>
      </w:pPr>
      <w:r w:rsidRPr="00CA1385">
        <w:t>вікна</w:t>
      </w:r>
      <w:r>
        <w:t xml:space="preserve"> </w:t>
      </w:r>
      <w:r w:rsidRPr="00CA1385">
        <w:t>в</w:t>
      </w:r>
      <w:r>
        <w:t xml:space="preserve"> </w:t>
      </w:r>
      <w:r w:rsidRPr="00CA1385">
        <w:t>задніх</w:t>
      </w:r>
      <w:r>
        <w:t xml:space="preserve"> </w:t>
      </w:r>
      <w:r w:rsidRPr="00CA1385">
        <w:t>двостулкових</w:t>
      </w:r>
      <w:r>
        <w:t xml:space="preserve"> </w:t>
      </w:r>
      <w:r w:rsidRPr="00CA1385">
        <w:t>дверях,з</w:t>
      </w:r>
      <w:r>
        <w:t xml:space="preserve"> </w:t>
      </w:r>
      <w:r w:rsidRPr="00CA1385">
        <w:t>матовим</w:t>
      </w:r>
      <w:r>
        <w:t xml:space="preserve"> </w:t>
      </w:r>
      <w:r w:rsidRPr="00CA1385">
        <w:t>покриттям</w:t>
      </w:r>
      <w:r>
        <w:t xml:space="preserve"> </w:t>
      </w:r>
      <w:r w:rsidRPr="00CA1385">
        <w:t>всієї</w:t>
      </w:r>
      <w:r>
        <w:t xml:space="preserve"> </w:t>
      </w:r>
      <w:r w:rsidRPr="00CA1385">
        <w:t>поверхні;</w:t>
      </w:r>
    </w:p>
    <w:p w:rsidR="00886030" w:rsidRPr="00CA1385" w:rsidRDefault="00886030" w:rsidP="00886030">
      <w:pPr>
        <w:pStyle w:val="a3"/>
        <w:widowControl w:val="0"/>
        <w:numPr>
          <w:ilvl w:val="0"/>
          <w:numId w:val="4"/>
        </w:numPr>
        <w:tabs>
          <w:tab w:val="left" w:pos="598"/>
        </w:tabs>
        <w:autoSpaceDE w:val="0"/>
        <w:autoSpaceDN w:val="0"/>
        <w:spacing w:after="0" w:line="229" w:lineRule="exact"/>
        <w:ind w:left="597" w:hanging="119"/>
        <w:contextualSpacing w:val="0"/>
      </w:pPr>
      <w:r w:rsidRPr="00CA1385">
        <w:t>автономний</w:t>
      </w:r>
      <w:r>
        <w:t xml:space="preserve"> </w:t>
      </w:r>
      <w:r w:rsidRPr="00CA1385">
        <w:t>обігрівач</w:t>
      </w:r>
      <w:r>
        <w:t xml:space="preserve"> </w:t>
      </w:r>
      <w:r w:rsidRPr="00CA1385">
        <w:t>медичного</w:t>
      </w:r>
      <w:r>
        <w:t xml:space="preserve"> </w:t>
      </w:r>
      <w:r w:rsidRPr="00CA1385">
        <w:t>салону;</w:t>
      </w:r>
    </w:p>
    <w:p w:rsidR="00886030" w:rsidRPr="00CA1385" w:rsidRDefault="00886030" w:rsidP="00886030">
      <w:pPr>
        <w:pStyle w:val="a3"/>
        <w:widowControl w:val="0"/>
        <w:numPr>
          <w:ilvl w:val="0"/>
          <w:numId w:val="4"/>
        </w:numPr>
        <w:tabs>
          <w:tab w:val="left" w:pos="598"/>
        </w:tabs>
        <w:autoSpaceDE w:val="0"/>
        <w:autoSpaceDN w:val="0"/>
        <w:spacing w:after="0" w:line="240" w:lineRule="auto"/>
        <w:ind w:left="597" w:hanging="119"/>
        <w:contextualSpacing w:val="0"/>
      </w:pPr>
      <w:r w:rsidRPr="00CA1385">
        <w:t>покриття</w:t>
      </w:r>
      <w:r>
        <w:t xml:space="preserve"> </w:t>
      </w:r>
      <w:r w:rsidRPr="00CA1385">
        <w:t>підлоги</w:t>
      </w:r>
      <w:r>
        <w:t xml:space="preserve"> </w:t>
      </w:r>
      <w:r w:rsidRPr="00CA1385">
        <w:t>зі</w:t>
      </w:r>
      <w:r>
        <w:t xml:space="preserve"> </w:t>
      </w:r>
      <w:r w:rsidRPr="00CA1385">
        <w:t>стійкого</w:t>
      </w:r>
      <w:r>
        <w:t xml:space="preserve"> </w:t>
      </w:r>
      <w:r w:rsidRPr="00CA1385">
        <w:t>до</w:t>
      </w:r>
      <w:r>
        <w:t xml:space="preserve"> </w:t>
      </w:r>
      <w:r w:rsidRPr="00CA1385">
        <w:t>стирання</w:t>
      </w:r>
      <w:r>
        <w:t xml:space="preserve"> </w:t>
      </w:r>
      <w:r w:rsidRPr="00CA1385">
        <w:t>та</w:t>
      </w:r>
      <w:r>
        <w:t xml:space="preserve"> </w:t>
      </w:r>
      <w:r w:rsidRPr="00CA1385">
        <w:t>санітарної обробки</w:t>
      </w:r>
      <w:r>
        <w:t xml:space="preserve"> </w:t>
      </w:r>
      <w:r w:rsidRPr="00CA1385">
        <w:t>матеріалу;</w:t>
      </w:r>
    </w:p>
    <w:p w:rsidR="00886030" w:rsidRPr="00CA1385" w:rsidRDefault="00886030" w:rsidP="00886030">
      <w:pPr>
        <w:pStyle w:val="a3"/>
        <w:widowControl w:val="0"/>
        <w:numPr>
          <w:ilvl w:val="0"/>
          <w:numId w:val="4"/>
        </w:numPr>
        <w:tabs>
          <w:tab w:val="left" w:pos="598"/>
        </w:tabs>
        <w:autoSpaceDE w:val="0"/>
        <w:autoSpaceDN w:val="0"/>
        <w:spacing w:before="1" w:after="0" w:line="240" w:lineRule="auto"/>
        <w:ind w:left="597" w:hanging="119"/>
        <w:contextualSpacing w:val="0"/>
      </w:pPr>
      <w:r w:rsidRPr="00CA1385">
        <w:t>поручень</w:t>
      </w:r>
      <w:r>
        <w:t xml:space="preserve"> </w:t>
      </w:r>
      <w:r w:rsidRPr="00CA1385">
        <w:t>на</w:t>
      </w:r>
      <w:r>
        <w:t xml:space="preserve"> </w:t>
      </w:r>
      <w:r w:rsidRPr="00CA1385">
        <w:t>стелі;</w:t>
      </w:r>
    </w:p>
    <w:p w:rsidR="00886030" w:rsidRPr="00CA1385" w:rsidRDefault="00886030" w:rsidP="00886030">
      <w:pPr>
        <w:pStyle w:val="a3"/>
        <w:widowControl w:val="0"/>
        <w:numPr>
          <w:ilvl w:val="0"/>
          <w:numId w:val="4"/>
        </w:numPr>
        <w:tabs>
          <w:tab w:val="left" w:pos="598"/>
        </w:tabs>
        <w:autoSpaceDE w:val="0"/>
        <w:autoSpaceDN w:val="0"/>
        <w:spacing w:after="0" w:line="240" w:lineRule="auto"/>
        <w:ind w:left="597" w:hanging="119"/>
        <w:contextualSpacing w:val="0"/>
      </w:pPr>
      <w:r w:rsidRPr="00CA1385">
        <w:t>освітлення</w:t>
      </w:r>
      <w:r>
        <w:t xml:space="preserve"> </w:t>
      </w:r>
      <w:r w:rsidRPr="00CA1385">
        <w:t>медичного</w:t>
      </w:r>
      <w:r>
        <w:t xml:space="preserve"> </w:t>
      </w:r>
      <w:r w:rsidRPr="00CA1385">
        <w:t>салону;</w:t>
      </w:r>
    </w:p>
    <w:p w:rsidR="00886030" w:rsidRPr="00CA1385" w:rsidRDefault="00886030" w:rsidP="00886030">
      <w:pPr>
        <w:pStyle w:val="a3"/>
        <w:widowControl w:val="0"/>
        <w:numPr>
          <w:ilvl w:val="0"/>
          <w:numId w:val="4"/>
        </w:numPr>
        <w:tabs>
          <w:tab w:val="left" w:pos="597"/>
        </w:tabs>
        <w:autoSpaceDE w:val="0"/>
        <w:autoSpaceDN w:val="0"/>
        <w:spacing w:before="1" w:after="0" w:line="240" w:lineRule="auto"/>
        <w:ind w:left="596"/>
        <w:contextualSpacing w:val="0"/>
      </w:pPr>
      <w:proofErr w:type="spellStart"/>
      <w:r w:rsidRPr="00CA1385">
        <w:t>припливно-витяжнийвентилятор</w:t>
      </w:r>
      <w:proofErr w:type="spellEnd"/>
      <w:r w:rsidRPr="00CA1385">
        <w:t>;</w:t>
      </w:r>
    </w:p>
    <w:p w:rsidR="00886030" w:rsidRPr="00CA1385" w:rsidRDefault="00886030" w:rsidP="00886030">
      <w:pPr>
        <w:pStyle w:val="a3"/>
        <w:widowControl w:val="0"/>
        <w:numPr>
          <w:ilvl w:val="0"/>
          <w:numId w:val="4"/>
        </w:numPr>
        <w:tabs>
          <w:tab w:val="left" w:pos="597"/>
        </w:tabs>
        <w:autoSpaceDE w:val="0"/>
        <w:autoSpaceDN w:val="0"/>
        <w:spacing w:after="0" w:line="229" w:lineRule="exact"/>
        <w:ind w:left="596"/>
        <w:contextualSpacing w:val="0"/>
      </w:pPr>
      <w:r w:rsidRPr="00CA1385">
        <w:t>тримач</w:t>
      </w:r>
      <w:r>
        <w:t xml:space="preserve"> </w:t>
      </w:r>
      <w:r w:rsidRPr="00CA1385">
        <w:t>для</w:t>
      </w:r>
      <w:r>
        <w:t xml:space="preserve"> </w:t>
      </w:r>
      <w:proofErr w:type="spellStart"/>
      <w:r w:rsidRPr="00CA1385">
        <w:t>інфузійних</w:t>
      </w:r>
      <w:proofErr w:type="spellEnd"/>
      <w:r>
        <w:t xml:space="preserve"> </w:t>
      </w:r>
      <w:r w:rsidRPr="00CA1385">
        <w:t>розчинів;</w:t>
      </w:r>
    </w:p>
    <w:p w:rsidR="00886030" w:rsidRPr="00CA1385" w:rsidRDefault="00886030" w:rsidP="00886030">
      <w:pPr>
        <w:pStyle w:val="a3"/>
        <w:widowControl w:val="0"/>
        <w:numPr>
          <w:ilvl w:val="0"/>
          <w:numId w:val="4"/>
        </w:numPr>
        <w:tabs>
          <w:tab w:val="left" w:pos="604"/>
        </w:tabs>
        <w:autoSpaceDE w:val="0"/>
        <w:autoSpaceDN w:val="0"/>
        <w:spacing w:after="0" w:line="240" w:lineRule="auto"/>
        <w:ind w:right="147" w:firstLine="0"/>
        <w:contextualSpacing w:val="0"/>
      </w:pPr>
      <w:r w:rsidRPr="00CA1385">
        <w:t>вікно</w:t>
      </w:r>
      <w:r>
        <w:t xml:space="preserve"> </w:t>
      </w:r>
      <w:r w:rsidRPr="00CA1385">
        <w:t>в</w:t>
      </w:r>
      <w:r>
        <w:t xml:space="preserve"> </w:t>
      </w:r>
      <w:r w:rsidRPr="00CA1385">
        <w:t>перегородці.</w:t>
      </w:r>
      <w:r>
        <w:t xml:space="preserve"> </w:t>
      </w:r>
      <w:r w:rsidRPr="00CA1385">
        <w:t>Вікно</w:t>
      </w:r>
      <w:r>
        <w:t xml:space="preserve"> </w:t>
      </w:r>
      <w:r w:rsidRPr="00CA1385">
        <w:t>має</w:t>
      </w:r>
      <w:r>
        <w:t xml:space="preserve"> </w:t>
      </w:r>
      <w:r w:rsidRPr="00CA1385">
        <w:t>захист</w:t>
      </w:r>
      <w:r>
        <w:t xml:space="preserve"> </w:t>
      </w:r>
      <w:r w:rsidRPr="00CA1385">
        <w:t>від</w:t>
      </w:r>
      <w:r>
        <w:t xml:space="preserve"> </w:t>
      </w:r>
      <w:r w:rsidRPr="00CA1385">
        <w:t>самовільного</w:t>
      </w:r>
      <w:r>
        <w:t xml:space="preserve"> </w:t>
      </w:r>
      <w:r w:rsidRPr="00CA1385">
        <w:t>відкриття</w:t>
      </w:r>
      <w:r>
        <w:t xml:space="preserve"> </w:t>
      </w:r>
      <w:r w:rsidRPr="00CA1385">
        <w:t>та</w:t>
      </w:r>
      <w:r>
        <w:t xml:space="preserve"> </w:t>
      </w:r>
      <w:r w:rsidRPr="00CA1385">
        <w:t>регульовані</w:t>
      </w:r>
      <w:r>
        <w:t xml:space="preserve"> </w:t>
      </w:r>
      <w:r w:rsidRPr="00CA1385">
        <w:t>шторки</w:t>
      </w:r>
      <w:r>
        <w:t xml:space="preserve"> </w:t>
      </w:r>
      <w:r w:rsidRPr="00CA1385">
        <w:t>або</w:t>
      </w:r>
      <w:r>
        <w:t xml:space="preserve"> </w:t>
      </w:r>
      <w:r w:rsidRPr="00CA1385">
        <w:t>інші</w:t>
      </w:r>
      <w:r>
        <w:t xml:space="preserve"> </w:t>
      </w:r>
      <w:r w:rsidRPr="00CA1385">
        <w:t>засоби</w:t>
      </w:r>
      <w:r>
        <w:t xml:space="preserve"> </w:t>
      </w:r>
      <w:r w:rsidRPr="00CA1385">
        <w:t>попередження</w:t>
      </w:r>
      <w:r>
        <w:t xml:space="preserve"> </w:t>
      </w:r>
      <w:r w:rsidRPr="00CA1385">
        <w:t>відволікання</w:t>
      </w:r>
      <w:r>
        <w:t xml:space="preserve"> </w:t>
      </w:r>
      <w:r w:rsidRPr="00CA1385">
        <w:t>водія світлом</w:t>
      </w:r>
      <w:r>
        <w:t xml:space="preserve"> </w:t>
      </w:r>
      <w:r w:rsidRPr="00CA1385">
        <w:t>з відсіку для</w:t>
      </w:r>
      <w:r>
        <w:t xml:space="preserve"> </w:t>
      </w:r>
      <w:r w:rsidRPr="00CA1385">
        <w:t>пацієнта;</w:t>
      </w:r>
    </w:p>
    <w:p w:rsidR="00886030" w:rsidRPr="00CA1385" w:rsidRDefault="00886030" w:rsidP="00886030">
      <w:pPr>
        <w:pStyle w:val="a3"/>
        <w:widowControl w:val="0"/>
        <w:numPr>
          <w:ilvl w:val="0"/>
          <w:numId w:val="4"/>
        </w:numPr>
        <w:tabs>
          <w:tab w:val="left" w:pos="597"/>
        </w:tabs>
        <w:autoSpaceDE w:val="0"/>
        <w:autoSpaceDN w:val="0"/>
        <w:spacing w:after="0" w:line="240" w:lineRule="auto"/>
        <w:ind w:left="596" w:hanging="119"/>
        <w:contextualSpacing w:val="0"/>
      </w:pPr>
      <w:r w:rsidRPr="00CA1385">
        <w:t>1сидіннямедичногопрацівниказ3-хточковимременембезпеки;</w:t>
      </w:r>
    </w:p>
    <w:p w:rsidR="00886030" w:rsidRPr="00CA1385" w:rsidRDefault="00886030" w:rsidP="00886030">
      <w:pPr>
        <w:pStyle w:val="a3"/>
        <w:widowControl w:val="0"/>
        <w:numPr>
          <w:ilvl w:val="0"/>
          <w:numId w:val="4"/>
        </w:numPr>
        <w:tabs>
          <w:tab w:val="left" w:pos="596"/>
        </w:tabs>
        <w:autoSpaceDE w:val="0"/>
        <w:autoSpaceDN w:val="0"/>
        <w:spacing w:before="1" w:after="0" w:line="240" w:lineRule="auto"/>
        <w:ind w:left="595"/>
        <w:contextualSpacing w:val="0"/>
      </w:pPr>
      <w:r w:rsidRPr="00CA1385">
        <w:t>1вогнегасникиВП-2вмедичномусалоні;</w:t>
      </w:r>
    </w:p>
    <w:p w:rsidR="00886030" w:rsidRPr="00CA1385" w:rsidRDefault="00886030" w:rsidP="00886030">
      <w:pPr>
        <w:pStyle w:val="a3"/>
        <w:widowControl w:val="0"/>
        <w:numPr>
          <w:ilvl w:val="0"/>
          <w:numId w:val="4"/>
        </w:numPr>
        <w:tabs>
          <w:tab w:val="left" w:pos="596"/>
        </w:tabs>
        <w:autoSpaceDE w:val="0"/>
        <w:autoSpaceDN w:val="0"/>
        <w:spacing w:after="0" w:line="240" w:lineRule="auto"/>
        <w:ind w:left="595"/>
        <w:contextualSpacing w:val="0"/>
      </w:pPr>
      <w:r w:rsidRPr="00CA1385">
        <w:t>1розетка12Ввмедичномусалоні;</w:t>
      </w:r>
    </w:p>
    <w:p w:rsidR="00886030" w:rsidRPr="00CA1385" w:rsidRDefault="00886030" w:rsidP="00886030">
      <w:pPr>
        <w:pStyle w:val="a3"/>
        <w:widowControl w:val="0"/>
        <w:numPr>
          <w:ilvl w:val="0"/>
          <w:numId w:val="4"/>
        </w:numPr>
        <w:tabs>
          <w:tab w:val="left" w:pos="596"/>
        </w:tabs>
        <w:autoSpaceDE w:val="0"/>
        <w:autoSpaceDN w:val="0"/>
        <w:spacing w:before="1" w:after="0" w:line="240" w:lineRule="auto"/>
        <w:ind w:left="595"/>
        <w:contextualSpacing w:val="0"/>
      </w:pPr>
      <w:r w:rsidRPr="00CA1385">
        <w:t>Кріплення</w:t>
      </w:r>
      <w:r>
        <w:t xml:space="preserve"> </w:t>
      </w:r>
      <w:r w:rsidRPr="00CA1385">
        <w:t>для</w:t>
      </w:r>
      <w:r>
        <w:t xml:space="preserve"> </w:t>
      </w:r>
      <w:r w:rsidRPr="00CA1385">
        <w:t>медичної</w:t>
      </w:r>
      <w:r>
        <w:t xml:space="preserve"> </w:t>
      </w:r>
      <w:r w:rsidRPr="00CA1385">
        <w:t>сумки-укладки.</w:t>
      </w:r>
    </w:p>
    <w:p w:rsidR="00886030" w:rsidRPr="00CA1385" w:rsidRDefault="00886030" w:rsidP="00886030">
      <w:pPr>
        <w:pStyle w:val="a9"/>
        <w:spacing w:before="10"/>
        <w:rPr>
          <w:sz w:val="22"/>
          <w:szCs w:val="22"/>
        </w:rPr>
      </w:pPr>
    </w:p>
    <w:p w:rsidR="00886030" w:rsidRPr="00CA1385" w:rsidRDefault="00886030" w:rsidP="00886030">
      <w:pPr>
        <w:pStyle w:val="1"/>
        <w:numPr>
          <w:ilvl w:val="0"/>
          <w:numId w:val="3"/>
        </w:numPr>
        <w:tabs>
          <w:tab w:val="left" w:pos="680"/>
        </w:tabs>
        <w:ind w:left="679"/>
        <w:rPr>
          <w:sz w:val="22"/>
          <w:szCs w:val="22"/>
        </w:rPr>
      </w:pPr>
      <w:r w:rsidRPr="00CA1385">
        <w:rPr>
          <w:sz w:val="22"/>
          <w:szCs w:val="22"/>
        </w:rPr>
        <w:t>Розпізнавальні</w:t>
      </w:r>
      <w:r>
        <w:rPr>
          <w:sz w:val="22"/>
          <w:szCs w:val="22"/>
        </w:rPr>
        <w:t xml:space="preserve"> </w:t>
      </w:r>
      <w:r w:rsidRPr="00CA1385">
        <w:rPr>
          <w:sz w:val="22"/>
          <w:szCs w:val="22"/>
        </w:rPr>
        <w:t>елементи:</w:t>
      </w:r>
    </w:p>
    <w:p w:rsidR="00886030" w:rsidRPr="00CA1385" w:rsidRDefault="00886030" w:rsidP="00886030">
      <w:pPr>
        <w:pStyle w:val="a3"/>
        <w:widowControl w:val="0"/>
        <w:numPr>
          <w:ilvl w:val="0"/>
          <w:numId w:val="4"/>
        </w:numPr>
        <w:tabs>
          <w:tab w:val="left" w:pos="596"/>
        </w:tabs>
        <w:autoSpaceDE w:val="0"/>
        <w:autoSpaceDN w:val="0"/>
        <w:spacing w:before="1" w:after="0" w:line="240" w:lineRule="auto"/>
        <w:ind w:left="595"/>
        <w:contextualSpacing w:val="0"/>
      </w:pPr>
      <w:proofErr w:type="spellStart"/>
      <w:r w:rsidRPr="00CA1385">
        <w:t>Кольорографічна</w:t>
      </w:r>
      <w:proofErr w:type="spellEnd"/>
      <w:r>
        <w:t xml:space="preserve"> </w:t>
      </w:r>
      <w:r w:rsidRPr="00CA1385">
        <w:t>схема</w:t>
      </w:r>
      <w:r>
        <w:t xml:space="preserve"> </w:t>
      </w:r>
      <w:r w:rsidRPr="00CA1385">
        <w:t>«Медична</w:t>
      </w:r>
      <w:r>
        <w:t xml:space="preserve"> </w:t>
      </w:r>
      <w:r w:rsidRPr="00CA1385">
        <w:t>допомога».</w:t>
      </w:r>
    </w:p>
    <w:p w:rsidR="00886030" w:rsidRPr="00CA1385" w:rsidRDefault="00886030" w:rsidP="00886030">
      <w:pPr>
        <w:pStyle w:val="a9"/>
        <w:rPr>
          <w:sz w:val="22"/>
          <w:szCs w:val="22"/>
        </w:rPr>
      </w:pPr>
    </w:p>
    <w:p w:rsidR="00886030" w:rsidRPr="00CA1385" w:rsidRDefault="00886030" w:rsidP="00886030">
      <w:pPr>
        <w:pStyle w:val="1"/>
        <w:numPr>
          <w:ilvl w:val="0"/>
          <w:numId w:val="3"/>
        </w:numPr>
        <w:tabs>
          <w:tab w:val="left" w:pos="680"/>
        </w:tabs>
        <w:spacing w:before="1" w:line="229" w:lineRule="exact"/>
        <w:ind w:left="679"/>
        <w:rPr>
          <w:sz w:val="22"/>
          <w:szCs w:val="22"/>
        </w:rPr>
      </w:pPr>
      <w:r w:rsidRPr="00CA1385">
        <w:rPr>
          <w:sz w:val="22"/>
          <w:szCs w:val="22"/>
        </w:rPr>
        <w:t>Медичне</w:t>
      </w:r>
      <w:r>
        <w:rPr>
          <w:sz w:val="22"/>
          <w:szCs w:val="22"/>
        </w:rPr>
        <w:t xml:space="preserve"> </w:t>
      </w:r>
      <w:r w:rsidRPr="00CA1385">
        <w:rPr>
          <w:sz w:val="22"/>
          <w:szCs w:val="22"/>
        </w:rPr>
        <w:t>обладнання:</w:t>
      </w:r>
    </w:p>
    <w:p w:rsidR="00886030" w:rsidRPr="00CA1385" w:rsidRDefault="00886030" w:rsidP="00886030">
      <w:pPr>
        <w:pStyle w:val="a9"/>
        <w:spacing w:line="229" w:lineRule="exact"/>
        <w:ind w:left="478"/>
        <w:rPr>
          <w:sz w:val="22"/>
          <w:szCs w:val="22"/>
        </w:rPr>
      </w:pPr>
      <w:proofErr w:type="spellStart"/>
      <w:r w:rsidRPr="00CA1385">
        <w:rPr>
          <w:b/>
          <w:sz w:val="22"/>
          <w:szCs w:val="22"/>
        </w:rPr>
        <w:t>-</w:t>
      </w:r>
      <w:r w:rsidRPr="00CA1385">
        <w:rPr>
          <w:sz w:val="22"/>
          <w:szCs w:val="22"/>
        </w:rPr>
        <w:t>нош</w:t>
      </w:r>
      <w:proofErr w:type="spellEnd"/>
      <w:r>
        <w:rPr>
          <w:sz w:val="22"/>
          <w:szCs w:val="22"/>
        </w:rPr>
        <w:t xml:space="preserve"> </w:t>
      </w:r>
      <w:r w:rsidRPr="00CA1385">
        <w:rPr>
          <w:sz w:val="22"/>
          <w:szCs w:val="22"/>
        </w:rPr>
        <w:t>«</w:t>
      </w:r>
      <w:proofErr w:type="spellStart"/>
      <w:r w:rsidRPr="00CA1385">
        <w:rPr>
          <w:sz w:val="22"/>
          <w:szCs w:val="22"/>
        </w:rPr>
        <w:t>Біомед</w:t>
      </w:r>
      <w:proofErr w:type="spellEnd"/>
      <w:r w:rsidRPr="00CA1385">
        <w:rPr>
          <w:sz w:val="22"/>
          <w:szCs w:val="22"/>
        </w:rPr>
        <w:t>»,модельВ03;</w:t>
      </w:r>
    </w:p>
    <w:p w:rsidR="00886030" w:rsidRPr="00CA1385" w:rsidRDefault="00886030" w:rsidP="00886030">
      <w:pPr>
        <w:pStyle w:val="a9"/>
        <w:ind w:left="477"/>
        <w:rPr>
          <w:sz w:val="22"/>
          <w:szCs w:val="22"/>
        </w:rPr>
      </w:pPr>
      <w:proofErr w:type="spellStart"/>
      <w:r w:rsidRPr="00CA1385">
        <w:rPr>
          <w:sz w:val="22"/>
          <w:szCs w:val="22"/>
        </w:rPr>
        <w:t>-приймальний</w:t>
      </w:r>
      <w:proofErr w:type="spellEnd"/>
      <w:r>
        <w:rPr>
          <w:sz w:val="22"/>
          <w:szCs w:val="22"/>
        </w:rPr>
        <w:t xml:space="preserve"> </w:t>
      </w:r>
      <w:r w:rsidRPr="00CA1385">
        <w:rPr>
          <w:sz w:val="22"/>
          <w:szCs w:val="22"/>
        </w:rPr>
        <w:t>пристрій</w:t>
      </w:r>
      <w:r w:rsidR="00F97B6F">
        <w:rPr>
          <w:sz w:val="22"/>
          <w:szCs w:val="22"/>
        </w:rPr>
        <w:t xml:space="preserve"> </w:t>
      </w:r>
      <w:r w:rsidRPr="00CA1385">
        <w:rPr>
          <w:sz w:val="22"/>
          <w:szCs w:val="22"/>
        </w:rPr>
        <w:t>«Біомед»П3-01.</w:t>
      </w:r>
    </w:p>
    <w:p w:rsidR="00886030" w:rsidRPr="00CA1385" w:rsidRDefault="00886030" w:rsidP="00886030">
      <w:pPr>
        <w:spacing w:after="0" w:line="240" w:lineRule="auto"/>
        <w:jc w:val="both"/>
        <w:rPr>
          <w:rFonts w:ascii="Times New Roman" w:hAnsi="Times New Roman"/>
        </w:rPr>
      </w:pPr>
    </w:p>
    <w:p w:rsidR="00886030" w:rsidRPr="00CA1385" w:rsidRDefault="00886030" w:rsidP="00886030">
      <w:pPr>
        <w:pStyle w:val="a3"/>
        <w:widowControl w:val="0"/>
        <w:numPr>
          <w:ilvl w:val="0"/>
          <w:numId w:val="5"/>
        </w:numPr>
        <w:autoSpaceDE w:val="0"/>
        <w:autoSpaceDN w:val="0"/>
        <w:spacing w:after="0" w:line="240" w:lineRule="auto"/>
        <w:contextualSpacing w:val="0"/>
        <w:jc w:val="both"/>
        <w:rPr>
          <w:b/>
          <w:iCs/>
        </w:rPr>
      </w:pPr>
      <w:r w:rsidRPr="00CA1385">
        <w:rPr>
          <w:b/>
          <w:iCs/>
        </w:rPr>
        <w:t>Інші характеристики Товару:</w:t>
      </w:r>
    </w:p>
    <w:p w:rsidR="00886030" w:rsidRPr="00CA1385" w:rsidRDefault="00886030" w:rsidP="00886030">
      <w:pPr>
        <w:spacing w:after="0" w:line="240" w:lineRule="auto"/>
        <w:ind w:firstLine="794"/>
        <w:jc w:val="both"/>
        <w:rPr>
          <w:rFonts w:ascii="Times New Roman" w:hAnsi="Times New Roman"/>
          <w:lang w:eastAsia="ru-RU"/>
        </w:rPr>
      </w:pPr>
      <w:r w:rsidRPr="00CA1385">
        <w:rPr>
          <w:rFonts w:ascii="Times New Roman" w:hAnsi="Times New Roman"/>
        </w:rPr>
        <w:t>Гарантійний термін автомобіля повинен складати не менше ніж: 2 роки без обмеження пробігу.</w:t>
      </w:r>
    </w:p>
    <w:p w:rsidR="00886030" w:rsidRPr="00CA1385" w:rsidRDefault="00886030" w:rsidP="00886030">
      <w:pPr>
        <w:spacing w:after="0" w:line="240" w:lineRule="auto"/>
        <w:ind w:firstLine="794"/>
        <w:jc w:val="both"/>
        <w:rPr>
          <w:rFonts w:ascii="Times New Roman" w:hAnsi="Times New Roman"/>
        </w:rPr>
      </w:pPr>
      <w:r w:rsidRPr="00CA1385">
        <w:rPr>
          <w:rFonts w:ascii="Times New Roman" w:hAnsi="Times New Roman"/>
        </w:rPr>
        <w:t>Товар повинен бути новим та таким, що раніше не використовувався.</w:t>
      </w:r>
    </w:p>
    <w:p w:rsidR="00886030" w:rsidRPr="00CA1385" w:rsidRDefault="00886030" w:rsidP="00886030">
      <w:pPr>
        <w:spacing w:after="0" w:line="240" w:lineRule="auto"/>
        <w:ind w:firstLine="794"/>
        <w:jc w:val="both"/>
        <w:rPr>
          <w:rFonts w:ascii="Times New Roman" w:hAnsi="Times New Roman"/>
        </w:rPr>
      </w:pPr>
      <w:r w:rsidRPr="00CA1385">
        <w:rPr>
          <w:rFonts w:ascii="Times New Roman" w:hAnsi="Times New Roman"/>
        </w:rPr>
        <w:t>Автомобіль повинен бути не раніше ніж 20</w:t>
      </w:r>
      <w:r w:rsidRPr="00CA1385">
        <w:rPr>
          <w:rFonts w:ascii="Times New Roman" w:hAnsi="Times New Roman"/>
          <w:lang w:val="ru-RU"/>
        </w:rPr>
        <w:t>22</w:t>
      </w:r>
      <w:r w:rsidRPr="00CA1385">
        <w:rPr>
          <w:rFonts w:ascii="Times New Roman" w:hAnsi="Times New Roman"/>
        </w:rPr>
        <w:t xml:space="preserve"> року випуску.</w:t>
      </w:r>
    </w:p>
    <w:p w:rsidR="00886030" w:rsidRPr="00CA1385" w:rsidRDefault="00886030" w:rsidP="00886030">
      <w:pPr>
        <w:spacing w:after="0" w:line="240" w:lineRule="auto"/>
        <w:ind w:firstLine="794"/>
        <w:jc w:val="both"/>
        <w:rPr>
          <w:rFonts w:ascii="Times New Roman" w:hAnsi="Times New Roman"/>
        </w:rPr>
      </w:pPr>
      <w:r w:rsidRPr="00CA1385">
        <w:rPr>
          <w:rFonts w:ascii="Times New Roman" w:hAnsi="Times New Roman"/>
        </w:rPr>
        <w:t>Автомобіль не повинен знаходитися під заставою або під арештом.</w:t>
      </w:r>
    </w:p>
    <w:p w:rsidR="00886030" w:rsidRPr="00CA1385" w:rsidRDefault="00886030" w:rsidP="00886030">
      <w:pPr>
        <w:spacing w:after="0" w:line="240" w:lineRule="auto"/>
        <w:ind w:firstLine="794"/>
        <w:jc w:val="both"/>
        <w:rPr>
          <w:rFonts w:ascii="Times New Roman" w:hAnsi="Times New Roman"/>
        </w:rPr>
      </w:pPr>
      <w:r w:rsidRPr="00CA1385">
        <w:rPr>
          <w:rFonts w:ascii="Times New Roman" w:hAnsi="Times New Roman"/>
        </w:rPr>
        <w:t>Якість Товару повинна відповідати вимогам ДСТУ та нормативним вимогам із захисту довкілля.</w:t>
      </w:r>
    </w:p>
    <w:p w:rsidR="00886030" w:rsidRPr="00CA1385" w:rsidRDefault="00886030" w:rsidP="00886030">
      <w:pPr>
        <w:spacing w:after="0" w:line="240" w:lineRule="auto"/>
        <w:ind w:firstLine="794"/>
        <w:jc w:val="both"/>
        <w:rPr>
          <w:rFonts w:ascii="Times New Roman" w:hAnsi="Times New Roman"/>
        </w:rPr>
      </w:pPr>
      <w:r w:rsidRPr="00CA1385">
        <w:rPr>
          <w:rFonts w:ascii="Times New Roman" w:hAnsi="Times New Roman"/>
        </w:rPr>
        <w:t>Ціна Товару, включає в себе ціну за одиницю Товару з урахуванням ПДВ, та усі необхідні податки, збори та обов’язкові платежі, що мають бути сплачені, згідно з чинним законодавством України.</w:t>
      </w:r>
    </w:p>
    <w:p w:rsidR="00886030" w:rsidRPr="00C06FD3" w:rsidRDefault="00886030" w:rsidP="00886030">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p>
    <w:p w:rsidR="00886030" w:rsidRPr="00C06FD3" w:rsidRDefault="00886030" w:rsidP="00886030">
      <w:pPr>
        <w:widowControl w:val="0"/>
        <w:overflowPunct w:val="0"/>
        <w:autoSpaceDE w:val="0"/>
        <w:autoSpaceDN w:val="0"/>
        <w:adjustRightInd w:val="0"/>
        <w:spacing w:after="0" w:line="240" w:lineRule="auto"/>
        <w:ind w:firstLine="397"/>
        <w:jc w:val="both"/>
        <w:textAlignment w:val="baseline"/>
        <w:rPr>
          <w:rFonts w:ascii="Times New Roman" w:eastAsia="Times New Roman" w:hAnsi="Times New Roman"/>
          <w:lang w:eastAsia="ru-RU"/>
        </w:rPr>
      </w:pPr>
      <w:r w:rsidRPr="00C06FD3">
        <w:rPr>
          <w:rFonts w:ascii="Times New Roman" w:eastAsia="Times New Roman" w:hAnsi="Times New Roman"/>
          <w:b/>
          <w:bCs/>
          <w:lang w:eastAsia="ru-RU"/>
        </w:rPr>
        <w:t xml:space="preserve">Даний додаток № 4 обов’язково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w:t>
      </w:r>
      <w:r w:rsidRPr="00C06FD3">
        <w:rPr>
          <w:rFonts w:ascii="Times New Roman" w:eastAsia="Times New Roman" w:hAnsi="Times New Roman"/>
          <w:bCs/>
          <w:lang w:eastAsia="ru-RU"/>
        </w:rPr>
        <w:t>(</w:t>
      </w:r>
      <w:r w:rsidRPr="00C06FD3">
        <w:rPr>
          <w:rFonts w:ascii="Times New Roman" w:eastAsia="Times New Roman" w:hAnsi="Times New Roman"/>
          <w:lang w:eastAsia="ru-RU"/>
        </w:rPr>
        <w:t xml:space="preserve">подається без відбитку печатки, у разі якщо учасник,  здійснює діяльність без печатки згідно з чинним законодавством). </w:t>
      </w:r>
    </w:p>
    <w:p w:rsidR="00886030" w:rsidRPr="00C06FD3" w:rsidRDefault="00886030" w:rsidP="00886030">
      <w:pPr>
        <w:widowControl w:val="0"/>
        <w:overflowPunct w:val="0"/>
        <w:autoSpaceDE w:val="0"/>
        <w:autoSpaceDN w:val="0"/>
        <w:adjustRightInd w:val="0"/>
        <w:spacing w:after="0" w:line="240" w:lineRule="auto"/>
        <w:ind w:firstLine="397"/>
        <w:jc w:val="both"/>
        <w:textAlignment w:val="baseline"/>
        <w:rPr>
          <w:rFonts w:ascii="Times New Roman" w:eastAsia="Times New Roman" w:hAnsi="Times New Roman"/>
          <w:lang w:eastAsia="ru-RU"/>
        </w:rPr>
      </w:pPr>
    </w:p>
    <w:p w:rsidR="00886030" w:rsidRPr="00C06FD3" w:rsidRDefault="00886030" w:rsidP="00886030">
      <w:pPr>
        <w:widowControl w:val="0"/>
        <w:overflowPunct w:val="0"/>
        <w:autoSpaceDE w:val="0"/>
        <w:autoSpaceDN w:val="0"/>
        <w:adjustRightInd w:val="0"/>
        <w:spacing w:after="0" w:line="240" w:lineRule="auto"/>
        <w:ind w:firstLine="397"/>
        <w:jc w:val="both"/>
        <w:textAlignment w:val="baseline"/>
        <w:rPr>
          <w:rFonts w:ascii="Times New Roman" w:eastAsia="Times New Roman" w:hAnsi="Times New Roman"/>
          <w:b/>
          <w:i/>
          <w:lang w:eastAsia="ru-RU"/>
        </w:rPr>
      </w:pPr>
      <w:r w:rsidRPr="00C06FD3">
        <w:rPr>
          <w:rFonts w:ascii="Times New Roman" w:eastAsia="Times New Roman" w:hAnsi="Times New Roman"/>
          <w:b/>
          <w:i/>
          <w:lang w:eastAsia="ru-RU"/>
        </w:rPr>
        <w:t xml:space="preserve">На момент поставки додатково надається сертифікат відповідності на товар або інші документи, які посвідчують якість товару, що є предметом закупівлі, видані уповноваженими на те органами (організаціями), у разі якщо сертифікація є обов’язковою відповідно до вимог чинного законодавства. </w:t>
      </w:r>
    </w:p>
    <w:p w:rsidR="00886030" w:rsidRPr="00C06FD3" w:rsidRDefault="00886030" w:rsidP="00886030">
      <w:pPr>
        <w:widowControl w:val="0"/>
        <w:overflowPunct w:val="0"/>
        <w:autoSpaceDE w:val="0"/>
        <w:autoSpaceDN w:val="0"/>
        <w:adjustRightInd w:val="0"/>
        <w:spacing w:after="0" w:line="240" w:lineRule="auto"/>
        <w:ind w:firstLine="397"/>
        <w:jc w:val="both"/>
        <w:textAlignment w:val="baseline"/>
        <w:rPr>
          <w:rFonts w:ascii="Times New Roman" w:eastAsia="Times New Roman" w:hAnsi="Times New Roman"/>
          <w:b/>
          <w:i/>
          <w:lang w:eastAsia="ru-RU"/>
        </w:rPr>
      </w:pPr>
    </w:p>
    <w:p w:rsidR="00886030" w:rsidRPr="00C06FD3" w:rsidRDefault="00886030" w:rsidP="00886030">
      <w:pPr>
        <w:widowControl w:val="0"/>
        <w:overflowPunct w:val="0"/>
        <w:autoSpaceDE w:val="0"/>
        <w:autoSpaceDN w:val="0"/>
        <w:adjustRightInd w:val="0"/>
        <w:spacing w:after="0" w:line="240" w:lineRule="auto"/>
        <w:ind w:firstLine="397"/>
        <w:jc w:val="both"/>
        <w:textAlignment w:val="baseline"/>
        <w:rPr>
          <w:rFonts w:ascii="Times New Roman" w:eastAsia="Times New Roman" w:hAnsi="Times New Roman"/>
          <w:b/>
          <w:lang w:eastAsia="ru-RU"/>
        </w:rPr>
      </w:pPr>
      <w:r w:rsidRPr="00C06FD3">
        <w:rPr>
          <w:rFonts w:ascii="Times New Roman" w:eastAsia="Times New Roman" w:hAnsi="Times New Roman"/>
          <w:b/>
          <w:lang w:eastAsia="ru-RU"/>
        </w:rPr>
        <w:t>ВАЖЛИВО! Не приймаються пропозиції на товар, який виготовлений в країні(ах) до якої</w:t>
      </w:r>
      <w:r w:rsidR="00F97B6F">
        <w:rPr>
          <w:rFonts w:ascii="Times New Roman" w:eastAsia="Times New Roman" w:hAnsi="Times New Roman"/>
          <w:b/>
          <w:lang w:eastAsia="ru-RU"/>
        </w:rPr>
        <w:t xml:space="preserve"> </w:t>
      </w:r>
      <w:r w:rsidRPr="00C06FD3">
        <w:rPr>
          <w:rFonts w:ascii="Times New Roman" w:eastAsia="Times New Roman" w:hAnsi="Times New Roman"/>
          <w:b/>
          <w:lang w:eastAsia="ru-RU"/>
        </w:rPr>
        <w:t>(</w:t>
      </w:r>
      <w:proofErr w:type="spellStart"/>
      <w:r w:rsidRPr="00C06FD3">
        <w:rPr>
          <w:rFonts w:ascii="Times New Roman" w:eastAsia="Times New Roman" w:hAnsi="Times New Roman"/>
          <w:b/>
          <w:lang w:eastAsia="ru-RU"/>
        </w:rPr>
        <w:t>их</w:t>
      </w:r>
      <w:proofErr w:type="spellEnd"/>
      <w:r w:rsidRPr="00C06FD3">
        <w:rPr>
          <w:rFonts w:ascii="Times New Roman" w:eastAsia="Times New Roman" w:hAnsi="Times New Roman"/>
          <w:b/>
          <w:lang w:eastAsia="ru-RU"/>
        </w:rPr>
        <w:t>) застосовуються санкції (</w:t>
      </w:r>
      <w:r w:rsidRPr="00C06FD3">
        <w:rPr>
          <w:rFonts w:ascii="Times New Roman" w:eastAsia="Times New Roman" w:hAnsi="Times New Roman"/>
          <w:b/>
          <w:color w:val="000000"/>
          <w:shd w:val="clear" w:color="auto" w:fill="FFFFFF"/>
          <w:lang w:eastAsia="ru-RU"/>
        </w:rPr>
        <w:t>персональні спеціальні економічні та інших обмежувальні заходи</w:t>
      </w:r>
      <w:r w:rsidRPr="00C06FD3">
        <w:rPr>
          <w:rFonts w:ascii="Times New Roman" w:eastAsia="Times New Roman" w:hAnsi="Times New Roman"/>
          <w:b/>
          <w:lang w:eastAsia="ru-RU"/>
        </w:rPr>
        <w:t>).</w:t>
      </w:r>
    </w:p>
    <w:p w:rsidR="00886030" w:rsidRDefault="00886030" w:rsidP="00886030">
      <w:pPr>
        <w:widowControl w:val="0"/>
        <w:tabs>
          <w:tab w:val="left" w:pos="540"/>
          <w:tab w:val="left" w:pos="1134"/>
        </w:tabs>
        <w:spacing w:before="20" w:after="0" w:line="240" w:lineRule="auto"/>
        <w:contextualSpacing/>
        <w:jc w:val="both"/>
        <w:rPr>
          <w:rFonts w:ascii="Times New Roman" w:hAnsi="Times New Roman"/>
        </w:rPr>
      </w:pPr>
    </w:p>
    <w:p w:rsidR="00886030" w:rsidRDefault="00886030" w:rsidP="00886030">
      <w:pPr>
        <w:widowControl w:val="0"/>
        <w:tabs>
          <w:tab w:val="left" w:pos="540"/>
          <w:tab w:val="left" w:pos="1134"/>
        </w:tabs>
        <w:spacing w:before="20" w:after="0" w:line="240" w:lineRule="auto"/>
        <w:contextualSpacing/>
        <w:jc w:val="both"/>
        <w:rPr>
          <w:rFonts w:ascii="Times New Roman" w:hAnsi="Times New Roman"/>
        </w:rPr>
      </w:pPr>
    </w:p>
    <w:p w:rsidR="00886030" w:rsidRPr="002D5186" w:rsidRDefault="00886030" w:rsidP="00886030">
      <w:pPr>
        <w:tabs>
          <w:tab w:val="left" w:pos="709"/>
        </w:tabs>
        <w:spacing w:after="0"/>
        <w:ind w:firstLine="540"/>
        <w:contextualSpacing/>
        <w:jc w:val="both"/>
        <w:outlineLvl w:val="0"/>
        <w:rPr>
          <w:rFonts w:ascii="Times New Roman" w:hAnsi="Times New Roman"/>
          <w:i/>
          <w:spacing w:val="-2"/>
          <w:sz w:val="24"/>
          <w:szCs w:val="24"/>
        </w:rPr>
      </w:pPr>
      <w:r w:rsidRPr="002D5186">
        <w:rPr>
          <w:rFonts w:ascii="Times New Roman" w:hAnsi="Times New Roman"/>
          <w:i/>
          <w:spacing w:val="-2"/>
          <w:sz w:val="24"/>
          <w:szCs w:val="24"/>
        </w:rPr>
        <w:t>В разі наявності в даному документі  посилань  на конкретну торгову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F97B6F" w:rsidRDefault="00F97B6F" w:rsidP="00886030">
      <w:pPr>
        <w:spacing w:after="0" w:line="240" w:lineRule="auto"/>
        <w:jc w:val="right"/>
        <w:rPr>
          <w:rFonts w:ascii="Times New Roman" w:hAnsi="Times New Roman"/>
          <w:b/>
          <w:sz w:val="24"/>
          <w:szCs w:val="24"/>
        </w:rPr>
      </w:pPr>
    </w:p>
    <w:p w:rsidR="00F97B6F" w:rsidRDefault="00F97B6F"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hAnsi="Times New Roman"/>
          <w:b/>
          <w:sz w:val="24"/>
          <w:szCs w:val="24"/>
        </w:rPr>
      </w:pPr>
    </w:p>
    <w:p w:rsidR="00886030" w:rsidRPr="006C587A" w:rsidRDefault="00886030" w:rsidP="00886030">
      <w:pPr>
        <w:spacing w:after="0" w:line="240" w:lineRule="auto"/>
        <w:jc w:val="right"/>
        <w:rPr>
          <w:rFonts w:ascii="Times New Roman" w:eastAsia="Times New Roman" w:hAnsi="Times New Roman"/>
          <w:sz w:val="24"/>
          <w:szCs w:val="24"/>
          <w:lang w:eastAsia="ru-RU"/>
        </w:rPr>
      </w:pPr>
      <w:r w:rsidRPr="00AA4297">
        <w:rPr>
          <w:rFonts w:ascii="Times New Roman" w:eastAsia="Times New Roman" w:hAnsi="Times New Roman"/>
          <w:b/>
          <w:sz w:val="24"/>
          <w:szCs w:val="24"/>
          <w:lang w:eastAsia="ru-RU"/>
        </w:rPr>
        <w:t>Додаток №</w:t>
      </w:r>
      <w:r>
        <w:rPr>
          <w:rFonts w:ascii="Times New Roman" w:eastAsia="Times New Roman" w:hAnsi="Times New Roman"/>
          <w:b/>
          <w:sz w:val="24"/>
          <w:szCs w:val="24"/>
          <w:lang w:eastAsia="ru-RU"/>
        </w:rPr>
        <w:t>5</w:t>
      </w:r>
    </w:p>
    <w:p w:rsidR="00886030" w:rsidRPr="00AA4297" w:rsidRDefault="00886030" w:rsidP="00886030">
      <w:pPr>
        <w:spacing w:after="0" w:line="240" w:lineRule="auto"/>
        <w:ind w:left="5664"/>
        <w:jc w:val="right"/>
        <w:rPr>
          <w:rFonts w:ascii="Times New Roman" w:eastAsia="Times New Roman" w:hAnsi="Times New Roman"/>
          <w:b/>
          <w:sz w:val="24"/>
          <w:szCs w:val="24"/>
          <w:lang w:eastAsia="ru-RU"/>
        </w:rPr>
      </w:pPr>
      <w:r w:rsidRPr="00AA4297">
        <w:rPr>
          <w:rFonts w:ascii="Times New Roman" w:eastAsia="Times New Roman" w:hAnsi="Times New Roman"/>
          <w:b/>
          <w:sz w:val="24"/>
          <w:szCs w:val="24"/>
          <w:lang w:eastAsia="ru-RU"/>
        </w:rPr>
        <w:t>до тендерної документації</w:t>
      </w:r>
    </w:p>
    <w:p w:rsidR="00886030" w:rsidRPr="00AA4297" w:rsidRDefault="00886030" w:rsidP="00886030">
      <w:pPr>
        <w:spacing w:after="0" w:line="240" w:lineRule="auto"/>
        <w:rPr>
          <w:rFonts w:ascii="Times New Roman" w:eastAsia="Times New Roman" w:hAnsi="Times New Roman"/>
          <w:b/>
          <w:sz w:val="24"/>
          <w:szCs w:val="24"/>
          <w:lang w:eastAsia="ru-RU"/>
        </w:rPr>
      </w:pPr>
    </w:p>
    <w:p w:rsidR="00886030" w:rsidRPr="00AA4297" w:rsidRDefault="00886030" w:rsidP="00886030">
      <w:pPr>
        <w:spacing w:after="0" w:line="240" w:lineRule="auto"/>
        <w:jc w:val="center"/>
        <w:rPr>
          <w:rFonts w:ascii="Times New Roman" w:eastAsia="Times New Roman" w:hAnsi="Times New Roman"/>
          <w:b/>
          <w:sz w:val="24"/>
          <w:szCs w:val="24"/>
          <w:lang w:eastAsia="ru-RU"/>
        </w:rPr>
      </w:pPr>
      <w:r w:rsidRPr="00AA4297">
        <w:rPr>
          <w:rFonts w:ascii="Times New Roman" w:eastAsia="Times New Roman" w:hAnsi="Times New Roman"/>
          <w:b/>
          <w:sz w:val="24"/>
          <w:szCs w:val="24"/>
          <w:lang w:eastAsia="ru-RU"/>
        </w:rPr>
        <w:t>Відомості про учасника</w:t>
      </w:r>
    </w:p>
    <w:p w:rsidR="00886030" w:rsidRPr="00AA4297" w:rsidRDefault="00886030" w:rsidP="00886030">
      <w:pPr>
        <w:spacing w:after="0" w:line="240" w:lineRule="auto"/>
        <w:rPr>
          <w:rFonts w:ascii="Times New Roman" w:eastAsia="Times New Roman" w:hAnsi="Times New Roman"/>
          <w:b/>
          <w:sz w:val="24"/>
          <w:szCs w:val="24"/>
          <w:lang w:eastAsia="ru-RU"/>
        </w:rPr>
      </w:pPr>
    </w:p>
    <w:p w:rsidR="00886030" w:rsidRPr="00AA4297"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Повна та скорочена назва Учасника:__________ ________________________________</w:t>
      </w:r>
    </w:p>
    <w:p w:rsidR="00886030" w:rsidRPr="00AA4297"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Форма власності та юридичний статус Учасника (для юридичної особи): _______________________________________________________________________</w:t>
      </w:r>
    </w:p>
    <w:p w:rsidR="00886030" w:rsidRPr="006C587A"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Юридична адреса: _______________________________________________________</w:t>
      </w:r>
    </w:p>
    <w:p w:rsidR="00886030" w:rsidRPr="00AA4297"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Фактична адреса: ________________________________________________________</w:t>
      </w:r>
    </w:p>
    <w:p w:rsidR="00886030" w:rsidRPr="00AA4297"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Поштова адреса,телефон, e-</w:t>
      </w:r>
      <w:proofErr w:type="spellStart"/>
      <w:r w:rsidRPr="00AA4297">
        <w:rPr>
          <w:rFonts w:ascii="Times New Roman" w:eastAsia="Times New Roman" w:hAnsi="Times New Roman"/>
          <w:sz w:val="24"/>
          <w:szCs w:val="24"/>
          <w:lang w:eastAsia="ru-RU"/>
        </w:rPr>
        <w:t>mail</w:t>
      </w:r>
      <w:proofErr w:type="spellEnd"/>
      <w:r w:rsidRPr="00AA4297">
        <w:rPr>
          <w:rFonts w:ascii="Times New Roman" w:eastAsia="Times New Roman" w:hAnsi="Times New Roman"/>
          <w:sz w:val="24"/>
          <w:szCs w:val="24"/>
          <w:lang w:eastAsia="ru-RU"/>
        </w:rPr>
        <w:t>: __________________________________</w:t>
      </w:r>
    </w:p>
    <w:p w:rsidR="00886030" w:rsidRPr="00AA4297"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Обслуговуючий банк (найменування банку, через який фінансується Учасник, розрахунковий рахунок Учасника): ___________________________________________</w:t>
      </w:r>
    </w:p>
    <w:p w:rsidR="00886030" w:rsidRPr="00AA4297"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Спеціалізація (основна) : _____________________________________________________________</w:t>
      </w:r>
    </w:p>
    <w:p w:rsidR="00886030" w:rsidRPr="00AA4297"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П.І.П., посада особи, яку уповноважено представляти інтереси Учасника (в подальшому Переможця) під час проведення процедури закупівлі та уповноважено підписувати тендерну пропозицію ____________________________________________</w:t>
      </w:r>
    </w:p>
    <w:p w:rsidR="00886030" w:rsidRPr="00AA4297" w:rsidRDefault="00886030" w:rsidP="00886030">
      <w:pPr>
        <w:widowControl w:val="0"/>
        <w:numPr>
          <w:ilvl w:val="0"/>
          <w:numId w:val="2"/>
        </w:numPr>
        <w:suppressAutoHyphens/>
        <w:autoSpaceDE w:val="0"/>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Інші відомості:_____________________________________________________________</w:t>
      </w:r>
    </w:p>
    <w:p w:rsidR="00886030" w:rsidRPr="00AA4297" w:rsidRDefault="00886030" w:rsidP="00886030">
      <w:pPr>
        <w:spacing w:after="0" w:line="240" w:lineRule="auto"/>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86030" w:rsidRPr="00AA4297" w:rsidRDefault="00886030" w:rsidP="00886030">
      <w:pPr>
        <w:spacing w:after="0" w:line="240" w:lineRule="auto"/>
        <w:rPr>
          <w:rFonts w:ascii="Times New Roman" w:eastAsia="Times New Roman" w:hAnsi="Times New Roman"/>
          <w:sz w:val="24"/>
          <w:szCs w:val="24"/>
          <w:lang w:eastAsia="ru-RU"/>
        </w:rPr>
      </w:pPr>
    </w:p>
    <w:p w:rsidR="00886030" w:rsidRPr="00AA4297" w:rsidRDefault="00886030" w:rsidP="00886030">
      <w:pPr>
        <w:spacing w:after="0" w:line="240" w:lineRule="auto"/>
        <w:jc w:val="center"/>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_______________________________</w:t>
      </w:r>
      <w:r w:rsidRPr="00AA4297">
        <w:rPr>
          <w:rFonts w:ascii="Times New Roman" w:eastAsia="Times New Roman" w:hAnsi="Times New Roman"/>
          <w:sz w:val="24"/>
          <w:szCs w:val="24"/>
          <w:lang w:eastAsia="ru-RU"/>
        </w:rPr>
        <w:tab/>
        <w:t xml:space="preserve">            _______</w:t>
      </w:r>
      <w:r w:rsidRPr="00AA4297">
        <w:rPr>
          <w:rFonts w:ascii="Times New Roman" w:eastAsia="Times New Roman" w:hAnsi="Times New Roman"/>
          <w:sz w:val="24"/>
          <w:szCs w:val="24"/>
          <w:lang w:eastAsia="ru-RU"/>
        </w:rPr>
        <w:tab/>
        <w:t>______________</w:t>
      </w:r>
    </w:p>
    <w:p w:rsidR="00886030" w:rsidRDefault="00886030" w:rsidP="00886030">
      <w:pPr>
        <w:spacing w:after="0" w:line="240" w:lineRule="auto"/>
        <w:jc w:val="center"/>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(посада керівника або уповноваженої ним особи)         (підпис)</w:t>
      </w:r>
      <w:r w:rsidRPr="00AA4297">
        <w:rPr>
          <w:rFonts w:ascii="Times New Roman" w:eastAsia="Times New Roman" w:hAnsi="Times New Roman"/>
          <w:sz w:val="24"/>
          <w:szCs w:val="24"/>
          <w:lang w:eastAsia="ru-RU"/>
        </w:rPr>
        <w:tab/>
        <w:t>(прізвище та ініціали)</w:t>
      </w:r>
    </w:p>
    <w:p w:rsidR="00886030" w:rsidRDefault="00886030" w:rsidP="00886030">
      <w:pPr>
        <w:spacing w:after="0" w:line="240" w:lineRule="auto"/>
        <w:jc w:val="center"/>
        <w:rPr>
          <w:rFonts w:ascii="Times New Roman" w:eastAsia="Times New Roman" w:hAnsi="Times New Roman"/>
          <w:sz w:val="24"/>
          <w:szCs w:val="24"/>
          <w:lang w:eastAsia="ru-RU"/>
        </w:rPr>
      </w:pPr>
    </w:p>
    <w:p w:rsidR="00886030" w:rsidRDefault="00886030" w:rsidP="00886030">
      <w:pPr>
        <w:spacing w:after="0" w:line="240" w:lineRule="auto"/>
        <w:jc w:val="center"/>
        <w:rPr>
          <w:rFonts w:ascii="Times New Roman" w:eastAsia="Times New Roman" w:hAnsi="Times New Roman"/>
          <w:sz w:val="24"/>
          <w:szCs w:val="24"/>
          <w:lang w:eastAsia="ru-RU"/>
        </w:rPr>
      </w:pPr>
    </w:p>
    <w:p w:rsidR="00886030" w:rsidRDefault="00886030" w:rsidP="00886030">
      <w:pPr>
        <w:spacing w:after="0" w:line="240" w:lineRule="auto"/>
        <w:jc w:val="right"/>
        <w:rPr>
          <w:rFonts w:ascii="Times New Roman" w:hAnsi="Times New Roman"/>
          <w:b/>
          <w:sz w:val="24"/>
          <w:szCs w:val="24"/>
        </w:rPr>
      </w:pPr>
    </w:p>
    <w:p w:rsidR="00886030" w:rsidRDefault="00886030" w:rsidP="00886030">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w:t>
      </w:r>
      <w:r w:rsidRPr="00FD51AC">
        <w:rPr>
          <w:rFonts w:ascii="Times New Roman" w:eastAsia="Times New Roman" w:hAnsi="Times New Roman"/>
          <w:b/>
          <w:sz w:val="24"/>
          <w:szCs w:val="24"/>
          <w:lang w:eastAsia="ru-RU"/>
        </w:rPr>
        <w:t xml:space="preserve">одаток </w:t>
      </w:r>
      <w:r>
        <w:rPr>
          <w:rFonts w:ascii="Times New Roman" w:eastAsia="Times New Roman" w:hAnsi="Times New Roman"/>
          <w:b/>
          <w:sz w:val="24"/>
          <w:szCs w:val="24"/>
          <w:lang w:eastAsia="ru-RU"/>
        </w:rPr>
        <w:t>№6</w:t>
      </w:r>
    </w:p>
    <w:p w:rsidR="00886030" w:rsidRPr="00EA5BC1" w:rsidRDefault="00886030" w:rsidP="0088603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 тендерної документації</w:t>
      </w:r>
    </w:p>
    <w:p w:rsidR="00886030" w:rsidRPr="00FD51AC" w:rsidRDefault="00886030" w:rsidP="00886030">
      <w:pPr>
        <w:spacing w:after="0" w:line="240" w:lineRule="auto"/>
        <w:ind w:left="5664"/>
        <w:jc w:val="right"/>
        <w:rPr>
          <w:rFonts w:ascii="Times New Roman" w:eastAsia="Times New Roman" w:hAnsi="Times New Roman"/>
          <w:sz w:val="24"/>
          <w:szCs w:val="24"/>
          <w:lang w:eastAsia="ru-RU"/>
        </w:rPr>
      </w:pPr>
    </w:p>
    <w:p w:rsidR="00886030" w:rsidRPr="00FD51AC" w:rsidRDefault="00886030" w:rsidP="00886030">
      <w:pPr>
        <w:keepNext/>
        <w:keepLines/>
        <w:spacing w:after="13" w:line="256" w:lineRule="auto"/>
        <w:ind w:left="1069" w:right="690"/>
        <w:jc w:val="center"/>
        <w:outlineLvl w:val="2"/>
        <w:rPr>
          <w:rFonts w:ascii="Times New Roman" w:eastAsia="Times New Roman" w:hAnsi="Times New Roman"/>
          <w:b/>
          <w:sz w:val="24"/>
          <w:szCs w:val="24"/>
          <w:lang w:eastAsia="ru-RU"/>
        </w:rPr>
      </w:pPr>
      <w:r w:rsidRPr="00FD51AC">
        <w:rPr>
          <w:rFonts w:ascii="Times New Roman" w:eastAsia="Times New Roman" w:hAnsi="Times New Roman"/>
          <w:b/>
          <w:sz w:val="24"/>
          <w:szCs w:val="24"/>
          <w:lang w:eastAsia="ru-RU"/>
        </w:rPr>
        <w:t xml:space="preserve">Згода на використання персональних даних </w:t>
      </w:r>
    </w:p>
    <w:p w:rsidR="00886030" w:rsidRPr="00FD51AC" w:rsidRDefault="00886030" w:rsidP="00886030">
      <w:pPr>
        <w:spacing w:after="18" w:line="256" w:lineRule="auto"/>
        <w:ind w:left="429"/>
        <w:jc w:val="center"/>
        <w:rPr>
          <w:rFonts w:ascii="Times New Roman" w:eastAsia="Times New Roman" w:hAnsi="Times New Roman"/>
          <w:sz w:val="24"/>
          <w:szCs w:val="24"/>
          <w:lang w:eastAsia="ru-RU"/>
        </w:rPr>
      </w:pPr>
    </w:p>
    <w:p w:rsidR="00886030" w:rsidRPr="00FD51AC" w:rsidRDefault="00886030" w:rsidP="00886030">
      <w:pPr>
        <w:spacing w:after="0" w:line="240" w:lineRule="auto"/>
        <w:ind w:left="1002" w:right="64"/>
        <w:rPr>
          <w:rFonts w:ascii="Times New Roman" w:eastAsia="Times New Roman" w:hAnsi="Times New Roman"/>
          <w:sz w:val="24"/>
          <w:szCs w:val="24"/>
          <w:lang w:eastAsia="ru-RU"/>
        </w:rPr>
      </w:pPr>
      <w:r w:rsidRPr="00FD51AC">
        <w:rPr>
          <w:rFonts w:ascii="Times New Roman" w:eastAsia="Times New Roman" w:hAnsi="Times New Roman"/>
          <w:sz w:val="24"/>
          <w:szCs w:val="24"/>
          <w:lang w:eastAsia="ru-RU"/>
        </w:rPr>
        <w:t xml:space="preserve">Я ____________________________________________________________ </w:t>
      </w:r>
    </w:p>
    <w:p w:rsidR="00886030" w:rsidRPr="00FD51AC" w:rsidRDefault="00886030" w:rsidP="00886030">
      <w:pPr>
        <w:spacing w:after="0" w:line="240" w:lineRule="auto"/>
        <w:ind w:left="2000" w:right="64"/>
        <w:rPr>
          <w:rFonts w:ascii="Times New Roman" w:eastAsia="Times New Roman" w:hAnsi="Times New Roman"/>
          <w:sz w:val="24"/>
          <w:szCs w:val="24"/>
          <w:lang w:eastAsia="ru-RU"/>
        </w:rPr>
      </w:pPr>
      <w:r w:rsidRPr="00FD51AC">
        <w:rPr>
          <w:rFonts w:ascii="Times New Roman" w:eastAsia="Times New Roman" w:hAnsi="Times New Roman"/>
          <w:sz w:val="24"/>
          <w:szCs w:val="24"/>
          <w:lang w:eastAsia="ru-RU"/>
        </w:rPr>
        <w:t>(П.І.Б. учасника</w:t>
      </w:r>
      <w:r w:rsidR="00F97B6F">
        <w:rPr>
          <w:rFonts w:ascii="Times New Roman" w:eastAsia="Times New Roman" w:hAnsi="Times New Roman"/>
          <w:sz w:val="24"/>
          <w:szCs w:val="24"/>
          <w:lang w:eastAsia="ru-RU"/>
        </w:rPr>
        <w:t xml:space="preserve"> </w:t>
      </w:r>
      <w:r w:rsidRPr="00FD51AC">
        <w:rPr>
          <w:rFonts w:ascii="Times New Roman" w:eastAsia="Times New Roman" w:hAnsi="Times New Roman"/>
          <w:sz w:val="24"/>
          <w:szCs w:val="24"/>
          <w:lang w:eastAsia="ru-RU"/>
        </w:rPr>
        <w:t xml:space="preserve">-ФОП, посадової особи учасника – юридичної особи) </w:t>
      </w:r>
    </w:p>
    <w:p w:rsidR="00886030" w:rsidRDefault="00886030" w:rsidP="00886030">
      <w:pPr>
        <w:tabs>
          <w:tab w:val="center" w:pos="833"/>
          <w:tab w:val="center" w:pos="3211"/>
          <w:tab w:val="center" w:pos="5294"/>
          <w:tab w:val="center" w:pos="7334"/>
          <w:tab w:val="right" w:pos="10170"/>
        </w:tabs>
        <w:spacing w:after="0" w:line="240" w:lineRule="auto"/>
        <w:rPr>
          <w:rFonts w:ascii="Times New Roman" w:eastAsia="Times New Roman" w:hAnsi="Times New Roman"/>
          <w:sz w:val="24"/>
          <w:szCs w:val="24"/>
          <w:lang w:eastAsia="ru-RU"/>
        </w:rPr>
      </w:pPr>
      <w:r w:rsidRPr="00FD51AC">
        <w:rPr>
          <w:rFonts w:cs="Calibri"/>
          <w:sz w:val="24"/>
          <w:szCs w:val="24"/>
          <w:lang w:eastAsia="ru-RU"/>
        </w:rPr>
        <w:tab/>
      </w:r>
      <w:r w:rsidRPr="00FD51AC">
        <w:rPr>
          <w:rFonts w:ascii="Times New Roman" w:eastAsia="Times New Roman" w:hAnsi="Times New Roman"/>
          <w:sz w:val="24"/>
          <w:szCs w:val="24"/>
          <w:lang w:eastAsia="ru-RU"/>
        </w:rPr>
        <w:t xml:space="preserve">паспорт </w:t>
      </w:r>
      <w:r w:rsidRPr="00FD51AC">
        <w:rPr>
          <w:rFonts w:ascii="Times New Roman" w:eastAsia="Times New Roman" w:hAnsi="Times New Roman"/>
          <w:sz w:val="24"/>
          <w:szCs w:val="24"/>
          <w:lang w:eastAsia="ru-RU"/>
        </w:rPr>
        <w:tab/>
        <w:t xml:space="preserve">серія______ </w:t>
      </w:r>
      <w:r w:rsidRPr="00FD51AC">
        <w:rPr>
          <w:rFonts w:ascii="Times New Roman" w:eastAsia="Times New Roman" w:hAnsi="Times New Roman"/>
          <w:sz w:val="24"/>
          <w:szCs w:val="24"/>
          <w:lang w:eastAsia="ru-RU"/>
        </w:rPr>
        <w:tab/>
        <w:t xml:space="preserve">№ </w:t>
      </w:r>
      <w:r w:rsidRPr="00FD51AC">
        <w:rPr>
          <w:rFonts w:ascii="Times New Roman" w:eastAsia="Times New Roman" w:hAnsi="Times New Roman"/>
          <w:sz w:val="24"/>
          <w:szCs w:val="24"/>
          <w:lang w:eastAsia="ru-RU"/>
        </w:rPr>
        <w:tab/>
        <w:t xml:space="preserve">_________, </w:t>
      </w:r>
    </w:p>
    <w:p w:rsidR="00886030" w:rsidRPr="00FD51AC" w:rsidRDefault="00886030" w:rsidP="00886030">
      <w:pPr>
        <w:tabs>
          <w:tab w:val="center" w:pos="833"/>
          <w:tab w:val="center" w:pos="3211"/>
          <w:tab w:val="center" w:pos="5294"/>
          <w:tab w:val="center" w:pos="7334"/>
          <w:tab w:val="right" w:pos="10170"/>
        </w:tabs>
        <w:spacing w:after="0" w:line="240" w:lineRule="auto"/>
        <w:rPr>
          <w:rFonts w:ascii="Times New Roman" w:eastAsia="Times New Roman" w:hAnsi="Times New Roman"/>
          <w:sz w:val="24"/>
          <w:szCs w:val="24"/>
          <w:lang w:eastAsia="ru-RU"/>
        </w:rPr>
      </w:pPr>
      <w:r w:rsidRPr="00FD51AC">
        <w:rPr>
          <w:rFonts w:ascii="Times New Roman" w:eastAsia="Times New Roman" w:hAnsi="Times New Roman"/>
          <w:sz w:val="24"/>
          <w:szCs w:val="24"/>
          <w:lang w:eastAsia="ru-RU"/>
        </w:rPr>
        <w:tab/>
        <w:t xml:space="preserve">виданий </w:t>
      </w:r>
    </w:p>
    <w:p w:rsidR="00886030" w:rsidRPr="00FD51AC" w:rsidRDefault="00886030" w:rsidP="00886030">
      <w:pPr>
        <w:spacing w:after="0" w:line="240" w:lineRule="auto"/>
        <w:ind w:left="435" w:right="64"/>
        <w:rPr>
          <w:rFonts w:ascii="Times New Roman" w:eastAsia="Times New Roman" w:hAnsi="Times New Roman"/>
          <w:sz w:val="24"/>
          <w:szCs w:val="24"/>
          <w:lang w:eastAsia="ru-RU"/>
        </w:rPr>
      </w:pPr>
      <w:r w:rsidRPr="00FD51AC">
        <w:rPr>
          <w:rFonts w:ascii="Times New Roman" w:eastAsia="Times New Roman" w:hAnsi="Times New Roman"/>
          <w:sz w:val="24"/>
          <w:szCs w:val="24"/>
          <w:lang w:eastAsia="ru-RU"/>
        </w:rPr>
        <w:t xml:space="preserve">_________________________________________________________________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 </w:t>
      </w:r>
    </w:p>
    <w:p w:rsidR="00886030" w:rsidRPr="00FD51AC" w:rsidRDefault="00886030" w:rsidP="00886030">
      <w:pPr>
        <w:spacing w:after="0" w:line="240" w:lineRule="auto"/>
        <w:ind w:left="425" w:right="64" w:firstLine="566"/>
        <w:rPr>
          <w:rFonts w:ascii="Times New Roman" w:eastAsia="Times New Roman" w:hAnsi="Times New Roman"/>
          <w:sz w:val="24"/>
          <w:szCs w:val="24"/>
          <w:lang w:eastAsia="ru-RU"/>
        </w:rPr>
      </w:pPr>
      <w:r w:rsidRPr="00FD51AC">
        <w:rPr>
          <w:rFonts w:ascii="Times New Roman" w:eastAsia="Times New Roman" w:hAnsi="Times New Roman"/>
          <w:sz w:val="24"/>
          <w:szCs w:val="24"/>
          <w:lang w:eastAsia="ru-RU"/>
        </w:rPr>
        <w:t xml:space="preserve">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 </w:t>
      </w:r>
    </w:p>
    <w:p w:rsidR="00886030" w:rsidRPr="00FD51AC" w:rsidRDefault="00886030" w:rsidP="00886030">
      <w:pPr>
        <w:spacing w:after="0" w:line="256" w:lineRule="auto"/>
        <w:ind w:left="425"/>
        <w:rPr>
          <w:rFonts w:ascii="Times New Roman" w:eastAsia="Times New Roman" w:hAnsi="Times New Roman"/>
          <w:sz w:val="24"/>
          <w:szCs w:val="24"/>
          <w:lang w:eastAsia="ru-RU"/>
        </w:rPr>
      </w:pPr>
    </w:p>
    <w:p w:rsidR="00886030" w:rsidRPr="00FD51AC" w:rsidRDefault="00886030" w:rsidP="00886030">
      <w:pPr>
        <w:spacing w:after="0" w:line="240" w:lineRule="auto"/>
        <w:ind w:left="1002" w:right="64"/>
        <w:rPr>
          <w:rFonts w:ascii="Times New Roman" w:eastAsia="Times New Roman" w:hAnsi="Times New Roman"/>
          <w:sz w:val="24"/>
          <w:szCs w:val="24"/>
          <w:lang w:eastAsia="ru-RU"/>
        </w:rPr>
      </w:pPr>
      <w:r w:rsidRPr="00FD51AC">
        <w:rPr>
          <w:rFonts w:ascii="Times New Roman" w:eastAsia="Times New Roman" w:hAnsi="Times New Roman"/>
          <w:b/>
          <w:sz w:val="24"/>
          <w:szCs w:val="24"/>
          <w:lang w:eastAsia="ru-RU"/>
        </w:rPr>
        <w:t>Уповноважена особа Учасника</w:t>
      </w:r>
      <w:r w:rsidRPr="00FD51AC">
        <w:rPr>
          <w:rFonts w:ascii="Times New Roman" w:eastAsia="Times New Roman" w:hAnsi="Times New Roman"/>
          <w:sz w:val="24"/>
          <w:szCs w:val="24"/>
          <w:lang w:eastAsia="ru-RU"/>
        </w:rPr>
        <w:t xml:space="preserve">      _____________   (________________) </w:t>
      </w:r>
    </w:p>
    <w:p w:rsidR="00886030" w:rsidRPr="00FD51AC" w:rsidRDefault="00886030" w:rsidP="00886030">
      <w:pPr>
        <w:spacing w:after="0" w:line="256" w:lineRule="auto"/>
        <w:ind w:right="-463"/>
        <w:jc w:val="center"/>
        <w:rPr>
          <w:rFonts w:ascii="Times New Roman" w:eastAsia="Times New Roman" w:hAnsi="Times New Roman"/>
          <w:sz w:val="24"/>
          <w:szCs w:val="24"/>
          <w:lang w:eastAsia="ru-RU"/>
        </w:rPr>
      </w:pPr>
      <w:r w:rsidRPr="00FD51AC">
        <w:rPr>
          <w:rFonts w:ascii="Times New Roman" w:eastAsia="Times New Roman" w:hAnsi="Times New Roman"/>
          <w:sz w:val="24"/>
          <w:szCs w:val="24"/>
          <w:lang w:eastAsia="ru-RU"/>
        </w:rPr>
        <w:t xml:space="preserve">                                </w:t>
      </w:r>
      <w:r w:rsidR="00F97B6F">
        <w:rPr>
          <w:rFonts w:ascii="Times New Roman" w:eastAsia="Times New Roman" w:hAnsi="Times New Roman"/>
          <w:sz w:val="24"/>
          <w:szCs w:val="24"/>
          <w:lang w:eastAsia="ru-RU"/>
        </w:rPr>
        <w:t xml:space="preserve">           </w:t>
      </w:r>
      <w:r w:rsidRPr="00FD51AC">
        <w:rPr>
          <w:rFonts w:ascii="Times New Roman" w:eastAsia="Times New Roman" w:hAnsi="Times New Roman"/>
          <w:sz w:val="24"/>
          <w:szCs w:val="24"/>
          <w:lang w:eastAsia="ru-RU"/>
        </w:rPr>
        <w:t xml:space="preserve">  (підпис)                    (П.І.Б.) </w:t>
      </w:r>
    </w:p>
    <w:p w:rsidR="00886030" w:rsidRPr="00FD51AC" w:rsidRDefault="00886030" w:rsidP="00886030">
      <w:pPr>
        <w:spacing w:after="22" w:line="256" w:lineRule="auto"/>
        <w:ind w:left="425"/>
        <w:rPr>
          <w:rFonts w:ascii="Times New Roman" w:eastAsia="Times New Roman" w:hAnsi="Times New Roman"/>
          <w:sz w:val="24"/>
          <w:szCs w:val="24"/>
          <w:lang w:eastAsia="ru-RU"/>
        </w:rPr>
      </w:pPr>
    </w:p>
    <w:p w:rsidR="00886030" w:rsidRDefault="00886030" w:rsidP="00886030">
      <w:pPr>
        <w:spacing w:after="0" w:line="240" w:lineRule="auto"/>
        <w:ind w:left="435" w:right="64"/>
        <w:rPr>
          <w:rFonts w:ascii="Times New Roman" w:eastAsia="Times New Roman" w:hAnsi="Times New Roman"/>
          <w:sz w:val="24"/>
          <w:szCs w:val="24"/>
          <w:lang w:eastAsia="ru-RU"/>
        </w:rPr>
      </w:pPr>
      <w:r w:rsidRPr="00FD51AC">
        <w:rPr>
          <w:rFonts w:ascii="Times New Roman" w:eastAsia="Times New Roman" w:hAnsi="Times New Roman"/>
          <w:sz w:val="24"/>
          <w:szCs w:val="24"/>
          <w:lang w:eastAsia="ru-RU"/>
        </w:rPr>
        <w:t xml:space="preserve">Дата   ____________ </w:t>
      </w:r>
    </w:p>
    <w:p w:rsidR="00886030" w:rsidRDefault="00886030" w:rsidP="00C32D8A">
      <w:pPr>
        <w:spacing w:after="0" w:line="240" w:lineRule="auto"/>
        <w:jc w:val="right"/>
        <w:rPr>
          <w:rFonts w:ascii="Times New Roman" w:eastAsia="Times New Roman" w:hAnsi="Times New Roman"/>
          <w:b/>
          <w:sz w:val="24"/>
          <w:szCs w:val="24"/>
          <w:lang w:eastAsia="ru-RU"/>
        </w:rPr>
      </w:pPr>
    </w:p>
    <w:p w:rsidR="00AC798A" w:rsidRDefault="00AC798A" w:rsidP="00C32D8A">
      <w:pPr>
        <w:spacing w:after="0" w:line="240" w:lineRule="auto"/>
        <w:jc w:val="right"/>
        <w:rPr>
          <w:rFonts w:ascii="Times New Roman" w:eastAsia="Times New Roman" w:hAnsi="Times New Roman"/>
          <w:b/>
          <w:sz w:val="24"/>
          <w:szCs w:val="24"/>
          <w:lang w:eastAsia="ru-RU"/>
        </w:rPr>
      </w:pPr>
    </w:p>
    <w:p w:rsidR="00AC798A" w:rsidRDefault="00AC798A" w:rsidP="00C32D8A">
      <w:pPr>
        <w:spacing w:after="0" w:line="240" w:lineRule="auto"/>
        <w:jc w:val="right"/>
        <w:rPr>
          <w:rFonts w:ascii="Times New Roman" w:eastAsia="Times New Roman" w:hAnsi="Times New Roman"/>
          <w:b/>
          <w:sz w:val="24"/>
          <w:szCs w:val="24"/>
          <w:lang w:eastAsia="ru-RU"/>
        </w:rPr>
      </w:pPr>
    </w:p>
    <w:p w:rsidR="00AC798A" w:rsidRDefault="00AC798A" w:rsidP="00C32D8A">
      <w:pPr>
        <w:spacing w:after="0" w:line="240" w:lineRule="auto"/>
        <w:jc w:val="right"/>
        <w:rPr>
          <w:rFonts w:ascii="Times New Roman" w:eastAsia="Times New Roman" w:hAnsi="Times New Roman"/>
          <w:b/>
          <w:sz w:val="24"/>
          <w:szCs w:val="24"/>
          <w:lang w:eastAsia="ru-RU"/>
        </w:rPr>
      </w:pPr>
    </w:p>
    <w:p w:rsidR="00AC798A" w:rsidRDefault="00AC798A" w:rsidP="00C32D8A">
      <w:pPr>
        <w:spacing w:after="0" w:line="240" w:lineRule="auto"/>
        <w:jc w:val="right"/>
        <w:rPr>
          <w:rFonts w:ascii="Times New Roman" w:eastAsia="Times New Roman" w:hAnsi="Times New Roman"/>
          <w:b/>
          <w:sz w:val="24"/>
          <w:szCs w:val="24"/>
          <w:lang w:eastAsia="ru-RU"/>
        </w:rPr>
      </w:pPr>
    </w:p>
    <w:p w:rsidR="00AC798A" w:rsidRDefault="00AC798A" w:rsidP="00AC798A">
      <w:pPr>
        <w:pStyle w:val="Heading1"/>
        <w:tabs>
          <w:tab w:val="left" w:pos="6519"/>
        </w:tabs>
        <w:spacing w:before="112" w:line="828" w:lineRule="exact"/>
        <w:ind w:left="4173" w:right="4010" w:firstLine="76"/>
        <w:jc w:val="right"/>
      </w:pPr>
      <w:r>
        <w:t>Додаток 7</w:t>
      </w:r>
    </w:p>
    <w:p w:rsidR="00AC798A" w:rsidRDefault="00AC798A" w:rsidP="00AC798A">
      <w:pPr>
        <w:pStyle w:val="Heading1"/>
        <w:tabs>
          <w:tab w:val="left" w:pos="6519"/>
        </w:tabs>
        <w:spacing w:before="112" w:line="828" w:lineRule="exact"/>
        <w:ind w:left="4173" w:right="4010" w:firstLine="76"/>
        <w:jc w:val="right"/>
        <w:rPr>
          <w:b w:val="0"/>
        </w:rPr>
      </w:pPr>
      <w:r>
        <w:t xml:space="preserve">ПРОЄКТ </w:t>
      </w:r>
      <w:r>
        <w:rPr>
          <w:spacing w:val="-4"/>
        </w:rPr>
        <w:t xml:space="preserve">ДОГОВОРУ </w:t>
      </w:r>
      <w:r>
        <w:t>ДОГОВІР</w:t>
      </w:r>
      <w:r>
        <w:rPr>
          <w:spacing w:val="-3"/>
        </w:rPr>
        <w:t xml:space="preserve"> </w:t>
      </w:r>
      <w:r>
        <w:t>№</w:t>
      </w:r>
      <w:r>
        <w:rPr>
          <w:spacing w:val="-2"/>
        </w:rPr>
        <w:t xml:space="preserve"> </w:t>
      </w:r>
      <w:r>
        <w:rPr>
          <w:b w:val="0"/>
          <w:u w:val="single"/>
        </w:rPr>
        <w:t xml:space="preserve"> </w:t>
      </w:r>
      <w:r>
        <w:rPr>
          <w:b w:val="0"/>
          <w:u w:val="single"/>
        </w:rPr>
        <w:tab/>
      </w:r>
    </w:p>
    <w:p w:rsidR="00AC798A" w:rsidRDefault="00AC798A" w:rsidP="00AC798A">
      <w:pPr>
        <w:spacing w:line="162" w:lineRule="exact"/>
        <w:ind w:left="10" w:right="52"/>
        <w:jc w:val="center"/>
        <w:rPr>
          <w:b/>
          <w:sz w:val="24"/>
        </w:rPr>
      </w:pPr>
      <w:r>
        <w:rPr>
          <w:b/>
          <w:sz w:val="24"/>
        </w:rPr>
        <w:t>про купівлю-продаж легкового автомобіля</w:t>
      </w:r>
    </w:p>
    <w:p w:rsidR="00AC798A" w:rsidRDefault="00AC798A" w:rsidP="00AC798A">
      <w:pPr>
        <w:pStyle w:val="a9"/>
        <w:spacing w:before="8"/>
        <w:rPr>
          <w:b/>
          <w:sz w:val="15"/>
        </w:rPr>
      </w:pPr>
    </w:p>
    <w:p w:rsidR="00AC798A" w:rsidRDefault="00AC798A" w:rsidP="00AC798A">
      <w:pPr>
        <w:pStyle w:val="a9"/>
        <w:tabs>
          <w:tab w:val="left" w:pos="477"/>
          <w:tab w:val="left" w:pos="1732"/>
        </w:tabs>
        <w:spacing w:before="90"/>
        <w:ind w:right="682"/>
        <w:jc w:val="right"/>
      </w:pPr>
      <w:r>
        <w:rPr>
          <w:spacing w:val="-8"/>
        </w:rPr>
        <w:t>«</w:t>
      </w:r>
      <w:r>
        <w:rPr>
          <w:spacing w:val="-8"/>
          <w:u w:val="single"/>
        </w:rPr>
        <w:t xml:space="preserve"> </w:t>
      </w:r>
      <w:r>
        <w:rPr>
          <w:spacing w:val="-8"/>
          <w:u w:val="single"/>
        </w:rPr>
        <w:tab/>
      </w:r>
      <w:r>
        <w:t>»</w:t>
      </w:r>
      <w:r>
        <w:rPr>
          <w:u w:val="single"/>
        </w:rPr>
        <w:t xml:space="preserve"> </w:t>
      </w:r>
      <w:r>
        <w:rPr>
          <w:u w:val="single"/>
        </w:rPr>
        <w:tab/>
      </w:r>
      <w:r>
        <w:t>2022р.</w:t>
      </w:r>
    </w:p>
    <w:p w:rsidR="00AC798A" w:rsidRDefault="008D0170" w:rsidP="00AC798A">
      <w:pPr>
        <w:pStyle w:val="a9"/>
        <w:spacing w:line="20" w:lineRule="exact"/>
        <w:ind w:left="95"/>
        <w:rPr>
          <w:sz w:val="2"/>
        </w:rPr>
      </w:pPr>
      <w:r w:rsidRPr="008D0170">
        <w:rPr>
          <w:sz w:val="2"/>
        </w:rPr>
      </w:r>
      <w:r>
        <w:rPr>
          <w:sz w:val="2"/>
        </w:rPr>
        <w:pict>
          <v:group id="_x0000_s1026" style="width:60pt;height:.5pt;mso-position-horizontal-relative:char;mso-position-vertical-relative:line" coordsize="1200,10">
            <v:line id="_x0000_s1027" style="position:absolute" from="0,5" to="1200,5" strokeweight=".48pt"/>
            <w10:wrap type="none"/>
            <w10:anchorlock/>
          </v:group>
        </w:pict>
      </w:r>
    </w:p>
    <w:p w:rsidR="00AC798A" w:rsidRDefault="00AC798A" w:rsidP="00AC798A">
      <w:pPr>
        <w:pStyle w:val="a9"/>
        <w:spacing w:before="5"/>
        <w:rPr>
          <w:sz w:val="22"/>
        </w:rPr>
      </w:pPr>
    </w:p>
    <w:p w:rsidR="00AC798A" w:rsidRPr="004D55AC" w:rsidRDefault="00AC798A" w:rsidP="00AC798A">
      <w:pPr>
        <w:ind w:left="100" w:right="142"/>
        <w:jc w:val="both"/>
        <w:rPr>
          <w:sz w:val="24"/>
        </w:rPr>
      </w:pPr>
      <w:r>
        <w:rPr>
          <w:b/>
        </w:rPr>
        <w:t xml:space="preserve">КНП «Тростянецька ЦРЛ», </w:t>
      </w:r>
      <w:r>
        <w:t xml:space="preserve">в особі директора </w:t>
      </w:r>
      <w:proofErr w:type="spellStart"/>
      <w:r>
        <w:t>Лозінського</w:t>
      </w:r>
      <w:proofErr w:type="spellEnd"/>
      <w:r>
        <w:t xml:space="preserve"> Тимофія Тимофійовича, що діє на підставі рішення Статуту       </w:t>
      </w:r>
      <w:r>
        <w:rPr>
          <w:sz w:val="24"/>
        </w:rPr>
        <w:t>(</w:t>
      </w:r>
      <w:r>
        <w:rPr>
          <w:b/>
          <w:sz w:val="24"/>
        </w:rPr>
        <w:t>надалі       Покупець</w:t>
      </w:r>
      <w:r>
        <w:rPr>
          <w:sz w:val="24"/>
        </w:rPr>
        <w:t xml:space="preserve">),     </w:t>
      </w:r>
      <w:r>
        <w:rPr>
          <w:spacing w:val="27"/>
          <w:sz w:val="24"/>
        </w:rPr>
        <w:t xml:space="preserve"> </w:t>
      </w:r>
      <w:r>
        <w:rPr>
          <w:sz w:val="24"/>
        </w:rPr>
        <w:t xml:space="preserve">та </w:t>
      </w:r>
      <w:r>
        <w:rPr>
          <w:u w:val="single"/>
        </w:rPr>
        <w:t xml:space="preserve"> </w:t>
      </w:r>
      <w:r>
        <w:rPr>
          <w:u w:val="single"/>
        </w:rPr>
        <w:tab/>
      </w:r>
      <w:r>
        <w:rPr>
          <w:u w:val="single"/>
        </w:rPr>
        <w:tab/>
      </w:r>
      <w:r>
        <w:t>,</w:t>
      </w:r>
      <w:r>
        <w:tab/>
        <w:t>код</w:t>
      </w:r>
      <w:r>
        <w:tab/>
        <w:t>ЄДРПОУ</w:t>
      </w:r>
      <w:r>
        <w:tab/>
      </w:r>
      <w:r>
        <w:rPr>
          <w:spacing w:val="-1"/>
        </w:rPr>
        <w:t xml:space="preserve">(ідентифікаційний </w:t>
      </w:r>
      <w:r>
        <w:t>номер)</w:t>
      </w:r>
      <w:r>
        <w:rPr>
          <w:u w:val="single"/>
        </w:rPr>
        <w:t xml:space="preserve"> </w:t>
      </w:r>
      <w:r>
        <w:rPr>
          <w:u w:val="single"/>
        </w:rPr>
        <w:tab/>
      </w:r>
      <w:r>
        <w:t xml:space="preserve">,    </w:t>
      </w:r>
      <w:r>
        <w:rPr>
          <w:spacing w:val="6"/>
        </w:rPr>
        <w:t xml:space="preserve"> </w:t>
      </w:r>
      <w:r>
        <w:t xml:space="preserve">в    </w:t>
      </w:r>
      <w:r>
        <w:rPr>
          <w:spacing w:val="6"/>
        </w:rPr>
        <w:t xml:space="preserve"> </w:t>
      </w:r>
      <w:r>
        <w:t>особі</w:t>
      </w:r>
      <w:r>
        <w:rPr>
          <w:u w:val="single"/>
        </w:rPr>
        <w:t xml:space="preserve"> </w:t>
      </w:r>
      <w:r>
        <w:rPr>
          <w:u w:val="single"/>
        </w:rPr>
        <w:tab/>
      </w:r>
      <w:r>
        <w:rPr>
          <w:u w:val="single"/>
        </w:rPr>
        <w:tab/>
      </w:r>
      <w:r>
        <w:rPr>
          <w:u w:val="single"/>
        </w:rPr>
        <w:tab/>
      </w:r>
      <w:r>
        <w:rPr>
          <w:u w:val="single"/>
        </w:rPr>
        <w:tab/>
      </w:r>
      <w:r>
        <w:t xml:space="preserve">,     що     діє     на    </w:t>
      </w:r>
      <w:r>
        <w:rPr>
          <w:spacing w:val="38"/>
        </w:rPr>
        <w:t xml:space="preserve"> </w:t>
      </w:r>
      <w:r>
        <w:rPr>
          <w:spacing w:val="-3"/>
        </w:rPr>
        <w:t>підставі</w:t>
      </w:r>
    </w:p>
    <w:p w:rsidR="00AC798A" w:rsidRDefault="00AC798A" w:rsidP="00AC798A">
      <w:pPr>
        <w:tabs>
          <w:tab w:val="left" w:pos="3339"/>
        </w:tabs>
        <w:ind w:left="100"/>
        <w:jc w:val="both"/>
        <w:rPr>
          <w:sz w:val="24"/>
        </w:rPr>
      </w:pPr>
      <w:r>
        <w:rPr>
          <w:sz w:val="24"/>
          <w:u w:val="single"/>
        </w:rPr>
        <w:t xml:space="preserve"> </w:t>
      </w:r>
      <w:r>
        <w:rPr>
          <w:sz w:val="24"/>
          <w:u w:val="single"/>
        </w:rPr>
        <w:tab/>
      </w:r>
      <w:r>
        <w:rPr>
          <w:sz w:val="24"/>
        </w:rPr>
        <w:t>, (</w:t>
      </w:r>
      <w:r>
        <w:rPr>
          <w:b/>
          <w:sz w:val="24"/>
        </w:rPr>
        <w:t>надалі Продавець</w:t>
      </w:r>
      <w:r>
        <w:rPr>
          <w:sz w:val="24"/>
        </w:rPr>
        <w:t>),     з другої сторони (надалі – разом</w:t>
      </w:r>
      <w:r>
        <w:rPr>
          <w:spacing w:val="40"/>
          <w:sz w:val="24"/>
        </w:rPr>
        <w:t xml:space="preserve"> </w:t>
      </w:r>
      <w:r>
        <w:rPr>
          <w:sz w:val="24"/>
        </w:rPr>
        <w:t>іменуються</w:t>
      </w:r>
    </w:p>
    <w:p w:rsidR="00AC798A" w:rsidRDefault="00AC798A" w:rsidP="00AC798A">
      <w:pPr>
        <w:pStyle w:val="a3"/>
        <w:widowControl w:val="0"/>
        <w:numPr>
          <w:ilvl w:val="0"/>
          <w:numId w:val="20"/>
        </w:numPr>
        <w:tabs>
          <w:tab w:val="left" w:pos="280"/>
        </w:tabs>
        <w:autoSpaceDE w:val="0"/>
        <w:autoSpaceDN w:val="0"/>
        <w:spacing w:after="0" w:line="240" w:lineRule="auto"/>
        <w:contextualSpacing w:val="0"/>
        <w:jc w:val="both"/>
        <w:rPr>
          <w:sz w:val="24"/>
        </w:rPr>
      </w:pPr>
      <w:r>
        <w:rPr>
          <w:sz w:val="24"/>
        </w:rPr>
        <w:t>Сторони, а будь-яка окремо – Сторона), уклали цей договір (далі – Договір) про</w:t>
      </w:r>
      <w:r>
        <w:rPr>
          <w:spacing w:val="-7"/>
          <w:sz w:val="24"/>
        </w:rPr>
        <w:t xml:space="preserve"> </w:t>
      </w:r>
      <w:r>
        <w:rPr>
          <w:sz w:val="24"/>
        </w:rPr>
        <w:t>наступне:</w:t>
      </w:r>
    </w:p>
    <w:p w:rsidR="00AC798A" w:rsidRDefault="00AC798A" w:rsidP="00AC798A">
      <w:pPr>
        <w:pStyle w:val="a9"/>
        <w:spacing w:before="4"/>
      </w:pPr>
    </w:p>
    <w:p w:rsidR="00AC798A" w:rsidRDefault="00AC798A" w:rsidP="00AC798A">
      <w:pPr>
        <w:pStyle w:val="Heading1"/>
        <w:numPr>
          <w:ilvl w:val="1"/>
          <w:numId w:val="20"/>
        </w:numPr>
        <w:tabs>
          <w:tab w:val="left" w:pos="4455"/>
        </w:tabs>
        <w:spacing w:before="0"/>
        <w:ind w:hanging="241"/>
        <w:jc w:val="left"/>
      </w:pPr>
      <w:r>
        <w:t>Предмет договору</w:t>
      </w:r>
    </w:p>
    <w:p w:rsidR="00AC798A" w:rsidRDefault="00AC798A" w:rsidP="00AC798A">
      <w:pPr>
        <w:pStyle w:val="a3"/>
        <w:widowControl w:val="0"/>
        <w:numPr>
          <w:ilvl w:val="1"/>
          <w:numId w:val="19"/>
        </w:numPr>
        <w:tabs>
          <w:tab w:val="left" w:pos="574"/>
        </w:tabs>
        <w:autoSpaceDE w:val="0"/>
        <w:autoSpaceDN w:val="0"/>
        <w:spacing w:after="0" w:line="240" w:lineRule="auto"/>
        <w:ind w:left="100" w:right="144"/>
        <w:contextualSpacing w:val="0"/>
        <w:jc w:val="both"/>
        <w:rPr>
          <w:sz w:val="24"/>
        </w:rPr>
      </w:pPr>
      <w:r>
        <w:rPr>
          <w:sz w:val="24"/>
        </w:rPr>
        <w:t>Цей договір укладено за результатами проведеної процедури відкритих торгів на закупівлю товару.</w:t>
      </w:r>
    </w:p>
    <w:p w:rsidR="00AC798A" w:rsidRDefault="00AC798A" w:rsidP="00AC798A">
      <w:pPr>
        <w:pStyle w:val="a3"/>
        <w:widowControl w:val="0"/>
        <w:numPr>
          <w:ilvl w:val="1"/>
          <w:numId w:val="19"/>
        </w:numPr>
        <w:tabs>
          <w:tab w:val="left" w:pos="588"/>
        </w:tabs>
        <w:autoSpaceDE w:val="0"/>
        <w:autoSpaceDN w:val="0"/>
        <w:spacing w:after="0" w:line="240" w:lineRule="auto"/>
        <w:ind w:left="587" w:hanging="488"/>
        <w:contextualSpacing w:val="0"/>
        <w:jc w:val="both"/>
        <w:rPr>
          <w:b/>
          <w:sz w:val="24"/>
        </w:rPr>
      </w:pPr>
      <w:r>
        <w:rPr>
          <w:sz w:val="24"/>
        </w:rPr>
        <w:t xml:space="preserve">Продавець зобов’язується продати Покупцю Товар: </w:t>
      </w:r>
      <w:r>
        <w:rPr>
          <w:b/>
          <w:i/>
          <w:sz w:val="24"/>
        </w:rPr>
        <w:t xml:space="preserve">за </w:t>
      </w:r>
      <w:proofErr w:type="spellStart"/>
      <w:r>
        <w:rPr>
          <w:b/>
          <w:i/>
          <w:sz w:val="24"/>
        </w:rPr>
        <w:t>ДК</w:t>
      </w:r>
      <w:proofErr w:type="spellEnd"/>
      <w:r>
        <w:rPr>
          <w:b/>
          <w:i/>
          <w:sz w:val="24"/>
        </w:rPr>
        <w:t xml:space="preserve"> 021:2015 </w:t>
      </w:r>
      <w:r>
        <w:rPr>
          <w:b/>
          <w:sz w:val="24"/>
        </w:rPr>
        <w:t>34110000-1 –</w:t>
      </w:r>
      <w:r>
        <w:rPr>
          <w:b/>
          <w:spacing w:val="1"/>
          <w:sz w:val="24"/>
        </w:rPr>
        <w:t xml:space="preserve"> </w:t>
      </w:r>
      <w:r>
        <w:rPr>
          <w:b/>
          <w:sz w:val="24"/>
        </w:rPr>
        <w:t>Легкові</w:t>
      </w:r>
    </w:p>
    <w:p w:rsidR="00AC798A" w:rsidRDefault="00AC798A" w:rsidP="00AC798A">
      <w:pPr>
        <w:pStyle w:val="Heading1"/>
        <w:tabs>
          <w:tab w:val="left" w:pos="3594"/>
          <w:tab w:val="left" w:pos="3828"/>
          <w:tab w:val="left" w:pos="4869"/>
          <w:tab w:val="left" w:pos="5396"/>
          <w:tab w:val="left" w:pos="6535"/>
          <w:tab w:val="left" w:pos="7974"/>
          <w:tab w:val="left" w:pos="9418"/>
        </w:tabs>
        <w:spacing w:before="3" w:line="240" w:lineRule="auto"/>
        <w:ind w:left="100" w:firstLine="0"/>
      </w:pPr>
      <w:r>
        <w:t>автомобілі</w:t>
      </w:r>
      <w:r>
        <w:rPr>
          <w:u w:val="single"/>
        </w:rPr>
        <w:t xml:space="preserve"> </w:t>
      </w:r>
      <w:r>
        <w:rPr>
          <w:u w:val="single"/>
        </w:rPr>
        <w:tab/>
      </w:r>
      <w:r>
        <w:tab/>
        <w:t>(марка</w:t>
      </w:r>
      <w:r>
        <w:tab/>
        <w:t>та</w:t>
      </w:r>
      <w:r>
        <w:tab/>
        <w:t>модель)</w:t>
      </w:r>
      <w:r>
        <w:tab/>
        <w:t>відповідно</w:t>
      </w:r>
      <w:r>
        <w:tab/>
        <w:t>заявленим</w:t>
      </w:r>
      <w:r>
        <w:tab/>
        <w:t>технічним</w:t>
      </w:r>
    </w:p>
    <w:p w:rsidR="00AC798A" w:rsidRDefault="00AC798A" w:rsidP="00AC798A">
      <w:pPr>
        <w:pStyle w:val="a9"/>
      </w:pPr>
      <w:r>
        <w:rPr>
          <w:b/>
        </w:rPr>
        <w:t>характеристикам</w:t>
      </w:r>
      <w:r>
        <w:t>, а Покупець прийняти і оплатити такий Товар в порядку та на умовах, визначених цим Договором.</w:t>
      </w:r>
    </w:p>
    <w:p w:rsidR="00AC798A" w:rsidRDefault="00AC798A" w:rsidP="00AC798A">
      <w:pPr>
        <w:pStyle w:val="a3"/>
        <w:widowControl w:val="0"/>
        <w:numPr>
          <w:ilvl w:val="1"/>
          <w:numId w:val="19"/>
        </w:numPr>
        <w:tabs>
          <w:tab w:val="left" w:pos="561"/>
          <w:tab w:val="left" w:pos="5263"/>
        </w:tabs>
        <w:autoSpaceDE w:val="0"/>
        <w:autoSpaceDN w:val="0"/>
        <w:spacing w:after="0" w:line="240" w:lineRule="auto"/>
        <w:ind w:left="100" w:right="150"/>
        <w:contextualSpacing w:val="0"/>
        <w:jc w:val="both"/>
        <w:rPr>
          <w:sz w:val="24"/>
        </w:rPr>
      </w:pPr>
      <w:r>
        <w:rPr>
          <w:sz w:val="24"/>
        </w:rPr>
        <w:t>Найменування,  асортимент,</w:t>
      </w:r>
      <w:r>
        <w:rPr>
          <w:spacing w:val="11"/>
          <w:sz w:val="24"/>
        </w:rPr>
        <w:t xml:space="preserve"> </w:t>
      </w:r>
      <w:r>
        <w:rPr>
          <w:sz w:val="24"/>
        </w:rPr>
        <w:t>кількість,</w:t>
      </w:r>
      <w:r>
        <w:rPr>
          <w:spacing w:val="35"/>
          <w:sz w:val="24"/>
        </w:rPr>
        <w:t xml:space="preserve"> </w:t>
      </w:r>
      <w:r>
        <w:rPr>
          <w:sz w:val="24"/>
        </w:rPr>
        <w:t>ціна</w:t>
      </w:r>
      <w:r>
        <w:rPr>
          <w:sz w:val="24"/>
        </w:rPr>
        <w:tab/>
        <w:t>визначені у Специфікації (Додаток № 1 до цього Договору) (далі – Специфікація), яка є його невід’ємною</w:t>
      </w:r>
      <w:r>
        <w:rPr>
          <w:spacing w:val="-3"/>
          <w:sz w:val="24"/>
        </w:rPr>
        <w:t xml:space="preserve"> </w:t>
      </w:r>
      <w:r>
        <w:rPr>
          <w:sz w:val="24"/>
        </w:rPr>
        <w:t>частиною.</w:t>
      </w:r>
    </w:p>
    <w:p w:rsidR="00AC798A" w:rsidRDefault="00AC798A" w:rsidP="00AC798A">
      <w:pPr>
        <w:pStyle w:val="a3"/>
        <w:widowControl w:val="0"/>
        <w:numPr>
          <w:ilvl w:val="1"/>
          <w:numId w:val="19"/>
        </w:numPr>
        <w:tabs>
          <w:tab w:val="left" w:pos="520"/>
        </w:tabs>
        <w:autoSpaceDE w:val="0"/>
        <w:autoSpaceDN w:val="0"/>
        <w:spacing w:after="0" w:line="240" w:lineRule="auto"/>
        <w:ind w:left="520" w:hanging="420"/>
        <w:contextualSpacing w:val="0"/>
        <w:jc w:val="both"/>
        <w:rPr>
          <w:sz w:val="24"/>
        </w:rPr>
      </w:pPr>
      <w:r>
        <w:rPr>
          <w:sz w:val="24"/>
        </w:rPr>
        <w:t>Обсяги закупівлі Товару –1</w:t>
      </w:r>
      <w:r>
        <w:rPr>
          <w:spacing w:val="-4"/>
          <w:sz w:val="24"/>
        </w:rPr>
        <w:t xml:space="preserve"> </w:t>
      </w:r>
      <w:r>
        <w:rPr>
          <w:sz w:val="24"/>
        </w:rPr>
        <w:t>одиниці.</w:t>
      </w:r>
    </w:p>
    <w:p w:rsidR="00AC798A" w:rsidRDefault="00AC798A" w:rsidP="00AC798A">
      <w:pPr>
        <w:pStyle w:val="Heading1"/>
        <w:numPr>
          <w:ilvl w:val="1"/>
          <w:numId w:val="20"/>
        </w:numPr>
        <w:tabs>
          <w:tab w:val="left" w:pos="4676"/>
        </w:tabs>
        <w:spacing w:before="0"/>
        <w:ind w:left="4675" w:hanging="241"/>
        <w:jc w:val="both"/>
      </w:pPr>
      <w:r>
        <w:t>Якість</w:t>
      </w:r>
      <w:r>
        <w:rPr>
          <w:spacing w:val="-4"/>
        </w:rPr>
        <w:t xml:space="preserve"> </w:t>
      </w:r>
      <w:r>
        <w:t>товару</w:t>
      </w:r>
    </w:p>
    <w:p w:rsidR="00AC798A" w:rsidRDefault="00AC798A" w:rsidP="00AC798A">
      <w:pPr>
        <w:pStyle w:val="a3"/>
        <w:widowControl w:val="0"/>
        <w:numPr>
          <w:ilvl w:val="1"/>
          <w:numId w:val="18"/>
        </w:numPr>
        <w:tabs>
          <w:tab w:val="left" w:pos="562"/>
        </w:tabs>
        <w:autoSpaceDE w:val="0"/>
        <w:autoSpaceDN w:val="0"/>
        <w:spacing w:after="0" w:line="240" w:lineRule="auto"/>
        <w:ind w:left="100" w:right="149"/>
        <w:contextualSpacing w:val="0"/>
        <w:jc w:val="both"/>
        <w:rPr>
          <w:sz w:val="24"/>
        </w:rPr>
      </w:pPr>
      <w:r>
        <w:rPr>
          <w:sz w:val="24"/>
        </w:rPr>
        <w:t>Продавець гарантує належну, згідно з вимогами виробника якість Товару, його відповідність технічним вимогам заводу-виробника, Державним стандартам України та умовам цього</w:t>
      </w:r>
      <w:r>
        <w:rPr>
          <w:spacing w:val="-20"/>
          <w:sz w:val="24"/>
        </w:rPr>
        <w:t xml:space="preserve"> </w:t>
      </w:r>
      <w:r>
        <w:rPr>
          <w:sz w:val="24"/>
        </w:rPr>
        <w:t>Договору.</w:t>
      </w:r>
    </w:p>
    <w:p w:rsidR="00AC798A" w:rsidRDefault="00AC798A" w:rsidP="00AC798A">
      <w:pPr>
        <w:pStyle w:val="a3"/>
        <w:widowControl w:val="0"/>
        <w:numPr>
          <w:ilvl w:val="1"/>
          <w:numId w:val="18"/>
        </w:numPr>
        <w:tabs>
          <w:tab w:val="left" w:pos="532"/>
        </w:tabs>
        <w:autoSpaceDE w:val="0"/>
        <w:autoSpaceDN w:val="0"/>
        <w:spacing w:after="0" w:line="240" w:lineRule="auto"/>
        <w:ind w:left="100" w:right="141"/>
        <w:contextualSpacing w:val="0"/>
        <w:jc w:val="both"/>
        <w:rPr>
          <w:sz w:val="24"/>
        </w:rPr>
      </w:pPr>
      <w:r>
        <w:rPr>
          <w:sz w:val="24"/>
        </w:rPr>
        <w:t>Товар, що поставляється за цим Договором, повинен бути в зібраному, перевіреному і готовому до використання за призначенням стані у комплектації, передбаченій</w:t>
      </w:r>
      <w:r>
        <w:rPr>
          <w:spacing w:val="-15"/>
          <w:sz w:val="24"/>
        </w:rPr>
        <w:t xml:space="preserve"> </w:t>
      </w:r>
      <w:r>
        <w:rPr>
          <w:sz w:val="24"/>
        </w:rPr>
        <w:t>Специфікацією.</w:t>
      </w:r>
    </w:p>
    <w:p w:rsidR="00AC798A" w:rsidRDefault="00AC798A" w:rsidP="00AC798A">
      <w:pPr>
        <w:pStyle w:val="a3"/>
        <w:widowControl w:val="0"/>
        <w:numPr>
          <w:ilvl w:val="1"/>
          <w:numId w:val="18"/>
        </w:numPr>
        <w:tabs>
          <w:tab w:val="left" w:pos="542"/>
        </w:tabs>
        <w:autoSpaceDE w:val="0"/>
        <w:autoSpaceDN w:val="0"/>
        <w:spacing w:after="0" w:line="240" w:lineRule="auto"/>
        <w:ind w:left="100" w:right="141"/>
        <w:contextualSpacing w:val="0"/>
        <w:jc w:val="both"/>
        <w:rPr>
          <w:sz w:val="24"/>
        </w:rPr>
      </w:pPr>
      <w:r>
        <w:rPr>
          <w:sz w:val="24"/>
        </w:rPr>
        <w:t>У разі виявлення скритих (прихованих) недоліків та дефектів Товару Продавець зобов'язується за власний рахунок у термін до 20 (двадцяти) календарних днів з дати виявлення таких недоліків та дефектів та повідомлення про них Продавця усунути такі недоліки</w:t>
      </w:r>
      <w:r>
        <w:rPr>
          <w:spacing w:val="1"/>
          <w:sz w:val="24"/>
        </w:rPr>
        <w:t xml:space="preserve"> </w:t>
      </w:r>
      <w:r>
        <w:rPr>
          <w:sz w:val="24"/>
        </w:rPr>
        <w:t>(дефекти).</w:t>
      </w:r>
    </w:p>
    <w:p w:rsidR="00AC798A" w:rsidRDefault="00AC798A" w:rsidP="00AC798A">
      <w:pPr>
        <w:pStyle w:val="a3"/>
        <w:widowControl w:val="0"/>
        <w:numPr>
          <w:ilvl w:val="1"/>
          <w:numId w:val="18"/>
        </w:numPr>
        <w:tabs>
          <w:tab w:val="left" w:pos="556"/>
        </w:tabs>
        <w:autoSpaceDE w:val="0"/>
        <w:autoSpaceDN w:val="0"/>
        <w:spacing w:after="0" w:line="240" w:lineRule="auto"/>
        <w:ind w:left="100" w:right="142"/>
        <w:contextualSpacing w:val="0"/>
        <w:jc w:val="both"/>
        <w:rPr>
          <w:sz w:val="24"/>
        </w:rPr>
      </w:pPr>
      <w:r>
        <w:rPr>
          <w:sz w:val="24"/>
        </w:rPr>
        <w:t>Якщо протягом встановленого п. 2.4 Договору строку виявлені недоліки (дефекти) Товару не будуть усунуті Продавцем, Покупець має право усунути їх за власні кошти з обов’язком Продавця відшкодувати протягом 20 банківських днів понесені Покупцем</w:t>
      </w:r>
      <w:r>
        <w:rPr>
          <w:spacing w:val="-7"/>
          <w:sz w:val="24"/>
        </w:rPr>
        <w:t xml:space="preserve"> </w:t>
      </w:r>
      <w:r>
        <w:rPr>
          <w:sz w:val="24"/>
        </w:rPr>
        <w:t>витрати.</w:t>
      </w:r>
    </w:p>
    <w:p w:rsidR="00AC798A" w:rsidRDefault="00AC798A" w:rsidP="00AC798A">
      <w:pPr>
        <w:pStyle w:val="a3"/>
        <w:widowControl w:val="0"/>
        <w:numPr>
          <w:ilvl w:val="1"/>
          <w:numId w:val="18"/>
        </w:numPr>
        <w:tabs>
          <w:tab w:val="left" w:pos="531"/>
        </w:tabs>
        <w:autoSpaceDE w:val="0"/>
        <w:autoSpaceDN w:val="0"/>
        <w:spacing w:after="0" w:line="240" w:lineRule="auto"/>
        <w:ind w:left="100" w:right="143"/>
        <w:contextualSpacing w:val="0"/>
        <w:jc w:val="both"/>
        <w:rPr>
          <w:sz w:val="24"/>
        </w:rPr>
      </w:pPr>
      <w:r>
        <w:rPr>
          <w:sz w:val="24"/>
        </w:rPr>
        <w:t>Продавець звільняється від відповідальності за пошкодження та/або псування Товару, якщо такі наслідки будуть спричинені неправильною експлуатацією з боку Покупця, що буде визначено фахівцями Покупця та Продавця, або незалежним</w:t>
      </w:r>
      <w:r>
        <w:rPr>
          <w:spacing w:val="-2"/>
          <w:sz w:val="24"/>
        </w:rPr>
        <w:t xml:space="preserve"> </w:t>
      </w:r>
      <w:r>
        <w:rPr>
          <w:sz w:val="24"/>
        </w:rPr>
        <w:t>експертом.</w:t>
      </w:r>
    </w:p>
    <w:p w:rsidR="00AC798A" w:rsidRDefault="00AC798A" w:rsidP="00AC798A">
      <w:pPr>
        <w:pStyle w:val="a3"/>
        <w:widowControl w:val="0"/>
        <w:numPr>
          <w:ilvl w:val="1"/>
          <w:numId w:val="18"/>
        </w:numPr>
        <w:tabs>
          <w:tab w:val="left" w:pos="569"/>
        </w:tabs>
        <w:autoSpaceDE w:val="0"/>
        <w:autoSpaceDN w:val="0"/>
        <w:spacing w:after="0" w:line="240" w:lineRule="auto"/>
        <w:ind w:left="100" w:right="142"/>
        <w:contextualSpacing w:val="0"/>
        <w:jc w:val="both"/>
        <w:rPr>
          <w:sz w:val="24"/>
        </w:rPr>
      </w:pPr>
      <w:r>
        <w:rPr>
          <w:sz w:val="24"/>
        </w:rPr>
        <w:t>Продавець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Продавець за власний рахунок захищатиме Покупця від будь-яких дій чи претензій, у разі їх виникнення, стосовно порушення таких прав.</w:t>
      </w:r>
    </w:p>
    <w:p w:rsidR="00AC798A" w:rsidRPr="00AC798A" w:rsidRDefault="00AC798A" w:rsidP="00AC798A">
      <w:pPr>
        <w:widowControl w:val="0"/>
        <w:tabs>
          <w:tab w:val="left" w:pos="460"/>
          <w:tab w:val="left" w:pos="9013"/>
        </w:tabs>
        <w:autoSpaceDE w:val="0"/>
        <w:autoSpaceDN w:val="0"/>
        <w:spacing w:after="0" w:line="274" w:lineRule="exact"/>
        <w:ind w:left="100"/>
        <w:jc w:val="both"/>
        <w:rPr>
          <w:sz w:val="24"/>
        </w:rPr>
      </w:pPr>
      <w:r w:rsidRPr="00AC798A">
        <w:rPr>
          <w:sz w:val="24"/>
        </w:rPr>
        <w:t>Гарантія на автомобіль</w:t>
      </w:r>
      <w:r w:rsidRPr="00AC798A">
        <w:rPr>
          <w:spacing w:val="-18"/>
          <w:sz w:val="24"/>
        </w:rPr>
        <w:t xml:space="preserve"> </w:t>
      </w:r>
      <w:r w:rsidRPr="00AC798A">
        <w:rPr>
          <w:sz w:val="24"/>
        </w:rPr>
        <w:t>складає:</w:t>
      </w:r>
      <w:r w:rsidRPr="00AC798A">
        <w:rPr>
          <w:spacing w:val="-1"/>
          <w:sz w:val="24"/>
        </w:rPr>
        <w:t xml:space="preserve"> </w:t>
      </w:r>
    </w:p>
    <w:p w:rsidR="00AC798A" w:rsidRDefault="00AC798A" w:rsidP="00AC798A">
      <w:pPr>
        <w:pStyle w:val="a9"/>
        <w:spacing w:before="1" w:line="278" w:lineRule="auto"/>
        <w:ind w:right="892" w:firstLine="566"/>
      </w:pPr>
      <w:r>
        <w:t>Гарантійний ремонт (обслуговування) здійснюватиметься сервісним центром (сервісним інженером / техніком):</w:t>
      </w:r>
    </w:p>
    <w:p w:rsidR="00AC798A" w:rsidRDefault="00AC798A" w:rsidP="00AC798A">
      <w:pPr>
        <w:pStyle w:val="a3"/>
        <w:widowControl w:val="0"/>
        <w:numPr>
          <w:ilvl w:val="2"/>
          <w:numId w:val="16"/>
        </w:numPr>
        <w:tabs>
          <w:tab w:val="left" w:pos="809"/>
        </w:tabs>
        <w:autoSpaceDE w:val="0"/>
        <w:autoSpaceDN w:val="0"/>
        <w:spacing w:after="0" w:line="269" w:lineRule="exact"/>
        <w:ind w:left="100"/>
        <w:contextualSpacing w:val="0"/>
        <w:jc w:val="both"/>
        <w:rPr>
          <w:sz w:val="24"/>
        </w:rPr>
      </w:pPr>
      <w:r>
        <w:rPr>
          <w:sz w:val="24"/>
        </w:rPr>
        <w:t>найменування (назва) сервісного центру/служби (або прізвище, ініціали сервісного інженера</w:t>
      </w:r>
      <w:r>
        <w:rPr>
          <w:spacing w:val="-8"/>
          <w:sz w:val="24"/>
        </w:rPr>
        <w:t xml:space="preserve"> </w:t>
      </w:r>
      <w:r>
        <w:rPr>
          <w:sz w:val="24"/>
        </w:rPr>
        <w:t>/</w:t>
      </w:r>
    </w:p>
    <w:p w:rsidR="00AC798A" w:rsidRDefault="00AC798A" w:rsidP="00AC798A">
      <w:pPr>
        <w:spacing w:line="269" w:lineRule="exact"/>
        <w:jc w:val="both"/>
        <w:rPr>
          <w:sz w:val="24"/>
        </w:rPr>
        <w:sectPr w:rsidR="00AC798A" w:rsidSect="00AC798A">
          <w:pgSz w:w="11910" w:h="16840"/>
          <w:pgMar w:top="480" w:right="420" w:bottom="280" w:left="800" w:header="720" w:footer="720" w:gutter="0"/>
          <w:cols w:space="720"/>
        </w:sectPr>
      </w:pPr>
    </w:p>
    <w:p w:rsidR="00AC798A" w:rsidRDefault="00AC798A" w:rsidP="00AC798A">
      <w:pPr>
        <w:pStyle w:val="a9"/>
        <w:tabs>
          <w:tab w:val="left" w:pos="4627"/>
        </w:tabs>
        <w:spacing w:before="60"/>
      </w:pPr>
      <w:r>
        <w:lastRenderedPageBreak/>
        <w:t>техніка</w:t>
      </w:r>
      <w:r>
        <w:rPr>
          <w:u w:val="single"/>
        </w:rPr>
        <w:t xml:space="preserve"> </w:t>
      </w:r>
      <w:r>
        <w:rPr>
          <w:u w:val="single"/>
        </w:rPr>
        <w:tab/>
      </w:r>
    </w:p>
    <w:p w:rsidR="00AC798A" w:rsidRDefault="00AC798A" w:rsidP="00AC798A">
      <w:pPr>
        <w:pStyle w:val="a3"/>
        <w:widowControl w:val="0"/>
        <w:numPr>
          <w:ilvl w:val="2"/>
          <w:numId w:val="16"/>
        </w:numPr>
        <w:tabs>
          <w:tab w:val="left" w:pos="809"/>
          <w:tab w:val="left" w:pos="3542"/>
          <w:tab w:val="left" w:pos="9473"/>
        </w:tabs>
        <w:autoSpaceDE w:val="0"/>
        <w:autoSpaceDN w:val="0"/>
        <w:spacing w:after="0" w:line="240" w:lineRule="auto"/>
        <w:ind w:left="100" w:right="1210"/>
        <w:contextualSpacing w:val="0"/>
        <w:jc w:val="both"/>
        <w:rPr>
          <w:sz w:val="24"/>
        </w:rPr>
      </w:pPr>
      <w:r>
        <w:rPr>
          <w:sz w:val="24"/>
        </w:rPr>
        <w:t>адреса сервісного центру/служби (або</w:t>
      </w:r>
      <w:r>
        <w:rPr>
          <w:spacing w:val="-10"/>
          <w:sz w:val="24"/>
        </w:rPr>
        <w:t xml:space="preserve"> </w:t>
      </w:r>
      <w:r>
        <w:rPr>
          <w:sz w:val="24"/>
        </w:rPr>
        <w:t>сервісного</w:t>
      </w:r>
      <w:r>
        <w:rPr>
          <w:spacing w:val="-3"/>
          <w:sz w:val="24"/>
        </w:rPr>
        <w:t xml:space="preserve"> </w:t>
      </w:r>
      <w:r>
        <w:rPr>
          <w:sz w:val="24"/>
        </w:rPr>
        <w:t>інженера/техніка)</w:t>
      </w:r>
      <w:r>
        <w:rPr>
          <w:sz w:val="24"/>
          <w:u w:val="single"/>
        </w:rPr>
        <w:t xml:space="preserve"> </w:t>
      </w:r>
      <w:r>
        <w:rPr>
          <w:sz w:val="24"/>
          <w:u w:val="single"/>
        </w:rPr>
        <w:tab/>
      </w:r>
      <w:r>
        <w:rPr>
          <w:sz w:val="24"/>
        </w:rPr>
        <w:t xml:space="preserve"> 2.7.3.засоби</w:t>
      </w:r>
      <w:r>
        <w:rPr>
          <w:spacing w:val="-1"/>
          <w:sz w:val="24"/>
        </w:rPr>
        <w:t xml:space="preserve"> </w:t>
      </w:r>
      <w:r>
        <w:rPr>
          <w:sz w:val="24"/>
        </w:rPr>
        <w:t>зв’язку</w:t>
      </w:r>
      <w:r>
        <w:rPr>
          <w:spacing w:val="-8"/>
          <w:sz w:val="24"/>
        </w:rPr>
        <w:t xml:space="preserve"> </w:t>
      </w:r>
      <w:r>
        <w:rPr>
          <w:sz w:val="24"/>
          <w:u w:val="single"/>
        </w:rPr>
        <w:t xml:space="preserve"> </w:t>
      </w:r>
      <w:r>
        <w:rPr>
          <w:sz w:val="24"/>
          <w:u w:val="single"/>
        </w:rPr>
        <w:tab/>
      </w:r>
    </w:p>
    <w:p w:rsidR="00AC798A" w:rsidRDefault="00AC798A" w:rsidP="00AC798A">
      <w:pPr>
        <w:pStyle w:val="Heading1"/>
        <w:numPr>
          <w:ilvl w:val="1"/>
          <w:numId w:val="17"/>
        </w:numPr>
        <w:tabs>
          <w:tab w:val="left" w:pos="4669"/>
        </w:tabs>
        <w:spacing w:before="5" w:line="240" w:lineRule="auto"/>
        <w:ind w:hanging="241"/>
        <w:jc w:val="left"/>
      </w:pPr>
      <w:r>
        <w:t>Ціна договору</w:t>
      </w:r>
    </w:p>
    <w:p w:rsidR="00AC798A" w:rsidRDefault="00AC798A" w:rsidP="00AC798A">
      <w:pPr>
        <w:pStyle w:val="a3"/>
        <w:widowControl w:val="0"/>
        <w:numPr>
          <w:ilvl w:val="1"/>
          <w:numId w:val="15"/>
        </w:numPr>
        <w:tabs>
          <w:tab w:val="left" w:pos="631"/>
          <w:tab w:val="left" w:pos="5981"/>
        </w:tabs>
        <w:autoSpaceDE w:val="0"/>
        <w:autoSpaceDN w:val="0"/>
        <w:spacing w:after="0" w:line="271" w:lineRule="exact"/>
        <w:ind w:left="100"/>
        <w:contextualSpacing w:val="0"/>
        <w:jc w:val="both"/>
        <w:rPr>
          <w:i/>
          <w:sz w:val="24"/>
        </w:rPr>
      </w:pPr>
      <w:r>
        <w:rPr>
          <w:sz w:val="24"/>
        </w:rPr>
        <w:t xml:space="preserve">Ціна   цього </w:t>
      </w:r>
      <w:r>
        <w:rPr>
          <w:spacing w:val="35"/>
          <w:sz w:val="24"/>
        </w:rPr>
        <w:t xml:space="preserve"> </w:t>
      </w:r>
      <w:r>
        <w:rPr>
          <w:sz w:val="24"/>
        </w:rPr>
        <w:t xml:space="preserve">Договору </w:t>
      </w:r>
      <w:r>
        <w:rPr>
          <w:spacing w:val="46"/>
          <w:sz w:val="24"/>
        </w:rPr>
        <w:t xml:space="preserve"> </w:t>
      </w:r>
      <w:r>
        <w:rPr>
          <w:sz w:val="24"/>
        </w:rPr>
        <w:t>становить</w:t>
      </w:r>
      <w:r>
        <w:rPr>
          <w:sz w:val="24"/>
          <w:u w:val="single"/>
        </w:rPr>
        <w:t xml:space="preserve"> </w:t>
      </w:r>
      <w:r>
        <w:rPr>
          <w:sz w:val="24"/>
          <w:u w:val="single"/>
        </w:rPr>
        <w:tab/>
      </w:r>
      <w:r>
        <w:rPr>
          <w:sz w:val="24"/>
        </w:rPr>
        <w:t>*(</w:t>
      </w:r>
      <w:r>
        <w:rPr>
          <w:i/>
          <w:sz w:val="24"/>
        </w:rPr>
        <w:t>зазначається Учасником цифрами</w:t>
      </w:r>
      <w:r>
        <w:rPr>
          <w:i/>
          <w:spacing w:val="21"/>
          <w:sz w:val="24"/>
        </w:rPr>
        <w:t xml:space="preserve"> </w:t>
      </w:r>
      <w:r>
        <w:rPr>
          <w:i/>
          <w:sz w:val="24"/>
        </w:rPr>
        <w:t>та</w:t>
      </w:r>
    </w:p>
    <w:p w:rsidR="00AC798A" w:rsidRDefault="00AC798A" w:rsidP="00AC798A">
      <w:pPr>
        <w:ind w:left="100" w:right="141"/>
        <w:jc w:val="both"/>
      </w:pPr>
      <w:r>
        <w:rPr>
          <w:i/>
          <w:sz w:val="24"/>
        </w:rPr>
        <w:t>прописом</w:t>
      </w:r>
      <w:r>
        <w:rPr>
          <w:sz w:val="24"/>
        </w:rPr>
        <w:t xml:space="preserve">) грн., </w:t>
      </w:r>
      <w:r>
        <w:rPr>
          <w:i/>
          <w:sz w:val="24"/>
        </w:rPr>
        <w:t xml:space="preserve">(у </w:t>
      </w:r>
      <w:r>
        <w:rPr>
          <w:i/>
        </w:rPr>
        <w:t xml:space="preserve">разі, якщо учасник є платником податку на додану вартість – вартість цінової пропозиції </w:t>
      </w:r>
      <w:r>
        <w:rPr>
          <w:b/>
          <w:i/>
        </w:rPr>
        <w:t xml:space="preserve">в обов’язковому порядку </w:t>
      </w:r>
      <w:r>
        <w:rPr>
          <w:i/>
        </w:rPr>
        <w:t>вказується з урахуванням (в тому числі) з ПДВ)</w:t>
      </w:r>
      <w:r>
        <w:t>.</w:t>
      </w:r>
    </w:p>
    <w:p w:rsidR="00AC798A" w:rsidRDefault="00AC798A" w:rsidP="00AC798A">
      <w:pPr>
        <w:pStyle w:val="a3"/>
        <w:widowControl w:val="0"/>
        <w:numPr>
          <w:ilvl w:val="1"/>
          <w:numId w:val="15"/>
        </w:numPr>
        <w:tabs>
          <w:tab w:val="left" w:pos="571"/>
        </w:tabs>
        <w:autoSpaceDE w:val="0"/>
        <w:autoSpaceDN w:val="0"/>
        <w:spacing w:before="1" w:after="0" w:line="240" w:lineRule="auto"/>
        <w:ind w:left="100" w:right="149"/>
        <w:contextualSpacing w:val="0"/>
        <w:jc w:val="both"/>
        <w:rPr>
          <w:sz w:val="24"/>
        </w:rPr>
      </w:pPr>
      <w:r>
        <w:rPr>
          <w:sz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Продавця, враховуючи вартість транспортних послуг на доставку Товару до місця поставки, визначеного цим</w:t>
      </w:r>
      <w:r>
        <w:rPr>
          <w:spacing w:val="-2"/>
          <w:sz w:val="24"/>
        </w:rPr>
        <w:t xml:space="preserve"> </w:t>
      </w:r>
      <w:r>
        <w:rPr>
          <w:sz w:val="24"/>
        </w:rPr>
        <w:t>Договором.</w:t>
      </w:r>
    </w:p>
    <w:p w:rsidR="00AC798A" w:rsidRDefault="00AC798A" w:rsidP="00AC798A">
      <w:pPr>
        <w:pStyle w:val="Heading1"/>
        <w:numPr>
          <w:ilvl w:val="1"/>
          <w:numId w:val="17"/>
        </w:numPr>
        <w:tabs>
          <w:tab w:val="left" w:pos="4201"/>
        </w:tabs>
        <w:spacing w:before="5"/>
        <w:ind w:left="4200" w:hanging="241"/>
        <w:jc w:val="both"/>
      </w:pPr>
      <w:r>
        <w:t>Порядок здійснення</w:t>
      </w:r>
      <w:r>
        <w:rPr>
          <w:spacing w:val="-4"/>
        </w:rPr>
        <w:t xml:space="preserve"> </w:t>
      </w:r>
      <w:r>
        <w:t>оплати</w:t>
      </w:r>
    </w:p>
    <w:p w:rsidR="00AC798A" w:rsidRDefault="00AC798A" w:rsidP="00AC798A">
      <w:pPr>
        <w:pStyle w:val="a3"/>
        <w:widowControl w:val="0"/>
        <w:numPr>
          <w:ilvl w:val="1"/>
          <w:numId w:val="14"/>
        </w:numPr>
        <w:tabs>
          <w:tab w:val="left" w:pos="566"/>
        </w:tabs>
        <w:autoSpaceDE w:val="0"/>
        <w:autoSpaceDN w:val="0"/>
        <w:spacing w:after="0" w:line="240" w:lineRule="auto"/>
        <w:ind w:left="100" w:right="141"/>
        <w:contextualSpacing w:val="0"/>
        <w:jc w:val="both"/>
        <w:rPr>
          <w:sz w:val="24"/>
        </w:rPr>
      </w:pPr>
      <w:r>
        <w:rPr>
          <w:sz w:val="24"/>
        </w:rPr>
        <w:t>Оплата за Товар здійснюється шляхом перерахування грошових коштів з поточного рахунку Покупця</w:t>
      </w:r>
      <w:r w:rsidR="006508A8">
        <w:rPr>
          <w:sz w:val="24"/>
        </w:rPr>
        <w:t>.</w:t>
      </w:r>
    </w:p>
    <w:p w:rsidR="00AC798A" w:rsidRDefault="00AC798A" w:rsidP="00AC798A">
      <w:pPr>
        <w:pStyle w:val="a3"/>
        <w:widowControl w:val="0"/>
        <w:numPr>
          <w:ilvl w:val="1"/>
          <w:numId w:val="14"/>
        </w:numPr>
        <w:tabs>
          <w:tab w:val="left" w:pos="587"/>
        </w:tabs>
        <w:autoSpaceDE w:val="0"/>
        <w:autoSpaceDN w:val="0"/>
        <w:spacing w:after="0" w:line="240" w:lineRule="auto"/>
        <w:ind w:left="100" w:right="139"/>
        <w:contextualSpacing w:val="0"/>
        <w:jc w:val="both"/>
        <w:rPr>
          <w:sz w:val="24"/>
        </w:rPr>
      </w:pPr>
      <w:r>
        <w:rPr>
          <w:sz w:val="24"/>
        </w:rPr>
        <w:t>Умови оплати -70% передоплата;30 % доплати по факту огляду представником замовника та готовністю до відвантаження</w:t>
      </w:r>
    </w:p>
    <w:p w:rsidR="00AC798A" w:rsidRDefault="00AC798A" w:rsidP="00AC798A">
      <w:pPr>
        <w:pStyle w:val="a3"/>
        <w:widowControl w:val="0"/>
        <w:numPr>
          <w:ilvl w:val="1"/>
          <w:numId w:val="14"/>
        </w:numPr>
        <w:tabs>
          <w:tab w:val="left" w:pos="549"/>
        </w:tabs>
        <w:autoSpaceDE w:val="0"/>
        <w:autoSpaceDN w:val="0"/>
        <w:spacing w:after="0" w:line="240" w:lineRule="auto"/>
        <w:ind w:left="100" w:right="139"/>
        <w:contextualSpacing w:val="0"/>
        <w:jc w:val="both"/>
        <w:rPr>
          <w:sz w:val="24"/>
        </w:rPr>
      </w:pPr>
      <w:r>
        <w:rPr>
          <w:sz w:val="24"/>
        </w:rPr>
        <w:t>Розрахунки за Договором здійснюються в національній валюті України, у безготівковій формі шляхом перерахування Покупцем відповідних грошових сум на рахунок Продавця, зазначений у цьому</w:t>
      </w:r>
      <w:r>
        <w:rPr>
          <w:spacing w:val="-7"/>
          <w:sz w:val="24"/>
        </w:rPr>
        <w:t xml:space="preserve"> </w:t>
      </w:r>
      <w:r>
        <w:rPr>
          <w:sz w:val="24"/>
        </w:rPr>
        <w:t>Договорі.</w:t>
      </w:r>
    </w:p>
    <w:p w:rsidR="00AC798A" w:rsidRDefault="00AC798A" w:rsidP="00AC798A">
      <w:pPr>
        <w:pStyle w:val="a3"/>
        <w:widowControl w:val="0"/>
        <w:numPr>
          <w:ilvl w:val="1"/>
          <w:numId w:val="14"/>
        </w:numPr>
        <w:tabs>
          <w:tab w:val="left" w:pos="643"/>
        </w:tabs>
        <w:autoSpaceDE w:val="0"/>
        <w:autoSpaceDN w:val="0"/>
        <w:spacing w:after="0" w:line="240" w:lineRule="auto"/>
        <w:ind w:left="100" w:right="148"/>
        <w:contextualSpacing w:val="0"/>
        <w:jc w:val="both"/>
        <w:rPr>
          <w:sz w:val="24"/>
        </w:rPr>
      </w:pPr>
      <w:r>
        <w:rPr>
          <w:sz w:val="24"/>
        </w:rPr>
        <w:t>Платіжні зобов’язання виникають при наявності відповідного бюджетного призначення (бюджетних асигнувань) та наявності коштів на рахунку</w:t>
      </w:r>
      <w:r>
        <w:rPr>
          <w:spacing w:val="-8"/>
          <w:sz w:val="24"/>
        </w:rPr>
        <w:t xml:space="preserve"> </w:t>
      </w:r>
      <w:r>
        <w:rPr>
          <w:sz w:val="24"/>
        </w:rPr>
        <w:t>Замовника.</w:t>
      </w:r>
    </w:p>
    <w:p w:rsidR="00AC798A" w:rsidRDefault="00AC798A" w:rsidP="00AC798A">
      <w:pPr>
        <w:pStyle w:val="Heading1"/>
        <w:numPr>
          <w:ilvl w:val="1"/>
          <w:numId w:val="17"/>
        </w:numPr>
        <w:tabs>
          <w:tab w:val="left" w:pos="4520"/>
        </w:tabs>
        <w:spacing w:before="1"/>
        <w:ind w:left="4519" w:hanging="241"/>
        <w:jc w:val="both"/>
      </w:pPr>
      <w:r>
        <w:t>Поставка</w:t>
      </w:r>
      <w:r>
        <w:rPr>
          <w:spacing w:val="-3"/>
        </w:rPr>
        <w:t xml:space="preserve"> </w:t>
      </w:r>
      <w:r>
        <w:t>товару</w:t>
      </w:r>
    </w:p>
    <w:p w:rsidR="00AC798A" w:rsidRDefault="00AC798A" w:rsidP="00AC798A">
      <w:pPr>
        <w:pStyle w:val="a3"/>
        <w:widowControl w:val="0"/>
        <w:numPr>
          <w:ilvl w:val="1"/>
          <w:numId w:val="13"/>
        </w:numPr>
        <w:tabs>
          <w:tab w:val="left" w:pos="554"/>
        </w:tabs>
        <w:autoSpaceDE w:val="0"/>
        <w:autoSpaceDN w:val="0"/>
        <w:spacing w:after="0" w:line="240" w:lineRule="auto"/>
        <w:ind w:left="100" w:right="138"/>
        <w:contextualSpacing w:val="0"/>
        <w:jc w:val="both"/>
        <w:rPr>
          <w:sz w:val="24"/>
        </w:rPr>
      </w:pPr>
      <w:r>
        <w:rPr>
          <w:sz w:val="24"/>
        </w:rPr>
        <w:t xml:space="preserve">Місце поставки (передачі) Товару: 24300, Вінницька обл.., </w:t>
      </w:r>
      <w:proofErr w:type="spellStart"/>
      <w:r>
        <w:rPr>
          <w:sz w:val="24"/>
        </w:rPr>
        <w:t>смт</w:t>
      </w:r>
      <w:proofErr w:type="spellEnd"/>
      <w:r>
        <w:rPr>
          <w:sz w:val="24"/>
        </w:rPr>
        <w:t>. Тростянець, вул.. Мічуріна, 60</w:t>
      </w:r>
    </w:p>
    <w:p w:rsidR="00AC798A" w:rsidRDefault="00AC798A" w:rsidP="00AC798A">
      <w:pPr>
        <w:pStyle w:val="a3"/>
        <w:widowControl w:val="0"/>
        <w:numPr>
          <w:ilvl w:val="1"/>
          <w:numId w:val="13"/>
        </w:numPr>
        <w:tabs>
          <w:tab w:val="left" w:pos="521"/>
        </w:tabs>
        <w:autoSpaceDE w:val="0"/>
        <w:autoSpaceDN w:val="0"/>
        <w:spacing w:after="0" w:line="240" w:lineRule="auto"/>
        <w:ind w:left="520" w:hanging="421"/>
        <w:contextualSpacing w:val="0"/>
        <w:jc w:val="both"/>
        <w:rPr>
          <w:sz w:val="24"/>
        </w:rPr>
      </w:pPr>
      <w:r>
        <w:rPr>
          <w:sz w:val="24"/>
        </w:rPr>
        <w:t>Порядок надання та приймання-передачі</w:t>
      </w:r>
      <w:r>
        <w:rPr>
          <w:spacing w:val="-1"/>
          <w:sz w:val="24"/>
        </w:rPr>
        <w:t xml:space="preserve"> </w:t>
      </w:r>
      <w:r>
        <w:rPr>
          <w:sz w:val="24"/>
        </w:rPr>
        <w:t>Товару:</w:t>
      </w:r>
    </w:p>
    <w:p w:rsidR="00AC798A" w:rsidRDefault="00AC798A" w:rsidP="00AC798A">
      <w:pPr>
        <w:pStyle w:val="a3"/>
        <w:widowControl w:val="0"/>
        <w:numPr>
          <w:ilvl w:val="2"/>
          <w:numId w:val="13"/>
        </w:numPr>
        <w:tabs>
          <w:tab w:val="left" w:pos="835"/>
        </w:tabs>
        <w:autoSpaceDE w:val="0"/>
        <w:autoSpaceDN w:val="0"/>
        <w:spacing w:after="0" w:line="240" w:lineRule="auto"/>
        <w:ind w:left="100" w:right="140"/>
        <w:contextualSpacing w:val="0"/>
        <w:jc w:val="both"/>
        <w:rPr>
          <w:sz w:val="24"/>
        </w:rPr>
      </w:pPr>
      <w:r>
        <w:rPr>
          <w:sz w:val="24"/>
        </w:rPr>
        <w:t>Виконання зобов’язань із поставки Товару здійснюється у  2022  році  в  термін</w:t>
      </w:r>
      <w:r w:rsidR="006472F3">
        <w:rPr>
          <w:sz w:val="24"/>
        </w:rPr>
        <w:t xml:space="preserve"> 30-40 робочих днів з моменту попередньої оплати але в будь якому випадку не пізніше </w:t>
      </w:r>
      <w:r>
        <w:rPr>
          <w:sz w:val="24"/>
        </w:rPr>
        <w:t xml:space="preserve"> 31.12.2022 року.</w:t>
      </w:r>
    </w:p>
    <w:p w:rsidR="00AC798A" w:rsidRDefault="00AC798A" w:rsidP="00AC798A">
      <w:pPr>
        <w:pStyle w:val="a3"/>
        <w:widowControl w:val="0"/>
        <w:numPr>
          <w:ilvl w:val="2"/>
          <w:numId w:val="13"/>
        </w:numPr>
        <w:tabs>
          <w:tab w:val="left" w:pos="782"/>
        </w:tabs>
        <w:autoSpaceDE w:val="0"/>
        <w:autoSpaceDN w:val="0"/>
        <w:spacing w:after="0" w:line="240" w:lineRule="auto"/>
        <w:ind w:left="100" w:right="146"/>
        <w:contextualSpacing w:val="0"/>
        <w:jc w:val="both"/>
        <w:rPr>
          <w:sz w:val="24"/>
        </w:rPr>
      </w:pPr>
      <w:r>
        <w:rPr>
          <w:sz w:val="24"/>
        </w:rPr>
        <w:t>Датою поставки Товару вважається дата передачі Продавцем Покупцю Товару згідно з підписаним Сторонами Актом</w:t>
      </w:r>
      <w:r>
        <w:rPr>
          <w:spacing w:val="-3"/>
          <w:sz w:val="24"/>
        </w:rPr>
        <w:t xml:space="preserve"> </w:t>
      </w:r>
      <w:r>
        <w:rPr>
          <w:sz w:val="24"/>
        </w:rPr>
        <w:t>приймання-передачі.</w:t>
      </w:r>
    </w:p>
    <w:p w:rsidR="006472F3" w:rsidRDefault="00AC798A" w:rsidP="006472F3">
      <w:pPr>
        <w:pStyle w:val="a3"/>
        <w:widowControl w:val="0"/>
        <w:numPr>
          <w:ilvl w:val="2"/>
          <w:numId w:val="13"/>
        </w:numPr>
        <w:tabs>
          <w:tab w:val="left" w:pos="700"/>
        </w:tabs>
        <w:autoSpaceDE w:val="0"/>
        <w:autoSpaceDN w:val="0"/>
        <w:spacing w:after="0" w:line="240" w:lineRule="auto"/>
        <w:ind w:left="100" w:right="141"/>
        <w:contextualSpacing w:val="0"/>
        <w:jc w:val="both"/>
        <w:rPr>
          <w:sz w:val="24"/>
        </w:rPr>
      </w:pPr>
      <w:r>
        <w:rPr>
          <w:sz w:val="24"/>
        </w:rPr>
        <w:t>Ризик випадкового знищення або пошкодження Товару несе Продавець до моменту підписання</w:t>
      </w:r>
    </w:p>
    <w:p w:rsidR="006472F3" w:rsidRDefault="006472F3" w:rsidP="00AC798A">
      <w:pPr>
        <w:pStyle w:val="a3"/>
        <w:widowControl w:val="0"/>
        <w:numPr>
          <w:ilvl w:val="2"/>
          <w:numId w:val="13"/>
        </w:numPr>
        <w:tabs>
          <w:tab w:val="left" w:pos="700"/>
        </w:tabs>
        <w:autoSpaceDE w:val="0"/>
        <w:autoSpaceDN w:val="0"/>
        <w:spacing w:after="0" w:line="240" w:lineRule="auto"/>
        <w:ind w:left="100" w:right="141"/>
        <w:contextualSpacing w:val="0"/>
        <w:jc w:val="both"/>
        <w:rPr>
          <w:sz w:val="24"/>
        </w:rPr>
      </w:pPr>
      <w:r>
        <w:rPr>
          <w:sz w:val="24"/>
        </w:rPr>
        <w:t>.</w:t>
      </w:r>
    </w:p>
    <w:p w:rsidR="00AC798A" w:rsidRDefault="00AC798A" w:rsidP="00AC798A">
      <w:pPr>
        <w:pStyle w:val="Heading1"/>
        <w:numPr>
          <w:ilvl w:val="1"/>
          <w:numId w:val="17"/>
        </w:numPr>
        <w:tabs>
          <w:tab w:val="left" w:pos="3982"/>
        </w:tabs>
        <w:spacing w:before="3" w:line="240" w:lineRule="auto"/>
        <w:ind w:left="3981" w:hanging="241"/>
        <w:jc w:val="left"/>
      </w:pPr>
      <w:r>
        <w:t>Права та обов'язки</w:t>
      </w:r>
      <w:r>
        <w:rPr>
          <w:spacing w:val="-3"/>
        </w:rPr>
        <w:t xml:space="preserve"> </w:t>
      </w:r>
      <w:r>
        <w:t>Сторін</w:t>
      </w:r>
    </w:p>
    <w:p w:rsidR="00AC798A" w:rsidRDefault="00AC798A" w:rsidP="00AC798A">
      <w:pPr>
        <w:pStyle w:val="a3"/>
        <w:widowControl w:val="0"/>
        <w:numPr>
          <w:ilvl w:val="1"/>
          <w:numId w:val="12"/>
        </w:numPr>
        <w:tabs>
          <w:tab w:val="left" w:pos="520"/>
        </w:tabs>
        <w:autoSpaceDE w:val="0"/>
        <w:autoSpaceDN w:val="0"/>
        <w:spacing w:after="0" w:line="274" w:lineRule="exact"/>
        <w:ind w:left="100"/>
        <w:contextualSpacing w:val="0"/>
        <w:jc w:val="both"/>
        <w:rPr>
          <w:b/>
          <w:sz w:val="24"/>
        </w:rPr>
      </w:pPr>
      <w:r>
        <w:rPr>
          <w:b/>
          <w:sz w:val="24"/>
        </w:rPr>
        <w:t>Покупець</w:t>
      </w:r>
      <w:r>
        <w:rPr>
          <w:b/>
          <w:spacing w:val="-1"/>
          <w:sz w:val="24"/>
        </w:rPr>
        <w:t xml:space="preserve"> </w:t>
      </w:r>
      <w:r>
        <w:rPr>
          <w:b/>
          <w:sz w:val="24"/>
        </w:rPr>
        <w:t>зобов’язаний:</w:t>
      </w:r>
    </w:p>
    <w:p w:rsidR="00AC798A" w:rsidRDefault="00AC798A" w:rsidP="00AC798A">
      <w:pPr>
        <w:pStyle w:val="a3"/>
        <w:widowControl w:val="0"/>
        <w:numPr>
          <w:ilvl w:val="2"/>
          <w:numId w:val="12"/>
        </w:numPr>
        <w:tabs>
          <w:tab w:val="left" w:pos="775"/>
        </w:tabs>
        <w:autoSpaceDE w:val="0"/>
        <w:autoSpaceDN w:val="0"/>
        <w:spacing w:after="0" w:line="240" w:lineRule="auto"/>
        <w:ind w:left="100" w:right="146"/>
        <w:contextualSpacing w:val="0"/>
        <w:jc w:val="both"/>
        <w:rPr>
          <w:sz w:val="24"/>
        </w:rPr>
      </w:pPr>
      <w:r>
        <w:rPr>
          <w:sz w:val="24"/>
        </w:rPr>
        <w:t>Своєчасно та в повному обсязі провести розрахунки за Товар в порядку та на умовах, визначених цим</w:t>
      </w:r>
      <w:r>
        <w:rPr>
          <w:spacing w:val="-3"/>
          <w:sz w:val="24"/>
        </w:rPr>
        <w:t xml:space="preserve"> </w:t>
      </w:r>
      <w:r>
        <w:rPr>
          <w:sz w:val="24"/>
        </w:rPr>
        <w:t>Договором.</w:t>
      </w:r>
    </w:p>
    <w:p w:rsidR="00AC798A" w:rsidRDefault="00AC798A" w:rsidP="00AC798A">
      <w:pPr>
        <w:pStyle w:val="a3"/>
        <w:widowControl w:val="0"/>
        <w:numPr>
          <w:ilvl w:val="2"/>
          <w:numId w:val="12"/>
        </w:numPr>
        <w:tabs>
          <w:tab w:val="left" w:pos="700"/>
        </w:tabs>
        <w:autoSpaceDE w:val="0"/>
        <w:autoSpaceDN w:val="0"/>
        <w:spacing w:after="0" w:line="240" w:lineRule="auto"/>
        <w:ind w:left="700" w:hanging="600"/>
        <w:contextualSpacing w:val="0"/>
        <w:jc w:val="both"/>
        <w:rPr>
          <w:sz w:val="24"/>
        </w:rPr>
      </w:pPr>
      <w:r>
        <w:rPr>
          <w:sz w:val="24"/>
        </w:rPr>
        <w:t>Прийняти поставлений Товар в порядку та на умовах, визначених цим</w:t>
      </w:r>
      <w:r>
        <w:rPr>
          <w:spacing w:val="-13"/>
          <w:sz w:val="24"/>
        </w:rPr>
        <w:t xml:space="preserve"> </w:t>
      </w:r>
      <w:r>
        <w:rPr>
          <w:sz w:val="24"/>
        </w:rPr>
        <w:t>Договором.</w:t>
      </w:r>
    </w:p>
    <w:p w:rsidR="00AC798A" w:rsidRDefault="00AC798A" w:rsidP="00AC798A">
      <w:pPr>
        <w:pStyle w:val="Heading1"/>
        <w:numPr>
          <w:ilvl w:val="1"/>
          <w:numId w:val="12"/>
        </w:numPr>
        <w:tabs>
          <w:tab w:val="left" w:pos="520"/>
        </w:tabs>
        <w:spacing w:before="2"/>
      </w:pPr>
      <w:r>
        <w:t>Покупець має</w:t>
      </w:r>
      <w:r>
        <w:rPr>
          <w:spacing w:val="-2"/>
        </w:rPr>
        <w:t xml:space="preserve"> </w:t>
      </w:r>
      <w:r>
        <w:t>право:</w:t>
      </w:r>
    </w:p>
    <w:p w:rsidR="00AC798A" w:rsidRDefault="00AC798A" w:rsidP="00AC798A">
      <w:pPr>
        <w:pStyle w:val="a3"/>
        <w:widowControl w:val="0"/>
        <w:numPr>
          <w:ilvl w:val="2"/>
          <w:numId w:val="12"/>
        </w:numPr>
        <w:tabs>
          <w:tab w:val="left" w:pos="707"/>
        </w:tabs>
        <w:autoSpaceDE w:val="0"/>
        <w:autoSpaceDN w:val="0"/>
        <w:spacing w:after="0" w:line="240" w:lineRule="auto"/>
        <w:ind w:left="100" w:right="141"/>
        <w:contextualSpacing w:val="0"/>
        <w:jc w:val="both"/>
        <w:rPr>
          <w:sz w:val="24"/>
        </w:rPr>
      </w:pPr>
      <w:r>
        <w:rPr>
          <w:sz w:val="24"/>
        </w:rPr>
        <w:t>Достроково розірвати цей Договір у разі невиконання зобов’язань Продавця, повідомивши про це його у термін 15 календарних днів до дати</w:t>
      </w:r>
      <w:r>
        <w:rPr>
          <w:spacing w:val="-4"/>
          <w:sz w:val="24"/>
        </w:rPr>
        <w:t xml:space="preserve"> </w:t>
      </w:r>
      <w:r>
        <w:rPr>
          <w:sz w:val="24"/>
        </w:rPr>
        <w:t>розірвання.</w:t>
      </w:r>
    </w:p>
    <w:p w:rsidR="00AC798A" w:rsidRDefault="00AC798A" w:rsidP="00AC798A">
      <w:pPr>
        <w:pStyle w:val="a3"/>
        <w:widowControl w:val="0"/>
        <w:numPr>
          <w:ilvl w:val="2"/>
          <w:numId w:val="12"/>
        </w:numPr>
        <w:tabs>
          <w:tab w:val="left" w:pos="700"/>
        </w:tabs>
        <w:autoSpaceDE w:val="0"/>
        <w:autoSpaceDN w:val="0"/>
        <w:spacing w:after="0" w:line="240" w:lineRule="auto"/>
        <w:ind w:left="700" w:hanging="600"/>
        <w:contextualSpacing w:val="0"/>
        <w:jc w:val="both"/>
        <w:rPr>
          <w:sz w:val="24"/>
        </w:rPr>
      </w:pPr>
      <w:r>
        <w:rPr>
          <w:sz w:val="24"/>
        </w:rPr>
        <w:t>Контролювати поставку Товару у терміни, встановлені цим</w:t>
      </w:r>
      <w:r>
        <w:rPr>
          <w:spacing w:val="-11"/>
          <w:sz w:val="24"/>
        </w:rPr>
        <w:t xml:space="preserve"> </w:t>
      </w:r>
      <w:r>
        <w:rPr>
          <w:sz w:val="24"/>
        </w:rPr>
        <w:t>Договором.</w:t>
      </w:r>
    </w:p>
    <w:p w:rsidR="00AC798A" w:rsidRDefault="00AC798A" w:rsidP="00AC798A">
      <w:pPr>
        <w:pStyle w:val="a3"/>
        <w:widowControl w:val="0"/>
        <w:numPr>
          <w:ilvl w:val="2"/>
          <w:numId w:val="12"/>
        </w:numPr>
        <w:tabs>
          <w:tab w:val="left" w:pos="770"/>
        </w:tabs>
        <w:autoSpaceDE w:val="0"/>
        <w:autoSpaceDN w:val="0"/>
        <w:spacing w:after="0" w:line="240" w:lineRule="auto"/>
        <w:ind w:left="100" w:right="149"/>
        <w:contextualSpacing w:val="0"/>
        <w:jc w:val="both"/>
        <w:rPr>
          <w:sz w:val="24"/>
        </w:rPr>
      </w:pPr>
      <w:r>
        <w:rPr>
          <w:sz w:val="24"/>
        </w:rPr>
        <w:t>Відмовитись від прийняття Товару, що не відповідає вимогам з якості та умовам цього Договору.</w:t>
      </w:r>
    </w:p>
    <w:p w:rsidR="00AC798A" w:rsidRDefault="00AC798A" w:rsidP="00AC798A">
      <w:pPr>
        <w:pStyle w:val="a3"/>
        <w:widowControl w:val="0"/>
        <w:numPr>
          <w:ilvl w:val="2"/>
          <w:numId w:val="12"/>
        </w:numPr>
        <w:tabs>
          <w:tab w:val="left" w:pos="727"/>
        </w:tabs>
        <w:autoSpaceDE w:val="0"/>
        <w:autoSpaceDN w:val="0"/>
        <w:spacing w:after="0" w:line="240" w:lineRule="auto"/>
        <w:ind w:left="100" w:right="148"/>
        <w:contextualSpacing w:val="0"/>
        <w:jc w:val="both"/>
        <w:rPr>
          <w:sz w:val="24"/>
        </w:rPr>
      </w:pPr>
      <w:r>
        <w:rPr>
          <w:sz w:val="24"/>
        </w:rPr>
        <w:t>Вимагати від Продавця усунення виявлених недоліків та дефектів товару або відшкодування витрат Покупця, понесених на їх</w:t>
      </w:r>
      <w:r>
        <w:rPr>
          <w:spacing w:val="4"/>
          <w:sz w:val="24"/>
        </w:rPr>
        <w:t xml:space="preserve"> </w:t>
      </w:r>
      <w:r>
        <w:rPr>
          <w:sz w:val="24"/>
        </w:rPr>
        <w:t>усунення.</w:t>
      </w:r>
    </w:p>
    <w:p w:rsidR="00AC798A" w:rsidRDefault="00AC798A" w:rsidP="00AC798A">
      <w:pPr>
        <w:pStyle w:val="a3"/>
        <w:widowControl w:val="0"/>
        <w:numPr>
          <w:ilvl w:val="2"/>
          <w:numId w:val="12"/>
        </w:numPr>
        <w:tabs>
          <w:tab w:val="left" w:pos="732"/>
        </w:tabs>
        <w:autoSpaceDE w:val="0"/>
        <w:autoSpaceDN w:val="0"/>
        <w:spacing w:after="0" w:line="240" w:lineRule="auto"/>
        <w:ind w:left="100" w:right="148"/>
        <w:contextualSpacing w:val="0"/>
        <w:jc w:val="both"/>
        <w:rPr>
          <w:sz w:val="24"/>
        </w:rPr>
      </w:pPr>
      <w:r>
        <w:rPr>
          <w:sz w:val="24"/>
        </w:rPr>
        <w:t>На відшкодування завданих йому прямих, документально підтверджених збитків, відповідно до законодавства України та умов цього</w:t>
      </w:r>
      <w:r>
        <w:rPr>
          <w:spacing w:val="-3"/>
          <w:sz w:val="24"/>
        </w:rPr>
        <w:t xml:space="preserve"> </w:t>
      </w:r>
      <w:r>
        <w:rPr>
          <w:sz w:val="24"/>
        </w:rPr>
        <w:t>Договору.</w:t>
      </w:r>
    </w:p>
    <w:p w:rsidR="00AC798A" w:rsidRDefault="00AC798A" w:rsidP="00AC798A">
      <w:pPr>
        <w:pStyle w:val="Heading1"/>
        <w:numPr>
          <w:ilvl w:val="1"/>
          <w:numId w:val="12"/>
        </w:numPr>
        <w:tabs>
          <w:tab w:val="left" w:pos="521"/>
        </w:tabs>
        <w:ind w:hanging="421"/>
      </w:pPr>
      <w:r>
        <w:t>Продавець</w:t>
      </w:r>
      <w:r>
        <w:rPr>
          <w:spacing w:val="-1"/>
        </w:rPr>
        <w:t xml:space="preserve"> </w:t>
      </w:r>
      <w:r>
        <w:t>зобов'язаний:</w:t>
      </w:r>
    </w:p>
    <w:p w:rsidR="00AC798A" w:rsidRDefault="00AC798A" w:rsidP="00AC798A">
      <w:pPr>
        <w:pStyle w:val="a3"/>
        <w:widowControl w:val="0"/>
        <w:numPr>
          <w:ilvl w:val="2"/>
          <w:numId w:val="12"/>
        </w:numPr>
        <w:tabs>
          <w:tab w:val="left" w:pos="700"/>
        </w:tabs>
        <w:autoSpaceDE w:val="0"/>
        <w:autoSpaceDN w:val="0"/>
        <w:spacing w:after="0" w:line="274" w:lineRule="exact"/>
        <w:ind w:left="700" w:hanging="600"/>
        <w:contextualSpacing w:val="0"/>
        <w:jc w:val="both"/>
        <w:rPr>
          <w:sz w:val="24"/>
        </w:rPr>
      </w:pPr>
      <w:r>
        <w:rPr>
          <w:sz w:val="24"/>
        </w:rPr>
        <w:t>Забезпечити поставку Товару у строки та порядку, встановленими цим</w:t>
      </w:r>
      <w:r>
        <w:rPr>
          <w:spacing w:val="-16"/>
          <w:sz w:val="24"/>
        </w:rPr>
        <w:t xml:space="preserve"> </w:t>
      </w:r>
      <w:r>
        <w:rPr>
          <w:sz w:val="24"/>
        </w:rPr>
        <w:t>Договором.</w:t>
      </w:r>
    </w:p>
    <w:p w:rsidR="00AC798A" w:rsidRDefault="00AC798A" w:rsidP="00AC798A">
      <w:pPr>
        <w:pStyle w:val="a3"/>
        <w:widowControl w:val="0"/>
        <w:numPr>
          <w:ilvl w:val="2"/>
          <w:numId w:val="12"/>
        </w:numPr>
        <w:tabs>
          <w:tab w:val="left" w:pos="700"/>
        </w:tabs>
        <w:autoSpaceDE w:val="0"/>
        <w:autoSpaceDN w:val="0"/>
        <w:spacing w:after="0" w:line="240" w:lineRule="auto"/>
        <w:ind w:left="700" w:hanging="600"/>
        <w:contextualSpacing w:val="0"/>
        <w:jc w:val="both"/>
        <w:rPr>
          <w:sz w:val="24"/>
        </w:rPr>
      </w:pPr>
      <w:r>
        <w:rPr>
          <w:sz w:val="24"/>
        </w:rPr>
        <w:t>Забезпечити поставку Товару, якість якого відповідає умовам, встановленим цим</w:t>
      </w:r>
      <w:r>
        <w:rPr>
          <w:spacing w:val="-22"/>
          <w:sz w:val="24"/>
        </w:rPr>
        <w:t xml:space="preserve"> </w:t>
      </w:r>
      <w:r>
        <w:rPr>
          <w:sz w:val="24"/>
        </w:rPr>
        <w:t>Договором.</w:t>
      </w:r>
    </w:p>
    <w:p w:rsidR="00AC798A" w:rsidRDefault="00AC798A" w:rsidP="00AC798A">
      <w:pPr>
        <w:pStyle w:val="a3"/>
        <w:widowControl w:val="0"/>
        <w:numPr>
          <w:ilvl w:val="2"/>
          <w:numId w:val="12"/>
        </w:numPr>
        <w:tabs>
          <w:tab w:val="left" w:pos="684"/>
        </w:tabs>
        <w:autoSpaceDE w:val="0"/>
        <w:autoSpaceDN w:val="0"/>
        <w:spacing w:after="0" w:line="240" w:lineRule="auto"/>
        <w:ind w:left="100" w:right="142"/>
        <w:contextualSpacing w:val="0"/>
        <w:jc w:val="both"/>
        <w:rPr>
          <w:sz w:val="24"/>
        </w:rPr>
      </w:pPr>
      <w:r>
        <w:rPr>
          <w:sz w:val="24"/>
        </w:rPr>
        <w:t>Провести передпродажну підготовку згідно з вимогами нормативно-технічної документації на Товар.</w:t>
      </w:r>
    </w:p>
    <w:p w:rsidR="00AC798A" w:rsidRDefault="00AC798A" w:rsidP="00AC798A">
      <w:pPr>
        <w:pStyle w:val="a3"/>
        <w:widowControl w:val="0"/>
        <w:numPr>
          <w:ilvl w:val="2"/>
          <w:numId w:val="12"/>
        </w:numPr>
        <w:tabs>
          <w:tab w:val="left" w:pos="756"/>
        </w:tabs>
        <w:autoSpaceDE w:val="0"/>
        <w:autoSpaceDN w:val="0"/>
        <w:spacing w:after="0" w:line="240" w:lineRule="auto"/>
        <w:ind w:left="100" w:right="143"/>
        <w:contextualSpacing w:val="0"/>
        <w:jc w:val="both"/>
        <w:rPr>
          <w:sz w:val="24"/>
        </w:rPr>
      </w:pPr>
      <w:r>
        <w:rPr>
          <w:sz w:val="24"/>
        </w:rPr>
        <w:t>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цього Договору сталося не з його</w:t>
      </w:r>
      <w:r>
        <w:rPr>
          <w:spacing w:val="-2"/>
          <w:sz w:val="24"/>
        </w:rPr>
        <w:t xml:space="preserve"> </w:t>
      </w:r>
      <w:r>
        <w:rPr>
          <w:sz w:val="24"/>
        </w:rPr>
        <w:t>вини.</w:t>
      </w:r>
    </w:p>
    <w:p w:rsidR="00AC798A" w:rsidRDefault="00AC798A" w:rsidP="00AC798A">
      <w:pPr>
        <w:pStyle w:val="Heading1"/>
        <w:numPr>
          <w:ilvl w:val="1"/>
          <w:numId w:val="12"/>
        </w:numPr>
        <w:tabs>
          <w:tab w:val="left" w:pos="521"/>
        </w:tabs>
        <w:spacing w:before="5"/>
        <w:ind w:hanging="421"/>
        <w:jc w:val="both"/>
      </w:pPr>
      <w:r>
        <w:t>Продавець має</w:t>
      </w:r>
      <w:r>
        <w:rPr>
          <w:spacing w:val="-2"/>
        </w:rPr>
        <w:t xml:space="preserve"> </w:t>
      </w:r>
      <w:r>
        <w:t>право:</w:t>
      </w:r>
    </w:p>
    <w:p w:rsidR="00AC798A" w:rsidRDefault="00AC798A" w:rsidP="00AC798A">
      <w:pPr>
        <w:pStyle w:val="a3"/>
        <w:widowControl w:val="0"/>
        <w:numPr>
          <w:ilvl w:val="2"/>
          <w:numId w:val="12"/>
        </w:numPr>
        <w:tabs>
          <w:tab w:val="left" w:pos="700"/>
        </w:tabs>
        <w:autoSpaceDE w:val="0"/>
        <w:autoSpaceDN w:val="0"/>
        <w:spacing w:after="0" w:line="274" w:lineRule="exact"/>
        <w:ind w:left="700" w:hanging="600"/>
        <w:contextualSpacing w:val="0"/>
        <w:jc w:val="both"/>
        <w:rPr>
          <w:sz w:val="24"/>
        </w:rPr>
      </w:pPr>
      <w:r>
        <w:rPr>
          <w:sz w:val="24"/>
        </w:rPr>
        <w:t>Своєчасно та в повному обсязі отримувати плату за</w:t>
      </w:r>
      <w:r>
        <w:rPr>
          <w:spacing w:val="-15"/>
          <w:sz w:val="24"/>
        </w:rPr>
        <w:t xml:space="preserve"> </w:t>
      </w:r>
      <w:r>
        <w:rPr>
          <w:sz w:val="24"/>
        </w:rPr>
        <w:t>Товар.</w:t>
      </w:r>
    </w:p>
    <w:p w:rsidR="00AC798A" w:rsidRDefault="00AC798A" w:rsidP="00AC798A">
      <w:pPr>
        <w:spacing w:line="274" w:lineRule="exact"/>
        <w:jc w:val="both"/>
        <w:rPr>
          <w:sz w:val="24"/>
        </w:rPr>
        <w:sectPr w:rsidR="00AC798A">
          <w:pgSz w:w="11910" w:h="16840"/>
          <w:pgMar w:top="480" w:right="420" w:bottom="280" w:left="800" w:header="720" w:footer="720" w:gutter="0"/>
          <w:cols w:space="720"/>
        </w:sectPr>
      </w:pPr>
    </w:p>
    <w:p w:rsidR="00AC798A" w:rsidRDefault="00AC798A" w:rsidP="00AC798A">
      <w:pPr>
        <w:pStyle w:val="a3"/>
        <w:widowControl w:val="0"/>
        <w:numPr>
          <w:ilvl w:val="2"/>
          <w:numId w:val="12"/>
        </w:numPr>
        <w:tabs>
          <w:tab w:val="left" w:pos="700"/>
        </w:tabs>
        <w:autoSpaceDE w:val="0"/>
        <w:autoSpaceDN w:val="0"/>
        <w:spacing w:before="60" w:after="0" w:line="240" w:lineRule="auto"/>
        <w:ind w:left="700" w:hanging="600"/>
        <w:contextualSpacing w:val="0"/>
        <w:jc w:val="both"/>
        <w:rPr>
          <w:sz w:val="24"/>
        </w:rPr>
      </w:pPr>
      <w:r>
        <w:rPr>
          <w:sz w:val="24"/>
        </w:rPr>
        <w:lastRenderedPageBreak/>
        <w:t>На дострокову поставку Товару за письмовим погодженням</w:t>
      </w:r>
      <w:r>
        <w:rPr>
          <w:spacing w:val="-9"/>
          <w:sz w:val="24"/>
        </w:rPr>
        <w:t xml:space="preserve"> </w:t>
      </w:r>
      <w:r>
        <w:rPr>
          <w:sz w:val="24"/>
        </w:rPr>
        <w:t>Покупця.</w:t>
      </w:r>
    </w:p>
    <w:p w:rsidR="00AC798A" w:rsidRDefault="00AC798A" w:rsidP="00AC798A">
      <w:pPr>
        <w:pStyle w:val="Heading1"/>
        <w:numPr>
          <w:ilvl w:val="1"/>
          <w:numId w:val="17"/>
        </w:numPr>
        <w:tabs>
          <w:tab w:val="left" w:pos="4138"/>
        </w:tabs>
        <w:ind w:left="4137" w:hanging="241"/>
        <w:jc w:val="both"/>
      </w:pPr>
      <w:r>
        <w:t>Відповідальність</w:t>
      </w:r>
      <w:r>
        <w:rPr>
          <w:spacing w:val="-1"/>
        </w:rPr>
        <w:t xml:space="preserve"> </w:t>
      </w:r>
      <w:r>
        <w:t>сторін</w:t>
      </w:r>
    </w:p>
    <w:p w:rsidR="00AC798A" w:rsidRDefault="00AC798A" w:rsidP="00AC798A">
      <w:pPr>
        <w:pStyle w:val="a3"/>
        <w:widowControl w:val="0"/>
        <w:numPr>
          <w:ilvl w:val="1"/>
          <w:numId w:val="11"/>
        </w:numPr>
        <w:tabs>
          <w:tab w:val="left" w:pos="556"/>
        </w:tabs>
        <w:autoSpaceDE w:val="0"/>
        <w:autoSpaceDN w:val="0"/>
        <w:spacing w:after="0" w:line="240" w:lineRule="auto"/>
        <w:ind w:left="100" w:right="152"/>
        <w:contextualSpacing w:val="0"/>
        <w:jc w:val="both"/>
        <w:rPr>
          <w:sz w:val="24"/>
        </w:rPr>
      </w:pPr>
      <w:r>
        <w:rPr>
          <w:sz w:val="24"/>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w:t>
      </w:r>
      <w:r>
        <w:rPr>
          <w:spacing w:val="-12"/>
          <w:sz w:val="24"/>
        </w:rPr>
        <w:t xml:space="preserve"> </w:t>
      </w:r>
      <w:r>
        <w:rPr>
          <w:sz w:val="24"/>
        </w:rPr>
        <w:t>Договором.</w:t>
      </w:r>
    </w:p>
    <w:p w:rsidR="00AC798A" w:rsidRDefault="00AC798A" w:rsidP="00AC798A">
      <w:pPr>
        <w:pStyle w:val="a3"/>
        <w:widowControl w:val="0"/>
        <w:numPr>
          <w:ilvl w:val="1"/>
          <w:numId w:val="11"/>
        </w:numPr>
        <w:tabs>
          <w:tab w:val="left" w:pos="520"/>
        </w:tabs>
        <w:autoSpaceDE w:val="0"/>
        <w:autoSpaceDN w:val="0"/>
        <w:spacing w:after="0" w:line="240" w:lineRule="auto"/>
        <w:ind w:left="520" w:hanging="420"/>
        <w:contextualSpacing w:val="0"/>
        <w:jc w:val="both"/>
        <w:rPr>
          <w:sz w:val="24"/>
        </w:rPr>
      </w:pPr>
      <w:r>
        <w:rPr>
          <w:sz w:val="24"/>
        </w:rPr>
        <w:t>Види порушень та санкції, установлені цим</w:t>
      </w:r>
      <w:r>
        <w:rPr>
          <w:spacing w:val="2"/>
          <w:sz w:val="24"/>
        </w:rPr>
        <w:t xml:space="preserve"> </w:t>
      </w:r>
      <w:r>
        <w:rPr>
          <w:sz w:val="24"/>
        </w:rPr>
        <w:t>Договором:</w:t>
      </w:r>
    </w:p>
    <w:p w:rsidR="00AC798A" w:rsidRDefault="00AC798A" w:rsidP="00AC798A">
      <w:pPr>
        <w:pStyle w:val="a3"/>
        <w:widowControl w:val="0"/>
        <w:numPr>
          <w:ilvl w:val="2"/>
          <w:numId w:val="10"/>
        </w:numPr>
        <w:tabs>
          <w:tab w:val="left" w:pos="763"/>
        </w:tabs>
        <w:autoSpaceDE w:val="0"/>
        <w:autoSpaceDN w:val="0"/>
        <w:spacing w:after="0" w:line="240" w:lineRule="auto"/>
        <w:ind w:left="100" w:right="146"/>
        <w:contextualSpacing w:val="0"/>
        <w:jc w:val="both"/>
        <w:rPr>
          <w:sz w:val="24"/>
        </w:rPr>
      </w:pPr>
      <w:r>
        <w:rPr>
          <w:sz w:val="24"/>
        </w:rPr>
        <w:t>За порушення строку поставки Товару понад 30 (тридцять) календарних днів, Продавець сплачує Покупцю штраф у розмірі 10 (десяти) % від вартості Товару, якщо Сторони не дійдуть іншої згоди.</w:t>
      </w:r>
    </w:p>
    <w:p w:rsidR="00AC798A" w:rsidRDefault="00AC798A" w:rsidP="00AC798A">
      <w:pPr>
        <w:pStyle w:val="a3"/>
        <w:widowControl w:val="0"/>
        <w:numPr>
          <w:ilvl w:val="2"/>
          <w:numId w:val="10"/>
        </w:numPr>
        <w:tabs>
          <w:tab w:val="left" w:pos="700"/>
        </w:tabs>
        <w:autoSpaceDE w:val="0"/>
        <w:autoSpaceDN w:val="0"/>
        <w:spacing w:after="0" w:line="240" w:lineRule="auto"/>
        <w:ind w:left="700" w:hanging="600"/>
        <w:contextualSpacing w:val="0"/>
        <w:jc w:val="both"/>
        <w:rPr>
          <w:sz w:val="24"/>
        </w:rPr>
      </w:pPr>
      <w:r>
        <w:rPr>
          <w:sz w:val="24"/>
        </w:rPr>
        <w:t>Сплата штрафних санкцій не звільняє Сторони від виконання зобов’язань за цим</w:t>
      </w:r>
      <w:r>
        <w:rPr>
          <w:spacing w:val="-23"/>
          <w:sz w:val="24"/>
        </w:rPr>
        <w:t xml:space="preserve"> </w:t>
      </w:r>
      <w:r>
        <w:rPr>
          <w:sz w:val="24"/>
        </w:rPr>
        <w:t>Договором.</w:t>
      </w:r>
    </w:p>
    <w:p w:rsidR="00AC798A" w:rsidRDefault="00AC798A" w:rsidP="00AC798A">
      <w:pPr>
        <w:pStyle w:val="a3"/>
        <w:widowControl w:val="0"/>
        <w:numPr>
          <w:ilvl w:val="1"/>
          <w:numId w:val="11"/>
        </w:numPr>
        <w:tabs>
          <w:tab w:val="left" w:pos="611"/>
        </w:tabs>
        <w:autoSpaceDE w:val="0"/>
        <w:autoSpaceDN w:val="0"/>
        <w:spacing w:after="0" w:line="240" w:lineRule="auto"/>
        <w:ind w:left="100" w:right="149"/>
        <w:contextualSpacing w:val="0"/>
        <w:jc w:val="both"/>
        <w:rPr>
          <w:sz w:val="24"/>
        </w:rPr>
      </w:pPr>
      <w:r>
        <w:rPr>
          <w:sz w:val="24"/>
        </w:rPr>
        <w:t>Закінчення строку дії цього Договору не звільняє Сторони від відповідальності за його порушення, яке мало місце під час дії цього</w:t>
      </w:r>
      <w:r>
        <w:rPr>
          <w:spacing w:val="-6"/>
          <w:sz w:val="24"/>
        </w:rPr>
        <w:t xml:space="preserve"> </w:t>
      </w:r>
      <w:r>
        <w:rPr>
          <w:sz w:val="24"/>
        </w:rPr>
        <w:t>Договору.</w:t>
      </w:r>
    </w:p>
    <w:p w:rsidR="00AC798A" w:rsidRDefault="00AC798A" w:rsidP="00AC798A">
      <w:pPr>
        <w:pStyle w:val="a3"/>
        <w:widowControl w:val="0"/>
        <w:numPr>
          <w:ilvl w:val="1"/>
          <w:numId w:val="11"/>
        </w:numPr>
        <w:tabs>
          <w:tab w:val="left" w:pos="619"/>
        </w:tabs>
        <w:autoSpaceDE w:val="0"/>
        <w:autoSpaceDN w:val="0"/>
        <w:spacing w:after="0" w:line="240" w:lineRule="auto"/>
        <w:ind w:left="100" w:right="149"/>
        <w:contextualSpacing w:val="0"/>
        <w:jc w:val="both"/>
        <w:rPr>
          <w:sz w:val="24"/>
        </w:rPr>
      </w:pPr>
      <w:r>
        <w:rPr>
          <w:sz w:val="24"/>
        </w:rPr>
        <w:t>При ненадходженні або при несвоєчасному надходженні бюджетних коштів на рахунок Покупця, штрафні санкції до Покупця не</w:t>
      </w:r>
      <w:r>
        <w:rPr>
          <w:spacing w:val="-3"/>
          <w:sz w:val="24"/>
        </w:rPr>
        <w:t xml:space="preserve"> </w:t>
      </w:r>
      <w:r>
        <w:rPr>
          <w:sz w:val="24"/>
        </w:rPr>
        <w:t>застосовуються.</w:t>
      </w:r>
    </w:p>
    <w:p w:rsidR="00AC798A" w:rsidRDefault="00AC798A" w:rsidP="00AC798A">
      <w:pPr>
        <w:pStyle w:val="a3"/>
        <w:widowControl w:val="0"/>
        <w:numPr>
          <w:ilvl w:val="1"/>
          <w:numId w:val="11"/>
        </w:numPr>
        <w:tabs>
          <w:tab w:val="left" w:pos="551"/>
        </w:tabs>
        <w:autoSpaceDE w:val="0"/>
        <w:autoSpaceDN w:val="0"/>
        <w:spacing w:after="0" w:line="240" w:lineRule="auto"/>
        <w:ind w:left="100" w:right="142"/>
        <w:contextualSpacing w:val="0"/>
        <w:jc w:val="both"/>
        <w:rPr>
          <w:sz w:val="24"/>
        </w:rPr>
      </w:pPr>
      <w:r>
        <w:rPr>
          <w:sz w:val="24"/>
        </w:rPr>
        <w:t>Відповідальність Покупця за порушення строків оплати Товару настає тільки у тому випадку, якщо на бюджетному рахунку Покупця були наявні кошти для фінансування робіт але при цьому Покупець не подав до казначейської служби документи для здійснення оплати. Покупець також звільняється від відповідальності за порушення встановлених Договором строків оплати Товару у разі, якщо таке порушення сталося з вини казначейської</w:t>
      </w:r>
      <w:r>
        <w:rPr>
          <w:spacing w:val="-3"/>
          <w:sz w:val="24"/>
        </w:rPr>
        <w:t xml:space="preserve"> </w:t>
      </w:r>
      <w:r>
        <w:rPr>
          <w:sz w:val="24"/>
        </w:rPr>
        <w:t>служби.</w:t>
      </w:r>
    </w:p>
    <w:p w:rsidR="00AC798A" w:rsidRDefault="00AC798A" w:rsidP="00AC798A">
      <w:pPr>
        <w:pStyle w:val="Heading1"/>
        <w:numPr>
          <w:ilvl w:val="1"/>
          <w:numId w:val="17"/>
        </w:numPr>
        <w:tabs>
          <w:tab w:val="left" w:pos="3313"/>
        </w:tabs>
        <w:ind w:left="3312" w:hanging="241"/>
        <w:jc w:val="both"/>
      </w:pPr>
      <w:r>
        <w:t>Обставини непереборної сили (форс-мажор)</w:t>
      </w:r>
    </w:p>
    <w:p w:rsidR="00AC798A" w:rsidRDefault="00AC798A" w:rsidP="00AC798A">
      <w:pPr>
        <w:pStyle w:val="a3"/>
        <w:widowControl w:val="0"/>
        <w:numPr>
          <w:ilvl w:val="1"/>
          <w:numId w:val="9"/>
        </w:numPr>
        <w:tabs>
          <w:tab w:val="left" w:pos="523"/>
        </w:tabs>
        <w:autoSpaceDE w:val="0"/>
        <w:autoSpaceDN w:val="0"/>
        <w:spacing w:after="0" w:line="240" w:lineRule="auto"/>
        <w:ind w:left="100" w:right="141"/>
        <w:contextualSpacing w:val="0"/>
        <w:jc w:val="both"/>
        <w:rPr>
          <w:sz w:val="24"/>
        </w:rPr>
      </w:pPr>
      <w:r>
        <w:rPr>
          <w:sz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w:t>
      </w:r>
      <w:r>
        <w:rPr>
          <w:spacing w:val="-2"/>
          <w:sz w:val="24"/>
        </w:rPr>
        <w:t xml:space="preserve"> </w:t>
      </w:r>
      <w:r>
        <w:rPr>
          <w:sz w:val="24"/>
        </w:rPr>
        <w:t>тощо).</w:t>
      </w:r>
    </w:p>
    <w:p w:rsidR="00AC798A" w:rsidRDefault="00AC798A" w:rsidP="00AC798A">
      <w:pPr>
        <w:pStyle w:val="a3"/>
        <w:widowControl w:val="0"/>
        <w:numPr>
          <w:ilvl w:val="1"/>
          <w:numId w:val="9"/>
        </w:numPr>
        <w:tabs>
          <w:tab w:val="left" w:pos="599"/>
        </w:tabs>
        <w:autoSpaceDE w:val="0"/>
        <w:autoSpaceDN w:val="0"/>
        <w:spacing w:after="0" w:line="240" w:lineRule="auto"/>
        <w:ind w:left="100" w:right="147"/>
        <w:contextualSpacing w:val="0"/>
        <w:jc w:val="both"/>
        <w:rPr>
          <w:sz w:val="24"/>
        </w:rPr>
      </w:pPr>
      <w:r>
        <w:rPr>
          <w:sz w:val="24"/>
        </w:rPr>
        <w:t>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w:t>
      </w:r>
      <w:r>
        <w:rPr>
          <w:spacing w:val="-19"/>
          <w:sz w:val="24"/>
        </w:rPr>
        <w:t xml:space="preserve"> </w:t>
      </w:r>
      <w:r>
        <w:rPr>
          <w:sz w:val="24"/>
        </w:rPr>
        <w:t>формі.</w:t>
      </w:r>
    </w:p>
    <w:p w:rsidR="00AC798A" w:rsidRDefault="00AC798A" w:rsidP="00AC798A">
      <w:pPr>
        <w:pStyle w:val="a3"/>
        <w:widowControl w:val="0"/>
        <w:numPr>
          <w:ilvl w:val="1"/>
          <w:numId w:val="9"/>
        </w:numPr>
        <w:tabs>
          <w:tab w:val="left" w:pos="559"/>
        </w:tabs>
        <w:autoSpaceDE w:val="0"/>
        <w:autoSpaceDN w:val="0"/>
        <w:spacing w:after="0" w:line="240" w:lineRule="auto"/>
        <w:ind w:left="100" w:right="141"/>
        <w:contextualSpacing w:val="0"/>
        <w:jc w:val="both"/>
        <w:rPr>
          <w:sz w:val="24"/>
        </w:rPr>
      </w:pPr>
      <w:r>
        <w:rPr>
          <w:sz w:val="24"/>
        </w:rPr>
        <w:t xml:space="preserve">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w:t>
      </w:r>
      <w:proofErr w:type="spellStart"/>
      <w:r>
        <w:rPr>
          <w:sz w:val="24"/>
        </w:rPr>
        <w:t>будь-</w:t>
      </w:r>
      <w:proofErr w:type="spellEnd"/>
      <w:r>
        <w:rPr>
          <w:sz w:val="24"/>
        </w:rPr>
        <w:t xml:space="preserve"> яке вищезгадане як на підставу, звільнення від відповідальності за невиконання</w:t>
      </w:r>
      <w:r>
        <w:rPr>
          <w:spacing w:val="-20"/>
          <w:sz w:val="24"/>
        </w:rPr>
        <w:t xml:space="preserve"> </w:t>
      </w:r>
      <w:r>
        <w:rPr>
          <w:sz w:val="24"/>
        </w:rPr>
        <w:t>зобов’язань.</w:t>
      </w:r>
    </w:p>
    <w:p w:rsidR="00AC798A" w:rsidRDefault="00AC798A" w:rsidP="00AC798A">
      <w:pPr>
        <w:pStyle w:val="a3"/>
        <w:widowControl w:val="0"/>
        <w:numPr>
          <w:ilvl w:val="1"/>
          <w:numId w:val="9"/>
        </w:numPr>
        <w:tabs>
          <w:tab w:val="left" w:pos="542"/>
        </w:tabs>
        <w:autoSpaceDE w:val="0"/>
        <w:autoSpaceDN w:val="0"/>
        <w:spacing w:after="0" w:line="240" w:lineRule="auto"/>
        <w:ind w:left="100" w:right="140"/>
        <w:contextualSpacing w:val="0"/>
        <w:jc w:val="both"/>
        <w:rPr>
          <w:sz w:val="24"/>
        </w:rPr>
      </w:pPr>
      <w:r>
        <w:rPr>
          <w:sz w:val="24"/>
        </w:rPr>
        <w:t>У разі коли строк дії обставин непереборної сили (форс-мажору) продовжується більше ніж 30 (тридцять) робочих днів, кожна із Сторін в установленому порядку має право розірвати цей Договір. У разі попередньої оплати Продавець повертає Покупцю грошові кошти протягом 3 (трьох) робочих днів з дати розірвання цього</w:t>
      </w:r>
      <w:r>
        <w:rPr>
          <w:spacing w:val="-4"/>
          <w:sz w:val="24"/>
        </w:rPr>
        <w:t xml:space="preserve"> </w:t>
      </w:r>
      <w:r>
        <w:rPr>
          <w:sz w:val="24"/>
        </w:rPr>
        <w:t>Договору.</w:t>
      </w:r>
    </w:p>
    <w:p w:rsidR="00AC798A" w:rsidRDefault="00AC798A" w:rsidP="00AC798A">
      <w:pPr>
        <w:pStyle w:val="Heading1"/>
        <w:numPr>
          <w:ilvl w:val="1"/>
          <w:numId w:val="17"/>
        </w:numPr>
        <w:tabs>
          <w:tab w:val="left" w:pos="4455"/>
        </w:tabs>
        <w:spacing w:before="3"/>
        <w:ind w:left="4454" w:hanging="241"/>
        <w:jc w:val="left"/>
      </w:pPr>
      <w:r>
        <w:t>Вирішення</w:t>
      </w:r>
      <w:r>
        <w:rPr>
          <w:spacing w:val="-1"/>
        </w:rPr>
        <w:t xml:space="preserve"> </w:t>
      </w:r>
      <w:r>
        <w:t>спорів</w:t>
      </w:r>
    </w:p>
    <w:p w:rsidR="00AC798A" w:rsidRDefault="00AC798A" w:rsidP="00AC798A">
      <w:pPr>
        <w:pStyle w:val="a3"/>
        <w:widowControl w:val="0"/>
        <w:numPr>
          <w:ilvl w:val="1"/>
          <w:numId w:val="8"/>
        </w:numPr>
        <w:tabs>
          <w:tab w:val="left" w:pos="535"/>
        </w:tabs>
        <w:autoSpaceDE w:val="0"/>
        <w:autoSpaceDN w:val="0"/>
        <w:spacing w:after="0" w:line="240" w:lineRule="auto"/>
        <w:ind w:left="100" w:right="149"/>
        <w:contextualSpacing w:val="0"/>
        <w:jc w:val="both"/>
        <w:rPr>
          <w:sz w:val="24"/>
        </w:rPr>
      </w:pPr>
      <w:r>
        <w:rPr>
          <w:sz w:val="24"/>
        </w:rPr>
        <w:t>У випадку виникнення спорів або розбіжностей Сторони зобов’язуються вирішувати їх шляхом взаємних переговорів та</w:t>
      </w:r>
      <w:r>
        <w:rPr>
          <w:spacing w:val="-1"/>
          <w:sz w:val="24"/>
        </w:rPr>
        <w:t xml:space="preserve"> </w:t>
      </w:r>
      <w:r>
        <w:rPr>
          <w:sz w:val="24"/>
        </w:rPr>
        <w:t>консультацій.</w:t>
      </w:r>
    </w:p>
    <w:p w:rsidR="00AC798A" w:rsidRDefault="00AC798A" w:rsidP="00AC798A">
      <w:pPr>
        <w:pStyle w:val="a3"/>
        <w:widowControl w:val="0"/>
        <w:numPr>
          <w:ilvl w:val="1"/>
          <w:numId w:val="8"/>
        </w:numPr>
        <w:tabs>
          <w:tab w:val="left" w:pos="566"/>
        </w:tabs>
        <w:autoSpaceDE w:val="0"/>
        <w:autoSpaceDN w:val="0"/>
        <w:spacing w:after="0" w:line="240" w:lineRule="auto"/>
        <w:ind w:left="100" w:right="140"/>
        <w:contextualSpacing w:val="0"/>
        <w:jc w:val="both"/>
        <w:rPr>
          <w:sz w:val="24"/>
        </w:rPr>
      </w:pPr>
      <w:r>
        <w:rPr>
          <w:sz w:val="24"/>
        </w:rPr>
        <w:t>У разі недосягнення Сторонами згоди спори (розбіжності) вирішуються у судовому порядку відповідно до законодавства</w:t>
      </w:r>
      <w:r>
        <w:rPr>
          <w:spacing w:val="-5"/>
          <w:sz w:val="24"/>
        </w:rPr>
        <w:t xml:space="preserve"> </w:t>
      </w:r>
      <w:r>
        <w:rPr>
          <w:sz w:val="24"/>
        </w:rPr>
        <w:t>України.</w:t>
      </w:r>
    </w:p>
    <w:p w:rsidR="00AC798A" w:rsidRDefault="00AC798A" w:rsidP="00AC798A">
      <w:pPr>
        <w:pStyle w:val="Heading1"/>
        <w:numPr>
          <w:ilvl w:val="1"/>
          <w:numId w:val="17"/>
        </w:numPr>
        <w:tabs>
          <w:tab w:val="left" w:pos="4484"/>
        </w:tabs>
        <w:ind w:left="4483" w:hanging="361"/>
        <w:jc w:val="both"/>
      </w:pPr>
      <w:r>
        <w:t>Строк дії</w:t>
      </w:r>
      <w:r>
        <w:rPr>
          <w:spacing w:val="-5"/>
        </w:rPr>
        <w:t xml:space="preserve"> </w:t>
      </w:r>
      <w:r>
        <w:t>договору</w:t>
      </w:r>
    </w:p>
    <w:p w:rsidR="00AC798A" w:rsidRDefault="00AC798A" w:rsidP="00AC798A">
      <w:pPr>
        <w:pStyle w:val="a3"/>
        <w:widowControl w:val="0"/>
        <w:numPr>
          <w:ilvl w:val="1"/>
          <w:numId w:val="7"/>
        </w:numPr>
        <w:tabs>
          <w:tab w:val="left" w:pos="669"/>
        </w:tabs>
        <w:autoSpaceDE w:val="0"/>
        <w:autoSpaceDN w:val="0"/>
        <w:spacing w:after="0" w:line="240" w:lineRule="auto"/>
        <w:ind w:left="100" w:right="142"/>
        <w:contextualSpacing w:val="0"/>
        <w:jc w:val="both"/>
        <w:rPr>
          <w:sz w:val="24"/>
        </w:rPr>
      </w:pPr>
      <w:r>
        <w:rPr>
          <w:sz w:val="24"/>
        </w:rPr>
        <w:t>Цей Договір набирає чинності з дати підписання уповноваженими представниками Сторін та скріплення печатками, якщо такі є, і діє до 31 грудня 2022року, але в будь-якому випадку до повного виконання Сторонами своїх</w:t>
      </w:r>
      <w:r>
        <w:rPr>
          <w:spacing w:val="1"/>
          <w:sz w:val="24"/>
        </w:rPr>
        <w:t xml:space="preserve"> </w:t>
      </w:r>
      <w:r>
        <w:rPr>
          <w:sz w:val="24"/>
        </w:rPr>
        <w:t>зобов’язань.</w:t>
      </w:r>
    </w:p>
    <w:p w:rsidR="00AC798A" w:rsidRDefault="00AC798A" w:rsidP="00AC798A">
      <w:pPr>
        <w:pStyle w:val="a3"/>
        <w:widowControl w:val="0"/>
        <w:numPr>
          <w:ilvl w:val="1"/>
          <w:numId w:val="7"/>
        </w:numPr>
        <w:tabs>
          <w:tab w:val="left" w:pos="662"/>
        </w:tabs>
        <w:autoSpaceDE w:val="0"/>
        <w:autoSpaceDN w:val="0"/>
        <w:spacing w:after="0" w:line="240" w:lineRule="auto"/>
        <w:ind w:left="100" w:right="150"/>
        <w:contextualSpacing w:val="0"/>
        <w:jc w:val="both"/>
        <w:rPr>
          <w:sz w:val="24"/>
        </w:rPr>
      </w:pPr>
      <w:r>
        <w:rPr>
          <w:sz w:val="24"/>
        </w:rPr>
        <w:t>Закінчення строку Договору не звільняє Сторони від відповідальності за його порушення, яке мало місце під час дії</w:t>
      </w:r>
      <w:r>
        <w:rPr>
          <w:spacing w:val="-4"/>
          <w:sz w:val="24"/>
        </w:rPr>
        <w:t xml:space="preserve"> </w:t>
      </w:r>
      <w:r>
        <w:rPr>
          <w:sz w:val="24"/>
        </w:rPr>
        <w:t>Договору.</w:t>
      </w:r>
    </w:p>
    <w:p w:rsidR="00AC798A" w:rsidRDefault="00AC798A" w:rsidP="00AC798A">
      <w:pPr>
        <w:pStyle w:val="a3"/>
        <w:widowControl w:val="0"/>
        <w:numPr>
          <w:ilvl w:val="1"/>
          <w:numId w:val="7"/>
        </w:numPr>
        <w:tabs>
          <w:tab w:val="left" w:pos="662"/>
        </w:tabs>
        <w:autoSpaceDE w:val="0"/>
        <w:autoSpaceDN w:val="0"/>
        <w:spacing w:after="0" w:line="240" w:lineRule="auto"/>
        <w:ind w:left="100" w:right="146"/>
        <w:contextualSpacing w:val="0"/>
        <w:jc w:val="both"/>
        <w:rPr>
          <w:sz w:val="24"/>
        </w:rPr>
      </w:pPr>
      <w:r>
        <w:rPr>
          <w:sz w:val="24"/>
        </w:rPr>
        <w:t>Цей Договір може бути розірваний за взаємною згодою Сторін шляхом укладення додаткової угоди до цього Договору, крім випадків передбачених Договором та/або діючим</w:t>
      </w:r>
      <w:r>
        <w:rPr>
          <w:spacing w:val="-15"/>
          <w:sz w:val="24"/>
        </w:rPr>
        <w:t xml:space="preserve"> </w:t>
      </w:r>
      <w:r>
        <w:rPr>
          <w:sz w:val="24"/>
        </w:rPr>
        <w:t>законодавством.</w:t>
      </w:r>
    </w:p>
    <w:p w:rsidR="00AC798A" w:rsidRDefault="00AC798A" w:rsidP="00AC798A">
      <w:pPr>
        <w:pStyle w:val="Heading1"/>
        <w:numPr>
          <w:ilvl w:val="1"/>
          <w:numId w:val="17"/>
        </w:numPr>
        <w:tabs>
          <w:tab w:val="left" w:pos="4885"/>
        </w:tabs>
        <w:spacing w:before="2"/>
        <w:ind w:left="4884" w:hanging="361"/>
        <w:jc w:val="both"/>
      </w:pPr>
      <w:r>
        <w:t>Інші</w:t>
      </w:r>
      <w:r>
        <w:rPr>
          <w:spacing w:val="-1"/>
        </w:rPr>
        <w:t xml:space="preserve"> </w:t>
      </w:r>
      <w:r>
        <w:t>умови</w:t>
      </w:r>
    </w:p>
    <w:p w:rsidR="00AC798A" w:rsidRDefault="00AC798A" w:rsidP="00AC798A">
      <w:pPr>
        <w:pStyle w:val="a3"/>
        <w:widowControl w:val="0"/>
        <w:numPr>
          <w:ilvl w:val="1"/>
          <w:numId w:val="6"/>
        </w:numPr>
        <w:tabs>
          <w:tab w:val="left" w:pos="640"/>
        </w:tabs>
        <w:autoSpaceDE w:val="0"/>
        <w:autoSpaceDN w:val="0"/>
        <w:spacing w:after="0" w:line="274" w:lineRule="exact"/>
        <w:ind w:left="100"/>
        <w:contextualSpacing w:val="0"/>
        <w:jc w:val="both"/>
        <w:rPr>
          <w:sz w:val="24"/>
        </w:rPr>
      </w:pPr>
      <w:r>
        <w:rPr>
          <w:sz w:val="24"/>
        </w:rPr>
        <w:t>Жодна із Сторін не в праві передавати свої права і обов’язки за цим Договором третій</w:t>
      </w:r>
      <w:r>
        <w:rPr>
          <w:spacing w:val="-17"/>
          <w:sz w:val="24"/>
        </w:rPr>
        <w:t xml:space="preserve"> </w:t>
      </w:r>
      <w:r>
        <w:rPr>
          <w:sz w:val="24"/>
        </w:rPr>
        <w:t>особі.</w:t>
      </w:r>
    </w:p>
    <w:p w:rsidR="00AC798A" w:rsidRDefault="00AC798A" w:rsidP="00AC798A">
      <w:pPr>
        <w:pStyle w:val="a3"/>
        <w:widowControl w:val="0"/>
        <w:numPr>
          <w:ilvl w:val="1"/>
          <w:numId w:val="6"/>
        </w:numPr>
        <w:tabs>
          <w:tab w:val="left" w:pos="646"/>
        </w:tabs>
        <w:autoSpaceDE w:val="0"/>
        <w:autoSpaceDN w:val="0"/>
        <w:spacing w:after="0" w:line="240" w:lineRule="auto"/>
        <w:ind w:left="100" w:right="149"/>
        <w:contextualSpacing w:val="0"/>
        <w:jc w:val="both"/>
        <w:rPr>
          <w:sz w:val="24"/>
        </w:rPr>
      </w:pPr>
      <w:r>
        <w:rPr>
          <w:sz w:val="24"/>
        </w:rPr>
        <w:t xml:space="preserve">Даний Договір укладено і підписано у 3-х примірниках, що мають однакову юридичну силу, по одному примірнику для кожної із Сторін та </w:t>
      </w:r>
      <w:r>
        <w:rPr>
          <w:color w:val="212121"/>
          <w:sz w:val="24"/>
        </w:rPr>
        <w:t>один примірник для реєстрації в РСЦ МВС</w:t>
      </w:r>
      <w:r>
        <w:rPr>
          <w:color w:val="212121"/>
          <w:spacing w:val="-22"/>
          <w:sz w:val="24"/>
        </w:rPr>
        <w:t xml:space="preserve"> </w:t>
      </w:r>
      <w:r>
        <w:rPr>
          <w:color w:val="212121"/>
          <w:sz w:val="24"/>
        </w:rPr>
        <w:t>України.</w:t>
      </w:r>
    </w:p>
    <w:p w:rsidR="00AC798A" w:rsidRDefault="00AC798A" w:rsidP="00AC798A">
      <w:pPr>
        <w:pStyle w:val="a3"/>
        <w:widowControl w:val="0"/>
        <w:numPr>
          <w:ilvl w:val="1"/>
          <w:numId w:val="6"/>
        </w:numPr>
        <w:tabs>
          <w:tab w:val="left" w:pos="691"/>
        </w:tabs>
        <w:autoSpaceDE w:val="0"/>
        <w:autoSpaceDN w:val="0"/>
        <w:spacing w:before="1" w:after="0" w:line="240" w:lineRule="auto"/>
        <w:ind w:left="100" w:right="143"/>
        <w:contextualSpacing w:val="0"/>
        <w:jc w:val="both"/>
        <w:rPr>
          <w:sz w:val="24"/>
        </w:rPr>
      </w:pPr>
      <w:r>
        <w:rPr>
          <w:sz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ЗУ </w:t>
      </w:r>
      <w:r>
        <w:rPr>
          <w:spacing w:val="-3"/>
          <w:sz w:val="24"/>
        </w:rPr>
        <w:t xml:space="preserve">«Про </w:t>
      </w:r>
      <w:r>
        <w:rPr>
          <w:sz w:val="24"/>
        </w:rPr>
        <w:t>публічні закупівлі», а саме:</w:t>
      </w:r>
    </w:p>
    <w:p w:rsidR="00AC798A" w:rsidRDefault="00AC798A" w:rsidP="00AC798A">
      <w:pPr>
        <w:pStyle w:val="a3"/>
        <w:widowControl w:val="0"/>
        <w:numPr>
          <w:ilvl w:val="2"/>
          <w:numId w:val="6"/>
        </w:numPr>
        <w:tabs>
          <w:tab w:val="left" w:pos="812"/>
        </w:tabs>
        <w:autoSpaceDE w:val="0"/>
        <w:autoSpaceDN w:val="0"/>
        <w:spacing w:after="0" w:line="240" w:lineRule="auto"/>
        <w:ind w:hanging="261"/>
        <w:contextualSpacing w:val="0"/>
        <w:jc w:val="both"/>
        <w:rPr>
          <w:sz w:val="24"/>
        </w:rPr>
      </w:pPr>
      <w:r>
        <w:rPr>
          <w:color w:val="333333"/>
          <w:sz w:val="24"/>
        </w:rPr>
        <w:t>зменшення обсягів закупівлі, зокрема з урахуванням фактичного обсягу видатків</w:t>
      </w:r>
      <w:r>
        <w:rPr>
          <w:color w:val="333333"/>
          <w:spacing w:val="-32"/>
          <w:sz w:val="24"/>
        </w:rPr>
        <w:t xml:space="preserve"> </w:t>
      </w:r>
      <w:r>
        <w:rPr>
          <w:color w:val="333333"/>
          <w:sz w:val="24"/>
        </w:rPr>
        <w:t>замовника;</w:t>
      </w:r>
    </w:p>
    <w:p w:rsidR="00AC798A" w:rsidRDefault="00AC798A" w:rsidP="00AC798A">
      <w:pPr>
        <w:jc w:val="both"/>
        <w:rPr>
          <w:sz w:val="24"/>
        </w:rPr>
        <w:sectPr w:rsidR="00AC798A">
          <w:pgSz w:w="11910" w:h="16840"/>
          <w:pgMar w:top="480" w:right="420" w:bottom="280" w:left="800" w:header="720" w:footer="720" w:gutter="0"/>
          <w:cols w:space="720"/>
        </w:sectPr>
      </w:pPr>
    </w:p>
    <w:p w:rsidR="00AC798A" w:rsidRDefault="00AC798A" w:rsidP="00AC798A">
      <w:pPr>
        <w:pStyle w:val="a3"/>
        <w:widowControl w:val="0"/>
        <w:numPr>
          <w:ilvl w:val="2"/>
          <w:numId w:val="6"/>
        </w:numPr>
        <w:tabs>
          <w:tab w:val="left" w:pos="857"/>
        </w:tabs>
        <w:autoSpaceDE w:val="0"/>
        <w:autoSpaceDN w:val="0"/>
        <w:spacing w:before="60" w:after="0" w:line="240" w:lineRule="auto"/>
        <w:ind w:left="100" w:right="141" w:firstLine="451"/>
        <w:contextualSpacing w:val="0"/>
        <w:jc w:val="both"/>
        <w:rPr>
          <w:sz w:val="24"/>
        </w:rPr>
      </w:pPr>
      <w:r>
        <w:rPr>
          <w:color w:val="333333"/>
          <w:sz w:val="24"/>
        </w:rPr>
        <w:lastRenderedPageBreak/>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w:t>
      </w:r>
      <w:r>
        <w:rPr>
          <w:color w:val="333333"/>
          <w:spacing w:val="-3"/>
          <w:sz w:val="24"/>
        </w:rPr>
        <w:t xml:space="preserve">умов </w:t>
      </w:r>
      <w:r>
        <w:rPr>
          <w:color w:val="333333"/>
          <w:sz w:val="24"/>
        </w:rPr>
        <w:t>договору про закупівлю бензину та дизельного пального, природного газу та електричної</w:t>
      </w:r>
      <w:r>
        <w:rPr>
          <w:color w:val="333333"/>
          <w:spacing w:val="-1"/>
          <w:sz w:val="24"/>
        </w:rPr>
        <w:t xml:space="preserve"> </w:t>
      </w:r>
      <w:r>
        <w:rPr>
          <w:color w:val="333333"/>
          <w:sz w:val="24"/>
        </w:rPr>
        <w:t>енергії;</w:t>
      </w:r>
    </w:p>
    <w:p w:rsidR="00AC798A" w:rsidRDefault="00AC798A" w:rsidP="00AC798A">
      <w:pPr>
        <w:pStyle w:val="a3"/>
        <w:widowControl w:val="0"/>
        <w:numPr>
          <w:ilvl w:val="2"/>
          <w:numId w:val="6"/>
        </w:numPr>
        <w:tabs>
          <w:tab w:val="left" w:pos="898"/>
        </w:tabs>
        <w:autoSpaceDE w:val="0"/>
        <w:autoSpaceDN w:val="0"/>
        <w:spacing w:before="151" w:after="0" w:line="240" w:lineRule="auto"/>
        <w:ind w:left="100" w:right="149" w:firstLine="451"/>
        <w:contextualSpacing w:val="0"/>
        <w:jc w:val="both"/>
        <w:rPr>
          <w:sz w:val="24"/>
        </w:rPr>
      </w:pPr>
      <w:r>
        <w:rPr>
          <w:color w:val="333333"/>
          <w:sz w:val="24"/>
        </w:rPr>
        <w:t>покращення якості предмета закупівлі, за умови що таке покращення не призведе до збільшення суми, визначеної в договорі про</w:t>
      </w:r>
      <w:r>
        <w:rPr>
          <w:color w:val="333333"/>
          <w:spacing w:val="-3"/>
          <w:sz w:val="24"/>
        </w:rPr>
        <w:t xml:space="preserve"> </w:t>
      </w:r>
      <w:r>
        <w:rPr>
          <w:color w:val="333333"/>
          <w:sz w:val="24"/>
        </w:rPr>
        <w:t>закупівлю;</w:t>
      </w:r>
    </w:p>
    <w:p w:rsidR="00AC798A" w:rsidRDefault="00AC798A" w:rsidP="00AC798A">
      <w:pPr>
        <w:pStyle w:val="a3"/>
        <w:widowControl w:val="0"/>
        <w:numPr>
          <w:ilvl w:val="2"/>
          <w:numId w:val="6"/>
        </w:numPr>
        <w:tabs>
          <w:tab w:val="left" w:pos="878"/>
        </w:tabs>
        <w:autoSpaceDE w:val="0"/>
        <w:autoSpaceDN w:val="0"/>
        <w:spacing w:before="149" w:after="0" w:line="240" w:lineRule="auto"/>
        <w:ind w:left="100" w:right="144" w:firstLine="451"/>
        <w:contextualSpacing w:val="0"/>
        <w:jc w:val="both"/>
        <w:rPr>
          <w:sz w:val="24"/>
        </w:rPr>
      </w:pPr>
      <w:r>
        <w:rPr>
          <w:color w:val="333333"/>
          <w:sz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r>
        <w:rPr>
          <w:color w:val="333333"/>
          <w:spacing w:val="-2"/>
          <w:sz w:val="24"/>
        </w:rPr>
        <w:t xml:space="preserve"> </w:t>
      </w:r>
      <w:r>
        <w:rPr>
          <w:color w:val="333333"/>
          <w:sz w:val="24"/>
        </w:rPr>
        <w:t>закупівлю;</w:t>
      </w:r>
    </w:p>
    <w:p w:rsidR="00AC798A" w:rsidRDefault="00AC798A" w:rsidP="00AC798A">
      <w:pPr>
        <w:pStyle w:val="a3"/>
        <w:widowControl w:val="0"/>
        <w:numPr>
          <w:ilvl w:val="2"/>
          <w:numId w:val="6"/>
        </w:numPr>
        <w:tabs>
          <w:tab w:val="left" w:pos="881"/>
        </w:tabs>
        <w:autoSpaceDE w:val="0"/>
        <w:autoSpaceDN w:val="0"/>
        <w:spacing w:before="152" w:after="0" w:line="240" w:lineRule="auto"/>
        <w:ind w:left="100" w:right="150" w:firstLine="451"/>
        <w:contextualSpacing w:val="0"/>
        <w:jc w:val="both"/>
        <w:rPr>
          <w:sz w:val="24"/>
        </w:rPr>
      </w:pPr>
      <w:r>
        <w:rPr>
          <w:color w:val="333333"/>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w:t>
      </w:r>
      <w:r>
        <w:rPr>
          <w:color w:val="333333"/>
          <w:spacing w:val="-24"/>
          <w:sz w:val="24"/>
        </w:rPr>
        <w:t xml:space="preserve"> </w:t>
      </w:r>
      <w:r>
        <w:rPr>
          <w:color w:val="333333"/>
          <w:sz w:val="24"/>
        </w:rPr>
        <w:t>ринку;</w:t>
      </w:r>
    </w:p>
    <w:p w:rsidR="00AC798A" w:rsidRDefault="00AC798A" w:rsidP="00AC798A">
      <w:pPr>
        <w:pStyle w:val="a3"/>
        <w:widowControl w:val="0"/>
        <w:numPr>
          <w:ilvl w:val="2"/>
          <w:numId w:val="6"/>
        </w:numPr>
        <w:tabs>
          <w:tab w:val="left" w:pos="814"/>
        </w:tabs>
        <w:autoSpaceDE w:val="0"/>
        <w:autoSpaceDN w:val="0"/>
        <w:spacing w:before="149" w:after="0" w:line="240" w:lineRule="auto"/>
        <w:ind w:left="100" w:right="146" w:firstLine="451"/>
        <w:contextualSpacing w:val="0"/>
        <w:jc w:val="both"/>
        <w:rPr>
          <w:sz w:val="24"/>
        </w:rPr>
      </w:pPr>
      <w:r>
        <w:rPr>
          <w:color w:val="333333"/>
          <w:sz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C798A" w:rsidRDefault="00AC798A" w:rsidP="00AC798A">
      <w:pPr>
        <w:pStyle w:val="a3"/>
        <w:widowControl w:val="0"/>
        <w:numPr>
          <w:ilvl w:val="2"/>
          <w:numId w:val="6"/>
        </w:numPr>
        <w:tabs>
          <w:tab w:val="left" w:pos="907"/>
        </w:tabs>
        <w:autoSpaceDE w:val="0"/>
        <w:autoSpaceDN w:val="0"/>
        <w:spacing w:before="151" w:after="0" w:line="240" w:lineRule="auto"/>
        <w:ind w:left="100" w:right="142" w:firstLine="451"/>
        <w:contextualSpacing w:val="0"/>
        <w:jc w:val="both"/>
        <w:rPr>
          <w:sz w:val="24"/>
        </w:rPr>
      </w:pPr>
      <w:r>
        <w:rPr>
          <w:color w:val="333333"/>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sz w:val="24"/>
        </w:rPr>
        <w:t>Platts</w:t>
      </w:r>
      <w:proofErr w:type="spellEnd"/>
      <w:r>
        <w:rPr>
          <w:color w:val="333333"/>
          <w:sz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w:t>
      </w:r>
      <w:r>
        <w:rPr>
          <w:color w:val="333333"/>
          <w:spacing w:val="-6"/>
          <w:sz w:val="24"/>
        </w:rPr>
        <w:t xml:space="preserve"> </w:t>
      </w:r>
      <w:r>
        <w:rPr>
          <w:color w:val="333333"/>
          <w:sz w:val="24"/>
        </w:rPr>
        <w:t>ціни;</w:t>
      </w:r>
    </w:p>
    <w:p w:rsidR="00AC798A" w:rsidRDefault="00AC798A" w:rsidP="00AC798A">
      <w:pPr>
        <w:pStyle w:val="a3"/>
        <w:widowControl w:val="0"/>
        <w:numPr>
          <w:ilvl w:val="2"/>
          <w:numId w:val="6"/>
        </w:numPr>
        <w:tabs>
          <w:tab w:val="left" w:pos="812"/>
        </w:tabs>
        <w:autoSpaceDE w:val="0"/>
        <w:autoSpaceDN w:val="0"/>
        <w:spacing w:before="149" w:after="0" w:line="240" w:lineRule="auto"/>
        <w:ind w:hanging="261"/>
        <w:contextualSpacing w:val="0"/>
        <w:rPr>
          <w:sz w:val="24"/>
        </w:rPr>
      </w:pPr>
      <w:r>
        <w:rPr>
          <w:color w:val="333333"/>
          <w:sz w:val="24"/>
        </w:rPr>
        <w:t xml:space="preserve">зміни </w:t>
      </w:r>
      <w:r>
        <w:rPr>
          <w:color w:val="333333"/>
          <w:spacing w:val="-3"/>
          <w:sz w:val="24"/>
        </w:rPr>
        <w:t xml:space="preserve">умов </w:t>
      </w:r>
      <w:r>
        <w:rPr>
          <w:color w:val="333333"/>
          <w:sz w:val="24"/>
        </w:rPr>
        <w:t>у зв’язку із застосуванням положень</w:t>
      </w:r>
      <w:hyperlink r:id="rId11">
        <w:r>
          <w:rPr>
            <w:color w:val="006600"/>
            <w:sz w:val="24"/>
            <w:u w:val="single" w:color="006600"/>
          </w:rPr>
          <w:t xml:space="preserve"> ч.6 </w:t>
        </w:r>
      </w:hyperlink>
      <w:r>
        <w:rPr>
          <w:color w:val="006600"/>
          <w:sz w:val="24"/>
          <w:u w:val="single" w:color="006600"/>
        </w:rPr>
        <w:t>ст.41</w:t>
      </w:r>
      <w:r>
        <w:rPr>
          <w:color w:val="006600"/>
          <w:sz w:val="24"/>
        </w:rPr>
        <w:t xml:space="preserve"> </w:t>
      </w:r>
      <w:r>
        <w:rPr>
          <w:sz w:val="24"/>
        </w:rPr>
        <w:t xml:space="preserve">ЗУ </w:t>
      </w:r>
      <w:r>
        <w:rPr>
          <w:spacing w:val="-3"/>
          <w:sz w:val="24"/>
        </w:rPr>
        <w:t xml:space="preserve">«Про </w:t>
      </w:r>
      <w:r>
        <w:rPr>
          <w:sz w:val="24"/>
        </w:rPr>
        <w:t>публічні</w:t>
      </w:r>
      <w:r>
        <w:rPr>
          <w:spacing w:val="7"/>
          <w:sz w:val="24"/>
        </w:rPr>
        <w:t xml:space="preserve"> </w:t>
      </w:r>
      <w:r>
        <w:rPr>
          <w:sz w:val="24"/>
        </w:rPr>
        <w:t>закупівлі».</w:t>
      </w:r>
    </w:p>
    <w:p w:rsidR="00AC798A" w:rsidRDefault="00AC798A" w:rsidP="00AC798A">
      <w:pPr>
        <w:pStyle w:val="a3"/>
        <w:widowControl w:val="0"/>
        <w:numPr>
          <w:ilvl w:val="1"/>
          <w:numId w:val="6"/>
        </w:numPr>
        <w:tabs>
          <w:tab w:val="left" w:pos="647"/>
        </w:tabs>
        <w:autoSpaceDE w:val="0"/>
        <w:autoSpaceDN w:val="0"/>
        <w:spacing w:before="152" w:after="0" w:line="240" w:lineRule="auto"/>
        <w:ind w:left="100" w:right="139"/>
        <w:contextualSpacing w:val="0"/>
        <w:jc w:val="both"/>
        <w:rPr>
          <w:sz w:val="24"/>
        </w:rPr>
      </w:pPr>
      <w:r>
        <w:rPr>
          <w:sz w:val="24"/>
        </w:rPr>
        <w:t xml:space="preserve">Кожна із Сторін зобов’язана забезпечити збереження конфіденційної </w:t>
      </w:r>
      <w:r>
        <w:rPr>
          <w:spacing w:val="-3"/>
          <w:sz w:val="24"/>
        </w:rPr>
        <w:t xml:space="preserve">інформації, отриманої </w:t>
      </w:r>
      <w:r>
        <w:rPr>
          <w:sz w:val="24"/>
        </w:rPr>
        <w:t xml:space="preserve">при </w:t>
      </w:r>
      <w:r>
        <w:rPr>
          <w:spacing w:val="-3"/>
          <w:sz w:val="24"/>
        </w:rPr>
        <w:t xml:space="preserve">виконанні </w:t>
      </w:r>
      <w:r>
        <w:rPr>
          <w:sz w:val="24"/>
        </w:rPr>
        <w:t xml:space="preserve">цього </w:t>
      </w:r>
      <w:r>
        <w:rPr>
          <w:spacing w:val="-3"/>
          <w:sz w:val="24"/>
        </w:rPr>
        <w:t xml:space="preserve">Договору, </w:t>
      </w:r>
      <w:r>
        <w:rPr>
          <w:sz w:val="24"/>
        </w:rPr>
        <w:t xml:space="preserve">і вжити </w:t>
      </w:r>
      <w:r>
        <w:rPr>
          <w:spacing w:val="-3"/>
          <w:sz w:val="24"/>
        </w:rPr>
        <w:t xml:space="preserve">всі належні </w:t>
      </w:r>
      <w:r>
        <w:rPr>
          <w:spacing w:val="-2"/>
          <w:sz w:val="24"/>
        </w:rPr>
        <w:t xml:space="preserve">заходи </w:t>
      </w:r>
      <w:r>
        <w:rPr>
          <w:spacing w:val="-3"/>
          <w:sz w:val="24"/>
        </w:rPr>
        <w:t xml:space="preserve">щодо </w:t>
      </w:r>
      <w:r>
        <w:rPr>
          <w:sz w:val="24"/>
        </w:rPr>
        <w:t xml:space="preserve">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w:t>
      </w:r>
      <w:r>
        <w:rPr>
          <w:spacing w:val="-3"/>
          <w:sz w:val="24"/>
        </w:rPr>
        <w:t xml:space="preserve">шляхами </w:t>
      </w:r>
      <w:r>
        <w:rPr>
          <w:sz w:val="24"/>
        </w:rPr>
        <w:t xml:space="preserve">і </w:t>
      </w:r>
      <w:r>
        <w:rPr>
          <w:spacing w:val="-3"/>
          <w:sz w:val="24"/>
        </w:rPr>
        <w:t xml:space="preserve">засобами можуть </w:t>
      </w:r>
      <w:r>
        <w:rPr>
          <w:sz w:val="24"/>
        </w:rPr>
        <w:t xml:space="preserve">мати місце тільки за </w:t>
      </w:r>
      <w:r>
        <w:rPr>
          <w:spacing w:val="-3"/>
          <w:sz w:val="24"/>
        </w:rPr>
        <w:t xml:space="preserve">письмовою згодою </w:t>
      </w:r>
      <w:r>
        <w:rPr>
          <w:sz w:val="24"/>
        </w:rPr>
        <w:t xml:space="preserve">Сторін, </w:t>
      </w:r>
      <w:r>
        <w:rPr>
          <w:spacing w:val="-3"/>
          <w:sz w:val="24"/>
        </w:rPr>
        <w:t xml:space="preserve">незалежно </w:t>
      </w:r>
      <w:r>
        <w:rPr>
          <w:sz w:val="24"/>
        </w:rPr>
        <w:t xml:space="preserve">від причин і строку припинення дії цього Договору, крім випадків, які передбачені </w:t>
      </w:r>
      <w:r>
        <w:rPr>
          <w:spacing w:val="-3"/>
          <w:sz w:val="24"/>
        </w:rPr>
        <w:t xml:space="preserve">законодавством </w:t>
      </w:r>
      <w:r>
        <w:rPr>
          <w:sz w:val="24"/>
        </w:rPr>
        <w:t xml:space="preserve">України. </w:t>
      </w:r>
      <w:r>
        <w:rPr>
          <w:spacing w:val="-3"/>
          <w:sz w:val="24"/>
        </w:rPr>
        <w:t xml:space="preserve">Відповідальність </w:t>
      </w:r>
      <w:r>
        <w:rPr>
          <w:sz w:val="24"/>
        </w:rPr>
        <w:t xml:space="preserve">Сторін за </w:t>
      </w:r>
      <w:r>
        <w:rPr>
          <w:spacing w:val="-3"/>
          <w:sz w:val="24"/>
        </w:rPr>
        <w:t xml:space="preserve">порушення </w:t>
      </w:r>
      <w:r>
        <w:rPr>
          <w:sz w:val="24"/>
        </w:rPr>
        <w:t>положення цього пункту визначається і вирішується згідно з законодавством</w:t>
      </w:r>
      <w:r>
        <w:rPr>
          <w:spacing w:val="-44"/>
          <w:sz w:val="24"/>
        </w:rPr>
        <w:t xml:space="preserve"> </w:t>
      </w:r>
      <w:r>
        <w:rPr>
          <w:sz w:val="24"/>
        </w:rPr>
        <w:t>України.</w:t>
      </w:r>
    </w:p>
    <w:p w:rsidR="00AC798A" w:rsidRDefault="00AC798A" w:rsidP="00AC798A">
      <w:pPr>
        <w:pStyle w:val="a3"/>
        <w:widowControl w:val="0"/>
        <w:numPr>
          <w:ilvl w:val="1"/>
          <w:numId w:val="6"/>
        </w:numPr>
        <w:tabs>
          <w:tab w:val="left" w:pos="651"/>
        </w:tabs>
        <w:autoSpaceDE w:val="0"/>
        <w:autoSpaceDN w:val="0"/>
        <w:spacing w:after="0" w:line="240" w:lineRule="auto"/>
        <w:ind w:left="100" w:right="141"/>
        <w:contextualSpacing w:val="0"/>
        <w:jc w:val="both"/>
        <w:rPr>
          <w:sz w:val="24"/>
        </w:rPr>
      </w:pPr>
      <w:r>
        <w:rPr>
          <w:sz w:val="24"/>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AC798A" w:rsidRDefault="00AC798A" w:rsidP="00AC798A">
      <w:pPr>
        <w:pStyle w:val="a3"/>
        <w:widowControl w:val="0"/>
        <w:numPr>
          <w:ilvl w:val="1"/>
          <w:numId w:val="6"/>
        </w:numPr>
        <w:tabs>
          <w:tab w:val="left" w:pos="648"/>
        </w:tabs>
        <w:autoSpaceDE w:val="0"/>
        <w:autoSpaceDN w:val="0"/>
        <w:spacing w:after="0" w:line="240" w:lineRule="auto"/>
        <w:ind w:left="100" w:right="152"/>
        <w:contextualSpacing w:val="0"/>
        <w:jc w:val="both"/>
        <w:rPr>
          <w:sz w:val="24"/>
        </w:rPr>
      </w:pPr>
      <w:r>
        <w:rPr>
          <w:sz w:val="24"/>
        </w:rPr>
        <w:t>Сторони погодились, що їх персональні дані, які стали відомі Сторонам у зв’язку з укладенням цього Договору включаються до баз персональних даних</w:t>
      </w:r>
      <w:r>
        <w:rPr>
          <w:spacing w:val="-3"/>
          <w:sz w:val="24"/>
        </w:rPr>
        <w:t xml:space="preserve"> </w:t>
      </w:r>
      <w:r>
        <w:rPr>
          <w:sz w:val="24"/>
        </w:rPr>
        <w:t>Сторін.</w:t>
      </w:r>
    </w:p>
    <w:p w:rsidR="00AC798A" w:rsidRDefault="00AC798A" w:rsidP="00AC798A">
      <w:pPr>
        <w:pStyle w:val="a9"/>
        <w:ind w:right="144" w:firstLine="566"/>
      </w:pPr>
      <w: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C798A" w:rsidRDefault="00AC798A" w:rsidP="00AC798A">
      <w:pPr>
        <w:pStyle w:val="a9"/>
        <w:ind w:right="151" w:firstLine="566"/>
      </w:pPr>
      <w: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C798A" w:rsidRDefault="00AC798A" w:rsidP="00AC798A">
      <w:pPr>
        <w:pStyle w:val="a3"/>
        <w:widowControl w:val="0"/>
        <w:numPr>
          <w:ilvl w:val="1"/>
          <w:numId w:val="6"/>
        </w:numPr>
        <w:tabs>
          <w:tab w:val="left" w:pos="669"/>
        </w:tabs>
        <w:autoSpaceDE w:val="0"/>
        <w:autoSpaceDN w:val="0"/>
        <w:spacing w:after="0" w:line="240" w:lineRule="auto"/>
        <w:ind w:left="100" w:right="147"/>
        <w:contextualSpacing w:val="0"/>
        <w:jc w:val="both"/>
        <w:rPr>
          <w:sz w:val="24"/>
        </w:rPr>
      </w:pPr>
      <w:r>
        <w:rPr>
          <w:sz w:val="24"/>
        </w:rPr>
        <w:t xml:space="preserve">Будь-які зміни або доповнення до цього Договору вносяться виключно в письмовій формі за взаємною згодою Сторін шляхом укладення додаткової </w:t>
      </w:r>
      <w:r>
        <w:rPr>
          <w:spacing w:val="-3"/>
          <w:sz w:val="24"/>
        </w:rPr>
        <w:t xml:space="preserve">угоди </w:t>
      </w:r>
      <w:r>
        <w:rPr>
          <w:sz w:val="24"/>
        </w:rPr>
        <w:t>та є невід’ємною частиною цього Договору.</w:t>
      </w:r>
    </w:p>
    <w:p w:rsidR="00AC798A" w:rsidRDefault="00AC798A" w:rsidP="00AC798A">
      <w:pPr>
        <w:pStyle w:val="a3"/>
        <w:widowControl w:val="0"/>
        <w:numPr>
          <w:ilvl w:val="1"/>
          <w:numId w:val="6"/>
        </w:numPr>
        <w:tabs>
          <w:tab w:val="left" w:pos="703"/>
        </w:tabs>
        <w:autoSpaceDE w:val="0"/>
        <w:autoSpaceDN w:val="0"/>
        <w:spacing w:after="0" w:line="240" w:lineRule="auto"/>
        <w:ind w:left="100" w:right="151"/>
        <w:contextualSpacing w:val="0"/>
        <w:jc w:val="both"/>
        <w:rPr>
          <w:sz w:val="24"/>
        </w:rPr>
      </w:pPr>
      <w:r>
        <w:rPr>
          <w:sz w:val="24"/>
        </w:rPr>
        <w:t>При реорганізації (злитті, приєднання, поділі, виділенні, перетворенні тощо) Сторін цього Договору всі права та обов’язки за цим Договором переходять до їх</w:t>
      </w:r>
      <w:r>
        <w:rPr>
          <w:spacing w:val="-19"/>
          <w:sz w:val="24"/>
        </w:rPr>
        <w:t xml:space="preserve"> </w:t>
      </w:r>
      <w:r>
        <w:rPr>
          <w:sz w:val="24"/>
        </w:rPr>
        <w:t>правонаступників.</w:t>
      </w:r>
    </w:p>
    <w:p w:rsidR="00AC798A" w:rsidRDefault="00AC798A" w:rsidP="00AC798A">
      <w:pPr>
        <w:pStyle w:val="a3"/>
        <w:widowControl w:val="0"/>
        <w:numPr>
          <w:ilvl w:val="1"/>
          <w:numId w:val="6"/>
        </w:numPr>
        <w:tabs>
          <w:tab w:val="left" w:pos="640"/>
        </w:tabs>
        <w:autoSpaceDE w:val="0"/>
        <w:autoSpaceDN w:val="0"/>
        <w:spacing w:after="0" w:line="240" w:lineRule="auto"/>
        <w:ind w:left="100"/>
        <w:contextualSpacing w:val="0"/>
        <w:jc w:val="both"/>
        <w:rPr>
          <w:sz w:val="24"/>
        </w:rPr>
      </w:pPr>
      <w:r>
        <w:rPr>
          <w:sz w:val="24"/>
        </w:rPr>
        <w:t>Усі додатки до цього Договору є його невід’ємними</w:t>
      </w:r>
      <w:r>
        <w:rPr>
          <w:spacing w:val="-11"/>
          <w:sz w:val="24"/>
        </w:rPr>
        <w:t xml:space="preserve"> </w:t>
      </w:r>
      <w:r>
        <w:rPr>
          <w:sz w:val="24"/>
        </w:rPr>
        <w:t>частинами.</w:t>
      </w:r>
    </w:p>
    <w:p w:rsidR="00AC798A" w:rsidRDefault="00AC798A" w:rsidP="00AC798A">
      <w:pPr>
        <w:pStyle w:val="Heading1"/>
        <w:numPr>
          <w:ilvl w:val="1"/>
          <w:numId w:val="17"/>
        </w:numPr>
        <w:tabs>
          <w:tab w:val="left" w:pos="5041"/>
        </w:tabs>
        <w:ind w:left="5040" w:hanging="361"/>
        <w:jc w:val="both"/>
      </w:pPr>
      <w:r>
        <w:t>Додатки</w:t>
      </w:r>
    </w:p>
    <w:p w:rsidR="00AC798A" w:rsidRDefault="00AC798A" w:rsidP="00AC798A">
      <w:pPr>
        <w:pStyle w:val="a9"/>
        <w:ind w:right="155"/>
      </w:pPr>
      <w:r>
        <w:t>12.1. Невід’ємною частиною цього Договору (під час його підписання) є Специфікація (Додаток № 1 до цього Договору).</w:t>
      </w:r>
    </w:p>
    <w:p w:rsidR="00AC798A" w:rsidRDefault="00AC798A" w:rsidP="00AC798A">
      <w:pPr>
        <w:pStyle w:val="Heading1"/>
        <w:numPr>
          <w:ilvl w:val="1"/>
          <w:numId w:val="17"/>
        </w:numPr>
        <w:tabs>
          <w:tab w:val="left" w:pos="2417"/>
        </w:tabs>
        <w:spacing w:before="2" w:line="240" w:lineRule="auto"/>
        <w:ind w:left="2416" w:hanging="361"/>
        <w:jc w:val="both"/>
      </w:pPr>
      <w:r>
        <w:t>Юридичні адреси, банківські реквізити і підписи</w:t>
      </w:r>
      <w:r>
        <w:rPr>
          <w:spacing w:val="-11"/>
        </w:rPr>
        <w:t xml:space="preserve"> </w:t>
      </w:r>
      <w:r>
        <w:t>Сторін</w:t>
      </w:r>
    </w:p>
    <w:p w:rsidR="00AC798A" w:rsidRDefault="00AC798A" w:rsidP="00AC798A">
      <w:pPr>
        <w:jc w:val="both"/>
        <w:sectPr w:rsidR="00AC798A">
          <w:pgSz w:w="11910" w:h="16840"/>
          <w:pgMar w:top="480" w:right="420" w:bottom="280" w:left="800" w:header="720" w:footer="720" w:gutter="0"/>
          <w:cols w:space="720"/>
        </w:sectPr>
      </w:pPr>
    </w:p>
    <w:tbl>
      <w:tblPr>
        <w:tblStyle w:val="TableNormal"/>
        <w:tblW w:w="0" w:type="auto"/>
        <w:tblInd w:w="269" w:type="dxa"/>
        <w:tblLayout w:type="fixed"/>
        <w:tblLook w:val="01E0"/>
      </w:tblPr>
      <w:tblGrid>
        <w:gridCol w:w="4723"/>
        <w:gridCol w:w="2973"/>
      </w:tblGrid>
      <w:tr w:rsidR="00AC798A" w:rsidTr="00F449D3">
        <w:trPr>
          <w:trHeight w:val="330"/>
        </w:trPr>
        <w:tc>
          <w:tcPr>
            <w:tcW w:w="4723" w:type="dxa"/>
          </w:tcPr>
          <w:p w:rsidR="00AC798A" w:rsidRDefault="00AC798A" w:rsidP="00F449D3">
            <w:pPr>
              <w:pStyle w:val="TableParagraph"/>
              <w:spacing w:line="257" w:lineRule="exact"/>
              <w:ind w:left="229"/>
              <w:rPr>
                <w:b/>
                <w:sz w:val="24"/>
              </w:rPr>
            </w:pPr>
            <w:proofErr w:type="spellStart"/>
            <w:r>
              <w:rPr>
                <w:b/>
                <w:sz w:val="24"/>
              </w:rPr>
              <w:lastRenderedPageBreak/>
              <w:t>Покупець</w:t>
            </w:r>
            <w:proofErr w:type="spellEnd"/>
            <w:r>
              <w:rPr>
                <w:b/>
                <w:sz w:val="24"/>
              </w:rPr>
              <w:t>:</w:t>
            </w:r>
          </w:p>
        </w:tc>
        <w:tc>
          <w:tcPr>
            <w:tcW w:w="2973" w:type="dxa"/>
          </w:tcPr>
          <w:p w:rsidR="00AC798A" w:rsidRDefault="00AC798A" w:rsidP="00F449D3">
            <w:pPr>
              <w:pStyle w:val="TableParagraph"/>
              <w:spacing w:line="257" w:lineRule="exact"/>
              <w:ind w:left="546"/>
              <w:rPr>
                <w:b/>
                <w:sz w:val="24"/>
              </w:rPr>
            </w:pPr>
            <w:proofErr w:type="spellStart"/>
            <w:r>
              <w:rPr>
                <w:b/>
                <w:sz w:val="24"/>
              </w:rPr>
              <w:t>Продавець</w:t>
            </w:r>
            <w:proofErr w:type="spellEnd"/>
            <w:r>
              <w:rPr>
                <w:b/>
                <w:sz w:val="24"/>
              </w:rPr>
              <w:t>:</w:t>
            </w:r>
          </w:p>
        </w:tc>
      </w:tr>
    </w:tbl>
    <w:p w:rsidR="00AC798A" w:rsidRDefault="00AC798A" w:rsidP="00AC798A">
      <w:pPr>
        <w:pStyle w:val="a9"/>
        <w:rPr>
          <w:b/>
        </w:rPr>
      </w:pPr>
    </w:p>
    <w:p w:rsidR="00AC798A" w:rsidRDefault="00AC798A" w:rsidP="00AC798A">
      <w:pPr>
        <w:pStyle w:val="a9"/>
        <w:spacing w:before="7"/>
        <w:rPr>
          <w:b/>
        </w:rPr>
      </w:pPr>
    </w:p>
    <w:p w:rsidR="00AC798A" w:rsidRPr="00AC798A" w:rsidRDefault="00AC798A" w:rsidP="00AC798A">
      <w:pPr>
        <w:spacing w:before="93"/>
        <w:ind w:left="100"/>
        <w:rPr>
          <w:sz w:val="21"/>
        </w:rPr>
      </w:pPr>
      <w:r>
        <w:rPr>
          <w:sz w:val="21"/>
        </w:rPr>
        <w:t>*Остаточна ціна договору визначається за результатом проведеного електронного аукціону</w:t>
      </w:r>
    </w:p>
    <w:p w:rsidR="00AC798A" w:rsidRDefault="00AC798A" w:rsidP="00AC798A">
      <w:pPr>
        <w:pStyle w:val="a9"/>
      </w:pPr>
    </w:p>
    <w:p w:rsidR="00AC798A" w:rsidRDefault="00AC798A" w:rsidP="00AC798A">
      <w:pPr>
        <w:pStyle w:val="a9"/>
      </w:pPr>
    </w:p>
    <w:p w:rsidR="00AC798A" w:rsidRDefault="00AC798A" w:rsidP="00AC798A">
      <w:pPr>
        <w:pStyle w:val="a9"/>
        <w:spacing w:before="3"/>
        <w:rPr>
          <w:sz w:val="25"/>
        </w:rPr>
      </w:pPr>
    </w:p>
    <w:p w:rsidR="00AC798A" w:rsidRDefault="00AC798A" w:rsidP="00AC798A">
      <w:pPr>
        <w:rPr>
          <w:sz w:val="25"/>
        </w:rPr>
        <w:sectPr w:rsidR="00AC798A">
          <w:pgSz w:w="11910" w:h="16840"/>
          <w:pgMar w:top="840" w:right="420" w:bottom="280" w:left="800" w:header="720" w:footer="720" w:gutter="0"/>
          <w:cols w:space="720"/>
        </w:sectPr>
      </w:pPr>
    </w:p>
    <w:p w:rsidR="00AC798A" w:rsidRDefault="00AC798A" w:rsidP="00AC798A">
      <w:pPr>
        <w:pStyle w:val="a9"/>
      </w:pPr>
    </w:p>
    <w:p w:rsidR="00AC798A" w:rsidRDefault="00AC798A" w:rsidP="00AC798A">
      <w:pPr>
        <w:pStyle w:val="a9"/>
      </w:pPr>
    </w:p>
    <w:p w:rsidR="00AC798A" w:rsidRDefault="00AC798A" w:rsidP="00AC798A">
      <w:pPr>
        <w:pStyle w:val="a9"/>
      </w:pPr>
    </w:p>
    <w:p w:rsidR="00AC798A" w:rsidRDefault="00AC798A" w:rsidP="00AC798A">
      <w:pPr>
        <w:pStyle w:val="a9"/>
      </w:pPr>
    </w:p>
    <w:p w:rsidR="00AC798A" w:rsidRDefault="00AC798A" w:rsidP="00AC798A">
      <w:pPr>
        <w:spacing w:before="199"/>
        <w:jc w:val="right"/>
        <w:rPr>
          <w:b/>
        </w:rPr>
      </w:pPr>
      <w:r>
        <w:rPr>
          <w:b/>
        </w:rPr>
        <w:t>Специфікація</w:t>
      </w:r>
    </w:p>
    <w:p w:rsidR="00AC798A" w:rsidRDefault="00AC798A" w:rsidP="00AC798A">
      <w:pPr>
        <w:spacing w:before="92"/>
        <w:ind w:right="144"/>
        <w:jc w:val="right"/>
        <w:rPr>
          <w:b/>
          <w:sz w:val="18"/>
        </w:rPr>
      </w:pPr>
      <w:r>
        <w:br w:type="column"/>
      </w:r>
      <w:r>
        <w:rPr>
          <w:b/>
          <w:sz w:val="18"/>
        </w:rPr>
        <w:lastRenderedPageBreak/>
        <w:t>Додаток №</w:t>
      </w:r>
      <w:r>
        <w:rPr>
          <w:b/>
          <w:spacing w:val="-8"/>
          <w:sz w:val="18"/>
        </w:rPr>
        <w:t xml:space="preserve"> </w:t>
      </w:r>
      <w:r>
        <w:rPr>
          <w:b/>
          <w:sz w:val="18"/>
        </w:rPr>
        <w:t>1</w:t>
      </w:r>
    </w:p>
    <w:p w:rsidR="00AC798A" w:rsidRDefault="00AC798A" w:rsidP="00AC798A">
      <w:pPr>
        <w:spacing w:before="91"/>
        <w:ind w:right="143"/>
        <w:jc w:val="right"/>
        <w:rPr>
          <w:sz w:val="18"/>
        </w:rPr>
      </w:pPr>
      <w:r>
        <w:rPr>
          <w:sz w:val="18"/>
        </w:rPr>
        <w:t>до договору про</w:t>
      </w:r>
      <w:r>
        <w:rPr>
          <w:spacing w:val="-13"/>
          <w:sz w:val="18"/>
        </w:rPr>
        <w:t xml:space="preserve"> </w:t>
      </w:r>
      <w:r>
        <w:rPr>
          <w:sz w:val="18"/>
        </w:rPr>
        <w:t>купівлю-продаж</w:t>
      </w:r>
    </w:p>
    <w:p w:rsidR="00AC798A" w:rsidRDefault="00AC798A" w:rsidP="00AC798A">
      <w:pPr>
        <w:spacing w:before="98"/>
        <w:ind w:right="142"/>
        <w:jc w:val="right"/>
        <w:rPr>
          <w:sz w:val="18"/>
        </w:rPr>
      </w:pPr>
      <w:r>
        <w:rPr>
          <w:sz w:val="18"/>
        </w:rPr>
        <w:t>легкового</w:t>
      </w:r>
      <w:r>
        <w:rPr>
          <w:spacing w:val="-7"/>
          <w:sz w:val="18"/>
        </w:rPr>
        <w:t xml:space="preserve"> </w:t>
      </w:r>
      <w:r>
        <w:rPr>
          <w:sz w:val="18"/>
        </w:rPr>
        <w:t>автомобіля</w:t>
      </w:r>
    </w:p>
    <w:p w:rsidR="00AC798A" w:rsidRDefault="00AC798A" w:rsidP="00AC798A">
      <w:pPr>
        <w:tabs>
          <w:tab w:val="left" w:pos="1292"/>
          <w:tab w:val="left" w:pos="2237"/>
        </w:tabs>
        <w:spacing w:before="95"/>
        <w:ind w:right="103"/>
        <w:jc w:val="right"/>
        <w:rPr>
          <w:sz w:val="18"/>
        </w:rPr>
      </w:pPr>
      <w:r>
        <w:rPr>
          <w:sz w:val="18"/>
        </w:rPr>
        <w:t>№</w:t>
      </w:r>
      <w:r>
        <w:rPr>
          <w:sz w:val="18"/>
          <w:u w:val="single"/>
        </w:rPr>
        <w:t xml:space="preserve"> </w:t>
      </w:r>
      <w:r>
        <w:rPr>
          <w:sz w:val="18"/>
          <w:u w:val="single"/>
        </w:rPr>
        <w:tab/>
      </w:r>
      <w:r>
        <w:rPr>
          <w:sz w:val="18"/>
        </w:rPr>
        <w:t xml:space="preserve">від </w:t>
      </w:r>
      <w:r>
        <w:rPr>
          <w:sz w:val="18"/>
          <w:u w:val="single"/>
        </w:rPr>
        <w:t xml:space="preserve"> </w:t>
      </w:r>
      <w:r>
        <w:rPr>
          <w:sz w:val="18"/>
          <w:u w:val="single"/>
        </w:rPr>
        <w:tab/>
      </w:r>
    </w:p>
    <w:p w:rsidR="00AC798A" w:rsidRDefault="00AC798A" w:rsidP="00AC798A">
      <w:pPr>
        <w:jc w:val="right"/>
        <w:rPr>
          <w:sz w:val="18"/>
        </w:rPr>
        <w:sectPr w:rsidR="00AC798A">
          <w:type w:val="continuous"/>
          <w:pgSz w:w="11910" w:h="16840"/>
          <w:pgMar w:top="480" w:right="420" w:bottom="280" w:left="800" w:header="720" w:footer="720" w:gutter="0"/>
          <w:cols w:num="2" w:space="720" w:equalWidth="0">
            <w:col w:w="6019" w:space="40"/>
            <w:col w:w="4631"/>
          </w:cols>
        </w:sectPr>
      </w:pPr>
    </w:p>
    <w:p w:rsidR="00AC798A" w:rsidRDefault="008D0170" w:rsidP="00AC798A">
      <w:pPr>
        <w:tabs>
          <w:tab w:val="left" w:pos="8725"/>
        </w:tabs>
        <w:spacing w:before="91"/>
        <w:ind w:left="10"/>
        <w:jc w:val="center"/>
        <w:rPr>
          <w:sz w:val="24"/>
        </w:rPr>
      </w:pPr>
      <w:r w:rsidRPr="008D0170">
        <w:lastRenderedPageBreak/>
        <w:pict>
          <v:rect id="_x0000_s1028" style="position:absolute;left:0;text-align:left;margin-left:63.1pt;margin-top:173.4pt;width:217.5pt;height:1.45pt;z-index:-251656192;mso-position-horizontal-relative:page;mso-position-vertical-relative:page" fillcolor="black" stroked="f">
            <w10:wrap anchorx="page" anchory="page"/>
          </v:rect>
        </w:pict>
      </w:r>
      <w:r w:rsidR="00AC798A">
        <w:rPr>
          <w:sz w:val="24"/>
        </w:rPr>
        <w:t xml:space="preserve">До договору </w:t>
      </w:r>
      <w:r w:rsidR="00AC798A">
        <w:rPr>
          <w:b/>
          <w:sz w:val="24"/>
        </w:rPr>
        <w:t>про купівлю-продаж легкового автомобіля</w:t>
      </w:r>
      <w:r w:rsidR="00AC798A">
        <w:rPr>
          <w:b/>
          <w:spacing w:val="-10"/>
          <w:sz w:val="24"/>
        </w:rPr>
        <w:t xml:space="preserve"> </w:t>
      </w:r>
      <w:r w:rsidR="00AC798A">
        <w:rPr>
          <w:b/>
          <w:sz w:val="24"/>
        </w:rPr>
        <w:t>№</w:t>
      </w:r>
      <w:r w:rsidR="00AC798A">
        <w:rPr>
          <w:b/>
          <w:spacing w:val="-2"/>
          <w:sz w:val="24"/>
        </w:rPr>
        <w:t xml:space="preserve"> </w:t>
      </w:r>
      <w:r w:rsidR="00AC798A">
        <w:rPr>
          <w:sz w:val="24"/>
          <w:u w:val="single"/>
        </w:rPr>
        <w:t xml:space="preserve"> </w:t>
      </w:r>
      <w:r w:rsidR="00AC798A">
        <w:rPr>
          <w:sz w:val="24"/>
          <w:u w:val="single"/>
        </w:rPr>
        <w:tab/>
      </w:r>
    </w:p>
    <w:p w:rsidR="00AC798A" w:rsidRDefault="00AC798A" w:rsidP="00AC798A">
      <w:pPr>
        <w:pStyle w:val="a9"/>
        <w:tabs>
          <w:tab w:val="left" w:pos="2731"/>
        </w:tabs>
        <w:spacing w:before="96"/>
        <w:ind w:left="18"/>
        <w:jc w:val="center"/>
      </w:pPr>
      <w:r>
        <w:t>від</w:t>
      </w:r>
      <w:r>
        <w:rPr>
          <w:spacing w:val="-2"/>
        </w:rPr>
        <w:t xml:space="preserve"> </w:t>
      </w:r>
      <w:r>
        <w:t>"</w:t>
      </w:r>
      <w:r>
        <w:rPr>
          <w:u w:val="single"/>
        </w:rPr>
        <w:t xml:space="preserve">    </w:t>
      </w:r>
      <w:r>
        <w:t>"</w:t>
      </w:r>
      <w:r>
        <w:rPr>
          <w:u w:val="single"/>
        </w:rPr>
        <w:t xml:space="preserve"> </w:t>
      </w:r>
      <w:r>
        <w:rPr>
          <w:u w:val="single"/>
        </w:rPr>
        <w:tab/>
      </w:r>
      <w:r>
        <w:t>2022 року</w:t>
      </w:r>
    </w:p>
    <w:p w:rsidR="00AC798A" w:rsidRDefault="00AC798A" w:rsidP="00AC798A">
      <w:pPr>
        <w:pStyle w:val="a9"/>
        <w:spacing w:before="10"/>
        <w:rPr>
          <w:sz w:val="9"/>
        </w:rPr>
      </w:pPr>
    </w:p>
    <w:tbl>
      <w:tblPr>
        <w:tblStyle w:val="TableNormal"/>
        <w:tblW w:w="0" w:type="auto"/>
        <w:tblInd w:w="7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540"/>
        <w:gridCol w:w="5183"/>
        <w:gridCol w:w="850"/>
        <w:gridCol w:w="711"/>
        <w:gridCol w:w="2128"/>
      </w:tblGrid>
      <w:tr w:rsidR="00AC798A" w:rsidTr="00F449D3">
        <w:trPr>
          <w:trHeight w:val="1074"/>
        </w:trPr>
        <w:tc>
          <w:tcPr>
            <w:tcW w:w="540" w:type="dxa"/>
            <w:tcBorders>
              <w:bottom w:val="single" w:sz="6" w:space="0" w:color="000000"/>
              <w:right w:val="single" w:sz="6" w:space="0" w:color="000000"/>
            </w:tcBorders>
          </w:tcPr>
          <w:p w:rsidR="00AC798A" w:rsidRDefault="00AC798A" w:rsidP="00F449D3">
            <w:pPr>
              <w:pStyle w:val="TableParagraph"/>
              <w:spacing w:before="10"/>
              <w:rPr>
                <w:sz w:val="21"/>
              </w:rPr>
            </w:pPr>
          </w:p>
          <w:p w:rsidR="00AC798A" w:rsidRDefault="00AC798A" w:rsidP="00F449D3">
            <w:pPr>
              <w:pStyle w:val="TableParagraph"/>
              <w:spacing w:line="340" w:lineRule="auto"/>
              <w:ind w:left="138" w:right="117" w:firstLine="24"/>
              <w:rPr>
                <w:sz w:val="20"/>
              </w:rPr>
            </w:pPr>
            <w:r>
              <w:rPr>
                <w:sz w:val="20"/>
              </w:rPr>
              <w:t>№ з/п</w:t>
            </w:r>
          </w:p>
        </w:tc>
        <w:tc>
          <w:tcPr>
            <w:tcW w:w="5183" w:type="dxa"/>
            <w:tcBorders>
              <w:left w:val="single" w:sz="6" w:space="0" w:color="000000"/>
              <w:bottom w:val="single" w:sz="6" w:space="0" w:color="000000"/>
              <w:right w:val="single" w:sz="6" w:space="0" w:color="000000"/>
            </w:tcBorders>
          </w:tcPr>
          <w:p w:rsidR="00AC798A" w:rsidRDefault="00AC798A" w:rsidP="00F449D3">
            <w:pPr>
              <w:pStyle w:val="TableParagraph"/>
              <w:spacing w:before="10"/>
              <w:rPr>
                <w:sz w:val="21"/>
              </w:rPr>
            </w:pPr>
          </w:p>
          <w:p w:rsidR="00AC798A" w:rsidRDefault="00AC798A" w:rsidP="00F449D3">
            <w:pPr>
              <w:pStyle w:val="TableParagraph"/>
              <w:spacing w:line="340" w:lineRule="auto"/>
              <w:ind w:left="1841" w:right="1836" w:firstLine="1"/>
              <w:jc w:val="center"/>
              <w:rPr>
                <w:sz w:val="20"/>
              </w:rPr>
            </w:pPr>
            <w:proofErr w:type="spellStart"/>
            <w:r>
              <w:rPr>
                <w:sz w:val="20"/>
              </w:rPr>
              <w:t>Найменування</w:t>
            </w:r>
            <w:proofErr w:type="spellEnd"/>
            <w:r>
              <w:rPr>
                <w:sz w:val="20"/>
              </w:rPr>
              <w:t xml:space="preserve"> </w:t>
            </w:r>
            <w:proofErr w:type="spellStart"/>
            <w:r>
              <w:rPr>
                <w:sz w:val="20"/>
              </w:rPr>
              <w:t>Товару</w:t>
            </w:r>
            <w:proofErr w:type="spellEnd"/>
            <w:r>
              <w:rPr>
                <w:sz w:val="20"/>
              </w:rPr>
              <w:t xml:space="preserve"> (</w:t>
            </w:r>
            <w:proofErr w:type="spellStart"/>
            <w:r>
              <w:rPr>
                <w:sz w:val="20"/>
              </w:rPr>
              <w:t>тип</w:t>
            </w:r>
            <w:proofErr w:type="spellEnd"/>
            <w:r>
              <w:rPr>
                <w:sz w:val="20"/>
              </w:rPr>
              <w:t>,</w:t>
            </w:r>
            <w:r>
              <w:rPr>
                <w:spacing w:val="-14"/>
                <w:sz w:val="20"/>
              </w:rPr>
              <w:t xml:space="preserve"> </w:t>
            </w:r>
            <w:proofErr w:type="spellStart"/>
            <w:r>
              <w:rPr>
                <w:sz w:val="20"/>
              </w:rPr>
              <w:t>вид</w:t>
            </w:r>
            <w:proofErr w:type="spellEnd"/>
            <w:r>
              <w:rPr>
                <w:sz w:val="20"/>
              </w:rPr>
              <w:t>)</w:t>
            </w:r>
          </w:p>
        </w:tc>
        <w:tc>
          <w:tcPr>
            <w:tcW w:w="850" w:type="dxa"/>
            <w:tcBorders>
              <w:left w:val="single" w:sz="6" w:space="0" w:color="000000"/>
              <w:bottom w:val="single" w:sz="6" w:space="0" w:color="000000"/>
              <w:right w:val="single" w:sz="6" w:space="0" w:color="000000"/>
            </w:tcBorders>
          </w:tcPr>
          <w:p w:rsidR="00AC798A" w:rsidRDefault="00AC798A" w:rsidP="00F449D3">
            <w:pPr>
              <w:pStyle w:val="TableParagraph"/>
              <w:spacing w:before="10"/>
              <w:rPr>
                <w:sz w:val="21"/>
              </w:rPr>
            </w:pPr>
          </w:p>
          <w:p w:rsidR="00AC798A" w:rsidRDefault="00AC798A" w:rsidP="00F449D3">
            <w:pPr>
              <w:pStyle w:val="TableParagraph"/>
              <w:spacing w:line="340" w:lineRule="auto"/>
              <w:ind w:left="232" w:right="223" w:firstLine="43"/>
              <w:rPr>
                <w:sz w:val="20"/>
              </w:rPr>
            </w:pPr>
            <w:proofErr w:type="spellStart"/>
            <w:r>
              <w:rPr>
                <w:sz w:val="20"/>
              </w:rPr>
              <w:t>Од</w:t>
            </w:r>
            <w:proofErr w:type="spellEnd"/>
            <w:r>
              <w:rPr>
                <w:sz w:val="20"/>
              </w:rPr>
              <w:t xml:space="preserve">. </w:t>
            </w:r>
            <w:proofErr w:type="spellStart"/>
            <w:r>
              <w:rPr>
                <w:w w:val="95"/>
                <w:sz w:val="20"/>
              </w:rPr>
              <w:t>вим</w:t>
            </w:r>
            <w:proofErr w:type="spellEnd"/>
            <w:r>
              <w:rPr>
                <w:w w:val="95"/>
                <w:sz w:val="20"/>
              </w:rPr>
              <w:t>.</w:t>
            </w:r>
          </w:p>
        </w:tc>
        <w:tc>
          <w:tcPr>
            <w:tcW w:w="711" w:type="dxa"/>
            <w:tcBorders>
              <w:left w:val="single" w:sz="6" w:space="0" w:color="000000"/>
              <w:bottom w:val="single" w:sz="6" w:space="0" w:color="000000"/>
              <w:right w:val="single" w:sz="6" w:space="0" w:color="000000"/>
            </w:tcBorders>
          </w:tcPr>
          <w:p w:rsidR="00AC798A" w:rsidRDefault="00AC798A" w:rsidP="00F449D3">
            <w:pPr>
              <w:pStyle w:val="TableParagraph"/>
              <w:spacing w:before="3"/>
              <w:rPr>
                <w:sz w:val="28"/>
              </w:rPr>
            </w:pPr>
          </w:p>
          <w:p w:rsidR="00AC798A" w:rsidRDefault="00AC798A" w:rsidP="00F449D3">
            <w:pPr>
              <w:pStyle w:val="TableParagraph"/>
              <w:spacing w:line="320" w:lineRule="atLeast"/>
              <w:ind w:left="140" w:firstLine="19"/>
              <w:rPr>
                <w:sz w:val="20"/>
              </w:rPr>
            </w:pPr>
            <w:proofErr w:type="spellStart"/>
            <w:r>
              <w:rPr>
                <w:sz w:val="20"/>
              </w:rPr>
              <w:t>Кіль</w:t>
            </w:r>
            <w:proofErr w:type="spellEnd"/>
            <w:r>
              <w:rPr>
                <w:sz w:val="20"/>
              </w:rPr>
              <w:t xml:space="preserve"> </w:t>
            </w:r>
            <w:proofErr w:type="spellStart"/>
            <w:r>
              <w:rPr>
                <w:w w:val="95"/>
                <w:sz w:val="20"/>
              </w:rPr>
              <w:t>кість</w:t>
            </w:r>
            <w:proofErr w:type="spellEnd"/>
          </w:p>
        </w:tc>
        <w:tc>
          <w:tcPr>
            <w:tcW w:w="2128" w:type="dxa"/>
            <w:tcBorders>
              <w:left w:val="single" w:sz="6" w:space="0" w:color="000000"/>
              <w:bottom w:val="single" w:sz="6" w:space="0" w:color="000000"/>
            </w:tcBorders>
          </w:tcPr>
          <w:p w:rsidR="00AC798A" w:rsidRPr="00AC798A" w:rsidRDefault="00AC798A" w:rsidP="00F449D3">
            <w:pPr>
              <w:pStyle w:val="TableParagraph"/>
              <w:spacing w:before="136"/>
              <w:ind w:left="210" w:right="179" w:firstLine="132"/>
              <w:rPr>
                <w:sz w:val="20"/>
                <w:lang w:val="ru-RU"/>
              </w:rPr>
            </w:pPr>
            <w:proofErr w:type="spellStart"/>
            <w:proofErr w:type="gramStart"/>
            <w:r w:rsidRPr="00AC798A">
              <w:rPr>
                <w:sz w:val="20"/>
                <w:lang w:val="ru-RU"/>
              </w:rPr>
              <w:t>Ц</w:t>
            </w:r>
            <w:proofErr w:type="gramEnd"/>
            <w:r w:rsidRPr="00AC798A">
              <w:rPr>
                <w:sz w:val="20"/>
                <w:lang w:val="ru-RU"/>
              </w:rPr>
              <w:t>іна</w:t>
            </w:r>
            <w:proofErr w:type="spellEnd"/>
            <w:r w:rsidRPr="00AC798A">
              <w:rPr>
                <w:sz w:val="20"/>
                <w:lang w:val="ru-RU"/>
              </w:rPr>
              <w:t xml:space="preserve">, </w:t>
            </w:r>
            <w:proofErr w:type="spellStart"/>
            <w:r w:rsidRPr="00AC798A">
              <w:rPr>
                <w:sz w:val="20"/>
                <w:lang w:val="ru-RU"/>
              </w:rPr>
              <w:t>гривень</w:t>
            </w:r>
            <w:proofErr w:type="spellEnd"/>
            <w:r w:rsidRPr="00AC798A">
              <w:rPr>
                <w:sz w:val="20"/>
                <w:lang w:val="ru-RU"/>
              </w:rPr>
              <w:t xml:space="preserve">, за </w:t>
            </w:r>
            <w:proofErr w:type="spellStart"/>
            <w:r w:rsidRPr="00AC798A">
              <w:rPr>
                <w:sz w:val="20"/>
                <w:lang w:val="ru-RU"/>
              </w:rPr>
              <w:t>одиницю</w:t>
            </w:r>
            <w:proofErr w:type="spellEnd"/>
            <w:r w:rsidRPr="00AC798A">
              <w:rPr>
                <w:sz w:val="20"/>
                <w:lang w:val="ru-RU"/>
              </w:rPr>
              <w:t xml:space="preserve"> (без ПДВ)</w:t>
            </w:r>
          </w:p>
        </w:tc>
      </w:tr>
      <w:tr w:rsidR="00AC798A" w:rsidTr="00F449D3">
        <w:trPr>
          <w:trHeight w:val="2577"/>
        </w:trPr>
        <w:tc>
          <w:tcPr>
            <w:tcW w:w="540" w:type="dxa"/>
            <w:tcBorders>
              <w:top w:val="single" w:sz="6" w:space="0" w:color="000000"/>
              <w:right w:val="single" w:sz="6" w:space="0" w:color="000000"/>
            </w:tcBorders>
          </w:tcPr>
          <w:p w:rsidR="00AC798A" w:rsidRPr="00AC798A" w:rsidRDefault="00AC798A" w:rsidP="00F449D3">
            <w:pPr>
              <w:pStyle w:val="TableParagraph"/>
              <w:rPr>
                <w:sz w:val="24"/>
                <w:lang w:val="ru-RU"/>
              </w:rPr>
            </w:pPr>
          </w:p>
          <w:p w:rsidR="00AC798A" w:rsidRPr="00AC798A" w:rsidRDefault="00AC798A" w:rsidP="00F449D3">
            <w:pPr>
              <w:pStyle w:val="TableParagraph"/>
              <w:rPr>
                <w:sz w:val="24"/>
                <w:lang w:val="ru-RU"/>
              </w:rPr>
            </w:pPr>
          </w:p>
          <w:p w:rsidR="00AC798A" w:rsidRPr="00AC798A" w:rsidRDefault="00AC798A" w:rsidP="00F449D3">
            <w:pPr>
              <w:pStyle w:val="TableParagraph"/>
              <w:rPr>
                <w:sz w:val="24"/>
                <w:lang w:val="ru-RU"/>
              </w:rPr>
            </w:pPr>
          </w:p>
          <w:p w:rsidR="00AC798A" w:rsidRPr="00AC798A" w:rsidRDefault="00AC798A" w:rsidP="00F449D3">
            <w:pPr>
              <w:pStyle w:val="TableParagraph"/>
              <w:spacing w:before="5"/>
              <w:rPr>
                <w:sz w:val="28"/>
                <w:lang w:val="ru-RU"/>
              </w:rPr>
            </w:pPr>
          </w:p>
          <w:p w:rsidR="00AC798A" w:rsidRDefault="00AC798A" w:rsidP="00F449D3">
            <w:pPr>
              <w:pStyle w:val="TableParagraph"/>
              <w:jc w:val="center"/>
            </w:pPr>
            <w:r>
              <w:t>1</w:t>
            </w:r>
          </w:p>
        </w:tc>
        <w:tc>
          <w:tcPr>
            <w:tcW w:w="5183" w:type="dxa"/>
            <w:tcBorders>
              <w:top w:val="single" w:sz="6" w:space="0" w:color="000000"/>
              <w:left w:val="single" w:sz="6" w:space="0" w:color="000000"/>
              <w:right w:val="single" w:sz="6" w:space="0" w:color="000000"/>
            </w:tcBorders>
          </w:tcPr>
          <w:p w:rsidR="00AC798A" w:rsidRPr="00AC798A" w:rsidRDefault="00AC798A" w:rsidP="00F449D3">
            <w:pPr>
              <w:pStyle w:val="TableParagraph"/>
              <w:spacing w:line="178" w:lineRule="exact"/>
              <w:ind w:left="105"/>
              <w:rPr>
                <w:sz w:val="16"/>
                <w:lang w:val="ru-RU"/>
              </w:rPr>
            </w:pPr>
            <w:r w:rsidRPr="00AC798A">
              <w:rPr>
                <w:sz w:val="16"/>
                <w:lang w:val="ru-RU"/>
              </w:rPr>
              <w:t>Марка:</w:t>
            </w:r>
          </w:p>
          <w:p w:rsidR="00AC798A" w:rsidRPr="00AC798A" w:rsidRDefault="00AC798A" w:rsidP="00F449D3">
            <w:pPr>
              <w:pStyle w:val="TableParagraph"/>
              <w:spacing w:line="183" w:lineRule="exact"/>
              <w:ind w:left="105"/>
              <w:rPr>
                <w:sz w:val="16"/>
                <w:lang w:val="ru-RU"/>
              </w:rPr>
            </w:pPr>
            <w:r w:rsidRPr="00AC798A">
              <w:rPr>
                <w:sz w:val="16"/>
                <w:lang w:val="ru-RU"/>
              </w:rPr>
              <w:t>Модель:</w:t>
            </w:r>
          </w:p>
          <w:p w:rsidR="00AC798A" w:rsidRPr="00AC798A" w:rsidRDefault="00AC798A" w:rsidP="00F449D3">
            <w:pPr>
              <w:pStyle w:val="TableParagraph"/>
              <w:spacing w:before="1"/>
              <w:ind w:left="105" w:right="3813"/>
              <w:rPr>
                <w:sz w:val="16"/>
                <w:lang w:val="ru-RU"/>
              </w:rPr>
            </w:pPr>
            <w:proofErr w:type="spellStart"/>
            <w:r w:rsidRPr="00AC798A">
              <w:rPr>
                <w:sz w:val="16"/>
                <w:lang w:val="ru-RU"/>
              </w:rPr>
              <w:t>Об'є</w:t>
            </w:r>
            <w:proofErr w:type="gramStart"/>
            <w:r w:rsidRPr="00AC798A">
              <w:rPr>
                <w:sz w:val="16"/>
                <w:lang w:val="ru-RU"/>
              </w:rPr>
              <w:t>м</w:t>
            </w:r>
            <w:proofErr w:type="spellEnd"/>
            <w:proofErr w:type="gramEnd"/>
            <w:r w:rsidRPr="00AC798A">
              <w:rPr>
                <w:sz w:val="16"/>
                <w:lang w:val="ru-RU"/>
              </w:rPr>
              <w:t xml:space="preserve"> </w:t>
            </w:r>
            <w:proofErr w:type="spellStart"/>
            <w:r w:rsidRPr="00AC798A">
              <w:rPr>
                <w:spacing w:val="-3"/>
                <w:sz w:val="16"/>
                <w:lang w:val="ru-RU"/>
              </w:rPr>
              <w:t>двигуна</w:t>
            </w:r>
            <w:proofErr w:type="spellEnd"/>
            <w:r w:rsidRPr="00AC798A">
              <w:rPr>
                <w:spacing w:val="-3"/>
                <w:sz w:val="16"/>
                <w:lang w:val="ru-RU"/>
              </w:rPr>
              <w:t xml:space="preserve">: </w:t>
            </w:r>
            <w:r w:rsidRPr="00AC798A">
              <w:rPr>
                <w:sz w:val="16"/>
                <w:lang w:val="ru-RU"/>
              </w:rPr>
              <w:t xml:space="preserve">Тип </w:t>
            </w:r>
            <w:proofErr w:type="spellStart"/>
            <w:r w:rsidRPr="00AC798A">
              <w:rPr>
                <w:sz w:val="16"/>
                <w:lang w:val="ru-RU"/>
              </w:rPr>
              <w:t>палива</w:t>
            </w:r>
            <w:proofErr w:type="spellEnd"/>
            <w:r w:rsidRPr="00AC798A">
              <w:rPr>
                <w:sz w:val="16"/>
                <w:lang w:val="ru-RU"/>
              </w:rPr>
              <w:t xml:space="preserve">: </w:t>
            </w:r>
            <w:proofErr w:type="spellStart"/>
            <w:r w:rsidRPr="00AC798A">
              <w:rPr>
                <w:sz w:val="16"/>
                <w:lang w:val="ru-RU"/>
              </w:rPr>
              <w:t>Трансмі</w:t>
            </w:r>
            <w:proofErr w:type="gramStart"/>
            <w:r w:rsidRPr="00AC798A">
              <w:rPr>
                <w:sz w:val="16"/>
                <w:lang w:val="ru-RU"/>
              </w:rPr>
              <w:t>с</w:t>
            </w:r>
            <w:proofErr w:type="gramEnd"/>
            <w:r w:rsidRPr="00AC798A">
              <w:rPr>
                <w:sz w:val="16"/>
                <w:lang w:val="ru-RU"/>
              </w:rPr>
              <w:t>ія</w:t>
            </w:r>
            <w:proofErr w:type="spellEnd"/>
            <w:r w:rsidRPr="00AC798A">
              <w:rPr>
                <w:sz w:val="16"/>
                <w:lang w:val="ru-RU"/>
              </w:rPr>
              <w:t>:</w:t>
            </w:r>
          </w:p>
          <w:p w:rsidR="00AC798A" w:rsidRPr="00AC798A" w:rsidRDefault="00AC798A" w:rsidP="00F449D3">
            <w:pPr>
              <w:pStyle w:val="TableParagraph"/>
              <w:ind w:left="105"/>
              <w:rPr>
                <w:sz w:val="16"/>
                <w:lang w:val="ru-RU"/>
              </w:rPr>
            </w:pPr>
            <w:r w:rsidRPr="00AC798A">
              <w:rPr>
                <w:sz w:val="16"/>
                <w:lang w:val="ru-RU"/>
              </w:rPr>
              <w:t>Тип</w:t>
            </w:r>
            <w:r w:rsidRPr="00AC798A">
              <w:rPr>
                <w:spacing w:val="-7"/>
                <w:sz w:val="16"/>
                <w:lang w:val="ru-RU"/>
              </w:rPr>
              <w:t xml:space="preserve"> </w:t>
            </w:r>
            <w:r w:rsidRPr="00AC798A">
              <w:rPr>
                <w:sz w:val="16"/>
                <w:lang w:val="ru-RU"/>
              </w:rPr>
              <w:t>кузова:</w:t>
            </w:r>
          </w:p>
          <w:p w:rsidR="00AC798A" w:rsidRPr="00AC798A" w:rsidRDefault="00AC798A" w:rsidP="00F449D3">
            <w:pPr>
              <w:pStyle w:val="TableParagraph"/>
              <w:spacing w:line="183" w:lineRule="exact"/>
              <w:ind w:left="105"/>
              <w:rPr>
                <w:sz w:val="16"/>
                <w:lang w:val="ru-RU"/>
              </w:rPr>
            </w:pPr>
            <w:r w:rsidRPr="00AC798A">
              <w:rPr>
                <w:sz w:val="16"/>
                <w:lang w:val="ru-RU"/>
              </w:rPr>
              <w:t>Тип приводу:</w:t>
            </w:r>
          </w:p>
          <w:p w:rsidR="00AC798A" w:rsidRPr="00AC798A" w:rsidRDefault="00AC798A" w:rsidP="00F449D3">
            <w:pPr>
              <w:pStyle w:val="TableParagraph"/>
              <w:ind w:left="105" w:right="3632"/>
              <w:rPr>
                <w:sz w:val="16"/>
                <w:lang w:val="ru-RU"/>
              </w:rPr>
            </w:pPr>
            <w:r w:rsidRPr="00AC798A">
              <w:rPr>
                <w:sz w:val="16"/>
                <w:lang w:val="ru-RU"/>
              </w:rPr>
              <w:t>Номер кузова (</w:t>
            </w:r>
            <w:r>
              <w:rPr>
                <w:sz w:val="16"/>
              </w:rPr>
              <w:t>VIN</w:t>
            </w:r>
            <w:r w:rsidRPr="00AC798A">
              <w:rPr>
                <w:sz w:val="16"/>
                <w:lang w:val="ru-RU"/>
              </w:rPr>
              <w:t xml:space="preserve">): Номер </w:t>
            </w:r>
            <w:proofErr w:type="spellStart"/>
            <w:r w:rsidRPr="00AC798A">
              <w:rPr>
                <w:sz w:val="16"/>
                <w:lang w:val="ru-RU"/>
              </w:rPr>
              <w:t>двигуна</w:t>
            </w:r>
            <w:proofErr w:type="spellEnd"/>
            <w:r w:rsidRPr="00AC798A">
              <w:rPr>
                <w:sz w:val="16"/>
                <w:lang w:val="ru-RU"/>
              </w:rPr>
              <w:t>:</w:t>
            </w:r>
          </w:p>
          <w:p w:rsidR="00AC798A" w:rsidRPr="00AC798A" w:rsidRDefault="00AC798A" w:rsidP="00F449D3">
            <w:pPr>
              <w:pStyle w:val="TableParagraph"/>
              <w:spacing w:before="2"/>
              <w:ind w:left="105" w:right="3752"/>
              <w:rPr>
                <w:sz w:val="16"/>
                <w:lang w:val="ru-RU"/>
              </w:rPr>
            </w:pPr>
            <w:proofErr w:type="spellStart"/>
            <w:r w:rsidRPr="00AC798A">
              <w:rPr>
                <w:spacing w:val="-1"/>
                <w:sz w:val="16"/>
                <w:lang w:val="ru-RU"/>
              </w:rPr>
              <w:t>Забарвлення</w:t>
            </w:r>
            <w:proofErr w:type="spellEnd"/>
            <w:r w:rsidRPr="00AC798A">
              <w:rPr>
                <w:spacing w:val="-1"/>
                <w:sz w:val="16"/>
                <w:lang w:val="ru-RU"/>
              </w:rPr>
              <w:t>/</w:t>
            </w:r>
            <w:proofErr w:type="spellStart"/>
            <w:r w:rsidRPr="00AC798A">
              <w:rPr>
                <w:spacing w:val="-1"/>
                <w:sz w:val="16"/>
                <w:lang w:val="ru-RU"/>
              </w:rPr>
              <w:t>колі</w:t>
            </w:r>
            <w:proofErr w:type="gramStart"/>
            <w:r w:rsidRPr="00AC798A">
              <w:rPr>
                <w:spacing w:val="-1"/>
                <w:sz w:val="16"/>
                <w:lang w:val="ru-RU"/>
              </w:rPr>
              <w:t>р</w:t>
            </w:r>
            <w:proofErr w:type="spellEnd"/>
            <w:proofErr w:type="gramEnd"/>
            <w:r w:rsidRPr="00AC798A">
              <w:rPr>
                <w:spacing w:val="-1"/>
                <w:sz w:val="16"/>
                <w:lang w:val="ru-RU"/>
              </w:rPr>
              <w:t xml:space="preserve">: </w:t>
            </w:r>
            <w:proofErr w:type="spellStart"/>
            <w:r w:rsidRPr="00AC798A">
              <w:rPr>
                <w:sz w:val="16"/>
                <w:lang w:val="ru-RU"/>
              </w:rPr>
              <w:t>Оббивка</w:t>
            </w:r>
            <w:proofErr w:type="spellEnd"/>
            <w:r w:rsidRPr="00AC798A">
              <w:rPr>
                <w:sz w:val="16"/>
                <w:lang w:val="ru-RU"/>
              </w:rPr>
              <w:t xml:space="preserve"> салону: </w:t>
            </w:r>
            <w:proofErr w:type="spellStart"/>
            <w:proofErr w:type="gramStart"/>
            <w:r w:rsidRPr="00AC798A">
              <w:rPr>
                <w:sz w:val="16"/>
                <w:lang w:val="ru-RU"/>
              </w:rPr>
              <w:t>Р</w:t>
            </w:r>
            <w:proofErr w:type="gramEnd"/>
            <w:r w:rsidRPr="00AC798A">
              <w:rPr>
                <w:sz w:val="16"/>
                <w:lang w:val="ru-RU"/>
              </w:rPr>
              <w:t>ік</w:t>
            </w:r>
            <w:proofErr w:type="spellEnd"/>
            <w:r w:rsidRPr="00AC798A">
              <w:rPr>
                <w:sz w:val="16"/>
                <w:lang w:val="ru-RU"/>
              </w:rPr>
              <w:t xml:space="preserve"> </w:t>
            </w:r>
            <w:proofErr w:type="spellStart"/>
            <w:r w:rsidRPr="00AC798A">
              <w:rPr>
                <w:sz w:val="16"/>
                <w:lang w:val="ru-RU"/>
              </w:rPr>
              <w:t>випуску</w:t>
            </w:r>
            <w:proofErr w:type="spellEnd"/>
            <w:r w:rsidRPr="00AC798A">
              <w:rPr>
                <w:sz w:val="16"/>
                <w:lang w:val="ru-RU"/>
              </w:rPr>
              <w:t xml:space="preserve">: </w:t>
            </w:r>
            <w:proofErr w:type="spellStart"/>
            <w:proofErr w:type="gramStart"/>
            <w:r w:rsidRPr="00AC798A">
              <w:rPr>
                <w:sz w:val="16"/>
                <w:lang w:val="ru-RU"/>
              </w:rPr>
              <w:t>Країна</w:t>
            </w:r>
            <w:proofErr w:type="spellEnd"/>
            <w:proofErr w:type="gramEnd"/>
            <w:r w:rsidRPr="00AC798A">
              <w:rPr>
                <w:spacing w:val="-4"/>
                <w:sz w:val="16"/>
                <w:lang w:val="ru-RU"/>
              </w:rPr>
              <w:t xml:space="preserve"> </w:t>
            </w:r>
            <w:proofErr w:type="spellStart"/>
            <w:r w:rsidRPr="00AC798A">
              <w:rPr>
                <w:sz w:val="16"/>
                <w:lang w:val="ru-RU"/>
              </w:rPr>
              <w:t>виробник</w:t>
            </w:r>
            <w:proofErr w:type="spellEnd"/>
            <w:r w:rsidRPr="00AC798A">
              <w:rPr>
                <w:sz w:val="16"/>
                <w:lang w:val="ru-RU"/>
              </w:rPr>
              <w:t>:</w:t>
            </w:r>
          </w:p>
          <w:p w:rsidR="00AC798A" w:rsidRDefault="00AC798A" w:rsidP="00F449D3">
            <w:pPr>
              <w:pStyle w:val="TableParagraph"/>
              <w:spacing w:line="170" w:lineRule="exact"/>
              <w:ind w:left="105"/>
              <w:rPr>
                <w:sz w:val="16"/>
              </w:rPr>
            </w:pPr>
            <w:proofErr w:type="spellStart"/>
            <w:r>
              <w:rPr>
                <w:sz w:val="16"/>
              </w:rPr>
              <w:t>Конфігурація</w:t>
            </w:r>
            <w:proofErr w:type="spellEnd"/>
            <w:r>
              <w:rPr>
                <w:sz w:val="16"/>
              </w:rPr>
              <w:t>:</w:t>
            </w:r>
          </w:p>
        </w:tc>
        <w:tc>
          <w:tcPr>
            <w:tcW w:w="850" w:type="dxa"/>
            <w:tcBorders>
              <w:top w:val="single" w:sz="6" w:space="0" w:color="000000"/>
              <w:left w:val="single" w:sz="6" w:space="0" w:color="000000"/>
              <w:right w:val="single" w:sz="6" w:space="0" w:color="000000"/>
            </w:tcBorders>
          </w:tcPr>
          <w:p w:rsidR="00AC798A" w:rsidRDefault="00AC798A" w:rsidP="00F449D3">
            <w:pPr>
              <w:pStyle w:val="TableParagraph"/>
              <w:rPr>
                <w:sz w:val="24"/>
              </w:rPr>
            </w:pPr>
          </w:p>
          <w:p w:rsidR="00AC798A" w:rsidRDefault="00AC798A" w:rsidP="00F449D3">
            <w:pPr>
              <w:pStyle w:val="TableParagraph"/>
              <w:rPr>
                <w:sz w:val="24"/>
              </w:rPr>
            </w:pPr>
          </w:p>
          <w:p w:rsidR="00AC798A" w:rsidRDefault="00AC798A" w:rsidP="00F449D3">
            <w:pPr>
              <w:pStyle w:val="TableParagraph"/>
              <w:rPr>
                <w:sz w:val="24"/>
              </w:rPr>
            </w:pPr>
          </w:p>
          <w:p w:rsidR="00AC798A" w:rsidRDefault="00AC798A" w:rsidP="00F449D3">
            <w:pPr>
              <w:pStyle w:val="TableParagraph"/>
              <w:spacing w:before="5"/>
              <w:rPr>
                <w:sz w:val="28"/>
              </w:rPr>
            </w:pPr>
          </w:p>
          <w:p w:rsidR="00AC798A" w:rsidRDefault="00AC798A" w:rsidP="00F449D3">
            <w:pPr>
              <w:pStyle w:val="TableParagraph"/>
              <w:ind w:left="260"/>
            </w:pPr>
            <w:proofErr w:type="spellStart"/>
            <w:proofErr w:type="gramStart"/>
            <w:r>
              <w:t>шт</w:t>
            </w:r>
            <w:proofErr w:type="spellEnd"/>
            <w:proofErr w:type="gramEnd"/>
            <w:r>
              <w:t>.</w:t>
            </w:r>
          </w:p>
        </w:tc>
        <w:tc>
          <w:tcPr>
            <w:tcW w:w="711" w:type="dxa"/>
            <w:tcBorders>
              <w:top w:val="single" w:sz="6" w:space="0" w:color="000000"/>
              <w:left w:val="single" w:sz="6" w:space="0" w:color="000000"/>
              <w:right w:val="single" w:sz="6" w:space="0" w:color="000000"/>
            </w:tcBorders>
          </w:tcPr>
          <w:p w:rsidR="00AC798A" w:rsidRDefault="00AC798A" w:rsidP="00F449D3">
            <w:pPr>
              <w:pStyle w:val="TableParagraph"/>
              <w:rPr>
                <w:sz w:val="24"/>
              </w:rPr>
            </w:pPr>
          </w:p>
          <w:p w:rsidR="00AC798A" w:rsidRDefault="00AC798A" w:rsidP="00F449D3">
            <w:pPr>
              <w:pStyle w:val="TableParagraph"/>
              <w:rPr>
                <w:sz w:val="24"/>
              </w:rPr>
            </w:pPr>
          </w:p>
          <w:p w:rsidR="00AC798A" w:rsidRDefault="00AC798A" w:rsidP="00F449D3">
            <w:pPr>
              <w:pStyle w:val="TableParagraph"/>
              <w:rPr>
                <w:sz w:val="24"/>
              </w:rPr>
            </w:pPr>
          </w:p>
          <w:p w:rsidR="00AC798A" w:rsidRDefault="00AC798A" w:rsidP="00F449D3">
            <w:pPr>
              <w:pStyle w:val="TableParagraph"/>
              <w:spacing w:before="5"/>
              <w:rPr>
                <w:sz w:val="28"/>
              </w:rPr>
            </w:pPr>
          </w:p>
          <w:p w:rsidR="00AC798A" w:rsidRDefault="00AC798A" w:rsidP="00F449D3">
            <w:pPr>
              <w:pStyle w:val="TableParagraph"/>
              <w:ind w:left="2"/>
              <w:jc w:val="center"/>
            </w:pPr>
            <w:r>
              <w:t>1</w:t>
            </w:r>
          </w:p>
        </w:tc>
        <w:tc>
          <w:tcPr>
            <w:tcW w:w="2128" w:type="dxa"/>
            <w:tcBorders>
              <w:top w:val="single" w:sz="6" w:space="0" w:color="000000"/>
              <w:left w:val="single" w:sz="6" w:space="0" w:color="000000"/>
            </w:tcBorders>
          </w:tcPr>
          <w:p w:rsidR="00AC798A" w:rsidRDefault="00AC798A" w:rsidP="00F449D3">
            <w:pPr>
              <w:pStyle w:val="TableParagraph"/>
              <w:rPr>
                <w:sz w:val="20"/>
              </w:rPr>
            </w:pPr>
          </w:p>
        </w:tc>
      </w:tr>
      <w:tr w:rsidR="00AC798A" w:rsidTr="00F449D3">
        <w:trPr>
          <w:trHeight w:val="711"/>
        </w:trPr>
        <w:tc>
          <w:tcPr>
            <w:tcW w:w="7283" w:type="dxa"/>
            <w:gridSpan w:val="4"/>
            <w:tcBorders>
              <w:bottom w:val="single" w:sz="6" w:space="0" w:color="000000"/>
              <w:right w:val="single" w:sz="6" w:space="0" w:color="000000"/>
            </w:tcBorders>
          </w:tcPr>
          <w:p w:rsidR="00AC798A" w:rsidRDefault="00AC798A" w:rsidP="00F449D3">
            <w:pPr>
              <w:pStyle w:val="TableParagraph"/>
              <w:spacing w:before="209"/>
              <w:ind w:left="155"/>
              <w:rPr>
                <w:b/>
                <w:sz w:val="24"/>
              </w:rPr>
            </w:pPr>
            <w:proofErr w:type="spellStart"/>
            <w:r>
              <w:rPr>
                <w:b/>
                <w:sz w:val="24"/>
              </w:rPr>
              <w:t>Сума</w:t>
            </w:r>
            <w:proofErr w:type="spellEnd"/>
            <w:r>
              <w:rPr>
                <w:b/>
                <w:sz w:val="24"/>
              </w:rPr>
              <w:t xml:space="preserve"> </w:t>
            </w:r>
            <w:proofErr w:type="spellStart"/>
            <w:r>
              <w:rPr>
                <w:b/>
                <w:sz w:val="24"/>
              </w:rPr>
              <w:t>без</w:t>
            </w:r>
            <w:proofErr w:type="spellEnd"/>
            <w:r>
              <w:rPr>
                <w:b/>
                <w:sz w:val="24"/>
              </w:rPr>
              <w:t xml:space="preserve"> ПДВ</w:t>
            </w:r>
          </w:p>
        </w:tc>
        <w:tc>
          <w:tcPr>
            <w:tcW w:w="2127" w:type="dxa"/>
            <w:tcBorders>
              <w:top w:val="single" w:sz="6" w:space="0" w:color="000000"/>
              <w:left w:val="single" w:sz="6" w:space="0" w:color="000000"/>
              <w:bottom w:val="single" w:sz="6" w:space="0" w:color="000000"/>
            </w:tcBorders>
          </w:tcPr>
          <w:p w:rsidR="00AC798A" w:rsidRDefault="00AC798A" w:rsidP="00F449D3">
            <w:pPr>
              <w:pStyle w:val="TableParagraph"/>
            </w:pPr>
          </w:p>
        </w:tc>
      </w:tr>
      <w:tr w:rsidR="00AC798A" w:rsidTr="00F449D3">
        <w:trPr>
          <w:trHeight w:val="544"/>
        </w:trPr>
        <w:tc>
          <w:tcPr>
            <w:tcW w:w="7283" w:type="dxa"/>
            <w:gridSpan w:val="4"/>
            <w:tcBorders>
              <w:top w:val="single" w:sz="6" w:space="0" w:color="000000"/>
              <w:bottom w:val="single" w:sz="6" w:space="0" w:color="000000"/>
              <w:right w:val="single" w:sz="6" w:space="0" w:color="000000"/>
            </w:tcBorders>
          </w:tcPr>
          <w:p w:rsidR="00AC798A" w:rsidRDefault="00AC798A" w:rsidP="00F449D3">
            <w:pPr>
              <w:pStyle w:val="TableParagraph"/>
              <w:spacing w:before="126"/>
              <w:ind w:left="155"/>
              <w:rPr>
                <w:b/>
                <w:sz w:val="24"/>
              </w:rPr>
            </w:pPr>
            <w:r>
              <w:rPr>
                <w:b/>
                <w:sz w:val="24"/>
              </w:rPr>
              <w:t>ПДВ</w:t>
            </w:r>
          </w:p>
        </w:tc>
        <w:tc>
          <w:tcPr>
            <w:tcW w:w="2127" w:type="dxa"/>
            <w:tcBorders>
              <w:top w:val="single" w:sz="6" w:space="0" w:color="000000"/>
              <w:left w:val="single" w:sz="6" w:space="0" w:color="000000"/>
              <w:bottom w:val="single" w:sz="6" w:space="0" w:color="000000"/>
            </w:tcBorders>
          </w:tcPr>
          <w:p w:rsidR="00AC798A" w:rsidRDefault="00AC798A" w:rsidP="00F449D3">
            <w:pPr>
              <w:pStyle w:val="TableParagraph"/>
            </w:pPr>
          </w:p>
        </w:tc>
      </w:tr>
      <w:tr w:rsidR="00AC798A" w:rsidRPr="00AC798A" w:rsidTr="00F449D3">
        <w:trPr>
          <w:trHeight w:val="702"/>
        </w:trPr>
        <w:tc>
          <w:tcPr>
            <w:tcW w:w="7283" w:type="dxa"/>
            <w:gridSpan w:val="4"/>
            <w:tcBorders>
              <w:top w:val="single" w:sz="6" w:space="0" w:color="000000"/>
              <w:bottom w:val="single" w:sz="6" w:space="0" w:color="000000"/>
              <w:right w:val="single" w:sz="6" w:space="0" w:color="000000"/>
            </w:tcBorders>
          </w:tcPr>
          <w:p w:rsidR="00AC798A" w:rsidRPr="00AC798A" w:rsidRDefault="00AC798A" w:rsidP="00F449D3">
            <w:pPr>
              <w:pStyle w:val="TableParagraph"/>
              <w:spacing w:before="210"/>
              <w:ind w:left="155"/>
              <w:rPr>
                <w:b/>
                <w:sz w:val="24"/>
                <w:lang w:val="ru-RU"/>
              </w:rPr>
            </w:pPr>
            <w:proofErr w:type="spellStart"/>
            <w:r w:rsidRPr="00AC798A">
              <w:rPr>
                <w:b/>
                <w:sz w:val="24"/>
                <w:lang w:val="ru-RU"/>
              </w:rPr>
              <w:t>Загальна</w:t>
            </w:r>
            <w:proofErr w:type="spellEnd"/>
            <w:r w:rsidRPr="00AC798A">
              <w:rPr>
                <w:b/>
                <w:sz w:val="24"/>
                <w:lang w:val="ru-RU"/>
              </w:rPr>
              <w:t xml:space="preserve"> сума </w:t>
            </w:r>
            <w:proofErr w:type="spellStart"/>
            <w:r w:rsidRPr="00AC798A">
              <w:rPr>
                <w:b/>
                <w:sz w:val="24"/>
                <w:lang w:val="ru-RU"/>
              </w:rPr>
              <w:t>з</w:t>
            </w:r>
            <w:proofErr w:type="spellEnd"/>
            <w:r w:rsidRPr="00AC798A">
              <w:rPr>
                <w:b/>
                <w:sz w:val="24"/>
                <w:lang w:val="ru-RU"/>
              </w:rPr>
              <w:t xml:space="preserve"> </w:t>
            </w:r>
            <w:proofErr w:type="spellStart"/>
            <w:r w:rsidRPr="00AC798A">
              <w:rPr>
                <w:b/>
                <w:sz w:val="24"/>
                <w:lang w:val="ru-RU"/>
              </w:rPr>
              <w:t>урахуванням</w:t>
            </w:r>
            <w:proofErr w:type="spellEnd"/>
            <w:r w:rsidRPr="00AC798A">
              <w:rPr>
                <w:b/>
                <w:sz w:val="24"/>
                <w:lang w:val="ru-RU"/>
              </w:rPr>
              <w:t xml:space="preserve"> ПДВ:</w:t>
            </w:r>
          </w:p>
        </w:tc>
        <w:tc>
          <w:tcPr>
            <w:tcW w:w="2127" w:type="dxa"/>
            <w:tcBorders>
              <w:top w:val="single" w:sz="6" w:space="0" w:color="000000"/>
              <w:left w:val="single" w:sz="6" w:space="0" w:color="000000"/>
            </w:tcBorders>
          </w:tcPr>
          <w:p w:rsidR="00AC798A" w:rsidRPr="00AC798A" w:rsidRDefault="00AC798A" w:rsidP="00F449D3">
            <w:pPr>
              <w:pStyle w:val="TableParagraph"/>
              <w:rPr>
                <w:lang w:val="ru-RU"/>
              </w:rPr>
            </w:pPr>
          </w:p>
        </w:tc>
      </w:tr>
    </w:tbl>
    <w:p w:rsidR="00AC798A" w:rsidRPr="00AC798A" w:rsidRDefault="00AC798A" w:rsidP="00AC798A">
      <w:pPr>
        <w:rPr>
          <w:sz w:val="20"/>
          <w:lang w:val="ru-RU"/>
        </w:rPr>
        <w:sectPr w:rsidR="00AC798A" w:rsidRPr="00AC798A">
          <w:type w:val="continuous"/>
          <w:pgSz w:w="11910" w:h="16840"/>
          <w:pgMar w:top="480" w:right="420" w:bottom="280" w:left="800" w:header="720" w:footer="720" w:gutter="0"/>
          <w:cols w:space="720"/>
        </w:sectPr>
      </w:pPr>
    </w:p>
    <w:p w:rsidR="00AC798A" w:rsidRDefault="00AC798A" w:rsidP="00AC798A">
      <w:pPr>
        <w:pStyle w:val="a9"/>
        <w:spacing w:before="1"/>
        <w:rPr>
          <w:sz w:val="6"/>
        </w:rPr>
      </w:pPr>
    </w:p>
    <w:p w:rsidR="00AC798A" w:rsidRDefault="00AC798A" w:rsidP="00AC798A">
      <w:pPr>
        <w:rPr>
          <w:sz w:val="6"/>
        </w:rPr>
        <w:sectPr w:rsidR="00AC798A">
          <w:pgSz w:w="11910" w:h="16840"/>
          <w:pgMar w:top="560" w:right="420" w:bottom="280" w:left="800" w:header="720" w:footer="720" w:gutter="0"/>
          <w:cols w:space="720"/>
        </w:sectPr>
      </w:pPr>
    </w:p>
    <w:p w:rsidR="00AC798A" w:rsidRDefault="00AC798A" w:rsidP="00AC798A">
      <w:pPr>
        <w:tabs>
          <w:tab w:val="left" w:pos="2445"/>
          <w:tab w:val="left" w:pos="4412"/>
        </w:tabs>
        <w:spacing w:before="30" w:line="324" w:lineRule="auto"/>
        <w:ind w:left="657" w:right="1024" w:hanging="48"/>
        <w:rPr>
          <w:i/>
        </w:rPr>
      </w:pPr>
      <w:r>
        <w:lastRenderedPageBreak/>
        <w:br w:type="column"/>
      </w:r>
    </w:p>
    <w:p w:rsidR="00AC798A" w:rsidRDefault="00AC798A" w:rsidP="00C32D8A">
      <w:pPr>
        <w:spacing w:after="0" w:line="240" w:lineRule="auto"/>
        <w:jc w:val="right"/>
        <w:rPr>
          <w:rFonts w:ascii="Times New Roman" w:eastAsia="Times New Roman" w:hAnsi="Times New Roman"/>
          <w:b/>
          <w:sz w:val="24"/>
          <w:szCs w:val="24"/>
          <w:lang w:eastAsia="ru-RU"/>
        </w:rPr>
      </w:pPr>
    </w:p>
    <w:sectPr w:rsidR="00AC798A" w:rsidSect="00886030">
      <w:pgSz w:w="11906" w:h="16838"/>
      <w:pgMar w:top="567"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1">
    <w:nsid w:val="052E6047"/>
    <w:multiLevelType w:val="hybridMultilevel"/>
    <w:tmpl w:val="69D6B80C"/>
    <w:lvl w:ilvl="0" w:tplc="3E2EDF3A">
      <w:start w:val="3"/>
      <w:numFmt w:val="decimal"/>
      <w:lvlText w:val="%1"/>
      <w:lvlJc w:val="left"/>
      <w:pPr>
        <w:ind w:left="630" w:hanging="531"/>
        <w:jc w:val="left"/>
      </w:pPr>
      <w:rPr>
        <w:rFonts w:hint="default"/>
        <w:lang w:val="uk-UA" w:eastAsia="en-US" w:bidi="ar-SA"/>
      </w:rPr>
    </w:lvl>
    <w:lvl w:ilvl="1" w:tplc="65443D90">
      <w:numFmt w:val="none"/>
      <w:lvlText w:val=""/>
      <w:lvlJc w:val="left"/>
      <w:pPr>
        <w:tabs>
          <w:tab w:val="num" w:pos="360"/>
        </w:tabs>
      </w:pPr>
    </w:lvl>
    <w:lvl w:ilvl="2" w:tplc="2B8878DE">
      <w:numFmt w:val="bullet"/>
      <w:lvlText w:val="•"/>
      <w:lvlJc w:val="left"/>
      <w:pPr>
        <w:ind w:left="2649" w:hanging="531"/>
      </w:pPr>
      <w:rPr>
        <w:rFonts w:hint="default"/>
        <w:lang w:val="uk-UA" w:eastAsia="en-US" w:bidi="ar-SA"/>
      </w:rPr>
    </w:lvl>
    <w:lvl w:ilvl="3" w:tplc="6C8E0584">
      <w:numFmt w:val="bullet"/>
      <w:lvlText w:val="•"/>
      <w:lvlJc w:val="left"/>
      <w:pPr>
        <w:ind w:left="3653" w:hanging="531"/>
      </w:pPr>
      <w:rPr>
        <w:rFonts w:hint="default"/>
        <w:lang w:val="uk-UA" w:eastAsia="en-US" w:bidi="ar-SA"/>
      </w:rPr>
    </w:lvl>
    <w:lvl w:ilvl="4" w:tplc="DF9C0B4E">
      <w:numFmt w:val="bullet"/>
      <w:lvlText w:val="•"/>
      <w:lvlJc w:val="left"/>
      <w:pPr>
        <w:ind w:left="4658" w:hanging="531"/>
      </w:pPr>
      <w:rPr>
        <w:rFonts w:hint="default"/>
        <w:lang w:val="uk-UA" w:eastAsia="en-US" w:bidi="ar-SA"/>
      </w:rPr>
    </w:lvl>
    <w:lvl w:ilvl="5" w:tplc="E942082C">
      <w:numFmt w:val="bullet"/>
      <w:lvlText w:val="•"/>
      <w:lvlJc w:val="left"/>
      <w:pPr>
        <w:ind w:left="5663" w:hanging="531"/>
      </w:pPr>
      <w:rPr>
        <w:rFonts w:hint="default"/>
        <w:lang w:val="uk-UA" w:eastAsia="en-US" w:bidi="ar-SA"/>
      </w:rPr>
    </w:lvl>
    <w:lvl w:ilvl="6" w:tplc="EC4E0A76">
      <w:numFmt w:val="bullet"/>
      <w:lvlText w:val="•"/>
      <w:lvlJc w:val="left"/>
      <w:pPr>
        <w:ind w:left="6667" w:hanging="531"/>
      </w:pPr>
      <w:rPr>
        <w:rFonts w:hint="default"/>
        <w:lang w:val="uk-UA" w:eastAsia="en-US" w:bidi="ar-SA"/>
      </w:rPr>
    </w:lvl>
    <w:lvl w:ilvl="7" w:tplc="A2FC453A">
      <w:numFmt w:val="bullet"/>
      <w:lvlText w:val="•"/>
      <w:lvlJc w:val="left"/>
      <w:pPr>
        <w:ind w:left="7672" w:hanging="531"/>
      </w:pPr>
      <w:rPr>
        <w:rFonts w:hint="default"/>
        <w:lang w:val="uk-UA" w:eastAsia="en-US" w:bidi="ar-SA"/>
      </w:rPr>
    </w:lvl>
    <w:lvl w:ilvl="8" w:tplc="292A9598">
      <w:numFmt w:val="bullet"/>
      <w:lvlText w:val="•"/>
      <w:lvlJc w:val="left"/>
      <w:pPr>
        <w:ind w:left="8677" w:hanging="531"/>
      </w:pPr>
      <w:rPr>
        <w:rFonts w:hint="default"/>
        <w:lang w:val="uk-UA" w:eastAsia="en-US" w:bidi="ar-SA"/>
      </w:rPr>
    </w:lvl>
  </w:abstractNum>
  <w:abstractNum w:abstractNumId="2">
    <w:nsid w:val="07450B18"/>
    <w:multiLevelType w:val="hybridMultilevel"/>
    <w:tmpl w:val="8946CAD2"/>
    <w:lvl w:ilvl="0" w:tplc="61A42D24">
      <w:numFmt w:val="bullet"/>
      <w:lvlText w:val="-"/>
      <w:lvlJc w:val="left"/>
      <w:pPr>
        <w:ind w:left="478" w:hanging="118"/>
      </w:pPr>
      <w:rPr>
        <w:rFonts w:ascii="Times New Roman" w:eastAsia="Times New Roman" w:hAnsi="Times New Roman" w:cs="Times New Roman" w:hint="default"/>
        <w:w w:val="99"/>
        <w:sz w:val="20"/>
        <w:szCs w:val="20"/>
        <w:lang w:val="uk-UA" w:eastAsia="en-US" w:bidi="ar-SA"/>
      </w:rPr>
    </w:lvl>
    <w:lvl w:ilvl="1" w:tplc="4C1E98B4">
      <w:numFmt w:val="bullet"/>
      <w:lvlText w:val="•"/>
      <w:lvlJc w:val="left"/>
      <w:pPr>
        <w:ind w:left="1538" w:hanging="118"/>
      </w:pPr>
      <w:rPr>
        <w:lang w:val="uk-UA" w:eastAsia="en-US" w:bidi="ar-SA"/>
      </w:rPr>
    </w:lvl>
    <w:lvl w:ilvl="2" w:tplc="9CECA776">
      <w:numFmt w:val="bullet"/>
      <w:lvlText w:val="•"/>
      <w:lvlJc w:val="left"/>
      <w:pPr>
        <w:ind w:left="2597" w:hanging="118"/>
      </w:pPr>
      <w:rPr>
        <w:lang w:val="uk-UA" w:eastAsia="en-US" w:bidi="ar-SA"/>
      </w:rPr>
    </w:lvl>
    <w:lvl w:ilvl="3" w:tplc="FF2E2800">
      <w:numFmt w:val="bullet"/>
      <w:lvlText w:val="•"/>
      <w:lvlJc w:val="left"/>
      <w:pPr>
        <w:ind w:left="3655" w:hanging="118"/>
      </w:pPr>
      <w:rPr>
        <w:lang w:val="uk-UA" w:eastAsia="en-US" w:bidi="ar-SA"/>
      </w:rPr>
    </w:lvl>
    <w:lvl w:ilvl="4" w:tplc="F252D054">
      <w:numFmt w:val="bullet"/>
      <w:lvlText w:val="•"/>
      <w:lvlJc w:val="left"/>
      <w:pPr>
        <w:ind w:left="4714" w:hanging="118"/>
      </w:pPr>
      <w:rPr>
        <w:lang w:val="uk-UA" w:eastAsia="en-US" w:bidi="ar-SA"/>
      </w:rPr>
    </w:lvl>
    <w:lvl w:ilvl="5" w:tplc="BCF22B58">
      <w:numFmt w:val="bullet"/>
      <w:lvlText w:val="•"/>
      <w:lvlJc w:val="left"/>
      <w:pPr>
        <w:ind w:left="5773" w:hanging="118"/>
      </w:pPr>
      <w:rPr>
        <w:lang w:val="uk-UA" w:eastAsia="en-US" w:bidi="ar-SA"/>
      </w:rPr>
    </w:lvl>
    <w:lvl w:ilvl="6" w:tplc="434C24C8">
      <w:numFmt w:val="bullet"/>
      <w:lvlText w:val="•"/>
      <w:lvlJc w:val="left"/>
      <w:pPr>
        <w:ind w:left="6831" w:hanging="118"/>
      </w:pPr>
      <w:rPr>
        <w:lang w:val="uk-UA" w:eastAsia="en-US" w:bidi="ar-SA"/>
      </w:rPr>
    </w:lvl>
    <w:lvl w:ilvl="7" w:tplc="73C26604">
      <w:numFmt w:val="bullet"/>
      <w:lvlText w:val="•"/>
      <w:lvlJc w:val="left"/>
      <w:pPr>
        <w:ind w:left="7890" w:hanging="118"/>
      </w:pPr>
      <w:rPr>
        <w:lang w:val="uk-UA" w:eastAsia="en-US" w:bidi="ar-SA"/>
      </w:rPr>
    </w:lvl>
    <w:lvl w:ilvl="8" w:tplc="153ADA80">
      <w:numFmt w:val="bullet"/>
      <w:lvlText w:val="•"/>
      <w:lvlJc w:val="left"/>
      <w:pPr>
        <w:ind w:left="8949" w:hanging="118"/>
      </w:pPr>
      <w:rPr>
        <w:lang w:val="uk-UA" w:eastAsia="en-US" w:bidi="ar-SA"/>
      </w:rPr>
    </w:lvl>
  </w:abstractNum>
  <w:abstractNum w:abstractNumId="3">
    <w:nsid w:val="0AF04707"/>
    <w:multiLevelType w:val="hybridMultilevel"/>
    <w:tmpl w:val="2C229E7E"/>
    <w:lvl w:ilvl="0" w:tplc="7432FE02">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1BD21ED"/>
    <w:multiLevelType w:val="hybridMultilevel"/>
    <w:tmpl w:val="97CE3402"/>
    <w:lvl w:ilvl="0" w:tplc="82043224">
      <w:start w:val="7"/>
      <w:numFmt w:val="decimal"/>
      <w:lvlText w:val="%1"/>
      <w:lvlJc w:val="left"/>
      <w:pPr>
        <w:ind w:left="100" w:hanging="456"/>
        <w:jc w:val="left"/>
      </w:pPr>
      <w:rPr>
        <w:rFonts w:hint="default"/>
        <w:lang w:val="uk-UA" w:eastAsia="en-US" w:bidi="ar-SA"/>
      </w:rPr>
    </w:lvl>
    <w:lvl w:ilvl="1" w:tplc="EA788856">
      <w:numFmt w:val="none"/>
      <w:lvlText w:val=""/>
      <w:lvlJc w:val="left"/>
      <w:pPr>
        <w:tabs>
          <w:tab w:val="num" w:pos="360"/>
        </w:tabs>
      </w:pPr>
    </w:lvl>
    <w:lvl w:ilvl="2" w:tplc="AA3E8686">
      <w:numFmt w:val="bullet"/>
      <w:lvlText w:val="•"/>
      <w:lvlJc w:val="left"/>
      <w:pPr>
        <w:ind w:left="2217" w:hanging="456"/>
      </w:pPr>
      <w:rPr>
        <w:rFonts w:hint="default"/>
        <w:lang w:val="uk-UA" w:eastAsia="en-US" w:bidi="ar-SA"/>
      </w:rPr>
    </w:lvl>
    <w:lvl w:ilvl="3" w:tplc="457E468E">
      <w:numFmt w:val="bullet"/>
      <w:lvlText w:val="•"/>
      <w:lvlJc w:val="left"/>
      <w:pPr>
        <w:ind w:left="3275" w:hanging="456"/>
      </w:pPr>
      <w:rPr>
        <w:rFonts w:hint="default"/>
        <w:lang w:val="uk-UA" w:eastAsia="en-US" w:bidi="ar-SA"/>
      </w:rPr>
    </w:lvl>
    <w:lvl w:ilvl="4" w:tplc="1D56BA7C">
      <w:numFmt w:val="bullet"/>
      <w:lvlText w:val="•"/>
      <w:lvlJc w:val="left"/>
      <w:pPr>
        <w:ind w:left="4334" w:hanging="456"/>
      </w:pPr>
      <w:rPr>
        <w:rFonts w:hint="default"/>
        <w:lang w:val="uk-UA" w:eastAsia="en-US" w:bidi="ar-SA"/>
      </w:rPr>
    </w:lvl>
    <w:lvl w:ilvl="5" w:tplc="C63465D2">
      <w:numFmt w:val="bullet"/>
      <w:lvlText w:val="•"/>
      <w:lvlJc w:val="left"/>
      <w:pPr>
        <w:ind w:left="5393" w:hanging="456"/>
      </w:pPr>
      <w:rPr>
        <w:rFonts w:hint="default"/>
        <w:lang w:val="uk-UA" w:eastAsia="en-US" w:bidi="ar-SA"/>
      </w:rPr>
    </w:lvl>
    <w:lvl w:ilvl="6" w:tplc="BDCCE262">
      <w:numFmt w:val="bullet"/>
      <w:lvlText w:val="•"/>
      <w:lvlJc w:val="left"/>
      <w:pPr>
        <w:ind w:left="6451" w:hanging="456"/>
      </w:pPr>
      <w:rPr>
        <w:rFonts w:hint="default"/>
        <w:lang w:val="uk-UA" w:eastAsia="en-US" w:bidi="ar-SA"/>
      </w:rPr>
    </w:lvl>
    <w:lvl w:ilvl="7" w:tplc="7D7A3EE6">
      <w:numFmt w:val="bullet"/>
      <w:lvlText w:val="•"/>
      <w:lvlJc w:val="left"/>
      <w:pPr>
        <w:ind w:left="7510" w:hanging="456"/>
      </w:pPr>
      <w:rPr>
        <w:rFonts w:hint="default"/>
        <w:lang w:val="uk-UA" w:eastAsia="en-US" w:bidi="ar-SA"/>
      </w:rPr>
    </w:lvl>
    <w:lvl w:ilvl="8" w:tplc="87C8ACE4">
      <w:numFmt w:val="bullet"/>
      <w:lvlText w:val="•"/>
      <w:lvlJc w:val="left"/>
      <w:pPr>
        <w:ind w:left="8569" w:hanging="456"/>
      </w:pPr>
      <w:rPr>
        <w:rFonts w:hint="default"/>
        <w:lang w:val="uk-UA" w:eastAsia="en-US" w:bidi="ar-SA"/>
      </w:rPr>
    </w:lvl>
  </w:abstractNum>
  <w:abstractNum w:abstractNumId="5">
    <w:nsid w:val="236F7FC8"/>
    <w:multiLevelType w:val="hybridMultilevel"/>
    <w:tmpl w:val="00A2880E"/>
    <w:lvl w:ilvl="0" w:tplc="0A386AE8">
      <w:numFmt w:val="bullet"/>
      <w:lvlText w:val="–"/>
      <w:lvlJc w:val="left"/>
      <w:pPr>
        <w:ind w:left="280" w:hanging="180"/>
      </w:pPr>
      <w:rPr>
        <w:rFonts w:ascii="Times New Roman" w:eastAsia="Times New Roman" w:hAnsi="Times New Roman" w:cs="Times New Roman" w:hint="default"/>
        <w:spacing w:val="-8"/>
        <w:w w:val="100"/>
        <w:sz w:val="24"/>
        <w:szCs w:val="24"/>
        <w:lang w:val="uk-UA" w:eastAsia="en-US" w:bidi="ar-SA"/>
      </w:rPr>
    </w:lvl>
    <w:lvl w:ilvl="1" w:tplc="BF2C738A">
      <w:start w:val="1"/>
      <w:numFmt w:val="decimal"/>
      <w:lvlText w:val="%2."/>
      <w:lvlJc w:val="left"/>
      <w:pPr>
        <w:ind w:left="4454" w:hanging="240"/>
        <w:jc w:val="right"/>
      </w:pPr>
      <w:rPr>
        <w:rFonts w:ascii="Times New Roman" w:eastAsia="Times New Roman" w:hAnsi="Times New Roman" w:cs="Times New Roman" w:hint="default"/>
        <w:b/>
        <w:bCs/>
        <w:spacing w:val="-2"/>
        <w:w w:val="100"/>
        <w:sz w:val="24"/>
        <w:szCs w:val="24"/>
        <w:lang w:val="uk-UA" w:eastAsia="en-US" w:bidi="ar-SA"/>
      </w:rPr>
    </w:lvl>
    <w:lvl w:ilvl="2" w:tplc="CE70483A">
      <w:numFmt w:val="bullet"/>
      <w:lvlText w:val="•"/>
      <w:lvlJc w:val="left"/>
      <w:pPr>
        <w:ind w:left="5151" w:hanging="240"/>
      </w:pPr>
      <w:rPr>
        <w:rFonts w:hint="default"/>
        <w:lang w:val="uk-UA" w:eastAsia="en-US" w:bidi="ar-SA"/>
      </w:rPr>
    </w:lvl>
    <w:lvl w:ilvl="3" w:tplc="26A8599E">
      <w:numFmt w:val="bullet"/>
      <w:lvlText w:val="•"/>
      <w:lvlJc w:val="left"/>
      <w:pPr>
        <w:ind w:left="5843" w:hanging="240"/>
      </w:pPr>
      <w:rPr>
        <w:rFonts w:hint="default"/>
        <w:lang w:val="uk-UA" w:eastAsia="en-US" w:bidi="ar-SA"/>
      </w:rPr>
    </w:lvl>
    <w:lvl w:ilvl="4" w:tplc="70E69624">
      <w:numFmt w:val="bullet"/>
      <w:lvlText w:val="•"/>
      <w:lvlJc w:val="left"/>
      <w:pPr>
        <w:ind w:left="6535" w:hanging="240"/>
      </w:pPr>
      <w:rPr>
        <w:rFonts w:hint="default"/>
        <w:lang w:val="uk-UA" w:eastAsia="en-US" w:bidi="ar-SA"/>
      </w:rPr>
    </w:lvl>
    <w:lvl w:ilvl="5" w:tplc="8CC86FBA">
      <w:numFmt w:val="bullet"/>
      <w:lvlText w:val="•"/>
      <w:lvlJc w:val="left"/>
      <w:pPr>
        <w:ind w:left="7227" w:hanging="240"/>
      </w:pPr>
      <w:rPr>
        <w:rFonts w:hint="default"/>
        <w:lang w:val="uk-UA" w:eastAsia="en-US" w:bidi="ar-SA"/>
      </w:rPr>
    </w:lvl>
    <w:lvl w:ilvl="6" w:tplc="9B988250">
      <w:numFmt w:val="bullet"/>
      <w:lvlText w:val="•"/>
      <w:lvlJc w:val="left"/>
      <w:pPr>
        <w:ind w:left="7919" w:hanging="240"/>
      </w:pPr>
      <w:rPr>
        <w:rFonts w:hint="default"/>
        <w:lang w:val="uk-UA" w:eastAsia="en-US" w:bidi="ar-SA"/>
      </w:rPr>
    </w:lvl>
    <w:lvl w:ilvl="7" w:tplc="B8C86B1C">
      <w:numFmt w:val="bullet"/>
      <w:lvlText w:val="•"/>
      <w:lvlJc w:val="left"/>
      <w:pPr>
        <w:ind w:left="8610" w:hanging="240"/>
      </w:pPr>
      <w:rPr>
        <w:rFonts w:hint="default"/>
        <w:lang w:val="uk-UA" w:eastAsia="en-US" w:bidi="ar-SA"/>
      </w:rPr>
    </w:lvl>
    <w:lvl w:ilvl="8" w:tplc="864EF704">
      <w:numFmt w:val="bullet"/>
      <w:lvlText w:val="•"/>
      <w:lvlJc w:val="left"/>
      <w:pPr>
        <w:ind w:left="9302" w:hanging="240"/>
      </w:pPr>
      <w:rPr>
        <w:rFonts w:hint="default"/>
        <w:lang w:val="uk-UA" w:eastAsia="en-US" w:bidi="ar-SA"/>
      </w:rPr>
    </w:lvl>
  </w:abstractNum>
  <w:abstractNum w:abstractNumId="6">
    <w:nsid w:val="2F5D3C74"/>
    <w:multiLevelType w:val="hybridMultilevel"/>
    <w:tmpl w:val="A42828B0"/>
    <w:lvl w:ilvl="0" w:tplc="49EAE48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F906B86"/>
    <w:multiLevelType w:val="hybridMultilevel"/>
    <w:tmpl w:val="2076B30C"/>
    <w:lvl w:ilvl="0" w:tplc="65585A3C">
      <w:start w:val="11"/>
      <w:numFmt w:val="decimal"/>
      <w:lvlText w:val="%1"/>
      <w:lvlJc w:val="left"/>
      <w:pPr>
        <w:ind w:left="640" w:hanging="540"/>
        <w:jc w:val="left"/>
      </w:pPr>
      <w:rPr>
        <w:rFonts w:hint="default"/>
        <w:lang w:val="uk-UA" w:eastAsia="en-US" w:bidi="ar-SA"/>
      </w:rPr>
    </w:lvl>
    <w:lvl w:ilvl="1" w:tplc="0FCA04A2">
      <w:numFmt w:val="none"/>
      <w:lvlText w:val=""/>
      <w:lvlJc w:val="left"/>
      <w:pPr>
        <w:tabs>
          <w:tab w:val="num" w:pos="360"/>
        </w:tabs>
      </w:pPr>
    </w:lvl>
    <w:lvl w:ilvl="2" w:tplc="3A0AEFC6">
      <w:start w:val="1"/>
      <w:numFmt w:val="decimal"/>
      <w:lvlText w:val="%3)"/>
      <w:lvlJc w:val="left"/>
      <w:pPr>
        <w:ind w:left="811" w:hanging="260"/>
        <w:jc w:val="left"/>
      </w:pPr>
      <w:rPr>
        <w:rFonts w:ascii="Times New Roman" w:eastAsia="Times New Roman" w:hAnsi="Times New Roman" w:cs="Times New Roman" w:hint="default"/>
        <w:color w:val="333333"/>
        <w:spacing w:val="-8"/>
        <w:w w:val="100"/>
        <w:sz w:val="24"/>
        <w:szCs w:val="24"/>
        <w:lang w:val="uk-UA" w:eastAsia="en-US" w:bidi="ar-SA"/>
      </w:rPr>
    </w:lvl>
    <w:lvl w:ilvl="3" w:tplc="208055DA">
      <w:numFmt w:val="bullet"/>
      <w:lvlText w:val="•"/>
      <w:lvlJc w:val="left"/>
      <w:pPr>
        <w:ind w:left="3012" w:hanging="260"/>
      </w:pPr>
      <w:rPr>
        <w:rFonts w:hint="default"/>
        <w:lang w:val="uk-UA" w:eastAsia="en-US" w:bidi="ar-SA"/>
      </w:rPr>
    </w:lvl>
    <w:lvl w:ilvl="4" w:tplc="FB5A4002">
      <w:numFmt w:val="bullet"/>
      <w:lvlText w:val="•"/>
      <w:lvlJc w:val="left"/>
      <w:pPr>
        <w:ind w:left="4108" w:hanging="260"/>
      </w:pPr>
      <w:rPr>
        <w:rFonts w:hint="default"/>
        <w:lang w:val="uk-UA" w:eastAsia="en-US" w:bidi="ar-SA"/>
      </w:rPr>
    </w:lvl>
    <w:lvl w:ilvl="5" w:tplc="E368977A">
      <w:numFmt w:val="bullet"/>
      <w:lvlText w:val="•"/>
      <w:lvlJc w:val="left"/>
      <w:pPr>
        <w:ind w:left="5205" w:hanging="260"/>
      </w:pPr>
      <w:rPr>
        <w:rFonts w:hint="default"/>
        <w:lang w:val="uk-UA" w:eastAsia="en-US" w:bidi="ar-SA"/>
      </w:rPr>
    </w:lvl>
    <w:lvl w:ilvl="6" w:tplc="9782ED54">
      <w:numFmt w:val="bullet"/>
      <w:lvlText w:val="•"/>
      <w:lvlJc w:val="left"/>
      <w:pPr>
        <w:ind w:left="6301" w:hanging="260"/>
      </w:pPr>
      <w:rPr>
        <w:rFonts w:hint="default"/>
        <w:lang w:val="uk-UA" w:eastAsia="en-US" w:bidi="ar-SA"/>
      </w:rPr>
    </w:lvl>
    <w:lvl w:ilvl="7" w:tplc="2E304F36">
      <w:numFmt w:val="bullet"/>
      <w:lvlText w:val="•"/>
      <w:lvlJc w:val="left"/>
      <w:pPr>
        <w:ind w:left="7397" w:hanging="260"/>
      </w:pPr>
      <w:rPr>
        <w:rFonts w:hint="default"/>
        <w:lang w:val="uk-UA" w:eastAsia="en-US" w:bidi="ar-SA"/>
      </w:rPr>
    </w:lvl>
    <w:lvl w:ilvl="8" w:tplc="252E986C">
      <w:numFmt w:val="bullet"/>
      <w:lvlText w:val="•"/>
      <w:lvlJc w:val="left"/>
      <w:pPr>
        <w:ind w:left="8493" w:hanging="260"/>
      </w:pPr>
      <w:rPr>
        <w:rFonts w:hint="default"/>
        <w:lang w:val="uk-UA" w:eastAsia="en-US" w:bidi="ar-SA"/>
      </w:rPr>
    </w:lvl>
  </w:abstractNum>
  <w:abstractNum w:abstractNumId="8">
    <w:nsid w:val="3CD27B10"/>
    <w:multiLevelType w:val="hybridMultilevel"/>
    <w:tmpl w:val="E8D24F40"/>
    <w:lvl w:ilvl="0" w:tplc="B3EA864C">
      <w:start w:val="9"/>
      <w:numFmt w:val="decimal"/>
      <w:lvlText w:val="%1"/>
      <w:lvlJc w:val="left"/>
      <w:pPr>
        <w:ind w:left="100" w:hanging="435"/>
        <w:jc w:val="left"/>
      </w:pPr>
      <w:rPr>
        <w:rFonts w:hint="default"/>
        <w:lang w:val="uk-UA" w:eastAsia="en-US" w:bidi="ar-SA"/>
      </w:rPr>
    </w:lvl>
    <w:lvl w:ilvl="1" w:tplc="96B41540">
      <w:numFmt w:val="none"/>
      <w:lvlText w:val=""/>
      <w:lvlJc w:val="left"/>
      <w:pPr>
        <w:tabs>
          <w:tab w:val="num" w:pos="360"/>
        </w:tabs>
      </w:pPr>
    </w:lvl>
    <w:lvl w:ilvl="2" w:tplc="A720FABA">
      <w:numFmt w:val="bullet"/>
      <w:lvlText w:val="•"/>
      <w:lvlJc w:val="left"/>
      <w:pPr>
        <w:ind w:left="2217" w:hanging="435"/>
      </w:pPr>
      <w:rPr>
        <w:rFonts w:hint="default"/>
        <w:lang w:val="uk-UA" w:eastAsia="en-US" w:bidi="ar-SA"/>
      </w:rPr>
    </w:lvl>
    <w:lvl w:ilvl="3" w:tplc="71C618C2">
      <w:numFmt w:val="bullet"/>
      <w:lvlText w:val="•"/>
      <w:lvlJc w:val="left"/>
      <w:pPr>
        <w:ind w:left="3275" w:hanging="435"/>
      </w:pPr>
      <w:rPr>
        <w:rFonts w:hint="default"/>
        <w:lang w:val="uk-UA" w:eastAsia="en-US" w:bidi="ar-SA"/>
      </w:rPr>
    </w:lvl>
    <w:lvl w:ilvl="4" w:tplc="3A844B02">
      <w:numFmt w:val="bullet"/>
      <w:lvlText w:val="•"/>
      <w:lvlJc w:val="left"/>
      <w:pPr>
        <w:ind w:left="4334" w:hanging="435"/>
      </w:pPr>
      <w:rPr>
        <w:rFonts w:hint="default"/>
        <w:lang w:val="uk-UA" w:eastAsia="en-US" w:bidi="ar-SA"/>
      </w:rPr>
    </w:lvl>
    <w:lvl w:ilvl="5" w:tplc="0934646A">
      <w:numFmt w:val="bullet"/>
      <w:lvlText w:val="•"/>
      <w:lvlJc w:val="left"/>
      <w:pPr>
        <w:ind w:left="5393" w:hanging="435"/>
      </w:pPr>
      <w:rPr>
        <w:rFonts w:hint="default"/>
        <w:lang w:val="uk-UA" w:eastAsia="en-US" w:bidi="ar-SA"/>
      </w:rPr>
    </w:lvl>
    <w:lvl w:ilvl="6" w:tplc="9B6C03A8">
      <w:numFmt w:val="bullet"/>
      <w:lvlText w:val="•"/>
      <w:lvlJc w:val="left"/>
      <w:pPr>
        <w:ind w:left="6451" w:hanging="435"/>
      </w:pPr>
      <w:rPr>
        <w:rFonts w:hint="default"/>
        <w:lang w:val="uk-UA" w:eastAsia="en-US" w:bidi="ar-SA"/>
      </w:rPr>
    </w:lvl>
    <w:lvl w:ilvl="7" w:tplc="B6B27188">
      <w:numFmt w:val="bullet"/>
      <w:lvlText w:val="•"/>
      <w:lvlJc w:val="left"/>
      <w:pPr>
        <w:ind w:left="7510" w:hanging="435"/>
      </w:pPr>
      <w:rPr>
        <w:rFonts w:hint="default"/>
        <w:lang w:val="uk-UA" w:eastAsia="en-US" w:bidi="ar-SA"/>
      </w:rPr>
    </w:lvl>
    <w:lvl w:ilvl="8" w:tplc="F3EEB94A">
      <w:numFmt w:val="bullet"/>
      <w:lvlText w:val="•"/>
      <w:lvlJc w:val="left"/>
      <w:pPr>
        <w:ind w:left="8569" w:hanging="435"/>
      </w:pPr>
      <w:rPr>
        <w:rFonts w:hint="default"/>
        <w:lang w:val="uk-UA" w:eastAsia="en-US" w:bidi="ar-SA"/>
      </w:rPr>
    </w:lvl>
  </w:abstractNum>
  <w:abstractNum w:abstractNumId="9">
    <w:nsid w:val="4E293C36"/>
    <w:multiLevelType w:val="hybridMultilevel"/>
    <w:tmpl w:val="D79C2A4A"/>
    <w:lvl w:ilvl="0" w:tplc="DB2A75B2">
      <w:start w:val="5"/>
      <w:numFmt w:val="decimal"/>
      <w:lvlText w:val="%1"/>
      <w:lvlJc w:val="left"/>
      <w:pPr>
        <w:ind w:left="100" w:hanging="454"/>
        <w:jc w:val="left"/>
      </w:pPr>
      <w:rPr>
        <w:rFonts w:hint="default"/>
        <w:lang w:val="uk-UA" w:eastAsia="en-US" w:bidi="ar-SA"/>
      </w:rPr>
    </w:lvl>
    <w:lvl w:ilvl="1" w:tplc="95DA3A06">
      <w:numFmt w:val="none"/>
      <w:lvlText w:val=""/>
      <w:lvlJc w:val="left"/>
      <w:pPr>
        <w:tabs>
          <w:tab w:val="num" w:pos="360"/>
        </w:tabs>
      </w:pPr>
    </w:lvl>
    <w:lvl w:ilvl="2" w:tplc="7B3E7AF4">
      <w:numFmt w:val="none"/>
      <w:lvlText w:val=""/>
      <w:lvlJc w:val="left"/>
      <w:pPr>
        <w:tabs>
          <w:tab w:val="num" w:pos="360"/>
        </w:tabs>
      </w:pPr>
    </w:lvl>
    <w:lvl w:ilvl="3" w:tplc="5CE638F0">
      <w:numFmt w:val="bullet"/>
      <w:lvlText w:val="•"/>
      <w:lvlJc w:val="left"/>
      <w:pPr>
        <w:ind w:left="3275" w:hanging="735"/>
      </w:pPr>
      <w:rPr>
        <w:rFonts w:hint="default"/>
        <w:lang w:val="uk-UA" w:eastAsia="en-US" w:bidi="ar-SA"/>
      </w:rPr>
    </w:lvl>
    <w:lvl w:ilvl="4" w:tplc="C4A6B7E4">
      <w:numFmt w:val="bullet"/>
      <w:lvlText w:val="•"/>
      <w:lvlJc w:val="left"/>
      <w:pPr>
        <w:ind w:left="4334" w:hanging="735"/>
      </w:pPr>
      <w:rPr>
        <w:rFonts w:hint="default"/>
        <w:lang w:val="uk-UA" w:eastAsia="en-US" w:bidi="ar-SA"/>
      </w:rPr>
    </w:lvl>
    <w:lvl w:ilvl="5" w:tplc="54FA640C">
      <w:numFmt w:val="bullet"/>
      <w:lvlText w:val="•"/>
      <w:lvlJc w:val="left"/>
      <w:pPr>
        <w:ind w:left="5393" w:hanging="735"/>
      </w:pPr>
      <w:rPr>
        <w:rFonts w:hint="default"/>
        <w:lang w:val="uk-UA" w:eastAsia="en-US" w:bidi="ar-SA"/>
      </w:rPr>
    </w:lvl>
    <w:lvl w:ilvl="6" w:tplc="9AD6762A">
      <w:numFmt w:val="bullet"/>
      <w:lvlText w:val="•"/>
      <w:lvlJc w:val="left"/>
      <w:pPr>
        <w:ind w:left="6451" w:hanging="735"/>
      </w:pPr>
      <w:rPr>
        <w:rFonts w:hint="default"/>
        <w:lang w:val="uk-UA" w:eastAsia="en-US" w:bidi="ar-SA"/>
      </w:rPr>
    </w:lvl>
    <w:lvl w:ilvl="7" w:tplc="B358EE9C">
      <w:numFmt w:val="bullet"/>
      <w:lvlText w:val="•"/>
      <w:lvlJc w:val="left"/>
      <w:pPr>
        <w:ind w:left="7510" w:hanging="735"/>
      </w:pPr>
      <w:rPr>
        <w:rFonts w:hint="default"/>
        <w:lang w:val="uk-UA" w:eastAsia="en-US" w:bidi="ar-SA"/>
      </w:rPr>
    </w:lvl>
    <w:lvl w:ilvl="8" w:tplc="92F41CC6">
      <w:numFmt w:val="bullet"/>
      <w:lvlText w:val="•"/>
      <w:lvlJc w:val="left"/>
      <w:pPr>
        <w:ind w:left="8569" w:hanging="735"/>
      </w:pPr>
      <w:rPr>
        <w:rFonts w:hint="default"/>
        <w:lang w:val="uk-UA" w:eastAsia="en-US" w:bidi="ar-SA"/>
      </w:rPr>
    </w:lvl>
  </w:abstractNum>
  <w:abstractNum w:abstractNumId="10">
    <w:nsid w:val="59FC70AC"/>
    <w:multiLevelType w:val="hybridMultilevel"/>
    <w:tmpl w:val="AB902B0C"/>
    <w:lvl w:ilvl="0" w:tplc="F976D09C">
      <w:start w:val="1"/>
      <w:numFmt w:val="decimal"/>
      <w:lvlText w:val="%1."/>
      <w:lvlJc w:val="left"/>
      <w:pPr>
        <w:ind w:left="681" w:hanging="202"/>
      </w:pPr>
      <w:rPr>
        <w:rFonts w:ascii="Times New Roman" w:eastAsia="Times New Roman" w:hAnsi="Times New Roman" w:cs="Times New Roman" w:hint="default"/>
        <w:b/>
        <w:bCs/>
        <w:spacing w:val="0"/>
        <w:w w:val="99"/>
        <w:sz w:val="20"/>
        <w:szCs w:val="20"/>
        <w:lang w:val="uk-UA" w:eastAsia="en-US" w:bidi="ar-SA"/>
      </w:rPr>
    </w:lvl>
    <w:lvl w:ilvl="1" w:tplc="703E69D0">
      <w:numFmt w:val="bullet"/>
      <w:lvlText w:val="•"/>
      <w:lvlJc w:val="left"/>
      <w:pPr>
        <w:ind w:left="1718" w:hanging="202"/>
      </w:pPr>
      <w:rPr>
        <w:lang w:val="uk-UA" w:eastAsia="en-US" w:bidi="ar-SA"/>
      </w:rPr>
    </w:lvl>
    <w:lvl w:ilvl="2" w:tplc="EBA6BCC8">
      <w:numFmt w:val="bullet"/>
      <w:lvlText w:val="•"/>
      <w:lvlJc w:val="left"/>
      <w:pPr>
        <w:ind w:left="2757" w:hanging="202"/>
      </w:pPr>
      <w:rPr>
        <w:lang w:val="uk-UA" w:eastAsia="en-US" w:bidi="ar-SA"/>
      </w:rPr>
    </w:lvl>
    <w:lvl w:ilvl="3" w:tplc="B77EED50">
      <w:numFmt w:val="bullet"/>
      <w:lvlText w:val="•"/>
      <w:lvlJc w:val="left"/>
      <w:pPr>
        <w:ind w:left="3795" w:hanging="202"/>
      </w:pPr>
      <w:rPr>
        <w:lang w:val="uk-UA" w:eastAsia="en-US" w:bidi="ar-SA"/>
      </w:rPr>
    </w:lvl>
    <w:lvl w:ilvl="4" w:tplc="A782D418">
      <w:numFmt w:val="bullet"/>
      <w:lvlText w:val="•"/>
      <w:lvlJc w:val="left"/>
      <w:pPr>
        <w:ind w:left="4834" w:hanging="202"/>
      </w:pPr>
      <w:rPr>
        <w:lang w:val="uk-UA" w:eastAsia="en-US" w:bidi="ar-SA"/>
      </w:rPr>
    </w:lvl>
    <w:lvl w:ilvl="5" w:tplc="12A0DA64">
      <w:numFmt w:val="bullet"/>
      <w:lvlText w:val="•"/>
      <w:lvlJc w:val="left"/>
      <w:pPr>
        <w:ind w:left="5873" w:hanging="202"/>
      </w:pPr>
      <w:rPr>
        <w:lang w:val="uk-UA" w:eastAsia="en-US" w:bidi="ar-SA"/>
      </w:rPr>
    </w:lvl>
    <w:lvl w:ilvl="6" w:tplc="B5C85818">
      <w:numFmt w:val="bullet"/>
      <w:lvlText w:val="•"/>
      <w:lvlJc w:val="left"/>
      <w:pPr>
        <w:ind w:left="6911" w:hanging="202"/>
      </w:pPr>
      <w:rPr>
        <w:lang w:val="uk-UA" w:eastAsia="en-US" w:bidi="ar-SA"/>
      </w:rPr>
    </w:lvl>
    <w:lvl w:ilvl="7" w:tplc="F500C95A">
      <w:numFmt w:val="bullet"/>
      <w:lvlText w:val="•"/>
      <w:lvlJc w:val="left"/>
      <w:pPr>
        <w:ind w:left="7950" w:hanging="202"/>
      </w:pPr>
      <w:rPr>
        <w:lang w:val="uk-UA" w:eastAsia="en-US" w:bidi="ar-SA"/>
      </w:rPr>
    </w:lvl>
    <w:lvl w:ilvl="8" w:tplc="31BC7B2C">
      <w:numFmt w:val="bullet"/>
      <w:lvlText w:val="•"/>
      <w:lvlJc w:val="left"/>
      <w:pPr>
        <w:ind w:left="8989" w:hanging="202"/>
      </w:pPr>
      <w:rPr>
        <w:lang w:val="uk-UA" w:eastAsia="en-US" w:bidi="ar-SA"/>
      </w:rPr>
    </w:lvl>
  </w:abstractNum>
  <w:abstractNum w:abstractNumId="11">
    <w:nsid w:val="669705C7"/>
    <w:multiLevelType w:val="hybridMultilevel"/>
    <w:tmpl w:val="1C16E0BC"/>
    <w:lvl w:ilvl="0" w:tplc="4B2EB0D2">
      <w:start w:val="8"/>
      <w:numFmt w:val="decimal"/>
      <w:lvlText w:val="%1"/>
      <w:lvlJc w:val="left"/>
      <w:pPr>
        <w:ind w:left="100" w:hanging="423"/>
        <w:jc w:val="left"/>
      </w:pPr>
      <w:rPr>
        <w:rFonts w:hint="default"/>
        <w:lang w:val="uk-UA" w:eastAsia="en-US" w:bidi="ar-SA"/>
      </w:rPr>
    </w:lvl>
    <w:lvl w:ilvl="1" w:tplc="EF5409A8">
      <w:numFmt w:val="none"/>
      <w:lvlText w:val=""/>
      <w:lvlJc w:val="left"/>
      <w:pPr>
        <w:tabs>
          <w:tab w:val="num" w:pos="360"/>
        </w:tabs>
      </w:pPr>
    </w:lvl>
    <w:lvl w:ilvl="2" w:tplc="D1A08FEE">
      <w:numFmt w:val="bullet"/>
      <w:lvlText w:val="•"/>
      <w:lvlJc w:val="left"/>
      <w:pPr>
        <w:ind w:left="2217" w:hanging="423"/>
      </w:pPr>
      <w:rPr>
        <w:rFonts w:hint="default"/>
        <w:lang w:val="uk-UA" w:eastAsia="en-US" w:bidi="ar-SA"/>
      </w:rPr>
    </w:lvl>
    <w:lvl w:ilvl="3" w:tplc="484618D6">
      <w:numFmt w:val="bullet"/>
      <w:lvlText w:val="•"/>
      <w:lvlJc w:val="left"/>
      <w:pPr>
        <w:ind w:left="3275" w:hanging="423"/>
      </w:pPr>
      <w:rPr>
        <w:rFonts w:hint="default"/>
        <w:lang w:val="uk-UA" w:eastAsia="en-US" w:bidi="ar-SA"/>
      </w:rPr>
    </w:lvl>
    <w:lvl w:ilvl="4" w:tplc="2D16F4C6">
      <w:numFmt w:val="bullet"/>
      <w:lvlText w:val="•"/>
      <w:lvlJc w:val="left"/>
      <w:pPr>
        <w:ind w:left="4334" w:hanging="423"/>
      </w:pPr>
      <w:rPr>
        <w:rFonts w:hint="default"/>
        <w:lang w:val="uk-UA" w:eastAsia="en-US" w:bidi="ar-SA"/>
      </w:rPr>
    </w:lvl>
    <w:lvl w:ilvl="5" w:tplc="FCA4ED08">
      <w:numFmt w:val="bullet"/>
      <w:lvlText w:val="•"/>
      <w:lvlJc w:val="left"/>
      <w:pPr>
        <w:ind w:left="5393" w:hanging="423"/>
      </w:pPr>
      <w:rPr>
        <w:rFonts w:hint="default"/>
        <w:lang w:val="uk-UA" w:eastAsia="en-US" w:bidi="ar-SA"/>
      </w:rPr>
    </w:lvl>
    <w:lvl w:ilvl="6" w:tplc="006683F6">
      <w:numFmt w:val="bullet"/>
      <w:lvlText w:val="•"/>
      <w:lvlJc w:val="left"/>
      <w:pPr>
        <w:ind w:left="6451" w:hanging="423"/>
      </w:pPr>
      <w:rPr>
        <w:rFonts w:hint="default"/>
        <w:lang w:val="uk-UA" w:eastAsia="en-US" w:bidi="ar-SA"/>
      </w:rPr>
    </w:lvl>
    <w:lvl w:ilvl="7" w:tplc="EBE2F218">
      <w:numFmt w:val="bullet"/>
      <w:lvlText w:val="•"/>
      <w:lvlJc w:val="left"/>
      <w:pPr>
        <w:ind w:left="7510" w:hanging="423"/>
      </w:pPr>
      <w:rPr>
        <w:rFonts w:hint="default"/>
        <w:lang w:val="uk-UA" w:eastAsia="en-US" w:bidi="ar-SA"/>
      </w:rPr>
    </w:lvl>
    <w:lvl w:ilvl="8" w:tplc="39C23E88">
      <w:numFmt w:val="bullet"/>
      <w:lvlText w:val="•"/>
      <w:lvlJc w:val="left"/>
      <w:pPr>
        <w:ind w:left="8569" w:hanging="423"/>
      </w:pPr>
      <w:rPr>
        <w:rFonts w:hint="default"/>
        <w:lang w:val="uk-UA" w:eastAsia="en-US" w:bidi="ar-SA"/>
      </w:rPr>
    </w:lvl>
  </w:abstractNum>
  <w:abstractNum w:abstractNumId="12">
    <w:nsid w:val="67D23560"/>
    <w:multiLevelType w:val="hybridMultilevel"/>
    <w:tmpl w:val="49A470D0"/>
    <w:lvl w:ilvl="0" w:tplc="63EE4218">
      <w:start w:val="6"/>
      <w:numFmt w:val="decimal"/>
      <w:lvlText w:val="%1"/>
      <w:lvlJc w:val="left"/>
      <w:pPr>
        <w:ind w:left="520" w:hanging="420"/>
        <w:jc w:val="left"/>
      </w:pPr>
      <w:rPr>
        <w:rFonts w:hint="default"/>
        <w:lang w:val="uk-UA" w:eastAsia="en-US" w:bidi="ar-SA"/>
      </w:rPr>
    </w:lvl>
    <w:lvl w:ilvl="1" w:tplc="F7AAC212">
      <w:numFmt w:val="none"/>
      <w:lvlText w:val=""/>
      <w:lvlJc w:val="left"/>
      <w:pPr>
        <w:tabs>
          <w:tab w:val="num" w:pos="360"/>
        </w:tabs>
      </w:pPr>
    </w:lvl>
    <w:lvl w:ilvl="2" w:tplc="D27CA01C">
      <w:numFmt w:val="none"/>
      <w:lvlText w:val=""/>
      <w:lvlJc w:val="left"/>
      <w:pPr>
        <w:tabs>
          <w:tab w:val="num" w:pos="360"/>
        </w:tabs>
      </w:pPr>
    </w:lvl>
    <w:lvl w:ilvl="3" w:tplc="B9349E32">
      <w:numFmt w:val="bullet"/>
      <w:lvlText w:val="•"/>
      <w:lvlJc w:val="left"/>
      <w:pPr>
        <w:ind w:left="1948" w:hanging="675"/>
      </w:pPr>
      <w:rPr>
        <w:rFonts w:hint="default"/>
        <w:lang w:val="uk-UA" w:eastAsia="en-US" w:bidi="ar-SA"/>
      </w:rPr>
    </w:lvl>
    <w:lvl w:ilvl="4" w:tplc="95C66D32">
      <w:numFmt w:val="bullet"/>
      <w:lvlText w:val="•"/>
      <w:lvlJc w:val="left"/>
      <w:pPr>
        <w:ind w:left="3196" w:hanging="675"/>
      </w:pPr>
      <w:rPr>
        <w:rFonts w:hint="default"/>
        <w:lang w:val="uk-UA" w:eastAsia="en-US" w:bidi="ar-SA"/>
      </w:rPr>
    </w:lvl>
    <w:lvl w:ilvl="5" w:tplc="97449044">
      <w:numFmt w:val="bullet"/>
      <w:lvlText w:val="•"/>
      <w:lvlJc w:val="left"/>
      <w:pPr>
        <w:ind w:left="4444" w:hanging="675"/>
      </w:pPr>
      <w:rPr>
        <w:rFonts w:hint="default"/>
        <w:lang w:val="uk-UA" w:eastAsia="en-US" w:bidi="ar-SA"/>
      </w:rPr>
    </w:lvl>
    <w:lvl w:ilvl="6" w:tplc="013C9BD4">
      <w:numFmt w:val="bullet"/>
      <w:lvlText w:val="•"/>
      <w:lvlJc w:val="left"/>
      <w:pPr>
        <w:ind w:left="5693" w:hanging="675"/>
      </w:pPr>
      <w:rPr>
        <w:rFonts w:hint="default"/>
        <w:lang w:val="uk-UA" w:eastAsia="en-US" w:bidi="ar-SA"/>
      </w:rPr>
    </w:lvl>
    <w:lvl w:ilvl="7" w:tplc="AE94D80A">
      <w:numFmt w:val="bullet"/>
      <w:lvlText w:val="•"/>
      <w:lvlJc w:val="left"/>
      <w:pPr>
        <w:ind w:left="6941" w:hanging="675"/>
      </w:pPr>
      <w:rPr>
        <w:rFonts w:hint="default"/>
        <w:lang w:val="uk-UA" w:eastAsia="en-US" w:bidi="ar-SA"/>
      </w:rPr>
    </w:lvl>
    <w:lvl w:ilvl="8" w:tplc="757A617A">
      <w:numFmt w:val="bullet"/>
      <w:lvlText w:val="•"/>
      <w:lvlJc w:val="left"/>
      <w:pPr>
        <w:ind w:left="8189" w:hanging="675"/>
      </w:pPr>
      <w:rPr>
        <w:rFonts w:hint="default"/>
        <w:lang w:val="uk-UA" w:eastAsia="en-US" w:bidi="ar-SA"/>
      </w:rPr>
    </w:lvl>
  </w:abstractNum>
  <w:abstractNum w:abstractNumId="13">
    <w:nsid w:val="67DF15D7"/>
    <w:multiLevelType w:val="hybridMultilevel"/>
    <w:tmpl w:val="059C8C58"/>
    <w:lvl w:ilvl="0" w:tplc="8452BFB6">
      <w:start w:val="10"/>
      <w:numFmt w:val="decimal"/>
      <w:lvlText w:val="%1"/>
      <w:lvlJc w:val="left"/>
      <w:pPr>
        <w:ind w:left="100" w:hanging="569"/>
        <w:jc w:val="left"/>
      </w:pPr>
      <w:rPr>
        <w:rFonts w:hint="default"/>
        <w:lang w:val="uk-UA" w:eastAsia="en-US" w:bidi="ar-SA"/>
      </w:rPr>
    </w:lvl>
    <w:lvl w:ilvl="1" w:tplc="4D0E938E">
      <w:numFmt w:val="none"/>
      <w:lvlText w:val=""/>
      <w:lvlJc w:val="left"/>
      <w:pPr>
        <w:tabs>
          <w:tab w:val="num" w:pos="360"/>
        </w:tabs>
      </w:pPr>
    </w:lvl>
    <w:lvl w:ilvl="2" w:tplc="29AC1BD4">
      <w:numFmt w:val="bullet"/>
      <w:lvlText w:val="•"/>
      <w:lvlJc w:val="left"/>
      <w:pPr>
        <w:ind w:left="2217" w:hanging="569"/>
      </w:pPr>
      <w:rPr>
        <w:rFonts w:hint="default"/>
        <w:lang w:val="uk-UA" w:eastAsia="en-US" w:bidi="ar-SA"/>
      </w:rPr>
    </w:lvl>
    <w:lvl w:ilvl="3" w:tplc="DE5E3DFC">
      <w:numFmt w:val="bullet"/>
      <w:lvlText w:val="•"/>
      <w:lvlJc w:val="left"/>
      <w:pPr>
        <w:ind w:left="3275" w:hanging="569"/>
      </w:pPr>
      <w:rPr>
        <w:rFonts w:hint="default"/>
        <w:lang w:val="uk-UA" w:eastAsia="en-US" w:bidi="ar-SA"/>
      </w:rPr>
    </w:lvl>
    <w:lvl w:ilvl="4" w:tplc="3FBEE180">
      <w:numFmt w:val="bullet"/>
      <w:lvlText w:val="•"/>
      <w:lvlJc w:val="left"/>
      <w:pPr>
        <w:ind w:left="4334" w:hanging="569"/>
      </w:pPr>
      <w:rPr>
        <w:rFonts w:hint="default"/>
        <w:lang w:val="uk-UA" w:eastAsia="en-US" w:bidi="ar-SA"/>
      </w:rPr>
    </w:lvl>
    <w:lvl w:ilvl="5" w:tplc="7F3EF1C8">
      <w:numFmt w:val="bullet"/>
      <w:lvlText w:val="•"/>
      <w:lvlJc w:val="left"/>
      <w:pPr>
        <w:ind w:left="5393" w:hanging="569"/>
      </w:pPr>
      <w:rPr>
        <w:rFonts w:hint="default"/>
        <w:lang w:val="uk-UA" w:eastAsia="en-US" w:bidi="ar-SA"/>
      </w:rPr>
    </w:lvl>
    <w:lvl w:ilvl="6" w:tplc="47C4A1FA">
      <w:numFmt w:val="bullet"/>
      <w:lvlText w:val="•"/>
      <w:lvlJc w:val="left"/>
      <w:pPr>
        <w:ind w:left="6451" w:hanging="569"/>
      </w:pPr>
      <w:rPr>
        <w:rFonts w:hint="default"/>
        <w:lang w:val="uk-UA" w:eastAsia="en-US" w:bidi="ar-SA"/>
      </w:rPr>
    </w:lvl>
    <w:lvl w:ilvl="7" w:tplc="99086928">
      <w:numFmt w:val="bullet"/>
      <w:lvlText w:val="•"/>
      <w:lvlJc w:val="left"/>
      <w:pPr>
        <w:ind w:left="7510" w:hanging="569"/>
      </w:pPr>
      <w:rPr>
        <w:rFonts w:hint="default"/>
        <w:lang w:val="uk-UA" w:eastAsia="en-US" w:bidi="ar-SA"/>
      </w:rPr>
    </w:lvl>
    <w:lvl w:ilvl="8" w:tplc="91061CFA">
      <w:numFmt w:val="bullet"/>
      <w:lvlText w:val="•"/>
      <w:lvlJc w:val="left"/>
      <w:pPr>
        <w:ind w:left="8569" w:hanging="569"/>
      </w:pPr>
      <w:rPr>
        <w:rFonts w:hint="default"/>
        <w:lang w:val="uk-UA" w:eastAsia="en-US" w:bidi="ar-SA"/>
      </w:rPr>
    </w:lvl>
  </w:abstractNum>
  <w:abstractNum w:abstractNumId="14">
    <w:nsid w:val="6D1C115E"/>
    <w:multiLevelType w:val="hybridMultilevel"/>
    <w:tmpl w:val="162A8AA8"/>
    <w:lvl w:ilvl="0" w:tplc="F104DAE0">
      <w:start w:val="1"/>
      <w:numFmt w:val="decimal"/>
      <w:lvlText w:val="%1"/>
      <w:lvlJc w:val="left"/>
      <w:pPr>
        <w:ind w:left="100" w:hanging="474"/>
        <w:jc w:val="left"/>
      </w:pPr>
      <w:rPr>
        <w:rFonts w:hint="default"/>
        <w:lang w:val="uk-UA" w:eastAsia="en-US" w:bidi="ar-SA"/>
      </w:rPr>
    </w:lvl>
    <w:lvl w:ilvl="1" w:tplc="631A4204">
      <w:numFmt w:val="none"/>
      <w:lvlText w:val=""/>
      <w:lvlJc w:val="left"/>
      <w:pPr>
        <w:tabs>
          <w:tab w:val="num" w:pos="360"/>
        </w:tabs>
      </w:pPr>
    </w:lvl>
    <w:lvl w:ilvl="2" w:tplc="F6B4FCB2">
      <w:numFmt w:val="bullet"/>
      <w:lvlText w:val="•"/>
      <w:lvlJc w:val="left"/>
      <w:pPr>
        <w:ind w:left="2217" w:hanging="474"/>
      </w:pPr>
      <w:rPr>
        <w:rFonts w:hint="default"/>
        <w:lang w:val="uk-UA" w:eastAsia="en-US" w:bidi="ar-SA"/>
      </w:rPr>
    </w:lvl>
    <w:lvl w:ilvl="3" w:tplc="CB88C66E">
      <w:numFmt w:val="bullet"/>
      <w:lvlText w:val="•"/>
      <w:lvlJc w:val="left"/>
      <w:pPr>
        <w:ind w:left="3275" w:hanging="474"/>
      </w:pPr>
      <w:rPr>
        <w:rFonts w:hint="default"/>
        <w:lang w:val="uk-UA" w:eastAsia="en-US" w:bidi="ar-SA"/>
      </w:rPr>
    </w:lvl>
    <w:lvl w:ilvl="4" w:tplc="E356EF82">
      <w:numFmt w:val="bullet"/>
      <w:lvlText w:val="•"/>
      <w:lvlJc w:val="left"/>
      <w:pPr>
        <w:ind w:left="4334" w:hanging="474"/>
      </w:pPr>
      <w:rPr>
        <w:rFonts w:hint="default"/>
        <w:lang w:val="uk-UA" w:eastAsia="en-US" w:bidi="ar-SA"/>
      </w:rPr>
    </w:lvl>
    <w:lvl w:ilvl="5" w:tplc="E828F11E">
      <w:numFmt w:val="bullet"/>
      <w:lvlText w:val="•"/>
      <w:lvlJc w:val="left"/>
      <w:pPr>
        <w:ind w:left="5393" w:hanging="474"/>
      </w:pPr>
      <w:rPr>
        <w:rFonts w:hint="default"/>
        <w:lang w:val="uk-UA" w:eastAsia="en-US" w:bidi="ar-SA"/>
      </w:rPr>
    </w:lvl>
    <w:lvl w:ilvl="6" w:tplc="9FF05C70">
      <w:numFmt w:val="bullet"/>
      <w:lvlText w:val="•"/>
      <w:lvlJc w:val="left"/>
      <w:pPr>
        <w:ind w:left="6451" w:hanging="474"/>
      </w:pPr>
      <w:rPr>
        <w:rFonts w:hint="default"/>
        <w:lang w:val="uk-UA" w:eastAsia="en-US" w:bidi="ar-SA"/>
      </w:rPr>
    </w:lvl>
    <w:lvl w:ilvl="7" w:tplc="A920A0D4">
      <w:numFmt w:val="bullet"/>
      <w:lvlText w:val="•"/>
      <w:lvlJc w:val="left"/>
      <w:pPr>
        <w:ind w:left="7510" w:hanging="474"/>
      </w:pPr>
      <w:rPr>
        <w:rFonts w:hint="default"/>
        <w:lang w:val="uk-UA" w:eastAsia="en-US" w:bidi="ar-SA"/>
      </w:rPr>
    </w:lvl>
    <w:lvl w:ilvl="8" w:tplc="51E8864E">
      <w:numFmt w:val="bullet"/>
      <w:lvlText w:val="•"/>
      <w:lvlJc w:val="left"/>
      <w:pPr>
        <w:ind w:left="8569" w:hanging="474"/>
      </w:pPr>
      <w:rPr>
        <w:rFonts w:hint="default"/>
        <w:lang w:val="uk-UA" w:eastAsia="en-US" w:bidi="ar-SA"/>
      </w:rPr>
    </w:lvl>
  </w:abstractNum>
  <w:abstractNum w:abstractNumId="15">
    <w:nsid w:val="6D7C7EF1"/>
    <w:multiLevelType w:val="hybridMultilevel"/>
    <w:tmpl w:val="FED6128C"/>
    <w:lvl w:ilvl="0" w:tplc="01BA73CE">
      <w:start w:val="4"/>
      <w:numFmt w:val="decimal"/>
      <w:lvlText w:val="%1"/>
      <w:lvlJc w:val="left"/>
      <w:pPr>
        <w:ind w:left="100" w:hanging="466"/>
        <w:jc w:val="left"/>
      </w:pPr>
      <w:rPr>
        <w:rFonts w:hint="default"/>
        <w:lang w:val="uk-UA" w:eastAsia="en-US" w:bidi="ar-SA"/>
      </w:rPr>
    </w:lvl>
    <w:lvl w:ilvl="1" w:tplc="17243A34">
      <w:numFmt w:val="none"/>
      <w:lvlText w:val=""/>
      <w:lvlJc w:val="left"/>
      <w:pPr>
        <w:tabs>
          <w:tab w:val="num" w:pos="360"/>
        </w:tabs>
      </w:pPr>
    </w:lvl>
    <w:lvl w:ilvl="2" w:tplc="3C06310C">
      <w:numFmt w:val="bullet"/>
      <w:lvlText w:val="•"/>
      <w:lvlJc w:val="left"/>
      <w:pPr>
        <w:ind w:left="2217" w:hanging="466"/>
      </w:pPr>
      <w:rPr>
        <w:rFonts w:hint="default"/>
        <w:lang w:val="uk-UA" w:eastAsia="en-US" w:bidi="ar-SA"/>
      </w:rPr>
    </w:lvl>
    <w:lvl w:ilvl="3" w:tplc="297CF684">
      <w:numFmt w:val="bullet"/>
      <w:lvlText w:val="•"/>
      <w:lvlJc w:val="left"/>
      <w:pPr>
        <w:ind w:left="3275" w:hanging="466"/>
      </w:pPr>
      <w:rPr>
        <w:rFonts w:hint="default"/>
        <w:lang w:val="uk-UA" w:eastAsia="en-US" w:bidi="ar-SA"/>
      </w:rPr>
    </w:lvl>
    <w:lvl w:ilvl="4" w:tplc="BCC69938">
      <w:numFmt w:val="bullet"/>
      <w:lvlText w:val="•"/>
      <w:lvlJc w:val="left"/>
      <w:pPr>
        <w:ind w:left="4334" w:hanging="466"/>
      </w:pPr>
      <w:rPr>
        <w:rFonts w:hint="default"/>
        <w:lang w:val="uk-UA" w:eastAsia="en-US" w:bidi="ar-SA"/>
      </w:rPr>
    </w:lvl>
    <w:lvl w:ilvl="5" w:tplc="7C8EC11C">
      <w:numFmt w:val="bullet"/>
      <w:lvlText w:val="•"/>
      <w:lvlJc w:val="left"/>
      <w:pPr>
        <w:ind w:left="5393" w:hanging="466"/>
      </w:pPr>
      <w:rPr>
        <w:rFonts w:hint="default"/>
        <w:lang w:val="uk-UA" w:eastAsia="en-US" w:bidi="ar-SA"/>
      </w:rPr>
    </w:lvl>
    <w:lvl w:ilvl="6" w:tplc="CBA4DAB0">
      <w:numFmt w:val="bullet"/>
      <w:lvlText w:val="•"/>
      <w:lvlJc w:val="left"/>
      <w:pPr>
        <w:ind w:left="6451" w:hanging="466"/>
      </w:pPr>
      <w:rPr>
        <w:rFonts w:hint="default"/>
        <w:lang w:val="uk-UA" w:eastAsia="en-US" w:bidi="ar-SA"/>
      </w:rPr>
    </w:lvl>
    <w:lvl w:ilvl="7" w:tplc="4306C59E">
      <w:numFmt w:val="bullet"/>
      <w:lvlText w:val="•"/>
      <w:lvlJc w:val="left"/>
      <w:pPr>
        <w:ind w:left="7510" w:hanging="466"/>
      </w:pPr>
      <w:rPr>
        <w:rFonts w:hint="default"/>
        <w:lang w:val="uk-UA" w:eastAsia="en-US" w:bidi="ar-SA"/>
      </w:rPr>
    </w:lvl>
    <w:lvl w:ilvl="8" w:tplc="FC1ECAE2">
      <w:numFmt w:val="bullet"/>
      <w:lvlText w:val="•"/>
      <w:lvlJc w:val="left"/>
      <w:pPr>
        <w:ind w:left="8569" w:hanging="466"/>
      </w:pPr>
      <w:rPr>
        <w:rFonts w:hint="default"/>
        <w:lang w:val="uk-UA" w:eastAsia="en-US" w:bidi="ar-SA"/>
      </w:rPr>
    </w:lvl>
  </w:abstractNum>
  <w:abstractNum w:abstractNumId="16">
    <w:nsid w:val="6EF02F74"/>
    <w:multiLevelType w:val="hybridMultilevel"/>
    <w:tmpl w:val="47F63846"/>
    <w:lvl w:ilvl="0" w:tplc="5470AB92">
      <w:start w:val="27"/>
      <w:numFmt w:val="decimal"/>
      <w:lvlText w:val="%1."/>
      <w:lvlJc w:val="left"/>
      <w:pPr>
        <w:ind w:left="460" w:hanging="360"/>
        <w:jc w:val="left"/>
      </w:pPr>
      <w:rPr>
        <w:rFonts w:ascii="Times New Roman" w:eastAsia="Times New Roman" w:hAnsi="Times New Roman" w:cs="Times New Roman" w:hint="default"/>
        <w:spacing w:val="-2"/>
        <w:w w:val="100"/>
        <w:sz w:val="24"/>
        <w:szCs w:val="24"/>
        <w:lang w:val="uk-UA" w:eastAsia="en-US" w:bidi="ar-SA"/>
      </w:rPr>
    </w:lvl>
    <w:lvl w:ilvl="1" w:tplc="6C62871E">
      <w:start w:val="3"/>
      <w:numFmt w:val="decimal"/>
      <w:lvlText w:val="%2."/>
      <w:lvlJc w:val="left"/>
      <w:pPr>
        <w:ind w:left="4668" w:hanging="240"/>
        <w:jc w:val="right"/>
      </w:pPr>
      <w:rPr>
        <w:rFonts w:ascii="Times New Roman" w:eastAsia="Times New Roman" w:hAnsi="Times New Roman" w:cs="Times New Roman" w:hint="default"/>
        <w:b/>
        <w:bCs/>
        <w:spacing w:val="-1"/>
        <w:w w:val="100"/>
        <w:sz w:val="24"/>
        <w:szCs w:val="24"/>
        <w:lang w:val="uk-UA" w:eastAsia="en-US" w:bidi="ar-SA"/>
      </w:rPr>
    </w:lvl>
    <w:lvl w:ilvl="2" w:tplc="32C4D350">
      <w:numFmt w:val="bullet"/>
      <w:lvlText w:val="•"/>
      <w:lvlJc w:val="left"/>
      <w:pPr>
        <w:ind w:left="5329" w:hanging="240"/>
      </w:pPr>
      <w:rPr>
        <w:rFonts w:hint="default"/>
        <w:lang w:val="uk-UA" w:eastAsia="en-US" w:bidi="ar-SA"/>
      </w:rPr>
    </w:lvl>
    <w:lvl w:ilvl="3" w:tplc="63985D98">
      <w:numFmt w:val="bullet"/>
      <w:lvlText w:val="•"/>
      <w:lvlJc w:val="left"/>
      <w:pPr>
        <w:ind w:left="5999" w:hanging="240"/>
      </w:pPr>
      <w:rPr>
        <w:rFonts w:hint="default"/>
        <w:lang w:val="uk-UA" w:eastAsia="en-US" w:bidi="ar-SA"/>
      </w:rPr>
    </w:lvl>
    <w:lvl w:ilvl="4" w:tplc="ED84A29C">
      <w:numFmt w:val="bullet"/>
      <w:lvlText w:val="•"/>
      <w:lvlJc w:val="left"/>
      <w:pPr>
        <w:ind w:left="6668" w:hanging="240"/>
      </w:pPr>
      <w:rPr>
        <w:rFonts w:hint="default"/>
        <w:lang w:val="uk-UA" w:eastAsia="en-US" w:bidi="ar-SA"/>
      </w:rPr>
    </w:lvl>
    <w:lvl w:ilvl="5" w:tplc="C960DAA6">
      <w:numFmt w:val="bullet"/>
      <w:lvlText w:val="•"/>
      <w:lvlJc w:val="left"/>
      <w:pPr>
        <w:ind w:left="7338" w:hanging="240"/>
      </w:pPr>
      <w:rPr>
        <w:rFonts w:hint="default"/>
        <w:lang w:val="uk-UA" w:eastAsia="en-US" w:bidi="ar-SA"/>
      </w:rPr>
    </w:lvl>
    <w:lvl w:ilvl="6" w:tplc="A726080C">
      <w:numFmt w:val="bullet"/>
      <w:lvlText w:val="•"/>
      <w:lvlJc w:val="left"/>
      <w:pPr>
        <w:ind w:left="8008" w:hanging="240"/>
      </w:pPr>
      <w:rPr>
        <w:rFonts w:hint="default"/>
        <w:lang w:val="uk-UA" w:eastAsia="en-US" w:bidi="ar-SA"/>
      </w:rPr>
    </w:lvl>
    <w:lvl w:ilvl="7" w:tplc="F0CEC33A">
      <w:numFmt w:val="bullet"/>
      <w:lvlText w:val="•"/>
      <w:lvlJc w:val="left"/>
      <w:pPr>
        <w:ind w:left="8677" w:hanging="240"/>
      </w:pPr>
      <w:rPr>
        <w:rFonts w:hint="default"/>
        <w:lang w:val="uk-UA" w:eastAsia="en-US" w:bidi="ar-SA"/>
      </w:rPr>
    </w:lvl>
    <w:lvl w:ilvl="8" w:tplc="3BE2AEFE">
      <w:numFmt w:val="bullet"/>
      <w:lvlText w:val="•"/>
      <w:lvlJc w:val="left"/>
      <w:pPr>
        <w:ind w:left="9347" w:hanging="240"/>
      </w:pPr>
      <w:rPr>
        <w:rFonts w:hint="default"/>
        <w:lang w:val="uk-UA" w:eastAsia="en-US" w:bidi="ar-SA"/>
      </w:rPr>
    </w:lvl>
  </w:abstractNum>
  <w:abstractNum w:abstractNumId="17">
    <w:nsid w:val="77D9096F"/>
    <w:multiLevelType w:val="hybridMultilevel"/>
    <w:tmpl w:val="C9507D60"/>
    <w:lvl w:ilvl="0" w:tplc="353454A2">
      <w:start w:val="2"/>
      <w:numFmt w:val="decimal"/>
      <w:lvlText w:val="%1"/>
      <w:lvlJc w:val="left"/>
      <w:pPr>
        <w:ind w:left="808" w:hanging="709"/>
        <w:jc w:val="left"/>
      </w:pPr>
      <w:rPr>
        <w:rFonts w:hint="default"/>
        <w:lang w:val="uk-UA" w:eastAsia="en-US" w:bidi="ar-SA"/>
      </w:rPr>
    </w:lvl>
    <w:lvl w:ilvl="1" w:tplc="1B3416C2">
      <w:numFmt w:val="none"/>
      <w:lvlText w:val=""/>
      <w:lvlJc w:val="left"/>
      <w:pPr>
        <w:tabs>
          <w:tab w:val="num" w:pos="360"/>
        </w:tabs>
      </w:pPr>
    </w:lvl>
    <w:lvl w:ilvl="2" w:tplc="8DAA2802">
      <w:numFmt w:val="none"/>
      <w:lvlText w:val=""/>
      <w:lvlJc w:val="left"/>
      <w:pPr>
        <w:tabs>
          <w:tab w:val="num" w:pos="360"/>
        </w:tabs>
      </w:pPr>
    </w:lvl>
    <w:lvl w:ilvl="3" w:tplc="2684EA56">
      <w:numFmt w:val="bullet"/>
      <w:lvlText w:val="•"/>
      <w:lvlJc w:val="left"/>
      <w:pPr>
        <w:ind w:left="3765" w:hanging="709"/>
      </w:pPr>
      <w:rPr>
        <w:rFonts w:hint="default"/>
        <w:lang w:val="uk-UA" w:eastAsia="en-US" w:bidi="ar-SA"/>
      </w:rPr>
    </w:lvl>
    <w:lvl w:ilvl="4" w:tplc="A1EA110A">
      <w:numFmt w:val="bullet"/>
      <w:lvlText w:val="•"/>
      <w:lvlJc w:val="left"/>
      <w:pPr>
        <w:ind w:left="4754" w:hanging="709"/>
      </w:pPr>
      <w:rPr>
        <w:rFonts w:hint="default"/>
        <w:lang w:val="uk-UA" w:eastAsia="en-US" w:bidi="ar-SA"/>
      </w:rPr>
    </w:lvl>
    <w:lvl w:ilvl="5" w:tplc="EB6AEDE0">
      <w:numFmt w:val="bullet"/>
      <w:lvlText w:val="•"/>
      <w:lvlJc w:val="left"/>
      <w:pPr>
        <w:ind w:left="5743" w:hanging="709"/>
      </w:pPr>
      <w:rPr>
        <w:rFonts w:hint="default"/>
        <w:lang w:val="uk-UA" w:eastAsia="en-US" w:bidi="ar-SA"/>
      </w:rPr>
    </w:lvl>
    <w:lvl w:ilvl="6" w:tplc="2CEE04EE">
      <w:numFmt w:val="bullet"/>
      <w:lvlText w:val="•"/>
      <w:lvlJc w:val="left"/>
      <w:pPr>
        <w:ind w:left="6731" w:hanging="709"/>
      </w:pPr>
      <w:rPr>
        <w:rFonts w:hint="default"/>
        <w:lang w:val="uk-UA" w:eastAsia="en-US" w:bidi="ar-SA"/>
      </w:rPr>
    </w:lvl>
    <w:lvl w:ilvl="7" w:tplc="708E5538">
      <w:numFmt w:val="bullet"/>
      <w:lvlText w:val="•"/>
      <w:lvlJc w:val="left"/>
      <w:pPr>
        <w:ind w:left="7720" w:hanging="709"/>
      </w:pPr>
      <w:rPr>
        <w:rFonts w:hint="default"/>
        <w:lang w:val="uk-UA" w:eastAsia="en-US" w:bidi="ar-SA"/>
      </w:rPr>
    </w:lvl>
    <w:lvl w:ilvl="8" w:tplc="BD3651C6">
      <w:numFmt w:val="bullet"/>
      <w:lvlText w:val="•"/>
      <w:lvlJc w:val="left"/>
      <w:pPr>
        <w:ind w:left="8709" w:hanging="709"/>
      </w:pPr>
      <w:rPr>
        <w:rFonts w:hint="default"/>
        <w:lang w:val="uk-UA" w:eastAsia="en-US" w:bidi="ar-SA"/>
      </w:rPr>
    </w:lvl>
  </w:abstractNum>
  <w:abstractNum w:abstractNumId="18">
    <w:nsid w:val="79644AAF"/>
    <w:multiLevelType w:val="hybridMultilevel"/>
    <w:tmpl w:val="92FE9BD4"/>
    <w:lvl w:ilvl="0" w:tplc="95766FD8">
      <w:start w:val="7"/>
      <w:numFmt w:val="decimal"/>
      <w:lvlText w:val="%1"/>
      <w:lvlJc w:val="left"/>
      <w:pPr>
        <w:ind w:left="100" w:hanging="663"/>
        <w:jc w:val="left"/>
      </w:pPr>
      <w:rPr>
        <w:rFonts w:hint="default"/>
        <w:lang w:val="uk-UA" w:eastAsia="en-US" w:bidi="ar-SA"/>
      </w:rPr>
    </w:lvl>
    <w:lvl w:ilvl="1" w:tplc="32EC128C">
      <w:numFmt w:val="none"/>
      <w:lvlText w:val=""/>
      <w:lvlJc w:val="left"/>
      <w:pPr>
        <w:tabs>
          <w:tab w:val="num" w:pos="360"/>
        </w:tabs>
      </w:pPr>
    </w:lvl>
    <w:lvl w:ilvl="2" w:tplc="DFF684CE">
      <w:numFmt w:val="none"/>
      <w:lvlText w:val=""/>
      <w:lvlJc w:val="left"/>
      <w:pPr>
        <w:tabs>
          <w:tab w:val="num" w:pos="360"/>
        </w:tabs>
      </w:pPr>
    </w:lvl>
    <w:lvl w:ilvl="3" w:tplc="346ED1B6">
      <w:numFmt w:val="bullet"/>
      <w:lvlText w:val="•"/>
      <w:lvlJc w:val="left"/>
      <w:pPr>
        <w:ind w:left="3275" w:hanging="663"/>
      </w:pPr>
      <w:rPr>
        <w:rFonts w:hint="default"/>
        <w:lang w:val="uk-UA" w:eastAsia="en-US" w:bidi="ar-SA"/>
      </w:rPr>
    </w:lvl>
    <w:lvl w:ilvl="4" w:tplc="C1D45334">
      <w:numFmt w:val="bullet"/>
      <w:lvlText w:val="•"/>
      <w:lvlJc w:val="left"/>
      <w:pPr>
        <w:ind w:left="4334" w:hanging="663"/>
      </w:pPr>
      <w:rPr>
        <w:rFonts w:hint="default"/>
        <w:lang w:val="uk-UA" w:eastAsia="en-US" w:bidi="ar-SA"/>
      </w:rPr>
    </w:lvl>
    <w:lvl w:ilvl="5" w:tplc="8B522926">
      <w:numFmt w:val="bullet"/>
      <w:lvlText w:val="•"/>
      <w:lvlJc w:val="left"/>
      <w:pPr>
        <w:ind w:left="5393" w:hanging="663"/>
      </w:pPr>
      <w:rPr>
        <w:rFonts w:hint="default"/>
        <w:lang w:val="uk-UA" w:eastAsia="en-US" w:bidi="ar-SA"/>
      </w:rPr>
    </w:lvl>
    <w:lvl w:ilvl="6" w:tplc="E8583166">
      <w:numFmt w:val="bullet"/>
      <w:lvlText w:val="•"/>
      <w:lvlJc w:val="left"/>
      <w:pPr>
        <w:ind w:left="6451" w:hanging="663"/>
      </w:pPr>
      <w:rPr>
        <w:rFonts w:hint="default"/>
        <w:lang w:val="uk-UA" w:eastAsia="en-US" w:bidi="ar-SA"/>
      </w:rPr>
    </w:lvl>
    <w:lvl w:ilvl="7" w:tplc="82DA56D6">
      <w:numFmt w:val="bullet"/>
      <w:lvlText w:val="•"/>
      <w:lvlJc w:val="left"/>
      <w:pPr>
        <w:ind w:left="7510" w:hanging="663"/>
      </w:pPr>
      <w:rPr>
        <w:rFonts w:hint="default"/>
        <w:lang w:val="uk-UA" w:eastAsia="en-US" w:bidi="ar-SA"/>
      </w:rPr>
    </w:lvl>
    <w:lvl w:ilvl="8" w:tplc="D8B645CC">
      <w:numFmt w:val="bullet"/>
      <w:lvlText w:val="•"/>
      <w:lvlJc w:val="left"/>
      <w:pPr>
        <w:ind w:left="8569" w:hanging="663"/>
      </w:pPr>
      <w:rPr>
        <w:rFonts w:hint="default"/>
        <w:lang w:val="uk-UA" w:eastAsia="en-US" w:bidi="ar-SA"/>
      </w:rPr>
    </w:lvl>
  </w:abstractNum>
  <w:abstractNum w:abstractNumId="19">
    <w:nsid w:val="7CFB729B"/>
    <w:multiLevelType w:val="hybridMultilevel"/>
    <w:tmpl w:val="F788E910"/>
    <w:lvl w:ilvl="0" w:tplc="BE96F08E">
      <w:start w:val="2"/>
      <w:numFmt w:val="decimal"/>
      <w:lvlText w:val="%1"/>
      <w:lvlJc w:val="left"/>
      <w:pPr>
        <w:ind w:left="100" w:hanging="462"/>
        <w:jc w:val="left"/>
      </w:pPr>
      <w:rPr>
        <w:rFonts w:hint="default"/>
        <w:lang w:val="uk-UA" w:eastAsia="en-US" w:bidi="ar-SA"/>
      </w:rPr>
    </w:lvl>
    <w:lvl w:ilvl="1" w:tplc="1CD0D6D4">
      <w:numFmt w:val="none"/>
      <w:lvlText w:val=""/>
      <w:lvlJc w:val="left"/>
      <w:pPr>
        <w:tabs>
          <w:tab w:val="num" w:pos="360"/>
        </w:tabs>
      </w:pPr>
    </w:lvl>
    <w:lvl w:ilvl="2" w:tplc="08889CAC">
      <w:numFmt w:val="bullet"/>
      <w:lvlText w:val="•"/>
      <w:lvlJc w:val="left"/>
      <w:pPr>
        <w:ind w:left="2217" w:hanging="462"/>
      </w:pPr>
      <w:rPr>
        <w:rFonts w:hint="default"/>
        <w:lang w:val="uk-UA" w:eastAsia="en-US" w:bidi="ar-SA"/>
      </w:rPr>
    </w:lvl>
    <w:lvl w:ilvl="3" w:tplc="0F6264F6">
      <w:numFmt w:val="bullet"/>
      <w:lvlText w:val="•"/>
      <w:lvlJc w:val="left"/>
      <w:pPr>
        <w:ind w:left="3275" w:hanging="462"/>
      </w:pPr>
      <w:rPr>
        <w:rFonts w:hint="default"/>
        <w:lang w:val="uk-UA" w:eastAsia="en-US" w:bidi="ar-SA"/>
      </w:rPr>
    </w:lvl>
    <w:lvl w:ilvl="4" w:tplc="CC66E84E">
      <w:numFmt w:val="bullet"/>
      <w:lvlText w:val="•"/>
      <w:lvlJc w:val="left"/>
      <w:pPr>
        <w:ind w:left="4334" w:hanging="462"/>
      </w:pPr>
      <w:rPr>
        <w:rFonts w:hint="default"/>
        <w:lang w:val="uk-UA" w:eastAsia="en-US" w:bidi="ar-SA"/>
      </w:rPr>
    </w:lvl>
    <w:lvl w:ilvl="5" w:tplc="8444A5DA">
      <w:numFmt w:val="bullet"/>
      <w:lvlText w:val="•"/>
      <w:lvlJc w:val="left"/>
      <w:pPr>
        <w:ind w:left="5393" w:hanging="462"/>
      </w:pPr>
      <w:rPr>
        <w:rFonts w:hint="default"/>
        <w:lang w:val="uk-UA" w:eastAsia="en-US" w:bidi="ar-SA"/>
      </w:rPr>
    </w:lvl>
    <w:lvl w:ilvl="6" w:tplc="3364E122">
      <w:numFmt w:val="bullet"/>
      <w:lvlText w:val="•"/>
      <w:lvlJc w:val="left"/>
      <w:pPr>
        <w:ind w:left="6451" w:hanging="462"/>
      </w:pPr>
      <w:rPr>
        <w:rFonts w:hint="default"/>
        <w:lang w:val="uk-UA" w:eastAsia="en-US" w:bidi="ar-SA"/>
      </w:rPr>
    </w:lvl>
    <w:lvl w:ilvl="7" w:tplc="8BF0F642">
      <w:numFmt w:val="bullet"/>
      <w:lvlText w:val="•"/>
      <w:lvlJc w:val="left"/>
      <w:pPr>
        <w:ind w:left="7510" w:hanging="462"/>
      </w:pPr>
      <w:rPr>
        <w:rFonts w:hint="default"/>
        <w:lang w:val="uk-UA" w:eastAsia="en-US" w:bidi="ar-SA"/>
      </w:rPr>
    </w:lvl>
    <w:lvl w:ilvl="8" w:tplc="F3302ACC">
      <w:numFmt w:val="bullet"/>
      <w:lvlText w:val="•"/>
      <w:lvlJc w:val="left"/>
      <w:pPr>
        <w:ind w:left="8569" w:hanging="462"/>
      </w:pPr>
      <w:rPr>
        <w:rFonts w:hint="default"/>
        <w:lang w:val="uk-UA" w:eastAsia="en-US" w:bidi="ar-SA"/>
      </w:rPr>
    </w:lvl>
  </w:abstractNum>
  <w:num w:numId="1">
    <w:abstractNumId w:val="6"/>
  </w:num>
  <w:num w:numId="2">
    <w:abstractNumId w:val="0"/>
    <w:lvlOverride w:ilvl="0">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 w:numId="6">
    <w:abstractNumId w:val="7"/>
  </w:num>
  <w:num w:numId="7">
    <w:abstractNumId w:val="13"/>
  </w:num>
  <w:num w:numId="8">
    <w:abstractNumId w:val="8"/>
  </w:num>
  <w:num w:numId="9">
    <w:abstractNumId w:val="11"/>
  </w:num>
  <w:num w:numId="10">
    <w:abstractNumId w:val="18"/>
  </w:num>
  <w:num w:numId="11">
    <w:abstractNumId w:val="4"/>
  </w:num>
  <w:num w:numId="12">
    <w:abstractNumId w:val="12"/>
  </w:num>
  <w:num w:numId="13">
    <w:abstractNumId w:val="9"/>
  </w:num>
  <w:num w:numId="14">
    <w:abstractNumId w:val="15"/>
  </w:num>
  <w:num w:numId="15">
    <w:abstractNumId w:val="1"/>
  </w:num>
  <w:num w:numId="16">
    <w:abstractNumId w:val="17"/>
  </w:num>
  <w:num w:numId="17">
    <w:abstractNumId w:val="16"/>
  </w:num>
  <w:num w:numId="18">
    <w:abstractNumId w:val="19"/>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4E1"/>
    <w:rsid w:val="00003C92"/>
    <w:rsid w:val="000248D4"/>
    <w:rsid w:val="00066B30"/>
    <w:rsid w:val="00071DB2"/>
    <w:rsid w:val="000B479F"/>
    <w:rsid w:val="000D4ECC"/>
    <w:rsid w:val="00130E8A"/>
    <w:rsid w:val="00136367"/>
    <w:rsid w:val="00157750"/>
    <w:rsid w:val="0016358B"/>
    <w:rsid w:val="001C4D7A"/>
    <w:rsid w:val="001F631F"/>
    <w:rsid w:val="0022162E"/>
    <w:rsid w:val="00273762"/>
    <w:rsid w:val="002B069A"/>
    <w:rsid w:val="002E20FC"/>
    <w:rsid w:val="003031F4"/>
    <w:rsid w:val="003466BE"/>
    <w:rsid w:val="003467CA"/>
    <w:rsid w:val="0035653E"/>
    <w:rsid w:val="003712BC"/>
    <w:rsid w:val="003D5160"/>
    <w:rsid w:val="003E2CF5"/>
    <w:rsid w:val="004807DC"/>
    <w:rsid w:val="00480B10"/>
    <w:rsid w:val="00486E28"/>
    <w:rsid w:val="005058BC"/>
    <w:rsid w:val="0054055D"/>
    <w:rsid w:val="00552CC8"/>
    <w:rsid w:val="00575631"/>
    <w:rsid w:val="005A2DDD"/>
    <w:rsid w:val="005F0FF8"/>
    <w:rsid w:val="00614AB1"/>
    <w:rsid w:val="00620DA0"/>
    <w:rsid w:val="006472F3"/>
    <w:rsid w:val="006508A8"/>
    <w:rsid w:val="00695BED"/>
    <w:rsid w:val="00696F7B"/>
    <w:rsid w:val="006F0581"/>
    <w:rsid w:val="006F6324"/>
    <w:rsid w:val="0074512A"/>
    <w:rsid w:val="0076280C"/>
    <w:rsid w:val="007804A8"/>
    <w:rsid w:val="00781E24"/>
    <w:rsid w:val="0078334F"/>
    <w:rsid w:val="007C553D"/>
    <w:rsid w:val="007C648A"/>
    <w:rsid w:val="007D24E5"/>
    <w:rsid w:val="007E03F0"/>
    <w:rsid w:val="007F4A03"/>
    <w:rsid w:val="0088138F"/>
    <w:rsid w:val="00886030"/>
    <w:rsid w:val="008D0170"/>
    <w:rsid w:val="008D4953"/>
    <w:rsid w:val="008E6B70"/>
    <w:rsid w:val="009455FE"/>
    <w:rsid w:val="00981013"/>
    <w:rsid w:val="00984356"/>
    <w:rsid w:val="0098518D"/>
    <w:rsid w:val="009B7FA5"/>
    <w:rsid w:val="009D7188"/>
    <w:rsid w:val="009E166A"/>
    <w:rsid w:val="009F4384"/>
    <w:rsid w:val="00A03A95"/>
    <w:rsid w:val="00A04F78"/>
    <w:rsid w:val="00A546C1"/>
    <w:rsid w:val="00A84F7C"/>
    <w:rsid w:val="00A86462"/>
    <w:rsid w:val="00A91858"/>
    <w:rsid w:val="00A9195C"/>
    <w:rsid w:val="00AC798A"/>
    <w:rsid w:val="00AD123F"/>
    <w:rsid w:val="00AF64B0"/>
    <w:rsid w:val="00B16EE3"/>
    <w:rsid w:val="00B200E0"/>
    <w:rsid w:val="00B404E1"/>
    <w:rsid w:val="00B447DA"/>
    <w:rsid w:val="00BA649F"/>
    <w:rsid w:val="00C23950"/>
    <w:rsid w:val="00C32D8A"/>
    <w:rsid w:val="00C34779"/>
    <w:rsid w:val="00C9211B"/>
    <w:rsid w:val="00D051CB"/>
    <w:rsid w:val="00D44505"/>
    <w:rsid w:val="00D77581"/>
    <w:rsid w:val="00DD6BA6"/>
    <w:rsid w:val="00E802FE"/>
    <w:rsid w:val="00E82BC1"/>
    <w:rsid w:val="00E9572B"/>
    <w:rsid w:val="00EA4506"/>
    <w:rsid w:val="00EA458B"/>
    <w:rsid w:val="00F3051D"/>
    <w:rsid w:val="00F4341E"/>
    <w:rsid w:val="00F5235C"/>
    <w:rsid w:val="00F97B6F"/>
    <w:rsid w:val="00FC4085"/>
    <w:rsid w:val="00FE1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E1"/>
    <w:rPr>
      <w:rFonts w:ascii="Calibri" w:eastAsia="Calibri" w:hAnsi="Calibri" w:cs="Times New Roman"/>
    </w:rPr>
  </w:style>
  <w:style w:type="paragraph" w:styleId="1">
    <w:name w:val="heading 1"/>
    <w:basedOn w:val="a"/>
    <w:link w:val="10"/>
    <w:uiPriority w:val="9"/>
    <w:qFormat/>
    <w:rsid w:val="00886030"/>
    <w:pPr>
      <w:widowControl w:val="0"/>
      <w:autoSpaceDE w:val="0"/>
      <w:autoSpaceDN w:val="0"/>
      <w:spacing w:after="0" w:line="240" w:lineRule="auto"/>
      <w:ind w:left="679" w:hanging="202"/>
      <w:outlineLvl w:val="0"/>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9195C"/>
    <w:pPr>
      <w:ind w:left="720"/>
      <w:contextualSpacing/>
    </w:pPr>
  </w:style>
  <w:style w:type="paragraph" w:styleId="a4">
    <w:name w:val="Normal (Web)"/>
    <w:basedOn w:val="a"/>
    <w:uiPriority w:val="99"/>
    <w:semiHidden/>
    <w:unhideWhenUsed/>
    <w:rsid w:val="00486E28"/>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alloon Text"/>
    <w:basedOn w:val="a"/>
    <w:link w:val="a6"/>
    <w:uiPriority w:val="99"/>
    <w:semiHidden/>
    <w:unhideWhenUsed/>
    <w:rsid w:val="009D7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188"/>
    <w:rPr>
      <w:rFonts w:ascii="Tahoma" w:eastAsia="Calibri" w:hAnsi="Tahoma" w:cs="Tahoma"/>
      <w:sz w:val="16"/>
      <w:szCs w:val="16"/>
    </w:rPr>
  </w:style>
  <w:style w:type="paragraph" w:styleId="a7">
    <w:name w:val="No Spacing"/>
    <w:link w:val="a8"/>
    <w:uiPriority w:val="1"/>
    <w:qFormat/>
    <w:rsid w:val="003467CA"/>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3467CA"/>
    <w:rPr>
      <w:rFonts w:ascii="Calibri" w:eastAsia="Calibri" w:hAnsi="Calibri" w:cs="Times New Roman"/>
      <w:lang w:val="ru-RU"/>
    </w:rPr>
  </w:style>
  <w:style w:type="character" w:customStyle="1" w:styleId="10">
    <w:name w:val="Заголовок 1 Знак"/>
    <w:basedOn w:val="a0"/>
    <w:link w:val="1"/>
    <w:uiPriority w:val="9"/>
    <w:rsid w:val="00886030"/>
    <w:rPr>
      <w:rFonts w:ascii="Times New Roman" w:eastAsia="Times New Roman" w:hAnsi="Times New Roman" w:cs="Times New Roman"/>
      <w:b/>
      <w:bCs/>
      <w:sz w:val="20"/>
      <w:szCs w:val="20"/>
    </w:rPr>
  </w:style>
  <w:style w:type="paragraph" w:styleId="a9">
    <w:name w:val="Body Text"/>
    <w:basedOn w:val="a"/>
    <w:link w:val="aa"/>
    <w:uiPriority w:val="1"/>
    <w:semiHidden/>
    <w:unhideWhenUsed/>
    <w:qFormat/>
    <w:rsid w:val="00886030"/>
    <w:pPr>
      <w:widowControl w:val="0"/>
      <w:autoSpaceDE w:val="0"/>
      <w:autoSpaceDN w:val="0"/>
      <w:spacing w:after="0" w:line="240" w:lineRule="auto"/>
    </w:pPr>
    <w:rPr>
      <w:rFonts w:ascii="Times New Roman" w:eastAsia="Times New Roman" w:hAnsi="Times New Roman"/>
      <w:sz w:val="20"/>
      <w:szCs w:val="20"/>
    </w:rPr>
  </w:style>
  <w:style w:type="character" w:customStyle="1" w:styleId="aa">
    <w:name w:val="Основной текст Знак"/>
    <w:basedOn w:val="a0"/>
    <w:link w:val="a9"/>
    <w:uiPriority w:val="1"/>
    <w:semiHidden/>
    <w:rsid w:val="00886030"/>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AC79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C798A"/>
    <w:pPr>
      <w:widowControl w:val="0"/>
      <w:autoSpaceDE w:val="0"/>
      <w:autoSpaceDN w:val="0"/>
      <w:spacing w:before="4" w:after="0" w:line="274" w:lineRule="exact"/>
      <w:ind w:left="520" w:hanging="241"/>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AC798A"/>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95C"/>
    <w:pPr>
      <w:ind w:left="720"/>
      <w:contextualSpacing/>
    </w:pPr>
  </w:style>
  <w:style w:type="paragraph" w:styleId="a4">
    <w:name w:val="Normal (Web)"/>
    <w:basedOn w:val="a"/>
    <w:uiPriority w:val="99"/>
    <w:semiHidden/>
    <w:unhideWhenUsed/>
    <w:rsid w:val="00486E28"/>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alloon Text"/>
    <w:basedOn w:val="a"/>
    <w:link w:val="a6"/>
    <w:uiPriority w:val="99"/>
    <w:semiHidden/>
    <w:unhideWhenUsed/>
    <w:rsid w:val="009D7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1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8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hyperlink" Target="https://zakon.rada.gov.ua/laws/show/922-19?find=1&amp;text=209&amp;n1778" TargetMode="External"/><Relationship Id="rId5" Type="http://schemas.openxmlformats.org/officeDocument/2006/relationships/hyperlink" Target="https://corruptinfo.nazk.gov.ua" TargetMode="External"/><Relationship Id="rId10" Type="http://schemas.openxmlformats.org/officeDocument/2006/relationships/hyperlink" Target="https://kap.minjust.gov.ua/services/registy" TargetMode="External"/><Relationship Id="rId4" Type="http://schemas.openxmlformats.org/officeDocument/2006/relationships/webSettings" Target="webSettings.xml"/><Relationship Id="rId9" Type="http://schemas.openxmlformats.org/officeDocument/2006/relationships/hyperlink" Target="https://kap.minjust.gov.ua/services/registy"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Pages>
  <Words>14993</Words>
  <Characters>85463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76</cp:revision>
  <cp:lastPrinted>2022-02-10T12:39:00Z</cp:lastPrinted>
  <dcterms:created xsi:type="dcterms:W3CDTF">2021-02-01T09:43:00Z</dcterms:created>
  <dcterms:modified xsi:type="dcterms:W3CDTF">2022-08-11T12:31:00Z</dcterms:modified>
</cp:coreProperties>
</file>