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2" w:type="dxa"/>
        <w:tblInd w:w="5062" w:type="dxa"/>
        <w:tblCellMar>
          <w:top w:w="100" w:type="dxa"/>
          <w:left w:w="100" w:type="dxa"/>
          <w:bottom w:w="100" w:type="dxa"/>
          <w:right w:w="100" w:type="dxa"/>
        </w:tblCellMar>
        <w:tblLook w:val="0400"/>
      </w:tblPr>
      <w:tblGrid>
        <w:gridCol w:w="4819"/>
        <w:gridCol w:w="273"/>
      </w:tblGrid>
      <w:tr w:rsidR="00FA71EF" w:rsidRPr="00D13243" w:rsidTr="00FD2F0B">
        <w:trPr>
          <w:trHeight w:val="1318"/>
        </w:trPr>
        <w:tc>
          <w:tcPr>
            <w:tcW w:w="4819" w:type="dxa"/>
            <w:shd w:val="clear" w:color="auto" w:fill="auto"/>
          </w:tcPr>
          <w:p w:rsidR="00DF5D38" w:rsidRDefault="00DF5D38" w:rsidP="00DF5D38">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ЗАТВЕРДЖЕНО»</w:t>
            </w:r>
          </w:p>
          <w:p w:rsidR="00DF5D38" w:rsidRDefault="00DF5D38" w:rsidP="00DF5D38">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roofErr w:type="spellStart"/>
            <w:r>
              <w:rPr>
                <w:rFonts w:ascii="Times New Roman" w:eastAsia="Times New Roman" w:hAnsi="Times New Roman" w:cs="Times New Roman"/>
                <w:color w:val="000000"/>
                <w:sz w:val="24"/>
                <w:szCs w:val="24"/>
              </w:rPr>
              <w:t>Рр</w:t>
            </w:r>
            <w:proofErr w:type="spellEnd"/>
            <w:r>
              <w:rPr>
                <w:rFonts w:ascii="Times New Roman" w:eastAsia="Times New Roman" w:hAnsi="Times New Roman" w:cs="Times New Roman"/>
                <w:color w:val="000000"/>
                <w:sz w:val="24"/>
                <w:szCs w:val="24"/>
              </w:rPr>
              <w:t xml:space="preserve">    рішенням Уповноваженої особи  №</w:t>
            </w:r>
            <w:bookmarkStart w:id="0" w:name="_GoBack"/>
            <w:bookmarkEnd w:id="0"/>
            <w:r>
              <w:rPr>
                <w:rFonts w:ascii="Times New Roman" w:eastAsia="Times New Roman" w:hAnsi="Times New Roman" w:cs="Times New Roman"/>
                <w:color w:val="000000"/>
                <w:sz w:val="24"/>
                <w:szCs w:val="24"/>
              </w:rPr>
              <w:t>05-08-22</w:t>
            </w:r>
          </w:p>
          <w:p w:rsidR="00DF5D38" w:rsidRDefault="00DF5D38" w:rsidP="00DF5D38">
            <w:pPr>
              <w:spacing w:before="240" w:after="0" w:line="240" w:lineRule="auto"/>
              <w:ind w:left="-14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w:t>
            </w:r>
          </w:p>
          <w:p w:rsidR="00DF5D38" w:rsidRDefault="00DF5D38" w:rsidP="00DF5D38">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 «05» серпня 2022 року</w:t>
            </w:r>
          </w:p>
          <w:p w:rsidR="00FA71EF" w:rsidRDefault="00DF5D38" w:rsidP="00DF5D38">
            <w:pPr>
              <w:spacing w:before="240" w:after="0" w:line="240" w:lineRule="auto"/>
              <w:ind w:left="-14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________________/</w:t>
            </w:r>
            <w:r>
              <w:rPr>
                <w:rFonts w:ascii="Times New Roman" w:eastAsia="Times New Roman" w:hAnsi="Times New Roman" w:cs="Times New Roman"/>
                <w:color w:val="000000"/>
                <w:sz w:val="24"/>
                <w:szCs w:val="24"/>
              </w:rPr>
              <w:t>Зінченко А.В.</w:t>
            </w:r>
            <w:r>
              <w:rPr>
                <w:rFonts w:ascii="Times New Roman" w:eastAsia="Times New Roman" w:hAnsi="Times New Roman" w:cs="Times New Roman"/>
                <w:b/>
                <w:color w:val="000000"/>
                <w:sz w:val="24"/>
                <w:szCs w:val="24"/>
              </w:rPr>
              <w:t>/</w:t>
            </w:r>
          </w:p>
        </w:tc>
        <w:tc>
          <w:tcPr>
            <w:tcW w:w="273" w:type="dxa"/>
            <w:shd w:val="clear" w:color="auto" w:fill="auto"/>
          </w:tcPr>
          <w:p w:rsidR="00FA71EF" w:rsidRDefault="00FA71EF" w:rsidP="00B711D0">
            <w:pPr>
              <w:spacing w:before="240" w:after="0" w:line="240" w:lineRule="auto"/>
              <w:ind w:left="-1420" w:right="-4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p>
        </w:tc>
      </w:tr>
    </w:tbl>
    <w:p w:rsidR="00FA71EF" w:rsidRDefault="00FA71EF" w:rsidP="00FA71EF">
      <w:pPr>
        <w:spacing w:after="0" w:line="240" w:lineRule="auto"/>
        <w:rPr>
          <w:rFonts w:ascii="Times New Roman" w:eastAsia="Times New Roman" w:hAnsi="Times New Roman" w:cs="Times New Roman"/>
          <w:b/>
          <w:color w:val="000000"/>
          <w:sz w:val="24"/>
          <w:szCs w:val="24"/>
        </w:rPr>
      </w:pPr>
    </w:p>
    <w:p w:rsidR="00FA71EF" w:rsidRDefault="00FA71EF" w:rsidP="00FA71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Оголошення про проведення спрощеної закупівлі</w:t>
      </w:r>
    </w:p>
    <w:p w:rsidR="00FA71EF" w:rsidRDefault="00FA71EF" w:rsidP="00FA71EF">
      <w:pPr>
        <w:spacing w:after="0" w:line="240" w:lineRule="auto"/>
        <w:rPr>
          <w:rFonts w:ascii="Times New Roman" w:eastAsia="Times New Roman" w:hAnsi="Times New Roman" w:cs="Times New Roman"/>
          <w:sz w:val="24"/>
          <w:szCs w:val="24"/>
        </w:rPr>
      </w:pPr>
    </w:p>
    <w:p w:rsidR="00FA71EF" w:rsidRPr="00830802" w:rsidRDefault="00FA71EF" w:rsidP="00FA71EF">
      <w:pPr>
        <w:spacing w:line="200" w:lineRule="atLeast"/>
        <w:jc w:val="both"/>
        <w:rPr>
          <w:b/>
        </w:rPr>
      </w:pPr>
      <w:r>
        <w:rPr>
          <w:rFonts w:ascii="Times New Roman" w:eastAsia="Times New Roman" w:hAnsi="Times New Roman" w:cs="Times New Roman"/>
          <w:color w:val="000000"/>
          <w:sz w:val="24"/>
          <w:szCs w:val="24"/>
        </w:rPr>
        <w:t xml:space="preserve">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Pr>
          <w:rFonts w:ascii="Times New Roman" w:eastAsia="Times New Roman" w:hAnsi="Times New Roman" w:cs="Times New Roman"/>
          <w:b/>
          <w:color w:val="000000"/>
          <w:sz w:val="24"/>
          <w:szCs w:val="24"/>
        </w:rPr>
        <w:t xml:space="preserve">Відділ освіти, сім’ї, молоді та спорту </w:t>
      </w:r>
      <w:proofErr w:type="spellStart"/>
      <w:r>
        <w:rPr>
          <w:rFonts w:ascii="Times New Roman" w:eastAsia="Times New Roman" w:hAnsi="Times New Roman" w:cs="Times New Roman"/>
          <w:b/>
          <w:color w:val="000000"/>
          <w:sz w:val="24"/>
          <w:szCs w:val="24"/>
        </w:rPr>
        <w:t>Срібнянської</w:t>
      </w:r>
      <w:proofErr w:type="spellEnd"/>
      <w:r w:rsidRPr="00830802">
        <w:t xml:space="preserve"> </w:t>
      </w:r>
      <w:r w:rsidRPr="00830802">
        <w:rPr>
          <w:rFonts w:ascii="Times New Roman" w:hAnsi="Times New Roman" w:cs="Times New Roman"/>
          <w:b/>
        </w:rPr>
        <w:t>селищної  ради</w:t>
      </w:r>
      <w:r>
        <w:rPr>
          <w:rFonts w:ascii="Times New Roman" w:eastAsia="Times New Roman" w:hAnsi="Times New Roman" w:cs="Times New Roman"/>
          <w:b/>
          <w:color w:val="000000"/>
          <w:sz w:val="24"/>
          <w:szCs w:val="24"/>
        </w:rPr>
        <w:t xml:space="preserve">; </w:t>
      </w:r>
      <w:proofErr w:type="spellStart"/>
      <w:r w:rsidRPr="00830802">
        <w:rPr>
          <w:rFonts w:ascii="Times New Roman" w:hAnsi="Times New Roman" w:cs="Times New Roman"/>
          <w:b/>
        </w:rPr>
        <w:t>смт.Срібне</w:t>
      </w:r>
      <w:proofErr w:type="spellEnd"/>
      <w:r w:rsidRPr="00830802">
        <w:rPr>
          <w:rFonts w:ascii="Times New Roman" w:hAnsi="Times New Roman" w:cs="Times New Roman"/>
          <w:b/>
        </w:rPr>
        <w:t xml:space="preserve">, </w:t>
      </w:r>
      <w:proofErr w:type="spellStart"/>
      <w:r w:rsidRPr="00830802">
        <w:rPr>
          <w:rFonts w:ascii="Times New Roman" w:hAnsi="Times New Roman" w:cs="Times New Roman"/>
          <w:b/>
        </w:rPr>
        <w:t>вул.Миру</w:t>
      </w:r>
      <w:proofErr w:type="spellEnd"/>
      <w:r w:rsidRPr="00830802">
        <w:rPr>
          <w:rFonts w:ascii="Times New Roman" w:hAnsi="Times New Roman" w:cs="Times New Roman"/>
          <w:b/>
        </w:rPr>
        <w:t xml:space="preserve"> ,54, кімната 36</w:t>
      </w:r>
      <w:r>
        <w:rPr>
          <w:b/>
        </w:rPr>
        <w:t xml:space="preserve">. </w:t>
      </w:r>
    </w:p>
    <w:p w:rsidR="00FA71EF" w:rsidRPr="0017081C" w:rsidRDefault="00FA71EF" w:rsidP="00FA71EF">
      <w:pPr>
        <w:spacing w:after="0" w:line="240" w:lineRule="auto"/>
        <w:jc w:val="both"/>
        <w:rPr>
          <w:rFonts w:ascii="Times New Roman" w:hAnsi="Times New Roman"/>
          <w:b/>
          <w:i/>
          <w:lang w:eastAsia="en-US"/>
        </w:rPr>
      </w:pPr>
      <w:r>
        <w:rPr>
          <w:rFonts w:ascii="Times New Roman" w:eastAsia="Times New Roman" w:hAnsi="Times New Roman" w:cs="Times New Roman"/>
          <w:color w:val="000000"/>
          <w:sz w:val="24"/>
          <w:szCs w:val="24"/>
        </w:rPr>
        <w:t xml:space="preserve">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Pr="007F10FE">
        <w:rPr>
          <w:rFonts w:ascii="Times New Roman" w:hAnsi="Times New Roman"/>
          <w:b/>
          <w:i/>
          <w:lang w:eastAsia="en-US"/>
        </w:rPr>
        <w:t xml:space="preserve">код за </w:t>
      </w:r>
      <w:proofErr w:type="spellStart"/>
      <w:r w:rsidRPr="007F10FE">
        <w:rPr>
          <w:rFonts w:ascii="Times New Roman" w:hAnsi="Times New Roman"/>
          <w:b/>
          <w:i/>
          <w:lang w:eastAsia="en-US"/>
        </w:rPr>
        <w:t>ДК</w:t>
      </w:r>
      <w:proofErr w:type="spellEnd"/>
      <w:r w:rsidRPr="007F10FE">
        <w:rPr>
          <w:rFonts w:ascii="Times New Roman" w:hAnsi="Times New Roman"/>
          <w:b/>
          <w:i/>
          <w:lang w:eastAsia="en-US"/>
        </w:rPr>
        <w:t xml:space="preserve"> 021:2015 - 85110000-3 - Послуги лікувальних закладів та супутн</w:t>
      </w:r>
      <w:r w:rsidR="00FD718A">
        <w:rPr>
          <w:rFonts w:ascii="Times New Roman" w:hAnsi="Times New Roman"/>
          <w:b/>
          <w:i/>
          <w:lang w:eastAsia="en-US"/>
        </w:rPr>
        <w:t>і послуги (</w:t>
      </w:r>
      <w:r w:rsidR="00FD718A">
        <w:rPr>
          <w:rFonts w:ascii="Times New Roman" w:hAnsi="Times New Roman" w:cs="Times New Roman"/>
          <w:b/>
          <w:bCs/>
          <w:sz w:val="24"/>
          <w:szCs w:val="24"/>
        </w:rPr>
        <w:t>Профілактичне дослідження</w:t>
      </w:r>
      <w:r w:rsidR="00FD718A" w:rsidRPr="00A846BF">
        <w:rPr>
          <w:rFonts w:ascii="Times New Roman" w:hAnsi="Times New Roman" w:cs="Times New Roman"/>
          <w:b/>
          <w:bCs/>
          <w:sz w:val="24"/>
          <w:szCs w:val="24"/>
        </w:rPr>
        <w:t xml:space="preserve"> на </w:t>
      </w:r>
      <w:proofErr w:type="spellStart"/>
      <w:r w:rsidR="00FD718A" w:rsidRPr="00A846BF">
        <w:rPr>
          <w:rFonts w:ascii="Times New Roman" w:hAnsi="Times New Roman" w:cs="Times New Roman"/>
          <w:b/>
          <w:bCs/>
          <w:sz w:val="24"/>
          <w:szCs w:val="24"/>
        </w:rPr>
        <w:t>носійство</w:t>
      </w:r>
      <w:proofErr w:type="spellEnd"/>
      <w:r w:rsidR="00FD718A" w:rsidRPr="00A846BF">
        <w:rPr>
          <w:rFonts w:ascii="Times New Roman" w:hAnsi="Times New Roman" w:cs="Times New Roman"/>
          <w:b/>
          <w:bCs/>
          <w:sz w:val="24"/>
          <w:szCs w:val="24"/>
        </w:rPr>
        <w:t xml:space="preserve"> </w:t>
      </w:r>
      <w:r w:rsidR="00FD718A">
        <w:rPr>
          <w:rFonts w:ascii="Times New Roman" w:hAnsi="Times New Roman" w:cs="Times New Roman"/>
          <w:b/>
          <w:bCs/>
          <w:sz w:val="24"/>
          <w:szCs w:val="24"/>
        </w:rPr>
        <w:t xml:space="preserve">збудників </w:t>
      </w:r>
      <w:r w:rsidR="00FD718A" w:rsidRPr="00A846BF">
        <w:rPr>
          <w:rFonts w:ascii="Times New Roman" w:hAnsi="Times New Roman" w:cs="Times New Roman"/>
          <w:b/>
          <w:bCs/>
          <w:sz w:val="24"/>
          <w:szCs w:val="24"/>
        </w:rPr>
        <w:t>кишкових інфекцій</w:t>
      </w:r>
      <w:r w:rsidR="00FD718A">
        <w:rPr>
          <w:rFonts w:ascii="Times New Roman" w:hAnsi="Times New Roman" w:cs="Times New Roman"/>
          <w:b/>
          <w:bCs/>
          <w:sz w:val="24"/>
          <w:szCs w:val="24"/>
        </w:rPr>
        <w:t xml:space="preserve">, </w:t>
      </w:r>
      <w:r w:rsidR="0017081C">
        <w:rPr>
          <w:rFonts w:ascii="Times New Roman" w:hAnsi="Times New Roman" w:cs="Times New Roman"/>
          <w:b/>
          <w:bCs/>
          <w:sz w:val="24"/>
          <w:szCs w:val="24"/>
        </w:rPr>
        <w:t>п</w:t>
      </w:r>
      <w:r w:rsidR="00FD718A">
        <w:rPr>
          <w:rFonts w:ascii="Times New Roman" w:hAnsi="Times New Roman" w:cs="Times New Roman"/>
          <w:b/>
          <w:bCs/>
          <w:sz w:val="24"/>
          <w:szCs w:val="24"/>
        </w:rPr>
        <w:t>рофілактичне дослідження</w:t>
      </w:r>
      <w:r w:rsidR="00FD718A" w:rsidRPr="00A846BF">
        <w:rPr>
          <w:rFonts w:ascii="Times New Roman" w:hAnsi="Times New Roman" w:cs="Times New Roman"/>
          <w:b/>
          <w:bCs/>
          <w:sz w:val="24"/>
          <w:szCs w:val="24"/>
        </w:rPr>
        <w:t xml:space="preserve"> на </w:t>
      </w:r>
      <w:proofErr w:type="spellStart"/>
      <w:r w:rsidR="00FD718A" w:rsidRPr="00A846BF">
        <w:rPr>
          <w:rFonts w:ascii="Times New Roman" w:hAnsi="Times New Roman" w:cs="Times New Roman"/>
          <w:b/>
          <w:bCs/>
          <w:sz w:val="24"/>
          <w:szCs w:val="24"/>
        </w:rPr>
        <w:t>носійство</w:t>
      </w:r>
      <w:proofErr w:type="spellEnd"/>
      <w:r w:rsidR="00FD718A" w:rsidRPr="00A846BF">
        <w:rPr>
          <w:rFonts w:ascii="Times New Roman" w:hAnsi="Times New Roman" w:cs="Times New Roman"/>
          <w:b/>
          <w:bCs/>
          <w:sz w:val="24"/>
          <w:szCs w:val="24"/>
        </w:rPr>
        <w:t xml:space="preserve"> </w:t>
      </w:r>
      <w:r w:rsidR="00FD718A">
        <w:rPr>
          <w:rFonts w:ascii="Times New Roman" w:hAnsi="Times New Roman" w:cs="Times New Roman"/>
          <w:b/>
          <w:bCs/>
          <w:sz w:val="24"/>
          <w:szCs w:val="24"/>
        </w:rPr>
        <w:t xml:space="preserve">золотистого стафілокока, </w:t>
      </w:r>
      <w:r w:rsidR="0017081C">
        <w:rPr>
          <w:rFonts w:ascii="Times New Roman" w:hAnsi="Times New Roman" w:cs="Times New Roman"/>
          <w:b/>
          <w:bCs/>
          <w:sz w:val="24"/>
          <w:szCs w:val="24"/>
        </w:rPr>
        <w:t>д</w:t>
      </w:r>
      <w:r w:rsidR="00FD718A">
        <w:rPr>
          <w:rFonts w:ascii="Times New Roman" w:hAnsi="Times New Roman" w:cs="Times New Roman"/>
          <w:b/>
          <w:bCs/>
          <w:sz w:val="24"/>
          <w:szCs w:val="24"/>
        </w:rPr>
        <w:t xml:space="preserve">ослідження </w:t>
      </w:r>
      <w:proofErr w:type="spellStart"/>
      <w:r w:rsidR="00FD718A">
        <w:rPr>
          <w:rFonts w:ascii="Times New Roman" w:hAnsi="Times New Roman" w:cs="Times New Roman"/>
          <w:b/>
          <w:bCs/>
          <w:sz w:val="24"/>
          <w:szCs w:val="24"/>
        </w:rPr>
        <w:t>біоматеріалу</w:t>
      </w:r>
      <w:proofErr w:type="spellEnd"/>
      <w:r w:rsidR="00FD718A">
        <w:rPr>
          <w:rFonts w:ascii="Times New Roman" w:hAnsi="Times New Roman" w:cs="Times New Roman"/>
          <w:b/>
          <w:bCs/>
          <w:sz w:val="24"/>
          <w:szCs w:val="24"/>
        </w:rPr>
        <w:t xml:space="preserve"> фекалій на яйця,личинки,</w:t>
      </w:r>
      <w:r w:rsidR="0017081C">
        <w:rPr>
          <w:rFonts w:ascii="Times New Roman" w:hAnsi="Times New Roman" w:cs="Times New Roman"/>
          <w:b/>
          <w:bCs/>
          <w:sz w:val="24"/>
          <w:szCs w:val="24"/>
        </w:rPr>
        <w:t xml:space="preserve"> </w:t>
      </w:r>
      <w:r w:rsidR="00FD718A">
        <w:rPr>
          <w:rFonts w:ascii="Times New Roman" w:hAnsi="Times New Roman" w:cs="Times New Roman"/>
          <w:b/>
          <w:bCs/>
          <w:sz w:val="24"/>
          <w:szCs w:val="24"/>
        </w:rPr>
        <w:t>фрагменти гельмінтів методами збагачення,</w:t>
      </w:r>
      <w:proofErr w:type="spellStart"/>
      <w:r w:rsidR="00FD718A">
        <w:rPr>
          <w:rFonts w:ascii="Times New Roman" w:hAnsi="Times New Roman" w:cs="Times New Roman"/>
          <w:b/>
          <w:bCs/>
          <w:sz w:val="24"/>
          <w:szCs w:val="24"/>
        </w:rPr>
        <w:t>Бермана</w:t>
      </w:r>
      <w:proofErr w:type="spellEnd"/>
      <w:r w:rsidR="00FD718A">
        <w:rPr>
          <w:rFonts w:ascii="Times New Roman" w:hAnsi="Times New Roman" w:cs="Times New Roman"/>
          <w:b/>
          <w:bCs/>
          <w:sz w:val="24"/>
          <w:szCs w:val="24"/>
        </w:rPr>
        <w:t xml:space="preserve"> і товстого мазка за </w:t>
      </w:r>
      <w:proofErr w:type="spellStart"/>
      <w:r w:rsidR="00FD718A">
        <w:rPr>
          <w:rFonts w:ascii="Times New Roman" w:hAnsi="Times New Roman" w:cs="Times New Roman"/>
          <w:b/>
          <w:bCs/>
          <w:sz w:val="24"/>
          <w:szCs w:val="24"/>
        </w:rPr>
        <w:t>Като</w:t>
      </w:r>
      <w:proofErr w:type="spellEnd"/>
      <w:r w:rsidR="00FD718A">
        <w:rPr>
          <w:rFonts w:ascii="Times New Roman" w:hAnsi="Times New Roman" w:cs="Times New Roman"/>
          <w:b/>
          <w:bCs/>
          <w:sz w:val="24"/>
          <w:szCs w:val="24"/>
        </w:rPr>
        <w:t xml:space="preserve">, </w:t>
      </w:r>
      <w:r w:rsidR="0017081C">
        <w:rPr>
          <w:rFonts w:ascii="Times New Roman" w:hAnsi="Times New Roman" w:cs="Times New Roman"/>
          <w:b/>
          <w:bCs/>
          <w:sz w:val="24"/>
          <w:szCs w:val="24"/>
        </w:rPr>
        <w:t>д</w:t>
      </w:r>
      <w:r w:rsidR="00E751C9">
        <w:rPr>
          <w:rFonts w:ascii="Times New Roman" w:hAnsi="Times New Roman" w:cs="Times New Roman"/>
          <w:b/>
          <w:bCs/>
          <w:sz w:val="24"/>
          <w:szCs w:val="24"/>
        </w:rPr>
        <w:t xml:space="preserve">ослідження </w:t>
      </w:r>
      <w:proofErr w:type="spellStart"/>
      <w:r w:rsidR="00E751C9">
        <w:rPr>
          <w:rFonts w:ascii="Times New Roman" w:hAnsi="Times New Roman" w:cs="Times New Roman"/>
          <w:b/>
          <w:bCs/>
          <w:sz w:val="24"/>
          <w:szCs w:val="24"/>
        </w:rPr>
        <w:t>пері</w:t>
      </w:r>
      <w:r w:rsidR="00FD718A">
        <w:rPr>
          <w:rFonts w:ascii="Times New Roman" w:hAnsi="Times New Roman" w:cs="Times New Roman"/>
          <w:b/>
          <w:bCs/>
          <w:sz w:val="24"/>
          <w:szCs w:val="24"/>
        </w:rPr>
        <w:t>анального</w:t>
      </w:r>
      <w:proofErr w:type="spellEnd"/>
      <w:r w:rsidR="00FD718A">
        <w:rPr>
          <w:rFonts w:ascii="Times New Roman" w:hAnsi="Times New Roman" w:cs="Times New Roman"/>
          <w:b/>
          <w:bCs/>
          <w:sz w:val="24"/>
          <w:szCs w:val="24"/>
        </w:rPr>
        <w:t xml:space="preserve"> </w:t>
      </w:r>
      <w:proofErr w:type="spellStart"/>
      <w:r w:rsidR="00FD718A">
        <w:rPr>
          <w:rFonts w:ascii="Times New Roman" w:hAnsi="Times New Roman" w:cs="Times New Roman"/>
          <w:b/>
          <w:bCs/>
          <w:sz w:val="24"/>
          <w:szCs w:val="24"/>
        </w:rPr>
        <w:t>зскрібка</w:t>
      </w:r>
      <w:proofErr w:type="spellEnd"/>
      <w:r w:rsidR="00FD718A">
        <w:rPr>
          <w:rFonts w:ascii="Times New Roman" w:hAnsi="Times New Roman" w:cs="Times New Roman"/>
          <w:b/>
          <w:bCs/>
          <w:sz w:val="24"/>
          <w:szCs w:val="24"/>
        </w:rPr>
        <w:t xml:space="preserve"> на яйця гельмінтів</w:t>
      </w:r>
      <w:r w:rsidRPr="007F10FE">
        <w:rPr>
          <w:rFonts w:ascii="Times New Roman" w:hAnsi="Times New Roman"/>
          <w:b/>
          <w:i/>
          <w:lang w:eastAsia="en-US"/>
        </w:rPr>
        <w:t>)</w:t>
      </w:r>
      <w:r w:rsidR="00173501">
        <w:rPr>
          <w:rFonts w:ascii="Times New Roman" w:eastAsia="Times New Roman" w:hAnsi="Times New Roman" w:cs="Times New Roman"/>
          <w:sz w:val="24"/>
          <w:szCs w:val="24"/>
        </w:rPr>
        <w:t>.</w:t>
      </w:r>
    </w:p>
    <w:p w:rsidR="00FA71EF" w:rsidRDefault="00FA71EF" w:rsidP="00FA71EF">
      <w:pPr>
        <w:spacing w:after="0" w:line="240" w:lineRule="auto"/>
        <w:jc w:val="both"/>
      </w:pPr>
      <w:r>
        <w:rPr>
          <w:rFonts w:ascii="Times New Roman" w:eastAsia="Times New Roman" w:hAnsi="Times New Roman" w:cs="Times New Roman"/>
          <w:color w:val="000000"/>
          <w:sz w:val="24"/>
          <w:szCs w:val="24"/>
        </w:rPr>
        <w:t>3.Інформація про технічні, якісні та інші характеристики предмета закупівлі:</w:t>
      </w:r>
      <w:r>
        <w:rPr>
          <w:rFonts w:ascii="Times New Roman" w:eastAsia="Times New Roman" w:hAnsi="Times New Roman" w:cs="Times New Roman"/>
          <w:b/>
          <w:i/>
          <w:color w:val="000000"/>
          <w:sz w:val="24"/>
          <w:szCs w:val="24"/>
        </w:rPr>
        <w:t xml:space="preserve"> Згідно Додатку 2</w:t>
      </w:r>
    </w:p>
    <w:p w:rsidR="00FA71EF" w:rsidRPr="00830802" w:rsidRDefault="00FA71EF" w:rsidP="00FA71EF">
      <w:pPr>
        <w:spacing w:line="200" w:lineRule="atLeast"/>
        <w:jc w:val="both"/>
        <w:rPr>
          <w:b/>
        </w:rPr>
      </w:pPr>
      <w:r>
        <w:rPr>
          <w:rFonts w:ascii="Times New Roman" w:eastAsia="Times New Roman" w:hAnsi="Times New Roman" w:cs="Times New Roman"/>
          <w:color w:val="000000"/>
          <w:sz w:val="24"/>
          <w:szCs w:val="24"/>
        </w:rPr>
        <w:t xml:space="preserve">4.Кількість та місце поставки товарів або обсяг і місце виконання робіт чи надання послуг: </w:t>
      </w:r>
      <w:r>
        <w:rPr>
          <w:rFonts w:ascii="Times New Roman" w:eastAsia="Times New Roman" w:hAnsi="Times New Roman" w:cs="Times New Roman"/>
          <w:b/>
          <w:color w:val="000000"/>
          <w:sz w:val="24"/>
          <w:szCs w:val="24"/>
        </w:rPr>
        <w:t xml:space="preserve">1 послуга; </w:t>
      </w:r>
      <w:r>
        <w:rPr>
          <w:rFonts w:ascii="Times New Roman" w:eastAsia="Times New Roman" w:hAnsi="Times New Roman" w:cs="Times New Roman"/>
          <w:b/>
          <w:sz w:val="24"/>
          <w:szCs w:val="24"/>
          <w:lang w:eastAsia="uk-UA"/>
        </w:rPr>
        <w:t>Україна, 173</w:t>
      </w:r>
      <w:r w:rsidRPr="00BE48E6">
        <w:rPr>
          <w:rFonts w:ascii="Times New Roman" w:eastAsia="Times New Roman" w:hAnsi="Times New Roman" w:cs="Times New Roman"/>
          <w:b/>
          <w:sz w:val="24"/>
          <w:szCs w:val="24"/>
          <w:lang w:eastAsia="uk-UA"/>
        </w:rPr>
        <w:t xml:space="preserve">00, Чернігівська область, </w:t>
      </w:r>
      <w:proofErr w:type="spellStart"/>
      <w:r w:rsidRPr="00830802">
        <w:rPr>
          <w:rFonts w:ascii="Times New Roman" w:hAnsi="Times New Roman" w:cs="Times New Roman"/>
          <w:b/>
        </w:rPr>
        <w:t>смт.Срібне</w:t>
      </w:r>
      <w:proofErr w:type="spellEnd"/>
      <w:r w:rsidRPr="00830802">
        <w:rPr>
          <w:rFonts w:ascii="Times New Roman" w:hAnsi="Times New Roman" w:cs="Times New Roman"/>
          <w:b/>
        </w:rPr>
        <w:t>,</w:t>
      </w:r>
      <w:r>
        <w:rPr>
          <w:rFonts w:ascii="Times New Roman" w:hAnsi="Times New Roman" w:cs="Times New Roman"/>
          <w:b/>
        </w:rPr>
        <w:t xml:space="preserve"> </w:t>
      </w:r>
      <w:r w:rsidRPr="00830802">
        <w:rPr>
          <w:rFonts w:ascii="Times New Roman" w:hAnsi="Times New Roman" w:cs="Times New Roman"/>
          <w:b/>
        </w:rPr>
        <w:t xml:space="preserve"> </w:t>
      </w:r>
      <w:proofErr w:type="spellStart"/>
      <w:r w:rsidRPr="00830802">
        <w:rPr>
          <w:rFonts w:ascii="Times New Roman" w:hAnsi="Times New Roman" w:cs="Times New Roman"/>
          <w:b/>
        </w:rPr>
        <w:t>вул.Миру</w:t>
      </w:r>
      <w:proofErr w:type="spellEnd"/>
      <w:r w:rsidRPr="00830802">
        <w:rPr>
          <w:rFonts w:ascii="Times New Roman" w:hAnsi="Times New Roman" w:cs="Times New Roman"/>
          <w:b/>
        </w:rPr>
        <w:t xml:space="preserve"> ,54, кімната 36</w:t>
      </w:r>
      <w:r>
        <w:rPr>
          <w:b/>
        </w:rPr>
        <w:t xml:space="preserve">. </w:t>
      </w:r>
    </w:p>
    <w:p w:rsidR="00FA71EF" w:rsidRDefault="00FA71EF" w:rsidP="00FA7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5.Строк поставки товарів, виконання робіт, надання послуг: </w:t>
      </w:r>
      <w:r>
        <w:rPr>
          <w:rFonts w:ascii="Times New Roman" w:eastAsia="Times New Roman" w:hAnsi="Times New Roman" w:cs="Times New Roman"/>
          <w:b/>
          <w:color w:val="000000"/>
          <w:sz w:val="24"/>
          <w:szCs w:val="24"/>
        </w:rPr>
        <w:t xml:space="preserve">до </w:t>
      </w:r>
      <w:r w:rsidR="00AA38F4">
        <w:rPr>
          <w:rFonts w:ascii="Times New Roman" w:eastAsia="Times New Roman" w:hAnsi="Times New Roman" w:cs="Times New Roman"/>
          <w:b/>
          <w:bCs/>
          <w:kern w:val="2"/>
          <w:sz w:val="24"/>
        </w:rPr>
        <w:t>31 серпня 2022</w:t>
      </w:r>
      <w:r>
        <w:rPr>
          <w:rFonts w:ascii="Times New Roman" w:eastAsia="Times New Roman" w:hAnsi="Times New Roman" w:cs="Times New Roman"/>
          <w:b/>
          <w:bCs/>
          <w:kern w:val="2"/>
          <w:sz w:val="24"/>
        </w:rPr>
        <w:t xml:space="preserve"> року.</w:t>
      </w:r>
    </w:p>
    <w:p w:rsidR="00FA71EF" w:rsidRDefault="00FA71EF" w:rsidP="00FA7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6.Умови оплати: </w:t>
      </w:r>
    </w:p>
    <w:tbl>
      <w:tblPr>
        <w:tblW w:w="9629" w:type="dxa"/>
        <w:tblInd w:w="-10" w:type="dxa"/>
        <w:tblCellMar>
          <w:top w:w="100" w:type="dxa"/>
          <w:left w:w="100" w:type="dxa"/>
          <w:bottom w:w="100" w:type="dxa"/>
          <w:right w:w="100" w:type="dxa"/>
        </w:tblCellMar>
        <w:tblLook w:val="0400"/>
      </w:tblPr>
      <w:tblGrid>
        <w:gridCol w:w="2660"/>
        <w:gridCol w:w="1678"/>
        <w:gridCol w:w="2247"/>
        <w:gridCol w:w="850"/>
        <w:gridCol w:w="1229"/>
        <w:gridCol w:w="965"/>
      </w:tblGrid>
      <w:tr w:rsidR="00FA71EF" w:rsidTr="00B711D0">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Подія</w:t>
            </w:r>
            <w:r>
              <w:rPr>
                <w:rFonts w:ascii="Times New Roman" w:eastAsia="Times New Roman" w:hAnsi="Times New Roman" w:cs="Times New Roman"/>
                <w:color w:val="000000"/>
                <w:sz w:val="20"/>
                <w:szCs w:val="20"/>
              </w:rPr>
              <w:tab/>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Опис</w:t>
            </w:r>
          </w:p>
        </w:tc>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оплати</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Період,</w:t>
            </w:r>
          </w:p>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(днів)</w:t>
            </w:r>
            <w:r>
              <w:rPr>
                <w:rFonts w:ascii="Times New Roman" w:eastAsia="Times New Roman" w:hAnsi="Times New Roman" w:cs="Times New Roman"/>
                <w:color w:val="000000"/>
                <w:sz w:val="20"/>
                <w:szCs w:val="20"/>
              </w:rPr>
              <w:tab/>
            </w:r>
          </w:p>
        </w:tc>
        <w:tc>
          <w:tcPr>
            <w:tcW w:w="1147"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Тип днів</w:t>
            </w:r>
          </w:p>
        </w:tc>
        <w:tc>
          <w:tcPr>
            <w:tcW w:w="968"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Розмір</w:t>
            </w:r>
          </w:p>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оплати,</w:t>
            </w:r>
          </w:p>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w:t>
            </w:r>
          </w:p>
        </w:tc>
      </w:tr>
      <w:tr w:rsidR="00FA71EF" w:rsidTr="00B711D0">
        <w:tc>
          <w:tcPr>
            <w:tcW w:w="2694"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 надання</w:t>
            </w:r>
            <w:r w:rsidR="005841BE">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послуг</w:t>
            </w:r>
            <w:r>
              <w:rPr>
                <w:rFonts w:ascii="Times New Roman" w:eastAsia="Times New Roman" w:hAnsi="Times New Roman" w:cs="Times New Roman"/>
                <w:color w:val="000000"/>
                <w:sz w:val="20"/>
                <w:szCs w:val="20"/>
              </w:rPr>
              <w:t> —  </w:t>
            </w:r>
          </w:p>
        </w:tc>
        <w:tc>
          <w:tcPr>
            <w:tcW w:w="1700"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p>
        </w:tc>
        <w:tc>
          <w:tcPr>
            <w:tcW w:w="2269"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Післяплата</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FA71EF" w:rsidRPr="006376D0" w:rsidRDefault="00FF36CE" w:rsidP="00B711D0">
            <w:pPr>
              <w:spacing w:after="0" w:line="240" w:lineRule="auto"/>
            </w:pPr>
            <w:r>
              <w:rPr>
                <w:rFonts w:ascii="Times New Roman" w:eastAsia="Times New Roman" w:hAnsi="Times New Roman" w:cs="Times New Roman"/>
                <w:color w:val="000000"/>
                <w:sz w:val="20"/>
                <w:szCs w:val="20"/>
              </w:rPr>
              <w:t>5</w:t>
            </w:r>
          </w:p>
        </w:tc>
        <w:tc>
          <w:tcPr>
            <w:tcW w:w="1147"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банківських</w:t>
            </w:r>
          </w:p>
        </w:tc>
        <w:tc>
          <w:tcPr>
            <w:tcW w:w="968" w:type="dxa"/>
            <w:tcBorders>
              <w:top w:val="single" w:sz="8" w:space="0" w:color="000000"/>
              <w:left w:val="single" w:sz="8" w:space="0" w:color="000000"/>
              <w:bottom w:val="single" w:sz="8" w:space="0" w:color="000000"/>
              <w:right w:val="single" w:sz="8" w:space="0" w:color="000000"/>
            </w:tcBorders>
            <w:shd w:val="clear" w:color="auto" w:fill="auto"/>
          </w:tcPr>
          <w:p w:rsidR="00FA71EF" w:rsidRDefault="00FA71EF" w:rsidP="00B711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100</w:t>
            </w:r>
          </w:p>
        </w:tc>
      </w:tr>
    </w:tbl>
    <w:p w:rsidR="00FA71EF" w:rsidRDefault="00FA71EF" w:rsidP="00FA7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7.Очікувана вартість предмета закупівлі:  </w:t>
      </w:r>
      <w:r w:rsidR="00AA38F4">
        <w:rPr>
          <w:rFonts w:ascii="Times New Roman" w:eastAsia="Times New Roman" w:hAnsi="Times New Roman" w:cs="Times New Roman"/>
          <w:b/>
          <w:color w:val="000000"/>
          <w:sz w:val="24"/>
          <w:szCs w:val="24"/>
        </w:rPr>
        <w:t>107000</w:t>
      </w:r>
      <w:r>
        <w:rPr>
          <w:rFonts w:ascii="Times New Roman" w:eastAsia="Times New Roman" w:hAnsi="Times New Roman" w:cs="Times New Roman"/>
          <w:b/>
          <w:color w:val="000000"/>
          <w:sz w:val="24"/>
          <w:szCs w:val="24"/>
        </w:rPr>
        <w:t>.00 грн. з ПДВ.</w:t>
      </w:r>
    </w:p>
    <w:p w:rsidR="00FA71EF" w:rsidRDefault="00FA71EF" w:rsidP="00FA7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8.</w:t>
      </w:r>
      <w:r w:rsidRPr="006345BE">
        <w:rPr>
          <w:rFonts w:ascii="Times New Roman" w:eastAsia="Times New Roman" w:hAnsi="Times New Roman" w:cs="Times New Roman"/>
          <w:color w:val="000000"/>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Times New Roman" w:hAnsi="Times New Roman" w:cs="Times New Roman"/>
          <w:b/>
          <w:sz w:val="24"/>
          <w:szCs w:val="24"/>
        </w:rPr>
        <w:t xml:space="preserve">з </w:t>
      </w:r>
      <w:r w:rsidR="00DF5D38">
        <w:rPr>
          <w:rFonts w:ascii="Times New Roman" w:eastAsia="Times New Roman" w:hAnsi="Times New Roman" w:cs="Times New Roman"/>
          <w:b/>
          <w:sz w:val="24"/>
          <w:szCs w:val="24"/>
        </w:rPr>
        <w:t>05</w:t>
      </w:r>
      <w:r>
        <w:rPr>
          <w:rFonts w:ascii="Times New Roman" w:eastAsia="Times New Roman" w:hAnsi="Times New Roman" w:cs="Times New Roman"/>
          <w:b/>
          <w:sz w:val="24"/>
          <w:szCs w:val="24"/>
        </w:rPr>
        <w:t>.0</w:t>
      </w:r>
      <w:r w:rsidR="00DF5D38">
        <w:rPr>
          <w:rFonts w:ascii="Times New Roman" w:eastAsia="Times New Roman" w:hAnsi="Times New Roman" w:cs="Times New Roman"/>
          <w:b/>
          <w:sz w:val="24"/>
          <w:szCs w:val="24"/>
        </w:rPr>
        <w:t>8</w:t>
      </w:r>
      <w:r w:rsidR="00AA38F4">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 xml:space="preserve"> по </w:t>
      </w:r>
      <w:r w:rsidR="00DF5D38">
        <w:rPr>
          <w:rFonts w:ascii="Times New Roman" w:eastAsia="Times New Roman" w:hAnsi="Times New Roman" w:cs="Times New Roman"/>
          <w:b/>
          <w:sz w:val="24"/>
          <w:szCs w:val="24"/>
        </w:rPr>
        <w:t>11</w:t>
      </w:r>
      <w:r>
        <w:rPr>
          <w:rFonts w:ascii="Times New Roman" w:eastAsia="Times New Roman" w:hAnsi="Times New Roman" w:cs="Times New Roman"/>
          <w:b/>
          <w:sz w:val="24"/>
          <w:szCs w:val="24"/>
        </w:rPr>
        <w:t>.0</w:t>
      </w:r>
      <w:r w:rsidR="00DF5D38">
        <w:rPr>
          <w:rFonts w:ascii="Times New Roman" w:eastAsia="Times New Roman" w:hAnsi="Times New Roman" w:cs="Times New Roman"/>
          <w:b/>
          <w:sz w:val="24"/>
          <w:szCs w:val="24"/>
        </w:rPr>
        <w:t>8</w:t>
      </w:r>
      <w:r w:rsidR="00AA38F4">
        <w:rPr>
          <w:rFonts w:ascii="Times New Roman" w:eastAsia="Times New Roman" w:hAnsi="Times New Roman" w:cs="Times New Roman"/>
          <w:b/>
          <w:sz w:val="24"/>
          <w:szCs w:val="24"/>
        </w:rPr>
        <w:t>.2022</w:t>
      </w:r>
      <w:r>
        <w:rPr>
          <w:rFonts w:ascii="Times New Roman" w:eastAsia="Times New Roman" w:hAnsi="Times New Roman" w:cs="Times New Roman"/>
          <w:b/>
          <w:sz w:val="24"/>
          <w:szCs w:val="24"/>
        </w:rPr>
        <w:t>.</w:t>
      </w:r>
    </w:p>
    <w:p w:rsidR="00FA71EF" w:rsidRDefault="00FA71EF" w:rsidP="00FA7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r w:rsidRPr="006345BE">
        <w:rPr>
          <w:rFonts w:ascii="Times New Roman" w:eastAsia="Times New Roman" w:hAnsi="Times New Roman" w:cs="Times New Roman"/>
          <w:color w:val="000000"/>
          <w:sz w:val="24"/>
          <w:szCs w:val="24"/>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r w:rsidR="00DF5D38">
        <w:rPr>
          <w:rFonts w:ascii="Times New Roman" w:eastAsia="Times New Roman" w:hAnsi="Times New Roman" w:cs="Times New Roman"/>
          <w:b/>
          <w:color w:val="000000"/>
          <w:sz w:val="24"/>
          <w:szCs w:val="24"/>
        </w:rPr>
        <w:t>16</w:t>
      </w:r>
      <w:r>
        <w:rPr>
          <w:rFonts w:ascii="Times New Roman" w:eastAsia="Times New Roman" w:hAnsi="Times New Roman" w:cs="Times New Roman"/>
          <w:b/>
          <w:color w:val="000000"/>
          <w:sz w:val="24"/>
          <w:szCs w:val="24"/>
        </w:rPr>
        <w:t>.0</w:t>
      </w:r>
      <w:r w:rsidR="00E40876">
        <w:rPr>
          <w:rFonts w:ascii="Times New Roman" w:eastAsia="Times New Roman" w:hAnsi="Times New Roman" w:cs="Times New Roman"/>
          <w:b/>
          <w:color w:val="000000"/>
          <w:sz w:val="24"/>
          <w:szCs w:val="24"/>
        </w:rPr>
        <w:t>8</w:t>
      </w:r>
      <w:r w:rsidR="00AA38F4">
        <w:rPr>
          <w:rFonts w:ascii="Times New Roman" w:eastAsia="Times New Roman" w:hAnsi="Times New Roman" w:cs="Times New Roman"/>
          <w:b/>
          <w:color w:val="000000"/>
          <w:sz w:val="24"/>
          <w:szCs w:val="24"/>
        </w:rPr>
        <w:t>.2022</w:t>
      </w:r>
      <w:r>
        <w:rPr>
          <w:rFonts w:ascii="Times New Roman" w:eastAsia="Times New Roman" w:hAnsi="Times New Roman" w:cs="Times New Roman"/>
          <w:b/>
          <w:color w:val="000000"/>
          <w:sz w:val="24"/>
          <w:szCs w:val="24"/>
        </w:rPr>
        <w:t>.</w:t>
      </w:r>
    </w:p>
    <w:p w:rsidR="00FA71EF" w:rsidRDefault="00FA71EF" w:rsidP="00FA7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10.Перелік критеріїв та методика оцінки пропозицій із зазначенням питомої ваги критеріїв: </w:t>
      </w:r>
      <w:proofErr w:type="spellStart"/>
      <w:r>
        <w:rPr>
          <w:rFonts w:ascii="Times New Roman" w:eastAsia="Times New Roman" w:hAnsi="Times New Roman" w:cs="Times New Roman"/>
          <w:b/>
          <w:i/>
          <w:sz w:val="24"/>
          <w:szCs w:val="24"/>
        </w:rPr>
        <w:t>„Ціна</w:t>
      </w:r>
      <w:proofErr w:type="spellEnd"/>
      <w:r>
        <w:rPr>
          <w:rFonts w:ascii="Times New Roman" w:eastAsia="Times New Roman" w:hAnsi="Times New Roman" w:cs="Times New Roman"/>
          <w:b/>
          <w:i/>
          <w:sz w:val="24"/>
          <w:szCs w:val="24"/>
        </w:rPr>
        <w:t xml:space="preserve"> – 100%”.</w:t>
      </w:r>
    </w:p>
    <w:p w:rsidR="00FA71EF" w:rsidRDefault="00FA71EF" w:rsidP="00FA71E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11.Розмір та умови надання забезпечення пропозицій учасників (якщо замовник вимагає його надати): </w:t>
      </w:r>
      <w:r>
        <w:rPr>
          <w:rFonts w:ascii="Times New Roman" w:eastAsia="Times New Roman" w:hAnsi="Times New Roman" w:cs="Times New Roman"/>
          <w:b/>
          <w:sz w:val="24"/>
          <w:szCs w:val="24"/>
        </w:rPr>
        <w:t xml:space="preserve">не вимагається </w:t>
      </w:r>
    </w:p>
    <w:p w:rsidR="00FA71EF" w:rsidRDefault="00FA71EF" w:rsidP="00FA71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12.Розмір та умови надання забезпечення виконання договору про закупівлю (якщо замовник вимагає його надати): </w:t>
      </w:r>
      <w:r>
        <w:rPr>
          <w:rFonts w:ascii="Times New Roman" w:eastAsia="Times New Roman" w:hAnsi="Times New Roman" w:cs="Times New Roman"/>
          <w:b/>
          <w:sz w:val="24"/>
          <w:szCs w:val="24"/>
        </w:rPr>
        <w:t>не вимагається</w:t>
      </w:r>
    </w:p>
    <w:p w:rsidR="00FA71EF" w:rsidRDefault="00FA71EF" w:rsidP="00FA71E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AA38F4">
        <w:rPr>
          <w:rFonts w:ascii="Times New Roman" w:eastAsia="Times New Roman" w:hAnsi="Times New Roman" w:cs="Times New Roman"/>
          <w:b/>
          <w:color w:val="000000"/>
          <w:sz w:val="24"/>
          <w:szCs w:val="24"/>
        </w:rPr>
        <w:t>535</w:t>
      </w:r>
      <w:r w:rsidR="00ED508C">
        <w:rPr>
          <w:rFonts w:ascii="Times New Roman" w:eastAsia="Times New Roman" w:hAnsi="Times New Roman" w:cs="Times New Roman"/>
          <w:b/>
          <w:color w:val="000000"/>
          <w:sz w:val="24"/>
          <w:szCs w:val="24"/>
        </w:rPr>
        <w:t>.00</w:t>
      </w:r>
      <w:r>
        <w:rPr>
          <w:rFonts w:ascii="Times New Roman" w:eastAsia="Times New Roman" w:hAnsi="Times New Roman" w:cs="Times New Roman"/>
          <w:b/>
          <w:color w:val="000000"/>
          <w:sz w:val="24"/>
          <w:szCs w:val="24"/>
        </w:rPr>
        <w:t xml:space="preserve"> грн.</w:t>
      </w:r>
    </w:p>
    <w:p w:rsidR="00FA71EF" w:rsidRDefault="00FA71EF" w:rsidP="00FA71EF">
      <w:pPr>
        <w:spacing w:after="0" w:line="240" w:lineRule="auto"/>
        <w:rPr>
          <w:rFonts w:ascii="Times New Roman" w:eastAsia="Times New Roman" w:hAnsi="Times New Roman" w:cs="Times New Roman"/>
          <w:b/>
          <w:color w:val="000000"/>
          <w:sz w:val="24"/>
          <w:szCs w:val="24"/>
        </w:rPr>
      </w:pPr>
    </w:p>
    <w:p w:rsidR="00FA71EF" w:rsidRDefault="00FA71EF" w:rsidP="00FA71EF">
      <w:pPr>
        <w:spacing w:after="0" w:line="240" w:lineRule="auto"/>
        <w:rPr>
          <w:rFonts w:ascii="Times New Roman" w:eastAsia="Times New Roman" w:hAnsi="Times New Roman" w:cs="Times New Roman"/>
          <w:b/>
          <w:color w:val="000000"/>
          <w:sz w:val="24"/>
          <w:szCs w:val="24"/>
        </w:rPr>
      </w:pPr>
    </w:p>
    <w:p w:rsidR="00FA71EF" w:rsidRPr="00403F77" w:rsidRDefault="00FA71EF" w:rsidP="00FA71EF">
      <w:pPr>
        <w:spacing w:before="200" w:after="0" w:line="240" w:lineRule="auto"/>
        <w:contextualSpacing/>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Інша інформація:</w:t>
      </w:r>
    </w:p>
    <w:p w:rsidR="00FA71EF" w:rsidRPr="00403F77" w:rsidRDefault="00FA71EF" w:rsidP="00FA71EF">
      <w:pPr>
        <w:spacing w:before="200" w:after="0" w:line="240" w:lineRule="auto"/>
        <w:ind w:firstLine="708"/>
        <w:contextualSpacing/>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lastRenderedPageBreak/>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FA71EF" w:rsidRPr="00403F77" w:rsidRDefault="00FA71EF" w:rsidP="00FA71EF">
      <w:pPr>
        <w:spacing w:before="200" w:after="0" w:line="240" w:lineRule="auto"/>
        <w:ind w:firstLine="708"/>
        <w:contextualSpacing/>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b/>
          <w:bCs/>
          <w:color w:val="000000"/>
          <w:sz w:val="24"/>
          <w:szCs w:val="24"/>
        </w:rPr>
        <w:t>УВАГА!!!</w:t>
      </w:r>
      <w:bookmarkStart w:id="1" w:name="_Hlk52459287"/>
    </w:p>
    <w:p w:rsidR="00FA71EF" w:rsidRPr="00403F77" w:rsidRDefault="00FA71EF" w:rsidP="00FA71EF">
      <w:pPr>
        <w:spacing w:before="200" w:after="0" w:line="240" w:lineRule="auto"/>
        <w:ind w:firstLine="708"/>
        <w:contextualSpacing/>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b/>
          <w:bCs/>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403F77">
        <w:rPr>
          <w:rFonts w:ascii="Times New Roman" w:eastAsia="Times New Roman" w:hAnsi="Times New Roman" w:cs="Times New Roman"/>
          <w:b/>
          <w:bCs/>
          <w:color w:val="000000"/>
          <w:sz w:val="24"/>
          <w:szCs w:val="24"/>
        </w:rPr>
        <w:t>скан-копій</w:t>
      </w:r>
      <w:proofErr w:type="spellEnd"/>
      <w:r w:rsidRPr="00403F77">
        <w:rPr>
          <w:rFonts w:ascii="Times New Roman" w:eastAsia="Times New Roman" w:hAnsi="Times New Roman" w:cs="Times New Roman"/>
          <w:b/>
          <w:bCs/>
          <w:color w:val="000000"/>
          <w:sz w:val="24"/>
          <w:szCs w:val="24"/>
        </w:rPr>
        <w:t xml:space="preserve"> через електронну систему закупівель. Пропозиція учасника має відповідати ряду вимог: </w:t>
      </w:r>
    </w:p>
    <w:p w:rsidR="00FA71EF" w:rsidRPr="00403F77" w:rsidRDefault="00FA71EF" w:rsidP="00FA71EF">
      <w:pPr>
        <w:spacing w:after="0" w:line="240" w:lineRule="auto"/>
        <w:ind w:firstLine="708"/>
        <w:jc w:val="both"/>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 xml:space="preserve">1) документи мають бути чіткими та розбірливими для читання; </w:t>
      </w:r>
    </w:p>
    <w:p w:rsidR="00FA71EF" w:rsidRPr="00403F77" w:rsidRDefault="00FA71EF" w:rsidP="00FA71EF">
      <w:pPr>
        <w:spacing w:after="0" w:line="240" w:lineRule="auto"/>
        <w:ind w:firstLine="708"/>
        <w:jc w:val="both"/>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FA71EF" w:rsidRPr="00403F77" w:rsidRDefault="00FA71EF" w:rsidP="00FA71EF">
      <w:pPr>
        <w:spacing w:after="0" w:line="240" w:lineRule="auto"/>
        <w:ind w:firstLine="708"/>
        <w:jc w:val="both"/>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FA71EF" w:rsidRPr="00403F77" w:rsidRDefault="00FA71EF" w:rsidP="00FA71EF">
      <w:pPr>
        <w:spacing w:after="0" w:line="240" w:lineRule="auto"/>
        <w:ind w:firstLine="708"/>
        <w:jc w:val="both"/>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FA71EF" w:rsidRPr="00403F77" w:rsidRDefault="00FA71EF" w:rsidP="00FA71EF">
      <w:pPr>
        <w:spacing w:after="0" w:line="240" w:lineRule="auto"/>
        <w:ind w:firstLine="708"/>
        <w:contextualSpacing/>
        <w:jc w:val="both"/>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 xml:space="preserve">Винятки: </w:t>
      </w:r>
    </w:p>
    <w:p w:rsidR="00FA71EF" w:rsidRPr="00403F77" w:rsidRDefault="00FA71EF" w:rsidP="00FA71EF">
      <w:pPr>
        <w:spacing w:after="0" w:line="240" w:lineRule="auto"/>
        <w:ind w:firstLine="708"/>
        <w:contextualSpacing/>
        <w:jc w:val="both"/>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FA71EF" w:rsidRPr="00403F77" w:rsidRDefault="00FA71EF" w:rsidP="00FA71EF">
      <w:pPr>
        <w:spacing w:after="0" w:line="240" w:lineRule="auto"/>
        <w:ind w:firstLine="708"/>
        <w:contextualSpacing/>
        <w:jc w:val="both"/>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FA71EF" w:rsidRPr="00403F77" w:rsidRDefault="00FA71EF" w:rsidP="00FA71EF">
      <w:pPr>
        <w:spacing w:after="0" w:line="240" w:lineRule="auto"/>
        <w:jc w:val="both"/>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A71EF" w:rsidRPr="00403F77" w:rsidRDefault="00FA71EF" w:rsidP="00FA71EF">
      <w:pPr>
        <w:shd w:val="clear" w:color="auto" w:fill="FFFFFF"/>
        <w:spacing w:after="0" w:line="240" w:lineRule="auto"/>
        <w:ind w:firstLine="644"/>
        <w:jc w:val="both"/>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403F77">
        <w:rPr>
          <w:rFonts w:ascii="Times New Roman" w:eastAsia="Times New Roman" w:hAnsi="Times New Roman" w:cs="Times New Roman"/>
          <w:b/>
          <w:bCs/>
          <w:color w:val="000000"/>
          <w:sz w:val="24"/>
          <w:szCs w:val="24"/>
        </w:rPr>
        <w:t>засвідчувального</w:t>
      </w:r>
      <w:proofErr w:type="spellEnd"/>
      <w:r w:rsidRPr="00403F77">
        <w:rPr>
          <w:rFonts w:ascii="Times New Roman" w:eastAsia="Times New Roman" w:hAnsi="Times New Roman" w:cs="Times New Roman"/>
          <w:b/>
          <w:bCs/>
          <w:color w:val="000000"/>
          <w:sz w:val="24"/>
          <w:szCs w:val="24"/>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w:t>
      </w:r>
      <w:bookmarkEnd w:id="1"/>
      <w:r w:rsidRPr="00403F77">
        <w:rPr>
          <w:rFonts w:ascii="Times New Roman" w:eastAsia="Times New Roman" w:hAnsi="Times New Roman" w:cs="Times New Roman"/>
          <w:b/>
          <w:bCs/>
          <w:color w:val="000000"/>
          <w:sz w:val="24"/>
          <w:szCs w:val="24"/>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A71EF" w:rsidRPr="00403F77" w:rsidRDefault="00FA71EF" w:rsidP="00FA71EF">
      <w:pPr>
        <w:keepNext/>
        <w:keepLines/>
        <w:spacing w:after="0" w:line="240" w:lineRule="auto"/>
        <w:contextualSpacing/>
        <w:jc w:val="both"/>
        <w:rPr>
          <w:rFonts w:ascii="Times New Roman" w:eastAsia="Times New Roman" w:hAnsi="Times New Roman" w:cs="Times New Roman"/>
          <w:color w:val="000000"/>
          <w:sz w:val="24"/>
          <w:szCs w:val="24"/>
        </w:rPr>
      </w:pPr>
    </w:p>
    <w:p w:rsidR="00FA71EF" w:rsidRPr="00403F77" w:rsidRDefault="00FA71EF" w:rsidP="00FA71EF">
      <w:pPr>
        <w:spacing w:after="0" w:line="259" w:lineRule="auto"/>
        <w:ind w:firstLine="644"/>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FA71EF" w:rsidRPr="00403F77" w:rsidRDefault="00FA71EF" w:rsidP="00FA71EF">
      <w:pPr>
        <w:keepNext/>
        <w:keepLines/>
        <w:spacing w:after="0" w:line="240" w:lineRule="auto"/>
        <w:ind w:left="40" w:firstLine="604"/>
        <w:contextualSpacing/>
        <w:jc w:val="both"/>
        <w:rPr>
          <w:rFonts w:ascii="Times New Roman" w:eastAsia="Times New Roman" w:hAnsi="Times New Roman" w:cs="Times New Roman"/>
          <w:color w:val="000000"/>
          <w:sz w:val="24"/>
          <w:szCs w:val="24"/>
        </w:rPr>
      </w:pPr>
    </w:p>
    <w:p w:rsidR="00FA71EF" w:rsidRPr="00403F77" w:rsidRDefault="00FA71EF" w:rsidP="00FA71EF">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FA71EF" w:rsidRPr="00403F77" w:rsidRDefault="00FA71EF" w:rsidP="00FA71EF">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w:t>
      </w:r>
      <w:r w:rsidRPr="00403F77">
        <w:rPr>
          <w:rFonts w:ascii="Times New Roman" w:eastAsia="Times New Roman" w:hAnsi="Times New Roman" w:cs="Times New Roman"/>
          <w:color w:val="000000"/>
          <w:sz w:val="24"/>
          <w:szCs w:val="24"/>
        </w:rPr>
        <w:lastRenderedPageBreak/>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03F77">
        <w:rPr>
          <w:rFonts w:ascii="Times New Roman" w:eastAsia="Times New Roman" w:hAnsi="Times New Roman" w:cs="Times New Roman"/>
          <w:b/>
          <w:bCs/>
          <w:color w:val="000000"/>
          <w:sz w:val="24"/>
          <w:szCs w:val="24"/>
        </w:rPr>
        <w:t>надає лист-роз’яснення в довільній формі</w:t>
      </w:r>
      <w:r w:rsidRPr="00403F77">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w:t>
      </w:r>
      <w:proofErr w:type="spellStart"/>
      <w:r w:rsidRPr="00403F77">
        <w:rPr>
          <w:rFonts w:ascii="Times New Roman" w:eastAsia="Times New Roman" w:hAnsi="Times New Roman" w:cs="Times New Roman"/>
          <w:color w:val="000000"/>
          <w:sz w:val="24"/>
          <w:szCs w:val="24"/>
        </w:rPr>
        <w:t>ії</w:t>
      </w:r>
      <w:proofErr w:type="spellEnd"/>
      <w:r w:rsidRPr="00403F77">
        <w:rPr>
          <w:rFonts w:ascii="Times New Roman" w:eastAsia="Times New Roman" w:hAnsi="Times New Roman" w:cs="Times New Roman"/>
          <w:color w:val="000000"/>
          <w:sz w:val="24"/>
          <w:szCs w:val="24"/>
        </w:rPr>
        <w:t xml:space="preserve"> роз'яснення/</w:t>
      </w:r>
      <w:proofErr w:type="spellStart"/>
      <w:r w:rsidRPr="00403F77">
        <w:rPr>
          <w:rFonts w:ascii="Times New Roman" w:eastAsia="Times New Roman" w:hAnsi="Times New Roman" w:cs="Times New Roman"/>
          <w:color w:val="000000"/>
          <w:sz w:val="24"/>
          <w:szCs w:val="24"/>
        </w:rPr>
        <w:t>нь</w:t>
      </w:r>
      <w:proofErr w:type="spellEnd"/>
      <w:r w:rsidRPr="00403F77">
        <w:rPr>
          <w:rFonts w:ascii="Times New Roman" w:eastAsia="Times New Roman" w:hAnsi="Times New Roman" w:cs="Times New Roman"/>
          <w:color w:val="000000"/>
          <w:sz w:val="24"/>
          <w:szCs w:val="24"/>
        </w:rPr>
        <w:t xml:space="preserve"> державних органів.</w:t>
      </w:r>
    </w:p>
    <w:p w:rsidR="00FA71EF" w:rsidRPr="00403F77" w:rsidRDefault="00FA71EF" w:rsidP="00FA71EF">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FA71EF" w:rsidRPr="00403F77" w:rsidRDefault="00FA71EF" w:rsidP="00FA71EF">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FA71EF" w:rsidRPr="00403F77" w:rsidRDefault="00FA71EF" w:rsidP="00FA71EF">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FA71EF" w:rsidRPr="00403F77" w:rsidRDefault="00FA71EF" w:rsidP="00FA71EF">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FA71EF" w:rsidRPr="00403F77" w:rsidRDefault="00FA71EF" w:rsidP="00FA71EF">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rsidR="00FA71EF" w:rsidRPr="00403F77" w:rsidRDefault="00FA71EF" w:rsidP="00FA71EF">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03F77">
        <w:rPr>
          <w:rFonts w:ascii="Times New Roman" w:eastAsia="Times New Roman" w:hAnsi="Times New Roman" w:cs="Times New Roman"/>
          <w:color w:val="000000"/>
          <w:sz w:val="24"/>
          <w:szCs w:val="24"/>
        </w:rPr>
        <w:t>антиконкурентних</w:t>
      </w:r>
      <w:proofErr w:type="spellEnd"/>
      <w:r w:rsidRPr="00403F77">
        <w:rPr>
          <w:rFonts w:ascii="Times New Roman" w:eastAsia="Times New Roman" w:hAnsi="Times New Roman" w:cs="Times New Roman"/>
          <w:color w:val="000000"/>
          <w:sz w:val="24"/>
          <w:szCs w:val="24"/>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FA71EF" w:rsidRPr="00403F77" w:rsidRDefault="00FA71EF" w:rsidP="00FA71EF">
      <w:pPr>
        <w:numPr>
          <w:ilvl w:val="0"/>
          <w:numId w:val="12"/>
        </w:numPr>
        <w:shd w:val="clear" w:color="auto" w:fill="FFFFFF"/>
        <w:spacing w:after="0" w:line="240" w:lineRule="auto"/>
        <w:contextualSpacing/>
        <w:jc w:val="both"/>
        <w:textAlignment w:val="baseline"/>
        <w:rPr>
          <w:rFonts w:ascii="Times New Roman" w:eastAsia="Times New Roman" w:hAnsi="Times New Roman" w:cs="Times New Roman"/>
          <w:b/>
          <w:bCs/>
          <w:color w:val="000000"/>
          <w:sz w:val="24"/>
          <w:szCs w:val="24"/>
        </w:rPr>
      </w:pPr>
      <w:r w:rsidRPr="00403F77">
        <w:rPr>
          <w:rFonts w:ascii="Times New Roman" w:eastAsia="Times New Roman" w:hAnsi="Times New Roman" w:cs="Times New Roman"/>
          <w:b/>
          <w:bCs/>
          <w:color w:val="000000"/>
          <w:sz w:val="24"/>
          <w:szCs w:val="24"/>
        </w:rPr>
        <w:t>Відхилення пропозиції учасника:</w:t>
      </w:r>
    </w:p>
    <w:p w:rsidR="00FA71EF" w:rsidRPr="00403F77" w:rsidRDefault="00FA71EF" w:rsidP="00FA71EF">
      <w:pPr>
        <w:shd w:val="clear" w:color="auto" w:fill="FFFFFF"/>
        <w:spacing w:after="0" w:line="240" w:lineRule="auto"/>
        <w:ind w:left="720"/>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b/>
          <w:bCs/>
          <w:i/>
          <w:iCs/>
          <w:color w:val="000000"/>
          <w:sz w:val="24"/>
          <w:szCs w:val="24"/>
          <w:shd w:val="clear" w:color="auto" w:fill="FFFFFF"/>
        </w:rPr>
        <w:t>Замовник відхиляє пропозицію в разі, якщо:</w:t>
      </w:r>
    </w:p>
    <w:p w:rsidR="00FA71EF" w:rsidRPr="00403F77" w:rsidRDefault="00FA71EF" w:rsidP="00FA71EF">
      <w:pPr>
        <w:shd w:val="clear" w:color="auto" w:fill="FFFFFF"/>
        <w:spacing w:after="0" w:line="240" w:lineRule="auto"/>
        <w:ind w:left="720"/>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1) пропозиція учасника не відповідає умовам, визначеним в оголошенні про проведення спрощеної закупівлі, та вимогам до предмета закупівлі;</w:t>
      </w:r>
    </w:p>
    <w:p w:rsidR="00FA71EF" w:rsidRPr="00403F77" w:rsidRDefault="00FA71EF" w:rsidP="00FA71EF">
      <w:pPr>
        <w:shd w:val="clear" w:color="auto" w:fill="FFFFFF"/>
        <w:spacing w:after="0" w:line="240" w:lineRule="auto"/>
        <w:ind w:left="720"/>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2) учасник не надав забезпечення пропозиції, якщо таке забезпечення вимагалося замовником;</w:t>
      </w:r>
    </w:p>
    <w:p w:rsidR="00FA71EF" w:rsidRPr="00403F77" w:rsidRDefault="00FA71EF" w:rsidP="00FA71EF">
      <w:pPr>
        <w:shd w:val="clear" w:color="auto" w:fill="FFFFFF"/>
        <w:spacing w:after="0" w:line="240" w:lineRule="auto"/>
        <w:ind w:left="720"/>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3) учасник, який визначений переможцем спрощеної закупівлі, відмовився від укладення договору про закупівлю;</w:t>
      </w:r>
    </w:p>
    <w:p w:rsidR="00FA71EF" w:rsidRPr="00403F77" w:rsidRDefault="00FA71EF" w:rsidP="00FA71EF">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rPr>
      </w:pPr>
      <w:r w:rsidRPr="00403F77">
        <w:rPr>
          <w:rFonts w:ascii="Times New Roman" w:eastAsia="Times New Roman" w:hAnsi="Times New Roman" w:cs="Times New Roman"/>
          <w:color w:val="000000"/>
          <w:sz w:val="24"/>
          <w:szCs w:val="24"/>
          <w:shd w:val="clear" w:color="auto" w:fill="FFFFFF"/>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403F77">
        <w:rPr>
          <w:rFonts w:ascii="Times New Roman" w:eastAsia="Times New Roman" w:hAnsi="Times New Roman" w:cs="Times New Roman"/>
          <w:color w:val="00B050"/>
          <w:sz w:val="24"/>
          <w:szCs w:val="24"/>
          <w:shd w:val="clear" w:color="auto" w:fill="FFFFFF"/>
        </w:rPr>
        <w:t>*</w:t>
      </w:r>
    </w:p>
    <w:p w:rsidR="00FA71EF" w:rsidRPr="00403F77" w:rsidRDefault="00FA71EF" w:rsidP="00FA71EF">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rPr>
      </w:pPr>
    </w:p>
    <w:p w:rsidR="00FA71EF" w:rsidRPr="00403F77" w:rsidRDefault="00FA71EF" w:rsidP="00FA71EF">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b/>
          <w:bCs/>
          <w:color w:val="000000"/>
          <w:sz w:val="24"/>
          <w:szCs w:val="24"/>
        </w:rPr>
        <w:t>Відміна закупівлі:</w:t>
      </w:r>
    </w:p>
    <w:p w:rsidR="00FA71EF" w:rsidRPr="00403F77" w:rsidRDefault="00FA71EF" w:rsidP="00FA71EF">
      <w:pPr>
        <w:shd w:val="clear" w:color="auto" w:fill="FFFFFF"/>
        <w:spacing w:after="0" w:line="240" w:lineRule="auto"/>
        <w:ind w:left="720"/>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b/>
          <w:bCs/>
          <w:i/>
          <w:iCs/>
          <w:color w:val="000000"/>
          <w:sz w:val="24"/>
          <w:szCs w:val="24"/>
          <w:shd w:val="clear" w:color="auto" w:fill="FFFFFF"/>
        </w:rPr>
        <w:t>1. Замовник відміняє спрощену закупівлю в разі:</w:t>
      </w:r>
    </w:p>
    <w:p w:rsidR="00FA71EF" w:rsidRPr="00403F77" w:rsidRDefault="00FA71EF" w:rsidP="00FA71EF">
      <w:pPr>
        <w:shd w:val="clear" w:color="auto" w:fill="FFFFFF"/>
        <w:spacing w:after="0" w:line="240" w:lineRule="auto"/>
        <w:ind w:left="709"/>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1) відсутності подальшої потреби в закупівлі товарів, робіт і послуг;</w:t>
      </w:r>
    </w:p>
    <w:p w:rsidR="00FA71EF" w:rsidRPr="00403F77" w:rsidRDefault="00FA71EF" w:rsidP="00FA71EF">
      <w:pPr>
        <w:shd w:val="clear" w:color="auto" w:fill="FFFFFF"/>
        <w:spacing w:after="0" w:line="240" w:lineRule="auto"/>
        <w:ind w:left="709"/>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2) неможливості усунення порушень, що виникли через виявлені порушення законодавства з питань публічних закупівель;</w:t>
      </w:r>
    </w:p>
    <w:p w:rsidR="00FA71EF" w:rsidRPr="00403F77" w:rsidRDefault="00FA71EF" w:rsidP="00FA71EF">
      <w:pPr>
        <w:shd w:val="clear" w:color="auto" w:fill="FFFFFF"/>
        <w:spacing w:after="0" w:line="240" w:lineRule="auto"/>
        <w:ind w:left="709"/>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3) скорочення видатків на здійснення закупівлі товарів, робіт і послуг.</w:t>
      </w:r>
    </w:p>
    <w:p w:rsidR="00FA71EF" w:rsidRPr="00403F77" w:rsidRDefault="00FA71EF" w:rsidP="00FA71EF">
      <w:pPr>
        <w:shd w:val="clear" w:color="auto" w:fill="FFFFFF"/>
        <w:spacing w:after="0" w:line="240" w:lineRule="auto"/>
        <w:ind w:left="720"/>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b/>
          <w:bCs/>
          <w:color w:val="000000"/>
          <w:sz w:val="24"/>
          <w:szCs w:val="24"/>
          <w:shd w:val="clear" w:color="auto" w:fill="FFFFFF"/>
        </w:rPr>
        <w:t xml:space="preserve">2. </w:t>
      </w:r>
      <w:r w:rsidRPr="00403F77">
        <w:rPr>
          <w:rFonts w:ascii="Times New Roman" w:eastAsia="Times New Roman" w:hAnsi="Times New Roman" w:cs="Times New Roman"/>
          <w:b/>
          <w:bCs/>
          <w:i/>
          <w:iCs/>
          <w:color w:val="000000"/>
          <w:sz w:val="24"/>
          <w:szCs w:val="24"/>
          <w:shd w:val="clear" w:color="auto" w:fill="FFFFFF"/>
        </w:rPr>
        <w:t>Спрощена закупівля автоматично відміняється електронною системою закупівель у разі:</w:t>
      </w:r>
    </w:p>
    <w:p w:rsidR="00FA71EF" w:rsidRPr="00403F77" w:rsidRDefault="00FA71EF" w:rsidP="00FA71EF">
      <w:pPr>
        <w:shd w:val="clear" w:color="auto" w:fill="FFFFFF"/>
        <w:spacing w:after="0" w:line="240" w:lineRule="auto"/>
        <w:ind w:left="709"/>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1) відхилення всіх пропозицій згідно з частиною 13 статті 14 Закону;</w:t>
      </w:r>
    </w:p>
    <w:p w:rsidR="00FA71EF" w:rsidRPr="00403F77" w:rsidRDefault="00FA71EF" w:rsidP="00FA71EF">
      <w:pPr>
        <w:shd w:val="clear" w:color="auto" w:fill="FFFFFF"/>
        <w:spacing w:after="0" w:line="240" w:lineRule="auto"/>
        <w:ind w:left="709"/>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2) відсутності пропозицій учасників для участі в ній.</w:t>
      </w:r>
    </w:p>
    <w:p w:rsidR="00FA71EF" w:rsidRPr="00403F77" w:rsidRDefault="00FA71EF" w:rsidP="00FA71EF">
      <w:pPr>
        <w:shd w:val="clear" w:color="auto" w:fill="FFFFFF"/>
        <w:spacing w:after="0" w:line="240" w:lineRule="auto"/>
        <w:ind w:left="709"/>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i/>
          <w:iCs/>
          <w:color w:val="000000"/>
          <w:sz w:val="24"/>
          <w:szCs w:val="24"/>
          <w:shd w:val="clear" w:color="auto" w:fill="FFFFFF"/>
        </w:rPr>
        <w:t>Спрощена закупівля може бути відмінена частково (за лотом).</w:t>
      </w:r>
    </w:p>
    <w:p w:rsidR="00FA71EF" w:rsidRPr="00403F77" w:rsidRDefault="00FA71EF" w:rsidP="00FA71EF">
      <w:pPr>
        <w:shd w:val="clear" w:color="auto" w:fill="FFFFFF"/>
        <w:spacing w:after="0" w:line="240" w:lineRule="auto"/>
        <w:ind w:firstLine="720"/>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Повідомлення про відміну закупівлі оприлюднюється в електронній системі закупівель:</w:t>
      </w:r>
    </w:p>
    <w:p w:rsidR="00FA71EF" w:rsidRPr="00403F77" w:rsidRDefault="00FA71EF" w:rsidP="00FA71EF">
      <w:pPr>
        <w:shd w:val="clear" w:color="auto" w:fill="FFFFFF"/>
        <w:spacing w:after="0" w:line="240" w:lineRule="auto"/>
        <w:ind w:firstLine="460"/>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 xml:space="preserve">замовником </w:t>
      </w:r>
      <w:r w:rsidRPr="00403F77">
        <w:rPr>
          <w:rFonts w:ascii="Times New Roman" w:eastAsia="Times New Roman" w:hAnsi="Times New Roman" w:cs="Times New Roman"/>
          <w:b/>
          <w:bCs/>
          <w:i/>
          <w:iCs/>
          <w:color w:val="000000"/>
          <w:sz w:val="24"/>
          <w:szCs w:val="24"/>
          <w:shd w:val="clear" w:color="auto" w:fill="FFFFFF"/>
        </w:rPr>
        <w:t>протягом одного робочого дня</w:t>
      </w:r>
      <w:r w:rsidRPr="00403F77">
        <w:rPr>
          <w:rFonts w:ascii="Times New Roman" w:eastAsia="Times New Roman" w:hAnsi="Times New Roman" w:cs="Times New Roman"/>
          <w:color w:val="000000"/>
          <w:sz w:val="24"/>
          <w:szCs w:val="24"/>
          <w:shd w:val="clear" w:color="auto" w:fill="FFFFFF"/>
        </w:rPr>
        <w:t xml:space="preserve"> з дня прийняття замовником відповідного рішення;</w:t>
      </w:r>
    </w:p>
    <w:p w:rsidR="00FA71EF" w:rsidRPr="00403F77" w:rsidRDefault="00FA71EF" w:rsidP="00FA71EF">
      <w:pPr>
        <w:shd w:val="clear" w:color="auto" w:fill="FFFFFF"/>
        <w:spacing w:after="0" w:line="240" w:lineRule="auto"/>
        <w:ind w:firstLine="460"/>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color w:val="000000"/>
          <w:sz w:val="24"/>
          <w:szCs w:val="24"/>
          <w:shd w:val="clear" w:color="auto" w:fill="FFFFFF"/>
        </w:rPr>
        <w:t xml:space="preserve">електронною системою закупівель </w:t>
      </w:r>
      <w:r w:rsidRPr="00403F77">
        <w:rPr>
          <w:rFonts w:ascii="Times New Roman" w:eastAsia="Times New Roman" w:hAnsi="Times New Roman" w:cs="Times New Roman"/>
          <w:b/>
          <w:bCs/>
          <w:i/>
          <w:iCs/>
          <w:color w:val="000000"/>
          <w:sz w:val="24"/>
          <w:szCs w:val="24"/>
          <w:shd w:val="clear" w:color="auto" w:fill="FFFFFF"/>
        </w:rPr>
        <w:t>протягом одного робочого дня</w:t>
      </w:r>
      <w:r w:rsidRPr="00403F77">
        <w:rPr>
          <w:rFonts w:ascii="Times New Roman" w:eastAsia="Times New Roman" w:hAnsi="Times New Roman" w:cs="Times New Roman"/>
          <w:color w:val="000000"/>
          <w:sz w:val="24"/>
          <w:szCs w:val="24"/>
          <w:shd w:val="clear" w:color="auto" w:fill="FFFFFF"/>
        </w:rPr>
        <w:t xml:space="preserve"> з дня </w:t>
      </w:r>
      <w:r w:rsidRPr="00403F77">
        <w:rPr>
          <w:rFonts w:ascii="Times New Roman" w:eastAsia="Times New Roman" w:hAnsi="Times New Roman" w:cs="Times New Roman"/>
          <w:b/>
          <w:bCs/>
          <w:i/>
          <w:iCs/>
          <w:color w:val="000000"/>
          <w:sz w:val="24"/>
          <w:szCs w:val="24"/>
          <w:shd w:val="clear" w:color="auto" w:fill="FFFFFF"/>
        </w:rPr>
        <w:t xml:space="preserve">автоматичної </w:t>
      </w:r>
      <w:r w:rsidRPr="00403F77">
        <w:rPr>
          <w:rFonts w:ascii="Times New Roman" w:eastAsia="Times New Roman" w:hAnsi="Times New Roman" w:cs="Times New Roman"/>
          <w:color w:val="000000"/>
          <w:sz w:val="24"/>
          <w:szCs w:val="24"/>
          <w:shd w:val="clear" w:color="auto" w:fill="FFFFFF"/>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FA71EF" w:rsidRPr="00403F77" w:rsidRDefault="00FA71EF" w:rsidP="00FA71EF">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rPr>
      </w:pPr>
      <w:r w:rsidRPr="00403F77">
        <w:rPr>
          <w:rFonts w:ascii="Times New Roman" w:eastAsia="Times New Roman" w:hAnsi="Times New Roman" w:cs="Times New Roman"/>
          <w:color w:val="000000"/>
          <w:sz w:val="24"/>
          <w:szCs w:val="24"/>
          <w:shd w:val="clear" w:color="auto" w:fill="FFFFFF"/>
        </w:rPr>
        <w:t>Повідомлення про відміну закупівлі автоматично надсилається всім учасникам електронною системою закупівель в день його оприлюднення.</w:t>
      </w:r>
    </w:p>
    <w:p w:rsidR="00FA71EF" w:rsidRPr="00403F77" w:rsidRDefault="00FA71EF" w:rsidP="00FA71EF">
      <w:pPr>
        <w:shd w:val="clear" w:color="auto" w:fill="FFFFFF"/>
        <w:spacing w:after="0" w:line="240" w:lineRule="auto"/>
        <w:ind w:firstLine="460"/>
        <w:contextualSpacing/>
        <w:jc w:val="both"/>
        <w:rPr>
          <w:rFonts w:ascii="Times New Roman" w:eastAsia="Times New Roman" w:hAnsi="Times New Roman" w:cs="Times New Roman"/>
          <w:sz w:val="24"/>
          <w:szCs w:val="24"/>
        </w:rPr>
      </w:pPr>
    </w:p>
    <w:p w:rsidR="00FA71EF" w:rsidRPr="00403F77" w:rsidRDefault="00FA71EF" w:rsidP="00FA71EF">
      <w:pPr>
        <w:numPr>
          <w:ilvl w:val="0"/>
          <w:numId w:val="12"/>
        </w:numPr>
        <w:shd w:val="clear" w:color="auto" w:fill="FFFFFF"/>
        <w:spacing w:after="0" w:line="240" w:lineRule="auto"/>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b/>
          <w:bCs/>
          <w:color w:val="000000"/>
          <w:sz w:val="24"/>
          <w:szCs w:val="24"/>
        </w:rPr>
        <w:t>Строк укладання договору про закупівлю:</w:t>
      </w:r>
    </w:p>
    <w:p w:rsidR="00FA71EF" w:rsidRPr="00403F77" w:rsidRDefault="00FA71EF" w:rsidP="00FA71E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rPr>
      </w:pPr>
      <w:r w:rsidRPr="00403F77">
        <w:rPr>
          <w:rFonts w:ascii="Times New Roman" w:eastAsia="Times New Roman" w:hAnsi="Times New Roman" w:cs="Times New Roman"/>
          <w:color w:val="000000"/>
          <w:sz w:val="24"/>
          <w:szCs w:val="24"/>
          <w:shd w:val="clear" w:color="auto" w:fill="FFFFFF"/>
        </w:rPr>
        <w:t>Замовник може укласти договір про закупівлю з учасником, який визнаний переможцем спрощеної закупівлі</w:t>
      </w:r>
      <w:r w:rsidRPr="00403F77">
        <w:rPr>
          <w:rFonts w:ascii="Times New Roman" w:eastAsia="Times New Roman" w:hAnsi="Times New Roman" w:cs="Times New Roman"/>
          <w:sz w:val="24"/>
          <w:szCs w:val="24"/>
          <w:shd w:val="clear" w:color="auto" w:fill="FFFFFF"/>
        </w:rPr>
        <w:t>, на наступний день після оприлюднення повідомлення про намір укласти договір про закупівлю, але</w:t>
      </w:r>
      <w:r w:rsidRPr="00403F77">
        <w:rPr>
          <w:rFonts w:ascii="Times New Roman" w:eastAsia="Times New Roman" w:hAnsi="Times New Roman" w:cs="Times New Roman"/>
          <w:color w:val="000000"/>
          <w:sz w:val="24"/>
          <w:szCs w:val="24"/>
          <w:shd w:val="clear" w:color="auto" w:fill="FFFFFF"/>
        </w:rPr>
        <w:t xml:space="preserve">  не пізніше ніж через 20 днів.</w:t>
      </w:r>
    </w:p>
    <w:p w:rsidR="00FA71EF" w:rsidRPr="00403F77" w:rsidRDefault="00FA71EF" w:rsidP="00FA71E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rPr>
      </w:pPr>
      <w:r w:rsidRPr="00403F77">
        <w:rPr>
          <w:rFonts w:ascii="Times New Roman" w:eastAsia="Times New Roman" w:hAnsi="Times New Roman" w:cs="Times New Roman"/>
          <w:color w:val="000000"/>
          <w:sz w:val="24"/>
          <w:szCs w:val="24"/>
          <w:shd w:val="clear" w:color="auto" w:fill="FFFFFF"/>
        </w:rPr>
        <w:t xml:space="preserve">Договір про закупівлю укладається згідно з вимогами статті 41 Закону. </w:t>
      </w:r>
    </w:p>
    <w:p w:rsidR="00FA71EF" w:rsidRPr="00403F77" w:rsidRDefault="00FA71EF" w:rsidP="00FA71EF">
      <w:pPr>
        <w:shd w:val="clear" w:color="auto" w:fill="FFFFFF"/>
        <w:spacing w:after="0" w:line="240" w:lineRule="auto"/>
        <w:ind w:firstLine="720"/>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403F77">
        <w:rPr>
          <w:rFonts w:ascii="Times New Roman" w:hAnsi="Times New Roman" w:cs="Times New Roman"/>
          <w:sz w:val="24"/>
          <w:szCs w:val="24"/>
          <w:lang w:eastAsia="en-US"/>
        </w:rPr>
        <w:t>неукладення</w:t>
      </w:r>
      <w:proofErr w:type="spellEnd"/>
      <w:r w:rsidRPr="00403F77">
        <w:rPr>
          <w:rFonts w:ascii="Times New Roman" w:hAnsi="Times New Roman" w:cs="Times New Roman"/>
          <w:sz w:val="24"/>
          <w:szCs w:val="24"/>
          <w:lang w:eastAsia="en-US"/>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FA71EF" w:rsidRPr="00403F77" w:rsidRDefault="00FA71EF" w:rsidP="00FA71EF">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rPr>
      </w:pPr>
    </w:p>
    <w:p w:rsidR="00FA71EF" w:rsidRPr="00403F77" w:rsidRDefault="00FA71EF" w:rsidP="00FA71EF">
      <w:pPr>
        <w:keepNext/>
        <w:keepLines/>
        <w:numPr>
          <w:ilvl w:val="0"/>
          <w:numId w:val="12"/>
        </w:numPr>
        <w:spacing w:after="0"/>
        <w:ind w:right="119"/>
        <w:contextualSpacing/>
        <w:jc w:val="both"/>
        <w:rPr>
          <w:rFonts w:cs="Times New Roman"/>
          <w:b/>
          <w:bCs/>
          <w:color w:val="000000"/>
          <w:lang w:eastAsia="en-US"/>
        </w:rPr>
      </w:pPr>
      <w:r w:rsidRPr="00403F77">
        <w:rPr>
          <w:rFonts w:ascii="Times New Roman" w:eastAsia="Times New Roman" w:hAnsi="Times New Roman" w:cs="Times New Roman"/>
          <w:b/>
          <w:bCs/>
          <w:color w:val="000000"/>
          <w:sz w:val="24"/>
          <w:szCs w:val="24"/>
        </w:rPr>
        <w:t xml:space="preserve">Порядок укладення договору про закупівлю, його умови. </w:t>
      </w:r>
    </w:p>
    <w:p w:rsidR="00FA71EF" w:rsidRPr="00403F77" w:rsidRDefault="00FA71EF" w:rsidP="00FA71EF">
      <w:pPr>
        <w:keepNext/>
        <w:keepLines/>
        <w:spacing w:after="0" w:line="240" w:lineRule="auto"/>
        <w:ind w:left="360" w:right="119" w:firstLine="348"/>
        <w:contextualSpacing/>
        <w:jc w:val="both"/>
        <w:rPr>
          <w:rFonts w:cs="Times New Roman"/>
          <w:b/>
          <w:bCs/>
          <w:color w:val="000000"/>
          <w:lang w:eastAsia="en-US"/>
        </w:rPr>
      </w:pPr>
      <w:proofErr w:type="spellStart"/>
      <w:r w:rsidRPr="00403F77">
        <w:rPr>
          <w:rFonts w:ascii="Times New Roman" w:eastAsia="Times New Roman" w:hAnsi="Times New Roman" w:cs="Times New Roman"/>
          <w:color w:val="000000"/>
          <w:sz w:val="24"/>
          <w:szCs w:val="24"/>
        </w:rPr>
        <w:t>Проєкт</w:t>
      </w:r>
      <w:proofErr w:type="spellEnd"/>
      <w:r w:rsidRPr="00403F77">
        <w:rPr>
          <w:rFonts w:ascii="Times New Roman" w:eastAsia="Times New Roman" w:hAnsi="Times New Roman" w:cs="Times New Roman"/>
          <w:color w:val="000000"/>
          <w:sz w:val="24"/>
          <w:szCs w:val="24"/>
        </w:rPr>
        <w:t xml:space="preserve"> Договору про закупівлю викладено в </w:t>
      </w:r>
      <w:r w:rsidRPr="00403F77">
        <w:rPr>
          <w:rFonts w:ascii="Times New Roman" w:eastAsia="Times New Roman" w:hAnsi="Times New Roman" w:cs="Times New Roman"/>
          <w:b/>
          <w:bCs/>
          <w:i/>
          <w:iCs/>
          <w:color w:val="000000"/>
          <w:sz w:val="24"/>
          <w:szCs w:val="24"/>
        </w:rPr>
        <w:t>Додатку 3</w:t>
      </w:r>
      <w:r w:rsidRPr="00403F77">
        <w:rPr>
          <w:rFonts w:ascii="Times New Roman" w:eastAsia="Times New Roman" w:hAnsi="Times New Roman" w:cs="Times New Roman"/>
          <w:color w:val="000000"/>
          <w:sz w:val="24"/>
          <w:szCs w:val="24"/>
        </w:rPr>
        <w:t xml:space="preserve"> до цього Оголошення.</w:t>
      </w:r>
    </w:p>
    <w:p w:rsidR="00FA71EF" w:rsidRPr="00403F77" w:rsidRDefault="00FA71EF" w:rsidP="00FA71EF">
      <w:pPr>
        <w:keepNext/>
        <w:keepLines/>
        <w:spacing w:line="240" w:lineRule="auto"/>
        <w:ind w:right="120"/>
        <w:contextualSpacing/>
        <w:jc w:val="both"/>
        <w:rPr>
          <w:rFonts w:ascii="Times New Roman" w:eastAsia="Times New Roman" w:hAnsi="Times New Roman" w:cs="Times New Roman"/>
          <w:color w:val="000000"/>
          <w:sz w:val="24"/>
          <w:szCs w:val="24"/>
        </w:rPr>
      </w:pPr>
      <w:r w:rsidRPr="00403F77">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5" w:history="1">
        <w:r w:rsidRPr="00403F77">
          <w:rPr>
            <w:rFonts w:ascii="Times New Roman" w:eastAsia="Times New Roman" w:hAnsi="Times New Roman" w:cs="Times New Roman"/>
            <w:color w:val="000000"/>
            <w:sz w:val="24"/>
            <w:szCs w:val="24"/>
          </w:rPr>
          <w:t>Цивільного</w:t>
        </w:r>
      </w:hyperlink>
      <w:r w:rsidRPr="00403F77">
        <w:rPr>
          <w:rFonts w:ascii="Times New Roman" w:eastAsia="Times New Roman" w:hAnsi="Times New Roman" w:cs="Times New Roman"/>
          <w:color w:val="000000"/>
          <w:sz w:val="24"/>
          <w:szCs w:val="24"/>
        </w:rPr>
        <w:t xml:space="preserve"> та</w:t>
      </w:r>
      <w:hyperlink r:id="rId6" w:history="1">
        <w:r w:rsidRPr="00403F77">
          <w:rPr>
            <w:rFonts w:ascii="Times New Roman" w:eastAsia="Times New Roman" w:hAnsi="Times New Roman" w:cs="Times New Roman"/>
            <w:color w:val="000000"/>
            <w:sz w:val="24"/>
            <w:szCs w:val="24"/>
          </w:rPr>
          <w:t xml:space="preserve"> Господарського Кодексів України</w:t>
        </w:r>
      </w:hyperlink>
      <w:r w:rsidRPr="00403F77">
        <w:rPr>
          <w:rFonts w:ascii="Times New Roman" w:eastAsia="Times New Roman" w:hAnsi="Times New Roman" w:cs="Times New Roman"/>
          <w:color w:val="000000"/>
          <w:sz w:val="24"/>
          <w:szCs w:val="24"/>
        </w:rPr>
        <w:t xml:space="preserve"> з урахуванням особливостей, визначених Законом.</w:t>
      </w:r>
    </w:p>
    <w:p w:rsidR="00FA71EF" w:rsidRPr="00403F77" w:rsidRDefault="00FA71EF" w:rsidP="00FA71EF">
      <w:pPr>
        <w:shd w:val="clear" w:color="auto" w:fill="FFFFFF"/>
        <w:spacing w:after="0" w:line="240" w:lineRule="auto"/>
        <w:ind w:firstLine="708"/>
        <w:contextualSpacing/>
        <w:jc w:val="both"/>
        <w:rPr>
          <w:rFonts w:ascii="Times New Roman" w:eastAsia="Times New Roman" w:hAnsi="Times New Roman" w:cs="Times New Roman"/>
          <w:sz w:val="24"/>
          <w:szCs w:val="24"/>
        </w:rPr>
      </w:pPr>
      <w:r w:rsidRPr="00403F77">
        <w:rPr>
          <w:rFonts w:ascii="Times New Roman" w:hAnsi="Times New Roman" w:cs="Times New Roman"/>
          <w:sz w:val="24"/>
          <w:szCs w:val="24"/>
          <w:lang w:eastAsia="en-US"/>
        </w:rPr>
        <w:t xml:space="preserve">Остаточна редакція договору про закупівлю складається замовником на основі </w:t>
      </w:r>
      <w:proofErr w:type="spellStart"/>
      <w:r w:rsidRPr="00403F77">
        <w:rPr>
          <w:rFonts w:ascii="Times New Roman" w:hAnsi="Times New Roman" w:cs="Times New Roman"/>
          <w:sz w:val="24"/>
          <w:szCs w:val="24"/>
          <w:lang w:eastAsia="en-US"/>
        </w:rPr>
        <w:t>проєкту</w:t>
      </w:r>
      <w:proofErr w:type="spellEnd"/>
      <w:r w:rsidRPr="00403F77">
        <w:rPr>
          <w:rFonts w:ascii="Times New Roman" w:hAnsi="Times New Roman" w:cs="Times New Roman"/>
          <w:sz w:val="24"/>
          <w:szCs w:val="24"/>
          <w:lang w:eastAsia="en-US"/>
        </w:rPr>
        <w:t xml:space="preserve">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proofErr w:type="spellStart"/>
      <w:r w:rsidRPr="00403F77">
        <w:rPr>
          <w:rFonts w:ascii="Times New Roman" w:hAnsi="Times New Roman" w:cs="Times New Roman"/>
          <w:sz w:val="24"/>
          <w:szCs w:val="24"/>
          <w:lang w:eastAsia="en-US"/>
        </w:rPr>
        <w:t>Непідписання</w:t>
      </w:r>
      <w:proofErr w:type="spellEnd"/>
      <w:r w:rsidRPr="00403F77">
        <w:rPr>
          <w:rFonts w:ascii="Times New Roman" w:hAnsi="Times New Roman" w:cs="Times New Roman"/>
          <w:sz w:val="24"/>
          <w:szCs w:val="24"/>
          <w:lang w:eastAsia="en-US"/>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03F77">
        <w:rPr>
          <w:rFonts w:ascii="Times New Roman" w:eastAsia="Times New Roman" w:hAnsi="Times New Roman" w:cs="Times New Roman"/>
          <w:b/>
          <w:bCs/>
          <w:i/>
          <w:iCs/>
          <w:color w:val="000000"/>
          <w:sz w:val="24"/>
          <w:szCs w:val="24"/>
          <w:shd w:val="clear" w:color="auto" w:fill="FFFFFF"/>
        </w:rPr>
        <w:t>Замовник відхиляє пропозицію в разі, якщо:</w:t>
      </w:r>
      <w:r w:rsidRPr="00403F77">
        <w:rPr>
          <w:rFonts w:ascii="Times New Roman" w:eastAsia="Times New Roman" w:hAnsi="Times New Roman" w:cs="Times New Roman"/>
          <w:color w:val="000000"/>
          <w:sz w:val="24"/>
          <w:szCs w:val="24"/>
          <w:shd w:val="clear" w:color="auto" w:fill="FFFFFF"/>
        </w:rPr>
        <w:t>учасник, який визначений переможцем спрощеної закупівлі, відмовився від укладення договору про закупівлю).</w:t>
      </w:r>
    </w:p>
    <w:p w:rsidR="00FA71EF" w:rsidRPr="00403F77" w:rsidRDefault="00FA71EF" w:rsidP="00FA71EF">
      <w:pPr>
        <w:spacing w:line="240" w:lineRule="auto"/>
        <w:ind w:firstLine="708"/>
        <w:jc w:val="both"/>
        <w:rPr>
          <w:rFonts w:ascii="Times New Roman" w:hAnsi="Times New Roman" w:cs="Times New Roman"/>
          <w:b/>
          <w:bCs/>
          <w:sz w:val="24"/>
          <w:szCs w:val="24"/>
          <w:lang w:eastAsia="en-US"/>
        </w:rPr>
      </w:pPr>
      <w:r w:rsidRPr="00403F77">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w:t>
      </w:r>
      <w:r w:rsidRPr="00403F77">
        <w:rPr>
          <w:rFonts w:ascii="Times New Roman" w:eastAsia="Times New Roman" w:hAnsi="Times New Roman" w:cs="Times New Roman"/>
          <w:color w:val="000000"/>
          <w:sz w:val="24"/>
          <w:szCs w:val="24"/>
        </w:rPr>
        <w:lastRenderedPageBreak/>
        <w:t xml:space="preserve">бік зменшення ціни пропозиції учасника без зменшення обсягів закупівлі. </w:t>
      </w:r>
      <w:r w:rsidRPr="00403F77">
        <w:rPr>
          <w:rFonts w:ascii="Times New Roman" w:hAnsi="Times New Roman" w:cs="Times New Roman"/>
          <w:b/>
          <w:bCs/>
          <w:sz w:val="24"/>
          <w:szCs w:val="24"/>
          <w:lang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FA71EF" w:rsidRPr="00403F77" w:rsidRDefault="00FA71EF" w:rsidP="00FA71EF">
      <w:pPr>
        <w:numPr>
          <w:ilvl w:val="0"/>
          <w:numId w:val="12"/>
        </w:numPr>
        <w:spacing w:after="0" w:line="259" w:lineRule="auto"/>
        <w:ind w:left="714" w:hanging="357"/>
        <w:contextualSpacing/>
        <w:jc w:val="both"/>
        <w:rPr>
          <w:rFonts w:ascii="Times New Roman" w:hAnsi="Times New Roman" w:cs="Times New Roman"/>
          <w:b/>
          <w:bCs/>
          <w:sz w:val="24"/>
          <w:szCs w:val="24"/>
          <w:lang w:eastAsia="en-US"/>
        </w:rPr>
      </w:pPr>
      <w:r w:rsidRPr="00403F77">
        <w:rPr>
          <w:rFonts w:ascii="Times New Roman" w:hAnsi="Times New Roman" w:cs="Times New Roman"/>
          <w:b/>
          <w:bCs/>
          <w:sz w:val="24"/>
          <w:szCs w:val="24"/>
          <w:lang w:eastAsia="en-US"/>
        </w:rPr>
        <w:t xml:space="preserve">Переможець спрощеної закупівлі під час укладення договору про закупівлю повинен надати: </w:t>
      </w:r>
    </w:p>
    <w:p w:rsidR="00FA71EF" w:rsidRPr="00403F77" w:rsidRDefault="00FA71EF" w:rsidP="00FA71EF">
      <w:pPr>
        <w:numPr>
          <w:ilvl w:val="0"/>
          <w:numId w:val="13"/>
        </w:numPr>
        <w:spacing w:after="160" w:line="259" w:lineRule="auto"/>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sz w:val="24"/>
          <w:szCs w:val="24"/>
        </w:rPr>
        <w:t xml:space="preserve">інформацію про право підписання договору про закупівлю; </w:t>
      </w:r>
    </w:p>
    <w:p w:rsidR="00FA71EF" w:rsidRPr="00403F77" w:rsidRDefault="00FA71EF" w:rsidP="00FA71EF">
      <w:pPr>
        <w:numPr>
          <w:ilvl w:val="0"/>
          <w:numId w:val="13"/>
        </w:numPr>
        <w:spacing w:after="160" w:line="259" w:lineRule="auto"/>
        <w:contextualSpacing/>
        <w:jc w:val="both"/>
        <w:rPr>
          <w:rFonts w:ascii="Times New Roman" w:eastAsia="Times New Roman" w:hAnsi="Times New Roman" w:cs="Times New Roman"/>
          <w:sz w:val="24"/>
          <w:szCs w:val="24"/>
        </w:rPr>
      </w:pPr>
      <w:r w:rsidRPr="00403F77">
        <w:rPr>
          <w:rFonts w:ascii="Times New Roman" w:eastAsia="Times New Roman" w:hAnsi="Times New Roman" w:cs="Times New Roman"/>
          <w:sz w:val="24"/>
          <w:szCs w:val="24"/>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FA71EF" w:rsidRPr="00403F77" w:rsidRDefault="00FA71EF" w:rsidP="00FA71EF">
      <w:pPr>
        <w:spacing w:after="0" w:line="259" w:lineRule="auto"/>
        <w:ind w:firstLine="360"/>
        <w:jc w:val="both"/>
        <w:rPr>
          <w:rFonts w:ascii="Times New Roman" w:eastAsia="Times New Roman" w:hAnsi="Times New Roman" w:cs="Times New Roman"/>
          <w:sz w:val="24"/>
          <w:szCs w:val="24"/>
        </w:rPr>
      </w:pPr>
      <w:r w:rsidRPr="00403F77">
        <w:rPr>
          <w:rFonts w:ascii="Times New Roman" w:eastAsia="Times New Roman" w:hAnsi="Times New Roman" w:cs="Times New Roman"/>
          <w:sz w:val="24"/>
          <w:szCs w:val="24"/>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FA71EF" w:rsidRPr="00403F77" w:rsidRDefault="00FA71EF" w:rsidP="00FA71EF">
      <w:pPr>
        <w:spacing w:line="240" w:lineRule="auto"/>
        <w:ind w:left="720"/>
        <w:contextualSpacing/>
        <w:jc w:val="both"/>
        <w:rPr>
          <w:rFonts w:ascii="Times New Roman" w:eastAsia="Times New Roman" w:hAnsi="Times New Roman" w:cs="Times New Roman"/>
          <w:color w:val="000000"/>
          <w:sz w:val="24"/>
          <w:szCs w:val="24"/>
        </w:rPr>
      </w:pPr>
    </w:p>
    <w:p w:rsidR="00FA71EF" w:rsidRPr="00403F77" w:rsidRDefault="00FA71EF" w:rsidP="00FA71EF">
      <w:pPr>
        <w:numPr>
          <w:ilvl w:val="0"/>
          <w:numId w:val="12"/>
        </w:numPr>
        <w:spacing w:after="0" w:line="240" w:lineRule="auto"/>
        <w:contextualSpacing/>
        <w:jc w:val="both"/>
        <w:rPr>
          <w:rFonts w:ascii="Times New Roman" w:hAnsi="Times New Roman" w:cs="Times New Roman"/>
          <w:b/>
          <w:bCs/>
          <w:sz w:val="24"/>
          <w:szCs w:val="24"/>
          <w:lang w:eastAsia="en-US"/>
        </w:rPr>
      </w:pPr>
      <w:r w:rsidRPr="00403F77">
        <w:rPr>
          <w:rFonts w:ascii="Times New Roman" w:hAnsi="Times New Roman" w:cs="Times New Roman"/>
          <w:b/>
          <w:bCs/>
          <w:sz w:val="24"/>
          <w:szCs w:val="24"/>
          <w:lang w:eastAsia="en-US"/>
        </w:rPr>
        <w:t>Опис та приклади формальних несуттєвих помилок.</w:t>
      </w:r>
    </w:p>
    <w:p w:rsidR="00FA71EF" w:rsidRPr="00403F77" w:rsidRDefault="00FA71EF" w:rsidP="00FA71EF">
      <w:pPr>
        <w:spacing w:after="0" w:line="240" w:lineRule="auto"/>
        <w:ind w:firstLine="360"/>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FA71EF" w:rsidRPr="00403F77" w:rsidRDefault="00FA71EF" w:rsidP="00FA71EF">
      <w:pPr>
        <w:spacing w:after="0" w:line="240" w:lineRule="auto"/>
        <w:ind w:firstLine="360"/>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До формальних (несуттєвих) помилок відносяться:</w:t>
      </w:r>
    </w:p>
    <w:p w:rsidR="00FA71EF" w:rsidRPr="00403F77" w:rsidRDefault="00FA71EF" w:rsidP="00FA71EF">
      <w:pPr>
        <w:numPr>
          <w:ilvl w:val="0"/>
          <w:numId w:val="11"/>
        </w:numPr>
        <w:spacing w:after="0" w:line="240" w:lineRule="auto"/>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розміщення інформації не на фірмовому бланку підприємства;</w:t>
      </w:r>
    </w:p>
    <w:p w:rsidR="00FA71EF" w:rsidRPr="00403F77" w:rsidRDefault="00FA71EF" w:rsidP="00FA71EF">
      <w:pPr>
        <w:numPr>
          <w:ilvl w:val="0"/>
          <w:numId w:val="11"/>
        </w:numPr>
        <w:spacing w:line="240" w:lineRule="auto"/>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FA71EF" w:rsidRPr="00403F77" w:rsidRDefault="00FA71EF" w:rsidP="00FA71EF">
      <w:pPr>
        <w:numPr>
          <w:ilvl w:val="0"/>
          <w:numId w:val="11"/>
        </w:numPr>
        <w:spacing w:line="240" w:lineRule="auto"/>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 xml:space="preserve">самостійне виправлення помилок та/або описок у поданій пропозиції під час її складання Учасником. </w:t>
      </w:r>
    </w:p>
    <w:p w:rsidR="00FA71EF" w:rsidRPr="00403F77" w:rsidRDefault="00FA71EF" w:rsidP="00FA71EF">
      <w:pPr>
        <w:numPr>
          <w:ilvl w:val="0"/>
          <w:numId w:val="11"/>
        </w:numPr>
        <w:spacing w:line="240" w:lineRule="auto"/>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403F77">
        <w:rPr>
          <w:rFonts w:ascii="Times New Roman" w:hAnsi="Times New Roman" w:cs="Times New Roman"/>
          <w:sz w:val="24"/>
          <w:szCs w:val="24"/>
          <w:lang w:eastAsia="en-US"/>
        </w:rPr>
        <w:t>сленгових</w:t>
      </w:r>
      <w:proofErr w:type="spellEnd"/>
      <w:r w:rsidRPr="00403F77">
        <w:rPr>
          <w:rFonts w:ascii="Times New Roman" w:hAnsi="Times New Roman" w:cs="Times New Roman"/>
          <w:sz w:val="24"/>
          <w:szCs w:val="24"/>
          <w:lang w:eastAsia="en-US"/>
        </w:rPr>
        <w:t xml:space="preserve"> слів або технічних помилок;</w:t>
      </w:r>
    </w:p>
    <w:p w:rsidR="00FA71EF" w:rsidRPr="00403F77" w:rsidRDefault="00FA71EF" w:rsidP="00FA71EF">
      <w:pPr>
        <w:numPr>
          <w:ilvl w:val="0"/>
          <w:numId w:val="11"/>
        </w:numPr>
        <w:spacing w:line="240" w:lineRule="auto"/>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FA71EF" w:rsidRPr="00403F77" w:rsidRDefault="00FA71EF" w:rsidP="00FA71EF">
      <w:pPr>
        <w:numPr>
          <w:ilvl w:val="0"/>
          <w:numId w:val="11"/>
        </w:numPr>
        <w:spacing w:line="240" w:lineRule="auto"/>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FA71EF" w:rsidRPr="00403F77" w:rsidRDefault="00FA71EF" w:rsidP="00FA71EF">
      <w:pPr>
        <w:numPr>
          <w:ilvl w:val="0"/>
          <w:numId w:val="11"/>
        </w:numPr>
        <w:spacing w:line="240" w:lineRule="auto"/>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відсутність інформації в одних документах, однак наявність цієї інформації в інших документах у складі пропозиції;</w:t>
      </w:r>
    </w:p>
    <w:p w:rsidR="00FA71EF" w:rsidRPr="00403F77" w:rsidRDefault="00FA71EF" w:rsidP="00FA71EF">
      <w:pPr>
        <w:numPr>
          <w:ilvl w:val="0"/>
          <w:numId w:val="11"/>
        </w:numPr>
        <w:spacing w:line="240" w:lineRule="auto"/>
        <w:contextualSpacing/>
        <w:jc w:val="both"/>
        <w:rPr>
          <w:rFonts w:ascii="Times New Roman" w:hAnsi="Times New Roman" w:cs="Times New Roman"/>
          <w:sz w:val="24"/>
          <w:szCs w:val="24"/>
          <w:lang w:eastAsia="en-US"/>
        </w:rPr>
      </w:pPr>
      <w:r w:rsidRPr="00403F77">
        <w:rPr>
          <w:rFonts w:ascii="Times New Roman" w:hAnsi="Times New Roman" w:cs="Times New Roman"/>
          <w:sz w:val="24"/>
          <w:szCs w:val="24"/>
          <w:lang w:eastAsia="en-US"/>
        </w:rPr>
        <w:t>інші формальні (несуттєві) помилки, що пов’язані з оформленням пропозиції та не впливають на зміст пропозиції.</w:t>
      </w:r>
    </w:p>
    <w:p w:rsidR="00FA71EF" w:rsidRDefault="00FA71EF" w:rsidP="00FA71EF">
      <w:pPr>
        <w:spacing w:after="0" w:line="240" w:lineRule="auto"/>
        <w:rPr>
          <w:rFonts w:ascii="Times New Roman" w:eastAsia="Times New Roman" w:hAnsi="Times New Roman" w:cs="Times New Roman"/>
          <w:b/>
          <w:color w:val="000000"/>
          <w:sz w:val="24"/>
          <w:szCs w:val="24"/>
        </w:rPr>
      </w:pPr>
    </w:p>
    <w:p w:rsidR="00FA71EF" w:rsidRDefault="00FA71EF" w:rsidP="00FA71EF">
      <w:pPr>
        <w:shd w:val="clear" w:color="auto" w:fill="FFFFFF"/>
        <w:spacing w:after="0" w:line="240" w:lineRule="auto"/>
        <w:ind w:firstLine="720"/>
        <w:jc w:val="both"/>
        <w:rPr>
          <w:rFonts w:ascii="Times New Roman" w:eastAsia="Times New Roman" w:hAnsi="Times New Roman" w:cs="Times New Roman"/>
          <w:sz w:val="24"/>
          <w:szCs w:val="24"/>
          <w:highlight w:val="white"/>
        </w:rPr>
      </w:pPr>
    </w:p>
    <w:p w:rsidR="00FA71EF" w:rsidRDefault="00FA71EF" w:rsidP="00FA71EF">
      <w:pPr>
        <w:spacing w:after="0" w:line="240" w:lineRule="auto"/>
        <w:ind w:right="120" w:firstLine="720"/>
        <w:jc w:val="both"/>
        <w:rPr>
          <w:rFonts w:ascii="Times New Roman" w:eastAsia="Times New Roman" w:hAnsi="Times New Roman" w:cs="Times New Roman"/>
          <w:color w:val="000000"/>
          <w:sz w:val="24"/>
          <w:szCs w:val="24"/>
          <w:highlight w:val="white"/>
        </w:rPr>
      </w:pPr>
    </w:p>
    <w:p w:rsidR="00FA71EF" w:rsidRDefault="00FA71EF" w:rsidP="00FA71EF">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w:t>
      </w:r>
    </w:p>
    <w:p w:rsidR="00FA71EF" w:rsidRDefault="00FA71EF" w:rsidP="00FA71E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 1 – </w:t>
      </w:r>
      <w:r>
        <w:rPr>
          <w:rFonts w:ascii="Times New Roman" w:eastAsia="Times New Roman" w:hAnsi="Times New Roman" w:cs="Times New Roman"/>
          <w:sz w:val="24"/>
          <w:szCs w:val="24"/>
        </w:rPr>
        <w:t>Інша інформація;</w:t>
      </w:r>
    </w:p>
    <w:p w:rsidR="00FA71EF" w:rsidRDefault="00FA71EF" w:rsidP="00FA71E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 2 – </w:t>
      </w:r>
      <w:r>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p w:rsidR="00FA71EF" w:rsidRDefault="00FA71EF" w:rsidP="00FA71E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 3 – Проект договору </w:t>
      </w:r>
    </w:p>
    <w:p w:rsidR="00FA71EF" w:rsidRDefault="00FA71EF" w:rsidP="00FA71E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№4 – Цінова пропозиція</w:t>
      </w:r>
    </w:p>
    <w:p w:rsidR="00FA71EF" w:rsidRDefault="00FD2F0B" w:rsidP="00D64B7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FA71EF" w:rsidRDefault="00FA71EF" w:rsidP="00FA71EF">
      <w:pPr>
        <w:spacing w:after="0" w:line="240" w:lineRule="auto"/>
        <w:rPr>
          <w:rFonts w:ascii="Times New Roman" w:eastAsia="Times New Roman" w:hAnsi="Times New Roman" w:cs="Times New Roman"/>
          <w:sz w:val="24"/>
          <w:szCs w:val="24"/>
        </w:rPr>
      </w:pPr>
    </w:p>
    <w:p w:rsidR="00CE4F92" w:rsidRDefault="00CE4F92" w:rsidP="00FA71EF">
      <w:pPr>
        <w:spacing w:after="0" w:line="240" w:lineRule="auto"/>
        <w:rPr>
          <w:rFonts w:ascii="Times New Roman" w:eastAsia="Times New Roman" w:hAnsi="Times New Roman" w:cs="Times New Roman"/>
          <w:sz w:val="24"/>
          <w:szCs w:val="24"/>
        </w:rPr>
      </w:pPr>
    </w:p>
    <w:p w:rsidR="00CE4F92" w:rsidRDefault="00CE4F92" w:rsidP="00FA71EF">
      <w:pPr>
        <w:spacing w:after="0" w:line="240" w:lineRule="auto"/>
        <w:rPr>
          <w:rFonts w:ascii="Times New Roman" w:eastAsia="Times New Roman" w:hAnsi="Times New Roman" w:cs="Times New Roman"/>
          <w:sz w:val="24"/>
          <w:szCs w:val="24"/>
        </w:rPr>
      </w:pPr>
    </w:p>
    <w:p w:rsidR="00CE4F92" w:rsidRDefault="00CE4F92" w:rsidP="00FA71EF">
      <w:pPr>
        <w:spacing w:after="0" w:line="240" w:lineRule="auto"/>
        <w:rPr>
          <w:rFonts w:ascii="Times New Roman" w:eastAsia="Times New Roman" w:hAnsi="Times New Roman" w:cs="Times New Roman"/>
          <w:sz w:val="24"/>
          <w:szCs w:val="24"/>
        </w:rPr>
      </w:pPr>
    </w:p>
    <w:p w:rsidR="00FA71EF" w:rsidRDefault="00FA71EF" w:rsidP="00FA71E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FA71EF" w:rsidRDefault="00FA71EF" w:rsidP="00FA71E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FA71EF" w:rsidRDefault="00FA71EF" w:rsidP="00FA71EF">
      <w:pPr>
        <w:spacing w:after="0" w:line="240" w:lineRule="auto"/>
        <w:rPr>
          <w:rFonts w:ascii="Times New Roman" w:eastAsia="Times New Roman" w:hAnsi="Times New Roman" w:cs="Times New Roman"/>
          <w:sz w:val="24"/>
          <w:szCs w:val="24"/>
        </w:rPr>
      </w:pPr>
    </w:p>
    <w:p w:rsidR="00FA71EF" w:rsidRDefault="00FA71EF" w:rsidP="00FA71E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p w:rsidR="00FA71EF" w:rsidRDefault="00FA71EF" w:rsidP="00FA71EF">
      <w:pPr>
        <w:spacing w:after="0" w:line="240" w:lineRule="auto"/>
        <w:rPr>
          <w:rFonts w:ascii="Times New Roman" w:eastAsia="Times New Roman" w:hAnsi="Times New Roman" w:cs="Times New Roman"/>
          <w:sz w:val="24"/>
          <w:szCs w:val="24"/>
        </w:rPr>
      </w:pPr>
    </w:p>
    <w:p w:rsidR="00FA71EF" w:rsidRPr="0095046A" w:rsidRDefault="00FA71EF" w:rsidP="00FA71EF">
      <w:pPr>
        <w:spacing w:after="0" w:line="240" w:lineRule="auto"/>
        <w:jc w:val="center"/>
        <w:rPr>
          <w:rFonts w:ascii="Times New Roman" w:eastAsia="Times New Roman" w:hAnsi="Times New Roman" w:cs="Times New Roman"/>
          <w:b/>
          <w:bCs/>
          <w:kern w:val="1"/>
          <w:sz w:val="24"/>
          <w:szCs w:val="24"/>
          <w:lang w:eastAsia="uk-UA"/>
        </w:rPr>
      </w:pPr>
    </w:p>
    <w:p w:rsidR="00FA71EF" w:rsidRPr="0095046A" w:rsidRDefault="00FA71EF" w:rsidP="00FA71EF">
      <w:pPr>
        <w:spacing w:after="0" w:line="240" w:lineRule="auto"/>
        <w:ind w:firstLine="426"/>
        <w:jc w:val="both"/>
        <w:rPr>
          <w:rFonts w:ascii="Times New Roman" w:eastAsia="Times New Roman" w:hAnsi="Times New Roman" w:cs="Times New Roman"/>
          <w:bCs/>
          <w:kern w:val="1"/>
          <w:sz w:val="24"/>
          <w:szCs w:val="24"/>
          <w:lang w:eastAsia="uk-UA"/>
        </w:rPr>
      </w:pPr>
      <w:r w:rsidRPr="0095046A">
        <w:rPr>
          <w:rFonts w:ascii="Times New Roman" w:eastAsia="Times New Roman" w:hAnsi="Times New Roman" w:cs="Times New Roman"/>
          <w:bCs/>
          <w:kern w:val="1"/>
          <w:sz w:val="24"/>
          <w:szCs w:val="24"/>
          <w:lang w:eastAsia="uk-UA"/>
        </w:rPr>
        <w:t xml:space="preserve">Учасник повинен надати в електронному (сканованому) вигляді у форматі </w:t>
      </w:r>
      <w:proofErr w:type="spellStart"/>
      <w:r w:rsidRPr="0095046A">
        <w:rPr>
          <w:rFonts w:ascii="Times New Roman" w:eastAsia="Times New Roman" w:hAnsi="Times New Roman" w:cs="Times New Roman"/>
          <w:bCs/>
          <w:kern w:val="1"/>
          <w:sz w:val="24"/>
          <w:szCs w:val="24"/>
          <w:lang w:eastAsia="uk-UA"/>
        </w:rPr>
        <w:t>pdf</w:t>
      </w:r>
      <w:proofErr w:type="spellEnd"/>
      <w:r w:rsidRPr="0095046A">
        <w:rPr>
          <w:rFonts w:ascii="Times New Roman" w:eastAsia="Times New Roman" w:hAnsi="Times New Roman" w:cs="Times New Roman"/>
          <w:bCs/>
          <w:kern w:val="1"/>
          <w:sz w:val="24"/>
          <w:szCs w:val="24"/>
          <w:lang w:eastAsia="uk-UA"/>
        </w:rPr>
        <w:t>. в складі своєї пропозиції наступні документи:</w:t>
      </w:r>
    </w:p>
    <w:p w:rsidR="00FA71EF" w:rsidRPr="0095046A" w:rsidRDefault="00FA71EF" w:rsidP="00FA71EF">
      <w:pPr>
        <w:spacing w:after="0" w:line="240" w:lineRule="auto"/>
        <w:ind w:firstLine="426"/>
        <w:jc w:val="both"/>
        <w:rPr>
          <w:rFonts w:ascii="Times New Roman" w:eastAsia="Times New Roman" w:hAnsi="Times New Roman" w:cs="Times New Roman"/>
          <w:bCs/>
          <w:kern w:val="1"/>
          <w:sz w:val="24"/>
          <w:szCs w:val="24"/>
          <w:lang w:eastAsia="uk-UA"/>
        </w:rPr>
      </w:pPr>
    </w:p>
    <w:p w:rsidR="00FA71EF" w:rsidRPr="0095046A" w:rsidRDefault="00FA71EF" w:rsidP="00FA71EF">
      <w:pPr>
        <w:numPr>
          <w:ilvl w:val="0"/>
          <w:numId w:val="1"/>
        </w:numPr>
        <w:spacing w:after="0" w:line="240" w:lineRule="auto"/>
        <w:jc w:val="both"/>
        <w:rPr>
          <w:rFonts w:ascii="Times New Roman" w:eastAsia="Times New Roman" w:hAnsi="Times New Roman" w:cs="Times New Roman"/>
          <w:b/>
          <w:bCs/>
          <w:kern w:val="1"/>
          <w:sz w:val="24"/>
          <w:szCs w:val="24"/>
          <w:lang w:eastAsia="uk-UA"/>
        </w:rPr>
      </w:pPr>
      <w:r w:rsidRPr="0095046A">
        <w:rPr>
          <w:rFonts w:ascii="Times New Roman" w:eastAsia="Times New Roman" w:hAnsi="Times New Roman" w:cs="Times New Roman"/>
          <w:bCs/>
          <w:kern w:val="1"/>
          <w:sz w:val="24"/>
          <w:szCs w:val="24"/>
          <w:lang w:eastAsia="uk-UA"/>
        </w:rPr>
        <w:t>Копія Статуту або іншого установчого документу, завірена належним чином учасником;</w:t>
      </w:r>
    </w:p>
    <w:p w:rsidR="00FA71EF" w:rsidRPr="0095046A" w:rsidRDefault="00FA71EF" w:rsidP="00FA71EF">
      <w:pPr>
        <w:numPr>
          <w:ilvl w:val="0"/>
          <w:numId w:val="1"/>
        </w:numPr>
        <w:spacing w:after="0" w:line="240" w:lineRule="auto"/>
        <w:jc w:val="both"/>
        <w:rPr>
          <w:rFonts w:ascii="Times New Roman" w:eastAsia="Times New Roman" w:hAnsi="Times New Roman" w:cs="Times New Roman"/>
          <w:b/>
          <w:bCs/>
          <w:kern w:val="1"/>
          <w:sz w:val="24"/>
          <w:szCs w:val="24"/>
          <w:lang w:eastAsia="uk-UA"/>
        </w:rPr>
      </w:pPr>
      <w:r w:rsidRPr="0095046A">
        <w:rPr>
          <w:rFonts w:ascii="Times New Roman" w:eastAsia="Times New Roman" w:hAnsi="Times New Roman" w:cs="Times New Roman"/>
          <w:bCs/>
          <w:kern w:val="1"/>
          <w:sz w:val="24"/>
          <w:szCs w:val="24"/>
          <w:lang w:eastAsia="uk-UA"/>
        </w:rPr>
        <w:t>Копія витягу з Єдиного державного реєстру юридичних осіб, фізичних осіб-підприємців;</w:t>
      </w:r>
    </w:p>
    <w:p w:rsidR="00FA71EF" w:rsidRPr="0095046A" w:rsidRDefault="00FA71EF" w:rsidP="00FA71EF">
      <w:pPr>
        <w:numPr>
          <w:ilvl w:val="0"/>
          <w:numId w:val="1"/>
        </w:numPr>
        <w:spacing w:after="0" w:line="240" w:lineRule="auto"/>
        <w:jc w:val="both"/>
        <w:rPr>
          <w:rFonts w:ascii="Times New Roman" w:eastAsia="Times New Roman" w:hAnsi="Times New Roman" w:cs="Times New Roman"/>
          <w:b/>
          <w:bCs/>
          <w:kern w:val="1"/>
          <w:sz w:val="24"/>
          <w:szCs w:val="24"/>
          <w:lang w:eastAsia="uk-UA"/>
        </w:rPr>
      </w:pPr>
      <w:r w:rsidRPr="0095046A">
        <w:rPr>
          <w:rFonts w:ascii="Times New Roman" w:eastAsia="Times New Roman" w:hAnsi="Times New Roman" w:cs="Times New Roman"/>
          <w:bCs/>
          <w:kern w:val="1"/>
          <w:sz w:val="24"/>
          <w:szCs w:val="24"/>
          <w:lang w:eastAsia="uk-UA"/>
        </w:rPr>
        <w:t>Копія свідоцтва про реєстрацію платника ПДВ та/або витяг з реєстру платників ПДВ (якщо учасник є платником ПДВ) або свідоцтво платника єдиного податку та/або витягу реєстру платника єдиного податку (якщо учасник є платником єдиного податку);</w:t>
      </w:r>
    </w:p>
    <w:p w:rsidR="00FA71EF" w:rsidRPr="0095046A" w:rsidRDefault="00FA71EF" w:rsidP="00FA71EF">
      <w:pPr>
        <w:widowControl w:val="0"/>
        <w:numPr>
          <w:ilvl w:val="0"/>
          <w:numId w:val="1"/>
        </w:numPr>
        <w:shd w:val="clear" w:color="auto" w:fill="FFFFFF"/>
        <w:spacing w:after="0" w:line="240" w:lineRule="auto"/>
        <w:jc w:val="both"/>
        <w:rPr>
          <w:rFonts w:ascii="Times New Roman" w:eastAsia="Times New Roman" w:hAnsi="Times New Roman" w:cs="Times New Roman"/>
          <w:sz w:val="24"/>
          <w:szCs w:val="24"/>
          <w:lang w:eastAsia="uk-UA"/>
        </w:rPr>
      </w:pPr>
      <w:r w:rsidRPr="0095046A">
        <w:rPr>
          <w:rFonts w:ascii="Times New Roman" w:eastAsia="Times New Roman" w:hAnsi="Times New Roman" w:cs="Times New Roman"/>
          <w:sz w:val="24"/>
          <w:szCs w:val="24"/>
          <w:lang w:eastAsia="uk-UA"/>
        </w:rPr>
        <w:t>Документи, що підтверджують повноваження щодо підпису документів пропозиції: або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FA71EF" w:rsidRPr="0095046A" w:rsidRDefault="00FA71EF" w:rsidP="00FA71EF">
      <w:pPr>
        <w:numPr>
          <w:ilvl w:val="0"/>
          <w:numId w:val="1"/>
        </w:numPr>
        <w:spacing w:after="0" w:line="240" w:lineRule="auto"/>
        <w:jc w:val="both"/>
        <w:rPr>
          <w:rFonts w:ascii="Times New Roman" w:eastAsia="Times New Roman" w:hAnsi="Times New Roman" w:cs="Times New Roman"/>
          <w:b/>
          <w:bCs/>
          <w:kern w:val="1"/>
          <w:sz w:val="24"/>
          <w:szCs w:val="24"/>
          <w:lang w:eastAsia="uk-UA"/>
        </w:rPr>
      </w:pPr>
      <w:r w:rsidRPr="0095046A">
        <w:rPr>
          <w:rFonts w:ascii="Times New Roman" w:eastAsia="Times New Roman" w:hAnsi="Times New Roman" w:cs="Times New Roman"/>
          <w:bCs/>
          <w:kern w:val="1"/>
          <w:sz w:val="24"/>
          <w:szCs w:val="24"/>
          <w:lang w:eastAsia="uk-UA"/>
        </w:rPr>
        <w:t>Довідка у довільній формі про загальні відомості про підприємство;</w:t>
      </w:r>
    </w:p>
    <w:p w:rsidR="00FA71EF" w:rsidRPr="0095046A" w:rsidRDefault="00FA71EF" w:rsidP="00FA71EF">
      <w:pPr>
        <w:numPr>
          <w:ilvl w:val="0"/>
          <w:numId w:val="1"/>
        </w:numPr>
        <w:shd w:val="clear" w:color="auto" w:fill="FFFFFF"/>
        <w:spacing w:after="0" w:line="240" w:lineRule="auto"/>
        <w:jc w:val="both"/>
        <w:rPr>
          <w:rFonts w:ascii="Times New Roman" w:eastAsia="Times New Roman" w:hAnsi="Times New Roman" w:cs="Times New Roman"/>
          <w:sz w:val="24"/>
          <w:szCs w:val="24"/>
          <w:lang w:eastAsia="uk-UA"/>
        </w:rPr>
      </w:pPr>
      <w:r w:rsidRPr="0095046A">
        <w:rPr>
          <w:rFonts w:ascii="Times New Roman" w:eastAsia="Times New Roman" w:hAnsi="Times New Roman" w:cs="Times New Roman"/>
          <w:sz w:val="24"/>
          <w:szCs w:val="24"/>
          <w:lang w:eastAsia="uk-UA"/>
        </w:rPr>
        <w:t xml:space="preserve">Копія діючої ліцензії, наданої  уповноваженим на це органом, на здійснення господарчої діяльності з медичної практики за лікарськими спеціальностями або довідку у довільній формі з посиленням на відкритий ліцензійний реєстр уповноваженого органу, де можна перевірити вищезазначену інформацію. </w:t>
      </w:r>
    </w:p>
    <w:p w:rsidR="00FA71EF" w:rsidRPr="0095046A" w:rsidRDefault="00FA71EF" w:rsidP="00FA71EF">
      <w:pPr>
        <w:numPr>
          <w:ilvl w:val="0"/>
          <w:numId w:val="1"/>
        </w:numPr>
        <w:spacing w:after="0" w:line="240" w:lineRule="auto"/>
        <w:jc w:val="both"/>
        <w:rPr>
          <w:rFonts w:ascii="Times New Roman" w:eastAsia="Times New Roman" w:hAnsi="Times New Roman" w:cs="Times New Roman"/>
          <w:sz w:val="24"/>
          <w:szCs w:val="24"/>
          <w:lang w:eastAsia="uk-UA"/>
        </w:rPr>
      </w:pPr>
      <w:r w:rsidRPr="0095046A">
        <w:rPr>
          <w:rFonts w:ascii="Times New Roman" w:eastAsia="Times New Roman" w:hAnsi="Times New Roman" w:cs="Times New Roman"/>
          <w:sz w:val="24"/>
          <w:szCs w:val="24"/>
          <w:lang w:eastAsia="uk-UA"/>
        </w:rPr>
        <w:t xml:space="preserve">Копія діючого </w:t>
      </w:r>
      <w:proofErr w:type="spellStart"/>
      <w:r w:rsidRPr="0095046A">
        <w:rPr>
          <w:rFonts w:ascii="Times New Roman" w:eastAsia="Times New Roman" w:hAnsi="Times New Roman" w:cs="Times New Roman"/>
          <w:sz w:val="24"/>
          <w:szCs w:val="24"/>
          <w:lang w:eastAsia="uk-UA"/>
        </w:rPr>
        <w:t>акредитаційного</w:t>
      </w:r>
      <w:proofErr w:type="spellEnd"/>
      <w:r w:rsidRPr="0095046A">
        <w:rPr>
          <w:rFonts w:ascii="Times New Roman" w:eastAsia="Times New Roman" w:hAnsi="Times New Roman" w:cs="Times New Roman"/>
          <w:sz w:val="24"/>
          <w:szCs w:val="24"/>
          <w:lang w:eastAsia="uk-UA"/>
        </w:rPr>
        <w:t xml:space="preserve"> сертифікату закладу охорони здоров’я (адреса в </w:t>
      </w:r>
      <w:proofErr w:type="spellStart"/>
      <w:r w:rsidRPr="0095046A">
        <w:rPr>
          <w:rFonts w:ascii="Times New Roman" w:eastAsia="Times New Roman" w:hAnsi="Times New Roman" w:cs="Times New Roman"/>
          <w:sz w:val="24"/>
          <w:szCs w:val="24"/>
          <w:lang w:eastAsia="uk-UA"/>
        </w:rPr>
        <w:t>акредитаційному</w:t>
      </w:r>
      <w:proofErr w:type="spellEnd"/>
      <w:r w:rsidRPr="0095046A">
        <w:rPr>
          <w:rFonts w:ascii="Times New Roman" w:eastAsia="Times New Roman" w:hAnsi="Times New Roman" w:cs="Times New Roman"/>
          <w:sz w:val="24"/>
          <w:szCs w:val="24"/>
          <w:lang w:eastAsia="uk-UA"/>
        </w:rPr>
        <w:t xml:space="preserve"> сертифікаті має співпадати з фактичною адресою надання послуг).</w:t>
      </w:r>
    </w:p>
    <w:p w:rsidR="00FA71EF" w:rsidRPr="0095046A" w:rsidRDefault="00FA71EF" w:rsidP="00FA71EF">
      <w:pPr>
        <w:widowControl w:val="0"/>
        <w:numPr>
          <w:ilvl w:val="0"/>
          <w:numId w:val="1"/>
        </w:numPr>
        <w:shd w:val="clear" w:color="auto" w:fill="FFFFFF"/>
        <w:spacing w:after="0" w:line="240" w:lineRule="auto"/>
        <w:jc w:val="both"/>
        <w:rPr>
          <w:rFonts w:ascii="Times New Roman" w:eastAsia="Times New Roman" w:hAnsi="Times New Roman" w:cs="Times New Roman"/>
          <w:sz w:val="24"/>
          <w:szCs w:val="24"/>
          <w:lang w:eastAsia="uk-UA"/>
        </w:rPr>
      </w:pPr>
      <w:r w:rsidRPr="0095046A">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та гарантування їх виконання у вигляді підписаної технічної специфікації або у вигляді довідки в довільній формі.</w:t>
      </w:r>
    </w:p>
    <w:p w:rsidR="00FA71EF" w:rsidRPr="0095046A" w:rsidRDefault="00FA71EF" w:rsidP="00FA71EF">
      <w:pPr>
        <w:widowControl w:val="0"/>
        <w:numPr>
          <w:ilvl w:val="0"/>
          <w:numId w:val="1"/>
        </w:numPr>
        <w:shd w:val="clear" w:color="auto" w:fill="FFFFFF"/>
        <w:spacing w:after="0" w:line="240" w:lineRule="auto"/>
        <w:jc w:val="both"/>
        <w:rPr>
          <w:rFonts w:ascii="Times New Roman" w:eastAsia="Times New Roman" w:hAnsi="Times New Roman" w:cs="Times New Roman"/>
          <w:sz w:val="24"/>
          <w:szCs w:val="24"/>
          <w:lang w:eastAsia="uk-UA"/>
        </w:rPr>
      </w:pPr>
      <w:r w:rsidRPr="0095046A">
        <w:rPr>
          <w:rFonts w:ascii="Times New Roman" w:eastAsia="Times New Roman" w:hAnsi="Times New Roman" w:cs="Times New Roman"/>
          <w:sz w:val="24"/>
          <w:szCs w:val="24"/>
          <w:lang w:eastAsia="uk-UA"/>
        </w:rPr>
        <w:t>Лист-згоду з умовами договору у довільній формі.</w:t>
      </w:r>
    </w:p>
    <w:p w:rsidR="00FA71EF" w:rsidRPr="0095046A" w:rsidRDefault="00FA71EF" w:rsidP="00FA71EF">
      <w:pPr>
        <w:spacing w:after="0" w:line="240" w:lineRule="auto"/>
        <w:ind w:left="720"/>
        <w:jc w:val="both"/>
        <w:rPr>
          <w:rFonts w:ascii="Times New Roman" w:eastAsia="Times New Roman" w:hAnsi="Times New Roman" w:cs="Times New Roman"/>
          <w:i/>
          <w:sz w:val="24"/>
          <w:szCs w:val="24"/>
          <w:lang w:eastAsia="uk-UA"/>
        </w:rPr>
      </w:pPr>
      <w:r w:rsidRPr="0095046A">
        <w:rPr>
          <w:rFonts w:ascii="Times New Roman" w:eastAsia="Times New Roman" w:hAnsi="Times New Roman" w:cs="Times New Roman"/>
          <w:i/>
          <w:sz w:val="24"/>
          <w:szCs w:val="24"/>
          <w:lang w:eastAsia="uk-UA"/>
        </w:rPr>
        <w:t>Примітка: документи повинні містити розбірливі зображення.</w:t>
      </w: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CE4F92" w:rsidRDefault="00CE4F92" w:rsidP="00FA71EF">
      <w:pPr>
        <w:spacing w:after="0" w:line="240" w:lineRule="auto"/>
        <w:ind w:left="7920"/>
        <w:jc w:val="right"/>
        <w:rPr>
          <w:rFonts w:ascii="Times New Roman" w:eastAsia="Times New Roman" w:hAnsi="Times New Roman" w:cs="Times New Roman"/>
          <w:b/>
          <w:color w:val="000000"/>
          <w:sz w:val="24"/>
          <w:szCs w:val="24"/>
        </w:rPr>
      </w:pPr>
    </w:p>
    <w:p w:rsidR="00CE4F92" w:rsidRDefault="00CE4F92" w:rsidP="00FA71EF">
      <w:pPr>
        <w:spacing w:after="0" w:line="240" w:lineRule="auto"/>
        <w:ind w:left="7920"/>
        <w:jc w:val="right"/>
        <w:rPr>
          <w:rFonts w:ascii="Times New Roman" w:eastAsia="Times New Roman" w:hAnsi="Times New Roman" w:cs="Times New Roman"/>
          <w:b/>
          <w:color w:val="000000"/>
          <w:sz w:val="24"/>
          <w:szCs w:val="24"/>
        </w:rPr>
      </w:pPr>
    </w:p>
    <w:p w:rsidR="00CE4F92" w:rsidRDefault="00CE4F92"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D64B79" w:rsidRDefault="00D64B79" w:rsidP="00FA71EF">
      <w:pPr>
        <w:spacing w:after="0" w:line="240" w:lineRule="auto"/>
        <w:ind w:left="7920"/>
        <w:jc w:val="right"/>
        <w:rPr>
          <w:rFonts w:ascii="Times New Roman" w:eastAsia="Times New Roman" w:hAnsi="Times New Roman" w:cs="Times New Roman"/>
          <w:b/>
          <w:color w:val="000000"/>
          <w:sz w:val="24"/>
          <w:szCs w:val="24"/>
        </w:rPr>
      </w:pPr>
    </w:p>
    <w:p w:rsidR="00D64B79" w:rsidRDefault="00D64B79"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D2F0B">
      <w:pPr>
        <w:spacing w:after="0" w:line="240" w:lineRule="auto"/>
        <w:rPr>
          <w:rFonts w:ascii="Times New Roman" w:eastAsia="Times New Roman" w:hAnsi="Times New Roman" w:cs="Times New Roman"/>
          <w:b/>
          <w:color w:val="000000"/>
          <w:sz w:val="24"/>
          <w:szCs w:val="24"/>
        </w:rPr>
      </w:pPr>
    </w:p>
    <w:p w:rsidR="00FD2F0B" w:rsidRDefault="00FD2F0B" w:rsidP="00FD2F0B">
      <w:pPr>
        <w:spacing w:after="0" w:line="240" w:lineRule="auto"/>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b/>
          <w:color w:val="000000"/>
          <w:sz w:val="24"/>
          <w:szCs w:val="24"/>
        </w:rPr>
      </w:pPr>
    </w:p>
    <w:p w:rsidR="00FA71EF" w:rsidRDefault="00FA71EF" w:rsidP="00FA71E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rsidR="00FA71EF" w:rsidRPr="00FD2F0B" w:rsidRDefault="00FA71EF" w:rsidP="00FD2F0B">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FA71EF" w:rsidRPr="00FD2F0B" w:rsidRDefault="00FA71EF" w:rsidP="00FD2F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інші характеристики предмета закупівлі</w:t>
      </w:r>
    </w:p>
    <w:p w:rsidR="00FA71EF" w:rsidRPr="00D64B79" w:rsidRDefault="00FA71EF" w:rsidP="00FA71EF">
      <w:pPr>
        <w:spacing w:before="100" w:beforeAutospacing="1" w:after="100" w:afterAutospacing="1" w:line="240" w:lineRule="auto"/>
        <w:jc w:val="both"/>
        <w:rPr>
          <w:rFonts w:ascii="Times New Roman" w:eastAsia="Times New Roman" w:hAnsi="Times New Roman" w:cs="Times New Roman"/>
          <w:sz w:val="24"/>
          <w:szCs w:val="24"/>
        </w:rPr>
      </w:pPr>
      <w:r w:rsidRPr="00D64B79">
        <w:rPr>
          <w:rFonts w:ascii="Times New Roman" w:eastAsia="Times New Roman" w:hAnsi="Times New Roman" w:cs="Times New Roman"/>
          <w:sz w:val="24"/>
          <w:szCs w:val="24"/>
        </w:rPr>
        <w:t xml:space="preserve"> </w:t>
      </w:r>
      <w:r w:rsidR="00E40876" w:rsidRPr="00D64B79">
        <w:rPr>
          <w:rFonts w:ascii="Times New Roman" w:eastAsia="Times New Roman" w:hAnsi="Times New Roman" w:cs="Times New Roman"/>
          <w:sz w:val="24"/>
          <w:szCs w:val="24"/>
        </w:rPr>
        <w:t xml:space="preserve"> </w:t>
      </w:r>
      <w:r w:rsidR="00E40876" w:rsidRPr="00D64B79">
        <w:rPr>
          <w:rFonts w:ascii="Times New Roman" w:hAnsi="Times New Roman"/>
          <w:i/>
          <w:lang w:eastAsia="en-US"/>
        </w:rPr>
        <w:t xml:space="preserve">Послуги з проведення лабораторних досліджень: </w:t>
      </w:r>
      <w:r w:rsidR="00173501" w:rsidRPr="00D64B79">
        <w:rPr>
          <w:rFonts w:ascii="Times New Roman" w:hAnsi="Times New Roman" w:cs="Times New Roman"/>
          <w:bCs/>
          <w:sz w:val="24"/>
          <w:szCs w:val="24"/>
        </w:rPr>
        <w:t xml:space="preserve">Профілактичне дослідження на </w:t>
      </w:r>
      <w:proofErr w:type="spellStart"/>
      <w:r w:rsidR="00173501" w:rsidRPr="00D64B79">
        <w:rPr>
          <w:rFonts w:ascii="Times New Roman" w:hAnsi="Times New Roman" w:cs="Times New Roman"/>
          <w:bCs/>
          <w:sz w:val="24"/>
          <w:szCs w:val="24"/>
        </w:rPr>
        <w:t>носійство</w:t>
      </w:r>
      <w:proofErr w:type="spellEnd"/>
      <w:r w:rsidR="00173501" w:rsidRPr="00D64B79">
        <w:rPr>
          <w:rFonts w:ascii="Times New Roman" w:hAnsi="Times New Roman" w:cs="Times New Roman"/>
          <w:bCs/>
          <w:sz w:val="24"/>
          <w:szCs w:val="24"/>
        </w:rPr>
        <w:t xml:space="preserve"> збудників кишкових інфекцій, профілактичне дослідження на </w:t>
      </w:r>
      <w:proofErr w:type="spellStart"/>
      <w:r w:rsidR="00173501" w:rsidRPr="00D64B79">
        <w:rPr>
          <w:rFonts w:ascii="Times New Roman" w:hAnsi="Times New Roman" w:cs="Times New Roman"/>
          <w:bCs/>
          <w:sz w:val="24"/>
          <w:szCs w:val="24"/>
        </w:rPr>
        <w:t>носійство</w:t>
      </w:r>
      <w:proofErr w:type="spellEnd"/>
      <w:r w:rsidR="00173501" w:rsidRPr="00D64B79">
        <w:rPr>
          <w:rFonts w:ascii="Times New Roman" w:hAnsi="Times New Roman" w:cs="Times New Roman"/>
          <w:bCs/>
          <w:sz w:val="24"/>
          <w:szCs w:val="24"/>
        </w:rPr>
        <w:t xml:space="preserve"> золотистого стафілокока, дослідження </w:t>
      </w:r>
      <w:proofErr w:type="spellStart"/>
      <w:r w:rsidR="00173501" w:rsidRPr="00D64B79">
        <w:rPr>
          <w:rFonts w:ascii="Times New Roman" w:hAnsi="Times New Roman" w:cs="Times New Roman"/>
          <w:bCs/>
          <w:sz w:val="24"/>
          <w:szCs w:val="24"/>
        </w:rPr>
        <w:t>біоматеріалу</w:t>
      </w:r>
      <w:proofErr w:type="spellEnd"/>
      <w:r w:rsidR="00173501" w:rsidRPr="00D64B79">
        <w:rPr>
          <w:rFonts w:ascii="Times New Roman" w:hAnsi="Times New Roman" w:cs="Times New Roman"/>
          <w:bCs/>
          <w:sz w:val="24"/>
          <w:szCs w:val="24"/>
        </w:rPr>
        <w:t xml:space="preserve"> фекалій на яйця,личинки, фрагменти гельмінтів методами збагачення,</w:t>
      </w:r>
      <w:proofErr w:type="spellStart"/>
      <w:r w:rsidR="00173501" w:rsidRPr="00D64B79">
        <w:rPr>
          <w:rFonts w:ascii="Times New Roman" w:hAnsi="Times New Roman" w:cs="Times New Roman"/>
          <w:bCs/>
          <w:sz w:val="24"/>
          <w:szCs w:val="24"/>
        </w:rPr>
        <w:t>Бермана</w:t>
      </w:r>
      <w:proofErr w:type="spellEnd"/>
      <w:r w:rsidR="00173501" w:rsidRPr="00D64B79">
        <w:rPr>
          <w:rFonts w:ascii="Times New Roman" w:hAnsi="Times New Roman" w:cs="Times New Roman"/>
          <w:bCs/>
          <w:sz w:val="24"/>
          <w:szCs w:val="24"/>
        </w:rPr>
        <w:t xml:space="preserve"> і товстого мазка за </w:t>
      </w:r>
      <w:proofErr w:type="spellStart"/>
      <w:r w:rsidR="00173501" w:rsidRPr="00D64B79">
        <w:rPr>
          <w:rFonts w:ascii="Times New Roman" w:hAnsi="Times New Roman" w:cs="Times New Roman"/>
          <w:bCs/>
          <w:sz w:val="24"/>
          <w:szCs w:val="24"/>
        </w:rPr>
        <w:t>Като</w:t>
      </w:r>
      <w:proofErr w:type="spellEnd"/>
      <w:r w:rsidR="00173501" w:rsidRPr="00D64B79">
        <w:rPr>
          <w:rFonts w:ascii="Times New Roman" w:hAnsi="Times New Roman" w:cs="Times New Roman"/>
          <w:bCs/>
          <w:sz w:val="24"/>
          <w:szCs w:val="24"/>
        </w:rPr>
        <w:t xml:space="preserve">, дослідження пері анального </w:t>
      </w:r>
      <w:proofErr w:type="spellStart"/>
      <w:r w:rsidR="00173501" w:rsidRPr="00D64B79">
        <w:rPr>
          <w:rFonts w:ascii="Times New Roman" w:hAnsi="Times New Roman" w:cs="Times New Roman"/>
          <w:bCs/>
          <w:sz w:val="24"/>
          <w:szCs w:val="24"/>
        </w:rPr>
        <w:t>зскрібка</w:t>
      </w:r>
      <w:proofErr w:type="spellEnd"/>
      <w:r w:rsidR="00173501" w:rsidRPr="00D64B79">
        <w:rPr>
          <w:rFonts w:ascii="Times New Roman" w:hAnsi="Times New Roman" w:cs="Times New Roman"/>
          <w:bCs/>
          <w:sz w:val="24"/>
          <w:szCs w:val="24"/>
        </w:rPr>
        <w:t xml:space="preserve"> на яйця гельмінтів</w:t>
      </w:r>
      <w:r w:rsidR="00173501" w:rsidRPr="00D64B79">
        <w:rPr>
          <w:rFonts w:ascii="Times New Roman" w:hAnsi="Times New Roman"/>
          <w:i/>
          <w:lang w:eastAsia="en-US"/>
        </w:rPr>
        <w:t>)</w:t>
      </w:r>
      <w:r w:rsidR="00173501" w:rsidRPr="00D64B79">
        <w:rPr>
          <w:rFonts w:ascii="Times New Roman" w:eastAsia="Times New Roman" w:hAnsi="Times New Roman" w:cs="Times New Roman"/>
          <w:sz w:val="24"/>
          <w:szCs w:val="24"/>
        </w:rPr>
        <w:t xml:space="preserve"> </w:t>
      </w:r>
      <w:r w:rsidRPr="00D64B79">
        <w:rPr>
          <w:rFonts w:ascii="Times New Roman" w:eastAsia="Times New Roman" w:hAnsi="Times New Roman" w:cs="Times New Roman"/>
          <w:sz w:val="24"/>
          <w:szCs w:val="24"/>
        </w:rPr>
        <w:t xml:space="preserve">за </w:t>
      </w:r>
      <w:r w:rsidR="00377553" w:rsidRPr="00D64B79">
        <w:rPr>
          <w:rFonts w:ascii="Times New Roman" w:hAnsi="Times New Roman"/>
          <w:i/>
          <w:lang w:eastAsia="en-US"/>
        </w:rPr>
        <w:t xml:space="preserve">код за </w:t>
      </w:r>
      <w:proofErr w:type="spellStart"/>
      <w:r w:rsidR="00377553" w:rsidRPr="00D64B79">
        <w:rPr>
          <w:rFonts w:ascii="Times New Roman" w:hAnsi="Times New Roman"/>
          <w:i/>
          <w:lang w:eastAsia="en-US"/>
        </w:rPr>
        <w:t>ДК</w:t>
      </w:r>
      <w:proofErr w:type="spellEnd"/>
      <w:r w:rsidR="00377553" w:rsidRPr="00D64B79">
        <w:rPr>
          <w:rFonts w:ascii="Times New Roman" w:hAnsi="Times New Roman"/>
          <w:i/>
          <w:lang w:eastAsia="en-US"/>
        </w:rPr>
        <w:t xml:space="preserve"> 021:2015 - 85110000-3 Послуги лікувальних закладів та супутні послуги</w:t>
      </w:r>
    </w:p>
    <w:p w:rsidR="00A846BF" w:rsidRPr="00D64B79" w:rsidRDefault="00FD2F0B" w:rsidP="00FD2F0B">
      <w:pPr>
        <w:pStyle w:val="a3"/>
        <w:spacing w:before="100" w:beforeAutospacing="1" w:after="100" w:afterAutospacing="1" w:line="240" w:lineRule="auto"/>
        <w:ind w:left="46"/>
        <w:rPr>
          <w:rFonts w:ascii="Times New Roman" w:eastAsia="Times New Roman" w:hAnsi="Times New Roman" w:cs="Times New Roman"/>
          <w:sz w:val="24"/>
          <w:szCs w:val="24"/>
        </w:rPr>
      </w:pPr>
      <w:r w:rsidRPr="00D64B79">
        <w:rPr>
          <w:rFonts w:ascii="Times New Roman" w:eastAsia="Times New Roman" w:hAnsi="Times New Roman" w:cs="Times New Roman"/>
          <w:sz w:val="24"/>
          <w:szCs w:val="24"/>
        </w:rPr>
        <w:t xml:space="preserve">                                                             </w:t>
      </w:r>
      <w:r w:rsidR="00A846BF" w:rsidRPr="00D64B79">
        <w:rPr>
          <w:rFonts w:ascii="Times New Roman" w:eastAsia="Times New Roman" w:hAnsi="Times New Roman" w:cs="Times New Roman"/>
          <w:sz w:val="24"/>
          <w:szCs w:val="24"/>
        </w:rPr>
        <w:t xml:space="preserve">Обсяги надання послуг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8"/>
        <w:gridCol w:w="1644"/>
        <w:gridCol w:w="1716"/>
        <w:gridCol w:w="1260"/>
        <w:gridCol w:w="1620"/>
      </w:tblGrid>
      <w:tr w:rsidR="00A846BF" w:rsidRPr="00D64B79" w:rsidTr="00B711D0">
        <w:trPr>
          <w:trHeight w:val="360"/>
        </w:trPr>
        <w:tc>
          <w:tcPr>
            <w:tcW w:w="3948" w:type="dxa"/>
          </w:tcPr>
          <w:p w:rsidR="00A846BF" w:rsidRPr="00D64B79" w:rsidRDefault="00A846BF" w:rsidP="00B711D0">
            <w:pPr>
              <w:jc w:val="center"/>
              <w:rPr>
                <w:rFonts w:ascii="Times New Roman" w:hAnsi="Times New Roman" w:cs="Times New Roman"/>
                <w:bCs/>
                <w:sz w:val="24"/>
                <w:szCs w:val="24"/>
              </w:rPr>
            </w:pPr>
            <w:r w:rsidRPr="00D64B79">
              <w:rPr>
                <w:rFonts w:ascii="Times New Roman" w:hAnsi="Times New Roman" w:cs="Times New Roman"/>
                <w:bCs/>
                <w:sz w:val="24"/>
                <w:szCs w:val="24"/>
              </w:rPr>
              <w:t>Найменування послуг</w:t>
            </w:r>
          </w:p>
        </w:tc>
        <w:tc>
          <w:tcPr>
            <w:tcW w:w="1644" w:type="dxa"/>
          </w:tcPr>
          <w:p w:rsidR="00A846BF" w:rsidRPr="00D64B79" w:rsidRDefault="00A846BF" w:rsidP="00B711D0">
            <w:pPr>
              <w:jc w:val="center"/>
              <w:rPr>
                <w:rFonts w:ascii="Times New Roman" w:hAnsi="Times New Roman" w:cs="Times New Roman"/>
                <w:bCs/>
                <w:sz w:val="24"/>
                <w:szCs w:val="24"/>
              </w:rPr>
            </w:pPr>
            <w:r w:rsidRPr="00D64B79">
              <w:rPr>
                <w:rFonts w:ascii="Times New Roman" w:hAnsi="Times New Roman" w:cs="Times New Roman"/>
                <w:bCs/>
                <w:sz w:val="24"/>
                <w:szCs w:val="24"/>
              </w:rPr>
              <w:t>Одиниця виміру</w:t>
            </w:r>
          </w:p>
        </w:tc>
        <w:tc>
          <w:tcPr>
            <w:tcW w:w="1716" w:type="dxa"/>
          </w:tcPr>
          <w:p w:rsidR="00A846BF" w:rsidRPr="00D64B79" w:rsidRDefault="00A846BF" w:rsidP="00B711D0">
            <w:pPr>
              <w:jc w:val="center"/>
              <w:rPr>
                <w:rFonts w:ascii="Times New Roman" w:hAnsi="Times New Roman" w:cs="Times New Roman"/>
                <w:bCs/>
                <w:sz w:val="24"/>
                <w:szCs w:val="24"/>
              </w:rPr>
            </w:pPr>
            <w:r w:rsidRPr="00D64B79">
              <w:rPr>
                <w:rFonts w:ascii="Times New Roman" w:hAnsi="Times New Roman" w:cs="Times New Roman"/>
                <w:bCs/>
                <w:sz w:val="24"/>
                <w:szCs w:val="24"/>
              </w:rPr>
              <w:t>Кількість працівників, які проходять процедуру лабораторних досліджень</w:t>
            </w:r>
          </w:p>
        </w:tc>
        <w:tc>
          <w:tcPr>
            <w:tcW w:w="1260" w:type="dxa"/>
          </w:tcPr>
          <w:p w:rsidR="00A846BF" w:rsidRPr="00D64B79" w:rsidRDefault="00A846BF" w:rsidP="00B711D0">
            <w:pPr>
              <w:ind w:left="-108"/>
              <w:jc w:val="center"/>
              <w:rPr>
                <w:rFonts w:ascii="Times New Roman" w:hAnsi="Times New Roman" w:cs="Times New Roman"/>
                <w:bCs/>
                <w:sz w:val="24"/>
                <w:szCs w:val="24"/>
              </w:rPr>
            </w:pPr>
            <w:r w:rsidRPr="00D64B79">
              <w:rPr>
                <w:rFonts w:ascii="Times New Roman" w:hAnsi="Times New Roman" w:cs="Times New Roman"/>
                <w:bCs/>
                <w:sz w:val="24"/>
                <w:szCs w:val="24"/>
              </w:rPr>
              <w:t>Ціна за одну послугу</w:t>
            </w:r>
          </w:p>
        </w:tc>
        <w:tc>
          <w:tcPr>
            <w:tcW w:w="1620" w:type="dxa"/>
          </w:tcPr>
          <w:p w:rsidR="00A846BF" w:rsidRPr="00D64B79" w:rsidRDefault="00A846BF" w:rsidP="00B711D0">
            <w:pPr>
              <w:jc w:val="center"/>
              <w:rPr>
                <w:rFonts w:ascii="Times New Roman" w:hAnsi="Times New Roman" w:cs="Times New Roman"/>
                <w:bCs/>
                <w:sz w:val="24"/>
                <w:szCs w:val="24"/>
              </w:rPr>
            </w:pPr>
            <w:r w:rsidRPr="00D64B79">
              <w:rPr>
                <w:rFonts w:ascii="Times New Roman" w:hAnsi="Times New Roman" w:cs="Times New Roman"/>
                <w:bCs/>
                <w:sz w:val="24"/>
                <w:szCs w:val="24"/>
              </w:rPr>
              <w:t>Сума, грн.</w:t>
            </w:r>
          </w:p>
        </w:tc>
      </w:tr>
      <w:tr w:rsidR="00A846BF" w:rsidRPr="00D64B79" w:rsidTr="00B711D0">
        <w:tc>
          <w:tcPr>
            <w:tcW w:w="3948" w:type="dxa"/>
          </w:tcPr>
          <w:p w:rsidR="00A846BF" w:rsidRPr="00D64B79" w:rsidRDefault="005841BE" w:rsidP="00B711D0">
            <w:pPr>
              <w:rPr>
                <w:rFonts w:ascii="Times New Roman" w:hAnsi="Times New Roman" w:cs="Times New Roman"/>
                <w:bCs/>
                <w:sz w:val="24"/>
                <w:szCs w:val="24"/>
                <w:lang w:val="ru-RU"/>
              </w:rPr>
            </w:pPr>
            <w:r w:rsidRPr="00D64B79">
              <w:rPr>
                <w:rFonts w:ascii="Times New Roman" w:hAnsi="Times New Roman" w:cs="Times New Roman"/>
                <w:bCs/>
                <w:sz w:val="24"/>
                <w:szCs w:val="24"/>
              </w:rPr>
              <w:t>Профілактичне дослідження</w:t>
            </w:r>
            <w:r w:rsidR="00A846BF" w:rsidRPr="00D64B79">
              <w:rPr>
                <w:rFonts w:ascii="Times New Roman" w:hAnsi="Times New Roman" w:cs="Times New Roman"/>
                <w:bCs/>
                <w:sz w:val="24"/>
                <w:szCs w:val="24"/>
              </w:rPr>
              <w:t xml:space="preserve"> на </w:t>
            </w:r>
            <w:proofErr w:type="spellStart"/>
            <w:r w:rsidR="00A846BF" w:rsidRPr="00D64B79">
              <w:rPr>
                <w:rFonts w:ascii="Times New Roman" w:hAnsi="Times New Roman" w:cs="Times New Roman"/>
                <w:bCs/>
                <w:sz w:val="24"/>
                <w:szCs w:val="24"/>
              </w:rPr>
              <w:t>носійство</w:t>
            </w:r>
            <w:proofErr w:type="spellEnd"/>
            <w:r w:rsidR="00A846BF" w:rsidRPr="00D64B79">
              <w:rPr>
                <w:rFonts w:ascii="Times New Roman" w:hAnsi="Times New Roman" w:cs="Times New Roman"/>
                <w:bCs/>
                <w:sz w:val="24"/>
                <w:szCs w:val="24"/>
              </w:rPr>
              <w:t xml:space="preserve"> </w:t>
            </w:r>
            <w:r w:rsidRPr="00D64B79">
              <w:rPr>
                <w:rFonts w:ascii="Times New Roman" w:hAnsi="Times New Roman" w:cs="Times New Roman"/>
                <w:bCs/>
                <w:sz w:val="24"/>
                <w:szCs w:val="24"/>
              </w:rPr>
              <w:t xml:space="preserve">збудників </w:t>
            </w:r>
            <w:r w:rsidR="00A846BF" w:rsidRPr="00D64B79">
              <w:rPr>
                <w:rFonts w:ascii="Times New Roman" w:hAnsi="Times New Roman" w:cs="Times New Roman"/>
                <w:bCs/>
                <w:sz w:val="24"/>
                <w:szCs w:val="24"/>
              </w:rPr>
              <w:t xml:space="preserve">кишкових інфекцій </w:t>
            </w:r>
          </w:p>
        </w:tc>
        <w:tc>
          <w:tcPr>
            <w:tcW w:w="1644" w:type="dxa"/>
          </w:tcPr>
          <w:p w:rsidR="00A846BF" w:rsidRPr="00D64B79" w:rsidRDefault="00AA38F4" w:rsidP="00B711D0">
            <w:pPr>
              <w:rPr>
                <w:rFonts w:ascii="Times New Roman" w:hAnsi="Times New Roman" w:cs="Times New Roman"/>
                <w:bCs/>
                <w:sz w:val="24"/>
                <w:szCs w:val="24"/>
              </w:rPr>
            </w:pPr>
            <w:r>
              <w:rPr>
                <w:rFonts w:ascii="Times New Roman" w:hAnsi="Times New Roman" w:cs="Times New Roman"/>
                <w:bCs/>
                <w:sz w:val="24"/>
                <w:szCs w:val="24"/>
              </w:rPr>
              <w:t>осіб</w:t>
            </w:r>
          </w:p>
        </w:tc>
        <w:tc>
          <w:tcPr>
            <w:tcW w:w="1716" w:type="dxa"/>
          </w:tcPr>
          <w:p w:rsidR="00A846BF" w:rsidRPr="00D64B79" w:rsidRDefault="005841BE" w:rsidP="00B711D0">
            <w:pPr>
              <w:jc w:val="center"/>
              <w:rPr>
                <w:rFonts w:ascii="Times New Roman" w:hAnsi="Times New Roman" w:cs="Times New Roman"/>
                <w:bCs/>
                <w:sz w:val="24"/>
                <w:szCs w:val="24"/>
              </w:rPr>
            </w:pPr>
            <w:r w:rsidRPr="00D64B79">
              <w:rPr>
                <w:rFonts w:ascii="Times New Roman" w:hAnsi="Times New Roman" w:cs="Times New Roman"/>
                <w:bCs/>
                <w:sz w:val="24"/>
                <w:szCs w:val="24"/>
              </w:rPr>
              <w:t>3</w:t>
            </w:r>
            <w:r w:rsidR="00CE4F92">
              <w:rPr>
                <w:rFonts w:ascii="Times New Roman" w:hAnsi="Times New Roman" w:cs="Times New Roman"/>
                <w:bCs/>
                <w:sz w:val="24"/>
                <w:szCs w:val="24"/>
              </w:rPr>
              <w:t>12</w:t>
            </w:r>
          </w:p>
        </w:tc>
        <w:tc>
          <w:tcPr>
            <w:tcW w:w="1260" w:type="dxa"/>
          </w:tcPr>
          <w:p w:rsidR="00A846BF" w:rsidRPr="00D64B79" w:rsidRDefault="00A846BF" w:rsidP="00B711D0">
            <w:pPr>
              <w:jc w:val="center"/>
              <w:rPr>
                <w:rFonts w:ascii="Times New Roman" w:hAnsi="Times New Roman" w:cs="Times New Roman"/>
                <w:bCs/>
                <w:sz w:val="24"/>
                <w:szCs w:val="24"/>
              </w:rPr>
            </w:pPr>
          </w:p>
        </w:tc>
        <w:tc>
          <w:tcPr>
            <w:tcW w:w="1620" w:type="dxa"/>
          </w:tcPr>
          <w:p w:rsidR="00A846BF" w:rsidRPr="00D64B79" w:rsidRDefault="00A846BF" w:rsidP="00B711D0">
            <w:pPr>
              <w:jc w:val="center"/>
              <w:rPr>
                <w:rFonts w:ascii="Times New Roman" w:hAnsi="Times New Roman" w:cs="Times New Roman"/>
                <w:bCs/>
                <w:sz w:val="24"/>
                <w:szCs w:val="24"/>
              </w:rPr>
            </w:pPr>
          </w:p>
        </w:tc>
      </w:tr>
      <w:tr w:rsidR="00A846BF" w:rsidRPr="00D64B79" w:rsidTr="00B711D0">
        <w:tc>
          <w:tcPr>
            <w:tcW w:w="3948" w:type="dxa"/>
          </w:tcPr>
          <w:p w:rsidR="00A846BF" w:rsidRPr="00D64B79" w:rsidRDefault="005841BE" w:rsidP="00B711D0">
            <w:pPr>
              <w:rPr>
                <w:rFonts w:ascii="Times New Roman" w:hAnsi="Times New Roman" w:cs="Times New Roman"/>
                <w:bCs/>
                <w:sz w:val="24"/>
                <w:szCs w:val="24"/>
              </w:rPr>
            </w:pPr>
            <w:r w:rsidRPr="00D64B79">
              <w:rPr>
                <w:rFonts w:ascii="Times New Roman" w:hAnsi="Times New Roman" w:cs="Times New Roman"/>
                <w:bCs/>
                <w:sz w:val="24"/>
                <w:szCs w:val="24"/>
              </w:rPr>
              <w:t xml:space="preserve">Профілактичне дослідження на </w:t>
            </w:r>
            <w:proofErr w:type="spellStart"/>
            <w:r w:rsidRPr="00D64B79">
              <w:rPr>
                <w:rFonts w:ascii="Times New Roman" w:hAnsi="Times New Roman" w:cs="Times New Roman"/>
                <w:bCs/>
                <w:sz w:val="24"/>
                <w:szCs w:val="24"/>
              </w:rPr>
              <w:t>носійство</w:t>
            </w:r>
            <w:proofErr w:type="spellEnd"/>
            <w:r w:rsidRPr="00D64B79">
              <w:rPr>
                <w:rFonts w:ascii="Times New Roman" w:hAnsi="Times New Roman" w:cs="Times New Roman"/>
                <w:bCs/>
                <w:sz w:val="24"/>
                <w:szCs w:val="24"/>
              </w:rPr>
              <w:t xml:space="preserve"> золотистого стафілокока</w:t>
            </w:r>
          </w:p>
        </w:tc>
        <w:tc>
          <w:tcPr>
            <w:tcW w:w="1644" w:type="dxa"/>
          </w:tcPr>
          <w:p w:rsidR="00A846BF" w:rsidRPr="00D64B79" w:rsidRDefault="005841BE" w:rsidP="00B711D0">
            <w:pPr>
              <w:rPr>
                <w:rFonts w:ascii="Times New Roman" w:hAnsi="Times New Roman" w:cs="Times New Roman"/>
                <w:bCs/>
                <w:sz w:val="24"/>
                <w:szCs w:val="24"/>
              </w:rPr>
            </w:pPr>
            <w:r w:rsidRPr="00D64B79">
              <w:rPr>
                <w:rFonts w:ascii="Times New Roman" w:hAnsi="Times New Roman" w:cs="Times New Roman"/>
                <w:bCs/>
                <w:sz w:val="24"/>
                <w:szCs w:val="24"/>
              </w:rPr>
              <w:t>о</w:t>
            </w:r>
            <w:r w:rsidR="00AA38F4">
              <w:rPr>
                <w:rFonts w:ascii="Times New Roman" w:hAnsi="Times New Roman" w:cs="Times New Roman"/>
                <w:bCs/>
                <w:sz w:val="24"/>
                <w:szCs w:val="24"/>
              </w:rPr>
              <w:t>сіб</w:t>
            </w:r>
          </w:p>
        </w:tc>
        <w:tc>
          <w:tcPr>
            <w:tcW w:w="1716" w:type="dxa"/>
          </w:tcPr>
          <w:p w:rsidR="00A846BF" w:rsidRPr="00D64B79" w:rsidRDefault="00CE4F92" w:rsidP="00B711D0">
            <w:pPr>
              <w:jc w:val="center"/>
              <w:rPr>
                <w:rFonts w:ascii="Times New Roman" w:hAnsi="Times New Roman" w:cs="Times New Roman"/>
                <w:bCs/>
                <w:sz w:val="24"/>
                <w:szCs w:val="24"/>
              </w:rPr>
            </w:pPr>
            <w:r>
              <w:rPr>
                <w:rFonts w:ascii="Times New Roman" w:hAnsi="Times New Roman" w:cs="Times New Roman"/>
                <w:bCs/>
                <w:sz w:val="24"/>
                <w:szCs w:val="24"/>
              </w:rPr>
              <w:t>18</w:t>
            </w:r>
          </w:p>
        </w:tc>
        <w:tc>
          <w:tcPr>
            <w:tcW w:w="1260" w:type="dxa"/>
          </w:tcPr>
          <w:p w:rsidR="00A846BF" w:rsidRPr="00D64B79" w:rsidRDefault="00A846BF" w:rsidP="00B711D0">
            <w:pPr>
              <w:jc w:val="center"/>
              <w:rPr>
                <w:rFonts w:ascii="Times New Roman" w:hAnsi="Times New Roman" w:cs="Times New Roman"/>
                <w:bCs/>
                <w:sz w:val="24"/>
                <w:szCs w:val="24"/>
              </w:rPr>
            </w:pPr>
          </w:p>
        </w:tc>
        <w:tc>
          <w:tcPr>
            <w:tcW w:w="1620" w:type="dxa"/>
          </w:tcPr>
          <w:p w:rsidR="00A846BF" w:rsidRPr="00D64B79" w:rsidRDefault="00A846BF" w:rsidP="00B711D0">
            <w:pPr>
              <w:jc w:val="center"/>
              <w:rPr>
                <w:rFonts w:ascii="Times New Roman" w:hAnsi="Times New Roman" w:cs="Times New Roman"/>
                <w:bCs/>
                <w:sz w:val="24"/>
                <w:szCs w:val="24"/>
              </w:rPr>
            </w:pPr>
          </w:p>
        </w:tc>
      </w:tr>
      <w:tr w:rsidR="005841BE" w:rsidRPr="00D64B79" w:rsidTr="00D64B79">
        <w:trPr>
          <w:trHeight w:val="2001"/>
        </w:trPr>
        <w:tc>
          <w:tcPr>
            <w:tcW w:w="3948" w:type="dxa"/>
          </w:tcPr>
          <w:p w:rsidR="005841BE" w:rsidRPr="00D64B79" w:rsidRDefault="005841BE" w:rsidP="00B711D0">
            <w:pPr>
              <w:rPr>
                <w:rFonts w:ascii="Times New Roman" w:hAnsi="Times New Roman" w:cs="Times New Roman"/>
                <w:bCs/>
                <w:sz w:val="24"/>
                <w:szCs w:val="24"/>
              </w:rPr>
            </w:pPr>
            <w:r w:rsidRPr="00D64B79">
              <w:rPr>
                <w:rFonts w:ascii="Times New Roman" w:hAnsi="Times New Roman" w:cs="Times New Roman"/>
                <w:bCs/>
                <w:sz w:val="24"/>
                <w:szCs w:val="24"/>
              </w:rPr>
              <w:t xml:space="preserve">Дослідження </w:t>
            </w:r>
            <w:proofErr w:type="spellStart"/>
            <w:r w:rsidRPr="00D64B79">
              <w:rPr>
                <w:rFonts w:ascii="Times New Roman" w:hAnsi="Times New Roman" w:cs="Times New Roman"/>
                <w:bCs/>
                <w:sz w:val="24"/>
                <w:szCs w:val="24"/>
              </w:rPr>
              <w:t>біоматеріалу</w:t>
            </w:r>
            <w:proofErr w:type="spellEnd"/>
            <w:r w:rsidRPr="00D64B79">
              <w:rPr>
                <w:rFonts w:ascii="Times New Roman" w:hAnsi="Times New Roman" w:cs="Times New Roman"/>
                <w:bCs/>
                <w:sz w:val="24"/>
                <w:szCs w:val="24"/>
              </w:rPr>
              <w:t xml:space="preserve"> фекалій на яйця,личинки,фрагменти гельмінтів методами збагачення,</w:t>
            </w:r>
            <w:proofErr w:type="spellStart"/>
            <w:r w:rsidRPr="00D64B79">
              <w:rPr>
                <w:rFonts w:ascii="Times New Roman" w:hAnsi="Times New Roman" w:cs="Times New Roman"/>
                <w:bCs/>
                <w:sz w:val="24"/>
                <w:szCs w:val="24"/>
              </w:rPr>
              <w:t>Бермана</w:t>
            </w:r>
            <w:proofErr w:type="spellEnd"/>
            <w:r w:rsidRPr="00D64B79">
              <w:rPr>
                <w:rFonts w:ascii="Times New Roman" w:hAnsi="Times New Roman" w:cs="Times New Roman"/>
                <w:bCs/>
                <w:sz w:val="24"/>
                <w:szCs w:val="24"/>
              </w:rPr>
              <w:t xml:space="preserve"> і товстого мазка за </w:t>
            </w:r>
            <w:proofErr w:type="spellStart"/>
            <w:r w:rsidRPr="00D64B79">
              <w:rPr>
                <w:rFonts w:ascii="Times New Roman" w:hAnsi="Times New Roman" w:cs="Times New Roman"/>
                <w:bCs/>
                <w:sz w:val="24"/>
                <w:szCs w:val="24"/>
              </w:rPr>
              <w:t>Като</w:t>
            </w:r>
            <w:proofErr w:type="spellEnd"/>
          </w:p>
        </w:tc>
        <w:tc>
          <w:tcPr>
            <w:tcW w:w="1644" w:type="dxa"/>
          </w:tcPr>
          <w:p w:rsidR="005841BE" w:rsidRPr="00D64B79" w:rsidRDefault="00AA38F4" w:rsidP="00B711D0">
            <w:pPr>
              <w:rPr>
                <w:rFonts w:ascii="Times New Roman" w:hAnsi="Times New Roman" w:cs="Times New Roman"/>
                <w:bCs/>
                <w:sz w:val="24"/>
                <w:szCs w:val="24"/>
              </w:rPr>
            </w:pPr>
            <w:r>
              <w:rPr>
                <w:rFonts w:ascii="Times New Roman" w:hAnsi="Times New Roman" w:cs="Times New Roman"/>
                <w:bCs/>
                <w:sz w:val="24"/>
                <w:szCs w:val="24"/>
              </w:rPr>
              <w:t>осіб</w:t>
            </w:r>
          </w:p>
        </w:tc>
        <w:tc>
          <w:tcPr>
            <w:tcW w:w="1716" w:type="dxa"/>
          </w:tcPr>
          <w:p w:rsidR="005841BE" w:rsidRPr="00D64B79" w:rsidRDefault="00A85419" w:rsidP="00B711D0">
            <w:pPr>
              <w:jc w:val="center"/>
              <w:rPr>
                <w:rFonts w:ascii="Times New Roman" w:hAnsi="Times New Roman" w:cs="Times New Roman"/>
                <w:bCs/>
                <w:sz w:val="24"/>
                <w:szCs w:val="24"/>
              </w:rPr>
            </w:pPr>
            <w:r w:rsidRPr="00D64B79">
              <w:rPr>
                <w:rFonts w:ascii="Times New Roman" w:hAnsi="Times New Roman" w:cs="Times New Roman"/>
                <w:bCs/>
                <w:sz w:val="24"/>
                <w:szCs w:val="24"/>
              </w:rPr>
              <w:t>3</w:t>
            </w:r>
            <w:r w:rsidR="00CE4F92">
              <w:rPr>
                <w:rFonts w:ascii="Times New Roman" w:hAnsi="Times New Roman" w:cs="Times New Roman"/>
                <w:bCs/>
                <w:sz w:val="24"/>
                <w:szCs w:val="24"/>
              </w:rPr>
              <w:t>12</w:t>
            </w:r>
          </w:p>
        </w:tc>
        <w:tc>
          <w:tcPr>
            <w:tcW w:w="1260" w:type="dxa"/>
          </w:tcPr>
          <w:p w:rsidR="005841BE" w:rsidRPr="00D64B79" w:rsidRDefault="005841BE" w:rsidP="00B711D0">
            <w:pPr>
              <w:jc w:val="center"/>
              <w:rPr>
                <w:rFonts w:ascii="Times New Roman" w:hAnsi="Times New Roman" w:cs="Times New Roman"/>
                <w:bCs/>
                <w:sz w:val="24"/>
                <w:szCs w:val="24"/>
              </w:rPr>
            </w:pPr>
          </w:p>
        </w:tc>
        <w:tc>
          <w:tcPr>
            <w:tcW w:w="1620" w:type="dxa"/>
          </w:tcPr>
          <w:p w:rsidR="005841BE" w:rsidRPr="00D64B79" w:rsidRDefault="005841BE" w:rsidP="00B711D0">
            <w:pPr>
              <w:jc w:val="center"/>
              <w:rPr>
                <w:rFonts w:ascii="Times New Roman" w:hAnsi="Times New Roman" w:cs="Times New Roman"/>
                <w:bCs/>
                <w:sz w:val="24"/>
                <w:szCs w:val="24"/>
              </w:rPr>
            </w:pPr>
          </w:p>
        </w:tc>
      </w:tr>
      <w:tr w:rsidR="00A85419" w:rsidRPr="00D64B79" w:rsidTr="00B711D0">
        <w:tc>
          <w:tcPr>
            <w:tcW w:w="3948" w:type="dxa"/>
          </w:tcPr>
          <w:p w:rsidR="00A85419" w:rsidRPr="00D64B79" w:rsidRDefault="00A85419" w:rsidP="00B711D0">
            <w:pPr>
              <w:rPr>
                <w:rFonts w:ascii="Times New Roman" w:hAnsi="Times New Roman" w:cs="Times New Roman"/>
                <w:bCs/>
                <w:sz w:val="24"/>
                <w:szCs w:val="24"/>
              </w:rPr>
            </w:pPr>
            <w:r w:rsidRPr="00D64B79">
              <w:rPr>
                <w:rFonts w:ascii="Times New Roman" w:hAnsi="Times New Roman" w:cs="Times New Roman"/>
                <w:bCs/>
                <w:sz w:val="24"/>
                <w:szCs w:val="24"/>
              </w:rPr>
              <w:t xml:space="preserve">Дослідження пері анального </w:t>
            </w:r>
            <w:proofErr w:type="spellStart"/>
            <w:r w:rsidRPr="00D64B79">
              <w:rPr>
                <w:rFonts w:ascii="Times New Roman" w:hAnsi="Times New Roman" w:cs="Times New Roman"/>
                <w:bCs/>
                <w:sz w:val="24"/>
                <w:szCs w:val="24"/>
              </w:rPr>
              <w:t>зскрібка</w:t>
            </w:r>
            <w:proofErr w:type="spellEnd"/>
            <w:r w:rsidRPr="00D64B79">
              <w:rPr>
                <w:rFonts w:ascii="Times New Roman" w:hAnsi="Times New Roman" w:cs="Times New Roman"/>
                <w:bCs/>
                <w:sz w:val="24"/>
                <w:szCs w:val="24"/>
              </w:rPr>
              <w:t xml:space="preserve"> на яйця гельмінтів </w:t>
            </w:r>
          </w:p>
        </w:tc>
        <w:tc>
          <w:tcPr>
            <w:tcW w:w="1644" w:type="dxa"/>
          </w:tcPr>
          <w:p w:rsidR="00A85419" w:rsidRPr="00D64B79" w:rsidRDefault="00AA38F4" w:rsidP="00B711D0">
            <w:pPr>
              <w:rPr>
                <w:rFonts w:ascii="Times New Roman" w:hAnsi="Times New Roman" w:cs="Times New Roman"/>
                <w:bCs/>
                <w:sz w:val="24"/>
                <w:szCs w:val="24"/>
              </w:rPr>
            </w:pPr>
            <w:r>
              <w:rPr>
                <w:rFonts w:ascii="Times New Roman" w:hAnsi="Times New Roman" w:cs="Times New Roman"/>
                <w:bCs/>
                <w:sz w:val="24"/>
                <w:szCs w:val="24"/>
              </w:rPr>
              <w:t>осіб</w:t>
            </w:r>
          </w:p>
        </w:tc>
        <w:tc>
          <w:tcPr>
            <w:tcW w:w="1716" w:type="dxa"/>
          </w:tcPr>
          <w:p w:rsidR="00A85419" w:rsidRPr="00D64B79" w:rsidRDefault="00A85419" w:rsidP="00B711D0">
            <w:pPr>
              <w:jc w:val="center"/>
              <w:rPr>
                <w:rFonts w:ascii="Times New Roman" w:hAnsi="Times New Roman" w:cs="Times New Roman"/>
                <w:bCs/>
                <w:sz w:val="24"/>
                <w:szCs w:val="24"/>
              </w:rPr>
            </w:pPr>
            <w:r w:rsidRPr="00D64B79">
              <w:rPr>
                <w:rFonts w:ascii="Times New Roman" w:hAnsi="Times New Roman" w:cs="Times New Roman"/>
                <w:bCs/>
                <w:sz w:val="24"/>
                <w:szCs w:val="24"/>
              </w:rPr>
              <w:t>3</w:t>
            </w:r>
            <w:r w:rsidR="00CE4F92">
              <w:rPr>
                <w:rFonts w:ascii="Times New Roman" w:hAnsi="Times New Roman" w:cs="Times New Roman"/>
                <w:bCs/>
                <w:sz w:val="24"/>
                <w:szCs w:val="24"/>
              </w:rPr>
              <w:t>12</w:t>
            </w:r>
          </w:p>
        </w:tc>
        <w:tc>
          <w:tcPr>
            <w:tcW w:w="1260" w:type="dxa"/>
          </w:tcPr>
          <w:p w:rsidR="00A85419" w:rsidRPr="00D64B79" w:rsidRDefault="00A85419" w:rsidP="00B711D0">
            <w:pPr>
              <w:jc w:val="center"/>
              <w:rPr>
                <w:rFonts w:ascii="Times New Roman" w:hAnsi="Times New Roman" w:cs="Times New Roman"/>
                <w:bCs/>
                <w:sz w:val="24"/>
                <w:szCs w:val="24"/>
              </w:rPr>
            </w:pPr>
          </w:p>
        </w:tc>
        <w:tc>
          <w:tcPr>
            <w:tcW w:w="1620" w:type="dxa"/>
          </w:tcPr>
          <w:p w:rsidR="00A85419" w:rsidRPr="00D64B79" w:rsidRDefault="00A85419" w:rsidP="00B711D0">
            <w:pPr>
              <w:jc w:val="center"/>
              <w:rPr>
                <w:rFonts w:ascii="Times New Roman" w:hAnsi="Times New Roman" w:cs="Times New Roman"/>
                <w:bCs/>
                <w:sz w:val="24"/>
                <w:szCs w:val="24"/>
              </w:rPr>
            </w:pPr>
          </w:p>
        </w:tc>
      </w:tr>
      <w:tr w:rsidR="00A846BF" w:rsidRPr="00D64B79" w:rsidTr="00B711D0">
        <w:tc>
          <w:tcPr>
            <w:tcW w:w="8568" w:type="dxa"/>
            <w:gridSpan w:val="4"/>
          </w:tcPr>
          <w:p w:rsidR="00A846BF" w:rsidRPr="00D64B79" w:rsidRDefault="00A846BF" w:rsidP="00B711D0">
            <w:pPr>
              <w:jc w:val="right"/>
              <w:rPr>
                <w:rFonts w:ascii="Times New Roman" w:hAnsi="Times New Roman" w:cs="Times New Roman"/>
                <w:bCs/>
                <w:sz w:val="24"/>
                <w:szCs w:val="24"/>
              </w:rPr>
            </w:pPr>
            <w:r w:rsidRPr="00D64B79">
              <w:rPr>
                <w:rFonts w:ascii="Times New Roman" w:hAnsi="Times New Roman" w:cs="Times New Roman"/>
                <w:bCs/>
                <w:sz w:val="24"/>
                <w:szCs w:val="24"/>
              </w:rPr>
              <w:t>Всього без ПДВ:</w:t>
            </w:r>
          </w:p>
        </w:tc>
        <w:tc>
          <w:tcPr>
            <w:tcW w:w="1620" w:type="dxa"/>
          </w:tcPr>
          <w:p w:rsidR="00A846BF" w:rsidRPr="00D64B79" w:rsidRDefault="00A846BF" w:rsidP="00B711D0">
            <w:pPr>
              <w:jc w:val="center"/>
              <w:rPr>
                <w:rFonts w:ascii="Times New Roman" w:hAnsi="Times New Roman" w:cs="Times New Roman"/>
                <w:bCs/>
                <w:sz w:val="24"/>
                <w:szCs w:val="24"/>
              </w:rPr>
            </w:pPr>
          </w:p>
        </w:tc>
      </w:tr>
      <w:tr w:rsidR="00A846BF" w:rsidRPr="00D64B79" w:rsidTr="00B711D0">
        <w:tc>
          <w:tcPr>
            <w:tcW w:w="8568" w:type="dxa"/>
            <w:gridSpan w:val="4"/>
          </w:tcPr>
          <w:p w:rsidR="00A846BF" w:rsidRPr="00D64B79" w:rsidRDefault="00A846BF" w:rsidP="00B711D0">
            <w:pPr>
              <w:jc w:val="right"/>
              <w:rPr>
                <w:rFonts w:ascii="Times New Roman" w:hAnsi="Times New Roman" w:cs="Times New Roman"/>
                <w:bCs/>
                <w:sz w:val="24"/>
                <w:szCs w:val="24"/>
              </w:rPr>
            </w:pPr>
            <w:r w:rsidRPr="00D64B79">
              <w:rPr>
                <w:rFonts w:ascii="Times New Roman" w:hAnsi="Times New Roman" w:cs="Times New Roman"/>
                <w:bCs/>
                <w:sz w:val="24"/>
                <w:szCs w:val="24"/>
              </w:rPr>
              <w:t>ПДВ:</w:t>
            </w:r>
          </w:p>
        </w:tc>
        <w:tc>
          <w:tcPr>
            <w:tcW w:w="1620" w:type="dxa"/>
          </w:tcPr>
          <w:p w:rsidR="00A846BF" w:rsidRPr="00D64B79" w:rsidRDefault="00A846BF" w:rsidP="00B711D0">
            <w:pPr>
              <w:jc w:val="center"/>
              <w:rPr>
                <w:rFonts w:ascii="Times New Roman" w:hAnsi="Times New Roman" w:cs="Times New Roman"/>
                <w:bCs/>
                <w:sz w:val="24"/>
                <w:szCs w:val="24"/>
              </w:rPr>
            </w:pPr>
          </w:p>
        </w:tc>
      </w:tr>
      <w:tr w:rsidR="00A846BF" w:rsidRPr="00D64B79" w:rsidTr="00B711D0">
        <w:tc>
          <w:tcPr>
            <w:tcW w:w="8568" w:type="dxa"/>
            <w:gridSpan w:val="4"/>
          </w:tcPr>
          <w:p w:rsidR="00A846BF" w:rsidRPr="00D64B79" w:rsidRDefault="00A846BF" w:rsidP="00B711D0">
            <w:pPr>
              <w:jc w:val="right"/>
              <w:rPr>
                <w:rFonts w:ascii="Times New Roman" w:hAnsi="Times New Roman" w:cs="Times New Roman"/>
                <w:bCs/>
                <w:sz w:val="24"/>
                <w:szCs w:val="24"/>
              </w:rPr>
            </w:pPr>
            <w:r w:rsidRPr="00D64B79">
              <w:rPr>
                <w:rFonts w:ascii="Times New Roman" w:hAnsi="Times New Roman" w:cs="Times New Roman"/>
                <w:bCs/>
                <w:sz w:val="24"/>
                <w:szCs w:val="24"/>
              </w:rPr>
              <w:t xml:space="preserve">Всього з ПДВ, </w:t>
            </w:r>
            <w:proofErr w:type="spellStart"/>
            <w:r w:rsidRPr="00D64B79">
              <w:rPr>
                <w:rFonts w:ascii="Times New Roman" w:hAnsi="Times New Roman" w:cs="Times New Roman"/>
                <w:bCs/>
                <w:sz w:val="24"/>
                <w:szCs w:val="24"/>
              </w:rPr>
              <w:t>грн</w:t>
            </w:r>
            <w:proofErr w:type="spellEnd"/>
          </w:p>
        </w:tc>
        <w:tc>
          <w:tcPr>
            <w:tcW w:w="1620" w:type="dxa"/>
          </w:tcPr>
          <w:p w:rsidR="00A846BF" w:rsidRPr="00D64B79" w:rsidRDefault="00A846BF" w:rsidP="00B711D0">
            <w:pPr>
              <w:jc w:val="center"/>
              <w:rPr>
                <w:rFonts w:ascii="Times New Roman" w:hAnsi="Times New Roman" w:cs="Times New Roman"/>
                <w:bCs/>
                <w:sz w:val="24"/>
                <w:szCs w:val="24"/>
                <w:highlight w:val="yellow"/>
              </w:rPr>
            </w:pPr>
          </w:p>
        </w:tc>
      </w:tr>
    </w:tbl>
    <w:p w:rsidR="00FA71EF" w:rsidRPr="0095046A" w:rsidRDefault="00FA71EF" w:rsidP="00FA71EF">
      <w:pPr>
        <w:spacing w:after="0" w:line="240" w:lineRule="auto"/>
        <w:rPr>
          <w:rFonts w:ascii="Times New Roman" w:eastAsia="Times New Roman" w:hAnsi="Times New Roman" w:cs="Times New Roman"/>
          <w:b/>
          <w:bCs/>
          <w:sz w:val="24"/>
          <w:szCs w:val="24"/>
          <w:lang w:eastAsia="uk-UA"/>
        </w:rPr>
      </w:pPr>
    </w:p>
    <w:p w:rsidR="00FA71EF" w:rsidRPr="0095046A" w:rsidRDefault="00FA71EF" w:rsidP="00FA71EF">
      <w:pPr>
        <w:tabs>
          <w:tab w:val="left" w:pos="6702"/>
        </w:tabs>
        <w:spacing w:after="0" w:line="240" w:lineRule="auto"/>
        <w:jc w:val="both"/>
        <w:rPr>
          <w:rFonts w:ascii="Times New Roman" w:eastAsia="Times New Roman" w:hAnsi="Times New Roman" w:cs="Times New Roman"/>
          <w:b/>
          <w:color w:val="000000"/>
          <w:spacing w:val="3"/>
          <w:sz w:val="28"/>
          <w:szCs w:val="28"/>
          <w:lang w:eastAsia="uk-UA"/>
        </w:rPr>
      </w:pPr>
      <w:r w:rsidRPr="0095046A">
        <w:rPr>
          <w:rFonts w:ascii="Times New Roman" w:eastAsia="Times New Roman" w:hAnsi="Times New Roman" w:cs="Times New Roman"/>
          <w:b/>
          <w:color w:val="000000"/>
          <w:spacing w:val="3"/>
          <w:sz w:val="28"/>
          <w:szCs w:val="28"/>
          <w:lang w:eastAsia="uk-UA"/>
        </w:rPr>
        <w:t>2</w:t>
      </w:r>
      <w:r w:rsidRPr="0095046A">
        <w:rPr>
          <w:rFonts w:ascii="Times New Roman" w:eastAsia="Times New Roman" w:hAnsi="Times New Roman" w:cs="Times New Roman"/>
          <w:color w:val="000000"/>
          <w:spacing w:val="3"/>
          <w:sz w:val="28"/>
          <w:szCs w:val="28"/>
          <w:lang w:eastAsia="uk-UA"/>
        </w:rPr>
        <w:t xml:space="preserve">. </w:t>
      </w:r>
      <w:r w:rsidRPr="0095046A">
        <w:rPr>
          <w:rFonts w:ascii="Times New Roman" w:eastAsia="Times New Roman" w:hAnsi="Times New Roman" w:cs="Times New Roman"/>
          <w:b/>
          <w:color w:val="000000"/>
          <w:spacing w:val="3"/>
          <w:sz w:val="24"/>
          <w:szCs w:val="24"/>
          <w:lang w:eastAsia="uk-UA"/>
        </w:rPr>
        <w:t>Профілактичні огляди повинні вклю</w:t>
      </w:r>
      <w:r w:rsidR="00CF2DFD">
        <w:rPr>
          <w:rFonts w:ascii="Times New Roman" w:eastAsia="Times New Roman" w:hAnsi="Times New Roman" w:cs="Times New Roman"/>
          <w:b/>
          <w:color w:val="000000"/>
          <w:spacing w:val="3"/>
          <w:sz w:val="24"/>
          <w:szCs w:val="24"/>
          <w:lang w:eastAsia="uk-UA"/>
        </w:rPr>
        <w:t>чати лабораторні дослідження</w:t>
      </w:r>
      <w:r w:rsidRPr="0095046A">
        <w:rPr>
          <w:rFonts w:ascii="Times New Roman" w:eastAsia="Times New Roman" w:hAnsi="Times New Roman" w:cs="Times New Roman"/>
          <w:b/>
          <w:color w:val="000000"/>
          <w:spacing w:val="3"/>
          <w:sz w:val="28"/>
          <w:szCs w:val="28"/>
          <w:lang w:eastAsia="uk-UA"/>
        </w:rPr>
        <w:t>.</w:t>
      </w:r>
    </w:p>
    <w:p w:rsidR="00FA71EF" w:rsidRPr="0095046A" w:rsidRDefault="00FA71EF" w:rsidP="00FA71EF">
      <w:pPr>
        <w:tabs>
          <w:tab w:val="left" w:pos="0"/>
          <w:tab w:val="left" w:pos="567"/>
          <w:tab w:val="left" w:pos="1134"/>
        </w:tabs>
        <w:spacing w:after="0" w:line="240" w:lineRule="auto"/>
        <w:jc w:val="both"/>
        <w:rPr>
          <w:rFonts w:ascii="Times New Roman" w:eastAsia="Times New Roman" w:hAnsi="Times New Roman" w:cs="Times New Roman"/>
          <w:sz w:val="24"/>
          <w:szCs w:val="24"/>
          <w:lang w:eastAsia="uk-UA"/>
        </w:rPr>
      </w:pPr>
      <w:r w:rsidRPr="0095046A">
        <w:rPr>
          <w:rFonts w:ascii="Times New Roman" w:eastAsia="Times New Roman" w:hAnsi="Times New Roman" w:cs="Times New Roman"/>
          <w:b/>
          <w:color w:val="000000"/>
          <w:spacing w:val="3"/>
          <w:sz w:val="24"/>
          <w:szCs w:val="24"/>
          <w:lang w:eastAsia="uk-UA"/>
        </w:rPr>
        <w:t xml:space="preserve">3. </w:t>
      </w:r>
      <w:r w:rsidRPr="0095046A">
        <w:rPr>
          <w:rFonts w:ascii="Times New Roman" w:eastAsia="Times New Roman" w:hAnsi="Times New Roman" w:cs="Times New Roman"/>
          <w:sz w:val="24"/>
          <w:szCs w:val="24"/>
          <w:lang w:eastAsia="uk-UA"/>
        </w:rPr>
        <w:t xml:space="preserve">Місце надання  послуг: територія Учасника, </w:t>
      </w:r>
      <w:r w:rsidRPr="00830802">
        <w:rPr>
          <w:rFonts w:ascii="Times New Roman" w:eastAsia="Times New Roman" w:hAnsi="Times New Roman" w:cs="Times New Roman"/>
          <w:sz w:val="24"/>
          <w:szCs w:val="24"/>
          <w:lang w:eastAsia="uk-UA"/>
        </w:rPr>
        <w:t>послуги</w:t>
      </w:r>
      <w:r>
        <w:rPr>
          <w:rFonts w:ascii="Times New Roman" w:eastAsia="Times New Roman" w:hAnsi="Times New Roman" w:cs="Times New Roman"/>
          <w:sz w:val="24"/>
          <w:szCs w:val="24"/>
          <w:lang w:eastAsia="uk-UA"/>
        </w:rPr>
        <w:t xml:space="preserve"> </w:t>
      </w:r>
      <w:r w:rsidRPr="00830802">
        <w:rPr>
          <w:rFonts w:ascii="Times New Roman" w:eastAsia="Times New Roman" w:hAnsi="Times New Roman" w:cs="Times New Roman"/>
          <w:sz w:val="24"/>
          <w:szCs w:val="24"/>
          <w:lang w:eastAsia="uk-UA"/>
        </w:rPr>
        <w:t>повинні бути виконані</w:t>
      </w:r>
      <w:r>
        <w:rPr>
          <w:rFonts w:ascii="Times New Roman" w:eastAsia="Times New Roman" w:hAnsi="Times New Roman" w:cs="Times New Roman"/>
          <w:sz w:val="24"/>
          <w:szCs w:val="24"/>
          <w:lang w:eastAsia="uk-UA"/>
        </w:rPr>
        <w:t xml:space="preserve"> </w:t>
      </w:r>
      <w:r w:rsidRPr="0095046A">
        <w:rPr>
          <w:rFonts w:ascii="Times New Roman" w:eastAsia="Times New Roman" w:hAnsi="Times New Roman" w:cs="Times New Roman"/>
          <w:sz w:val="24"/>
          <w:szCs w:val="24"/>
          <w:lang w:eastAsia="uk-UA"/>
        </w:rPr>
        <w:t xml:space="preserve">у межах </w:t>
      </w:r>
      <w:proofErr w:type="spellStart"/>
      <w:r>
        <w:rPr>
          <w:rFonts w:ascii="Times New Roman" w:eastAsia="Times New Roman" w:hAnsi="Times New Roman" w:cs="Times New Roman"/>
          <w:sz w:val="24"/>
          <w:szCs w:val="24"/>
          <w:lang w:eastAsia="uk-UA"/>
        </w:rPr>
        <w:t>Срібнянської</w:t>
      </w:r>
      <w:proofErr w:type="spellEnd"/>
      <w:r>
        <w:rPr>
          <w:rFonts w:ascii="Times New Roman" w:eastAsia="Times New Roman" w:hAnsi="Times New Roman" w:cs="Times New Roman"/>
          <w:sz w:val="24"/>
          <w:szCs w:val="24"/>
          <w:lang w:eastAsia="uk-UA"/>
        </w:rPr>
        <w:t xml:space="preserve"> територіальної громади Чернігівської області</w:t>
      </w:r>
      <w:r w:rsidRPr="0095046A">
        <w:rPr>
          <w:rFonts w:ascii="Times New Roman" w:eastAsia="Times New Roman" w:hAnsi="Times New Roman" w:cs="Times New Roman"/>
          <w:sz w:val="24"/>
          <w:szCs w:val="24"/>
          <w:lang w:eastAsia="uk-UA"/>
        </w:rPr>
        <w:t>.</w:t>
      </w:r>
    </w:p>
    <w:p w:rsidR="00FA71EF" w:rsidRPr="0095046A" w:rsidRDefault="00FA71EF" w:rsidP="00FD2F0B">
      <w:pPr>
        <w:tabs>
          <w:tab w:val="left" w:pos="0"/>
          <w:tab w:val="left" w:pos="567"/>
          <w:tab w:val="left" w:pos="1134"/>
        </w:tabs>
        <w:spacing w:after="0" w:line="240" w:lineRule="auto"/>
        <w:jc w:val="both"/>
        <w:rPr>
          <w:rFonts w:ascii="Times New Roman" w:eastAsia="Times New Roman" w:hAnsi="Times New Roman" w:cs="Times New Roman"/>
          <w:sz w:val="24"/>
          <w:szCs w:val="24"/>
          <w:lang w:eastAsia="uk-UA"/>
        </w:rPr>
      </w:pPr>
      <w:r w:rsidRPr="0095046A">
        <w:rPr>
          <w:rFonts w:ascii="Times New Roman" w:eastAsia="Times New Roman" w:hAnsi="Times New Roman" w:cs="Times New Roman"/>
          <w:b/>
          <w:sz w:val="24"/>
          <w:szCs w:val="24"/>
          <w:lang w:eastAsia="uk-UA"/>
        </w:rPr>
        <w:t>4. Строк надання послуг:</w:t>
      </w:r>
      <w:r w:rsidRPr="0095046A">
        <w:rPr>
          <w:rFonts w:ascii="Times New Roman" w:eastAsia="Times New Roman" w:hAnsi="Times New Roman" w:cs="Times New Roman"/>
          <w:sz w:val="24"/>
          <w:szCs w:val="24"/>
          <w:lang w:eastAsia="uk-UA"/>
        </w:rPr>
        <w:t xml:space="preserve"> до </w:t>
      </w:r>
      <w:r>
        <w:rPr>
          <w:rFonts w:ascii="Times New Roman" w:eastAsia="Times New Roman" w:hAnsi="Times New Roman" w:cs="Times New Roman"/>
          <w:sz w:val="24"/>
          <w:szCs w:val="24"/>
          <w:lang w:eastAsia="uk-UA"/>
        </w:rPr>
        <w:t>31</w:t>
      </w:r>
      <w:r w:rsidRPr="0095046A">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08</w:t>
      </w:r>
      <w:r w:rsidRPr="0095046A">
        <w:rPr>
          <w:rFonts w:ascii="Times New Roman" w:eastAsia="Times New Roman" w:hAnsi="Times New Roman" w:cs="Times New Roman"/>
          <w:sz w:val="24"/>
          <w:szCs w:val="24"/>
          <w:lang w:eastAsia="uk-UA"/>
        </w:rPr>
        <w:t>.202</w:t>
      </w:r>
      <w:r w:rsidR="0028135D">
        <w:rPr>
          <w:rFonts w:ascii="Times New Roman" w:eastAsia="Times New Roman" w:hAnsi="Times New Roman" w:cs="Times New Roman"/>
          <w:sz w:val="24"/>
          <w:szCs w:val="24"/>
          <w:lang w:eastAsia="uk-UA"/>
        </w:rPr>
        <w:t>2</w:t>
      </w:r>
      <w:r w:rsidRPr="0095046A">
        <w:rPr>
          <w:rFonts w:ascii="Times New Roman" w:eastAsia="Times New Roman" w:hAnsi="Times New Roman" w:cs="Times New Roman"/>
          <w:sz w:val="24"/>
          <w:szCs w:val="24"/>
          <w:lang w:eastAsia="uk-UA"/>
        </w:rPr>
        <w:t xml:space="preserve"> року.</w:t>
      </w:r>
    </w:p>
    <w:p w:rsidR="00FA71EF" w:rsidRPr="0095046A" w:rsidRDefault="00FA71EF" w:rsidP="00FD2F0B">
      <w:pPr>
        <w:shd w:val="clear" w:color="auto" w:fill="FFFFFF"/>
        <w:spacing w:after="0" w:line="240" w:lineRule="auto"/>
        <w:rPr>
          <w:rFonts w:ascii="Times New Roman" w:eastAsia="Times New Roman" w:hAnsi="Times New Roman" w:cs="Times New Roman"/>
          <w:b/>
          <w:sz w:val="24"/>
          <w:szCs w:val="24"/>
          <w:lang w:eastAsia="uk-UA"/>
        </w:rPr>
      </w:pPr>
    </w:p>
    <w:tbl>
      <w:tblPr>
        <w:tblpPr w:leftFromText="180" w:rightFromText="180" w:vertAnchor="text" w:horzAnchor="margin" w:tblpY="75"/>
        <w:tblW w:w="10020" w:type="dxa"/>
        <w:tblInd w:w="708" w:type="dxa"/>
        <w:tblBorders>
          <w:insideH w:val="nil"/>
          <w:insideV w:val="nil"/>
        </w:tblBorders>
        <w:tblLayout w:type="fixed"/>
        <w:tblLook w:val="0400"/>
      </w:tblPr>
      <w:tblGrid>
        <w:gridCol w:w="3340"/>
        <w:gridCol w:w="3340"/>
        <w:gridCol w:w="3340"/>
      </w:tblGrid>
      <w:tr w:rsidR="00FA71EF" w:rsidRPr="0095046A" w:rsidTr="00FD2F0B">
        <w:tc>
          <w:tcPr>
            <w:tcW w:w="3340" w:type="dxa"/>
          </w:tcPr>
          <w:p w:rsidR="00FA71EF" w:rsidRPr="0095046A" w:rsidRDefault="00FA71EF" w:rsidP="00B711D0">
            <w:pPr>
              <w:shd w:val="clear" w:color="auto" w:fill="FFFFFF"/>
              <w:spacing w:after="0"/>
              <w:jc w:val="center"/>
              <w:rPr>
                <w:rFonts w:ascii="Times New Roman" w:eastAsia="Times New Roman" w:hAnsi="Times New Roman" w:cs="Times New Roman"/>
                <w:color w:val="000000"/>
                <w:sz w:val="20"/>
                <w:szCs w:val="20"/>
                <w:lang w:eastAsia="uk-UA"/>
              </w:rPr>
            </w:pPr>
          </w:p>
          <w:p w:rsidR="00FA71EF" w:rsidRPr="0095046A" w:rsidRDefault="00FA71EF" w:rsidP="00B711D0">
            <w:pPr>
              <w:shd w:val="clear" w:color="auto" w:fill="FFFFFF"/>
              <w:spacing w:after="0"/>
              <w:jc w:val="center"/>
              <w:rPr>
                <w:rFonts w:ascii="Times New Roman" w:eastAsia="Times New Roman" w:hAnsi="Times New Roman" w:cs="Times New Roman"/>
                <w:color w:val="000000"/>
                <w:sz w:val="24"/>
                <w:szCs w:val="24"/>
                <w:lang w:eastAsia="uk-UA"/>
              </w:rPr>
            </w:pPr>
            <w:r w:rsidRPr="0095046A">
              <w:rPr>
                <w:rFonts w:ascii="Times New Roman" w:eastAsia="Times New Roman" w:hAnsi="Times New Roman" w:cs="Times New Roman"/>
                <w:color w:val="000000"/>
                <w:sz w:val="20"/>
                <w:szCs w:val="20"/>
                <w:lang w:eastAsia="uk-UA"/>
              </w:rPr>
              <w:t>_____________________________</w:t>
            </w:r>
          </w:p>
        </w:tc>
        <w:tc>
          <w:tcPr>
            <w:tcW w:w="3340" w:type="dxa"/>
          </w:tcPr>
          <w:p w:rsidR="00FA71EF" w:rsidRPr="0095046A" w:rsidRDefault="00FA71EF" w:rsidP="00B711D0">
            <w:pPr>
              <w:shd w:val="clear" w:color="auto" w:fill="FFFFFF"/>
              <w:spacing w:after="0"/>
              <w:jc w:val="center"/>
              <w:rPr>
                <w:rFonts w:ascii="Times New Roman" w:eastAsia="Times New Roman" w:hAnsi="Times New Roman" w:cs="Times New Roman"/>
                <w:color w:val="000000"/>
                <w:sz w:val="20"/>
                <w:szCs w:val="20"/>
                <w:lang w:eastAsia="uk-UA"/>
              </w:rPr>
            </w:pPr>
          </w:p>
          <w:p w:rsidR="00FA71EF" w:rsidRPr="0095046A" w:rsidRDefault="00FA71EF" w:rsidP="00B711D0">
            <w:pPr>
              <w:shd w:val="clear" w:color="auto" w:fill="FFFFFF"/>
              <w:spacing w:after="0"/>
              <w:jc w:val="center"/>
              <w:rPr>
                <w:rFonts w:ascii="Times New Roman" w:eastAsia="Times New Roman" w:hAnsi="Times New Roman" w:cs="Times New Roman"/>
                <w:color w:val="000000"/>
                <w:sz w:val="24"/>
                <w:szCs w:val="24"/>
                <w:lang w:eastAsia="uk-UA"/>
              </w:rPr>
            </w:pPr>
            <w:r w:rsidRPr="0095046A">
              <w:rPr>
                <w:rFonts w:ascii="Times New Roman" w:eastAsia="Times New Roman" w:hAnsi="Times New Roman" w:cs="Times New Roman"/>
                <w:color w:val="000000"/>
                <w:sz w:val="20"/>
                <w:szCs w:val="20"/>
                <w:lang w:eastAsia="uk-UA"/>
              </w:rPr>
              <w:t>__________________________</w:t>
            </w:r>
          </w:p>
        </w:tc>
        <w:tc>
          <w:tcPr>
            <w:tcW w:w="3340" w:type="dxa"/>
          </w:tcPr>
          <w:p w:rsidR="00FA71EF" w:rsidRPr="0095046A" w:rsidRDefault="00FA71EF" w:rsidP="00B711D0">
            <w:pPr>
              <w:shd w:val="clear" w:color="auto" w:fill="FFFFFF"/>
              <w:spacing w:after="0"/>
              <w:jc w:val="center"/>
              <w:rPr>
                <w:rFonts w:ascii="Times New Roman" w:eastAsia="Times New Roman" w:hAnsi="Times New Roman" w:cs="Times New Roman"/>
                <w:color w:val="000000"/>
                <w:sz w:val="20"/>
                <w:szCs w:val="20"/>
                <w:lang w:eastAsia="uk-UA"/>
              </w:rPr>
            </w:pPr>
          </w:p>
          <w:p w:rsidR="00FA71EF" w:rsidRPr="0095046A" w:rsidRDefault="00FA71EF" w:rsidP="00B711D0">
            <w:pPr>
              <w:shd w:val="clear" w:color="auto" w:fill="FFFFFF"/>
              <w:spacing w:after="0"/>
              <w:jc w:val="center"/>
              <w:rPr>
                <w:rFonts w:ascii="Times New Roman" w:eastAsia="Times New Roman" w:hAnsi="Times New Roman" w:cs="Times New Roman"/>
                <w:color w:val="000000"/>
                <w:sz w:val="24"/>
                <w:szCs w:val="24"/>
                <w:lang w:eastAsia="uk-UA"/>
              </w:rPr>
            </w:pPr>
            <w:r w:rsidRPr="0095046A">
              <w:rPr>
                <w:rFonts w:ascii="Times New Roman" w:eastAsia="Times New Roman" w:hAnsi="Times New Roman" w:cs="Times New Roman"/>
                <w:color w:val="000000"/>
                <w:sz w:val="20"/>
                <w:szCs w:val="20"/>
                <w:lang w:eastAsia="uk-UA"/>
              </w:rPr>
              <w:t>_________________________</w:t>
            </w:r>
          </w:p>
        </w:tc>
      </w:tr>
      <w:tr w:rsidR="00FA71EF" w:rsidRPr="0095046A" w:rsidTr="00FD2F0B">
        <w:tc>
          <w:tcPr>
            <w:tcW w:w="3340" w:type="dxa"/>
          </w:tcPr>
          <w:p w:rsidR="00FA71EF" w:rsidRPr="0095046A" w:rsidRDefault="00FA71EF" w:rsidP="00B711D0">
            <w:pPr>
              <w:shd w:val="clear" w:color="auto" w:fill="FFFFFF"/>
              <w:spacing w:after="0"/>
              <w:jc w:val="center"/>
              <w:rPr>
                <w:rFonts w:ascii="Times New Roman" w:eastAsia="Times New Roman" w:hAnsi="Times New Roman" w:cs="Times New Roman"/>
                <w:color w:val="000000"/>
                <w:sz w:val="24"/>
                <w:szCs w:val="24"/>
                <w:lang w:eastAsia="uk-UA"/>
              </w:rPr>
            </w:pPr>
            <w:r w:rsidRPr="0095046A">
              <w:rPr>
                <w:rFonts w:ascii="Times New Roman" w:eastAsia="Times New Roman" w:hAnsi="Times New Roman" w:cs="Times New Roman"/>
                <w:i/>
                <w:color w:val="000000"/>
                <w:sz w:val="16"/>
                <w:szCs w:val="16"/>
                <w:lang w:eastAsia="uk-UA"/>
              </w:rPr>
              <w:t>посада уповноваженої особи Учасника</w:t>
            </w:r>
          </w:p>
        </w:tc>
        <w:tc>
          <w:tcPr>
            <w:tcW w:w="3340" w:type="dxa"/>
          </w:tcPr>
          <w:p w:rsidR="00FA71EF" w:rsidRPr="0095046A" w:rsidRDefault="00FA71EF" w:rsidP="00B711D0">
            <w:pPr>
              <w:shd w:val="clear" w:color="auto" w:fill="FFFFFF"/>
              <w:spacing w:after="0"/>
              <w:jc w:val="center"/>
              <w:rPr>
                <w:rFonts w:ascii="Times New Roman" w:eastAsia="Times New Roman" w:hAnsi="Times New Roman" w:cs="Times New Roman"/>
                <w:color w:val="000000"/>
                <w:sz w:val="24"/>
                <w:szCs w:val="24"/>
                <w:lang w:eastAsia="uk-UA"/>
              </w:rPr>
            </w:pPr>
            <w:r w:rsidRPr="0095046A">
              <w:rPr>
                <w:rFonts w:ascii="Times New Roman" w:eastAsia="Times New Roman" w:hAnsi="Times New Roman" w:cs="Times New Roman"/>
                <w:i/>
                <w:color w:val="000000"/>
                <w:sz w:val="16"/>
                <w:szCs w:val="16"/>
                <w:lang w:eastAsia="uk-UA"/>
              </w:rPr>
              <w:t>підпис та печатка (за наявності)</w:t>
            </w:r>
          </w:p>
        </w:tc>
        <w:tc>
          <w:tcPr>
            <w:tcW w:w="3340" w:type="dxa"/>
          </w:tcPr>
          <w:p w:rsidR="00FA71EF" w:rsidRPr="0095046A" w:rsidRDefault="00FA71EF" w:rsidP="00B711D0">
            <w:pPr>
              <w:shd w:val="clear" w:color="auto" w:fill="FFFFFF"/>
              <w:spacing w:after="0"/>
              <w:jc w:val="center"/>
              <w:rPr>
                <w:rFonts w:ascii="Times New Roman" w:eastAsia="Times New Roman" w:hAnsi="Times New Roman" w:cs="Times New Roman"/>
                <w:color w:val="000000"/>
                <w:sz w:val="24"/>
                <w:szCs w:val="24"/>
                <w:lang w:eastAsia="uk-UA"/>
              </w:rPr>
            </w:pPr>
            <w:r w:rsidRPr="0095046A">
              <w:rPr>
                <w:rFonts w:ascii="Times New Roman" w:eastAsia="Times New Roman" w:hAnsi="Times New Roman" w:cs="Times New Roman"/>
                <w:i/>
                <w:color w:val="000000"/>
                <w:sz w:val="16"/>
                <w:szCs w:val="16"/>
                <w:lang w:eastAsia="uk-UA"/>
              </w:rPr>
              <w:t>прізвище, ініціали</w:t>
            </w:r>
          </w:p>
        </w:tc>
      </w:tr>
    </w:tbl>
    <w:p w:rsidR="002C5622" w:rsidRDefault="002C5622" w:rsidP="000D38C5">
      <w:pPr>
        <w:tabs>
          <w:tab w:val="left" w:pos="0"/>
        </w:tabs>
        <w:spacing w:after="0"/>
        <w:jc w:val="both"/>
        <w:rPr>
          <w:rFonts w:ascii="Times New Roman" w:hAnsi="Times New Roman" w:cs="Times New Roman"/>
          <w:sz w:val="24"/>
          <w:szCs w:val="24"/>
          <w:lang w:eastAsia="uk-UA"/>
        </w:rPr>
      </w:pPr>
    </w:p>
    <w:p w:rsidR="002C5622" w:rsidRDefault="002C5622" w:rsidP="000D38C5">
      <w:pPr>
        <w:tabs>
          <w:tab w:val="left" w:pos="0"/>
        </w:tabs>
        <w:spacing w:after="0"/>
        <w:jc w:val="both"/>
        <w:rPr>
          <w:rFonts w:ascii="Times New Roman" w:hAnsi="Times New Roman" w:cs="Times New Roman"/>
          <w:sz w:val="24"/>
          <w:szCs w:val="24"/>
          <w:lang w:eastAsia="uk-UA"/>
        </w:rPr>
      </w:pPr>
    </w:p>
    <w:p w:rsidR="00FA71EF" w:rsidRDefault="00FA71EF" w:rsidP="00FA71EF">
      <w:pPr>
        <w:spacing w:after="0" w:line="240" w:lineRule="auto"/>
        <w:rPr>
          <w:rFonts w:ascii="Times New Roman" w:eastAsia="Times New Roman" w:hAnsi="Times New Roman" w:cs="Times New Roman"/>
          <w:sz w:val="24"/>
          <w:szCs w:val="24"/>
        </w:rPr>
      </w:pPr>
    </w:p>
    <w:p w:rsidR="00FA71EF" w:rsidRDefault="00FA71EF" w:rsidP="00FA71EF">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rsidR="00FA71EF" w:rsidRDefault="00FA71EF" w:rsidP="00FA71EF">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FA71EF" w:rsidRDefault="00FA71EF" w:rsidP="00FA71EF">
      <w:pPr>
        <w:spacing w:after="0" w:line="240" w:lineRule="auto"/>
        <w:ind w:left="2880"/>
        <w:jc w:val="right"/>
        <w:rPr>
          <w:rFonts w:ascii="Times New Roman" w:eastAsia="Times New Roman" w:hAnsi="Times New Roman" w:cs="Times New Roman"/>
          <w:i/>
          <w:color w:val="000000"/>
          <w:sz w:val="24"/>
          <w:szCs w:val="24"/>
          <w:highlight w:val="white"/>
        </w:rPr>
      </w:pPr>
    </w:p>
    <w:p w:rsidR="00FA71EF" w:rsidRPr="00E17F93" w:rsidRDefault="00FA71EF" w:rsidP="00FA71EF">
      <w:pPr>
        <w:keepNext/>
        <w:keepLines/>
        <w:widowControl w:val="0"/>
        <w:spacing w:after="0" w:line="278" w:lineRule="exact"/>
        <w:jc w:val="center"/>
        <w:outlineLvl w:val="1"/>
        <w:rPr>
          <w:rFonts w:ascii="Times New Roman" w:eastAsia="Times New Roman" w:hAnsi="Times New Roman" w:cs="Times New Roman"/>
          <w:b/>
          <w:bCs/>
          <w:color w:val="000000"/>
          <w:sz w:val="24"/>
          <w:szCs w:val="24"/>
          <w:lang w:eastAsia="uk-UA" w:bidi="uk-UA"/>
        </w:rPr>
      </w:pPr>
      <w:r w:rsidRPr="00E17F93">
        <w:rPr>
          <w:rFonts w:ascii="Times New Roman" w:eastAsia="Times New Roman" w:hAnsi="Times New Roman" w:cs="Times New Roman"/>
          <w:b/>
          <w:bCs/>
          <w:color w:val="000000"/>
          <w:sz w:val="24"/>
          <w:szCs w:val="24"/>
          <w:lang w:eastAsia="uk-UA" w:bidi="uk-UA"/>
        </w:rPr>
        <w:t>Договір №</w:t>
      </w:r>
    </w:p>
    <w:p w:rsidR="00FA71EF" w:rsidRPr="00E17F93" w:rsidRDefault="00FA71EF" w:rsidP="00FA71EF">
      <w:pPr>
        <w:keepNext/>
        <w:keepLines/>
        <w:widowControl w:val="0"/>
        <w:spacing w:after="0" w:line="278" w:lineRule="exact"/>
        <w:jc w:val="center"/>
        <w:outlineLvl w:val="1"/>
        <w:rPr>
          <w:rFonts w:ascii="Times New Roman" w:eastAsia="Times New Roman" w:hAnsi="Times New Roman" w:cs="Times New Roman"/>
          <w:b/>
          <w:bCs/>
          <w:color w:val="000000"/>
          <w:sz w:val="24"/>
          <w:szCs w:val="24"/>
          <w:lang w:eastAsia="uk-UA" w:bidi="uk-UA"/>
        </w:rPr>
      </w:pPr>
      <w:r w:rsidRPr="00E17F93">
        <w:rPr>
          <w:rFonts w:ascii="Times New Roman" w:eastAsia="Times New Roman" w:hAnsi="Times New Roman" w:cs="Times New Roman"/>
          <w:b/>
          <w:bCs/>
          <w:color w:val="000000"/>
          <w:sz w:val="24"/>
          <w:szCs w:val="24"/>
          <w:lang w:eastAsia="uk-UA" w:bidi="uk-UA"/>
        </w:rPr>
        <w:t xml:space="preserve">про надання послуг </w:t>
      </w:r>
    </w:p>
    <w:p w:rsidR="00FA71EF" w:rsidRPr="00E17F93" w:rsidRDefault="00FA71EF" w:rsidP="00FA71EF">
      <w:pPr>
        <w:widowControl w:val="0"/>
        <w:tabs>
          <w:tab w:val="left" w:pos="6691"/>
          <w:tab w:val="left" w:leader="underscore" w:pos="7291"/>
          <w:tab w:val="left" w:leader="underscore" w:pos="8779"/>
        </w:tabs>
        <w:spacing w:after="240" w:line="278" w:lineRule="exact"/>
        <w:jc w:val="both"/>
        <w:rPr>
          <w:rFonts w:ascii="Times New Roman" w:eastAsia="Times New Roman" w:hAnsi="Times New Roman" w:cs="Times New Roman"/>
          <w:color w:val="000000"/>
          <w:sz w:val="24"/>
          <w:szCs w:val="24"/>
          <w:lang w:eastAsia="uk-UA" w:bidi="uk-UA"/>
        </w:rPr>
      </w:pPr>
      <w:proofErr w:type="spellStart"/>
      <w:r>
        <w:rPr>
          <w:rFonts w:ascii="Times New Roman" w:eastAsia="Times New Roman" w:hAnsi="Times New Roman" w:cs="Times New Roman"/>
          <w:color w:val="000000"/>
          <w:sz w:val="24"/>
          <w:szCs w:val="24"/>
          <w:lang w:eastAsia="uk-UA" w:bidi="uk-UA"/>
        </w:rPr>
        <w:t>смт.Срібне</w:t>
      </w:r>
      <w:proofErr w:type="spellEnd"/>
      <w:r>
        <w:rPr>
          <w:rFonts w:ascii="Times New Roman" w:eastAsia="Times New Roman" w:hAnsi="Times New Roman" w:cs="Times New Roman"/>
          <w:color w:val="000000"/>
          <w:sz w:val="24"/>
          <w:szCs w:val="24"/>
          <w:lang w:eastAsia="uk-UA" w:bidi="uk-UA"/>
        </w:rPr>
        <w:t xml:space="preserve"> </w:t>
      </w:r>
      <w:r w:rsidRPr="00E17F93">
        <w:rPr>
          <w:rFonts w:ascii="Times New Roman" w:eastAsia="Times New Roman" w:hAnsi="Times New Roman" w:cs="Times New Roman"/>
          <w:color w:val="000000"/>
          <w:sz w:val="24"/>
          <w:szCs w:val="24"/>
          <w:lang w:eastAsia="uk-UA" w:bidi="uk-UA"/>
        </w:rPr>
        <w:tab/>
        <w:t>“</w:t>
      </w:r>
      <w:r w:rsidRPr="00E17F93">
        <w:rPr>
          <w:rFonts w:ascii="Times New Roman" w:eastAsia="Times New Roman" w:hAnsi="Times New Roman" w:cs="Times New Roman"/>
          <w:color w:val="000000"/>
          <w:sz w:val="24"/>
          <w:szCs w:val="24"/>
          <w:lang w:eastAsia="uk-UA" w:bidi="uk-UA"/>
        </w:rPr>
        <w:tab/>
        <w:t>”</w:t>
      </w:r>
      <w:r w:rsidRPr="00E17F93">
        <w:rPr>
          <w:rFonts w:ascii="Times New Roman" w:eastAsia="Times New Roman" w:hAnsi="Times New Roman" w:cs="Times New Roman"/>
          <w:color w:val="000000"/>
          <w:sz w:val="24"/>
          <w:szCs w:val="24"/>
          <w:lang w:eastAsia="uk-UA" w:bidi="uk-UA"/>
        </w:rPr>
        <w:tab/>
        <w:t>202</w:t>
      </w:r>
      <w:r w:rsidR="0028135D">
        <w:rPr>
          <w:rFonts w:ascii="Times New Roman" w:eastAsia="Times New Roman" w:hAnsi="Times New Roman" w:cs="Times New Roman"/>
          <w:color w:val="000000"/>
          <w:sz w:val="24"/>
          <w:szCs w:val="24"/>
          <w:lang w:eastAsia="uk-UA" w:bidi="uk-UA"/>
        </w:rPr>
        <w:t>2</w:t>
      </w:r>
      <w:r w:rsidRPr="00E17F93">
        <w:rPr>
          <w:rFonts w:ascii="Times New Roman" w:eastAsia="Times New Roman" w:hAnsi="Times New Roman" w:cs="Times New Roman"/>
          <w:color w:val="000000"/>
          <w:sz w:val="24"/>
          <w:szCs w:val="24"/>
          <w:lang w:eastAsia="uk-UA" w:bidi="uk-UA"/>
        </w:rPr>
        <w:t xml:space="preserve"> р.</w:t>
      </w:r>
    </w:p>
    <w:p w:rsidR="002901DB" w:rsidRDefault="00FA71EF" w:rsidP="00FA71EF">
      <w:pPr>
        <w:suppressAutoHyphens/>
        <w:spacing w:after="0" w:line="240" w:lineRule="auto"/>
        <w:jc w:val="both"/>
        <w:rPr>
          <w:rFonts w:ascii="Times New Roman" w:hAnsi="Times New Roman" w:cs="Times New Roman"/>
        </w:rPr>
      </w:pPr>
      <w:r>
        <w:rPr>
          <w:rFonts w:ascii="Times New Roman" w:hAnsi="Times New Roman" w:cs="Times New Roman"/>
          <w:b/>
        </w:rPr>
        <w:t xml:space="preserve">   </w:t>
      </w:r>
      <w:r w:rsidRPr="00284DEE">
        <w:rPr>
          <w:rFonts w:ascii="Times New Roman" w:hAnsi="Times New Roman" w:cs="Times New Roman"/>
          <w:b/>
        </w:rPr>
        <w:t xml:space="preserve">Відділ освіти, сім’ї, молоді та спорту </w:t>
      </w:r>
      <w:proofErr w:type="spellStart"/>
      <w:r w:rsidRPr="00284DEE">
        <w:rPr>
          <w:rFonts w:ascii="Times New Roman" w:hAnsi="Times New Roman" w:cs="Times New Roman"/>
          <w:b/>
        </w:rPr>
        <w:t>Срібнянської</w:t>
      </w:r>
      <w:proofErr w:type="spellEnd"/>
      <w:r w:rsidRPr="00284DEE">
        <w:rPr>
          <w:rFonts w:ascii="Times New Roman" w:hAnsi="Times New Roman" w:cs="Times New Roman"/>
          <w:b/>
        </w:rPr>
        <w:t xml:space="preserve"> селищної ради </w:t>
      </w:r>
      <w:r w:rsidRPr="00284DEE">
        <w:rPr>
          <w:rFonts w:ascii="Times New Roman" w:hAnsi="Times New Roman" w:cs="Times New Roman"/>
        </w:rPr>
        <w:t xml:space="preserve"> в </w:t>
      </w:r>
      <w:r>
        <w:rPr>
          <w:rFonts w:ascii="Times New Roman" w:hAnsi="Times New Roman" w:cs="Times New Roman"/>
        </w:rPr>
        <w:t xml:space="preserve">особі начальника  </w:t>
      </w:r>
      <w:r w:rsidRPr="00284DEE">
        <w:rPr>
          <w:rFonts w:ascii="Times New Roman" w:hAnsi="Times New Roman" w:cs="Times New Roman"/>
        </w:rPr>
        <w:t xml:space="preserve"> </w:t>
      </w:r>
      <w:proofErr w:type="spellStart"/>
      <w:r w:rsidRPr="00284DEE">
        <w:rPr>
          <w:rFonts w:ascii="Times New Roman" w:hAnsi="Times New Roman" w:cs="Times New Roman"/>
        </w:rPr>
        <w:t>Никоненка</w:t>
      </w:r>
      <w:proofErr w:type="spellEnd"/>
      <w:r w:rsidRPr="00284DEE">
        <w:rPr>
          <w:rFonts w:ascii="Times New Roman" w:hAnsi="Times New Roman" w:cs="Times New Roman"/>
        </w:rPr>
        <w:t xml:space="preserve"> Віталія Миколайовича, що діє на підставі Положення</w:t>
      </w:r>
      <w:r w:rsidR="002901DB">
        <w:rPr>
          <w:rFonts w:ascii="Times New Roman" w:hAnsi="Times New Roman" w:cs="Times New Roman"/>
        </w:rPr>
        <w:t xml:space="preserve"> ___________________________</w:t>
      </w:r>
    </w:p>
    <w:p w:rsidR="00FA71EF" w:rsidRDefault="002901DB" w:rsidP="00FA71EF">
      <w:pPr>
        <w:suppressAutoHyphens/>
        <w:spacing w:after="0" w:line="240" w:lineRule="auto"/>
        <w:jc w:val="both"/>
        <w:rPr>
          <w:rFonts w:ascii="Times New Roman" w:eastAsia="Times New Roman" w:hAnsi="Times New Roman" w:cs="Times New Roman"/>
          <w:color w:val="000000"/>
          <w:sz w:val="24"/>
          <w:szCs w:val="24"/>
          <w:lang w:eastAsia="zh-CN"/>
        </w:rPr>
      </w:pPr>
      <w:r>
        <w:rPr>
          <w:rFonts w:ascii="Times New Roman" w:eastAsia="Times New Roman" w:hAnsi="Times New Roman" w:cs="Times New Roman"/>
          <w:color w:val="000000"/>
          <w:sz w:val="24"/>
          <w:szCs w:val="24"/>
          <w:lang w:eastAsia="zh-CN"/>
        </w:rPr>
        <w:t xml:space="preserve"> _______________________________________________________________________________</w:t>
      </w:r>
      <w:r w:rsidR="00FA71EF">
        <w:rPr>
          <w:rFonts w:ascii="Times New Roman" w:eastAsia="Times New Roman" w:hAnsi="Times New Roman" w:cs="Times New Roman"/>
          <w:color w:val="000000"/>
          <w:sz w:val="24"/>
          <w:szCs w:val="24"/>
          <w:lang w:eastAsia="zh-CN"/>
        </w:rPr>
        <w:t xml:space="preserve"> названий в подальшому </w:t>
      </w:r>
      <w:proofErr w:type="spellStart"/>
      <w:r w:rsidR="00FA71EF">
        <w:rPr>
          <w:rFonts w:ascii="Times New Roman" w:eastAsia="Times New Roman" w:hAnsi="Times New Roman" w:cs="Times New Roman"/>
          <w:color w:val="000000"/>
          <w:sz w:val="24"/>
          <w:szCs w:val="24"/>
          <w:lang w:eastAsia="zh-CN"/>
        </w:rPr>
        <w:t>“Замовник”</w:t>
      </w:r>
      <w:proofErr w:type="spellEnd"/>
      <w:r w:rsidR="00FA71EF">
        <w:rPr>
          <w:rFonts w:ascii="Times New Roman" w:eastAsia="Times New Roman" w:hAnsi="Times New Roman" w:cs="Times New Roman"/>
          <w:color w:val="000000"/>
          <w:sz w:val="24"/>
          <w:szCs w:val="24"/>
          <w:lang w:eastAsia="zh-CN"/>
        </w:rPr>
        <w:t>, з однієї сторони, та ____________________________________________</w:t>
      </w:r>
      <w:r>
        <w:rPr>
          <w:rFonts w:ascii="Times New Roman" w:eastAsia="Times New Roman" w:hAnsi="Times New Roman" w:cs="Times New Roman"/>
          <w:color w:val="000000"/>
          <w:sz w:val="24"/>
          <w:szCs w:val="24"/>
          <w:lang w:eastAsia="zh-CN"/>
        </w:rPr>
        <w:t>____________________________________</w:t>
      </w:r>
      <w:r w:rsidR="00FA71EF">
        <w:rPr>
          <w:rFonts w:ascii="Times New Roman" w:eastAsia="Times New Roman" w:hAnsi="Times New Roman" w:cs="Times New Roman"/>
          <w:color w:val="000000"/>
          <w:sz w:val="24"/>
          <w:szCs w:val="24"/>
          <w:lang w:eastAsia="zh-CN"/>
        </w:rPr>
        <w:t xml:space="preserve"> _______________________________________________________________</w:t>
      </w:r>
      <w:r>
        <w:rPr>
          <w:rFonts w:ascii="Times New Roman" w:eastAsia="Times New Roman" w:hAnsi="Times New Roman" w:cs="Times New Roman"/>
          <w:color w:val="000000"/>
          <w:sz w:val="24"/>
          <w:szCs w:val="24"/>
          <w:lang w:eastAsia="zh-CN"/>
        </w:rPr>
        <w:t>_______________</w:t>
      </w:r>
      <w:r w:rsidR="00FA71EF">
        <w:rPr>
          <w:rFonts w:ascii="Times New Roman" w:eastAsia="Times New Roman" w:hAnsi="Times New Roman" w:cs="Times New Roman"/>
          <w:color w:val="000000"/>
          <w:sz w:val="24"/>
          <w:szCs w:val="24"/>
          <w:lang w:eastAsia="zh-CN"/>
        </w:rPr>
        <w:t xml:space="preserve">в особі____________________________________________________________________________________, що діє на </w:t>
      </w:r>
      <w:proofErr w:type="spellStart"/>
      <w:r w:rsidR="00FA71EF">
        <w:rPr>
          <w:rFonts w:ascii="Times New Roman" w:eastAsia="Times New Roman" w:hAnsi="Times New Roman" w:cs="Times New Roman"/>
          <w:color w:val="000000"/>
          <w:sz w:val="24"/>
          <w:szCs w:val="24"/>
          <w:lang w:eastAsia="zh-CN"/>
        </w:rPr>
        <w:t>підставі______________________</w:t>
      </w:r>
      <w:proofErr w:type="spellEnd"/>
      <w:r w:rsidR="00FA71EF">
        <w:rPr>
          <w:rFonts w:ascii="Times New Roman" w:eastAsia="Times New Roman" w:hAnsi="Times New Roman" w:cs="Times New Roman"/>
          <w:color w:val="000000"/>
          <w:sz w:val="24"/>
          <w:szCs w:val="24"/>
          <w:lang w:eastAsia="zh-CN"/>
        </w:rPr>
        <w:t xml:space="preserve">_________, назване  в подальшому </w:t>
      </w:r>
      <w:proofErr w:type="spellStart"/>
      <w:r w:rsidR="00FA71EF">
        <w:rPr>
          <w:rFonts w:ascii="Times New Roman" w:eastAsia="Times New Roman" w:hAnsi="Times New Roman" w:cs="Times New Roman"/>
          <w:color w:val="000000"/>
          <w:sz w:val="24"/>
          <w:szCs w:val="24"/>
          <w:lang w:eastAsia="zh-CN"/>
        </w:rPr>
        <w:t>“Виконавець”</w:t>
      </w:r>
      <w:proofErr w:type="spellEnd"/>
      <w:r w:rsidR="00FA71EF">
        <w:rPr>
          <w:rFonts w:ascii="Times New Roman" w:eastAsia="Times New Roman" w:hAnsi="Times New Roman" w:cs="Times New Roman"/>
          <w:color w:val="000000"/>
          <w:sz w:val="24"/>
          <w:szCs w:val="24"/>
          <w:lang w:eastAsia="zh-CN"/>
        </w:rPr>
        <w:t>, з іншої</w:t>
      </w:r>
      <w:r w:rsidR="002E33AC">
        <w:rPr>
          <w:rFonts w:ascii="Times New Roman" w:eastAsia="Times New Roman" w:hAnsi="Times New Roman" w:cs="Times New Roman"/>
          <w:color w:val="000000"/>
          <w:sz w:val="24"/>
          <w:szCs w:val="24"/>
          <w:lang w:eastAsia="zh-CN"/>
        </w:rPr>
        <w:t xml:space="preserve"> </w:t>
      </w:r>
      <w:r w:rsidR="00FA71EF">
        <w:rPr>
          <w:rFonts w:ascii="Times New Roman" w:eastAsia="Times New Roman" w:hAnsi="Times New Roman" w:cs="Times New Roman"/>
          <w:color w:val="000000"/>
          <w:sz w:val="24"/>
          <w:szCs w:val="24"/>
          <w:lang w:eastAsia="zh-CN"/>
        </w:rPr>
        <w:t>сторони, разом-Сторони, уклали</w:t>
      </w:r>
      <w:r w:rsidR="002E33AC">
        <w:rPr>
          <w:rFonts w:ascii="Times New Roman" w:eastAsia="Times New Roman" w:hAnsi="Times New Roman" w:cs="Times New Roman"/>
          <w:color w:val="000000"/>
          <w:sz w:val="24"/>
          <w:szCs w:val="24"/>
          <w:lang w:eastAsia="zh-CN"/>
        </w:rPr>
        <w:t xml:space="preserve"> </w:t>
      </w:r>
      <w:r w:rsidR="00FA71EF">
        <w:rPr>
          <w:rFonts w:ascii="Times New Roman" w:eastAsia="Times New Roman" w:hAnsi="Times New Roman" w:cs="Times New Roman"/>
          <w:color w:val="000000"/>
          <w:sz w:val="24"/>
          <w:szCs w:val="24"/>
          <w:lang w:eastAsia="zh-CN"/>
        </w:rPr>
        <w:t>цей</w:t>
      </w:r>
      <w:r w:rsidR="002E33AC">
        <w:rPr>
          <w:rFonts w:ascii="Times New Roman" w:eastAsia="Times New Roman" w:hAnsi="Times New Roman" w:cs="Times New Roman"/>
          <w:color w:val="000000"/>
          <w:sz w:val="24"/>
          <w:szCs w:val="24"/>
          <w:lang w:eastAsia="zh-CN"/>
        </w:rPr>
        <w:t xml:space="preserve"> </w:t>
      </w:r>
      <w:r w:rsidR="00FA71EF">
        <w:rPr>
          <w:rFonts w:ascii="Times New Roman" w:eastAsia="Times New Roman" w:hAnsi="Times New Roman" w:cs="Times New Roman"/>
          <w:color w:val="000000"/>
          <w:sz w:val="24"/>
          <w:szCs w:val="24"/>
          <w:lang w:eastAsia="zh-CN"/>
        </w:rPr>
        <w:t>договір про таке (далі - Договір):</w:t>
      </w:r>
    </w:p>
    <w:p w:rsidR="00FA71EF" w:rsidRDefault="00FA71EF" w:rsidP="00FA71EF">
      <w:pPr>
        <w:suppressAutoHyphens/>
        <w:spacing w:after="0" w:line="240" w:lineRule="auto"/>
        <w:jc w:val="both"/>
        <w:rPr>
          <w:rFonts w:ascii="Times New Roman" w:eastAsia="Times New Roman" w:hAnsi="Times New Roman" w:cs="Times New Roman"/>
          <w:sz w:val="24"/>
          <w:szCs w:val="24"/>
          <w:lang w:eastAsia="zh-CN"/>
        </w:rPr>
      </w:pPr>
    </w:p>
    <w:p w:rsidR="00FA71EF" w:rsidRPr="00E17F93" w:rsidRDefault="00FA71EF" w:rsidP="00FA71EF">
      <w:pPr>
        <w:keepNext/>
        <w:keepLines/>
        <w:widowControl w:val="0"/>
        <w:numPr>
          <w:ilvl w:val="0"/>
          <w:numId w:val="2"/>
        </w:numPr>
        <w:tabs>
          <w:tab w:val="left" w:pos="3709"/>
        </w:tabs>
        <w:spacing w:after="216" w:line="240" w:lineRule="exact"/>
        <w:ind w:left="3420"/>
        <w:jc w:val="both"/>
        <w:outlineLvl w:val="1"/>
        <w:rPr>
          <w:rFonts w:ascii="Times New Roman" w:eastAsia="Times New Roman" w:hAnsi="Times New Roman" w:cs="Times New Roman"/>
          <w:b/>
          <w:bCs/>
          <w:color w:val="000000"/>
          <w:sz w:val="24"/>
          <w:szCs w:val="24"/>
          <w:lang w:eastAsia="uk-UA" w:bidi="uk-UA"/>
        </w:rPr>
      </w:pPr>
      <w:r w:rsidRPr="00E17F93">
        <w:rPr>
          <w:rFonts w:ascii="Times New Roman" w:eastAsia="Times New Roman" w:hAnsi="Times New Roman" w:cs="Times New Roman"/>
          <w:b/>
          <w:bCs/>
          <w:color w:val="000000"/>
          <w:sz w:val="24"/>
          <w:szCs w:val="24"/>
          <w:lang w:eastAsia="uk-UA" w:bidi="uk-UA"/>
        </w:rPr>
        <w:t>ПРЕДМЕТ ДОГОВОРУ</w:t>
      </w:r>
    </w:p>
    <w:p w:rsidR="00FA71EF" w:rsidRPr="00E17F93" w:rsidRDefault="00FA71EF" w:rsidP="00FA71EF">
      <w:pPr>
        <w:widowControl w:val="0"/>
        <w:numPr>
          <w:ilvl w:val="1"/>
          <w:numId w:val="2"/>
        </w:numPr>
        <w:tabs>
          <w:tab w:val="left" w:pos="676"/>
        </w:tabs>
        <w:spacing w:after="0" w:line="278" w:lineRule="exact"/>
        <w:ind w:left="420" w:hanging="420"/>
        <w:jc w:val="both"/>
        <w:rPr>
          <w:rFonts w:ascii="Times New Roman" w:eastAsia="Times New Roman" w:hAnsi="Times New Roman" w:cs="Times New Roman"/>
          <w:color w:val="000000"/>
          <w:sz w:val="24"/>
          <w:szCs w:val="24"/>
          <w:lang w:eastAsia="uk-UA" w:bidi="uk-UA"/>
        </w:rPr>
      </w:pPr>
      <w:r w:rsidRPr="00E17F93">
        <w:rPr>
          <w:rFonts w:ascii="Times New Roman" w:eastAsia="Times New Roman" w:hAnsi="Times New Roman" w:cs="Times New Roman"/>
          <w:color w:val="000000"/>
          <w:sz w:val="24"/>
          <w:szCs w:val="24"/>
          <w:lang w:eastAsia="uk-UA" w:bidi="uk-UA"/>
        </w:rPr>
        <w:t xml:space="preserve">Предметом Договору є </w:t>
      </w:r>
      <w:r w:rsidR="002C5622">
        <w:rPr>
          <w:rFonts w:ascii="Times New Roman" w:eastAsia="Times New Roman" w:hAnsi="Times New Roman" w:cs="Times New Roman"/>
          <w:color w:val="000000"/>
          <w:sz w:val="24"/>
          <w:szCs w:val="24"/>
          <w:lang w:eastAsia="uk-UA" w:bidi="uk-UA"/>
        </w:rPr>
        <w:t xml:space="preserve">надання платних послуг згідно Закону України «Про забезпечення санітарного та епідемічного благополуччя населення», а саме: проведення бактеріологічних досліджень на кишкову групу, гельмінти, </w:t>
      </w:r>
      <w:proofErr w:type="spellStart"/>
      <w:r w:rsidR="002C5622">
        <w:rPr>
          <w:rFonts w:ascii="Times New Roman" w:eastAsia="Times New Roman" w:hAnsi="Times New Roman" w:cs="Times New Roman"/>
          <w:color w:val="000000"/>
          <w:sz w:val="24"/>
          <w:szCs w:val="24"/>
          <w:lang w:eastAsia="uk-UA" w:bidi="uk-UA"/>
        </w:rPr>
        <w:t>носійство</w:t>
      </w:r>
      <w:proofErr w:type="spellEnd"/>
      <w:r w:rsidR="002C5622">
        <w:rPr>
          <w:rFonts w:ascii="Times New Roman" w:eastAsia="Times New Roman" w:hAnsi="Times New Roman" w:cs="Times New Roman"/>
          <w:color w:val="000000"/>
          <w:sz w:val="24"/>
          <w:szCs w:val="24"/>
          <w:lang w:eastAsia="uk-UA" w:bidi="uk-UA"/>
        </w:rPr>
        <w:t xml:space="preserve"> патогенного стафілококу при обов</w:t>
      </w:r>
      <w:r w:rsidR="002C5622" w:rsidRPr="002C5622">
        <w:rPr>
          <w:rFonts w:ascii="Times New Roman" w:eastAsia="Times New Roman" w:hAnsi="Times New Roman" w:cs="Times New Roman"/>
          <w:color w:val="000000"/>
          <w:sz w:val="24"/>
          <w:szCs w:val="24"/>
          <w:lang w:eastAsia="uk-UA" w:bidi="uk-UA"/>
        </w:rPr>
        <w:t>`</w:t>
      </w:r>
      <w:r w:rsidR="002C5622">
        <w:rPr>
          <w:rFonts w:ascii="Times New Roman" w:eastAsia="Times New Roman" w:hAnsi="Times New Roman" w:cs="Times New Roman"/>
          <w:color w:val="000000"/>
          <w:sz w:val="24"/>
          <w:szCs w:val="24"/>
          <w:lang w:eastAsia="uk-UA" w:bidi="uk-UA"/>
        </w:rPr>
        <w:t>я</w:t>
      </w:r>
      <w:r w:rsidR="0064547A">
        <w:rPr>
          <w:rFonts w:ascii="Times New Roman" w:eastAsia="Times New Roman" w:hAnsi="Times New Roman" w:cs="Times New Roman"/>
          <w:color w:val="000000"/>
          <w:sz w:val="24"/>
          <w:szCs w:val="24"/>
          <w:lang w:eastAsia="uk-UA" w:bidi="uk-UA"/>
        </w:rPr>
        <w:t xml:space="preserve">зкових профілактичних медичних оглядах працівників шкіл, дитячих закладів та будинку дитячої та юнацької творчості згідно </w:t>
      </w:r>
      <w:r w:rsidRPr="00E17F93">
        <w:rPr>
          <w:rFonts w:ascii="Times New Roman" w:eastAsia="Times New Roman" w:hAnsi="Times New Roman" w:cs="Times New Roman"/>
          <w:color w:val="000000"/>
          <w:sz w:val="24"/>
          <w:szCs w:val="24"/>
          <w:lang w:eastAsia="uk-UA" w:bidi="uk-UA"/>
        </w:rPr>
        <w:t>наказу МОЗ України № 280 від 23.07.2002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(далі - Послуги).</w:t>
      </w:r>
    </w:p>
    <w:p w:rsidR="00FA71EF" w:rsidRDefault="0064547A" w:rsidP="00150FB9">
      <w:pPr>
        <w:widowControl w:val="0"/>
        <w:numPr>
          <w:ilvl w:val="1"/>
          <w:numId w:val="2"/>
        </w:numPr>
        <w:tabs>
          <w:tab w:val="left" w:pos="676"/>
        </w:tabs>
        <w:spacing w:after="0" w:line="278" w:lineRule="exact"/>
        <w:ind w:left="420" w:hanging="42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Сума договору складає ________________________</w:t>
      </w:r>
      <w:r w:rsidR="00FA71EF" w:rsidRPr="00E17F93">
        <w:rPr>
          <w:rFonts w:ascii="Times New Roman" w:eastAsia="Times New Roman" w:hAnsi="Times New Roman" w:cs="Times New Roman"/>
          <w:color w:val="000000"/>
          <w:sz w:val="24"/>
          <w:szCs w:val="24"/>
          <w:lang w:eastAsia="uk-UA" w:bidi="uk-UA"/>
        </w:rPr>
        <w:t>.</w:t>
      </w:r>
    </w:p>
    <w:p w:rsidR="008E6FA1" w:rsidRPr="00150FB9" w:rsidRDefault="008E6FA1" w:rsidP="008E6FA1">
      <w:pPr>
        <w:widowControl w:val="0"/>
        <w:tabs>
          <w:tab w:val="left" w:pos="676"/>
        </w:tabs>
        <w:spacing w:after="0" w:line="278" w:lineRule="exact"/>
        <w:ind w:left="420"/>
        <w:jc w:val="both"/>
        <w:rPr>
          <w:rFonts w:ascii="Times New Roman" w:eastAsia="Times New Roman" w:hAnsi="Times New Roman" w:cs="Times New Roman"/>
          <w:color w:val="000000"/>
          <w:sz w:val="24"/>
          <w:szCs w:val="24"/>
          <w:lang w:eastAsia="uk-UA" w:bidi="uk-UA"/>
        </w:rPr>
      </w:pPr>
    </w:p>
    <w:p w:rsidR="00FA71EF" w:rsidRPr="00E17F93" w:rsidRDefault="00150FB9" w:rsidP="00FA71EF">
      <w:pPr>
        <w:keepNext/>
        <w:keepLines/>
        <w:widowControl w:val="0"/>
        <w:numPr>
          <w:ilvl w:val="0"/>
          <w:numId w:val="2"/>
        </w:numPr>
        <w:tabs>
          <w:tab w:val="left" w:pos="4045"/>
        </w:tabs>
        <w:spacing w:after="0" w:line="274" w:lineRule="exact"/>
        <w:ind w:left="3720"/>
        <w:jc w:val="both"/>
        <w:outlineLvl w:val="1"/>
        <w:rPr>
          <w:rFonts w:ascii="Times New Roman" w:eastAsia="Times New Roman" w:hAnsi="Times New Roman" w:cs="Times New Roman"/>
          <w:b/>
          <w:bCs/>
          <w:color w:val="000000"/>
          <w:sz w:val="24"/>
          <w:szCs w:val="24"/>
          <w:lang w:eastAsia="uk-UA" w:bidi="uk-UA"/>
        </w:rPr>
      </w:pPr>
      <w:proofErr w:type="spellStart"/>
      <w:r>
        <w:rPr>
          <w:rFonts w:ascii="Times New Roman" w:eastAsia="Times New Roman" w:hAnsi="Times New Roman" w:cs="Times New Roman"/>
          <w:b/>
          <w:bCs/>
          <w:color w:val="000000"/>
          <w:sz w:val="24"/>
          <w:szCs w:val="24"/>
          <w:lang w:eastAsia="uk-UA" w:bidi="uk-UA"/>
        </w:rPr>
        <w:t>Обов</w:t>
      </w:r>
      <w:proofErr w:type="spellEnd"/>
      <w:r>
        <w:rPr>
          <w:rFonts w:ascii="Times New Roman" w:eastAsia="Times New Roman" w:hAnsi="Times New Roman" w:cs="Times New Roman"/>
          <w:b/>
          <w:bCs/>
          <w:color w:val="000000"/>
          <w:sz w:val="24"/>
          <w:szCs w:val="24"/>
          <w:lang w:val="en-US" w:eastAsia="uk-UA" w:bidi="uk-UA"/>
        </w:rPr>
        <w:t>`</w:t>
      </w:r>
      <w:proofErr w:type="spellStart"/>
      <w:r>
        <w:rPr>
          <w:rFonts w:ascii="Times New Roman" w:eastAsia="Times New Roman" w:hAnsi="Times New Roman" w:cs="Times New Roman"/>
          <w:b/>
          <w:bCs/>
          <w:color w:val="000000"/>
          <w:sz w:val="24"/>
          <w:szCs w:val="24"/>
          <w:lang w:eastAsia="uk-UA" w:bidi="uk-UA"/>
        </w:rPr>
        <w:t>язки</w:t>
      </w:r>
      <w:proofErr w:type="spellEnd"/>
      <w:r>
        <w:rPr>
          <w:rFonts w:ascii="Times New Roman" w:eastAsia="Times New Roman" w:hAnsi="Times New Roman" w:cs="Times New Roman"/>
          <w:b/>
          <w:bCs/>
          <w:color w:val="000000"/>
          <w:sz w:val="24"/>
          <w:szCs w:val="24"/>
          <w:lang w:eastAsia="uk-UA" w:bidi="uk-UA"/>
        </w:rPr>
        <w:t xml:space="preserve"> сторін</w:t>
      </w:r>
    </w:p>
    <w:p w:rsidR="008E6FA1" w:rsidRDefault="008E6FA1" w:rsidP="008E6FA1">
      <w:pPr>
        <w:widowControl w:val="0"/>
        <w:numPr>
          <w:ilvl w:val="1"/>
          <w:numId w:val="2"/>
        </w:numPr>
        <w:tabs>
          <w:tab w:val="left" w:pos="510"/>
        </w:tabs>
        <w:spacing w:after="240" w:line="274"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Виконавець зобов’язаний:</w:t>
      </w:r>
    </w:p>
    <w:p w:rsidR="008E6FA1" w:rsidRDefault="008E6FA1" w:rsidP="008E6FA1">
      <w:pPr>
        <w:pStyle w:val="a3"/>
        <w:widowControl w:val="0"/>
        <w:numPr>
          <w:ilvl w:val="0"/>
          <w:numId w:val="11"/>
        </w:numPr>
        <w:tabs>
          <w:tab w:val="left" w:pos="510"/>
        </w:tabs>
        <w:spacing w:after="240" w:line="274"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надати послуги у відповідності до умов договору;</w:t>
      </w:r>
    </w:p>
    <w:p w:rsidR="008E6FA1" w:rsidRDefault="008E6FA1" w:rsidP="008E6FA1">
      <w:pPr>
        <w:pStyle w:val="a3"/>
        <w:widowControl w:val="0"/>
        <w:numPr>
          <w:ilvl w:val="0"/>
          <w:numId w:val="11"/>
        </w:numPr>
        <w:tabs>
          <w:tab w:val="left" w:pos="510"/>
        </w:tabs>
        <w:spacing w:after="240" w:line="274"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при наданні послуг дотримуватись затверджених методик, державних та міжнародних стандартів.</w:t>
      </w:r>
    </w:p>
    <w:p w:rsidR="008E6FA1" w:rsidRDefault="008E6FA1" w:rsidP="008E6FA1">
      <w:pPr>
        <w:widowControl w:val="0"/>
        <w:numPr>
          <w:ilvl w:val="1"/>
          <w:numId w:val="2"/>
        </w:numPr>
        <w:tabs>
          <w:tab w:val="left" w:pos="510"/>
        </w:tabs>
        <w:spacing w:after="240" w:line="274"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b/>
          <w:color w:val="000000"/>
          <w:sz w:val="24"/>
          <w:szCs w:val="24"/>
          <w:lang w:eastAsia="uk-UA" w:bidi="uk-UA"/>
        </w:rPr>
        <w:t xml:space="preserve">Замовник </w:t>
      </w:r>
      <w:r>
        <w:rPr>
          <w:rFonts w:ascii="Times New Roman" w:eastAsia="Times New Roman" w:hAnsi="Times New Roman" w:cs="Times New Roman"/>
          <w:color w:val="000000"/>
          <w:sz w:val="24"/>
          <w:szCs w:val="24"/>
          <w:lang w:eastAsia="uk-UA" w:bidi="uk-UA"/>
        </w:rPr>
        <w:t>зобов’язаний:</w:t>
      </w:r>
    </w:p>
    <w:p w:rsidR="00796B6A" w:rsidRDefault="00796B6A" w:rsidP="00796B6A">
      <w:pPr>
        <w:pStyle w:val="a3"/>
        <w:widowControl w:val="0"/>
        <w:numPr>
          <w:ilvl w:val="0"/>
          <w:numId w:val="11"/>
        </w:numPr>
        <w:tabs>
          <w:tab w:val="left" w:pos="510"/>
        </w:tabs>
        <w:spacing w:after="240" w:line="274"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b/>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сплатити обумовлену в рахунку-фактурі суму;</w:t>
      </w:r>
    </w:p>
    <w:p w:rsidR="00796B6A" w:rsidRDefault="00796B6A" w:rsidP="00796B6A">
      <w:pPr>
        <w:pStyle w:val="a3"/>
        <w:widowControl w:val="0"/>
        <w:numPr>
          <w:ilvl w:val="0"/>
          <w:numId w:val="11"/>
        </w:numPr>
        <w:tabs>
          <w:tab w:val="left" w:pos="510"/>
        </w:tabs>
        <w:spacing w:after="240" w:line="274"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прийняти роботу (надані послуги);</w:t>
      </w:r>
    </w:p>
    <w:p w:rsidR="008E6FA1" w:rsidRPr="00796B6A" w:rsidRDefault="00796B6A" w:rsidP="008E6FA1">
      <w:pPr>
        <w:pStyle w:val="a3"/>
        <w:widowControl w:val="0"/>
        <w:numPr>
          <w:ilvl w:val="0"/>
          <w:numId w:val="11"/>
        </w:numPr>
        <w:tabs>
          <w:tab w:val="left" w:pos="510"/>
        </w:tabs>
        <w:spacing w:after="240" w:line="274"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забезпечити Виконавця інформацією необхідною для надання послуг та забезпечити безперешкодний доступ Виконавця на територію і в приміщення Замовника. Для проведення дослідження зразків Замовник зобов’язаний надати їх для дослідження та здійснити оплату робіт згідно з виставленим рахунком. </w:t>
      </w:r>
    </w:p>
    <w:p w:rsidR="00FA71EF" w:rsidRPr="00E17F93" w:rsidRDefault="00796B6A" w:rsidP="00FA71EF">
      <w:pPr>
        <w:keepNext/>
        <w:keepLines/>
        <w:widowControl w:val="0"/>
        <w:numPr>
          <w:ilvl w:val="0"/>
          <w:numId w:val="2"/>
        </w:numPr>
        <w:tabs>
          <w:tab w:val="left" w:pos="3490"/>
        </w:tabs>
        <w:spacing w:after="0" w:line="274" w:lineRule="exact"/>
        <w:ind w:left="3140"/>
        <w:jc w:val="both"/>
        <w:outlineLvl w:val="1"/>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Вартість робіт та умови оплати</w:t>
      </w:r>
    </w:p>
    <w:p w:rsidR="00FA71EF" w:rsidRPr="00E17F93" w:rsidRDefault="002D56BD" w:rsidP="00FA71EF">
      <w:pPr>
        <w:widowControl w:val="0"/>
        <w:numPr>
          <w:ilvl w:val="1"/>
          <w:numId w:val="2"/>
        </w:numPr>
        <w:tabs>
          <w:tab w:val="left" w:pos="703"/>
          <w:tab w:val="left" w:pos="6691"/>
        </w:tabs>
        <w:spacing w:after="0" w:line="274" w:lineRule="exact"/>
        <w:ind w:left="420" w:hanging="42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w:t>
      </w:r>
      <w:r w:rsidR="00796B6A">
        <w:rPr>
          <w:rFonts w:ascii="Times New Roman" w:eastAsia="Times New Roman" w:hAnsi="Times New Roman" w:cs="Times New Roman"/>
          <w:color w:val="000000"/>
          <w:sz w:val="24"/>
          <w:szCs w:val="24"/>
          <w:lang w:eastAsia="uk-UA" w:bidi="uk-UA"/>
        </w:rPr>
        <w:t>За виконану роботу, згідно цього договору</w:t>
      </w:r>
      <w:r w:rsidR="005B647E">
        <w:rPr>
          <w:rFonts w:ascii="Times New Roman" w:eastAsia="Times New Roman" w:hAnsi="Times New Roman" w:cs="Times New Roman"/>
          <w:color w:val="000000"/>
          <w:sz w:val="24"/>
          <w:szCs w:val="24"/>
          <w:lang w:eastAsia="uk-UA" w:bidi="uk-UA"/>
        </w:rPr>
        <w:t>, Замовник перераховує Виконавцю відповідно до прейскуранту цін суму згідно виписаного рахунку та акту виконаних робіт на протязі 5-ти банківських днів.</w:t>
      </w:r>
      <w:r w:rsidR="00796B6A">
        <w:rPr>
          <w:rFonts w:ascii="Times New Roman" w:eastAsia="Times New Roman" w:hAnsi="Times New Roman" w:cs="Times New Roman"/>
          <w:color w:val="000000"/>
          <w:sz w:val="24"/>
          <w:szCs w:val="24"/>
          <w:lang w:eastAsia="uk-UA" w:bidi="uk-UA"/>
        </w:rPr>
        <w:t xml:space="preserve"> </w:t>
      </w:r>
    </w:p>
    <w:p w:rsidR="00FA71EF" w:rsidRDefault="002D56BD" w:rsidP="00FA71EF">
      <w:pPr>
        <w:widowControl w:val="0"/>
        <w:numPr>
          <w:ilvl w:val="1"/>
          <w:numId w:val="2"/>
        </w:numPr>
        <w:tabs>
          <w:tab w:val="left" w:pos="703"/>
        </w:tabs>
        <w:spacing w:after="240" w:line="274" w:lineRule="exact"/>
        <w:ind w:left="420" w:hanging="42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Оплата проводиться на розрахунковий рахунок </w:t>
      </w:r>
      <w:r w:rsidRPr="002D56BD">
        <w:rPr>
          <w:rFonts w:ascii="Times New Roman" w:eastAsia="Times New Roman" w:hAnsi="Times New Roman" w:cs="Times New Roman"/>
          <w:b/>
          <w:color w:val="000000"/>
          <w:sz w:val="24"/>
          <w:szCs w:val="24"/>
          <w:lang w:eastAsia="uk-UA" w:bidi="uk-UA"/>
        </w:rPr>
        <w:t>Виконавця</w:t>
      </w:r>
      <w:r>
        <w:rPr>
          <w:rFonts w:ascii="Times New Roman" w:eastAsia="Times New Roman" w:hAnsi="Times New Roman" w:cs="Times New Roman"/>
          <w:b/>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згідно виписаного рахунку-</w:t>
      </w:r>
      <w:r w:rsidR="00886551">
        <w:rPr>
          <w:rFonts w:ascii="Times New Roman" w:eastAsia="Times New Roman" w:hAnsi="Times New Roman" w:cs="Times New Roman"/>
          <w:color w:val="000000"/>
          <w:sz w:val="24"/>
          <w:szCs w:val="24"/>
          <w:lang w:eastAsia="uk-UA" w:bidi="uk-UA"/>
        </w:rPr>
        <w:t>фактури та акту наданих послуг підписаного обома сторонами</w:t>
      </w:r>
      <w:r w:rsidR="00FA71EF" w:rsidRPr="00E17F93">
        <w:rPr>
          <w:rFonts w:ascii="Times New Roman" w:eastAsia="Times New Roman" w:hAnsi="Times New Roman" w:cs="Times New Roman"/>
          <w:color w:val="000000"/>
          <w:sz w:val="24"/>
          <w:szCs w:val="24"/>
          <w:lang w:eastAsia="uk-UA" w:bidi="uk-UA"/>
        </w:rPr>
        <w:t>.</w:t>
      </w:r>
    </w:p>
    <w:p w:rsidR="00886551" w:rsidRDefault="00886551" w:rsidP="00FA71EF">
      <w:pPr>
        <w:widowControl w:val="0"/>
        <w:numPr>
          <w:ilvl w:val="1"/>
          <w:numId w:val="2"/>
        </w:numPr>
        <w:tabs>
          <w:tab w:val="left" w:pos="703"/>
        </w:tabs>
        <w:spacing w:after="240" w:line="274" w:lineRule="exact"/>
        <w:ind w:left="420" w:hanging="42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Сума рахунку визначається об’ємом виконаних робіт, що вказані в додатку № 1 до цього договору.</w:t>
      </w:r>
    </w:p>
    <w:p w:rsidR="00886551" w:rsidRPr="00E17F93" w:rsidRDefault="00886551" w:rsidP="00FA71EF">
      <w:pPr>
        <w:widowControl w:val="0"/>
        <w:numPr>
          <w:ilvl w:val="1"/>
          <w:numId w:val="2"/>
        </w:numPr>
        <w:tabs>
          <w:tab w:val="left" w:pos="703"/>
        </w:tabs>
        <w:spacing w:after="240" w:line="274" w:lineRule="exact"/>
        <w:ind w:left="420" w:hanging="420"/>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Моментом оплати послуг за цим договором є момент надходження коштів на поточний рахунок Виконавця.</w:t>
      </w:r>
    </w:p>
    <w:p w:rsidR="00FA71EF" w:rsidRPr="00E17F93" w:rsidRDefault="00FA71EF" w:rsidP="00886551">
      <w:pPr>
        <w:keepNext/>
        <w:keepLines/>
        <w:widowControl w:val="0"/>
        <w:tabs>
          <w:tab w:val="left" w:pos="4715"/>
        </w:tabs>
        <w:spacing w:after="0" w:line="274" w:lineRule="exact"/>
        <w:jc w:val="both"/>
        <w:outlineLvl w:val="1"/>
        <w:rPr>
          <w:rFonts w:ascii="Times New Roman" w:eastAsia="Times New Roman" w:hAnsi="Times New Roman" w:cs="Times New Roman"/>
          <w:b/>
          <w:bCs/>
          <w:color w:val="000000"/>
          <w:sz w:val="24"/>
          <w:szCs w:val="24"/>
          <w:lang w:eastAsia="uk-UA" w:bidi="uk-UA"/>
        </w:rPr>
      </w:pPr>
    </w:p>
    <w:p w:rsidR="00FA71EF" w:rsidRPr="00E17F93" w:rsidRDefault="00886551" w:rsidP="00FA71EF">
      <w:pPr>
        <w:widowControl w:val="0"/>
        <w:spacing w:after="0" w:line="240" w:lineRule="exact"/>
        <w:jc w:val="center"/>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
          <w:bCs/>
          <w:color w:val="000000"/>
          <w:sz w:val="24"/>
          <w:szCs w:val="24"/>
          <w:lang w:eastAsia="uk-UA" w:bidi="uk-UA"/>
        </w:rPr>
        <w:t>4</w:t>
      </w:r>
      <w:r w:rsidR="00FA71EF" w:rsidRPr="00E17F93">
        <w:rPr>
          <w:rFonts w:ascii="Times New Roman" w:eastAsia="Times New Roman" w:hAnsi="Times New Roman" w:cs="Times New Roman"/>
          <w:b/>
          <w:bCs/>
          <w:color w:val="000000"/>
          <w:sz w:val="24"/>
          <w:szCs w:val="24"/>
          <w:lang w:eastAsia="uk-UA" w:bidi="uk-UA"/>
        </w:rPr>
        <w:t>. ВІДПОВІДАЛЬНІСТЬ СТОРІН</w:t>
      </w:r>
    </w:p>
    <w:p w:rsidR="00FA71EF" w:rsidRDefault="00886551" w:rsidP="00886551">
      <w:pPr>
        <w:widowControl w:val="0"/>
        <w:tabs>
          <w:tab w:val="left" w:pos="1059"/>
        </w:tabs>
        <w:spacing w:after="0" w:line="274" w:lineRule="exact"/>
        <w:ind w:right="340"/>
        <w:jc w:val="both"/>
        <w:rPr>
          <w:rFonts w:ascii="Times New Roman" w:eastAsia="Times New Roman" w:hAnsi="Times New Roman" w:cs="Times New Roman"/>
          <w:color w:val="000000"/>
          <w:sz w:val="24"/>
          <w:szCs w:val="24"/>
          <w:lang w:eastAsia="uk-UA" w:bidi="uk-UA"/>
        </w:rPr>
      </w:pPr>
      <w:r w:rsidRPr="00886551">
        <w:rPr>
          <w:rFonts w:ascii="Times New Roman" w:eastAsia="Times New Roman" w:hAnsi="Times New Roman" w:cs="Times New Roman"/>
          <w:b/>
          <w:color w:val="000000"/>
          <w:sz w:val="24"/>
          <w:szCs w:val="24"/>
          <w:lang w:eastAsia="uk-UA" w:bidi="uk-UA"/>
        </w:rPr>
        <w:t xml:space="preserve">  4.1.</w:t>
      </w:r>
      <w:r>
        <w:rPr>
          <w:rFonts w:ascii="Times New Roman" w:eastAsia="Times New Roman" w:hAnsi="Times New Roman" w:cs="Times New Roman"/>
          <w:color w:val="000000"/>
          <w:sz w:val="24"/>
          <w:szCs w:val="24"/>
          <w:lang w:eastAsia="uk-UA" w:bidi="uk-UA"/>
        </w:rPr>
        <w:t xml:space="preserve"> За невиконання чи неналежне виконання зобов’язань відповідно договору Виконавець і Замовник несуть відповідальність відповідно до діючого законодавства України.</w:t>
      </w:r>
    </w:p>
    <w:p w:rsidR="00886551" w:rsidRDefault="00886551" w:rsidP="00886551">
      <w:pPr>
        <w:widowControl w:val="0"/>
        <w:tabs>
          <w:tab w:val="left" w:pos="1059"/>
        </w:tabs>
        <w:spacing w:after="0" w:line="274" w:lineRule="exact"/>
        <w:ind w:right="340"/>
        <w:jc w:val="both"/>
        <w:rPr>
          <w:rFonts w:ascii="Times New Roman" w:eastAsia="Times New Roman" w:hAnsi="Times New Roman" w:cs="Times New Roman"/>
          <w:color w:val="000000"/>
          <w:sz w:val="24"/>
          <w:szCs w:val="24"/>
          <w:lang w:eastAsia="uk-UA" w:bidi="uk-UA"/>
        </w:rPr>
      </w:pPr>
      <w:r w:rsidRPr="00886551">
        <w:rPr>
          <w:rFonts w:ascii="Times New Roman" w:eastAsia="Times New Roman" w:hAnsi="Times New Roman" w:cs="Times New Roman"/>
          <w:b/>
          <w:color w:val="000000"/>
          <w:sz w:val="24"/>
          <w:szCs w:val="24"/>
          <w:lang w:eastAsia="uk-UA" w:bidi="uk-UA"/>
        </w:rPr>
        <w:t>4.2.</w:t>
      </w:r>
      <w:r>
        <w:rPr>
          <w:rFonts w:ascii="Times New Roman" w:eastAsia="Times New Roman" w:hAnsi="Times New Roman" w:cs="Times New Roman"/>
          <w:b/>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За умови припинення робіт з ініціативи Замовника чи у зв’язку з недоцільністю їх продовження, виявленого в процесі робіт, Замовник повинен провести оплату вартості виконаних робіт. </w:t>
      </w:r>
    </w:p>
    <w:p w:rsidR="00886551" w:rsidRDefault="00886551" w:rsidP="00886551">
      <w:pPr>
        <w:widowControl w:val="0"/>
        <w:tabs>
          <w:tab w:val="left" w:pos="1059"/>
        </w:tabs>
        <w:spacing w:after="0" w:line="274" w:lineRule="exact"/>
        <w:ind w:right="340"/>
        <w:jc w:val="both"/>
        <w:rPr>
          <w:rFonts w:ascii="Times New Roman" w:eastAsia="Times New Roman" w:hAnsi="Times New Roman" w:cs="Times New Roman"/>
          <w:color w:val="000000"/>
          <w:sz w:val="24"/>
          <w:szCs w:val="24"/>
          <w:lang w:eastAsia="uk-UA" w:bidi="uk-UA"/>
        </w:rPr>
      </w:pPr>
      <w:r w:rsidRPr="00886551">
        <w:rPr>
          <w:rFonts w:ascii="Times New Roman" w:eastAsia="Times New Roman" w:hAnsi="Times New Roman" w:cs="Times New Roman"/>
          <w:b/>
          <w:color w:val="000000"/>
          <w:sz w:val="24"/>
          <w:szCs w:val="24"/>
          <w:lang w:eastAsia="uk-UA" w:bidi="uk-UA"/>
        </w:rPr>
        <w:t>4.3.</w:t>
      </w:r>
      <w:r>
        <w:rPr>
          <w:rFonts w:ascii="Times New Roman" w:eastAsia="Times New Roman" w:hAnsi="Times New Roman" w:cs="Times New Roman"/>
          <w:b/>
          <w:color w:val="000000"/>
          <w:sz w:val="24"/>
          <w:szCs w:val="24"/>
          <w:lang w:eastAsia="uk-UA" w:bidi="uk-UA"/>
        </w:rPr>
        <w:t xml:space="preserve"> </w:t>
      </w:r>
      <w:r>
        <w:rPr>
          <w:rFonts w:ascii="Times New Roman" w:eastAsia="Times New Roman" w:hAnsi="Times New Roman" w:cs="Times New Roman"/>
          <w:color w:val="000000"/>
          <w:sz w:val="24"/>
          <w:szCs w:val="24"/>
          <w:lang w:eastAsia="uk-UA" w:bidi="uk-UA"/>
        </w:rPr>
        <w:t xml:space="preserve"> Сплата </w:t>
      </w:r>
      <w:r w:rsidR="00F94B68">
        <w:rPr>
          <w:rFonts w:ascii="Times New Roman" w:eastAsia="Times New Roman" w:hAnsi="Times New Roman" w:cs="Times New Roman"/>
          <w:color w:val="000000"/>
          <w:sz w:val="24"/>
          <w:szCs w:val="24"/>
          <w:lang w:eastAsia="uk-UA" w:bidi="uk-UA"/>
        </w:rPr>
        <w:t>санкцій, відшкодування шкоди не звільняє сторони від виконання обов’язків за даним договором.</w:t>
      </w:r>
    </w:p>
    <w:p w:rsidR="00886551" w:rsidRDefault="00886551" w:rsidP="00FA71EF">
      <w:pPr>
        <w:widowControl w:val="0"/>
        <w:tabs>
          <w:tab w:val="left" w:pos="1059"/>
        </w:tabs>
        <w:spacing w:after="0" w:line="274" w:lineRule="exact"/>
        <w:ind w:left="600" w:right="340"/>
        <w:jc w:val="both"/>
        <w:rPr>
          <w:rFonts w:ascii="Times New Roman" w:eastAsia="Times New Roman" w:hAnsi="Times New Roman" w:cs="Times New Roman"/>
          <w:color w:val="000000"/>
          <w:sz w:val="24"/>
          <w:szCs w:val="24"/>
          <w:lang w:eastAsia="uk-UA" w:bidi="uk-UA"/>
        </w:rPr>
      </w:pPr>
    </w:p>
    <w:p w:rsidR="00886551" w:rsidRPr="00E17F93" w:rsidRDefault="00886551" w:rsidP="00FA71EF">
      <w:pPr>
        <w:widowControl w:val="0"/>
        <w:tabs>
          <w:tab w:val="left" w:pos="1059"/>
        </w:tabs>
        <w:spacing w:after="0" w:line="274" w:lineRule="exact"/>
        <w:ind w:left="600" w:right="340"/>
        <w:jc w:val="both"/>
        <w:rPr>
          <w:rFonts w:ascii="Times New Roman" w:eastAsia="Times New Roman" w:hAnsi="Times New Roman" w:cs="Times New Roman"/>
          <w:color w:val="000000"/>
          <w:sz w:val="24"/>
          <w:szCs w:val="24"/>
          <w:lang w:eastAsia="uk-UA" w:bidi="uk-UA"/>
        </w:rPr>
      </w:pPr>
    </w:p>
    <w:p w:rsidR="00FA71EF" w:rsidRPr="003C39C0" w:rsidRDefault="00F94B68" w:rsidP="003C39C0">
      <w:pPr>
        <w:pStyle w:val="a3"/>
        <w:widowControl w:val="0"/>
        <w:numPr>
          <w:ilvl w:val="0"/>
          <w:numId w:val="14"/>
        </w:numPr>
        <w:tabs>
          <w:tab w:val="left" w:pos="1059"/>
        </w:tabs>
        <w:spacing w:after="0" w:line="274" w:lineRule="exact"/>
        <w:ind w:right="340"/>
        <w:jc w:val="center"/>
        <w:rPr>
          <w:rFonts w:ascii="Times New Roman" w:eastAsia="Times New Roman" w:hAnsi="Times New Roman" w:cs="Times New Roman"/>
          <w:b/>
          <w:bCs/>
          <w:color w:val="000000"/>
          <w:sz w:val="24"/>
          <w:szCs w:val="24"/>
          <w:lang w:eastAsia="uk-UA" w:bidi="uk-UA"/>
        </w:rPr>
      </w:pPr>
      <w:r w:rsidRPr="003C39C0">
        <w:rPr>
          <w:rFonts w:ascii="Times New Roman" w:eastAsia="Times New Roman" w:hAnsi="Times New Roman" w:cs="Times New Roman"/>
          <w:b/>
          <w:bCs/>
          <w:color w:val="000000"/>
          <w:sz w:val="24"/>
          <w:szCs w:val="24"/>
          <w:lang w:eastAsia="uk-UA" w:bidi="uk-UA"/>
        </w:rPr>
        <w:t xml:space="preserve">Інші положення </w:t>
      </w:r>
    </w:p>
    <w:p w:rsidR="00F94B68" w:rsidRPr="00E17F93" w:rsidRDefault="00F94B68" w:rsidP="00F94B68">
      <w:pPr>
        <w:widowControl w:val="0"/>
        <w:tabs>
          <w:tab w:val="left" w:pos="1059"/>
        </w:tabs>
        <w:spacing w:after="0" w:line="274" w:lineRule="exact"/>
        <w:ind w:left="600" w:right="340"/>
        <w:rPr>
          <w:rFonts w:ascii="Times New Roman" w:eastAsia="Times New Roman" w:hAnsi="Times New Roman" w:cs="Times New Roman"/>
          <w:color w:val="000000"/>
          <w:sz w:val="24"/>
          <w:szCs w:val="24"/>
          <w:lang w:eastAsia="uk-UA" w:bidi="uk-UA"/>
        </w:rPr>
      </w:pPr>
    </w:p>
    <w:p w:rsidR="00FA71EF" w:rsidRDefault="00F94B68" w:rsidP="002A7016">
      <w:pPr>
        <w:pStyle w:val="a3"/>
        <w:widowControl w:val="0"/>
        <w:numPr>
          <w:ilvl w:val="1"/>
          <w:numId w:val="14"/>
        </w:numPr>
        <w:tabs>
          <w:tab w:val="left" w:pos="1124"/>
        </w:tabs>
        <w:spacing w:after="304" w:line="274" w:lineRule="exact"/>
        <w:jc w:val="both"/>
        <w:rPr>
          <w:rFonts w:ascii="Times New Roman" w:eastAsia="Times New Roman" w:hAnsi="Times New Roman" w:cs="Times New Roman"/>
          <w:color w:val="000000"/>
          <w:sz w:val="24"/>
          <w:szCs w:val="24"/>
          <w:lang w:eastAsia="uk-UA" w:bidi="uk-UA"/>
        </w:rPr>
      </w:pPr>
      <w:r w:rsidRPr="002A7016">
        <w:rPr>
          <w:rFonts w:ascii="Times New Roman" w:eastAsia="Times New Roman" w:hAnsi="Times New Roman" w:cs="Times New Roman"/>
          <w:color w:val="000000"/>
          <w:sz w:val="24"/>
          <w:szCs w:val="24"/>
          <w:lang w:eastAsia="uk-UA" w:bidi="uk-UA"/>
        </w:rPr>
        <w:t>При виконанні договору сторони керуються діючим «Положення про договори», нормами діючого законодавств.</w:t>
      </w:r>
    </w:p>
    <w:p w:rsidR="00FA71EF" w:rsidRPr="00E17F93" w:rsidRDefault="00FA71EF" w:rsidP="00FA71EF">
      <w:pPr>
        <w:widowControl w:val="0"/>
        <w:tabs>
          <w:tab w:val="left" w:pos="1149"/>
          <w:tab w:val="left" w:pos="3664"/>
        </w:tabs>
        <w:spacing w:after="0" w:line="274" w:lineRule="exact"/>
        <w:ind w:left="620"/>
        <w:jc w:val="both"/>
        <w:rPr>
          <w:rFonts w:ascii="Times New Roman" w:eastAsia="Times New Roman" w:hAnsi="Times New Roman" w:cs="Times New Roman"/>
          <w:b/>
          <w:bCs/>
          <w:color w:val="000000"/>
          <w:sz w:val="24"/>
          <w:szCs w:val="24"/>
          <w:lang w:eastAsia="uk-UA" w:bidi="uk-UA"/>
        </w:rPr>
      </w:pPr>
      <w:r w:rsidRPr="00E17F93">
        <w:rPr>
          <w:rFonts w:ascii="Times New Roman" w:eastAsia="Times New Roman" w:hAnsi="Times New Roman" w:cs="Times New Roman"/>
          <w:b/>
          <w:bCs/>
          <w:color w:val="000000"/>
          <w:sz w:val="24"/>
          <w:szCs w:val="24"/>
          <w:lang w:eastAsia="uk-UA" w:bidi="uk-UA"/>
        </w:rPr>
        <w:t xml:space="preserve">            </w:t>
      </w:r>
      <w:r w:rsidR="003C39C0">
        <w:rPr>
          <w:rFonts w:ascii="Times New Roman" w:eastAsia="Times New Roman" w:hAnsi="Times New Roman" w:cs="Times New Roman"/>
          <w:b/>
          <w:bCs/>
          <w:color w:val="000000"/>
          <w:sz w:val="24"/>
          <w:szCs w:val="24"/>
          <w:lang w:eastAsia="uk-UA" w:bidi="uk-UA"/>
        </w:rPr>
        <w:t xml:space="preserve">                              6</w:t>
      </w:r>
      <w:r w:rsidRPr="00E17F93">
        <w:rPr>
          <w:rFonts w:ascii="Times New Roman" w:eastAsia="Times New Roman" w:hAnsi="Times New Roman" w:cs="Times New Roman"/>
          <w:b/>
          <w:bCs/>
          <w:color w:val="000000"/>
          <w:sz w:val="24"/>
          <w:szCs w:val="24"/>
          <w:lang w:eastAsia="uk-UA" w:bidi="uk-UA"/>
        </w:rPr>
        <w:t>. СТРОК ДІЇ ДОГОВОРУ</w:t>
      </w:r>
    </w:p>
    <w:p w:rsidR="00FA71EF" w:rsidRPr="00E17F93" w:rsidRDefault="003C39C0" w:rsidP="00FA71EF">
      <w:pPr>
        <w:widowControl w:val="0"/>
        <w:tabs>
          <w:tab w:val="left" w:pos="1149"/>
          <w:tab w:val="left" w:pos="3664"/>
        </w:tabs>
        <w:spacing w:after="0" w:line="274" w:lineRule="exact"/>
        <w:jc w:val="both"/>
        <w:rPr>
          <w:rFonts w:ascii="Times New Roman" w:eastAsia="Times New Roman" w:hAnsi="Times New Roman" w:cs="Times New Roman"/>
          <w:b/>
          <w:bCs/>
          <w:color w:val="000000"/>
          <w:sz w:val="24"/>
          <w:szCs w:val="24"/>
          <w:lang w:eastAsia="uk-UA" w:bidi="uk-UA"/>
        </w:rPr>
      </w:pPr>
      <w:r>
        <w:rPr>
          <w:rFonts w:ascii="Times New Roman" w:eastAsia="Times New Roman" w:hAnsi="Times New Roman" w:cs="Times New Roman"/>
          <w:bCs/>
          <w:color w:val="000000"/>
          <w:sz w:val="24"/>
          <w:szCs w:val="24"/>
          <w:lang w:eastAsia="uk-UA" w:bidi="uk-UA"/>
        </w:rPr>
        <w:t xml:space="preserve">         6</w:t>
      </w:r>
      <w:r w:rsidR="00FA71EF" w:rsidRPr="00E17F93">
        <w:rPr>
          <w:rFonts w:ascii="Times New Roman" w:eastAsia="Times New Roman" w:hAnsi="Times New Roman" w:cs="Times New Roman"/>
          <w:bCs/>
          <w:color w:val="000000"/>
          <w:sz w:val="24"/>
          <w:szCs w:val="24"/>
          <w:lang w:eastAsia="uk-UA" w:bidi="uk-UA"/>
        </w:rPr>
        <w:t>.</w:t>
      </w:r>
      <w:r>
        <w:rPr>
          <w:rFonts w:ascii="Times New Roman" w:eastAsia="Times New Roman" w:hAnsi="Times New Roman" w:cs="Times New Roman"/>
          <w:bCs/>
          <w:color w:val="000000"/>
          <w:sz w:val="24"/>
          <w:szCs w:val="24"/>
          <w:lang w:eastAsia="uk-UA" w:bidi="uk-UA"/>
        </w:rPr>
        <w:t>1. Д</w:t>
      </w:r>
      <w:r w:rsidR="00FA71EF" w:rsidRPr="00E17F93">
        <w:rPr>
          <w:rFonts w:ascii="Times New Roman" w:eastAsia="Times New Roman" w:hAnsi="Times New Roman" w:cs="Times New Roman"/>
          <w:bCs/>
          <w:color w:val="000000"/>
          <w:sz w:val="24"/>
          <w:szCs w:val="24"/>
          <w:lang w:eastAsia="uk-UA" w:bidi="uk-UA"/>
        </w:rPr>
        <w:t xml:space="preserve">оговір вважається укладеним і набирає чинності з моменту його підписання </w:t>
      </w:r>
      <w:r w:rsidR="00FA71EF" w:rsidRPr="00E17F93">
        <w:rPr>
          <w:rFonts w:ascii="Times New Roman" w:eastAsia="Times New Roman" w:hAnsi="Times New Roman" w:cs="Times New Roman"/>
          <w:b/>
          <w:i/>
          <w:iCs/>
          <w:color w:val="000000"/>
          <w:sz w:val="24"/>
          <w:szCs w:val="24"/>
          <w:lang w:eastAsia="uk-UA" w:bidi="uk-UA"/>
        </w:rPr>
        <w:t>Сторонами</w:t>
      </w:r>
      <w:r w:rsidR="00FA71EF" w:rsidRPr="00E17F93">
        <w:rPr>
          <w:rFonts w:ascii="Times New Roman" w:eastAsia="Times New Roman" w:hAnsi="Times New Roman" w:cs="Times New Roman"/>
          <w:bCs/>
          <w:color w:val="000000"/>
          <w:sz w:val="24"/>
          <w:szCs w:val="24"/>
          <w:lang w:eastAsia="uk-UA" w:bidi="uk-UA"/>
        </w:rPr>
        <w:t xml:space="preserve"> та скріплення печатками</w:t>
      </w:r>
      <w:r w:rsidR="00FA71EF">
        <w:rPr>
          <w:rFonts w:ascii="Times New Roman" w:eastAsia="Times New Roman" w:hAnsi="Times New Roman" w:cs="Times New Roman"/>
          <w:bCs/>
          <w:color w:val="000000"/>
          <w:sz w:val="24"/>
          <w:szCs w:val="24"/>
          <w:lang w:eastAsia="uk-UA" w:bidi="uk-UA"/>
        </w:rPr>
        <w:t xml:space="preserve"> </w:t>
      </w:r>
      <w:r w:rsidR="00FA71EF" w:rsidRPr="00E17F93">
        <w:rPr>
          <w:rFonts w:ascii="Times New Roman" w:eastAsia="Times New Roman" w:hAnsi="Times New Roman" w:cs="Times New Roman"/>
          <w:i/>
          <w:iCs/>
          <w:color w:val="000000"/>
          <w:sz w:val="24"/>
          <w:szCs w:val="24"/>
          <w:lang w:eastAsia="uk-UA" w:bidi="uk-UA"/>
        </w:rPr>
        <w:t>Сторін</w:t>
      </w:r>
      <w:r w:rsidR="00FA71EF" w:rsidRPr="00E17F93">
        <w:rPr>
          <w:rFonts w:ascii="Times New Roman" w:eastAsia="Times New Roman" w:hAnsi="Times New Roman" w:cs="Times New Roman"/>
          <w:b/>
          <w:bCs/>
          <w:color w:val="000000"/>
          <w:sz w:val="24"/>
          <w:szCs w:val="24"/>
          <w:lang w:eastAsia="uk-UA" w:bidi="uk-UA"/>
        </w:rPr>
        <w:t xml:space="preserve"> та діє до 31 грудня 202</w:t>
      </w:r>
      <w:r w:rsidR="0028135D">
        <w:rPr>
          <w:rFonts w:ascii="Times New Roman" w:eastAsia="Times New Roman" w:hAnsi="Times New Roman" w:cs="Times New Roman"/>
          <w:b/>
          <w:bCs/>
          <w:color w:val="000000"/>
          <w:sz w:val="24"/>
          <w:szCs w:val="24"/>
          <w:lang w:eastAsia="uk-UA" w:bidi="uk-UA"/>
        </w:rPr>
        <w:t>2</w:t>
      </w:r>
      <w:r w:rsidR="00FA71EF" w:rsidRPr="00E17F93">
        <w:rPr>
          <w:rFonts w:ascii="Times New Roman" w:eastAsia="Times New Roman" w:hAnsi="Times New Roman" w:cs="Times New Roman"/>
          <w:b/>
          <w:bCs/>
          <w:color w:val="000000"/>
          <w:sz w:val="24"/>
          <w:szCs w:val="24"/>
          <w:lang w:eastAsia="uk-UA" w:bidi="uk-UA"/>
        </w:rPr>
        <w:t xml:space="preserve"> року.</w:t>
      </w:r>
    </w:p>
    <w:p w:rsidR="00FA71EF" w:rsidRDefault="003C39C0" w:rsidP="00FA71EF">
      <w:pPr>
        <w:widowControl w:val="0"/>
        <w:tabs>
          <w:tab w:val="left" w:pos="1149"/>
        </w:tabs>
        <w:spacing w:after="300" w:line="274"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6</w:t>
      </w:r>
      <w:r w:rsidR="00FA71EF" w:rsidRPr="00E17F93">
        <w:rPr>
          <w:rFonts w:ascii="Times New Roman" w:eastAsia="Times New Roman" w:hAnsi="Times New Roman" w:cs="Times New Roman"/>
          <w:color w:val="000000"/>
          <w:sz w:val="24"/>
          <w:szCs w:val="24"/>
          <w:lang w:eastAsia="uk-UA" w:bidi="uk-UA"/>
        </w:rPr>
        <w:t>.</w:t>
      </w:r>
      <w:r>
        <w:rPr>
          <w:rFonts w:ascii="Times New Roman" w:eastAsia="Times New Roman" w:hAnsi="Times New Roman" w:cs="Times New Roman"/>
          <w:color w:val="000000"/>
          <w:sz w:val="24"/>
          <w:szCs w:val="24"/>
          <w:lang w:eastAsia="uk-UA" w:bidi="uk-UA"/>
        </w:rPr>
        <w:t>2. Даний Договір складено у двох оригінальних примірниках по одному для кожної зі сторін, що мають однакову юридичну силу.</w:t>
      </w:r>
    </w:p>
    <w:p w:rsidR="003C39C0" w:rsidRPr="00E17F93" w:rsidRDefault="003C39C0" w:rsidP="00FA71EF">
      <w:pPr>
        <w:widowControl w:val="0"/>
        <w:tabs>
          <w:tab w:val="left" w:pos="1149"/>
        </w:tabs>
        <w:spacing w:after="300" w:line="274"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       6.3. У разі відсутності заяви однієї із сторін про припинення або зміну умов договору за один місяць до закінчення його дії, він вважається пролонгованим (без обмеження разів пролонгації) на той самий термін і на тих умовах, які були передбачені цим договором.</w:t>
      </w:r>
    </w:p>
    <w:p w:rsidR="00FA71EF" w:rsidRPr="00E17F93" w:rsidRDefault="00FA71EF" w:rsidP="00FA71EF">
      <w:pPr>
        <w:widowControl w:val="0"/>
        <w:spacing w:after="0" w:line="298" w:lineRule="exact"/>
        <w:jc w:val="both"/>
        <w:rPr>
          <w:rFonts w:ascii="Times New Roman" w:eastAsia="Times New Roman" w:hAnsi="Times New Roman" w:cs="Times New Roman"/>
          <w:color w:val="000000"/>
          <w:sz w:val="24"/>
          <w:szCs w:val="24"/>
          <w:lang w:eastAsia="uk-UA" w:bidi="uk-UA"/>
        </w:rPr>
      </w:pPr>
    </w:p>
    <w:p w:rsidR="00FA71EF" w:rsidRDefault="00FA71EF" w:rsidP="00FA71EF">
      <w:pPr>
        <w:widowControl w:val="0"/>
        <w:tabs>
          <w:tab w:val="left" w:pos="3458"/>
        </w:tabs>
        <w:spacing w:after="0" w:line="274" w:lineRule="exact"/>
        <w:jc w:val="both"/>
        <w:rPr>
          <w:rFonts w:ascii="Times New Roman" w:eastAsia="Times New Roman" w:hAnsi="Times New Roman" w:cs="Times New Roman"/>
          <w:b/>
          <w:bCs/>
          <w:color w:val="000000"/>
          <w:sz w:val="24"/>
          <w:szCs w:val="24"/>
          <w:lang w:eastAsia="uk-UA" w:bidi="uk-UA"/>
        </w:rPr>
      </w:pPr>
      <w:r w:rsidRPr="00E17F93">
        <w:rPr>
          <w:rFonts w:ascii="Times New Roman" w:eastAsia="Times New Roman" w:hAnsi="Times New Roman" w:cs="Times New Roman"/>
          <w:b/>
          <w:bCs/>
          <w:color w:val="000000"/>
          <w:sz w:val="24"/>
          <w:szCs w:val="24"/>
          <w:lang w:eastAsia="uk-UA" w:bidi="uk-UA"/>
        </w:rPr>
        <w:t xml:space="preserve">                                                  1</w:t>
      </w:r>
      <w:r>
        <w:rPr>
          <w:rFonts w:ascii="Times New Roman" w:eastAsia="Times New Roman" w:hAnsi="Times New Roman" w:cs="Times New Roman"/>
          <w:b/>
          <w:bCs/>
          <w:color w:val="000000"/>
          <w:sz w:val="24"/>
          <w:szCs w:val="24"/>
          <w:lang w:eastAsia="uk-UA" w:bidi="uk-UA"/>
        </w:rPr>
        <w:t>3</w:t>
      </w:r>
      <w:r w:rsidRPr="00E17F93">
        <w:rPr>
          <w:rFonts w:ascii="Times New Roman" w:eastAsia="Times New Roman" w:hAnsi="Times New Roman" w:cs="Times New Roman"/>
          <w:b/>
          <w:bCs/>
          <w:color w:val="000000"/>
          <w:sz w:val="24"/>
          <w:szCs w:val="24"/>
          <w:lang w:eastAsia="uk-UA" w:bidi="uk-UA"/>
        </w:rPr>
        <w:t>.</w:t>
      </w:r>
      <w:r>
        <w:rPr>
          <w:rFonts w:ascii="Times New Roman" w:eastAsia="Times New Roman" w:hAnsi="Times New Roman" w:cs="Times New Roman"/>
          <w:b/>
          <w:bCs/>
          <w:color w:val="000000"/>
          <w:sz w:val="24"/>
          <w:szCs w:val="24"/>
          <w:lang w:eastAsia="uk-UA" w:bidi="uk-UA"/>
        </w:rPr>
        <w:t>ДОДАТКИ ДО ДОГОВОРУ</w:t>
      </w:r>
    </w:p>
    <w:p w:rsidR="003C39C0" w:rsidRPr="00E17F93" w:rsidRDefault="003C39C0" w:rsidP="00FA71EF">
      <w:pPr>
        <w:widowControl w:val="0"/>
        <w:tabs>
          <w:tab w:val="left" w:pos="3458"/>
        </w:tabs>
        <w:spacing w:after="0" w:line="274" w:lineRule="exact"/>
        <w:jc w:val="both"/>
        <w:rPr>
          <w:rFonts w:ascii="Times New Roman" w:eastAsia="Times New Roman" w:hAnsi="Times New Roman" w:cs="Times New Roman"/>
          <w:b/>
          <w:bCs/>
          <w:color w:val="000000"/>
          <w:sz w:val="24"/>
          <w:szCs w:val="24"/>
          <w:lang w:eastAsia="uk-UA" w:bidi="uk-UA"/>
        </w:rPr>
      </w:pPr>
    </w:p>
    <w:p w:rsidR="00FA71EF" w:rsidRDefault="00FA71EF" w:rsidP="00FA71EF">
      <w:pPr>
        <w:tabs>
          <w:tab w:val="left" w:pos="142"/>
        </w:tabs>
        <w:suppressAutoHyphens/>
        <w:spacing w:after="0" w:line="240" w:lineRule="atLeast"/>
        <w:ind w:right="284"/>
        <w:jc w:val="both"/>
        <w:rPr>
          <w:rFonts w:ascii="Times New Roman" w:eastAsia="Times New Roman" w:hAnsi="Times New Roman" w:cs="Times New Roman"/>
          <w:sz w:val="24"/>
          <w:szCs w:val="24"/>
          <w:lang w:val="ru-RU" w:eastAsia="zh-CN"/>
        </w:rPr>
      </w:pPr>
      <w:r>
        <w:rPr>
          <w:rFonts w:ascii="Times New Roman" w:eastAsia="Times New Roman" w:hAnsi="Times New Roman" w:cs="Times New Roman"/>
          <w:color w:val="000000"/>
          <w:sz w:val="24"/>
          <w:szCs w:val="24"/>
          <w:lang w:eastAsia="zh-CN"/>
        </w:rPr>
        <w:t xml:space="preserve">13.1. Невід'ємною частиною цього Договору є: </w:t>
      </w:r>
      <w:r>
        <w:rPr>
          <w:rFonts w:ascii="Times New Roman" w:eastAsia="Times New Roman" w:hAnsi="Times New Roman" w:cs="Times New Roman"/>
          <w:b/>
          <w:i/>
          <w:color w:val="000000"/>
          <w:sz w:val="24"/>
          <w:szCs w:val="24"/>
          <w:lang w:eastAsia="zh-CN"/>
        </w:rPr>
        <w:t>Специфікація.</w:t>
      </w:r>
    </w:p>
    <w:p w:rsidR="00FA71EF" w:rsidRDefault="00FA71EF" w:rsidP="00FA71EF">
      <w:pPr>
        <w:tabs>
          <w:tab w:val="left" w:pos="142"/>
          <w:tab w:val="left" w:pos="1134"/>
        </w:tabs>
        <w:suppressAutoHyphens/>
        <w:spacing w:after="0" w:line="240" w:lineRule="auto"/>
        <w:ind w:right="284"/>
        <w:jc w:val="both"/>
        <w:rPr>
          <w:rFonts w:ascii="Times New Roman" w:eastAsia="Times New Roman" w:hAnsi="Times New Roman" w:cs="Times New Roman"/>
          <w:color w:val="000000"/>
          <w:spacing w:val="-7"/>
          <w:sz w:val="24"/>
          <w:szCs w:val="20"/>
          <w:lang w:val="ru-RU" w:eastAsia="ar-SA"/>
        </w:rPr>
      </w:pPr>
    </w:p>
    <w:p w:rsidR="00FA71EF" w:rsidRPr="00E17F93" w:rsidRDefault="00FA71EF" w:rsidP="00FA71EF">
      <w:pPr>
        <w:widowControl w:val="0"/>
        <w:tabs>
          <w:tab w:val="left" w:pos="1154"/>
        </w:tabs>
        <w:spacing w:after="0" w:line="298" w:lineRule="exact"/>
        <w:ind w:left="620"/>
        <w:jc w:val="both"/>
        <w:rPr>
          <w:rFonts w:ascii="Times New Roman" w:eastAsia="Times New Roman" w:hAnsi="Times New Roman" w:cs="Times New Roman"/>
          <w:b/>
          <w:bCs/>
          <w:i/>
          <w:iCs/>
          <w:color w:val="000000"/>
          <w:sz w:val="24"/>
          <w:szCs w:val="24"/>
          <w:lang w:eastAsia="uk-UA" w:bidi="uk-UA"/>
        </w:rPr>
      </w:pPr>
    </w:p>
    <w:p w:rsidR="00FA71EF" w:rsidRPr="00E17F93" w:rsidRDefault="00FA71EF" w:rsidP="00FA71EF">
      <w:pPr>
        <w:widowControl w:val="0"/>
        <w:tabs>
          <w:tab w:val="left" w:pos="1154"/>
        </w:tabs>
        <w:spacing w:after="0" w:line="298" w:lineRule="exact"/>
        <w:ind w:left="480"/>
        <w:jc w:val="center"/>
        <w:rPr>
          <w:rFonts w:ascii="Times New Roman" w:eastAsia="Times New Roman" w:hAnsi="Times New Roman" w:cs="Times New Roman"/>
          <w:b/>
          <w:color w:val="000000"/>
          <w:sz w:val="24"/>
          <w:szCs w:val="24"/>
          <w:lang w:eastAsia="uk-UA" w:bidi="uk-UA"/>
        </w:rPr>
      </w:pPr>
      <w:r w:rsidRPr="00E17F93">
        <w:rPr>
          <w:rFonts w:ascii="Times New Roman" w:eastAsia="Times New Roman" w:hAnsi="Times New Roman" w:cs="Times New Roman"/>
          <w:b/>
          <w:color w:val="000000"/>
          <w:sz w:val="24"/>
          <w:szCs w:val="24"/>
          <w:lang w:eastAsia="uk-UA" w:bidi="uk-UA"/>
        </w:rPr>
        <w:t>1</w:t>
      </w:r>
      <w:r>
        <w:rPr>
          <w:rFonts w:ascii="Times New Roman" w:eastAsia="Times New Roman" w:hAnsi="Times New Roman" w:cs="Times New Roman"/>
          <w:b/>
          <w:color w:val="000000"/>
          <w:sz w:val="24"/>
          <w:szCs w:val="24"/>
          <w:lang w:eastAsia="uk-UA" w:bidi="uk-UA"/>
        </w:rPr>
        <w:t>4</w:t>
      </w:r>
      <w:r w:rsidRPr="00E17F93">
        <w:rPr>
          <w:rFonts w:ascii="Times New Roman" w:eastAsia="Times New Roman" w:hAnsi="Times New Roman" w:cs="Times New Roman"/>
          <w:b/>
          <w:color w:val="000000"/>
          <w:sz w:val="24"/>
          <w:szCs w:val="24"/>
          <w:lang w:eastAsia="uk-UA" w:bidi="uk-UA"/>
        </w:rPr>
        <w:t>.ЮРИДИЧНІ АДРЕСИ ТА РЕКВІЗИТИ СТОРІН</w:t>
      </w:r>
    </w:p>
    <w:p w:rsidR="00FA71EF" w:rsidRDefault="00FA71EF" w:rsidP="00FA71EF">
      <w:pPr>
        <w:spacing w:after="0" w:line="240" w:lineRule="auto"/>
        <w:jc w:val="center"/>
        <w:rPr>
          <w:rFonts w:ascii="Times New Roman" w:eastAsia="Times New Roman" w:hAnsi="Times New Roman" w:cs="Times New Roman"/>
          <w:sz w:val="24"/>
          <w:szCs w:val="24"/>
        </w:rPr>
      </w:pPr>
    </w:p>
    <w:tbl>
      <w:tblPr>
        <w:tblW w:w="10285" w:type="dxa"/>
        <w:tblLook w:val="04A0"/>
      </w:tblPr>
      <w:tblGrid>
        <w:gridCol w:w="4927"/>
        <w:gridCol w:w="5358"/>
      </w:tblGrid>
      <w:tr w:rsidR="00FA71EF" w:rsidTr="00B711D0">
        <w:tc>
          <w:tcPr>
            <w:tcW w:w="4927" w:type="dxa"/>
            <w:tcBorders>
              <w:top w:val="single" w:sz="4" w:space="0" w:color="000000"/>
              <w:left w:val="single" w:sz="4" w:space="0" w:color="000000"/>
              <w:bottom w:val="single" w:sz="4" w:space="0" w:color="000000"/>
            </w:tcBorders>
            <w:shd w:val="clear" w:color="auto" w:fill="auto"/>
          </w:tcPr>
          <w:p w:rsidR="00FA71EF" w:rsidRDefault="00FA71EF" w:rsidP="00B711D0">
            <w:pPr>
              <w:snapToGri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tc>
        <w:tc>
          <w:tcPr>
            <w:tcW w:w="5357" w:type="dxa"/>
            <w:tcBorders>
              <w:top w:val="single" w:sz="4" w:space="0" w:color="000000"/>
              <w:left w:val="single" w:sz="4" w:space="0" w:color="000000"/>
              <w:bottom w:val="single" w:sz="4" w:space="0" w:color="000000"/>
              <w:right w:val="single" w:sz="4" w:space="0" w:color="000000"/>
            </w:tcBorders>
            <w:shd w:val="clear" w:color="auto" w:fill="auto"/>
          </w:tcPr>
          <w:p w:rsidR="00FA71EF" w:rsidRDefault="00FA71EF" w:rsidP="00B711D0">
            <w:pPr>
              <w:snapToGrid w:val="0"/>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Виконавець</w:t>
            </w:r>
          </w:p>
        </w:tc>
      </w:tr>
      <w:tr w:rsidR="00FA71EF" w:rsidTr="00B711D0">
        <w:trPr>
          <w:trHeight w:val="2058"/>
        </w:trPr>
        <w:tc>
          <w:tcPr>
            <w:tcW w:w="4927" w:type="dxa"/>
            <w:tcBorders>
              <w:left w:val="single" w:sz="4" w:space="0" w:color="000000"/>
              <w:bottom w:val="single" w:sz="4" w:space="0" w:color="000000"/>
            </w:tcBorders>
            <w:shd w:val="clear" w:color="auto" w:fill="auto"/>
          </w:tcPr>
          <w:p w:rsidR="00FA71EF" w:rsidRDefault="00FA71EF" w:rsidP="00B711D0">
            <w:pPr>
              <w:spacing w:after="0" w:line="240" w:lineRule="auto"/>
              <w:rPr>
                <w:rFonts w:ascii="Times New Roman" w:hAnsi="Times New Roman" w:cs="Times New Roman"/>
                <w:b/>
              </w:rPr>
            </w:pPr>
            <w:r>
              <w:rPr>
                <w:rFonts w:ascii="Times New Roman" w:hAnsi="Times New Roman" w:cs="Times New Roman"/>
                <w:b/>
                <w:bCs/>
                <w:sz w:val="24"/>
                <w:szCs w:val="24"/>
                <w:lang w:eastAsia="en-US"/>
              </w:rPr>
              <w:t>Відділ освіти, сім’ї, молоді та спорту</w:t>
            </w:r>
            <w:r w:rsidRPr="00442F31">
              <w:rPr>
                <w:b/>
              </w:rPr>
              <w:t xml:space="preserve"> </w:t>
            </w:r>
            <w:proofErr w:type="spellStart"/>
            <w:r w:rsidRPr="00F856F8">
              <w:rPr>
                <w:rFonts w:ascii="Times New Roman" w:hAnsi="Times New Roman" w:cs="Times New Roman"/>
                <w:b/>
              </w:rPr>
              <w:t>Срібнянської</w:t>
            </w:r>
            <w:proofErr w:type="spellEnd"/>
            <w:r w:rsidRPr="00F856F8">
              <w:rPr>
                <w:rFonts w:ascii="Times New Roman" w:hAnsi="Times New Roman" w:cs="Times New Roman"/>
                <w:b/>
              </w:rPr>
              <w:t xml:space="preserve"> селищної ради</w:t>
            </w:r>
            <w:r w:rsidRPr="00442F31">
              <w:rPr>
                <w:b/>
              </w:rPr>
              <w:t xml:space="preserve"> </w:t>
            </w:r>
            <w:r w:rsidRPr="00442F31">
              <w:t xml:space="preserve"> </w:t>
            </w:r>
            <w:r w:rsidRPr="00830802">
              <w:rPr>
                <w:rFonts w:ascii="Times New Roman" w:hAnsi="Times New Roman" w:cs="Times New Roman"/>
                <w:b/>
              </w:rPr>
              <w:t xml:space="preserve">, </w:t>
            </w:r>
            <w:proofErr w:type="spellStart"/>
            <w:r w:rsidRPr="00830802">
              <w:rPr>
                <w:rFonts w:ascii="Times New Roman" w:hAnsi="Times New Roman" w:cs="Times New Roman"/>
                <w:b/>
              </w:rPr>
              <w:t>вул.Миру</w:t>
            </w:r>
            <w:proofErr w:type="spellEnd"/>
            <w:r w:rsidRPr="00830802">
              <w:rPr>
                <w:rFonts w:ascii="Times New Roman" w:hAnsi="Times New Roman" w:cs="Times New Roman"/>
                <w:b/>
              </w:rPr>
              <w:t xml:space="preserve"> ,54, кімната 3</w:t>
            </w:r>
          </w:p>
          <w:p w:rsidR="00FA71EF" w:rsidRDefault="00FA71EF" w:rsidP="00B711D0">
            <w:pPr>
              <w:spacing w:after="0" w:line="240" w:lineRule="auto"/>
              <w:rPr>
                <w:rFonts w:ascii="Times New Roman" w:hAnsi="Times New Roman" w:cs="Times New Roman"/>
                <w:b/>
              </w:rPr>
            </w:pPr>
          </w:p>
          <w:p w:rsidR="00FA71EF" w:rsidRDefault="00FA71EF" w:rsidP="00B711D0">
            <w:pPr>
              <w:spacing w:after="0" w:line="240" w:lineRule="auto"/>
              <w:rPr>
                <w:rFonts w:ascii="Times New Roman" w:hAnsi="Times New Roman" w:cs="Times New Roman"/>
                <w:b/>
              </w:rPr>
            </w:pP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Начальник</w:t>
            </w:r>
          </w:p>
          <w:p w:rsidR="00FA71EF" w:rsidRPr="00BE1B95" w:rsidRDefault="00FA71EF" w:rsidP="00BE1B95">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w:t>
            </w:r>
            <w:r>
              <w:rPr>
                <w:rFonts w:ascii="Times New Roman" w:hAnsi="Times New Roman" w:cs="Times New Roman"/>
                <w:bCs/>
                <w:sz w:val="24"/>
                <w:szCs w:val="24"/>
                <w:lang w:eastAsia="en-US"/>
              </w:rPr>
              <w:t xml:space="preserve">В. М. </w:t>
            </w:r>
            <w:proofErr w:type="spellStart"/>
            <w:r>
              <w:rPr>
                <w:rFonts w:ascii="Times New Roman" w:hAnsi="Times New Roman" w:cs="Times New Roman"/>
                <w:bCs/>
                <w:sz w:val="24"/>
                <w:szCs w:val="24"/>
                <w:lang w:eastAsia="en-US"/>
              </w:rPr>
              <w:t>Никоненко</w:t>
            </w:r>
            <w:proofErr w:type="spellEnd"/>
          </w:p>
        </w:tc>
        <w:tc>
          <w:tcPr>
            <w:tcW w:w="5357" w:type="dxa"/>
            <w:tcBorders>
              <w:left w:val="single" w:sz="4" w:space="0" w:color="000000"/>
              <w:bottom w:val="single" w:sz="4" w:space="0" w:color="000000"/>
              <w:right w:val="single" w:sz="4" w:space="0" w:color="000000"/>
            </w:tcBorders>
            <w:shd w:val="clear" w:color="auto" w:fill="auto"/>
          </w:tcPr>
          <w:p w:rsidR="00FA71EF" w:rsidRDefault="00FA71EF" w:rsidP="00B711D0">
            <w:pPr>
              <w:spacing w:after="0"/>
              <w:rPr>
                <w:rFonts w:ascii="Times New Roman" w:eastAsia="Times New Roman" w:hAnsi="Times New Roman" w:cs="Times New Roman"/>
                <w:sz w:val="24"/>
                <w:szCs w:val="24"/>
              </w:rPr>
            </w:pPr>
          </w:p>
        </w:tc>
      </w:tr>
    </w:tbl>
    <w:p w:rsidR="00CF43B7" w:rsidRDefault="00CF43B7" w:rsidP="00FA71EF">
      <w:pPr>
        <w:spacing w:line="360" w:lineRule="exact"/>
      </w:pPr>
    </w:p>
    <w:p w:rsidR="00FA71EF" w:rsidRDefault="00FA71EF" w:rsidP="00FA71EF">
      <w:pPr>
        <w:spacing w:line="360" w:lineRule="exact"/>
      </w:pPr>
    </w:p>
    <w:p w:rsidR="00FA71EF" w:rsidRDefault="00FA71EF" w:rsidP="00FA71EF">
      <w:pPr>
        <w:spacing w:line="360" w:lineRule="exact"/>
      </w:pPr>
    </w:p>
    <w:p w:rsidR="00CE4F92" w:rsidRDefault="00CE4F92" w:rsidP="00FA71EF">
      <w:pPr>
        <w:spacing w:line="360" w:lineRule="exact"/>
      </w:pPr>
    </w:p>
    <w:p w:rsidR="00CE4F92" w:rsidRDefault="00CE4F92" w:rsidP="00FA71EF">
      <w:pPr>
        <w:spacing w:line="360" w:lineRule="exact"/>
      </w:pPr>
    </w:p>
    <w:p w:rsidR="00CE4F92" w:rsidRDefault="00CE4F92" w:rsidP="00FA71EF">
      <w:pPr>
        <w:spacing w:line="360" w:lineRule="exact"/>
      </w:pPr>
    </w:p>
    <w:p w:rsidR="00CE4F92" w:rsidRDefault="00CE4F92" w:rsidP="00FA71EF">
      <w:pPr>
        <w:spacing w:line="360" w:lineRule="exact"/>
      </w:pPr>
    </w:p>
    <w:p w:rsidR="00FA71EF" w:rsidRPr="00314A28" w:rsidRDefault="00FA71EF" w:rsidP="00FA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lang w:eastAsia="uk-UA"/>
        </w:rPr>
      </w:pPr>
      <w:r w:rsidRPr="00314A28">
        <w:rPr>
          <w:rFonts w:ascii="Times New Roman" w:eastAsia="Times New Roman" w:hAnsi="Times New Roman" w:cs="Times New Roman"/>
          <w:color w:val="000000"/>
          <w:lang w:eastAsia="uk-UA"/>
        </w:rPr>
        <w:t xml:space="preserve">                                                                                 Додаток 1</w:t>
      </w:r>
    </w:p>
    <w:p w:rsidR="00FA71EF" w:rsidRPr="00314A28" w:rsidRDefault="00FA71EF" w:rsidP="00FA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uk-UA"/>
        </w:rPr>
      </w:pPr>
      <w:r w:rsidRPr="00314A28">
        <w:rPr>
          <w:rFonts w:ascii="Times New Roman" w:eastAsia="Times New Roman" w:hAnsi="Times New Roman" w:cs="Times New Roman"/>
          <w:color w:val="000000"/>
          <w:lang w:eastAsia="uk-UA"/>
        </w:rPr>
        <w:t xml:space="preserve">                                                                                                                             до  договору №__________</w:t>
      </w:r>
    </w:p>
    <w:p w:rsidR="00FA71EF" w:rsidRPr="00314A28" w:rsidRDefault="00FA71EF" w:rsidP="00FA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uk-UA"/>
        </w:rPr>
      </w:pPr>
      <w:r w:rsidRPr="00314A28">
        <w:rPr>
          <w:rFonts w:ascii="Times New Roman" w:eastAsia="Times New Roman" w:hAnsi="Times New Roman" w:cs="Times New Roman"/>
          <w:color w:val="000000"/>
          <w:lang w:eastAsia="uk-UA"/>
        </w:rPr>
        <w:t xml:space="preserve">                                                                                                                             від «____»____________202</w:t>
      </w:r>
      <w:r w:rsidR="001276EE">
        <w:rPr>
          <w:rFonts w:ascii="Times New Roman" w:eastAsia="Times New Roman" w:hAnsi="Times New Roman" w:cs="Times New Roman"/>
          <w:color w:val="000000"/>
          <w:lang w:eastAsia="uk-UA"/>
        </w:rPr>
        <w:t>2</w:t>
      </w:r>
    </w:p>
    <w:p w:rsidR="00FA71EF" w:rsidRPr="00314A28" w:rsidRDefault="00FA71EF" w:rsidP="00FA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uk-UA"/>
        </w:rPr>
      </w:pPr>
    </w:p>
    <w:p w:rsidR="00FA71EF" w:rsidRPr="00314A28" w:rsidRDefault="00FA71EF" w:rsidP="00FA71EF">
      <w:pPr>
        <w:spacing w:after="0" w:line="240" w:lineRule="auto"/>
        <w:jc w:val="center"/>
        <w:rPr>
          <w:rFonts w:eastAsia="Times New Roman" w:cs="Times New Roman"/>
          <w:b/>
          <w:bCs/>
          <w:color w:val="000000"/>
          <w:lang w:eastAsia="uk-UA"/>
        </w:rPr>
      </w:pPr>
    </w:p>
    <w:p w:rsidR="00FA71EF" w:rsidRDefault="00FA71EF" w:rsidP="00FA71EF">
      <w:pPr>
        <w:spacing w:after="0" w:line="240" w:lineRule="auto"/>
        <w:jc w:val="center"/>
        <w:rPr>
          <w:rFonts w:ascii="Times New Roman" w:eastAsia="Times New Roman" w:hAnsi="Times New Roman" w:cs="Times New Roman"/>
          <w:b/>
          <w:sz w:val="24"/>
          <w:szCs w:val="24"/>
          <w:lang w:eastAsia="uk-UA"/>
        </w:rPr>
      </w:pPr>
      <w:r w:rsidRPr="00314A28">
        <w:rPr>
          <w:rFonts w:ascii="Times New Roman" w:eastAsia="Times New Roman" w:hAnsi="Times New Roman" w:cs="Times New Roman"/>
          <w:b/>
          <w:sz w:val="24"/>
          <w:szCs w:val="24"/>
          <w:lang w:eastAsia="uk-UA"/>
        </w:rPr>
        <w:t>СПЕЦИФІКАЦІЯ</w:t>
      </w:r>
    </w:p>
    <w:p w:rsidR="00FA71EF" w:rsidRPr="008716C0" w:rsidRDefault="00FA71EF" w:rsidP="00FA71EF">
      <w:pPr>
        <w:spacing w:after="0" w:line="240" w:lineRule="auto"/>
        <w:jc w:val="center"/>
        <w:rPr>
          <w:rFonts w:ascii="Times New Roman" w:eastAsia="Times New Roman" w:hAnsi="Times New Roman" w:cs="Times New Roman"/>
          <w:b/>
          <w:sz w:val="24"/>
          <w:szCs w:val="24"/>
          <w:lang w:eastAsia="uk-UA"/>
        </w:rPr>
      </w:pPr>
      <w:r w:rsidRPr="008716C0">
        <w:rPr>
          <w:rFonts w:ascii="Times New Roman" w:eastAsia="Times New Roman" w:hAnsi="Times New Roman" w:cs="Times New Roman"/>
          <w:b/>
          <w:sz w:val="24"/>
          <w:szCs w:val="24"/>
          <w:lang w:eastAsia="uk-UA"/>
        </w:rPr>
        <w:t>(Вартість послуг з проведення періодичного медичного огляду)</w:t>
      </w:r>
    </w:p>
    <w:p w:rsidR="00FA71EF" w:rsidRPr="00314A28" w:rsidRDefault="00FA71EF" w:rsidP="00FA71EF">
      <w:pPr>
        <w:spacing w:after="0" w:line="240" w:lineRule="auto"/>
        <w:jc w:val="center"/>
        <w:rPr>
          <w:rFonts w:ascii="Times New Roman" w:eastAsia="Times New Roman" w:hAnsi="Times New Roman" w:cs="Times New Roman"/>
          <w:b/>
          <w:sz w:val="24"/>
          <w:szCs w:val="24"/>
          <w:lang w:eastAsia="uk-UA"/>
        </w:rPr>
      </w:pPr>
    </w:p>
    <w:p w:rsidR="00FA71EF" w:rsidRPr="00314A28" w:rsidRDefault="00FA71EF" w:rsidP="00FA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uk-UA"/>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527"/>
        <w:gridCol w:w="1297"/>
        <w:gridCol w:w="1297"/>
        <w:gridCol w:w="1123"/>
        <w:gridCol w:w="1123"/>
        <w:gridCol w:w="1123"/>
        <w:gridCol w:w="1123"/>
      </w:tblGrid>
      <w:tr w:rsidR="00FA71EF" w:rsidRPr="00314A28" w:rsidTr="00B711D0">
        <w:trPr>
          <w:cantSplit/>
          <w:tblHeader/>
          <w:jc w:val="center"/>
        </w:trPr>
        <w:tc>
          <w:tcPr>
            <w:tcW w:w="677" w:type="dxa"/>
            <w:shd w:val="clear" w:color="auto" w:fill="auto"/>
            <w:tcMar>
              <w:left w:w="28" w:type="dxa"/>
              <w:right w:w="28" w:type="dxa"/>
            </w:tcMar>
          </w:tcPr>
          <w:p w:rsidR="00FA71EF" w:rsidRPr="00314A28" w:rsidRDefault="00FA71EF" w:rsidP="00B711D0">
            <w:pPr>
              <w:spacing w:after="0" w:line="240" w:lineRule="auto"/>
              <w:jc w:val="center"/>
              <w:rPr>
                <w:rFonts w:ascii="Times New Roman" w:eastAsia="Times New Roman" w:hAnsi="Times New Roman" w:cs="Times New Roman"/>
                <w:b/>
                <w:bCs/>
                <w:iCs/>
                <w:lang w:eastAsia="uk-UA"/>
              </w:rPr>
            </w:pPr>
            <w:r w:rsidRPr="00314A28">
              <w:rPr>
                <w:rFonts w:ascii="Times New Roman" w:eastAsia="Times New Roman" w:hAnsi="Times New Roman" w:cs="Times New Roman"/>
                <w:b/>
                <w:bCs/>
                <w:iCs/>
                <w:lang w:eastAsia="uk-UA"/>
              </w:rPr>
              <w:t xml:space="preserve">№ </w:t>
            </w:r>
          </w:p>
          <w:p w:rsidR="00FA71EF" w:rsidRPr="00314A28" w:rsidRDefault="00FA71EF" w:rsidP="00B711D0">
            <w:pPr>
              <w:spacing w:after="0" w:line="240" w:lineRule="auto"/>
              <w:jc w:val="center"/>
              <w:rPr>
                <w:rFonts w:ascii="Times New Roman" w:eastAsia="Times New Roman" w:hAnsi="Times New Roman" w:cs="Times New Roman"/>
                <w:b/>
                <w:lang w:eastAsia="uk-UA"/>
              </w:rPr>
            </w:pPr>
            <w:r w:rsidRPr="00314A28">
              <w:rPr>
                <w:rFonts w:ascii="Times New Roman" w:eastAsia="Times New Roman" w:hAnsi="Times New Roman" w:cs="Times New Roman"/>
                <w:b/>
                <w:bCs/>
                <w:iCs/>
                <w:lang w:eastAsia="uk-UA"/>
              </w:rPr>
              <w:t>п/п</w:t>
            </w:r>
          </w:p>
        </w:tc>
        <w:tc>
          <w:tcPr>
            <w:tcW w:w="2527" w:type="dxa"/>
            <w:shd w:val="clear" w:color="auto" w:fill="auto"/>
            <w:tcMar>
              <w:left w:w="28" w:type="dxa"/>
              <w:right w:w="28" w:type="dxa"/>
            </w:tcMar>
          </w:tcPr>
          <w:p w:rsidR="00FA71EF" w:rsidRPr="00314A28" w:rsidRDefault="00CF43B7" w:rsidP="00B711D0">
            <w:pPr>
              <w:keepNext/>
              <w:spacing w:after="0" w:line="240" w:lineRule="auto"/>
              <w:jc w:val="center"/>
              <w:rPr>
                <w:rFonts w:ascii="Times New Roman" w:eastAsia="Times New Roman" w:hAnsi="Times New Roman" w:cs="Times New Roman"/>
                <w:b/>
                <w:bCs/>
                <w:iCs/>
                <w:lang w:eastAsia="uk-UA"/>
              </w:rPr>
            </w:pPr>
            <w:r>
              <w:rPr>
                <w:rFonts w:ascii="Times New Roman" w:eastAsia="Times New Roman" w:hAnsi="Times New Roman" w:cs="Times New Roman"/>
                <w:b/>
                <w:bCs/>
                <w:iCs/>
                <w:lang w:eastAsia="uk-UA"/>
              </w:rPr>
              <w:t>Медогляд працівників</w:t>
            </w:r>
          </w:p>
        </w:tc>
        <w:tc>
          <w:tcPr>
            <w:tcW w:w="1297" w:type="dxa"/>
            <w:shd w:val="clear" w:color="auto" w:fill="auto"/>
            <w:tcMar>
              <w:left w:w="28" w:type="dxa"/>
              <w:right w:w="28" w:type="dxa"/>
            </w:tcMar>
          </w:tcPr>
          <w:p w:rsidR="00FA71EF" w:rsidRPr="00314A28" w:rsidRDefault="00FA71EF" w:rsidP="00B711D0">
            <w:pPr>
              <w:keepNext/>
              <w:spacing w:after="0" w:line="240" w:lineRule="auto"/>
              <w:jc w:val="center"/>
              <w:rPr>
                <w:rFonts w:ascii="Times New Roman" w:eastAsia="Times New Roman" w:hAnsi="Times New Roman" w:cs="Times New Roman"/>
                <w:b/>
                <w:iCs/>
                <w:lang w:eastAsia="uk-UA"/>
              </w:rPr>
            </w:pPr>
            <w:r w:rsidRPr="00314A28">
              <w:rPr>
                <w:rFonts w:ascii="Times New Roman" w:eastAsia="Times New Roman" w:hAnsi="Times New Roman" w:cs="Times New Roman"/>
                <w:b/>
                <w:bCs/>
                <w:iCs/>
                <w:lang w:eastAsia="uk-UA"/>
              </w:rPr>
              <w:t>Одиниця виміру</w:t>
            </w:r>
          </w:p>
        </w:tc>
        <w:tc>
          <w:tcPr>
            <w:tcW w:w="1297" w:type="dxa"/>
            <w:shd w:val="clear" w:color="auto" w:fill="auto"/>
            <w:tcMar>
              <w:left w:w="28" w:type="dxa"/>
              <w:right w:w="28" w:type="dxa"/>
            </w:tcMar>
          </w:tcPr>
          <w:p w:rsidR="00FA71EF" w:rsidRPr="00314A28" w:rsidRDefault="00FA71EF" w:rsidP="00B711D0">
            <w:pPr>
              <w:keepNext/>
              <w:spacing w:after="0" w:line="240" w:lineRule="auto"/>
              <w:jc w:val="center"/>
              <w:rPr>
                <w:rFonts w:ascii="Times New Roman" w:eastAsia="Times New Roman" w:hAnsi="Times New Roman" w:cs="Times New Roman"/>
                <w:b/>
                <w:iCs/>
                <w:lang w:eastAsia="uk-UA"/>
              </w:rPr>
            </w:pPr>
            <w:r w:rsidRPr="00314A28">
              <w:rPr>
                <w:rFonts w:ascii="Times New Roman" w:eastAsia="Times New Roman" w:hAnsi="Times New Roman" w:cs="Times New Roman"/>
                <w:b/>
                <w:bCs/>
                <w:iCs/>
                <w:lang w:eastAsia="uk-UA"/>
              </w:rPr>
              <w:t xml:space="preserve">Кількість </w:t>
            </w:r>
          </w:p>
        </w:tc>
        <w:tc>
          <w:tcPr>
            <w:tcW w:w="1123" w:type="dxa"/>
            <w:shd w:val="clear" w:color="auto" w:fill="auto"/>
            <w:tcMar>
              <w:left w:w="28" w:type="dxa"/>
              <w:right w:w="28" w:type="dxa"/>
            </w:tcMar>
          </w:tcPr>
          <w:p w:rsidR="00FA71EF" w:rsidRPr="00314A28" w:rsidRDefault="00FA71EF" w:rsidP="00B711D0">
            <w:pPr>
              <w:keepNext/>
              <w:spacing w:after="0" w:line="240" w:lineRule="auto"/>
              <w:jc w:val="center"/>
              <w:rPr>
                <w:rFonts w:ascii="Times New Roman" w:eastAsia="Times New Roman" w:hAnsi="Times New Roman" w:cs="Times New Roman"/>
                <w:b/>
                <w:lang w:eastAsia="uk-UA"/>
              </w:rPr>
            </w:pPr>
            <w:r w:rsidRPr="00314A28">
              <w:rPr>
                <w:rFonts w:ascii="Times New Roman" w:eastAsia="Times New Roman" w:hAnsi="Times New Roman" w:cs="Times New Roman"/>
                <w:b/>
                <w:bCs/>
                <w:iCs/>
                <w:lang w:eastAsia="uk-UA"/>
              </w:rPr>
              <w:t xml:space="preserve">Ціна за одиницю, грн. </w:t>
            </w:r>
            <w:r w:rsidRPr="00314A28">
              <w:rPr>
                <w:rFonts w:ascii="Times New Roman" w:eastAsia="Times New Roman" w:hAnsi="Times New Roman" w:cs="Times New Roman"/>
                <w:b/>
                <w:bCs/>
                <w:iCs/>
                <w:lang w:eastAsia="uk-UA"/>
              </w:rPr>
              <w:br/>
              <w:t>(без ПДВ)</w:t>
            </w:r>
          </w:p>
        </w:tc>
        <w:tc>
          <w:tcPr>
            <w:tcW w:w="1123" w:type="dxa"/>
            <w:shd w:val="clear" w:color="auto" w:fill="auto"/>
            <w:tcMar>
              <w:left w:w="28" w:type="dxa"/>
              <w:right w:w="28" w:type="dxa"/>
            </w:tcMar>
          </w:tcPr>
          <w:p w:rsidR="00FA71EF" w:rsidRPr="00314A28" w:rsidRDefault="00FA71EF" w:rsidP="00B711D0">
            <w:pPr>
              <w:keepNext/>
              <w:spacing w:after="0" w:line="240" w:lineRule="auto"/>
              <w:jc w:val="center"/>
              <w:rPr>
                <w:rFonts w:ascii="Times New Roman" w:eastAsia="Times New Roman" w:hAnsi="Times New Roman" w:cs="Times New Roman"/>
                <w:b/>
                <w:lang w:eastAsia="uk-UA"/>
              </w:rPr>
            </w:pPr>
            <w:r w:rsidRPr="00314A28">
              <w:rPr>
                <w:rFonts w:ascii="Times New Roman" w:eastAsia="Times New Roman" w:hAnsi="Times New Roman" w:cs="Times New Roman"/>
                <w:b/>
                <w:bCs/>
                <w:iCs/>
                <w:lang w:eastAsia="uk-UA"/>
              </w:rPr>
              <w:t xml:space="preserve">Ціна за одиницю, грн. </w:t>
            </w:r>
            <w:r w:rsidRPr="00314A28">
              <w:rPr>
                <w:rFonts w:ascii="Times New Roman" w:eastAsia="Times New Roman" w:hAnsi="Times New Roman" w:cs="Times New Roman"/>
                <w:b/>
                <w:bCs/>
                <w:iCs/>
                <w:lang w:eastAsia="uk-UA"/>
              </w:rPr>
              <w:br/>
              <w:t>(з ПДВ)</w:t>
            </w:r>
          </w:p>
        </w:tc>
        <w:tc>
          <w:tcPr>
            <w:tcW w:w="1123" w:type="dxa"/>
            <w:shd w:val="clear" w:color="auto" w:fill="auto"/>
            <w:tcMar>
              <w:left w:w="28" w:type="dxa"/>
              <w:right w:w="28" w:type="dxa"/>
            </w:tcMar>
          </w:tcPr>
          <w:p w:rsidR="00FA71EF" w:rsidRPr="00314A28" w:rsidRDefault="00FA71EF" w:rsidP="00B711D0">
            <w:pPr>
              <w:keepNext/>
              <w:spacing w:after="0" w:line="240" w:lineRule="auto"/>
              <w:jc w:val="center"/>
              <w:rPr>
                <w:rFonts w:ascii="Times New Roman" w:eastAsia="Times New Roman" w:hAnsi="Times New Roman" w:cs="Times New Roman"/>
                <w:b/>
                <w:lang w:eastAsia="uk-UA"/>
              </w:rPr>
            </w:pPr>
            <w:r w:rsidRPr="00314A28">
              <w:rPr>
                <w:rFonts w:ascii="Times New Roman" w:eastAsia="Times New Roman" w:hAnsi="Times New Roman" w:cs="Times New Roman"/>
                <w:b/>
                <w:bCs/>
                <w:iCs/>
                <w:lang w:eastAsia="uk-UA"/>
              </w:rPr>
              <w:t xml:space="preserve">Сума, </w:t>
            </w:r>
            <w:r w:rsidRPr="00314A28">
              <w:rPr>
                <w:rFonts w:ascii="Times New Roman" w:eastAsia="Times New Roman" w:hAnsi="Times New Roman" w:cs="Times New Roman"/>
                <w:b/>
                <w:bCs/>
                <w:iCs/>
                <w:lang w:eastAsia="uk-UA"/>
              </w:rPr>
              <w:br/>
              <w:t xml:space="preserve">грн. </w:t>
            </w:r>
            <w:r w:rsidRPr="00314A28">
              <w:rPr>
                <w:rFonts w:ascii="Times New Roman" w:eastAsia="Times New Roman" w:hAnsi="Times New Roman" w:cs="Times New Roman"/>
                <w:b/>
                <w:bCs/>
                <w:iCs/>
                <w:lang w:eastAsia="uk-UA"/>
              </w:rPr>
              <w:br/>
              <w:t>(без ПДВ)</w:t>
            </w:r>
          </w:p>
        </w:tc>
        <w:tc>
          <w:tcPr>
            <w:tcW w:w="1123" w:type="dxa"/>
            <w:shd w:val="clear" w:color="auto" w:fill="auto"/>
            <w:tcMar>
              <w:left w:w="28" w:type="dxa"/>
              <w:right w:w="28" w:type="dxa"/>
            </w:tcMar>
          </w:tcPr>
          <w:p w:rsidR="00FA71EF" w:rsidRPr="00314A28" w:rsidRDefault="00FA71EF" w:rsidP="00B711D0">
            <w:pPr>
              <w:keepNext/>
              <w:spacing w:after="0" w:line="240" w:lineRule="auto"/>
              <w:jc w:val="center"/>
              <w:rPr>
                <w:rFonts w:ascii="Times New Roman" w:eastAsia="Times New Roman" w:hAnsi="Times New Roman" w:cs="Times New Roman"/>
                <w:b/>
                <w:lang w:eastAsia="uk-UA"/>
              </w:rPr>
            </w:pPr>
            <w:r w:rsidRPr="00314A28">
              <w:rPr>
                <w:rFonts w:ascii="Times New Roman" w:eastAsia="Times New Roman" w:hAnsi="Times New Roman" w:cs="Times New Roman"/>
                <w:b/>
                <w:bCs/>
                <w:iCs/>
                <w:lang w:eastAsia="uk-UA"/>
              </w:rPr>
              <w:t xml:space="preserve">Сума, </w:t>
            </w:r>
            <w:r w:rsidRPr="00314A28">
              <w:rPr>
                <w:rFonts w:ascii="Times New Roman" w:eastAsia="Times New Roman" w:hAnsi="Times New Roman" w:cs="Times New Roman"/>
                <w:b/>
                <w:bCs/>
                <w:iCs/>
                <w:lang w:eastAsia="uk-UA"/>
              </w:rPr>
              <w:br/>
              <w:t xml:space="preserve">грн. </w:t>
            </w:r>
            <w:r w:rsidRPr="00314A28">
              <w:rPr>
                <w:rFonts w:ascii="Times New Roman" w:eastAsia="Times New Roman" w:hAnsi="Times New Roman" w:cs="Times New Roman"/>
                <w:b/>
                <w:bCs/>
                <w:iCs/>
                <w:lang w:eastAsia="uk-UA"/>
              </w:rPr>
              <w:br/>
              <w:t>(з ПДВ)</w:t>
            </w:r>
          </w:p>
        </w:tc>
      </w:tr>
      <w:tr w:rsidR="00FA71EF" w:rsidRPr="00314A28" w:rsidTr="00B711D0">
        <w:trPr>
          <w:cantSplit/>
          <w:trHeight w:val="493"/>
          <w:jc w:val="center"/>
        </w:trPr>
        <w:tc>
          <w:tcPr>
            <w:tcW w:w="677" w:type="dxa"/>
            <w:shd w:val="clear" w:color="auto" w:fill="auto"/>
            <w:vAlign w:val="center"/>
          </w:tcPr>
          <w:p w:rsidR="00FA71EF" w:rsidRPr="00314A28" w:rsidRDefault="00FA71EF" w:rsidP="00B711D0">
            <w:pPr>
              <w:spacing w:after="120" w:line="240" w:lineRule="auto"/>
              <w:jc w:val="center"/>
              <w:rPr>
                <w:rFonts w:ascii="Times New Roman" w:eastAsia="Times New Roman" w:hAnsi="Times New Roman" w:cs="Times New Roman"/>
                <w:sz w:val="25"/>
                <w:szCs w:val="25"/>
                <w:lang w:eastAsia="uk-UA"/>
              </w:rPr>
            </w:pPr>
            <w:r w:rsidRPr="00314A28">
              <w:rPr>
                <w:rFonts w:ascii="Times New Roman" w:eastAsia="Times New Roman" w:hAnsi="Times New Roman" w:cs="Times New Roman"/>
                <w:sz w:val="25"/>
                <w:szCs w:val="25"/>
                <w:lang w:eastAsia="uk-UA"/>
              </w:rPr>
              <w:t>1.</w:t>
            </w:r>
          </w:p>
        </w:tc>
        <w:tc>
          <w:tcPr>
            <w:tcW w:w="2527" w:type="dxa"/>
            <w:shd w:val="clear" w:color="auto" w:fill="auto"/>
          </w:tcPr>
          <w:p w:rsidR="00FA71EF" w:rsidRPr="00314A28" w:rsidRDefault="00FA71EF" w:rsidP="00B711D0">
            <w:pPr>
              <w:spacing w:after="0" w:line="240" w:lineRule="auto"/>
              <w:jc w:val="both"/>
              <w:outlineLvl w:val="0"/>
              <w:rPr>
                <w:rFonts w:ascii="Times New Roman" w:eastAsia="Times New Roman" w:hAnsi="Times New Roman" w:cs="Times New Roman"/>
                <w:lang w:eastAsia="uk-UA"/>
              </w:rPr>
            </w:pPr>
          </w:p>
        </w:tc>
        <w:tc>
          <w:tcPr>
            <w:tcW w:w="1297" w:type="dxa"/>
            <w:shd w:val="clear" w:color="auto" w:fill="auto"/>
          </w:tcPr>
          <w:p w:rsidR="00FA71EF" w:rsidRPr="00314A28" w:rsidRDefault="00FA71EF" w:rsidP="00B711D0">
            <w:pPr>
              <w:spacing w:after="120" w:line="240" w:lineRule="auto"/>
              <w:jc w:val="center"/>
              <w:rPr>
                <w:rFonts w:ascii="Times New Roman" w:eastAsia="Times New Roman" w:hAnsi="Times New Roman" w:cs="Times New Roman"/>
                <w:lang w:eastAsia="uk-UA"/>
              </w:rPr>
            </w:pPr>
          </w:p>
        </w:tc>
        <w:tc>
          <w:tcPr>
            <w:tcW w:w="1297" w:type="dxa"/>
            <w:shd w:val="clear" w:color="auto" w:fill="auto"/>
          </w:tcPr>
          <w:p w:rsidR="00FA71EF" w:rsidRPr="00314A28" w:rsidRDefault="00FA71EF" w:rsidP="00B711D0">
            <w:pPr>
              <w:spacing w:after="120" w:line="240" w:lineRule="auto"/>
              <w:jc w:val="center"/>
              <w:rPr>
                <w:rFonts w:ascii="Times New Roman" w:eastAsia="Times New Roman" w:hAnsi="Times New Roman" w:cs="Times New Roman"/>
                <w:sz w:val="25"/>
                <w:szCs w:val="25"/>
                <w:lang w:eastAsia="uk-UA"/>
              </w:rPr>
            </w:pPr>
          </w:p>
        </w:tc>
        <w:tc>
          <w:tcPr>
            <w:tcW w:w="1123" w:type="dxa"/>
            <w:shd w:val="clear" w:color="auto" w:fill="auto"/>
          </w:tcPr>
          <w:p w:rsidR="00FA71EF" w:rsidRPr="00314A28" w:rsidRDefault="00FA71EF" w:rsidP="00B711D0">
            <w:pPr>
              <w:spacing w:after="120" w:line="240" w:lineRule="auto"/>
              <w:jc w:val="right"/>
              <w:rPr>
                <w:rFonts w:ascii="Times New Roman" w:eastAsia="Times New Roman" w:hAnsi="Times New Roman" w:cs="Times New Roman"/>
                <w:sz w:val="25"/>
                <w:szCs w:val="25"/>
                <w:lang w:eastAsia="uk-UA"/>
              </w:rPr>
            </w:pPr>
          </w:p>
        </w:tc>
        <w:tc>
          <w:tcPr>
            <w:tcW w:w="1123" w:type="dxa"/>
            <w:shd w:val="clear" w:color="auto" w:fill="auto"/>
          </w:tcPr>
          <w:p w:rsidR="00FA71EF" w:rsidRPr="00314A28" w:rsidRDefault="00FA71EF" w:rsidP="00B711D0">
            <w:pPr>
              <w:spacing w:after="120" w:line="240" w:lineRule="auto"/>
              <w:jc w:val="right"/>
              <w:rPr>
                <w:rFonts w:ascii="Times New Roman" w:eastAsia="Times New Roman" w:hAnsi="Times New Roman" w:cs="Times New Roman"/>
                <w:sz w:val="25"/>
                <w:szCs w:val="25"/>
                <w:lang w:eastAsia="uk-UA"/>
              </w:rPr>
            </w:pPr>
          </w:p>
        </w:tc>
        <w:tc>
          <w:tcPr>
            <w:tcW w:w="1123" w:type="dxa"/>
            <w:shd w:val="clear" w:color="auto" w:fill="auto"/>
          </w:tcPr>
          <w:p w:rsidR="00FA71EF" w:rsidRPr="00314A28" w:rsidRDefault="00FA71EF" w:rsidP="00B711D0">
            <w:pPr>
              <w:spacing w:after="120" w:line="240" w:lineRule="auto"/>
              <w:jc w:val="right"/>
              <w:rPr>
                <w:rFonts w:ascii="Times New Roman" w:eastAsia="Times New Roman" w:hAnsi="Times New Roman" w:cs="Times New Roman"/>
                <w:sz w:val="25"/>
                <w:szCs w:val="25"/>
                <w:lang w:eastAsia="uk-UA"/>
              </w:rPr>
            </w:pPr>
          </w:p>
        </w:tc>
        <w:tc>
          <w:tcPr>
            <w:tcW w:w="1123" w:type="dxa"/>
            <w:shd w:val="clear" w:color="auto" w:fill="auto"/>
          </w:tcPr>
          <w:p w:rsidR="00FA71EF" w:rsidRPr="00314A28" w:rsidRDefault="00FA71EF" w:rsidP="00B711D0">
            <w:pPr>
              <w:spacing w:after="120" w:line="240" w:lineRule="auto"/>
              <w:jc w:val="right"/>
              <w:rPr>
                <w:rFonts w:ascii="Times New Roman" w:eastAsia="Times New Roman" w:hAnsi="Times New Roman" w:cs="Times New Roman"/>
                <w:sz w:val="25"/>
                <w:szCs w:val="25"/>
                <w:lang w:eastAsia="uk-UA"/>
              </w:rPr>
            </w:pPr>
          </w:p>
        </w:tc>
      </w:tr>
      <w:tr w:rsidR="00FA71EF" w:rsidRPr="00314A28" w:rsidTr="00B711D0">
        <w:trPr>
          <w:cantSplit/>
          <w:jc w:val="center"/>
        </w:trPr>
        <w:tc>
          <w:tcPr>
            <w:tcW w:w="8044" w:type="dxa"/>
            <w:gridSpan w:val="6"/>
            <w:shd w:val="clear" w:color="auto" w:fill="auto"/>
          </w:tcPr>
          <w:p w:rsidR="00FA71EF" w:rsidRPr="00314A28" w:rsidRDefault="00FA71EF" w:rsidP="00B711D0">
            <w:pPr>
              <w:spacing w:before="120" w:after="120" w:line="240" w:lineRule="auto"/>
              <w:rPr>
                <w:rFonts w:ascii="Times New Roman" w:eastAsia="Times New Roman" w:hAnsi="Times New Roman" w:cs="Times New Roman"/>
                <w:b/>
                <w:sz w:val="25"/>
                <w:szCs w:val="25"/>
                <w:lang w:eastAsia="uk-UA"/>
              </w:rPr>
            </w:pPr>
            <w:r w:rsidRPr="00314A28">
              <w:rPr>
                <w:rFonts w:ascii="Times New Roman" w:eastAsia="Times New Roman" w:hAnsi="Times New Roman" w:cs="Times New Roman"/>
                <w:b/>
                <w:bCs/>
                <w:iCs/>
                <w:sz w:val="25"/>
                <w:szCs w:val="25"/>
                <w:lang w:eastAsia="uk-UA"/>
              </w:rPr>
              <w:t>Всього:</w:t>
            </w:r>
          </w:p>
        </w:tc>
        <w:tc>
          <w:tcPr>
            <w:tcW w:w="1123" w:type="dxa"/>
            <w:shd w:val="clear" w:color="auto" w:fill="auto"/>
          </w:tcPr>
          <w:p w:rsidR="00FA71EF" w:rsidRPr="00314A28" w:rsidRDefault="00FA71EF" w:rsidP="00B711D0">
            <w:pPr>
              <w:spacing w:before="120" w:after="120" w:line="240" w:lineRule="auto"/>
              <w:jc w:val="right"/>
              <w:rPr>
                <w:rFonts w:ascii="Times New Roman" w:eastAsia="Times New Roman" w:hAnsi="Times New Roman" w:cs="Times New Roman"/>
                <w:b/>
                <w:sz w:val="25"/>
                <w:szCs w:val="25"/>
                <w:lang w:eastAsia="uk-UA"/>
              </w:rPr>
            </w:pPr>
          </w:p>
        </w:tc>
        <w:tc>
          <w:tcPr>
            <w:tcW w:w="1123" w:type="dxa"/>
            <w:shd w:val="clear" w:color="auto" w:fill="auto"/>
          </w:tcPr>
          <w:p w:rsidR="00FA71EF" w:rsidRPr="00314A28" w:rsidRDefault="00FA71EF" w:rsidP="00B711D0">
            <w:pPr>
              <w:spacing w:before="120" w:after="120" w:line="240" w:lineRule="auto"/>
              <w:jc w:val="right"/>
              <w:rPr>
                <w:rFonts w:ascii="Times New Roman" w:eastAsia="Times New Roman" w:hAnsi="Times New Roman" w:cs="Times New Roman"/>
                <w:b/>
                <w:sz w:val="25"/>
                <w:szCs w:val="25"/>
                <w:lang w:eastAsia="uk-UA"/>
              </w:rPr>
            </w:pPr>
          </w:p>
        </w:tc>
      </w:tr>
    </w:tbl>
    <w:p w:rsidR="00FA71EF" w:rsidRDefault="00FA71EF" w:rsidP="00FA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lang w:eastAsia="uk-UA"/>
        </w:rPr>
      </w:pPr>
    </w:p>
    <w:tbl>
      <w:tblPr>
        <w:tblW w:w="10285" w:type="dxa"/>
        <w:tblLook w:val="04A0"/>
      </w:tblPr>
      <w:tblGrid>
        <w:gridCol w:w="4927"/>
        <w:gridCol w:w="5358"/>
      </w:tblGrid>
      <w:tr w:rsidR="00FA71EF" w:rsidTr="00B711D0">
        <w:tc>
          <w:tcPr>
            <w:tcW w:w="4927" w:type="dxa"/>
            <w:tcBorders>
              <w:top w:val="single" w:sz="4" w:space="0" w:color="000000"/>
              <w:left w:val="single" w:sz="4" w:space="0" w:color="000000"/>
              <w:bottom w:val="single" w:sz="4" w:space="0" w:color="000000"/>
            </w:tcBorders>
            <w:shd w:val="clear" w:color="auto" w:fill="auto"/>
          </w:tcPr>
          <w:p w:rsidR="00FA71EF" w:rsidRDefault="00FA71EF" w:rsidP="00B711D0">
            <w:pPr>
              <w:snapToGri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Замовник</w:t>
            </w:r>
          </w:p>
        </w:tc>
        <w:tc>
          <w:tcPr>
            <w:tcW w:w="5358" w:type="dxa"/>
            <w:tcBorders>
              <w:top w:val="single" w:sz="4" w:space="0" w:color="000000"/>
              <w:left w:val="single" w:sz="4" w:space="0" w:color="000000"/>
              <w:bottom w:val="single" w:sz="4" w:space="0" w:color="000000"/>
              <w:right w:val="single" w:sz="4" w:space="0" w:color="000000"/>
            </w:tcBorders>
            <w:shd w:val="clear" w:color="auto" w:fill="auto"/>
          </w:tcPr>
          <w:p w:rsidR="00FA71EF" w:rsidRDefault="00FA71EF" w:rsidP="00B711D0">
            <w:pPr>
              <w:snapToGrid w:val="0"/>
              <w:spacing w:after="0"/>
              <w:jc w:val="center"/>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Виконавець</w:t>
            </w:r>
          </w:p>
        </w:tc>
      </w:tr>
      <w:tr w:rsidR="00FA71EF" w:rsidTr="00B711D0">
        <w:trPr>
          <w:trHeight w:val="2058"/>
        </w:trPr>
        <w:tc>
          <w:tcPr>
            <w:tcW w:w="4927" w:type="dxa"/>
            <w:tcBorders>
              <w:left w:val="single" w:sz="4" w:space="0" w:color="000000"/>
              <w:bottom w:val="single" w:sz="4" w:space="0" w:color="000000"/>
            </w:tcBorders>
            <w:shd w:val="clear" w:color="auto" w:fill="auto"/>
          </w:tcPr>
          <w:p w:rsidR="00FA71EF" w:rsidRDefault="00FA71EF" w:rsidP="00B711D0">
            <w:pPr>
              <w:spacing w:after="0" w:line="240" w:lineRule="auto"/>
              <w:rPr>
                <w:rFonts w:ascii="Times New Roman" w:hAnsi="Times New Roman" w:cs="Times New Roman"/>
                <w:b/>
              </w:rPr>
            </w:pPr>
            <w:r>
              <w:rPr>
                <w:rFonts w:ascii="Times New Roman" w:hAnsi="Times New Roman" w:cs="Times New Roman"/>
                <w:b/>
                <w:bCs/>
                <w:sz w:val="24"/>
                <w:szCs w:val="24"/>
                <w:lang w:eastAsia="en-US"/>
              </w:rPr>
              <w:t>Відділ освіти, сім’ї, молоді та спорту</w:t>
            </w:r>
            <w:r w:rsidRPr="00442F31">
              <w:rPr>
                <w:b/>
              </w:rPr>
              <w:t xml:space="preserve"> </w:t>
            </w:r>
            <w:proofErr w:type="spellStart"/>
            <w:r w:rsidRPr="00F856F8">
              <w:rPr>
                <w:rFonts w:ascii="Times New Roman" w:hAnsi="Times New Roman" w:cs="Times New Roman"/>
                <w:b/>
              </w:rPr>
              <w:t>Срібнянської</w:t>
            </w:r>
            <w:proofErr w:type="spellEnd"/>
            <w:r w:rsidRPr="00F856F8">
              <w:rPr>
                <w:rFonts w:ascii="Times New Roman" w:hAnsi="Times New Roman" w:cs="Times New Roman"/>
                <w:b/>
              </w:rPr>
              <w:t xml:space="preserve"> селищної ради</w:t>
            </w:r>
            <w:r w:rsidRPr="00442F31">
              <w:rPr>
                <w:b/>
              </w:rPr>
              <w:t xml:space="preserve"> </w:t>
            </w:r>
            <w:r w:rsidRPr="00442F31">
              <w:t xml:space="preserve"> </w:t>
            </w:r>
            <w:r w:rsidRPr="00830802">
              <w:rPr>
                <w:rFonts w:ascii="Times New Roman" w:hAnsi="Times New Roman" w:cs="Times New Roman"/>
                <w:b/>
              </w:rPr>
              <w:t xml:space="preserve">, </w:t>
            </w:r>
            <w:proofErr w:type="spellStart"/>
            <w:r w:rsidRPr="00830802">
              <w:rPr>
                <w:rFonts w:ascii="Times New Roman" w:hAnsi="Times New Roman" w:cs="Times New Roman"/>
                <w:b/>
              </w:rPr>
              <w:t>вул.Миру</w:t>
            </w:r>
            <w:proofErr w:type="spellEnd"/>
            <w:r w:rsidRPr="00830802">
              <w:rPr>
                <w:rFonts w:ascii="Times New Roman" w:hAnsi="Times New Roman" w:cs="Times New Roman"/>
                <w:b/>
              </w:rPr>
              <w:t xml:space="preserve"> ,54, кімната 36</w:t>
            </w: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p>
          <w:p w:rsidR="00FA71EF" w:rsidRDefault="00FA71EF" w:rsidP="00B711D0">
            <w:pPr>
              <w:spacing w:after="0" w:line="240" w:lineRule="auto"/>
              <w:rPr>
                <w:rFonts w:ascii="Times New Roman" w:hAnsi="Times New Roman" w:cs="Times New Roman"/>
                <w:bCs/>
                <w:sz w:val="24"/>
                <w:szCs w:val="24"/>
                <w:lang w:eastAsia="en-US"/>
              </w:rPr>
            </w:pPr>
            <w:r>
              <w:rPr>
                <w:rFonts w:ascii="Times New Roman" w:hAnsi="Times New Roman" w:cs="Times New Roman"/>
                <w:bCs/>
                <w:sz w:val="24"/>
                <w:szCs w:val="24"/>
                <w:lang w:eastAsia="en-US"/>
              </w:rPr>
              <w:t>Начальник</w:t>
            </w:r>
          </w:p>
          <w:p w:rsidR="00FA71EF" w:rsidRDefault="00FA71EF" w:rsidP="00B711D0">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________________/</w:t>
            </w:r>
            <w:r>
              <w:rPr>
                <w:rFonts w:ascii="Times New Roman" w:hAnsi="Times New Roman" w:cs="Times New Roman"/>
                <w:bCs/>
                <w:sz w:val="24"/>
                <w:szCs w:val="24"/>
                <w:lang w:eastAsia="en-US"/>
              </w:rPr>
              <w:t xml:space="preserve">В. М. </w:t>
            </w:r>
            <w:proofErr w:type="spellStart"/>
            <w:r>
              <w:rPr>
                <w:rFonts w:ascii="Times New Roman" w:hAnsi="Times New Roman" w:cs="Times New Roman"/>
                <w:bCs/>
                <w:sz w:val="24"/>
                <w:szCs w:val="24"/>
                <w:lang w:eastAsia="en-US"/>
              </w:rPr>
              <w:t>Никоненко</w:t>
            </w:r>
            <w:proofErr w:type="spellEnd"/>
            <w:r>
              <w:rPr>
                <w:rFonts w:ascii="Times New Roman" w:hAnsi="Times New Roman" w:cs="Times New Roman"/>
                <w:bCs/>
                <w:sz w:val="24"/>
                <w:szCs w:val="24"/>
                <w:lang w:eastAsia="en-US"/>
              </w:rPr>
              <w:t>/</w:t>
            </w:r>
          </w:p>
          <w:p w:rsidR="00FA71EF" w:rsidRDefault="00FA71EF" w:rsidP="00B711D0">
            <w:pPr>
              <w:spacing w:after="0"/>
              <w:rPr>
                <w:rFonts w:ascii="Times New Roman" w:eastAsia="Times New Roman" w:hAnsi="Times New Roman" w:cs="Times New Roman"/>
                <w:sz w:val="24"/>
                <w:szCs w:val="24"/>
              </w:rPr>
            </w:pPr>
            <w:r>
              <w:rPr>
                <w:rFonts w:ascii="Times New Roman" w:hAnsi="Times New Roman" w:cs="Times New Roman"/>
                <w:bCs/>
                <w:sz w:val="24"/>
                <w:szCs w:val="24"/>
                <w:lang w:eastAsia="en-US"/>
              </w:rPr>
              <w:t>М.П.</w:t>
            </w:r>
            <w:r>
              <w:rPr>
                <w:rFonts w:ascii="Times New Roman" w:hAnsi="Times New Roman" w:cs="Times New Roman"/>
                <w:bCs/>
                <w:sz w:val="24"/>
                <w:szCs w:val="24"/>
                <w:lang w:eastAsia="en-US"/>
              </w:rPr>
              <w:tab/>
            </w:r>
          </w:p>
        </w:tc>
        <w:tc>
          <w:tcPr>
            <w:tcW w:w="5358" w:type="dxa"/>
            <w:tcBorders>
              <w:left w:val="single" w:sz="4" w:space="0" w:color="000000"/>
              <w:bottom w:val="single" w:sz="4" w:space="0" w:color="000000"/>
              <w:right w:val="single" w:sz="4" w:space="0" w:color="000000"/>
            </w:tcBorders>
            <w:shd w:val="clear" w:color="auto" w:fill="auto"/>
          </w:tcPr>
          <w:p w:rsidR="00FA71EF" w:rsidRDefault="00FA71EF" w:rsidP="00B711D0">
            <w:pPr>
              <w:spacing w:after="0"/>
              <w:rPr>
                <w:rFonts w:ascii="Times New Roman" w:eastAsia="Times New Roman" w:hAnsi="Times New Roman" w:cs="Times New Roman"/>
                <w:sz w:val="24"/>
                <w:szCs w:val="24"/>
              </w:rPr>
            </w:pPr>
          </w:p>
        </w:tc>
      </w:tr>
    </w:tbl>
    <w:p w:rsidR="00FA71EF" w:rsidRPr="00314A28" w:rsidRDefault="00FA71EF" w:rsidP="00FA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bookmarkStart w:id="2" w:name="134"/>
      <w:bookmarkStart w:id="3" w:name="135"/>
      <w:bookmarkStart w:id="4" w:name="163"/>
      <w:bookmarkStart w:id="5" w:name="164"/>
      <w:bookmarkEnd w:id="2"/>
      <w:bookmarkEnd w:id="3"/>
      <w:bookmarkEnd w:id="4"/>
      <w:bookmarkEnd w:id="5"/>
    </w:p>
    <w:p w:rsidR="00FA71EF" w:rsidRPr="00314A28" w:rsidRDefault="00FA71EF" w:rsidP="00FA7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uk-UA"/>
        </w:rPr>
      </w:pPr>
    </w:p>
    <w:p w:rsidR="00FA71EF" w:rsidRPr="00314A28" w:rsidRDefault="00FA71EF" w:rsidP="00FA71EF">
      <w:pPr>
        <w:spacing w:after="0" w:line="240" w:lineRule="auto"/>
        <w:rPr>
          <w:rFonts w:ascii="Times New Roman" w:eastAsia="Times New Roman" w:hAnsi="Times New Roman" w:cs="Times New Roman"/>
          <w:b/>
          <w:sz w:val="18"/>
          <w:szCs w:val="18"/>
        </w:rPr>
      </w:pPr>
      <w:r w:rsidRPr="00314A28">
        <w:rPr>
          <w:rFonts w:ascii="Times New Roman" w:eastAsia="Times New Roman" w:hAnsi="Times New Roman" w:cs="Times New Roman"/>
          <w:b/>
          <w:sz w:val="18"/>
          <w:szCs w:val="18"/>
        </w:rPr>
        <w:t>Примітка:</w:t>
      </w:r>
    </w:p>
    <w:p w:rsidR="00FA71EF" w:rsidRPr="00314A28" w:rsidRDefault="00FA71EF" w:rsidP="00FA71EF">
      <w:pPr>
        <w:spacing w:after="0" w:line="240" w:lineRule="auto"/>
        <w:jc w:val="both"/>
        <w:rPr>
          <w:rFonts w:ascii="Times New Roman" w:eastAsia="Times New Roman" w:hAnsi="Times New Roman" w:cs="Times New Roman"/>
          <w:sz w:val="18"/>
          <w:szCs w:val="18"/>
        </w:rPr>
      </w:pPr>
      <w:r w:rsidRPr="00314A28">
        <w:rPr>
          <w:rFonts w:ascii="Times New Roman" w:eastAsia="Times New Roman" w:hAnsi="Times New Roman" w:cs="Times New Roman"/>
          <w:sz w:val="18"/>
          <w:szCs w:val="18"/>
        </w:rPr>
        <w:t xml:space="preserve">*Вимога щодо відбитка печатки не стосується учасників, які здійснюють діяльність без печатки згідно з чинним законодавством (для </w:t>
      </w:r>
      <w:proofErr w:type="spellStart"/>
      <w:r w:rsidRPr="00314A28">
        <w:rPr>
          <w:rFonts w:ascii="Times New Roman" w:eastAsia="Times New Roman" w:hAnsi="Times New Roman" w:cs="Times New Roman"/>
          <w:sz w:val="18"/>
          <w:szCs w:val="18"/>
        </w:rPr>
        <w:t>учасників-юридичнихосіб</w:t>
      </w:r>
      <w:proofErr w:type="spellEnd"/>
      <w:r w:rsidRPr="00314A28">
        <w:rPr>
          <w:rFonts w:ascii="Times New Roman" w:eastAsia="Times New Roman" w:hAnsi="Times New Roman" w:cs="Times New Roman"/>
          <w:sz w:val="18"/>
          <w:szCs w:val="18"/>
        </w:rPr>
        <w:t xml:space="preserve">  - які здійснюють діяльність без використання печатки відповідно до установчих документів.</w:t>
      </w:r>
    </w:p>
    <w:p w:rsidR="00FA71EF" w:rsidRPr="00314A28" w:rsidRDefault="00FA71EF" w:rsidP="00FA71EF">
      <w:pPr>
        <w:spacing w:after="0" w:line="240" w:lineRule="auto"/>
        <w:jc w:val="both"/>
        <w:rPr>
          <w:rFonts w:ascii="Times New Roman" w:eastAsia="Times New Roman" w:hAnsi="Times New Roman" w:cs="Times New Roman"/>
          <w:sz w:val="18"/>
          <w:szCs w:val="18"/>
        </w:rPr>
      </w:pPr>
    </w:p>
    <w:p w:rsidR="00FA71EF" w:rsidRDefault="00FA71EF" w:rsidP="00FA71EF">
      <w:pPr>
        <w:spacing w:line="442" w:lineRule="exact"/>
      </w:pPr>
    </w:p>
    <w:p w:rsidR="00FA71EF" w:rsidRDefault="00FA71EF" w:rsidP="00FA71EF">
      <w:pPr>
        <w:spacing w:after="0" w:line="240" w:lineRule="auto"/>
        <w:ind w:left="2880"/>
        <w:jc w:val="both"/>
        <w:rPr>
          <w:rFonts w:ascii="Times New Roman" w:eastAsia="Times New Roman" w:hAnsi="Times New Roman" w:cs="Times New Roman"/>
          <w:i/>
          <w:color w:val="000000"/>
          <w:sz w:val="24"/>
          <w:szCs w:val="24"/>
          <w:highlight w:val="white"/>
        </w:rPr>
      </w:pPr>
    </w:p>
    <w:p w:rsidR="00FA71EF" w:rsidRDefault="00FA71EF" w:rsidP="00FA71EF">
      <w:pPr>
        <w:spacing w:after="0" w:line="240" w:lineRule="auto"/>
        <w:ind w:left="288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FA71EF" w:rsidRDefault="00FA71EF" w:rsidP="00FA71EF">
      <w:pPr>
        <w:suppressAutoHyphens/>
        <w:jc w:val="center"/>
        <w:rPr>
          <w:rFonts w:ascii="Times New Roman" w:eastAsia="Times New Roman" w:hAnsi="Times New Roman" w:cs="Times New Roman"/>
          <w:b/>
          <w:sz w:val="24"/>
          <w:szCs w:val="24"/>
          <w:u w:val="single"/>
          <w:lang w:eastAsia="en-US"/>
        </w:rPr>
      </w:pPr>
    </w:p>
    <w:p w:rsidR="00FA71EF" w:rsidRDefault="00FA71EF" w:rsidP="00FA71EF">
      <w:pPr>
        <w:spacing w:after="0" w:line="240" w:lineRule="auto"/>
        <w:rPr>
          <w:rFonts w:ascii="Times New Roman" w:eastAsia="Times New Roman" w:hAnsi="Times New Roman" w:cs="Times New Roman"/>
          <w:sz w:val="24"/>
          <w:szCs w:val="24"/>
        </w:rPr>
      </w:pPr>
    </w:p>
    <w:p w:rsidR="00FA71EF" w:rsidRDefault="00FA71EF" w:rsidP="00FA71EF">
      <w:pPr>
        <w:spacing w:after="0" w:line="240" w:lineRule="auto"/>
        <w:rPr>
          <w:rFonts w:ascii="Times New Roman" w:eastAsia="Times New Roman" w:hAnsi="Times New Roman" w:cs="Times New Roman"/>
          <w:sz w:val="24"/>
          <w:szCs w:val="24"/>
        </w:rPr>
      </w:pPr>
    </w:p>
    <w:p w:rsidR="004917D9" w:rsidRDefault="004917D9" w:rsidP="00FA71EF">
      <w:pPr>
        <w:spacing w:after="0" w:line="240" w:lineRule="auto"/>
        <w:rPr>
          <w:rFonts w:ascii="Times New Roman" w:eastAsia="Times New Roman" w:hAnsi="Times New Roman" w:cs="Times New Roman"/>
          <w:sz w:val="24"/>
          <w:szCs w:val="24"/>
        </w:rPr>
      </w:pPr>
    </w:p>
    <w:p w:rsidR="00FA71EF" w:rsidRDefault="00FA71EF" w:rsidP="00FA71EF">
      <w:pPr>
        <w:spacing w:after="0" w:line="240" w:lineRule="auto"/>
        <w:rPr>
          <w:rFonts w:ascii="Times New Roman" w:eastAsia="Times New Roman" w:hAnsi="Times New Roman" w:cs="Times New Roman"/>
          <w:sz w:val="24"/>
          <w:szCs w:val="24"/>
        </w:rPr>
      </w:pPr>
    </w:p>
    <w:p w:rsidR="00FA71EF" w:rsidRDefault="00FA71EF" w:rsidP="00FA71EF">
      <w:pPr>
        <w:spacing w:after="0" w:line="240" w:lineRule="auto"/>
        <w:rPr>
          <w:rFonts w:ascii="Times New Roman" w:eastAsia="Times New Roman" w:hAnsi="Times New Roman" w:cs="Times New Roman"/>
          <w:sz w:val="24"/>
          <w:szCs w:val="24"/>
        </w:rPr>
      </w:pPr>
    </w:p>
    <w:p w:rsidR="001C0278" w:rsidRDefault="001C0278" w:rsidP="00FA71EF">
      <w:pPr>
        <w:spacing w:after="0" w:line="240" w:lineRule="auto"/>
        <w:rPr>
          <w:rFonts w:ascii="Times New Roman" w:eastAsia="Times New Roman" w:hAnsi="Times New Roman" w:cs="Times New Roman"/>
          <w:sz w:val="24"/>
          <w:szCs w:val="24"/>
        </w:rPr>
      </w:pPr>
    </w:p>
    <w:p w:rsidR="001C0278" w:rsidRDefault="001C0278" w:rsidP="00FA71EF">
      <w:pPr>
        <w:spacing w:after="0" w:line="240" w:lineRule="auto"/>
        <w:rPr>
          <w:rFonts w:ascii="Times New Roman" w:eastAsia="Times New Roman" w:hAnsi="Times New Roman" w:cs="Times New Roman"/>
          <w:sz w:val="24"/>
          <w:szCs w:val="24"/>
        </w:rPr>
      </w:pPr>
    </w:p>
    <w:p w:rsidR="001C0278" w:rsidRDefault="001C0278" w:rsidP="00FA71EF">
      <w:pPr>
        <w:spacing w:after="0" w:line="240" w:lineRule="auto"/>
        <w:rPr>
          <w:rFonts w:ascii="Times New Roman" w:eastAsia="Times New Roman" w:hAnsi="Times New Roman" w:cs="Times New Roman"/>
          <w:sz w:val="24"/>
          <w:szCs w:val="24"/>
        </w:rPr>
      </w:pPr>
    </w:p>
    <w:p w:rsidR="001C0278" w:rsidRDefault="001C0278" w:rsidP="00FA71EF">
      <w:pPr>
        <w:spacing w:after="0" w:line="240" w:lineRule="auto"/>
        <w:rPr>
          <w:rFonts w:ascii="Times New Roman" w:eastAsia="Times New Roman" w:hAnsi="Times New Roman" w:cs="Times New Roman"/>
          <w:sz w:val="24"/>
          <w:szCs w:val="24"/>
        </w:rPr>
      </w:pPr>
    </w:p>
    <w:p w:rsidR="00FA71EF" w:rsidRDefault="00FA71EF" w:rsidP="00FA71EF">
      <w:pPr>
        <w:spacing w:after="0" w:line="240" w:lineRule="auto"/>
        <w:rPr>
          <w:rFonts w:ascii="Times New Roman" w:eastAsia="Times New Roman" w:hAnsi="Times New Roman" w:cs="Times New Roman"/>
          <w:sz w:val="24"/>
          <w:szCs w:val="24"/>
        </w:rPr>
      </w:pPr>
    </w:p>
    <w:p w:rsidR="00FA71EF" w:rsidRDefault="00FA71EF" w:rsidP="00FA71EF">
      <w:pPr>
        <w:tabs>
          <w:tab w:val="left" w:pos="6660"/>
        </w:tabs>
        <w:suppressAutoHyphens/>
        <w:spacing w:after="0" w:line="240" w:lineRule="auto"/>
        <w:ind w:left="6840"/>
        <w:rPr>
          <w:rFonts w:ascii="Times New Roman" w:eastAsia="Times New Roman" w:hAnsi="Times New Roman" w:cs="Times New Roman"/>
          <w:kern w:val="2"/>
          <w:sz w:val="24"/>
          <w:szCs w:val="24"/>
          <w:lang w:eastAsia="uk-UA"/>
        </w:rPr>
      </w:pPr>
      <w:r>
        <w:rPr>
          <w:rFonts w:ascii="Times New Roman" w:eastAsia="Times New Roman" w:hAnsi="Times New Roman" w:cs="Times New Roman"/>
          <w:b/>
          <w:color w:val="000000"/>
          <w:kern w:val="2"/>
          <w:sz w:val="24"/>
          <w:szCs w:val="24"/>
          <w:lang w:eastAsia="uk-UA"/>
        </w:rPr>
        <w:t>Додаток 4</w:t>
      </w:r>
    </w:p>
    <w:p w:rsidR="00FA71EF" w:rsidRDefault="00FA71EF" w:rsidP="00FA71EF">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rsidR="00FA71EF" w:rsidRDefault="00FA71EF" w:rsidP="00FA71EF">
      <w:pPr>
        <w:spacing w:after="0" w:line="240" w:lineRule="auto"/>
        <w:rPr>
          <w:rFonts w:ascii="Times New Roman" w:eastAsia="Times New Roman" w:hAnsi="Times New Roman" w:cs="Times New Roman"/>
          <w:sz w:val="24"/>
          <w:szCs w:val="24"/>
        </w:rPr>
      </w:pPr>
    </w:p>
    <w:p w:rsidR="00FA71EF" w:rsidRDefault="00FA71EF" w:rsidP="00FA7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b/>
          <w:sz w:val="14"/>
          <w:szCs w:val="24"/>
          <w:lang w:eastAsia="uk-UA"/>
        </w:rPr>
      </w:pPr>
    </w:p>
    <w:p w:rsidR="00FA71EF" w:rsidRDefault="00FA71EF" w:rsidP="00FA71EF">
      <w:pPr>
        <w:shd w:val="clear" w:color="auto" w:fill="FFFFFF"/>
        <w:suppressAutoHyphens/>
        <w:spacing w:after="0" w:line="240" w:lineRule="auto"/>
        <w:ind w:right="196"/>
        <w:rPr>
          <w:rFonts w:ascii="Times New Roman" w:eastAsia="Times New Roman" w:hAnsi="Times New Roman" w:cs="Times New Roman"/>
          <w:i/>
          <w:iCs/>
          <w:kern w:val="2"/>
          <w:sz w:val="24"/>
          <w:szCs w:val="24"/>
          <w:lang w:eastAsia="uk-UA"/>
        </w:rPr>
      </w:pPr>
      <w:r>
        <w:rPr>
          <w:rFonts w:ascii="Times New Roman" w:eastAsia="Times New Roman" w:hAnsi="Times New Roman" w:cs="Times New Roman"/>
          <w:i/>
          <w:kern w:val="2"/>
          <w:sz w:val="24"/>
          <w:szCs w:val="24"/>
          <w:lang w:eastAsia="uk-UA"/>
        </w:rPr>
        <w:t>Форма пропозиції, яка подається Учасником на фірмовому бланку (за наявності).</w:t>
      </w:r>
    </w:p>
    <w:p w:rsidR="00FA71EF" w:rsidRDefault="00FA71EF" w:rsidP="00FA71EF">
      <w:pPr>
        <w:shd w:val="clear" w:color="auto" w:fill="FFFFFF"/>
        <w:suppressAutoHyphens/>
        <w:spacing w:after="0" w:line="240" w:lineRule="auto"/>
        <w:ind w:right="196"/>
        <w:rPr>
          <w:rFonts w:ascii="Times New Roman" w:eastAsia="Times New Roman" w:hAnsi="Times New Roman" w:cs="Times New Roman"/>
          <w:kern w:val="2"/>
          <w:sz w:val="24"/>
          <w:szCs w:val="24"/>
          <w:lang w:eastAsia="uk-UA"/>
        </w:rPr>
      </w:pPr>
      <w:r>
        <w:rPr>
          <w:rFonts w:ascii="Times New Roman" w:eastAsia="Times New Roman" w:hAnsi="Times New Roman" w:cs="Times New Roman"/>
          <w:i/>
          <w:iCs/>
          <w:kern w:val="2"/>
          <w:sz w:val="24"/>
          <w:szCs w:val="24"/>
          <w:lang w:eastAsia="uk-UA"/>
        </w:rPr>
        <w:t>Учасник не повинен відступати від даної форми.</w:t>
      </w:r>
    </w:p>
    <w:p w:rsidR="00FA71EF" w:rsidRDefault="00FA71EF" w:rsidP="00FA71EF">
      <w:pPr>
        <w:keepNext/>
        <w:suppressAutoHyphens/>
        <w:spacing w:after="0" w:line="240" w:lineRule="auto"/>
        <w:ind w:left="432" w:hanging="432"/>
        <w:jc w:val="center"/>
        <w:outlineLvl w:val="0"/>
        <w:rPr>
          <w:rFonts w:ascii="Times New Roman" w:eastAsia="Times New Roman" w:hAnsi="Times New Roman" w:cs="Times New Roman"/>
          <w:b/>
          <w:bCs/>
          <w:kern w:val="2"/>
          <w:sz w:val="32"/>
          <w:szCs w:val="32"/>
          <w:highlight w:val="white"/>
          <w:lang w:eastAsia="uk-UA"/>
        </w:rPr>
      </w:pPr>
      <w:r>
        <w:rPr>
          <w:rFonts w:ascii="Times New Roman" w:eastAsia="Times New Roman" w:hAnsi="Times New Roman" w:cs="Times New Roman"/>
          <w:b/>
          <w:bCs/>
          <w:kern w:val="2"/>
          <w:sz w:val="24"/>
          <w:szCs w:val="24"/>
          <w:lang w:eastAsia="uk-UA"/>
        </w:rPr>
        <w:t>Ф</w:t>
      </w:r>
      <w:r>
        <w:rPr>
          <w:rFonts w:ascii="Times New Roman" w:eastAsia="Times New Roman" w:hAnsi="Times New Roman" w:cs="Times New Roman"/>
          <w:b/>
          <w:bCs/>
          <w:caps/>
          <w:kern w:val="2"/>
          <w:sz w:val="24"/>
          <w:szCs w:val="24"/>
          <w:lang w:eastAsia="uk-UA"/>
        </w:rPr>
        <w:t>орма ЦІНОВОЇ пропозиції*</w:t>
      </w:r>
    </w:p>
    <w:p w:rsidR="00A67038" w:rsidRPr="002B3116" w:rsidRDefault="00FA71EF" w:rsidP="002B3116">
      <w:pPr>
        <w:widowControl w:val="0"/>
        <w:tabs>
          <w:tab w:val="left" w:pos="676"/>
        </w:tabs>
        <w:spacing w:after="0" w:line="278" w:lineRule="exact"/>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b/>
          <w:kern w:val="2"/>
          <w:sz w:val="24"/>
          <w:szCs w:val="24"/>
          <w:shd w:val="clear" w:color="auto" w:fill="FFFFFF"/>
          <w:lang w:eastAsia="uk-UA"/>
        </w:rPr>
        <w:t>________________(назва підприємства/фізичної особи), надає свою пропозицію щодо участі у</w:t>
      </w:r>
      <w:r>
        <w:rPr>
          <w:rFonts w:ascii="Times New Roman" w:eastAsia="Times New Roman" w:hAnsi="Times New Roman" w:cs="Times New Roman"/>
          <w:b/>
          <w:kern w:val="2"/>
          <w:sz w:val="24"/>
          <w:szCs w:val="24"/>
          <w:lang w:eastAsia="uk-UA"/>
        </w:rPr>
        <w:t xml:space="preserve"> спрощеній закупівлі:</w:t>
      </w:r>
      <w:r w:rsidRPr="00C908B1">
        <w:rPr>
          <w:rFonts w:ascii="Times New Roman" w:eastAsia="Times New Roman" w:hAnsi="Times New Roman" w:cs="Times New Roman"/>
          <w:b/>
          <w:sz w:val="24"/>
          <w:szCs w:val="24"/>
        </w:rPr>
        <w:t xml:space="preserve"> </w:t>
      </w:r>
      <w:r w:rsidR="00A67038" w:rsidRPr="000D38C5">
        <w:rPr>
          <w:rFonts w:ascii="Times New Roman" w:hAnsi="Times New Roman"/>
          <w:b/>
          <w:lang w:eastAsia="en-US"/>
        </w:rPr>
        <w:t>Послуги з проведення лабораторних досліджень:</w:t>
      </w:r>
      <w:r w:rsidR="00C11E93" w:rsidRPr="00C11E93">
        <w:rPr>
          <w:rFonts w:ascii="Times New Roman" w:hAnsi="Times New Roman" w:cs="Times New Roman"/>
          <w:b/>
          <w:bCs/>
          <w:sz w:val="24"/>
          <w:szCs w:val="24"/>
        </w:rPr>
        <w:t xml:space="preserve"> </w:t>
      </w:r>
      <w:r w:rsidR="00C11E93">
        <w:rPr>
          <w:rFonts w:ascii="Times New Roman" w:hAnsi="Times New Roman" w:cs="Times New Roman"/>
          <w:b/>
          <w:bCs/>
          <w:sz w:val="24"/>
          <w:szCs w:val="24"/>
        </w:rPr>
        <w:t>Профілактичне дослідження</w:t>
      </w:r>
      <w:r w:rsidR="00C11E93" w:rsidRPr="00A846BF">
        <w:rPr>
          <w:rFonts w:ascii="Times New Roman" w:hAnsi="Times New Roman" w:cs="Times New Roman"/>
          <w:b/>
          <w:bCs/>
          <w:sz w:val="24"/>
          <w:szCs w:val="24"/>
        </w:rPr>
        <w:t xml:space="preserve"> на </w:t>
      </w:r>
      <w:proofErr w:type="spellStart"/>
      <w:r w:rsidR="00C11E93" w:rsidRPr="00A846BF">
        <w:rPr>
          <w:rFonts w:ascii="Times New Roman" w:hAnsi="Times New Roman" w:cs="Times New Roman"/>
          <w:b/>
          <w:bCs/>
          <w:sz w:val="24"/>
          <w:szCs w:val="24"/>
        </w:rPr>
        <w:t>носійство</w:t>
      </w:r>
      <w:proofErr w:type="spellEnd"/>
      <w:r w:rsidR="00C11E93" w:rsidRPr="00A846BF">
        <w:rPr>
          <w:rFonts w:ascii="Times New Roman" w:hAnsi="Times New Roman" w:cs="Times New Roman"/>
          <w:b/>
          <w:bCs/>
          <w:sz w:val="24"/>
          <w:szCs w:val="24"/>
        </w:rPr>
        <w:t xml:space="preserve"> </w:t>
      </w:r>
      <w:r w:rsidR="00C11E93">
        <w:rPr>
          <w:rFonts w:ascii="Times New Roman" w:hAnsi="Times New Roman" w:cs="Times New Roman"/>
          <w:b/>
          <w:bCs/>
          <w:sz w:val="24"/>
          <w:szCs w:val="24"/>
        </w:rPr>
        <w:t xml:space="preserve">збудників </w:t>
      </w:r>
      <w:r w:rsidR="00C11E93" w:rsidRPr="00A846BF">
        <w:rPr>
          <w:rFonts w:ascii="Times New Roman" w:hAnsi="Times New Roman" w:cs="Times New Roman"/>
          <w:b/>
          <w:bCs/>
          <w:sz w:val="24"/>
          <w:szCs w:val="24"/>
        </w:rPr>
        <w:t>кишкових інфекцій</w:t>
      </w:r>
      <w:r w:rsidR="00C11E93">
        <w:rPr>
          <w:rFonts w:ascii="Times New Roman" w:hAnsi="Times New Roman" w:cs="Times New Roman"/>
          <w:b/>
          <w:bCs/>
          <w:sz w:val="24"/>
          <w:szCs w:val="24"/>
        </w:rPr>
        <w:t>, профілактичне дослідження</w:t>
      </w:r>
      <w:r w:rsidR="00C11E93" w:rsidRPr="00A846BF">
        <w:rPr>
          <w:rFonts w:ascii="Times New Roman" w:hAnsi="Times New Roman" w:cs="Times New Roman"/>
          <w:b/>
          <w:bCs/>
          <w:sz w:val="24"/>
          <w:szCs w:val="24"/>
        </w:rPr>
        <w:t xml:space="preserve"> на </w:t>
      </w:r>
      <w:proofErr w:type="spellStart"/>
      <w:r w:rsidR="00C11E93" w:rsidRPr="00A846BF">
        <w:rPr>
          <w:rFonts w:ascii="Times New Roman" w:hAnsi="Times New Roman" w:cs="Times New Roman"/>
          <w:b/>
          <w:bCs/>
          <w:sz w:val="24"/>
          <w:szCs w:val="24"/>
        </w:rPr>
        <w:t>носійство</w:t>
      </w:r>
      <w:proofErr w:type="spellEnd"/>
      <w:r w:rsidR="00C11E93" w:rsidRPr="00A846BF">
        <w:rPr>
          <w:rFonts w:ascii="Times New Roman" w:hAnsi="Times New Roman" w:cs="Times New Roman"/>
          <w:b/>
          <w:bCs/>
          <w:sz w:val="24"/>
          <w:szCs w:val="24"/>
        </w:rPr>
        <w:t xml:space="preserve"> </w:t>
      </w:r>
      <w:r w:rsidR="00C11E93">
        <w:rPr>
          <w:rFonts w:ascii="Times New Roman" w:hAnsi="Times New Roman" w:cs="Times New Roman"/>
          <w:b/>
          <w:bCs/>
          <w:sz w:val="24"/>
          <w:szCs w:val="24"/>
        </w:rPr>
        <w:t xml:space="preserve">золотистого стафілокока, дослідження </w:t>
      </w:r>
      <w:proofErr w:type="spellStart"/>
      <w:r w:rsidR="00C11E93">
        <w:rPr>
          <w:rFonts w:ascii="Times New Roman" w:hAnsi="Times New Roman" w:cs="Times New Roman"/>
          <w:b/>
          <w:bCs/>
          <w:sz w:val="24"/>
          <w:szCs w:val="24"/>
        </w:rPr>
        <w:t>біоматеріалу</w:t>
      </w:r>
      <w:proofErr w:type="spellEnd"/>
      <w:r w:rsidR="00C11E93">
        <w:rPr>
          <w:rFonts w:ascii="Times New Roman" w:hAnsi="Times New Roman" w:cs="Times New Roman"/>
          <w:b/>
          <w:bCs/>
          <w:sz w:val="24"/>
          <w:szCs w:val="24"/>
        </w:rPr>
        <w:t xml:space="preserve"> фекалій на яйця,личинки, фрагменти гельмінтів методами збагачення, </w:t>
      </w:r>
      <w:proofErr w:type="spellStart"/>
      <w:r w:rsidR="00C11E93">
        <w:rPr>
          <w:rFonts w:ascii="Times New Roman" w:hAnsi="Times New Roman" w:cs="Times New Roman"/>
          <w:b/>
          <w:bCs/>
          <w:sz w:val="24"/>
          <w:szCs w:val="24"/>
        </w:rPr>
        <w:t>Бермана</w:t>
      </w:r>
      <w:proofErr w:type="spellEnd"/>
      <w:r w:rsidR="00C11E93">
        <w:rPr>
          <w:rFonts w:ascii="Times New Roman" w:hAnsi="Times New Roman" w:cs="Times New Roman"/>
          <w:b/>
          <w:bCs/>
          <w:sz w:val="24"/>
          <w:szCs w:val="24"/>
        </w:rPr>
        <w:t xml:space="preserve"> і товстого мазка за </w:t>
      </w:r>
      <w:proofErr w:type="spellStart"/>
      <w:r w:rsidR="00C11E93">
        <w:rPr>
          <w:rFonts w:ascii="Times New Roman" w:hAnsi="Times New Roman" w:cs="Times New Roman"/>
          <w:b/>
          <w:bCs/>
          <w:sz w:val="24"/>
          <w:szCs w:val="24"/>
        </w:rPr>
        <w:t>Като</w:t>
      </w:r>
      <w:proofErr w:type="spellEnd"/>
      <w:r w:rsidR="00C11E93">
        <w:rPr>
          <w:rFonts w:ascii="Times New Roman" w:hAnsi="Times New Roman" w:cs="Times New Roman"/>
          <w:b/>
          <w:bCs/>
          <w:sz w:val="24"/>
          <w:szCs w:val="24"/>
        </w:rPr>
        <w:t xml:space="preserve">, дослідження пері анального </w:t>
      </w:r>
      <w:proofErr w:type="spellStart"/>
      <w:r w:rsidR="00C11E93">
        <w:rPr>
          <w:rFonts w:ascii="Times New Roman" w:hAnsi="Times New Roman" w:cs="Times New Roman"/>
          <w:b/>
          <w:bCs/>
          <w:sz w:val="24"/>
          <w:szCs w:val="24"/>
        </w:rPr>
        <w:t>зскрібка</w:t>
      </w:r>
      <w:proofErr w:type="spellEnd"/>
      <w:r w:rsidR="00C11E93">
        <w:rPr>
          <w:rFonts w:ascii="Times New Roman" w:hAnsi="Times New Roman" w:cs="Times New Roman"/>
          <w:b/>
          <w:bCs/>
          <w:sz w:val="24"/>
          <w:szCs w:val="24"/>
        </w:rPr>
        <w:t xml:space="preserve"> на яйця гельмінтів</w:t>
      </w:r>
      <w:r w:rsidR="00C11E93" w:rsidRPr="007F10FE">
        <w:rPr>
          <w:rFonts w:ascii="Times New Roman" w:hAnsi="Times New Roman"/>
          <w:b/>
          <w:i/>
          <w:lang w:eastAsia="en-US"/>
        </w:rPr>
        <w:t>)</w:t>
      </w:r>
      <w:r w:rsidR="00C11E93" w:rsidRPr="00212648">
        <w:rPr>
          <w:rFonts w:ascii="Times New Roman" w:eastAsia="Times New Roman" w:hAnsi="Times New Roman" w:cs="Times New Roman"/>
          <w:sz w:val="24"/>
          <w:szCs w:val="24"/>
        </w:rPr>
        <w:t xml:space="preserve"> </w:t>
      </w:r>
      <w:r w:rsidR="00A67038" w:rsidRPr="000D38C5">
        <w:rPr>
          <w:rFonts w:ascii="Times New Roman" w:eastAsia="Times New Roman" w:hAnsi="Times New Roman" w:cs="Times New Roman"/>
          <w:b/>
          <w:sz w:val="24"/>
          <w:szCs w:val="24"/>
        </w:rPr>
        <w:t xml:space="preserve">(відповідний код </w:t>
      </w:r>
      <w:proofErr w:type="spellStart"/>
      <w:r w:rsidR="00A67038" w:rsidRPr="000D38C5">
        <w:rPr>
          <w:rFonts w:ascii="Times New Roman" w:eastAsia="Times New Roman" w:hAnsi="Times New Roman" w:cs="Times New Roman"/>
          <w:b/>
          <w:sz w:val="24"/>
          <w:szCs w:val="24"/>
        </w:rPr>
        <w:t>ДК</w:t>
      </w:r>
      <w:proofErr w:type="spellEnd"/>
      <w:r w:rsidR="00A67038" w:rsidRPr="000D38C5">
        <w:rPr>
          <w:rFonts w:ascii="Times New Roman" w:eastAsia="Times New Roman" w:hAnsi="Times New Roman" w:cs="Times New Roman"/>
          <w:b/>
          <w:sz w:val="24"/>
          <w:szCs w:val="24"/>
        </w:rPr>
        <w:t xml:space="preserve"> 021:2015 85110000-3</w:t>
      </w:r>
      <w:r w:rsidR="00A67038" w:rsidRPr="000D38C5">
        <w:rPr>
          <w:rFonts w:ascii="Times New Roman" w:eastAsia="Times New Roman" w:hAnsi="Times New Roman" w:cs="Times New Roman"/>
          <w:sz w:val="24"/>
          <w:szCs w:val="24"/>
        </w:rPr>
        <w:t xml:space="preserve"> – </w:t>
      </w:r>
      <w:r w:rsidR="00A67038" w:rsidRPr="000D38C5">
        <w:rPr>
          <w:rFonts w:ascii="Times New Roman" w:hAnsi="Times New Roman"/>
          <w:b/>
          <w:lang w:eastAsia="en-US"/>
        </w:rPr>
        <w:t>Послуги лікувальних закладів та супутні послуги</w:t>
      </w:r>
      <w:r w:rsidR="002B3116">
        <w:rPr>
          <w:rFonts w:ascii="Times New Roman" w:eastAsia="Times New Roman" w:hAnsi="Times New Roman" w:cs="Times New Roman"/>
          <w:color w:val="000000"/>
          <w:sz w:val="24"/>
          <w:szCs w:val="24"/>
          <w:lang w:eastAsia="uk-UA" w:bidi="uk-UA"/>
        </w:rPr>
        <w:t>.</w:t>
      </w:r>
    </w:p>
    <w:p w:rsidR="00FA71EF" w:rsidRPr="00775B0F" w:rsidRDefault="00FA71EF" w:rsidP="00FA71EF">
      <w:pPr>
        <w:spacing w:after="0" w:line="240" w:lineRule="auto"/>
        <w:rPr>
          <w:rFonts w:ascii="Times New Roman" w:eastAsia="Times New Roman" w:hAnsi="Times New Roman" w:cs="Times New Roman"/>
          <w:sz w:val="24"/>
          <w:szCs w:val="24"/>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
        <w:gridCol w:w="2527"/>
        <w:gridCol w:w="1297"/>
        <w:gridCol w:w="1297"/>
        <w:gridCol w:w="1123"/>
        <w:gridCol w:w="1123"/>
        <w:gridCol w:w="1123"/>
        <w:gridCol w:w="1123"/>
      </w:tblGrid>
      <w:tr w:rsidR="00FA71EF" w:rsidRPr="00775B0F" w:rsidTr="00B711D0">
        <w:trPr>
          <w:cantSplit/>
          <w:tblHeader/>
          <w:jc w:val="center"/>
        </w:trPr>
        <w:tc>
          <w:tcPr>
            <w:tcW w:w="677" w:type="dxa"/>
            <w:shd w:val="clear" w:color="auto" w:fill="auto"/>
            <w:tcMar>
              <w:left w:w="28" w:type="dxa"/>
              <w:right w:w="28" w:type="dxa"/>
            </w:tcMar>
          </w:tcPr>
          <w:p w:rsidR="00FA71EF" w:rsidRPr="00775B0F" w:rsidRDefault="00FA71EF" w:rsidP="00B711D0">
            <w:pPr>
              <w:spacing w:after="0" w:line="240" w:lineRule="auto"/>
              <w:jc w:val="center"/>
              <w:rPr>
                <w:rFonts w:ascii="Times New Roman" w:eastAsia="Times New Roman" w:hAnsi="Times New Roman" w:cs="Times New Roman"/>
                <w:b/>
                <w:bCs/>
                <w:iCs/>
                <w:lang w:eastAsia="uk-UA"/>
              </w:rPr>
            </w:pPr>
            <w:r w:rsidRPr="00775B0F">
              <w:rPr>
                <w:rFonts w:ascii="Times New Roman" w:eastAsia="Times New Roman" w:hAnsi="Times New Roman" w:cs="Times New Roman"/>
                <w:b/>
                <w:bCs/>
                <w:iCs/>
                <w:lang w:eastAsia="uk-UA"/>
              </w:rPr>
              <w:t xml:space="preserve">№ </w:t>
            </w:r>
          </w:p>
          <w:p w:rsidR="00FA71EF" w:rsidRPr="00775B0F" w:rsidRDefault="00FA71EF" w:rsidP="00B711D0">
            <w:pPr>
              <w:spacing w:after="0" w:line="240" w:lineRule="auto"/>
              <w:jc w:val="center"/>
              <w:rPr>
                <w:rFonts w:ascii="Times New Roman" w:eastAsia="Times New Roman" w:hAnsi="Times New Roman" w:cs="Times New Roman"/>
                <w:b/>
                <w:lang w:eastAsia="uk-UA"/>
              </w:rPr>
            </w:pPr>
            <w:r w:rsidRPr="00775B0F">
              <w:rPr>
                <w:rFonts w:ascii="Times New Roman" w:eastAsia="Times New Roman" w:hAnsi="Times New Roman" w:cs="Times New Roman"/>
                <w:b/>
                <w:bCs/>
                <w:iCs/>
                <w:lang w:eastAsia="uk-UA"/>
              </w:rPr>
              <w:t>п/п</w:t>
            </w:r>
          </w:p>
        </w:tc>
        <w:tc>
          <w:tcPr>
            <w:tcW w:w="2527" w:type="dxa"/>
            <w:shd w:val="clear" w:color="auto" w:fill="auto"/>
            <w:tcMar>
              <w:left w:w="28" w:type="dxa"/>
              <w:right w:w="28" w:type="dxa"/>
            </w:tcMar>
          </w:tcPr>
          <w:p w:rsidR="00FA71EF" w:rsidRPr="00775B0F" w:rsidRDefault="00E75730" w:rsidP="00B711D0">
            <w:pPr>
              <w:keepNext/>
              <w:spacing w:after="0" w:line="240" w:lineRule="auto"/>
              <w:jc w:val="center"/>
              <w:rPr>
                <w:rFonts w:ascii="Times New Roman" w:eastAsia="Times New Roman" w:hAnsi="Times New Roman" w:cs="Times New Roman"/>
                <w:b/>
                <w:bCs/>
                <w:iCs/>
                <w:lang w:eastAsia="uk-UA"/>
              </w:rPr>
            </w:pPr>
            <w:r>
              <w:rPr>
                <w:rFonts w:ascii="Times New Roman" w:eastAsia="Times New Roman" w:hAnsi="Times New Roman" w:cs="Times New Roman"/>
                <w:b/>
                <w:bCs/>
                <w:iCs/>
                <w:lang w:eastAsia="uk-UA"/>
              </w:rPr>
              <w:t>Медогляд працівників</w:t>
            </w:r>
          </w:p>
        </w:tc>
        <w:tc>
          <w:tcPr>
            <w:tcW w:w="1297" w:type="dxa"/>
            <w:shd w:val="clear" w:color="auto" w:fill="auto"/>
            <w:tcMar>
              <w:left w:w="28" w:type="dxa"/>
              <w:right w:w="28" w:type="dxa"/>
            </w:tcMar>
          </w:tcPr>
          <w:p w:rsidR="00FA71EF" w:rsidRPr="00775B0F" w:rsidRDefault="00FA71EF" w:rsidP="00B711D0">
            <w:pPr>
              <w:keepNext/>
              <w:spacing w:after="0" w:line="240" w:lineRule="auto"/>
              <w:jc w:val="center"/>
              <w:rPr>
                <w:rFonts w:ascii="Times New Roman" w:eastAsia="Times New Roman" w:hAnsi="Times New Roman" w:cs="Times New Roman"/>
                <w:b/>
                <w:iCs/>
                <w:lang w:eastAsia="uk-UA"/>
              </w:rPr>
            </w:pPr>
            <w:r w:rsidRPr="00775B0F">
              <w:rPr>
                <w:rFonts w:ascii="Times New Roman" w:eastAsia="Times New Roman" w:hAnsi="Times New Roman" w:cs="Times New Roman"/>
                <w:b/>
                <w:bCs/>
                <w:iCs/>
                <w:lang w:eastAsia="uk-UA"/>
              </w:rPr>
              <w:t>Одиниця виміру</w:t>
            </w:r>
          </w:p>
        </w:tc>
        <w:tc>
          <w:tcPr>
            <w:tcW w:w="1297" w:type="dxa"/>
            <w:shd w:val="clear" w:color="auto" w:fill="auto"/>
            <w:tcMar>
              <w:left w:w="28" w:type="dxa"/>
              <w:right w:w="28" w:type="dxa"/>
            </w:tcMar>
          </w:tcPr>
          <w:p w:rsidR="00FA71EF" w:rsidRPr="00775B0F" w:rsidRDefault="00FA71EF" w:rsidP="00B711D0">
            <w:pPr>
              <w:keepNext/>
              <w:spacing w:after="0" w:line="240" w:lineRule="auto"/>
              <w:jc w:val="center"/>
              <w:rPr>
                <w:rFonts w:ascii="Times New Roman" w:eastAsia="Times New Roman" w:hAnsi="Times New Roman" w:cs="Times New Roman"/>
                <w:b/>
                <w:iCs/>
                <w:lang w:eastAsia="uk-UA"/>
              </w:rPr>
            </w:pPr>
            <w:r w:rsidRPr="00775B0F">
              <w:rPr>
                <w:rFonts w:ascii="Times New Roman" w:eastAsia="Times New Roman" w:hAnsi="Times New Roman" w:cs="Times New Roman"/>
                <w:b/>
                <w:bCs/>
                <w:iCs/>
                <w:lang w:eastAsia="uk-UA"/>
              </w:rPr>
              <w:t xml:space="preserve">Кількість </w:t>
            </w:r>
          </w:p>
        </w:tc>
        <w:tc>
          <w:tcPr>
            <w:tcW w:w="1123" w:type="dxa"/>
            <w:shd w:val="clear" w:color="auto" w:fill="auto"/>
            <w:tcMar>
              <w:left w:w="28" w:type="dxa"/>
              <w:right w:w="28" w:type="dxa"/>
            </w:tcMar>
          </w:tcPr>
          <w:p w:rsidR="00FA71EF" w:rsidRPr="00775B0F" w:rsidRDefault="00FA71EF" w:rsidP="00B711D0">
            <w:pPr>
              <w:keepNext/>
              <w:spacing w:after="0" w:line="240" w:lineRule="auto"/>
              <w:jc w:val="center"/>
              <w:rPr>
                <w:rFonts w:ascii="Times New Roman" w:eastAsia="Times New Roman" w:hAnsi="Times New Roman" w:cs="Times New Roman"/>
                <w:b/>
                <w:lang w:eastAsia="uk-UA"/>
              </w:rPr>
            </w:pPr>
            <w:r w:rsidRPr="00775B0F">
              <w:rPr>
                <w:rFonts w:ascii="Times New Roman" w:eastAsia="Times New Roman" w:hAnsi="Times New Roman" w:cs="Times New Roman"/>
                <w:b/>
                <w:bCs/>
                <w:iCs/>
                <w:lang w:eastAsia="uk-UA"/>
              </w:rPr>
              <w:t xml:space="preserve">Ціна за одиницю, грн. </w:t>
            </w:r>
            <w:r w:rsidRPr="00775B0F">
              <w:rPr>
                <w:rFonts w:ascii="Times New Roman" w:eastAsia="Times New Roman" w:hAnsi="Times New Roman" w:cs="Times New Roman"/>
                <w:b/>
                <w:bCs/>
                <w:iCs/>
                <w:lang w:eastAsia="uk-UA"/>
              </w:rPr>
              <w:br/>
              <w:t>(без ПДВ)</w:t>
            </w:r>
          </w:p>
        </w:tc>
        <w:tc>
          <w:tcPr>
            <w:tcW w:w="1123" w:type="dxa"/>
            <w:shd w:val="clear" w:color="auto" w:fill="auto"/>
            <w:tcMar>
              <w:left w:w="28" w:type="dxa"/>
              <w:right w:w="28" w:type="dxa"/>
            </w:tcMar>
          </w:tcPr>
          <w:p w:rsidR="00FA71EF" w:rsidRPr="00775B0F" w:rsidRDefault="00FA71EF" w:rsidP="00B711D0">
            <w:pPr>
              <w:keepNext/>
              <w:spacing w:after="0" w:line="240" w:lineRule="auto"/>
              <w:jc w:val="center"/>
              <w:rPr>
                <w:rFonts w:ascii="Times New Roman" w:eastAsia="Times New Roman" w:hAnsi="Times New Roman" w:cs="Times New Roman"/>
                <w:b/>
                <w:lang w:eastAsia="uk-UA"/>
              </w:rPr>
            </w:pPr>
            <w:r w:rsidRPr="00775B0F">
              <w:rPr>
                <w:rFonts w:ascii="Times New Roman" w:eastAsia="Times New Roman" w:hAnsi="Times New Roman" w:cs="Times New Roman"/>
                <w:b/>
                <w:bCs/>
                <w:iCs/>
                <w:lang w:eastAsia="uk-UA"/>
              </w:rPr>
              <w:t xml:space="preserve">Ціна за одиницю, грн. </w:t>
            </w:r>
            <w:r w:rsidRPr="00775B0F">
              <w:rPr>
                <w:rFonts w:ascii="Times New Roman" w:eastAsia="Times New Roman" w:hAnsi="Times New Roman" w:cs="Times New Roman"/>
                <w:b/>
                <w:bCs/>
                <w:iCs/>
                <w:lang w:eastAsia="uk-UA"/>
              </w:rPr>
              <w:br/>
              <w:t>(з ПДВ)</w:t>
            </w:r>
          </w:p>
        </w:tc>
        <w:tc>
          <w:tcPr>
            <w:tcW w:w="1123" w:type="dxa"/>
            <w:shd w:val="clear" w:color="auto" w:fill="auto"/>
            <w:tcMar>
              <w:left w:w="28" w:type="dxa"/>
              <w:right w:w="28" w:type="dxa"/>
            </w:tcMar>
          </w:tcPr>
          <w:p w:rsidR="00FA71EF" w:rsidRPr="00775B0F" w:rsidRDefault="00FA71EF" w:rsidP="00B711D0">
            <w:pPr>
              <w:keepNext/>
              <w:spacing w:after="0" w:line="240" w:lineRule="auto"/>
              <w:jc w:val="center"/>
              <w:rPr>
                <w:rFonts w:ascii="Times New Roman" w:eastAsia="Times New Roman" w:hAnsi="Times New Roman" w:cs="Times New Roman"/>
                <w:b/>
                <w:lang w:eastAsia="uk-UA"/>
              </w:rPr>
            </w:pPr>
            <w:r w:rsidRPr="00775B0F">
              <w:rPr>
                <w:rFonts w:ascii="Times New Roman" w:eastAsia="Times New Roman" w:hAnsi="Times New Roman" w:cs="Times New Roman"/>
                <w:b/>
                <w:bCs/>
                <w:iCs/>
                <w:lang w:eastAsia="uk-UA"/>
              </w:rPr>
              <w:t xml:space="preserve">Сума, </w:t>
            </w:r>
            <w:r w:rsidRPr="00775B0F">
              <w:rPr>
                <w:rFonts w:ascii="Times New Roman" w:eastAsia="Times New Roman" w:hAnsi="Times New Roman" w:cs="Times New Roman"/>
                <w:b/>
                <w:bCs/>
                <w:iCs/>
                <w:lang w:eastAsia="uk-UA"/>
              </w:rPr>
              <w:br/>
              <w:t xml:space="preserve">грн. </w:t>
            </w:r>
            <w:r w:rsidRPr="00775B0F">
              <w:rPr>
                <w:rFonts w:ascii="Times New Roman" w:eastAsia="Times New Roman" w:hAnsi="Times New Roman" w:cs="Times New Roman"/>
                <w:b/>
                <w:bCs/>
                <w:iCs/>
                <w:lang w:eastAsia="uk-UA"/>
              </w:rPr>
              <w:br/>
              <w:t>(без ПДВ)</w:t>
            </w:r>
          </w:p>
        </w:tc>
        <w:tc>
          <w:tcPr>
            <w:tcW w:w="1123" w:type="dxa"/>
            <w:shd w:val="clear" w:color="auto" w:fill="auto"/>
            <w:tcMar>
              <w:left w:w="28" w:type="dxa"/>
              <w:right w:w="28" w:type="dxa"/>
            </w:tcMar>
          </w:tcPr>
          <w:p w:rsidR="00FA71EF" w:rsidRPr="00775B0F" w:rsidRDefault="00FA71EF" w:rsidP="00B711D0">
            <w:pPr>
              <w:keepNext/>
              <w:spacing w:after="0" w:line="240" w:lineRule="auto"/>
              <w:jc w:val="center"/>
              <w:rPr>
                <w:rFonts w:ascii="Times New Roman" w:eastAsia="Times New Roman" w:hAnsi="Times New Roman" w:cs="Times New Roman"/>
                <w:b/>
                <w:lang w:eastAsia="uk-UA"/>
              </w:rPr>
            </w:pPr>
            <w:r w:rsidRPr="00775B0F">
              <w:rPr>
                <w:rFonts w:ascii="Times New Roman" w:eastAsia="Times New Roman" w:hAnsi="Times New Roman" w:cs="Times New Roman"/>
                <w:b/>
                <w:bCs/>
                <w:iCs/>
                <w:lang w:eastAsia="uk-UA"/>
              </w:rPr>
              <w:t xml:space="preserve">Сума, </w:t>
            </w:r>
            <w:r w:rsidRPr="00775B0F">
              <w:rPr>
                <w:rFonts w:ascii="Times New Roman" w:eastAsia="Times New Roman" w:hAnsi="Times New Roman" w:cs="Times New Roman"/>
                <w:b/>
                <w:bCs/>
                <w:iCs/>
                <w:lang w:eastAsia="uk-UA"/>
              </w:rPr>
              <w:br/>
              <w:t xml:space="preserve">грн. </w:t>
            </w:r>
            <w:r w:rsidRPr="00775B0F">
              <w:rPr>
                <w:rFonts w:ascii="Times New Roman" w:eastAsia="Times New Roman" w:hAnsi="Times New Roman" w:cs="Times New Roman"/>
                <w:b/>
                <w:bCs/>
                <w:iCs/>
                <w:lang w:eastAsia="uk-UA"/>
              </w:rPr>
              <w:br/>
              <w:t>(з ПДВ)</w:t>
            </w:r>
          </w:p>
        </w:tc>
      </w:tr>
      <w:tr w:rsidR="00FA71EF" w:rsidRPr="00775B0F" w:rsidTr="00B711D0">
        <w:trPr>
          <w:cantSplit/>
          <w:trHeight w:val="493"/>
          <w:jc w:val="center"/>
        </w:trPr>
        <w:tc>
          <w:tcPr>
            <w:tcW w:w="677" w:type="dxa"/>
            <w:shd w:val="clear" w:color="auto" w:fill="auto"/>
            <w:vAlign w:val="center"/>
          </w:tcPr>
          <w:p w:rsidR="00FA71EF" w:rsidRPr="00775B0F" w:rsidRDefault="00FA71EF" w:rsidP="00B711D0">
            <w:pPr>
              <w:spacing w:after="120" w:line="240" w:lineRule="auto"/>
              <w:jc w:val="center"/>
              <w:rPr>
                <w:rFonts w:ascii="Times New Roman" w:eastAsia="Times New Roman" w:hAnsi="Times New Roman" w:cs="Times New Roman"/>
                <w:sz w:val="25"/>
                <w:szCs w:val="25"/>
                <w:lang w:eastAsia="uk-UA"/>
              </w:rPr>
            </w:pPr>
            <w:r w:rsidRPr="00775B0F">
              <w:rPr>
                <w:rFonts w:ascii="Times New Roman" w:eastAsia="Times New Roman" w:hAnsi="Times New Roman" w:cs="Times New Roman"/>
                <w:sz w:val="25"/>
                <w:szCs w:val="25"/>
                <w:lang w:eastAsia="uk-UA"/>
              </w:rPr>
              <w:t>1.</w:t>
            </w:r>
          </w:p>
        </w:tc>
        <w:tc>
          <w:tcPr>
            <w:tcW w:w="2527" w:type="dxa"/>
            <w:shd w:val="clear" w:color="auto" w:fill="auto"/>
          </w:tcPr>
          <w:p w:rsidR="00FA71EF" w:rsidRPr="00775B0F" w:rsidRDefault="00FA71EF" w:rsidP="00B711D0">
            <w:pPr>
              <w:spacing w:after="0" w:line="240" w:lineRule="auto"/>
              <w:jc w:val="both"/>
              <w:outlineLvl w:val="0"/>
              <w:rPr>
                <w:rFonts w:ascii="Times New Roman" w:eastAsia="Times New Roman" w:hAnsi="Times New Roman" w:cs="Times New Roman"/>
                <w:lang w:eastAsia="uk-UA"/>
              </w:rPr>
            </w:pPr>
          </w:p>
        </w:tc>
        <w:tc>
          <w:tcPr>
            <w:tcW w:w="1297" w:type="dxa"/>
            <w:shd w:val="clear" w:color="auto" w:fill="auto"/>
          </w:tcPr>
          <w:p w:rsidR="00FA71EF" w:rsidRPr="00775B0F" w:rsidRDefault="00FA71EF" w:rsidP="00B711D0">
            <w:pPr>
              <w:spacing w:after="120" w:line="240" w:lineRule="auto"/>
              <w:jc w:val="center"/>
              <w:rPr>
                <w:rFonts w:ascii="Times New Roman" w:eastAsia="Times New Roman" w:hAnsi="Times New Roman" w:cs="Times New Roman"/>
                <w:lang w:eastAsia="uk-UA"/>
              </w:rPr>
            </w:pPr>
          </w:p>
        </w:tc>
        <w:tc>
          <w:tcPr>
            <w:tcW w:w="1297" w:type="dxa"/>
            <w:shd w:val="clear" w:color="auto" w:fill="auto"/>
          </w:tcPr>
          <w:p w:rsidR="00FA71EF" w:rsidRPr="00775B0F" w:rsidRDefault="00FA71EF" w:rsidP="00B711D0">
            <w:pPr>
              <w:spacing w:after="120" w:line="240" w:lineRule="auto"/>
              <w:jc w:val="center"/>
              <w:rPr>
                <w:rFonts w:ascii="Times New Roman" w:eastAsia="Times New Roman" w:hAnsi="Times New Roman" w:cs="Times New Roman"/>
                <w:sz w:val="25"/>
                <w:szCs w:val="25"/>
                <w:lang w:eastAsia="uk-UA"/>
              </w:rPr>
            </w:pPr>
          </w:p>
        </w:tc>
        <w:tc>
          <w:tcPr>
            <w:tcW w:w="1123" w:type="dxa"/>
            <w:shd w:val="clear" w:color="auto" w:fill="auto"/>
          </w:tcPr>
          <w:p w:rsidR="00FA71EF" w:rsidRPr="00775B0F" w:rsidRDefault="00FA71EF" w:rsidP="00B711D0">
            <w:pPr>
              <w:spacing w:after="120" w:line="240" w:lineRule="auto"/>
              <w:jc w:val="right"/>
              <w:rPr>
                <w:rFonts w:ascii="Times New Roman" w:eastAsia="Times New Roman" w:hAnsi="Times New Roman" w:cs="Times New Roman"/>
                <w:sz w:val="25"/>
                <w:szCs w:val="25"/>
                <w:lang w:eastAsia="uk-UA"/>
              </w:rPr>
            </w:pPr>
          </w:p>
        </w:tc>
        <w:tc>
          <w:tcPr>
            <w:tcW w:w="1123" w:type="dxa"/>
            <w:shd w:val="clear" w:color="auto" w:fill="auto"/>
          </w:tcPr>
          <w:p w:rsidR="00FA71EF" w:rsidRPr="00775B0F" w:rsidRDefault="00FA71EF" w:rsidP="00B711D0">
            <w:pPr>
              <w:spacing w:after="120" w:line="240" w:lineRule="auto"/>
              <w:jc w:val="right"/>
              <w:rPr>
                <w:rFonts w:ascii="Times New Roman" w:eastAsia="Times New Roman" w:hAnsi="Times New Roman" w:cs="Times New Roman"/>
                <w:sz w:val="25"/>
                <w:szCs w:val="25"/>
                <w:lang w:eastAsia="uk-UA"/>
              </w:rPr>
            </w:pPr>
          </w:p>
        </w:tc>
        <w:tc>
          <w:tcPr>
            <w:tcW w:w="1123" w:type="dxa"/>
            <w:shd w:val="clear" w:color="auto" w:fill="auto"/>
          </w:tcPr>
          <w:p w:rsidR="00FA71EF" w:rsidRPr="00775B0F" w:rsidRDefault="00FA71EF" w:rsidP="00B711D0">
            <w:pPr>
              <w:spacing w:after="120" w:line="240" w:lineRule="auto"/>
              <w:jc w:val="right"/>
              <w:rPr>
                <w:rFonts w:ascii="Times New Roman" w:eastAsia="Times New Roman" w:hAnsi="Times New Roman" w:cs="Times New Roman"/>
                <w:sz w:val="25"/>
                <w:szCs w:val="25"/>
                <w:lang w:eastAsia="uk-UA"/>
              </w:rPr>
            </w:pPr>
          </w:p>
        </w:tc>
        <w:tc>
          <w:tcPr>
            <w:tcW w:w="1123" w:type="dxa"/>
            <w:shd w:val="clear" w:color="auto" w:fill="auto"/>
          </w:tcPr>
          <w:p w:rsidR="00FA71EF" w:rsidRPr="00775B0F" w:rsidRDefault="00FA71EF" w:rsidP="00B711D0">
            <w:pPr>
              <w:spacing w:after="120" w:line="240" w:lineRule="auto"/>
              <w:jc w:val="right"/>
              <w:rPr>
                <w:rFonts w:ascii="Times New Roman" w:eastAsia="Times New Roman" w:hAnsi="Times New Roman" w:cs="Times New Roman"/>
                <w:sz w:val="25"/>
                <w:szCs w:val="25"/>
                <w:lang w:eastAsia="uk-UA"/>
              </w:rPr>
            </w:pPr>
          </w:p>
        </w:tc>
      </w:tr>
      <w:tr w:rsidR="00FA71EF" w:rsidRPr="00775B0F" w:rsidTr="00B711D0">
        <w:trPr>
          <w:cantSplit/>
          <w:jc w:val="center"/>
        </w:trPr>
        <w:tc>
          <w:tcPr>
            <w:tcW w:w="8044" w:type="dxa"/>
            <w:gridSpan w:val="6"/>
            <w:shd w:val="clear" w:color="auto" w:fill="auto"/>
          </w:tcPr>
          <w:p w:rsidR="00FA71EF" w:rsidRPr="00775B0F" w:rsidRDefault="00FA71EF" w:rsidP="00B711D0">
            <w:pPr>
              <w:spacing w:before="120" w:after="120" w:line="240" w:lineRule="auto"/>
              <w:rPr>
                <w:rFonts w:ascii="Times New Roman" w:eastAsia="Times New Roman" w:hAnsi="Times New Roman" w:cs="Times New Roman"/>
                <w:b/>
                <w:sz w:val="25"/>
                <w:szCs w:val="25"/>
                <w:lang w:eastAsia="uk-UA"/>
              </w:rPr>
            </w:pPr>
            <w:r w:rsidRPr="00775B0F">
              <w:rPr>
                <w:rFonts w:ascii="Times New Roman" w:eastAsia="Times New Roman" w:hAnsi="Times New Roman" w:cs="Times New Roman"/>
                <w:b/>
                <w:bCs/>
                <w:iCs/>
                <w:sz w:val="25"/>
                <w:szCs w:val="25"/>
                <w:lang w:eastAsia="uk-UA"/>
              </w:rPr>
              <w:t>Всього:</w:t>
            </w:r>
          </w:p>
        </w:tc>
        <w:tc>
          <w:tcPr>
            <w:tcW w:w="1123" w:type="dxa"/>
            <w:shd w:val="clear" w:color="auto" w:fill="auto"/>
          </w:tcPr>
          <w:p w:rsidR="00FA71EF" w:rsidRPr="00775B0F" w:rsidRDefault="00FA71EF" w:rsidP="00B711D0">
            <w:pPr>
              <w:spacing w:before="120" w:after="120" w:line="240" w:lineRule="auto"/>
              <w:jc w:val="right"/>
              <w:rPr>
                <w:rFonts w:ascii="Times New Roman" w:eastAsia="Times New Roman" w:hAnsi="Times New Roman" w:cs="Times New Roman"/>
                <w:b/>
                <w:sz w:val="25"/>
                <w:szCs w:val="25"/>
                <w:lang w:eastAsia="uk-UA"/>
              </w:rPr>
            </w:pPr>
          </w:p>
        </w:tc>
        <w:tc>
          <w:tcPr>
            <w:tcW w:w="1123" w:type="dxa"/>
            <w:shd w:val="clear" w:color="auto" w:fill="auto"/>
          </w:tcPr>
          <w:p w:rsidR="00FA71EF" w:rsidRPr="00775B0F" w:rsidRDefault="00FA71EF" w:rsidP="00B711D0">
            <w:pPr>
              <w:spacing w:before="120" w:after="120" w:line="240" w:lineRule="auto"/>
              <w:jc w:val="right"/>
              <w:rPr>
                <w:rFonts w:ascii="Times New Roman" w:eastAsia="Times New Roman" w:hAnsi="Times New Roman" w:cs="Times New Roman"/>
                <w:b/>
                <w:sz w:val="25"/>
                <w:szCs w:val="25"/>
                <w:lang w:eastAsia="uk-UA"/>
              </w:rPr>
            </w:pPr>
          </w:p>
        </w:tc>
      </w:tr>
    </w:tbl>
    <w:p w:rsidR="00FA71EF" w:rsidRPr="00775B0F" w:rsidRDefault="00FA71EF" w:rsidP="00FA71EF">
      <w:pPr>
        <w:tabs>
          <w:tab w:val="right" w:leader="underscore" w:pos="9781"/>
        </w:tabs>
        <w:spacing w:before="120" w:after="0" w:line="240" w:lineRule="auto"/>
        <w:ind w:firstLine="567"/>
        <w:jc w:val="both"/>
        <w:rPr>
          <w:rFonts w:ascii="Times New Roman" w:eastAsia="Times New Roman" w:hAnsi="Times New Roman" w:cs="Times New Roman"/>
          <w:sz w:val="24"/>
          <w:szCs w:val="24"/>
          <w:lang w:eastAsia="uk-UA"/>
        </w:rPr>
      </w:pPr>
      <w:r w:rsidRPr="00775B0F">
        <w:rPr>
          <w:rFonts w:ascii="Times New Roman" w:eastAsia="Times New Roman" w:hAnsi="Times New Roman" w:cs="Times New Roman"/>
          <w:b/>
          <w:bCs/>
          <w:i/>
          <w:iCs/>
          <w:sz w:val="24"/>
          <w:szCs w:val="24"/>
          <w:lang w:eastAsia="uk-UA"/>
        </w:rPr>
        <w:t>Загальна вартість</w:t>
      </w:r>
      <w:bookmarkStart w:id="6" w:name="_Hlk482176767"/>
      <w:r w:rsidRPr="00775B0F">
        <w:rPr>
          <w:rFonts w:ascii="Times New Roman" w:eastAsia="Times New Roman" w:hAnsi="Times New Roman" w:cs="Times New Roman"/>
          <w:bCs/>
          <w:iCs/>
          <w:sz w:val="24"/>
          <w:szCs w:val="24"/>
          <w:lang w:eastAsia="uk-UA"/>
        </w:rPr>
        <w:t>,</w:t>
      </w:r>
      <w:bookmarkEnd w:id="6"/>
      <w:r w:rsidRPr="00775B0F">
        <w:rPr>
          <w:rFonts w:ascii="Times New Roman" w:eastAsia="Times New Roman" w:hAnsi="Times New Roman" w:cs="Times New Roman"/>
          <w:sz w:val="24"/>
          <w:szCs w:val="24"/>
          <w:lang w:eastAsia="uk-UA"/>
        </w:rPr>
        <w:t xml:space="preserve"> (зазначити цифрами та словами) </w:t>
      </w:r>
      <w:r w:rsidRPr="00775B0F">
        <w:rPr>
          <w:rFonts w:ascii="Times New Roman" w:eastAsia="Times New Roman" w:hAnsi="Times New Roman" w:cs="Times New Roman"/>
          <w:b/>
          <w:bCs/>
          <w:i/>
          <w:iCs/>
          <w:sz w:val="24"/>
          <w:szCs w:val="24"/>
          <w:lang w:eastAsia="uk-UA"/>
        </w:rPr>
        <w:t xml:space="preserve">в т.ч. ПДВ - </w:t>
      </w:r>
      <w:r w:rsidRPr="00775B0F">
        <w:rPr>
          <w:rFonts w:ascii="Times New Roman" w:eastAsia="Times New Roman" w:hAnsi="Times New Roman" w:cs="Times New Roman"/>
          <w:bCs/>
          <w:iCs/>
          <w:sz w:val="24"/>
          <w:szCs w:val="24"/>
          <w:lang w:eastAsia="uk-UA"/>
        </w:rPr>
        <w:t>_</w:t>
      </w:r>
      <w:r w:rsidRPr="00775B0F">
        <w:rPr>
          <w:rFonts w:ascii="Times New Roman" w:eastAsia="Times New Roman" w:hAnsi="Times New Roman" w:cs="Times New Roman"/>
          <w:sz w:val="24"/>
          <w:szCs w:val="24"/>
          <w:lang w:eastAsia="uk-UA"/>
        </w:rPr>
        <w:t xml:space="preserve"> (зазначити цифрами та словами)</w:t>
      </w:r>
    </w:p>
    <w:p w:rsidR="00FA71EF" w:rsidRPr="00775B0F" w:rsidRDefault="00FA71EF" w:rsidP="00FA71EF">
      <w:pPr>
        <w:spacing w:after="0" w:line="240" w:lineRule="auto"/>
        <w:ind w:firstLine="567"/>
        <w:jc w:val="both"/>
        <w:rPr>
          <w:rFonts w:ascii="Times New Roman" w:eastAsia="Times New Roman" w:hAnsi="Times New Roman" w:cs="Times New Roman"/>
          <w:i/>
          <w:sz w:val="20"/>
          <w:szCs w:val="20"/>
          <w:lang w:eastAsia="uk-UA"/>
        </w:rPr>
      </w:pPr>
      <w:r w:rsidRPr="00775B0F">
        <w:rPr>
          <w:rFonts w:ascii="Times New Roman" w:eastAsia="Times New Roman" w:hAnsi="Times New Roman" w:cs="Times New Roman"/>
          <w:i/>
          <w:sz w:val="20"/>
          <w:szCs w:val="20"/>
          <w:lang w:eastAsia="uk-UA"/>
        </w:rPr>
        <w:t>Примітка: вартість одиниці товару та загальну вартість пропозиції потрібно заповнювати у гривнях, зазначаючи цифрове значення, яке має не більше двох знаків після коми.</w:t>
      </w:r>
    </w:p>
    <w:p w:rsidR="00FA71EF" w:rsidRPr="00775B0F" w:rsidRDefault="0085030D" w:rsidP="00FA71EF">
      <w:pPr>
        <w:spacing w:after="0" w:line="240" w:lineRule="auto"/>
        <w:ind w:firstLine="567"/>
        <w:jc w:val="both"/>
        <w:rPr>
          <w:rFonts w:ascii="Times New Roman" w:eastAsia="Times New Roman" w:hAnsi="Times New Roman" w:cs="Times New Roman"/>
          <w:b/>
          <w:i/>
          <w:sz w:val="24"/>
          <w:szCs w:val="24"/>
          <w:u w:val="single"/>
          <w:lang w:eastAsia="uk-UA"/>
        </w:rPr>
      </w:pPr>
      <w:r>
        <w:rPr>
          <w:rFonts w:ascii="Times New Roman" w:eastAsia="Times New Roman" w:hAnsi="Times New Roman" w:cs="Times New Roman"/>
          <w:b/>
          <w:i/>
          <w:sz w:val="24"/>
          <w:szCs w:val="24"/>
          <w:u w:val="single"/>
          <w:lang w:eastAsia="uk-UA"/>
        </w:rPr>
        <w:t>До ціни</w:t>
      </w:r>
      <w:r w:rsidR="00FA71EF" w:rsidRPr="00775B0F">
        <w:rPr>
          <w:rFonts w:ascii="Times New Roman" w:eastAsia="Times New Roman" w:hAnsi="Times New Roman" w:cs="Times New Roman"/>
          <w:b/>
          <w:i/>
          <w:sz w:val="24"/>
          <w:szCs w:val="24"/>
          <w:u w:val="single"/>
          <w:lang w:eastAsia="uk-UA"/>
        </w:rPr>
        <w:t xml:space="preserve"> обов’язково включаються усі додаткові витрати, які пов’язані з наданням послуг, обов’язкові платежі, збори тощо.</w:t>
      </w:r>
    </w:p>
    <w:p w:rsidR="00FA71EF" w:rsidRPr="00775B0F" w:rsidRDefault="00FA71EF" w:rsidP="00FA71EF">
      <w:pPr>
        <w:spacing w:after="0" w:line="240" w:lineRule="auto"/>
        <w:ind w:firstLine="567"/>
        <w:jc w:val="both"/>
        <w:rPr>
          <w:rFonts w:ascii="Times New Roman" w:eastAsia="Times New Roman" w:hAnsi="Times New Roman" w:cs="Times New Roman"/>
          <w:i/>
          <w:sz w:val="24"/>
          <w:szCs w:val="24"/>
          <w:lang w:eastAsia="uk-UA"/>
        </w:rPr>
      </w:pPr>
    </w:p>
    <w:p w:rsidR="00FA71EF" w:rsidRPr="00775B0F" w:rsidRDefault="00FA71EF" w:rsidP="00FA71EF">
      <w:pPr>
        <w:spacing w:after="0" w:line="240" w:lineRule="auto"/>
        <w:ind w:firstLine="567"/>
        <w:jc w:val="both"/>
        <w:rPr>
          <w:rFonts w:ascii="Times New Roman" w:eastAsia="Times New Roman" w:hAnsi="Times New Roman" w:cs="Times New Roman"/>
          <w:sz w:val="24"/>
          <w:szCs w:val="24"/>
          <w:lang w:eastAsia="uk-UA"/>
        </w:rPr>
      </w:pPr>
      <w:r w:rsidRPr="00775B0F">
        <w:rPr>
          <w:rFonts w:ascii="Times New Roman" w:eastAsia="Times New Roman" w:hAnsi="Times New Roman" w:cs="Times New Roman"/>
          <w:sz w:val="24"/>
          <w:szCs w:val="24"/>
          <w:lang w:eastAsia="uk-UA"/>
        </w:rPr>
        <w:t>Ознайомившись з вимогами щодо кількості та термінів надання послуг, що закуповуються ми маємо можливість і погоджуємось надати послуги відповідної якості, в необхідній кількості та в установлені замовником строки.</w:t>
      </w:r>
    </w:p>
    <w:p w:rsidR="00FA71EF" w:rsidRPr="00775B0F" w:rsidRDefault="00FA71EF" w:rsidP="00FA71EF">
      <w:pPr>
        <w:spacing w:after="0" w:line="240" w:lineRule="auto"/>
        <w:ind w:firstLine="567"/>
        <w:jc w:val="both"/>
        <w:rPr>
          <w:rFonts w:ascii="Times New Roman" w:eastAsia="Times New Roman" w:hAnsi="Times New Roman" w:cs="Times New Roman"/>
          <w:sz w:val="24"/>
          <w:szCs w:val="24"/>
          <w:lang w:eastAsia="uk-UA"/>
        </w:rPr>
      </w:pPr>
      <w:r w:rsidRPr="00775B0F">
        <w:rPr>
          <w:rFonts w:ascii="Times New Roman" w:eastAsia="Times New Roman" w:hAnsi="Times New Roman" w:cs="Times New Roman"/>
          <w:sz w:val="24"/>
          <w:szCs w:val="24"/>
          <w:lang w:eastAsia="uk-UA"/>
        </w:rPr>
        <w:t xml:space="preserve">Разом з цією пропозицією ми надаємо документи, передбачені </w:t>
      </w:r>
      <w:r w:rsidRPr="00775B0F">
        <w:rPr>
          <w:rFonts w:ascii="Times New Roman" w:eastAsia="Times New Roman" w:hAnsi="Times New Roman" w:cs="Times New Roman"/>
          <w:b/>
          <w:sz w:val="24"/>
          <w:szCs w:val="24"/>
          <w:lang w:eastAsia="uk-UA"/>
        </w:rPr>
        <w:t>додатком №</w:t>
      </w:r>
      <w:r>
        <w:rPr>
          <w:rFonts w:ascii="Times New Roman" w:eastAsia="Times New Roman" w:hAnsi="Times New Roman" w:cs="Times New Roman"/>
          <w:b/>
          <w:sz w:val="24"/>
          <w:szCs w:val="24"/>
          <w:lang w:eastAsia="uk-UA"/>
        </w:rPr>
        <w:t>1</w:t>
      </w:r>
      <w:r w:rsidRPr="00775B0F">
        <w:rPr>
          <w:rFonts w:ascii="Times New Roman" w:eastAsia="Times New Roman" w:hAnsi="Times New Roman" w:cs="Times New Roman"/>
          <w:sz w:val="24"/>
          <w:szCs w:val="24"/>
          <w:lang w:eastAsia="uk-UA"/>
        </w:rPr>
        <w:t xml:space="preserve"> до Оголошення (скановані копії в форматі </w:t>
      </w:r>
      <w:proofErr w:type="spellStart"/>
      <w:r w:rsidRPr="00775B0F">
        <w:rPr>
          <w:rFonts w:ascii="Times New Roman" w:eastAsia="Times New Roman" w:hAnsi="Times New Roman" w:cs="Times New Roman"/>
          <w:sz w:val="24"/>
          <w:szCs w:val="24"/>
          <w:lang w:val="en-US" w:eastAsia="uk-UA"/>
        </w:rPr>
        <w:t>pdf</w:t>
      </w:r>
      <w:proofErr w:type="spellEnd"/>
      <w:r w:rsidRPr="00775B0F">
        <w:rPr>
          <w:rFonts w:ascii="Times New Roman" w:eastAsia="Times New Roman" w:hAnsi="Times New Roman" w:cs="Times New Roman"/>
          <w:sz w:val="24"/>
          <w:szCs w:val="24"/>
          <w:lang w:val="ru-RU" w:eastAsia="uk-UA"/>
        </w:rPr>
        <w:t>.</w:t>
      </w:r>
      <w:r w:rsidRPr="00775B0F">
        <w:rPr>
          <w:rFonts w:ascii="Times New Roman" w:eastAsia="Times New Roman" w:hAnsi="Times New Roman" w:cs="Times New Roman"/>
          <w:sz w:val="24"/>
          <w:szCs w:val="24"/>
          <w:lang w:eastAsia="uk-UA"/>
        </w:rPr>
        <w:t>), а також погоджуємось з умовами проекту договору</w:t>
      </w:r>
      <w:r w:rsidRPr="00775B0F">
        <w:rPr>
          <w:rFonts w:ascii="Times New Roman" w:eastAsia="Times New Roman" w:hAnsi="Times New Roman" w:cs="Times New Roman"/>
          <w:sz w:val="24"/>
          <w:szCs w:val="24"/>
          <w:lang w:val="ru-RU" w:eastAsia="uk-UA"/>
        </w:rPr>
        <w:t>,</w:t>
      </w:r>
      <w:r w:rsidRPr="00775B0F">
        <w:rPr>
          <w:rFonts w:ascii="Times New Roman" w:eastAsia="Times New Roman" w:hAnsi="Times New Roman" w:cs="Times New Roman"/>
          <w:sz w:val="24"/>
          <w:szCs w:val="24"/>
          <w:lang w:eastAsia="uk-UA"/>
        </w:rPr>
        <w:t xml:space="preserve"> наведеному в </w:t>
      </w:r>
      <w:r w:rsidRPr="00775B0F">
        <w:rPr>
          <w:rFonts w:ascii="Times New Roman" w:eastAsia="Times New Roman" w:hAnsi="Times New Roman" w:cs="Times New Roman"/>
          <w:b/>
          <w:sz w:val="24"/>
          <w:szCs w:val="24"/>
          <w:lang w:eastAsia="uk-UA"/>
        </w:rPr>
        <w:t xml:space="preserve">додатку № </w:t>
      </w:r>
      <w:r>
        <w:rPr>
          <w:rFonts w:ascii="Times New Roman" w:eastAsia="Times New Roman" w:hAnsi="Times New Roman" w:cs="Times New Roman"/>
          <w:b/>
          <w:sz w:val="24"/>
          <w:szCs w:val="24"/>
          <w:lang w:eastAsia="uk-UA"/>
        </w:rPr>
        <w:t>3</w:t>
      </w:r>
      <w:r w:rsidRPr="00775B0F">
        <w:rPr>
          <w:rFonts w:ascii="Times New Roman" w:eastAsia="Times New Roman" w:hAnsi="Times New Roman" w:cs="Times New Roman"/>
          <w:sz w:val="24"/>
          <w:szCs w:val="24"/>
          <w:lang w:eastAsia="uk-UA"/>
        </w:rPr>
        <w:t xml:space="preserve"> до Оголошення.</w:t>
      </w:r>
    </w:p>
    <w:p w:rsidR="00FA71EF" w:rsidRPr="00775B0F" w:rsidRDefault="00FA71EF" w:rsidP="00FA71EF">
      <w:pPr>
        <w:spacing w:after="0" w:line="240" w:lineRule="auto"/>
        <w:ind w:firstLine="567"/>
        <w:jc w:val="both"/>
        <w:rPr>
          <w:rFonts w:ascii="Times New Roman" w:eastAsia="Times New Roman" w:hAnsi="Times New Roman" w:cs="Times New Roman"/>
          <w:sz w:val="24"/>
          <w:szCs w:val="24"/>
          <w:lang w:eastAsia="uk-UA"/>
        </w:rPr>
      </w:pPr>
      <w:r w:rsidRPr="00775B0F">
        <w:rPr>
          <w:rFonts w:ascii="Times New Roman" w:eastAsia="Times New Roman" w:hAnsi="Times New Roman" w:cs="Times New Roman"/>
          <w:sz w:val="24"/>
          <w:szCs w:val="24"/>
          <w:lang w:eastAsia="uk-UA"/>
        </w:rPr>
        <w:t>Ми погоджуємось з умовами, що ви можете відхилити нашу пропозицію та розуміємо, що ви необмежені в прийняті будь-якої іншої пропозиції з більш вигідними для вас умовами.</w:t>
      </w:r>
    </w:p>
    <w:p w:rsidR="00FA71EF" w:rsidRPr="00775B0F" w:rsidRDefault="00FA71EF" w:rsidP="0085030D">
      <w:pPr>
        <w:spacing w:after="0" w:line="240" w:lineRule="auto"/>
        <w:rPr>
          <w:rFonts w:ascii="Times New Roman" w:eastAsia="Times New Roman" w:hAnsi="Times New Roman" w:cs="Times New Roman"/>
          <w:sz w:val="24"/>
          <w:szCs w:val="24"/>
          <w:lang w:eastAsia="uk-UA"/>
        </w:rPr>
      </w:pPr>
    </w:p>
    <w:p w:rsidR="00FA71EF" w:rsidRPr="00775B0F" w:rsidRDefault="00FA71EF" w:rsidP="00FA71EF">
      <w:pPr>
        <w:spacing w:after="0" w:line="240" w:lineRule="auto"/>
        <w:ind w:firstLine="567"/>
        <w:rPr>
          <w:rFonts w:ascii="Times New Roman" w:eastAsia="Times New Roman" w:hAnsi="Times New Roman" w:cs="Times New Roman"/>
          <w:i/>
          <w:sz w:val="24"/>
          <w:szCs w:val="24"/>
          <w:lang w:eastAsia="uk-UA"/>
        </w:rPr>
      </w:pPr>
      <w:r w:rsidRPr="00775B0F">
        <w:rPr>
          <w:rFonts w:ascii="Times New Roman" w:eastAsia="Times New Roman" w:hAnsi="Times New Roman" w:cs="Times New Roman"/>
          <w:i/>
          <w:sz w:val="24"/>
          <w:szCs w:val="24"/>
          <w:lang w:eastAsia="uk-UA"/>
        </w:rPr>
        <w:t>Посада, прізвище, ініціали підпис уповноваженої особи учасника, завірені печаткою (за наявності*).</w:t>
      </w:r>
    </w:p>
    <w:p w:rsidR="00FA71EF" w:rsidRPr="00775B0F" w:rsidRDefault="00FA71EF" w:rsidP="00FA71EF">
      <w:pPr>
        <w:spacing w:after="0" w:line="240" w:lineRule="auto"/>
        <w:ind w:firstLine="567"/>
        <w:rPr>
          <w:rFonts w:ascii="Times New Roman" w:eastAsia="Times New Roman" w:hAnsi="Times New Roman" w:cs="Times New Roman"/>
          <w:i/>
          <w:sz w:val="24"/>
          <w:szCs w:val="24"/>
          <w:lang w:eastAsia="uk-UA"/>
        </w:rPr>
      </w:pPr>
    </w:p>
    <w:p w:rsidR="00FA71EF" w:rsidRPr="00775B0F" w:rsidRDefault="00FA71EF" w:rsidP="00FA71EF">
      <w:pPr>
        <w:spacing w:after="0" w:line="240" w:lineRule="auto"/>
        <w:ind w:firstLine="567"/>
        <w:rPr>
          <w:rFonts w:ascii="Times New Roman" w:eastAsia="Times New Roman" w:hAnsi="Times New Roman" w:cs="Times New Roman"/>
          <w:i/>
          <w:sz w:val="24"/>
          <w:szCs w:val="24"/>
          <w:lang w:eastAsia="uk-UA"/>
        </w:rPr>
      </w:pPr>
    </w:p>
    <w:p w:rsidR="00FA71EF" w:rsidRPr="00775B0F" w:rsidRDefault="00FA71EF" w:rsidP="00FA71EF">
      <w:pPr>
        <w:spacing w:after="0" w:line="240" w:lineRule="auto"/>
        <w:ind w:firstLine="567"/>
        <w:rPr>
          <w:rFonts w:ascii="Times New Roman" w:eastAsia="Times New Roman" w:hAnsi="Times New Roman" w:cs="Times New Roman"/>
          <w:i/>
          <w:sz w:val="16"/>
          <w:szCs w:val="16"/>
          <w:lang w:eastAsia="uk-UA"/>
        </w:rPr>
      </w:pPr>
      <w:r w:rsidRPr="00775B0F">
        <w:rPr>
          <w:rFonts w:ascii="Times New Roman" w:eastAsia="Times New Roman" w:hAnsi="Times New Roman" w:cs="Times New Roman"/>
          <w:i/>
          <w:sz w:val="16"/>
          <w:szCs w:val="16"/>
          <w:lang w:eastAsia="uk-UA"/>
        </w:rPr>
        <w:t>Примітка!</w:t>
      </w:r>
    </w:p>
    <w:p w:rsidR="00FA71EF" w:rsidRPr="00775B0F" w:rsidRDefault="00FA71EF" w:rsidP="00FA71EF">
      <w:pPr>
        <w:spacing w:after="0" w:line="240" w:lineRule="auto"/>
        <w:ind w:firstLine="567"/>
        <w:rPr>
          <w:rFonts w:ascii="Times New Roman" w:eastAsia="Times New Roman" w:hAnsi="Times New Roman" w:cs="Times New Roman"/>
          <w:i/>
          <w:sz w:val="20"/>
          <w:szCs w:val="20"/>
          <w:lang w:eastAsia="uk-UA"/>
        </w:rPr>
      </w:pPr>
      <w:r w:rsidRPr="00775B0F">
        <w:rPr>
          <w:rFonts w:ascii="Times New Roman" w:eastAsia="Times New Roman" w:hAnsi="Times New Roman" w:cs="Times New Roman"/>
          <w:i/>
          <w:sz w:val="16"/>
          <w:szCs w:val="16"/>
          <w:lang w:eastAsia="uk-UA"/>
        </w:rPr>
        <w:t>* Ця вимога не стосується Учасників, які здійснюють діяльність без печатки згідно з чинним законодавством</w:t>
      </w:r>
      <w:r w:rsidRPr="00775B0F">
        <w:rPr>
          <w:rFonts w:ascii="Times New Roman" w:eastAsia="Times New Roman" w:hAnsi="Times New Roman" w:cs="Times New Roman"/>
          <w:i/>
          <w:sz w:val="20"/>
          <w:szCs w:val="20"/>
          <w:lang w:eastAsia="uk-UA"/>
        </w:rPr>
        <w:t>.</w:t>
      </w:r>
    </w:p>
    <w:p w:rsidR="00FA71EF" w:rsidRPr="00775B0F" w:rsidRDefault="00FA71EF" w:rsidP="00FA71EF">
      <w:pPr>
        <w:spacing w:after="0" w:line="240" w:lineRule="auto"/>
        <w:rPr>
          <w:rFonts w:ascii="Times New Roman" w:eastAsia="Times New Roman" w:hAnsi="Times New Roman" w:cs="Times New Roman"/>
          <w:sz w:val="2"/>
          <w:szCs w:val="2"/>
          <w:lang w:eastAsia="uk-UA"/>
        </w:rPr>
      </w:pPr>
    </w:p>
    <w:p w:rsidR="00FA71EF" w:rsidRPr="00775B0F" w:rsidRDefault="00FA71EF" w:rsidP="00FA71EF">
      <w:pPr>
        <w:spacing w:after="0" w:line="240" w:lineRule="auto"/>
        <w:rPr>
          <w:rFonts w:ascii="Times New Roman" w:eastAsia="Times New Roman" w:hAnsi="Times New Roman" w:cs="Times New Roman"/>
          <w:b/>
          <w:bCs/>
          <w:sz w:val="25"/>
          <w:szCs w:val="25"/>
          <w:lang w:val="ru-RU" w:eastAsia="uk-UA"/>
        </w:rPr>
      </w:pPr>
    </w:p>
    <w:p w:rsidR="00FA71EF" w:rsidRPr="00775B0F" w:rsidRDefault="00FA71EF" w:rsidP="00FA71EF">
      <w:pPr>
        <w:suppressAutoHyphens/>
        <w:spacing w:after="0" w:line="240" w:lineRule="auto"/>
        <w:jc w:val="both"/>
        <w:rPr>
          <w:rFonts w:ascii="Times New Roman" w:eastAsia="Times New Roman" w:hAnsi="Times New Roman" w:cs="Times New Roman"/>
          <w:b/>
          <w:kern w:val="2"/>
          <w:lang w:val="ru-RU" w:eastAsia="uk-UA"/>
        </w:rPr>
      </w:pPr>
    </w:p>
    <w:p w:rsidR="00D03959" w:rsidRPr="00FA71EF" w:rsidRDefault="00D03959">
      <w:pPr>
        <w:rPr>
          <w:lang w:val="ru-RU"/>
        </w:rPr>
      </w:pPr>
    </w:p>
    <w:sectPr w:rsidR="00D03959" w:rsidRPr="00FA71EF" w:rsidSect="00DF5D38">
      <w:pgSz w:w="11906" w:h="16838"/>
      <w:pgMar w:top="284" w:right="850" w:bottom="850" w:left="1417" w:header="0" w:footer="0" w:gutter="0"/>
      <w:pgNumType w:start="1"/>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381"/>
    <w:multiLevelType w:val="multilevel"/>
    <w:tmpl w:val="FA6A443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286402"/>
    <w:multiLevelType w:val="multilevel"/>
    <w:tmpl w:val="EF264E6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9670C"/>
    <w:multiLevelType w:val="multilevel"/>
    <w:tmpl w:val="B3A417CA"/>
    <w:lvl w:ilvl="0">
      <w:start w:val="5"/>
      <w:numFmt w:val="decimal"/>
      <w:lvlText w:val="%1."/>
      <w:lvlJc w:val="left"/>
      <w:pPr>
        <w:ind w:left="720" w:hanging="360"/>
      </w:pPr>
      <w:rPr>
        <w:rFonts w:hint="default"/>
      </w:rPr>
    </w:lvl>
    <w:lvl w:ilvl="1">
      <w:start w:val="1"/>
      <w:numFmt w:val="decimal"/>
      <w:isLgl/>
      <w:lvlText w:val="%1.%2."/>
      <w:lvlJc w:val="left"/>
      <w:pPr>
        <w:ind w:left="870" w:hanging="51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2ED140BD"/>
    <w:multiLevelType w:val="multilevel"/>
    <w:tmpl w:val="C12E8B76"/>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39F22FF5"/>
    <w:multiLevelType w:val="multilevel"/>
    <w:tmpl w:val="FC921F70"/>
    <w:lvl w:ilvl="0">
      <w:start w:val="4"/>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AC386B"/>
    <w:multiLevelType w:val="hybridMultilevel"/>
    <w:tmpl w:val="725CA2FE"/>
    <w:lvl w:ilvl="0" w:tplc="9306CDB0">
      <w:start w:val="5"/>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366D66"/>
    <w:multiLevelType w:val="multilevel"/>
    <w:tmpl w:val="5284FDD4"/>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3F1AD0"/>
    <w:multiLevelType w:val="multilevel"/>
    <w:tmpl w:val="B09E26C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34056C"/>
    <w:multiLevelType w:val="multilevel"/>
    <w:tmpl w:val="6902DF88"/>
    <w:lvl w:ilvl="0">
      <w:start w:val="1"/>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1C922BF"/>
    <w:multiLevelType w:val="multilevel"/>
    <w:tmpl w:val="86F4C858"/>
    <w:lvl w:ilvl="0">
      <w:start w:val="12"/>
      <w:numFmt w:val="decimal"/>
      <w:lvlText w:val="%1."/>
      <w:lvlJc w:val="left"/>
      <w:pPr>
        <w:ind w:left="480" w:hanging="480"/>
      </w:pPr>
      <w:rPr>
        <w:rFonts w:hint="default"/>
        <w:b/>
        <w:i/>
      </w:rPr>
    </w:lvl>
    <w:lvl w:ilvl="1">
      <w:start w:val="2"/>
      <w:numFmt w:val="decimal"/>
      <w:lvlText w:val="%1.%2."/>
      <w:lvlJc w:val="left"/>
      <w:pPr>
        <w:ind w:left="480" w:hanging="480"/>
      </w:pPr>
      <w:rPr>
        <w:rFonts w:hint="default"/>
        <w:b w:val="0"/>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2">
    <w:nsid w:val="66313E07"/>
    <w:multiLevelType w:val="hybridMultilevel"/>
    <w:tmpl w:val="4D0E858C"/>
    <w:lvl w:ilvl="0" w:tplc="F656CFC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6D401FD"/>
    <w:multiLevelType w:val="multilevel"/>
    <w:tmpl w:val="DA18747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9"/>
  </w:num>
  <w:num w:numId="3">
    <w:abstractNumId w:val="0"/>
  </w:num>
  <w:num w:numId="4">
    <w:abstractNumId w:val="6"/>
  </w:num>
  <w:num w:numId="5">
    <w:abstractNumId w:val="4"/>
  </w:num>
  <w:num w:numId="6">
    <w:abstractNumId w:val="10"/>
  </w:num>
  <w:num w:numId="7">
    <w:abstractNumId w:val="13"/>
  </w:num>
  <w:num w:numId="8">
    <w:abstractNumId w:val="1"/>
  </w:num>
  <w:num w:numId="9">
    <w:abstractNumId w:val="8"/>
  </w:num>
  <w:num w:numId="10">
    <w:abstractNumId w:val="11"/>
  </w:num>
  <w:num w:numId="11">
    <w:abstractNumId w:val="7"/>
  </w:num>
  <w:num w:numId="12">
    <w:abstractNumId w:val="2"/>
  </w:num>
  <w:num w:numId="13">
    <w:abstractNumId w:val="5"/>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A71EF"/>
    <w:rsid w:val="00097301"/>
    <w:rsid w:val="000D38C5"/>
    <w:rsid w:val="00117FDF"/>
    <w:rsid w:val="001276EE"/>
    <w:rsid w:val="00135CC5"/>
    <w:rsid w:val="00150FB9"/>
    <w:rsid w:val="0017081C"/>
    <w:rsid w:val="00173501"/>
    <w:rsid w:val="001C0278"/>
    <w:rsid w:val="0028135D"/>
    <w:rsid w:val="002901DB"/>
    <w:rsid w:val="002A7016"/>
    <w:rsid w:val="002B3116"/>
    <w:rsid w:val="002C5622"/>
    <w:rsid w:val="002D56BD"/>
    <w:rsid w:val="002E33AC"/>
    <w:rsid w:val="00377553"/>
    <w:rsid w:val="003C39C0"/>
    <w:rsid w:val="003C5FFB"/>
    <w:rsid w:val="004917D9"/>
    <w:rsid w:val="005841BE"/>
    <w:rsid w:val="005B647E"/>
    <w:rsid w:val="0064547A"/>
    <w:rsid w:val="006620A9"/>
    <w:rsid w:val="00706037"/>
    <w:rsid w:val="007804C3"/>
    <w:rsid w:val="00796B6A"/>
    <w:rsid w:val="007D6055"/>
    <w:rsid w:val="0085030D"/>
    <w:rsid w:val="00886551"/>
    <w:rsid w:val="00893237"/>
    <w:rsid w:val="008E6FA1"/>
    <w:rsid w:val="00921066"/>
    <w:rsid w:val="009A06D8"/>
    <w:rsid w:val="009E15B5"/>
    <w:rsid w:val="00A01B23"/>
    <w:rsid w:val="00A3251C"/>
    <w:rsid w:val="00A67038"/>
    <w:rsid w:val="00A846BF"/>
    <w:rsid w:val="00A85419"/>
    <w:rsid w:val="00AA38F4"/>
    <w:rsid w:val="00B9355F"/>
    <w:rsid w:val="00BD077A"/>
    <w:rsid w:val="00BE1B95"/>
    <w:rsid w:val="00BF2A68"/>
    <w:rsid w:val="00C11E93"/>
    <w:rsid w:val="00CE4F92"/>
    <w:rsid w:val="00CF1D09"/>
    <w:rsid w:val="00CF2DFD"/>
    <w:rsid w:val="00CF43B7"/>
    <w:rsid w:val="00D03959"/>
    <w:rsid w:val="00D50A39"/>
    <w:rsid w:val="00D64B79"/>
    <w:rsid w:val="00DF5D38"/>
    <w:rsid w:val="00E22D04"/>
    <w:rsid w:val="00E40876"/>
    <w:rsid w:val="00E751C9"/>
    <w:rsid w:val="00E75730"/>
    <w:rsid w:val="00E96216"/>
    <w:rsid w:val="00ED0584"/>
    <w:rsid w:val="00ED508C"/>
    <w:rsid w:val="00F94B68"/>
    <w:rsid w:val="00FA71EF"/>
    <w:rsid w:val="00FD2F0B"/>
    <w:rsid w:val="00FD3548"/>
    <w:rsid w:val="00FD718A"/>
    <w:rsid w:val="00FF36C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EF"/>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71EF"/>
    <w:pPr>
      <w:ind w:left="720"/>
      <w:contextualSpacing/>
    </w:pPr>
  </w:style>
</w:styles>
</file>

<file path=word/webSettings.xml><?xml version="1.0" encoding="utf-8"?>
<w:webSettings xmlns:r="http://schemas.openxmlformats.org/officeDocument/2006/relationships" xmlns:w="http://schemas.openxmlformats.org/wordprocessingml/2006/main">
  <w:divs>
    <w:div w:id="83861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17624</Words>
  <Characters>10046</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dc:creator>
  <cp:lastModifiedBy>Svitlana</cp:lastModifiedBy>
  <cp:revision>4</cp:revision>
  <dcterms:created xsi:type="dcterms:W3CDTF">2022-08-05T12:28:00Z</dcterms:created>
  <dcterms:modified xsi:type="dcterms:W3CDTF">2022-08-05T12:30:00Z</dcterms:modified>
</cp:coreProperties>
</file>