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8A7AB" w14:textId="77777777" w:rsidR="0035598A" w:rsidRPr="0035598A" w:rsidRDefault="0035598A" w:rsidP="0035598A">
      <w:pPr>
        <w:shd w:val="clear" w:color="auto" w:fill="FFFFFF" w:themeFill="background1"/>
        <w:ind w:left="7371"/>
        <w:jc w:val="right"/>
        <w:rPr>
          <w:lang w:val="ru-RU"/>
        </w:rPr>
      </w:pPr>
      <w:r w:rsidRPr="0035598A">
        <w:rPr>
          <w:rFonts w:eastAsia="Times New Roman"/>
          <w:b/>
          <w:lang w:val="ru-RU"/>
        </w:rPr>
        <w:t xml:space="preserve">ДОДАТОК </w:t>
      </w:r>
      <w:r>
        <w:rPr>
          <w:rFonts w:eastAsia="Times New Roman"/>
          <w:b/>
          <w:lang w:val="ru-RU"/>
        </w:rPr>
        <w:t>6</w:t>
      </w:r>
    </w:p>
    <w:p w14:paraId="62550E2E" w14:textId="77777777" w:rsidR="0035598A" w:rsidRPr="0035598A" w:rsidRDefault="0035598A" w:rsidP="0035598A">
      <w:pPr>
        <w:shd w:val="clear" w:color="auto" w:fill="FFFFFF" w:themeFill="background1"/>
        <w:jc w:val="right"/>
        <w:rPr>
          <w:i/>
          <w:lang w:val="ru-RU"/>
        </w:rPr>
      </w:pPr>
      <w:r w:rsidRPr="0035598A">
        <w:rPr>
          <w:rFonts w:eastAsia="Times New Roman"/>
          <w:lang w:val="ru-RU"/>
        </w:rPr>
        <w:t xml:space="preserve"> </w:t>
      </w:r>
      <w:r w:rsidRPr="0035598A">
        <w:rPr>
          <w:rFonts w:eastAsia="Times New Roman"/>
          <w:i/>
          <w:lang w:val="ru-RU"/>
        </w:rPr>
        <w:t>до тендерної документації</w:t>
      </w:r>
    </w:p>
    <w:p w14:paraId="740DEA5A" w14:textId="77777777" w:rsidR="00F72192" w:rsidRPr="00822D13" w:rsidRDefault="003C6A31" w:rsidP="00F72192">
      <w:pPr>
        <w:widowControl w:val="0"/>
        <w:ind w:firstLine="709"/>
        <w:jc w:val="right"/>
        <w:rPr>
          <w:rFonts w:eastAsia="Times New Roman"/>
          <w:lang w:val="ru-RU"/>
        </w:rPr>
      </w:pPr>
      <w:r>
        <w:rPr>
          <w:rFonts w:eastAsia="Times New Roman"/>
          <w:b/>
          <w:bCs/>
          <w:lang w:val="ru-RU"/>
        </w:rPr>
        <w:t>Проє</w:t>
      </w:r>
      <w:r w:rsidR="00F72192" w:rsidRPr="00822D13">
        <w:rPr>
          <w:rFonts w:eastAsia="Times New Roman"/>
          <w:b/>
          <w:bCs/>
          <w:lang w:val="ru-RU"/>
        </w:rPr>
        <w:t>кт договору</w:t>
      </w:r>
    </w:p>
    <w:p w14:paraId="54E47142" w14:textId="77777777" w:rsidR="00F72192" w:rsidRPr="00822D13" w:rsidRDefault="00F72192" w:rsidP="00F72192">
      <w:pPr>
        <w:widowControl w:val="0"/>
        <w:tabs>
          <w:tab w:val="left" w:leader="underscore" w:pos="2011"/>
        </w:tabs>
        <w:ind w:firstLine="709"/>
        <w:jc w:val="center"/>
        <w:rPr>
          <w:rFonts w:eastAsia="Times New Roman"/>
          <w:b/>
          <w:bCs/>
          <w:lang w:val="ru-RU"/>
        </w:rPr>
      </w:pPr>
    </w:p>
    <w:p w14:paraId="5AD9E6D6" w14:textId="77777777" w:rsidR="00F72192" w:rsidRPr="00822D13" w:rsidRDefault="00F72192" w:rsidP="00F72192">
      <w:pPr>
        <w:ind w:firstLine="709"/>
        <w:jc w:val="center"/>
        <w:outlineLvl w:val="0"/>
        <w:rPr>
          <w:rFonts w:eastAsia="Calibri"/>
          <w:b/>
          <w:bCs/>
          <w:color w:val="000000"/>
          <w:kern w:val="36"/>
          <w:lang w:val="ru-RU" w:eastAsia="ru-RU"/>
        </w:rPr>
      </w:pPr>
    </w:p>
    <w:p w14:paraId="7479953A" w14:textId="77777777" w:rsidR="00F72192" w:rsidRPr="00822D13" w:rsidRDefault="00F72192" w:rsidP="00F72192">
      <w:pPr>
        <w:ind w:firstLine="709"/>
        <w:jc w:val="center"/>
        <w:outlineLvl w:val="0"/>
        <w:rPr>
          <w:rFonts w:eastAsia="Calibri"/>
          <w:b/>
          <w:bCs/>
          <w:color w:val="000000"/>
          <w:kern w:val="36"/>
          <w:lang w:val="ru-RU" w:eastAsia="ru-RU"/>
        </w:rPr>
      </w:pPr>
    </w:p>
    <w:p w14:paraId="775ECB14" w14:textId="77777777" w:rsidR="00F72192" w:rsidRPr="00F72192" w:rsidRDefault="00F72192" w:rsidP="00F72192">
      <w:pPr>
        <w:ind w:firstLine="709"/>
        <w:jc w:val="center"/>
        <w:outlineLvl w:val="0"/>
        <w:rPr>
          <w:rFonts w:eastAsia="Calibri"/>
          <w:b/>
          <w:bCs/>
          <w:color w:val="000000"/>
          <w:kern w:val="36"/>
          <w:lang w:val="ru-RU" w:eastAsia="ru-RU"/>
        </w:rPr>
      </w:pPr>
      <w:r w:rsidRPr="00F72192">
        <w:rPr>
          <w:rFonts w:eastAsia="Calibri"/>
          <w:b/>
          <w:bCs/>
          <w:color w:val="000000"/>
          <w:kern w:val="36"/>
          <w:lang w:val="ru-RU" w:eastAsia="ru-RU"/>
        </w:rPr>
        <w:t>ДОГОВІР № __________</w:t>
      </w:r>
    </w:p>
    <w:p w14:paraId="0AA1A598" w14:textId="77777777" w:rsidR="00F72192" w:rsidRPr="00F72192" w:rsidRDefault="00F72192" w:rsidP="00F72192">
      <w:pPr>
        <w:ind w:firstLine="709"/>
        <w:jc w:val="center"/>
        <w:outlineLvl w:val="0"/>
        <w:rPr>
          <w:rFonts w:eastAsia="Calibri"/>
          <w:b/>
          <w:bCs/>
          <w:color w:val="000000"/>
          <w:kern w:val="36"/>
          <w:lang w:val="ru-RU" w:eastAsia="ru-RU"/>
        </w:rPr>
      </w:pPr>
      <w:r w:rsidRPr="00F72192">
        <w:rPr>
          <w:rFonts w:eastAsia="Calibri"/>
          <w:b/>
          <w:bCs/>
          <w:color w:val="000000"/>
          <w:kern w:val="36"/>
          <w:lang w:val="ru-RU" w:eastAsia="ru-RU"/>
        </w:rPr>
        <w:t>про постачання електричної енергії споживачу</w:t>
      </w:r>
    </w:p>
    <w:p w14:paraId="765A7E46" w14:textId="77777777" w:rsidR="00F72192" w:rsidRPr="00F72192" w:rsidRDefault="00F72192" w:rsidP="00F72192">
      <w:pPr>
        <w:ind w:firstLine="709"/>
        <w:jc w:val="center"/>
        <w:outlineLvl w:val="0"/>
        <w:rPr>
          <w:rFonts w:eastAsia="Calibri"/>
          <w:b/>
          <w:bCs/>
          <w:kern w:val="36"/>
          <w:lang w:val="ru-RU" w:eastAsia="ru-RU"/>
        </w:rPr>
      </w:pPr>
    </w:p>
    <w:p w14:paraId="08AB3D44" w14:textId="31A431B4" w:rsidR="00F72192" w:rsidRPr="00F72192" w:rsidRDefault="00F72192" w:rsidP="004E7785">
      <w:pPr>
        <w:outlineLvl w:val="2"/>
        <w:rPr>
          <w:rFonts w:eastAsia="Calibri"/>
          <w:bCs/>
          <w:lang w:val="ru-RU"/>
        </w:rPr>
      </w:pPr>
      <w:proofErr w:type="gramStart"/>
      <w:r w:rsidRPr="00F72192">
        <w:rPr>
          <w:rFonts w:eastAsia="Calibri"/>
          <w:bCs/>
          <w:lang w:val="ru-RU"/>
        </w:rPr>
        <w:t>._</w:t>
      </w:r>
      <w:proofErr w:type="gramEnd"/>
      <w:r w:rsidRPr="00F72192">
        <w:rPr>
          <w:rFonts w:eastAsia="Calibri"/>
          <w:bCs/>
          <w:lang w:val="ru-RU"/>
        </w:rPr>
        <w:t xml:space="preserve">_____________               </w:t>
      </w:r>
      <w:r w:rsidRPr="00F72192">
        <w:rPr>
          <w:rFonts w:eastAsia="Calibri"/>
          <w:bCs/>
          <w:lang w:val="ru-RU"/>
        </w:rPr>
        <w:tab/>
      </w:r>
      <w:r w:rsidRPr="00F72192">
        <w:rPr>
          <w:rFonts w:eastAsia="Calibri"/>
          <w:bCs/>
          <w:lang w:val="ru-RU"/>
        </w:rPr>
        <w:tab/>
        <w:t xml:space="preserve">                                      </w:t>
      </w:r>
      <w:r w:rsidR="0035598A">
        <w:rPr>
          <w:rFonts w:eastAsia="Calibri"/>
          <w:bCs/>
          <w:lang w:val="ru-RU"/>
        </w:rPr>
        <w:t xml:space="preserve">           «___»____________202</w:t>
      </w:r>
      <w:r w:rsidR="00703C13">
        <w:rPr>
          <w:rFonts w:eastAsia="Calibri"/>
          <w:bCs/>
          <w:lang w:val="ru-RU"/>
        </w:rPr>
        <w:t>_</w:t>
      </w:r>
      <w:r w:rsidRPr="00F72192">
        <w:rPr>
          <w:rFonts w:eastAsia="Calibri"/>
          <w:bCs/>
          <w:lang w:val="ru-RU"/>
        </w:rPr>
        <w:t xml:space="preserve"> р.</w:t>
      </w:r>
    </w:p>
    <w:p w14:paraId="2C5A1AAB" w14:textId="77777777" w:rsidR="00F72192" w:rsidRPr="00F72192" w:rsidRDefault="00F72192" w:rsidP="00F72192">
      <w:pPr>
        <w:ind w:firstLine="709"/>
        <w:jc w:val="center"/>
        <w:outlineLvl w:val="2"/>
        <w:rPr>
          <w:rFonts w:eastAsia="Calibri"/>
          <w:bCs/>
          <w:lang w:val="ru-RU"/>
        </w:rPr>
      </w:pPr>
    </w:p>
    <w:p w14:paraId="17BDD81B" w14:textId="327E29A2" w:rsidR="00F72192" w:rsidRPr="00F72192" w:rsidRDefault="00F72192" w:rsidP="00F72192">
      <w:pPr>
        <w:ind w:firstLine="709"/>
        <w:jc w:val="both"/>
        <w:outlineLvl w:val="2"/>
        <w:rPr>
          <w:rFonts w:eastAsia="Calibri"/>
          <w:bCs/>
          <w:lang w:val="ru-RU" w:eastAsia="uk-UA"/>
        </w:rPr>
      </w:pPr>
      <w:r w:rsidRPr="00F72192">
        <w:rPr>
          <w:rFonts w:eastAsia="Calibri"/>
          <w:b/>
          <w:bCs/>
          <w:lang w:val="ru-RU" w:eastAsia="uk-UA"/>
        </w:rPr>
        <w:t>_______________________________________________</w:t>
      </w:r>
      <w:r w:rsidRPr="00F72192">
        <w:rPr>
          <w:rFonts w:eastAsia="Calibri"/>
          <w:bCs/>
          <w:lang w:val="ru-RU" w:eastAsia="uk-UA"/>
        </w:rPr>
        <w:t xml:space="preserve"> (далі – Постачальник), в особі ___________________________________, що </w:t>
      </w:r>
      <w:r w:rsidR="00797F82">
        <w:rPr>
          <w:rFonts w:eastAsia="Calibri"/>
          <w:bCs/>
          <w:lang w:val="ru-RU" w:eastAsia="uk-UA"/>
        </w:rPr>
        <w:t>діє на підставі_______________</w:t>
      </w:r>
      <w:r w:rsidRPr="00F72192">
        <w:rPr>
          <w:rFonts w:eastAsia="Calibri"/>
          <w:bCs/>
          <w:lang w:val="ru-RU" w:eastAsia="uk-UA"/>
        </w:rPr>
        <w:t xml:space="preserve"> з однієї сторони, та </w:t>
      </w:r>
      <w:r w:rsidR="00703C13" w:rsidRPr="00703C13">
        <w:rPr>
          <w:rFonts w:eastAsia="Calibri"/>
          <w:b/>
          <w:bCs/>
          <w:lang w:val="ru-RU" w:eastAsia="uk-UA"/>
        </w:rPr>
        <w:t>Відділ розвитку культури і туризму виконавчого комітету Баштанської міської ради Миколаївської області</w:t>
      </w:r>
      <w:r w:rsidRPr="00F72192">
        <w:rPr>
          <w:lang w:val="ru-RU"/>
        </w:rPr>
        <w:t xml:space="preserve">, в особі </w:t>
      </w:r>
      <w:r w:rsidR="00703C13">
        <w:rPr>
          <w:lang w:val="ru-RU"/>
        </w:rPr>
        <w:t>начальника відділу Ботезат Ірини Володимирівни</w:t>
      </w:r>
      <w:r w:rsidRPr="00F72192">
        <w:rPr>
          <w:lang w:val="ru-RU"/>
        </w:rPr>
        <w:t>,</w:t>
      </w:r>
      <w:r w:rsidRPr="00F72192">
        <w:rPr>
          <w:rFonts w:eastAsia="Calibri"/>
          <w:bCs/>
          <w:lang w:val="ru-RU" w:eastAsia="uk-UA"/>
        </w:rPr>
        <w:t xml:space="preserve"> (далі </w:t>
      </w:r>
      <w:r w:rsidR="00F13FF9">
        <w:rPr>
          <w:rFonts w:eastAsia="Calibri"/>
          <w:bCs/>
          <w:lang w:val="ru-RU" w:eastAsia="uk-UA"/>
        </w:rPr>
        <w:t xml:space="preserve">– Споживач), що діє на підставі </w:t>
      </w:r>
      <w:r w:rsidR="00703C13">
        <w:rPr>
          <w:rFonts w:eastAsia="Calibri"/>
          <w:bCs/>
          <w:lang w:val="ru-RU" w:eastAsia="uk-UA"/>
        </w:rPr>
        <w:t>Положення</w:t>
      </w:r>
      <w:r w:rsidRPr="00F72192">
        <w:rPr>
          <w:rFonts w:eastAsia="Calibri"/>
          <w:bCs/>
          <w:lang w:val="ru-RU" w:eastAsia="uk-UA"/>
        </w:rPr>
        <w:t>, з другої сторони, в подальшому іменовані – Сторони, уклали цей договір про закупівлю електричної енергії (далі – Договір) про наступне.</w:t>
      </w:r>
    </w:p>
    <w:p w14:paraId="6918504F" w14:textId="77777777" w:rsidR="00F72192" w:rsidRPr="00F72192" w:rsidRDefault="00F72192" w:rsidP="00F72192">
      <w:pPr>
        <w:ind w:firstLine="709"/>
        <w:jc w:val="center"/>
        <w:outlineLvl w:val="2"/>
        <w:rPr>
          <w:rFonts w:eastAsia="Calibri"/>
          <w:b/>
          <w:bCs/>
          <w:lang w:val="ru-RU" w:eastAsia="uk-UA"/>
        </w:rPr>
      </w:pPr>
    </w:p>
    <w:p w14:paraId="64CDD1FF" w14:textId="77777777" w:rsidR="00F72192" w:rsidRPr="00F72192" w:rsidRDefault="00F72192" w:rsidP="00F72192">
      <w:pPr>
        <w:ind w:firstLine="709"/>
        <w:jc w:val="center"/>
        <w:outlineLvl w:val="2"/>
        <w:rPr>
          <w:rFonts w:eastAsia="Calibri"/>
          <w:b/>
          <w:bCs/>
          <w:lang w:val="ru-RU" w:eastAsia="uk-UA"/>
        </w:rPr>
      </w:pPr>
      <w:r w:rsidRPr="00F72192">
        <w:rPr>
          <w:rFonts w:eastAsia="Calibri"/>
          <w:b/>
          <w:bCs/>
          <w:lang w:val="ru-RU" w:eastAsia="uk-UA"/>
        </w:rPr>
        <w:t>1. ЗАГАЛЬНІ ПОЛОЖЕННЯ</w:t>
      </w:r>
    </w:p>
    <w:p w14:paraId="46FE01AC" w14:textId="77777777" w:rsidR="00F72192" w:rsidRPr="00F72192" w:rsidRDefault="00F72192" w:rsidP="00F72192">
      <w:pPr>
        <w:ind w:firstLine="709"/>
        <w:jc w:val="both"/>
        <w:rPr>
          <w:rFonts w:eastAsia="Calibri"/>
          <w:strike/>
          <w:lang w:val="ru-RU" w:eastAsia="uk-UA"/>
        </w:rPr>
      </w:pPr>
      <w:r w:rsidRPr="00F72192">
        <w:rPr>
          <w:rFonts w:eastAsia="Calibri"/>
          <w:lang w:val="ru-RU" w:eastAsia="uk-UA"/>
        </w:rPr>
        <w:t>1.1. Цей договір про закупівлю електричної енергії  (далі - Договір) є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за взаємною згодою Сторін, з урахуванням статей 633, 634, 641, 642 Цивільного кодексу України та абз.3,4 п.3.1.7 Правил роздрібного ринку електричної енергії», які затверджені Постановою НКРЕКП № 312 від 14.03.2018 р.</w:t>
      </w:r>
    </w:p>
    <w:p w14:paraId="1992FBC1" w14:textId="77777777" w:rsidR="00F72192" w:rsidRPr="00822D13" w:rsidRDefault="00F72192" w:rsidP="00F72192">
      <w:pPr>
        <w:ind w:firstLine="709"/>
        <w:jc w:val="both"/>
        <w:rPr>
          <w:rFonts w:eastAsia="Calibri"/>
          <w:lang w:val="ru-RU" w:eastAsia="uk-UA"/>
        </w:rPr>
      </w:pPr>
      <w:r w:rsidRPr="00F72192">
        <w:rPr>
          <w:rFonts w:eastAsia="Calibri"/>
          <w:lang w:val="ru-RU" w:eastAsia="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w:t>
      </w:r>
      <w:r w:rsidRPr="00822D13">
        <w:rPr>
          <w:rFonts w:eastAsia="Calibri"/>
          <w:lang w:val="ru-RU" w:eastAsia="uk-UA"/>
        </w:rPr>
        <w:t xml:space="preserve">Національної комісії, що здійснює державне регулювання </w:t>
      </w:r>
      <w:proofErr w:type="gramStart"/>
      <w:r w:rsidRPr="00822D13">
        <w:rPr>
          <w:rFonts w:eastAsia="Calibri"/>
          <w:lang w:val="ru-RU" w:eastAsia="uk-UA"/>
        </w:rPr>
        <w:t>у сферах</w:t>
      </w:r>
      <w:proofErr w:type="gramEnd"/>
      <w:r w:rsidRPr="00822D13">
        <w:rPr>
          <w:rFonts w:eastAsia="Calibri"/>
          <w:lang w:val="ru-RU" w:eastAsia="uk-UA"/>
        </w:rPr>
        <w:t xml:space="preserve"> енергетики та комунальних послуг, від 14.03.2018 N 312 (далі - ПРРЕЕ), та є однаковими для всіх споживачів.</w:t>
      </w:r>
    </w:p>
    <w:p w14:paraId="36D0CD8A" w14:textId="77777777" w:rsidR="00F72192" w:rsidRPr="00822D13" w:rsidRDefault="00F72192" w:rsidP="00F72192">
      <w:pPr>
        <w:ind w:firstLine="709"/>
        <w:jc w:val="both"/>
        <w:rPr>
          <w:rFonts w:eastAsia="Calibri"/>
          <w:lang w:val="ru-RU"/>
        </w:rPr>
      </w:pPr>
      <w:r w:rsidRPr="00822D13">
        <w:rPr>
          <w:rFonts w:eastAsia="Calibri"/>
          <w:bCs/>
          <w:lang w:val="ru-RU"/>
        </w:rPr>
        <w:t xml:space="preserve">Далі по тексту цього Договору Постачальник може іменуватися також Учасник, а Споживач – може іменуватися Замовник. Крім того, </w:t>
      </w:r>
      <w:r w:rsidRPr="00822D13">
        <w:rPr>
          <w:rFonts w:eastAsia="Calibri"/>
          <w:lang w:val="ru-RU"/>
        </w:rPr>
        <w:t>Постачальник або Споживач можуть іменуватися Сторона, а разом - Сторони.</w:t>
      </w:r>
    </w:p>
    <w:p w14:paraId="036A0A58" w14:textId="77777777" w:rsidR="00F72192" w:rsidRPr="00822D13" w:rsidRDefault="00F72192" w:rsidP="00F72192">
      <w:pPr>
        <w:ind w:firstLine="709"/>
        <w:jc w:val="center"/>
        <w:outlineLvl w:val="2"/>
        <w:rPr>
          <w:rFonts w:eastAsia="Calibri"/>
          <w:b/>
          <w:bCs/>
          <w:lang w:val="ru-RU" w:eastAsia="uk-UA"/>
        </w:rPr>
      </w:pPr>
    </w:p>
    <w:p w14:paraId="161B71F7" w14:textId="77777777"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2. ПРЕДМЕТ ДОГОВОРУ</w:t>
      </w:r>
    </w:p>
    <w:p w14:paraId="35EFD9B6"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2.1. За цим Договором Постачальник продає </w:t>
      </w:r>
      <w:r w:rsidR="0035598A">
        <w:rPr>
          <w:b/>
          <w:lang w:val="ru-RU"/>
        </w:rPr>
        <w:t>Електричну енергію</w:t>
      </w:r>
      <w:r w:rsidRPr="00F72192">
        <w:rPr>
          <w:b/>
          <w:lang w:val="ru-RU"/>
        </w:rPr>
        <w:t xml:space="preserve">, </w:t>
      </w:r>
      <w:proofErr w:type="gramStart"/>
      <w:r w:rsidRPr="00F72192">
        <w:rPr>
          <w:b/>
          <w:lang w:val="ru-RU"/>
        </w:rPr>
        <w:t>код  09310000</w:t>
      </w:r>
      <w:proofErr w:type="gramEnd"/>
      <w:r w:rsidRPr="00F72192">
        <w:rPr>
          <w:b/>
          <w:lang w:val="ru-RU"/>
        </w:rPr>
        <w:t>-5 Електрична енергія за ДК 021:2015 «Єдиний закупівельний словник»</w:t>
      </w:r>
      <w:r w:rsidRPr="00822D13">
        <w:rPr>
          <w:rFonts w:eastAsia="Calibri"/>
          <w:lang w:val="ru-RU" w:eastAsia="uk-UA"/>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4D7FF1CF" w14:textId="3DFAFC0C" w:rsidR="00575699" w:rsidRDefault="00F72192" w:rsidP="00F72192">
      <w:pPr>
        <w:ind w:firstLine="709"/>
        <w:jc w:val="both"/>
        <w:rPr>
          <w:rFonts w:eastAsia="Calibri"/>
          <w:lang w:val="ru-RU" w:eastAsia="uk-UA"/>
        </w:rPr>
      </w:pPr>
      <w:r w:rsidRPr="00822D13">
        <w:rPr>
          <w:rFonts w:eastAsia="Calibri"/>
          <w:lang w:val="ru-RU" w:eastAsia="uk-UA"/>
        </w:rPr>
        <w:t xml:space="preserve">Кількість електричної енергії в обсязі </w:t>
      </w:r>
      <w:r w:rsidR="00184477">
        <w:rPr>
          <w:rFonts w:eastAsia="Calibri"/>
          <w:b/>
          <w:lang w:val="ru-RU"/>
        </w:rPr>
        <w:t>_</w:t>
      </w:r>
      <w:r w:rsidR="00703C13">
        <w:rPr>
          <w:rFonts w:eastAsia="Calibri"/>
          <w:b/>
          <w:u w:val="single"/>
          <w:lang w:val="ru-RU"/>
        </w:rPr>
        <w:t>64</w:t>
      </w:r>
      <w:r w:rsidR="0035598A" w:rsidRPr="0035598A">
        <w:rPr>
          <w:rFonts w:eastAsia="Calibri"/>
          <w:b/>
          <w:u w:val="single"/>
          <w:lang w:val="ru-RU"/>
        </w:rPr>
        <w:t xml:space="preserve"> </w:t>
      </w:r>
      <w:r w:rsidR="00703C13">
        <w:rPr>
          <w:rFonts w:eastAsia="Calibri"/>
          <w:b/>
          <w:u w:val="single"/>
          <w:lang w:val="ru-RU"/>
        </w:rPr>
        <w:t>84</w:t>
      </w:r>
      <w:r w:rsidR="0035598A" w:rsidRPr="0035598A">
        <w:rPr>
          <w:rFonts w:eastAsia="Calibri"/>
          <w:b/>
          <w:u w:val="single"/>
          <w:lang w:val="ru-RU"/>
        </w:rPr>
        <w:t>0</w:t>
      </w:r>
      <w:r w:rsidR="00184477">
        <w:rPr>
          <w:rFonts w:eastAsia="Calibri"/>
          <w:b/>
          <w:lang w:val="ru-RU"/>
        </w:rPr>
        <w:t>_</w:t>
      </w:r>
      <w:r w:rsidR="00C31FE4">
        <w:rPr>
          <w:rFonts w:eastAsia="Calibri"/>
          <w:b/>
          <w:lang w:val="ru-RU"/>
        </w:rPr>
        <w:t xml:space="preserve"> </w:t>
      </w:r>
      <w:r w:rsidRPr="00822D13">
        <w:rPr>
          <w:rFonts w:eastAsia="Calibri"/>
          <w:b/>
          <w:lang w:val="ru-RU" w:eastAsia="uk-UA"/>
        </w:rPr>
        <w:t>кВт*год</w:t>
      </w:r>
      <w:r w:rsidRPr="00822D13">
        <w:rPr>
          <w:rFonts w:eastAsia="Calibri"/>
          <w:lang w:val="ru-RU" w:eastAsia="uk-UA"/>
        </w:rPr>
        <w:t>.</w:t>
      </w:r>
    </w:p>
    <w:p w14:paraId="406C721C" w14:textId="77777777" w:rsidR="00F72192" w:rsidRPr="00F72192" w:rsidRDefault="00F72192" w:rsidP="00F72192">
      <w:pPr>
        <w:ind w:firstLine="709"/>
        <w:jc w:val="both"/>
        <w:rPr>
          <w:rFonts w:eastAsia="Calibri"/>
          <w:lang w:val="ru-RU" w:eastAsia="uk-UA"/>
        </w:rPr>
      </w:pPr>
      <w:r w:rsidRPr="00F72192">
        <w:rPr>
          <w:rFonts w:eastAsia="Calibri"/>
          <w:lang w:val="ru-RU" w:eastAsia="uk-UA"/>
        </w:rPr>
        <w:t xml:space="preserve">2.2. Обов'язковою умовою для постачання електричної енергії Споживачу є наявність у нього укладеного в установленому </w:t>
      </w:r>
      <w:r w:rsidR="00797F82" w:rsidRPr="00F72192">
        <w:rPr>
          <w:rFonts w:eastAsia="Calibri"/>
          <w:lang w:val="ru-RU" w:eastAsia="uk-UA"/>
        </w:rPr>
        <w:t>порядку з</w:t>
      </w:r>
      <w:r w:rsidRPr="00F72192">
        <w:rPr>
          <w:rFonts w:eastAsia="Calibri"/>
          <w:lang w:val="ru-RU" w:eastAsia="uk-UA"/>
        </w:rPr>
        <w:t xml:space="preserve">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1B6262D5" w14:textId="4DFFEE3A" w:rsidR="00F72192" w:rsidRPr="00797F82" w:rsidRDefault="00F72192" w:rsidP="00F72192">
      <w:pPr>
        <w:ind w:firstLine="709"/>
        <w:jc w:val="both"/>
        <w:rPr>
          <w:rFonts w:eastAsia="Calibri"/>
          <w:bCs/>
          <w:lang w:val="uk-UA"/>
        </w:rPr>
      </w:pPr>
      <w:r w:rsidRPr="00822D13">
        <w:rPr>
          <w:rFonts w:eastAsia="Calibri"/>
          <w:bCs/>
          <w:lang w:val="ru-RU"/>
        </w:rPr>
        <w:t>2.3. Строк постачання електричної енергії:</w:t>
      </w:r>
      <w:r w:rsidR="0043284F">
        <w:rPr>
          <w:rFonts w:eastAsia="Calibri"/>
          <w:b/>
          <w:lang w:val="ru-RU"/>
        </w:rPr>
        <w:t xml:space="preserve"> </w:t>
      </w:r>
      <w:r w:rsidR="00703C13">
        <w:rPr>
          <w:rFonts w:eastAsia="Calibri"/>
          <w:b/>
          <w:lang w:val="ru-RU"/>
        </w:rPr>
        <w:t xml:space="preserve">з 01 січня 2024р. </w:t>
      </w:r>
      <w:r w:rsidRPr="00822D13">
        <w:rPr>
          <w:rFonts w:eastAsia="Calibri"/>
          <w:b/>
          <w:lang w:val="ru-RU"/>
        </w:rPr>
        <w:t xml:space="preserve">по </w:t>
      </w:r>
      <w:r w:rsidR="002217AB">
        <w:rPr>
          <w:rFonts w:eastAsia="Calibri"/>
          <w:b/>
          <w:lang w:val="ru-RU"/>
        </w:rPr>
        <w:t>3</w:t>
      </w:r>
      <w:r w:rsidR="00703C13">
        <w:rPr>
          <w:rFonts w:eastAsia="Calibri"/>
          <w:b/>
          <w:lang w:val="ru-RU"/>
        </w:rPr>
        <w:t>1</w:t>
      </w:r>
      <w:r w:rsidRPr="0087795A">
        <w:rPr>
          <w:rFonts w:eastAsia="Calibri"/>
          <w:b/>
          <w:lang w:val="ru-RU"/>
        </w:rPr>
        <w:t xml:space="preserve"> </w:t>
      </w:r>
      <w:r w:rsidR="00703C13">
        <w:rPr>
          <w:rFonts w:eastAsia="Calibri"/>
          <w:b/>
          <w:lang w:val="ru-RU"/>
        </w:rPr>
        <w:t>грудня</w:t>
      </w:r>
      <w:r w:rsidRPr="0087795A">
        <w:rPr>
          <w:rFonts w:eastAsia="Calibri"/>
          <w:b/>
          <w:lang w:val="ru-RU"/>
        </w:rPr>
        <w:t xml:space="preserve"> 202</w:t>
      </w:r>
      <w:r w:rsidR="00703C13">
        <w:rPr>
          <w:rFonts w:eastAsia="Calibri"/>
          <w:b/>
          <w:lang w:val="ru-RU"/>
        </w:rPr>
        <w:t>4</w:t>
      </w:r>
      <w:r w:rsidRPr="0087795A">
        <w:rPr>
          <w:rFonts w:eastAsia="Calibri"/>
          <w:b/>
          <w:lang w:val="ru-RU"/>
        </w:rPr>
        <w:t>р.</w:t>
      </w:r>
      <w:r w:rsidR="0087795A" w:rsidRPr="0087795A">
        <w:rPr>
          <w:rFonts w:eastAsia="Calibri"/>
          <w:b/>
          <w:lang w:val="ru-RU"/>
        </w:rPr>
        <w:t xml:space="preserve"> </w:t>
      </w:r>
      <w:r w:rsidR="0043284F" w:rsidRPr="0087795A">
        <w:rPr>
          <w:rFonts w:eastAsia="Calibri"/>
          <w:b/>
          <w:lang w:val="ru-RU"/>
        </w:rPr>
        <w:t>(включно), цілодобово.</w:t>
      </w:r>
    </w:p>
    <w:p w14:paraId="287643DF" w14:textId="77777777" w:rsidR="00F72192" w:rsidRPr="00822D13" w:rsidRDefault="00F72192" w:rsidP="00F72192">
      <w:pPr>
        <w:ind w:firstLine="709"/>
        <w:jc w:val="both"/>
        <w:rPr>
          <w:rFonts w:eastAsia="Calibri"/>
          <w:color w:val="000000"/>
          <w:lang w:val="ru-RU"/>
        </w:rPr>
      </w:pPr>
      <w:r w:rsidRPr="00822D13">
        <w:rPr>
          <w:rFonts w:eastAsia="Calibri"/>
          <w:bCs/>
          <w:lang w:val="ru-RU"/>
        </w:rPr>
        <w:t>2.4. Місце постачання електричної енергії</w:t>
      </w:r>
      <w:r w:rsidRPr="00822D13">
        <w:rPr>
          <w:rFonts w:eastAsia="Calibri"/>
          <w:bCs/>
          <w:color w:val="000000"/>
          <w:lang w:val="ru-RU"/>
        </w:rPr>
        <w:t xml:space="preserve">: </w:t>
      </w:r>
      <w:r w:rsidRPr="00822D13">
        <w:rPr>
          <w:rFonts w:eastAsia="Calibri"/>
          <w:b/>
          <w:color w:val="000000"/>
          <w:lang w:val="ru-RU"/>
        </w:rPr>
        <w:t>згідно Додатку 1 до Договору</w:t>
      </w:r>
      <w:r w:rsidRPr="00F72192">
        <w:rPr>
          <w:rFonts w:eastAsia="Calibri"/>
          <w:b/>
          <w:color w:val="000000"/>
          <w:lang w:val="ru-RU"/>
        </w:rPr>
        <w:t xml:space="preserve"> «Заява приєднання»</w:t>
      </w:r>
      <w:r w:rsidRPr="00822D13">
        <w:rPr>
          <w:rFonts w:eastAsia="Calibri"/>
          <w:b/>
          <w:color w:val="000000"/>
          <w:lang w:val="ru-RU"/>
        </w:rPr>
        <w:t>.</w:t>
      </w:r>
    </w:p>
    <w:p w14:paraId="5C168838" w14:textId="77777777" w:rsidR="00F72192" w:rsidRPr="00822D13" w:rsidRDefault="00F72192" w:rsidP="00F72192">
      <w:pPr>
        <w:ind w:firstLine="709"/>
        <w:jc w:val="center"/>
        <w:outlineLvl w:val="2"/>
        <w:rPr>
          <w:rFonts w:eastAsia="Calibri"/>
          <w:b/>
          <w:bCs/>
          <w:lang w:val="ru-RU" w:eastAsia="uk-UA"/>
        </w:rPr>
      </w:pPr>
    </w:p>
    <w:p w14:paraId="6774ADC0" w14:textId="77777777"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3. УМОВИ ПОСТАЧАННЯ</w:t>
      </w:r>
    </w:p>
    <w:p w14:paraId="023A7DB0"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3.1. Початком постачання електричної енергії Споживачу є дата, зазначена в заяві-приєднанні, яка є додатком 1 до цього Договору.</w:t>
      </w:r>
    </w:p>
    <w:p w14:paraId="18F481BC" w14:textId="16D8D4B1" w:rsidR="00F72192" w:rsidRDefault="00F72192" w:rsidP="00F72192">
      <w:pPr>
        <w:ind w:firstLine="709"/>
        <w:jc w:val="both"/>
        <w:rPr>
          <w:rFonts w:eastAsia="Calibri"/>
          <w:lang w:val="ru-RU" w:eastAsia="uk-UA"/>
        </w:rPr>
      </w:pPr>
      <w:r w:rsidRPr="00822D13">
        <w:rPr>
          <w:rFonts w:eastAsia="Calibri"/>
          <w:lang w:val="ru-RU" w:eastAsia="uk-UA"/>
        </w:rPr>
        <w:t>3.2. Споживач має право вільно змінювати Постачальника відповідно до процедури, визначеної ПРРЕЕ, та умов цього Договору.</w:t>
      </w:r>
    </w:p>
    <w:p w14:paraId="17643D54" w14:textId="2CBD927A" w:rsidR="0094787E" w:rsidRPr="00822D13" w:rsidRDefault="0094787E" w:rsidP="00F72192">
      <w:pPr>
        <w:ind w:firstLine="709"/>
        <w:jc w:val="both"/>
        <w:rPr>
          <w:rFonts w:eastAsia="Calibri"/>
          <w:lang w:val="ru-RU" w:eastAsia="uk-UA"/>
        </w:rPr>
      </w:pPr>
      <w:r>
        <w:rPr>
          <w:rFonts w:eastAsia="Calibri"/>
          <w:lang w:val="ru-RU" w:eastAsia="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7721D6FF" w14:textId="2F595D73" w:rsidR="00F72192" w:rsidRDefault="00F72192" w:rsidP="00F72192">
      <w:pPr>
        <w:ind w:firstLine="709"/>
        <w:jc w:val="center"/>
        <w:outlineLvl w:val="2"/>
        <w:rPr>
          <w:rFonts w:eastAsia="Calibri"/>
          <w:b/>
          <w:bCs/>
          <w:lang w:val="ru-RU" w:eastAsia="uk-UA"/>
        </w:rPr>
      </w:pPr>
    </w:p>
    <w:p w14:paraId="45213070" w14:textId="77777777" w:rsidR="00F72192" w:rsidRPr="00822D13" w:rsidRDefault="00F72192" w:rsidP="003C6A31">
      <w:pPr>
        <w:ind w:firstLine="709"/>
        <w:jc w:val="center"/>
        <w:outlineLvl w:val="2"/>
        <w:rPr>
          <w:rFonts w:eastAsia="Calibri"/>
          <w:b/>
          <w:bCs/>
          <w:lang w:val="ru-RU" w:eastAsia="uk-UA"/>
        </w:rPr>
      </w:pPr>
      <w:r w:rsidRPr="00822D13">
        <w:rPr>
          <w:rFonts w:eastAsia="Calibri"/>
          <w:b/>
          <w:bCs/>
          <w:lang w:val="ru-RU" w:eastAsia="uk-UA"/>
        </w:rPr>
        <w:lastRenderedPageBreak/>
        <w:t>4. ЯКІСТЬ ПОСТАЧАННЯ ЕЛЕКТРИЧНОЇ ЕНЕРГІЇ</w:t>
      </w:r>
    </w:p>
    <w:p w14:paraId="254C1EBE"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44421A2"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4CB300C"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w:t>
      </w:r>
      <w:proofErr w:type="gramStart"/>
      <w:r w:rsidRPr="00822D13">
        <w:rPr>
          <w:rFonts w:eastAsia="Calibri"/>
          <w:lang w:val="ru-RU" w:eastAsia="uk-UA"/>
        </w:rPr>
        <w:t>у порядку</w:t>
      </w:r>
      <w:proofErr w:type="gramEnd"/>
      <w:r w:rsidRPr="00822D13">
        <w:rPr>
          <w:rFonts w:eastAsia="Calibri"/>
          <w:lang w:val="ru-RU" w:eastAsia="uk-UA"/>
        </w:rPr>
        <w:t>, затвердженому Регулятором, опублікувати на своєму офіційному веб-сайті порядок надання компенсацій та їх розміри.</w:t>
      </w:r>
    </w:p>
    <w:p w14:paraId="31FF214A" w14:textId="77777777" w:rsidR="00F72192" w:rsidRPr="00822D13" w:rsidRDefault="00F72192" w:rsidP="00F72192">
      <w:pPr>
        <w:ind w:firstLine="709"/>
        <w:jc w:val="both"/>
        <w:rPr>
          <w:rFonts w:eastAsia="Calibri"/>
          <w:lang w:val="ru-RU" w:eastAsia="uk-UA"/>
        </w:rPr>
      </w:pPr>
    </w:p>
    <w:p w14:paraId="23ACE123" w14:textId="77777777" w:rsidR="00F72192" w:rsidRPr="00822D13" w:rsidRDefault="00F72192" w:rsidP="00F72192">
      <w:pPr>
        <w:ind w:firstLine="709"/>
        <w:jc w:val="center"/>
        <w:rPr>
          <w:rFonts w:eastAsia="Calibri"/>
          <w:lang w:val="ru-RU" w:eastAsia="uk-UA"/>
        </w:rPr>
      </w:pPr>
      <w:r w:rsidRPr="00822D13">
        <w:rPr>
          <w:rFonts w:eastAsia="Calibri"/>
          <w:b/>
          <w:bCs/>
          <w:lang w:val="ru-RU" w:eastAsia="uk-UA"/>
        </w:rPr>
        <w:t>5. ЦІНА, ПОРЯДОК ОБЛІКУ ТА ОПЛАТИ ЕЛЕКТРИЧНОЇ ЕНЕРГІЇ</w:t>
      </w:r>
    </w:p>
    <w:p w14:paraId="3A45B99B" w14:textId="77777777" w:rsidR="00F72192" w:rsidRPr="00822D13" w:rsidRDefault="00F72192" w:rsidP="00F72192">
      <w:pPr>
        <w:ind w:firstLine="709"/>
        <w:jc w:val="both"/>
        <w:rPr>
          <w:rFonts w:eastAsia="Calibri"/>
          <w:lang w:val="ru-RU" w:eastAsia="uk-UA"/>
        </w:rPr>
      </w:pPr>
    </w:p>
    <w:p w14:paraId="1FEE4A80"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5.1. Ціна цього договору становить </w:t>
      </w:r>
      <w:r w:rsidRPr="00F72192">
        <w:rPr>
          <w:rFonts w:eastAsia="Calibri"/>
          <w:b/>
          <w:lang w:val="ru-RU" w:eastAsia="uk-UA"/>
        </w:rPr>
        <w:t>___________</w:t>
      </w:r>
      <w:r w:rsidRPr="00822D13">
        <w:rPr>
          <w:rFonts w:eastAsia="Calibri"/>
          <w:b/>
          <w:lang w:val="ru-RU" w:eastAsia="uk-UA"/>
        </w:rPr>
        <w:t xml:space="preserve"> </w:t>
      </w:r>
      <w:proofErr w:type="gramStart"/>
      <w:r w:rsidRPr="00822D13">
        <w:rPr>
          <w:rFonts w:eastAsia="Calibri"/>
          <w:b/>
          <w:lang w:val="ru-RU" w:eastAsia="uk-UA"/>
        </w:rPr>
        <w:t>грн.</w:t>
      </w:r>
      <w:r w:rsidRPr="00822D13">
        <w:rPr>
          <w:rFonts w:eastAsia="Calibri"/>
          <w:i/>
          <w:lang w:val="ru-RU" w:eastAsia="uk-UA"/>
        </w:rPr>
        <w:t>(</w:t>
      </w:r>
      <w:proofErr w:type="gramEnd"/>
      <w:r w:rsidRPr="00F72192">
        <w:rPr>
          <w:rFonts w:eastAsia="Calibri"/>
          <w:i/>
          <w:lang w:val="ru-RU" w:eastAsia="uk-UA"/>
        </w:rPr>
        <w:t>ціна прописом</w:t>
      </w:r>
      <w:r w:rsidRPr="00822D13">
        <w:rPr>
          <w:rFonts w:eastAsia="Calibri"/>
          <w:i/>
          <w:lang w:val="ru-RU" w:eastAsia="uk-UA"/>
        </w:rPr>
        <w:t>.)</w:t>
      </w:r>
      <w:r w:rsidRPr="00822D13">
        <w:rPr>
          <w:rFonts w:eastAsia="Calibri"/>
          <w:lang w:val="ru-RU" w:eastAsia="uk-UA"/>
        </w:rPr>
        <w:t xml:space="preserve">, в тому числі ПДВ </w:t>
      </w:r>
      <w:r w:rsidRPr="00F72192">
        <w:rPr>
          <w:rFonts w:eastAsia="Calibri"/>
          <w:lang w:val="ru-RU" w:eastAsia="uk-UA"/>
        </w:rPr>
        <w:t>__________</w:t>
      </w:r>
      <w:r w:rsidRPr="00822D13">
        <w:rPr>
          <w:rFonts w:eastAsia="Calibri"/>
          <w:lang w:val="ru-RU" w:eastAsia="uk-UA"/>
        </w:rPr>
        <w:t xml:space="preserve"> грн. </w:t>
      </w:r>
      <w:r w:rsidRPr="00822D13">
        <w:rPr>
          <w:rFonts w:eastAsia="Calibri"/>
          <w:i/>
          <w:lang w:val="ru-RU" w:eastAsia="uk-UA"/>
        </w:rPr>
        <w:t>(</w:t>
      </w:r>
      <w:r w:rsidRPr="00F72192">
        <w:rPr>
          <w:rFonts w:eastAsia="Calibri"/>
          <w:i/>
          <w:lang w:val="ru-RU" w:eastAsia="uk-UA"/>
        </w:rPr>
        <w:t xml:space="preserve">сума прописом </w:t>
      </w:r>
      <w:r w:rsidRPr="00822D13">
        <w:rPr>
          <w:rFonts w:eastAsia="Calibri"/>
          <w:i/>
          <w:lang w:val="ru-RU" w:eastAsia="uk-UA"/>
        </w:rPr>
        <w:t>.)</w:t>
      </w:r>
      <w:r w:rsidRPr="00822D13">
        <w:rPr>
          <w:rFonts w:eastAsia="Calibri"/>
          <w:lang w:val="ru-RU" w:eastAsia="uk-UA"/>
        </w:rPr>
        <w:t>. Споживач розраховується з Постачальником за електричну енергію за цінами, згідно з обраною Споживачем комерційною пропозицією, яка є додатком 2 до цього Договору.</w:t>
      </w:r>
    </w:p>
    <w:p w14:paraId="13ACC627"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5.2. Ціна (тариф) електричної енергії</w:t>
      </w:r>
      <w:r w:rsidRPr="00F72192">
        <w:rPr>
          <w:rFonts w:eastAsia="Calibri"/>
          <w:lang w:val="ru-RU" w:eastAsia="uk-UA"/>
        </w:rPr>
        <w:t xml:space="preserve"> визначається згідно механізму визначення ціни та</w:t>
      </w:r>
      <w:r w:rsidRPr="00822D13">
        <w:rPr>
          <w:rFonts w:eastAsia="Calibri"/>
          <w:lang w:val="ru-RU" w:eastAsia="uk-UA"/>
        </w:rPr>
        <w:t xml:space="preserve"> зазначається в комерційній пропозиції Постачальника.</w:t>
      </w:r>
    </w:p>
    <w:p w14:paraId="663A7BBD"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Для одного об'єкта споживання (площадки вимірювання) застосовується одна ціна електричної енергії.</w:t>
      </w:r>
    </w:p>
    <w:p w14:paraId="6CA9FCFD"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5.3. Інформація про діючу ціну електричної енергії має бути розміщена на офіційному веб-сайті Постачальника не пізніше ніж за 20 днів </w:t>
      </w:r>
      <w:proofErr w:type="gramStart"/>
      <w:r w:rsidRPr="00822D13">
        <w:rPr>
          <w:rFonts w:eastAsia="Calibri"/>
          <w:lang w:val="ru-RU" w:eastAsia="uk-UA"/>
        </w:rPr>
        <w:t>до початку</w:t>
      </w:r>
      <w:proofErr w:type="gramEnd"/>
      <w:r w:rsidRPr="00822D13">
        <w:rPr>
          <w:rFonts w:eastAsia="Calibri"/>
          <w:lang w:val="ru-RU" w:eastAsia="uk-UA"/>
        </w:rPr>
        <w:t xml:space="preserve"> її застосування із зазначенням порядку її формування.</w:t>
      </w:r>
    </w:p>
    <w:p w14:paraId="505B755D"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5.4. Ціна електричної енергії має зазначатися Постачальником у Актах приймання-передачі електричної енергії (далі – Акт) за цим Договором, у тому числі у разі її зміни.</w:t>
      </w:r>
    </w:p>
    <w:p w14:paraId="5FB24993"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5.5. Розрахунковим періодом за цим Договором є календарний місяць.</w:t>
      </w:r>
    </w:p>
    <w:p w14:paraId="55BD6F9B"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5.6. Розрахунки Споживача за цим Договором здійснюються на рахунок Постачальника.</w:t>
      </w:r>
    </w:p>
    <w:p w14:paraId="5F6F7A07"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Оплата вартості електричної енергії за цим Договором здійснюється Споживачем виключно шляхом перерахування коштів на рахунок Постачальника.</w:t>
      </w:r>
    </w:p>
    <w:p w14:paraId="52A94DE3"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Рахунок Постачальника зазначається у платіжних документах Постачальника, у тому числі у разі його зміни.</w:t>
      </w:r>
    </w:p>
    <w:p w14:paraId="441DD428" w14:textId="77777777" w:rsidR="00B6771F" w:rsidRPr="004F5C5D" w:rsidRDefault="00F72192" w:rsidP="00B6771F">
      <w:pPr>
        <w:ind w:firstLine="709"/>
        <w:jc w:val="both"/>
        <w:rPr>
          <w:lang w:val="uk-UA"/>
        </w:rPr>
      </w:pPr>
      <w:r w:rsidRPr="00822D13">
        <w:rPr>
          <w:rFonts w:eastAsia="Calibri"/>
          <w:lang w:val="ru-RU" w:eastAsia="uk-UA"/>
        </w:rPr>
        <w:t xml:space="preserve">5.7. </w:t>
      </w:r>
      <w:r w:rsidR="00B6771F" w:rsidRPr="00B6771F">
        <w:rPr>
          <w:color w:val="000000"/>
          <w:lang w:val="ru-RU"/>
        </w:rPr>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14:paraId="4760E270" w14:textId="77777777" w:rsidR="00F72192" w:rsidRPr="00B6771F" w:rsidRDefault="00F72192" w:rsidP="00F72192">
      <w:pPr>
        <w:ind w:firstLine="709"/>
        <w:jc w:val="both"/>
        <w:rPr>
          <w:rFonts w:eastAsia="Calibri"/>
          <w:lang w:val="uk-UA" w:eastAsia="uk-UA"/>
        </w:rPr>
      </w:pPr>
      <w:r w:rsidRPr="00112843">
        <w:rPr>
          <w:rFonts w:eastAsia="Calibri"/>
          <w:lang w:val="uk-UA"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6ADBCFB5" w14:textId="77777777" w:rsidR="00F72192" w:rsidRPr="00575699" w:rsidRDefault="00F72192" w:rsidP="00F72192">
      <w:pPr>
        <w:ind w:firstLine="709"/>
        <w:jc w:val="both"/>
        <w:rPr>
          <w:rFonts w:eastAsia="Calibri"/>
          <w:lang w:val="uk-UA" w:eastAsia="uk-UA"/>
        </w:rPr>
      </w:pPr>
      <w:r w:rsidRPr="00575699">
        <w:rPr>
          <w:rFonts w:eastAsia="Calibri"/>
          <w:lang w:val="uk-UA" w:eastAsia="uk-UA"/>
        </w:rPr>
        <w:t>5.8. У разі затримки фінансування розрахунок за спожиту електроенергію здійснюєтьс</w:t>
      </w:r>
      <w:r w:rsidR="0035598A">
        <w:rPr>
          <w:rFonts w:eastAsia="Calibri"/>
          <w:lang w:val="uk-UA" w:eastAsia="uk-UA"/>
        </w:rPr>
        <w:t>я протягом 3 (трьох) робочих</w:t>
      </w:r>
      <w:r w:rsidRPr="00575699">
        <w:rPr>
          <w:rFonts w:eastAsia="Calibri"/>
          <w:lang w:val="uk-UA" w:eastAsia="uk-UA"/>
        </w:rPr>
        <w:t xml:space="preserve"> днів з дати отримання фінансування Споживачем призначення на фінансування закупілі на свій реєстраційний рахунок.</w:t>
      </w:r>
    </w:p>
    <w:p w14:paraId="0DBC379C"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5.9. Якщо Споживач не здійснив оплату за цим Договором у строки, передбачені комерційною пропозицією, Постачальник має право звернутись до оператора системи </w:t>
      </w:r>
      <w:r w:rsidRPr="00822D13">
        <w:rPr>
          <w:rFonts w:eastAsia="Calibri"/>
          <w:lang w:val="ru-RU" w:eastAsia="uk-UA"/>
        </w:rPr>
        <w:lastRenderedPageBreak/>
        <w:t xml:space="preserve">розподілу, з яким укладено договір про розподіл з питанням здійснення заходів з припинення постачання електричної енергії Споживачу </w:t>
      </w:r>
      <w:proofErr w:type="gramStart"/>
      <w:r w:rsidRPr="00822D13">
        <w:rPr>
          <w:rFonts w:eastAsia="Calibri"/>
          <w:lang w:val="ru-RU" w:eastAsia="uk-UA"/>
        </w:rPr>
        <w:t>у порядку</w:t>
      </w:r>
      <w:proofErr w:type="gramEnd"/>
      <w:r w:rsidRPr="00822D13">
        <w:rPr>
          <w:rFonts w:eastAsia="Calibri"/>
          <w:lang w:val="ru-RU" w:eastAsia="uk-UA"/>
        </w:rPr>
        <w:t>, визначеному ПРРЕЕ.</w:t>
      </w:r>
    </w:p>
    <w:p w14:paraId="08AE2209"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У разі порушення Споживачем строків оплати за цим Договором, Постачальник має право вимагати сплату пені.</w:t>
      </w:r>
    </w:p>
    <w:p w14:paraId="1B5C55E4"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Пеня нараховується за кожен день прострочення оплати, розмір пені 0,5 %, але не більше подвійної облікової ставки Національного банку України від суми боргу, що діяла в період за який здійснюється нарахування та сплачується Споживачем за вимогою Постачальника.</w:t>
      </w:r>
    </w:p>
    <w:p w14:paraId="4057BC28"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5.10.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w:t>
      </w:r>
      <w:proofErr w:type="gramStart"/>
      <w:r w:rsidRPr="00822D13">
        <w:rPr>
          <w:rFonts w:eastAsia="Calibri"/>
          <w:lang w:val="ru-RU" w:eastAsia="uk-UA"/>
        </w:rPr>
        <w:t>на строк</w:t>
      </w:r>
      <w:proofErr w:type="gramEnd"/>
      <w:r w:rsidRPr="00822D13">
        <w:rPr>
          <w:rFonts w:eastAsia="Calibri"/>
          <w:lang w:val="ru-RU" w:eastAsia="uk-UA"/>
        </w:rPr>
        <w:t>, визначений за взаємного згодою сторін, але не більше 12 місяців,</w:t>
      </w:r>
      <w:r w:rsidR="00C1122C">
        <w:rPr>
          <w:rFonts w:eastAsia="Calibri"/>
          <w:lang w:val="ru-RU" w:eastAsia="uk-UA"/>
        </w:rPr>
        <w:t xml:space="preserve"> </w:t>
      </w:r>
      <w:r w:rsidRPr="00822D13">
        <w:rPr>
          <w:rFonts w:eastAsia="Calibri"/>
          <w:lang w:val="ru-RU" w:eastAsia="uk-UA"/>
        </w:rPr>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0DA2A72"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822D13">
        <w:rPr>
          <w:rFonts w:eastAsia="Calibri"/>
          <w:lang w:val="ru-RU" w:eastAsia="uk-UA"/>
        </w:rPr>
        <w:t>у порядку</w:t>
      </w:r>
      <w:proofErr w:type="gramEnd"/>
      <w:r w:rsidRPr="00822D13">
        <w:rPr>
          <w:rFonts w:eastAsia="Calibri"/>
          <w:lang w:val="ru-RU" w:eastAsia="uk-UA"/>
        </w:rPr>
        <w:t>, визначеному цим Договором.</w:t>
      </w:r>
    </w:p>
    <w:p w14:paraId="4C9AF7B5"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5.11. Споживач здійснює оплату за послуги з розподілу </w:t>
      </w:r>
      <w:r w:rsidRPr="00F72192">
        <w:rPr>
          <w:rFonts w:eastAsia="Calibri"/>
          <w:lang w:val="ru-RU" w:eastAsia="uk-UA"/>
        </w:rPr>
        <w:t>безпосередньо оператору системи розподілу</w:t>
      </w:r>
      <w:r w:rsidRPr="00822D13">
        <w:rPr>
          <w:rFonts w:eastAsia="Calibri"/>
          <w:lang w:val="ru-RU" w:eastAsia="uk-UA"/>
        </w:rPr>
        <w:t xml:space="preserve">. </w:t>
      </w:r>
    </w:p>
    <w:p w14:paraId="701DBF9B"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5.12. Споживач має право обрати на розрахунковий період іншого Постачальника в установленому ПРРЕЕ порядку, </w:t>
      </w:r>
      <w:proofErr w:type="gramStart"/>
      <w:r w:rsidRPr="00822D13">
        <w:rPr>
          <w:rFonts w:eastAsia="Calibri"/>
          <w:lang w:val="ru-RU" w:eastAsia="uk-UA"/>
        </w:rPr>
        <w:t>за умов</w:t>
      </w:r>
      <w:proofErr w:type="gramEnd"/>
      <w:r w:rsidRPr="00822D13">
        <w:rPr>
          <w:rFonts w:eastAsia="Calibri"/>
          <w:lang w:val="ru-RU" w:eastAsia="uk-UA"/>
        </w:rPr>
        <w:t>, що в нього є укладений договір про розподіл (передачу) електричної енергії з оператором системи та відсутня заборгованість за постачання електричної енергії перед діючим Постачальником.</w:t>
      </w:r>
    </w:p>
    <w:p w14:paraId="404C9558"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5.13.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550A2A82" w14:textId="6E989CBD" w:rsidR="00F72192" w:rsidRDefault="00F72192" w:rsidP="00F72192">
      <w:pPr>
        <w:ind w:firstLine="709"/>
        <w:jc w:val="both"/>
        <w:outlineLvl w:val="2"/>
        <w:rPr>
          <w:rFonts w:eastAsia="Calibri"/>
          <w:lang w:val="ru-RU" w:eastAsia="uk-UA"/>
        </w:rPr>
      </w:pPr>
      <w:r w:rsidRPr="00725C13">
        <w:rPr>
          <w:rFonts w:eastAsia="Calibri"/>
          <w:lang w:val="ru-RU" w:eastAsia="uk-UA"/>
        </w:rPr>
        <w:t xml:space="preserve">Після прийняття Споживачем комерційних пропозицій Постачальника внесення змін до них можливе лише за згодою сторін або </w:t>
      </w:r>
      <w:proofErr w:type="gramStart"/>
      <w:r w:rsidRPr="00725C13">
        <w:rPr>
          <w:rFonts w:eastAsia="Calibri"/>
          <w:lang w:val="ru-RU" w:eastAsia="uk-UA"/>
        </w:rPr>
        <w:t>в порядку</w:t>
      </w:r>
      <w:proofErr w:type="gramEnd"/>
      <w:r w:rsidRPr="00725C13">
        <w:rPr>
          <w:rFonts w:eastAsia="Calibri"/>
          <w:lang w:val="ru-RU" w:eastAsia="uk-UA"/>
        </w:rPr>
        <w:t>, встановленому чинним законодавством.</w:t>
      </w:r>
    </w:p>
    <w:p w14:paraId="6FC1E875" w14:textId="77777777" w:rsidR="00D734E8" w:rsidRPr="00822D13" w:rsidRDefault="00D734E8" w:rsidP="00F72192">
      <w:pPr>
        <w:ind w:firstLine="709"/>
        <w:jc w:val="both"/>
        <w:outlineLvl w:val="2"/>
        <w:rPr>
          <w:rFonts w:eastAsia="Calibri"/>
          <w:lang w:val="ru-RU" w:eastAsia="uk-UA"/>
        </w:rPr>
      </w:pPr>
    </w:p>
    <w:p w14:paraId="020D9964" w14:textId="77777777"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6. ПРАВА ТА ОБОВ'ЯЗКИ СПОЖИВАЧА</w:t>
      </w:r>
    </w:p>
    <w:p w14:paraId="5EC254D6"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6.1. Споживач має право:</w:t>
      </w:r>
    </w:p>
    <w:p w14:paraId="603D88D5"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14:paraId="33B74439"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2) отримувати електричну енергію на умовах, зазначених у цьому Договорі;</w:t>
      </w:r>
    </w:p>
    <w:p w14:paraId="18C10751"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40426247"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4DC10BF1"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5) безоплатно отримувати інформацію про обсяги та інші параметри власного споживання електричної енергії;</w:t>
      </w:r>
    </w:p>
    <w:p w14:paraId="01F407B4"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6) звертатися до Постачальника для вирішення будь-яких питань, пов'язаних з виконанням цього Договору;</w:t>
      </w:r>
    </w:p>
    <w:p w14:paraId="09D82E21"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7) вимагати від Постачальника надання письмової форми цього Договору;</w:t>
      </w:r>
    </w:p>
    <w:p w14:paraId="456E6223"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6B7A163"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9) за ініціативою однієї із сторін проводити звіряння фактичних розрахунків в установленому ПРРЕЕ порядку з підписанням відповідного акта;</w:t>
      </w:r>
    </w:p>
    <w:p w14:paraId="3DB724DD"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10) вільно обирати іншого електропостачальника та розірвати цей Договір у встановленому цим Договором, комерційною пропозицією та чинним законодавством порядку;</w:t>
      </w:r>
    </w:p>
    <w:p w14:paraId="360DFA38" w14:textId="77777777" w:rsidR="00F72192" w:rsidRPr="00822D13" w:rsidRDefault="00F72192" w:rsidP="00F72192">
      <w:pPr>
        <w:ind w:firstLine="709"/>
        <w:jc w:val="both"/>
        <w:rPr>
          <w:rFonts w:eastAsia="Calibri"/>
          <w:lang w:val="ru-RU" w:eastAsia="uk-UA"/>
        </w:rPr>
      </w:pPr>
      <w:r w:rsidRPr="00822D13">
        <w:rPr>
          <w:rFonts w:eastAsia="Calibri"/>
          <w:lang w:val="ru-RU" w:eastAsia="uk-UA"/>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144F834"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DF2D621"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480D97C4"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14) інші права, передбачені чинним законодавством і цим Договором.</w:t>
      </w:r>
    </w:p>
    <w:p w14:paraId="4C8403A2"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6.2. Споживач зобов'язується:</w:t>
      </w:r>
    </w:p>
    <w:p w14:paraId="7F8C37FD"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1) забезпечувати своєчасну та повну оплату спожитої електричної енергії згідно з умовами цього Договору;</w:t>
      </w:r>
    </w:p>
    <w:p w14:paraId="414CD275"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3B329B8F"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на професійну та/або підприємницьку діяльність та не допускати несанкціонованого споживання електричної енергії;</w:t>
      </w:r>
    </w:p>
    <w:p w14:paraId="1F869A9D"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4) протягом </w:t>
      </w:r>
      <w:r w:rsidRPr="00822D13">
        <w:rPr>
          <w:rFonts w:eastAsia="Calibri"/>
          <w:color w:val="000000"/>
          <w:lang w:val="ru-RU" w:eastAsia="uk-UA"/>
        </w:rPr>
        <w:t xml:space="preserve">5 робочих </w:t>
      </w:r>
      <w:r w:rsidRPr="00822D13">
        <w:rPr>
          <w:rFonts w:eastAsia="Calibri"/>
          <w:lang w:val="ru-RU" w:eastAsia="uk-UA"/>
        </w:rPr>
        <w:t xml:space="preserve">днів </w:t>
      </w:r>
      <w:proofErr w:type="gramStart"/>
      <w:r w:rsidRPr="00822D13">
        <w:rPr>
          <w:rFonts w:eastAsia="Calibri"/>
          <w:lang w:val="ru-RU" w:eastAsia="uk-UA"/>
        </w:rPr>
        <w:t>до початку</w:t>
      </w:r>
      <w:proofErr w:type="gramEnd"/>
      <w:r w:rsidRPr="00822D13">
        <w:rPr>
          <w:rFonts w:eastAsia="Calibri"/>
          <w:lang w:val="ru-RU" w:eastAsia="uk-UA"/>
        </w:rPr>
        <w:t xml:space="preserve">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09E62E76"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5) у робочий час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оператора системи розподілу після пред'явлення ними службових посвідчень для звіряння показів щодо фактично спожитої електричної енергії;</w:t>
      </w:r>
    </w:p>
    <w:p w14:paraId="5E912BE6"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24DF7E4"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7) виконувати інші обов'язки, покладені на Споживача чинним законодавством та/або цим Договором.</w:t>
      </w:r>
    </w:p>
    <w:p w14:paraId="042B976F" w14:textId="77777777" w:rsidR="00F72192" w:rsidRPr="00822D13" w:rsidRDefault="00F72192" w:rsidP="00F72192">
      <w:pPr>
        <w:ind w:firstLine="709"/>
        <w:jc w:val="center"/>
        <w:outlineLvl w:val="2"/>
        <w:rPr>
          <w:rFonts w:eastAsia="Calibri"/>
          <w:b/>
          <w:bCs/>
          <w:lang w:val="ru-RU" w:eastAsia="uk-UA"/>
        </w:rPr>
      </w:pPr>
    </w:p>
    <w:p w14:paraId="175D3A3F" w14:textId="77777777"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7. ПРАВА І ОБОВ’ЯЗКИ ПОСТАЧАЛЬНИКА</w:t>
      </w:r>
    </w:p>
    <w:p w14:paraId="6E9040D7"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7.1. Постачальник має право:</w:t>
      </w:r>
    </w:p>
    <w:p w14:paraId="2F147161"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1) отримувати від Споживача плату за поставлену електричну ене</w:t>
      </w:r>
      <w:r w:rsidR="00BD12C6">
        <w:rPr>
          <w:rFonts w:eastAsia="Calibri"/>
          <w:lang w:val="ru-RU" w:eastAsia="uk-UA"/>
        </w:rPr>
        <w:t>ргію</w:t>
      </w:r>
      <w:r w:rsidRPr="00822D13">
        <w:rPr>
          <w:rFonts w:eastAsia="Calibri"/>
          <w:lang w:val="ru-RU" w:eastAsia="uk-UA"/>
        </w:rPr>
        <w:t>;</w:t>
      </w:r>
    </w:p>
    <w:p w14:paraId="3E4E5C72"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2) контролювати правильність оформлення Споживачем платіжних документів, 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14:paraId="5F3D62D2"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3) ініціювати припинення постачання електричної енергії Споживачу </w:t>
      </w:r>
      <w:proofErr w:type="gramStart"/>
      <w:r w:rsidRPr="00822D13">
        <w:rPr>
          <w:rFonts w:eastAsia="Calibri"/>
          <w:lang w:val="ru-RU" w:eastAsia="uk-UA"/>
        </w:rPr>
        <w:t>у порядку</w:t>
      </w:r>
      <w:proofErr w:type="gramEnd"/>
      <w:r w:rsidRPr="00822D13">
        <w:rPr>
          <w:rFonts w:eastAsia="Calibri"/>
          <w:lang w:val="ru-RU" w:eastAsia="uk-UA"/>
        </w:rPr>
        <w:t xml:space="preserve"> та на умовах, визначених цим Договором та чинним законодавством;</w:t>
      </w:r>
    </w:p>
    <w:p w14:paraId="5104F139"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4) на надання запиту до оператора системи розподілу з метою перевірки даних розрахункових засобів вимірювальної техніки для перевірки показів щодо фактично використаних Споживачем обсягів електричної енергії;</w:t>
      </w:r>
    </w:p>
    <w:p w14:paraId="45A6F6DE"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5) за ініціативою однієї із сторін проводити звіряння фактично використаних обсягів електричної енергії з підписанням відповідного акта;</w:t>
      </w:r>
    </w:p>
    <w:p w14:paraId="3159705A"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w:t>
      </w:r>
      <w:r w:rsidRPr="00822D13">
        <w:rPr>
          <w:rFonts w:eastAsia="Calibri"/>
          <w:lang w:val="ru-RU" w:eastAsia="uk-UA"/>
        </w:rPr>
        <w:lastRenderedPageBreak/>
        <w:t>отримувати відшкодування збитків від Споживача за дострокове розірвання Договору у випадках, не передбачених Договором;</w:t>
      </w:r>
    </w:p>
    <w:p w14:paraId="4F37EE08"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7) інші права, передбачені чинним законодавством і цим Договором.</w:t>
      </w:r>
    </w:p>
    <w:p w14:paraId="2FB391BB"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7.2. Постачальник зобов’язується:</w:t>
      </w:r>
    </w:p>
    <w:p w14:paraId="16EA9132"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3FD0F1F9" w14:textId="77777777" w:rsidR="00F72192" w:rsidRPr="00822D13" w:rsidRDefault="00F72192" w:rsidP="00F72192">
      <w:pPr>
        <w:ind w:firstLine="709"/>
        <w:jc w:val="both"/>
        <w:rPr>
          <w:rFonts w:eastAsia="Calibri"/>
          <w:highlight w:val="yellow"/>
          <w:lang w:val="ru-RU" w:eastAsia="uk-UA"/>
        </w:rPr>
      </w:pPr>
      <w:r w:rsidRPr="00822D13">
        <w:rPr>
          <w:rFonts w:eastAsia="Calibri"/>
          <w:lang w:val="ru-RU" w:eastAsia="uk-UA"/>
        </w:rPr>
        <w:t>2) нараховувати і виставляти Акти Споживачу за п</w:t>
      </w:r>
      <w:r w:rsidR="0035598A">
        <w:rPr>
          <w:rFonts w:eastAsia="Calibri"/>
          <w:lang w:val="ru-RU" w:eastAsia="uk-UA"/>
        </w:rPr>
        <w:t>оставлену електричну енергію</w:t>
      </w:r>
      <w:r w:rsidRPr="00822D13">
        <w:rPr>
          <w:rFonts w:eastAsia="Calibri"/>
          <w:lang w:val="ru-RU" w:eastAsia="uk-UA"/>
        </w:rPr>
        <w:t>;</w:t>
      </w:r>
    </w:p>
    <w:p w14:paraId="4DDFA9E2"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885276F"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4</w:t>
      </w:r>
      <w:r w:rsidRPr="00F72192">
        <w:rPr>
          <w:rFonts w:eastAsia="Calibri"/>
          <w:lang w:val="ru-RU" w:eastAsia="uk-UA"/>
        </w:rPr>
        <w:t>)</w:t>
      </w:r>
      <w:r w:rsidRPr="00822D13">
        <w:rPr>
          <w:rFonts w:eastAsia="Calibri"/>
          <w:lang w:val="ru-RU" w:eastAsia="uk-UA"/>
        </w:rPr>
        <w:t xml:space="preserve"> публікувати на офіційному веб-сайті детальну інформацію про зміну ціни електричної енергії за 20 днів до введення її у дію;</w:t>
      </w:r>
    </w:p>
    <w:p w14:paraId="4746891E"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5) видавати Споживачеві безоплатно платіжні документи та форми звернень;</w:t>
      </w:r>
    </w:p>
    <w:p w14:paraId="78071BC9"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6) приймати оплату наданих за цим Договором послуг будь-яким способом, що передбачений цим Договором та комерційною пропозицією;</w:t>
      </w:r>
    </w:p>
    <w:p w14:paraId="43C1F0B2"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23BAE1D"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6935305"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CE4C169"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10) забезпечувати конфіденційність даних, отриманих від Споживача;</w:t>
      </w:r>
    </w:p>
    <w:p w14:paraId="0EDC946B"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F3673FC"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вибрати іншого електропостачальника та про наслідки невиконання цього;</w:t>
      </w:r>
    </w:p>
    <w:p w14:paraId="270C5D58"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перейти до електропостачальника, на якого в установленому порядку покладені спеціальні обов'язки (постачальник "останньої надії");</w:t>
      </w:r>
    </w:p>
    <w:p w14:paraId="2065C7CC"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7BAE93E1"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12) виконувати інші обов'язки, покладені на Постачальника чинним законодавством та/або цим Договором.</w:t>
      </w:r>
    </w:p>
    <w:p w14:paraId="14A703FD" w14:textId="3A5CB6C6" w:rsidR="00146DBE" w:rsidRDefault="00F72192" w:rsidP="00F72192">
      <w:pPr>
        <w:ind w:firstLine="709"/>
        <w:jc w:val="center"/>
        <w:outlineLvl w:val="2"/>
        <w:rPr>
          <w:rFonts w:eastAsia="Calibri"/>
          <w:b/>
          <w:bCs/>
          <w:lang w:val="ru-RU" w:eastAsia="uk-UA"/>
        </w:rPr>
      </w:pPr>
      <w:r w:rsidRPr="00822D13">
        <w:rPr>
          <w:rFonts w:eastAsia="Calibri"/>
          <w:b/>
          <w:bCs/>
          <w:lang w:val="ru-RU" w:eastAsia="uk-UA"/>
        </w:rPr>
        <w:t xml:space="preserve">           </w:t>
      </w:r>
    </w:p>
    <w:p w14:paraId="6650C744" w14:textId="77777777" w:rsidR="00146DBE" w:rsidRDefault="00146DBE" w:rsidP="00F72192">
      <w:pPr>
        <w:ind w:firstLine="709"/>
        <w:jc w:val="center"/>
        <w:outlineLvl w:val="2"/>
        <w:rPr>
          <w:rFonts w:eastAsia="Calibri"/>
          <w:b/>
          <w:bCs/>
          <w:lang w:val="ru-RU" w:eastAsia="uk-UA"/>
        </w:rPr>
      </w:pPr>
    </w:p>
    <w:p w14:paraId="43F96B0C" w14:textId="77777777"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 xml:space="preserve">  8. ПОРЯДОК ПРИПИНЕННЯ ТА ВІДНОВЛЕННЯ ПОСТАЧАННЯ ЕЛЕКТРИЧНОЇ ЕНЕРГІЇ</w:t>
      </w:r>
    </w:p>
    <w:p w14:paraId="528C820D"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8.1.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73660CA1"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8.2. Припинення електропостачання не звільняє Споживача від обов'язку сплатити заборгованість Постачальнику за цим Договором.</w:t>
      </w:r>
    </w:p>
    <w:p w14:paraId="2CFF6983"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D7F8527"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розподілу.</w:t>
      </w:r>
    </w:p>
    <w:p w14:paraId="00241CB6" w14:textId="77777777" w:rsidR="00F72192" w:rsidRPr="00822D13" w:rsidRDefault="00F72192" w:rsidP="00F72192">
      <w:pPr>
        <w:ind w:firstLine="709"/>
        <w:jc w:val="center"/>
        <w:outlineLvl w:val="2"/>
        <w:rPr>
          <w:rFonts w:eastAsia="Calibri"/>
          <w:b/>
          <w:bCs/>
          <w:lang w:val="ru-RU" w:eastAsia="uk-UA"/>
        </w:rPr>
      </w:pPr>
    </w:p>
    <w:p w14:paraId="046E290B" w14:textId="77777777"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9. ВІДПОВІДАЛЬНІСТЬ СТОРІН</w:t>
      </w:r>
    </w:p>
    <w:p w14:paraId="112943F2" w14:textId="77777777" w:rsidR="00F72192" w:rsidRPr="00822D13" w:rsidRDefault="00F72192" w:rsidP="00F72192">
      <w:pPr>
        <w:ind w:firstLine="709"/>
        <w:jc w:val="both"/>
        <w:rPr>
          <w:rFonts w:eastAsia="Calibri"/>
          <w:lang w:val="ru-RU" w:eastAsia="uk-UA"/>
        </w:rPr>
      </w:pPr>
      <w:r w:rsidRPr="00822D13">
        <w:rPr>
          <w:rFonts w:eastAsia="Calibri"/>
          <w:lang w:val="ru-RU" w:eastAsia="uk-UA"/>
        </w:rPr>
        <w:lastRenderedPageBreak/>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77205E8F"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2FD87E16"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порушення Споживачем строків розрахунків з Постачальником - в розмірі, погодженому Сторонами в цьому Договорі;</w:t>
      </w:r>
    </w:p>
    <w:p w14:paraId="1F69E40A"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відмови Споживача надати представнику оператору системи розподілу за вимогою Постачальника доступ до свого об'єкта, що завдало Постачальнику збитків, - в розмірі фактичних збитків Постачальника.</w:t>
      </w:r>
    </w:p>
    <w:p w14:paraId="3C5E2980"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розподілу на виконання неправомірного доручення Постачальника, в обсягах, передбачених ПРРЕЕ.</w:t>
      </w:r>
    </w:p>
    <w:p w14:paraId="036AF37D"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90BA9AC"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9.5. Порядок документального підтвердження порушень умов цього Договору, а також відшкодування збитків встановлюється ПРРЕЕ та згідно з вимогами чинного законодавства.</w:t>
      </w:r>
    </w:p>
    <w:p w14:paraId="0F790C38" w14:textId="77777777" w:rsidR="00F72192" w:rsidRPr="00F72192" w:rsidRDefault="00F72192" w:rsidP="00F72192">
      <w:pPr>
        <w:ind w:firstLine="709"/>
        <w:jc w:val="both"/>
        <w:rPr>
          <w:rFonts w:eastAsia="Calibri"/>
          <w:lang w:val="ru-RU" w:eastAsia="uk-UA"/>
        </w:rPr>
      </w:pPr>
      <w:r w:rsidRPr="00F72192">
        <w:rPr>
          <w:rFonts w:eastAsia="Calibri"/>
          <w:lang w:val="ru-RU" w:eastAsia="uk-UA"/>
        </w:rPr>
        <w:t xml:space="preserve">9.6. </w:t>
      </w:r>
      <w:r w:rsidRPr="00822D13">
        <w:rPr>
          <w:rFonts w:eastAsia="Calibri"/>
          <w:lang w:val="ru-RU" w:eastAsia="uk-UA"/>
        </w:rPr>
        <w:t>У разі невиконання або неналежного виконання свого зобов’язання щодо забезпечення постачання електричної енергії, а саме: у разі набуття постачальником статусу «дефолтного», в зв’язку з чим постачання електричної енергії покупцю буде здійснюватись постачальником «останньої надії»,постачальник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w:t>
      </w:r>
      <w:r w:rsidRPr="00F72192">
        <w:rPr>
          <w:rFonts w:eastAsia="Calibri"/>
          <w:lang w:val="ru-RU" w:eastAsia="uk-UA"/>
        </w:rPr>
        <w:t>х</w:t>
      </w:r>
      <w:r w:rsidRPr="00822D13">
        <w:rPr>
          <w:rFonts w:eastAsia="Calibri"/>
          <w:lang w:val="ru-RU" w:eastAsia="uk-UA"/>
        </w:rPr>
        <w:t xml:space="preserve"> гарантійних зобов’язань.</w:t>
      </w:r>
    </w:p>
    <w:p w14:paraId="31D686ED" w14:textId="77777777" w:rsidR="00F72192" w:rsidRPr="00F72192" w:rsidRDefault="00F72192" w:rsidP="00F72192">
      <w:pPr>
        <w:ind w:firstLine="709"/>
        <w:jc w:val="center"/>
        <w:outlineLvl w:val="2"/>
        <w:rPr>
          <w:rFonts w:eastAsia="Calibri"/>
          <w:b/>
          <w:bCs/>
          <w:lang w:val="ru-RU" w:eastAsia="uk-UA"/>
        </w:rPr>
      </w:pPr>
    </w:p>
    <w:p w14:paraId="0E030FFC" w14:textId="77777777"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10. ПОРЯДОК ЗМІНИ ЕЛЕКТРОПОСТАЧАЛЬНИКА</w:t>
      </w:r>
    </w:p>
    <w:p w14:paraId="268900E1" w14:textId="77777777" w:rsidR="00F72192" w:rsidRPr="00822D13" w:rsidRDefault="00F72192" w:rsidP="008E406E">
      <w:pPr>
        <w:ind w:firstLine="709"/>
        <w:jc w:val="both"/>
        <w:rPr>
          <w:rFonts w:eastAsia="Calibri"/>
          <w:lang w:val="ru-RU" w:eastAsia="uk-UA"/>
        </w:rPr>
      </w:pPr>
      <w:r w:rsidRPr="00822D13">
        <w:rPr>
          <w:rFonts w:eastAsia="Calibri"/>
          <w:lang w:val="ru-RU" w:eastAsia="uk-UA"/>
        </w:rPr>
        <w:t>10.1. Споживач має право змінити постачальника шляхом укладення нового</w:t>
      </w:r>
      <w:r w:rsidR="008E406E">
        <w:rPr>
          <w:rFonts w:eastAsia="Calibri"/>
          <w:lang w:val="ru-RU" w:eastAsia="uk-UA"/>
        </w:rPr>
        <w:t xml:space="preserve"> </w:t>
      </w:r>
      <w:r w:rsidRPr="00822D13">
        <w:rPr>
          <w:rFonts w:eastAsia="Calibri"/>
          <w:lang w:val="ru-RU" w:eastAsia="uk-UA"/>
        </w:rPr>
        <w:t>договору про постачання електричної енергії з новим електропостачальником, якщо споживач надав повідомлення не пізніше ніж за 21 календарний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70F37268" w14:textId="77777777" w:rsidR="00F72192" w:rsidRPr="00F72192" w:rsidRDefault="00F72192" w:rsidP="00F72192">
      <w:pPr>
        <w:ind w:firstLine="709"/>
        <w:jc w:val="both"/>
        <w:rPr>
          <w:rFonts w:eastAsia="Calibri"/>
          <w:lang w:val="ru-RU" w:eastAsia="uk-UA"/>
        </w:rPr>
      </w:pPr>
      <w:r w:rsidRPr="00822D13">
        <w:rPr>
          <w:rFonts w:eastAsia="Calibri"/>
          <w:lang w:val="ru-RU" w:eastAsia="uk-UA"/>
        </w:rPr>
        <w:t>10.2. Зміна постачальника електричної енергії здійснюється згідно з порядком, встановленим ПРРЕЕ та цим Договором.</w:t>
      </w:r>
    </w:p>
    <w:p w14:paraId="4678E23D" w14:textId="77777777" w:rsidR="00F72192" w:rsidRPr="00F72192" w:rsidRDefault="00F72192" w:rsidP="00F72192">
      <w:pPr>
        <w:ind w:firstLine="709"/>
        <w:contextualSpacing/>
        <w:jc w:val="both"/>
        <w:rPr>
          <w:rFonts w:eastAsia="Calibri"/>
          <w:lang w:val="ru-RU"/>
        </w:rPr>
      </w:pPr>
      <w:r w:rsidRPr="00F72192">
        <w:rPr>
          <w:rFonts w:eastAsia="Calibri"/>
          <w:lang w:val="ru-RU"/>
        </w:rPr>
        <w:t>10.3. Споживач при зміні постачальника від сплати будь-яких штрафних санкцій звільнений.</w:t>
      </w:r>
    </w:p>
    <w:p w14:paraId="65AA1EE1" w14:textId="77777777"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t>11. ПОРЯДОК РОЗВ'ЯЗАННЯ СПОРІВ</w:t>
      </w:r>
    </w:p>
    <w:p w14:paraId="4A6F8ECE" w14:textId="77777777" w:rsidR="00F72192" w:rsidRPr="00F72192" w:rsidRDefault="00F72192" w:rsidP="00F72192">
      <w:pPr>
        <w:ind w:firstLine="709"/>
        <w:jc w:val="both"/>
        <w:rPr>
          <w:rFonts w:eastAsia="Calibri"/>
          <w:lang w:val="ru-RU" w:eastAsia="uk-UA"/>
        </w:rPr>
      </w:pPr>
      <w:r w:rsidRPr="00822D13">
        <w:rPr>
          <w:rFonts w:eastAsia="Calibri"/>
          <w:lang w:val="ru-RU" w:eastAsia="uk-UA"/>
        </w:rPr>
        <w:t>11.1. Взаємовідносини Сторін, не передбачені Договором, регулюються чинним законодавством України.</w:t>
      </w:r>
    </w:p>
    <w:p w14:paraId="34C65259" w14:textId="77777777" w:rsidR="00F72192" w:rsidRPr="00F72192" w:rsidRDefault="00F72192" w:rsidP="00F72192">
      <w:pPr>
        <w:ind w:firstLine="709"/>
        <w:jc w:val="both"/>
        <w:rPr>
          <w:rFonts w:eastAsia="Calibri"/>
          <w:lang w:val="ru-RU" w:eastAsia="uk-UA"/>
        </w:rPr>
      </w:pPr>
    </w:p>
    <w:p w14:paraId="3751EE2F" w14:textId="77777777" w:rsidR="00F72192" w:rsidRPr="00F72192" w:rsidRDefault="00F72192" w:rsidP="00FE4F1F">
      <w:pPr>
        <w:ind w:firstLine="709"/>
        <w:jc w:val="center"/>
        <w:rPr>
          <w:rFonts w:eastAsia="Calibri"/>
          <w:b/>
          <w:bCs/>
          <w:lang w:val="ru-RU" w:eastAsia="uk-UA"/>
        </w:rPr>
      </w:pPr>
      <w:r w:rsidRPr="00F72192">
        <w:rPr>
          <w:rFonts w:eastAsia="Calibri"/>
          <w:b/>
          <w:bCs/>
          <w:lang w:val="ru-RU" w:eastAsia="uk-UA"/>
        </w:rPr>
        <w:t>12. ФОРС-МАЖОРНІ ОБСТАВИНИ</w:t>
      </w:r>
    </w:p>
    <w:p w14:paraId="5D2B5059" w14:textId="77777777" w:rsidR="00F72192" w:rsidRPr="00F72192" w:rsidRDefault="00F72192" w:rsidP="00F72192">
      <w:pPr>
        <w:ind w:firstLine="709"/>
        <w:jc w:val="both"/>
        <w:rPr>
          <w:rFonts w:eastAsia="Calibri"/>
          <w:lang w:val="ru-RU" w:eastAsia="uk-UA"/>
        </w:rPr>
      </w:pPr>
      <w:r w:rsidRPr="00F72192">
        <w:rPr>
          <w:rFonts w:eastAsia="Calibri"/>
          <w:lang w:val="ru-RU" w:eastAsia="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1B646EA" w14:textId="77777777" w:rsidR="00F72192" w:rsidRPr="00F72192" w:rsidRDefault="00F72192" w:rsidP="00F72192">
      <w:pPr>
        <w:ind w:firstLine="709"/>
        <w:jc w:val="both"/>
        <w:rPr>
          <w:rFonts w:eastAsia="Calibri"/>
          <w:lang w:val="ru-RU" w:eastAsia="uk-UA"/>
        </w:rPr>
      </w:pPr>
      <w:r w:rsidRPr="00F72192">
        <w:rPr>
          <w:rFonts w:eastAsia="Calibri"/>
          <w:lang w:val="ru-RU"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8CB5E05" w14:textId="77777777" w:rsidR="00F72192" w:rsidRPr="00822D13" w:rsidRDefault="00F72192" w:rsidP="00F72192">
      <w:pPr>
        <w:ind w:firstLine="709"/>
        <w:jc w:val="both"/>
        <w:rPr>
          <w:rFonts w:eastAsia="Calibri"/>
          <w:lang w:val="ru-RU" w:eastAsia="uk-UA"/>
        </w:rPr>
      </w:pPr>
      <w:r w:rsidRPr="00822D13">
        <w:rPr>
          <w:rFonts w:eastAsia="Calibri"/>
          <w:lang w:val="ru-RU" w:eastAsia="uk-UA"/>
        </w:rPr>
        <w:t xml:space="preserve">12.3. Строк виконання зобов'язань за цим Договором відкладається </w:t>
      </w:r>
      <w:proofErr w:type="gramStart"/>
      <w:r w:rsidRPr="00822D13">
        <w:rPr>
          <w:rFonts w:eastAsia="Calibri"/>
          <w:lang w:val="ru-RU" w:eastAsia="uk-UA"/>
        </w:rPr>
        <w:t>на строк</w:t>
      </w:r>
      <w:proofErr w:type="gramEnd"/>
      <w:r w:rsidRPr="00822D13">
        <w:rPr>
          <w:rFonts w:eastAsia="Calibri"/>
          <w:lang w:val="ru-RU" w:eastAsia="uk-UA"/>
        </w:rPr>
        <w:t xml:space="preserve"> дії форс-мажорних обставин.</w:t>
      </w:r>
    </w:p>
    <w:p w14:paraId="1CE2A595" w14:textId="77777777" w:rsidR="00F72192" w:rsidRPr="00822D13" w:rsidRDefault="00F72192" w:rsidP="00F72192">
      <w:pPr>
        <w:ind w:firstLine="709"/>
        <w:jc w:val="both"/>
        <w:rPr>
          <w:rFonts w:eastAsia="Calibri"/>
          <w:lang w:val="ru-RU"/>
        </w:rPr>
      </w:pPr>
      <w:r w:rsidRPr="00822D13">
        <w:rPr>
          <w:rFonts w:eastAsia="Calibri"/>
          <w:lang w:val="ru-RU"/>
        </w:rPr>
        <w:t xml:space="preserve">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 </w:t>
      </w:r>
    </w:p>
    <w:p w14:paraId="3DF70EB5" w14:textId="77777777" w:rsidR="00F72192" w:rsidRPr="00822D13" w:rsidRDefault="00F72192" w:rsidP="00F72192">
      <w:pPr>
        <w:ind w:firstLine="709"/>
        <w:jc w:val="both"/>
        <w:rPr>
          <w:rFonts w:eastAsia="Calibri"/>
          <w:lang w:val="ru-RU"/>
        </w:rPr>
      </w:pPr>
      <w:r w:rsidRPr="00822D13">
        <w:rPr>
          <w:rFonts w:eastAsia="Calibri"/>
          <w:lang w:val="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9FC1DD4" w14:textId="77777777" w:rsidR="00F72192" w:rsidRPr="00F72192" w:rsidRDefault="00F72192" w:rsidP="00F72192">
      <w:pPr>
        <w:ind w:firstLine="709"/>
        <w:jc w:val="center"/>
        <w:outlineLvl w:val="2"/>
        <w:rPr>
          <w:rFonts w:eastAsia="Calibri"/>
          <w:b/>
          <w:bCs/>
          <w:lang w:val="ru-RU" w:eastAsia="uk-UA"/>
        </w:rPr>
      </w:pPr>
    </w:p>
    <w:p w14:paraId="68113351" w14:textId="77777777" w:rsidR="00F72192" w:rsidRPr="00822D13" w:rsidRDefault="00F72192" w:rsidP="00F72192">
      <w:pPr>
        <w:ind w:firstLine="709"/>
        <w:jc w:val="center"/>
        <w:outlineLvl w:val="2"/>
        <w:rPr>
          <w:rFonts w:eastAsia="Calibri"/>
          <w:b/>
          <w:bCs/>
          <w:lang w:val="ru-RU" w:eastAsia="uk-UA"/>
        </w:rPr>
      </w:pPr>
      <w:r w:rsidRPr="00822D13">
        <w:rPr>
          <w:rFonts w:eastAsia="Calibri"/>
          <w:b/>
          <w:bCs/>
          <w:lang w:val="ru-RU" w:eastAsia="uk-UA"/>
        </w:rPr>
        <w:lastRenderedPageBreak/>
        <w:t>13. СТРОК ДІЇ ДОГОВОРУ ТА ІНШІ УМОВИ</w:t>
      </w:r>
    </w:p>
    <w:p w14:paraId="76EA9A71" w14:textId="23C3C288" w:rsidR="00F72192" w:rsidRPr="005255CB" w:rsidRDefault="00F72192" w:rsidP="005255CB">
      <w:pPr>
        <w:ind w:firstLine="709"/>
        <w:jc w:val="both"/>
        <w:outlineLvl w:val="2"/>
        <w:rPr>
          <w:rFonts w:eastAsia="Calibri"/>
          <w:b/>
          <w:bCs/>
          <w:lang w:val="ru-RU" w:eastAsia="uk-UA"/>
        </w:rPr>
      </w:pPr>
      <w:r w:rsidRPr="00822D13">
        <w:rPr>
          <w:rFonts w:eastAsia="Calibri"/>
          <w:lang w:val="ru-RU"/>
        </w:rPr>
        <w:t xml:space="preserve">13.1. Договір набирає чинності з </w:t>
      </w:r>
      <w:r w:rsidR="002217AB">
        <w:rPr>
          <w:rFonts w:eastAsia="Calibri"/>
          <w:lang w:val="ru-RU"/>
        </w:rPr>
        <w:t>дати укладення</w:t>
      </w:r>
      <w:r w:rsidR="002217AB" w:rsidRPr="00822D13">
        <w:rPr>
          <w:rFonts w:eastAsia="Calibri"/>
          <w:lang w:val="ru-RU"/>
        </w:rPr>
        <w:t xml:space="preserve"> і</w:t>
      </w:r>
      <w:r w:rsidRPr="00822D13">
        <w:rPr>
          <w:rFonts w:eastAsia="Calibri"/>
          <w:lang w:val="ru-RU"/>
        </w:rPr>
        <w:t xml:space="preserve"> діє до</w:t>
      </w:r>
      <w:r w:rsidR="008E406E">
        <w:rPr>
          <w:rFonts w:eastAsia="Calibri"/>
          <w:lang w:val="ru-RU"/>
        </w:rPr>
        <w:t xml:space="preserve"> </w:t>
      </w:r>
      <w:r w:rsidR="002217AB">
        <w:rPr>
          <w:rFonts w:eastAsia="Calibri"/>
          <w:lang w:val="ru-RU"/>
        </w:rPr>
        <w:t>3</w:t>
      </w:r>
      <w:r w:rsidR="002810A6">
        <w:rPr>
          <w:rFonts w:eastAsia="Calibri"/>
          <w:lang w:val="ru-RU"/>
        </w:rPr>
        <w:t>1</w:t>
      </w:r>
      <w:r w:rsidRPr="00822D13">
        <w:rPr>
          <w:rFonts w:eastAsia="Calibri"/>
          <w:lang w:val="ru-RU"/>
        </w:rPr>
        <w:t>.</w:t>
      </w:r>
      <w:r w:rsidR="002217AB">
        <w:rPr>
          <w:rFonts w:eastAsia="Calibri"/>
          <w:lang w:val="ru-RU"/>
        </w:rPr>
        <w:t>1</w:t>
      </w:r>
      <w:r w:rsidR="002810A6">
        <w:rPr>
          <w:rFonts w:eastAsia="Calibri"/>
          <w:lang w:val="ru-RU"/>
        </w:rPr>
        <w:t>2</w:t>
      </w:r>
      <w:r w:rsidRPr="00822D13">
        <w:rPr>
          <w:rFonts w:eastAsia="Calibri"/>
          <w:lang w:val="ru-RU"/>
        </w:rPr>
        <w:t>.20</w:t>
      </w:r>
      <w:r>
        <w:rPr>
          <w:rFonts w:eastAsia="Calibri"/>
          <w:lang w:val="ru-RU"/>
        </w:rPr>
        <w:t>2</w:t>
      </w:r>
      <w:r w:rsidR="002810A6">
        <w:rPr>
          <w:rFonts w:eastAsia="Calibri"/>
          <w:lang w:val="ru-RU"/>
        </w:rPr>
        <w:t>4</w:t>
      </w:r>
      <w:r w:rsidRPr="00822D13">
        <w:rPr>
          <w:rFonts w:eastAsia="Calibri"/>
          <w:lang w:val="ru-RU"/>
        </w:rPr>
        <w:t xml:space="preserve"> року включно, а щодо проведення розрахунків – до їх повного здійснення.    </w:t>
      </w:r>
    </w:p>
    <w:p w14:paraId="2133D019" w14:textId="77777777" w:rsidR="00F9002F" w:rsidRDefault="00F72192" w:rsidP="00F72192">
      <w:pPr>
        <w:ind w:firstLine="709"/>
        <w:jc w:val="both"/>
        <w:rPr>
          <w:color w:val="000000"/>
          <w:szCs w:val="28"/>
          <w:lang w:val="ru-RU"/>
        </w:rPr>
      </w:pPr>
      <w:r w:rsidRPr="00F72192">
        <w:rPr>
          <w:rFonts w:eastAsia="Calibri"/>
          <w:lang w:val="ru-RU"/>
        </w:rPr>
        <w:t>13.2.</w:t>
      </w:r>
      <w:r w:rsidRPr="00F72192">
        <w:rPr>
          <w:rFonts w:eastAsia="Calibri"/>
          <w:noProof/>
          <w:snapToGrid w:val="0"/>
          <w:lang w:val="ru-RU"/>
        </w:rPr>
        <w:t xml:space="preserve"> Згідно з вимогами Закону України «Про публічні закупівлі» </w:t>
      </w:r>
      <w:r w:rsidRPr="00F72192">
        <w:rPr>
          <w:rFonts w:eastAsia="Times New Roman"/>
          <w:lang w:val="ru-RU"/>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72192">
        <w:rPr>
          <w:rFonts w:eastAsia="Calibri"/>
          <w:noProof/>
          <w:snapToGrid w:val="0"/>
          <w:lang w:val="ru-RU"/>
        </w:rPr>
        <w:t xml:space="preserve">, умови Договору не повинні відрізнятися від змісту тендерної пропозиції </w:t>
      </w:r>
      <w:r w:rsidRPr="00F72192">
        <w:rPr>
          <w:color w:val="000000"/>
          <w:szCs w:val="28"/>
          <w:lang w:val="ru-RU"/>
        </w:rPr>
        <w:t>за результатами електронного аукціону переможця процедури закупівлі,</w:t>
      </w:r>
      <w:r w:rsidR="00F9002F">
        <w:rPr>
          <w:color w:val="000000"/>
          <w:szCs w:val="28"/>
          <w:lang w:val="ru-RU"/>
        </w:rPr>
        <w:t xml:space="preserve"> у тому числіз результатами електронного аукціону,</w:t>
      </w:r>
      <w:r w:rsidRPr="00F72192">
        <w:rPr>
          <w:color w:val="000000"/>
          <w:szCs w:val="28"/>
          <w:lang w:val="ru-RU"/>
        </w:rPr>
        <w:t xml:space="preserve"> крім випадків</w:t>
      </w:r>
      <w:r w:rsidR="00F9002F">
        <w:rPr>
          <w:color w:val="000000"/>
          <w:szCs w:val="28"/>
          <w:lang w:val="ru-RU"/>
        </w:rPr>
        <w:t>:</w:t>
      </w:r>
    </w:p>
    <w:p w14:paraId="5BC30A0D" w14:textId="77777777" w:rsidR="00F9002F" w:rsidRDefault="00F9002F" w:rsidP="00F72192">
      <w:pPr>
        <w:ind w:firstLine="709"/>
        <w:jc w:val="both"/>
        <w:rPr>
          <w:color w:val="000000"/>
          <w:szCs w:val="28"/>
          <w:lang w:val="ru-RU"/>
        </w:rPr>
      </w:pPr>
      <w:r>
        <w:rPr>
          <w:color w:val="000000"/>
          <w:szCs w:val="28"/>
          <w:lang w:val="ru-RU"/>
        </w:rPr>
        <w:t xml:space="preserve"> визначення грошового еквівалента зобов'язання в іноземній валюті;</w:t>
      </w:r>
    </w:p>
    <w:p w14:paraId="64656CB0" w14:textId="77777777" w:rsidR="00F9002F" w:rsidRDefault="00F72192" w:rsidP="00F9002F">
      <w:pPr>
        <w:ind w:firstLine="709"/>
        <w:jc w:val="both"/>
        <w:rPr>
          <w:rFonts w:eastAsia="Calibri"/>
          <w:noProof/>
          <w:snapToGrid w:val="0"/>
          <w:color w:val="000000"/>
          <w:lang w:val="ru-RU"/>
        </w:rPr>
      </w:pPr>
      <w:r w:rsidRPr="00F72192">
        <w:rPr>
          <w:color w:val="000000"/>
          <w:szCs w:val="28"/>
          <w:lang w:val="ru-RU"/>
        </w:rPr>
        <w:t xml:space="preserve"> перерахунку ціни в бік зменшення ціни тендерної </w:t>
      </w:r>
      <w:r w:rsidR="00F9002F">
        <w:rPr>
          <w:color w:val="000000"/>
          <w:szCs w:val="28"/>
          <w:lang w:val="ru-RU"/>
        </w:rPr>
        <w:t>пропозиції переможця</w:t>
      </w:r>
      <w:r w:rsidRPr="00F72192">
        <w:rPr>
          <w:color w:val="000000"/>
          <w:szCs w:val="28"/>
          <w:lang w:val="ru-RU"/>
        </w:rPr>
        <w:t xml:space="preserve"> без зменшення обсягів закупівлі</w:t>
      </w:r>
      <w:r w:rsidR="00F9002F">
        <w:rPr>
          <w:rFonts w:eastAsia="Calibri"/>
          <w:noProof/>
          <w:snapToGrid w:val="0"/>
          <w:color w:val="000000"/>
          <w:lang w:val="ru-RU"/>
        </w:rPr>
        <w:t>.</w:t>
      </w:r>
    </w:p>
    <w:p w14:paraId="22077F38" w14:textId="77777777" w:rsidR="00F72192" w:rsidRPr="006643E2" w:rsidRDefault="00F72192" w:rsidP="00F72192">
      <w:pPr>
        <w:ind w:firstLine="709"/>
        <w:jc w:val="both"/>
        <w:rPr>
          <w:rFonts w:eastAsia="Calibri"/>
          <w:lang w:val="ru-RU"/>
        </w:rPr>
      </w:pPr>
      <w:r w:rsidRPr="006643E2">
        <w:rPr>
          <w:rFonts w:eastAsia="Calibri"/>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4A854AC" w14:textId="77777777" w:rsidR="00F72192" w:rsidRPr="006643E2" w:rsidRDefault="00F72192" w:rsidP="00F72192">
      <w:pPr>
        <w:ind w:firstLine="709"/>
        <w:jc w:val="both"/>
        <w:rPr>
          <w:rFonts w:eastAsia="Calibri"/>
          <w:lang w:val="ru-RU"/>
        </w:rPr>
      </w:pPr>
      <w:r w:rsidRPr="006643E2">
        <w:rPr>
          <w:rFonts w:eastAsia="Calibri"/>
          <w:lang w:val="ru-RU"/>
        </w:rPr>
        <w:t>1) зменшення обсягів закупівлі, зокрема з урахуванням фактичного обсягу видатків замовника;</w:t>
      </w:r>
    </w:p>
    <w:p w14:paraId="18C50F59" w14:textId="77777777" w:rsidR="00F72192" w:rsidRPr="006643E2" w:rsidRDefault="00F72192" w:rsidP="00F72192">
      <w:pPr>
        <w:ind w:firstLine="709"/>
        <w:jc w:val="both"/>
        <w:rPr>
          <w:rFonts w:eastAsia="Calibri"/>
          <w:lang w:val="ru-RU"/>
        </w:rPr>
      </w:pPr>
      <w:r w:rsidRPr="006643E2">
        <w:rPr>
          <w:rFonts w:eastAsia="Calibri"/>
          <w:lang w:val="ru-RU"/>
        </w:rPr>
        <w:t xml:space="preserve">2) погодження зміни ціни за одиницю товару в договорі про закупівлю у разі коливання ціни такого товару </w:t>
      </w:r>
      <w:proofErr w:type="gramStart"/>
      <w:r w:rsidRPr="006643E2">
        <w:rPr>
          <w:rFonts w:eastAsia="Calibri"/>
          <w:lang w:val="ru-RU"/>
        </w:rPr>
        <w:t>на ринку</w:t>
      </w:r>
      <w:proofErr w:type="gramEnd"/>
      <w:r w:rsidRPr="006643E2">
        <w:rPr>
          <w:rFonts w:eastAsia="Calibri"/>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643E2">
        <w:rPr>
          <w:rFonts w:eastAsia="Calibri"/>
          <w:lang w:val="ru-RU"/>
        </w:rPr>
        <w:t>на ринку</w:t>
      </w:r>
      <w:proofErr w:type="gramEnd"/>
      <w:r w:rsidRPr="006643E2">
        <w:rPr>
          <w:rFonts w:eastAsia="Calibri"/>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EA7A09" w14:textId="77777777" w:rsidR="00F72192" w:rsidRPr="006643E2" w:rsidRDefault="00F72192" w:rsidP="00F72192">
      <w:pPr>
        <w:ind w:firstLine="709"/>
        <w:jc w:val="both"/>
        <w:rPr>
          <w:rFonts w:eastAsia="Calibri"/>
          <w:lang w:val="ru-RU"/>
        </w:rPr>
      </w:pPr>
      <w:r w:rsidRPr="006643E2">
        <w:rPr>
          <w:rFonts w:eastAsia="Calibri"/>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05887A7" w14:textId="77777777" w:rsidR="00F72192" w:rsidRPr="006643E2" w:rsidRDefault="00F72192" w:rsidP="00F72192">
      <w:pPr>
        <w:ind w:firstLine="709"/>
        <w:jc w:val="both"/>
        <w:rPr>
          <w:rFonts w:eastAsia="Calibri"/>
          <w:lang w:val="ru-RU"/>
        </w:rPr>
      </w:pPr>
      <w:r w:rsidRPr="006643E2">
        <w:rPr>
          <w:rFonts w:eastAsia="Calibri"/>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F591073" w14:textId="77777777" w:rsidR="00F72192" w:rsidRPr="006643E2" w:rsidRDefault="00F72192" w:rsidP="00F72192">
      <w:pPr>
        <w:ind w:firstLine="709"/>
        <w:jc w:val="both"/>
        <w:rPr>
          <w:rFonts w:eastAsia="Calibri"/>
          <w:lang w:val="ru-RU"/>
        </w:rPr>
      </w:pPr>
      <w:r w:rsidRPr="006643E2">
        <w:rPr>
          <w:rFonts w:eastAsia="Calibri"/>
          <w:lang w:val="ru-RU"/>
        </w:rPr>
        <w:t>5) погодження зміни ціни в договорі про закупівлю в бік зменшення (без зміни кількості (обсягу) та якості товарів, робіт і послуг);</w:t>
      </w:r>
    </w:p>
    <w:p w14:paraId="66D8CC24" w14:textId="77777777" w:rsidR="00F72192" w:rsidRPr="006643E2" w:rsidRDefault="00F72192" w:rsidP="00153FCE">
      <w:pPr>
        <w:ind w:firstLine="709"/>
        <w:jc w:val="both"/>
        <w:rPr>
          <w:rFonts w:eastAsia="Calibri"/>
          <w:lang w:val="ru-RU"/>
        </w:rPr>
      </w:pPr>
      <w:r w:rsidRPr="006643E2">
        <w:rPr>
          <w:rFonts w:eastAsia="Calibri"/>
          <w:lang w:val="ru-RU"/>
        </w:rPr>
        <w:t>6) зміни ціни в договорі про закупівлю у зв’язку з зміною ставок податків і зборів та/або зм</w:t>
      </w:r>
      <w:r w:rsidR="00153FCE">
        <w:rPr>
          <w:rFonts w:eastAsia="Calibri"/>
          <w:lang w:val="ru-RU"/>
        </w:rPr>
        <w:t xml:space="preserve">іною умов щодо надання пільг з </w:t>
      </w:r>
      <w:r w:rsidRPr="006643E2">
        <w:rPr>
          <w:rFonts w:eastAsia="Calibri"/>
          <w:lang w:val="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61C5C0B" w14:textId="77777777" w:rsidR="00F72192" w:rsidRPr="006643E2" w:rsidRDefault="00F72192" w:rsidP="00F72192">
      <w:pPr>
        <w:ind w:firstLine="709"/>
        <w:jc w:val="both"/>
        <w:rPr>
          <w:rFonts w:eastAsia="Calibri"/>
          <w:lang w:val="ru-RU"/>
        </w:rPr>
      </w:pPr>
      <w:r w:rsidRPr="006643E2">
        <w:rPr>
          <w:rFonts w:eastAsia="Calibri"/>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6643E2">
        <w:rPr>
          <w:rFonts w:eastAsia="Calibri"/>
          <w:lang w:val="ru-RU"/>
        </w:rPr>
        <w:t>на ринку</w:t>
      </w:r>
      <w:proofErr w:type="gramEnd"/>
      <w:r w:rsidRPr="006643E2">
        <w:rPr>
          <w:rFonts w:eastAsia="Calibri"/>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14:paraId="2903D91B" w14:textId="77777777" w:rsidR="00F72192" w:rsidRDefault="00F72192" w:rsidP="00F72192">
      <w:pPr>
        <w:ind w:firstLine="709"/>
        <w:jc w:val="both"/>
        <w:rPr>
          <w:rFonts w:eastAsia="Calibri"/>
          <w:lang w:val="ru-RU"/>
        </w:rPr>
      </w:pPr>
      <w:r w:rsidRPr="006643E2">
        <w:rPr>
          <w:rFonts w:eastAsia="Calibri"/>
          <w:lang w:val="ru-RU"/>
        </w:rPr>
        <w:t>8) зміни умов у зв’язку із застосуванням положень частини шостої статті 41 Закону.</w:t>
      </w:r>
    </w:p>
    <w:p w14:paraId="13ACA2C0" w14:textId="77777777" w:rsidR="00F72192" w:rsidRPr="00F72192" w:rsidRDefault="00F72192" w:rsidP="00F72192">
      <w:pPr>
        <w:ind w:firstLine="709"/>
        <w:jc w:val="both"/>
        <w:rPr>
          <w:rFonts w:eastAsia="Calibri"/>
          <w:lang w:val="ru-RU"/>
        </w:rPr>
      </w:pPr>
      <w:r w:rsidRPr="00822D13">
        <w:rPr>
          <w:rFonts w:eastAsia="Calibri"/>
          <w:lang w:val="ru-RU"/>
        </w:rPr>
        <w:t xml:space="preserve">13.3. Дія договору про закупівлю може бути продовжена </w:t>
      </w:r>
      <w:proofErr w:type="gramStart"/>
      <w:r w:rsidRPr="00822D13">
        <w:rPr>
          <w:rFonts w:eastAsia="Calibri"/>
          <w:lang w:val="ru-RU"/>
        </w:rPr>
        <w:t>на строк</w:t>
      </w:r>
      <w:proofErr w:type="gramEnd"/>
      <w:r w:rsidRPr="00822D13">
        <w:rPr>
          <w:rFonts w:eastAsia="Calibri"/>
          <w:lang w:val="ru-RU"/>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0EC4D3B" w14:textId="77777777" w:rsidR="00F72192" w:rsidRPr="00F72192" w:rsidRDefault="00F72192" w:rsidP="00F72192">
      <w:pPr>
        <w:ind w:firstLine="709"/>
        <w:jc w:val="both"/>
        <w:rPr>
          <w:rFonts w:eastAsia="Calibri"/>
          <w:lang w:val="ru-RU"/>
        </w:rPr>
      </w:pPr>
      <w:r w:rsidRPr="00822D13">
        <w:rPr>
          <w:rFonts w:eastAsia="Calibri"/>
          <w:lang w:val="ru-RU"/>
        </w:rPr>
        <w:t>13.4. Дія цього Договору також припиняється у наступних випадках:</w:t>
      </w:r>
    </w:p>
    <w:p w14:paraId="645BB416" w14:textId="77777777" w:rsidR="00F72192" w:rsidRPr="00F72192" w:rsidRDefault="00F72192" w:rsidP="00F72192">
      <w:pPr>
        <w:ind w:firstLine="709"/>
        <w:jc w:val="both"/>
        <w:rPr>
          <w:rFonts w:eastAsia="Calibri"/>
          <w:lang w:val="ru-RU"/>
        </w:rPr>
      </w:pPr>
      <w:r w:rsidRPr="00822D13">
        <w:rPr>
          <w:rFonts w:eastAsia="Calibri"/>
          <w:lang w:val="ru-RU"/>
        </w:rPr>
        <w:t>- анулювання Постачальнику ліцензії на постачання;</w:t>
      </w:r>
    </w:p>
    <w:p w14:paraId="2D18A029" w14:textId="77777777" w:rsidR="00F72192" w:rsidRPr="00F72192" w:rsidRDefault="00F72192" w:rsidP="00F72192">
      <w:pPr>
        <w:ind w:firstLine="709"/>
        <w:jc w:val="both"/>
        <w:rPr>
          <w:rFonts w:eastAsia="Calibri"/>
          <w:lang w:val="ru-RU"/>
        </w:rPr>
      </w:pPr>
      <w:r w:rsidRPr="00822D13">
        <w:rPr>
          <w:rFonts w:eastAsia="Calibri"/>
          <w:lang w:val="ru-RU"/>
        </w:rPr>
        <w:t>- банкрутства або припинення господарської діяльності Постачальником;</w:t>
      </w:r>
    </w:p>
    <w:p w14:paraId="24C51B83" w14:textId="77777777" w:rsidR="00F72192" w:rsidRPr="00F72192" w:rsidRDefault="00F72192" w:rsidP="00F72192">
      <w:pPr>
        <w:ind w:firstLine="709"/>
        <w:jc w:val="both"/>
        <w:rPr>
          <w:rFonts w:eastAsia="Calibri"/>
          <w:lang w:val="ru-RU"/>
        </w:rPr>
      </w:pPr>
      <w:r w:rsidRPr="00822D13">
        <w:rPr>
          <w:rFonts w:eastAsia="Calibri"/>
          <w:lang w:val="ru-RU"/>
        </w:rPr>
        <w:t>- у разі зміни власника об’єкта Споживача.</w:t>
      </w:r>
    </w:p>
    <w:p w14:paraId="38BD4988" w14:textId="77777777" w:rsidR="00F72192" w:rsidRPr="00F72192" w:rsidRDefault="00F72192" w:rsidP="002217AB">
      <w:pPr>
        <w:ind w:firstLine="709"/>
        <w:jc w:val="both"/>
        <w:rPr>
          <w:rFonts w:eastAsia="Calibri"/>
          <w:lang w:val="ru-RU"/>
        </w:rPr>
      </w:pPr>
      <w:r w:rsidRPr="00822D13">
        <w:rPr>
          <w:rFonts w:eastAsia="Calibri"/>
          <w:lang w:val="ru-RU"/>
        </w:rPr>
        <w:t>13.5. Взаємовідносини Сторін, не передбачені Договором, регулюються чинним законодавством України.</w:t>
      </w:r>
    </w:p>
    <w:p w14:paraId="50BAB12F" w14:textId="77777777" w:rsidR="00F72192" w:rsidRPr="00F72192" w:rsidRDefault="002217AB" w:rsidP="00F72192">
      <w:pPr>
        <w:ind w:firstLine="709"/>
        <w:jc w:val="both"/>
        <w:rPr>
          <w:rFonts w:eastAsia="Calibri"/>
          <w:lang w:val="ru-RU"/>
        </w:rPr>
      </w:pPr>
      <w:r>
        <w:rPr>
          <w:rFonts w:eastAsia="Calibri"/>
          <w:lang w:val="ru-RU"/>
        </w:rPr>
        <w:lastRenderedPageBreak/>
        <w:t>13.6</w:t>
      </w:r>
      <w:r w:rsidR="00F72192" w:rsidRPr="00822D13">
        <w:rPr>
          <w:rFonts w:eastAsia="Calibri"/>
          <w:lang w:val="ru-RU"/>
        </w:rPr>
        <w:t>. Невід’ємною частиною Договору є Додатки:</w:t>
      </w:r>
    </w:p>
    <w:p w14:paraId="252C3C8E" w14:textId="77777777" w:rsidR="00F72192" w:rsidRPr="00F72192" w:rsidRDefault="00F72192" w:rsidP="00F72192">
      <w:pPr>
        <w:ind w:firstLine="709"/>
        <w:jc w:val="both"/>
        <w:rPr>
          <w:rFonts w:eastAsia="Calibri"/>
          <w:lang w:val="ru-RU"/>
        </w:rPr>
      </w:pPr>
      <w:r w:rsidRPr="00822D13">
        <w:rPr>
          <w:rFonts w:eastAsia="Calibri"/>
          <w:lang w:val="ru-RU"/>
        </w:rPr>
        <w:t>1) Додаток № 1 «Заява – приєднання до договору про постачання електричної енергії споживачу»;</w:t>
      </w:r>
    </w:p>
    <w:p w14:paraId="2D1BDD51" w14:textId="77777777" w:rsidR="00F72192" w:rsidRDefault="00F72192" w:rsidP="00F72192">
      <w:pPr>
        <w:ind w:firstLine="709"/>
        <w:jc w:val="both"/>
        <w:rPr>
          <w:rFonts w:eastAsia="Calibri"/>
          <w:lang w:val="ru-RU"/>
        </w:rPr>
      </w:pPr>
      <w:r w:rsidRPr="00F72192">
        <w:rPr>
          <w:rFonts w:eastAsia="Calibri"/>
          <w:lang w:val="ru-RU"/>
        </w:rPr>
        <w:t>2) Додаток № 2 «Комерційна пропозиція»;</w:t>
      </w:r>
    </w:p>
    <w:p w14:paraId="21063C14" w14:textId="55D8358B" w:rsidR="005255CB" w:rsidRPr="00725C13" w:rsidRDefault="00742FE8" w:rsidP="00725C13">
      <w:pPr>
        <w:rPr>
          <w:lang w:val="ru-RU"/>
        </w:rPr>
      </w:pPr>
      <w:r>
        <w:rPr>
          <w:rFonts w:eastAsia="Calibri"/>
          <w:lang w:val="ru-RU"/>
        </w:rPr>
        <w:t xml:space="preserve">           </w:t>
      </w:r>
    </w:p>
    <w:p w14:paraId="073B81F8" w14:textId="77777777" w:rsidR="005255CB" w:rsidRDefault="005255CB" w:rsidP="00F72192">
      <w:pPr>
        <w:ind w:firstLine="709"/>
        <w:jc w:val="center"/>
        <w:rPr>
          <w:rFonts w:eastAsia="Calibri"/>
          <w:b/>
          <w:lang w:val="ru-RU"/>
        </w:rPr>
      </w:pPr>
    </w:p>
    <w:p w14:paraId="10F5AB23" w14:textId="05B39770" w:rsidR="00F72192" w:rsidRPr="00F72192" w:rsidRDefault="00F72192" w:rsidP="00F72192">
      <w:pPr>
        <w:ind w:firstLine="709"/>
        <w:jc w:val="center"/>
        <w:rPr>
          <w:rFonts w:eastAsia="Calibri"/>
          <w:b/>
          <w:lang w:val="ru-RU"/>
        </w:rPr>
      </w:pPr>
      <w:r w:rsidRPr="00F72192">
        <w:rPr>
          <w:rFonts w:eastAsia="Calibri"/>
          <w:b/>
          <w:lang w:val="ru-RU"/>
        </w:rPr>
        <w:t>1</w:t>
      </w:r>
      <w:r w:rsidR="00A12ECD" w:rsidRPr="00A12ECD">
        <w:rPr>
          <w:rFonts w:eastAsia="Calibri"/>
          <w:b/>
          <w:lang w:val="ru-RU"/>
        </w:rPr>
        <w:t>4</w:t>
      </w:r>
      <w:r w:rsidRPr="00F72192">
        <w:rPr>
          <w:rFonts w:eastAsia="Calibri"/>
          <w:b/>
          <w:lang w:val="ru-RU"/>
        </w:rPr>
        <w:t>. МІСЦЕЗНАХОДЖЕННЯ ТА БАНКІВСЬКІ РЕКВІЗИТИ СТОРІН:</w:t>
      </w:r>
    </w:p>
    <w:p w14:paraId="3BB31F5A" w14:textId="77777777" w:rsidR="00F72192" w:rsidRPr="00F72192" w:rsidRDefault="00F72192" w:rsidP="00F72192">
      <w:pPr>
        <w:ind w:firstLine="709"/>
        <w:jc w:val="both"/>
        <w:rPr>
          <w:rFonts w:eastAsia="Calibri"/>
          <w:lang w:val="ru-RU"/>
        </w:rPr>
      </w:pPr>
    </w:p>
    <w:p w14:paraId="61C69E07" w14:textId="77777777" w:rsidR="00F72192" w:rsidRPr="00822D13" w:rsidRDefault="00F72192" w:rsidP="00F72192">
      <w:pPr>
        <w:ind w:firstLine="709"/>
        <w:jc w:val="both"/>
        <w:rPr>
          <w:rFonts w:eastAsia="Calibri"/>
          <w:lang w:val="ru-RU"/>
        </w:rPr>
      </w:pPr>
      <w:r w:rsidRPr="00822D13">
        <w:rPr>
          <w:rFonts w:eastAsia="Calibri"/>
          <w:lang w:val="ru-RU"/>
        </w:rPr>
        <w:t xml:space="preserve">Постачальник: </w:t>
      </w:r>
      <w:r w:rsidRPr="00822D13">
        <w:rPr>
          <w:rFonts w:eastAsia="Calibri"/>
          <w:lang w:val="ru-RU"/>
        </w:rPr>
        <w:tab/>
      </w:r>
      <w:r w:rsidRPr="00822D13">
        <w:rPr>
          <w:rFonts w:eastAsia="Calibri"/>
          <w:lang w:val="ru-RU"/>
        </w:rPr>
        <w:tab/>
      </w:r>
      <w:r w:rsidRPr="00822D13">
        <w:rPr>
          <w:rFonts w:eastAsia="Calibri"/>
          <w:lang w:val="ru-RU"/>
        </w:rPr>
        <w:tab/>
      </w:r>
      <w:r w:rsidRPr="00822D13">
        <w:rPr>
          <w:rFonts w:eastAsia="Calibri"/>
          <w:lang w:val="ru-RU"/>
        </w:rPr>
        <w:tab/>
      </w:r>
      <w:r w:rsidRPr="00822D13">
        <w:rPr>
          <w:rFonts w:eastAsia="Calibri"/>
          <w:lang w:val="ru-RU"/>
        </w:rPr>
        <w:tab/>
      </w:r>
      <w:r w:rsidRPr="00822D13">
        <w:rPr>
          <w:rFonts w:eastAsia="Calibri"/>
          <w:lang w:val="ru-RU"/>
        </w:rPr>
        <w:tab/>
        <w:t>Споживач:</w:t>
      </w:r>
    </w:p>
    <w:tbl>
      <w:tblPr>
        <w:tblW w:w="0" w:type="auto"/>
        <w:tblInd w:w="468" w:type="dxa"/>
        <w:tblBorders>
          <w:insideH w:val="single" w:sz="4" w:space="0" w:color="auto"/>
          <w:insideV w:val="single" w:sz="4" w:space="0" w:color="auto"/>
        </w:tblBorders>
        <w:tblLook w:val="0000" w:firstRow="0" w:lastRow="0" w:firstColumn="0" w:lastColumn="0" w:noHBand="0" w:noVBand="0"/>
      </w:tblPr>
      <w:tblGrid>
        <w:gridCol w:w="4632"/>
        <w:gridCol w:w="4708"/>
      </w:tblGrid>
      <w:tr w:rsidR="005255CB" w:rsidRPr="00F97386" w14:paraId="37D2C06F" w14:textId="77777777" w:rsidTr="00F97386">
        <w:trPr>
          <w:trHeight w:val="825"/>
        </w:trPr>
        <w:tc>
          <w:tcPr>
            <w:tcW w:w="4875" w:type="dxa"/>
            <w:tcBorders>
              <w:top w:val="nil"/>
              <w:bottom w:val="nil"/>
              <w:right w:val="nil"/>
            </w:tcBorders>
          </w:tcPr>
          <w:p w14:paraId="1BA966AF" w14:textId="77777777" w:rsidR="005255CB" w:rsidRPr="004701AE" w:rsidRDefault="005255CB" w:rsidP="00F97386">
            <w:pPr>
              <w:rPr>
                <w:rFonts w:eastAsia="Times New Roman"/>
                <w:lang w:val="uk-UA" w:eastAsia="ru-RU"/>
              </w:rPr>
            </w:pPr>
            <w:r>
              <w:rPr>
                <w:rFonts w:eastAsia="Times New Roman"/>
                <w:lang w:val="uk-UA" w:eastAsia="ru-RU"/>
              </w:rPr>
              <w:t>_______________________________</w:t>
            </w:r>
          </w:p>
          <w:p w14:paraId="4CD50FE1" w14:textId="77777777" w:rsidR="005255CB" w:rsidRDefault="005255CB" w:rsidP="00F97386">
            <w:pPr>
              <w:rPr>
                <w:rFonts w:eastAsia="Times New Roman"/>
                <w:lang w:val="uk-UA" w:eastAsia="ru-RU"/>
              </w:rPr>
            </w:pPr>
            <w:r>
              <w:rPr>
                <w:rFonts w:eastAsia="Times New Roman"/>
                <w:lang w:val="uk-UA" w:eastAsia="ru-RU"/>
              </w:rPr>
              <w:t>______________________________</w:t>
            </w:r>
          </w:p>
          <w:p w14:paraId="24CF0F72" w14:textId="77777777" w:rsidR="005255CB" w:rsidRPr="004701AE" w:rsidRDefault="005255CB" w:rsidP="00F97386">
            <w:pPr>
              <w:rPr>
                <w:rFonts w:eastAsia="Times New Roman"/>
                <w:lang w:val="uk-UA" w:eastAsia="ru-RU"/>
              </w:rPr>
            </w:pPr>
            <w:r>
              <w:rPr>
                <w:rFonts w:eastAsia="Times New Roman"/>
                <w:lang w:val="uk-UA" w:eastAsia="ru-RU"/>
              </w:rPr>
              <w:t>______________________________</w:t>
            </w:r>
          </w:p>
          <w:p w14:paraId="369040B0" w14:textId="77777777" w:rsidR="005255CB" w:rsidRPr="004701AE" w:rsidRDefault="005255CB" w:rsidP="00F97386">
            <w:pPr>
              <w:rPr>
                <w:rFonts w:eastAsia="Times New Roman"/>
                <w:lang w:val="uk-UA" w:eastAsia="ru-RU"/>
              </w:rPr>
            </w:pPr>
            <w:r>
              <w:rPr>
                <w:rFonts w:eastAsia="Times New Roman"/>
                <w:lang w:val="uk-UA" w:eastAsia="ru-RU"/>
              </w:rPr>
              <w:t>______________________________</w:t>
            </w:r>
          </w:p>
          <w:p w14:paraId="570E6339" w14:textId="77777777" w:rsidR="005255CB" w:rsidRPr="004701AE" w:rsidRDefault="005255CB" w:rsidP="00F97386">
            <w:pPr>
              <w:rPr>
                <w:rFonts w:eastAsia="Times New Roman"/>
                <w:lang w:val="uk-UA" w:eastAsia="ru-RU"/>
              </w:rPr>
            </w:pPr>
            <w:r>
              <w:rPr>
                <w:rFonts w:eastAsia="Times New Roman"/>
                <w:lang w:val="uk-UA" w:eastAsia="ru-RU"/>
              </w:rPr>
              <w:t>______________________________</w:t>
            </w:r>
          </w:p>
          <w:p w14:paraId="5E015FE4" w14:textId="77777777" w:rsidR="005255CB" w:rsidRPr="004701AE" w:rsidRDefault="005255CB" w:rsidP="00F97386">
            <w:pPr>
              <w:rPr>
                <w:rFonts w:eastAsia="Times New Roman"/>
                <w:lang w:val="uk-UA" w:eastAsia="ru-RU"/>
              </w:rPr>
            </w:pPr>
          </w:p>
        </w:tc>
        <w:tc>
          <w:tcPr>
            <w:tcW w:w="5025" w:type="dxa"/>
            <w:tcBorders>
              <w:top w:val="nil"/>
              <w:left w:val="nil"/>
              <w:bottom w:val="nil"/>
            </w:tcBorders>
          </w:tcPr>
          <w:p w14:paraId="5E0D1484" w14:textId="77777777" w:rsidR="002810A6" w:rsidRDefault="002810A6" w:rsidP="00F97386">
            <w:pPr>
              <w:rPr>
                <w:rFonts w:eastAsia="Times New Roman"/>
                <w:lang w:val="uk-UA" w:eastAsia="ru-RU"/>
              </w:rPr>
            </w:pPr>
            <w:r>
              <w:rPr>
                <w:rFonts w:eastAsia="Times New Roman"/>
                <w:lang w:val="uk-UA" w:eastAsia="ru-RU"/>
              </w:rPr>
              <w:t xml:space="preserve">Відділ розвитку культури і туризму </w:t>
            </w:r>
          </w:p>
          <w:p w14:paraId="4D83FCF5" w14:textId="77777777" w:rsidR="002810A6" w:rsidRDefault="002810A6" w:rsidP="00F97386">
            <w:pPr>
              <w:rPr>
                <w:rFonts w:eastAsia="Times New Roman"/>
                <w:lang w:val="uk-UA" w:eastAsia="ru-RU"/>
              </w:rPr>
            </w:pPr>
            <w:r>
              <w:rPr>
                <w:rFonts w:eastAsia="Times New Roman"/>
                <w:lang w:val="uk-UA" w:eastAsia="ru-RU"/>
              </w:rPr>
              <w:t>виконавчого комітету Баштанської міської</w:t>
            </w:r>
          </w:p>
          <w:p w14:paraId="75C89407" w14:textId="35D5F8BE" w:rsidR="005255CB" w:rsidRPr="004701AE" w:rsidRDefault="002810A6" w:rsidP="00F97386">
            <w:pPr>
              <w:rPr>
                <w:rFonts w:eastAsia="Times New Roman"/>
                <w:lang w:val="uk-UA" w:eastAsia="ru-RU"/>
              </w:rPr>
            </w:pPr>
            <w:r>
              <w:rPr>
                <w:rFonts w:eastAsia="Times New Roman"/>
                <w:lang w:val="uk-UA" w:eastAsia="ru-RU"/>
              </w:rPr>
              <w:t>ради Миколаївської області</w:t>
            </w:r>
            <w:r w:rsidR="009A0988">
              <w:rPr>
                <w:rFonts w:eastAsia="Times New Roman"/>
                <w:lang w:val="uk-UA" w:eastAsia="ru-RU"/>
              </w:rPr>
              <w:t xml:space="preserve"> </w:t>
            </w:r>
          </w:p>
          <w:p w14:paraId="2AE3C775" w14:textId="3A87311D" w:rsidR="005255CB" w:rsidRPr="004701AE" w:rsidRDefault="005255CB" w:rsidP="00F97386">
            <w:pPr>
              <w:rPr>
                <w:rFonts w:eastAsia="Times New Roman"/>
                <w:lang w:val="uk-UA" w:eastAsia="ru-RU"/>
              </w:rPr>
            </w:pPr>
            <w:r w:rsidRPr="004701AE">
              <w:rPr>
                <w:rFonts w:eastAsia="Times New Roman"/>
                <w:lang w:val="uk-UA" w:eastAsia="ru-RU"/>
              </w:rPr>
              <w:t>5</w:t>
            </w:r>
            <w:r w:rsidR="002810A6">
              <w:rPr>
                <w:rFonts w:eastAsia="Times New Roman"/>
                <w:lang w:val="uk-UA" w:eastAsia="ru-RU"/>
              </w:rPr>
              <w:t>610</w:t>
            </w:r>
            <w:r w:rsidRPr="004701AE">
              <w:rPr>
                <w:rFonts w:eastAsia="Times New Roman"/>
                <w:lang w:val="uk-UA" w:eastAsia="ru-RU"/>
              </w:rPr>
              <w:t>1</w:t>
            </w:r>
            <w:r w:rsidR="009A0988">
              <w:rPr>
                <w:rFonts w:eastAsia="Times New Roman"/>
                <w:lang w:val="uk-UA" w:eastAsia="ru-RU"/>
              </w:rPr>
              <w:t>,</w:t>
            </w:r>
            <w:r w:rsidRPr="004701AE">
              <w:rPr>
                <w:rFonts w:eastAsia="Times New Roman"/>
                <w:lang w:val="uk-UA" w:eastAsia="ru-RU"/>
              </w:rPr>
              <w:t xml:space="preserve"> Миколаївська область </w:t>
            </w:r>
          </w:p>
          <w:p w14:paraId="7F67912B" w14:textId="40CDD447" w:rsidR="005255CB" w:rsidRDefault="002810A6" w:rsidP="00F97386">
            <w:pPr>
              <w:rPr>
                <w:rFonts w:eastAsia="Times New Roman"/>
                <w:lang w:val="uk-UA" w:eastAsia="ru-RU"/>
              </w:rPr>
            </w:pPr>
            <w:r>
              <w:rPr>
                <w:rFonts w:eastAsia="Times New Roman"/>
                <w:lang w:val="uk-UA" w:eastAsia="ru-RU"/>
              </w:rPr>
              <w:t>м.Баштанка, вул. Ювілейна,68</w:t>
            </w:r>
          </w:p>
          <w:p w14:paraId="335576FE" w14:textId="6AFE4F00" w:rsidR="00263F04" w:rsidRDefault="00263F04" w:rsidP="00F97386">
            <w:pPr>
              <w:rPr>
                <w:rFonts w:eastAsia="Times New Roman"/>
                <w:lang w:val="uk-UA" w:eastAsia="uk-UA"/>
              </w:rPr>
            </w:pPr>
            <w:r>
              <w:rPr>
                <w:rFonts w:eastAsia="Times New Roman"/>
                <w:lang w:val="uk-UA" w:eastAsia="ru-RU"/>
              </w:rPr>
              <w:t>р/р</w:t>
            </w:r>
            <w:r w:rsidRPr="0094787E">
              <w:rPr>
                <w:rFonts w:eastAsia="Times New Roman"/>
                <w:lang w:val="uk-UA" w:eastAsia="uk-UA"/>
              </w:rPr>
              <w:t xml:space="preserve"> </w:t>
            </w:r>
            <w:r>
              <w:rPr>
                <w:rFonts w:eastAsia="Times New Roman"/>
                <w:lang w:eastAsia="uk-UA"/>
              </w:rPr>
              <w:t>UA</w:t>
            </w:r>
            <w:r>
              <w:rPr>
                <w:rFonts w:eastAsia="Times New Roman"/>
                <w:lang w:val="uk-UA" w:eastAsia="uk-UA"/>
              </w:rPr>
              <w:t>248201720344240010000099015</w:t>
            </w:r>
          </w:p>
          <w:p w14:paraId="3929A604" w14:textId="64DE2AEA" w:rsidR="00263F04" w:rsidRDefault="00263F04" w:rsidP="00F97386">
            <w:pPr>
              <w:rPr>
                <w:rFonts w:eastAsia="Times New Roman"/>
                <w:lang w:val="uk-UA" w:eastAsia="uk-UA"/>
              </w:rPr>
            </w:pPr>
            <w:r>
              <w:rPr>
                <w:rFonts w:eastAsia="Times New Roman"/>
                <w:lang w:val="uk-UA" w:eastAsia="ru-RU"/>
              </w:rPr>
              <w:t xml:space="preserve">р/р </w:t>
            </w:r>
            <w:r>
              <w:rPr>
                <w:rFonts w:eastAsia="Times New Roman"/>
                <w:lang w:eastAsia="uk-UA"/>
              </w:rPr>
              <w:t>UA</w:t>
            </w:r>
            <w:r>
              <w:rPr>
                <w:rFonts w:eastAsia="Times New Roman"/>
                <w:lang w:val="uk-UA" w:eastAsia="uk-UA"/>
              </w:rPr>
              <w:t>728201720344220014000099015</w:t>
            </w:r>
          </w:p>
          <w:p w14:paraId="3A213670" w14:textId="46F478C3" w:rsidR="00263F04" w:rsidRDefault="00263F04" w:rsidP="00F97386">
            <w:pPr>
              <w:rPr>
                <w:rFonts w:eastAsia="Times New Roman"/>
                <w:lang w:val="uk-UA" w:eastAsia="uk-UA"/>
              </w:rPr>
            </w:pPr>
            <w:r>
              <w:rPr>
                <w:rFonts w:eastAsia="Times New Roman"/>
                <w:lang w:val="uk-UA" w:eastAsia="ru-RU"/>
              </w:rPr>
              <w:t xml:space="preserve">р/р </w:t>
            </w:r>
            <w:r>
              <w:rPr>
                <w:rFonts w:eastAsia="Times New Roman"/>
                <w:lang w:eastAsia="uk-UA"/>
              </w:rPr>
              <w:t>UA</w:t>
            </w:r>
            <w:r>
              <w:rPr>
                <w:rFonts w:eastAsia="Times New Roman"/>
                <w:lang w:val="uk-UA" w:eastAsia="uk-UA"/>
              </w:rPr>
              <w:t>118201720344260016000099015</w:t>
            </w:r>
          </w:p>
          <w:p w14:paraId="7E721839" w14:textId="060C4071" w:rsidR="001F438D" w:rsidRPr="00263F04" w:rsidRDefault="00BD12C6" w:rsidP="00263F04">
            <w:pPr>
              <w:tabs>
                <w:tab w:val="left" w:pos="5428"/>
              </w:tabs>
              <w:jc w:val="both"/>
              <w:rPr>
                <w:rFonts w:eastAsia="Times New Roman"/>
                <w:lang w:val="uk-UA" w:eastAsia="uk-UA"/>
              </w:rPr>
            </w:pPr>
            <w:r w:rsidRPr="00263F04">
              <w:rPr>
                <w:rFonts w:eastAsia="Times New Roman"/>
                <w:lang w:val="uk-UA" w:eastAsia="uk-UA"/>
              </w:rPr>
              <w:t xml:space="preserve">р/р </w:t>
            </w:r>
            <w:r>
              <w:rPr>
                <w:rFonts w:eastAsia="Times New Roman"/>
                <w:lang w:eastAsia="uk-UA"/>
              </w:rPr>
              <w:t>UA</w:t>
            </w:r>
            <w:r w:rsidR="00263F04">
              <w:rPr>
                <w:rFonts w:eastAsia="Times New Roman"/>
                <w:lang w:val="uk-UA" w:eastAsia="uk-UA"/>
              </w:rPr>
              <w:t>178201720344230017000099015</w:t>
            </w:r>
          </w:p>
          <w:p w14:paraId="7A1851D1" w14:textId="77777777" w:rsidR="005255CB" w:rsidRPr="004701AE" w:rsidRDefault="005255CB" w:rsidP="00F97386">
            <w:pPr>
              <w:rPr>
                <w:rFonts w:eastAsia="Times New Roman"/>
                <w:lang w:val="uk-UA" w:eastAsia="ru-RU"/>
              </w:rPr>
            </w:pPr>
            <w:r>
              <w:rPr>
                <w:rFonts w:eastAsia="Times New Roman"/>
                <w:lang w:val="uk-UA" w:eastAsia="ru-RU"/>
              </w:rPr>
              <w:t>ДКСУ м.Київ</w:t>
            </w:r>
          </w:p>
          <w:p w14:paraId="1207BCBC" w14:textId="77777777" w:rsidR="005255CB" w:rsidRPr="004701AE" w:rsidRDefault="005255CB" w:rsidP="00F97386">
            <w:pPr>
              <w:rPr>
                <w:rFonts w:eastAsia="Times New Roman"/>
                <w:lang w:val="uk-UA" w:eastAsia="ru-RU"/>
              </w:rPr>
            </w:pPr>
            <w:r w:rsidRPr="004701AE">
              <w:rPr>
                <w:rFonts w:eastAsia="Times New Roman"/>
                <w:lang w:val="uk-UA" w:eastAsia="ru-RU"/>
              </w:rPr>
              <w:t xml:space="preserve">МФО </w:t>
            </w:r>
            <w:r>
              <w:rPr>
                <w:rFonts w:eastAsia="Times New Roman"/>
                <w:lang w:val="uk-UA" w:eastAsia="ru-RU"/>
              </w:rPr>
              <w:t>820172</w:t>
            </w:r>
          </w:p>
          <w:p w14:paraId="0EDEA67E" w14:textId="7FC705F7" w:rsidR="00263F04" w:rsidRDefault="009A0988" w:rsidP="00F97386">
            <w:pPr>
              <w:rPr>
                <w:rFonts w:eastAsia="Times New Roman"/>
                <w:lang w:val="uk-UA" w:eastAsia="ru-RU"/>
              </w:rPr>
            </w:pPr>
            <w:r>
              <w:rPr>
                <w:rFonts w:eastAsia="Times New Roman"/>
                <w:lang w:val="uk-UA" w:eastAsia="ru-RU"/>
              </w:rPr>
              <w:t xml:space="preserve">ЄДРПОУ </w:t>
            </w:r>
            <w:r w:rsidR="00263F04">
              <w:rPr>
                <w:rFonts w:eastAsia="Times New Roman"/>
                <w:lang w:val="uk-UA" w:eastAsia="ru-RU"/>
              </w:rPr>
              <w:t>41187184</w:t>
            </w:r>
          </w:p>
          <w:p w14:paraId="569522A5" w14:textId="63D59675" w:rsidR="005255CB" w:rsidRDefault="005255CB" w:rsidP="00F97386">
            <w:pPr>
              <w:rPr>
                <w:rFonts w:eastAsia="Times New Roman"/>
                <w:lang w:val="uk-UA" w:eastAsia="ru-RU"/>
              </w:rPr>
            </w:pPr>
            <w:r>
              <w:rPr>
                <w:rFonts w:eastAsia="Times New Roman"/>
                <w:lang w:eastAsia="ru-RU"/>
              </w:rPr>
              <w:t>email</w:t>
            </w:r>
            <w:r>
              <w:rPr>
                <w:rFonts w:eastAsia="Times New Roman"/>
                <w:lang w:val="uk-UA" w:eastAsia="ru-RU"/>
              </w:rPr>
              <w:t>:</w:t>
            </w:r>
            <w:r w:rsidR="00263F04">
              <w:rPr>
                <w:rFonts w:eastAsia="Times New Roman"/>
                <w:lang w:eastAsia="ru-RU"/>
              </w:rPr>
              <w:t xml:space="preserve"> bashtkyltura</w:t>
            </w:r>
            <w:r w:rsidRPr="006F57FB">
              <w:rPr>
                <w:rFonts w:eastAsia="Times New Roman"/>
                <w:lang w:val="uk-UA" w:eastAsia="ru-RU"/>
              </w:rPr>
              <w:t>@</w:t>
            </w:r>
            <w:r>
              <w:rPr>
                <w:rFonts w:eastAsia="Times New Roman"/>
                <w:lang w:eastAsia="ru-RU"/>
              </w:rPr>
              <w:t>ukr</w:t>
            </w:r>
            <w:r w:rsidRPr="006F57FB">
              <w:rPr>
                <w:rFonts w:eastAsia="Times New Roman"/>
                <w:lang w:val="uk-UA" w:eastAsia="ru-RU"/>
              </w:rPr>
              <w:t>.</w:t>
            </w:r>
            <w:r>
              <w:rPr>
                <w:rFonts w:eastAsia="Times New Roman"/>
                <w:lang w:eastAsia="ru-RU"/>
              </w:rPr>
              <w:t>net</w:t>
            </w:r>
          </w:p>
          <w:p w14:paraId="325F0409" w14:textId="499FF28D" w:rsidR="005255CB" w:rsidRPr="00263F04" w:rsidRDefault="00263F04" w:rsidP="00F97386">
            <w:pPr>
              <w:rPr>
                <w:rFonts w:eastAsia="Times New Roman"/>
                <w:lang w:val="uk-UA" w:eastAsia="ru-RU"/>
              </w:rPr>
            </w:pPr>
            <w:r>
              <w:rPr>
                <w:rFonts w:eastAsia="Times New Roman"/>
                <w:lang w:val="uk-UA" w:eastAsia="ru-RU"/>
              </w:rPr>
              <w:t>Начальник відділу</w:t>
            </w:r>
          </w:p>
          <w:p w14:paraId="022A9CEC" w14:textId="77777777" w:rsidR="005255CB" w:rsidRPr="004701AE" w:rsidRDefault="005255CB" w:rsidP="00F97386">
            <w:pPr>
              <w:rPr>
                <w:rFonts w:eastAsia="Times New Roman"/>
                <w:b/>
                <w:bCs/>
                <w:spacing w:val="-20"/>
                <w:lang w:val="uk-UA" w:eastAsia="ru-RU"/>
              </w:rPr>
            </w:pPr>
          </w:p>
        </w:tc>
      </w:tr>
      <w:tr w:rsidR="005255CB" w:rsidRPr="00F13FF9" w14:paraId="3CD3F2F7" w14:textId="77777777" w:rsidTr="00F97386">
        <w:trPr>
          <w:trHeight w:val="600"/>
        </w:trPr>
        <w:tc>
          <w:tcPr>
            <w:tcW w:w="4875" w:type="dxa"/>
            <w:tcBorders>
              <w:top w:val="nil"/>
              <w:right w:val="nil"/>
            </w:tcBorders>
          </w:tcPr>
          <w:p w14:paraId="2B2D2CBB" w14:textId="77777777" w:rsidR="005255CB" w:rsidRPr="004701AE" w:rsidRDefault="005255CB" w:rsidP="00F97386">
            <w:pPr>
              <w:spacing w:line="220" w:lineRule="exact"/>
              <w:rPr>
                <w:rFonts w:eastAsia="Times New Roman"/>
                <w:b/>
                <w:bCs/>
                <w:sz w:val="20"/>
                <w:lang w:val="uk-UA" w:eastAsia="ru-RU"/>
              </w:rPr>
            </w:pPr>
            <w:r w:rsidRPr="004701AE">
              <w:rPr>
                <w:rFonts w:eastAsia="Times New Roman"/>
                <w:b/>
                <w:bCs/>
                <w:sz w:val="20"/>
                <w:lang w:val="uk-UA" w:eastAsia="ru-RU"/>
              </w:rPr>
              <w:t>________________________</w:t>
            </w:r>
          </w:p>
          <w:p w14:paraId="7F19DA92" w14:textId="77777777" w:rsidR="005255CB" w:rsidRPr="004701AE" w:rsidRDefault="005255CB" w:rsidP="00F97386">
            <w:pPr>
              <w:spacing w:line="220" w:lineRule="exact"/>
              <w:rPr>
                <w:rFonts w:eastAsia="Times New Roman"/>
                <w:b/>
                <w:bCs/>
                <w:spacing w:val="-20"/>
                <w:sz w:val="20"/>
                <w:lang w:val="uk-UA" w:eastAsia="ru-RU"/>
              </w:rPr>
            </w:pPr>
            <w:r w:rsidRPr="004701AE">
              <w:rPr>
                <w:rFonts w:eastAsia="Times New Roman"/>
                <w:sz w:val="20"/>
                <w:lang w:val="uk-UA" w:eastAsia="ru-RU"/>
              </w:rPr>
              <w:t>М.П.</w:t>
            </w:r>
          </w:p>
        </w:tc>
        <w:tc>
          <w:tcPr>
            <w:tcW w:w="5025" w:type="dxa"/>
            <w:tcBorders>
              <w:top w:val="nil"/>
              <w:left w:val="nil"/>
            </w:tcBorders>
          </w:tcPr>
          <w:p w14:paraId="1DE30EAC" w14:textId="3CDF72F6" w:rsidR="005255CB" w:rsidRPr="004701AE" w:rsidRDefault="005255CB" w:rsidP="00F97386">
            <w:pPr>
              <w:spacing w:line="220" w:lineRule="exact"/>
              <w:rPr>
                <w:rFonts w:eastAsia="Times New Roman"/>
                <w:b/>
                <w:bCs/>
                <w:sz w:val="20"/>
                <w:lang w:val="uk-UA" w:eastAsia="ru-RU"/>
              </w:rPr>
            </w:pPr>
            <w:r w:rsidRPr="004701AE">
              <w:rPr>
                <w:rFonts w:eastAsia="Times New Roman"/>
                <w:b/>
                <w:bCs/>
                <w:sz w:val="20"/>
                <w:lang w:val="uk-UA" w:eastAsia="ru-RU"/>
              </w:rPr>
              <w:t>___________________</w:t>
            </w:r>
            <w:r w:rsidR="00263F04">
              <w:rPr>
                <w:rFonts w:eastAsia="Times New Roman"/>
                <w:b/>
                <w:bCs/>
                <w:sz w:val="20"/>
                <w:lang w:val="uk-UA" w:eastAsia="ru-RU"/>
              </w:rPr>
              <w:t xml:space="preserve">  Ірина БОТЕЗАТ</w:t>
            </w:r>
          </w:p>
          <w:p w14:paraId="2AB6AB3C" w14:textId="77777777" w:rsidR="005255CB" w:rsidRPr="004701AE" w:rsidRDefault="005255CB" w:rsidP="00F97386">
            <w:pPr>
              <w:spacing w:line="220" w:lineRule="exact"/>
              <w:rPr>
                <w:rFonts w:eastAsia="Times New Roman"/>
                <w:sz w:val="20"/>
                <w:lang w:val="uk-UA" w:eastAsia="ru-RU"/>
              </w:rPr>
            </w:pPr>
            <w:r w:rsidRPr="004701AE">
              <w:rPr>
                <w:rFonts w:eastAsia="Times New Roman"/>
                <w:sz w:val="20"/>
                <w:lang w:val="uk-UA" w:eastAsia="ru-RU"/>
              </w:rPr>
              <w:t>М.П.</w:t>
            </w:r>
          </w:p>
        </w:tc>
      </w:tr>
    </w:tbl>
    <w:p w14:paraId="2A1CC33A" w14:textId="77777777" w:rsidR="005255CB" w:rsidRPr="004701AE" w:rsidRDefault="005255CB" w:rsidP="005255CB">
      <w:pPr>
        <w:rPr>
          <w:rFonts w:eastAsia="Times New Roman"/>
          <w:lang w:val="uk-UA" w:eastAsia="ru-RU"/>
        </w:rPr>
      </w:pPr>
    </w:p>
    <w:p w14:paraId="2C7A4537" w14:textId="77777777" w:rsidR="005255CB" w:rsidRDefault="005255CB" w:rsidP="005255CB">
      <w:pPr>
        <w:rPr>
          <w:rFonts w:eastAsia="Times New Roman"/>
          <w:lang w:val="uk-UA" w:eastAsia="ru-RU"/>
        </w:rPr>
      </w:pPr>
    </w:p>
    <w:p w14:paraId="69BE0AD9" w14:textId="77777777" w:rsidR="00F72192" w:rsidRPr="00822D13" w:rsidRDefault="00F72192" w:rsidP="00725C13">
      <w:pPr>
        <w:jc w:val="both"/>
        <w:rPr>
          <w:rFonts w:eastAsia="Calibri"/>
          <w:lang w:val="ru-RU"/>
        </w:rPr>
      </w:pPr>
    </w:p>
    <w:p w14:paraId="3AB305B1" w14:textId="77777777" w:rsidR="009A0988" w:rsidRDefault="009A0988" w:rsidP="00F72192">
      <w:pPr>
        <w:ind w:firstLine="709"/>
        <w:jc w:val="right"/>
        <w:rPr>
          <w:rFonts w:eastAsia="Calibri"/>
          <w:lang w:val="ru-RU"/>
        </w:rPr>
      </w:pPr>
    </w:p>
    <w:p w14:paraId="00EE2F7F" w14:textId="77777777" w:rsidR="007A2C6A" w:rsidRDefault="007A2C6A" w:rsidP="00F72192">
      <w:pPr>
        <w:ind w:firstLine="709"/>
        <w:jc w:val="right"/>
        <w:rPr>
          <w:rFonts w:eastAsia="Calibri"/>
          <w:lang w:val="ru-RU"/>
        </w:rPr>
      </w:pPr>
    </w:p>
    <w:p w14:paraId="4CA0C698" w14:textId="77777777" w:rsidR="007A2C6A" w:rsidRDefault="007A2C6A" w:rsidP="00F72192">
      <w:pPr>
        <w:ind w:firstLine="709"/>
        <w:jc w:val="right"/>
        <w:rPr>
          <w:rFonts w:eastAsia="Calibri"/>
          <w:lang w:val="ru-RU"/>
        </w:rPr>
      </w:pPr>
    </w:p>
    <w:p w14:paraId="4EEF9C8C" w14:textId="3316763E" w:rsidR="007A2C6A" w:rsidRDefault="007A2C6A" w:rsidP="00F72192">
      <w:pPr>
        <w:ind w:firstLine="709"/>
        <w:jc w:val="right"/>
        <w:rPr>
          <w:rFonts w:eastAsia="Calibri"/>
          <w:lang w:val="ru-RU"/>
        </w:rPr>
      </w:pPr>
    </w:p>
    <w:p w14:paraId="7FC2F027" w14:textId="7483FAE1" w:rsidR="009C40C9" w:rsidRDefault="009C40C9" w:rsidP="00F72192">
      <w:pPr>
        <w:ind w:firstLine="709"/>
        <w:jc w:val="right"/>
        <w:rPr>
          <w:rFonts w:eastAsia="Calibri"/>
          <w:lang w:val="ru-RU"/>
        </w:rPr>
      </w:pPr>
    </w:p>
    <w:p w14:paraId="063C8D8A" w14:textId="5C0EAE17" w:rsidR="009C40C9" w:rsidRDefault="009C40C9" w:rsidP="00F72192">
      <w:pPr>
        <w:ind w:firstLine="709"/>
        <w:jc w:val="right"/>
        <w:rPr>
          <w:rFonts w:eastAsia="Calibri"/>
          <w:lang w:val="ru-RU"/>
        </w:rPr>
      </w:pPr>
    </w:p>
    <w:p w14:paraId="3A3982B8" w14:textId="4B58A8EE" w:rsidR="009C40C9" w:rsidRDefault="009C40C9" w:rsidP="00F72192">
      <w:pPr>
        <w:ind w:firstLine="709"/>
        <w:jc w:val="right"/>
        <w:rPr>
          <w:rFonts w:eastAsia="Calibri"/>
          <w:lang w:val="ru-RU"/>
        </w:rPr>
      </w:pPr>
    </w:p>
    <w:p w14:paraId="2355955E" w14:textId="255007FF" w:rsidR="009C40C9" w:rsidRDefault="009C40C9" w:rsidP="00F72192">
      <w:pPr>
        <w:ind w:firstLine="709"/>
        <w:jc w:val="right"/>
        <w:rPr>
          <w:rFonts w:eastAsia="Calibri"/>
          <w:lang w:val="ru-RU"/>
        </w:rPr>
      </w:pPr>
    </w:p>
    <w:p w14:paraId="0A4F9B1B" w14:textId="2AFE09A4" w:rsidR="009C40C9" w:rsidRDefault="009C40C9" w:rsidP="00F72192">
      <w:pPr>
        <w:ind w:firstLine="709"/>
        <w:jc w:val="right"/>
        <w:rPr>
          <w:rFonts w:eastAsia="Calibri"/>
          <w:lang w:val="ru-RU"/>
        </w:rPr>
      </w:pPr>
    </w:p>
    <w:p w14:paraId="6EC4A035" w14:textId="084303F9" w:rsidR="009C40C9" w:rsidRDefault="009C40C9" w:rsidP="00F72192">
      <w:pPr>
        <w:ind w:firstLine="709"/>
        <w:jc w:val="right"/>
        <w:rPr>
          <w:rFonts w:eastAsia="Calibri"/>
          <w:lang w:val="ru-RU"/>
        </w:rPr>
      </w:pPr>
    </w:p>
    <w:p w14:paraId="0DFC1E88" w14:textId="1C2C0E4A" w:rsidR="009C40C9" w:rsidRDefault="009C40C9" w:rsidP="00F72192">
      <w:pPr>
        <w:ind w:firstLine="709"/>
        <w:jc w:val="right"/>
        <w:rPr>
          <w:rFonts w:eastAsia="Calibri"/>
          <w:lang w:val="ru-RU"/>
        </w:rPr>
      </w:pPr>
    </w:p>
    <w:p w14:paraId="612D0047" w14:textId="16708401" w:rsidR="009C40C9" w:rsidRDefault="009C40C9" w:rsidP="00F72192">
      <w:pPr>
        <w:ind w:firstLine="709"/>
        <w:jc w:val="right"/>
        <w:rPr>
          <w:rFonts w:eastAsia="Calibri"/>
          <w:lang w:val="ru-RU"/>
        </w:rPr>
      </w:pPr>
    </w:p>
    <w:p w14:paraId="7584D687" w14:textId="0426F3C8" w:rsidR="009C40C9" w:rsidRDefault="009C40C9" w:rsidP="00F72192">
      <w:pPr>
        <w:ind w:firstLine="709"/>
        <w:jc w:val="right"/>
        <w:rPr>
          <w:rFonts w:eastAsia="Calibri"/>
          <w:lang w:val="ru-RU"/>
        </w:rPr>
      </w:pPr>
    </w:p>
    <w:p w14:paraId="6562E126" w14:textId="1D645010" w:rsidR="009C40C9" w:rsidRDefault="009C40C9" w:rsidP="00F72192">
      <w:pPr>
        <w:ind w:firstLine="709"/>
        <w:jc w:val="right"/>
        <w:rPr>
          <w:rFonts w:eastAsia="Calibri"/>
          <w:lang w:val="ru-RU"/>
        </w:rPr>
      </w:pPr>
    </w:p>
    <w:p w14:paraId="2C6046D0" w14:textId="04895A9B" w:rsidR="009C40C9" w:rsidRDefault="009C40C9" w:rsidP="00F72192">
      <w:pPr>
        <w:ind w:firstLine="709"/>
        <w:jc w:val="right"/>
        <w:rPr>
          <w:rFonts w:eastAsia="Calibri"/>
          <w:lang w:val="ru-RU"/>
        </w:rPr>
      </w:pPr>
    </w:p>
    <w:p w14:paraId="246592E6" w14:textId="67C149EF" w:rsidR="009C40C9" w:rsidRDefault="009C40C9" w:rsidP="00F72192">
      <w:pPr>
        <w:ind w:firstLine="709"/>
        <w:jc w:val="right"/>
        <w:rPr>
          <w:rFonts w:eastAsia="Calibri"/>
          <w:lang w:val="ru-RU"/>
        </w:rPr>
      </w:pPr>
    </w:p>
    <w:p w14:paraId="7D3E417E" w14:textId="58637FA6" w:rsidR="009C40C9" w:rsidRDefault="009C40C9" w:rsidP="00F72192">
      <w:pPr>
        <w:ind w:firstLine="709"/>
        <w:jc w:val="right"/>
        <w:rPr>
          <w:rFonts w:eastAsia="Calibri"/>
          <w:lang w:val="ru-RU"/>
        </w:rPr>
      </w:pPr>
    </w:p>
    <w:p w14:paraId="7C24ED53" w14:textId="2FB18A2E" w:rsidR="009C40C9" w:rsidRDefault="009C40C9" w:rsidP="00F72192">
      <w:pPr>
        <w:ind w:firstLine="709"/>
        <w:jc w:val="right"/>
        <w:rPr>
          <w:rFonts w:eastAsia="Calibri"/>
          <w:lang w:val="ru-RU"/>
        </w:rPr>
      </w:pPr>
    </w:p>
    <w:p w14:paraId="490ED875" w14:textId="5992E0DC" w:rsidR="009C40C9" w:rsidRDefault="009C40C9" w:rsidP="00F72192">
      <w:pPr>
        <w:ind w:firstLine="709"/>
        <w:jc w:val="right"/>
        <w:rPr>
          <w:rFonts w:eastAsia="Calibri"/>
          <w:lang w:val="ru-RU"/>
        </w:rPr>
      </w:pPr>
    </w:p>
    <w:p w14:paraId="72C94863" w14:textId="2EEAF075" w:rsidR="009C40C9" w:rsidRDefault="009C40C9" w:rsidP="00F72192">
      <w:pPr>
        <w:ind w:firstLine="709"/>
        <w:jc w:val="right"/>
        <w:rPr>
          <w:rFonts w:eastAsia="Calibri"/>
          <w:lang w:val="ru-RU"/>
        </w:rPr>
      </w:pPr>
    </w:p>
    <w:p w14:paraId="061780F7" w14:textId="4EBB29A5" w:rsidR="009C40C9" w:rsidRDefault="009C40C9" w:rsidP="00F72192">
      <w:pPr>
        <w:ind w:firstLine="709"/>
        <w:jc w:val="right"/>
        <w:rPr>
          <w:rFonts w:eastAsia="Calibri"/>
          <w:lang w:val="ru-RU"/>
        </w:rPr>
      </w:pPr>
    </w:p>
    <w:p w14:paraId="7D397555" w14:textId="20572848" w:rsidR="009C40C9" w:rsidRDefault="009C40C9" w:rsidP="00F72192">
      <w:pPr>
        <w:ind w:firstLine="709"/>
        <w:jc w:val="right"/>
        <w:rPr>
          <w:rFonts w:eastAsia="Calibri"/>
          <w:lang w:val="ru-RU"/>
        </w:rPr>
      </w:pPr>
    </w:p>
    <w:p w14:paraId="4AB102EF" w14:textId="03CA6E2F" w:rsidR="009C40C9" w:rsidRDefault="009C40C9" w:rsidP="00F72192">
      <w:pPr>
        <w:ind w:firstLine="709"/>
        <w:jc w:val="right"/>
        <w:rPr>
          <w:rFonts w:eastAsia="Calibri"/>
          <w:lang w:val="ru-RU"/>
        </w:rPr>
      </w:pPr>
    </w:p>
    <w:p w14:paraId="07F1AF02" w14:textId="77777777" w:rsidR="009C40C9" w:rsidRDefault="009C40C9" w:rsidP="00F72192">
      <w:pPr>
        <w:ind w:firstLine="709"/>
        <w:jc w:val="right"/>
        <w:rPr>
          <w:rFonts w:eastAsia="Calibri"/>
          <w:lang w:val="ru-RU"/>
        </w:rPr>
      </w:pPr>
    </w:p>
    <w:p w14:paraId="5955784E" w14:textId="77777777" w:rsidR="009A0988" w:rsidRDefault="009A0988" w:rsidP="00F72192">
      <w:pPr>
        <w:ind w:firstLine="709"/>
        <w:jc w:val="right"/>
        <w:rPr>
          <w:rFonts w:eastAsia="Calibri"/>
          <w:lang w:val="ru-RU"/>
        </w:rPr>
      </w:pPr>
    </w:p>
    <w:p w14:paraId="3EF5332F" w14:textId="77777777" w:rsidR="009A0988" w:rsidRDefault="009A0988" w:rsidP="00F72192">
      <w:pPr>
        <w:ind w:firstLine="709"/>
        <w:jc w:val="right"/>
        <w:rPr>
          <w:rFonts w:eastAsia="Calibri"/>
          <w:lang w:val="ru-RU"/>
        </w:rPr>
      </w:pPr>
    </w:p>
    <w:p w14:paraId="122D653D" w14:textId="77777777" w:rsidR="00A12ECD" w:rsidRPr="00A41179" w:rsidRDefault="00A12ECD" w:rsidP="00A12ECD">
      <w:pPr>
        <w:spacing w:line="259" w:lineRule="auto"/>
        <w:jc w:val="right"/>
      </w:pPr>
      <w:r w:rsidRPr="00A41179">
        <w:lastRenderedPageBreak/>
        <w:t>Додаток 1</w:t>
      </w:r>
    </w:p>
    <w:p w14:paraId="72918A82" w14:textId="77777777" w:rsidR="00A12ECD" w:rsidRPr="00A41179" w:rsidRDefault="00A12ECD" w:rsidP="00A12ECD">
      <w:pPr>
        <w:spacing w:line="259" w:lineRule="auto"/>
        <w:jc w:val="right"/>
      </w:pPr>
      <w:r w:rsidRPr="00A41179">
        <w:t>до договору про постачання</w:t>
      </w:r>
    </w:p>
    <w:p w14:paraId="547B83A7" w14:textId="77777777" w:rsidR="00A12ECD" w:rsidRPr="00A41179" w:rsidRDefault="00A12ECD" w:rsidP="00A12ECD">
      <w:pPr>
        <w:spacing w:line="259" w:lineRule="auto"/>
        <w:jc w:val="right"/>
      </w:pPr>
      <w:r w:rsidRPr="00A41179">
        <w:t>електричної енергії споживачу</w:t>
      </w:r>
    </w:p>
    <w:p w14:paraId="21768333" w14:textId="77777777" w:rsidR="00A12ECD" w:rsidRPr="00A41179" w:rsidRDefault="00A12ECD" w:rsidP="00A12ECD">
      <w:pPr>
        <w:spacing w:after="160" w:line="259" w:lineRule="auto"/>
      </w:pPr>
    </w:p>
    <w:p w14:paraId="5A93F3B9" w14:textId="77777777" w:rsidR="00A12ECD" w:rsidRPr="00A41179" w:rsidRDefault="00A12ECD" w:rsidP="00A12ECD">
      <w:pPr>
        <w:spacing w:after="160" w:line="259" w:lineRule="auto"/>
      </w:pPr>
    </w:p>
    <w:p w14:paraId="78F9E2E2" w14:textId="77777777" w:rsidR="00A12ECD" w:rsidRPr="00A41179" w:rsidRDefault="00A12ECD" w:rsidP="00A12ECD">
      <w:pPr>
        <w:spacing w:line="259" w:lineRule="auto"/>
        <w:jc w:val="center"/>
        <w:rPr>
          <w:b/>
        </w:rPr>
      </w:pPr>
      <w:r w:rsidRPr="00A41179">
        <w:rPr>
          <w:b/>
        </w:rPr>
        <w:t>ЗАЯВА-ПРИЄДНАННЯ</w:t>
      </w:r>
    </w:p>
    <w:p w14:paraId="258200C6" w14:textId="77777777" w:rsidR="00A12ECD" w:rsidRPr="00A12ECD" w:rsidRDefault="00A12ECD" w:rsidP="00A12ECD">
      <w:pPr>
        <w:spacing w:line="259" w:lineRule="auto"/>
        <w:jc w:val="center"/>
        <w:rPr>
          <w:b/>
          <w:lang w:val="ru-RU"/>
        </w:rPr>
      </w:pPr>
      <w:proofErr w:type="gramStart"/>
      <w:r w:rsidRPr="00A12ECD">
        <w:rPr>
          <w:b/>
          <w:lang w:val="ru-RU"/>
        </w:rPr>
        <w:t>до договору</w:t>
      </w:r>
      <w:proofErr w:type="gramEnd"/>
      <w:r w:rsidRPr="00A12ECD">
        <w:rPr>
          <w:b/>
          <w:lang w:val="ru-RU"/>
        </w:rPr>
        <w:t xml:space="preserve"> про постачання електричної енергії споживачу</w:t>
      </w:r>
    </w:p>
    <w:p w14:paraId="07646B66" w14:textId="77777777" w:rsidR="00A12ECD" w:rsidRPr="00A12ECD" w:rsidRDefault="00A12ECD" w:rsidP="00A12ECD">
      <w:pPr>
        <w:spacing w:line="259" w:lineRule="auto"/>
        <w:jc w:val="center"/>
        <w:rPr>
          <w:b/>
          <w:lang w:val="ru-RU"/>
        </w:rPr>
      </w:pPr>
    </w:p>
    <w:p w14:paraId="3278D5C3" w14:textId="77777777" w:rsidR="00A12ECD" w:rsidRPr="00A12ECD" w:rsidRDefault="00A12ECD" w:rsidP="00A12ECD">
      <w:pPr>
        <w:spacing w:after="160" w:line="259" w:lineRule="auto"/>
        <w:jc w:val="both"/>
        <w:rPr>
          <w:lang w:val="ru-RU"/>
        </w:rPr>
      </w:pPr>
      <w:r w:rsidRPr="00A12ECD">
        <w:rPr>
          <w:lang w:val="ru-RU"/>
        </w:rPr>
        <w:t>Керуючись положеннями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укладено договір про постачання електричної енергії споживачу від ____________ (далі – Договір) з такими нижченаведеними персоніфікованими даними.</w:t>
      </w:r>
    </w:p>
    <w:p w14:paraId="60AD6C09" w14:textId="77777777" w:rsidR="00A12ECD" w:rsidRPr="00A12ECD" w:rsidRDefault="00A12ECD" w:rsidP="00A12ECD">
      <w:pPr>
        <w:spacing w:after="160" w:line="259" w:lineRule="auto"/>
        <w:jc w:val="both"/>
        <w:rPr>
          <w:b/>
          <w:lang w:val="ru-RU"/>
        </w:rPr>
      </w:pPr>
    </w:p>
    <w:p w14:paraId="78167912" w14:textId="77777777" w:rsidR="00A12ECD" w:rsidRPr="00A41179" w:rsidRDefault="00A12ECD" w:rsidP="00A12ECD">
      <w:pPr>
        <w:spacing w:after="160" w:line="259" w:lineRule="auto"/>
        <w:jc w:val="both"/>
        <w:rPr>
          <w:b/>
        </w:rPr>
      </w:pPr>
      <w:r w:rsidRPr="00A41179">
        <w:rPr>
          <w:b/>
        </w:rPr>
        <w:t>Персоніфіковані дані Споживача: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495"/>
        <w:gridCol w:w="3827"/>
      </w:tblGrid>
      <w:tr w:rsidR="00A12ECD" w:rsidRPr="00A41179" w14:paraId="22AF96AD" w14:textId="77777777" w:rsidTr="006F78BB">
        <w:tc>
          <w:tcPr>
            <w:tcW w:w="459" w:type="dxa"/>
            <w:tcBorders>
              <w:top w:val="single" w:sz="4" w:space="0" w:color="auto"/>
              <w:left w:val="single" w:sz="4" w:space="0" w:color="auto"/>
              <w:bottom w:val="single" w:sz="4" w:space="0" w:color="auto"/>
              <w:right w:val="single" w:sz="4" w:space="0" w:color="auto"/>
            </w:tcBorders>
            <w:vAlign w:val="center"/>
          </w:tcPr>
          <w:p w14:paraId="112FA5A6" w14:textId="77777777" w:rsidR="00A12ECD" w:rsidRPr="00A41179" w:rsidRDefault="00A12ECD" w:rsidP="006F78BB">
            <w:pPr>
              <w:spacing w:after="160" w:line="259" w:lineRule="auto"/>
              <w:jc w:val="center"/>
            </w:pPr>
            <w:r w:rsidRPr="00A41179">
              <w:t>1</w:t>
            </w:r>
          </w:p>
        </w:tc>
        <w:tc>
          <w:tcPr>
            <w:tcW w:w="5495" w:type="dxa"/>
            <w:tcBorders>
              <w:top w:val="single" w:sz="4" w:space="0" w:color="auto"/>
              <w:left w:val="single" w:sz="4" w:space="0" w:color="auto"/>
              <w:bottom w:val="single" w:sz="4" w:space="0" w:color="auto"/>
              <w:right w:val="single" w:sz="4" w:space="0" w:color="auto"/>
            </w:tcBorders>
          </w:tcPr>
          <w:p w14:paraId="6BF27964" w14:textId="77777777" w:rsidR="00A12ECD" w:rsidRPr="00A41179" w:rsidRDefault="00A12ECD" w:rsidP="006F78BB">
            <w:pPr>
              <w:spacing w:after="160" w:line="259" w:lineRule="auto"/>
              <w:jc w:val="both"/>
            </w:pPr>
            <w:r w:rsidRPr="00A41179">
              <w:t>Назва суб'єкта господарювання</w:t>
            </w:r>
          </w:p>
        </w:tc>
        <w:tc>
          <w:tcPr>
            <w:tcW w:w="3827" w:type="dxa"/>
            <w:tcBorders>
              <w:top w:val="single" w:sz="4" w:space="0" w:color="auto"/>
              <w:left w:val="single" w:sz="4" w:space="0" w:color="auto"/>
              <w:bottom w:val="single" w:sz="4" w:space="0" w:color="auto"/>
              <w:right w:val="single" w:sz="4" w:space="0" w:color="auto"/>
            </w:tcBorders>
          </w:tcPr>
          <w:p w14:paraId="5027D1FC" w14:textId="77777777" w:rsidR="00A12ECD" w:rsidRPr="00A41179" w:rsidRDefault="00A12ECD" w:rsidP="006F78BB">
            <w:pPr>
              <w:spacing w:after="160" w:line="259" w:lineRule="auto"/>
              <w:jc w:val="both"/>
            </w:pPr>
          </w:p>
        </w:tc>
      </w:tr>
      <w:tr w:rsidR="00A12ECD" w:rsidRPr="00A41179" w14:paraId="173C170A" w14:textId="77777777" w:rsidTr="006F78BB">
        <w:tc>
          <w:tcPr>
            <w:tcW w:w="459" w:type="dxa"/>
            <w:tcBorders>
              <w:top w:val="single" w:sz="4" w:space="0" w:color="auto"/>
              <w:left w:val="single" w:sz="4" w:space="0" w:color="auto"/>
              <w:bottom w:val="single" w:sz="4" w:space="0" w:color="auto"/>
              <w:right w:val="single" w:sz="4" w:space="0" w:color="auto"/>
            </w:tcBorders>
            <w:vAlign w:val="center"/>
          </w:tcPr>
          <w:p w14:paraId="4534346D" w14:textId="77777777" w:rsidR="00A12ECD" w:rsidRPr="00A41179" w:rsidRDefault="00A12ECD" w:rsidP="006F78BB">
            <w:pPr>
              <w:spacing w:after="160" w:line="259" w:lineRule="auto"/>
              <w:jc w:val="center"/>
            </w:pPr>
            <w:r w:rsidRPr="00A41179">
              <w:t>2</w:t>
            </w:r>
          </w:p>
        </w:tc>
        <w:tc>
          <w:tcPr>
            <w:tcW w:w="5495" w:type="dxa"/>
            <w:tcBorders>
              <w:top w:val="single" w:sz="4" w:space="0" w:color="auto"/>
              <w:left w:val="single" w:sz="4" w:space="0" w:color="auto"/>
              <w:bottom w:val="single" w:sz="4" w:space="0" w:color="auto"/>
              <w:right w:val="single" w:sz="4" w:space="0" w:color="auto"/>
            </w:tcBorders>
          </w:tcPr>
          <w:p w14:paraId="7ECC21AB" w14:textId="77777777" w:rsidR="00A12ECD" w:rsidRPr="00A41179" w:rsidRDefault="00A12ECD" w:rsidP="006F78BB">
            <w:pPr>
              <w:spacing w:after="160" w:line="259" w:lineRule="auto"/>
              <w:jc w:val="both"/>
            </w:pPr>
            <w:r w:rsidRPr="00A41179">
              <w:t>Код ЄДРПОУ</w:t>
            </w:r>
          </w:p>
        </w:tc>
        <w:tc>
          <w:tcPr>
            <w:tcW w:w="3827" w:type="dxa"/>
            <w:tcBorders>
              <w:top w:val="single" w:sz="4" w:space="0" w:color="auto"/>
              <w:left w:val="single" w:sz="4" w:space="0" w:color="auto"/>
              <w:bottom w:val="single" w:sz="4" w:space="0" w:color="auto"/>
              <w:right w:val="single" w:sz="4" w:space="0" w:color="auto"/>
            </w:tcBorders>
          </w:tcPr>
          <w:p w14:paraId="7834A8C9" w14:textId="77777777" w:rsidR="00A12ECD" w:rsidRPr="00A41179" w:rsidRDefault="00A12ECD" w:rsidP="006F78BB">
            <w:pPr>
              <w:spacing w:after="160" w:line="259" w:lineRule="auto"/>
              <w:jc w:val="both"/>
            </w:pPr>
          </w:p>
        </w:tc>
      </w:tr>
      <w:tr w:rsidR="00A12ECD" w:rsidRPr="0094787E" w14:paraId="13749B7A" w14:textId="77777777" w:rsidTr="006F78BB">
        <w:tc>
          <w:tcPr>
            <w:tcW w:w="459" w:type="dxa"/>
            <w:tcBorders>
              <w:top w:val="single" w:sz="4" w:space="0" w:color="auto"/>
              <w:left w:val="single" w:sz="4" w:space="0" w:color="auto"/>
              <w:bottom w:val="single" w:sz="4" w:space="0" w:color="auto"/>
              <w:right w:val="single" w:sz="4" w:space="0" w:color="auto"/>
            </w:tcBorders>
            <w:vAlign w:val="center"/>
          </w:tcPr>
          <w:p w14:paraId="774CA363" w14:textId="77777777" w:rsidR="00A12ECD" w:rsidRPr="00A41179" w:rsidRDefault="00A12ECD" w:rsidP="006F78BB">
            <w:pPr>
              <w:spacing w:after="160" w:line="259" w:lineRule="auto"/>
              <w:jc w:val="center"/>
            </w:pPr>
            <w:r w:rsidRPr="00A41179">
              <w:t>3</w:t>
            </w:r>
          </w:p>
        </w:tc>
        <w:tc>
          <w:tcPr>
            <w:tcW w:w="5495" w:type="dxa"/>
            <w:tcBorders>
              <w:top w:val="single" w:sz="4" w:space="0" w:color="auto"/>
              <w:left w:val="single" w:sz="4" w:space="0" w:color="auto"/>
              <w:bottom w:val="single" w:sz="4" w:space="0" w:color="auto"/>
              <w:right w:val="single" w:sz="4" w:space="0" w:color="auto"/>
            </w:tcBorders>
          </w:tcPr>
          <w:p w14:paraId="5224F51D" w14:textId="77777777" w:rsidR="00A12ECD" w:rsidRPr="00A12ECD" w:rsidRDefault="00A12ECD" w:rsidP="006F78BB">
            <w:pPr>
              <w:spacing w:after="160" w:line="259" w:lineRule="auto"/>
              <w:jc w:val="both"/>
              <w:rPr>
                <w:lang w:val="ru-RU"/>
              </w:rPr>
            </w:pPr>
            <w:r w:rsidRPr="00A12ECD">
              <w:rPr>
                <w:lang w:val="ru-RU"/>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3827" w:type="dxa"/>
            <w:tcBorders>
              <w:top w:val="single" w:sz="4" w:space="0" w:color="auto"/>
              <w:left w:val="single" w:sz="4" w:space="0" w:color="auto"/>
              <w:bottom w:val="single" w:sz="4" w:space="0" w:color="auto"/>
              <w:right w:val="single" w:sz="4" w:space="0" w:color="auto"/>
            </w:tcBorders>
          </w:tcPr>
          <w:p w14:paraId="6EDC45F4" w14:textId="77777777" w:rsidR="00A12ECD" w:rsidRPr="00A12ECD" w:rsidRDefault="00A12ECD" w:rsidP="006F78BB">
            <w:pPr>
              <w:spacing w:after="160" w:line="259" w:lineRule="auto"/>
              <w:jc w:val="both"/>
              <w:rPr>
                <w:lang w:val="ru-RU"/>
              </w:rPr>
            </w:pPr>
          </w:p>
        </w:tc>
      </w:tr>
      <w:tr w:rsidR="00A12ECD" w:rsidRPr="0094787E" w14:paraId="29E135D3" w14:textId="77777777" w:rsidTr="006F78BB">
        <w:trPr>
          <w:trHeight w:val="696"/>
        </w:trPr>
        <w:tc>
          <w:tcPr>
            <w:tcW w:w="459" w:type="dxa"/>
            <w:tcBorders>
              <w:top w:val="single" w:sz="4" w:space="0" w:color="auto"/>
              <w:left w:val="single" w:sz="4" w:space="0" w:color="auto"/>
              <w:bottom w:val="single" w:sz="4" w:space="0" w:color="auto"/>
              <w:right w:val="single" w:sz="4" w:space="0" w:color="auto"/>
            </w:tcBorders>
            <w:vAlign w:val="center"/>
          </w:tcPr>
          <w:p w14:paraId="7B7D5848" w14:textId="77777777" w:rsidR="00A12ECD" w:rsidRPr="00A41179" w:rsidRDefault="00A12ECD" w:rsidP="006F78BB">
            <w:pPr>
              <w:spacing w:after="160" w:line="259" w:lineRule="auto"/>
              <w:jc w:val="center"/>
            </w:pPr>
            <w:r w:rsidRPr="00A41179">
              <w:t>4</w:t>
            </w:r>
          </w:p>
        </w:tc>
        <w:tc>
          <w:tcPr>
            <w:tcW w:w="5495" w:type="dxa"/>
            <w:tcBorders>
              <w:top w:val="single" w:sz="4" w:space="0" w:color="auto"/>
              <w:left w:val="single" w:sz="4" w:space="0" w:color="auto"/>
              <w:bottom w:val="single" w:sz="4" w:space="0" w:color="auto"/>
              <w:right w:val="single" w:sz="4" w:space="0" w:color="auto"/>
            </w:tcBorders>
          </w:tcPr>
          <w:p w14:paraId="12B0AE81" w14:textId="77777777" w:rsidR="00A12ECD" w:rsidRPr="00A12ECD" w:rsidRDefault="00A12ECD" w:rsidP="006F78BB">
            <w:pPr>
              <w:spacing w:after="160" w:line="259" w:lineRule="auto"/>
              <w:jc w:val="both"/>
              <w:rPr>
                <w:lang w:val="ru-RU"/>
              </w:rPr>
            </w:pPr>
            <w:r w:rsidRPr="00A12ECD">
              <w:rPr>
                <w:lang w:val="ru-RU"/>
              </w:rPr>
              <w:t>Джерело обміну документами (номер засобу зв'язку, офіційна електронна адреса та адреса електронної пошти</w:t>
            </w:r>
          </w:p>
        </w:tc>
        <w:tc>
          <w:tcPr>
            <w:tcW w:w="3827" w:type="dxa"/>
            <w:tcBorders>
              <w:top w:val="single" w:sz="4" w:space="0" w:color="auto"/>
              <w:left w:val="single" w:sz="4" w:space="0" w:color="auto"/>
              <w:bottom w:val="single" w:sz="4" w:space="0" w:color="auto"/>
              <w:right w:val="single" w:sz="4" w:space="0" w:color="auto"/>
            </w:tcBorders>
          </w:tcPr>
          <w:p w14:paraId="1F235784" w14:textId="77777777" w:rsidR="00A12ECD" w:rsidRPr="00A12ECD" w:rsidRDefault="00A12ECD" w:rsidP="006F78BB">
            <w:pPr>
              <w:spacing w:after="160" w:line="259" w:lineRule="auto"/>
              <w:jc w:val="both"/>
              <w:rPr>
                <w:lang w:val="ru-RU"/>
              </w:rPr>
            </w:pPr>
          </w:p>
        </w:tc>
      </w:tr>
    </w:tbl>
    <w:p w14:paraId="3FDAB572" w14:textId="77777777" w:rsidR="00A12ECD" w:rsidRPr="00A12ECD" w:rsidRDefault="00A12ECD" w:rsidP="00A12ECD">
      <w:pPr>
        <w:spacing w:after="160" w:line="259" w:lineRule="auto"/>
        <w:jc w:val="both"/>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3915"/>
        <w:gridCol w:w="3049"/>
        <w:gridCol w:w="2183"/>
      </w:tblGrid>
      <w:tr w:rsidR="00A12ECD" w:rsidRPr="0094787E" w14:paraId="672419B4" w14:textId="77777777" w:rsidTr="006F78BB">
        <w:trPr>
          <w:trHeight w:val="716"/>
        </w:trPr>
        <w:tc>
          <w:tcPr>
            <w:tcW w:w="332" w:type="pct"/>
            <w:shd w:val="clear" w:color="auto" w:fill="auto"/>
            <w:vAlign w:val="center"/>
          </w:tcPr>
          <w:p w14:paraId="446FAF6E" w14:textId="77777777" w:rsidR="00A12ECD" w:rsidRPr="00A41179" w:rsidRDefault="00A12ECD" w:rsidP="006F78BB">
            <w:pPr>
              <w:rPr>
                <w:color w:val="121212"/>
                <w:lang w:val="ru-RU" w:eastAsia="ar-SA"/>
              </w:rPr>
            </w:pPr>
            <w:r w:rsidRPr="00A41179">
              <w:t>№ з/п</w:t>
            </w:r>
          </w:p>
        </w:tc>
        <w:tc>
          <w:tcPr>
            <w:tcW w:w="1998" w:type="pct"/>
            <w:shd w:val="clear" w:color="auto" w:fill="auto"/>
            <w:vAlign w:val="center"/>
          </w:tcPr>
          <w:p w14:paraId="0BA9E0B6" w14:textId="77777777" w:rsidR="00A12ECD" w:rsidRPr="00A41179" w:rsidRDefault="00A12ECD" w:rsidP="006F78BB">
            <w:pPr>
              <w:rPr>
                <w:color w:val="121212"/>
                <w:lang w:val="ru-RU" w:eastAsia="ar-SA"/>
              </w:rPr>
            </w:pPr>
            <w:r w:rsidRPr="00A41179">
              <w:t>Тип, адреса об’єкту</w:t>
            </w:r>
          </w:p>
        </w:tc>
        <w:tc>
          <w:tcPr>
            <w:tcW w:w="1556" w:type="pct"/>
            <w:shd w:val="clear" w:color="auto" w:fill="auto"/>
            <w:vAlign w:val="center"/>
          </w:tcPr>
          <w:p w14:paraId="0F1E601D" w14:textId="77777777" w:rsidR="00A12ECD" w:rsidRPr="00A41179" w:rsidRDefault="00A12ECD" w:rsidP="006F78BB">
            <w:pPr>
              <w:rPr>
                <w:color w:val="121212"/>
                <w:lang w:val="ru-RU" w:eastAsia="ar-SA"/>
              </w:rPr>
            </w:pPr>
            <w:r w:rsidRPr="00A12ECD">
              <w:rPr>
                <w:lang w:val="ru-RU"/>
              </w:rPr>
              <w:t>ЕІС-код точки комерційного обліку</w:t>
            </w:r>
          </w:p>
        </w:tc>
        <w:tc>
          <w:tcPr>
            <w:tcW w:w="1114" w:type="pct"/>
          </w:tcPr>
          <w:p w14:paraId="1B5A02A4" w14:textId="77777777" w:rsidR="00A12ECD" w:rsidRPr="00A41179" w:rsidRDefault="00A12ECD" w:rsidP="006F78BB">
            <w:pPr>
              <w:rPr>
                <w:color w:val="121212"/>
                <w:lang w:val="ru-RU" w:eastAsia="ar-SA"/>
              </w:rPr>
            </w:pPr>
            <w:r w:rsidRPr="00A12ECD">
              <w:rPr>
                <w:lang w:val="ru-RU"/>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A12ECD" w:rsidRPr="0094787E" w14:paraId="77F406F6" w14:textId="77777777" w:rsidTr="006F78BB">
        <w:tc>
          <w:tcPr>
            <w:tcW w:w="332" w:type="pct"/>
            <w:shd w:val="clear" w:color="auto" w:fill="auto"/>
            <w:vAlign w:val="center"/>
          </w:tcPr>
          <w:p w14:paraId="6EFAFD35" w14:textId="77777777" w:rsidR="00A12ECD" w:rsidRPr="00A41179" w:rsidRDefault="00A12ECD" w:rsidP="00A12ECD">
            <w:pPr>
              <w:numPr>
                <w:ilvl w:val="0"/>
                <w:numId w:val="31"/>
              </w:numPr>
              <w:spacing w:after="160" w:line="259" w:lineRule="auto"/>
              <w:rPr>
                <w:color w:val="121212"/>
                <w:lang w:val="ru-RU" w:eastAsia="ar-SA"/>
              </w:rPr>
            </w:pPr>
          </w:p>
        </w:tc>
        <w:tc>
          <w:tcPr>
            <w:tcW w:w="1998" w:type="pct"/>
            <w:shd w:val="clear" w:color="auto" w:fill="auto"/>
          </w:tcPr>
          <w:p w14:paraId="2DD0CCE5" w14:textId="77777777" w:rsidR="00A12ECD" w:rsidRPr="00A41179" w:rsidRDefault="00A12ECD" w:rsidP="006F78BB">
            <w:pPr>
              <w:rPr>
                <w:color w:val="121212"/>
                <w:lang w:val="ru-RU" w:eastAsia="ar-SA"/>
              </w:rPr>
            </w:pPr>
          </w:p>
        </w:tc>
        <w:tc>
          <w:tcPr>
            <w:tcW w:w="1556" w:type="pct"/>
            <w:shd w:val="clear" w:color="auto" w:fill="auto"/>
          </w:tcPr>
          <w:p w14:paraId="3E5143BC" w14:textId="77777777" w:rsidR="00A12ECD" w:rsidRPr="00A41179" w:rsidRDefault="00A12ECD" w:rsidP="006F78BB">
            <w:pPr>
              <w:rPr>
                <w:color w:val="121212"/>
                <w:lang w:val="ru-RU" w:eastAsia="ar-SA"/>
              </w:rPr>
            </w:pPr>
          </w:p>
        </w:tc>
        <w:tc>
          <w:tcPr>
            <w:tcW w:w="1114" w:type="pct"/>
          </w:tcPr>
          <w:p w14:paraId="4EA05545" w14:textId="77777777" w:rsidR="00A12ECD" w:rsidRPr="00A41179" w:rsidRDefault="00A12ECD" w:rsidP="006F78BB">
            <w:pPr>
              <w:rPr>
                <w:color w:val="121212"/>
                <w:lang w:val="ru-RU" w:eastAsia="ar-SA"/>
              </w:rPr>
            </w:pPr>
          </w:p>
        </w:tc>
      </w:tr>
      <w:tr w:rsidR="00A12ECD" w:rsidRPr="0094787E" w14:paraId="70D4C071" w14:textId="77777777" w:rsidTr="006F78BB">
        <w:tc>
          <w:tcPr>
            <w:tcW w:w="332" w:type="pct"/>
            <w:shd w:val="clear" w:color="auto" w:fill="auto"/>
            <w:vAlign w:val="center"/>
          </w:tcPr>
          <w:p w14:paraId="67BC15D5" w14:textId="77777777" w:rsidR="00A12ECD" w:rsidRPr="00A41179" w:rsidRDefault="00A12ECD" w:rsidP="00A12ECD">
            <w:pPr>
              <w:numPr>
                <w:ilvl w:val="0"/>
                <w:numId w:val="31"/>
              </w:numPr>
              <w:spacing w:after="160" w:line="259" w:lineRule="auto"/>
              <w:rPr>
                <w:color w:val="121212"/>
                <w:lang w:val="ru-RU" w:eastAsia="ar-SA"/>
              </w:rPr>
            </w:pPr>
          </w:p>
        </w:tc>
        <w:tc>
          <w:tcPr>
            <w:tcW w:w="1998" w:type="pct"/>
            <w:shd w:val="clear" w:color="auto" w:fill="auto"/>
          </w:tcPr>
          <w:p w14:paraId="359E7FFF" w14:textId="77777777" w:rsidR="00A12ECD" w:rsidRPr="00A41179" w:rsidRDefault="00A12ECD" w:rsidP="006F78BB">
            <w:pPr>
              <w:rPr>
                <w:color w:val="121212"/>
                <w:lang w:val="ru-RU" w:eastAsia="ar-SA"/>
              </w:rPr>
            </w:pPr>
          </w:p>
        </w:tc>
        <w:tc>
          <w:tcPr>
            <w:tcW w:w="1556" w:type="pct"/>
            <w:shd w:val="clear" w:color="auto" w:fill="auto"/>
          </w:tcPr>
          <w:p w14:paraId="1CA11788" w14:textId="77777777" w:rsidR="00A12ECD" w:rsidRPr="00A41179" w:rsidRDefault="00A12ECD" w:rsidP="006F78BB">
            <w:pPr>
              <w:rPr>
                <w:color w:val="121212"/>
                <w:lang w:val="ru-RU" w:eastAsia="ar-SA"/>
              </w:rPr>
            </w:pPr>
          </w:p>
        </w:tc>
        <w:tc>
          <w:tcPr>
            <w:tcW w:w="1114" w:type="pct"/>
          </w:tcPr>
          <w:p w14:paraId="6B10713A" w14:textId="77777777" w:rsidR="00A12ECD" w:rsidRPr="00A41179" w:rsidRDefault="00A12ECD" w:rsidP="006F78BB">
            <w:pPr>
              <w:rPr>
                <w:color w:val="121212"/>
                <w:lang w:val="ru-RU" w:eastAsia="ar-SA"/>
              </w:rPr>
            </w:pPr>
          </w:p>
        </w:tc>
      </w:tr>
    </w:tbl>
    <w:p w14:paraId="2CE7B15A" w14:textId="77777777" w:rsidR="00A12ECD" w:rsidRPr="00C7522D" w:rsidRDefault="00A12ECD" w:rsidP="00A12ECD">
      <w:pPr>
        <w:spacing w:after="160" w:line="259" w:lineRule="auto"/>
        <w:jc w:val="both"/>
        <w:rPr>
          <w:lang w:val="ru-RU"/>
        </w:rPr>
      </w:pPr>
      <w:r w:rsidRPr="00C7522D">
        <w:rPr>
          <w:lang w:val="ru-RU"/>
        </w:rPr>
        <w:t>Початок постачання з «____</w:t>
      </w:r>
      <w:proofErr w:type="gramStart"/>
      <w:r w:rsidRPr="00C7522D">
        <w:rPr>
          <w:lang w:val="ru-RU"/>
        </w:rPr>
        <w:t>_»_</w:t>
      </w:r>
      <w:proofErr w:type="gramEnd"/>
      <w:r w:rsidRPr="00C7522D">
        <w:rPr>
          <w:lang w:val="ru-RU"/>
        </w:rPr>
        <w:t>______________20____р.</w:t>
      </w:r>
    </w:p>
    <w:p w14:paraId="4F8B9EBD" w14:textId="77777777" w:rsidR="00A12ECD" w:rsidRPr="00A12ECD" w:rsidRDefault="00A12ECD" w:rsidP="00A12ECD">
      <w:pPr>
        <w:spacing w:after="160" w:line="259" w:lineRule="auto"/>
        <w:jc w:val="both"/>
        <w:rPr>
          <w:b/>
          <w:lang w:val="ru-RU"/>
        </w:rPr>
      </w:pPr>
      <w:r w:rsidRPr="00A12ECD">
        <w:rPr>
          <w:b/>
          <w:lang w:val="ru-RU"/>
        </w:rPr>
        <w:t>*Примітка:</w:t>
      </w:r>
    </w:p>
    <w:p w14:paraId="3A5598B8" w14:textId="77777777" w:rsidR="00A12ECD" w:rsidRPr="00A12ECD" w:rsidRDefault="00A12ECD" w:rsidP="00A12ECD">
      <w:pPr>
        <w:spacing w:line="259" w:lineRule="auto"/>
        <w:jc w:val="both"/>
        <w:rPr>
          <w:lang w:val="ru-RU"/>
        </w:rPr>
      </w:pPr>
      <w:r w:rsidRPr="00A12ECD">
        <w:rPr>
          <w:lang w:val="ru-RU"/>
        </w:rPr>
        <w:lastRenderedPageBreak/>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00D09F71" w14:textId="77777777" w:rsidR="00A12ECD" w:rsidRPr="00A12ECD" w:rsidRDefault="00A12ECD" w:rsidP="00A12ECD">
      <w:pPr>
        <w:spacing w:line="259" w:lineRule="auto"/>
        <w:jc w:val="both"/>
        <w:rPr>
          <w:lang w:val="ru-RU"/>
        </w:rPr>
      </w:pPr>
      <w:r w:rsidRPr="00A12ECD">
        <w:rPr>
          <w:lang w:val="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5E81684C" w14:textId="77777777" w:rsidR="00A12ECD" w:rsidRPr="00A12ECD" w:rsidRDefault="00A12ECD" w:rsidP="00A12ECD">
      <w:pPr>
        <w:tabs>
          <w:tab w:val="left" w:pos="709"/>
          <w:tab w:val="left" w:pos="3600"/>
        </w:tabs>
        <w:spacing w:line="259" w:lineRule="auto"/>
        <w:jc w:val="both"/>
        <w:rPr>
          <w:b/>
          <w:lang w:val="ru-RU"/>
        </w:rPr>
      </w:pPr>
      <w:r w:rsidRPr="00A12ECD">
        <w:rPr>
          <w:lang w:val="ru-RU"/>
        </w:rPr>
        <w:tab/>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58B18EF" w14:textId="77777777" w:rsidR="00A12ECD" w:rsidRPr="00A12ECD" w:rsidRDefault="00A12ECD" w:rsidP="00A12ECD">
      <w:pPr>
        <w:tabs>
          <w:tab w:val="left" w:pos="2160"/>
          <w:tab w:val="left" w:pos="3600"/>
        </w:tabs>
        <w:spacing w:after="160" w:line="259" w:lineRule="auto"/>
        <w:jc w:val="both"/>
        <w:rPr>
          <w:b/>
          <w:lang w:val="ru-RU"/>
        </w:rPr>
      </w:pPr>
    </w:p>
    <w:p w14:paraId="64484849" w14:textId="77777777" w:rsidR="00A12ECD" w:rsidRPr="00A12ECD" w:rsidRDefault="00A12ECD" w:rsidP="00A12ECD">
      <w:pPr>
        <w:spacing w:after="160" w:line="259" w:lineRule="auto"/>
        <w:jc w:val="both"/>
        <w:rPr>
          <w:b/>
          <w:lang w:val="ru-RU"/>
        </w:rPr>
      </w:pPr>
      <w:r w:rsidRPr="00A12ECD">
        <w:rPr>
          <w:b/>
          <w:lang w:val="ru-RU"/>
        </w:rPr>
        <w:t>Відмітка про згоду Споживача на обробку персональних даних:</w:t>
      </w:r>
    </w:p>
    <w:p w14:paraId="440A12F4" w14:textId="77777777" w:rsidR="00A12ECD" w:rsidRPr="00A12ECD" w:rsidRDefault="00A12ECD" w:rsidP="00A12ECD">
      <w:pPr>
        <w:spacing w:after="160" w:line="259" w:lineRule="auto"/>
        <w:jc w:val="both"/>
        <w:rPr>
          <w:b/>
          <w:lang w:val="ru-RU"/>
        </w:rPr>
      </w:pPr>
      <w:r w:rsidRPr="00A12ECD">
        <w:rPr>
          <w:b/>
          <w:lang w:val="ru-RU"/>
        </w:rPr>
        <w:t>____________________</w:t>
      </w:r>
      <w:r w:rsidRPr="00A12ECD">
        <w:rPr>
          <w:b/>
          <w:lang w:val="ru-RU"/>
        </w:rPr>
        <w:tab/>
        <w:t>_________________</w:t>
      </w:r>
      <w:r w:rsidRPr="00A12ECD">
        <w:rPr>
          <w:b/>
          <w:lang w:val="ru-RU"/>
        </w:rPr>
        <w:tab/>
        <w:t>______________________</w:t>
      </w:r>
    </w:p>
    <w:p w14:paraId="5185ECD6" w14:textId="77777777" w:rsidR="00A12ECD" w:rsidRPr="00A12ECD" w:rsidRDefault="00A12ECD" w:rsidP="00A12ECD">
      <w:pPr>
        <w:spacing w:after="160" w:line="259" w:lineRule="auto"/>
        <w:rPr>
          <w:sz w:val="20"/>
          <w:szCs w:val="20"/>
          <w:lang w:val="ru-RU"/>
        </w:rPr>
      </w:pPr>
      <w:r w:rsidRPr="00A12ECD">
        <w:rPr>
          <w:lang w:val="ru-RU"/>
        </w:rPr>
        <w:t xml:space="preserve">     </w:t>
      </w:r>
      <w:r w:rsidRPr="00A12ECD">
        <w:rPr>
          <w:lang w:val="ru-RU"/>
        </w:rPr>
        <w:tab/>
        <w:t xml:space="preserve"> </w:t>
      </w:r>
      <w:r w:rsidRPr="00A12ECD">
        <w:rPr>
          <w:sz w:val="20"/>
          <w:szCs w:val="20"/>
          <w:lang w:val="ru-RU"/>
        </w:rPr>
        <w:t>(дата)</w:t>
      </w:r>
      <w:r w:rsidRPr="00A12ECD">
        <w:rPr>
          <w:sz w:val="20"/>
          <w:szCs w:val="20"/>
          <w:lang w:val="ru-RU"/>
        </w:rPr>
        <w:tab/>
      </w:r>
      <w:r w:rsidRPr="00A12ECD">
        <w:rPr>
          <w:sz w:val="20"/>
          <w:szCs w:val="20"/>
          <w:lang w:val="ru-RU"/>
        </w:rPr>
        <w:tab/>
      </w:r>
      <w:r w:rsidRPr="00A12ECD">
        <w:rPr>
          <w:sz w:val="20"/>
          <w:szCs w:val="20"/>
          <w:lang w:val="ru-RU"/>
        </w:rPr>
        <w:tab/>
        <w:t>(особистий підпис)</w:t>
      </w:r>
      <w:r w:rsidRPr="00A12ECD">
        <w:rPr>
          <w:sz w:val="20"/>
          <w:szCs w:val="20"/>
          <w:lang w:val="ru-RU"/>
        </w:rPr>
        <w:tab/>
      </w:r>
      <w:r w:rsidRPr="00A12ECD">
        <w:rPr>
          <w:sz w:val="20"/>
          <w:szCs w:val="20"/>
          <w:lang w:val="ru-RU"/>
        </w:rPr>
        <w:tab/>
        <w:t>(П.І.Б. Споживача)</w:t>
      </w:r>
    </w:p>
    <w:p w14:paraId="19DBB18D" w14:textId="77777777" w:rsidR="00A12ECD" w:rsidRPr="00C7522D" w:rsidRDefault="00A12ECD" w:rsidP="00A12ECD">
      <w:pPr>
        <w:spacing w:after="160" w:line="259" w:lineRule="auto"/>
        <w:rPr>
          <w:b/>
          <w:lang w:val="ru-RU"/>
        </w:rPr>
      </w:pPr>
      <w:r w:rsidRPr="00C7522D">
        <w:rPr>
          <w:b/>
          <w:lang w:val="ru-RU"/>
        </w:rPr>
        <w:t>Реквізити Споживача:</w:t>
      </w:r>
    </w:p>
    <w:p w14:paraId="1C371F9A" w14:textId="77777777" w:rsidR="00A12ECD" w:rsidRPr="00C7522D" w:rsidRDefault="00A12ECD" w:rsidP="00A12ECD">
      <w:pPr>
        <w:spacing w:after="160" w:line="259" w:lineRule="auto"/>
        <w:rPr>
          <w:lang w:val="ru-RU"/>
        </w:rPr>
      </w:pPr>
    </w:p>
    <w:p w14:paraId="09C42553" w14:textId="77777777" w:rsidR="00A12ECD" w:rsidRPr="00C7522D" w:rsidRDefault="00A12ECD" w:rsidP="00A12ECD">
      <w:pPr>
        <w:widowControl w:val="0"/>
        <w:suppressAutoHyphens/>
        <w:jc w:val="right"/>
        <w:rPr>
          <w:color w:val="000000"/>
          <w:lang w:val="ru-RU" w:eastAsia="uk-UA"/>
        </w:rPr>
      </w:pPr>
    </w:p>
    <w:p w14:paraId="75ED800A" w14:textId="44D8947A" w:rsidR="005255CB" w:rsidRDefault="00A12ECD" w:rsidP="00A12ECD">
      <w:pPr>
        <w:pStyle w:val="2"/>
        <w:spacing w:before="0"/>
        <w:jc w:val="right"/>
        <w:rPr>
          <w:rFonts w:ascii="Times New Roman" w:hAnsi="Times New Roman"/>
          <w:b w:val="0"/>
          <w:bCs w:val="0"/>
          <w:sz w:val="24"/>
          <w:szCs w:val="24"/>
        </w:rPr>
      </w:pPr>
      <w:r w:rsidRPr="00A41179">
        <w:rPr>
          <w:color w:val="000000"/>
        </w:rPr>
        <w:br w:type="page"/>
      </w:r>
    </w:p>
    <w:p w14:paraId="200E9A96" w14:textId="77777777" w:rsidR="0071340B" w:rsidRPr="006746BA" w:rsidRDefault="0071340B" w:rsidP="0071340B">
      <w:pPr>
        <w:jc w:val="right"/>
        <w:rPr>
          <w:lang w:val="uk-UA"/>
        </w:rPr>
      </w:pPr>
      <w:r w:rsidRPr="006746BA">
        <w:rPr>
          <w:lang w:val="uk-UA"/>
        </w:rPr>
        <w:lastRenderedPageBreak/>
        <w:t>Додаток 2</w:t>
      </w:r>
    </w:p>
    <w:p w14:paraId="6B4D1DB8" w14:textId="77777777" w:rsidR="0071340B" w:rsidRPr="006746BA" w:rsidRDefault="0071340B" w:rsidP="0071340B">
      <w:pPr>
        <w:jc w:val="right"/>
        <w:rPr>
          <w:lang w:val="uk-UA"/>
        </w:rPr>
      </w:pPr>
      <w:r w:rsidRPr="006746BA">
        <w:rPr>
          <w:lang w:val="uk-UA"/>
        </w:rPr>
        <w:t>до договору про постачання</w:t>
      </w:r>
    </w:p>
    <w:p w14:paraId="087A02A6" w14:textId="77777777" w:rsidR="00087EC0" w:rsidRPr="006746BA" w:rsidRDefault="0071340B" w:rsidP="0071340B">
      <w:pPr>
        <w:jc w:val="right"/>
        <w:rPr>
          <w:lang w:val="uk-UA"/>
        </w:rPr>
      </w:pPr>
      <w:r w:rsidRPr="006746BA">
        <w:rPr>
          <w:lang w:val="uk-UA"/>
        </w:rPr>
        <w:t>електричної енергії споживачу</w:t>
      </w:r>
    </w:p>
    <w:p w14:paraId="4BC455DF" w14:textId="77777777" w:rsidR="00087EC0" w:rsidRDefault="00087EC0" w:rsidP="00FC3235">
      <w:pPr>
        <w:jc w:val="right"/>
        <w:rPr>
          <w:b/>
          <w:i/>
          <w:lang w:val="uk-UA"/>
        </w:rPr>
      </w:pPr>
    </w:p>
    <w:p w14:paraId="364EF319" w14:textId="77777777" w:rsidR="0071340B" w:rsidRDefault="0071340B" w:rsidP="0071340B">
      <w:pPr>
        <w:tabs>
          <w:tab w:val="left" w:pos="4080"/>
        </w:tabs>
        <w:spacing w:after="200" w:line="276" w:lineRule="auto"/>
        <w:jc w:val="center"/>
        <w:rPr>
          <w:b/>
          <w:lang w:val="ru-RU"/>
        </w:rPr>
      </w:pPr>
      <w:r w:rsidRPr="0071340B">
        <w:rPr>
          <w:b/>
          <w:lang w:val="ru-RU"/>
        </w:rPr>
        <w:t>Комерційна пропозиція</w:t>
      </w:r>
    </w:p>
    <w:p w14:paraId="41CCCEC7" w14:textId="77777777" w:rsidR="00D734E8" w:rsidRPr="007D34DD" w:rsidRDefault="00D734E8" w:rsidP="00D734E8">
      <w:pPr>
        <w:tabs>
          <w:tab w:val="left" w:pos="851"/>
        </w:tabs>
        <w:ind w:firstLine="567"/>
        <w:rPr>
          <w:sz w:val="22"/>
          <w:szCs w:val="22"/>
          <w:lang w:val="uk-UA"/>
        </w:rPr>
      </w:pPr>
      <w:r w:rsidRPr="007D34DD">
        <w:rPr>
          <w:b/>
          <w:i/>
          <w:sz w:val="22"/>
          <w:szCs w:val="22"/>
          <w:lang w:val="uk-UA"/>
        </w:rPr>
        <w:t>Розрахунковий період:</w:t>
      </w:r>
      <w:r w:rsidRPr="007D34DD">
        <w:rPr>
          <w:iCs/>
          <w:sz w:val="22"/>
          <w:szCs w:val="22"/>
          <w:lang w:val="uk-UA"/>
        </w:rPr>
        <w:t xml:space="preserve"> </w:t>
      </w:r>
      <w:r w:rsidRPr="007D34DD">
        <w:rPr>
          <w:sz w:val="22"/>
          <w:szCs w:val="22"/>
          <w:lang w:val="uk-UA"/>
        </w:rPr>
        <w:t>календарний місяць.</w:t>
      </w:r>
    </w:p>
    <w:p w14:paraId="692585E0" w14:textId="77777777" w:rsidR="00D734E8" w:rsidRPr="007D34DD" w:rsidRDefault="00D734E8" w:rsidP="00D734E8">
      <w:pPr>
        <w:ind w:firstLine="567"/>
        <w:jc w:val="both"/>
        <w:rPr>
          <w:sz w:val="22"/>
          <w:szCs w:val="22"/>
          <w:lang w:val="uk-UA"/>
        </w:rPr>
      </w:pPr>
    </w:p>
    <w:p w14:paraId="5F8DDD8E" w14:textId="77777777" w:rsidR="00D734E8" w:rsidRPr="007D34DD" w:rsidRDefault="00D734E8" w:rsidP="00D734E8">
      <w:pPr>
        <w:ind w:firstLine="567"/>
        <w:jc w:val="both"/>
        <w:rPr>
          <w:sz w:val="22"/>
          <w:szCs w:val="22"/>
          <w:lang w:val="uk-UA"/>
        </w:rPr>
      </w:pPr>
      <w:r w:rsidRPr="007D34DD">
        <w:rPr>
          <w:b/>
          <w:bCs/>
          <w:i/>
          <w:iCs/>
          <w:sz w:val="22"/>
          <w:szCs w:val="22"/>
          <w:lang w:val="uk-UA"/>
        </w:rPr>
        <w:t>1. Структура ціни (Ц) за 1 кВт/год</w:t>
      </w:r>
      <w:r w:rsidRPr="007D34DD">
        <w:rPr>
          <w:sz w:val="22"/>
          <w:szCs w:val="22"/>
          <w:lang w:val="uk-UA"/>
        </w:rPr>
        <w:t xml:space="preserve"> визначена наступним чином: </w:t>
      </w:r>
    </w:p>
    <w:p w14:paraId="6079821A" w14:textId="77777777" w:rsidR="00D734E8" w:rsidRPr="007D34DD" w:rsidRDefault="00D734E8" w:rsidP="00D734E8">
      <w:pPr>
        <w:ind w:right="6"/>
        <w:jc w:val="both"/>
        <w:rPr>
          <w:sz w:val="22"/>
          <w:szCs w:val="22"/>
          <w:lang w:val="uk-UA"/>
        </w:rPr>
      </w:pPr>
      <w:r w:rsidRPr="007D34DD">
        <w:rPr>
          <w:sz w:val="22"/>
          <w:szCs w:val="22"/>
          <w:lang w:val="uk-UA"/>
        </w:rPr>
        <w:t xml:space="preserve">Ц = (Ц </w:t>
      </w:r>
      <w:r w:rsidRPr="007D34DD">
        <w:rPr>
          <w:sz w:val="22"/>
          <w:szCs w:val="22"/>
          <w:vertAlign w:val="subscript"/>
          <w:lang w:val="uk-UA"/>
        </w:rPr>
        <w:t>е/е</w:t>
      </w:r>
      <w:r w:rsidRPr="007D34DD">
        <w:rPr>
          <w:sz w:val="22"/>
          <w:szCs w:val="22"/>
          <w:lang w:val="uk-UA"/>
        </w:rPr>
        <w:t xml:space="preserve"> + Т </w:t>
      </w:r>
      <w:r w:rsidRPr="007D34DD">
        <w:rPr>
          <w:sz w:val="22"/>
          <w:szCs w:val="22"/>
          <w:vertAlign w:val="subscript"/>
          <w:lang w:val="uk-UA"/>
        </w:rPr>
        <w:t>послуги передачі</w:t>
      </w:r>
      <w:r w:rsidRPr="007D34DD">
        <w:rPr>
          <w:sz w:val="22"/>
          <w:szCs w:val="22"/>
          <w:lang w:val="uk-UA"/>
        </w:rPr>
        <w:t xml:space="preserve"> + Т </w:t>
      </w:r>
      <w:r w:rsidRPr="007D34DD">
        <w:rPr>
          <w:sz w:val="22"/>
          <w:szCs w:val="22"/>
          <w:vertAlign w:val="subscript"/>
          <w:lang w:val="uk-UA"/>
        </w:rPr>
        <w:t>постач</w:t>
      </w:r>
      <w:r w:rsidRPr="007D34DD">
        <w:rPr>
          <w:sz w:val="22"/>
          <w:szCs w:val="22"/>
          <w:lang w:val="uk-UA"/>
        </w:rPr>
        <w:t>) * 1,2, де</w:t>
      </w:r>
    </w:p>
    <w:p w14:paraId="30810067" w14:textId="77777777" w:rsidR="00D734E8" w:rsidRPr="007D34DD" w:rsidRDefault="00D734E8" w:rsidP="00D734E8">
      <w:pPr>
        <w:ind w:right="6"/>
        <w:jc w:val="both"/>
        <w:rPr>
          <w:sz w:val="22"/>
          <w:szCs w:val="22"/>
          <w:lang w:val="uk-UA"/>
        </w:rPr>
      </w:pPr>
      <w:r w:rsidRPr="007D34DD">
        <w:rPr>
          <w:sz w:val="22"/>
          <w:szCs w:val="22"/>
          <w:lang w:val="uk-UA"/>
        </w:rPr>
        <w:t>1,2 – урахування ПДВ;</w:t>
      </w:r>
    </w:p>
    <w:p w14:paraId="5FF94AE7" w14:textId="77777777" w:rsidR="00D734E8" w:rsidRPr="007D34DD" w:rsidRDefault="00D734E8" w:rsidP="00D734E8">
      <w:pPr>
        <w:ind w:right="6"/>
        <w:jc w:val="both"/>
        <w:rPr>
          <w:sz w:val="22"/>
          <w:szCs w:val="22"/>
          <w:lang w:val="uk-UA"/>
        </w:rPr>
      </w:pPr>
      <w:r w:rsidRPr="007D34DD">
        <w:rPr>
          <w:sz w:val="22"/>
          <w:szCs w:val="22"/>
          <w:lang w:val="uk-UA"/>
        </w:rPr>
        <w:t xml:space="preserve">Ц </w:t>
      </w:r>
      <w:r w:rsidRPr="007D34DD">
        <w:rPr>
          <w:sz w:val="22"/>
          <w:szCs w:val="22"/>
          <w:vertAlign w:val="subscript"/>
          <w:lang w:val="uk-UA"/>
        </w:rPr>
        <w:t>е/е</w:t>
      </w:r>
      <w:r w:rsidRPr="007D34DD">
        <w:rPr>
          <w:sz w:val="22"/>
          <w:szCs w:val="22"/>
          <w:lang w:val="uk-UA"/>
        </w:rPr>
        <w:t xml:space="preserve"> – </w:t>
      </w:r>
      <w:r w:rsidRPr="007D34DD">
        <w:rPr>
          <w:bCs/>
          <w:sz w:val="22"/>
          <w:szCs w:val="22"/>
          <w:lang w:val="uk-UA"/>
        </w:rPr>
        <w:t xml:space="preserve">ціна електричної енергії </w:t>
      </w:r>
      <w:r w:rsidRPr="007D34DD">
        <w:rPr>
          <w:sz w:val="22"/>
          <w:szCs w:val="22"/>
          <w:lang w:val="uk-UA"/>
        </w:rPr>
        <w:t>на дату укладення Договору (за результатами закупівлі) або останнього внесення змін до Договору / угоди до цього Договору, грн/ кВт*год, без ПДВ;</w:t>
      </w:r>
    </w:p>
    <w:p w14:paraId="79BB77CD" w14:textId="77777777" w:rsidR="00D734E8" w:rsidRPr="007D34DD" w:rsidRDefault="00D734E8" w:rsidP="00D734E8">
      <w:pPr>
        <w:ind w:right="6"/>
        <w:jc w:val="both"/>
        <w:rPr>
          <w:sz w:val="22"/>
          <w:szCs w:val="22"/>
          <w:lang w:val="uk-UA"/>
        </w:rPr>
      </w:pPr>
      <w:r w:rsidRPr="007D34DD">
        <w:rPr>
          <w:sz w:val="22"/>
          <w:szCs w:val="22"/>
          <w:lang w:val="uk-UA"/>
        </w:rPr>
        <w:t xml:space="preserve">Т </w:t>
      </w:r>
      <w:r w:rsidRPr="007D34DD">
        <w:rPr>
          <w:sz w:val="22"/>
          <w:szCs w:val="22"/>
          <w:vertAlign w:val="subscript"/>
          <w:lang w:val="uk-UA"/>
        </w:rPr>
        <w:t>послуги передачі</w:t>
      </w:r>
      <w:r w:rsidRPr="007D34DD">
        <w:rPr>
          <w:sz w:val="22"/>
          <w:szCs w:val="22"/>
          <w:lang w:val="uk-UA"/>
        </w:rPr>
        <w:t xml:space="preserve"> – тариф на послуги з передачі електричної енергії, затверджений на відповідний розрахунковий період постановою НКРЕКП, без ПДВ;</w:t>
      </w:r>
    </w:p>
    <w:p w14:paraId="27EFE54A" w14:textId="77777777" w:rsidR="00D734E8" w:rsidRPr="007D34DD" w:rsidRDefault="00D734E8" w:rsidP="00D734E8">
      <w:pPr>
        <w:ind w:right="6"/>
        <w:jc w:val="both"/>
        <w:rPr>
          <w:sz w:val="22"/>
          <w:szCs w:val="22"/>
          <w:lang w:val="uk-UA"/>
        </w:rPr>
      </w:pPr>
      <w:r w:rsidRPr="007D34DD">
        <w:rPr>
          <w:sz w:val="22"/>
          <w:szCs w:val="22"/>
          <w:lang w:val="uk-UA"/>
        </w:rPr>
        <w:t xml:space="preserve">Т </w:t>
      </w:r>
      <w:r w:rsidRPr="007D34DD">
        <w:rPr>
          <w:sz w:val="22"/>
          <w:szCs w:val="22"/>
          <w:vertAlign w:val="subscript"/>
          <w:lang w:val="uk-UA"/>
        </w:rPr>
        <w:t>постач</w:t>
      </w:r>
      <w:r w:rsidRPr="007D34DD">
        <w:rPr>
          <w:sz w:val="22"/>
          <w:szCs w:val="22"/>
          <w:lang w:val="uk-UA"/>
        </w:rPr>
        <w:t xml:space="preserve"> – вартість послуг Постачальника, що включає усі витрати Постачальника на виконання ним умов Договору, та є незмінною протягом строку дії Договору, грн/ кВт*год, без ПДВ.</w:t>
      </w:r>
    </w:p>
    <w:p w14:paraId="393C1E6D" w14:textId="77777777" w:rsidR="00D734E8" w:rsidRPr="007D34DD" w:rsidRDefault="00D734E8" w:rsidP="00D734E8">
      <w:pPr>
        <w:ind w:right="6"/>
        <w:jc w:val="both"/>
        <w:rPr>
          <w:sz w:val="22"/>
          <w:szCs w:val="22"/>
          <w:lang w:val="uk-UA"/>
        </w:rPr>
      </w:pPr>
    </w:p>
    <w:p w14:paraId="52680D92" w14:textId="77777777" w:rsidR="00D734E8" w:rsidRPr="007D34DD" w:rsidRDefault="00D734E8" w:rsidP="00D734E8">
      <w:pPr>
        <w:ind w:right="6"/>
        <w:jc w:val="both"/>
        <w:rPr>
          <w:sz w:val="22"/>
          <w:szCs w:val="22"/>
          <w:lang w:val="uk-UA"/>
        </w:rPr>
      </w:pPr>
      <w:r>
        <w:rPr>
          <w:sz w:val="22"/>
          <w:szCs w:val="22"/>
          <w:lang w:val="uk-UA"/>
        </w:rPr>
        <w:t>Н</w:t>
      </w:r>
      <w:r w:rsidRPr="007D34DD">
        <w:rPr>
          <w:sz w:val="22"/>
          <w:szCs w:val="22"/>
          <w:lang w:val="uk-UA"/>
        </w:rPr>
        <w:t>а дату укладання Договору (за результатами закупівлі) Ц становить _________грн/кВт*год, з ПДВ:</w:t>
      </w:r>
    </w:p>
    <w:p w14:paraId="7CDD68EF" w14:textId="77777777" w:rsidR="00D734E8" w:rsidRPr="007D34DD" w:rsidRDefault="00D734E8" w:rsidP="00D734E8">
      <w:pPr>
        <w:ind w:right="6"/>
        <w:jc w:val="both"/>
        <w:rPr>
          <w:sz w:val="22"/>
          <w:szCs w:val="22"/>
          <w:lang w:val="uk-UA"/>
        </w:rPr>
      </w:pPr>
      <w:r w:rsidRPr="007D34DD">
        <w:rPr>
          <w:sz w:val="22"/>
          <w:szCs w:val="22"/>
          <w:lang w:val="uk-UA"/>
        </w:rPr>
        <w:t xml:space="preserve">Ц </w:t>
      </w:r>
      <w:r w:rsidRPr="007D34DD">
        <w:rPr>
          <w:sz w:val="22"/>
          <w:szCs w:val="22"/>
          <w:vertAlign w:val="subscript"/>
          <w:lang w:val="uk-UA"/>
        </w:rPr>
        <w:t>е/е</w:t>
      </w:r>
      <w:r w:rsidRPr="007D34DD">
        <w:rPr>
          <w:sz w:val="22"/>
          <w:szCs w:val="22"/>
          <w:lang w:val="uk-UA"/>
        </w:rPr>
        <w:t xml:space="preserve"> = ________ грн/ кВт*год, без ПДВ;</w:t>
      </w:r>
    </w:p>
    <w:p w14:paraId="550FA34A" w14:textId="14DB0FDC" w:rsidR="00D734E8" w:rsidRPr="007D34DD" w:rsidRDefault="00D734E8" w:rsidP="00D734E8">
      <w:pPr>
        <w:ind w:right="6"/>
        <w:jc w:val="both"/>
        <w:rPr>
          <w:sz w:val="22"/>
          <w:szCs w:val="22"/>
          <w:lang w:val="uk-UA"/>
        </w:rPr>
      </w:pPr>
      <w:r w:rsidRPr="007D34DD">
        <w:rPr>
          <w:sz w:val="22"/>
          <w:szCs w:val="22"/>
          <w:lang w:val="uk-UA"/>
        </w:rPr>
        <w:t xml:space="preserve">Т </w:t>
      </w:r>
      <w:r w:rsidRPr="007D34DD">
        <w:rPr>
          <w:sz w:val="22"/>
          <w:szCs w:val="22"/>
          <w:vertAlign w:val="subscript"/>
          <w:lang w:val="uk-UA"/>
        </w:rPr>
        <w:t>послуги передачі</w:t>
      </w:r>
      <w:r w:rsidRPr="007D34DD">
        <w:rPr>
          <w:sz w:val="22"/>
          <w:szCs w:val="22"/>
          <w:lang w:val="uk-UA"/>
        </w:rPr>
        <w:t xml:space="preserve"> = </w:t>
      </w:r>
      <w:r w:rsidR="00E16BCE">
        <w:rPr>
          <w:sz w:val="22"/>
          <w:szCs w:val="22"/>
          <w:lang w:val="uk-UA"/>
        </w:rPr>
        <w:t>_______</w:t>
      </w:r>
      <w:r w:rsidRPr="007D34DD">
        <w:rPr>
          <w:sz w:val="22"/>
          <w:szCs w:val="22"/>
          <w:lang w:val="uk-UA"/>
        </w:rPr>
        <w:t xml:space="preserve"> грн/ кВт*год, без ПДВ згідно із </w:t>
      </w:r>
      <w:r w:rsidRPr="007D34DD">
        <w:rPr>
          <w:sz w:val="22"/>
          <w:szCs w:val="22"/>
          <w:lang w:val="uk-UA" w:eastAsia="zh-CN"/>
        </w:rPr>
        <w:t>Постановою НКРЕКП від 21.12.2022 №1788</w:t>
      </w:r>
      <w:r w:rsidRPr="007D34DD">
        <w:rPr>
          <w:sz w:val="22"/>
          <w:szCs w:val="22"/>
          <w:lang w:val="uk-UA"/>
        </w:rPr>
        <w:t>;</w:t>
      </w:r>
    </w:p>
    <w:p w14:paraId="53F8417F" w14:textId="77777777" w:rsidR="00D734E8" w:rsidRDefault="00D734E8" w:rsidP="00D734E8">
      <w:pPr>
        <w:widowControl w:val="0"/>
        <w:suppressAutoHyphens/>
        <w:jc w:val="both"/>
        <w:rPr>
          <w:sz w:val="22"/>
          <w:szCs w:val="22"/>
          <w:lang w:val="uk-UA"/>
        </w:rPr>
      </w:pPr>
      <w:r w:rsidRPr="007D34DD">
        <w:rPr>
          <w:sz w:val="22"/>
          <w:szCs w:val="22"/>
          <w:lang w:val="uk-UA"/>
        </w:rPr>
        <w:t xml:space="preserve">Т </w:t>
      </w:r>
      <w:r w:rsidRPr="007D34DD">
        <w:rPr>
          <w:sz w:val="22"/>
          <w:szCs w:val="22"/>
          <w:vertAlign w:val="subscript"/>
          <w:lang w:val="uk-UA"/>
        </w:rPr>
        <w:t>постач</w:t>
      </w:r>
      <w:r w:rsidRPr="007D34DD">
        <w:rPr>
          <w:sz w:val="22"/>
          <w:szCs w:val="22"/>
          <w:lang w:val="uk-UA"/>
        </w:rPr>
        <w:t xml:space="preserve"> = _______  грн/ кВт*год, без ПДВ.</w:t>
      </w:r>
    </w:p>
    <w:p w14:paraId="75F58963" w14:textId="77777777" w:rsidR="00D734E8" w:rsidRDefault="00D734E8" w:rsidP="00D734E8">
      <w:pPr>
        <w:widowControl w:val="0"/>
        <w:suppressAutoHyphens/>
        <w:jc w:val="both"/>
        <w:rPr>
          <w:sz w:val="22"/>
          <w:szCs w:val="22"/>
          <w:lang w:val="uk-UA"/>
        </w:rPr>
      </w:pPr>
    </w:p>
    <w:p w14:paraId="67A49C84" w14:textId="77777777" w:rsidR="00D734E8" w:rsidRPr="007D34DD" w:rsidRDefault="00D734E8" w:rsidP="00D734E8">
      <w:pPr>
        <w:widowControl w:val="0"/>
        <w:suppressAutoHyphens/>
        <w:jc w:val="both"/>
        <w:rPr>
          <w:b/>
          <w:bCs/>
          <w:i/>
          <w:iCs/>
          <w:sz w:val="22"/>
          <w:szCs w:val="22"/>
          <w:lang w:val="uk-UA"/>
        </w:rPr>
      </w:pPr>
      <w:r>
        <w:rPr>
          <w:b/>
          <w:bCs/>
          <w:i/>
          <w:iCs/>
          <w:sz w:val="22"/>
          <w:szCs w:val="22"/>
          <w:lang w:val="uk-UA"/>
        </w:rPr>
        <w:t>Підстави для з</w:t>
      </w:r>
      <w:r w:rsidRPr="00B342E2">
        <w:rPr>
          <w:b/>
          <w:bCs/>
          <w:i/>
          <w:iCs/>
          <w:sz w:val="22"/>
          <w:szCs w:val="22"/>
          <w:lang w:val="uk-UA"/>
        </w:rPr>
        <w:t>мін</w:t>
      </w:r>
      <w:r>
        <w:rPr>
          <w:b/>
          <w:bCs/>
          <w:i/>
          <w:iCs/>
          <w:sz w:val="22"/>
          <w:szCs w:val="22"/>
          <w:lang w:val="uk-UA"/>
        </w:rPr>
        <w:t>и</w:t>
      </w:r>
      <w:r w:rsidRPr="00B342E2">
        <w:rPr>
          <w:b/>
          <w:bCs/>
          <w:i/>
          <w:iCs/>
          <w:sz w:val="22"/>
          <w:szCs w:val="22"/>
          <w:lang w:val="uk-UA"/>
        </w:rPr>
        <w:t xml:space="preserve"> ціни:</w:t>
      </w:r>
    </w:p>
    <w:p w14:paraId="3115500B" w14:textId="77777777" w:rsidR="00D734E8" w:rsidRPr="00EF6F05" w:rsidRDefault="00D734E8" w:rsidP="00D734E8">
      <w:pPr>
        <w:pStyle w:val="aff2"/>
        <w:tabs>
          <w:tab w:val="left" w:pos="0"/>
          <w:tab w:val="left" w:pos="993"/>
        </w:tabs>
        <w:spacing w:before="0" w:beforeAutospacing="0" w:after="0" w:afterAutospacing="0"/>
        <w:jc w:val="both"/>
        <w:rPr>
          <w:sz w:val="22"/>
          <w:szCs w:val="22"/>
          <w:lang w:val="uk-UA"/>
        </w:rPr>
      </w:pPr>
      <w:r>
        <w:rPr>
          <w:sz w:val="22"/>
          <w:szCs w:val="22"/>
          <w:lang w:val="uk-UA"/>
        </w:rPr>
        <w:t>1</w:t>
      </w:r>
      <w:r w:rsidRPr="00B342E2">
        <w:rPr>
          <w:sz w:val="22"/>
          <w:szCs w:val="22"/>
          <w:lang w:val="uk-UA"/>
        </w:rPr>
        <w:t xml:space="preserve">.1. </w:t>
      </w:r>
      <w:r w:rsidRPr="00EF6F05">
        <w:rPr>
          <w:sz w:val="22"/>
          <w:szCs w:val="22"/>
          <w:lang w:val="uk-UA"/>
        </w:rPr>
        <w:t>Ціна за одиницю Товару може змінюватись у випадках, передбачених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Start w:id="0" w:name="6"/>
      <w:bookmarkEnd w:id="0"/>
      <w:r w:rsidRPr="00EF6F05">
        <w:rPr>
          <w:sz w:val="22"/>
          <w:szCs w:val="22"/>
          <w:lang w:val="uk-UA"/>
        </w:rPr>
        <w:t xml:space="preserve">» (надалі – Особливості): </w:t>
      </w:r>
    </w:p>
    <w:p w14:paraId="19AC728A" w14:textId="77777777" w:rsidR="00D734E8" w:rsidRPr="00EF6F05" w:rsidRDefault="00D734E8" w:rsidP="00D734E8">
      <w:pPr>
        <w:pStyle w:val="aff2"/>
        <w:tabs>
          <w:tab w:val="left" w:pos="993"/>
        </w:tabs>
        <w:spacing w:before="0" w:beforeAutospacing="0" w:after="0" w:afterAutospacing="0"/>
        <w:ind w:firstLine="709"/>
        <w:jc w:val="both"/>
        <w:rPr>
          <w:sz w:val="22"/>
          <w:szCs w:val="22"/>
          <w:lang w:val="uk-UA"/>
        </w:rPr>
      </w:pPr>
      <w:r w:rsidRPr="00EF6F05">
        <w:rPr>
          <w:sz w:val="22"/>
          <w:szCs w:val="22"/>
          <w:lang w:val="uk-UA"/>
        </w:rPr>
        <w:t>Відповідно до положень ч. 2 п. 19 Особливостей збільшення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B2E8FC" w14:textId="77777777" w:rsidR="00D734E8" w:rsidRDefault="00D734E8" w:rsidP="00D734E8">
      <w:pPr>
        <w:pStyle w:val="aff2"/>
        <w:tabs>
          <w:tab w:val="left" w:pos="0"/>
        </w:tabs>
        <w:spacing w:before="0" w:beforeAutospacing="0" w:after="0" w:afterAutospacing="0"/>
        <w:jc w:val="both"/>
        <w:rPr>
          <w:sz w:val="22"/>
          <w:szCs w:val="22"/>
          <w:lang w:val="uk-UA"/>
        </w:rPr>
      </w:pPr>
      <w:r>
        <w:rPr>
          <w:sz w:val="22"/>
          <w:szCs w:val="22"/>
          <w:lang w:val="uk-UA"/>
        </w:rPr>
        <w:tab/>
      </w:r>
      <w:r w:rsidRPr="00EF6F05">
        <w:rPr>
          <w:sz w:val="22"/>
          <w:szCs w:val="22"/>
          <w:lang w:val="uk-UA"/>
        </w:rPr>
        <w:t>Підтвердженням факту коливання ціни електричної енергії на ринку є довідка(и) (завірена копія довідки(ок)) Торгово-промислової палати України та/або її регіональних представництв щодо коливань (змін) середньозважених цін на РДН в ОЕС України (подекадно або за місяць) цін на РДН або інформація з офіційного сайту АТ «Оператор ринку» https://www.oree.com.ua/ щодо середньозважених цін на РДН (за календарний місяць) у вигляді, завірених підписом уповноваженої особи Сторони, роздруківок з електронної сторінки АТ «Оператор ринку» в мережі Інтернет.</w:t>
      </w:r>
    </w:p>
    <w:p w14:paraId="75A0BEA5" w14:textId="77777777" w:rsidR="00D734E8" w:rsidRDefault="00D734E8" w:rsidP="00D734E8">
      <w:pPr>
        <w:pStyle w:val="aff2"/>
        <w:tabs>
          <w:tab w:val="left" w:pos="0"/>
        </w:tabs>
        <w:spacing w:before="0" w:beforeAutospacing="0" w:after="0" w:afterAutospacing="0"/>
        <w:ind w:firstLine="709"/>
        <w:jc w:val="both"/>
        <w:rPr>
          <w:sz w:val="22"/>
          <w:szCs w:val="22"/>
          <w:lang w:val="uk-UA"/>
        </w:rPr>
      </w:pPr>
      <w:r w:rsidRPr="00EF6F05">
        <w:rPr>
          <w:sz w:val="22"/>
          <w:szCs w:val="22"/>
          <w:lang w:val="uk-UA"/>
        </w:rPr>
        <w:t xml:space="preserve">В разі наявності коливання ціни електричної енергії на РДН в ОЕС України Сторони здійснюють коригування ціни шляхом збільшення /зменшення відповідної </w:t>
      </w:r>
      <w:r w:rsidRPr="00EF6F05">
        <w:rPr>
          <w:sz w:val="22"/>
          <w:szCs w:val="22"/>
          <w:u w:val="single"/>
          <w:lang w:val="uk-UA"/>
        </w:rPr>
        <w:t>складової Ц</w:t>
      </w:r>
      <w:r w:rsidRPr="00EF6F05">
        <w:rPr>
          <w:sz w:val="22"/>
          <w:szCs w:val="22"/>
          <w:u w:val="single"/>
          <w:vertAlign w:val="subscript"/>
          <w:lang w:val="uk-UA"/>
        </w:rPr>
        <w:t xml:space="preserve">е/е </w:t>
      </w:r>
      <w:r w:rsidRPr="00EF6F05">
        <w:rPr>
          <w:sz w:val="22"/>
          <w:szCs w:val="22"/>
          <w:vertAlign w:val="subscript"/>
          <w:lang w:val="uk-UA"/>
        </w:rPr>
        <w:t xml:space="preserve"> </w:t>
      </w:r>
      <w:r w:rsidRPr="00EF6F05">
        <w:rPr>
          <w:sz w:val="22"/>
          <w:szCs w:val="22"/>
          <w:lang w:val="uk-UA"/>
        </w:rPr>
        <w:t xml:space="preserve">(див. формулу п. 1 Комерційної пропозиції) на підставі даних оприлюднених АТ «Оператор ринку» за результатами торгів на ринку «на добу наперед» за повний розрахунковий періоді. В такому випадку збільшення / зменшення складової </w:t>
      </w:r>
      <w:r w:rsidRPr="00EF6F05">
        <w:rPr>
          <w:sz w:val="22"/>
          <w:szCs w:val="22"/>
          <w:u w:val="single"/>
          <w:lang w:val="uk-UA"/>
        </w:rPr>
        <w:t xml:space="preserve">Ц </w:t>
      </w:r>
      <w:r w:rsidRPr="00EF6F05">
        <w:rPr>
          <w:sz w:val="22"/>
          <w:szCs w:val="22"/>
          <w:u w:val="single"/>
          <w:vertAlign w:val="subscript"/>
          <w:lang w:val="uk-UA"/>
        </w:rPr>
        <w:t>е/е</w:t>
      </w:r>
      <w:r w:rsidRPr="00EF6F05">
        <w:rPr>
          <w:sz w:val="22"/>
          <w:szCs w:val="22"/>
          <w:vertAlign w:val="subscript"/>
          <w:lang w:val="uk-UA"/>
        </w:rPr>
        <w:t xml:space="preserve"> </w:t>
      </w:r>
      <w:r w:rsidRPr="00EF6F05">
        <w:rPr>
          <w:sz w:val="22"/>
          <w:szCs w:val="22"/>
          <w:lang w:val="uk-UA"/>
        </w:rPr>
        <w:t xml:space="preserve"> здійснюється пропорційно коливанню ціни такого товару на ринку.</w:t>
      </w:r>
    </w:p>
    <w:p w14:paraId="32BEBB80" w14:textId="77777777" w:rsidR="00D734E8" w:rsidRDefault="00D734E8" w:rsidP="00D734E8">
      <w:pPr>
        <w:pStyle w:val="aff2"/>
        <w:tabs>
          <w:tab w:val="left" w:pos="0"/>
        </w:tabs>
        <w:spacing w:before="0" w:beforeAutospacing="0" w:after="0" w:afterAutospacing="0"/>
        <w:ind w:firstLine="709"/>
        <w:jc w:val="both"/>
        <w:rPr>
          <w:sz w:val="22"/>
          <w:szCs w:val="22"/>
          <w:lang w:val="uk-UA"/>
        </w:rPr>
      </w:pPr>
      <w:r w:rsidRPr="00EF6F05">
        <w:rPr>
          <w:sz w:val="22"/>
          <w:szCs w:val="22"/>
          <w:lang w:val="uk-UA"/>
        </w:rPr>
        <w:t>Збільшена/зменшена на підставі ч. 2 п. 19 Особливостей складова ціни Ц</w:t>
      </w:r>
      <w:r w:rsidRPr="00EF6F05">
        <w:rPr>
          <w:sz w:val="22"/>
          <w:szCs w:val="22"/>
          <w:vertAlign w:val="subscript"/>
          <w:lang w:val="uk-UA"/>
        </w:rPr>
        <w:t>е/е</w:t>
      </w:r>
      <w:r w:rsidRPr="00EF6F05">
        <w:rPr>
          <w:sz w:val="22"/>
          <w:szCs w:val="22"/>
          <w:lang w:val="uk-UA"/>
        </w:rPr>
        <w:t xml:space="preserve"> застосовується при визначені нової Ц (ціни) за 1 кВт*год у формулі структури ціни (п. 1 Комерційної пропозиції).</w:t>
      </w:r>
    </w:p>
    <w:p w14:paraId="5A2BE535" w14:textId="77777777" w:rsidR="00D734E8" w:rsidRPr="00EF6F05" w:rsidRDefault="00D734E8" w:rsidP="00D734E8">
      <w:pPr>
        <w:pStyle w:val="aff2"/>
        <w:tabs>
          <w:tab w:val="left" w:pos="0"/>
          <w:tab w:val="left" w:pos="993"/>
        </w:tabs>
        <w:spacing w:before="0" w:beforeAutospacing="0" w:after="0" w:afterAutospacing="0"/>
        <w:jc w:val="both"/>
        <w:rPr>
          <w:sz w:val="22"/>
          <w:szCs w:val="22"/>
          <w:lang w:val="uk-UA"/>
        </w:rPr>
      </w:pPr>
      <w:r>
        <w:rPr>
          <w:sz w:val="22"/>
          <w:szCs w:val="22"/>
          <w:lang w:val="uk-UA"/>
        </w:rPr>
        <w:t xml:space="preserve">1.2. </w:t>
      </w:r>
      <w:r w:rsidRPr="00B342E2">
        <w:rPr>
          <w:sz w:val="22"/>
          <w:szCs w:val="22"/>
          <w:lang w:val="uk-UA"/>
        </w:rPr>
        <w:t xml:space="preserve">Постачальник здійснює коригування ціни </w:t>
      </w:r>
      <w:r w:rsidRPr="00EF6F05">
        <w:rPr>
          <w:sz w:val="22"/>
          <w:szCs w:val="22"/>
          <w:lang w:val="uk-UA"/>
        </w:rPr>
        <w:t xml:space="preserve">(Ц) </w:t>
      </w:r>
      <w:r w:rsidRPr="00B342E2">
        <w:rPr>
          <w:sz w:val="22"/>
          <w:szCs w:val="22"/>
          <w:lang w:val="uk-UA"/>
        </w:rPr>
        <w:t xml:space="preserve">шляхом збільшення/зменшення відповідної регульованої складової Т </w:t>
      </w:r>
      <w:r w:rsidRPr="00B342E2">
        <w:rPr>
          <w:sz w:val="22"/>
          <w:szCs w:val="22"/>
          <w:vertAlign w:val="subscript"/>
          <w:lang w:val="uk-UA"/>
        </w:rPr>
        <w:t xml:space="preserve">послуги передачі </w:t>
      </w:r>
      <w:r w:rsidRPr="00B342E2">
        <w:rPr>
          <w:sz w:val="22"/>
          <w:szCs w:val="22"/>
          <w:lang w:val="uk-UA"/>
        </w:rPr>
        <w:t xml:space="preserve">з дати її введення в дію. Підтвердженням необхідності внесення таких змін є чинні (введені в порядку встановленому законодавством в дію) нормативно-правові акти НКРККП щодо встановлення (зміни) регульованих ціни ( тарифів), які враховуються при розрахунку ціни на електричну енергію. </w:t>
      </w:r>
    </w:p>
    <w:p w14:paraId="6104F593" w14:textId="77777777" w:rsidR="00D734E8" w:rsidRDefault="00D734E8" w:rsidP="00D734E8">
      <w:pPr>
        <w:pStyle w:val="aff2"/>
        <w:tabs>
          <w:tab w:val="left" w:pos="0"/>
          <w:tab w:val="left" w:pos="993"/>
        </w:tabs>
        <w:spacing w:before="0" w:beforeAutospacing="0" w:after="0" w:afterAutospacing="0"/>
        <w:ind w:firstLine="709"/>
        <w:jc w:val="both"/>
        <w:rPr>
          <w:sz w:val="22"/>
          <w:szCs w:val="22"/>
          <w:lang w:val="uk-UA"/>
        </w:rPr>
      </w:pPr>
      <w:r>
        <w:rPr>
          <w:sz w:val="22"/>
          <w:szCs w:val="22"/>
          <w:lang w:val="uk-UA"/>
        </w:rPr>
        <w:t xml:space="preserve">Зміна регульованої складової </w:t>
      </w:r>
      <w:r w:rsidRPr="00B342E2">
        <w:rPr>
          <w:sz w:val="22"/>
          <w:szCs w:val="22"/>
          <w:lang w:val="uk-UA"/>
        </w:rPr>
        <w:t xml:space="preserve">Т </w:t>
      </w:r>
      <w:r w:rsidRPr="00B342E2">
        <w:rPr>
          <w:sz w:val="22"/>
          <w:szCs w:val="22"/>
          <w:vertAlign w:val="subscript"/>
          <w:lang w:val="uk-UA"/>
        </w:rPr>
        <w:t>послуги передачі</w:t>
      </w:r>
      <w:r>
        <w:rPr>
          <w:sz w:val="22"/>
          <w:szCs w:val="22"/>
          <w:vertAlign w:val="subscript"/>
          <w:lang w:val="uk-UA"/>
        </w:rPr>
        <w:t xml:space="preserve"> </w:t>
      </w:r>
      <w:r>
        <w:rPr>
          <w:sz w:val="22"/>
          <w:szCs w:val="22"/>
          <w:lang w:val="uk-UA"/>
        </w:rPr>
        <w:t xml:space="preserve">здійснюється з урахуванням положень ч. 7 п. 19 Особливостей на підставі додаткової угоди, яка надається Постачальником Споживачу. </w:t>
      </w:r>
    </w:p>
    <w:p w14:paraId="164DE1A5" w14:textId="77777777" w:rsidR="00D734E8" w:rsidRPr="003F3B39" w:rsidRDefault="00D734E8" w:rsidP="00D734E8">
      <w:pPr>
        <w:pStyle w:val="aff2"/>
        <w:tabs>
          <w:tab w:val="left" w:pos="0"/>
          <w:tab w:val="left" w:pos="993"/>
        </w:tabs>
        <w:spacing w:before="0" w:beforeAutospacing="0" w:after="0" w:afterAutospacing="0"/>
        <w:jc w:val="both"/>
        <w:rPr>
          <w:sz w:val="22"/>
          <w:szCs w:val="22"/>
          <w:lang w:val="uk-UA"/>
        </w:rPr>
      </w:pPr>
      <w:r w:rsidRPr="00EF6F05">
        <w:rPr>
          <w:b/>
          <w:bCs/>
          <w:i/>
          <w:iCs/>
          <w:sz w:val="22"/>
          <w:szCs w:val="22"/>
          <w:lang w:val="uk-UA"/>
        </w:rPr>
        <w:t>Порядок дій Сторін в разі необхідності зміни умов Договору.</w:t>
      </w:r>
    </w:p>
    <w:p w14:paraId="44D6373B" w14:textId="77777777" w:rsidR="00D734E8" w:rsidRPr="007D34DD" w:rsidRDefault="00D734E8" w:rsidP="00D734E8">
      <w:pPr>
        <w:pStyle w:val="aff2"/>
        <w:tabs>
          <w:tab w:val="left" w:pos="0"/>
          <w:tab w:val="left" w:pos="567"/>
          <w:tab w:val="left" w:pos="993"/>
        </w:tabs>
        <w:spacing w:before="0" w:beforeAutospacing="0" w:after="0" w:afterAutospacing="0"/>
        <w:jc w:val="both"/>
        <w:rPr>
          <w:sz w:val="22"/>
          <w:szCs w:val="22"/>
          <w:lang w:val="uk-UA"/>
        </w:rPr>
      </w:pPr>
      <w:r w:rsidRPr="007D34DD">
        <w:rPr>
          <w:sz w:val="22"/>
          <w:szCs w:val="22"/>
          <w:lang w:val="uk-UA"/>
        </w:rPr>
        <w:t xml:space="preserve">Зміна умов Договору в частині зміни ціни, здійснюється шляхом укладання додаткової угоди про внесення змін до Договору за згодою Сторін. Сторона – ініціатор зміни ціни не пізніше ніж за 20 </w:t>
      </w:r>
      <w:r w:rsidRPr="007D34DD">
        <w:rPr>
          <w:sz w:val="22"/>
          <w:szCs w:val="22"/>
          <w:lang w:val="uk-UA"/>
        </w:rPr>
        <w:lastRenderedPageBreak/>
        <w:t>(двадцять) календарних днів до застосування таких змін повідомляє другу Сторону про намір внести відповідні зміни до Договору</w:t>
      </w:r>
      <w:r>
        <w:rPr>
          <w:sz w:val="22"/>
          <w:szCs w:val="22"/>
          <w:lang w:val="uk-UA"/>
        </w:rPr>
        <w:t xml:space="preserve"> (виключення: зміна регульованої складової </w:t>
      </w:r>
      <w:r w:rsidRPr="00B342E2">
        <w:rPr>
          <w:sz w:val="22"/>
          <w:szCs w:val="22"/>
          <w:lang w:val="uk-UA"/>
        </w:rPr>
        <w:t xml:space="preserve">Т </w:t>
      </w:r>
      <w:r w:rsidRPr="00B342E2">
        <w:rPr>
          <w:sz w:val="22"/>
          <w:szCs w:val="22"/>
          <w:vertAlign w:val="subscript"/>
          <w:lang w:val="uk-UA"/>
        </w:rPr>
        <w:t>послуги передачі</w:t>
      </w:r>
      <w:r>
        <w:rPr>
          <w:sz w:val="22"/>
          <w:szCs w:val="22"/>
          <w:lang w:val="uk-UA"/>
        </w:rPr>
        <w:t xml:space="preserve"> , де </w:t>
      </w:r>
      <w:r w:rsidRPr="00EF6F05">
        <w:rPr>
          <w:sz w:val="22"/>
          <w:szCs w:val="22"/>
          <w:lang w:val="uk-UA"/>
        </w:rPr>
        <w:t>Сторони можуть визначити термін для застосування таких змін із додержанням положень ч. 3 ст. 631 ЦК України</w:t>
      </w:r>
      <w:r>
        <w:rPr>
          <w:sz w:val="22"/>
          <w:szCs w:val="22"/>
          <w:lang w:val="uk-UA"/>
        </w:rPr>
        <w:t>)</w:t>
      </w:r>
      <w:r w:rsidRPr="007D34DD">
        <w:rPr>
          <w:sz w:val="22"/>
          <w:szCs w:val="22"/>
          <w:lang w:val="uk-UA"/>
        </w:rPr>
        <w:t>.</w:t>
      </w:r>
    </w:p>
    <w:p w14:paraId="6911A66D" w14:textId="77777777" w:rsidR="00D734E8" w:rsidRPr="007D34DD" w:rsidRDefault="00D734E8" w:rsidP="00D734E8">
      <w:pPr>
        <w:pStyle w:val="aff2"/>
        <w:tabs>
          <w:tab w:val="left" w:pos="0"/>
          <w:tab w:val="left" w:pos="567"/>
          <w:tab w:val="left" w:pos="993"/>
        </w:tabs>
        <w:spacing w:before="0" w:beforeAutospacing="0" w:after="0" w:afterAutospacing="0"/>
        <w:jc w:val="both"/>
        <w:rPr>
          <w:sz w:val="22"/>
          <w:szCs w:val="22"/>
          <w:lang w:val="uk-UA"/>
        </w:rPr>
      </w:pPr>
      <w:r w:rsidRPr="007D34DD">
        <w:rPr>
          <w:sz w:val="22"/>
          <w:szCs w:val="22"/>
          <w:lang w:val="uk-UA"/>
        </w:rPr>
        <w:t xml:space="preserve">Внесення змін до Договору здійснюється у письмовій формі шляхом направлення заінтересованою стороною повідомлення (лист) про зміну ціни та додаткової угоди до Договору на адресу, зазначену Сторонами у Договорі, з одночасним направленням поштовим відправленням оригіналу у паперовому вигляді на юридичну адресу Сторони. Датою отримання такого повідомлення та додаткової угоди є дата отримання Стороною поштового відправлення. </w:t>
      </w:r>
    </w:p>
    <w:p w14:paraId="652A9530" w14:textId="77777777" w:rsidR="00D734E8" w:rsidRDefault="00D734E8" w:rsidP="00D734E8">
      <w:pPr>
        <w:pStyle w:val="aff2"/>
        <w:tabs>
          <w:tab w:val="left" w:pos="0"/>
          <w:tab w:val="left" w:pos="567"/>
          <w:tab w:val="left" w:pos="993"/>
        </w:tabs>
        <w:spacing w:before="0" w:beforeAutospacing="0" w:after="0" w:afterAutospacing="0"/>
        <w:jc w:val="both"/>
        <w:rPr>
          <w:sz w:val="22"/>
          <w:szCs w:val="22"/>
          <w:lang w:val="uk-UA"/>
        </w:rPr>
      </w:pPr>
      <w:r w:rsidRPr="007D34DD">
        <w:rPr>
          <w:sz w:val="22"/>
          <w:szCs w:val="22"/>
          <w:lang w:val="uk-UA"/>
        </w:rPr>
        <w:t>Згодою із запропонованими змінами є підписання Стороною додаткової угоди до Договору в термін, що не перевищує 20 робочих днів з дати її отримання.</w:t>
      </w:r>
      <w:r>
        <w:rPr>
          <w:sz w:val="22"/>
          <w:szCs w:val="22"/>
          <w:lang w:val="uk-UA"/>
        </w:rPr>
        <w:t xml:space="preserve"> Незгодою </w:t>
      </w:r>
      <w:r w:rsidRPr="004F06D6">
        <w:rPr>
          <w:sz w:val="22"/>
          <w:szCs w:val="22"/>
          <w:lang w:val="uk-UA"/>
        </w:rPr>
        <w:t>із запропонованими змінами є неотримання зацікавленою Стороною підписаної додаткової угоди у той самий строк.</w:t>
      </w:r>
      <w:r>
        <w:rPr>
          <w:sz w:val="22"/>
          <w:szCs w:val="22"/>
          <w:lang w:val="uk-UA"/>
        </w:rPr>
        <w:t xml:space="preserve"> Незгода із внесенням змін має бути оформлена у письмовій формі та направлена ініціатору змін </w:t>
      </w:r>
      <w:r w:rsidRPr="004F06D6">
        <w:rPr>
          <w:sz w:val="22"/>
          <w:szCs w:val="22"/>
          <w:lang w:val="uk-UA"/>
        </w:rPr>
        <w:t>поштовим відправленням у паперовому вигляді на юридичну адресу</w:t>
      </w:r>
      <w:r>
        <w:rPr>
          <w:sz w:val="22"/>
          <w:szCs w:val="22"/>
          <w:lang w:val="uk-UA"/>
        </w:rPr>
        <w:t xml:space="preserve">. </w:t>
      </w:r>
      <w:r w:rsidRPr="004F06D6">
        <w:rPr>
          <w:sz w:val="22"/>
          <w:szCs w:val="22"/>
          <w:lang w:val="uk-UA"/>
        </w:rPr>
        <w:t xml:space="preserve">  </w:t>
      </w:r>
    </w:p>
    <w:p w14:paraId="2DAA3A5D" w14:textId="77777777" w:rsidR="00D734E8" w:rsidRPr="00C72D27" w:rsidRDefault="00D734E8" w:rsidP="00D734E8">
      <w:pPr>
        <w:pStyle w:val="aff2"/>
        <w:tabs>
          <w:tab w:val="left" w:pos="567"/>
          <w:tab w:val="left" w:pos="993"/>
        </w:tabs>
        <w:spacing w:before="0" w:beforeAutospacing="0" w:after="0" w:afterAutospacing="0"/>
        <w:ind w:firstLine="709"/>
        <w:jc w:val="both"/>
        <w:rPr>
          <w:sz w:val="22"/>
          <w:szCs w:val="22"/>
          <w:lang w:val="uk-UA"/>
        </w:rPr>
      </w:pPr>
      <w:r>
        <w:rPr>
          <w:b/>
          <w:bCs/>
          <w:i/>
          <w:iCs/>
          <w:sz w:val="22"/>
          <w:szCs w:val="22"/>
          <w:lang w:val="uk-UA"/>
        </w:rPr>
        <w:t>2</w:t>
      </w:r>
      <w:r w:rsidRPr="006B4907">
        <w:rPr>
          <w:b/>
          <w:bCs/>
          <w:i/>
          <w:iCs/>
          <w:sz w:val="22"/>
          <w:szCs w:val="22"/>
          <w:lang w:val="uk-UA"/>
        </w:rPr>
        <w:t>.</w:t>
      </w:r>
      <w:r>
        <w:rPr>
          <w:sz w:val="22"/>
          <w:szCs w:val="22"/>
          <w:lang w:val="uk-UA"/>
        </w:rPr>
        <w:t xml:space="preserve"> </w:t>
      </w:r>
      <w:r>
        <w:rPr>
          <w:b/>
          <w:bCs/>
          <w:i/>
          <w:iCs/>
          <w:sz w:val="22"/>
          <w:szCs w:val="22"/>
          <w:lang w:val="uk-UA"/>
        </w:rPr>
        <w:t>Т</w:t>
      </w:r>
      <w:r w:rsidRPr="00FB4D90">
        <w:rPr>
          <w:b/>
          <w:bCs/>
          <w:i/>
          <w:iCs/>
          <w:sz w:val="22"/>
          <w:szCs w:val="22"/>
          <w:lang w:val="uk-UA"/>
        </w:rPr>
        <w:t>ермін надання рахунку за спожиту електричну енергію та строк його оплати:</w:t>
      </w:r>
      <w:r w:rsidRPr="00FB4D90">
        <w:rPr>
          <w:sz w:val="22"/>
          <w:szCs w:val="22"/>
          <w:lang w:val="uk-UA"/>
        </w:rPr>
        <w:t xml:space="preserve"> </w:t>
      </w:r>
      <w:r w:rsidRPr="00C72D27">
        <w:rPr>
          <w:sz w:val="22"/>
          <w:szCs w:val="22"/>
          <w:lang w:val="uk-UA"/>
        </w:rPr>
        <w:t xml:space="preserve">Постачальник до </w:t>
      </w:r>
      <w:r>
        <w:rPr>
          <w:sz w:val="22"/>
          <w:szCs w:val="22"/>
          <w:lang w:val="uk-UA"/>
        </w:rPr>
        <w:t xml:space="preserve">______ </w:t>
      </w:r>
      <w:r w:rsidRPr="00C72D27">
        <w:rPr>
          <w:sz w:val="22"/>
          <w:szCs w:val="22"/>
          <w:lang w:val="uk-UA"/>
        </w:rPr>
        <w:t>числа наступного за розрахунковим місяця надає Споживачу рахунок на оплату за фактично спожиту електроенергію у попередньому місяці. Платіжний документ формується Постачальником безкоштовно. Датою отримання платіжного документу на оплату Сторони визнають в  разі отримання у відділі обслуговування споживачів Постачальника</w:t>
      </w:r>
      <w:r>
        <w:rPr>
          <w:sz w:val="22"/>
          <w:szCs w:val="22"/>
          <w:lang w:val="uk-UA"/>
        </w:rPr>
        <w:t xml:space="preserve">/ </w:t>
      </w:r>
      <w:r w:rsidRPr="000D587E">
        <w:rPr>
          <w:sz w:val="22"/>
          <w:szCs w:val="22"/>
          <w:lang w:val="uk-UA"/>
        </w:rPr>
        <w:t xml:space="preserve">в разі направлення поштовим зв’язком або кур’єром </w:t>
      </w:r>
      <w:r w:rsidRPr="00C72D27">
        <w:rPr>
          <w:sz w:val="22"/>
          <w:szCs w:val="22"/>
          <w:lang w:val="uk-UA"/>
        </w:rPr>
        <w:t>–</w:t>
      </w:r>
      <w:r w:rsidRPr="00C72D27">
        <w:rPr>
          <w:sz w:val="22"/>
          <w:szCs w:val="22"/>
        </w:rPr>
        <w:t xml:space="preserve"> </w:t>
      </w:r>
      <w:r w:rsidRPr="00C72D27">
        <w:rPr>
          <w:sz w:val="22"/>
          <w:szCs w:val="22"/>
          <w:lang w:val="uk-UA"/>
        </w:rPr>
        <w:t>день отримання</w:t>
      </w:r>
      <w:r>
        <w:rPr>
          <w:sz w:val="22"/>
          <w:szCs w:val="22"/>
          <w:lang w:val="uk-UA"/>
        </w:rPr>
        <w:t xml:space="preserve"> Споживачем</w:t>
      </w:r>
      <w:r w:rsidRPr="00C72D27">
        <w:rPr>
          <w:sz w:val="22"/>
          <w:szCs w:val="22"/>
          <w:lang w:val="uk-UA"/>
        </w:rPr>
        <w:t>.</w:t>
      </w:r>
    </w:p>
    <w:p w14:paraId="768DD926" w14:textId="77777777" w:rsidR="00D734E8" w:rsidRPr="000D587E" w:rsidRDefault="00D734E8" w:rsidP="00D734E8">
      <w:pPr>
        <w:pStyle w:val="aff2"/>
        <w:tabs>
          <w:tab w:val="left" w:pos="0"/>
          <w:tab w:val="left" w:pos="567"/>
          <w:tab w:val="left" w:pos="993"/>
        </w:tabs>
        <w:spacing w:before="0" w:beforeAutospacing="0" w:after="0" w:afterAutospacing="0"/>
        <w:ind w:left="709"/>
        <w:jc w:val="both"/>
        <w:rPr>
          <w:sz w:val="22"/>
          <w:szCs w:val="22"/>
          <w:lang w:val="uk-UA"/>
        </w:rPr>
      </w:pPr>
      <w:r>
        <w:rPr>
          <w:b/>
          <w:bCs/>
          <w:i/>
          <w:iCs/>
          <w:sz w:val="22"/>
          <w:szCs w:val="22"/>
          <w:lang w:val="uk-UA"/>
        </w:rPr>
        <w:t>3. С</w:t>
      </w:r>
      <w:r w:rsidRPr="006B1D9C">
        <w:rPr>
          <w:b/>
          <w:bCs/>
          <w:i/>
          <w:iCs/>
          <w:sz w:val="22"/>
          <w:szCs w:val="22"/>
          <w:lang w:val="uk-UA"/>
        </w:rPr>
        <w:t>посіб та порядок оплати:</w:t>
      </w:r>
      <w:r w:rsidRPr="000D587E">
        <w:rPr>
          <w:b/>
          <w:bCs/>
          <w:i/>
          <w:iCs/>
          <w:sz w:val="22"/>
          <w:szCs w:val="22"/>
          <w:lang w:val="uk-UA"/>
        </w:rPr>
        <w:t xml:space="preserve">: </w:t>
      </w:r>
    </w:p>
    <w:p w14:paraId="3AD07F11" w14:textId="77777777" w:rsidR="00D734E8" w:rsidRDefault="00D734E8" w:rsidP="00D734E8">
      <w:pPr>
        <w:pStyle w:val="aff2"/>
        <w:tabs>
          <w:tab w:val="left" w:pos="0"/>
          <w:tab w:val="left" w:pos="567"/>
          <w:tab w:val="left" w:pos="993"/>
        </w:tabs>
        <w:spacing w:before="0" w:beforeAutospacing="0" w:after="0" w:afterAutospacing="0"/>
        <w:jc w:val="both"/>
        <w:rPr>
          <w:sz w:val="22"/>
          <w:szCs w:val="22"/>
          <w:lang w:val="uk-UA"/>
        </w:rPr>
      </w:pPr>
      <w:r w:rsidRPr="00C72D27">
        <w:rPr>
          <w:sz w:val="22"/>
          <w:szCs w:val="22"/>
          <w:lang w:val="uk-UA"/>
        </w:rPr>
        <w:t>Споживач до ______ числа ___________ місяця здійснює фактичний платіж на розрахунковий період на поточний рахунок із спеціальним режимом використання Постачальника через банківську установу або іншим способом, незабороненим чинним законодавством.</w:t>
      </w:r>
    </w:p>
    <w:p w14:paraId="6BA7772E" w14:textId="77777777" w:rsidR="00D734E8" w:rsidRPr="00C72D27" w:rsidRDefault="00D734E8" w:rsidP="00D734E8">
      <w:pPr>
        <w:pStyle w:val="aff2"/>
        <w:tabs>
          <w:tab w:val="left" w:pos="0"/>
          <w:tab w:val="left" w:pos="567"/>
          <w:tab w:val="left" w:pos="993"/>
        </w:tabs>
        <w:spacing w:before="0" w:beforeAutospacing="0" w:after="0" w:afterAutospacing="0"/>
        <w:jc w:val="both"/>
        <w:rPr>
          <w:sz w:val="22"/>
          <w:szCs w:val="22"/>
          <w:lang w:val="uk-UA"/>
        </w:rPr>
      </w:pPr>
      <w:r>
        <w:rPr>
          <w:b/>
          <w:bCs/>
          <w:i/>
          <w:iCs/>
          <w:sz w:val="22"/>
          <w:szCs w:val="22"/>
          <w:lang w:val="uk-UA"/>
        </w:rPr>
        <w:tab/>
      </w:r>
      <w:r w:rsidRPr="00C72D27">
        <w:rPr>
          <w:sz w:val="22"/>
          <w:szCs w:val="22"/>
          <w:lang w:val="uk-UA"/>
        </w:rPr>
        <w:t>У випадку співпадіння дати оплати з вихідним чи святковим днями, Споживач здійснює оплату у найближчий робочий день, що передує вихідному чи святковому дню.</w:t>
      </w:r>
      <w:r>
        <w:rPr>
          <w:sz w:val="22"/>
          <w:szCs w:val="22"/>
          <w:lang w:val="uk-UA"/>
        </w:rPr>
        <w:t xml:space="preserve"> </w:t>
      </w:r>
      <w:r w:rsidRPr="00C72D27">
        <w:rPr>
          <w:sz w:val="22"/>
          <w:szCs w:val="22"/>
          <w:lang w:val="uk-UA"/>
        </w:rPr>
        <w:t>Датою оплати рахунка вважається дата надходження коштів на рахунок Постачальника.</w:t>
      </w:r>
    </w:p>
    <w:p w14:paraId="12940EE8" w14:textId="77777777" w:rsidR="00D734E8" w:rsidRPr="000D587E" w:rsidRDefault="00D734E8" w:rsidP="00D734E8">
      <w:pPr>
        <w:pStyle w:val="aff2"/>
        <w:numPr>
          <w:ilvl w:val="0"/>
          <w:numId w:val="33"/>
        </w:numPr>
        <w:tabs>
          <w:tab w:val="left" w:pos="0"/>
          <w:tab w:val="left" w:pos="570"/>
          <w:tab w:val="left" w:pos="993"/>
        </w:tabs>
        <w:spacing w:before="0" w:beforeAutospacing="0" w:after="0" w:afterAutospacing="0"/>
        <w:jc w:val="both"/>
        <w:rPr>
          <w:sz w:val="22"/>
          <w:szCs w:val="22"/>
        </w:rPr>
      </w:pPr>
      <w:r>
        <w:rPr>
          <w:b/>
          <w:bCs/>
          <w:i/>
          <w:iCs/>
          <w:sz w:val="22"/>
          <w:szCs w:val="22"/>
          <w:lang w:val="uk-UA"/>
        </w:rPr>
        <w:t>В</w:t>
      </w:r>
      <w:r w:rsidRPr="000D587E">
        <w:rPr>
          <w:b/>
          <w:bCs/>
          <w:i/>
          <w:iCs/>
          <w:sz w:val="22"/>
          <w:szCs w:val="22"/>
          <w:lang w:val="uk-UA"/>
        </w:rPr>
        <w:t>изначення способу оплати послуг з розподілу електричної енергії:</w:t>
      </w:r>
      <w:r>
        <w:rPr>
          <w:b/>
          <w:bCs/>
          <w:sz w:val="22"/>
          <w:szCs w:val="22"/>
          <w:lang w:val="uk-UA"/>
        </w:rPr>
        <w:t xml:space="preserve"> </w:t>
      </w:r>
    </w:p>
    <w:p w14:paraId="550CA309" w14:textId="77777777" w:rsidR="00D734E8" w:rsidRPr="006B1D9C" w:rsidRDefault="00D734E8" w:rsidP="00D734E8">
      <w:pPr>
        <w:pStyle w:val="aff2"/>
        <w:tabs>
          <w:tab w:val="left" w:pos="0"/>
          <w:tab w:val="left" w:pos="570"/>
          <w:tab w:val="left" w:pos="993"/>
        </w:tabs>
        <w:spacing w:before="0" w:beforeAutospacing="0" w:after="0" w:afterAutospacing="0"/>
        <w:jc w:val="both"/>
        <w:rPr>
          <w:sz w:val="22"/>
          <w:szCs w:val="22"/>
          <w:lang w:val="uk-UA"/>
        </w:rPr>
      </w:pPr>
      <w:r w:rsidRPr="00C72D27">
        <w:rPr>
          <w:sz w:val="22"/>
          <w:szCs w:val="22"/>
          <w:lang w:val="uk-UA"/>
        </w:rPr>
        <w:t>Споживач здійснює плату</w:t>
      </w:r>
      <w:r w:rsidRPr="00C72D27">
        <w:rPr>
          <w:sz w:val="22"/>
          <w:szCs w:val="22"/>
        </w:rPr>
        <w:t xml:space="preserve"> </w:t>
      </w:r>
      <w:r w:rsidRPr="00C72D27">
        <w:rPr>
          <w:sz w:val="22"/>
          <w:szCs w:val="22"/>
          <w:lang w:val="uk-UA"/>
        </w:rPr>
        <w:t xml:space="preserve">за послугу з розподілу електричної енергії безпосередньо оператору системи. </w:t>
      </w:r>
    </w:p>
    <w:p w14:paraId="60D7786B" w14:textId="77777777" w:rsidR="00D734E8" w:rsidRPr="00C72D27" w:rsidRDefault="00D734E8" w:rsidP="00D734E8">
      <w:pPr>
        <w:pStyle w:val="aff2"/>
        <w:numPr>
          <w:ilvl w:val="0"/>
          <w:numId w:val="32"/>
        </w:numPr>
        <w:tabs>
          <w:tab w:val="left" w:pos="0"/>
          <w:tab w:val="left" w:pos="570"/>
          <w:tab w:val="left" w:pos="993"/>
        </w:tabs>
        <w:spacing w:before="0" w:beforeAutospacing="0" w:after="0" w:afterAutospacing="0"/>
        <w:ind w:left="0" w:firstLine="709"/>
        <w:jc w:val="both"/>
        <w:rPr>
          <w:b/>
          <w:bCs/>
          <w:i/>
          <w:iCs/>
          <w:sz w:val="22"/>
          <w:szCs w:val="22"/>
          <w:lang w:val="uk-UA"/>
        </w:rPr>
      </w:pPr>
      <w:r w:rsidRPr="006B1D9C">
        <w:rPr>
          <w:b/>
          <w:bCs/>
          <w:i/>
          <w:iCs/>
          <w:sz w:val="22"/>
          <w:szCs w:val="22"/>
          <w:lang w:val="uk-UA"/>
        </w:rPr>
        <w:t>Розмір пені за порушення строку оплати:</w:t>
      </w:r>
    </w:p>
    <w:p w14:paraId="45338D24" w14:textId="77777777" w:rsidR="00D734E8" w:rsidRPr="00C72D27" w:rsidRDefault="00D734E8" w:rsidP="00D734E8">
      <w:pPr>
        <w:pStyle w:val="aff2"/>
        <w:tabs>
          <w:tab w:val="left" w:pos="0"/>
          <w:tab w:val="left" w:pos="993"/>
        </w:tabs>
        <w:spacing w:before="0" w:beforeAutospacing="0" w:after="0" w:afterAutospacing="0"/>
        <w:jc w:val="both"/>
        <w:rPr>
          <w:sz w:val="22"/>
          <w:szCs w:val="22"/>
          <w:lang w:val="uk-UA"/>
        </w:rPr>
      </w:pPr>
      <w:r w:rsidRPr="00C72D27">
        <w:rPr>
          <w:sz w:val="22"/>
          <w:szCs w:val="22"/>
          <w:lang w:val="uk-UA"/>
        </w:rPr>
        <w:t>У разі несвоєчасної оплати обумовлених даним Додатком платежів, Постачальник електричної енергії проводить Споживачу нарахування за кожний день прострочення</w:t>
      </w:r>
      <w:r w:rsidRPr="007B7F5C">
        <w:rPr>
          <w:sz w:val="22"/>
          <w:szCs w:val="22"/>
          <w:lang w:val="uk-UA"/>
        </w:rPr>
        <w:t xml:space="preserve"> платежу</w:t>
      </w:r>
      <w:r w:rsidRPr="00C72D27">
        <w:rPr>
          <w:sz w:val="22"/>
          <w:szCs w:val="22"/>
          <w:lang w:val="uk-UA"/>
        </w:rPr>
        <w:t xml:space="preserve"> пені у розмірі подвійної облікової ставки НБУ від суми боргу, що діяла в період, за який здійснюються  нарахування</w:t>
      </w:r>
      <w:r>
        <w:rPr>
          <w:sz w:val="22"/>
          <w:szCs w:val="22"/>
          <w:lang w:val="uk-UA"/>
        </w:rPr>
        <w:t>.</w:t>
      </w:r>
    </w:p>
    <w:p w14:paraId="65BA89F9" w14:textId="77777777" w:rsidR="00D734E8" w:rsidRPr="00C72D27" w:rsidRDefault="00D734E8" w:rsidP="00D734E8">
      <w:pPr>
        <w:pStyle w:val="aff2"/>
        <w:numPr>
          <w:ilvl w:val="0"/>
          <w:numId w:val="32"/>
        </w:numPr>
        <w:tabs>
          <w:tab w:val="left" w:pos="0"/>
          <w:tab w:val="left" w:pos="993"/>
        </w:tabs>
        <w:spacing w:before="0" w:beforeAutospacing="0" w:after="0" w:afterAutospacing="0"/>
        <w:ind w:left="0" w:firstLine="709"/>
        <w:jc w:val="both"/>
        <w:rPr>
          <w:sz w:val="22"/>
          <w:szCs w:val="22"/>
          <w:lang w:val="uk-UA"/>
        </w:rPr>
      </w:pPr>
      <w:r w:rsidRPr="00C72D27">
        <w:rPr>
          <w:b/>
          <w:bCs/>
          <w:i/>
          <w:iCs/>
          <w:sz w:val="22"/>
          <w:szCs w:val="22"/>
        </w:rPr>
        <w:t xml:space="preserve">Розмір </w:t>
      </w:r>
      <w:r w:rsidRPr="00C72D27">
        <w:rPr>
          <w:b/>
          <w:bCs/>
          <w:i/>
          <w:iCs/>
          <w:sz w:val="22"/>
          <w:szCs w:val="22"/>
          <w:lang w:val="uk-UA"/>
        </w:rPr>
        <w:t>компенсації Споживачу за недодержанням Постачальником якості надання комерційних послуг</w:t>
      </w:r>
      <w:r w:rsidRPr="00C72D27">
        <w:rPr>
          <w:sz w:val="22"/>
          <w:szCs w:val="22"/>
          <w:lang w:val="uk-UA"/>
        </w:rPr>
        <w:t xml:space="preserve"> надається в обсягах та </w:t>
      </w:r>
      <w:proofErr w:type="gramStart"/>
      <w:r w:rsidRPr="00C72D27">
        <w:rPr>
          <w:sz w:val="22"/>
          <w:szCs w:val="22"/>
          <w:lang w:val="uk-UA"/>
        </w:rPr>
        <w:t>у порядку</w:t>
      </w:r>
      <w:proofErr w:type="gramEnd"/>
      <w:r w:rsidRPr="00C72D27">
        <w:rPr>
          <w:sz w:val="22"/>
          <w:szCs w:val="22"/>
          <w:lang w:val="uk-UA"/>
        </w:rPr>
        <w:t xml:space="preserve">, затверджених НКРЕКП. Постанова НКРЕКП, щодо надання компенсації Споживачу за недодержанням Постачальником якості надання комерційних послуг розміщується на офіційному веб-сайті Постачальника - </w:t>
      </w:r>
      <w:r>
        <w:rPr>
          <w:sz w:val="22"/>
          <w:szCs w:val="22"/>
          <w:lang w:val="uk-UA"/>
        </w:rPr>
        <w:t>___________________</w:t>
      </w:r>
      <w:r w:rsidRPr="00C72D27">
        <w:rPr>
          <w:sz w:val="22"/>
          <w:szCs w:val="22"/>
          <w:lang w:val="uk-UA"/>
        </w:rPr>
        <w:t xml:space="preserve">. </w:t>
      </w:r>
    </w:p>
    <w:p w14:paraId="404C04E0" w14:textId="77777777" w:rsidR="00D734E8" w:rsidRPr="00C72D27" w:rsidRDefault="00D734E8" w:rsidP="00D734E8">
      <w:pPr>
        <w:pStyle w:val="aff2"/>
        <w:numPr>
          <w:ilvl w:val="0"/>
          <w:numId w:val="32"/>
        </w:numPr>
        <w:tabs>
          <w:tab w:val="left" w:pos="0"/>
          <w:tab w:val="left" w:pos="993"/>
        </w:tabs>
        <w:spacing w:before="0" w:beforeAutospacing="0" w:after="0" w:afterAutospacing="0"/>
        <w:jc w:val="both"/>
        <w:rPr>
          <w:b/>
          <w:bCs/>
          <w:i/>
          <w:iCs/>
          <w:sz w:val="22"/>
          <w:szCs w:val="22"/>
          <w:lang w:val="uk-UA"/>
        </w:rPr>
      </w:pPr>
      <w:r w:rsidRPr="00C72D27">
        <w:rPr>
          <w:b/>
          <w:bCs/>
          <w:i/>
          <w:iCs/>
          <w:sz w:val="22"/>
          <w:szCs w:val="22"/>
          <w:lang w:val="uk-UA"/>
        </w:rPr>
        <w:t>Пільги та субсидії при розрахунках за спожиту електричну енергію не передбачені.</w:t>
      </w:r>
    </w:p>
    <w:p w14:paraId="3F63E309" w14:textId="2880CF24" w:rsidR="00D734E8" w:rsidRDefault="00D734E8" w:rsidP="00D734E8">
      <w:pPr>
        <w:pStyle w:val="aff2"/>
        <w:numPr>
          <w:ilvl w:val="0"/>
          <w:numId w:val="32"/>
        </w:numPr>
        <w:tabs>
          <w:tab w:val="left" w:pos="0"/>
          <w:tab w:val="left" w:pos="570"/>
          <w:tab w:val="left" w:pos="993"/>
        </w:tabs>
        <w:spacing w:before="0" w:beforeAutospacing="0" w:after="0" w:afterAutospacing="0"/>
        <w:ind w:left="0" w:firstLine="567"/>
        <w:jc w:val="both"/>
        <w:rPr>
          <w:sz w:val="22"/>
          <w:szCs w:val="22"/>
          <w:lang w:val="uk-UA"/>
        </w:rPr>
      </w:pPr>
      <w:r w:rsidRPr="00C72D27">
        <w:rPr>
          <w:b/>
          <w:bCs/>
          <w:i/>
          <w:iCs/>
          <w:sz w:val="22"/>
          <w:szCs w:val="22"/>
          <w:lang w:val="uk-UA"/>
        </w:rPr>
        <w:t>Обсяги постачання електричної енергії споживачу</w:t>
      </w:r>
      <w:r w:rsidRPr="00C72D27">
        <w:rPr>
          <w:sz w:val="22"/>
          <w:szCs w:val="22"/>
          <w:lang w:val="uk-UA"/>
        </w:rPr>
        <w:t xml:space="preserve"> на 202</w:t>
      </w:r>
      <w:r>
        <w:rPr>
          <w:sz w:val="22"/>
          <w:szCs w:val="22"/>
          <w:lang w:val="uk-UA"/>
        </w:rPr>
        <w:t>4</w:t>
      </w:r>
      <w:r w:rsidRPr="00C72D27">
        <w:rPr>
          <w:sz w:val="22"/>
          <w:szCs w:val="22"/>
          <w:lang w:val="uk-UA"/>
        </w:rPr>
        <w:t xml:space="preserve"> рік </w:t>
      </w:r>
      <w:bookmarkStart w:id="1" w:name="_GoBack"/>
      <w:r w:rsidR="002B1F11" w:rsidRPr="002B1F11">
        <w:rPr>
          <w:sz w:val="22"/>
          <w:szCs w:val="22"/>
          <w:u w:val="single"/>
          <w:lang w:val="uk-UA"/>
        </w:rPr>
        <w:t>64840</w:t>
      </w:r>
      <w:bookmarkEnd w:id="1"/>
      <w:r w:rsidRPr="00C72D27">
        <w:rPr>
          <w:sz w:val="22"/>
          <w:szCs w:val="22"/>
          <w:lang w:val="uk-UA"/>
        </w:rPr>
        <w:t xml:space="preserve"> кВт*год</w:t>
      </w:r>
      <w:r w:rsidRPr="006B1D9C">
        <w:rPr>
          <w:sz w:val="22"/>
          <w:szCs w:val="22"/>
          <w:lang w:val="uk-UA"/>
        </w:rPr>
        <w:t>.</w:t>
      </w:r>
    </w:p>
    <w:p w14:paraId="7609AC0E" w14:textId="77777777" w:rsidR="00D734E8" w:rsidRDefault="00D734E8" w:rsidP="00D734E8">
      <w:pPr>
        <w:numPr>
          <w:ilvl w:val="0"/>
          <w:numId w:val="32"/>
        </w:numPr>
        <w:tabs>
          <w:tab w:val="left" w:pos="993"/>
        </w:tabs>
        <w:ind w:left="0" w:firstLine="570"/>
        <w:jc w:val="both"/>
        <w:rPr>
          <w:sz w:val="22"/>
          <w:szCs w:val="22"/>
          <w:lang w:val="uk-UA" w:eastAsia="zh-CN"/>
        </w:rPr>
      </w:pPr>
      <w:r w:rsidRPr="00F20F18">
        <w:rPr>
          <w:b/>
          <w:bCs/>
          <w:i/>
          <w:iCs/>
          <w:sz w:val="22"/>
          <w:szCs w:val="22"/>
          <w:lang w:val="uk-UA" w:eastAsia="zh-CN"/>
        </w:rPr>
        <w:t>Розмір штрафу за дострокове розірвання Договору у випадках, не передбачених умовами Договору:</w:t>
      </w:r>
      <w:r w:rsidRPr="00F20F18">
        <w:rPr>
          <w:sz w:val="22"/>
          <w:szCs w:val="22"/>
          <w:lang w:val="uk-UA" w:eastAsia="zh-CN"/>
        </w:rPr>
        <w:t xml:space="preserve"> не застосовується.</w:t>
      </w:r>
    </w:p>
    <w:p w14:paraId="0DD0D669" w14:textId="3038D759" w:rsidR="0071340B" w:rsidRPr="00D734E8" w:rsidRDefault="00D734E8" w:rsidP="00D734E8">
      <w:pPr>
        <w:numPr>
          <w:ilvl w:val="0"/>
          <w:numId w:val="32"/>
        </w:numPr>
        <w:tabs>
          <w:tab w:val="left" w:pos="993"/>
        </w:tabs>
        <w:ind w:left="0" w:firstLine="570"/>
        <w:jc w:val="both"/>
        <w:rPr>
          <w:sz w:val="22"/>
          <w:szCs w:val="22"/>
          <w:lang w:val="uk-UA" w:eastAsia="zh-CN"/>
        </w:rPr>
      </w:pPr>
      <w:r w:rsidRPr="00F20F18">
        <w:rPr>
          <w:sz w:val="22"/>
          <w:szCs w:val="22"/>
          <w:lang w:val="uk-UA" w:eastAsia="zh-CN"/>
        </w:rPr>
        <w:t>Договір про постачання електричної енергії споживачу набирає чинності з дати підписання Споживачем заяви – приєднання до Договору та укладається на строк до «_________» ___________ 202_ року (включно), а в частині розрахунків Договір діє до повного їх  завершення.</w:t>
      </w:r>
    </w:p>
    <w:p w14:paraId="1FBE22D5" w14:textId="77777777" w:rsidR="0071340B" w:rsidRPr="00D734E8" w:rsidRDefault="0071340B" w:rsidP="00D734E8">
      <w:pPr>
        <w:tabs>
          <w:tab w:val="left" w:pos="4080"/>
        </w:tabs>
        <w:jc w:val="both"/>
        <w:rPr>
          <w:b/>
          <w:lang w:val="ru-RU"/>
        </w:rPr>
      </w:pPr>
    </w:p>
    <w:p w14:paraId="5C4B110E" w14:textId="77777777" w:rsidR="0071340B" w:rsidRPr="00D734E8" w:rsidRDefault="0071340B" w:rsidP="00D734E8">
      <w:pPr>
        <w:ind w:firstLine="709"/>
        <w:jc w:val="both"/>
        <w:rPr>
          <w:rFonts w:eastAsia="Calibri"/>
          <w:lang w:val="ru-RU"/>
        </w:rPr>
      </w:pPr>
      <w:r w:rsidRPr="00D734E8">
        <w:rPr>
          <w:b/>
          <w:lang w:val="ru-RU"/>
        </w:rPr>
        <w:tab/>
      </w:r>
      <w:r w:rsidRPr="00D734E8">
        <w:rPr>
          <w:rFonts w:eastAsia="Calibri"/>
          <w:lang w:val="ru-RU"/>
        </w:rPr>
        <w:t xml:space="preserve">Постачальник: </w:t>
      </w:r>
      <w:r w:rsidRPr="00D734E8">
        <w:rPr>
          <w:rFonts w:eastAsia="Calibri"/>
          <w:lang w:val="ru-RU"/>
        </w:rPr>
        <w:tab/>
      </w:r>
      <w:r w:rsidRPr="00D734E8">
        <w:rPr>
          <w:rFonts w:eastAsia="Calibri"/>
          <w:lang w:val="ru-RU"/>
        </w:rPr>
        <w:tab/>
      </w:r>
      <w:r w:rsidRPr="00D734E8">
        <w:rPr>
          <w:rFonts w:eastAsia="Calibri"/>
          <w:lang w:val="ru-RU"/>
        </w:rPr>
        <w:tab/>
      </w:r>
      <w:r w:rsidRPr="00D734E8">
        <w:rPr>
          <w:rFonts w:eastAsia="Calibri"/>
          <w:lang w:val="ru-RU"/>
        </w:rPr>
        <w:tab/>
      </w:r>
      <w:r w:rsidRPr="00D734E8">
        <w:rPr>
          <w:rFonts w:eastAsia="Calibri"/>
          <w:lang w:val="ru-RU"/>
        </w:rPr>
        <w:tab/>
      </w:r>
      <w:r w:rsidRPr="00D734E8">
        <w:rPr>
          <w:rFonts w:eastAsia="Calibri"/>
          <w:lang w:val="ru-RU"/>
        </w:rPr>
        <w:tab/>
        <w:t>Споживач:</w:t>
      </w:r>
    </w:p>
    <w:tbl>
      <w:tblPr>
        <w:tblW w:w="0" w:type="auto"/>
        <w:tblInd w:w="468" w:type="dxa"/>
        <w:tblBorders>
          <w:insideH w:val="single" w:sz="4" w:space="0" w:color="auto"/>
          <w:insideV w:val="single" w:sz="4" w:space="0" w:color="auto"/>
        </w:tblBorders>
        <w:tblLook w:val="0000" w:firstRow="0" w:lastRow="0" w:firstColumn="0" w:lastColumn="0" w:noHBand="0" w:noVBand="0"/>
      </w:tblPr>
      <w:tblGrid>
        <w:gridCol w:w="4723"/>
        <w:gridCol w:w="4617"/>
      </w:tblGrid>
      <w:tr w:rsidR="0071340B" w:rsidRPr="00D734E8" w14:paraId="1977DD2B" w14:textId="77777777" w:rsidTr="0035598A">
        <w:trPr>
          <w:trHeight w:val="825"/>
        </w:trPr>
        <w:tc>
          <w:tcPr>
            <w:tcW w:w="4875" w:type="dxa"/>
            <w:tcBorders>
              <w:top w:val="nil"/>
              <w:bottom w:val="nil"/>
              <w:right w:val="nil"/>
            </w:tcBorders>
          </w:tcPr>
          <w:p w14:paraId="46DA3175" w14:textId="77777777" w:rsidR="0071340B" w:rsidRPr="00D734E8" w:rsidRDefault="0071340B" w:rsidP="00D734E8">
            <w:pPr>
              <w:rPr>
                <w:rFonts w:eastAsia="Times New Roman"/>
                <w:lang w:val="uk-UA" w:eastAsia="ru-RU"/>
              </w:rPr>
            </w:pPr>
            <w:r w:rsidRPr="00D734E8">
              <w:rPr>
                <w:rFonts w:eastAsia="Times New Roman"/>
                <w:lang w:val="uk-UA" w:eastAsia="ru-RU"/>
              </w:rPr>
              <w:t>_______________________________</w:t>
            </w:r>
          </w:p>
          <w:p w14:paraId="3BA83A82" w14:textId="77777777" w:rsidR="0071340B" w:rsidRPr="00D734E8" w:rsidRDefault="0071340B" w:rsidP="00D734E8">
            <w:pPr>
              <w:rPr>
                <w:rFonts w:eastAsia="Times New Roman"/>
                <w:lang w:val="uk-UA" w:eastAsia="ru-RU"/>
              </w:rPr>
            </w:pPr>
            <w:r w:rsidRPr="00D734E8">
              <w:rPr>
                <w:rFonts w:eastAsia="Times New Roman"/>
                <w:lang w:val="uk-UA" w:eastAsia="ru-RU"/>
              </w:rPr>
              <w:t>______________________________</w:t>
            </w:r>
          </w:p>
          <w:p w14:paraId="3FD9615F" w14:textId="77777777" w:rsidR="0071340B" w:rsidRPr="00D734E8" w:rsidRDefault="0071340B" w:rsidP="00D734E8">
            <w:pPr>
              <w:rPr>
                <w:rFonts w:eastAsia="Times New Roman"/>
                <w:lang w:val="uk-UA" w:eastAsia="ru-RU"/>
              </w:rPr>
            </w:pPr>
            <w:r w:rsidRPr="00D734E8">
              <w:rPr>
                <w:rFonts w:eastAsia="Times New Roman"/>
                <w:lang w:val="uk-UA" w:eastAsia="ru-RU"/>
              </w:rPr>
              <w:t>______________________________</w:t>
            </w:r>
          </w:p>
          <w:p w14:paraId="117952AE" w14:textId="77777777" w:rsidR="0071340B" w:rsidRPr="00D734E8" w:rsidRDefault="0071340B" w:rsidP="00D734E8">
            <w:pPr>
              <w:rPr>
                <w:rFonts w:eastAsia="Times New Roman"/>
                <w:lang w:val="uk-UA" w:eastAsia="ru-RU"/>
              </w:rPr>
            </w:pPr>
          </w:p>
        </w:tc>
        <w:tc>
          <w:tcPr>
            <w:tcW w:w="5025" w:type="dxa"/>
            <w:tcBorders>
              <w:top w:val="nil"/>
              <w:left w:val="nil"/>
              <w:bottom w:val="nil"/>
            </w:tcBorders>
          </w:tcPr>
          <w:p w14:paraId="76659687" w14:textId="0073F0F5" w:rsidR="0071340B" w:rsidRPr="00D734E8" w:rsidRDefault="009C40C9" w:rsidP="00D734E8">
            <w:pPr>
              <w:rPr>
                <w:rFonts w:eastAsia="Times New Roman"/>
                <w:lang w:val="uk-UA" w:eastAsia="ru-RU"/>
              </w:rPr>
            </w:pPr>
            <w:r w:rsidRPr="00D734E8">
              <w:rPr>
                <w:rFonts w:eastAsia="Times New Roman"/>
                <w:lang w:val="uk-UA" w:eastAsia="ru-RU"/>
              </w:rPr>
              <w:t>Відділ РКіТ</w:t>
            </w:r>
            <w:r w:rsidR="0071340B" w:rsidRPr="00D734E8">
              <w:rPr>
                <w:rFonts w:eastAsia="Times New Roman"/>
                <w:lang w:val="uk-UA" w:eastAsia="ru-RU"/>
              </w:rPr>
              <w:t xml:space="preserve"> </w:t>
            </w:r>
          </w:p>
          <w:p w14:paraId="324CB786" w14:textId="77777777" w:rsidR="006746BA" w:rsidRPr="00D734E8" w:rsidRDefault="006746BA" w:rsidP="00D734E8">
            <w:pPr>
              <w:rPr>
                <w:rFonts w:eastAsia="Times New Roman"/>
                <w:lang w:val="uk-UA" w:eastAsia="ru-RU"/>
              </w:rPr>
            </w:pPr>
          </w:p>
          <w:p w14:paraId="44295A88" w14:textId="79FF1CD3" w:rsidR="0071340B" w:rsidRPr="00D734E8" w:rsidRDefault="009C40C9" w:rsidP="00D734E8">
            <w:pPr>
              <w:rPr>
                <w:rFonts w:eastAsia="Times New Roman"/>
                <w:lang w:val="uk-UA" w:eastAsia="ru-RU"/>
              </w:rPr>
            </w:pPr>
            <w:r w:rsidRPr="00D734E8">
              <w:rPr>
                <w:rFonts w:eastAsia="Times New Roman"/>
                <w:lang w:val="uk-UA" w:eastAsia="ru-RU"/>
              </w:rPr>
              <w:t>Начальник відділу</w:t>
            </w:r>
          </w:p>
          <w:p w14:paraId="0182FEDC" w14:textId="77777777" w:rsidR="0071340B" w:rsidRPr="00D734E8" w:rsidRDefault="0071340B" w:rsidP="00D734E8">
            <w:pPr>
              <w:rPr>
                <w:rFonts w:eastAsia="Times New Roman"/>
                <w:b/>
                <w:bCs/>
                <w:spacing w:val="-20"/>
                <w:lang w:val="uk-UA" w:eastAsia="ru-RU"/>
              </w:rPr>
            </w:pPr>
          </w:p>
        </w:tc>
      </w:tr>
      <w:tr w:rsidR="0071340B" w:rsidRPr="00D734E8" w14:paraId="5E68DEDB" w14:textId="77777777" w:rsidTr="0035598A">
        <w:trPr>
          <w:trHeight w:val="600"/>
        </w:trPr>
        <w:tc>
          <w:tcPr>
            <w:tcW w:w="4875" w:type="dxa"/>
            <w:tcBorders>
              <w:top w:val="nil"/>
              <w:right w:val="nil"/>
            </w:tcBorders>
          </w:tcPr>
          <w:p w14:paraId="266C8AA6" w14:textId="77777777" w:rsidR="0071340B" w:rsidRPr="00D734E8" w:rsidRDefault="0071340B" w:rsidP="00D734E8">
            <w:pPr>
              <w:rPr>
                <w:rFonts w:eastAsia="Times New Roman"/>
                <w:b/>
                <w:bCs/>
                <w:lang w:val="uk-UA" w:eastAsia="ru-RU"/>
              </w:rPr>
            </w:pPr>
            <w:r w:rsidRPr="00D734E8">
              <w:rPr>
                <w:rFonts w:eastAsia="Times New Roman"/>
                <w:b/>
                <w:bCs/>
                <w:lang w:val="uk-UA" w:eastAsia="ru-RU"/>
              </w:rPr>
              <w:t>________________________</w:t>
            </w:r>
          </w:p>
          <w:p w14:paraId="2D0FC0FC" w14:textId="77777777" w:rsidR="0071340B" w:rsidRPr="00D734E8" w:rsidRDefault="0071340B" w:rsidP="00D734E8">
            <w:pPr>
              <w:rPr>
                <w:rFonts w:eastAsia="Times New Roman"/>
                <w:b/>
                <w:bCs/>
                <w:spacing w:val="-20"/>
                <w:lang w:val="uk-UA" w:eastAsia="ru-RU"/>
              </w:rPr>
            </w:pPr>
            <w:r w:rsidRPr="00D734E8">
              <w:rPr>
                <w:rFonts w:eastAsia="Times New Roman"/>
                <w:lang w:val="uk-UA" w:eastAsia="ru-RU"/>
              </w:rPr>
              <w:t>М.П.</w:t>
            </w:r>
          </w:p>
        </w:tc>
        <w:tc>
          <w:tcPr>
            <w:tcW w:w="5025" w:type="dxa"/>
            <w:tcBorders>
              <w:top w:val="nil"/>
              <w:left w:val="nil"/>
            </w:tcBorders>
          </w:tcPr>
          <w:p w14:paraId="506B47FE" w14:textId="6B4ACA33" w:rsidR="0071340B" w:rsidRPr="00D734E8" w:rsidRDefault="0071340B" w:rsidP="00D734E8">
            <w:pPr>
              <w:rPr>
                <w:rFonts w:eastAsia="Times New Roman"/>
                <w:b/>
                <w:bCs/>
                <w:lang w:val="uk-UA" w:eastAsia="ru-RU"/>
              </w:rPr>
            </w:pPr>
            <w:r w:rsidRPr="00D734E8">
              <w:rPr>
                <w:rFonts w:eastAsia="Times New Roman"/>
                <w:b/>
                <w:bCs/>
                <w:lang w:val="uk-UA" w:eastAsia="ru-RU"/>
              </w:rPr>
              <w:t>___________________</w:t>
            </w:r>
            <w:r w:rsidR="006746BA" w:rsidRPr="00D734E8">
              <w:rPr>
                <w:rFonts w:eastAsia="Times New Roman"/>
                <w:bCs/>
                <w:lang w:val="uk-UA" w:eastAsia="ru-RU"/>
              </w:rPr>
              <w:t xml:space="preserve"> </w:t>
            </w:r>
            <w:r w:rsidR="009C40C9" w:rsidRPr="00D734E8">
              <w:rPr>
                <w:rFonts w:eastAsia="Times New Roman"/>
                <w:bCs/>
                <w:lang w:val="uk-UA" w:eastAsia="ru-RU"/>
              </w:rPr>
              <w:t>Ірина</w:t>
            </w:r>
            <w:r w:rsidR="006746BA" w:rsidRPr="00D734E8">
              <w:rPr>
                <w:rFonts w:eastAsia="Times New Roman"/>
                <w:bCs/>
                <w:lang w:val="uk-UA" w:eastAsia="ru-RU"/>
              </w:rPr>
              <w:t xml:space="preserve"> </w:t>
            </w:r>
            <w:r w:rsidR="009C40C9" w:rsidRPr="00D734E8">
              <w:rPr>
                <w:rFonts w:eastAsia="Times New Roman"/>
                <w:bCs/>
                <w:lang w:val="uk-UA" w:eastAsia="ru-RU"/>
              </w:rPr>
              <w:t>БОТЕЗАТ</w:t>
            </w:r>
          </w:p>
          <w:p w14:paraId="3EB5C58F" w14:textId="77777777" w:rsidR="0071340B" w:rsidRPr="00D734E8" w:rsidRDefault="0071340B" w:rsidP="00D734E8">
            <w:pPr>
              <w:rPr>
                <w:rFonts w:eastAsia="Times New Roman"/>
                <w:lang w:val="uk-UA" w:eastAsia="ru-RU"/>
              </w:rPr>
            </w:pPr>
            <w:r w:rsidRPr="00D734E8">
              <w:rPr>
                <w:rFonts w:eastAsia="Times New Roman"/>
                <w:lang w:val="uk-UA" w:eastAsia="ru-RU"/>
              </w:rPr>
              <w:t>М.П.</w:t>
            </w:r>
          </w:p>
        </w:tc>
      </w:tr>
    </w:tbl>
    <w:p w14:paraId="783A6493" w14:textId="77777777" w:rsidR="0071340B" w:rsidRPr="00D734E8" w:rsidRDefault="0071340B" w:rsidP="00D734E8">
      <w:pPr>
        <w:rPr>
          <w:rFonts w:eastAsia="Times New Roman"/>
          <w:lang w:val="uk-UA" w:eastAsia="ru-RU"/>
        </w:rPr>
      </w:pPr>
    </w:p>
    <w:p w14:paraId="7331669E" w14:textId="77777777" w:rsidR="0071340B" w:rsidRPr="00D734E8" w:rsidRDefault="0071340B" w:rsidP="00D734E8">
      <w:pPr>
        <w:tabs>
          <w:tab w:val="left" w:pos="240"/>
        </w:tabs>
        <w:rPr>
          <w:b/>
          <w:lang w:val="ru-RU"/>
        </w:rPr>
      </w:pPr>
    </w:p>
    <w:p w14:paraId="1C3DDC85" w14:textId="7ACAEC4D" w:rsidR="00374731" w:rsidRPr="00D734E8" w:rsidRDefault="00584A8E" w:rsidP="00D734E8">
      <w:pPr>
        <w:jc w:val="center"/>
        <w:rPr>
          <w:lang w:val="uk-UA" w:eastAsia="ru-RU"/>
        </w:rPr>
      </w:pPr>
      <w:r w:rsidRPr="00D734E8">
        <w:rPr>
          <w:lang w:val="ru-RU"/>
        </w:rPr>
        <w:br w:type="page"/>
      </w:r>
    </w:p>
    <w:p w14:paraId="0C418EFF" w14:textId="77777777" w:rsidR="00E31913" w:rsidRPr="00CB0B7D" w:rsidRDefault="00E31913" w:rsidP="00374731">
      <w:pPr>
        <w:jc w:val="center"/>
        <w:rPr>
          <w:lang w:val="uk-UA"/>
        </w:rPr>
      </w:pPr>
    </w:p>
    <w:sectPr w:rsidR="00E31913" w:rsidRPr="00CB0B7D" w:rsidSect="002810A6">
      <w:headerReference w:type="default" r:id="rId8"/>
      <w:pgSz w:w="11906" w:h="16838"/>
      <w:pgMar w:top="397" w:right="397" w:bottom="397" w:left="1701" w:header="67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AB66B" w14:textId="77777777" w:rsidR="00821793" w:rsidRDefault="00821793" w:rsidP="00B87E98">
      <w:r>
        <w:separator/>
      </w:r>
    </w:p>
  </w:endnote>
  <w:endnote w:type="continuationSeparator" w:id="0">
    <w:p w14:paraId="4B97D450" w14:textId="77777777" w:rsidR="00821793" w:rsidRDefault="00821793" w:rsidP="00B8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ntiqua">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3BCD8" w14:textId="77777777" w:rsidR="00821793" w:rsidRDefault="00821793" w:rsidP="00B87E98">
      <w:r>
        <w:separator/>
      </w:r>
    </w:p>
  </w:footnote>
  <w:footnote w:type="continuationSeparator" w:id="0">
    <w:p w14:paraId="072BD124" w14:textId="77777777" w:rsidR="00821793" w:rsidRDefault="00821793" w:rsidP="00B8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774547"/>
    </w:sdtPr>
    <w:sdtEndPr>
      <w:rPr>
        <w:sz w:val="20"/>
        <w:szCs w:val="20"/>
      </w:rPr>
    </w:sdtEndPr>
    <w:sdtContent>
      <w:p w14:paraId="22F9B0E2" w14:textId="77777777" w:rsidR="00797F82" w:rsidRPr="00DA1C73" w:rsidRDefault="00797F82">
        <w:pPr>
          <w:pStyle w:val="a6"/>
          <w:jc w:val="center"/>
          <w:rPr>
            <w:sz w:val="20"/>
            <w:szCs w:val="20"/>
          </w:rPr>
        </w:pPr>
        <w:r w:rsidRPr="00DA1C73">
          <w:rPr>
            <w:sz w:val="20"/>
            <w:szCs w:val="20"/>
          </w:rPr>
          <w:fldChar w:fldCharType="begin"/>
        </w:r>
        <w:r w:rsidRPr="00DA1C73">
          <w:rPr>
            <w:sz w:val="20"/>
            <w:szCs w:val="20"/>
          </w:rPr>
          <w:instrText xml:space="preserve"> PAGE   \* MERGEFORMAT </w:instrText>
        </w:r>
        <w:r w:rsidRPr="00DA1C73">
          <w:rPr>
            <w:sz w:val="20"/>
            <w:szCs w:val="20"/>
          </w:rPr>
          <w:fldChar w:fldCharType="separate"/>
        </w:r>
        <w:r w:rsidR="00977455">
          <w:rPr>
            <w:noProof/>
            <w:sz w:val="20"/>
            <w:szCs w:val="20"/>
          </w:rPr>
          <w:t>13</w:t>
        </w:r>
        <w:r w:rsidRPr="00DA1C73">
          <w:rPr>
            <w:sz w:val="20"/>
            <w:szCs w:val="20"/>
          </w:rPr>
          <w:fldChar w:fldCharType="end"/>
        </w:r>
      </w:p>
    </w:sdtContent>
  </w:sdt>
  <w:p w14:paraId="60039F8C" w14:textId="77777777" w:rsidR="00797F82" w:rsidRDefault="00797F8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6CA7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CF0C3C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2FCBC8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7A4179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FE808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F283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C03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92D3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B8BC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9E4A3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2D5B88"/>
    <w:multiLevelType w:val="hybridMultilevel"/>
    <w:tmpl w:val="89A89396"/>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1" w15:restartNumberingAfterBreak="0">
    <w:nsid w:val="135B3028"/>
    <w:multiLevelType w:val="hybridMultilevel"/>
    <w:tmpl w:val="7290575C"/>
    <w:lvl w:ilvl="0" w:tplc="052E07FA">
      <w:start w:val="29"/>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40A32B8"/>
    <w:multiLevelType w:val="multilevel"/>
    <w:tmpl w:val="5F747EA2"/>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color w:val="auto"/>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15:restartNumberingAfterBreak="0">
    <w:nsid w:val="34211BFD"/>
    <w:multiLevelType w:val="hybridMultilevel"/>
    <w:tmpl w:val="5A169382"/>
    <w:lvl w:ilvl="0" w:tplc="A4D2984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55519E"/>
    <w:multiLevelType w:val="hybridMultilevel"/>
    <w:tmpl w:val="CAFA840E"/>
    <w:lvl w:ilvl="0" w:tplc="A66E6274">
      <w:start w:val="1"/>
      <w:numFmt w:val="bullet"/>
      <w:lvlText w:val=""/>
      <w:lvlJc w:val="left"/>
      <w:pPr>
        <w:ind w:left="360" w:hanging="360"/>
      </w:pPr>
      <w:rPr>
        <w:rFonts w:ascii="Symbol" w:hAnsi="Symbol" w:hint="default"/>
        <w:sz w:val="30"/>
        <w:szCs w:val="30"/>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3C844B0C"/>
    <w:multiLevelType w:val="hybridMultilevel"/>
    <w:tmpl w:val="E50486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C973396"/>
    <w:multiLevelType w:val="hybridMultilevel"/>
    <w:tmpl w:val="BA8E7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00660B"/>
    <w:multiLevelType w:val="hybridMultilevel"/>
    <w:tmpl w:val="F2C286BC"/>
    <w:lvl w:ilvl="0" w:tplc="B34AA0A6">
      <w:start w:val="1"/>
      <w:numFmt w:val="bullet"/>
      <w:lvlText w:val="-"/>
      <w:lvlJc w:val="left"/>
      <w:pPr>
        <w:tabs>
          <w:tab w:val="num" w:pos="864"/>
        </w:tabs>
        <w:ind w:left="864"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E42148"/>
    <w:multiLevelType w:val="hybridMultilevel"/>
    <w:tmpl w:val="27E4A5CA"/>
    <w:lvl w:ilvl="0" w:tplc="B28C5BA4">
      <w:start w:val="4"/>
      <w:numFmt w:val="decimal"/>
      <w:lvlText w:val="%1."/>
      <w:lvlJc w:val="left"/>
      <w:pPr>
        <w:ind w:left="1069" w:hanging="360"/>
      </w:pPr>
      <w:rPr>
        <w:rFonts w:hint="default"/>
        <w:b/>
        <w:i/>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479C5E34"/>
    <w:multiLevelType w:val="hybridMultilevel"/>
    <w:tmpl w:val="9140AC36"/>
    <w:lvl w:ilvl="0" w:tplc="04A6A606">
      <w:start w:val="5"/>
      <w:numFmt w:val="decimal"/>
      <w:lvlText w:val="%1."/>
      <w:lvlJc w:val="left"/>
      <w:pPr>
        <w:ind w:left="930" w:hanging="360"/>
      </w:pPr>
      <w:rPr>
        <w:rFonts w:hint="default"/>
        <w:b/>
        <w:bCs/>
        <w:i/>
        <w:iCs/>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0" w15:restartNumberingAfterBreak="0">
    <w:nsid w:val="48193CFB"/>
    <w:multiLevelType w:val="hybridMultilevel"/>
    <w:tmpl w:val="F1946DC4"/>
    <w:lvl w:ilvl="0" w:tplc="E7E6F9E2">
      <w:start w:val="4"/>
      <w:numFmt w:val="decimal"/>
      <w:lvlText w:val="%1."/>
      <w:lvlJc w:val="left"/>
      <w:pPr>
        <w:ind w:left="149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15:restartNumberingAfterBreak="0">
    <w:nsid w:val="4CB32C81"/>
    <w:multiLevelType w:val="hybridMultilevel"/>
    <w:tmpl w:val="2D5698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7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92584"/>
    <w:multiLevelType w:val="hybridMultilevel"/>
    <w:tmpl w:val="1D24715C"/>
    <w:lvl w:ilvl="0" w:tplc="3724BAF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3" w15:restartNumberingAfterBreak="0">
    <w:nsid w:val="5CBE3989"/>
    <w:multiLevelType w:val="hybridMultilevel"/>
    <w:tmpl w:val="00C4A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E41EE"/>
    <w:multiLevelType w:val="hybridMultilevel"/>
    <w:tmpl w:val="00C6E8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33E79"/>
    <w:multiLevelType w:val="multilevel"/>
    <w:tmpl w:val="93BE44C6"/>
    <w:lvl w:ilvl="0">
      <w:start w:val="1"/>
      <w:numFmt w:val="decimal"/>
      <w:lvlText w:val="%1."/>
      <w:lvlJc w:val="left"/>
      <w:pPr>
        <w:ind w:left="720" w:hanging="360"/>
      </w:pPr>
      <w:rPr>
        <w:rFonts w:cs="Times New Roman" w:hint="default"/>
      </w:rPr>
    </w:lvl>
    <w:lvl w:ilvl="1">
      <w:start w:val="5"/>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6" w15:restartNumberingAfterBreak="0">
    <w:nsid w:val="6AC54A37"/>
    <w:multiLevelType w:val="multilevel"/>
    <w:tmpl w:val="FB242C5E"/>
    <w:lvl w:ilvl="0">
      <w:start w:val="4"/>
      <w:numFmt w:val="decimal"/>
      <w:lvlText w:val="%1."/>
      <w:lvlJc w:val="left"/>
      <w:pPr>
        <w:ind w:left="1069" w:hanging="360"/>
      </w:pPr>
      <w:rPr>
        <w:rFonts w:cs="Times New Roman" w:hint="default"/>
      </w:rPr>
    </w:lvl>
    <w:lvl w:ilvl="1">
      <w:start w:val="2"/>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6F71037B"/>
    <w:multiLevelType w:val="hybridMultilevel"/>
    <w:tmpl w:val="B8088DCE"/>
    <w:lvl w:ilvl="0" w:tplc="A2D8C83C">
      <w:start w:val="1"/>
      <w:numFmt w:val="decimal"/>
      <w:lvlText w:val="%1."/>
      <w:lvlJc w:val="left"/>
      <w:pPr>
        <w:tabs>
          <w:tab w:val="num" w:pos="928"/>
        </w:tabs>
        <w:ind w:left="928"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73606AA8"/>
    <w:multiLevelType w:val="hybridMultilevel"/>
    <w:tmpl w:val="7224542C"/>
    <w:lvl w:ilvl="0" w:tplc="65A25D86">
      <w:numFmt w:val="bullet"/>
      <w:lvlText w:val="-"/>
      <w:lvlJc w:val="left"/>
      <w:pPr>
        <w:ind w:left="720" w:hanging="360"/>
      </w:pPr>
      <w:rPr>
        <w:rFonts w:ascii="Trebuchet MS" w:eastAsia="Times New Roman" w:hAnsi="Trebuchet M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1"/>
  </w:num>
  <w:num w:numId="2">
    <w:abstractNumId w:val="24"/>
  </w:num>
  <w:num w:numId="3">
    <w:abstractNumId w:val="23"/>
  </w:num>
  <w:num w:numId="4">
    <w:abstractNumId w:val="10"/>
  </w:num>
  <w:num w:numId="5">
    <w:abstractNumId w:val="30"/>
  </w:num>
  <w:num w:numId="6">
    <w:abstractNumId w:val="17"/>
  </w:num>
  <w:num w:numId="7">
    <w:abstractNumId w:val="29"/>
  </w:num>
  <w:num w:numId="8">
    <w:abstractNumId w:val="27"/>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26"/>
  </w:num>
  <w:num w:numId="14">
    <w:abstractNumId w:val="2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4"/>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0"/>
  </w:num>
  <w:num w:numId="30">
    <w:abstractNumId w:val="16"/>
  </w:num>
  <w:num w:numId="31">
    <w:abstractNumId w:val="13"/>
  </w:num>
  <w:num w:numId="32">
    <w:abstractNumId w:val="1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432"/>
    <w:rsid w:val="00004DFF"/>
    <w:rsid w:val="00016CC0"/>
    <w:rsid w:val="000400EE"/>
    <w:rsid w:val="00042555"/>
    <w:rsid w:val="00052AB2"/>
    <w:rsid w:val="00056ED1"/>
    <w:rsid w:val="00061AA1"/>
    <w:rsid w:val="000649BC"/>
    <w:rsid w:val="000665E1"/>
    <w:rsid w:val="00085B4E"/>
    <w:rsid w:val="00087EC0"/>
    <w:rsid w:val="00094EFD"/>
    <w:rsid w:val="000A7ACA"/>
    <w:rsid w:val="000B3677"/>
    <w:rsid w:val="000C0ADF"/>
    <w:rsid w:val="000C6526"/>
    <w:rsid w:val="000E0106"/>
    <w:rsid w:val="000E13D7"/>
    <w:rsid w:val="001018A6"/>
    <w:rsid w:val="001121D0"/>
    <w:rsid w:val="00112843"/>
    <w:rsid w:val="00114D9F"/>
    <w:rsid w:val="00125552"/>
    <w:rsid w:val="00133B80"/>
    <w:rsid w:val="00146DBE"/>
    <w:rsid w:val="00153FCE"/>
    <w:rsid w:val="00165F7A"/>
    <w:rsid w:val="00167C28"/>
    <w:rsid w:val="00184477"/>
    <w:rsid w:val="0019139C"/>
    <w:rsid w:val="001A09E1"/>
    <w:rsid w:val="001B1587"/>
    <w:rsid w:val="001C758B"/>
    <w:rsid w:val="001D7E6D"/>
    <w:rsid w:val="001E0EF5"/>
    <w:rsid w:val="001E39A3"/>
    <w:rsid w:val="001F438D"/>
    <w:rsid w:val="001F5022"/>
    <w:rsid w:val="00207045"/>
    <w:rsid w:val="002217AB"/>
    <w:rsid w:val="002344F9"/>
    <w:rsid w:val="002433BB"/>
    <w:rsid w:val="00247F5A"/>
    <w:rsid w:val="00250B5E"/>
    <w:rsid w:val="00254E60"/>
    <w:rsid w:val="00263F04"/>
    <w:rsid w:val="002702D4"/>
    <w:rsid w:val="00271FF0"/>
    <w:rsid w:val="00274337"/>
    <w:rsid w:val="002810A6"/>
    <w:rsid w:val="00287B40"/>
    <w:rsid w:val="002A0030"/>
    <w:rsid w:val="002A34AE"/>
    <w:rsid w:val="002A5FEE"/>
    <w:rsid w:val="002B1F11"/>
    <w:rsid w:val="002B2A2E"/>
    <w:rsid w:val="002B44D7"/>
    <w:rsid w:val="002D287E"/>
    <w:rsid w:val="002E217C"/>
    <w:rsid w:val="002E5CDB"/>
    <w:rsid w:val="002E66A3"/>
    <w:rsid w:val="002F6281"/>
    <w:rsid w:val="003016BE"/>
    <w:rsid w:val="00303A20"/>
    <w:rsid w:val="00305027"/>
    <w:rsid w:val="003050A6"/>
    <w:rsid w:val="00315EFC"/>
    <w:rsid w:val="00320009"/>
    <w:rsid w:val="00346203"/>
    <w:rsid w:val="0034764C"/>
    <w:rsid w:val="003537F0"/>
    <w:rsid w:val="00355907"/>
    <w:rsid w:val="0035598A"/>
    <w:rsid w:val="0036267B"/>
    <w:rsid w:val="00364EB0"/>
    <w:rsid w:val="00373919"/>
    <w:rsid w:val="003742FC"/>
    <w:rsid w:val="00374731"/>
    <w:rsid w:val="003754CE"/>
    <w:rsid w:val="00381344"/>
    <w:rsid w:val="00384A40"/>
    <w:rsid w:val="003A3390"/>
    <w:rsid w:val="003A5976"/>
    <w:rsid w:val="003A6FF2"/>
    <w:rsid w:val="003B5E6D"/>
    <w:rsid w:val="003C601B"/>
    <w:rsid w:val="003C6A31"/>
    <w:rsid w:val="003D3E77"/>
    <w:rsid w:val="003D565D"/>
    <w:rsid w:val="003D6720"/>
    <w:rsid w:val="003E2CF7"/>
    <w:rsid w:val="003E5B32"/>
    <w:rsid w:val="003E739D"/>
    <w:rsid w:val="003E78BC"/>
    <w:rsid w:val="003F38E6"/>
    <w:rsid w:val="003F6519"/>
    <w:rsid w:val="003F659A"/>
    <w:rsid w:val="004076C6"/>
    <w:rsid w:val="00412D5A"/>
    <w:rsid w:val="004155EB"/>
    <w:rsid w:val="00425894"/>
    <w:rsid w:val="00430CA5"/>
    <w:rsid w:val="0043284F"/>
    <w:rsid w:val="004429C0"/>
    <w:rsid w:val="00447849"/>
    <w:rsid w:val="0045426E"/>
    <w:rsid w:val="00461524"/>
    <w:rsid w:val="004657AA"/>
    <w:rsid w:val="00472CBC"/>
    <w:rsid w:val="004740A7"/>
    <w:rsid w:val="004740AC"/>
    <w:rsid w:val="0047625B"/>
    <w:rsid w:val="00486EA4"/>
    <w:rsid w:val="004926CC"/>
    <w:rsid w:val="00496637"/>
    <w:rsid w:val="004A2450"/>
    <w:rsid w:val="004A3AE0"/>
    <w:rsid w:val="004A3C10"/>
    <w:rsid w:val="004C26BB"/>
    <w:rsid w:val="004C3DC0"/>
    <w:rsid w:val="004D2604"/>
    <w:rsid w:val="004E641F"/>
    <w:rsid w:val="004E6A58"/>
    <w:rsid w:val="004E7785"/>
    <w:rsid w:val="004F3A8A"/>
    <w:rsid w:val="00502B36"/>
    <w:rsid w:val="00522278"/>
    <w:rsid w:val="00523714"/>
    <w:rsid w:val="005255CB"/>
    <w:rsid w:val="0054105B"/>
    <w:rsid w:val="00553209"/>
    <w:rsid w:val="00564DC0"/>
    <w:rsid w:val="0056768F"/>
    <w:rsid w:val="00575699"/>
    <w:rsid w:val="00580D8F"/>
    <w:rsid w:val="00582ACF"/>
    <w:rsid w:val="00584A8E"/>
    <w:rsid w:val="0059392C"/>
    <w:rsid w:val="00594051"/>
    <w:rsid w:val="00595BE4"/>
    <w:rsid w:val="00597419"/>
    <w:rsid w:val="005B233F"/>
    <w:rsid w:val="005B2982"/>
    <w:rsid w:val="005C001E"/>
    <w:rsid w:val="005C6286"/>
    <w:rsid w:val="005E6EF6"/>
    <w:rsid w:val="005F1F5C"/>
    <w:rsid w:val="005F4629"/>
    <w:rsid w:val="0060045A"/>
    <w:rsid w:val="0060106C"/>
    <w:rsid w:val="00625FB9"/>
    <w:rsid w:val="00631072"/>
    <w:rsid w:val="00634B02"/>
    <w:rsid w:val="006421DF"/>
    <w:rsid w:val="006512FD"/>
    <w:rsid w:val="0066142A"/>
    <w:rsid w:val="00663579"/>
    <w:rsid w:val="006746BA"/>
    <w:rsid w:val="00674B44"/>
    <w:rsid w:val="00684B16"/>
    <w:rsid w:val="00685385"/>
    <w:rsid w:val="006906EE"/>
    <w:rsid w:val="006A0122"/>
    <w:rsid w:val="006A42B9"/>
    <w:rsid w:val="006A7728"/>
    <w:rsid w:val="006B5482"/>
    <w:rsid w:val="006C1FE6"/>
    <w:rsid w:val="006C2173"/>
    <w:rsid w:val="006C7A22"/>
    <w:rsid w:val="006F57FB"/>
    <w:rsid w:val="007033DF"/>
    <w:rsid w:val="007034D0"/>
    <w:rsid w:val="00703C13"/>
    <w:rsid w:val="00705230"/>
    <w:rsid w:val="0071340B"/>
    <w:rsid w:val="007200C7"/>
    <w:rsid w:val="00725C13"/>
    <w:rsid w:val="00737509"/>
    <w:rsid w:val="00742FE8"/>
    <w:rsid w:val="00743088"/>
    <w:rsid w:val="007440A8"/>
    <w:rsid w:val="00745DFA"/>
    <w:rsid w:val="00757E3C"/>
    <w:rsid w:val="00797F82"/>
    <w:rsid w:val="007A0F53"/>
    <w:rsid w:val="007A2C6A"/>
    <w:rsid w:val="007B283C"/>
    <w:rsid w:val="007C08A5"/>
    <w:rsid w:val="007C4831"/>
    <w:rsid w:val="007C5432"/>
    <w:rsid w:val="007C5631"/>
    <w:rsid w:val="007C664C"/>
    <w:rsid w:val="007D4354"/>
    <w:rsid w:val="007E52F7"/>
    <w:rsid w:val="007F65F3"/>
    <w:rsid w:val="00804DA2"/>
    <w:rsid w:val="00815406"/>
    <w:rsid w:val="00821793"/>
    <w:rsid w:val="0082642B"/>
    <w:rsid w:val="00835FF3"/>
    <w:rsid w:val="00847E8F"/>
    <w:rsid w:val="0085189E"/>
    <w:rsid w:val="008649CC"/>
    <w:rsid w:val="00870580"/>
    <w:rsid w:val="0087795A"/>
    <w:rsid w:val="00883183"/>
    <w:rsid w:val="00887474"/>
    <w:rsid w:val="00887AB2"/>
    <w:rsid w:val="00891843"/>
    <w:rsid w:val="008A353A"/>
    <w:rsid w:val="008A3760"/>
    <w:rsid w:val="008C30EE"/>
    <w:rsid w:val="008C608E"/>
    <w:rsid w:val="008D6B4F"/>
    <w:rsid w:val="008D6D7D"/>
    <w:rsid w:val="008D7FE1"/>
    <w:rsid w:val="008E406E"/>
    <w:rsid w:val="008E6622"/>
    <w:rsid w:val="008F52BF"/>
    <w:rsid w:val="00907E03"/>
    <w:rsid w:val="00911348"/>
    <w:rsid w:val="00926E26"/>
    <w:rsid w:val="009405AF"/>
    <w:rsid w:val="0094094F"/>
    <w:rsid w:val="0094141E"/>
    <w:rsid w:val="00941DF4"/>
    <w:rsid w:val="009438B7"/>
    <w:rsid w:val="0094787E"/>
    <w:rsid w:val="00960FD9"/>
    <w:rsid w:val="00961322"/>
    <w:rsid w:val="009656B6"/>
    <w:rsid w:val="009752A1"/>
    <w:rsid w:val="00977455"/>
    <w:rsid w:val="009941ED"/>
    <w:rsid w:val="00994FCB"/>
    <w:rsid w:val="009A0988"/>
    <w:rsid w:val="009A2E7F"/>
    <w:rsid w:val="009A5B89"/>
    <w:rsid w:val="009A6BBB"/>
    <w:rsid w:val="009B3827"/>
    <w:rsid w:val="009B3BF9"/>
    <w:rsid w:val="009C40C9"/>
    <w:rsid w:val="009D255F"/>
    <w:rsid w:val="009E208B"/>
    <w:rsid w:val="009F7E72"/>
    <w:rsid w:val="00A06F00"/>
    <w:rsid w:val="00A07119"/>
    <w:rsid w:val="00A11230"/>
    <w:rsid w:val="00A112FA"/>
    <w:rsid w:val="00A12ECD"/>
    <w:rsid w:val="00A177AA"/>
    <w:rsid w:val="00A27E88"/>
    <w:rsid w:val="00A35AA5"/>
    <w:rsid w:val="00A40406"/>
    <w:rsid w:val="00A41FBF"/>
    <w:rsid w:val="00A45A18"/>
    <w:rsid w:val="00A50264"/>
    <w:rsid w:val="00A5108A"/>
    <w:rsid w:val="00A5358B"/>
    <w:rsid w:val="00A6614F"/>
    <w:rsid w:val="00AA0E91"/>
    <w:rsid w:val="00AC75B4"/>
    <w:rsid w:val="00AD388A"/>
    <w:rsid w:val="00AE2358"/>
    <w:rsid w:val="00AE5DFE"/>
    <w:rsid w:val="00B12BFA"/>
    <w:rsid w:val="00B35D1C"/>
    <w:rsid w:val="00B50315"/>
    <w:rsid w:val="00B606BD"/>
    <w:rsid w:val="00B6771F"/>
    <w:rsid w:val="00B67898"/>
    <w:rsid w:val="00B72586"/>
    <w:rsid w:val="00B8058A"/>
    <w:rsid w:val="00B83516"/>
    <w:rsid w:val="00B84233"/>
    <w:rsid w:val="00B8697D"/>
    <w:rsid w:val="00B87E98"/>
    <w:rsid w:val="00BA7BF3"/>
    <w:rsid w:val="00BC047A"/>
    <w:rsid w:val="00BD12C6"/>
    <w:rsid w:val="00BE1FF6"/>
    <w:rsid w:val="00BF2609"/>
    <w:rsid w:val="00C033C7"/>
    <w:rsid w:val="00C0591D"/>
    <w:rsid w:val="00C1122C"/>
    <w:rsid w:val="00C16A6A"/>
    <w:rsid w:val="00C31FE4"/>
    <w:rsid w:val="00C36940"/>
    <w:rsid w:val="00C66CB2"/>
    <w:rsid w:val="00C73067"/>
    <w:rsid w:val="00C7522D"/>
    <w:rsid w:val="00C81B6C"/>
    <w:rsid w:val="00C83E60"/>
    <w:rsid w:val="00CB0B7D"/>
    <w:rsid w:val="00CC1125"/>
    <w:rsid w:val="00CC6F57"/>
    <w:rsid w:val="00CC7597"/>
    <w:rsid w:val="00CD024C"/>
    <w:rsid w:val="00CE133D"/>
    <w:rsid w:val="00CE1524"/>
    <w:rsid w:val="00CE7C08"/>
    <w:rsid w:val="00D14EE3"/>
    <w:rsid w:val="00D15BA2"/>
    <w:rsid w:val="00D16BB2"/>
    <w:rsid w:val="00D259A0"/>
    <w:rsid w:val="00D43607"/>
    <w:rsid w:val="00D462C5"/>
    <w:rsid w:val="00D51139"/>
    <w:rsid w:val="00D51404"/>
    <w:rsid w:val="00D60DDC"/>
    <w:rsid w:val="00D734E8"/>
    <w:rsid w:val="00D74CA0"/>
    <w:rsid w:val="00D81976"/>
    <w:rsid w:val="00D83194"/>
    <w:rsid w:val="00D87C9D"/>
    <w:rsid w:val="00D914A8"/>
    <w:rsid w:val="00DA1C73"/>
    <w:rsid w:val="00DC0813"/>
    <w:rsid w:val="00DC1752"/>
    <w:rsid w:val="00DC355E"/>
    <w:rsid w:val="00DD586C"/>
    <w:rsid w:val="00E06DC4"/>
    <w:rsid w:val="00E11F14"/>
    <w:rsid w:val="00E148C6"/>
    <w:rsid w:val="00E14DA4"/>
    <w:rsid w:val="00E16BCE"/>
    <w:rsid w:val="00E3034D"/>
    <w:rsid w:val="00E31913"/>
    <w:rsid w:val="00E45E6C"/>
    <w:rsid w:val="00E65969"/>
    <w:rsid w:val="00E66C79"/>
    <w:rsid w:val="00E72C27"/>
    <w:rsid w:val="00E73158"/>
    <w:rsid w:val="00E93C70"/>
    <w:rsid w:val="00E95971"/>
    <w:rsid w:val="00EB2221"/>
    <w:rsid w:val="00EB57FF"/>
    <w:rsid w:val="00EC19A2"/>
    <w:rsid w:val="00ED409C"/>
    <w:rsid w:val="00ED43EC"/>
    <w:rsid w:val="00ED7C99"/>
    <w:rsid w:val="00EE5E34"/>
    <w:rsid w:val="00EF0956"/>
    <w:rsid w:val="00EF5B61"/>
    <w:rsid w:val="00F06A81"/>
    <w:rsid w:val="00F13E88"/>
    <w:rsid w:val="00F13FF9"/>
    <w:rsid w:val="00F14672"/>
    <w:rsid w:val="00F16E9D"/>
    <w:rsid w:val="00F276EA"/>
    <w:rsid w:val="00F4270D"/>
    <w:rsid w:val="00F43438"/>
    <w:rsid w:val="00F72192"/>
    <w:rsid w:val="00F9002F"/>
    <w:rsid w:val="00F91744"/>
    <w:rsid w:val="00F92E9B"/>
    <w:rsid w:val="00F9333E"/>
    <w:rsid w:val="00F936CE"/>
    <w:rsid w:val="00F97386"/>
    <w:rsid w:val="00FB04D5"/>
    <w:rsid w:val="00FB5599"/>
    <w:rsid w:val="00FB6D2E"/>
    <w:rsid w:val="00FC0C91"/>
    <w:rsid w:val="00FC3235"/>
    <w:rsid w:val="00FC3848"/>
    <w:rsid w:val="00FC6DDF"/>
    <w:rsid w:val="00FE4F1F"/>
    <w:rsid w:val="00FE4FDF"/>
    <w:rsid w:val="00FF0093"/>
    <w:rsid w:val="00FF1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2820"/>
  <w15:docId w15:val="{12626C9B-C474-4739-804A-44DA6ECD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5432"/>
    <w:pPr>
      <w:spacing w:after="0" w:line="240" w:lineRule="auto"/>
    </w:pPr>
    <w:rPr>
      <w:rFonts w:ascii="Times New Roman" w:eastAsiaTheme="minorEastAsia" w:hAnsi="Times New Roman" w:cs="Times New Roman"/>
      <w:sz w:val="24"/>
      <w:szCs w:val="24"/>
      <w:lang w:val="en-US"/>
    </w:rPr>
  </w:style>
  <w:style w:type="paragraph" w:styleId="1">
    <w:name w:val="heading 1"/>
    <w:basedOn w:val="a"/>
    <w:next w:val="a"/>
    <w:link w:val="10"/>
    <w:uiPriority w:val="99"/>
    <w:qFormat/>
    <w:rsid w:val="002B2A2E"/>
    <w:pPr>
      <w:keepNext/>
      <w:tabs>
        <w:tab w:val="num" w:pos="720"/>
      </w:tabs>
      <w:suppressAutoHyphens/>
      <w:ind w:left="720" w:hanging="360"/>
      <w:jc w:val="center"/>
      <w:outlineLvl w:val="0"/>
    </w:pPr>
    <w:rPr>
      <w:rFonts w:eastAsia="Times New Roman"/>
      <w:b/>
      <w:bCs/>
      <w:lang w:val="uk-UA" w:eastAsia="ar-SA"/>
    </w:rPr>
  </w:style>
  <w:style w:type="paragraph" w:styleId="2">
    <w:name w:val="heading 2"/>
    <w:basedOn w:val="a"/>
    <w:next w:val="a"/>
    <w:link w:val="20"/>
    <w:uiPriority w:val="99"/>
    <w:qFormat/>
    <w:rsid w:val="002B2A2E"/>
    <w:pPr>
      <w:keepNext/>
      <w:keepLines/>
      <w:spacing w:before="200" w:line="276" w:lineRule="auto"/>
      <w:outlineLvl w:val="1"/>
    </w:pPr>
    <w:rPr>
      <w:rFonts w:ascii="Calibri Light" w:eastAsia="Times New Roman" w:hAnsi="Calibri Light"/>
      <w:b/>
      <w:bCs/>
      <w:color w:val="5B9BD5"/>
      <w:sz w:val="26"/>
      <w:szCs w:val="26"/>
      <w:lang w:val="uk-UA" w:eastAsia="uk-UA"/>
    </w:rPr>
  </w:style>
  <w:style w:type="paragraph" w:styleId="3">
    <w:name w:val="heading 3"/>
    <w:basedOn w:val="a"/>
    <w:next w:val="a"/>
    <w:link w:val="31"/>
    <w:uiPriority w:val="99"/>
    <w:qFormat/>
    <w:rsid w:val="002B2A2E"/>
    <w:pPr>
      <w:keepNext/>
      <w:tabs>
        <w:tab w:val="num" w:pos="2160"/>
      </w:tabs>
      <w:suppressAutoHyphens/>
      <w:spacing w:before="240" w:after="60"/>
      <w:ind w:left="2160" w:hanging="360"/>
      <w:outlineLvl w:val="2"/>
    </w:pPr>
    <w:rPr>
      <w:rFonts w:ascii="Arial" w:eastAsia="Times New Roman" w:hAnsi="Arial"/>
      <w:b/>
      <w:bCs/>
      <w:sz w:val="26"/>
      <w:szCs w:val="26"/>
      <w:lang w:val="uk-UA" w:eastAsia="ar-SA"/>
    </w:rPr>
  </w:style>
  <w:style w:type="paragraph" w:styleId="4">
    <w:name w:val="heading 4"/>
    <w:basedOn w:val="a"/>
    <w:next w:val="a"/>
    <w:link w:val="40"/>
    <w:uiPriority w:val="99"/>
    <w:qFormat/>
    <w:rsid w:val="002B2A2E"/>
    <w:pPr>
      <w:keepNext/>
      <w:keepLines/>
      <w:spacing w:before="40" w:line="259" w:lineRule="auto"/>
      <w:outlineLvl w:val="3"/>
    </w:pPr>
    <w:rPr>
      <w:rFonts w:ascii="Calibri Light" w:eastAsia="Times New Roman" w:hAnsi="Calibri Light"/>
      <w:i/>
      <w:iCs/>
      <w:color w:val="2E74B5"/>
      <w:sz w:val="22"/>
      <w:szCs w:val="22"/>
    </w:rPr>
  </w:style>
  <w:style w:type="paragraph" w:styleId="5">
    <w:name w:val="heading 5"/>
    <w:basedOn w:val="a"/>
    <w:next w:val="a"/>
    <w:link w:val="50"/>
    <w:uiPriority w:val="99"/>
    <w:qFormat/>
    <w:rsid w:val="002B2A2E"/>
    <w:pPr>
      <w:keepNext/>
      <w:keepLines/>
      <w:spacing w:before="200" w:line="276" w:lineRule="auto"/>
      <w:outlineLvl w:val="4"/>
    </w:pPr>
    <w:rPr>
      <w:rFonts w:ascii="Cambria" w:eastAsia="Times New Roman" w:hAnsi="Cambria"/>
      <w:color w:val="243F6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w:basedOn w:val="a"/>
    <w:link w:val="21"/>
    <w:uiPriority w:val="99"/>
    <w:unhideWhenUsed/>
    <w:qFormat/>
    <w:rsid w:val="007C5432"/>
    <w:pPr>
      <w:spacing w:beforeAutospacing="1" w:afterAutospacing="1"/>
    </w:pPr>
  </w:style>
  <w:style w:type="character" w:customStyle="1" w:styleId="hps">
    <w:name w:val="hps"/>
    <w:rsid w:val="007C5432"/>
  </w:style>
  <w:style w:type="paragraph" w:styleId="a4">
    <w:name w:val="No Spacing"/>
    <w:link w:val="a5"/>
    <w:uiPriority w:val="99"/>
    <w:qFormat/>
    <w:rsid w:val="007C5432"/>
    <w:pPr>
      <w:spacing w:after="0" w:line="240" w:lineRule="auto"/>
    </w:pPr>
    <w:rPr>
      <w:rFonts w:ascii="Times New Roman" w:eastAsiaTheme="minorEastAsia" w:hAnsi="Times New Roman" w:cs="Times New Roman"/>
      <w:sz w:val="24"/>
      <w:szCs w:val="24"/>
      <w:lang w:val="en-US"/>
    </w:rPr>
  </w:style>
  <w:style w:type="paragraph" w:customStyle="1" w:styleId="310">
    <w:name w:val="Заголовок 31"/>
    <w:basedOn w:val="a"/>
    <w:link w:val="30"/>
    <w:uiPriority w:val="9"/>
    <w:qFormat/>
    <w:rsid w:val="007C5432"/>
    <w:pPr>
      <w:spacing w:before="100" w:beforeAutospacing="1" w:after="100" w:afterAutospacing="1"/>
      <w:outlineLvl w:val="2"/>
    </w:pPr>
    <w:rPr>
      <w:b/>
      <w:bCs/>
      <w:sz w:val="27"/>
      <w:szCs w:val="27"/>
    </w:rPr>
  </w:style>
  <w:style w:type="character" w:customStyle="1" w:styleId="30">
    <w:name w:val="Заголовок 3 Знак"/>
    <w:basedOn w:val="a0"/>
    <w:link w:val="310"/>
    <w:uiPriority w:val="99"/>
    <w:qFormat/>
    <w:rsid w:val="007C5432"/>
    <w:rPr>
      <w:rFonts w:ascii="Times New Roman" w:eastAsiaTheme="minorEastAsia" w:hAnsi="Times New Roman" w:cs="Times New Roman"/>
      <w:b/>
      <w:bCs/>
      <w:sz w:val="27"/>
      <w:szCs w:val="27"/>
      <w:lang w:val="en-US"/>
    </w:rPr>
  </w:style>
  <w:style w:type="paragraph" w:customStyle="1" w:styleId="32">
    <w:name w:val="Заголовок 32"/>
    <w:basedOn w:val="a"/>
    <w:uiPriority w:val="9"/>
    <w:qFormat/>
    <w:rsid w:val="007C5432"/>
    <w:pPr>
      <w:spacing w:beforeAutospacing="1" w:afterAutospacing="1"/>
      <w:outlineLvl w:val="2"/>
    </w:pPr>
    <w:rPr>
      <w:b/>
      <w:bCs/>
      <w:sz w:val="27"/>
      <w:szCs w:val="27"/>
    </w:rPr>
  </w:style>
  <w:style w:type="paragraph" w:styleId="a6">
    <w:name w:val="header"/>
    <w:basedOn w:val="a"/>
    <w:link w:val="a7"/>
    <w:uiPriority w:val="99"/>
    <w:unhideWhenUsed/>
    <w:rsid w:val="00B87E98"/>
    <w:pPr>
      <w:tabs>
        <w:tab w:val="center" w:pos="4677"/>
        <w:tab w:val="right" w:pos="9355"/>
      </w:tabs>
    </w:pPr>
  </w:style>
  <w:style w:type="character" w:customStyle="1" w:styleId="a7">
    <w:name w:val="Верхний колонтитул Знак"/>
    <w:basedOn w:val="a0"/>
    <w:link w:val="a6"/>
    <w:uiPriority w:val="99"/>
    <w:rsid w:val="00B87E98"/>
    <w:rPr>
      <w:rFonts w:ascii="Times New Roman" w:eastAsiaTheme="minorEastAsia" w:hAnsi="Times New Roman" w:cs="Times New Roman"/>
      <w:sz w:val="24"/>
      <w:szCs w:val="24"/>
      <w:lang w:val="en-US"/>
    </w:rPr>
  </w:style>
  <w:style w:type="paragraph" w:styleId="a8">
    <w:name w:val="footer"/>
    <w:basedOn w:val="a"/>
    <w:link w:val="a9"/>
    <w:uiPriority w:val="99"/>
    <w:unhideWhenUsed/>
    <w:rsid w:val="00B87E98"/>
    <w:pPr>
      <w:tabs>
        <w:tab w:val="center" w:pos="4677"/>
        <w:tab w:val="right" w:pos="9355"/>
      </w:tabs>
    </w:pPr>
  </w:style>
  <w:style w:type="character" w:customStyle="1" w:styleId="a9">
    <w:name w:val="Нижний колонтитул Знак"/>
    <w:basedOn w:val="a0"/>
    <w:link w:val="a8"/>
    <w:uiPriority w:val="99"/>
    <w:rsid w:val="00B87E98"/>
    <w:rPr>
      <w:rFonts w:ascii="Times New Roman" w:eastAsiaTheme="minorEastAsia" w:hAnsi="Times New Roman" w:cs="Times New Roman"/>
      <w:sz w:val="24"/>
      <w:szCs w:val="24"/>
      <w:lang w:val="en-US"/>
    </w:rPr>
  </w:style>
  <w:style w:type="character" w:customStyle="1" w:styleId="21">
    <w:name w:val="Обычный (веб) Знак2"/>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uiPriority w:val="99"/>
    <w:rsid w:val="004C3DC0"/>
    <w:rPr>
      <w:rFonts w:ascii="Times New Roman" w:eastAsiaTheme="minorEastAsia" w:hAnsi="Times New Roman" w:cs="Times New Roman"/>
      <w:sz w:val="24"/>
      <w:szCs w:val="24"/>
      <w:lang w:val="en-US"/>
    </w:rPr>
  </w:style>
  <w:style w:type="paragraph" w:styleId="aa">
    <w:name w:val="Balloon Text"/>
    <w:basedOn w:val="a"/>
    <w:link w:val="ab"/>
    <w:uiPriority w:val="99"/>
    <w:semiHidden/>
    <w:unhideWhenUsed/>
    <w:rsid w:val="00A11230"/>
    <w:rPr>
      <w:rFonts w:ascii="Segoe UI" w:hAnsi="Segoe UI" w:cs="Segoe UI"/>
      <w:sz w:val="18"/>
      <w:szCs w:val="18"/>
    </w:rPr>
  </w:style>
  <w:style w:type="character" w:customStyle="1" w:styleId="ab">
    <w:name w:val="Текст выноски Знак"/>
    <w:basedOn w:val="a0"/>
    <w:link w:val="aa"/>
    <w:uiPriority w:val="99"/>
    <w:semiHidden/>
    <w:rsid w:val="00A11230"/>
    <w:rPr>
      <w:rFonts w:ascii="Segoe UI" w:eastAsiaTheme="minorEastAsia" w:hAnsi="Segoe UI" w:cs="Segoe UI"/>
      <w:sz w:val="18"/>
      <w:szCs w:val="18"/>
      <w:lang w:val="en-US"/>
    </w:rPr>
  </w:style>
  <w:style w:type="character" w:customStyle="1" w:styleId="10">
    <w:name w:val="Заголовок 1 Знак"/>
    <w:basedOn w:val="a0"/>
    <w:link w:val="1"/>
    <w:uiPriority w:val="99"/>
    <w:rsid w:val="002B2A2E"/>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uiPriority w:val="99"/>
    <w:rsid w:val="002B2A2E"/>
    <w:rPr>
      <w:rFonts w:ascii="Calibri Light" w:eastAsia="Times New Roman" w:hAnsi="Calibri Light" w:cs="Times New Roman"/>
      <w:b/>
      <w:bCs/>
      <w:color w:val="5B9BD5"/>
      <w:sz w:val="26"/>
      <w:szCs w:val="26"/>
      <w:lang w:eastAsia="uk-UA"/>
    </w:rPr>
  </w:style>
  <w:style w:type="character" w:customStyle="1" w:styleId="31">
    <w:name w:val="Заголовок 3 Знак1"/>
    <w:basedOn w:val="a0"/>
    <w:link w:val="3"/>
    <w:uiPriority w:val="9"/>
    <w:semiHidden/>
    <w:rsid w:val="002B2A2E"/>
    <w:rPr>
      <w:rFonts w:asciiTheme="majorHAnsi" w:eastAsiaTheme="majorEastAsia" w:hAnsiTheme="majorHAnsi" w:cstheme="majorBidi"/>
      <w:b/>
      <w:bCs/>
      <w:color w:val="4F81BD" w:themeColor="accent1"/>
      <w:sz w:val="24"/>
      <w:szCs w:val="24"/>
      <w:lang w:val="en-US"/>
    </w:rPr>
  </w:style>
  <w:style w:type="character" w:customStyle="1" w:styleId="40">
    <w:name w:val="Заголовок 4 Знак"/>
    <w:basedOn w:val="a0"/>
    <w:link w:val="4"/>
    <w:uiPriority w:val="99"/>
    <w:rsid w:val="002B2A2E"/>
    <w:rPr>
      <w:rFonts w:ascii="Calibri Light" w:eastAsia="Times New Roman" w:hAnsi="Calibri Light" w:cs="Times New Roman"/>
      <w:i/>
      <w:iCs/>
      <w:color w:val="2E74B5"/>
      <w:lang w:val="en-US"/>
    </w:rPr>
  </w:style>
  <w:style w:type="character" w:customStyle="1" w:styleId="50">
    <w:name w:val="Заголовок 5 Знак"/>
    <w:basedOn w:val="a0"/>
    <w:link w:val="5"/>
    <w:uiPriority w:val="99"/>
    <w:rsid w:val="002B2A2E"/>
    <w:rPr>
      <w:rFonts w:ascii="Cambria" w:eastAsia="Times New Roman" w:hAnsi="Cambria" w:cs="Times New Roman"/>
      <w:color w:val="243F60"/>
      <w:sz w:val="20"/>
      <w:szCs w:val="20"/>
      <w:lang w:eastAsia="uk-UA"/>
    </w:rPr>
  </w:style>
  <w:style w:type="character" w:customStyle="1" w:styleId="Headerorfooter">
    <w:name w:val="Header or footer_"/>
    <w:basedOn w:val="a0"/>
    <w:link w:val="Headerorfooter0"/>
    <w:locked/>
    <w:rsid w:val="002B2A2E"/>
    <w:rPr>
      <w:rFonts w:ascii="Times New Roman" w:hAnsi="Times New Roman" w:cs="Times New Roman"/>
      <w:b/>
      <w:bCs/>
      <w:shd w:val="clear" w:color="auto" w:fill="FFFFFF"/>
    </w:rPr>
  </w:style>
  <w:style w:type="paragraph" w:customStyle="1" w:styleId="Headerorfooter0">
    <w:name w:val="Header or footer"/>
    <w:basedOn w:val="a"/>
    <w:link w:val="Headerorfooter"/>
    <w:rsid w:val="002B2A2E"/>
    <w:pPr>
      <w:widowControl w:val="0"/>
      <w:shd w:val="clear" w:color="auto" w:fill="FFFFFF"/>
      <w:spacing w:line="240" w:lineRule="atLeast"/>
    </w:pPr>
    <w:rPr>
      <w:rFonts w:eastAsiaTheme="minorHAnsi"/>
      <w:b/>
      <w:bCs/>
      <w:sz w:val="22"/>
      <w:szCs w:val="22"/>
      <w:lang w:val="uk-UA"/>
    </w:rPr>
  </w:style>
  <w:style w:type="character" w:customStyle="1" w:styleId="11">
    <w:name w:val="Основной текст + 11"/>
    <w:aliases w:val="5 pt,Body text (2) + 11,Italic,Body text (7) + 10,Not Italic,Body text (2) + 9,Bold,Body text (5) + 11,Not Bold,Body text (2) + 8"/>
    <w:uiPriority w:val="99"/>
    <w:rsid w:val="002B2A2E"/>
    <w:rPr>
      <w:rFonts w:ascii="Arial" w:hAnsi="Arial"/>
      <w:spacing w:val="0"/>
      <w:sz w:val="19"/>
      <w:u w:val="none"/>
      <w:effect w:val="none"/>
    </w:rPr>
  </w:style>
  <w:style w:type="character" w:customStyle="1" w:styleId="Bodytext2Bold">
    <w:name w:val="Body text (2) + Bold"/>
    <w:basedOn w:val="a0"/>
    <w:uiPriority w:val="99"/>
    <w:rsid w:val="002B2A2E"/>
    <w:rPr>
      <w:rFonts w:ascii="Times New Roman" w:hAnsi="Times New Roman" w:cs="Times New Roman"/>
      <w:b/>
      <w:bCs/>
      <w:color w:val="000000"/>
      <w:spacing w:val="0"/>
      <w:w w:val="100"/>
      <w:position w:val="0"/>
      <w:sz w:val="21"/>
      <w:szCs w:val="21"/>
      <w:u w:val="none"/>
      <w:lang w:val="uk-UA" w:eastAsia="uk-UA"/>
    </w:rPr>
  </w:style>
  <w:style w:type="character" w:customStyle="1" w:styleId="Bodytext8">
    <w:name w:val="Body text (8)"/>
    <w:basedOn w:val="a0"/>
    <w:uiPriority w:val="99"/>
    <w:rsid w:val="002B2A2E"/>
    <w:rPr>
      <w:rFonts w:ascii="Times New Roman" w:hAnsi="Times New Roman" w:cs="Times New Roman"/>
      <w:i/>
      <w:iCs/>
      <w:color w:val="000000"/>
      <w:spacing w:val="0"/>
      <w:w w:val="100"/>
      <w:position w:val="0"/>
      <w:sz w:val="21"/>
      <w:szCs w:val="21"/>
      <w:u w:val="none"/>
      <w:lang w:val="uk-UA" w:eastAsia="uk-UA"/>
    </w:rPr>
  </w:style>
  <w:style w:type="character" w:customStyle="1" w:styleId="Bodytext7">
    <w:name w:val="Body text (7)"/>
    <w:basedOn w:val="a0"/>
    <w:uiPriority w:val="99"/>
    <w:rsid w:val="002B2A2E"/>
    <w:rPr>
      <w:rFonts w:ascii="Times New Roman" w:hAnsi="Times New Roman" w:cs="Times New Roman"/>
      <w:i/>
      <w:iCs/>
      <w:color w:val="000000"/>
      <w:spacing w:val="0"/>
      <w:w w:val="100"/>
      <w:position w:val="0"/>
      <w:sz w:val="23"/>
      <w:szCs w:val="23"/>
      <w:u w:val="single"/>
      <w:lang w:val="uk-UA" w:eastAsia="uk-UA"/>
    </w:rPr>
  </w:style>
  <w:style w:type="table" w:styleId="ac">
    <w:name w:val="Table Grid"/>
    <w:basedOn w:val="a1"/>
    <w:uiPriority w:val="99"/>
    <w:rsid w:val="002B2A2E"/>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pt">
    <w:name w:val="Body text (2) + 8 pt"/>
    <w:basedOn w:val="a0"/>
    <w:uiPriority w:val="99"/>
    <w:rsid w:val="002B2A2E"/>
    <w:rPr>
      <w:rFonts w:ascii="Times New Roman" w:hAnsi="Times New Roman" w:cs="Times New Roman"/>
      <w:color w:val="000000"/>
      <w:spacing w:val="0"/>
      <w:w w:val="100"/>
      <w:position w:val="0"/>
      <w:sz w:val="16"/>
      <w:szCs w:val="16"/>
      <w:u w:val="none"/>
      <w:lang w:val="uk-UA" w:eastAsia="uk-UA"/>
    </w:rPr>
  </w:style>
  <w:style w:type="character" w:customStyle="1" w:styleId="Bodytext2">
    <w:name w:val="Body text (2)"/>
    <w:basedOn w:val="a0"/>
    <w:uiPriority w:val="99"/>
    <w:rsid w:val="002B2A2E"/>
    <w:rPr>
      <w:rFonts w:ascii="Times New Roman" w:hAnsi="Times New Roman" w:cs="Times New Roman"/>
      <w:color w:val="000000"/>
      <w:spacing w:val="0"/>
      <w:w w:val="100"/>
      <w:position w:val="0"/>
      <w:sz w:val="21"/>
      <w:szCs w:val="21"/>
      <w:u w:val="none"/>
      <w:lang w:val="uk-UA" w:eastAsia="uk-UA"/>
    </w:rPr>
  </w:style>
  <w:style w:type="paragraph" w:styleId="ad">
    <w:name w:val="List Paragraph"/>
    <w:basedOn w:val="a"/>
    <w:link w:val="ae"/>
    <w:uiPriority w:val="99"/>
    <w:qFormat/>
    <w:rsid w:val="002B2A2E"/>
    <w:pPr>
      <w:spacing w:after="160" w:line="259" w:lineRule="auto"/>
      <w:ind w:left="720"/>
      <w:contextualSpacing/>
    </w:pPr>
    <w:rPr>
      <w:rFonts w:ascii="Calibri" w:eastAsia="Calibri" w:hAnsi="Calibri"/>
      <w:sz w:val="22"/>
      <w:szCs w:val="22"/>
    </w:rPr>
  </w:style>
  <w:style w:type="character" w:customStyle="1" w:styleId="ae">
    <w:name w:val="Абзац списка Знак"/>
    <w:link w:val="ad"/>
    <w:uiPriority w:val="99"/>
    <w:locked/>
    <w:rsid w:val="002B2A2E"/>
    <w:rPr>
      <w:rFonts w:ascii="Calibri" w:eastAsia="Calibri" w:hAnsi="Calibri" w:cs="Times New Roman"/>
      <w:lang w:val="en-US"/>
    </w:rPr>
  </w:style>
  <w:style w:type="character" w:customStyle="1" w:styleId="Bodytext4">
    <w:name w:val="Body text (4)_"/>
    <w:basedOn w:val="a0"/>
    <w:link w:val="Bodytext40"/>
    <w:uiPriority w:val="99"/>
    <w:locked/>
    <w:rsid w:val="002B2A2E"/>
    <w:rPr>
      <w:rFonts w:ascii="Times New Roman" w:hAnsi="Times New Roman" w:cs="Times New Roman"/>
      <w:sz w:val="16"/>
      <w:szCs w:val="16"/>
      <w:shd w:val="clear" w:color="auto" w:fill="FFFFFF"/>
    </w:rPr>
  </w:style>
  <w:style w:type="paragraph" w:customStyle="1" w:styleId="Bodytext40">
    <w:name w:val="Body text (4)"/>
    <w:basedOn w:val="a"/>
    <w:link w:val="Bodytext4"/>
    <w:uiPriority w:val="99"/>
    <w:rsid w:val="002B2A2E"/>
    <w:pPr>
      <w:widowControl w:val="0"/>
      <w:shd w:val="clear" w:color="auto" w:fill="FFFFFF"/>
      <w:spacing w:after="2820" w:line="240" w:lineRule="atLeast"/>
    </w:pPr>
    <w:rPr>
      <w:rFonts w:eastAsiaTheme="minorHAnsi"/>
      <w:sz w:val="16"/>
      <w:szCs w:val="16"/>
      <w:lang w:val="uk-UA"/>
    </w:rPr>
  </w:style>
  <w:style w:type="character" w:customStyle="1" w:styleId="Bodytext2Italic">
    <w:name w:val="Body text (2) + Italic"/>
    <w:basedOn w:val="a0"/>
    <w:uiPriority w:val="99"/>
    <w:rsid w:val="002B2A2E"/>
    <w:rPr>
      <w:rFonts w:ascii="Times New Roman" w:hAnsi="Times New Roman" w:cs="Times New Roman"/>
      <w:i/>
      <w:iCs/>
      <w:color w:val="000000"/>
      <w:spacing w:val="0"/>
      <w:w w:val="100"/>
      <w:position w:val="0"/>
      <w:sz w:val="21"/>
      <w:szCs w:val="21"/>
      <w:u w:val="none"/>
      <w:lang w:val="uk-UA" w:eastAsia="uk-UA"/>
    </w:rPr>
  </w:style>
  <w:style w:type="character" w:customStyle="1" w:styleId="Bodytext5">
    <w:name w:val="Body text (5)_"/>
    <w:basedOn w:val="a0"/>
    <w:uiPriority w:val="99"/>
    <w:rsid w:val="002B2A2E"/>
    <w:rPr>
      <w:rFonts w:ascii="Times New Roman" w:hAnsi="Times New Roman" w:cs="Times New Roman"/>
      <w:b/>
      <w:bCs/>
      <w:sz w:val="21"/>
      <w:szCs w:val="21"/>
      <w:u w:val="none"/>
    </w:rPr>
  </w:style>
  <w:style w:type="character" w:customStyle="1" w:styleId="Heading2">
    <w:name w:val="Heading #2_"/>
    <w:basedOn w:val="a0"/>
    <w:link w:val="Heading20"/>
    <w:uiPriority w:val="99"/>
    <w:locked/>
    <w:rsid w:val="002B2A2E"/>
    <w:rPr>
      <w:rFonts w:ascii="Times New Roman" w:hAnsi="Times New Roman" w:cs="Times New Roman"/>
      <w:b/>
      <w:bCs/>
      <w:sz w:val="21"/>
      <w:szCs w:val="21"/>
      <w:shd w:val="clear" w:color="auto" w:fill="FFFFFF"/>
    </w:rPr>
  </w:style>
  <w:style w:type="paragraph" w:customStyle="1" w:styleId="Heading20">
    <w:name w:val="Heading #2"/>
    <w:basedOn w:val="a"/>
    <w:link w:val="Heading2"/>
    <w:uiPriority w:val="99"/>
    <w:rsid w:val="002B2A2E"/>
    <w:pPr>
      <w:widowControl w:val="0"/>
      <w:shd w:val="clear" w:color="auto" w:fill="FFFFFF"/>
      <w:spacing w:line="240" w:lineRule="atLeast"/>
      <w:jc w:val="center"/>
      <w:outlineLvl w:val="1"/>
    </w:pPr>
    <w:rPr>
      <w:rFonts w:eastAsiaTheme="minorHAnsi"/>
      <w:b/>
      <w:bCs/>
      <w:sz w:val="21"/>
      <w:szCs w:val="21"/>
      <w:lang w:val="uk-UA"/>
    </w:rPr>
  </w:style>
  <w:style w:type="character" w:customStyle="1" w:styleId="Bodytext20">
    <w:name w:val="Body text (2)_"/>
    <w:basedOn w:val="a0"/>
    <w:uiPriority w:val="99"/>
    <w:rsid w:val="002B2A2E"/>
    <w:rPr>
      <w:rFonts w:ascii="Times New Roman" w:hAnsi="Times New Roman" w:cs="Times New Roman"/>
      <w:sz w:val="21"/>
      <w:szCs w:val="21"/>
      <w:u w:val="none"/>
    </w:rPr>
  </w:style>
  <w:style w:type="character" w:customStyle="1" w:styleId="Bodytext50">
    <w:name w:val="Body text (5)"/>
    <w:basedOn w:val="Bodytext5"/>
    <w:uiPriority w:val="99"/>
    <w:rsid w:val="002B2A2E"/>
    <w:rPr>
      <w:rFonts w:ascii="Times New Roman" w:hAnsi="Times New Roman" w:cs="Times New Roman"/>
      <w:b/>
      <w:bCs/>
      <w:color w:val="000000"/>
      <w:spacing w:val="0"/>
      <w:w w:val="100"/>
      <w:position w:val="0"/>
      <w:sz w:val="21"/>
      <w:szCs w:val="21"/>
      <w:u w:val="single"/>
      <w:lang w:val="uk-UA" w:eastAsia="uk-UA"/>
    </w:rPr>
  </w:style>
  <w:style w:type="character" w:customStyle="1" w:styleId="Bodytext9">
    <w:name w:val="Body text (9)_"/>
    <w:basedOn w:val="a0"/>
    <w:link w:val="Bodytext90"/>
    <w:uiPriority w:val="99"/>
    <w:locked/>
    <w:rsid w:val="002B2A2E"/>
    <w:rPr>
      <w:rFonts w:ascii="Corbel" w:hAnsi="Corbel" w:cs="Corbel"/>
      <w:spacing w:val="30"/>
      <w:sz w:val="10"/>
      <w:szCs w:val="10"/>
      <w:shd w:val="clear" w:color="auto" w:fill="FFFFFF"/>
    </w:rPr>
  </w:style>
  <w:style w:type="paragraph" w:customStyle="1" w:styleId="Bodytext90">
    <w:name w:val="Body text (9)"/>
    <w:basedOn w:val="a"/>
    <w:link w:val="Bodytext9"/>
    <w:uiPriority w:val="99"/>
    <w:rsid w:val="002B2A2E"/>
    <w:pPr>
      <w:widowControl w:val="0"/>
      <w:shd w:val="clear" w:color="auto" w:fill="FFFFFF"/>
      <w:spacing w:before="60" w:after="360" w:line="240" w:lineRule="atLeast"/>
      <w:jc w:val="both"/>
    </w:pPr>
    <w:rPr>
      <w:rFonts w:ascii="Corbel" w:eastAsiaTheme="minorHAnsi" w:hAnsi="Corbel" w:cs="Corbel"/>
      <w:spacing w:val="30"/>
      <w:sz w:val="10"/>
      <w:szCs w:val="10"/>
      <w:lang w:val="uk-UA"/>
    </w:rPr>
  </w:style>
  <w:style w:type="character" w:styleId="af">
    <w:name w:val="Hyperlink"/>
    <w:basedOn w:val="a0"/>
    <w:uiPriority w:val="99"/>
    <w:rsid w:val="002B2A2E"/>
    <w:rPr>
      <w:rFonts w:cs="Times New Roman"/>
      <w:color w:val="0066CC"/>
      <w:u w:val="single"/>
    </w:rPr>
  </w:style>
  <w:style w:type="character" w:customStyle="1" w:styleId="Bodytext10">
    <w:name w:val="Body text (10)_"/>
    <w:basedOn w:val="a0"/>
    <w:link w:val="Bodytext100"/>
    <w:uiPriority w:val="99"/>
    <w:locked/>
    <w:rsid w:val="002B2A2E"/>
    <w:rPr>
      <w:rFonts w:ascii="Times New Roman" w:hAnsi="Times New Roman" w:cs="Times New Roman"/>
      <w:b/>
      <w:bCs/>
      <w:sz w:val="28"/>
      <w:szCs w:val="28"/>
      <w:shd w:val="clear" w:color="auto" w:fill="FFFFFF"/>
    </w:rPr>
  </w:style>
  <w:style w:type="paragraph" w:customStyle="1" w:styleId="Bodytext100">
    <w:name w:val="Body text (10)"/>
    <w:basedOn w:val="a"/>
    <w:link w:val="Bodytext10"/>
    <w:uiPriority w:val="99"/>
    <w:rsid w:val="002B2A2E"/>
    <w:pPr>
      <w:widowControl w:val="0"/>
      <w:shd w:val="clear" w:color="auto" w:fill="FFFFFF"/>
      <w:spacing w:after="780" w:line="240" w:lineRule="atLeast"/>
    </w:pPr>
    <w:rPr>
      <w:rFonts w:eastAsiaTheme="minorHAnsi"/>
      <w:b/>
      <w:bCs/>
      <w:sz w:val="28"/>
      <w:szCs w:val="28"/>
      <w:lang w:val="uk-UA"/>
    </w:rPr>
  </w:style>
  <w:style w:type="character" w:customStyle="1" w:styleId="Bodytext80">
    <w:name w:val="Body text (8)_"/>
    <w:basedOn w:val="a0"/>
    <w:uiPriority w:val="99"/>
    <w:rsid w:val="002B2A2E"/>
    <w:rPr>
      <w:rFonts w:ascii="Times New Roman" w:hAnsi="Times New Roman" w:cs="Times New Roman"/>
      <w:i/>
      <w:iCs/>
      <w:sz w:val="21"/>
      <w:szCs w:val="21"/>
      <w:u w:val="none"/>
    </w:rPr>
  </w:style>
  <w:style w:type="character" w:customStyle="1" w:styleId="Tablecaption">
    <w:name w:val="Table caption_"/>
    <w:basedOn w:val="a0"/>
    <w:link w:val="Tablecaption0"/>
    <w:uiPriority w:val="99"/>
    <w:locked/>
    <w:rsid w:val="002B2A2E"/>
    <w:rPr>
      <w:rFonts w:ascii="Times New Roman" w:hAnsi="Times New Roman" w:cs="Times New Roman"/>
      <w:sz w:val="21"/>
      <w:szCs w:val="21"/>
      <w:shd w:val="clear" w:color="auto" w:fill="FFFFFF"/>
    </w:rPr>
  </w:style>
  <w:style w:type="paragraph" w:customStyle="1" w:styleId="Tablecaption0">
    <w:name w:val="Table caption"/>
    <w:basedOn w:val="a"/>
    <w:link w:val="Tablecaption"/>
    <w:uiPriority w:val="99"/>
    <w:rsid w:val="002B2A2E"/>
    <w:pPr>
      <w:widowControl w:val="0"/>
      <w:shd w:val="clear" w:color="auto" w:fill="FFFFFF"/>
      <w:spacing w:line="240" w:lineRule="atLeast"/>
    </w:pPr>
    <w:rPr>
      <w:rFonts w:eastAsiaTheme="minorHAnsi"/>
      <w:sz w:val="21"/>
      <w:szCs w:val="21"/>
      <w:lang w:val="uk-UA"/>
    </w:rPr>
  </w:style>
  <w:style w:type="character" w:customStyle="1" w:styleId="Bodytext11">
    <w:name w:val="Body text (11)_"/>
    <w:basedOn w:val="a0"/>
    <w:link w:val="Bodytext110"/>
    <w:uiPriority w:val="99"/>
    <w:locked/>
    <w:rsid w:val="002B2A2E"/>
    <w:rPr>
      <w:rFonts w:ascii="Times New Roman" w:hAnsi="Times New Roman" w:cs="Times New Roman"/>
      <w:b/>
      <w:bCs/>
      <w:sz w:val="19"/>
      <w:szCs w:val="19"/>
      <w:shd w:val="clear" w:color="auto" w:fill="FFFFFF"/>
    </w:rPr>
  </w:style>
  <w:style w:type="paragraph" w:customStyle="1" w:styleId="Bodytext110">
    <w:name w:val="Body text (11)"/>
    <w:basedOn w:val="a"/>
    <w:link w:val="Bodytext11"/>
    <w:uiPriority w:val="99"/>
    <w:rsid w:val="002B2A2E"/>
    <w:pPr>
      <w:widowControl w:val="0"/>
      <w:shd w:val="clear" w:color="auto" w:fill="FFFFFF"/>
      <w:spacing w:line="240" w:lineRule="atLeast"/>
      <w:jc w:val="both"/>
    </w:pPr>
    <w:rPr>
      <w:rFonts w:eastAsiaTheme="minorHAnsi"/>
      <w:b/>
      <w:bCs/>
      <w:sz w:val="19"/>
      <w:szCs w:val="19"/>
      <w:lang w:val="uk-UA"/>
    </w:rPr>
  </w:style>
  <w:style w:type="character" w:customStyle="1" w:styleId="Bodytext12">
    <w:name w:val="Body text (12)_"/>
    <w:basedOn w:val="a0"/>
    <w:link w:val="Bodytext120"/>
    <w:uiPriority w:val="99"/>
    <w:locked/>
    <w:rsid w:val="002B2A2E"/>
    <w:rPr>
      <w:rFonts w:ascii="Times New Roman" w:hAnsi="Times New Roman" w:cs="Times New Roman"/>
      <w:sz w:val="18"/>
      <w:szCs w:val="18"/>
      <w:shd w:val="clear" w:color="auto" w:fill="FFFFFF"/>
    </w:rPr>
  </w:style>
  <w:style w:type="paragraph" w:customStyle="1" w:styleId="Bodytext120">
    <w:name w:val="Body text (12)"/>
    <w:basedOn w:val="a"/>
    <w:link w:val="Bodytext12"/>
    <w:uiPriority w:val="99"/>
    <w:rsid w:val="002B2A2E"/>
    <w:pPr>
      <w:widowControl w:val="0"/>
      <w:shd w:val="clear" w:color="auto" w:fill="FFFFFF"/>
      <w:spacing w:line="240" w:lineRule="atLeast"/>
    </w:pPr>
    <w:rPr>
      <w:rFonts w:eastAsiaTheme="minorHAnsi"/>
      <w:sz w:val="18"/>
      <w:szCs w:val="18"/>
      <w:lang w:val="uk-UA"/>
    </w:rPr>
  </w:style>
  <w:style w:type="character" w:customStyle="1" w:styleId="a5">
    <w:name w:val="Без интервала Знак"/>
    <w:link w:val="a4"/>
    <w:uiPriority w:val="99"/>
    <w:locked/>
    <w:rsid w:val="002B2A2E"/>
    <w:rPr>
      <w:rFonts w:ascii="Times New Roman" w:eastAsiaTheme="minorEastAsia" w:hAnsi="Times New Roman" w:cs="Times New Roman"/>
      <w:sz w:val="24"/>
      <w:szCs w:val="24"/>
      <w:lang w:val="en-US"/>
    </w:rPr>
  </w:style>
  <w:style w:type="paragraph" w:customStyle="1" w:styleId="af0">
    <w:name w:val="Нормальний текст"/>
    <w:basedOn w:val="a"/>
    <w:uiPriority w:val="99"/>
    <w:rsid w:val="002B2A2E"/>
    <w:pPr>
      <w:suppressAutoHyphens/>
      <w:spacing w:before="120"/>
      <w:ind w:firstLine="567"/>
    </w:pPr>
    <w:rPr>
      <w:rFonts w:ascii="Antiqua" w:eastAsia="Times New Roman" w:hAnsi="Antiqua"/>
      <w:sz w:val="26"/>
      <w:szCs w:val="20"/>
      <w:lang w:val="uk-UA" w:eastAsia="ar-SA"/>
    </w:rPr>
  </w:style>
  <w:style w:type="paragraph" w:customStyle="1" w:styleId="22">
    <w:name w:val="Обычный2"/>
    <w:uiPriority w:val="99"/>
    <w:rsid w:val="002B2A2E"/>
    <w:pPr>
      <w:spacing w:after="0"/>
    </w:pPr>
    <w:rPr>
      <w:rFonts w:ascii="Arial" w:eastAsia="Calibri" w:hAnsi="Arial" w:cs="Arial"/>
      <w:color w:val="000000"/>
      <w:lang w:val="ru-RU" w:eastAsia="ru-RU"/>
    </w:rPr>
  </w:style>
  <w:style w:type="character" w:customStyle="1" w:styleId="Bodytext2CourierNew">
    <w:name w:val="Body text (2) + Courier New"/>
    <w:aliases w:val="7 pt,Small Caps"/>
    <w:basedOn w:val="Bodytext20"/>
    <w:uiPriority w:val="99"/>
    <w:rsid w:val="002B2A2E"/>
    <w:rPr>
      <w:rFonts w:ascii="Courier New" w:hAnsi="Courier New" w:cs="Courier New"/>
      <w:smallCaps/>
      <w:color w:val="000000"/>
      <w:spacing w:val="0"/>
      <w:w w:val="100"/>
      <w:position w:val="0"/>
      <w:sz w:val="14"/>
      <w:szCs w:val="14"/>
      <w:u w:val="none"/>
      <w:lang w:val="uk-UA" w:eastAsia="uk-UA"/>
    </w:rPr>
  </w:style>
  <w:style w:type="paragraph" w:styleId="HTML">
    <w:name w:val="HTML Preformatted"/>
    <w:aliases w:val="Знак9"/>
    <w:basedOn w:val="a"/>
    <w:link w:val="HTML0"/>
    <w:rsid w:val="002B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aliases w:val="Знак9 Знак"/>
    <w:basedOn w:val="a0"/>
    <w:link w:val="HTML"/>
    <w:rsid w:val="002B2A2E"/>
    <w:rPr>
      <w:rFonts w:ascii="Courier New" w:eastAsia="Times New Roman" w:hAnsi="Courier New" w:cs="Courier New"/>
      <w:sz w:val="20"/>
      <w:szCs w:val="20"/>
      <w:lang w:val="en-US"/>
    </w:rPr>
  </w:style>
  <w:style w:type="character" w:customStyle="1" w:styleId="HTMLPreformattedChar">
    <w:name w:val="HTML Preformatted Char"/>
    <w:aliases w:val="Знак9 Char"/>
    <w:basedOn w:val="a0"/>
    <w:uiPriority w:val="99"/>
    <w:locked/>
    <w:rsid w:val="002B2A2E"/>
    <w:rPr>
      <w:rFonts w:ascii="Courier New" w:hAnsi="Courier New" w:cs="Times New Roman"/>
      <w:color w:val="000000"/>
      <w:sz w:val="18"/>
      <w:lang w:eastAsia="ar-SA" w:bidi="ar-SA"/>
    </w:rPr>
  </w:style>
  <w:style w:type="paragraph" w:customStyle="1" w:styleId="western">
    <w:name w:val="western"/>
    <w:basedOn w:val="a"/>
    <w:uiPriority w:val="99"/>
    <w:rsid w:val="002B2A2E"/>
    <w:pPr>
      <w:spacing w:before="100" w:beforeAutospacing="1" w:after="119" w:line="276" w:lineRule="auto"/>
    </w:pPr>
    <w:rPr>
      <w:rFonts w:ascii="Calibri" w:eastAsia="Times New Roman" w:hAnsi="Calibri"/>
      <w:color w:val="00000A"/>
      <w:sz w:val="22"/>
      <w:szCs w:val="22"/>
      <w:lang w:val="ru-RU" w:eastAsia="ru-RU"/>
    </w:rPr>
  </w:style>
  <w:style w:type="paragraph" w:styleId="33">
    <w:name w:val="Body Text Indent 3"/>
    <w:basedOn w:val="a"/>
    <w:link w:val="34"/>
    <w:uiPriority w:val="99"/>
    <w:rsid w:val="002B2A2E"/>
    <w:pPr>
      <w:spacing w:after="120"/>
      <w:ind w:left="283"/>
    </w:pPr>
    <w:rPr>
      <w:rFonts w:eastAsia="Times New Roman"/>
      <w:sz w:val="16"/>
      <w:szCs w:val="16"/>
      <w:lang w:val="uk-UA" w:eastAsia="ru-RU"/>
    </w:rPr>
  </w:style>
  <w:style w:type="character" w:customStyle="1" w:styleId="34">
    <w:name w:val="Основной текст с отступом 3 Знак"/>
    <w:basedOn w:val="a0"/>
    <w:link w:val="33"/>
    <w:uiPriority w:val="99"/>
    <w:rsid w:val="002B2A2E"/>
    <w:rPr>
      <w:rFonts w:ascii="Times New Roman" w:eastAsia="Times New Roman" w:hAnsi="Times New Roman" w:cs="Times New Roman"/>
      <w:sz w:val="16"/>
      <w:szCs w:val="16"/>
      <w:lang w:eastAsia="ru-RU"/>
    </w:rPr>
  </w:style>
  <w:style w:type="paragraph" w:customStyle="1" w:styleId="rvps2">
    <w:name w:val="rvps2"/>
    <w:basedOn w:val="a"/>
    <w:rsid w:val="002B2A2E"/>
    <w:pPr>
      <w:spacing w:before="100" w:beforeAutospacing="1" w:after="100" w:afterAutospacing="1"/>
    </w:pPr>
    <w:rPr>
      <w:rFonts w:eastAsia="Calibri"/>
      <w:lang w:val="ru-RU" w:eastAsia="ru-RU"/>
    </w:rPr>
  </w:style>
  <w:style w:type="paragraph" w:customStyle="1" w:styleId="12">
    <w:name w:val="Обычный1"/>
    <w:link w:val="Normal"/>
    <w:rsid w:val="002B2A2E"/>
    <w:pPr>
      <w:spacing w:after="0"/>
    </w:pPr>
    <w:rPr>
      <w:rFonts w:ascii="Arial" w:eastAsia="Calibri" w:hAnsi="Arial" w:cs="Arial"/>
      <w:color w:val="000000"/>
      <w:lang w:val="ru-RU" w:eastAsia="ru-RU"/>
    </w:rPr>
  </w:style>
  <w:style w:type="paragraph" w:customStyle="1" w:styleId="LO-normal">
    <w:name w:val="LO-normal"/>
    <w:uiPriority w:val="99"/>
    <w:rsid w:val="002B2A2E"/>
    <w:pPr>
      <w:spacing w:after="0"/>
    </w:pPr>
    <w:rPr>
      <w:rFonts w:ascii="Arial" w:eastAsia="Times New Roman" w:hAnsi="Arial" w:cs="Arial"/>
      <w:color w:val="000000"/>
      <w:lang w:val="ru-RU" w:eastAsia="zh-CN"/>
    </w:rPr>
  </w:style>
  <w:style w:type="character" w:customStyle="1" w:styleId="FootnoteTextChar">
    <w:name w:val="Footnote Text Char"/>
    <w:uiPriority w:val="99"/>
    <w:semiHidden/>
    <w:locked/>
    <w:rsid w:val="002B2A2E"/>
    <w:rPr>
      <w:rFonts w:ascii="Times New Roman CYR" w:hAnsi="Times New Roman CYR"/>
      <w:sz w:val="20"/>
      <w:lang w:val="ru-RU" w:eastAsia="ru-RU"/>
    </w:rPr>
  </w:style>
  <w:style w:type="paragraph" w:styleId="af1">
    <w:name w:val="footnote text"/>
    <w:basedOn w:val="a"/>
    <w:link w:val="af2"/>
    <w:uiPriority w:val="99"/>
    <w:semiHidden/>
    <w:rsid w:val="002B2A2E"/>
    <w:pPr>
      <w:widowControl w:val="0"/>
      <w:autoSpaceDE w:val="0"/>
      <w:autoSpaceDN w:val="0"/>
      <w:adjustRightInd w:val="0"/>
    </w:pPr>
    <w:rPr>
      <w:rFonts w:ascii="Times New Roman CYR" w:eastAsia="Calibri" w:hAnsi="Times New Roman CYR"/>
      <w:sz w:val="20"/>
      <w:szCs w:val="20"/>
      <w:lang w:val="ru-RU" w:eastAsia="ru-RU"/>
    </w:rPr>
  </w:style>
  <w:style w:type="character" w:customStyle="1" w:styleId="af2">
    <w:name w:val="Текст сноски Знак"/>
    <w:basedOn w:val="a0"/>
    <w:link w:val="af1"/>
    <w:uiPriority w:val="99"/>
    <w:semiHidden/>
    <w:rsid w:val="002B2A2E"/>
    <w:rPr>
      <w:rFonts w:ascii="Times New Roman CYR" w:eastAsia="Calibri" w:hAnsi="Times New Roman CYR" w:cs="Times New Roman"/>
      <w:sz w:val="20"/>
      <w:szCs w:val="20"/>
      <w:lang w:val="ru-RU" w:eastAsia="ru-RU"/>
    </w:rPr>
  </w:style>
  <w:style w:type="character" w:customStyle="1" w:styleId="BodyTextChar">
    <w:name w:val="Body Text Char"/>
    <w:uiPriority w:val="99"/>
    <w:semiHidden/>
    <w:locked/>
    <w:rsid w:val="002B2A2E"/>
    <w:rPr>
      <w:rFonts w:ascii="Arial" w:hAnsi="Arial"/>
      <w:sz w:val="20"/>
      <w:lang w:val="en-GB" w:eastAsia="ru-RU"/>
    </w:rPr>
  </w:style>
  <w:style w:type="paragraph" w:styleId="af3">
    <w:name w:val="Body Text"/>
    <w:basedOn w:val="a"/>
    <w:link w:val="af4"/>
    <w:uiPriority w:val="99"/>
    <w:semiHidden/>
    <w:rsid w:val="002B2A2E"/>
    <w:pPr>
      <w:autoSpaceDE w:val="0"/>
      <w:autoSpaceDN w:val="0"/>
      <w:spacing w:after="120"/>
      <w:jc w:val="both"/>
    </w:pPr>
    <w:rPr>
      <w:rFonts w:ascii="Arial" w:eastAsia="Calibri" w:hAnsi="Arial"/>
      <w:sz w:val="20"/>
      <w:szCs w:val="20"/>
      <w:lang w:val="en-GB" w:eastAsia="ru-RU"/>
    </w:rPr>
  </w:style>
  <w:style w:type="character" w:customStyle="1" w:styleId="af4">
    <w:name w:val="Основной текст Знак"/>
    <w:basedOn w:val="a0"/>
    <w:link w:val="af3"/>
    <w:uiPriority w:val="99"/>
    <w:semiHidden/>
    <w:rsid w:val="002B2A2E"/>
    <w:rPr>
      <w:rFonts w:ascii="Arial" w:eastAsia="Calibri" w:hAnsi="Arial" w:cs="Times New Roman"/>
      <w:sz w:val="20"/>
      <w:szCs w:val="20"/>
      <w:lang w:val="en-GB" w:eastAsia="ru-RU"/>
    </w:rPr>
  </w:style>
  <w:style w:type="character" w:customStyle="1" w:styleId="120">
    <w:name w:val="Заголовок №1 (2)_"/>
    <w:link w:val="121"/>
    <w:uiPriority w:val="99"/>
    <w:locked/>
    <w:rsid w:val="002B2A2E"/>
    <w:rPr>
      <w:rFonts w:ascii="Arial" w:hAnsi="Arial"/>
      <w:sz w:val="23"/>
      <w:shd w:val="clear" w:color="auto" w:fill="FFFFFF"/>
    </w:rPr>
  </w:style>
  <w:style w:type="paragraph" w:customStyle="1" w:styleId="121">
    <w:name w:val="Заголовок №1 (2)"/>
    <w:basedOn w:val="a"/>
    <w:link w:val="120"/>
    <w:uiPriority w:val="99"/>
    <w:rsid w:val="002B2A2E"/>
    <w:pPr>
      <w:shd w:val="clear" w:color="auto" w:fill="FFFFFF"/>
      <w:spacing w:line="278" w:lineRule="exact"/>
      <w:jc w:val="center"/>
      <w:outlineLvl w:val="0"/>
    </w:pPr>
    <w:rPr>
      <w:rFonts w:ascii="Arial" w:eastAsiaTheme="minorHAnsi" w:hAnsi="Arial" w:cstheme="minorBidi"/>
      <w:sz w:val="23"/>
      <w:szCs w:val="22"/>
      <w:lang w:val="uk-UA"/>
    </w:rPr>
  </w:style>
  <w:style w:type="character" w:customStyle="1" w:styleId="af5">
    <w:name w:val="Основной текст_"/>
    <w:link w:val="13"/>
    <w:uiPriority w:val="99"/>
    <w:locked/>
    <w:rsid w:val="002B2A2E"/>
    <w:rPr>
      <w:rFonts w:ascii="Arial" w:hAnsi="Arial"/>
      <w:shd w:val="clear" w:color="auto" w:fill="FFFFFF"/>
    </w:rPr>
  </w:style>
  <w:style w:type="paragraph" w:customStyle="1" w:styleId="13">
    <w:name w:val="Основной текст1"/>
    <w:basedOn w:val="a"/>
    <w:link w:val="af5"/>
    <w:uiPriority w:val="99"/>
    <w:rsid w:val="002B2A2E"/>
    <w:pPr>
      <w:shd w:val="clear" w:color="auto" w:fill="FFFFFF"/>
      <w:spacing w:line="250" w:lineRule="exact"/>
    </w:pPr>
    <w:rPr>
      <w:rFonts w:ascii="Arial" w:eastAsiaTheme="minorHAnsi" w:hAnsi="Arial" w:cstheme="minorBidi"/>
      <w:sz w:val="22"/>
      <w:szCs w:val="22"/>
      <w:lang w:val="uk-UA"/>
    </w:rPr>
  </w:style>
  <w:style w:type="character" w:customStyle="1" w:styleId="23">
    <w:name w:val="Оглавление (2)_"/>
    <w:link w:val="24"/>
    <w:uiPriority w:val="99"/>
    <w:locked/>
    <w:rsid w:val="002B2A2E"/>
    <w:rPr>
      <w:rFonts w:ascii="Arial" w:hAnsi="Arial"/>
      <w:sz w:val="23"/>
      <w:shd w:val="clear" w:color="auto" w:fill="FFFFFF"/>
    </w:rPr>
  </w:style>
  <w:style w:type="paragraph" w:customStyle="1" w:styleId="24">
    <w:name w:val="Оглавление (2)"/>
    <w:basedOn w:val="a"/>
    <w:link w:val="23"/>
    <w:uiPriority w:val="99"/>
    <w:rsid w:val="002B2A2E"/>
    <w:pPr>
      <w:shd w:val="clear" w:color="auto" w:fill="FFFFFF"/>
      <w:spacing w:before="240" w:line="274" w:lineRule="exact"/>
    </w:pPr>
    <w:rPr>
      <w:rFonts w:ascii="Arial" w:eastAsiaTheme="minorHAnsi" w:hAnsi="Arial" w:cstheme="minorBidi"/>
      <w:sz w:val="23"/>
      <w:szCs w:val="22"/>
      <w:lang w:val="uk-UA"/>
    </w:rPr>
  </w:style>
  <w:style w:type="character" w:customStyle="1" w:styleId="35">
    <w:name w:val="Основной текст (3)"/>
    <w:uiPriority w:val="99"/>
    <w:rsid w:val="002B2A2E"/>
    <w:rPr>
      <w:rFonts w:ascii="Arial" w:hAnsi="Arial"/>
      <w:spacing w:val="0"/>
      <w:sz w:val="23"/>
      <w:u w:val="single"/>
    </w:rPr>
  </w:style>
  <w:style w:type="character" w:customStyle="1" w:styleId="41">
    <w:name w:val="Основной текст (4) + Не полужирный"/>
    <w:uiPriority w:val="99"/>
    <w:rsid w:val="002B2A2E"/>
    <w:rPr>
      <w:rFonts w:ascii="Arial" w:hAnsi="Arial"/>
      <w:b/>
      <w:spacing w:val="0"/>
      <w:sz w:val="23"/>
      <w:u w:val="none"/>
      <w:effect w:val="none"/>
    </w:rPr>
  </w:style>
  <w:style w:type="character" w:customStyle="1" w:styleId="36">
    <w:name w:val="Основной текст (3) + Полужирный"/>
    <w:uiPriority w:val="99"/>
    <w:rsid w:val="002B2A2E"/>
    <w:rPr>
      <w:rFonts w:ascii="Arial" w:hAnsi="Arial"/>
      <w:b/>
      <w:spacing w:val="0"/>
      <w:sz w:val="23"/>
      <w:u w:val="none"/>
      <w:effect w:val="none"/>
    </w:rPr>
  </w:style>
  <w:style w:type="character" w:customStyle="1" w:styleId="122">
    <w:name w:val="Заголовок №1 (2) + Не полужирный"/>
    <w:uiPriority w:val="99"/>
    <w:rsid w:val="002B2A2E"/>
    <w:rPr>
      <w:rFonts w:ascii="Arial" w:hAnsi="Arial"/>
      <w:b/>
      <w:sz w:val="23"/>
      <w:shd w:val="clear" w:color="auto" w:fill="FFFFFF"/>
    </w:rPr>
  </w:style>
  <w:style w:type="character" w:customStyle="1" w:styleId="apple-converted-space">
    <w:name w:val="apple-converted-space"/>
    <w:uiPriority w:val="99"/>
    <w:rsid w:val="002B2A2E"/>
  </w:style>
  <w:style w:type="character" w:styleId="af6">
    <w:name w:val="Strong"/>
    <w:basedOn w:val="a0"/>
    <w:uiPriority w:val="99"/>
    <w:qFormat/>
    <w:rsid w:val="002B2A2E"/>
    <w:rPr>
      <w:rFonts w:cs="Times New Roman"/>
      <w:b/>
    </w:rPr>
  </w:style>
  <w:style w:type="paragraph" w:styleId="af7">
    <w:name w:val="Body Text Indent"/>
    <w:basedOn w:val="a"/>
    <w:link w:val="af8"/>
    <w:uiPriority w:val="99"/>
    <w:semiHidden/>
    <w:rsid w:val="002B2A2E"/>
    <w:pPr>
      <w:spacing w:after="120" w:line="276" w:lineRule="auto"/>
      <w:ind w:left="283"/>
    </w:pPr>
    <w:rPr>
      <w:rFonts w:ascii="Calibri" w:eastAsia="Times New Roman" w:hAnsi="Calibri"/>
      <w:sz w:val="22"/>
      <w:szCs w:val="22"/>
      <w:lang w:val="uk-UA" w:eastAsia="uk-UA"/>
    </w:rPr>
  </w:style>
  <w:style w:type="character" w:customStyle="1" w:styleId="af8">
    <w:name w:val="Основной текст с отступом Знак"/>
    <w:basedOn w:val="a0"/>
    <w:link w:val="af7"/>
    <w:uiPriority w:val="99"/>
    <w:semiHidden/>
    <w:rsid w:val="002B2A2E"/>
    <w:rPr>
      <w:rFonts w:ascii="Calibri" w:eastAsia="Times New Roman" w:hAnsi="Calibri" w:cs="Times New Roman"/>
      <w:lang w:eastAsia="uk-UA"/>
    </w:rPr>
  </w:style>
  <w:style w:type="paragraph" w:customStyle="1" w:styleId="TimesNewRoman">
    <w:name w:val="Обычный + Times New Roman"/>
    <w:aliases w:val="12 пт,12 пт + 12 пт,уплотненный на  0,55 пт + 12 пт,упло..."/>
    <w:basedOn w:val="a"/>
    <w:uiPriority w:val="99"/>
    <w:rsid w:val="002B2A2E"/>
    <w:pPr>
      <w:jc w:val="both"/>
    </w:pPr>
    <w:rPr>
      <w:rFonts w:eastAsia="Times New Roman"/>
      <w:sz w:val="28"/>
      <w:szCs w:val="28"/>
      <w:lang w:val="uk-UA" w:eastAsia="ru-RU"/>
    </w:rPr>
  </w:style>
  <w:style w:type="paragraph" w:styleId="af9">
    <w:name w:val="Plain Text"/>
    <w:basedOn w:val="a"/>
    <w:link w:val="afa"/>
    <w:uiPriority w:val="99"/>
    <w:rsid w:val="002B2A2E"/>
    <w:rPr>
      <w:rFonts w:ascii="Courier New" w:eastAsia="Times New Roman" w:hAnsi="Courier New" w:cs="Courier New"/>
      <w:sz w:val="20"/>
      <w:szCs w:val="20"/>
      <w:lang w:val="ru-RU" w:eastAsia="ru-RU"/>
    </w:rPr>
  </w:style>
  <w:style w:type="character" w:customStyle="1" w:styleId="afa">
    <w:name w:val="Текст Знак"/>
    <w:basedOn w:val="a0"/>
    <w:link w:val="af9"/>
    <w:uiPriority w:val="99"/>
    <w:rsid w:val="002B2A2E"/>
    <w:rPr>
      <w:rFonts w:ascii="Courier New" w:eastAsia="Times New Roman" w:hAnsi="Courier New" w:cs="Courier New"/>
      <w:sz w:val="20"/>
      <w:szCs w:val="20"/>
      <w:lang w:val="ru-RU" w:eastAsia="ru-RU"/>
    </w:rPr>
  </w:style>
  <w:style w:type="character" w:customStyle="1" w:styleId="FontStyle18">
    <w:name w:val="Font Style18"/>
    <w:uiPriority w:val="99"/>
    <w:rsid w:val="002B2A2E"/>
    <w:rPr>
      <w:rFonts w:ascii="Times New Roman" w:hAnsi="Times New Roman"/>
      <w:sz w:val="22"/>
    </w:rPr>
  </w:style>
  <w:style w:type="paragraph" w:customStyle="1" w:styleId="Style13">
    <w:name w:val="Style13"/>
    <w:basedOn w:val="a"/>
    <w:uiPriority w:val="99"/>
    <w:rsid w:val="002B2A2E"/>
    <w:pPr>
      <w:widowControl w:val="0"/>
      <w:autoSpaceDE w:val="0"/>
      <w:autoSpaceDN w:val="0"/>
      <w:adjustRightInd w:val="0"/>
      <w:spacing w:line="274" w:lineRule="exact"/>
      <w:jc w:val="both"/>
    </w:pPr>
    <w:rPr>
      <w:rFonts w:eastAsia="Times New Roman"/>
      <w:lang w:val="ru-RU" w:eastAsia="ru-RU"/>
    </w:rPr>
  </w:style>
  <w:style w:type="paragraph" w:styleId="afb">
    <w:name w:val="Title"/>
    <w:basedOn w:val="a"/>
    <w:link w:val="afc"/>
    <w:uiPriority w:val="99"/>
    <w:qFormat/>
    <w:rsid w:val="002B2A2E"/>
    <w:pPr>
      <w:jc w:val="center"/>
    </w:pPr>
    <w:rPr>
      <w:rFonts w:eastAsia="Times New Roman"/>
      <w:szCs w:val="20"/>
      <w:lang w:val="uk-UA" w:eastAsia="ru-RU"/>
    </w:rPr>
  </w:style>
  <w:style w:type="character" w:customStyle="1" w:styleId="afc">
    <w:name w:val="Заголовок Знак"/>
    <w:basedOn w:val="a0"/>
    <w:link w:val="afb"/>
    <w:uiPriority w:val="99"/>
    <w:rsid w:val="002B2A2E"/>
    <w:rPr>
      <w:rFonts w:ascii="Times New Roman" w:eastAsia="Times New Roman" w:hAnsi="Times New Roman" w:cs="Times New Roman"/>
      <w:sz w:val="24"/>
      <w:szCs w:val="20"/>
      <w:lang w:eastAsia="ru-RU"/>
    </w:rPr>
  </w:style>
  <w:style w:type="paragraph" w:customStyle="1" w:styleId="xl24">
    <w:name w:val="xl24"/>
    <w:basedOn w:val="a"/>
    <w:uiPriority w:val="99"/>
    <w:rsid w:val="002B2A2E"/>
    <w:pPr>
      <w:spacing w:before="100" w:beforeAutospacing="1" w:after="100" w:afterAutospacing="1"/>
      <w:jc w:val="center"/>
    </w:pPr>
    <w:rPr>
      <w:rFonts w:ascii="Courier New" w:eastAsia="Times New Roman" w:hAnsi="Courier New"/>
      <w:b/>
      <w:bCs/>
      <w:sz w:val="32"/>
      <w:szCs w:val="32"/>
      <w:lang w:val="ru-RU" w:eastAsia="ru-RU"/>
    </w:rPr>
  </w:style>
  <w:style w:type="paragraph" w:styleId="25">
    <w:name w:val="Body Text Indent 2"/>
    <w:basedOn w:val="a"/>
    <w:link w:val="26"/>
    <w:uiPriority w:val="99"/>
    <w:rsid w:val="002B2A2E"/>
    <w:pPr>
      <w:spacing w:after="120" w:line="480" w:lineRule="auto"/>
      <w:ind w:left="283"/>
    </w:pPr>
    <w:rPr>
      <w:rFonts w:eastAsia="Times New Roman"/>
      <w:szCs w:val="20"/>
      <w:lang w:val="ru-RU" w:eastAsia="ru-RU"/>
    </w:rPr>
  </w:style>
  <w:style w:type="character" w:customStyle="1" w:styleId="26">
    <w:name w:val="Основной текст с отступом 2 Знак"/>
    <w:basedOn w:val="a0"/>
    <w:link w:val="25"/>
    <w:uiPriority w:val="99"/>
    <w:rsid w:val="002B2A2E"/>
    <w:rPr>
      <w:rFonts w:ascii="Times New Roman" w:eastAsia="Times New Roman" w:hAnsi="Times New Roman" w:cs="Times New Roman"/>
      <w:sz w:val="24"/>
      <w:szCs w:val="20"/>
      <w:lang w:val="ru-RU" w:eastAsia="ru-RU"/>
    </w:rPr>
  </w:style>
  <w:style w:type="paragraph" w:customStyle="1" w:styleId="afd">
    <w:name w:val="Обычный + По ширине"/>
    <w:basedOn w:val="af7"/>
    <w:link w:val="afe"/>
    <w:uiPriority w:val="99"/>
    <w:rsid w:val="002B2A2E"/>
    <w:pPr>
      <w:spacing w:line="240" w:lineRule="auto"/>
      <w:ind w:left="0"/>
      <w:jc w:val="both"/>
    </w:pPr>
    <w:rPr>
      <w:rFonts w:ascii="Times New Roman" w:eastAsia="Calibri" w:hAnsi="Times New Roman"/>
      <w:sz w:val="20"/>
      <w:szCs w:val="20"/>
      <w:lang w:eastAsia="ru-RU"/>
    </w:rPr>
  </w:style>
  <w:style w:type="character" w:customStyle="1" w:styleId="afe">
    <w:name w:val="Обычный + По ширине Знак"/>
    <w:link w:val="afd"/>
    <w:uiPriority w:val="99"/>
    <w:locked/>
    <w:rsid w:val="002B2A2E"/>
    <w:rPr>
      <w:rFonts w:ascii="Times New Roman" w:eastAsia="Calibri" w:hAnsi="Times New Roman" w:cs="Times New Roman"/>
      <w:sz w:val="20"/>
      <w:szCs w:val="20"/>
      <w:lang w:eastAsia="ru-RU"/>
    </w:rPr>
  </w:style>
  <w:style w:type="paragraph" w:customStyle="1" w:styleId="xfmc1">
    <w:name w:val="xfmc1"/>
    <w:basedOn w:val="a"/>
    <w:uiPriority w:val="99"/>
    <w:rsid w:val="002B2A2E"/>
    <w:pPr>
      <w:spacing w:before="100" w:beforeAutospacing="1" w:after="100" w:afterAutospacing="1"/>
    </w:pPr>
    <w:rPr>
      <w:rFonts w:eastAsia="Times New Roman"/>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2B2A2E"/>
    <w:rPr>
      <w:rFonts w:ascii="Verdana" w:eastAsia="Times New Roman" w:hAnsi="Verdana" w:cs="Verdana"/>
      <w:sz w:val="20"/>
      <w:szCs w:val="20"/>
    </w:rPr>
  </w:style>
  <w:style w:type="character" w:customStyle="1" w:styleId="9">
    <w:name w:val="Основной текст + 9"/>
    <w:aliases w:val="5 pt4"/>
    <w:basedOn w:val="a0"/>
    <w:uiPriority w:val="99"/>
    <w:rsid w:val="002B2A2E"/>
    <w:rPr>
      <w:rFonts w:ascii="Times New Roman" w:hAnsi="Times New Roman" w:cs="Times New Roman"/>
      <w:color w:val="000000"/>
      <w:spacing w:val="0"/>
      <w:w w:val="100"/>
      <w:position w:val="0"/>
      <w:sz w:val="19"/>
      <w:szCs w:val="19"/>
      <w:u w:val="none"/>
      <w:shd w:val="clear" w:color="auto" w:fill="FFFFFF"/>
      <w:lang w:val="uk-UA"/>
    </w:rPr>
  </w:style>
  <w:style w:type="paragraph" w:customStyle="1" w:styleId="51">
    <w:name w:val="Основной текст5"/>
    <w:basedOn w:val="a"/>
    <w:uiPriority w:val="99"/>
    <w:rsid w:val="002B2A2E"/>
    <w:pPr>
      <w:widowControl w:val="0"/>
      <w:shd w:val="clear" w:color="auto" w:fill="FFFFFF"/>
      <w:spacing w:line="264" w:lineRule="exact"/>
    </w:pPr>
    <w:rPr>
      <w:rFonts w:eastAsia="Times New Roman"/>
      <w:color w:val="000000"/>
      <w:sz w:val="22"/>
      <w:szCs w:val="22"/>
      <w:lang w:val="uk-UA" w:eastAsia="ru-RU"/>
    </w:rPr>
  </w:style>
  <w:style w:type="character" w:customStyle="1" w:styleId="Garamond">
    <w:name w:val="Основной текст + Garamond"/>
    <w:aliases w:val="6,5 pt3"/>
    <w:basedOn w:val="a0"/>
    <w:uiPriority w:val="99"/>
    <w:rsid w:val="002B2A2E"/>
    <w:rPr>
      <w:rFonts w:ascii="Garamond" w:hAnsi="Garamond" w:cs="Garamond"/>
      <w:color w:val="000000"/>
      <w:spacing w:val="0"/>
      <w:w w:val="100"/>
      <w:position w:val="0"/>
      <w:sz w:val="13"/>
      <w:szCs w:val="13"/>
      <w:u w:val="none"/>
      <w:shd w:val="clear" w:color="auto" w:fill="FFFFFF"/>
    </w:rPr>
  </w:style>
  <w:style w:type="character" w:customStyle="1" w:styleId="92">
    <w:name w:val="Основной текст + 92"/>
    <w:aliases w:val="5 pt2,Интервал 1 pt"/>
    <w:basedOn w:val="af5"/>
    <w:uiPriority w:val="99"/>
    <w:rsid w:val="002B2A2E"/>
    <w:rPr>
      <w:rFonts w:ascii="Times New Roman" w:hAnsi="Times New Roman" w:cs="Times New Roman"/>
      <w:color w:val="000000"/>
      <w:spacing w:val="20"/>
      <w:w w:val="100"/>
      <w:position w:val="0"/>
      <w:sz w:val="19"/>
      <w:szCs w:val="19"/>
      <w:u w:val="none"/>
      <w:shd w:val="clear" w:color="auto" w:fill="FFFFFF"/>
      <w:lang w:val="uk-UA"/>
    </w:rPr>
  </w:style>
  <w:style w:type="character" w:customStyle="1" w:styleId="91">
    <w:name w:val="Основной текст + 91"/>
    <w:aliases w:val="5 pt1,Курсив"/>
    <w:basedOn w:val="af5"/>
    <w:uiPriority w:val="99"/>
    <w:rsid w:val="002B2A2E"/>
    <w:rPr>
      <w:rFonts w:ascii="Times New Roman" w:hAnsi="Times New Roman" w:cs="Times New Roman"/>
      <w:i/>
      <w:iCs/>
      <w:color w:val="000000"/>
      <w:spacing w:val="0"/>
      <w:w w:val="100"/>
      <w:position w:val="0"/>
      <w:sz w:val="19"/>
      <w:szCs w:val="19"/>
      <w:u w:val="none"/>
      <w:shd w:val="clear" w:color="auto" w:fill="FFFFFF"/>
      <w:lang w:val="uk-UA"/>
    </w:rPr>
  </w:style>
  <w:style w:type="character" w:customStyle="1" w:styleId="FontStyle12">
    <w:name w:val="Font Style12"/>
    <w:basedOn w:val="a0"/>
    <w:uiPriority w:val="99"/>
    <w:rsid w:val="002B2A2E"/>
    <w:rPr>
      <w:rFonts w:ascii="Times New Roman" w:hAnsi="Times New Roman" w:cs="Times New Roman"/>
      <w:sz w:val="22"/>
      <w:szCs w:val="22"/>
    </w:rPr>
  </w:style>
  <w:style w:type="paragraph" w:styleId="27">
    <w:name w:val="Body Text 2"/>
    <w:basedOn w:val="a"/>
    <w:link w:val="28"/>
    <w:uiPriority w:val="99"/>
    <w:rsid w:val="002B2A2E"/>
    <w:pPr>
      <w:spacing w:after="120" w:line="480" w:lineRule="auto"/>
    </w:pPr>
    <w:rPr>
      <w:rFonts w:ascii="Calibri" w:eastAsia="Calibri" w:hAnsi="Calibri"/>
      <w:sz w:val="22"/>
      <w:szCs w:val="22"/>
    </w:rPr>
  </w:style>
  <w:style w:type="character" w:customStyle="1" w:styleId="28">
    <w:name w:val="Основной текст 2 Знак"/>
    <w:basedOn w:val="a0"/>
    <w:link w:val="27"/>
    <w:uiPriority w:val="99"/>
    <w:rsid w:val="002B2A2E"/>
    <w:rPr>
      <w:rFonts w:ascii="Calibri" w:eastAsia="Calibri" w:hAnsi="Calibri" w:cs="Times New Roman"/>
      <w:lang w:val="en-US"/>
    </w:rPr>
  </w:style>
  <w:style w:type="paragraph" w:customStyle="1" w:styleId="login-buttonuser">
    <w:name w:val="login-button__user"/>
    <w:basedOn w:val="a"/>
    <w:rsid w:val="002B2A2E"/>
    <w:pPr>
      <w:spacing w:before="100" w:beforeAutospacing="1" w:after="100" w:afterAutospacing="1"/>
    </w:pPr>
    <w:rPr>
      <w:rFonts w:eastAsia="Times New Roman"/>
      <w:lang w:val="ru-RU" w:eastAsia="ru-RU"/>
    </w:rPr>
  </w:style>
  <w:style w:type="paragraph" w:customStyle="1" w:styleId="14">
    <w:name w:val="Абзац списка1"/>
    <w:aliases w:val="Список уровня 2,AC List 01,EBRD List,название табл/рис,заголовок 1.1"/>
    <w:basedOn w:val="a"/>
    <w:link w:val="ListParagraphChar"/>
    <w:uiPriority w:val="99"/>
    <w:rsid w:val="002B2A2E"/>
    <w:pPr>
      <w:spacing w:after="160" w:line="259" w:lineRule="auto"/>
      <w:ind w:left="720"/>
      <w:contextualSpacing/>
    </w:pPr>
    <w:rPr>
      <w:rFonts w:ascii="Calibri" w:eastAsia="Times New Roman" w:hAnsi="Calibri"/>
      <w:sz w:val="22"/>
      <w:szCs w:val="22"/>
    </w:rPr>
  </w:style>
  <w:style w:type="character" w:customStyle="1" w:styleId="ListParagraphChar">
    <w:name w:val="List Paragraph Char"/>
    <w:link w:val="14"/>
    <w:locked/>
    <w:rsid w:val="002B2A2E"/>
    <w:rPr>
      <w:rFonts w:ascii="Calibri" w:eastAsia="Times New Roman" w:hAnsi="Calibri" w:cs="Times New Roman"/>
      <w:lang w:val="en-US"/>
    </w:rPr>
  </w:style>
  <w:style w:type="character" w:customStyle="1" w:styleId="Normal">
    <w:name w:val="Normal Знак"/>
    <w:link w:val="12"/>
    <w:rsid w:val="002B2A2E"/>
    <w:rPr>
      <w:rFonts w:ascii="Arial" w:eastAsia="Calibri" w:hAnsi="Arial" w:cs="Arial"/>
      <w:color w:val="000000"/>
      <w:lang w:val="ru-RU" w:eastAsia="ru-RU"/>
    </w:rPr>
  </w:style>
  <w:style w:type="character" w:customStyle="1" w:styleId="FontStyle16">
    <w:name w:val="Font Style16"/>
    <w:rsid w:val="002B2A2E"/>
    <w:rPr>
      <w:rFonts w:ascii="Sylfaen" w:hAnsi="Sylfaen" w:cs="Sylfaen"/>
      <w:color w:val="000000"/>
      <w:sz w:val="22"/>
      <w:szCs w:val="22"/>
    </w:rPr>
  </w:style>
  <w:style w:type="character" w:styleId="aff">
    <w:name w:val="FollowedHyperlink"/>
    <w:basedOn w:val="a0"/>
    <w:uiPriority w:val="99"/>
    <w:semiHidden/>
    <w:unhideWhenUsed/>
    <w:rsid w:val="002B2A2E"/>
    <w:rPr>
      <w:color w:val="800080" w:themeColor="followedHyperlink"/>
      <w:u w:val="single"/>
    </w:rPr>
  </w:style>
  <w:style w:type="character" w:customStyle="1" w:styleId="HTML1">
    <w:name w:val="Стандартный HTML Знак1"/>
    <w:aliases w:val="Знак9 Знак1"/>
    <w:basedOn w:val="a0"/>
    <w:semiHidden/>
    <w:rsid w:val="002B2A2E"/>
    <w:rPr>
      <w:rFonts w:ascii="Consolas" w:hAnsi="Consolas"/>
      <w:sz w:val="20"/>
      <w:szCs w:val="20"/>
      <w:lang w:val="en-US" w:eastAsia="en-US"/>
    </w:rPr>
  </w:style>
  <w:style w:type="paragraph" w:customStyle="1" w:styleId="msonormal0">
    <w:name w:val="msonormal"/>
    <w:basedOn w:val="a"/>
    <w:rsid w:val="002B2A2E"/>
    <w:pPr>
      <w:spacing w:before="150" w:after="150"/>
    </w:pPr>
    <w:rPr>
      <w:rFonts w:eastAsia="Calibri"/>
      <w:szCs w:val="20"/>
      <w:lang w:val="uk-UA" w:eastAsia="uk-UA"/>
    </w:rPr>
  </w:style>
  <w:style w:type="paragraph" w:customStyle="1" w:styleId="TableParagraph">
    <w:name w:val="Table Paragraph"/>
    <w:basedOn w:val="a"/>
    <w:uiPriority w:val="1"/>
    <w:qFormat/>
    <w:rsid w:val="002B2A2E"/>
    <w:pPr>
      <w:widowControl w:val="0"/>
      <w:autoSpaceDE w:val="0"/>
      <w:autoSpaceDN w:val="0"/>
      <w:ind w:left="102"/>
    </w:pPr>
    <w:rPr>
      <w:rFonts w:eastAsia="Times New Roman"/>
      <w:sz w:val="22"/>
      <w:szCs w:val="22"/>
      <w:lang w:val="uk-UA"/>
    </w:rPr>
  </w:style>
  <w:style w:type="paragraph" w:customStyle="1" w:styleId="xl78">
    <w:name w:val="xl78"/>
    <w:basedOn w:val="a"/>
    <w:rsid w:val="00DA1C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lang w:val="uk-UA" w:eastAsia="ru-RU"/>
    </w:rPr>
  </w:style>
  <w:style w:type="character" w:customStyle="1" w:styleId="aff0">
    <w:name w:val="Другое_"/>
    <w:link w:val="aff1"/>
    <w:rsid w:val="00DA1C73"/>
    <w:rPr>
      <w:rFonts w:ascii="Times New Roman" w:eastAsia="Times New Roman" w:hAnsi="Times New Roman" w:cs="Times New Roman"/>
      <w:shd w:val="clear" w:color="auto" w:fill="FFFFFF"/>
    </w:rPr>
  </w:style>
  <w:style w:type="paragraph" w:customStyle="1" w:styleId="aff1">
    <w:name w:val="Другое"/>
    <w:basedOn w:val="a"/>
    <w:link w:val="aff0"/>
    <w:rsid w:val="00DA1C73"/>
    <w:pPr>
      <w:widowControl w:val="0"/>
      <w:shd w:val="clear" w:color="auto" w:fill="FFFFFF"/>
      <w:ind w:firstLine="400"/>
    </w:pPr>
    <w:rPr>
      <w:rFonts w:eastAsia="Times New Roman"/>
      <w:sz w:val="22"/>
      <w:szCs w:val="22"/>
      <w:lang w:val="uk-UA"/>
    </w:rPr>
  </w:style>
  <w:style w:type="paragraph" w:customStyle="1" w:styleId="29">
    <w:name w:val="Без интервала2"/>
    <w:uiPriority w:val="99"/>
    <w:rsid w:val="00FC3235"/>
    <w:pPr>
      <w:spacing w:after="0" w:line="240" w:lineRule="auto"/>
    </w:pPr>
    <w:rPr>
      <w:rFonts w:ascii="Calibri" w:eastAsia="Times New Roman" w:hAnsi="Calibri" w:cs="Times New Roman"/>
      <w:lang w:val="ru-RU"/>
    </w:rPr>
  </w:style>
  <w:style w:type="paragraph" w:styleId="aff2">
    <w:basedOn w:val="a"/>
    <w:next w:val="a3"/>
    <w:rsid w:val="00D734E8"/>
    <w:pPr>
      <w:spacing w:before="100" w:beforeAutospacing="1" w:after="100" w:afterAutospacing="1"/>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76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F2E88-2E6B-475C-AF9F-9556FCDC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13</Pages>
  <Words>5483</Words>
  <Characters>31256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l.sivokon</dc:creator>
  <cp:lastModifiedBy>admin</cp:lastModifiedBy>
  <cp:revision>27</cp:revision>
  <cp:lastPrinted>2022-11-07T08:50:00Z</cp:lastPrinted>
  <dcterms:created xsi:type="dcterms:W3CDTF">2023-08-18T05:35:00Z</dcterms:created>
  <dcterms:modified xsi:type="dcterms:W3CDTF">2023-11-28T09:54:00Z</dcterms:modified>
</cp:coreProperties>
</file>