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0B6EEC" w:rsidRDefault="00DE7BFE" w:rsidP="006F4E9B">
      <w:pPr>
        <w:spacing w:after="0" w:line="240" w:lineRule="auto"/>
        <w:jc w:val="center"/>
        <w:rPr>
          <w:rFonts w:ascii="Times New Roman" w:hAnsi="Times New Roman" w:cs="Times New Roman"/>
          <w:b/>
          <w:bCs/>
          <w:color w:val="000000" w:themeColor="text1"/>
          <w:sz w:val="48"/>
          <w:szCs w:val="48"/>
        </w:rPr>
      </w:pPr>
      <w:r w:rsidRPr="000B6EEC">
        <w:rPr>
          <w:rFonts w:ascii="Times New Roman" w:hAnsi="Times New Roman" w:cs="Times New Roman"/>
          <w:b/>
          <w:bCs/>
          <w:color w:val="000000" w:themeColor="text1"/>
          <w:sz w:val="48"/>
          <w:szCs w:val="48"/>
        </w:rPr>
        <w:t xml:space="preserve">Славська селищна рада </w:t>
      </w:r>
    </w:p>
    <w:p w:rsidR="00DE7BFE" w:rsidRPr="000B6EEC" w:rsidRDefault="00DE7BFE" w:rsidP="006F4E9B">
      <w:pPr>
        <w:spacing w:after="0" w:line="240" w:lineRule="auto"/>
        <w:jc w:val="center"/>
        <w:rPr>
          <w:rFonts w:ascii="Times New Roman" w:hAnsi="Times New Roman" w:cs="Times New Roman"/>
          <w:b/>
          <w:bCs/>
          <w:color w:val="000000" w:themeColor="text1"/>
          <w:sz w:val="48"/>
          <w:szCs w:val="48"/>
        </w:rPr>
      </w:pPr>
      <w:r w:rsidRPr="000B6EEC">
        <w:rPr>
          <w:rFonts w:ascii="Times New Roman" w:hAnsi="Times New Roman" w:cs="Times New Roman"/>
          <w:b/>
          <w:bCs/>
          <w:color w:val="000000" w:themeColor="text1"/>
          <w:sz w:val="48"/>
          <w:szCs w:val="48"/>
        </w:rPr>
        <w:t>Стрийського району Львівської області</w:t>
      </w:r>
    </w:p>
    <w:p w:rsidR="006F4E9B" w:rsidRPr="000B6EEC" w:rsidRDefault="006F4E9B" w:rsidP="006F4E9B">
      <w:pPr>
        <w:spacing w:after="0" w:line="240" w:lineRule="auto"/>
        <w:jc w:val="center"/>
        <w:rPr>
          <w:rFonts w:ascii="Times New Roman" w:hAnsi="Times New Roman" w:cs="Times New Roman"/>
          <w:b/>
          <w:bCs/>
          <w:color w:val="000000" w:themeColor="text1"/>
          <w:sz w:val="48"/>
          <w:szCs w:val="48"/>
        </w:rPr>
      </w:pPr>
    </w:p>
    <w:p w:rsidR="00EF4261" w:rsidRPr="000B6EEC" w:rsidRDefault="00EF4261" w:rsidP="00EF4261">
      <w:pPr>
        <w:spacing w:after="0" w:line="240" w:lineRule="auto"/>
        <w:ind w:firstLine="5529"/>
        <w:jc w:val="both"/>
        <w:rPr>
          <w:rFonts w:ascii="Times New Roman" w:eastAsia="Times New Roman" w:hAnsi="Times New Roman" w:cs="Times New Roman"/>
          <w:b/>
          <w:color w:val="000000" w:themeColor="text1"/>
        </w:rPr>
      </w:pPr>
    </w:p>
    <w:p w:rsidR="00EF4261" w:rsidRPr="000B6EEC" w:rsidRDefault="00EF4261" w:rsidP="00EF4261">
      <w:pPr>
        <w:spacing w:after="0" w:line="240" w:lineRule="auto"/>
        <w:ind w:firstLine="496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«ЗАТВЕРДЖЕНО»</w:t>
      </w:r>
    </w:p>
    <w:p w:rsidR="00EF4261" w:rsidRPr="000B6EEC" w:rsidRDefault="0037150D" w:rsidP="00EF4261">
      <w:pPr>
        <w:spacing w:after="0" w:line="240" w:lineRule="auto"/>
        <w:ind w:firstLine="496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Рішенням Уповноваженої особи </w:t>
      </w:r>
    </w:p>
    <w:p w:rsidR="00EF4261" w:rsidRPr="000B6EEC" w:rsidRDefault="00EF4261" w:rsidP="00EF4261">
      <w:pPr>
        <w:spacing w:after="0" w:line="240" w:lineRule="auto"/>
        <w:ind w:firstLine="496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від </w:t>
      </w:r>
      <w:r w:rsidR="008A0E99">
        <w:rPr>
          <w:rFonts w:ascii="Times New Roman" w:eastAsia="Times New Roman" w:hAnsi="Times New Roman" w:cs="Times New Roman"/>
          <w:color w:val="000000" w:themeColor="text1"/>
          <w:lang w:val="ru-RU"/>
        </w:rPr>
        <w:t>0</w:t>
      </w:r>
      <w:r w:rsidR="00632D87">
        <w:rPr>
          <w:rFonts w:ascii="Times New Roman" w:eastAsia="Times New Roman" w:hAnsi="Times New Roman" w:cs="Times New Roman"/>
          <w:color w:val="000000" w:themeColor="text1"/>
          <w:lang w:val="ru-RU"/>
        </w:rPr>
        <w:t>8</w:t>
      </w:r>
      <w:r w:rsidR="008A0E99">
        <w:rPr>
          <w:rFonts w:ascii="Times New Roman" w:eastAsia="Times New Roman" w:hAnsi="Times New Roman" w:cs="Times New Roman"/>
          <w:color w:val="000000" w:themeColor="text1"/>
          <w:lang w:val="ru-RU"/>
        </w:rPr>
        <w:t>.08.</w:t>
      </w:r>
      <w:r w:rsidRPr="000B6EEC">
        <w:rPr>
          <w:rFonts w:ascii="Times New Roman" w:eastAsia="Times New Roman" w:hAnsi="Times New Roman" w:cs="Times New Roman"/>
          <w:color w:val="000000" w:themeColor="text1"/>
        </w:rPr>
        <w:t>2023 року</w:t>
      </w:r>
    </w:p>
    <w:p w:rsidR="00EF4261" w:rsidRPr="000B6EEC" w:rsidRDefault="00632D87" w:rsidP="00EF4261">
      <w:pPr>
        <w:spacing w:after="0" w:line="240" w:lineRule="auto"/>
        <w:ind w:firstLine="4962"/>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Р.М.ХРИПТА</w:t>
      </w:r>
    </w:p>
    <w:p w:rsidR="00EF4261" w:rsidRPr="000B6EEC" w:rsidRDefault="00EF4261" w:rsidP="00EF4261">
      <w:pPr>
        <w:spacing w:after="0" w:line="240" w:lineRule="auto"/>
        <w:rPr>
          <w:rFonts w:ascii="Times New Roman" w:eastAsia="Times New Roman" w:hAnsi="Times New Roman" w:cs="Times New Roman"/>
          <w:b/>
          <w:color w:val="000000" w:themeColor="text1"/>
        </w:rPr>
      </w:pPr>
    </w:p>
    <w:p w:rsidR="00EF4261" w:rsidRPr="000B6EEC" w:rsidRDefault="00EF4261" w:rsidP="00EF4261">
      <w:pPr>
        <w:spacing w:after="0" w:line="240" w:lineRule="auto"/>
        <w:rPr>
          <w:rFonts w:ascii="Times New Roman" w:eastAsia="Times New Roman" w:hAnsi="Times New Roman" w:cs="Times New Roman"/>
          <w:b/>
          <w:color w:val="000000" w:themeColor="text1"/>
        </w:rPr>
      </w:pPr>
    </w:p>
    <w:p w:rsidR="00EF4261" w:rsidRPr="000B6EEC" w:rsidRDefault="00EF4261" w:rsidP="00EF4261">
      <w:pPr>
        <w:spacing w:after="0" w:line="240" w:lineRule="auto"/>
        <w:rPr>
          <w:rFonts w:ascii="Times New Roman" w:eastAsia="Times New Roman" w:hAnsi="Times New Roman" w:cs="Times New Roman"/>
          <w:b/>
          <w:color w:val="000000" w:themeColor="text1"/>
        </w:rPr>
      </w:pPr>
    </w:p>
    <w:p w:rsidR="00EF4261" w:rsidRPr="000B6EEC" w:rsidRDefault="00EF4261" w:rsidP="00EF4261">
      <w:pPr>
        <w:spacing w:after="0" w:line="240" w:lineRule="auto"/>
        <w:rPr>
          <w:rFonts w:ascii="Times New Roman" w:eastAsia="Times New Roman" w:hAnsi="Times New Roman" w:cs="Times New Roman"/>
          <w:b/>
          <w:color w:val="000000" w:themeColor="text1"/>
        </w:rPr>
      </w:pPr>
    </w:p>
    <w:p w:rsidR="00EF4261" w:rsidRPr="000B6EEC" w:rsidRDefault="00EF4261" w:rsidP="00EF4261">
      <w:pPr>
        <w:spacing w:after="0" w:line="240" w:lineRule="auto"/>
        <w:rPr>
          <w:rFonts w:ascii="Times New Roman" w:eastAsia="Times New Roman" w:hAnsi="Times New Roman" w:cs="Times New Roman"/>
          <w:b/>
          <w:color w:val="000000" w:themeColor="text1"/>
        </w:rPr>
      </w:pPr>
    </w:p>
    <w:p w:rsidR="00EF4261" w:rsidRPr="000B6EEC" w:rsidRDefault="00EF4261" w:rsidP="00EF4261">
      <w:pPr>
        <w:spacing w:after="0" w:line="240" w:lineRule="auto"/>
        <w:jc w:val="center"/>
        <w:rPr>
          <w:rFonts w:ascii="Times New Roman" w:eastAsia="Times New Roman" w:hAnsi="Times New Roman" w:cs="Times New Roman"/>
          <w:color w:val="000000" w:themeColor="text1"/>
          <w:sz w:val="40"/>
        </w:rPr>
      </w:pPr>
      <w:r w:rsidRPr="000B6EEC">
        <w:rPr>
          <w:rFonts w:ascii="Times New Roman" w:eastAsia="Times New Roman" w:hAnsi="Times New Roman" w:cs="Times New Roman"/>
          <w:b/>
          <w:color w:val="000000" w:themeColor="text1"/>
          <w:sz w:val="40"/>
        </w:rPr>
        <w:t>ТЕНДЕРНА ДОКУМЕНТАЦІЯ</w:t>
      </w:r>
      <w:r w:rsidR="00632D87">
        <w:rPr>
          <w:rFonts w:ascii="Times New Roman" w:eastAsia="Times New Roman" w:hAnsi="Times New Roman" w:cs="Times New Roman"/>
          <w:b/>
          <w:color w:val="000000" w:themeColor="text1"/>
          <w:sz w:val="40"/>
        </w:rPr>
        <w:t xml:space="preserve"> (зі змінами)</w:t>
      </w:r>
    </w:p>
    <w:p w:rsidR="00EF4261" w:rsidRPr="000B6EEC" w:rsidRDefault="00EF4261" w:rsidP="00EF4261">
      <w:pPr>
        <w:spacing w:after="0" w:line="240" w:lineRule="auto"/>
        <w:jc w:val="center"/>
        <w:rPr>
          <w:rFonts w:ascii="Times New Roman" w:eastAsia="Times New Roman" w:hAnsi="Times New Roman" w:cs="Times New Roman"/>
          <w:color w:val="000000" w:themeColor="text1"/>
        </w:rPr>
      </w:pPr>
      <w:r w:rsidRPr="000B6EEC">
        <w:rPr>
          <w:rFonts w:ascii="Times New Roman" w:eastAsia="Times New Roman" w:hAnsi="Times New Roman" w:cs="Times New Roman"/>
          <w:b/>
          <w:color w:val="000000" w:themeColor="text1"/>
        </w:rPr>
        <w:t> </w:t>
      </w:r>
      <w:r w:rsidRPr="000B6EEC">
        <w:rPr>
          <w:rFonts w:ascii="Times New Roman" w:eastAsia="Times New Roman" w:hAnsi="Times New Roman" w:cs="Times New Roman"/>
          <w:color w:val="000000" w:themeColor="text1"/>
        </w:rPr>
        <w:t>по процедурі</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b/>
          <w:i/>
          <w:color w:val="000000" w:themeColor="text1"/>
        </w:rPr>
        <w:t>відкриті торги з особливостями</w:t>
      </w:r>
    </w:p>
    <w:p w:rsidR="00EF4261" w:rsidRPr="000B6EEC" w:rsidRDefault="00EF4261" w:rsidP="00EF4261">
      <w:pPr>
        <w:spacing w:after="0" w:line="240" w:lineRule="auto"/>
        <w:jc w:val="center"/>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 закупівлю:</w:t>
      </w:r>
    </w:p>
    <w:p w:rsidR="008209F3" w:rsidRPr="000B6EEC" w:rsidRDefault="008209F3" w:rsidP="00EF4261">
      <w:pPr>
        <w:spacing w:after="0" w:line="240" w:lineRule="auto"/>
        <w:jc w:val="center"/>
        <w:rPr>
          <w:rFonts w:ascii="Times New Roman" w:eastAsia="Times New Roman" w:hAnsi="Times New Roman" w:cs="Times New Roman"/>
          <w:color w:val="000000" w:themeColor="text1"/>
        </w:rPr>
      </w:pPr>
    </w:p>
    <w:p w:rsidR="00A91363" w:rsidRPr="00A021B1" w:rsidRDefault="00F45C4C" w:rsidP="00A91363">
      <w:pPr>
        <w:spacing w:after="0" w:line="240" w:lineRule="auto"/>
        <w:jc w:val="center"/>
        <w:rPr>
          <w:rFonts w:ascii="Times New Roman" w:hAnsi="Times New Roman" w:cs="Times New Roman"/>
          <w:b/>
          <w:i/>
          <w:color w:val="000000" w:themeColor="text1"/>
          <w:sz w:val="28"/>
          <w:szCs w:val="28"/>
        </w:rPr>
      </w:pPr>
      <w:r w:rsidRPr="00A021B1">
        <w:rPr>
          <w:rFonts w:ascii="Times New Roman" w:hAnsi="Times New Roman" w:cs="Times New Roman"/>
          <w:b/>
          <w:i/>
          <w:color w:val="000000" w:themeColor="text1"/>
          <w:sz w:val="28"/>
          <w:szCs w:val="28"/>
        </w:rPr>
        <w:t>«</w:t>
      </w:r>
      <w:r w:rsidR="00A021B1" w:rsidRPr="00A021B1">
        <w:rPr>
          <w:rFonts w:ascii="Times New Roman" w:hAnsi="Times New Roman" w:cs="Times New Roman"/>
          <w:b/>
          <w:bCs/>
          <w:sz w:val="28"/>
          <w:szCs w:val="28"/>
        </w:rPr>
        <w:t xml:space="preserve">Реконструкція з добудовою </w:t>
      </w:r>
      <w:proofErr w:type="spellStart"/>
      <w:r w:rsidR="00A021B1" w:rsidRPr="00A021B1">
        <w:rPr>
          <w:rFonts w:ascii="Times New Roman" w:hAnsi="Times New Roman" w:cs="Times New Roman"/>
          <w:b/>
          <w:bCs/>
          <w:sz w:val="28"/>
          <w:szCs w:val="28"/>
        </w:rPr>
        <w:t>Верхньорожанківської</w:t>
      </w:r>
      <w:proofErr w:type="spellEnd"/>
      <w:r w:rsidR="00A021B1" w:rsidRPr="00A021B1">
        <w:rPr>
          <w:rFonts w:ascii="Times New Roman" w:hAnsi="Times New Roman" w:cs="Times New Roman"/>
          <w:b/>
          <w:bCs/>
          <w:sz w:val="28"/>
          <w:szCs w:val="28"/>
        </w:rPr>
        <w:t xml:space="preserve"> ЗОШ І-ІІ ст. на 180 учнівських місць в с. Верхня </w:t>
      </w:r>
      <w:proofErr w:type="spellStart"/>
      <w:r w:rsidR="00A021B1" w:rsidRPr="00A021B1">
        <w:rPr>
          <w:rFonts w:ascii="Times New Roman" w:hAnsi="Times New Roman" w:cs="Times New Roman"/>
          <w:b/>
          <w:bCs/>
          <w:sz w:val="28"/>
          <w:szCs w:val="28"/>
        </w:rPr>
        <w:t>Рожанка</w:t>
      </w:r>
      <w:proofErr w:type="spellEnd"/>
      <w:r w:rsidR="00A021B1" w:rsidRPr="00A021B1">
        <w:rPr>
          <w:rFonts w:ascii="Times New Roman" w:hAnsi="Times New Roman" w:cs="Times New Roman"/>
          <w:b/>
          <w:bCs/>
          <w:sz w:val="28"/>
          <w:szCs w:val="28"/>
        </w:rPr>
        <w:t>,</w:t>
      </w:r>
      <w:proofErr w:type="spellStart"/>
      <w:r w:rsidR="00A021B1" w:rsidRPr="00A021B1">
        <w:rPr>
          <w:rFonts w:ascii="Times New Roman" w:hAnsi="Times New Roman" w:cs="Times New Roman"/>
          <w:b/>
          <w:bCs/>
          <w:sz w:val="28"/>
          <w:szCs w:val="28"/>
        </w:rPr>
        <w:t>Сколівського</w:t>
      </w:r>
      <w:proofErr w:type="spellEnd"/>
      <w:r w:rsidR="00A021B1" w:rsidRPr="00A021B1">
        <w:rPr>
          <w:rFonts w:ascii="Times New Roman" w:hAnsi="Times New Roman" w:cs="Times New Roman"/>
          <w:b/>
          <w:bCs/>
          <w:sz w:val="28"/>
          <w:szCs w:val="28"/>
        </w:rPr>
        <w:t xml:space="preserve"> району Львівської області</w:t>
      </w:r>
      <w:r w:rsidRPr="00A021B1">
        <w:rPr>
          <w:rFonts w:ascii="Times New Roman" w:hAnsi="Times New Roman" w:cs="Times New Roman"/>
          <w:b/>
          <w:i/>
          <w:color w:val="000000" w:themeColor="text1"/>
          <w:sz w:val="28"/>
          <w:szCs w:val="28"/>
        </w:rPr>
        <w:t>»</w:t>
      </w:r>
    </w:p>
    <w:p w:rsidR="00EF4261" w:rsidRPr="000B6EEC" w:rsidRDefault="00EF4261" w:rsidP="00F45C4C">
      <w:pPr>
        <w:spacing w:after="0" w:line="240" w:lineRule="auto"/>
        <w:jc w:val="center"/>
        <w:rPr>
          <w:rFonts w:ascii="Times New Roman" w:hAnsi="Times New Roman" w:cs="Times New Roman"/>
          <w:b/>
          <w:i/>
          <w:color w:val="000000" w:themeColor="text1"/>
          <w:sz w:val="28"/>
          <w:szCs w:val="28"/>
        </w:rPr>
      </w:pPr>
      <w:r w:rsidRPr="000B6EEC">
        <w:rPr>
          <w:rFonts w:ascii="Times New Roman" w:eastAsia="Times New Roman" w:hAnsi="Times New Roman" w:cs="Times New Roman"/>
          <w:b/>
          <w:i/>
          <w:color w:val="000000" w:themeColor="text1"/>
          <w:sz w:val="28"/>
          <w:szCs w:val="28"/>
        </w:rPr>
        <w:t xml:space="preserve">(код </w:t>
      </w:r>
      <w:r w:rsidR="00A91363" w:rsidRPr="000B6EEC">
        <w:rPr>
          <w:rFonts w:ascii="Times New Roman" w:eastAsia="Times New Roman" w:hAnsi="Times New Roman" w:cs="Times New Roman"/>
          <w:b/>
          <w:i/>
          <w:color w:val="000000" w:themeColor="text1"/>
          <w:sz w:val="28"/>
          <w:szCs w:val="28"/>
        </w:rPr>
        <w:t>ДК 021:2015:45000000-7 Будівельні роботи та поточний ремонт</w:t>
      </w:r>
      <w:r w:rsidRPr="000B6EEC">
        <w:rPr>
          <w:rFonts w:ascii="Times New Roman" w:eastAsia="Times New Roman" w:hAnsi="Times New Roman" w:cs="Times New Roman"/>
          <w:b/>
          <w:i/>
          <w:color w:val="000000" w:themeColor="text1"/>
          <w:sz w:val="28"/>
          <w:szCs w:val="28"/>
        </w:rPr>
        <w:t>)</w:t>
      </w:r>
    </w:p>
    <w:p w:rsidR="00EF4261" w:rsidRPr="000B6EEC" w:rsidRDefault="00EF4261" w:rsidP="00F45C4C">
      <w:pPr>
        <w:spacing w:before="240" w:after="0" w:line="240" w:lineRule="auto"/>
        <w:jc w:val="center"/>
        <w:rPr>
          <w:rFonts w:ascii="Times New Roman" w:eastAsia="Times New Roman" w:hAnsi="Times New Roman" w:cs="Times New Roman"/>
          <w:color w:val="000000" w:themeColor="text1"/>
          <w:sz w:val="36"/>
          <w:szCs w:val="36"/>
        </w:rPr>
      </w:pPr>
    </w:p>
    <w:p w:rsidR="00EF4261" w:rsidRPr="000B6EEC" w:rsidRDefault="00EF4261" w:rsidP="00EF4261">
      <w:pPr>
        <w:spacing w:before="240" w:after="0" w:line="240" w:lineRule="auto"/>
        <w:jc w:val="center"/>
        <w:rPr>
          <w:rFonts w:ascii="Times New Roman" w:eastAsia="Times New Roman" w:hAnsi="Times New Roman" w:cs="Times New Roman"/>
          <w:color w:val="000000" w:themeColor="text1"/>
        </w:rPr>
      </w:pPr>
    </w:p>
    <w:p w:rsidR="00EF4261" w:rsidRPr="000B6EEC" w:rsidRDefault="00EF4261" w:rsidP="00EF4261">
      <w:pPr>
        <w:spacing w:before="240" w:after="0" w:line="240" w:lineRule="auto"/>
        <w:jc w:val="center"/>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37150D" w:rsidP="00EF4261">
      <w:pPr>
        <w:spacing w:before="240" w:after="0" w:line="240" w:lineRule="auto"/>
        <w:jc w:val="center"/>
        <w:rPr>
          <w:rFonts w:ascii="Times New Roman" w:eastAsia="Times New Roman" w:hAnsi="Times New Roman" w:cs="Times New Roman"/>
          <w:b/>
          <w:color w:val="000000" w:themeColor="text1"/>
          <w:sz w:val="24"/>
        </w:rPr>
      </w:pPr>
      <w:r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Pr="000B6EEC">
        <w:rPr>
          <w:rFonts w:ascii="Times New Roman" w:eastAsia="Times New Roman" w:hAnsi="Times New Roman" w:cs="Times New Roman"/>
          <w:b/>
          <w:color w:val="000000" w:themeColor="text1"/>
          <w:sz w:val="24"/>
        </w:rPr>
        <w:t>- 2023</w:t>
      </w:r>
    </w:p>
    <w:p w:rsidR="00A52476" w:rsidRPr="000B6EEC" w:rsidRDefault="00430E02">
      <w:pPr>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0B6EEC" w:rsidRDefault="00AD74A8" w:rsidP="00AD74A8">
            <w:pPr>
              <w:tabs>
                <w:tab w:val="left" w:pos="0"/>
                <w:tab w:val="left" w:pos="142"/>
                <w:tab w:val="left" w:pos="1134"/>
              </w:tabs>
              <w:jc w:val="both"/>
              <w:rPr>
                <w:rFonts w:ascii="Times New Roman" w:hAnsi="Times New Roman" w:cs="Times New Roman"/>
                <w:i/>
                <w:color w:val="000000" w:themeColor="text1"/>
              </w:rPr>
            </w:pPr>
            <w:r w:rsidRPr="000B6EEC">
              <w:rPr>
                <w:rFonts w:ascii="Times New Roman" w:hAnsi="Times New Roman" w:cs="Times New Roman"/>
                <w:i/>
                <w:color w:val="000000" w:themeColor="text1"/>
                <w:shd w:val="clear" w:color="auto" w:fill="FFFFFF"/>
              </w:rPr>
              <w:t>Славська селищна рада Стрийського району Львівської області</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0B6EEC" w:rsidRDefault="00AD74A8" w:rsidP="00AD74A8">
            <w:pPr>
              <w:jc w:val="both"/>
              <w:rPr>
                <w:rFonts w:ascii="Times New Roman" w:hAnsi="Times New Roman" w:cs="Times New Roman"/>
                <w:i/>
                <w:color w:val="000000" w:themeColor="text1"/>
              </w:rPr>
            </w:pPr>
            <w:r w:rsidRPr="000B6EEC">
              <w:rPr>
                <w:rFonts w:ascii="Times New Roman" w:hAnsi="Times New Roman" w:cs="Times New Roman"/>
                <w:i/>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0B6EEC" w:rsidRDefault="00AD74A8" w:rsidP="00AD74A8">
            <w:pPr>
              <w:jc w:val="both"/>
              <w:rPr>
                <w:rFonts w:ascii="Times New Roman" w:hAnsi="Times New Roman" w:cs="Times New Roman"/>
                <w:i/>
                <w:color w:val="000000" w:themeColor="text1"/>
                <w:lang w:eastAsia="zh-CN"/>
              </w:rPr>
            </w:pPr>
            <w:r w:rsidRPr="000B6EEC">
              <w:rPr>
                <w:rFonts w:ascii="Times New Roman" w:eastAsia="Batang" w:hAnsi="Times New Roman" w:cs="Times New Roman"/>
                <w:i/>
                <w:color w:val="000000" w:themeColor="text1"/>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0B6EEC">
              <w:rPr>
                <w:rFonts w:ascii="Times New Roman" w:hAnsi="Times New Roman" w:cs="Times New Roman"/>
                <w:i/>
                <w:color w:val="000000" w:themeColor="text1"/>
              </w:rPr>
              <w:t xml:space="preserve">до уповноваженої особи, </w:t>
            </w:r>
            <w:proofErr w:type="spellStart"/>
            <w:r w:rsidR="00C512D5">
              <w:rPr>
                <w:rFonts w:ascii="Times New Roman" w:hAnsi="Times New Roman" w:cs="Times New Roman"/>
                <w:i/>
                <w:color w:val="000000" w:themeColor="text1"/>
              </w:rPr>
              <w:t>начальика</w:t>
            </w:r>
            <w:proofErr w:type="spellEnd"/>
            <w:r w:rsidRPr="000B6EEC">
              <w:rPr>
                <w:rFonts w:ascii="Times New Roman" w:hAnsi="Times New Roman" w:cs="Times New Roman"/>
                <w:i/>
                <w:color w:val="000000" w:themeColor="text1"/>
                <w:lang w:eastAsia="zh-CN"/>
              </w:rPr>
              <w:t xml:space="preserve"> юридичного відділу </w:t>
            </w:r>
            <w:r w:rsidR="00C512D5">
              <w:rPr>
                <w:rFonts w:ascii="Times New Roman" w:hAnsi="Times New Roman" w:cs="Times New Roman"/>
                <w:i/>
                <w:color w:val="000000" w:themeColor="text1"/>
                <w:lang w:eastAsia="zh-CN"/>
              </w:rPr>
              <w:t>Олексія Обухівського</w:t>
            </w:r>
            <w:r w:rsidRPr="000B6EEC">
              <w:rPr>
                <w:rFonts w:ascii="Times New Roman" w:hAnsi="Times New Roman" w:cs="Times New Roman"/>
                <w:i/>
                <w:color w:val="000000" w:themeColor="text1"/>
                <w:lang w:eastAsia="zh-CN"/>
              </w:rPr>
              <w:t xml:space="preserve">. </w:t>
            </w:r>
          </w:p>
          <w:p w:rsidR="00AD74A8" w:rsidRPr="000B6EEC" w:rsidRDefault="00AD74A8" w:rsidP="00AD74A8">
            <w:pPr>
              <w:jc w:val="both"/>
              <w:rPr>
                <w:rFonts w:ascii="Times New Roman" w:hAnsi="Times New Roman" w:cs="Times New Roman"/>
                <w:i/>
                <w:color w:val="000000" w:themeColor="text1"/>
                <w:lang w:eastAsia="zh-CN"/>
              </w:rPr>
            </w:pPr>
            <w:r w:rsidRPr="000B6EEC">
              <w:rPr>
                <w:rFonts w:ascii="Times New Roman" w:hAnsi="Times New Roman" w:cs="Times New Roman"/>
                <w:i/>
                <w:color w:val="000000" w:themeColor="text1"/>
                <w:lang w:eastAsia="zh-CN"/>
              </w:rPr>
              <w:t xml:space="preserve">Тел.: 0325142566. </w:t>
            </w:r>
          </w:p>
          <w:p w:rsidR="00AD74A8" w:rsidRPr="000B6EEC" w:rsidRDefault="00AD74A8" w:rsidP="00AD74A8">
            <w:pPr>
              <w:jc w:val="both"/>
              <w:rPr>
                <w:rFonts w:ascii="Times New Roman" w:hAnsi="Times New Roman" w:cs="Times New Roman"/>
                <w:i/>
                <w:color w:val="000000" w:themeColor="text1"/>
                <w:lang w:val="en-US"/>
              </w:rPr>
            </w:pPr>
            <w:r w:rsidRPr="000B6EEC">
              <w:rPr>
                <w:rFonts w:ascii="Times New Roman" w:hAnsi="Times New Roman" w:cs="Times New Roman"/>
                <w:i/>
                <w:color w:val="000000" w:themeColor="text1"/>
                <w:lang w:eastAsia="zh-CN"/>
              </w:rPr>
              <w:t>E-</w:t>
            </w:r>
            <w:proofErr w:type="spellStart"/>
            <w:r w:rsidRPr="000B6EEC">
              <w:rPr>
                <w:rFonts w:ascii="Times New Roman" w:hAnsi="Times New Roman" w:cs="Times New Roman"/>
                <w:i/>
                <w:color w:val="000000" w:themeColor="text1"/>
                <w:lang w:eastAsia="zh-CN"/>
              </w:rPr>
              <w:t>mail</w:t>
            </w:r>
            <w:proofErr w:type="spellEnd"/>
            <w:r w:rsidRPr="000B6EEC">
              <w:rPr>
                <w:rFonts w:ascii="Times New Roman" w:hAnsi="Times New Roman" w:cs="Times New Roman"/>
                <w:i/>
                <w:color w:val="000000" w:themeColor="text1"/>
                <w:lang w:eastAsia="zh-CN"/>
              </w:rPr>
              <w:t xml:space="preserve">: </w:t>
            </w:r>
            <w:r w:rsidRPr="000B6EEC">
              <w:rPr>
                <w:rFonts w:ascii="Times New Roman" w:hAnsi="Times New Roman" w:cs="Times New Roman"/>
                <w:i/>
                <w:color w:val="000000" w:themeColor="text1"/>
                <w:u w:val="single"/>
                <w:lang w:eastAsia="zh-CN"/>
              </w:rPr>
              <w:t>slavske_rada@ukr.net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Назва предмета закупівлі</w:t>
            </w:r>
          </w:p>
        </w:tc>
        <w:tc>
          <w:tcPr>
            <w:tcW w:w="7363" w:type="dxa"/>
          </w:tcPr>
          <w:p w:rsidR="00A021B1" w:rsidRDefault="0025276B" w:rsidP="00AD74A8">
            <w:pPr>
              <w:jc w:val="both"/>
              <w:rPr>
                <w:rFonts w:ascii="Times New Roman" w:hAnsi="Times New Roman" w:cs="Times New Roman"/>
                <w:i/>
                <w:color w:val="000000" w:themeColor="text1"/>
              </w:rPr>
            </w:pPr>
            <w:r w:rsidRPr="000B6EEC">
              <w:rPr>
                <w:rFonts w:ascii="Times New Roman" w:hAnsi="Times New Roman" w:cs="Times New Roman"/>
                <w:i/>
                <w:color w:val="000000" w:themeColor="text1"/>
                <w:spacing w:val="-3"/>
              </w:rPr>
              <w:t>«</w:t>
            </w:r>
            <w:r w:rsidR="00A021B1" w:rsidRPr="00FC664E">
              <w:rPr>
                <w:rFonts w:ascii="Times New Roman" w:hAnsi="Times New Roman" w:cs="Times New Roman"/>
                <w:b/>
                <w:bCs/>
              </w:rPr>
              <w:t xml:space="preserve">Реконструкція з добудовою </w:t>
            </w:r>
            <w:proofErr w:type="spellStart"/>
            <w:r w:rsidR="00A021B1" w:rsidRPr="00FC664E">
              <w:rPr>
                <w:rFonts w:ascii="Times New Roman" w:hAnsi="Times New Roman" w:cs="Times New Roman"/>
                <w:b/>
                <w:bCs/>
              </w:rPr>
              <w:t>Верхньорожанківської</w:t>
            </w:r>
            <w:proofErr w:type="spellEnd"/>
            <w:r w:rsidR="00A021B1" w:rsidRPr="00FC664E">
              <w:rPr>
                <w:rFonts w:ascii="Times New Roman" w:hAnsi="Times New Roman" w:cs="Times New Roman"/>
                <w:b/>
                <w:bCs/>
              </w:rPr>
              <w:t xml:space="preserve"> ЗОШ І-ІІ ст. на 180 учнівських місць в с. Верхня </w:t>
            </w:r>
            <w:proofErr w:type="spellStart"/>
            <w:r w:rsidR="00A021B1" w:rsidRPr="00FC664E">
              <w:rPr>
                <w:rFonts w:ascii="Times New Roman" w:hAnsi="Times New Roman" w:cs="Times New Roman"/>
                <w:b/>
                <w:bCs/>
              </w:rPr>
              <w:t>Рожанка</w:t>
            </w:r>
            <w:proofErr w:type="spellEnd"/>
            <w:r w:rsidR="00A021B1" w:rsidRPr="00FC664E">
              <w:rPr>
                <w:rFonts w:ascii="Times New Roman" w:hAnsi="Times New Roman" w:cs="Times New Roman"/>
                <w:b/>
                <w:bCs/>
              </w:rPr>
              <w:t>,</w:t>
            </w:r>
            <w:proofErr w:type="spellStart"/>
            <w:r w:rsidR="00A021B1" w:rsidRPr="00FC664E">
              <w:rPr>
                <w:rFonts w:ascii="Times New Roman" w:hAnsi="Times New Roman" w:cs="Times New Roman"/>
                <w:b/>
                <w:bCs/>
              </w:rPr>
              <w:t>Сколівського</w:t>
            </w:r>
            <w:proofErr w:type="spellEnd"/>
            <w:r w:rsidR="00A021B1" w:rsidRPr="00FC664E">
              <w:rPr>
                <w:rFonts w:ascii="Times New Roman" w:hAnsi="Times New Roman" w:cs="Times New Roman"/>
                <w:b/>
                <w:bCs/>
              </w:rPr>
              <w:t xml:space="preserve"> району Львівської області</w:t>
            </w:r>
            <w:r w:rsidRPr="000B6EEC">
              <w:rPr>
                <w:rFonts w:ascii="Times New Roman" w:hAnsi="Times New Roman" w:cs="Times New Roman"/>
                <w:i/>
                <w:color w:val="000000" w:themeColor="text1"/>
                <w:spacing w:val="-3"/>
              </w:rPr>
              <w:t>»</w:t>
            </w:r>
            <w:r w:rsidRPr="000B6EEC">
              <w:rPr>
                <w:rFonts w:ascii="Times New Roman" w:hAnsi="Times New Roman" w:cs="Times New Roman"/>
                <w:i/>
                <w:color w:val="000000" w:themeColor="text1"/>
              </w:rPr>
              <w:t xml:space="preserve"> </w:t>
            </w:r>
          </w:p>
          <w:p w:rsidR="00AD74A8" w:rsidRPr="000B6EEC" w:rsidRDefault="00AD74A8" w:rsidP="00AD74A8">
            <w:pPr>
              <w:jc w:val="both"/>
              <w:rPr>
                <w:rFonts w:ascii="Times New Roman" w:hAnsi="Times New Roman" w:cs="Times New Roman"/>
                <w:i/>
                <w:color w:val="000000" w:themeColor="text1"/>
              </w:rPr>
            </w:pPr>
            <w:r w:rsidRPr="000B6EEC">
              <w:rPr>
                <w:rFonts w:ascii="Times New Roman" w:hAnsi="Times New Roman" w:cs="Times New Roman"/>
                <w:i/>
                <w:color w:val="000000" w:themeColor="text1"/>
              </w:rPr>
              <w:t>(код ДК 021:2015:45000000-7 Будівельні роботи та поточний ремонт)</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0B6EEC" w:rsidRDefault="00AD74A8" w:rsidP="00AD74A8">
            <w:pPr>
              <w:jc w:val="both"/>
              <w:rPr>
                <w:rFonts w:ascii="Times New Roman" w:eastAsia="Times New Roman" w:hAnsi="Times New Roman" w:cs="Times New Roman"/>
                <w:bCs/>
                <w:color w:val="000000" w:themeColor="text1"/>
                <w:sz w:val="23"/>
                <w:szCs w:val="23"/>
              </w:rPr>
            </w:pPr>
            <w:r w:rsidRPr="000B6EEC">
              <w:rPr>
                <w:rFonts w:ascii="Times New Roman" w:eastAsia="Times New Roman" w:hAnsi="Times New Roman" w:cs="Times New Roman"/>
                <w:bCs/>
                <w:color w:val="000000" w:themeColor="text1"/>
                <w:sz w:val="23"/>
                <w:szCs w:val="23"/>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25276B" w:rsidRPr="000B6EEC" w:rsidRDefault="00AD74A8" w:rsidP="00AD74A8">
            <w:pPr>
              <w:widowControl w:val="0"/>
              <w:contextualSpacing/>
              <w:jc w:val="both"/>
              <w:rPr>
                <w:rFonts w:ascii="Times New Roman" w:hAnsi="Times New Roman" w:cs="Times New Roman"/>
                <w:i/>
                <w:color w:val="000000" w:themeColor="text1"/>
                <w:spacing w:val="-3"/>
              </w:rPr>
            </w:pPr>
            <w:r w:rsidRPr="000B6EEC">
              <w:rPr>
                <w:rFonts w:ascii="Times New Roman" w:hAnsi="Times New Roman" w:cs="Times New Roman"/>
                <w:b/>
                <w:bCs/>
                <w:color w:val="000000" w:themeColor="text1"/>
              </w:rPr>
              <w:t xml:space="preserve">Місце виконання робіт: </w:t>
            </w:r>
            <w:r w:rsidR="00A021B1">
              <w:rPr>
                <w:rFonts w:ascii="Times New Roman" w:hAnsi="Times New Roman" w:cs="Times New Roman"/>
                <w:i/>
                <w:color w:val="000000" w:themeColor="text1"/>
                <w:spacing w:val="-3"/>
              </w:rPr>
              <w:t xml:space="preserve">с. Верхня </w:t>
            </w:r>
            <w:proofErr w:type="spellStart"/>
            <w:r w:rsidR="00A021B1">
              <w:rPr>
                <w:rFonts w:ascii="Times New Roman" w:hAnsi="Times New Roman" w:cs="Times New Roman"/>
                <w:i/>
                <w:color w:val="000000" w:themeColor="text1"/>
                <w:spacing w:val="-3"/>
              </w:rPr>
              <w:t>Рожанка</w:t>
            </w:r>
            <w:proofErr w:type="spellEnd"/>
            <w:r w:rsidR="00A021B1">
              <w:rPr>
                <w:rFonts w:ascii="Times New Roman" w:hAnsi="Times New Roman" w:cs="Times New Roman"/>
                <w:i/>
                <w:color w:val="000000" w:themeColor="text1"/>
                <w:spacing w:val="-3"/>
              </w:rPr>
              <w:t xml:space="preserve"> </w:t>
            </w:r>
            <w:r w:rsidR="0025276B" w:rsidRPr="000B6EEC">
              <w:rPr>
                <w:rFonts w:ascii="Times New Roman" w:hAnsi="Times New Roman" w:cs="Times New Roman"/>
                <w:i/>
                <w:color w:val="000000" w:themeColor="text1"/>
                <w:spacing w:val="-3"/>
              </w:rPr>
              <w:t xml:space="preserve"> </w:t>
            </w:r>
            <w:proofErr w:type="spellStart"/>
            <w:r w:rsidR="0025276B" w:rsidRPr="000B6EEC">
              <w:rPr>
                <w:rFonts w:ascii="Times New Roman" w:hAnsi="Times New Roman" w:cs="Times New Roman"/>
                <w:i/>
                <w:color w:val="000000" w:themeColor="text1"/>
                <w:spacing w:val="-3"/>
              </w:rPr>
              <w:t>Стрийського</w:t>
            </w:r>
            <w:proofErr w:type="spellEnd"/>
            <w:r w:rsidR="0025276B" w:rsidRPr="000B6EEC">
              <w:rPr>
                <w:rFonts w:ascii="Times New Roman" w:hAnsi="Times New Roman" w:cs="Times New Roman"/>
                <w:i/>
                <w:color w:val="000000" w:themeColor="text1"/>
                <w:spacing w:val="-3"/>
              </w:rPr>
              <w:t xml:space="preserve"> району Львівської області</w:t>
            </w:r>
          </w:p>
          <w:p w:rsidR="00AD74A8" w:rsidRPr="000B6EEC" w:rsidRDefault="00AD74A8" w:rsidP="00AD74A8">
            <w:pPr>
              <w:widowControl w:val="0"/>
              <w:contextualSpacing/>
              <w:jc w:val="both"/>
              <w:rPr>
                <w:rFonts w:ascii="Times New Roman" w:hAnsi="Times New Roman" w:cs="Times New Roman"/>
                <w:color w:val="000000" w:themeColor="text1"/>
              </w:rPr>
            </w:pPr>
            <w:r w:rsidRPr="000B6EEC">
              <w:rPr>
                <w:rFonts w:ascii="Times New Roman" w:hAnsi="Times New Roman" w:cs="Times New Roman"/>
                <w:b/>
                <w:bCs/>
                <w:color w:val="000000" w:themeColor="text1"/>
              </w:rPr>
              <w:t>Обсяг:</w:t>
            </w:r>
            <w:r w:rsidRPr="000B6EEC">
              <w:rPr>
                <w:rFonts w:ascii="Times New Roman" w:hAnsi="Times New Roman" w:cs="Times New Roman"/>
                <w:color w:val="000000" w:themeColor="text1"/>
              </w:rPr>
              <w:t xml:space="preserve"> 1 робота</w:t>
            </w:r>
          </w:p>
          <w:p w:rsidR="00AD74A8" w:rsidRPr="000B6EEC" w:rsidRDefault="00AD74A8" w:rsidP="00AD74A8">
            <w:pPr>
              <w:widowControl w:val="0"/>
              <w:contextualSpacing/>
              <w:jc w:val="both"/>
              <w:rPr>
                <w:rFonts w:ascii="Times New Roman" w:hAnsi="Times New Roman" w:cs="Times New Roman"/>
                <w:color w:val="000000" w:themeColor="text1"/>
              </w:rPr>
            </w:pPr>
          </w:p>
          <w:p w:rsidR="00AD74A8" w:rsidRPr="000B6EEC" w:rsidRDefault="00AD74A8" w:rsidP="00AD74A8">
            <w:pPr>
              <w:ind w:right="57"/>
              <w:jc w:val="both"/>
              <w:rPr>
                <w:rFonts w:ascii="Times New Roman" w:hAnsi="Times New Roman"/>
                <w:bCs/>
                <w:color w:val="000000" w:themeColor="text1"/>
                <w:sz w:val="23"/>
                <w:szCs w:val="23"/>
              </w:rPr>
            </w:pPr>
            <w:r w:rsidRPr="000B6EEC">
              <w:rPr>
                <w:rFonts w:ascii="Times New Roman" w:hAnsi="Times New Roman" w:cs="Times New Roman"/>
                <w:bCs/>
                <w:color w:val="000000" w:themeColor="text1"/>
              </w:rPr>
              <w:t>Замовник може зменшити обсяги закупівлі в залежності від реального фінансування видатків.</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E732BA" w:rsidRDefault="00AD74A8" w:rsidP="00632D87">
            <w:pPr>
              <w:jc w:val="both"/>
              <w:rPr>
                <w:rFonts w:ascii="Times New Roman" w:hAnsi="Times New Roman" w:cs="Times New Roman"/>
                <w:color w:val="000000" w:themeColor="text1"/>
              </w:rPr>
            </w:pPr>
            <w:r w:rsidRPr="00E732BA">
              <w:rPr>
                <w:rFonts w:ascii="Times New Roman" w:hAnsi="Times New Roman" w:cs="Times New Roman"/>
                <w:color w:val="000000" w:themeColor="text1"/>
              </w:rPr>
              <w:t>До 31.12.2023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0B6EEC">
              <w:rPr>
                <w:rFonts w:ascii="Times New Roman" w:eastAsia="Times New Roman" w:hAnsi="Times New Roman" w:cs="Times New Roman"/>
                <w:color w:val="000000" w:themeColor="text1"/>
              </w:rPr>
              <w:lastRenderedPageBreak/>
              <w:t>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Pr="000B6EEC">
              <w:rPr>
                <w:rFonts w:ascii="Times New Roman" w:hAnsi="Times New Roman" w:cs="Times New Roman"/>
                <w:i/>
                <w:color w:val="000000" w:themeColor="text1"/>
                <w:shd w:val="solid" w:color="FFFFFF" w:fill="FFFFFF"/>
                <w:lang w:eastAsia="en-US"/>
              </w:rPr>
              <w:t>з урахуванням вимог ч.5 розділу 3 тендерної документації та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Pr="000B6EEC">
              <w:rPr>
                <w:rFonts w:ascii="Times New Roman" w:hAnsi="Times New Roman" w:cs="Times New Roman"/>
                <w:i/>
                <w:color w:val="000000" w:themeColor="text1"/>
                <w:shd w:val="solid" w:color="FFFFFF" w:fill="FFFFFF"/>
                <w:lang w:eastAsia="en-US"/>
              </w:rPr>
              <w:t>таблиці 4 «Інші вимоги до учасника» Додатку 1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B6EEC">
              <w:rPr>
                <w:rFonts w:ascii="Times New Roman" w:hAnsi="Times New Roman" w:cs="Times New Roman"/>
                <w:i/>
                <w:color w:val="000000" w:themeColor="text1"/>
                <w:shd w:val="solid" w:color="FFFFFF" w:fill="FFFFFF"/>
                <w:lang w:eastAsia="en-US"/>
              </w:rPr>
              <w:t>згідно з Додатком 2 до тендерної документації та ч.6 розділу 3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Скан-копії</w:t>
            </w:r>
            <w:proofErr w:type="spellEnd"/>
            <w:r w:rsidRPr="000B6EEC">
              <w:rPr>
                <w:rFonts w:ascii="Times New Roman" w:hAnsi="Times New Roman"/>
                <w:color w:val="000000" w:themeColor="text1"/>
              </w:rPr>
              <w:t xml:space="preserve"> письмових документів надаються таким чином: шляхом завантаження в електронну систему закупівель у вигляді </w:t>
            </w:r>
            <w:proofErr w:type="spellStart"/>
            <w:r w:rsidRPr="000B6EEC">
              <w:rPr>
                <w:rFonts w:ascii="Times New Roman" w:hAnsi="Times New Roman"/>
                <w:color w:val="000000" w:themeColor="text1"/>
              </w:rPr>
              <w:t>скан-копій</w:t>
            </w:r>
            <w:proofErr w:type="spellEnd"/>
            <w:r w:rsidRPr="000B6EEC">
              <w:rPr>
                <w:rFonts w:ascii="Times New Roman" w:hAnsi="Times New Roman"/>
                <w:color w:val="000000" w:themeColor="text1"/>
              </w:rPr>
              <w:t xml:space="preserve">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скан-копії</w:t>
            </w:r>
            <w:proofErr w:type="spellEnd"/>
            <w:r w:rsidRPr="000B6EEC">
              <w:rPr>
                <w:rFonts w:ascii="Times New Roman" w:hAnsi="Times New Roman"/>
                <w:color w:val="000000" w:themeColor="text1"/>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0B6EEC">
              <w:rPr>
                <w:rFonts w:ascii="Times New Roman" w:hAnsi="Times New Roman"/>
                <w:color w:val="000000" w:themeColor="text1"/>
              </w:rPr>
              <w:lastRenderedPageBreak/>
              <w:t xml:space="preserve">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B6EEC">
              <w:rPr>
                <w:rFonts w:ascii="Times New Roman" w:eastAsia="Times New Roman" w:hAnsi="Times New Roman"/>
                <w:color w:val="000000" w:themeColor="text1"/>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 xml:space="preserve">(Наприклад, учасник розмістив (завантажив) документ у форматі «JPG» замість  </w:t>
            </w:r>
            <w:r w:rsidRPr="000B6EEC">
              <w:rPr>
                <w:rFonts w:ascii="Times New Roman" w:eastAsia="Times New Roman" w:hAnsi="Times New Roman"/>
                <w:i/>
                <w:color w:val="000000" w:themeColor="text1"/>
              </w:rPr>
              <w:lastRenderedPageBreak/>
              <w:t>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0B6EEC">
              <w:rPr>
                <w:rFonts w:ascii="Times New Roman" w:hAnsi="Times New Roman"/>
                <w:color w:val="000000" w:themeColor="text1"/>
              </w:rPr>
              <w:t>http</w:t>
            </w:r>
            <w:proofErr w:type="spellEnd"/>
            <w:r w:rsidRPr="000B6EEC">
              <w:rPr>
                <w:rFonts w:ascii="Times New Roman" w:hAnsi="Times New Roman"/>
                <w:color w:val="000000" w:themeColor="text1"/>
              </w:rPr>
              <w:t>://</w:t>
            </w:r>
            <w:proofErr w:type="spellStart"/>
            <w:r w:rsidRPr="000B6EEC">
              <w:rPr>
                <w:rFonts w:ascii="Times New Roman" w:hAnsi="Times New Roman"/>
                <w:color w:val="000000" w:themeColor="text1"/>
              </w:rPr>
              <w:t>prozorro.gov.ua</w:t>
            </w:r>
            <w:proofErr w:type="spellEnd"/>
            <w:r w:rsidRPr="000B6EEC">
              <w:rPr>
                <w:rFonts w:ascii="Times New Roman" w:hAnsi="Times New Roman"/>
                <w:color w:val="000000" w:themeColor="text1"/>
              </w:rPr>
              <w:t>.</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E732BA">
            <w:pPr>
              <w:widowControl w:val="0"/>
              <w:spacing w:beforeLines="40" w:afterLines="40"/>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Строк, протягом якого </w:t>
            </w:r>
            <w:r w:rsidRPr="000B6EEC">
              <w:rPr>
                <w:rFonts w:ascii="Times New Roman" w:eastAsia="Times New Roman" w:hAnsi="Times New Roman" w:cs="Times New Roman"/>
                <w:b/>
                <w:color w:val="000000" w:themeColor="text1"/>
              </w:rPr>
              <w:lastRenderedPageBreak/>
              <w:t>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 xml:space="preserve">сто </w:t>
            </w:r>
            <w:r w:rsidR="00D84D4F" w:rsidRPr="000B6EEC">
              <w:rPr>
                <w:rFonts w:ascii="Times New Roman" w:eastAsia="Times New Roman" w:hAnsi="Times New Roman" w:cs="Times New Roman"/>
                <w:b/>
                <w:i/>
                <w:color w:val="000000" w:themeColor="text1"/>
                <w:u w:val="single"/>
              </w:rPr>
              <w:lastRenderedPageBreak/>
              <w:t>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0B6EEC">
              <w:rPr>
                <w:rFonts w:ascii="Times New Roman" w:eastAsia="Times New Roman" w:hAnsi="Times New Roman" w:cs="Times New Roman"/>
                <w:color w:val="000000" w:themeColor="text1"/>
                <w:highlight w:val="yellow"/>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E732BA">
            <w:pPr>
              <w:widowControl w:val="0"/>
              <w:spacing w:beforeLines="50" w:afterLines="5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E732BA">
            <w:pPr>
              <w:widowControl w:val="0"/>
              <w:spacing w:beforeLines="50" w:afterLines="5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0B6EEC">
              <w:rPr>
                <w:rFonts w:ascii="Times New Roman" w:eastAsia="Times New Roman" w:hAnsi="Times New Roman" w:cs="Times New Roman"/>
                <w:color w:val="000000" w:themeColor="text1"/>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6.</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7363" w:type="dxa"/>
          </w:tcPr>
          <w:p w:rsidR="005315B8" w:rsidRPr="000B6EEC" w:rsidRDefault="00AD74A8" w:rsidP="005315B8">
            <w:pPr>
              <w:jc w:val="both"/>
              <w:rPr>
                <w:rFonts w:ascii="Times New Roman" w:hAnsi="Times New Roman" w:cs="Times New Roman"/>
                <w:i/>
                <w:color w:val="000000" w:themeColor="text1"/>
              </w:rPr>
            </w:pPr>
            <w:r w:rsidRPr="000B6EEC">
              <w:rPr>
                <w:rFonts w:ascii="Times New Roman" w:hAnsi="Times New Roman"/>
                <w:color w:val="000000" w:themeColor="text1"/>
              </w:rPr>
              <w:t xml:space="preserve">6.1. Предметом закупівлі є </w:t>
            </w:r>
            <w:r w:rsidR="0025276B" w:rsidRPr="000B6EEC">
              <w:rPr>
                <w:rFonts w:ascii="Times New Roman" w:hAnsi="Times New Roman" w:cs="Times New Roman"/>
                <w:i/>
                <w:color w:val="000000" w:themeColor="text1"/>
                <w:spacing w:val="-3"/>
              </w:rPr>
              <w:t>«</w:t>
            </w:r>
            <w:r w:rsidR="00A021B1" w:rsidRPr="00A021B1">
              <w:rPr>
                <w:rFonts w:ascii="Times New Roman" w:hAnsi="Times New Roman" w:cs="Times New Roman"/>
                <w:b/>
                <w:bCs/>
                <w:i/>
              </w:rPr>
              <w:t xml:space="preserve">Реконструкція з добудовою </w:t>
            </w:r>
            <w:proofErr w:type="spellStart"/>
            <w:r w:rsidR="00A021B1" w:rsidRPr="00A021B1">
              <w:rPr>
                <w:rFonts w:ascii="Times New Roman" w:hAnsi="Times New Roman" w:cs="Times New Roman"/>
                <w:b/>
                <w:bCs/>
                <w:i/>
              </w:rPr>
              <w:t>Верхньорожанківської</w:t>
            </w:r>
            <w:proofErr w:type="spellEnd"/>
            <w:r w:rsidR="00A021B1" w:rsidRPr="00A021B1">
              <w:rPr>
                <w:rFonts w:ascii="Times New Roman" w:hAnsi="Times New Roman" w:cs="Times New Roman"/>
                <w:b/>
                <w:bCs/>
                <w:i/>
              </w:rPr>
              <w:t xml:space="preserve"> ЗОШ І-ІІ ст. на 180 учнівських місць в с. Верхня </w:t>
            </w:r>
            <w:proofErr w:type="spellStart"/>
            <w:r w:rsidR="00A021B1" w:rsidRPr="00A021B1">
              <w:rPr>
                <w:rFonts w:ascii="Times New Roman" w:hAnsi="Times New Roman" w:cs="Times New Roman"/>
                <w:b/>
                <w:bCs/>
                <w:i/>
              </w:rPr>
              <w:t>Рожанка</w:t>
            </w:r>
            <w:proofErr w:type="spellEnd"/>
            <w:r w:rsidR="00A021B1" w:rsidRPr="00A021B1">
              <w:rPr>
                <w:rFonts w:ascii="Times New Roman" w:hAnsi="Times New Roman" w:cs="Times New Roman"/>
                <w:b/>
                <w:bCs/>
                <w:i/>
              </w:rPr>
              <w:t>,</w:t>
            </w:r>
            <w:proofErr w:type="spellStart"/>
            <w:r w:rsidR="00A021B1" w:rsidRPr="00A021B1">
              <w:rPr>
                <w:rFonts w:ascii="Times New Roman" w:hAnsi="Times New Roman" w:cs="Times New Roman"/>
                <w:b/>
                <w:bCs/>
                <w:i/>
              </w:rPr>
              <w:t>Сколівського</w:t>
            </w:r>
            <w:proofErr w:type="spellEnd"/>
            <w:r w:rsidR="00A021B1" w:rsidRPr="00A021B1">
              <w:rPr>
                <w:rFonts w:ascii="Times New Roman" w:hAnsi="Times New Roman" w:cs="Times New Roman"/>
                <w:b/>
                <w:bCs/>
                <w:i/>
              </w:rPr>
              <w:t xml:space="preserve"> району Львівської області</w:t>
            </w:r>
            <w:r w:rsidR="00A021B1">
              <w:rPr>
                <w:rFonts w:ascii="Times New Roman" w:hAnsi="Times New Roman" w:cs="Times New Roman"/>
                <w:i/>
                <w:color w:val="000000" w:themeColor="text1"/>
              </w:rPr>
              <w:t>»</w:t>
            </w:r>
            <w:r w:rsidR="0025276B" w:rsidRPr="000B6EEC">
              <w:rPr>
                <w:rFonts w:ascii="Times New Roman" w:hAnsi="Times New Roman" w:cs="Times New Roman"/>
                <w:i/>
                <w:color w:val="000000" w:themeColor="text1"/>
              </w:rPr>
              <w:t xml:space="preserve"> (код ДК 021:2015:45000000-7 Будівельні роботи та поточний ремонт)</w:t>
            </w:r>
          </w:p>
          <w:p w:rsidR="00AD74A8" w:rsidRPr="000B6EEC" w:rsidRDefault="00AD74A8" w:rsidP="005315B8">
            <w:pPr>
              <w:jc w:val="both"/>
              <w:rPr>
                <w:rFonts w:ascii="Times New Roman" w:hAnsi="Times New Roman" w:cs="Times New Roman"/>
                <w:i/>
                <w:color w:val="000000" w:themeColor="text1"/>
              </w:rPr>
            </w:pPr>
            <w:r w:rsidRPr="000B6EEC">
              <w:rPr>
                <w:rFonts w:ascii="Times New Roman" w:hAnsi="Times New Roman"/>
                <w:color w:val="000000" w:themeColor="text1"/>
              </w:rPr>
              <w:t xml:space="preserve">6.2. Перелік і обсяги робіт, які підлягають виконанню в рамках договору про закупівлю, подані у Додатку № </w:t>
            </w:r>
            <w:r w:rsidRPr="000B6EEC">
              <w:rPr>
                <w:rFonts w:ascii="Times New Roman" w:hAnsi="Times New Roman"/>
                <w:b/>
                <w:color w:val="000000" w:themeColor="text1"/>
              </w:rPr>
              <w:t>2</w:t>
            </w:r>
            <w:r w:rsidRPr="000B6EEC">
              <w:rPr>
                <w:rFonts w:ascii="Times New Roman" w:hAnsi="Times New Roman"/>
                <w:color w:val="000000" w:themeColor="text1"/>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AD74A8" w:rsidRPr="000B6EEC" w:rsidRDefault="00AD74A8" w:rsidP="00AD74A8">
            <w:pPr>
              <w:widowControl w:val="0"/>
              <w:ind w:right="113"/>
              <w:contextualSpacing/>
              <w:jc w:val="both"/>
              <w:rPr>
                <w:rFonts w:ascii="Times New Roman" w:hAnsi="Times New Roman"/>
                <w:color w:val="000000" w:themeColor="text1"/>
              </w:rPr>
            </w:pPr>
            <w:r w:rsidRPr="000B6EEC">
              <w:rPr>
                <w:rFonts w:ascii="Times New Roman" w:hAnsi="Times New Roman"/>
                <w:color w:val="000000" w:themeColor="text1"/>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0B6EEC">
              <w:rPr>
                <w:rFonts w:ascii="Times New Roman" w:hAnsi="Times New Roman"/>
                <w:color w:val="000000" w:themeColor="text1"/>
              </w:rPr>
              <w:t>Мінрегіону</w:t>
            </w:r>
            <w:proofErr w:type="spellEnd"/>
            <w:r w:rsidRPr="000B6EEC">
              <w:rPr>
                <w:rFonts w:ascii="Times New Roman" w:hAnsi="Times New Roman"/>
                <w:color w:val="000000" w:themeColor="text1"/>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0B6EEC">
              <w:rPr>
                <w:rFonts w:ascii="Times New Roman" w:hAnsi="Times New Roman"/>
                <w:color w:val="000000" w:themeColor="text1"/>
              </w:rPr>
              <w:t>Мінрегіону</w:t>
            </w:r>
            <w:proofErr w:type="spellEnd"/>
            <w:r w:rsidRPr="000B6EEC">
              <w:rPr>
                <w:rFonts w:ascii="Times New Roman" w:hAnsi="Times New Roman"/>
                <w:color w:val="000000" w:themeColor="text1"/>
              </w:rPr>
              <w:t xml:space="preserve"> від 01.11.2021 № 281 "Про затвердження кошторисних норм України у будівництві".</w:t>
            </w:r>
          </w:p>
          <w:p w:rsidR="00AD74A8" w:rsidRPr="000B6EEC" w:rsidRDefault="00AD74A8" w:rsidP="00AD74A8">
            <w:pPr>
              <w:widowControl w:val="0"/>
              <w:ind w:right="113"/>
              <w:contextualSpacing/>
              <w:jc w:val="both"/>
              <w:rPr>
                <w:rFonts w:ascii="Times New Roman" w:hAnsi="Times New Roman"/>
                <w:color w:val="000000" w:themeColor="text1"/>
              </w:rPr>
            </w:pPr>
            <w:r w:rsidRPr="000B6EEC">
              <w:rPr>
                <w:rFonts w:ascii="Times New Roman" w:hAnsi="Times New Roman"/>
                <w:color w:val="000000" w:themeColor="text1"/>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w:t>
            </w:r>
            <w:r w:rsidRPr="000B6EEC">
              <w:rPr>
                <w:color w:val="000000" w:themeColor="text1"/>
              </w:rPr>
              <w:t xml:space="preserve"> </w:t>
            </w:r>
            <w:r w:rsidRPr="000B6EEC">
              <w:rPr>
                <w:rFonts w:ascii="Times New Roman" w:hAnsi="Times New Roman"/>
                <w:color w:val="000000" w:themeColor="text1"/>
              </w:rPr>
              <w:t>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З огляду на стислі строки виконання робіт, кошти  на покриття витрат, пов’язаних з інфляційними процесами, можуть не враховуватися у договірній ціні.</w:t>
            </w:r>
          </w:p>
          <w:p w:rsidR="00E732BA" w:rsidRPr="000B6EEC" w:rsidRDefault="00E732BA" w:rsidP="00E732BA">
            <w:pPr>
              <w:widowControl w:val="0"/>
              <w:ind w:right="113"/>
              <w:contextualSpacing/>
              <w:jc w:val="both"/>
              <w:rPr>
                <w:rFonts w:ascii="Times New Roman" w:hAnsi="Times New Roman"/>
                <w:color w:val="000000" w:themeColor="text1"/>
              </w:rPr>
            </w:pPr>
            <w:r w:rsidRPr="000B6EEC">
              <w:rPr>
                <w:rFonts w:ascii="Times New Roman" w:hAnsi="Times New Roman"/>
                <w:color w:val="000000" w:themeColor="text1"/>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w:t>
            </w:r>
            <w:r w:rsidRPr="000B6EEC">
              <w:rPr>
                <w:rFonts w:ascii="Times New Roman" w:hAnsi="Times New Roman"/>
                <w:color w:val="000000" w:themeColor="text1"/>
              </w:rPr>
              <w:lastRenderedPageBreak/>
              <w:t xml:space="preserve">завдання (Додаток 2), а саме:   </w:t>
            </w:r>
          </w:p>
          <w:p w:rsidR="00E732BA" w:rsidRPr="000B6EEC" w:rsidRDefault="00E732BA" w:rsidP="00E732BA">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lang w:val="ru-RU"/>
              </w:rPr>
              <w:t xml:space="preserve">- </w:t>
            </w:r>
            <w:r w:rsidRPr="000B6EEC">
              <w:rPr>
                <w:rFonts w:ascii="Times New Roman" w:hAnsi="Times New Roman"/>
                <w:color w:val="000000" w:themeColor="text1"/>
              </w:rPr>
              <w:t>договірну ціну;</w:t>
            </w:r>
          </w:p>
          <w:p w:rsidR="00E732BA" w:rsidRPr="00E732BA" w:rsidRDefault="00E732BA" w:rsidP="00E732BA">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w:t>
            </w:r>
            <w:r w:rsidRPr="000B6EEC">
              <w:rPr>
                <w:rFonts w:ascii="Times New Roman" w:hAnsi="Times New Roman"/>
                <w:color w:val="000000" w:themeColor="text1"/>
              </w:rPr>
              <w:tab/>
              <w:t xml:space="preserve">локальні кошториси (мають бути складені відповідно до технічного завдання з урахуванням будівельного технологічного </w:t>
            </w:r>
            <w:r w:rsidRPr="00E732BA">
              <w:rPr>
                <w:rFonts w:ascii="Times New Roman" w:hAnsi="Times New Roman"/>
                <w:color w:val="000000" w:themeColor="text1"/>
              </w:rPr>
              <w:t>процесу);</w:t>
            </w:r>
          </w:p>
          <w:p w:rsidR="00E732BA" w:rsidRPr="00E732BA" w:rsidRDefault="00E732BA" w:rsidP="00E732BA">
            <w:pPr>
              <w:widowControl w:val="0"/>
              <w:ind w:right="113" w:firstLine="388"/>
              <w:contextualSpacing/>
              <w:jc w:val="both"/>
              <w:rPr>
                <w:rFonts w:ascii="Times New Roman" w:hAnsi="Times New Roman"/>
                <w:color w:val="000000" w:themeColor="text1"/>
              </w:rPr>
            </w:pPr>
            <w:r w:rsidRPr="00E732BA">
              <w:rPr>
                <w:rFonts w:ascii="Times New Roman" w:hAnsi="Times New Roman"/>
                <w:color w:val="000000" w:themeColor="text1"/>
              </w:rPr>
              <w:t>-</w:t>
            </w:r>
            <w:r w:rsidRPr="00E732BA">
              <w:rPr>
                <w:rFonts w:ascii="Times New Roman" w:hAnsi="Times New Roman"/>
                <w:color w:val="000000" w:themeColor="text1"/>
              </w:rPr>
              <w:tab/>
              <w:t>відомість ресурсів;</w:t>
            </w:r>
          </w:p>
          <w:p w:rsidR="00E732BA" w:rsidRPr="00E732BA" w:rsidRDefault="00E732BA" w:rsidP="00E732BA">
            <w:pPr>
              <w:widowControl w:val="0"/>
              <w:ind w:right="113" w:firstLine="388"/>
              <w:contextualSpacing/>
              <w:jc w:val="both"/>
              <w:rPr>
                <w:rFonts w:ascii="Times New Roman" w:hAnsi="Times New Roman"/>
                <w:color w:val="000000" w:themeColor="text1"/>
              </w:rPr>
            </w:pPr>
            <w:r w:rsidRPr="00E732BA">
              <w:rPr>
                <w:rFonts w:ascii="Times New Roman" w:hAnsi="Times New Roman"/>
                <w:color w:val="000000" w:themeColor="text1"/>
              </w:rPr>
              <w:t>- розрахунок загальновиробничих витрат;</w:t>
            </w:r>
          </w:p>
          <w:p w:rsidR="00E732BA" w:rsidRPr="00E732BA" w:rsidRDefault="00E732BA" w:rsidP="00E732BA">
            <w:pPr>
              <w:ind w:firstLine="431"/>
              <w:contextualSpacing/>
              <w:jc w:val="both"/>
              <w:rPr>
                <w:rFonts w:ascii="Times New Roman" w:hAnsi="Times New Roman"/>
                <w:bCs/>
                <w:color w:val="000000" w:themeColor="text1"/>
              </w:rPr>
            </w:pPr>
            <w:r w:rsidRPr="00E732BA">
              <w:rPr>
                <w:rFonts w:ascii="Times New Roman" w:hAnsi="Times New Roman"/>
                <w:bCs/>
                <w:color w:val="000000" w:themeColor="text1"/>
              </w:rPr>
              <w:t xml:space="preserve">Учаснику рекомендується включити до розрахунку договірної ціни кошти на покриття ризику </w:t>
            </w:r>
            <w:proofErr w:type="spellStart"/>
            <w:r w:rsidRPr="00E732BA">
              <w:rPr>
                <w:rFonts w:ascii="Times New Roman" w:hAnsi="Times New Roman"/>
                <w:bCs/>
                <w:color w:val="000000" w:themeColor="text1"/>
              </w:rPr>
              <w:t>всiх</w:t>
            </w:r>
            <w:proofErr w:type="spellEnd"/>
            <w:r w:rsidRPr="00E732BA">
              <w:rPr>
                <w:rFonts w:ascii="Times New Roman" w:hAnsi="Times New Roman"/>
                <w:bCs/>
                <w:color w:val="000000" w:themeColor="text1"/>
              </w:rPr>
              <w:t xml:space="preserve"> </w:t>
            </w:r>
            <w:proofErr w:type="spellStart"/>
            <w:r w:rsidRPr="00E732BA">
              <w:rPr>
                <w:rFonts w:ascii="Times New Roman" w:hAnsi="Times New Roman"/>
                <w:bCs/>
                <w:color w:val="000000" w:themeColor="text1"/>
              </w:rPr>
              <w:t>учасникiв</w:t>
            </w:r>
            <w:proofErr w:type="spellEnd"/>
            <w:r w:rsidRPr="00E732BA">
              <w:rPr>
                <w:rFonts w:ascii="Times New Roman" w:hAnsi="Times New Roman"/>
                <w:bCs/>
                <w:color w:val="000000" w:themeColor="text1"/>
              </w:rPr>
              <w:t xml:space="preserve"> </w:t>
            </w:r>
            <w:proofErr w:type="spellStart"/>
            <w:r w:rsidRPr="00E732BA">
              <w:rPr>
                <w:rFonts w:ascii="Times New Roman" w:hAnsi="Times New Roman"/>
                <w:bCs/>
                <w:color w:val="000000" w:themeColor="text1"/>
              </w:rPr>
              <w:t>будiвництва</w:t>
            </w:r>
            <w:proofErr w:type="spellEnd"/>
            <w:r w:rsidRPr="00E732BA">
              <w:rPr>
                <w:rFonts w:ascii="Times New Roman" w:hAnsi="Times New Roman"/>
                <w:bCs/>
                <w:color w:val="000000" w:themeColor="text1"/>
              </w:rPr>
              <w:t xml:space="preserve">. В разі </w:t>
            </w:r>
            <w:proofErr w:type="spellStart"/>
            <w:r w:rsidRPr="00E732BA">
              <w:rPr>
                <w:rFonts w:ascii="Times New Roman" w:hAnsi="Times New Roman"/>
                <w:bCs/>
                <w:color w:val="000000" w:themeColor="text1"/>
              </w:rPr>
              <w:t>невключення</w:t>
            </w:r>
            <w:proofErr w:type="spellEnd"/>
            <w:r w:rsidRPr="00E732BA">
              <w:rPr>
                <w:rFonts w:ascii="Times New Roman" w:hAnsi="Times New Roman"/>
                <w:bCs/>
                <w:color w:val="000000" w:themeColor="text1"/>
              </w:rPr>
              <w:t xml:space="preserve"> надати лист про згоду виконати роботи без цих витрат.</w:t>
            </w:r>
          </w:p>
          <w:p w:rsidR="00E732BA" w:rsidRPr="00E732BA" w:rsidRDefault="00E732BA" w:rsidP="00E732BA">
            <w:pPr>
              <w:widowControl w:val="0"/>
              <w:ind w:right="113" w:firstLine="388"/>
              <w:contextualSpacing/>
              <w:jc w:val="both"/>
              <w:rPr>
                <w:rFonts w:ascii="Times New Roman" w:hAnsi="Times New Roman"/>
                <w:color w:val="000000" w:themeColor="text1"/>
              </w:rPr>
            </w:pPr>
            <w:r w:rsidRPr="00E732BA">
              <w:rPr>
                <w:rFonts w:ascii="Times New Roman" w:hAnsi="Times New Roman"/>
                <w:color w:val="000000" w:themeColor="text1"/>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E732BA">
              <w:rPr>
                <w:rFonts w:ascii="Times New Roman" w:hAnsi="Times New Roman"/>
                <w:color w:val="000000" w:themeColor="text1"/>
              </w:rPr>
              <w:t>Мінрегіонбудом</w:t>
            </w:r>
            <w:proofErr w:type="spellEnd"/>
            <w:r w:rsidRPr="00E732BA">
              <w:rPr>
                <w:rFonts w:ascii="Times New Roman" w:hAnsi="Times New Roman"/>
                <w:color w:val="000000" w:themeColor="text1"/>
              </w:rPr>
              <w:t xml:space="preserve"> та надати розрахунок у програмному комплексі у складі тендерної пропозиції. </w:t>
            </w:r>
          </w:p>
          <w:p w:rsidR="00E732BA" w:rsidRPr="00E732BA" w:rsidRDefault="00E732BA" w:rsidP="00E732BA">
            <w:pPr>
              <w:widowControl w:val="0"/>
              <w:ind w:right="113" w:firstLine="388"/>
              <w:contextualSpacing/>
              <w:jc w:val="both"/>
              <w:rPr>
                <w:rFonts w:ascii="Times New Roman" w:hAnsi="Times New Roman"/>
                <w:color w:val="000000" w:themeColor="text1"/>
              </w:rPr>
            </w:pPr>
            <w:r w:rsidRPr="00E732BA">
              <w:rPr>
                <w:rFonts w:ascii="Times New Roman" w:hAnsi="Times New Roman"/>
                <w:color w:val="000000" w:themeColor="text1"/>
              </w:rPr>
              <w:t xml:space="preserve">Учасник надає  у складі тендерної пропозиції копію ліцензії або договору на право використання відповідного програмного комплексу. </w:t>
            </w:r>
          </w:p>
          <w:p w:rsidR="00AD74A8" w:rsidRPr="00E732BA" w:rsidRDefault="00AD74A8" w:rsidP="00AD74A8">
            <w:pPr>
              <w:widowControl w:val="0"/>
              <w:ind w:right="113" w:firstLine="388"/>
              <w:contextualSpacing/>
              <w:jc w:val="both"/>
              <w:rPr>
                <w:rFonts w:ascii="Times New Roman" w:hAnsi="Times New Roman"/>
                <w:color w:val="000000" w:themeColor="text1"/>
              </w:rPr>
            </w:pPr>
            <w:r w:rsidRPr="00E732BA">
              <w:rPr>
                <w:rFonts w:ascii="Times New Roman" w:hAnsi="Times New Roman"/>
                <w:color w:val="000000" w:themeColor="text1"/>
              </w:rPr>
              <w:t>6.5. Договірна ціна є кошторисом вартості підрядних робіт, який узгоджений замовником, і використовується під час проведення взаєморозрахунків.</w:t>
            </w:r>
          </w:p>
          <w:p w:rsidR="00AD74A8" w:rsidRPr="00E732BA" w:rsidRDefault="00AD74A8" w:rsidP="00AD74A8">
            <w:pPr>
              <w:widowControl w:val="0"/>
              <w:ind w:firstLine="316"/>
              <w:jc w:val="both"/>
              <w:rPr>
                <w:rFonts w:ascii="Times New Roman" w:hAnsi="Times New Roman"/>
                <w:color w:val="000000" w:themeColor="text1"/>
              </w:rPr>
            </w:pPr>
            <w:r w:rsidRPr="00E732BA">
              <w:rPr>
                <w:rFonts w:ascii="Times New Roman" w:hAnsi="Times New Roman"/>
                <w:color w:val="000000" w:themeColor="text1"/>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E732BA" w:rsidRPr="00E732BA" w:rsidRDefault="00AD74A8" w:rsidP="00E732BA">
            <w:pPr>
              <w:widowControl w:val="0"/>
              <w:ind w:firstLine="316"/>
              <w:jc w:val="both"/>
              <w:rPr>
                <w:rFonts w:ascii="Times New Roman" w:hAnsi="Times New Roman"/>
                <w:color w:val="000000" w:themeColor="text1"/>
              </w:rPr>
            </w:pPr>
            <w:r w:rsidRPr="00E732BA">
              <w:rPr>
                <w:rFonts w:ascii="Times New Roman" w:hAnsi="Times New Roman"/>
                <w:color w:val="000000" w:themeColor="text1"/>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E732BA" w:rsidRPr="00E732BA" w:rsidRDefault="00E732BA" w:rsidP="00E732BA">
            <w:pPr>
              <w:widowControl w:val="0"/>
              <w:ind w:firstLine="316"/>
              <w:jc w:val="both"/>
              <w:rPr>
                <w:rFonts w:ascii="Times New Roman" w:hAnsi="Times New Roman"/>
                <w:color w:val="000000" w:themeColor="text1"/>
              </w:rPr>
            </w:pPr>
            <w:r w:rsidRPr="00E732BA">
              <w:rPr>
                <w:rFonts w:ascii="Times New Roman" w:hAnsi="Times New Roman" w:cs="Times New Roman"/>
                <w:bCs/>
                <w:color w:val="000000" w:themeColor="text1"/>
              </w:rPr>
              <w:t xml:space="preserve">З метою забезпечення можливості споживання та оплати за використану електричну енергію, </w:t>
            </w:r>
            <w:r w:rsidRPr="00E732BA">
              <w:rPr>
                <w:rFonts w:ascii="Times New Roman" w:hAnsi="Times New Roman"/>
                <w:bCs/>
                <w:iCs/>
                <w:color w:val="000000" w:themeColor="text1"/>
                <w:shd w:val="solid" w:color="FFFFFF" w:fill="FFFFFF"/>
                <w:lang w:eastAsia="ar-SA"/>
              </w:rPr>
              <w:t xml:space="preserve">Учасник повинен надати лист згоду на  </w:t>
            </w:r>
            <w:proofErr w:type="spellStart"/>
            <w:r w:rsidRPr="00E732BA">
              <w:rPr>
                <w:rFonts w:ascii="Times New Roman" w:hAnsi="Times New Roman"/>
                <w:bCs/>
                <w:iCs/>
                <w:color w:val="000000" w:themeColor="text1"/>
                <w:shd w:val="solid" w:color="FFFFFF" w:fill="FFFFFF"/>
                <w:lang w:eastAsia="ar-SA"/>
              </w:rPr>
              <w:t>заключення</w:t>
            </w:r>
            <w:proofErr w:type="spellEnd"/>
            <w:r w:rsidRPr="00E732BA">
              <w:rPr>
                <w:rFonts w:ascii="Times New Roman" w:hAnsi="Times New Roman"/>
                <w:bCs/>
                <w:iCs/>
                <w:color w:val="000000" w:themeColor="text1"/>
                <w:shd w:val="solid" w:color="FFFFFF" w:fill="FFFFFF"/>
                <w:lang w:eastAsia="ar-SA"/>
              </w:rPr>
              <w:t xml:space="preserve"> договору про приєднання  до електричних мереж з </w:t>
            </w:r>
            <w:proofErr w:type="spellStart"/>
            <w:r w:rsidRPr="00E732BA">
              <w:rPr>
                <w:rFonts w:ascii="Times New Roman" w:hAnsi="Times New Roman"/>
                <w:bCs/>
                <w:iCs/>
                <w:color w:val="000000" w:themeColor="text1"/>
                <w:shd w:val="solid" w:color="FFFFFF" w:fill="FFFFFF"/>
                <w:lang w:eastAsia="ar-SA"/>
              </w:rPr>
              <w:t>ПрАТ</w:t>
            </w:r>
            <w:proofErr w:type="spellEnd"/>
            <w:r w:rsidRPr="00E732BA">
              <w:rPr>
                <w:rFonts w:ascii="Times New Roman" w:hAnsi="Times New Roman"/>
                <w:bCs/>
                <w:iCs/>
                <w:color w:val="000000" w:themeColor="text1"/>
                <w:shd w:val="solid" w:color="FFFFFF" w:fill="FFFFFF"/>
                <w:lang w:eastAsia="ar-SA"/>
              </w:rPr>
              <w:t xml:space="preserve"> "</w:t>
            </w:r>
            <w:proofErr w:type="spellStart"/>
            <w:r w:rsidRPr="00E732BA">
              <w:rPr>
                <w:rFonts w:ascii="Times New Roman" w:hAnsi="Times New Roman"/>
                <w:bCs/>
                <w:iCs/>
                <w:color w:val="000000" w:themeColor="text1"/>
                <w:shd w:val="solid" w:color="FFFFFF" w:fill="FFFFFF"/>
                <w:lang w:eastAsia="ar-SA"/>
              </w:rPr>
              <w:t>Львівобленерго</w:t>
            </w:r>
            <w:proofErr w:type="spellEnd"/>
            <w:r w:rsidRPr="00E732BA">
              <w:rPr>
                <w:rFonts w:ascii="Times New Roman" w:hAnsi="Times New Roman"/>
                <w:bCs/>
                <w:iCs/>
                <w:color w:val="000000" w:themeColor="text1"/>
                <w:shd w:val="solid" w:color="FFFFFF" w:fill="FFFFFF"/>
                <w:lang w:eastAsia="ar-SA"/>
              </w:rPr>
              <w:t xml:space="preserve">" та оплатити послуги по </w:t>
            </w:r>
            <w:proofErr w:type="spellStart"/>
            <w:r w:rsidRPr="00E732BA">
              <w:rPr>
                <w:rFonts w:ascii="Times New Roman" w:hAnsi="Times New Roman"/>
                <w:bCs/>
                <w:iCs/>
                <w:color w:val="000000" w:themeColor="text1"/>
                <w:shd w:val="solid" w:color="FFFFFF" w:fill="FFFFFF"/>
                <w:lang w:eastAsia="ar-SA"/>
              </w:rPr>
              <w:t>приєданню</w:t>
            </w:r>
            <w:proofErr w:type="spellEnd"/>
            <w:r w:rsidRPr="00E732BA">
              <w:rPr>
                <w:rFonts w:ascii="Times New Roman" w:hAnsi="Times New Roman"/>
                <w:bCs/>
                <w:iCs/>
                <w:color w:val="000000" w:themeColor="text1"/>
                <w:shd w:val="solid" w:color="FFFFFF" w:fill="FFFFFF"/>
                <w:lang w:eastAsia="ar-SA"/>
              </w:rPr>
              <w:t xml:space="preserve"> ( не стандартне) на суму 376356,82 </w:t>
            </w:r>
            <w:proofErr w:type="spellStart"/>
            <w:r w:rsidRPr="00E732BA">
              <w:rPr>
                <w:rFonts w:ascii="Times New Roman" w:hAnsi="Times New Roman"/>
                <w:bCs/>
                <w:iCs/>
                <w:color w:val="000000" w:themeColor="text1"/>
                <w:shd w:val="solid" w:color="FFFFFF" w:fill="FFFFFF"/>
                <w:lang w:eastAsia="ar-SA"/>
              </w:rPr>
              <w:t>грн</w:t>
            </w:r>
            <w:proofErr w:type="spellEnd"/>
            <w:r w:rsidRPr="00E732BA">
              <w:rPr>
                <w:rFonts w:ascii="Times New Roman" w:hAnsi="Times New Roman"/>
                <w:bCs/>
                <w:iCs/>
                <w:color w:val="000000" w:themeColor="text1"/>
                <w:shd w:val="solid" w:color="FFFFFF" w:fill="FFFFFF"/>
                <w:lang w:eastAsia="ar-SA"/>
              </w:rPr>
              <w:t xml:space="preserve"> в тому числі ПДВ.</w:t>
            </w:r>
          </w:p>
          <w:p w:rsidR="00AD74A8" w:rsidRPr="00E732BA" w:rsidRDefault="00AD74A8" w:rsidP="00AD74A8">
            <w:pPr>
              <w:widowControl w:val="0"/>
              <w:ind w:right="113" w:firstLine="388"/>
              <w:contextualSpacing/>
              <w:jc w:val="both"/>
              <w:rPr>
                <w:rFonts w:ascii="Times New Roman" w:hAnsi="Times New Roman"/>
                <w:color w:val="000000" w:themeColor="text1"/>
              </w:rPr>
            </w:pPr>
            <w:r w:rsidRPr="00E732BA">
              <w:rPr>
                <w:rFonts w:ascii="Times New Roman" w:hAnsi="Times New Roman"/>
                <w:color w:val="000000" w:themeColor="text1"/>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E732BA">
              <w:rPr>
                <w:rFonts w:ascii="Times New Roman" w:hAnsi="Times New Roman"/>
                <w:color w:val="000000" w:themeColor="text1"/>
              </w:rPr>
              <w:t>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w:t>
            </w:r>
            <w:r w:rsidRPr="000B6EEC">
              <w:rPr>
                <w:rFonts w:ascii="Times New Roman" w:hAnsi="Times New Roman"/>
                <w:color w:val="000000" w:themeColor="text1"/>
              </w:rPr>
              <w:t xml:space="preserve">. </w:t>
            </w:r>
            <w:r w:rsidR="0093060F" w:rsidRPr="000B6EEC">
              <w:rPr>
                <w:rFonts w:ascii="Times New Roman" w:hAnsi="Times New Roman"/>
                <w:color w:val="000000" w:themeColor="text1"/>
              </w:rPr>
              <w:t>.</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p w:rsidR="0093060F" w:rsidRPr="000B6EEC" w:rsidRDefault="0093060F" w:rsidP="00AD74A8">
            <w:pPr>
              <w:widowControl w:val="0"/>
              <w:ind w:right="113" w:firstLine="388"/>
              <w:contextualSpacing/>
              <w:jc w:val="both"/>
              <w:rPr>
                <w:rFonts w:ascii="Times New Roman" w:hAnsi="Times New Roman"/>
                <w:i/>
                <w:color w:val="000000" w:themeColor="text1"/>
                <w:shd w:val="solid" w:color="FFFFFF" w:fill="FFFFFF"/>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7</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0B6EEC" w:rsidRDefault="00AD74A8" w:rsidP="00AD74A8">
            <w:pPr>
              <w:widowControl w:val="0"/>
              <w:ind w:right="113" w:firstLine="465"/>
              <w:contextualSpacing/>
              <w:jc w:val="both"/>
              <w:rPr>
                <w:rFonts w:ascii="Times New Roman" w:hAnsi="Times New Roman"/>
                <w:color w:val="000000" w:themeColor="text1"/>
              </w:rPr>
            </w:pPr>
            <w:r w:rsidRPr="000B6EEC">
              <w:rPr>
                <w:rFonts w:ascii="Times New Roman" w:hAnsi="Times New Roman"/>
                <w:color w:val="000000" w:themeColor="text1"/>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AD74A8" w:rsidRPr="000B6EEC" w:rsidRDefault="00AD74A8" w:rsidP="00AD74A8">
            <w:pPr>
              <w:widowControl w:val="0"/>
              <w:ind w:right="113" w:firstLine="388"/>
              <w:contextualSpacing/>
              <w:jc w:val="both"/>
              <w:rPr>
                <w:rFonts w:ascii="Times New Roman" w:hAnsi="Times New Roman"/>
                <w:color w:val="000000" w:themeColor="text1"/>
              </w:rPr>
            </w:pPr>
            <w:r w:rsidRPr="000B6EEC">
              <w:rPr>
                <w:rFonts w:ascii="Times New Roman" w:hAnsi="Times New Roman"/>
                <w:color w:val="000000" w:themeColor="text1"/>
              </w:rPr>
              <w:t>7.2. У випадку, якщо учасник не планує залучати субпідрядників/</w:t>
            </w:r>
            <w:proofErr w:type="spellStart"/>
            <w:r w:rsidRPr="000B6EEC">
              <w:rPr>
                <w:rFonts w:ascii="Times New Roman" w:hAnsi="Times New Roman"/>
                <w:color w:val="000000" w:themeColor="text1"/>
              </w:rPr>
              <w:t>співвиконаців</w:t>
            </w:r>
            <w:proofErr w:type="spellEnd"/>
            <w:r w:rsidRPr="000B6EEC">
              <w:rPr>
                <w:rFonts w:ascii="Times New Roman" w:hAnsi="Times New Roman"/>
                <w:color w:val="000000" w:themeColor="text1"/>
              </w:rPr>
              <w:t xml:space="preserve"> – надати інформаційну довідку про </w:t>
            </w:r>
            <w:r w:rsidRPr="000B6EEC">
              <w:rPr>
                <w:rFonts w:ascii="Times New Roman" w:hAnsi="Times New Roman"/>
                <w:color w:val="000000" w:themeColor="text1"/>
              </w:rPr>
              <w:lastRenderedPageBreak/>
              <w:t>незалучення.</w:t>
            </w:r>
          </w:p>
          <w:p w:rsidR="00AD74A8" w:rsidRPr="000B6EEC" w:rsidRDefault="00AD74A8" w:rsidP="002B47F1">
            <w:pPr>
              <w:widowControl w:val="0"/>
              <w:ind w:right="113"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2B47F1" w:rsidRPr="000B6EEC">
              <w:rPr>
                <w:rFonts w:ascii="Times New Roman" w:hAnsi="Times New Roman"/>
                <w:color w:val="000000" w:themeColor="text1"/>
              </w:rPr>
              <w:t>7</w:t>
            </w:r>
            <w:r w:rsidRPr="000B6EEC">
              <w:rPr>
                <w:rFonts w:ascii="Times New Roman" w:hAnsi="Times New Roman"/>
                <w:color w:val="000000" w:themeColor="text1"/>
              </w:rPr>
              <w:t xml:space="preserve"> Особливостей. У складі тендерної пропозиції надається довідка від субпідрядника/</w:t>
            </w:r>
            <w:proofErr w:type="spellStart"/>
            <w:r w:rsidRPr="000B6EEC">
              <w:rPr>
                <w:rFonts w:ascii="Times New Roman" w:hAnsi="Times New Roman"/>
                <w:color w:val="000000" w:themeColor="text1"/>
              </w:rPr>
              <w:t>-ів</w:t>
            </w:r>
            <w:proofErr w:type="spellEnd"/>
            <w:r w:rsidRPr="000B6EEC">
              <w:rPr>
                <w:rFonts w:ascii="Times New Roman" w:hAnsi="Times New Roman"/>
                <w:color w:val="000000" w:themeColor="text1"/>
              </w:rPr>
              <w:t xml:space="preserve"> про наявність/відсутність відносно нього підстав, визначених п.4</w:t>
            </w:r>
            <w:r w:rsidR="002B47F1" w:rsidRPr="000B6EEC">
              <w:rPr>
                <w:rFonts w:ascii="Times New Roman" w:hAnsi="Times New Roman"/>
                <w:color w:val="000000" w:themeColor="text1"/>
              </w:rPr>
              <w:t xml:space="preserve">7 </w:t>
            </w:r>
            <w:r w:rsidRPr="000B6EEC">
              <w:rPr>
                <w:rFonts w:ascii="Times New Roman" w:hAnsi="Times New Roman"/>
                <w:color w:val="000000" w:themeColor="text1"/>
              </w:rPr>
              <w:t>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невідповідностей.</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071B4" w:rsidRDefault="00AD74A8" w:rsidP="00AD74A8">
            <w:pPr>
              <w:widowControl w:val="0"/>
              <w:ind w:left="40" w:right="120" w:firstLine="425"/>
              <w:jc w:val="both"/>
              <w:rPr>
                <w:rFonts w:ascii="Times New Roman" w:eastAsia="Times New Roman" w:hAnsi="Times New Roman" w:cs="Times New Roman"/>
                <w:b/>
                <w:color w:val="FF0000"/>
              </w:rPr>
            </w:pPr>
            <w:r w:rsidRPr="000B6EEC">
              <w:rPr>
                <w:rFonts w:ascii="Times New Roman" w:eastAsia="Times New Roman" w:hAnsi="Times New Roman" w:cs="Times New Roman"/>
                <w:color w:val="000000" w:themeColor="text1"/>
              </w:rPr>
              <w:t>1.1. Кінцевий строк подання тендерних пропозицій —</w:t>
            </w:r>
            <w:r w:rsidRPr="00E732BA">
              <w:rPr>
                <w:rFonts w:ascii="Times New Roman" w:eastAsia="Times New Roman" w:hAnsi="Times New Roman" w:cs="Times New Roman"/>
                <w:color w:val="000000" w:themeColor="text1"/>
              </w:rPr>
              <w:t xml:space="preserve"> </w:t>
            </w:r>
            <w:r w:rsidRPr="00E732BA">
              <w:rPr>
                <w:rFonts w:ascii="Times New Roman" w:eastAsia="Times New Roman" w:hAnsi="Times New Roman" w:cs="Times New Roman"/>
                <w:b/>
                <w:color w:val="000000" w:themeColor="text1"/>
              </w:rPr>
              <w:t xml:space="preserve">до </w:t>
            </w:r>
            <w:r w:rsidR="00A021B1" w:rsidRPr="00E732BA">
              <w:rPr>
                <w:rFonts w:ascii="Times New Roman" w:eastAsia="Times New Roman" w:hAnsi="Times New Roman" w:cs="Times New Roman"/>
                <w:b/>
                <w:color w:val="000000" w:themeColor="text1"/>
              </w:rPr>
              <w:t>1</w:t>
            </w:r>
            <w:r w:rsidR="00E732BA" w:rsidRPr="00E732BA">
              <w:rPr>
                <w:rFonts w:ascii="Times New Roman" w:eastAsia="Times New Roman" w:hAnsi="Times New Roman" w:cs="Times New Roman"/>
                <w:b/>
                <w:color w:val="000000" w:themeColor="text1"/>
              </w:rPr>
              <w:t>6</w:t>
            </w:r>
            <w:r w:rsidRPr="00E732BA">
              <w:rPr>
                <w:rFonts w:ascii="Times New Roman" w:eastAsia="Times New Roman" w:hAnsi="Times New Roman" w:cs="Times New Roman"/>
                <w:b/>
                <w:color w:val="000000" w:themeColor="text1"/>
                <w:lang w:val="ru-RU"/>
              </w:rPr>
              <w:t>.0</w:t>
            </w:r>
            <w:r w:rsidR="008A0E99" w:rsidRPr="00E732BA">
              <w:rPr>
                <w:rFonts w:ascii="Times New Roman" w:eastAsia="Times New Roman" w:hAnsi="Times New Roman" w:cs="Times New Roman"/>
                <w:b/>
                <w:color w:val="000000" w:themeColor="text1"/>
                <w:lang w:val="ru-RU"/>
              </w:rPr>
              <w:t>8</w:t>
            </w:r>
            <w:r w:rsidRPr="00E732BA">
              <w:rPr>
                <w:rFonts w:ascii="Times New Roman" w:eastAsia="Times New Roman" w:hAnsi="Times New Roman" w:cs="Times New Roman"/>
                <w:b/>
                <w:color w:val="000000" w:themeColor="text1"/>
              </w:rPr>
              <w:t>.2023 року (</w:t>
            </w:r>
            <w:r w:rsidR="00773E43" w:rsidRPr="00E732BA">
              <w:rPr>
                <w:rFonts w:ascii="Times New Roman" w:eastAsia="Times New Roman" w:hAnsi="Times New Roman" w:cs="Times New Roman"/>
                <w:b/>
                <w:color w:val="000000" w:themeColor="text1"/>
              </w:rPr>
              <w:t>23</w:t>
            </w:r>
            <w:r w:rsidRPr="00E732BA">
              <w:rPr>
                <w:rFonts w:ascii="Times New Roman" w:eastAsia="Times New Roman" w:hAnsi="Times New Roman" w:cs="Times New Roman"/>
                <w:b/>
                <w:color w:val="000000" w:themeColor="text1"/>
              </w:rPr>
              <w:t>:</w:t>
            </w:r>
            <w:r w:rsidR="00773E43" w:rsidRPr="00E732BA">
              <w:rPr>
                <w:rFonts w:ascii="Times New Roman" w:eastAsia="Times New Roman" w:hAnsi="Times New Roman" w:cs="Times New Roman"/>
                <w:b/>
                <w:color w:val="000000" w:themeColor="text1"/>
              </w:rPr>
              <w:t>59</w:t>
            </w:r>
            <w:r w:rsidRPr="00E732BA">
              <w:rPr>
                <w:rFonts w:ascii="Times New Roman" w:eastAsia="Times New Roman" w:hAnsi="Times New Roman" w:cs="Times New Roman"/>
                <w:b/>
                <w:color w:val="000000" w:themeColor="text1"/>
              </w:rPr>
              <w:t xml:space="preserve"> год</w:t>
            </w:r>
            <w:r w:rsidR="008A0E99" w:rsidRPr="00E732BA">
              <w:rPr>
                <w:rFonts w:ascii="Times New Roman" w:eastAsia="Times New Roman" w:hAnsi="Times New Roman" w:cs="Times New Roman"/>
                <w:b/>
                <w:color w:val="000000" w:themeColor="text1"/>
              </w:rPr>
              <w:t>.</w:t>
            </w:r>
            <w:r w:rsidRPr="00E732BA">
              <w:rPr>
                <w:rFonts w:ascii="Times New Roman" w:eastAsia="Times New Roman" w:hAnsi="Times New Roman" w:cs="Times New Roman"/>
                <w:b/>
                <w:color w:val="000000" w:themeColor="text1"/>
              </w:rPr>
              <w:t>)</w:t>
            </w:r>
            <w:r w:rsidR="000071B4" w:rsidRPr="00E732BA">
              <w:rPr>
                <w:rFonts w:ascii="Times New Roman" w:eastAsia="Times New Roman" w:hAnsi="Times New Roman" w:cs="Times New Roman"/>
                <w:b/>
                <w:color w:val="000000" w:themeColor="text1"/>
              </w:rPr>
              <w:t xml:space="preserve"> </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 xml:space="preserve">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0B6EEC">
              <w:rPr>
                <w:rFonts w:ascii="Times New Roman" w:hAnsi="Times New Roman" w:cs="Times New Roman"/>
                <w:color w:val="000000" w:themeColor="text1"/>
                <w:shd w:val="clear" w:color="auto" w:fill="FFFFFF"/>
              </w:rPr>
              <w:lastRenderedPageBreak/>
              <w:t>розкриває всю інформацію, зазначену в тендерній пропозиції, крім інформації, визначеної </w:t>
            </w:r>
            <w:hyperlink r:id="rId8"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1" w:name="w1_2"/>
            <w:r w:rsidR="00006BC1"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006BC1"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006BC1" w:rsidRPr="000B6EEC">
              <w:rPr>
                <w:rFonts w:ascii="Times New Roman" w:hAnsi="Times New Roman" w:cs="Times New Roman"/>
                <w:color w:val="000000" w:themeColor="text1"/>
              </w:rPr>
              <w:fldChar w:fldCharType="end"/>
            </w:r>
            <w:bookmarkEnd w:id="1"/>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9"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0"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BB5E0C" w:rsidRPr="000B6EEC">
              <w:rPr>
                <w:rFonts w:ascii="Times New Roman" w:eastAsia="Times New Roman" w:hAnsi="Times New Roman" w:cs="Times New Roman"/>
                <w:color w:val="000000" w:themeColor="text1"/>
              </w:rPr>
              <w:t>– 0.5</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0B6EEC">
              <w:rPr>
                <w:rFonts w:ascii="Times New Roman" w:eastAsia="Times New Roman" w:hAnsi="Times New Roman" w:cs="Times New Roman"/>
                <w:color w:val="000000" w:themeColor="text1"/>
                <w:highlight w:val="white"/>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лених невідповідностей.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0B6EEC">
              <w:rPr>
                <w:rFonts w:ascii="Times New Roman" w:eastAsia="Times New Roman" w:hAnsi="Times New Roman" w:cs="Times New Roman"/>
                <w:color w:val="000000" w:themeColor="text1"/>
                <w:highlight w:val="white"/>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w:t>
            </w:r>
            <w:r w:rsidRPr="000B6EEC">
              <w:rPr>
                <w:rFonts w:ascii="Times New Roman" w:eastAsia="Times New Roman" w:hAnsi="Times New Roman" w:cs="Times New Roman"/>
                <w:color w:val="000000" w:themeColor="text1"/>
              </w:rPr>
              <w:lastRenderedPageBreak/>
              <w:t xml:space="preserve">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0B6EEC">
              <w:rPr>
                <w:rFonts w:ascii="Times New Roman" w:eastAsia="Times New Roman" w:hAnsi="Times New Roman" w:cs="Times New Roman"/>
                <w:color w:val="000000" w:themeColor="text1"/>
              </w:rPr>
              <w:lastRenderedPageBreak/>
              <w:t>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Проєкт Договору про закупівлю викладено в </w:t>
            </w:r>
            <w:r w:rsidRPr="000B6EEC">
              <w:rPr>
                <w:rFonts w:ascii="Times New Roman" w:eastAsia="Times New Roman" w:hAnsi="Times New Roman" w:cs="Times New Roman"/>
                <w:b/>
                <w:i/>
                <w:color w:val="000000" w:themeColor="text1"/>
              </w:rPr>
              <w:t>Додатку 3</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4.2. Істотними умовами договору про закупівлю є предмет, ціна, строк дії договору та  інші умови договору про закупівлю, які передбачені </w:t>
            </w:r>
            <w:r w:rsidRPr="000B6EEC">
              <w:rPr>
                <w:rFonts w:ascii="Times New Roman" w:eastAsia="Times New Roman" w:hAnsi="Times New Roman" w:cs="Times New Roman"/>
                <w:color w:val="000000" w:themeColor="text1"/>
              </w:rPr>
              <w:lastRenderedPageBreak/>
              <w:t>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2" w:name="n75"/>
            <w:bookmarkEnd w:id="2"/>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3" w:name="n76"/>
            <w:bookmarkEnd w:id="3"/>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4" w:name="n77"/>
            <w:bookmarkEnd w:id="4"/>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8"/>
            <w:bookmarkEnd w:id="5"/>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9"/>
            <w:bookmarkEnd w:id="6"/>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80"/>
            <w:bookmarkEnd w:id="7"/>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81"/>
            <w:bookmarkEnd w:id="8"/>
            <w:r w:rsidRPr="000B6EEC">
              <w:rPr>
                <w:color w:val="000000" w:themeColor="text1"/>
                <w:sz w:val="22"/>
              </w:rPr>
              <w:t>8) зміни умов у зв’язку із застосуванням положень </w:t>
            </w:r>
            <w:hyperlink r:id="rId13"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w:t>
            </w:r>
            <w:r w:rsidRPr="000B6EEC">
              <w:rPr>
                <w:rFonts w:ascii="Times New Roman" w:eastAsia="Times New Roman" w:hAnsi="Times New Roman" w:cs="Times New Roman"/>
                <w:color w:val="000000" w:themeColor="text1"/>
              </w:rPr>
              <w:lastRenderedPageBreak/>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A23035" w:rsidRPr="00A23035" w:rsidRDefault="00A23035" w:rsidP="00A23035">
      <w:pPr>
        <w:spacing w:line="240" w:lineRule="auto"/>
        <w:contextualSpacing/>
        <w:rPr>
          <w:rFonts w:ascii="Times New Roman" w:hAnsi="Times New Roman" w:cs="Times New Roman"/>
          <w:b/>
          <w:bCs/>
          <w:color w:val="FF0000"/>
        </w:rPr>
      </w:pPr>
    </w:p>
    <w:sectPr w:rsidR="00A23035" w:rsidRPr="00A23035" w:rsidSect="00BF77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06BC1"/>
    <w:rsid w:val="000071B4"/>
    <w:rsid w:val="000231E7"/>
    <w:rsid w:val="00025254"/>
    <w:rsid w:val="00030FA9"/>
    <w:rsid w:val="00037571"/>
    <w:rsid w:val="0004727F"/>
    <w:rsid w:val="00054F97"/>
    <w:rsid w:val="00075DB6"/>
    <w:rsid w:val="000909FE"/>
    <w:rsid w:val="000B6EEC"/>
    <w:rsid w:val="000C5D0F"/>
    <w:rsid w:val="000E23FA"/>
    <w:rsid w:val="000E2D2A"/>
    <w:rsid w:val="000F2127"/>
    <w:rsid w:val="000F798E"/>
    <w:rsid w:val="000F7E8B"/>
    <w:rsid w:val="00105A87"/>
    <w:rsid w:val="00154DD5"/>
    <w:rsid w:val="001860DF"/>
    <w:rsid w:val="001877D9"/>
    <w:rsid w:val="001A16BD"/>
    <w:rsid w:val="001A56E8"/>
    <w:rsid w:val="001A6EFE"/>
    <w:rsid w:val="001B4229"/>
    <w:rsid w:val="001C3018"/>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50B2"/>
    <w:rsid w:val="0030725F"/>
    <w:rsid w:val="0032296E"/>
    <w:rsid w:val="0032705F"/>
    <w:rsid w:val="0033227C"/>
    <w:rsid w:val="003537A6"/>
    <w:rsid w:val="0037150D"/>
    <w:rsid w:val="00373BFA"/>
    <w:rsid w:val="0038519B"/>
    <w:rsid w:val="003A2CA0"/>
    <w:rsid w:val="003B7323"/>
    <w:rsid w:val="003C6331"/>
    <w:rsid w:val="00412A26"/>
    <w:rsid w:val="00430E02"/>
    <w:rsid w:val="004440CF"/>
    <w:rsid w:val="004457F0"/>
    <w:rsid w:val="00461C00"/>
    <w:rsid w:val="00466DFA"/>
    <w:rsid w:val="00471B4F"/>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A7A20"/>
    <w:rsid w:val="005B1FCC"/>
    <w:rsid w:val="005B35D7"/>
    <w:rsid w:val="005C4263"/>
    <w:rsid w:val="005D2C6C"/>
    <w:rsid w:val="005D5057"/>
    <w:rsid w:val="005F2561"/>
    <w:rsid w:val="005F529C"/>
    <w:rsid w:val="006017F9"/>
    <w:rsid w:val="0061401B"/>
    <w:rsid w:val="00621344"/>
    <w:rsid w:val="00621D2A"/>
    <w:rsid w:val="00632D87"/>
    <w:rsid w:val="00650EDC"/>
    <w:rsid w:val="00670B07"/>
    <w:rsid w:val="0069493D"/>
    <w:rsid w:val="006C4E35"/>
    <w:rsid w:val="006E6E19"/>
    <w:rsid w:val="006F4E9B"/>
    <w:rsid w:val="007026FF"/>
    <w:rsid w:val="00711E30"/>
    <w:rsid w:val="00725505"/>
    <w:rsid w:val="007567E4"/>
    <w:rsid w:val="00756CCC"/>
    <w:rsid w:val="00773E43"/>
    <w:rsid w:val="0079309D"/>
    <w:rsid w:val="007A073A"/>
    <w:rsid w:val="007A4E92"/>
    <w:rsid w:val="007B3DFA"/>
    <w:rsid w:val="007B543C"/>
    <w:rsid w:val="007D6AB0"/>
    <w:rsid w:val="007E4CA2"/>
    <w:rsid w:val="0080665B"/>
    <w:rsid w:val="00810AA2"/>
    <w:rsid w:val="008154E4"/>
    <w:rsid w:val="00817D99"/>
    <w:rsid w:val="008209F3"/>
    <w:rsid w:val="008354E7"/>
    <w:rsid w:val="008A0E99"/>
    <w:rsid w:val="008A3FB1"/>
    <w:rsid w:val="008A447F"/>
    <w:rsid w:val="008A5E34"/>
    <w:rsid w:val="008B46C2"/>
    <w:rsid w:val="008C731D"/>
    <w:rsid w:val="008D3EB1"/>
    <w:rsid w:val="008D4EE2"/>
    <w:rsid w:val="008E7A67"/>
    <w:rsid w:val="008F649D"/>
    <w:rsid w:val="00906035"/>
    <w:rsid w:val="00907029"/>
    <w:rsid w:val="00914B98"/>
    <w:rsid w:val="009236F3"/>
    <w:rsid w:val="0093060F"/>
    <w:rsid w:val="009734DD"/>
    <w:rsid w:val="00985D77"/>
    <w:rsid w:val="00986867"/>
    <w:rsid w:val="009D040C"/>
    <w:rsid w:val="009D7958"/>
    <w:rsid w:val="009E7668"/>
    <w:rsid w:val="009F0BB2"/>
    <w:rsid w:val="00A021B1"/>
    <w:rsid w:val="00A04CFD"/>
    <w:rsid w:val="00A10898"/>
    <w:rsid w:val="00A16B19"/>
    <w:rsid w:val="00A23035"/>
    <w:rsid w:val="00A31091"/>
    <w:rsid w:val="00A342B1"/>
    <w:rsid w:val="00A365BC"/>
    <w:rsid w:val="00A425CB"/>
    <w:rsid w:val="00A42EC3"/>
    <w:rsid w:val="00A443AA"/>
    <w:rsid w:val="00A520F8"/>
    <w:rsid w:val="00A52476"/>
    <w:rsid w:val="00A54DFF"/>
    <w:rsid w:val="00A6207E"/>
    <w:rsid w:val="00A91363"/>
    <w:rsid w:val="00A91EAF"/>
    <w:rsid w:val="00A94F2E"/>
    <w:rsid w:val="00A96126"/>
    <w:rsid w:val="00AA5586"/>
    <w:rsid w:val="00AD1908"/>
    <w:rsid w:val="00AD74A8"/>
    <w:rsid w:val="00AE48A0"/>
    <w:rsid w:val="00AE675B"/>
    <w:rsid w:val="00AE6F2C"/>
    <w:rsid w:val="00AF6CAF"/>
    <w:rsid w:val="00AF7357"/>
    <w:rsid w:val="00B03087"/>
    <w:rsid w:val="00B24AB4"/>
    <w:rsid w:val="00B41D72"/>
    <w:rsid w:val="00B43847"/>
    <w:rsid w:val="00B6342E"/>
    <w:rsid w:val="00B94AC5"/>
    <w:rsid w:val="00B9567C"/>
    <w:rsid w:val="00B959CA"/>
    <w:rsid w:val="00BA1704"/>
    <w:rsid w:val="00BB5E0C"/>
    <w:rsid w:val="00BD5EC0"/>
    <w:rsid w:val="00BF776E"/>
    <w:rsid w:val="00C41CBE"/>
    <w:rsid w:val="00C45224"/>
    <w:rsid w:val="00C512D5"/>
    <w:rsid w:val="00C760E3"/>
    <w:rsid w:val="00C96817"/>
    <w:rsid w:val="00CA125C"/>
    <w:rsid w:val="00CC40FE"/>
    <w:rsid w:val="00CD7711"/>
    <w:rsid w:val="00CE3512"/>
    <w:rsid w:val="00CE6A49"/>
    <w:rsid w:val="00D07C77"/>
    <w:rsid w:val="00D11AFE"/>
    <w:rsid w:val="00D13D98"/>
    <w:rsid w:val="00D56818"/>
    <w:rsid w:val="00D764D0"/>
    <w:rsid w:val="00D84D4F"/>
    <w:rsid w:val="00DA1FCD"/>
    <w:rsid w:val="00DA7069"/>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732BA"/>
    <w:rsid w:val="00E83952"/>
    <w:rsid w:val="00EB6D2D"/>
    <w:rsid w:val="00EC22F6"/>
    <w:rsid w:val="00ED120F"/>
    <w:rsid w:val="00EF4261"/>
    <w:rsid w:val="00F0452A"/>
    <w:rsid w:val="00F147BF"/>
    <w:rsid w:val="00F15C72"/>
    <w:rsid w:val="00F3306F"/>
    <w:rsid w:val="00F45C4C"/>
    <w:rsid w:val="00F54FD3"/>
    <w:rsid w:val="00F60EAF"/>
    <w:rsid w:val="00F76427"/>
    <w:rsid w:val="00F86E3B"/>
    <w:rsid w:val="00F87C5C"/>
    <w:rsid w:val="00FC1896"/>
    <w:rsid w:val="00FC5F76"/>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7CDB-0A01-4F6E-81CE-CCD25045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41422</Words>
  <Characters>23612</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64905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3</cp:revision>
  <dcterms:created xsi:type="dcterms:W3CDTF">2023-08-08T08:08:00Z</dcterms:created>
  <dcterms:modified xsi:type="dcterms:W3CDTF">2023-08-08T08:52:00Z</dcterms:modified>
</cp:coreProperties>
</file>