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9F" w:rsidRPr="00F01A9F" w:rsidRDefault="006D59FA" w:rsidP="00F01A9F">
      <w:pPr>
        <w:spacing w:after="0" w:line="240" w:lineRule="auto"/>
        <w:jc w:val="center"/>
        <w:rPr>
          <w:rFonts w:eastAsia="Calibri"/>
          <w:b/>
          <w:bCs/>
          <w:sz w:val="38"/>
          <w:szCs w:val="38"/>
          <w:lang w:val="uk-UA" w:eastAsia="ru-RU"/>
        </w:rPr>
      </w:pPr>
      <w:r>
        <w:rPr>
          <w:rFonts w:eastAsia="Calibri"/>
          <w:b/>
          <w:bCs/>
          <w:sz w:val="36"/>
          <w:szCs w:val="36"/>
          <w:lang w:val="uk-UA" w:eastAsia="ru-RU"/>
        </w:rPr>
        <w:t>Ліцей № 15 міста Житомира</w:t>
      </w:r>
      <w:r w:rsidR="00F01A9F" w:rsidRPr="00F01A9F">
        <w:rPr>
          <w:rFonts w:eastAsia="Calibri"/>
          <w:b/>
          <w:bCs/>
          <w:sz w:val="36"/>
          <w:szCs w:val="36"/>
          <w:lang w:val="uk-UA" w:eastAsia="ru-RU"/>
        </w:rPr>
        <w:t xml:space="preserve"> </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72567F" w:rsidRPr="0072567F"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C6100A"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2567F" w:rsidRPr="00C6100A" w:rsidTr="008C42CA">
                    <w:tc>
                      <w:tcPr>
                        <w:tcW w:w="5097" w:type="dxa"/>
                      </w:tcPr>
                      <w:p w:rsidR="0072567F" w:rsidRPr="0072567F" w:rsidRDefault="0072567F" w:rsidP="0072567F">
                        <w:pPr>
                          <w:jc w:val="center"/>
                          <w:rPr>
                            <w:b/>
                            <w:sz w:val="22"/>
                            <w:szCs w:val="22"/>
                          </w:rPr>
                        </w:pPr>
                      </w:p>
                    </w:tc>
                    <w:tc>
                      <w:tcPr>
                        <w:tcW w:w="4231" w:type="dxa"/>
                      </w:tcPr>
                      <w:p w:rsidR="00F01A9F" w:rsidRPr="00F01A9F" w:rsidRDefault="00F01A9F" w:rsidP="00F01A9F">
                        <w:pPr>
                          <w:rPr>
                            <w:rFonts w:ascii="Times New Roman" w:hAnsi="Times New Roman"/>
                            <w:b/>
                            <w:bCs/>
                            <w:noProof/>
                            <w:sz w:val="24"/>
                            <w:lang w:eastAsia="ru-RU"/>
                          </w:rPr>
                        </w:pPr>
                        <w:r w:rsidRPr="006D59FA">
                          <w:rPr>
                            <w:rFonts w:ascii="Times New Roman" w:hAnsi="Times New Roman"/>
                            <w:b/>
                            <w:bCs/>
                            <w:noProof/>
                            <w:sz w:val="22"/>
                            <w:szCs w:val="22"/>
                            <w:lang w:eastAsia="ru-RU"/>
                          </w:rPr>
                          <w:t>ЗАТВЕРДЖЕНО</w:t>
                        </w:r>
                        <w:r w:rsidRPr="006D59FA">
                          <w:rPr>
                            <w:rFonts w:ascii="Times New Roman" w:hAnsi="Times New Roman"/>
                            <w:b/>
                            <w:bCs/>
                            <w:sz w:val="22"/>
                            <w:szCs w:val="22"/>
                            <w:lang w:eastAsia="ru-RU"/>
                          </w:rPr>
                          <w:t xml:space="preserve">                                              </w:t>
                        </w:r>
                        <w:r w:rsidRPr="006D59FA">
                          <w:rPr>
                            <w:rFonts w:ascii="Times New Roman" w:hAnsi="Times New Roman"/>
                            <w:b/>
                            <w:bCs/>
                            <w:sz w:val="22"/>
                            <w:szCs w:val="22"/>
                            <w:lang w:val="ru-RU" w:eastAsia="ru-RU"/>
                          </w:rPr>
                          <w:t xml:space="preserve">                               </w:t>
                        </w:r>
                        <w:r w:rsidRPr="006D59FA">
                          <w:rPr>
                            <w:rFonts w:ascii="Times New Roman" w:hAnsi="Times New Roman"/>
                            <w:b/>
                            <w:bCs/>
                            <w:sz w:val="22"/>
                            <w:szCs w:val="22"/>
                            <w:lang w:eastAsia="ru-RU"/>
                          </w:rPr>
                          <w:t xml:space="preserve">РІШЕННЯМ УПОВНОВАЖЕНОЇ ОСОБИ                                             </w:t>
                        </w:r>
                        <w:r w:rsidRPr="006D59FA">
                          <w:rPr>
                            <w:rFonts w:ascii="Times New Roman" w:hAnsi="Times New Roman"/>
                            <w:b/>
                            <w:bCs/>
                            <w:sz w:val="22"/>
                            <w:szCs w:val="22"/>
                            <w:lang w:val="ru-RU" w:eastAsia="ru-RU"/>
                          </w:rPr>
                          <w:t xml:space="preserve">                               </w:t>
                        </w:r>
                        <w:r w:rsidRPr="006D59FA">
                          <w:rPr>
                            <w:rFonts w:ascii="Times New Roman" w:hAnsi="Times New Roman"/>
                            <w:b/>
                            <w:bCs/>
                            <w:sz w:val="22"/>
                            <w:szCs w:val="22"/>
                            <w:lang w:eastAsia="ru-RU"/>
                          </w:rPr>
                          <w:t xml:space="preserve">ПРОТОКОЛ   </w:t>
                        </w:r>
                        <w:r w:rsidRPr="006D59FA">
                          <w:rPr>
                            <w:rFonts w:ascii="Times New Roman" w:hAnsi="Times New Roman"/>
                            <w:bCs/>
                            <w:sz w:val="22"/>
                            <w:szCs w:val="22"/>
                            <w:lang w:eastAsia="ru-RU"/>
                          </w:rPr>
                          <w:t>№</w:t>
                        </w:r>
                        <w:r w:rsidRPr="006D59FA">
                          <w:rPr>
                            <w:rFonts w:ascii="Times New Roman" w:hAnsi="Times New Roman"/>
                            <w:b/>
                            <w:bCs/>
                            <w:sz w:val="22"/>
                            <w:szCs w:val="22"/>
                            <w:lang w:eastAsia="ru-RU"/>
                          </w:rPr>
                          <w:t xml:space="preserve"> </w:t>
                        </w:r>
                        <w:r w:rsidR="006D59FA" w:rsidRPr="006D59FA">
                          <w:rPr>
                            <w:rFonts w:ascii="Times New Roman" w:hAnsi="Times New Roman"/>
                            <w:b/>
                            <w:bCs/>
                            <w:sz w:val="22"/>
                            <w:szCs w:val="22"/>
                            <w:lang w:eastAsia="ru-RU"/>
                          </w:rPr>
                          <w:t>54</w:t>
                        </w:r>
                        <w:r w:rsidRPr="006D59FA">
                          <w:rPr>
                            <w:rFonts w:ascii="Times New Roman" w:hAnsi="Times New Roman"/>
                            <w:b/>
                            <w:bCs/>
                            <w:color w:val="FF0000"/>
                            <w:sz w:val="22"/>
                            <w:szCs w:val="22"/>
                            <w:lang w:eastAsia="ru-RU"/>
                          </w:rPr>
                          <w:t xml:space="preserve">                                            </w:t>
                        </w:r>
                        <w:r w:rsidRPr="006D59FA">
                          <w:rPr>
                            <w:rFonts w:ascii="Times New Roman" w:hAnsi="Times New Roman"/>
                            <w:b/>
                            <w:bCs/>
                            <w:color w:val="FF0000"/>
                            <w:sz w:val="22"/>
                            <w:szCs w:val="22"/>
                            <w:lang w:val="ru-RU" w:eastAsia="ru-RU"/>
                          </w:rPr>
                          <w:t xml:space="preserve">                               </w:t>
                        </w:r>
                        <w:r w:rsidRPr="006D59FA">
                          <w:rPr>
                            <w:rFonts w:ascii="Times New Roman" w:hAnsi="Times New Roman"/>
                            <w:b/>
                            <w:bCs/>
                            <w:sz w:val="22"/>
                            <w:szCs w:val="22"/>
                            <w:lang w:eastAsia="ru-RU"/>
                          </w:rPr>
                          <w:t xml:space="preserve">від </w:t>
                        </w:r>
                        <w:r w:rsidR="006D59FA" w:rsidRPr="006D59FA">
                          <w:rPr>
                            <w:rFonts w:ascii="Times New Roman" w:hAnsi="Times New Roman"/>
                            <w:b/>
                            <w:bCs/>
                            <w:sz w:val="22"/>
                            <w:szCs w:val="22"/>
                            <w:lang w:eastAsia="ru-RU"/>
                          </w:rPr>
                          <w:t>29</w:t>
                        </w:r>
                        <w:r w:rsidRPr="006D59FA">
                          <w:rPr>
                            <w:rFonts w:ascii="Times New Roman" w:hAnsi="Times New Roman"/>
                            <w:b/>
                            <w:bCs/>
                            <w:sz w:val="22"/>
                            <w:szCs w:val="22"/>
                            <w:lang w:eastAsia="ru-RU"/>
                          </w:rPr>
                          <w:t xml:space="preserve"> грудня </w:t>
                        </w:r>
                        <w:r w:rsidRPr="006D59FA">
                          <w:rPr>
                            <w:rFonts w:ascii="Times New Roman" w:hAnsi="Times New Roman"/>
                            <w:b/>
                            <w:sz w:val="22"/>
                            <w:szCs w:val="22"/>
                            <w:lang w:eastAsia="ru-RU"/>
                          </w:rPr>
                          <w:t>2022 року</w:t>
                        </w:r>
                        <w:r w:rsidRPr="006D59FA">
                          <w:rPr>
                            <w:rFonts w:ascii="Times New Roman" w:hAnsi="Times New Roman"/>
                            <w:b/>
                            <w:bCs/>
                            <w:sz w:val="22"/>
                            <w:szCs w:val="22"/>
                            <w:lang w:eastAsia="ru-RU"/>
                          </w:rPr>
                          <w:t xml:space="preserve">                                                                            УПОВНОВАЖЕНА ОСОБА                                                                             </w:t>
                        </w:r>
                        <w:proofErr w:type="spellStart"/>
                        <w:r w:rsidR="006D59FA">
                          <w:rPr>
                            <w:rFonts w:ascii="Times New Roman" w:hAnsi="Times New Roman"/>
                            <w:b/>
                            <w:bCs/>
                            <w:sz w:val="24"/>
                            <w:lang w:eastAsia="ru-RU"/>
                          </w:rPr>
                          <w:t>Городецька</w:t>
                        </w:r>
                        <w:proofErr w:type="spellEnd"/>
                        <w:r w:rsidR="006D59FA">
                          <w:rPr>
                            <w:rFonts w:ascii="Times New Roman" w:hAnsi="Times New Roman"/>
                            <w:b/>
                            <w:bCs/>
                            <w:sz w:val="24"/>
                            <w:lang w:eastAsia="ru-RU"/>
                          </w:rPr>
                          <w:t xml:space="preserve"> Юлія Георгіївна</w:t>
                        </w:r>
                      </w:p>
                      <w:p w:rsidR="00F01A9F" w:rsidRPr="00F01A9F" w:rsidRDefault="00F01A9F" w:rsidP="00F01A9F">
                        <w:pPr>
                          <w:rPr>
                            <w:rFonts w:ascii="Times New Roman" w:hAnsi="Times New Roman"/>
                            <w:sz w:val="24"/>
                            <w:lang w:eastAsia="ru-RU"/>
                          </w:rPr>
                        </w:pPr>
                        <w:r w:rsidRPr="00F01A9F">
                          <w:rPr>
                            <w:rFonts w:ascii="Times New Roman" w:hAnsi="Times New Roman"/>
                            <w:sz w:val="24"/>
                            <w:lang w:eastAsia="ru-RU"/>
                          </w:rPr>
                          <w:t xml:space="preserve">                                                                             </w:t>
                        </w: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72567F" w:rsidRPr="0072567F" w:rsidRDefault="0072567F" w:rsidP="0072567F">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r w:rsidR="00C6100A">
              <w:fldChar w:fldCharType="begin"/>
            </w:r>
            <w:r w:rsidR="00C6100A" w:rsidRPr="00C6100A">
              <w:rPr>
                <w:lang w:val="uk-UA"/>
              </w:rPr>
              <w:instrText xml:space="preserve"> </w:instrText>
            </w:r>
            <w:r w:rsidR="00C6100A">
              <w:instrText>HYPERLINK</w:instrText>
            </w:r>
            <w:r w:rsidR="00C6100A" w:rsidRPr="00C6100A">
              <w:rPr>
                <w:lang w:val="uk-UA"/>
              </w:rPr>
              <w:instrText xml:space="preserve"> "</w:instrText>
            </w:r>
            <w:r w:rsidR="00C6100A">
              <w:instrText>http</w:instrText>
            </w:r>
            <w:r w:rsidR="00C6100A" w:rsidRPr="00C6100A">
              <w:rPr>
                <w:lang w:val="uk-UA"/>
              </w:rPr>
              <w:instrText>://</w:instrText>
            </w:r>
            <w:r w:rsidR="00C6100A">
              <w:instrText>zakon</w:instrText>
            </w:r>
            <w:r w:rsidR="00C6100A" w:rsidRPr="00C6100A">
              <w:rPr>
                <w:lang w:val="uk-UA"/>
              </w:rPr>
              <w:instrText>0.</w:instrText>
            </w:r>
            <w:r w:rsidR="00C6100A">
              <w:instrText>rada</w:instrText>
            </w:r>
            <w:r w:rsidR="00C6100A" w:rsidRPr="00C6100A">
              <w:rPr>
                <w:lang w:val="uk-UA"/>
              </w:rPr>
              <w:instrText>.</w:instrText>
            </w:r>
            <w:r w:rsidR="00C6100A">
              <w:instrText>gov</w:instrText>
            </w:r>
            <w:r w:rsidR="00C6100A" w:rsidRPr="00C6100A">
              <w:rPr>
                <w:lang w:val="uk-UA"/>
              </w:rPr>
              <w:instrText>.</w:instrText>
            </w:r>
            <w:r w:rsidR="00C6100A">
              <w:instrText>ua</w:instrText>
            </w:r>
            <w:r w:rsidR="00C6100A" w:rsidRPr="00C6100A">
              <w:rPr>
                <w:lang w:val="uk-UA"/>
              </w:rPr>
              <w:instrText>/</w:instrText>
            </w:r>
            <w:r w:rsidR="00C6100A">
              <w:instrText>laws</w:instrText>
            </w:r>
            <w:r w:rsidR="00C6100A" w:rsidRPr="00C6100A">
              <w:rPr>
                <w:lang w:val="uk-UA"/>
              </w:rPr>
              <w:instrText>/</w:instrText>
            </w:r>
            <w:r w:rsidR="00C6100A">
              <w:instrText>show</w:instrText>
            </w:r>
            <w:r w:rsidR="00C6100A" w:rsidRPr="00C6100A">
              <w:rPr>
                <w:lang w:val="uk-UA"/>
              </w:rPr>
              <w:instrText>/2289-17" \</w:instrText>
            </w:r>
            <w:r w:rsidR="00C6100A">
              <w:instrText>t</w:instrText>
            </w:r>
            <w:r w:rsidR="00C6100A" w:rsidRPr="00C6100A">
              <w:rPr>
                <w:lang w:val="uk-UA"/>
              </w:rPr>
              <w:instrText xml:space="preserve"> "_</w:instrText>
            </w:r>
            <w:r w:rsidR="00C6100A">
              <w:instrText>blank</w:instrText>
            </w:r>
            <w:r w:rsidR="00C6100A" w:rsidRPr="00C6100A">
              <w:rPr>
                <w:lang w:val="uk-UA"/>
              </w:rPr>
              <w:instrText xml:space="preserve">" </w:instrText>
            </w:r>
            <w:r w:rsidR="00C6100A">
              <w:fldChar w:fldCharType="separate"/>
            </w:r>
            <w:r w:rsidRPr="0072567F">
              <w:rPr>
                <w:rFonts w:eastAsia="Calibri"/>
                <w:i/>
                <w:sz w:val="24"/>
                <w:lang w:val="uk-UA" w:eastAsia="uk-UA"/>
              </w:rPr>
              <w:t>Закону</w:t>
            </w:r>
            <w:r w:rsidR="00C6100A">
              <w:rPr>
                <w:rFonts w:eastAsia="Calibri"/>
                <w:i/>
                <w:sz w:val="24"/>
                <w:lang w:val="uk-UA" w:eastAsia="uk-UA"/>
              </w:rPr>
              <w:fldChar w:fldCharType="end"/>
            </w:r>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6D59FA" w:rsidTr="008C42CA">
        <w:trPr>
          <w:trHeight w:val="37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2567F" w:rsidRPr="00341B55" w:rsidRDefault="006D59FA" w:rsidP="0072567F">
            <w:pPr>
              <w:spacing w:after="0" w:line="240" w:lineRule="auto"/>
              <w:jc w:val="both"/>
              <w:rPr>
                <w:rFonts w:eastAsia="Calibri"/>
                <w:b/>
                <w:sz w:val="24"/>
                <w:lang w:val="ru-RU" w:eastAsia="ru-RU"/>
              </w:rPr>
            </w:pPr>
            <w:proofErr w:type="spellStart"/>
            <w:r>
              <w:rPr>
                <w:b/>
                <w:i/>
                <w:lang w:val="ru-RU"/>
              </w:rPr>
              <w:t>Ліцей</w:t>
            </w:r>
            <w:proofErr w:type="spellEnd"/>
            <w:r>
              <w:rPr>
                <w:b/>
                <w:i/>
                <w:lang w:val="ru-RU"/>
              </w:rPr>
              <w:t xml:space="preserve"> № 15 </w:t>
            </w:r>
            <w:proofErr w:type="spellStart"/>
            <w:r>
              <w:rPr>
                <w:b/>
                <w:i/>
                <w:lang w:val="ru-RU"/>
              </w:rPr>
              <w:t>міста</w:t>
            </w:r>
            <w:proofErr w:type="spellEnd"/>
            <w:r>
              <w:rPr>
                <w:b/>
                <w:i/>
                <w:lang w:val="ru-RU"/>
              </w:rPr>
              <w:t xml:space="preserve"> Житомира</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2567F" w:rsidRPr="00341B55" w:rsidRDefault="00341B55" w:rsidP="006D59FA">
            <w:pPr>
              <w:widowControl w:val="0"/>
              <w:spacing w:after="0" w:line="240" w:lineRule="auto"/>
              <w:contextualSpacing/>
              <w:jc w:val="both"/>
              <w:rPr>
                <w:rFonts w:eastAsia="Calibri"/>
                <w:sz w:val="24"/>
                <w:lang w:val="ru-RU" w:eastAsia="uk-UA"/>
              </w:rPr>
            </w:pPr>
            <w:r w:rsidRPr="00341B55">
              <w:rPr>
                <w:b/>
                <w:i/>
                <w:lang w:val="ru-RU"/>
              </w:rPr>
              <w:t>100</w:t>
            </w:r>
            <w:r w:rsidR="006D59FA">
              <w:rPr>
                <w:b/>
                <w:i/>
                <w:lang w:val="ru-RU"/>
              </w:rPr>
              <w:t>28</w:t>
            </w:r>
            <w:r w:rsidRPr="00341B55">
              <w:rPr>
                <w:b/>
                <w:i/>
                <w:lang w:val="ru-RU"/>
              </w:rPr>
              <w:t xml:space="preserve"> м. Житомир, </w:t>
            </w:r>
            <w:proofErr w:type="spellStart"/>
            <w:r w:rsidRPr="00341B55">
              <w:rPr>
                <w:b/>
                <w:i/>
                <w:lang w:val="ru-RU"/>
              </w:rPr>
              <w:t>вул</w:t>
            </w:r>
            <w:proofErr w:type="gramStart"/>
            <w:r w:rsidRPr="00341B55">
              <w:rPr>
                <w:b/>
                <w:i/>
                <w:lang w:val="ru-RU"/>
              </w:rPr>
              <w:t>.В</w:t>
            </w:r>
            <w:proofErr w:type="gramEnd"/>
            <w:r w:rsidR="006D59FA">
              <w:rPr>
                <w:b/>
                <w:i/>
                <w:lang w:val="ru-RU"/>
              </w:rPr>
              <w:t>ільський</w:t>
            </w:r>
            <w:proofErr w:type="spellEnd"/>
            <w:r w:rsidR="006D59FA">
              <w:rPr>
                <w:b/>
                <w:i/>
                <w:lang w:val="ru-RU"/>
              </w:rPr>
              <w:t xml:space="preserve"> Шлях,261</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341B55" w:rsidRPr="00341B55" w:rsidRDefault="006D59FA" w:rsidP="00341B55">
            <w:pPr>
              <w:widowControl w:val="0"/>
              <w:spacing w:after="0" w:line="240" w:lineRule="auto"/>
              <w:jc w:val="both"/>
              <w:rPr>
                <w:rFonts w:eastAsia="Times New Roman"/>
                <w:sz w:val="24"/>
                <w:lang w:val="uk-UA" w:eastAsia="ru-RU"/>
              </w:rPr>
            </w:pPr>
            <w:proofErr w:type="spellStart"/>
            <w:r>
              <w:rPr>
                <w:rFonts w:eastAsia="Arial" w:cs="Arial"/>
                <w:b/>
                <w:i/>
                <w:color w:val="000000"/>
                <w:sz w:val="24"/>
                <w:lang w:val="ru-RU" w:eastAsia="ru-RU"/>
              </w:rPr>
              <w:t>Гродецька</w:t>
            </w:r>
            <w:proofErr w:type="spellEnd"/>
            <w:r>
              <w:rPr>
                <w:rFonts w:eastAsia="Arial" w:cs="Arial"/>
                <w:b/>
                <w:i/>
                <w:color w:val="000000"/>
                <w:sz w:val="24"/>
                <w:lang w:val="ru-RU" w:eastAsia="ru-RU"/>
              </w:rPr>
              <w:t xml:space="preserve"> Ю.Г.</w:t>
            </w:r>
            <w:r w:rsidR="00341B55" w:rsidRPr="00341B55">
              <w:rPr>
                <w:rFonts w:eastAsia="Arial" w:cs="Arial"/>
                <w:b/>
                <w:i/>
                <w:color w:val="000000"/>
                <w:sz w:val="24"/>
                <w:lang w:val="ru-RU" w:eastAsia="ru-RU"/>
              </w:rPr>
              <w:t xml:space="preserve">, </w:t>
            </w:r>
            <w:proofErr w:type="spellStart"/>
            <w:r w:rsidR="00341B55" w:rsidRPr="00341B55">
              <w:rPr>
                <w:rFonts w:eastAsia="Arial" w:cs="Arial"/>
                <w:b/>
                <w:i/>
                <w:color w:val="000000"/>
                <w:sz w:val="24"/>
                <w:lang w:val="ru-RU" w:eastAsia="ru-RU"/>
              </w:rPr>
              <w:t>уповноважена</w:t>
            </w:r>
            <w:proofErr w:type="spellEnd"/>
            <w:r w:rsidR="00341B55" w:rsidRPr="00341B55">
              <w:rPr>
                <w:rFonts w:eastAsia="Arial" w:cs="Arial"/>
                <w:b/>
                <w:i/>
                <w:color w:val="000000"/>
                <w:sz w:val="24"/>
                <w:lang w:val="ru-RU" w:eastAsia="ru-RU"/>
              </w:rPr>
              <w:t xml:space="preserve"> особа</w:t>
            </w:r>
            <w:r w:rsidR="00341B55" w:rsidRPr="00341B55">
              <w:rPr>
                <w:rFonts w:eastAsia="Times New Roman"/>
                <w:sz w:val="24"/>
                <w:lang w:val="uk-UA" w:eastAsia="ru-RU"/>
              </w:rPr>
              <w:t xml:space="preserve"> </w:t>
            </w:r>
          </w:p>
          <w:p w:rsidR="0072567F" w:rsidRPr="0072567F" w:rsidRDefault="00341B55" w:rsidP="006D59FA">
            <w:pPr>
              <w:widowControl w:val="0"/>
              <w:spacing w:after="0" w:line="240" w:lineRule="auto"/>
              <w:contextualSpacing/>
              <w:jc w:val="both"/>
              <w:rPr>
                <w:rFonts w:eastAsia="Calibri"/>
                <w:b/>
                <w:i/>
                <w:color w:val="FF0000"/>
                <w:sz w:val="24"/>
                <w:lang w:val="uk-UA" w:eastAsia="ru-RU"/>
              </w:rPr>
            </w:pPr>
            <w:r w:rsidRPr="00341B55">
              <w:rPr>
                <w:rFonts w:eastAsia="Calibri"/>
                <w:b/>
                <w:i/>
                <w:sz w:val="22"/>
                <w:szCs w:val="22"/>
                <w:lang w:val="uk-UA"/>
              </w:rPr>
              <w:t>100</w:t>
            </w:r>
            <w:r w:rsidR="006D59FA">
              <w:rPr>
                <w:rFonts w:eastAsia="Calibri"/>
                <w:b/>
                <w:i/>
                <w:sz w:val="22"/>
                <w:szCs w:val="22"/>
                <w:lang w:val="uk-UA"/>
              </w:rPr>
              <w:t xml:space="preserve">28 м. Житомир, вул. </w:t>
            </w:r>
            <w:proofErr w:type="spellStart"/>
            <w:r w:rsidR="006D59FA">
              <w:rPr>
                <w:rFonts w:eastAsia="Calibri"/>
                <w:b/>
                <w:i/>
                <w:sz w:val="22"/>
                <w:szCs w:val="22"/>
                <w:lang w:val="uk-UA"/>
              </w:rPr>
              <w:t>Вільський</w:t>
            </w:r>
            <w:proofErr w:type="spellEnd"/>
            <w:r w:rsidR="006D59FA">
              <w:rPr>
                <w:rFonts w:eastAsia="Calibri"/>
                <w:b/>
                <w:i/>
                <w:sz w:val="22"/>
                <w:szCs w:val="22"/>
                <w:lang w:val="uk-UA"/>
              </w:rPr>
              <w:t xml:space="preserve"> Шлях,261</w:t>
            </w:r>
            <w:r w:rsidRPr="00341B55">
              <w:rPr>
                <w:rFonts w:eastAsia="Calibri"/>
                <w:b/>
                <w:i/>
                <w:sz w:val="22"/>
                <w:szCs w:val="22"/>
                <w:lang w:val="uk-UA"/>
              </w:rPr>
              <w:t xml:space="preserve"> тел. (0412) </w:t>
            </w:r>
            <w:r w:rsidR="006D59FA">
              <w:rPr>
                <w:rFonts w:eastAsia="Calibri"/>
                <w:b/>
                <w:i/>
                <w:sz w:val="22"/>
                <w:szCs w:val="22"/>
                <w:lang w:val="uk-UA"/>
              </w:rPr>
              <w:t>26-32</w:t>
            </w:r>
            <w:r w:rsidRPr="00341B55">
              <w:rPr>
                <w:rFonts w:eastAsia="Calibri"/>
                <w:b/>
                <w:i/>
                <w:sz w:val="22"/>
                <w:szCs w:val="22"/>
                <w:lang w:val="uk-UA"/>
              </w:rPr>
              <w:t>-</w:t>
            </w:r>
            <w:r w:rsidR="006D59FA">
              <w:rPr>
                <w:rFonts w:eastAsia="Calibri"/>
                <w:b/>
                <w:i/>
                <w:sz w:val="22"/>
                <w:szCs w:val="22"/>
                <w:lang w:val="uk-UA"/>
              </w:rPr>
              <w:t>17</w:t>
            </w:r>
            <w:r w:rsidRPr="00341B55">
              <w:rPr>
                <w:rFonts w:eastAsia="Calibri"/>
                <w:b/>
                <w:i/>
                <w:sz w:val="22"/>
                <w:szCs w:val="22"/>
                <w:lang w:val="uk-UA"/>
              </w:rPr>
              <w:t xml:space="preserve">, </w:t>
            </w:r>
            <w:r w:rsidR="006D59FA" w:rsidRPr="00C6100A">
              <w:rPr>
                <w:rFonts w:ascii="Arial" w:hAnsi="Arial" w:cs="Arial"/>
                <w:b/>
                <w:bCs/>
                <w:i/>
                <w:color w:val="0070C0"/>
                <w:sz w:val="18"/>
                <w:szCs w:val="18"/>
                <w:shd w:val="clear" w:color="auto" w:fill="FFFFFF"/>
                <w:lang w:val="ru-RU"/>
              </w:rPr>
              <w:t>15</w:t>
            </w:r>
            <w:r w:rsidR="006D59FA" w:rsidRPr="005852EF">
              <w:rPr>
                <w:rFonts w:ascii="Arial" w:hAnsi="Arial" w:cs="Arial"/>
                <w:b/>
                <w:bCs/>
                <w:i/>
                <w:color w:val="0070C0"/>
                <w:sz w:val="18"/>
                <w:szCs w:val="18"/>
                <w:shd w:val="clear" w:color="auto" w:fill="FFFFFF"/>
              </w:rPr>
              <w:t>schoolmaks</w:t>
            </w:r>
            <w:r w:rsidR="006D59FA" w:rsidRPr="00C6100A">
              <w:rPr>
                <w:b/>
                <w:i/>
                <w:color w:val="0070C0"/>
                <w:sz w:val="24"/>
                <w:u w:val="single"/>
                <w:lang w:val="ru-RU" w:eastAsia="ru-RU"/>
              </w:rPr>
              <w:t>@</w:t>
            </w:r>
            <w:r w:rsidR="006D59FA" w:rsidRPr="005852EF">
              <w:rPr>
                <w:b/>
                <w:i/>
                <w:color w:val="0070C0"/>
                <w:sz w:val="24"/>
                <w:u w:val="single"/>
                <w:lang w:eastAsia="ru-RU"/>
              </w:rPr>
              <w:t>ukr</w:t>
            </w:r>
            <w:r w:rsidR="006D59FA" w:rsidRPr="00C6100A">
              <w:rPr>
                <w:b/>
                <w:i/>
                <w:color w:val="0070C0"/>
                <w:sz w:val="24"/>
                <w:u w:val="single"/>
                <w:lang w:val="ru-RU" w:eastAsia="ru-RU"/>
              </w:rPr>
              <w:t>.</w:t>
            </w:r>
            <w:r w:rsidR="006D59FA" w:rsidRPr="005852EF">
              <w:rPr>
                <w:b/>
                <w:i/>
                <w:color w:val="0070C0"/>
                <w:sz w:val="24"/>
                <w:u w:val="single"/>
                <w:lang w:eastAsia="ru-RU"/>
              </w:rPr>
              <w:t>net</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6D59F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B948C2" w:rsidRPr="00B948C2" w:rsidRDefault="00B948C2" w:rsidP="00B948C2">
            <w:pPr>
              <w:widowControl w:val="0"/>
              <w:numPr>
                <w:ilvl w:val="0"/>
                <w:numId w:val="5"/>
              </w:numPr>
              <w:spacing w:after="0" w:line="240" w:lineRule="auto"/>
              <w:contextualSpacing/>
              <w:jc w:val="both"/>
              <w:rPr>
                <w:i/>
                <w:sz w:val="24"/>
                <w:lang w:val="ru-RU"/>
              </w:rPr>
            </w:pPr>
            <w:proofErr w:type="spellStart"/>
            <w:r w:rsidRPr="00B948C2">
              <w:rPr>
                <w:i/>
                <w:sz w:val="24"/>
                <w:lang w:val="ru-RU"/>
              </w:rPr>
              <w:t>вул</w:t>
            </w:r>
            <w:proofErr w:type="spellEnd"/>
            <w:r w:rsidRPr="00B948C2">
              <w:rPr>
                <w:i/>
                <w:sz w:val="24"/>
                <w:lang w:val="ru-RU"/>
              </w:rPr>
              <w:t xml:space="preserve">. </w:t>
            </w:r>
            <w:proofErr w:type="spellStart"/>
            <w:r w:rsidRPr="00B948C2">
              <w:rPr>
                <w:i/>
                <w:sz w:val="24"/>
                <w:lang w:val="ru-RU"/>
              </w:rPr>
              <w:t>Вільський</w:t>
            </w:r>
            <w:proofErr w:type="spellEnd"/>
            <w:r w:rsidRPr="00B948C2">
              <w:rPr>
                <w:i/>
                <w:sz w:val="24"/>
                <w:lang w:val="ru-RU"/>
              </w:rPr>
              <w:t xml:space="preserve"> Шлях,203 – 6400 кВт/год.</w:t>
            </w:r>
          </w:p>
          <w:p w:rsidR="00B948C2" w:rsidRPr="00B948C2" w:rsidRDefault="00B948C2" w:rsidP="00B948C2">
            <w:pPr>
              <w:widowControl w:val="0"/>
              <w:numPr>
                <w:ilvl w:val="0"/>
                <w:numId w:val="5"/>
              </w:numPr>
              <w:spacing w:after="0" w:line="240" w:lineRule="auto"/>
              <w:contextualSpacing/>
              <w:jc w:val="both"/>
              <w:rPr>
                <w:i/>
                <w:sz w:val="24"/>
                <w:lang w:val="ru-RU"/>
              </w:rPr>
            </w:pPr>
            <w:proofErr w:type="spellStart"/>
            <w:r w:rsidRPr="00B948C2">
              <w:rPr>
                <w:i/>
                <w:sz w:val="24"/>
                <w:lang w:val="ru-RU"/>
              </w:rPr>
              <w:t>вул</w:t>
            </w:r>
            <w:proofErr w:type="gramStart"/>
            <w:r w:rsidRPr="00B948C2">
              <w:rPr>
                <w:i/>
                <w:sz w:val="24"/>
                <w:lang w:val="ru-RU"/>
              </w:rPr>
              <w:t>.В</w:t>
            </w:r>
            <w:proofErr w:type="gramEnd"/>
            <w:r w:rsidRPr="00B948C2">
              <w:rPr>
                <w:i/>
                <w:sz w:val="24"/>
                <w:lang w:val="ru-RU"/>
              </w:rPr>
              <w:t>ільський</w:t>
            </w:r>
            <w:proofErr w:type="spellEnd"/>
            <w:r w:rsidRPr="00B948C2">
              <w:rPr>
                <w:i/>
                <w:sz w:val="24"/>
                <w:lang w:val="ru-RU"/>
              </w:rPr>
              <w:t xml:space="preserve"> Шлях,261 – 16800 кВт/год.</w:t>
            </w:r>
          </w:p>
          <w:p w:rsidR="00361B65" w:rsidRPr="00930F4F" w:rsidRDefault="00B948C2" w:rsidP="00B948C2">
            <w:pPr>
              <w:pStyle w:val="a4"/>
              <w:widowControl w:val="0"/>
              <w:numPr>
                <w:ilvl w:val="0"/>
                <w:numId w:val="5"/>
              </w:numPr>
              <w:spacing w:after="0" w:line="240" w:lineRule="auto"/>
              <w:jc w:val="both"/>
              <w:rPr>
                <w:rFonts w:ascii="Times New Roman" w:hAnsi="Times New Roman"/>
                <w:i/>
                <w:sz w:val="24"/>
                <w:lang w:eastAsia="uk-UA"/>
              </w:rPr>
            </w:pPr>
            <w:proofErr w:type="spellStart"/>
            <w:r>
              <w:rPr>
                <w:rFonts w:ascii="Times New Roman" w:hAnsi="Times New Roman"/>
                <w:i/>
                <w:sz w:val="24"/>
                <w:szCs w:val="24"/>
              </w:rPr>
              <w:t>вул.Вільський</w:t>
            </w:r>
            <w:proofErr w:type="spellEnd"/>
            <w:r>
              <w:rPr>
                <w:rFonts w:ascii="Times New Roman" w:hAnsi="Times New Roman"/>
                <w:i/>
                <w:sz w:val="24"/>
                <w:szCs w:val="24"/>
              </w:rPr>
              <w:t xml:space="preserve"> Шлях,261(їдальня) –19900 </w:t>
            </w:r>
            <w:r w:rsidRPr="00F46458">
              <w:rPr>
                <w:rFonts w:ascii="Times New Roman" w:hAnsi="Times New Roman"/>
                <w:i/>
                <w:sz w:val="24"/>
                <w:szCs w:val="24"/>
              </w:rPr>
              <w:t>кВт/год</w:t>
            </w:r>
            <w:r w:rsidR="00361B65" w:rsidRPr="00930F4F">
              <w:rPr>
                <w:rFonts w:ascii="Times New Roman" w:hAnsi="Times New Roman"/>
                <w:i/>
                <w:sz w:val="24"/>
                <w:lang w:eastAsia="uk-UA"/>
              </w:rPr>
              <w:t>.</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8C42CA" w:rsidRDefault="00F64A18" w:rsidP="0072567F">
            <w:pPr>
              <w:widowControl w:val="0"/>
              <w:spacing w:after="0" w:line="240" w:lineRule="auto"/>
              <w:ind w:hanging="2"/>
              <w:contextualSpacing/>
              <w:jc w:val="both"/>
              <w:rPr>
                <w:rFonts w:eastAsia="Calibri"/>
                <w:sz w:val="24"/>
                <w:lang w:val="ru-RU"/>
              </w:rPr>
            </w:pPr>
            <w:r>
              <w:rPr>
                <w:b/>
                <w:i/>
                <w:sz w:val="24"/>
                <w:lang w:val="ru-RU" w:eastAsia="ru-RU"/>
              </w:rPr>
              <w:t xml:space="preserve">З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p>
        </w:tc>
      </w:tr>
      <w:tr w:rsidR="0072567F" w:rsidRPr="00C6100A"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w:t>
            </w:r>
            <w:proofErr w:type="spellStart"/>
            <w:r w:rsidRPr="0072567F">
              <w:rPr>
                <w:rFonts w:eastAsia="Calibri"/>
                <w:b/>
                <w:i/>
                <w:sz w:val="24"/>
                <w:lang w:val="uk-UA" w:eastAsia="uk-UA"/>
              </w:rPr>
              <w:t>власником</w:t>
            </w:r>
            <w:proofErr w:type="spellEnd"/>
            <w:r w:rsidRPr="0072567F">
              <w:rPr>
                <w:rFonts w:eastAsia="Calibri"/>
                <w:b/>
                <w:i/>
                <w:sz w:val="24"/>
                <w:lang w:val="uk-UA"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w:t>
            </w:r>
            <w:r w:rsidRPr="0072567F">
              <w:rPr>
                <w:rFonts w:eastAsia="Calibri"/>
                <w:b/>
                <w:i/>
                <w:sz w:val="24"/>
                <w:lang w:val="uk-UA" w:eastAsia="uk-UA"/>
              </w:rPr>
              <w:lastRenderedPageBreak/>
              <w:t>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C6100A"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t>ІІ Порядок унесення змін та надання роз’яснень до тендерної документації</w:t>
            </w:r>
          </w:p>
        </w:tc>
      </w:tr>
      <w:tr w:rsidR="0072567F" w:rsidRPr="00C6100A"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C6100A"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C6100A"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2567F">
              <w:rPr>
                <w:rFonts w:eastAsia="Calibri"/>
                <w:sz w:val="24"/>
                <w:lang w:val="uk-UA"/>
              </w:rPr>
              <w:lastRenderedPageBreak/>
              <w:t>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B948C2">
              <w:rPr>
                <w:rFonts w:eastAsia="Calibri"/>
                <w:b/>
                <w:bCs/>
                <w:i/>
                <w:iCs/>
                <w:sz w:val="24"/>
                <w:lang w:val="uk-UA"/>
              </w:rPr>
              <w:t>Опис та приклади формальних несуттєвих помилок</w:t>
            </w:r>
            <w:r w:rsidRPr="0072567F">
              <w:rPr>
                <w:rFonts w:eastAsia="Calibri"/>
                <w:b/>
                <w:bCs/>
                <w:i/>
                <w:iCs/>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72567F">
              <w:rPr>
                <w:rFonts w:eastAsia="Calibri"/>
                <w:sz w:val="24"/>
                <w:lang w:val="uk-UA"/>
              </w:rPr>
              <w:lastRenderedPageBreak/>
              <w:t>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w:t>
            </w:r>
            <w:r w:rsidRPr="0072567F">
              <w:rPr>
                <w:rFonts w:eastAsia="Calibri"/>
                <w:sz w:val="24"/>
                <w:lang w:val="uk-UA"/>
              </w:rPr>
              <w:lastRenderedPageBreak/>
              <w:t xml:space="preserve">«гарантійний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rFonts w:eastAsia="Times New Roman"/>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rFonts w:eastAsia="Calibri"/>
                <w:sz w:val="24"/>
                <w:lang w:val="uk-UA"/>
              </w:rPr>
              <w:lastRenderedPageBreak/>
              <w:t>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w:t>
            </w:r>
            <w:r w:rsidRPr="0072567F">
              <w:rPr>
                <w:rFonts w:eastAsia="Calibri"/>
                <w:color w:val="000000"/>
                <w:sz w:val="24"/>
                <w:lang w:val="uk-UA" w:eastAsia="uk-UA"/>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r w:rsidR="00C6100A">
              <w:fldChar w:fldCharType="begin"/>
            </w:r>
            <w:r w:rsidR="00C6100A" w:rsidRPr="00C6100A">
              <w:rPr>
                <w:lang w:val="uk-UA"/>
              </w:rPr>
              <w:instrText xml:space="preserve"> </w:instrText>
            </w:r>
            <w:r w:rsidR="00C6100A">
              <w:instrText>HYPERLINK</w:instrText>
            </w:r>
            <w:r w:rsidR="00C6100A" w:rsidRPr="00C6100A">
              <w:rPr>
                <w:lang w:val="uk-UA"/>
              </w:rPr>
              <w:instrText xml:space="preserve"> "</w:instrText>
            </w:r>
            <w:r w:rsidR="00C6100A">
              <w:instrText>https</w:instrText>
            </w:r>
            <w:r w:rsidR="00C6100A" w:rsidRPr="00C6100A">
              <w:rPr>
                <w:lang w:val="uk-UA"/>
              </w:rPr>
              <w:instrText>://</w:instrText>
            </w:r>
            <w:r w:rsidR="00C6100A">
              <w:instrText>corruptinfo</w:instrText>
            </w:r>
            <w:r w:rsidR="00C6100A" w:rsidRPr="00C6100A">
              <w:rPr>
                <w:lang w:val="uk-UA"/>
              </w:rPr>
              <w:instrText>.</w:instrText>
            </w:r>
            <w:r w:rsidR="00C6100A">
              <w:instrText>nazk</w:instrText>
            </w:r>
            <w:r w:rsidR="00C6100A" w:rsidRPr="00C6100A">
              <w:rPr>
                <w:lang w:val="uk-UA"/>
              </w:rPr>
              <w:instrText>.</w:instrText>
            </w:r>
            <w:r w:rsidR="00C6100A">
              <w:instrText>gov</w:instrText>
            </w:r>
            <w:r w:rsidR="00C6100A" w:rsidRPr="00C6100A">
              <w:rPr>
                <w:lang w:val="uk-UA"/>
              </w:rPr>
              <w:instrText>.</w:instrText>
            </w:r>
            <w:r w:rsidR="00C6100A">
              <w:instrText>ua</w:instrText>
            </w:r>
            <w:r w:rsidR="00C6100A" w:rsidRPr="00C6100A">
              <w:rPr>
                <w:lang w:val="uk-UA"/>
              </w:rPr>
              <w:instrText xml:space="preserve">/" </w:instrText>
            </w:r>
            <w:r w:rsidR="00C6100A">
              <w:fldChar w:fldCharType="separate"/>
            </w:r>
            <w:r w:rsidRPr="0072567F">
              <w:rPr>
                <w:rFonts w:eastAsia="Calibri"/>
                <w:color w:val="000000"/>
                <w:sz w:val="24"/>
                <w:lang w:val="uk-UA" w:eastAsia="uk-UA"/>
              </w:rPr>
              <w:t>https://corruptinfo.nazk.gov.ua/</w:t>
            </w:r>
            <w:r w:rsidR="00C6100A">
              <w:rPr>
                <w:rFonts w:eastAsia="Calibri"/>
                <w:color w:val="000000"/>
                <w:sz w:val="24"/>
                <w:lang w:val="uk-UA" w:eastAsia="uk-UA"/>
              </w:rPr>
              <w:fldChar w:fldCharType="end"/>
            </w:r>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r w:rsidR="00C6100A">
              <w:fldChar w:fldCharType="begin"/>
            </w:r>
            <w:r w:rsidR="00C6100A" w:rsidRPr="00C6100A">
              <w:rPr>
                <w:lang w:val="ru-RU"/>
              </w:rPr>
              <w:instrText xml:space="preserve"> </w:instrText>
            </w:r>
            <w:r w:rsidR="00C6100A">
              <w:instrText>HYPERLINK</w:instrText>
            </w:r>
            <w:r w:rsidR="00C6100A" w:rsidRPr="00C6100A">
              <w:rPr>
                <w:lang w:val="ru-RU"/>
              </w:rPr>
              <w:instrText xml:space="preserve"> "</w:instrText>
            </w:r>
            <w:r w:rsidR="00C6100A">
              <w:instrText>https</w:instrText>
            </w:r>
            <w:r w:rsidR="00C6100A" w:rsidRPr="00C6100A">
              <w:rPr>
                <w:lang w:val="ru-RU"/>
              </w:rPr>
              <w:instrText>://</w:instrText>
            </w:r>
            <w:r w:rsidR="00C6100A">
              <w:instrText>vytiah</w:instrText>
            </w:r>
            <w:r w:rsidR="00C6100A" w:rsidRPr="00C6100A">
              <w:rPr>
                <w:lang w:val="ru-RU"/>
              </w:rPr>
              <w:instrText>.</w:instrText>
            </w:r>
            <w:r w:rsidR="00C6100A">
              <w:instrText>mvs</w:instrText>
            </w:r>
            <w:r w:rsidR="00C6100A" w:rsidRPr="00C6100A">
              <w:rPr>
                <w:lang w:val="ru-RU"/>
              </w:rPr>
              <w:instrText>.</w:instrText>
            </w:r>
            <w:r w:rsidR="00C6100A">
              <w:instrText>gov</w:instrText>
            </w:r>
            <w:r w:rsidR="00C6100A" w:rsidRPr="00C6100A">
              <w:rPr>
                <w:lang w:val="ru-RU"/>
              </w:rPr>
              <w:instrText>.</w:instrText>
            </w:r>
            <w:r w:rsidR="00C6100A">
              <w:instrText>ua</w:instrText>
            </w:r>
            <w:r w:rsidR="00C6100A" w:rsidRPr="00C6100A">
              <w:rPr>
                <w:lang w:val="ru-RU"/>
              </w:rPr>
              <w:instrText>/</w:instrText>
            </w:r>
            <w:r w:rsidR="00C6100A">
              <w:instrText>app</w:instrText>
            </w:r>
            <w:r w:rsidR="00C6100A" w:rsidRPr="00C6100A">
              <w:rPr>
                <w:lang w:val="ru-RU"/>
              </w:rPr>
              <w:instrText>/</w:instrText>
            </w:r>
            <w:r w:rsidR="00C6100A">
              <w:instrText>landing</w:instrText>
            </w:r>
            <w:r w:rsidR="00C6100A" w:rsidRPr="00C6100A">
              <w:rPr>
                <w:lang w:val="ru-RU"/>
              </w:rPr>
              <w:instrText xml:space="preserve">" </w:instrText>
            </w:r>
            <w:r w:rsidR="00C6100A">
              <w:fldChar w:fldCharType="separate"/>
            </w:r>
            <w:r w:rsidRPr="0072567F">
              <w:rPr>
                <w:rFonts w:eastAsia="Calibri"/>
                <w:color w:val="000000"/>
                <w:sz w:val="24"/>
                <w:lang w:val="uk-UA"/>
              </w:rPr>
              <w:t>https://vytiah.mvs.gov.ua/app/landing</w:t>
            </w:r>
            <w:r w:rsidR="00C6100A">
              <w:rPr>
                <w:rFonts w:eastAsia="Calibri"/>
                <w:color w:val="000000"/>
                <w:sz w:val="24"/>
                <w:lang w:val="uk-UA"/>
              </w:rPr>
              <w:fldChar w:fldCharType="end"/>
            </w:r>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C6100A"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w:t>
            </w:r>
            <w:r w:rsidRPr="0072567F">
              <w:rPr>
                <w:rFonts w:eastAsia="Times New Roman"/>
                <w:sz w:val="24"/>
                <w:lang w:val="uk-UA"/>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C6100A"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C6100A"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Pr="0072567F">
              <w:rPr>
                <w:rFonts w:eastAsia="Calibri"/>
                <w:b/>
                <w:sz w:val="24"/>
                <w:highlight w:val="yellow"/>
                <w:lang w:val="uk-UA"/>
              </w:rPr>
              <w:t>«</w:t>
            </w:r>
            <w:r w:rsidR="00A570A3">
              <w:rPr>
                <w:rFonts w:eastAsia="Calibri"/>
                <w:b/>
                <w:sz w:val="24"/>
                <w:highlight w:val="yellow"/>
                <w:lang w:val="uk-UA"/>
              </w:rPr>
              <w:t>0</w:t>
            </w:r>
            <w:r w:rsidR="00C6100A">
              <w:rPr>
                <w:rFonts w:eastAsia="Calibri"/>
                <w:b/>
                <w:sz w:val="24"/>
                <w:highlight w:val="yellow"/>
                <w:lang w:val="uk-UA"/>
              </w:rPr>
              <w:t>7</w:t>
            </w:r>
            <w:bookmarkStart w:id="1" w:name="_GoBack"/>
            <w:bookmarkEnd w:id="1"/>
            <w:r w:rsidRPr="0072567F">
              <w:rPr>
                <w:rFonts w:eastAsia="Calibri"/>
                <w:b/>
                <w:sz w:val="24"/>
                <w:highlight w:val="yellow"/>
                <w:lang w:val="uk-UA"/>
              </w:rPr>
              <w:t>»</w:t>
            </w:r>
            <w:r w:rsidR="00A570A3">
              <w:rPr>
                <w:rFonts w:eastAsia="Calibri"/>
                <w:b/>
                <w:sz w:val="24"/>
                <w:highlight w:val="yellow"/>
                <w:lang w:val="uk-UA"/>
              </w:rPr>
              <w:t>12.2</w:t>
            </w:r>
            <w:r w:rsidRPr="0072567F">
              <w:rPr>
                <w:rFonts w:eastAsia="Calibri"/>
                <w:b/>
                <w:sz w:val="24"/>
                <w:highlight w:val="yellow"/>
                <w:lang w:val="uk-UA"/>
              </w:rPr>
              <w:t>02</w:t>
            </w:r>
            <w:r w:rsidR="00A570A3">
              <w:rPr>
                <w:rFonts w:eastAsia="Calibri"/>
                <w:b/>
                <w:sz w:val="24"/>
                <w:highlight w:val="yellow"/>
                <w:lang w:val="uk-UA"/>
              </w:rPr>
              <w:t>2</w:t>
            </w:r>
            <w:r w:rsidRPr="0072567F">
              <w:rPr>
                <w:rFonts w:eastAsia="Calibri"/>
                <w:b/>
                <w:sz w:val="24"/>
                <w:highlight w:val="yellow"/>
                <w:lang w:val="uk-UA"/>
              </w:rPr>
              <w:t>р.</w:t>
            </w:r>
            <w:r w:rsidRPr="0072567F">
              <w:rPr>
                <w:rFonts w:eastAsia="Calibri"/>
                <w:sz w:val="24"/>
                <w:highlight w:val="yellow"/>
                <w:lang w:val="uk-UA"/>
              </w:rPr>
              <w:t xml:space="preserve"> </w:t>
            </w:r>
            <w:r w:rsidRPr="0072567F">
              <w:rPr>
                <w:rFonts w:eastAsia="Calibri"/>
                <w:b/>
                <w:sz w:val="24"/>
                <w:highlight w:val="yellow"/>
                <w:lang w:val="uk-UA"/>
              </w:rPr>
              <w:t xml:space="preserve">до </w:t>
            </w:r>
            <w:r w:rsidR="00712507">
              <w:rPr>
                <w:rFonts w:eastAsia="Calibri"/>
                <w:b/>
                <w:sz w:val="24"/>
                <w:highlight w:val="yellow"/>
                <w:lang w:val="uk-UA"/>
              </w:rPr>
              <w:t>00</w:t>
            </w:r>
            <w:r w:rsidRPr="0072567F">
              <w:rPr>
                <w:rFonts w:eastAsia="Calibri"/>
                <w:b/>
                <w:sz w:val="24"/>
                <w:highlight w:val="yellow"/>
                <w:lang w:val="uk-UA"/>
              </w:rPr>
              <w:t>:</w:t>
            </w:r>
            <w:r w:rsidR="00712507">
              <w:rPr>
                <w:rFonts w:eastAsia="Calibri"/>
                <w:b/>
                <w:sz w:val="24"/>
                <w:highlight w:val="yellow"/>
                <w:lang w:val="uk-UA"/>
              </w:rPr>
              <w:t>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 xml:space="preserve">1. Учасники відповідають за зміст своїх тендерних пропозицій, та повинні дотримуватись норм чинного </w:t>
            </w:r>
            <w:r w:rsidRPr="0072567F">
              <w:rPr>
                <w:rFonts w:eastAsia="Times New Roman"/>
                <w:sz w:val="24"/>
                <w:lang w:val="uk-UA" w:eastAsia="ru-RU"/>
              </w:rPr>
              <w:lastRenderedPageBreak/>
              <w:t>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6"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Постачання електричної </w:t>
            </w:r>
            <w:r w:rsidRPr="0072567F">
              <w:rPr>
                <w:rFonts w:eastAsia="Calibri"/>
                <w:bCs/>
                <w:sz w:val="24"/>
                <w:lang w:val="uk-UA" w:eastAsia="ru-RU" w:bidi="en-US"/>
              </w:rPr>
              <w:lastRenderedPageBreak/>
              <w:t>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w:t>
            </w:r>
            <w:r w:rsidRPr="0072567F">
              <w:rPr>
                <w:rFonts w:eastAsia="Calibri"/>
                <w:sz w:val="24"/>
                <w:lang w:val="uk-UA" w:eastAsia="ru-RU"/>
              </w:rPr>
              <w:lastRenderedPageBreak/>
              <w:t>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72567F">
              <w:rPr>
                <w:rFonts w:eastAsia="Calibri"/>
                <w:sz w:val="24"/>
                <w:lang w:val="uk-UA"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3) перелік інформації та/або документів, які повинен подати учасник для усунення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невідповідностей.</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w:t>
            </w:r>
            <w:proofErr w:type="spellStart"/>
            <w:r w:rsidRPr="0072567F">
              <w:rPr>
                <w:rFonts w:eastAsia="Calibri"/>
                <w:sz w:val="24"/>
                <w:lang w:val="uk-UA" w:eastAsia="uk-UA"/>
              </w:rPr>
              <w:t>власником</w:t>
            </w:r>
            <w:proofErr w:type="spellEnd"/>
            <w:r w:rsidRPr="0072567F">
              <w:rPr>
                <w:rFonts w:eastAsia="Calibri"/>
                <w:sz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72567F">
              <w:rPr>
                <w:rFonts w:eastAsia="Calibri"/>
                <w:sz w:val="24"/>
                <w:lang w:val="uk-UA"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 xml:space="preserve">1) учасник процедури закупівлі надав неналежне </w:t>
            </w:r>
            <w:r w:rsidRPr="0072567F">
              <w:rPr>
                <w:rFonts w:eastAsia="Calibri"/>
                <w:sz w:val="24"/>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C6100A"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w:t>
            </w:r>
            <w:r w:rsidRPr="0072567F">
              <w:rPr>
                <w:rFonts w:eastAsia="Calibri"/>
                <w:sz w:val="24"/>
                <w:lang w:val="uk-UA"/>
              </w:rPr>
              <w:lastRenderedPageBreak/>
              <w:t xml:space="preserve">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C6100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w:t>
            </w:r>
            <w:r w:rsidRPr="00E34507">
              <w:rPr>
                <w:rFonts w:eastAsia="Times New Roman"/>
                <w:sz w:val="24"/>
                <w:lang w:val="uk-UA" w:eastAsia="ru-RU"/>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до договору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w:t>
            </w:r>
            <w:proofErr w:type="gramStart"/>
            <w:r w:rsidR="008A61E0" w:rsidRPr="00E34507">
              <w:rPr>
                <w:rFonts w:eastAsia="Times New Roman"/>
                <w:sz w:val="24"/>
                <w:lang w:val="ru-RU" w:eastAsia="ru-RU"/>
              </w:rPr>
              <w:t>р</w:t>
            </w:r>
            <w:proofErr w:type="spellEnd"/>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E34507">
              <w:rPr>
                <w:rFonts w:eastAsia="Times New Roman"/>
                <w:sz w:val="24"/>
                <w:lang w:val="uk-UA" w:eastAsia="ru-RU"/>
              </w:rPr>
              <w:lastRenderedPageBreak/>
              <w:t>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C6100A"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C6100A"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C6100A"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C6100A"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Скан-копію</w:t>
            </w:r>
            <w:proofErr w:type="spellEnd"/>
            <w:r w:rsidRPr="0072567F">
              <w:rPr>
                <w:rFonts w:eastAsia="Times New Roman"/>
                <w:sz w:val="20"/>
                <w:szCs w:val="20"/>
                <w:lang w:val="uk-UA" w:eastAsia="ru-RU"/>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 xml:space="preserve">місцезнаходження юридичної особи (юридична та фактична </w:t>
            </w:r>
            <w:r w:rsidRPr="0072567F">
              <w:rPr>
                <w:rFonts w:eastAsia="Times New Roman"/>
                <w:sz w:val="20"/>
                <w:szCs w:val="20"/>
                <w:lang w:val="uk-UA" w:eastAsia="ru-RU"/>
              </w:rPr>
              <w:lastRenderedPageBreak/>
              <w:t>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C6100A"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C6100A"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енергії________кВт/</w:t>
      </w:r>
      <w:proofErr w:type="spellStart"/>
      <w:r w:rsidRPr="0072567F">
        <w:rPr>
          <w:rFonts w:eastAsia="Calibri"/>
          <w:b/>
          <w:sz w:val="22"/>
          <w:szCs w:val="22"/>
          <w:lang w:val="uk-UA"/>
        </w:rPr>
        <w:t>год</w:t>
      </w:r>
      <w:proofErr w:type="spellEnd"/>
      <w:r w:rsidRPr="0072567F">
        <w:rPr>
          <w:rFonts w:eastAsia="Calibri"/>
          <w:b/>
          <w:sz w:val="22"/>
          <w:szCs w:val="22"/>
          <w:lang w:val="uk-UA"/>
        </w:rPr>
        <w:t xml:space="preserve">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B20E21">
        <w:rPr>
          <w:rFonts w:eastAsia="Calibri"/>
          <w:color w:val="000000"/>
          <w:sz w:val="24"/>
          <w:lang w:val="uk-UA" w:eastAsia="ru-RU"/>
        </w:rPr>
        <w:t>Кількість</w:t>
      </w:r>
      <w:r w:rsidRPr="00B20E21">
        <w:rPr>
          <w:rFonts w:eastAsia="Calibri"/>
          <w:b/>
          <w:bCs/>
          <w:color w:val="000000"/>
          <w:sz w:val="24"/>
          <w:lang w:val="uk-UA" w:eastAsia="ru-RU"/>
        </w:rPr>
        <w:t xml:space="preserve"> – </w:t>
      </w:r>
      <w:r w:rsidR="00B20E21">
        <w:rPr>
          <w:rFonts w:eastAsia="Calibri"/>
          <w:b/>
          <w:bCs/>
          <w:color w:val="FF0000"/>
          <w:sz w:val="24"/>
          <w:lang w:val="uk-UA" w:eastAsia="ru-RU"/>
        </w:rPr>
        <w:t>43100</w:t>
      </w:r>
      <w:r w:rsidR="00824EE2" w:rsidRPr="00B20E21">
        <w:rPr>
          <w:rFonts w:eastAsia="Calibri"/>
          <w:b/>
          <w:bCs/>
          <w:color w:val="FF0000"/>
          <w:sz w:val="24"/>
          <w:lang w:val="uk-UA" w:eastAsia="ru-RU"/>
        </w:rPr>
        <w:t>,00</w:t>
      </w:r>
      <w:r w:rsidRPr="00B20E21">
        <w:rPr>
          <w:rFonts w:eastAsia="Calibri"/>
          <w:color w:val="FF0000"/>
          <w:sz w:val="24"/>
          <w:lang w:val="uk-UA" w:eastAsia="ru-RU"/>
        </w:rPr>
        <w:t xml:space="preserve"> кВт/год.</w:t>
      </w:r>
    </w:p>
    <w:p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rsidTr="00E04296">
        <w:trPr>
          <w:trHeight w:val="568"/>
          <w:tblCellSpacing w:w="20" w:type="dxa"/>
        </w:trPr>
        <w:tc>
          <w:tcPr>
            <w:tcW w:w="650"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w:t>
            </w:r>
            <w:proofErr w:type="spellStart"/>
            <w:r w:rsidRPr="0072567F">
              <w:rPr>
                <w:rFonts w:eastAsia="Calibri"/>
                <w:b/>
                <w:bCs/>
                <w:color w:val="000000"/>
                <w:sz w:val="24"/>
                <w:lang w:val="uk-UA"/>
              </w:rPr>
              <w:t>п</w:t>
            </w:r>
            <w:proofErr w:type="spellEnd"/>
          </w:p>
        </w:tc>
        <w:tc>
          <w:tcPr>
            <w:tcW w:w="5452"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72567F" w:rsidRPr="0072567F" w:rsidTr="00E43332">
        <w:trPr>
          <w:trHeight w:val="279"/>
          <w:tblCellSpacing w:w="20" w:type="dxa"/>
        </w:trPr>
        <w:tc>
          <w:tcPr>
            <w:tcW w:w="650" w:type="dxa"/>
            <w:shd w:val="clear" w:color="auto" w:fill="auto"/>
            <w:vAlign w:val="center"/>
          </w:tcPr>
          <w:p w:rsidR="0072567F" w:rsidRPr="0072567F" w:rsidRDefault="0072567F"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vAlign w:val="center"/>
          </w:tcPr>
          <w:p w:rsidR="0072567F" w:rsidRPr="00A10D8D" w:rsidRDefault="00B20E21" w:rsidP="00B20E21">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 xml:space="preserve">вул. </w:t>
            </w:r>
            <w:proofErr w:type="spellStart"/>
            <w:r>
              <w:rPr>
                <w:rFonts w:eastAsia="Times New Roman"/>
                <w:i/>
                <w:sz w:val="24"/>
                <w:lang w:val="uk-UA" w:eastAsia="uk-UA"/>
              </w:rPr>
              <w:t>Вільський</w:t>
            </w:r>
            <w:proofErr w:type="spellEnd"/>
            <w:r>
              <w:rPr>
                <w:rFonts w:eastAsia="Times New Roman"/>
                <w:i/>
                <w:sz w:val="24"/>
                <w:lang w:val="uk-UA" w:eastAsia="uk-UA"/>
              </w:rPr>
              <w:t xml:space="preserve"> Шлях,203</w:t>
            </w:r>
          </w:p>
        </w:tc>
        <w:tc>
          <w:tcPr>
            <w:tcW w:w="1519" w:type="dxa"/>
            <w:shd w:val="clear" w:color="auto" w:fill="auto"/>
            <w:vAlign w:val="center"/>
          </w:tcPr>
          <w:p w:rsidR="0072567F" w:rsidRPr="0072567F" w:rsidRDefault="0072567F"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72567F" w:rsidRPr="0072567F" w:rsidRDefault="0072567F" w:rsidP="00B46363">
            <w:pPr>
              <w:spacing w:after="0" w:line="240" w:lineRule="auto"/>
              <w:jc w:val="center"/>
              <w:rPr>
                <w:rFonts w:eastAsia="Calibri"/>
                <w:i/>
                <w:color w:val="FF0000"/>
                <w:sz w:val="24"/>
                <w:highlight w:val="yellow"/>
                <w:lang w:val="uk-UA"/>
              </w:rPr>
            </w:pPr>
          </w:p>
          <w:p w:rsidR="0072567F" w:rsidRPr="0072567F" w:rsidRDefault="00B20E21" w:rsidP="00B20E21">
            <w:pPr>
              <w:spacing w:after="0" w:line="240" w:lineRule="auto"/>
              <w:jc w:val="center"/>
              <w:rPr>
                <w:rFonts w:eastAsia="Calibri"/>
                <w:color w:val="FF0000"/>
                <w:sz w:val="24"/>
                <w:highlight w:val="yellow"/>
                <w:lang w:val="uk-UA"/>
              </w:rPr>
            </w:pPr>
            <w:r>
              <w:rPr>
                <w:rFonts w:eastAsia="Times New Roman"/>
                <w:i/>
                <w:sz w:val="24"/>
                <w:lang w:val="ru-RU" w:eastAsia="uk-UA"/>
              </w:rPr>
              <w:t>6400,00</w:t>
            </w:r>
          </w:p>
        </w:tc>
      </w:tr>
      <w:tr w:rsidR="00A10D8D" w:rsidRPr="00B20E21" w:rsidTr="00E43332">
        <w:trPr>
          <w:trHeight w:val="346"/>
          <w:tblCellSpacing w:w="20" w:type="dxa"/>
        </w:trPr>
        <w:tc>
          <w:tcPr>
            <w:tcW w:w="650" w:type="dxa"/>
            <w:shd w:val="clear" w:color="auto" w:fill="auto"/>
            <w:vAlign w:val="center"/>
          </w:tcPr>
          <w:p w:rsidR="00A10D8D" w:rsidRPr="0072567F" w:rsidRDefault="00A10D8D" w:rsidP="0072567F">
            <w:pPr>
              <w:spacing w:after="200" w:line="276" w:lineRule="auto"/>
              <w:jc w:val="center"/>
              <w:rPr>
                <w:rFonts w:eastAsia="Calibri"/>
                <w:color w:val="000000"/>
                <w:sz w:val="24"/>
                <w:lang w:val="uk-UA"/>
              </w:rPr>
            </w:pPr>
            <w:r>
              <w:rPr>
                <w:rFonts w:eastAsia="Calibri"/>
                <w:color w:val="000000"/>
                <w:sz w:val="24"/>
                <w:lang w:val="uk-UA"/>
              </w:rPr>
              <w:t>2</w:t>
            </w:r>
          </w:p>
        </w:tc>
        <w:tc>
          <w:tcPr>
            <w:tcW w:w="5452" w:type="dxa"/>
            <w:shd w:val="clear" w:color="auto" w:fill="auto"/>
            <w:vAlign w:val="center"/>
          </w:tcPr>
          <w:p w:rsidR="00A10D8D" w:rsidRPr="00A10D8D" w:rsidRDefault="00B20E21" w:rsidP="00B46363">
            <w:pPr>
              <w:widowControl w:val="0"/>
              <w:spacing w:after="0" w:line="240" w:lineRule="auto"/>
              <w:ind w:left="720"/>
              <w:contextualSpacing/>
              <w:jc w:val="center"/>
              <w:rPr>
                <w:rFonts w:eastAsia="Times New Roman"/>
                <w:i/>
                <w:sz w:val="24"/>
                <w:lang w:val="uk-UA" w:eastAsia="uk-UA"/>
              </w:rPr>
            </w:pPr>
            <w:proofErr w:type="spellStart"/>
            <w:r>
              <w:rPr>
                <w:rFonts w:eastAsia="Times New Roman"/>
                <w:i/>
                <w:sz w:val="24"/>
                <w:lang w:val="uk-UA" w:eastAsia="uk-UA"/>
              </w:rPr>
              <w:t>вул..Вільський</w:t>
            </w:r>
            <w:proofErr w:type="spellEnd"/>
            <w:r>
              <w:rPr>
                <w:rFonts w:eastAsia="Times New Roman"/>
                <w:i/>
                <w:sz w:val="24"/>
                <w:lang w:val="uk-UA" w:eastAsia="uk-UA"/>
              </w:rPr>
              <w:t xml:space="preserve"> Шлях,261</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B20E21" w:rsidP="00B46363">
            <w:pPr>
              <w:spacing w:after="0" w:line="240" w:lineRule="auto"/>
              <w:jc w:val="center"/>
              <w:rPr>
                <w:rFonts w:eastAsia="Calibri"/>
                <w:i/>
                <w:color w:val="FF0000"/>
                <w:sz w:val="24"/>
                <w:highlight w:val="yellow"/>
                <w:lang w:val="uk-UA"/>
              </w:rPr>
            </w:pPr>
            <w:r>
              <w:rPr>
                <w:rFonts w:eastAsia="Times New Roman"/>
                <w:i/>
                <w:sz w:val="24"/>
                <w:lang w:val="uk-UA" w:eastAsia="uk-UA"/>
              </w:rPr>
              <w:t>16800,00</w:t>
            </w:r>
          </w:p>
        </w:tc>
      </w:tr>
      <w:tr w:rsidR="00A10D8D" w:rsidRPr="00B20E21" w:rsidTr="00E43332">
        <w:trPr>
          <w:trHeight w:val="326"/>
          <w:tblCellSpacing w:w="20" w:type="dxa"/>
        </w:trPr>
        <w:tc>
          <w:tcPr>
            <w:tcW w:w="650" w:type="dxa"/>
            <w:shd w:val="clear" w:color="auto" w:fill="auto"/>
            <w:vAlign w:val="center"/>
          </w:tcPr>
          <w:p w:rsidR="00A10D8D" w:rsidRDefault="00A10D8D" w:rsidP="0072567F">
            <w:pPr>
              <w:spacing w:after="200" w:line="276" w:lineRule="auto"/>
              <w:jc w:val="center"/>
              <w:rPr>
                <w:rFonts w:eastAsia="Calibri"/>
                <w:color w:val="000000"/>
                <w:sz w:val="24"/>
                <w:lang w:val="uk-UA"/>
              </w:rPr>
            </w:pPr>
            <w:r>
              <w:rPr>
                <w:rFonts w:eastAsia="Calibri"/>
                <w:color w:val="000000"/>
                <w:sz w:val="24"/>
                <w:lang w:val="uk-UA"/>
              </w:rPr>
              <w:t>3</w:t>
            </w:r>
          </w:p>
        </w:tc>
        <w:tc>
          <w:tcPr>
            <w:tcW w:w="5452" w:type="dxa"/>
            <w:shd w:val="clear" w:color="auto" w:fill="auto"/>
            <w:vAlign w:val="center"/>
          </w:tcPr>
          <w:p w:rsidR="00A10D8D" w:rsidRPr="00A10D8D" w:rsidRDefault="005A1A84" w:rsidP="00B20E21">
            <w:pPr>
              <w:widowControl w:val="0"/>
              <w:spacing w:after="0" w:line="240" w:lineRule="auto"/>
              <w:ind w:left="720"/>
              <w:contextualSpacing/>
              <w:jc w:val="center"/>
              <w:rPr>
                <w:rFonts w:eastAsia="Times New Roman"/>
                <w:i/>
                <w:sz w:val="24"/>
                <w:lang w:val="uk-UA" w:eastAsia="uk-UA"/>
              </w:rPr>
            </w:pPr>
            <w:r>
              <w:rPr>
                <w:rFonts w:eastAsia="Times New Roman"/>
                <w:i/>
                <w:sz w:val="24"/>
                <w:lang w:val="uk-UA" w:eastAsia="uk-UA"/>
              </w:rPr>
              <w:t xml:space="preserve">вул. </w:t>
            </w:r>
            <w:proofErr w:type="spellStart"/>
            <w:r w:rsidR="00B20E21">
              <w:rPr>
                <w:rFonts w:eastAsia="Times New Roman"/>
                <w:i/>
                <w:sz w:val="24"/>
                <w:lang w:val="uk-UA" w:eastAsia="uk-UA"/>
              </w:rPr>
              <w:t>Вільський</w:t>
            </w:r>
            <w:proofErr w:type="spellEnd"/>
            <w:r w:rsidR="00B20E21">
              <w:rPr>
                <w:rFonts w:eastAsia="Times New Roman"/>
                <w:i/>
                <w:sz w:val="24"/>
                <w:lang w:val="uk-UA" w:eastAsia="uk-UA"/>
              </w:rPr>
              <w:t xml:space="preserve"> Шлях,261(їдальня)</w:t>
            </w:r>
          </w:p>
        </w:tc>
        <w:tc>
          <w:tcPr>
            <w:tcW w:w="1519" w:type="dxa"/>
            <w:shd w:val="clear" w:color="auto" w:fill="auto"/>
            <w:vAlign w:val="center"/>
          </w:tcPr>
          <w:p w:rsidR="00A10D8D" w:rsidRPr="00670661" w:rsidRDefault="00A10D8D" w:rsidP="0072567F">
            <w:pPr>
              <w:spacing w:after="200" w:line="276" w:lineRule="auto"/>
              <w:jc w:val="center"/>
              <w:rPr>
                <w:rFonts w:eastAsia="Calibri"/>
                <w:sz w:val="24"/>
                <w:lang w:val="uk-UA"/>
              </w:rPr>
            </w:pPr>
            <w:r w:rsidRPr="00670661">
              <w:rPr>
                <w:rFonts w:eastAsia="Calibri"/>
                <w:sz w:val="24"/>
                <w:lang w:val="uk-UA"/>
              </w:rPr>
              <w:t>кВт/год.</w:t>
            </w:r>
          </w:p>
        </w:tc>
        <w:tc>
          <w:tcPr>
            <w:tcW w:w="2244" w:type="dxa"/>
          </w:tcPr>
          <w:p w:rsidR="00A10D8D" w:rsidRPr="0072567F" w:rsidRDefault="00B20E21" w:rsidP="00B46363">
            <w:pPr>
              <w:spacing w:after="0" w:line="240" w:lineRule="auto"/>
              <w:jc w:val="center"/>
              <w:rPr>
                <w:rFonts w:eastAsia="Calibri"/>
                <w:i/>
                <w:color w:val="FF0000"/>
                <w:sz w:val="24"/>
                <w:highlight w:val="yellow"/>
                <w:lang w:val="uk-UA"/>
              </w:rPr>
            </w:pPr>
            <w:r>
              <w:rPr>
                <w:rFonts w:eastAsia="Times New Roman"/>
                <w:i/>
                <w:sz w:val="24"/>
                <w:lang w:val="uk-UA" w:eastAsia="uk-UA"/>
              </w:rPr>
              <w:t>19900,00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w:t>
      </w:r>
      <w:r w:rsidRPr="0072567F">
        <w:rPr>
          <w:rFonts w:eastAsia="Calibri"/>
          <w:color w:val="000000"/>
          <w:sz w:val="24"/>
          <w:lang w:val="uk-UA" w:eastAsia="ru-RU" w:bidi="en-US"/>
        </w:rPr>
        <w:lastRenderedPageBreak/>
        <w:t xml:space="preserve">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2"/>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0"/>
      <w:bookmarkEnd w:id="3"/>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1"/>
      <w:bookmarkEnd w:id="4"/>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2"/>
      <w:bookmarkEnd w:id="5"/>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3"/>
      <w:bookmarkStart w:id="7" w:name="n1084"/>
      <w:bookmarkStart w:id="8" w:name="n1085"/>
      <w:bookmarkEnd w:id="6"/>
      <w:bookmarkEnd w:id="7"/>
      <w:bookmarkEnd w:id="8"/>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6"/>
      <w:bookmarkEnd w:id="9"/>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7"/>
      <w:bookmarkEnd w:id="10"/>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8"/>
      <w:bookmarkEnd w:id="11"/>
      <w:r w:rsidRPr="0072567F">
        <w:rPr>
          <w:rFonts w:eastAsia="Calibri"/>
          <w:color w:val="000000"/>
          <w:sz w:val="24"/>
          <w:lang w:val="uk-UA" w:eastAsia="ru-RU" w:bidi="en-US"/>
        </w:rPr>
        <w:t>період, за який проводиться розрахунок;</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9"/>
      <w:bookmarkEnd w:id="12"/>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72567F">
      <w:pPr>
        <w:spacing w:after="0"/>
        <w:jc w:val="both"/>
        <w:rPr>
          <w:rFonts w:eastAsia="Calibri"/>
          <w:color w:val="000000"/>
          <w:sz w:val="24"/>
          <w:lang w:val="uk-UA" w:eastAsia="ru-RU" w:bidi="en-US"/>
        </w:rPr>
      </w:pPr>
      <w:bookmarkStart w:id="13" w:name="n1090"/>
      <w:bookmarkStart w:id="14" w:name="n1091"/>
      <w:bookmarkStart w:id="15" w:name="n1092"/>
      <w:bookmarkEnd w:id="13"/>
      <w:bookmarkEnd w:id="14"/>
      <w:bookmarkEnd w:id="15"/>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 xml:space="preserve">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w:t>
      </w:r>
      <w:r w:rsidRPr="0072567F">
        <w:rPr>
          <w:rFonts w:eastAsia="Calibri"/>
          <w:sz w:val="24"/>
          <w:lang w:val="uk-UA" w:bidi="en-US"/>
        </w:rPr>
        <w:lastRenderedPageBreak/>
        <w:t>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 xml:space="preserve">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w:t>
      </w:r>
      <w:r w:rsidRPr="0072567F">
        <w:rPr>
          <w:rFonts w:eastAsia="Calibri"/>
          <w:color w:val="000000"/>
          <w:sz w:val="24"/>
          <w:lang w:val="uk-UA"/>
        </w:rPr>
        <w:lastRenderedPageBreak/>
        <w:t>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кол-центр</w:t>
      </w:r>
      <w:proofErr w:type="spellEnd"/>
      <w:r w:rsidRPr="0072567F">
        <w:rPr>
          <w:rFonts w:eastAsia="Calibri"/>
          <w:color w:val="000000"/>
          <w:sz w:val="24"/>
          <w:lang w:val="uk-UA"/>
        </w:rPr>
        <w:t xml:space="preserve">, які функціонують відповідно до вимог, установлених </w:t>
      </w:r>
      <w:proofErr w:type="spellStart"/>
      <w:r w:rsidRPr="0072567F">
        <w:rPr>
          <w:rFonts w:eastAsia="Calibri"/>
          <w:color w:val="000000"/>
          <w:sz w:val="24"/>
          <w:lang w:val="uk-UA"/>
        </w:rPr>
        <w:t>Регулятором.</w:t>
      </w:r>
      <w:bookmarkStart w:id="17" w:name="n998"/>
      <w:bookmarkEnd w:id="17"/>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C6100A"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72567F">
        <w:rPr>
          <w:rFonts w:eastAsia="Calibri"/>
          <w:sz w:val="24"/>
          <w:lang w:val="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8"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rsidR="0072567F" w:rsidRPr="0072567F" w:rsidRDefault="0072567F" w:rsidP="0072567F">
      <w:pPr>
        <w:spacing w:after="0" w:line="240" w:lineRule="auto"/>
        <w:ind w:firstLine="567"/>
        <w:jc w:val="both"/>
        <w:rPr>
          <w:rFonts w:eastAsia="Calibri"/>
          <w:sz w:val="24"/>
          <w:lang w:val="uk-UA"/>
        </w:rPr>
      </w:pPr>
    </w:p>
    <w:bookmarkEnd w:id="18"/>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lastRenderedPageBreak/>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 xml:space="preserve">13.3. Пропозиція щодо внесення змін до договору має містити обґрунтування </w:t>
      </w:r>
      <w:r w:rsidRPr="0072567F">
        <w:rPr>
          <w:rFonts w:eastAsia="Calibri"/>
          <w:sz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r w:rsidR="00C6100A">
        <w:fldChar w:fldCharType="begin"/>
      </w:r>
      <w:r w:rsidR="00C6100A" w:rsidRPr="00C6100A">
        <w:rPr>
          <w:lang w:val="uk-UA"/>
        </w:rPr>
        <w:instrText xml:space="preserve"> </w:instrText>
      </w:r>
      <w:r w:rsidR="00C6100A">
        <w:instrText>HYPERLINK</w:instrText>
      </w:r>
      <w:r w:rsidR="00C6100A" w:rsidRPr="00C6100A">
        <w:rPr>
          <w:lang w:val="uk-UA"/>
        </w:rPr>
        <w:instrText xml:space="preserve"> "</w:instrText>
      </w:r>
      <w:r w:rsidR="00C6100A">
        <w:instrText>https</w:instrText>
      </w:r>
      <w:r w:rsidR="00C6100A" w:rsidRPr="00C6100A">
        <w:rPr>
          <w:lang w:val="uk-UA"/>
        </w:rPr>
        <w:instrText>://</w:instrText>
      </w:r>
      <w:r w:rsidR="00C6100A">
        <w:instrText>www</w:instrText>
      </w:r>
      <w:r w:rsidR="00C6100A" w:rsidRPr="00C6100A">
        <w:rPr>
          <w:lang w:val="uk-UA"/>
        </w:rPr>
        <w:instrText>.</w:instrText>
      </w:r>
      <w:r w:rsidR="00C6100A">
        <w:instrText>oree</w:instrText>
      </w:r>
      <w:r w:rsidR="00C6100A" w:rsidRPr="00C6100A">
        <w:rPr>
          <w:lang w:val="uk-UA"/>
        </w:rPr>
        <w:instrText>.</w:instrText>
      </w:r>
      <w:r w:rsidR="00C6100A">
        <w:instrText>com</w:instrText>
      </w:r>
      <w:r w:rsidR="00C6100A" w:rsidRPr="00C6100A">
        <w:rPr>
          <w:lang w:val="uk-UA"/>
        </w:rPr>
        <w:instrText>.</w:instrText>
      </w:r>
      <w:r w:rsidR="00C6100A">
        <w:instrText>ua</w:instrText>
      </w:r>
      <w:r w:rsidR="00C6100A" w:rsidRPr="00C6100A">
        <w:rPr>
          <w:lang w:val="uk-UA"/>
        </w:rPr>
        <w:instrText xml:space="preserve">/" </w:instrText>
      </w:r>
      <w:r w:rsidR="00C6100A">
        <w:fldChar w:fldCharType="separate"/>
      </w:r>
      <w:r w:rsidRPr="0072567F">
        <w:rPr>
          <w:rFonts w:ascii="Calibri" w:eastAsia="Calibri" w:hAnsi="Calibri"/>
          <w:sz w:val="22"/>
          <w:szCs w:val="22"/>
          <w:lang w:val="uk-UA" w:eastAsia="zh-CN"/>
        </w:rPr>
        <w:t>https://www.oree.com.ua</w:t>
      </w:r>
      <w:r w:rsidR="00C6100A">
        <w:rPr>
          <w:rFonts w:ascii="Calibri" w:eastAsia="Calibri" w:hAnsi="Calibri"/>
          <w:sz w:val="22"/>
          <w:szCs w:val="22"/>
          <w:lang w:val="uk-UA" w:eastAsia="zh-CN"/>
        </w:rPr>
        <w:fldChar w:fldCharType="end"/>
      </w:r>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546AD8">
        <w:rPr>
          <w:rFonts w:eastAsia="Calibri"/>
          <w:b/>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C6100A"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C6100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C6100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C6100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C6100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B49D8"/>
    <w:rsid w:val="001A534F"/>
    <w:rsid w:val="001E7928"/>
    <w:rsid w:val="002E679F"/>
    <w:rsid w:val="00315E51"/>
    <w:rsid w:val="00331CB0"/>
    <w:rsid w:val="00341B55"/>
    <w:rsid w:val="00361B65"/>
    <w:rsid w:val="00452FAA"/>
    <w:rsid w:val="004E52C6"/>
    <w:rsid w:val="00546AD8"/>
    <w:rsid w:val="0055038B"/>
    <w:rsid w:val="00564C72"/>
    <w:rsid w:val="005702CA"/>
    <w:rsid w:val="005A1A84"/>
    <w:rsid w:val="00670661"/>
    <w:rsid w:val="006D59FA"/>
    <w:rsid w:val="00712507"/>
    <w:rsid w:val="0072567F"/>
    <w:rsid w:val="00741F4F"/>
    <w:rsid w:val="0075441F"/>
    <w:rsid w:val="0076340E"/>
    <w:rsid w:val="007E07AA"/>
    <w:rsid w:val="007E250E"/>
    <w:rsid w:val="007E357D"/>
    <w:rsid w:val="00824EE2"/>
    <w:rsid w:val="008A61E0"/>
    <w:rsid w:val="008C42CA"/>
    <w:rsid w:val="00930F4F"/>
    <w:rsid w:val="009D7B5C"/>
    <w:rsid w:val="00A10D8D"/>
    <w:rsid w:val="00A116E9"/>
    <w:rsid w:val="00A210FC"/>
    <w:rsid w:val="00A44D4D"/>
    <w:rsid w:val="00A570A3"/>
    <w:rsid w:val="00AF23F0"/>
    <w:rsid w:val="00B20E21"/>
    <w:rsid w:val="00B45458"/>
    <w:rsid w:val="00B46363"/>
    <w:rsid w:val="00B948C2"/>
    <w:rsid w:val="00BB2EE0"/>
    <w:rsid w:val="00BD48D8"/>
    <w:rsid w:val="00C6100A"/>
    <w:rsid w:val="00C6249D"/>
    <w:rsid w:val="00CB0E0E"/>
    <w:rsid w:val="00D717FA"/>
    <w:rsid w:val="00E04296"/>
    <w:rsid w:val="00E34507"/>
    <w:rsid w:val="00E43332"/>
    <w:rsid w:val="00EC2EF9"/>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50</Pages>
  <Words>81440</Words>
  <Characters>46421</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46</cp:revision>
  <dcterms:created xsi:type="dcterms:W3CDTF">2022-11-16T12:59:00Z</dcterms:created>
  <dcterms:modified xsi:type="dcterms:W3CDTF">2022-11-29T17:28:00Z</dcterms:modified>
</cp:coreProperties>
</file>