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7A" w:rsidRPr="000C03CB" w:rsidRDefault="00590C7A" w:rsidP="000C03CB">
      <w:pPr>
        <w:rPr>
          <w:sz w:val="28"/>
          <w:szCs w:val="28"/>
        </w:rPr>
      </w:pPr>
    </w:p>
    <w:p w:rsidR="00EB58D3" w:rsidRPr="001F63A1" w:rsidRDefault="00EB58D3" w:rsidP="00EB58D3">
      <w:pPr>
        <w:jc w:val="right"/>
        <w:rPr>
          <w:b/>
          <w:sz w:val="28"/>
          <w:szCs w:val="28"/>
        </w:rPr>
      </w:pPr>
      <w:r w:rsidRPr="001F63A1">
        <w:rPr>
          <w:b/>
          <w:sz w:val="28"/>
          <w:szCs w:val="28"/>
        </w:rPr>
        <w:t>ДОДАТОК 4</w:t>
      </w:r>
    </w:p>
    <w:p w:rsidR="00EB58D3" w:rsidRPr="001F63A1" w:rsidRDefault="00EB58D3" w:rsidP="00EB58D3">
      <w:pPr>
        <w:jc w:val="right"/>
        <w:rPr>
          <w:b/>
          <w:sz w:val="28"/>
          <w:szCs w:val="28"/>
        </w:rPr>
      </w:pPr>
      <w:r w:rsidRPr="001F63A1">
        <w:rPr>
          <w:b/>
          <w:sz w:val="28"/>
          <w:szCs w:val="28"/>
        </w:rPr>
        <w:t>до тендерної документації</w:t>
      </w:r>
    </w:p>
    <w:p w:rsidR="00EB58D3" w:rsidRPr="001F63A1" w:rsidRDefault="00EB58D3" w:rsidP="00EB58D3">
      <w:pPr>
        <w:jc w:val="center"/>
        <w:rPr>
          <w:b/>
          <w:sz w:val="28"/>
          <w:szCs w:val="28"/>
        </w:rPr>
      </w:pPr>
    </w:p>
    <w:p w:rsidR="00EB58D3" w:rsidRPr="001F63A1" w:rsidRDefault="00EB58D3" w:rsidP="00EB58D3">
      <w:pPr>
        <w:jc w:val="center"/>
        <w:rPr>
          <w:b/>
          <w:sz w:val="28"/>
          <w:szCs w:val="28"/>
        </w:rPr>
      </w:pPr>
      <w:r w:rsidRPr="001F63A1">
        <w:rPr>
          <w:b/>
          <w:sz w:val="28"/>
          <w:szCs w:val="28"/>
        </w:rPr>
        <w:t>ПРОЄКТ ДОГОВОРУ</w:t>
      </w:r>
    </w:p>
    <w:p w:rsidR="00EB58D3" w:rsidRPr="003F3495" w:rsidRDefault="00EB58D3" w:rsidP="00EB58D3">
      <w:pPr>
        <w:rPr>
          <w:b/>
        </w:rPr>
      </w:pPr>
    </w:p>
    <w:p w:rsidR="00EB58D3" w:rsidRPr="00507E4E" w:rsidRDefault="00EB58D3" w:rsidP="00EB58D3">
      <w:pPr>
        <w:ind w:right="-2" w:firstLine="567"/>
        <w:jc w:val="both"/>
        <w:rPr>
          <w:sz w:val="28"/>
          <w:szCs w:val="28"/>
        </w:rPr>
      </w:pPr>
      <w:r w:rsidRPr="00507E4E">
        <w:rPr>
          <w:b/>
          <w:sz w:val="28"/>
          <w:szCs w:val="28"/>
        </w:rPr>
        <w:t>Державна установа «Генеральна дирекція Державної кримінально-виконавчої служби України»</w:t>
      </w:r>
      <w:r w:rsidRPr="00507E4E">
        <w:rPr>
          <w:sz w:val="28"/>
          <w:szCs w:val="28"/>
        </w:rPr>
        <w:t xml:space="preserve">, далі - ПОКУПЕЦЬ, в особі начальника </w:t>
      </w:r>
      <w:proofErr w:type="spellStart"/>
      <w:r w:rsidRPr="00507E4E">
        <w:rPr>
          <w:sz w:val="28"/>
          <w:szCs w:val="28"/>
        </w:rPr>
        <w:t>Стеценка</w:t>
      </w:r>
      <w:proofErr w:type="spellEnd"/>
      <w:r w:rsidRPr="00507E4E">
        <w:rPr>
          <w:sz w:val="28"/>
          <w:szCs w:val="28"/>
        </w:rPr>
        <w:t xml:space="preserve"> Юрія Віталійовича, який діє на підставі наказу Міністерства юстиції України від 06.03.2020 № 1038/к, з однієї сторони, і </w:t>
      </w:r>
      <w:r w:rsidRPr="00507E4E">
        <w:rPr>
          <w:b/>
          <w:sz w:val="28"/>
          <w:szCs w:val="28"/>
        </w:rPr>
        <w:t>____________________________________</w:t>
      </w:r>
      <w:r w:rsidRPr="00507E4E">
        <w:rPr>
          <w:sz w:val="28"/>
          <w:szCs w:val="28"/>
        </w:rPr>
        <w:t>, далі – ПРОДАВЕЦЬ, в особі директора __________________________________, який діє на підставі Статуту, з іншої сторони, разом іменовані надалі - СТОРОНИ, уклали цей договір про закупівлю (далі – Договір):</w:t>
      </w:r>
    </w:p>
    <w:p w:rsidR="00EB58D3" w:rsidRDefault="00EB58D3" w:rsidP="00EB58D3">
      <w:pPr>
        <w:ind w:firstLine="426"/>
        <w:jc w:val="both"/>
        <w:rPr>
          <w:b/>
          <w:bCs/>
          <w:sz w:val="28"/>
          <w:szCs w:val="28"/>
        </w:rPr>
      </w:pPr>
    </w:p>
    <w:p w:rsidR="00EB58D3" w:rsidRPr="00507E4E" w:rsidRDefault="00EB58D3" w:rsidP="00EB58D3">
      <w:pPr>
        <w:ind w:firstLine="426"/>
        <w:jc w:val="both"/>
        <w:rPr>
          <w:sz w:val="28"/>
          <w:szCs w:val="28"/>
        </w:rPr>
      </w:pPr>
      <w:r w:rsidRPr="00507E4E">
        <w:rPr>
          <w:b/>
          <w:bCs/>
          <w:sz w:val="28"/>
          <w:szCs w:val="28"/>
        </w:rPr>
        <w:t>1. ПРЕДМЕТ ДОГОВОРУ.</w:t>
      </w:r>
    </w:p>
    <w:p w:rsidR="00EB58D3" w:rsidRPr="004C6F9E" w:rsidRDefault="00EB58D3" w:rsidP="00EB58D3">
      <w:pPr>
        <w:jc w:val="both"/>
        <w:rPr>
          <w:sz w:val="28"/>
          <w:szCs w:val="28"/>
        </w:rPr>
      </w:pPr>
      <w:r w:rsidRPr="00507E4E">
        <w:rPr>
          <w:sz w:val="28"/>
          <w:szCs w:val="28"/>
        </w:rPr>
        <w:tab/>
      </w:r>
      <w:r w:rsidRPr="003B1BE1">
        <w:rPr>
          <w:sz w:val="28"/>
          <w:szCs w:val="28"/>
        </w:rPr>
        <w:t>1</w:t>
      </w:r>
      <w:r w:rsidRPr="008B79D0">
        <w:rPr>
          <w:sz w:val="28"/>
          <w:szCs w:val="28"/>
        </w:rPr>
        <w:t xml:space="preserve">.1. ПРОДАВЕЦЬ зобов’язується у 2022 році продати, відвантажити і здійснити монтаж (установку) ДК 021-2015: </w:t>
      </w:r>
      <w:r w:rsidRPr="00DB6F1D">
        <w:rPr>
          <w:sz w:val="28"/>
          <w:szCs w:val="28"/>
        </w:rPr>
        <w:t>42510000-4 Теплообмінники, кондиціонери повітря, холодильне обладнання та фільтрувальні пристрої</w:t>
      </w:r>
      <w:r>
        <w:rPr>
          <w:b/>
        </w:rPr>
        <w:t xml:space="preserve"> </w:t>
      </w:r>
      <w:r w:rsidRPr="008B79D0">
        <w:rPr>
          <w:sz w:val="28"/>
          <w:szCs w:val="28"/>
        </w:rPr>
        <w:t>(</w:t>
      </w:r>
      <w:r w:rsidRPr="004C6F9E">
        <w:rPr>
          <w:sz w:val="28"/>
          <w:szCs w:val="28"/>
        </w:rPr>
        <w:t>камера морозильна з робочим об’ємом не менше 6 м³, низькотемпературна в комплекті з агрегатом (спліт-система)</w:t>
      </w:r>
      <w:r>
        <w:rPr>
          <w:sz w:val="28"/>
          <w:szCs w:val="28"/>
        </w:rPr>
        <w:t>)</w:t>
      </w:r>
      <w:r w:rsidRPr="004C6F9E">
        <w:rPr>
          <w:sz w:val="28"/>
          <w:szCs w:val="28"/>
        </w:rPr>
        <w:t xml:space="preserve"> (далі – Товар), а ПОКУПЕЦЬ – забезпечити приймання та оплату Товару за цінами, згідно з умовами цього Договору: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3141"/>
        <w:gridCol w:w="1029"/>
        <w:gridCol w:w="1074"/>
        <w:gridCol w:w="1747"/>
        <w:gridCol w:w="1950"/>
      </w:tblGrid>
      <w:tr w:rsidR="00EB58D3" w:rsidRPr="00507E4E" w:rsidTr="00BD0E5C">
        <w:trPr>
          <w:cantSplit/>
          <w:trHeight w:val="11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B58D3" w:rsidRPr="00D25DC7" w:rsidRDefault="00EB58D3" w:rsidP="00BD0E5C">
            <w:pPr>
              <w:ind w:left="113" w:right="113"/>
              <w:jc w:val="center"/>
            </w:pPr>
            <w:r w:rsidRPr="00D25DC7">
              <w:t xml:space="preserve"> № п/</w:t>
            </w:r>
            <w:proofErr w:type="spellStart"/>
            <w:r w:rsidRPr="00D25DC7">
              <w:t>п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Pr="00D25DC7" w:rsidRDefault="00EB58D3" w:rsidP="00BD0E5C">
            <w:pPr>
              <w:jc w:val="center"/>
            </w:pPr>
            <w:r w:rsidRPr="00D25DC7">
              <w:t>Найменування</w:t>
            </w:r>
          </w:p>
          <w:p w:rsidR="00EB58D3" w:rsidRPr="00D25DC7" w:rsidRDefault="00EB58D3" w:rsidP="00BD0E5C">
            <w:pPr>
              <w:jc w:val="center"/>
            </w:pPr>
            <w:r w:rsidRPr="00D25DC7">
              <w:t>продукції</w:t>
            </w:r>
          </w:p>
          <w:p w:rsidR="00EB58D3" w:rsidRPr="00D25DC7" w:rsidRDefault="00EB58D3" w:rsidP="00BD0E5C">
            <w:pPr>
              <w:jc w:val="center"/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D3" w:rsidRPr="00D25DC7" w:rsidRDefault="00EB58D3" w:rsidP="00BD0E5C">
            <w:pPr>
              <w:jc w:val="center"/>
            </w:pPr>
            <w:r w:rsidRPr="00D25DC7">
              <w:t>Од.</w:t>
            </w:r>
          </w:p>
          <w:p w:rsidR="00EB58D3" w:rsidRPr="00D25DC7" w:rsidRDefault="00EB58D3" w:rsidP="00BD0E5C">
            <w:pPr>
              <w:jc w:val="center"/>
            </w:pPr>
            <w:proofErr w:type="spellStart"/>
            <w:r w:rsidRPr="00D25DC7">
              <w:t>вим</w:t>
            </w:r>
            <w:proofErr w:type="spellEnd"/>
            <w:r w:rsidRPr="00D25DC7"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D3" w:rsidRPr="00D25DC7" w:rsidRDefault="00EB58D3" w:rsidP="00BD0E5C">
            <w:pPr>
              <w:ind w:right="-108"/>
              <w:jc w:val="center"/>
            </w:pPr>
            <w:r w:rsidRPr="00D25DC7">
              <w:t>Кількість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D3" w:rsidRPr="00D25DC7" w:rsidRDefault="00EB58D3" w:rsidP="00BD0E5C">
            <w:pPr>
              <w:ind w:left="-107" w:right="-107"/>
              <w:jc w:val="center"/>
            </w:pPr>
            <w:r w:rsidRPr="00D25DC7">
              <w:t>Ціна за одиницю виміру Товару з ПДВ, тарою і транспортними витратами, грн.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8D3" w:rsidRPr="00D25DC7" w:rsidRDefault="00EB58D3" w:rsidP="00BD0E5C">
            <w:pPr>
              <w:jc w:val="center"/>
            </w:pPr>
            <w:r w:rsidRPr="00D25DC7">
              <w:t>Загальна сума вартості Товару з ПДВ, тарою і транспортними витратами, грн.</w:t>
            </w:r>
          </w:p>
        </w:tc>
      </w:tr>
      <w:tr w:rsidR="00EB58D3" w:rsidRPr="00507E4E" w:rsidTr="00BD0E5C">
        <w:trPr>
          <w:trHeight w:val="17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D3" w:rsidRPr="00507E4E" w:rsidRDefault="00EB58D3" w:rsidP="00BD0E5C">
            <w:pPr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Pr="00AE4310" w:rsidRDefault="00EB58D3" w:rsidP="00BD0E5C">
            <w:pPr>
              <w:ind w:right="-107"/>
              <w:rPr>
                <w:sz w:val="28"/>
                <w:szCs w:val="28"/>
              </w:rPr>
            </w:pPr>
            <w:r w:rsidRPr="00AE4310">
              <w:rPr>
                <w:color w:val="222222"/>
                <w:sz w:val="28"/>
                <w:szCs w:val="28"/>
              </w:rPr>
              <w:t xml:space="preserve">Камера морозильна </w:t>
            </w:r>
            <w:r w:rsidRPr="00682409">
              <w:rPr>
                <w:sz w:val="28"/>
                <w:szCs w:val="28"/>
              </w:rPr>
              <w:t>з робочим об’ємом не менше 6 м³, низькотемпературна в комплекті з агрегатом (спліт-система)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Pr="00507E4E" w:rsidRDefault="00EB58D3" w:rsidP="00BD0E5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Default="00EB58D3" w:rsidP="00BD0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Pr="00507E4E" w:rsidRDefault="00EB58D3" w:rsidP="00BD0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D3" w:rsidRPr="00507E4E" w:rsidRDefault="00EB58D3" w:rsidP="00BD0E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58D3" w:rsidRPr="00507E4E" w:rsidRDefault="00EB58D3" w:rsidP="00EB58D3">
      <w:pPr>
        <w:ind w:firstLine="567"/>
        <w:jc w:val="both"/>
        <w:rPr>
          <w:b/>
          <w:bCs/>
          <w:sz w:val="28"/>
          <w:szCs w:val="28"/>
        </w:rPr>
      </w:pP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 w:rsidRPr="00507E4E">
        <w:rPr>
          <w:b/>
          <w:bCs/>
          <w:sz w:val="28"/>
          <w:szCs w:val="28"/>
        </w:rPr>
        <w:t>2. ЯКІСТЬ ТОВАРУ</w:t>
      </w:r>
    </w:p>
    <w:p w:rsidR="00EB58D3" w:rsidRDefault="00EB58D3" w:rsidP="00EB58D3">
      <w:pPr>
        <w:ind w:firstLine="567"/>
        <w:jc w:val="both"/>
        <w:rPr>
          <w:sz w:val="28"/>
          <w:szCs w:val="28"/>
        </w:rPr>
      </w:pPr>
      <w:r w:rsidRPr="00415667">
        <w:rPr>
          <w:sz w:val="28"/>
          <w:szCs w:val="28"/>
        </w:rPr>
        <w:t xml:space="preserve">2.1. </w:t>
      </w:r>
      <w:r w:rsidRPr="00943FD3">
        <w:rPr>
          <w:sz w:val="28"/>
          <w:szCs w:val="28"/>
        </w:rPr>
        <w:t xml:space="preserve">ПРОДАВЕЦЬ повинен поставити ПОКУПЦЮ Товар, якість якого </w:t>
      </w:r>
      <w:r>
        <w:rPr>
          <w:sz w:val="28"/>
          <w:szCs w:val="28"/>
        </w:rPr>
        <w:t>відповідає</w:t>
      </w:r>
      <w:r w:rsidRPr="00943FD3">
        <w:rPr>
          <w:sz w:val="28"/>
          <w:szCs w:val="28"/>
        </w:rPr>
        <w:t xml:space="preserve"> </w:t>
      </w:r>
      <w:r w:rsidRPr="00415667">
        <w:rPr>
          <w:sz w:val="28"/>
          <w:szCs w:val="28"/>
        </w:rPr>
        <w:t>державним стандартам, технічному опису (додаток до цього Договору</w:t>
      </w:r>
      <w:r>
        <w:rPr>
          <w:sz w:val="28"/>
          <w:szCs w:val="28"/>
        </w:rPr>
        <w:t>)</w:t>
      </w:r>
      <w:r w:rsidRPr="00943FD3">
        <w:rPr>
          <w:sz w:val="28"/>
          <w:szCs w:val="28"/>
        </w:rPr>
        <w:t xml:space="preserve"> підтверджується сертифікатами відповідності, стандартами, технічними умовами</w:t>
      </w:r>
      <w:r>
        <w:rPr>
          <w:sz w:val="28"/>
          <w:szCs w:val="28"/>
        </w:rPr>
        <w:t>.</w:t>
      </w:r>
      <w:r w:rsidRPr="00943FD3">
        <w:rPr>
          <w:sz w:val="28"/>
          <w:szCs w:val="28"/>
        </w:rPr>
        <w:t xml:space="preserve"> </w:t>
      </w:r>
    </w:p>
    <w:p w:rsidR="00EB58D3" w:rsidRPr="00943FD3" w:rsidRDefault="00EB58D3" w:rsidP="00EB58D3">
      <w:pPr>
        <w:ind w:firstLine="567"/>
        <w:jc w:val="both"/>
        <w:rPr>
          <w:sz w:val="28"/>
          <w:szCs w:val="28"/>
        </w:rPr>
      </w:pPr>
      <w:r w:rsidRPr="00943FD3">
        <w:rPr>
          <w:sz w:val="28"/>
          <w:szCs w:val="28"/>
        </w:rPr>
        <w:t xml:space="preserve">Маркування </w:t>
      </w:r>
      <w:r>
        <w:rPr>
          <w:sz w:val="28"/>
          <w:szCs w:val="28"/>
        </w:rPr>
        <w:t>Т</w:t>
      </w:r>
      <w:r w:rsidRPr="00943FD3">
        <w:rPr>
          <w:sz w:val="28"/>
          <w:szCs w:val="28"/>
        </w:rPr>
        <w:t xml:space="preserve">овару повинно бути чітким і містити: </w:t>
      </w:r>
    </w:p>
    <w:p w:rsidR="00EB58D3" w:rsidRPr="00943FD3" w:rsidRDefault="00EB58D3" w:rsidP="00EB58D3">
      <w:pPr>
        <w:ind w:firstLine="567"/>
        <w:jc w:val="both"/>
        <w:rPr>
          <w:sz w:val="28"/>
          <w:szCs w:val="28"/>
        </w:rPr>
      </w:pPr>
      <w:r w:rsidRPr="00943FD3">
        <w:rPr>
          <w:sz w:val="28"/>
          <w:szCs w:val="28"/>
        </w:rPr>
        <w:t>- найменування підприємства – виробника, дату виготовлення;</w:t>
      </w:r>
    </w:p>
    <w:p w:rsidR="00EB58D3" w:rsidRPr="00943FD3" w:rsidRDefault="00EB58D3" w:rsidP="00EB58D3">
      <w:pPr>
        <w:ind w:firstLine="567"/>
        <w:jc w:val="both"/>
        <w:rPr>
          <w:sz w:val="28"/>
          <w:szCs w:val="28"/>
        </w:rPr>
      </w:pPr>
      <w:r w:rsidRPr="00943FD3">
        <w:rPr>
          <w:sz w:val="28"/>
          <w:szCs w:val="28"/>
        </w:rPr>
        <w:t xml:space="preserve">- повне найменування </w:t>
      </w:r>
      <w:r>
        <w:rPr>
          <w:sz w:val="28"/>
          <w:szCs w:val="28"/>
        </w:rPr>
        <w:t>Т</w:t>
      </w:r>
      <w:r w:rsidRPr="00943FD3">
        <w:rPr>
          <w:sz w:val="28"/>
          <w:szCs w:val="28"/>
        </w:rPr>
        <w:t>овару згідно з вимогами нормативного документу до нього.</w:t>
      </w:r>
    </w:p>
    <w:p w:rsidR="00EB58D3" w:rsidRPr="00943FD3" w:rsidRDefault="00EB58D3" w:rsidP="00EB58D3">
      <w:pPr>
        <w:ind w:firstLine="567"/>
        <w:jc w:val="both"/>
        <w:rPr>
          <w:sz w:val="28"/>
          <w:szCs w:val="28"/>
        </w:rPr>
      </w:pPr>
      <w:r w:rsidRPr="00943FD3">
        <w:rPr>
          <w:sz w:val="28"/>
          <w:szCs w:val="28"/>
        </w:rPr>
        <w:t>Товар повинен відповідати таким вимогам:</w:t>
      </w:r>
    </w:p>
    <w:p w:rsidR="00EB58D3" w:rsidRPr="00943FD3" w:rsidRDefault="00EB58D3" w:rsidP="00EB58D3">
      <w:pPr>
        <w:ind w:firstLine="426"/>
        <w:jc w:val="both"/>
        <w:rPr>
          <w:sz w:val="28"/>
          <w:szCs w:val="28"/>
        </w:rPr>
      </w:pPr>
      <w:r w:rsidRPr="00943FD3">
        <w:rPr>
          <w:sz w:val="28"/>
          <w:szCs w:val="28"/>
        </w:rPr>
        <w:t xml:space="preserve">- бути новим та придатним до експлуатації відразу після </w:t>
      </w:r>
      <w:r>
        <w:rPr>
          <w:sz w:val="28"/>
          <w:szCs w:val="28"/>
        </w:rPr>
        <w:t>монтажу</w:t>
      </w:r>
      <w:r w:rsidRPr="00943FD3">
        <w:rPr>
          <w:sz w:val="28"/>
          <w:szCs w:val="28"/>
        </w:rPr>
        <w:t>;</w:t>
      </w:r>
    </w:p>
    <w:p w:rsidR="00EB58D3" w:rsidRPr="00943FD3" w:rsidRDefault="00EB58D3" w:rsidP="00EB58D3">
      <w:pPr>
        <w:ind w:firstLine="426"/>
        <w:jc w:val="both"/>
        <w:rPr>
          <w:sz w:val="28"/>
          <w:szCs w:val="28"/>
        </w:rPr>
      </w:pPr>
      <w:r w:rsidRPr="00943FD3">
        <w:rPr>
          <w:sz w:val="28"/>
          <w:szCs w:val="28"/>
        </w:rPr>
        <w:lastRenderedPageBreak/>
        <w:t>- мати технічну документацію (паспорт, інструкцію з експлуатації тощо).</w:t>
      </w:r>
    </w:p>
    <w:p w:rsidR="00EB58D3" w:rsidRDefault="00EB58D3" w:rsidP="00EB58D3">
      <w:pPr>
        <w:ind w:firstLine="567"/>
        <w:jc w:val="both"/>
        <w:rPr>
          <w:sz w:val="28"/>
          <w:szCs w:val="28"/>
        </w:rPr>
      </w:pPr>
      <w:r w:rsidRPr="00507E4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07E4E">
        <w:rPr>
          <w:sz w:val="28"/>
          <w:szCs w:val="28"/>
        </w:rPr>
        <w:t xml:space="preserve">. У разі, якщо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>овар, поставлений ПРОДАВЦЕМ, є неякісним і не відповідає вимогам</w:t>
      </w:r>
      <w:r>
        <w:rPr>
          <w:sz w:val="28"/>
          <w:szCs w:val="28"/>
        </w:rPr>
        <w:t>, зазначеним у п. 2.1. Договору,</w:t>
      </w:r>
      <w:r w:rsidRPr="00507E4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ериторіальний уповноважений представник ПОКУПЦЯ </w:t>
      </w:r>
      <w:r w:rsidRPr="00CF54E8">
        <w:rPr>
          <w:sz w:val="28"/>
          <w:szCs w:val="28"/>
        </w:rPr>
        <w:t xml:space="preserve">невідкладно повідомляє ПРОДАВЦЯ про необхідність явки для складання відповідних актів. В разі відмови від явки ПРОДАВЦЯ,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>ериторіальний уповноважений представник ПОКУПЦЯ</w:t>
      </w:r>
      <w:r w:rsidRPr="00CF54E8">
        <w:rPr>
          <w:sz w:val="28"/>
          <w:szCs w:val="28"/>
        </w:rPr>
        <w:t xml:space="preserve"> складає вищевказані акти в односторонньому порядку. Даний акт при цьому буде мати обов’язкову юридичну силу для ПРОДАВЦЯ. </w:t>
      </w:r>
    </w:p>
    <w:p w:rsidR="00EB58D3" w:rsidRPr="00055523" w:rsidRDefault="00EB58D3" w:rsidP="00EB58D3">
      <w:pPr>
        <w:ind w:firstLine="567"/>
        <w:jc w:val="both"/>
        <w:rPr>
          <w:sz w:val="28"/>
          <w:szCs w:val="28"/>
        </w:rPr>
      </w:pPr>
      <w:r w:rsidRPr="00055523">
        <w:rPr>
          <w:sz w:val="28"/>
          <w:szCs w:val="28"/>
        </w:rPr>
        <w:t>Якщо буде встановлено, що якість Товару не відповідає нормативним документам, зазначеним у пункті 2.1. цього Договору, ПОКУПЕЦЬ не отримує, не оплачує та повертає Товар ПРОДАВЦЮ.</w:t>
      </w:r>
    </w:p>
    <w:p w:rsidR="00EB58D3" w:rsidRPr="00055523" w:rsidRDefault="00EB58D3" w:rsidP="00EB58D3">
      <w:pPr>
        <w:ind w:firstLine="567"/>
        <w:jc w:val="both"/>
        <w:rPr>
          <w:sz w:val="28"/>
          <w:szCs w:val="28"/>
        </w:rPr>
      </w:pPr>
      <w:r w:rsidRPr="00055523">
        <w:rPr>
          <w:sz w:val="28"/>
          <w:szCs w:val="28"/>
        </w:rPr>
        <w:t>ПРОДАВЕЦЬ протягом 1</w:t>
      </w:r>
      <w:r>
        <w:rPr>
          <w:sz w:val="28"/>
          <w:szCs w:val="28"/>
        </w:rPr>
        <w:t>5</w:t>
      </w:r>
      <w:r w:rsidRPr="00055523">
        <w:rPr>
          <w:sz w:val="28"/>
          <w:szCs w:val="28"/>
        </w:rPr>
        <w:t xml:space="preserve"> днів з дати отримання повідомлення про невідповідність Товару умовам Договору, робить заміну неякісного Товару. Всі транспортні витрати, страхування й інші витрати, пов’язані з поверненням і заміною неякісного Товару несе ПРОДАВЕЦЬ.</w:t>
      </w: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 w:rsidRPr="00507E4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07E4E">
        <w:rPr>
          <w:sz w:val="28"/>
          <w:szCs w:val="28"/>
        </w:rPr>
        <w:t xml:space="preserve">. Якщо на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 відсутні передбачені Договором документи, які підтверджують якість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овару, або гарантійний термін </w:t>
      </w:r>
      <w:r>
        <w:rPr>
          <w:sz w:val="28"/>
          <w:szCs w:val="28"/>
        </w:rPr>
        <w:t>експлуатації</w:t>
      </w:r>
      <w:r w:rsidRPr="00507E4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 не відповідає умовам пункту </w:t>
      </w:r>
      <w:r>
        <w:rPr>
          <w:sz w:val="28"/>
          <w:szCs w:val="28"/>
        </w:rPr>
        <w:t>3</w:t>
      </w:r>
      <w:r w:rsidRPr="00507E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07E4E">
        <w:rPr>
          <w:sz w:val="28"/>
          <w:szCs w:val="28"/>
        </w:rPr>
        <w:t xml:space="preserve">. Договору, ПОКУПЕЦЬ не приймає та не оплачує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овар, а ПРОДАВЕЦЬ за свій рахунок здійснює протягом </w:t>
      </w:r>
      <w:r w:rsidRPr="004C6F9E">
        <w:rPr>
          <w:sz w:val="28"/>
          <w:szCs w:val="28"/>
        </w:rPr>
        <w:t>1</w:t>
      </w:r>
      <w:r>
        <w:rPr>
          <w:sz w:val="28"/>
          <w:szCs w:val="28"/>
        </w:rPr>
        <w:t xml:space="preserve">5 (п’ятнадцяти) </w:t>
      </w:r>
      <w:r w:rsidRPr="00507E4E">
        <w:rPr>
          <w:sz w:val="28"/>
          <w:szCs w:val="28"/>
        </w:rPr>
        <w:t xml:space="preserve">діб </w:t>
      </w:r>
      <w:proofErr w:type="spellStart"/>
      <w:r w:rsidRPr="00507E4E">
        <w:rPr>
          <w:sz w:val="28"/>
          <w:szCs w:val="28"/>
        </w:rPr>
        <w:t>допоставку</w:t>
      </w:r>
      <w:proofErr w:type="spellEnd"/>
      <w:r w:rsidRPr="00507E4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овару, що відповідає вимогам Договору. </w:t>
      </w: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 w:rsidRPr="00507E4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07E4E">
        <w:rPr>
          <w:sz w:val="28"/>
          <w:szCs w:val="28"/>
        </w:rPr>
        <w:t xml:space="preserve">. Якщо на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 відсутні передбачені Договором документи, які підтверджують кількість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 (рахунки-фактури, накладні), ПОКУПЕЦЬ не призупиняє прийом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овару, а складає акт про фактичну якість, кількість і комплектність поставленого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>овару і в акті вказується, які документи відсутні.</w:t>
      </w:r>
    </w:p>
    <w:p w:rsidR="00EB58D3" w:rsidRDefault="00EB58D3" w:rsidP="00EB58D3">
      <w:pPr>
        <w:ind w:firstLine="567"/>
        <w:jc w:val="both"/>
        <w:rPr>
          <w:sz w:val="28"/>
          <w:szCs w:val="28"/>
        </w:rPr>
      </w:pPr>
      <w:r w:rsidRPr="00507E4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07E4E">
        <w:rPr>
          <w:sz w:val="28"/>
          <w:szCs w:val="28"/>
        </w:rPr>
        <w:t xml:space="preserve">. Товар пакується у тару, яка відповідає діючим стандартам та забезпечує схоронність </w:t>
      </w:r>
      <w:r>
        <w:rPr>
          <w:sz w:val="28"/>
          <w:szCs w:val="28"/>
        </w:rPr>
        <w:t>Товару</w:t>
      </w:r>
      <w:r w:rsidRPr="00507E4E">
        <w:rPr>
          <w:sz w:val="28"/>
          <w:szCs w:val="28"/>
        </w:rPr>
        <w:t xml:space="preserve"> при перевезенні та зберіганні.</w:t>
      </w:r>
    </w:p>
    <w:p w:rsidR="00EB58D3" w:rsidRDefault="00EB58D3" w:rsidP="00EB58D3">
      <w:pPr>
        <w:jc w:val="center"/>
        <w:rPr>
          <w:rFonts w:eastAsia="Calibri"/>
          <w:b/>
          <w:lang w:eastAsia="en-US"/>
        </w:rPr>
      </w:pPr>
    </w:p>
    <w:p w:rsidR="00EB58D3" w:rsidRPr="008010FE" w:rsidRDefault="00EB58D3" w:rsidP="00EB58D3">
      <w:pPr>
        <w:ind w:firstLine="567"/>
        <w:jc w:val="both"/>
        <w:rPr>
          <w:b/>
          <w:bCs/>
          <w:sz w:val="28"/>
          <w:szCs w:val="28"/>
        </w:rPr>
      </w:pPr>
      <w:r w:rsidRPr="008010FE">
        <w:rPr>
          <w:b/>
          <w:bCs/>
          <w:sz w:val="28"/>
          <w:szCs w:val="28"/>
        </w:rPr>
        <w:t>3.ГАРАНТІЙНІ УМОВИ</w:t>
      </w:r>
    </w:p>
    <w:p w:rsidR="00EB58D3" w:rsidRDefault="00EB58D3" w:rsidP="00EB58D3">
      <w:pPr>
        <w:ind w:firstLine="567"/>
        <w:jc w:val="both"/>
        <w:rPr>
          <w:sz w:val="28"/>
          <w:szCs w:val="28"/>
        </w:rPr>
      </w:pPr>
      <w:r w:rsidRPr="008010FE">
        <w:rPr>
          <w:sz w:val="28"/>
          <w:szCs w:val="28"/>
        </w:rPr>
        <w:t>3</w:t>
      </w:r>
      <w:r w:rsidRPr="00943FD3">
        <w:rPr>
          <w:sz w:val="28"/>
          <w:szCs w:val="28"/>
        </w:rPr>
        <w:t xml:space="preserve">.1. </w:t>
      </w:r>
      <w:r w:rsidRPr="00415667">
        <w:rPr>
          <w:sz w:val="28"/>
          <w:szCs w:val="28"/>
        </w:rPr>
        <w:t xml:space="preserve">Гарантійний термін </w:t>
      </w:r>
      <w:r>
        <w:rPr>
          <w:sz w:val="28"/>
          <w:szCs w:val="28"/>
        </w:rPr>
        <w:t>експлуатації</w:t>
      </w:r>
      <w:r w:rsidRPr="0041566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15667">
        <w:rPr>
          <w:sz w:val="28"/>
          <w:szCs w:val="28"/>
        </w:rPr>
        <w:t xml:space="preserve">овару повинен бути не менше </w:t>
      </w:r>
      <w:r>
        <w:rPr>
          <w:sz w:val="28"/>
          <w:szCs w:val="28"/>
        </w:rPr>
        <w:t xml:space="preserve">                       12</w:t>
      </w:r>
      <w:r w:rsidRPr="00415667">
        <w:rPr>
          <w:sz w:val="28"/>
          <w:szCs w:val="28"/>
        </w:rPr>
        <w:t xml:space="preserve"> місяців. Гарантійний термін починається виключно з дня </w:t>
      </w:r>
      <w:r>
        <w:rPr>
          <w:sz w:val="28"/>
          <w:szCs w:val="28"/>
        </w:rPr>
        <w:t>монтажу (установлення) Т</w:t>
      </w:r>
      <w:r w:rsidRPr="00415667">
        <w:rPr>
          <w:sz w:val="28"/>
          <w:szCs w:val="28"/>
        </w:rPr>
        <w:t xml:space="preserve">овару. Протягом вказаного строку ПРОДАВЕЦЬ гарантує безоплатне усунення виявлених дефектів та заміну складових частин, які вийшли з ладу, та виконання </w:t>
      </w:r>
      <w:r>
        <w:rPr>
          <w:sz w:val="28"/>
          <w:szCs w:val="28"/>
        </w:rPr>
        <w:t xml:space="preserve">інших </w:t>
      </w:r>
      <w:r w:rsidRPr="00415667">
        <w:rPr>
          <w:sz w:val="28"/>
          <w:szCs w:val="28"/>
        </w:rPr>
        <w:t>гарантійних зобов’язань</w:t>
      </w:r>
      <w:r>
        <w:rPr>
          <w:sz w:val="28"/>
          <w:szCs w:val="28"/>
        </w:rPr>
        <w:t>.</w:t>
      </w:r>
      <w:r w:rsidRPr="00415667">
        <w:rPr>
          <w:sz w:val="28"/>
          <w:szCs w:val="28"/>
        </w:rPr>
        <w:t xml:space="preserve"> </w:t>
      </w:r>
    </w:p>
    <w:p w:rsidR="00EB58D3" w:rsidRPr="008010FE" w:rsidRDefault="00EB58D3" w:rsidP="00EB5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43FD3">
        <w:rPr>
          <w:sz w:val="28"/>
          <w:szCs w:val="28"/>
        </w:rPr>
        <w:t>Гарантія на Товар надається виробником, офіційним представником або безпосередньо ПРОДАВЦЕМ Товару. За жодних умов ПРОДАВЕЦЬ н</w:t>
      </w:r>
      <w:r w:rsidRPr="008010FE">
        <w:rPr>
          <w:sz w:val="28"/>
          <w:szCs w:val="28"/>
        </w:rPr>
        <w:t>е може перекладати відповідальність за поломки й несправності на будь-яких третіх осіб.</w:t>
      </w: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07E4E">
        <w:rPr>
          <w:b/>
          <w:bCs/>
          <w:sz w:val="28"/>
          <w:szCs w:val="28"/>
        </w:rPr>
        <w:t>. ЦІНА ДОГОВОРУ</w:t>
      </w: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07E4E">
        <w:rPr>
          <w:sz w:val="28"/>
          <w:szCs w:val="28"/>
        </w:rPr>
        <w:t>.1. Ціна цього Договору становить ________________________, у тому числі ПДВ – __________________________</w:t>
      </w:r>
      <w:r w:rsidRPr="00507E4E">
        <w:rPr>
          <w:sz w:val="28"/>
          <w:szCs w:val="28"/>
          <w:lang w:val="ru-RU"/>
        </w:rPr>
        <w:t>.</w:t>
      </w:r>
      <w:r w:rsidRPr="00507E4E">
        <w:rPr>
          <w:sz w:val="28"/>
          <w:szCs w:val="28"/>
        </w:rPr>
        <w:t xml:space="preserve"> Ціна Договору включає в себе вартість самого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овару, його упаковки, маркування, </w:t>
      </w:r>
      <w:r>
        <w:rPr>
          <w:sz w:val="28"/>
          <w:szCs w:val="28"/>
        </w:rPr>
        <w:t>поставки</w:t>
      </w:r>
      <w:r w:rsidRPr="00507E4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010FE">
        <w:rPr>
          <w:sz w:val="28"/>
          <w:szCs w:val="28"/>
        </w:rPr>
        <w:t>транспортування, навантаження, розвантаження)</w:t>
      </w:r>
      <w:r w:rsidRPr="00507E4E">
        <w:rPr>
          <w:sz w:val="28"/>
          <w:szCs w:val="28"/>
        </w:rPr>
        <w:t>, монтаж</w:t>
      </w:r>
      <w:r>
        <w:rPr>
          <w:sz w:val="28"/>
          <w:szCs w:val="28"/>
        </w:rPr>
        <w:t>у</w:t>
      </w:r>
      <w:r w:rsidRPr="00507E4E">
        <w:rPr>
          <w:sz w:val="28"/>
          <w:szCs w:val="28"/>
        </w:rPr>
        <w:t xml:space="preserve"> (установки) </w:t>
      </w:r>
      <w:r>
        <w:rPr>
          <w:sz w:val="28"/>
          <w:szCs w:val="28"/>
        </w:rPr>
        <w:lastRenderedPageBreak/>
        <w:t>Т</w:t>
      </w:r>
      <w:r w:rsidRPr="00507E4E">
        <w:rPr>
          <w:sz w:val="28"/>
          <w:szCs w:val="28"/>
        </w:rPr>
        <w:t>овару, усі податки та збори, що сплачуються або мають бути сплачені щодо поставки</w:t>
      </w:r>
      <w:r>
        <w:rPr>
          <w:sz w:val="28"/>
          <w:szCs w:val="28"/>
        </w:rPr>
        <w:t xml:space="preserve"> Т</w:t>
      </w:r>
      <w:r w:rsidRPr="00507E4E">
        <w:rPr>
          <w:sz w:val="28"/>
          <w:szCs w:val="28"/>
        </w:rPr>
        <w:t>овару.</w:t>
      </w: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07E4E">
        <w:rPr>
          <w:b/>
          <w:bCs/>
          <w:sz w:val="28"/>
          <w:szCs w:val="28"/>
        </w:rPr>
        <w:t>. ПОРЯДОК ЗДІЙСНЕННЯ ОПЛАТИ</w:t>
      </w:r>
    </w:p>
    <w:p w:rsidR="00EB58D3" w:rsidRPr="00507E4E" w:rsidRDefault="00EB58D3" w:rsidP="00EB58D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07E4E">
        <w:rPr>
          <w:sz w:val="28"/>
          <w:szCs w:val="28"/>
        </w:rPr>
        <w:t xml:space="preserve">.1. Розрахунок за цим Договором проводиться шляхом оплати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 xml:space="preserve">овару ПОКУПЦЕМ за фактом поставки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>овару</w:t>
      </w:r>
      <w:r>
        <w:rPr>
          <w:sz w:val="28"/>
          <w:szCs w:val="28"/>
        </w:rPr>
        <w:t xml:space="preserve"> та його монтажу (установка)</w:t>
      </w:r>
      <w:r w:rsidRPr="00507E4E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>60</w:t>
      </w:r>
      <w:r w:rsidRPr="00507E4E">
        <w:rPr>
          <w:sz w:val="28"/>
          <w:szCs w:val="28"/>
        </w:rPr>
        <w:t xml:space="preserve"> банківських днів </w:t>
      </w:r>
      <w:r>
        <w:rPr>
          <w:sz w:val="28"/>
          <w:szCs w:val="28"/>
        </w:rPr>
        <w:t>по</w:t>
      </w:r>
      <w:r w:rsidRPr="00507E4E">
        <w:rPr>
          <w:sz w:val="28"/>
          <w:szCs w:val="28"/>
        </w:rPr>
        <w:t xml:space="preserve"> мір</w:t>
      </w:r>
      <w:r>
        <w:rPr>
          <w:sz w:val="28"/>
          <w:szCs w:val="28"/>
        </w:rPr>
        <w:t>і</w:t>
      </w:r>
      <w:r w:rsidRPr="00507E4E">
        <w:rPr>
          <w:sz w:val="28"/>
          <w:szCs w:val="28"/>
        </w:rPr>
        <w:t xml:space="preserve"> надходження бюджетних коштів на підставі рахунків-фактур ПРОДАВЦЯ, належним чином оформлених накладних, актів приймання</w:t>
      </w:r>
      <w:r>
        <w:rPr>
          <w:sz w:val="28"/>
          <w:szCs w:val="28"/>
        </w:rPr>
        <w:t>, актів монтажу (установки) Товару</w:t>
      </w:r>
      <w:r w:rsidRPr="00507E4E">
        <w:rPr>
          <w:sz w:val="28"/>
          <w:szCs w:val="28"/>
        </w:rPr>
        <w:t>.</w:t>
      </w:r>
    </w:p>
    <w:p w:rsidR="00EB58D3" w:rsidRPr="00507E4E" w:rsidRDefault="00EB58D3" w:rsidP="00EB58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7E4E">
        <w:rPr>
          <w:sz w:val="28"/>
          <w:szCs w:val="28"/>
        </w:rPr>
        <w:t xml:space="preserve">.2. В разі затримки ПРОДАВЦЕМ у наданні, зазначених в пункті </w:t>
      </w:r>
      <w:r w:rsidRPr="00956127">
        <w:rPr>
          <w:sz w:val="28"/>
          <w:szCs w:val="28"/>
          <w:lang w:val="ru-RU"/>
        </w:rPr>
        <w:t>5</w:t>
      </w:r>
      <w:r w:rsidRPr="00956127">
        <w:rPr>
          <w:sz w:val="28"/>
          <w:szCs w:val="28"/>
        </w:rPr>
        <w:t>.1.</w:t>
      </w:r>
      <w:r w:rsidRPr="00507E4E">
        <w:rPr>
          <w:sz w:val="28"/>
          <w:szCs w:val="28"/>
        </w:rPr>
        <w:t xml:space="preserve"> документів, ПОКУПЕЦЬ не несе відповідальність за невчасну оплату </w:t>
      </w:r>
      <w:r>
        <w:rPr>
          <w:sz w:val="28"/>
          <w:szCs w:val="28"/>
        </w:rPr>
        <w:t>Т</w:t>
      </w:r>
      <w:r w:rsidRPr="00507E4E">
        <w:rPr>
          <w:sz w:val="28"/>
          <w:szCs w:val="28"/>
        </w:rPr>
        <w:t>овару.</w:t>
      </w:r>
    </w:p>
    <w:p w:rsidR="00EB58D3" w:rsidRDefault="00EB58D3" w:rsidP="00EB58D3">
      <w:pPr>
        <w:ind w:firstLine="567"/>
        <w:jc w:val="both"/>
        <w:rPr>
          <w:b/>
          <w:bCs/>
          <w:sz w:val="28"/>
          <w:szCs w:val="28"/>
        </w:rPr>
      </w:pP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b/>
          <w:bCs/>
          <w:sz w:val="28"/>
          <w:szCs w:val="28"/>
        </w:rPr>
        <w:t xml:space="preserve">6 ПОСТАВКА, МОНТАЖ (ВСТАНОВЛЕННЯ) ТОВАРУ </w:t>
      </w:r>
    </w:p>
    <w:p w:rsidR="00EB58D3" w:rsidRPr="00055523" w:rsidRDefault="00EB58D3" w:rsidP="00EB58D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055523">
        <w:rPr>
          <w:sz w:val="28"/>
          <w:szCs w:val="28"/>
        </w:rPr>
        <w:t xml:space="preserve">Кінцевий строк поставки Товару до 15 листопада 2022 включно. </w:t>
      </w:r>
    </w:p>
    <w:p w:rsidR="00EB58D3" w:rsidRPr="00055523" w:rsidRDefault="00EB58D3" w:rsidP="00EB58D3">
      <w:pPr>
        <w:ind w:right="-2" w:firstLine="567"/>
        <w:jc w:val="both"/>
        <w:rPr>
          <w:sz w:val="28"/>
          <w:szCs w:val="28"/>
        </w:rPr>
      </w:pPr>
      <w:r w:rsidRPr="00055523">
        <w:rPr>
          <w:sz w:val="28"/>
          <w:szCs w:val="28"/>
        </w:rPr>
        <w:t xml:space="preserve">6.2. ПРОДАВЕЦЬ здійснює поставку Товару за адресою: вул. Василя Стуса, 2, с. Заклад, </w:t>
      </w:r>
      <w:proofErr w:type="spellStart"/>
      <w:r w:rsidRPr="00055523">
        <w:rPr>
          <w:sz w:val="28"/>
          <w:szCs w:val="28"/>
        </w:rPr>
        <w:t>Стрийський</w:t>
      </w:r>
      <w:proofErr w:type="spellEnd"/>
      <w:r w:rsidRPr="00055523">
        <w:rPr>
          <w:sz w:val="28"/>
          <w:szCs w:val="28"/>
        </w:rPr>
        <w:t xml:space="preserve"> район, Львівська область, 81606.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6.3. Територіальний уповноважений представник ПОКУПЦЯ здійснює прийом Товару після його монтажу (установки) та надання усього комплекту документів, зазначених в пунктах 2.1 та 5.1. цього Договору, з урахуванням положень пункту 2.4. цього Договору 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D25DC7">
        <w:rPr>
          <w:sz w:val="28"/>
          <w:szCs w:val="28"/>
        </w:rPr>
        <w:t>. Датою монтажу (установки) Товару є дата, зазначена в акті його монтажу (установки).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6.</w:t>
      </w:r>
      <w:r>
        <w:rPr>
          <w:sz w:val="28"/>
          <w:szCs w:val="28"/>
        </w:rPr>
        <w:t>5</w:t>
      </w:r>
      <w:r w:rsidRPr="00D25DC7">
        <w:rPr>
          <w:sz w:val="28"/>
          <w:szCs w:val="28"/>
        </w:rPr>
        <w:t>. Приймання Товару за кількістю та якістю здійснюється згідно з вимогами Інструкції про порядок приймання продукції виробничо-технічного призначення і товарів народного споживання за кількістю (затверджена постановою Державного арбітражу при Раді Міністрів СРСР № П-6 від 15.06.65 р.) та Інструкції про порядок приймання продукції виробничо-технічного призначення і товарів народного споживання за якістю (затверджена постановою Державного арбітражу при Раді Міністрів СРСР № П-7 від                                          25.04.66 р.).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D25DC7">
        <w:rPr>
          <w:sz w:val="28"/>
          <w:szCs w:val="28"/>
        </w:rPr>
        <w:t xml:space="preserve">. Моментом поставки Товару визначається момент його монтажу (установки). 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D25DC7">
        <w:rPr>
          <w:sz w:val="28"/>
          <w:szCs w:val="28"/>
        </w:rPr>
        <w:t>. Право власності на Товар переходить до ПОКУПЦЯ з моменту підписання Територіальним уповноваженим представником ПОКУПЦЯ видаткової накладної на Товар, актів приймання, актів монтажу (установки) товару.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b/>
          <w:bCs/>
          <w:sz w:val="28"/>
          <w:szCs w:val="28"/>
        </w:rPr>
        <w:t>7. ПРАВА ТА ОБОВ'ЯЗКИ СТОРІН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7.1. ПОКУПЕЦЬ зобов'язаний: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7.1.1. Своєчасно та в повному обсязі сплачувати за Товар, що постачається, згідно з умовами цього Договору;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7.1.2. Організувати приймання Товару відповідно до розділів </w:t>
      </w:r>
      <w:r>
        <w:rPr>
          <w:sz w:val="28"/>
          <w:szCs w:val="28"/>
        </w:rPr>
        <w:t>2</w:t>
      </w:r>
      <w:r w:rsidRPr="00D25DC7">
        <w:rPr>
          <w:sz w:val="28"/>
          <w:szCs w:val="28"/>
        </w:rPr>
        <w:t xml:space="preserve">та </w:t>
      </w:r>
      <w:r>
        <w:rPr>
          <w:sz w:val="28"/>
          <w:szCs w:val="28"/>
        </w:rPr>
        <w:t>6</w:t>
      </w:r>
      <w:r w:rsidRPr="00D25DC7">
        <w:rPr>
          <w:sz w:val="28"/>
          <w:szCs w:val="28"/>
        </w:rPr>
        <w:t xml:space="preserve"> цього Договору.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7.2. ПОКУПЕЦЬ має право: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lastRenderedPageBreak/>
        <w:t>7.2.1. Достроково в односторонньому порядку розірвати цей Договір у разі порушення ПРОДАВЦЕМ умов Договору щодо кількості, якості, строків поставки Товару, повідомивши про це його у триденний строк після прийняття ПОКУПЦЕМ рішення про розірвання Договору. Договір припиняє свою дію після того, як ПОКУПЕЦЬ письмово сповістить ПРОДАВЦЯ про своє рішення та проведе з ним розрахунки за фактично поставлений Товар;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7.2.2. Контролювати поставку Товару в порядку та у строк, встановлений цим Договором;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7.2.3. Повернути рахунки-фактури (накладні) ПРОДАВЦЮ без здійснення оплати в разі неналежного оформлення документів, зазначених у пункті 5.1. розділу </w:t>
      </w:r>
      <w:r>
        <w:rPr>
          <w:sz w:val="28"/>
          <w:szCs w:val="28"/>
        </w:rPr>
        <w:t>5</w:t>
      </w:r>
      <w:r w:rsidRPr="00D25DC7">
        <w:rPr>
          <w:sz w:val="28"/>
          <w:szCs w:val="28"/>
        </w:rPr>
        <w:t xml:space="preserve"> цього Договору (відсутність печатки, підписів тощо).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7.3. ПРОДАВЕЦЬ зобов'язаний: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7.3.1. Забезпечити поставку (транспортування, навантаження, розвантаження), монтаж (установку) Товару у строк, встановлений цим Договором;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7.3.2. Забезпечити поставку Товару, якість якого відповідає умовам, установленим розділом </w:t>
      </w:r>
      <w:r>
        <w:rPr>
          <w:sz w:val="28"/>
          <w:szCs w:val="28"/>
        </w:rPr>
        <w:t>2</w:t>
      </w:r>
      <w:r w:rsidRPr="00D25DC7">
        <w:rPr>
          <w:sz w:val="28"/>
          <w:szCs w:val="28"/>
        </w:rPr>
        <w:t xml:space="preserve"> цього Договору;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7.3.3. Нести всі ризики, втрати чи пошкодження Товару до моменту його монтажу (установки).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7.4. ПРОДАВЕЦЬ має право: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7.4.1. Своєчасно та в повному обсязі отримувати плату за поставлений Товар;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7.4.2. На дострокову поставку, монтаж (установку) Товару за письмовим погодженням ПОКУПЦЯ;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7.4.3. У разі невиконання зобов'язань ПОКУПЦЕМ ПРОДАВЕЦЬ має право достроково розірвати цей Договір, повідомивши про це ПОКУПЦЯ у триденний строк після прийняття ПРОДАВЦЕМ рішення про розірвання Договору.</w:t>
      </w:r>
    </w:p>
    <w:p w:rsidR="00EB58D3" w:rsidRDefault="00EB58D3" w:rsidP="00EB58D3">
      <w:pPr>
        <w:ind w:firstLine="567"/>
        <w:rPr>
          <w:b/>
          <w:bCs/>
          <w:sz w:val="28"/>
          <w:szCs w:val="28"/>
        </w:rPr>
      </w:pPr>
    </w:p>
    <w:p w:rsidR="00EB58D3" w:rsidRPr="00D25DC7" w:rsidRDefault="00EB58D3" w:rsidP="00EB58D3">
      <w:pPr>
        <w:ind w:firstLine="567"/>
        <w:rPr>
          <w:sz w:val="28"/>
          <w:szCs w:val="28"/>
        </w:rPr>
      </w:pPr>
      <w:r w:rsidRPr="00D25DC7">
        <w:rPr>
          <w:b/>
          <w:bCs/>
          <w:sz w:val="28"/>
          <w:szCs w:val="28"/>
        </w:rPr>
        <w:t>8. ВІДПОВІДАЛЬНІСТЬ СТОРІН</w:t>
      </w:r>
    </w:p>
    <w:p w:rsidR="00EB58D3" w:rsidRPr="00D25DC7" w:rsidRDefault="00EB58D3" w:rsidP="00EB58D3">
      <w:pPr>
        <w:ind w:firstLine="567"/>
        <w:jc w:val="both"/>
        <w:rPr>
          <w:iCs/>
          <w:sz w:val="28"/>
          <w:szCs w:val="28"/>
        </w:rPr>
      </w:pPr>
      <w:r w:rsidRPr="00D25DC7">
        <w:rPr>
          <w:sz w:val="28"/>
          <w:szCs w:val="28"/>
        </w:rPr>
        <w:t xml:space="preserve">8.1. СТОРОНИ </w:t>
      </w:r>
      <w:r w:rsidRPr="00D25DC7">
        <w:rPr>
          <w:iCs/>
          <w:sz w:val="28"/>
          <w:szCs w:val="28"/>
        </w:rPr>
        <w:t>визначили що:</w:t>
      </w:r>
    </w:p>
    <w:p w:rsidR="00EB58D3" w:rsidRDefault="00EB58D3" w:rsidP="00EB58D3">
      <w:pPr>
        <w:ind w:firstLine="567"/>
        <w:jc w:val="both"/>
        <w:rPr>
          <w:iCs/>
          <w:sz w:val="28"/>
          <w:szCs w:val="28"/>
        </w:rPr>
      </w:pPr>
      <w:r w:rsidRPr="00D25DC7">
        <w:rPr>
          <w:b/>
          <w:bCs/>
          <w:sz w:val="28"/>
          <w:szCs w:val="28"/>
        </w:rPr>
        <w:t xml:space="preserve">- поставкою Товару </w:t>
      </w:r>
      <w:r w:rsidRPr="00D25DC7">
        <w:rPr>
          <w:sz w:val="28"/>
          <w:szCs w:val="28"/>
        </w:rPr>
        <w:t> вважається, що ПРОДАВЕЦЬ поставив ПОКУПЦЮ в обумовлений в Договорі термін (строк) Товар, в обсязі та за цінами, що передбачено умовами цього Договору та здійснив його монтаж (установку);</w:t>
      </w:r>
    </w:p>
    <w:p w:rsidR="00EB58D3" w:rsidRPr="00D25DC7" w:rsidRDefault="00EB58D3" w:rsidP="00EB58D3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D25DC7">
        <w:rPr>
          <w:b/>
          <w:iCs/>
          <w:sz w:val="28"/>
          <w:szCs w:val="28"/>
        </w:rPr>
        <w:t xml:space="preserve">недопоставкою </w:t>
      </w:r>
      <w:r w:rsidRPr="00D25DC7">
        <w:rPr>
          <w:b/>
          <w:bCs/>
          <w:sz w:val="28"/>
          <w:szCs w:val="28"/>
        </w:rPr>
        <w:t>Т</w:t>
      </w:r>
      <w:r w:rsidRPr="00D25DC7">
        <w:rPr>
          <w:b/>
          <w:iCs/>
          <w:sz w:val="28"/>
          <w:szCs w:val="28"/>
        </w:rPr>
        <w:t>овару</w:t>
      </w:r>
      <w:r w:rsidRPr="00D25DC7">
        <w:rPr>
          <w:iCs/>
          <w:sz w:val="28"/>
          <w:szCs w:val="28"/>
        </w:rPr>
        <w:t xml:space="preserve"> вважається </w:t>
      </w:r>
      <w:proofErr w:type="spellStart"/>
      <w:r w:rsidRPr="00D25DC7">
        <w:rPr>
          <w:iCs/>
          <w:sz w:val="28"/>
          <w:szCs w:val="28"/>
        </w:rPr>
        <w:t>непоставка</w:t>
      </w:r>
      <w:proofErr w:type="spellEnd"/>
      <w:r w:rsidRPr="00D25DC7">
        <w:rPr>
          <w:iCs/>
          <w:sz w:val="28"/>
          <w:szCs w:val="28"/>
        </w:rPr>
        <w:t xml:space="preserve"> ПРОДАВЦЕМ загального об’єму </w:t>
      </w:r>
      <w:r w:rsidRPr="00D25DC7">
        <w:rPr>
          <w:sz w:val="28"/>
          <w:szCs w:val="28"/>
        </w:rPr>
        <w:t>Т</w:t>
      </w:r>
      <w:r w:rsidRPr="00D25DC7">
        <w:rPr>
          <w:iCs/>
          <w:sz w:val="28"/>
          <w:szCs w:val="28"/>
        </w:rPr>
        <w:t xml:space="preserve">овару або його частини, який визначено цим Договором, під час строку дії Договору або відмову ПРОДАВЦЯ здійснити поставку </w:t>
      </w:r>
      <w:r w:rsidRPr="00D25DC7">
        <w:rPr>
          <w:sz w:val="28"/>
          <w:szCs w:val="28"/>
        </w:rPr>
        <w:t>Т</w:t>
      </w:r>
      <w:r w:rsidRPr="00D25DC7">
        <w:rPr>
          <w:iCs/>
          <w:sz w:val="28"/>
          <w:szCs w:val="28"/>
        </w:rPr>
        <w:t>овару, його монтаж (установку);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b/>
          <w:iCs/>
          <w:sz w:val="28"/>
          <w:szCs w:val="28"/>
        </w:rPr>
        <w:t>- порушенням строків</w:t>
      </w:r>
      <w:r w:rsidRPr="00D25DC7">
        <w:rPr>
          <w:iCs/>
          <w:sz w:val="28"/>
          <w:szCs w:val="28"/>
        </w:rPr>
        <w:t xml:space="preserve"> поставки </w:t>
      </w:r>
      <w:r w:rsidRPr="00D25DC7">
        <w:rPr>
          <w:sz w:val="28"/>
          <w:szCs w:val="28"/>
        </w:rPr>
        <w:t>Т</w:t>
      </w:r>
      <w:r w:rsidRPr="00D25DC7">
        <w:rPr>
          <w:iCs/>
          <w:sz w:val="28"/>
          <w:szCs w:val="28"/>
        </w:rPr>
        <w:t xml:space="preserve">овару є поставка ПРОДАВЦЕМ частини або повної партії </w:t>
      </w:r>
      <w:r w:rsidRPr="00D25DC7">
        <w:rPr>
          <w:sz w:val="28"/>
          <w:szCs w:val="28"/>
        </w:rPr>
        <w:t>Т</w:t>
      </w:r>
      <w:r w:rsidRPr="00D25DC7">
        <w:rPr>
          <w:iCs/>
          <w:sz w:val="28"/>
          <w:szCs w:val="28"/>
        </w:rPr>
        <w:t xml:space="preserve">овару та його монтажу (установки) з порушенням </w:t>
      </w:r>
      <w:r w:rsidRPr="00D25DC7">
        <w:rPr>
          <w:sz w:val="28"/>
          <w:szCs w:val="28"/>
        </w:rPr>
        <w:t>термі</w:t>
      </w:r>
      <w:r>
        <w:rPr>
          <w:sz w:val="28"/>
          <w:szCs w:val="28"/>
        </w:rPr>
        <w:t>ні</w:t>
      </w:r>
      <w:r w:rsidRPr="00D25DC7">
        <w:rPr>
          <w:sz w:val="28"/>
          <w:szCs w:val="28"/>
        </w:rPr>
        <w:t>в (строків)</w:t>
      </w:r>
      <w:r w:rsidRPr="00D25DC7">
        <w:rPr>
          <w:iCs/>
          <w:sz w:val="28"/>
          <w:szCs w:val="28"/>
        </w:rPr>
        <w:t>, визначених в Договорі</w:t>
      </w:r>
      <w:r w:rsidRPr="00D25DC7">
        <w:rPr>
          <w:sz w:val="28"/>
          <w:szCs w:val="28"/>
        </w:rPr>
        <w:t xml:space="preserve">. </w:t>
      </w:r>
    </w:p>
    <w:p w:rsidR="00EB58D3" w:rsidRPr="00D25DC7" w:rsidRDefault="00EB58D3" w:rsidP="00EB58D3">
      <w:pPr>
        <w:tabs>
          <w:tab w:val="left" w:pos="567"/>
        </w:tabs>
        <w:jc w:val="both"/>
        <w:rPr>
          <w:sz w:val="28"/>
          <w:szCs w:val="28"/>
          <w:shd w:val="clear" w:color="auto" w:fill="FFFFFF"/>
          <w:lang w:eastAsia="x-none"/>
        </w:rPr>
      </w:pPr>
      <w:r w:rsidRPr="00D25DC7">
        <w:rPr>
          <w:sz w:val="28"/>
          <w:szCs w:val="28"/>
        </w:rPr>
        <w:tab/>
        <w:t xml:space="preserve">8.2. У випадку порушення 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термінів (строків) поставки </w:t>
      </w:r>
      <w:r w:rsidRPr="00D25DC7">
        <w:rPr>
          <w:sz w:val="28"/>
          <w:szCs w:val="28"/>
        </w:rPr>
        <w:t>Т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овару, відповідно до умов Договору (у тому числі термінів (строків) заміни неякісного </w:t>
      </w:r>
      <w:r w:rsidRPr="00D25DC7">
        <w:rPr>
          <w:sz w:val="28"/>
          <w:szCs w:val="28"/>
        </w:rPr>
        <w:t>Т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овару), </w:t>
      </w:r>
      <w:r w:rsidRPr="00D25DC7">
        <w:rPr>
          <w:sz w:val="28"/>
          <w:szCs w:val="28"/>
        </w:rPr>
        <w:t>ПРОДАВЕЦЬ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 сплачує </w:t>
      </w:r>
      <w:r w:rsidRPr="00D25DC7">
        <w:rPr>
          <w:sz w:val="28"/>
          <w:szCs w:val="28"/>
        </w:rPr>
        <w:t>ПОКУПЦЮ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 пеню, яка </w:t>
      </w:r>
      <w:r w:rsidRPr="00D25DC7">
        <w:rPr>
          <w:sz w:val="28"/>
          <w:szCs w:val="28"/>
          <w:shd w:val="clear" w:color="auto" w:fill="FFFFFF"/>
          <w:lang w:eastAsia="x-none"/>
        </w:rPr>
        <w:lastRenderedPageBreak/>
        <w:t xml:space="preserve">обраховується в розмірі 0,2 % вартості непоставленого в строк </w:t>
      </w:r>
      <w:r w:rsidRPr="00D25DC7">
        <w:rPr>
          <w:sz w:val="28"/>
          <w:szCs w:val="28"/>
        </w:rPr>
        <w:t>Т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овару за кожний день затримки, а у разі прострочення понад 15 днів додатково стягується штраф у розмірі 10 % непоставленого в строк </w:t>
      </w:r>
      <w:r w:rsidRPr="00D25DC7">
        <w:rPr>
          <w:sz w:val="28"/>
          <w:szCs w:val="28"/>
        </w:rPr>
        <w:t>Т</w:t>
      </w:r>
      <w:r w:rsidRPr="00D25DC7">
        <w:rPr>
          <w:sz w:val="28"/>
          <w:szCs w:val="28"/>
          <w:shd w:val="clear" w:color="auto" w:fill="FFFFFF"/>
          <w:lang w:eastAsia="x-none"/>
        </w:rPr>
        <w:t>овару.</w:t>
      </w:r>
    </w:p>
    <w:p w:rsidR="00EB58D3" w:rsidRPr="00D25DC7" w:rsidRDefault="00EB58D3" w:rsidP="00EB58D3">
      <w:pPr>
        <w:tabs>
          <w:tab w:val="left" w:pos="567"/>
        </w:tabs>
        <w:contextualSpacing/>
        <w:jc w:val="both"/>
        <w:rPr>
          <w:sz w:val="28"/>
          <w:szCs w:val="28"/>
          <w:shd w:val="clear" w:color="auto" w:fill="FFFFFF"/>
        </w:rPr>
      </w:pPr>
      <w:r w:rsidRPr="00D25DC7">
        <w:rPr>
          <w:sz w:val="28"/>
          <w:szCs w:val="28"/>
        </w:rPr>
        <w:tab/>
        <w:t xml:space="preserve">8.3. У випадку 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недопоставки </w:t>
      </w:r>
      <w:r w:rsidRPr="00D25DC7">
        <w:rPr>
          <w:sz w:val="28"/>
          <w:szCs w:val="28"/>
        </w:rPr>
        <w:t>Т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овару в обсязі, передбаченому Договором, </w:t>
      </w:r>
      <w:r w:rsidRPr="00D25DC7">
        <w:rPr>
          <w:sz w:val="28"/>
          <w:szCs w:val="28"/>
        </w:rPr>
        <w:t>ПРОДАВЕЦЬ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 сплачує </w:t>
      </w:r>
      <w:r w:rsidRPr="00D25DC7">
        <w:rPr>
          <w:sz w:val="28"/>
          <w:szCs w:val="28"/>
        </w:rPr>
        <w:t>ПОКУПЦЮ</w:t>
      </w:r>
      <w:r w:rsidRPr="00D25DC7">
        <w:rPr>
          <w:sz w:val="28"/>
          <w:szCs w:val="28"/>
          <w:shd w:val="clear" w:color="auto" w:fill="FFFFFF"/>
          <w:lang w:eastAsia="x-none"/>
        </w:rPr>
        <w:t xml:space="preserve"> штраф у розмірі 25% вартості непоставленого </w:t>
      </w:r>
      <w:r w:rsidRPr="00D25DC7">
        <w:rPr>
          <w:sz w:val="28"/>
          <w:szCs w:val="28"/>
        </w:rPr>
        <w:t>Т</w:t>
      </w:r>
      <w:r w:rsidRPr="00D25DC7">
        <w:rPr>
          <w:sz w:val="28"/>
          <w:szCs w:val="28"/>
          <w:shd w:val="clear" w:color="auto" w:fill="FFFFFF"/>
          <w:lang w:eastAsia="x-none"/>
        </w:rPr>
        <w:t>овару.</w:t>
      </w:r>
    </w:p>
    <w:p w:rsidR="00EB58D3" w:rsidRPr="00D25DC7" w:rsidRDefault="00EB58D3" w:rsidP="00EB58D3">
      <w:pPr>
        <w:ind w:firstLine="567"/>
        <w:contextualSpacing/>
        <w:jc w:val="both"/>
        <w:rPr>
          <w:sz w:val="28"/>
          <w:szCs w:val="28"/>
        </w:rPr>
      </w:pPr>
      <w:r w:rsidRPr="00D25DC7">
        <w:rPr>
          <w:sz w:val="28"/>
          <w:szCs w:val="28"/>
        </w:rPr>
        <w:t>8.4. Види порушень та санкцій за них установлені цим Договором.</w:t>
      </w:r>
    </w:p>
    <w:p w:rsidR="00EB58D3" w:rsidRPr="00D25DC7" w:rsidRDefault="00EB58D3" w:rsidP="00EB58D3">
      <w:pPr>
        <w:ind w:firstLine="567"/>
        <w:contextualSpacing/>
        <w:jc w:val="both"/>
        <w:rPr>
          <w:sz w:val="28"/>
          <w:szCs w:val="28"/>
        </w:rPr>
      </w:pPr>
      <w:r w:rsidRPr="00D25DC7">
        <w:rPr>
          <w:sz w:val="28"/>
          <w:szCs w:val="28"/>
        </w:rPr>
        <w:t>8.5. С</w:t>
      </w:r>
      <w:r w:rsidRPr="00D25DC7">
        <w:rPr>
          <w:sz w:val="28"/>
          <w:szCs w:val="28"/>
          <w:shd w:val="clear" w:color="auto" w:fill="FFFFFF"/>
        </w:rPr>
        <w:t>плата штрафних санкцій за порушення умов Договору, а також відшкодування збитків не звільняють СТОРОНУ, що порушила умови Договору, від виконання зобов`язань за цим договором.</w:t>
      </w:r>
    </w:p>
    <w:p w:rsidR="00EB58D3" w:rsidRDefault="00EB58D3" w:rsidP="00EB58D3">
      <w:pPr>
        <w:ind w:firstLine="567"/>
        <w:jc w:val="both"/>
        <w:rPr>
          <w:sz w:val="28"/>
          <w:szCs w:val="28"/>
        </w:rPr>
      </w:pPr>
    </w:p>
    <w:p w:rsidR="00EB58D3" w:rsidRDefault="00EB58D3" w:rsidP="00EB58D3">
      <w:pPr>
        <w:ind w:firstLine="567"/>
        <w:rPr>
          <w:b/>
          <w:bCs/>
          <w:sz w:val="28"/>
          <w:szCs w:val="28"/>
        </w:rPr>
      </w:pPr>
      <w:r w:rsidRPr="00D25DC7">
        <w:rPr>
          <w:b/>
          <w:bCs/>
          <w:sz w:val="28"/>
          <w:szCs w:val="28"/>
        </w:rPr>
        <w:t>9. ОБСТАВИНИ НЕПЕРЕБОРНОЇ СИЛИ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9.1.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війна. Вказаний перелік обставин не є вичерпним). 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9.2. СТОРОНА, що не може виконувати зобов'язання за цим Договором унаслідок дії обставин непереборної сили, повинна не пізніше ніж протягом п`яти днів з моменту їх виникнення повідомити про це іншу СТОРОНУ у письмовій формі з наданням підтверджуючих документів. 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9.3. Доказом виникнення обставин непереборної сили та строку їх дії є документи, які видаються відповідним органом, уповноваженим на їх видачу згідно з діючим законодавством України. 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 xml:space="preserve">9.4. У разі, коли строк дії обставин непереборної сили продовжується більше ніж 30 днів, кожна із СТОРІН в установленому порядку має право розірвати цей Договір. </w:t>
      </w:r>
    </w:p>
    <w:p w:rsidR="00EB58D3" w:rsidRPr="00D25DC7" w:rsidRDefault="00EB58D3" w:rsidP="00EB58D3">
      <w:pPr>
        <w:ind w:firstLine="567"/>
        <w:jc w:val="both"/>
        <w:rPr>
          <w:b/>
          <w:bCs/>
          <w:sz w:val="28"/>
          <w:szCs w:val="28"/>
        </w:rPr>
      </w:pP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b/>
          <w:bCs/>
          <w:sz w:val="28"/>
          <w:szCs w:val="28"/>
        </w:rPr>
        <w:t>10. ВИРІШЕННЯ СПОРІВ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10.1.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10.2. У разі недосягнення СТОРОНАМИ згоди спори (розбіжності) вирішуються у судовому порядку.</w:t>
      </w:r>
    </w:p>
    <w:p w:rsidR="00EB58D3" w:rsidRPr="00734D83" w:rsidRDefault="00EB58D3" w:rsidP="00EB58D3">
      <w:pPr>
        <w:ind w:firstLine="567"/>
        <w:jc w:val="both"/>
        <w:rPr>
          <w:sz w:val="16"/>
          <w:szCs w:val="16"/>
        </w:rPr>
      </w:pP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b/>
          <w:bCs/>
          <w:sz w:val="28"/>
          <w:szCs w:val="28"/>
        </w:rPr>
        <w:t>11. СТРОК ДІЇ ДОГОВОРУ</w:t>
      </w:r>
    </w:p>
    <w:p w:rsidR="00EB58D3" w:rsidRPr="00D25DC7" w:rsidRDefault="00EB58D3" w:rsidP="00EB58D3">
      <w:pPr>
        <w:ind w:right="-2"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11.1. Цей Договір набирає чинності з моменту його підписання СТОРОНАМИ і діє до 31 грудня 2022</w:t>
      </w:r>
      <w:r w:rsidRPr="00D25DC7">
        <w:rPr>
          <w:bCs/>
          <w:sz w:val="28"/>
          <w:szCs w:val="28"/>
        </w:rPr>
        <w:t xml:space="preserve"> року</w:t>
      </w:r>
      <w:r w:rsidRPr="00D25DC7">
        <w:rPr>
          <w:sz w:val="28"/>
          <w:szCs w:val="28"/>
        </w:rPr>
        <w:t>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11.2. Цей Договір укладається і підписується у двох оригінальних примірниках, українською мовою, які є автентичними та мають однакову юридичну силу.</w:t>
      </w:r>
    </w:p>
    <w:p w:rsidR="00EB58D3" w:rsidRPr="00734D83" w:rsidRDefault="00EB58D3" w:rsidP="00EB58D3">
      <w:pPr>
        <w:ind w:firstLine="567"/>
        <w:rPr>
          <w:b/>
          <w:bCs/>
          <w:sz w:val="16"/>
          <w:szCs w:val="16"/>
        </w:rPr>
      </w:pPr>
    </w:p>
    <w:p w:rsidR="00EB58D3" w:rsidRPr="00D25DC7" w:rsidRDefault="00EB58D3" w:rsidP="00EB58D3">
      <w:pPr>
        <w:ind w:firstLine="567"/>
        <w:rPr>
          <w:b/>
          <w:bCs/>
          <w:sz w:val="28"/>
          <w:szCs w:val="28"/>
        </w:rPr>
      </w:pPr>
      <w:r w:rsidRPr="00D25DC7">
        <w:rPr>
          <w:b/>
          <w:bCs/>
          <w:sz w:val="28"/>
          <w:szCs w:val="28"/>
        </w:rPr>
        <w:t>12. ІНШІ УМОВИ</w:t>
      </w:r>
    </w:p>
    <w:p w:rsidR="00EB58D3" w:rsidRPr="00D25DC7" w:rsidRDefault="00EB58D3" w:rsidP="00EB58D3">
      <w:pPr>
        <w:ind w:firstLine="567"/>
        <w:jc w:val="both"/>
        <w:rPr>
          <w:b/>
          <w:bCs/>
          <w:sz w:val="28"/>
          <w:szCs w:val="28"/>
        </w:rPr>
      </w:pPr>
      <w:r w:rsidRPr="00D25DC7">
        <w:rPr>
          <w:sz w:val="28"/>
          <w:szCs w:val="28"/>
        </w:rPr>
        <w:t>12.1. Умови цього Договору не повинні змінюватися після підписання Договору до повного виконання зобов’язань СТОРОНАМИ, крім випадків, передбачених законодавством про здійснення публічних закупівель.</w:t>
      </w:r>
    </w:p>
    <w:p w:rsidR="00EB58D3" w:rsidRPr="002F5289" w:rsidRDefault="00EB58D3" w:rsidP="00EB58D3">
      <w:pPr>
        <w:ind w:firstLine="567"/>
        <w:jc w:val="both"/>
        <w:rPr>
          <w:color w:val="000000"/>
          <w:sz w:val="28"/>
          <w:szCs w:val="28"/>
        </w:rPr>
      </w:pPr>
      <w:r w:rsidRPr="00F72812">
        <w:rPr>
          <w:sz w:val="28"/>
          <w:szCs w:val="28"/>
        </w:rPr>
        <w:lastRenderedPageBreak/>
        <w:t xml:space="preserve">12.2. </w:t>
      </w:r>
      <w:r w:rsidRPr="00F72812">
        <w:rPr>
          <w:color w:val="000000"/>
          <w:sz w:val="28"/>
          <w:szCs w:val="28"/>
        </w:rPr>
        <w:t xml:space="preserve">Під час укладання Договору ПРОДАВЕЦЬ </w:t>
      </w:r>
      <w:r w:rsidRPr="002F5289">
        <w:rPr>
          <w:sz w:val="28"/>
          <w:szCs w:val="28"/>
        </w:rPr>
        <w:t xml:space="preserve">надає/вносить </w:t>
      </w:r>
      <w:r w:rsidRPr="002F5289">
        <w:rPr>
          <w:color w:val="000000"/>
          <w:sz w:val="28"/>
          <w:szCs w:val="28"/>
        </w:rPr>
        <w:t>ПОКУПЦЮ забезпечення його виконання у вигляді страхової або банківської гарантії (далі - Гарантія) у розмірі  5 % його кошторисної вартості у сумі _____________грн.</w:t>
      </w:r>
    </w:p>
    <w:p w:rsidR="00EB58D3" w:rsidRPr="002F5289" w:rsidRDefault="00EB58D3" w:rsidP="00EB58D3">
      <w:pPr>
        <w:ind w:firstLine="567"/>
        <w:jc w:val="both"/>
        <w:rPr>
          <w:sz w:val="28"/>
          <w:szCs w:val="28"/>
        </w:rPr>
      </w:pPr>
      <w:r w:rsidRPr="002F5289">
        <w:rPr>
          <w:sz w:val="28"/>
          <w:szCs w:val="28"/>
        </w:rPr>
        <w:t xml:space="preserve">Найменування </w:t>
      </w:r>
      <w:r w:rsidRPr="002F5289">
        <w:rPr>
          <w:color w:val="000000"/>
          <w:sz w:val="28"/>
          <w:szCs w:val="28"/>
        </w:rPr>
        <w:t xml:space="preserve">ПОКУПЦЯ </w:t>
      </w:r>
      <w:r w:rsidRPr="002F5289">
        <w:rPr>
          <w:sz w:val="28"/>
          <w:szCs w:val="28"/>
        </w:rPr>
        <w:t xml:space="preserve"> (</w:t>
      </w:r>
      <w:proofErr w:type="spellStart"/>
      <w:r w:rsidRPr="002F5289">
        <w:rPr>
          <w:sz w:val="28"/>
          <w:szCs w:val="28"/>
        </w:rPr>
        <w:t>бенефіціара</w:t>
      </w:r>
      <w:proofErr w:type="spellEnd"/>
      <w:r w:rsidRPr="002F5289">
        <w:rPr>
          <w:sz w:val="28"/>
          <w:szCs w:val="28"/>
        </w:rPr>
        <w:t>): Державна установа «Генеральна дирекція Державної кримінально-виконавчої служби України», ідентифікаційний код у Єдиному державному реєстрі юридичних осіб, фізичних осіб - підприємців та громадських формувань (за ЄДРПОУ): 41220556, категорія: Юридична особа, яка забезпечує потреби держави або територіальної громади, адреса місцезнаходження: вул. Святошинська, 27, м. Київ, 03115.</w:t>
      </w:r>
    </w:p>
    <w:p w:rsidR="00EB58D3" w:rsidRPr="002F5289" w:rsidRDefault="00EB58D3" w:rsidP="00EB58D3">
      <w:pPr>
        <w:ind w:firstLine="709"/>
        <w:jc w:val="both"/>
        <w:rPr>
          <w:sz w:val="28"/>
          <w:szCs w:val="28"/>
        </w:rPr>
      </w:pPr>
      <w:r w:rsidRPr="002F5289">
        <w:rPr>
          <w:sz w:val="28"/>
          <w:szCs w:val="28"/>
        </w:rPr>
        <w:t xml:space="preserve">Забезпечення виконання умов договору надається </w:t>
      </w:r>
      <w:r w:rsidRPr="002F5289">
        <w:rPr>
          <w:color w:val="000000"/>
          <w:sz w:val="28"/>
          <w:szCs w:val="28"/>
        </w:rPr>
        <w:t>ПРОДАВЦЕМ</w:t>
      </w:r>
      <w:r w:rsidRPr="002F5289">
        <w:rPr>
          <w:sz w:val="28"/>
          <w:szCs w:val="28"/>
        </w:rPr>
        <w:t xml:space="preserve"> у формі електронної Гарантії у вигляді електронного документа, скріпленого КЕП (кваліфікованим електронним підписом) особи, уповноваженої на підписання електронної Гарантії або у вигляді оригіналу Гарантії в паперовій формі.</w:t>
      </w:r>
    </w:p>
    <w:p w:rsidR="00EB58D3" w:rsidRPr="002F5289" w:rsidRDefault="00EB58D3" w:rsidP="00EB58D3">
      <w:pPr>
        <w:ind w:firstLine="709"/>
        <w:jc w:val="both"/>
        <w:rPr>
          <w:sz w:val="28"/>
          <w:szCs w:val="28"/>
        </w:rPr>
      </w:pPr>
      <w:r w:rsidRPr="002F5289">
        <w:rPr>
          <w:sz w:val="28"/>
          <w:szCs w:val="28"/>
        </w:rPr>
        <w:t xml:space="preserve">Гарантія має бути безумовною (повинна свідчити про безумовний обов'язок банку/страховика сплатити на користь </w:t>
      </w:r>
      <w:r>
        <w:rPr>
          <w:sz w:val="28"/>
          <w:szCs w:val="28"/>
        </w:rPr>
        <w:t>ПОКУПЦЯ</w:t>
      </w:r>
      <w:r w:rsidRPr="002F5289">
        <w:rPr>
          <w:sz w:val="28"/>
          <w:szCs w:val="28"/>
        </w:rPr>
        <w:t xml:space="preserve"> суму забезпечення виконання договору при виникненні обставин, вказаних Розділі VIII Договору).</w:t>
      </w:r>
    </w:p>
    <w:p w:rsidR="00EB58D3" w:rsidRPr="002F5289" w:rsidRDefault="00EB58D3" w:rsidP="00EB58D3">
      <w:pPr>
        <w:ind w:firstLine="709"/>
        <w:jc w:val="both"/>
        <w:rPr>
          <w:sz w:val="28"/>
          <w:szCs w:val="28"/>
        </w:rPr>
      </w:pPr>
      <w:r w:rsidRPr="002F5289">
        <w:rPr>
          <w:sz w:val="28"/>
          <w:szCs w:val="28"/>
        </w:rPr>
        <w:t xml:space="preserve">Термін сплати грошових коштів протягом 5 банківських днів з моменту отримання письмової вимоги </w:t>
      </w:r>
      <w:r>
        <w:rPr>
          <w:sz w:val="28"/>
          <w:szCs w:val="28"/>
        </w:rPr>
        <w:t>ПОКУПЦЯ</w:t>
      </w:r>
      <w:r w:rsidRPr="002F5289">
        <w:rPr>
          <w:sz w:val="28"/>
          <w:szCs w:val="28"/>
        </w:rPr>
        <w:t>.</w:t>
      </w:r>
    </w:p>
    <w:p w:rsidR="00EB58D3" w:rsidRPr="002F5289" w:rsidRDefault="00EB58D3" w:rsidP="00EB58D3">
      <w:pPr>
        <w:ind w:firstLine="709"/>
        <w:jc w:val="both"/>
        <w:rPr>
          <w:sz w:val="28"/>
          <w:szCs w:val="28"/>
        </w:rPr>
      </w:pPr>
      <w:r w:rsidRPr="002F5289">
        <w:rPr>
          <w:sz w:val="28"/>
          <w:szCs w:val="28"/>
        </w:rPr>
        <w:t>Строк дії Гарантії повинен закінчуватися не раніше ніж через 20 календарних днів після дати закінчення дії Договору</w:t>
      </w:r>
    </w:p>
    <w:p w:rsidR="00EB58D3" w:rsidRPr="002F5289" w:rsidRDefault="00EB58D3" w:rsidP="00EB58D3">
      <w:pPr>
        <w:ind w:firstLine="709"/>
        <w:jc w:val="both"/>
        <w:rPr>
          <w:sz w:val="28"/>
          <w:szCs w:val="28"/>
        </w:rPr>
      </w:pPr>
      <w:r w:rsidRPr="002F5289">
        <w:rPr>
          <w:sz w:val="28"/>
          <w:szCs w:val="28"/>
        </w:rPr>
        <w:t xml:space="preserve">У разі продовження строку дії Договору з підстав, передбачених Законом України «Про публічні закупівлі» </w:t>
      </w:r>
      <w:r>
        <w:rPr>
          <w:sz w:val="28"/>
          <w:szCs w:val="28"/>
        </w:rPr>
        <w:t>ПРОДАВЕЦЬ</w:t>
      </w:r>
      <w:r w:rsidRPr="002F5289">
        <w:rPr>
          <w:sz w:val="28"/>
          <w:szCs w:val="28"/>
        </w:rPr>
        <w:t xml:space="preserve"> зобов’язується надати </w:t>
      </w:r>
      <w:r>
        <w:rPr>
          <w:sz w:val="28"/>
          <w:szCs w:val="28"/>
        </w:rPr>
        <w:t>ПОКУПЦЮ</w:t>
      </w:r>
      <w:r w:rsidRPr="002F5289">
        <w:rPr>
          <w:sz w:val="28"/>
          <w:szCs w:val="28"/>
        </w:rPr>
        <w:t xml:space="preserve"> не пізніше дати укладання додаткової угоди про продовження строку дії Договору нову Гарантію або документ про внесення змін до наданої Гарантії, що свідчить про забезпечення виконання зобов’язання </w:t>
      </w:r>
      <w:r>
        <w:rPr>
          <w:sz w:val="28"/>
          <w:szCs w:val="28"/>
        </w:rPr>
        <w:t>ПРОДАВЦЕМ</w:t>
      </w:r>
      <w:r w:rsidRPr="002F5289">
        <w:rPr>
          <w:sz w:val="28"/>
          <w:szCs w:val="28"/>
        </w:rPr>
        <w:t xml:space="preserve"> за Договором на строк, на який продовжено строк дії Договору.</w:t>
      </w:r>
    </w:p>
    <w:p w:rsidR="00EB58D3" w:rsidRPr="00D25DC7" w:rsidRDefault="00EB58D3" w:rsidP="00EB58D3">
      <w:pPr>
        <w:ind w:firstLine="567"/>
        <w:jc w:val="both"/>
        <w:rPr>
          <w:color w:val="000000"/>
          <w:sz w:val="28"/>
          <w:szCs w:val="28"/>
        </w:rPr>
      </w:pPr>
      <w:r w:rsidRPr="00D25DC7">
        <w:rPr>
          <w:sz w:val="28"/>
          <w:szCs w:val="28"/>
        </w:rPr>
        <w:t xml:space="preserve">12.3. </w:t>
      </w:r>
      <w:r w:rsidRPr="00D25DC7">
        <w:rPr>
          <w:color w:val="000000"/>
          <w:sz w:val="28"/>
          <w:szCs w:val="28"/>
        </w:rPr>
        <w:t>У разі ненадання ПРОДАВЦЕМ забезпечення виконання Договору, такий вважається неукладеним з усіма правовими наслідками.</w:t>
      </w:r>
    </w:p>
    <w:p w:rsidR="00EB58D3" w:rsidRPr="00D25DC7" w:rsidRDefault="00EB58D3" w:rsidP="00EB58D3">
      <w:pPr>
        <w:ind w:firstLine="567"/>
        <w:jc w:val="both"/>
        <w:rPr>
          <w:color w:val="000000"/>
          <w:sz w:val="28"/>
          <w:szCs w:val="28"/>
        </w:rPr>
      </w:pPr>
      <w:r w:rsidRPr="00D25DC7">
        <w:rPr>
          <w:sz w:val="28"/>
          <w:szCs w:val="28"/>
        </w:rPr>
        <w:t xml:space="preserve">12.4. </w:t>
      </w:r>
      <w:r w:rsidRPr="00D25DC7">
        <w:rPr>
          <w:color w:val="000000"/>
          <w:sz w:val="28"/>
          <w:szCs w:val="28"/>
        </w:rPr>
        <w:t>У разі невиконання чи неналежного виконання ПРОДАВЦЕМ умов Договору ПОКУПЕЦЬ із суми забезпечення виконання Договору утримує штрафні санкції, передбачені Договором та чинним законодавством та повертає решту коштів протягом десяти банківських днів з моменту розірвання чи закінчення строку дії Договору.</w:t>
      </w:r>
    </w:p>
    <w:p w:rsidR="00EB58D3" w:rsidRPr="00D25DC7" w:rsidRDefault="00EB58D3" w:rsidP="00EB58D3">
      <w:pPr>
        <w:tabs>
          <w:tab w:val="left" w:pos="1080"/>
        </w:tabs>
        <w:ind w:firstLine="567"/>
        <w:jc w:val="both"/>
        <w:rPr>
          <w:color w:val="000000"/>
          <w:sz w:val="28"/>
          <w:szCs w:val="28"/>
        </w:rPr>
      </w:pPr>
      <w:r w:rsidRPr="00D25DC7">
        <w:rPr>
          <w:color w:val="000000"/>
          <w:sz w:val="28"/>
          <w:szCs w:val="28"/>
        </w:rPr>
        <w:t>Якщо ПОКУПЕЦЬ не може з будь яких причин стягнути штрафні санкції із суми забезпечення виконання договору, ці штрафні санкції можуть бути стягнуті у судовому порядку.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12.5. Всі зміни та доповнення до цього Договору вносяться шляхом укладення додаткових угод у письмовому вигляді та підписуються СТОРОНАМИ по Договору.</w:t>
      </w:r>
    </w:p>
    <w:p w:rsidR="00EB58D3" w:rsidRPr="00D25DC7" w:rsidRDefault="00EB58D3" w:rsidP="00EB58D3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D25DC7">
        <w:rPr>
          <w:noProof/>
          <w:sz w:val="28"/>
          <w:szCs w:val="28"/>
        </w:rPr>
        <w:lastRenderedPageBreak/>
        <w:t xml:space="preserve">12.6. У разі зміни місцезнаходження, банківських реквізитів, статусу платника податків </w:t>
      </w:r>
      <w:r w:rsidRPr="00D25DC7">
        <w:rPr>
          <w:sz w:val="28"/>
          <w:szCs w:val="28"/>
        </w:rPr>
        <w:t>СТОРОНИ</w:t>
      </w:r>
      <w:r w:rsidRPr="00D25DC7">
        <w:rPr>
          <w:noProof/>
          <w:sz w:val="28"/>
          <w:szCs w:val="28"/>
        </w:rPr>
        <w:t xml:space="preserve">, така </w:t>
      </w:r>
      <w:r w:rsidRPr="00D25DC7">
        <w:rPr>
          <w:sz w:val="28"/>
          <w:szCs w:val="28"/>
        </w:rPr>
        <w:t>СТОРОНА</w:t>
      </w:r>
      <w:r w:rsidRPr="00D25DC7">
        <w:rPr>
          <w:noProof/>
          <w:sz w:val="28"/>
          <w:szCs w:val="28"/>
        </w:rPr>
        <w:t xml:space="preserve"> зобов`язана письмово повідомити іншу </w:t>
      </w:r>
      <w:r w:rsidRPr="00D25DC7">
        <w:rPr>
          <w:sz w:val="28"/>
          <w:szCs w:val="28"/>
        </w:rPr>
        <w:t>СТОРОНУ</w:t>
      </w:r>
      <w:r w:rsidRPr="00D25DC7">
        <w:rPr>
          <w:noProof/>
          <w:sz w:val="28"/>
          <w:szCs w:val="28"/>
        </w:rPr>
        <w:t xml:space="preserve"> протягом 3-х днів  про такі зміни.  </w:t>
      </w:r>
    </w:p>
    <w:p w:rsidR="00EB58D3" w:rsidRPr="00734D83" w:rsidRDefault="00EB58D3" w:rsidP="00EB58D3">
      <w:pPr>
        <w:ind w:firstLine="567"/>
        <w:rPr>
          <w:sz w:val="16"/>
          <w:szCs w:val="16"/>
        </w:rPr>
      </w:pPr>
    </w:p>
    <w:p w:rsidR="00EB58D3" w:rsidRPr="00D25DC7" w:rsidRDefault="00EB58D3" w:rsidP="00EB58D3">
      <w:pPr>
        <w:ind w:firstLine="567"/>
        <w:rPr>
          <w:b/>
          <w:bCs/>
          <w:sz w:val="28"/>
          <w:szCs w:val="28"/>
        </w:rPr>
      </w:pPr>
      <w:r w:rsidRPr="00D25DC7">
        <w:rPr>
          <w:b/>
          <w:bCs/>
          <w:sz w:val="28"/>
          <w:szCs w:val="28"/>
        </w:rPr>
        <w:t>13. ДОДАТКИ ДО ДОГОВОРУ.</w:t>
      </w:r>
    </w:p>
    <w:p w:rsidR="00EB58D3" w:rsidRPr="00D25DC7" w:rsidRDefault="00EB58D3" w:rsidP="00EB58D3">
      <w:pPr>
        <w:ind w:firstLine="567"/>
        <w:jc w:val="both"/>
        <w:rPr>
          <w:sz w:val="28"/>
          <w:szCs w:val="28"/>
        </w:rPr>
      </w:pPr>
      <w:r w:rsidRPr="00D25DC7">
        <w:rPr>
          <w:sz w:val="28"/>
          <w:szCs w:val="28"/>
        </w:rPr>
        <w:t>13.1. Невід’ємною частиною Договору є технічний опис, який міститься в додатку до Договору.</w:t>
      </w:r>
    </w:p>
    <w:p w:rsidR="00EB58D3" w:rsidRPr="00734D83" w:rsidRDefault="00EB58D3" w:rsidP="00EB58D3">
      <w:pPr>
        <w:ind w:firstLine="567"/>
        <w:jc w:val="both"/>
        <w:rPr>
          <w:sz w:val="16"/>
          <w:szCs w:val="16"/>
        </w:rPr>
      </w:pPr>
    </w:p>
    <w:p w:rsidR="00EB58D3" w:rsidRPr="00D25DC7" w:rsidRDefault="00EB58D3" w:rsidP="00EB58D3">
      <w:pPr>
        <w:tabs>
          <w:tab w:val="left" w:pos="10206"/>
        </w:tabs>
        <w:ind w:right="-2" w:firstLine="567"/>
        <w:contextualSpacing/>
        <w:rPr>
          <w:b/>
          <w:sz w:val="28"/>
          <w:szCs w:val="28"/>
        </w:rPr>
      </w:pPr>
      <w:r w:rsidRPr="00D25DC7">
        <w:rPr>
          <w:b/>
          <w:sz w:val="28"/>
          <w:szCs w:val="28"/>
        </w:rPr>
        <w:t>14. МІСЦЕЗНАХОДЖЕННЯ ТА БАНКІВСЬКІ РЕКВІЗИТИ СТОРІН</w:t>
      </w:r>
    </w:p>
    <w:tbl>
      <w:tblPr>
        <w:tblW w:w="1048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EB58D3" w:rsidRPr="00D25DC7" w:rsidTr="00BD0E5C">
        <w:trPr>
          <w:trHeight w:val="5089"/>
        </w:trPr>
        <w:tc>
          <w:tcPr>
            <w:tcW w:w="5242" w:type="dxa"/>
          </w:tcPr>
          <w:p w:rsidR="00EB58D3" w:rsidRPr="00D25DC7" w:rsidRDefault="00EB58D3" w:rsidP="00BD0E5C">
            <w:pPr>
              <w:ind w:left="-37" w:right="283"/>
              <w:jc w:val="center"/>
              <w:rPr>
                <w:b/>
                <w:sz w:val="28"/>
                <w:szCs w:val="28"/>
              </w:rPr>
            </w:pPr>
            <w:r w:rsidRPr="00D25DC7">
              <w:rPr>
                <w:b/>
                <w:sz w:val="28"/>
                <w:szCs w:val="28"/>
              </w:rPr>
              <w:t>ПОКУПЕЦЬ:</w:t>
            </w:r>
          </w:p>
          <w:p w:rsidR="00EB58D3" w:rsidRPr="00D25DC7" w:rsidRDefault="00EB58D3" w:rsidP="00BD0E5C">
            <w:pPr>
              <w:ind w:left="-37" w:right="283"/>
              <w:rPr>
                <w:b/>
                <w:sz w:val="28"/>
                <w:szCs w:val="28"/>
              </w:rPr>
            </w:pPr>
            <w:r w:rsidRPr="00D25DC7">
              <w:rPr>
                <w:b/>
                <w:sz w:val="28"/>
                <w:szCs w:val="28"/>
              </w:rPr>
              <w:t>Державна установа «Генеральна дирекція Державної кримінально-виконавчої служби України»</w:t>
            </w:r>
          </w:p>
          <w:p w:rsidR="00EB58D3" w:rsidRPr="0025472A" w:rsidRDefault="00EB58D3" w:rsidP="00BD0E5C">
            <w:pPr>
              <w:ind w:left="-37" w:right="283"/>
              <w:rPr>
                <w:b/>
                <w:sz w:val="16"/>
                <w:szCs w:val="16"/>
              </w:rPr>
            </w:pPr>
          </w:p>
          <w:p w:rsidR="00EB58D3" w:rsidRPr="00D25DC7" w:rsidRDefault="00EB58D3" w:rsidP="00BD0E5C">
            <w:pPr>
              <w:ind w:left="-37"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>03115, м. Київ, вул. Святошинська, 27,</w:t>
            </w:r>
          </w:p>
          <w:p w:rsidR="00EB58D3" w:rsidRPr="00D25DC7" w:rsidRDefault="00EB58D3" w:rsidP="00BD0E5C">
            <w:pPr>
              <w:ind w:left="-37" w:right="283"/>
              <w:rPr>
                <w:sz w:val="28"/>
                <w:szCs w:val="28"/>
              </w:rPr>
            </w:pPr>
            <w:r w:rsidRPr="00D25DC7">
              <w:rPr>
                <w:rStyle w:val="xfm96894420"/>
                <w:color w:val="000000"/>
                <w:sz w:val="28"/>
                <w:szCs w:val="28"/>
              </w:rPr>
              <w:t>р/</w:t>
            </w:r>
            <w:proofErr w:type="spellStart"/>
            <w:r w:rsidRPr="00D25DC7">
              <w:rPr>
                <w:rStyle w:val="xfm96894420"/>
                <w:color w:val="000000"/>
                <w:sz w:val="28"/>
                <w:szCs w:val="28"/>
              </w:rPr>
              <w:t>р</w:t>
            </w:r>
            <w:proofErr w:type="spellEnd"/>
            <w:r w:rsidRPr="00D25DC7">
              <w:rPr>
                <w:rStyle w:val="xfm96894420"/>
                <w:color w:val="000000"/>
                <w:sz w:val="28"/>
                <w:szCs w:val="28"/>
              </w:rPr>
              <w:t xml:space="preserve"> UA268201720343190006000099332</w:t>
            </w:r>
          </w:p>
          <w:p w:rsidR="00EB58D3" w:rsidRPr="00D25DC7" w:rsidRDefault="00EB58D3" w:rsidP="00BD0E5C">
            <w:pPr>
              <w:ind w:left="-37"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 xml:space="preserve">в Державній казначейській службі України </w:t>
            </w:r>
          </w:p>
          <w:p w:rsidR="00EB58D3" w:rsidRPr="00D25DC7" w:rsidRDefault="00EB58D3" w:rsidP="00BD0E5C">
            <w:pPr>
              <w:ind w:left="-37"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>м. Києва</w:t>
            </w:r>
          </w:p>
          <w:p w:rsidR="00EB58D3" w:rsidRPr="00D25DC7" w:rsidRDefault="00EB58D3" w:rsidP="00BD0E5C">
            <w:pPr>
              <w:ind w:left="-37"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>МФО 820172</w:t>
            </w:r>
          </w:p>
          <w:p w:rsidR="00EB58D3" w:rsidRPr="00D25DC7" w:rsidRDefault="00EB58D3" w:rsidP="00BD0E5C">
            <w:pPr>
              <w:ind w:left="-37"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>Код ЄДРПОУ 41220556</w:t>
            </w:r>
          </w:p>
          <w:p w:rsidR="00EB58D3" w:rsidRPr="00734D83" w:rsidRDefault="00EB58D3" w:rsidP="00BD0E5C">
            <w:pPr>
              <w:ind w:left="-37" w:right="283"/>
              <w:rPr>
                <w:sz w:val="16"/>
                <w:szCs w:val="16"/>
              </w:rPr>
            </w:pPr>
          </w:p>
          <w:p w:rsidR="00EB58D3" w:rsidRPr="00D25DC7" w:rsidRDefault="00EB58D3" w:rsidP="00BD0E5C">
            <w:pPr>
              <w:ind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 xml:space="preserve">Начальник державної установи </w:t>
            </w:r>
          </w:p>
          <w:p w:rsidR="00EB58D3" w:rsidRPr="00D25DC7" w:rsidRDefault="00EB58D3" w:rsidP="00BD0E5C">
            <w:pPr>
              <w:ind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 xml:space="preserve">«Генеральна дирекція Державної </w:t>
            </w:r>
          </w:p>
          <w:p w:rsidR="00EB58D3" w:rsidRPr="00D25DC7" w:rsidRDefault="00EB58D3" w:rsidP="00BD0E5C">
            <w:pPr>
              <w:ind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>кримінально-виконавчої служби України»</w:t>
            </w:r>
          </w:p>
          <w:p w:rsidR="00EB58D3" w:rsidRPr="00D25DC7" w:rsidRDefault="00EB58D3" w:rsidP="00BD0E5C">
            <w:pPr>
              <w:ind w:right="283"/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 xml:space="preserve">___________________ Ю.В. </w:t>
            </w:r>
            <w:proofErr w:type="spellStart"/>
            <w:r w:rsidRPr="00D25DC7">
              <w:rPr>
                <w:sz w:val="28"/>
                <w:szCs w:val="28"/>
              </w:rPr>
              <w:t>Стеценко</w:t>
            </w:r>
            <w:proofErr w:type="spellEnd"/>
          </w:p>
          <w:p w:rsidR="00EB58D3" w:rsidRPr="00D25DC7" w:rsidRDefault="00EB58D3" w:rsidP="00BD0E5C">
            <w:pPr>
              <w:ind w:right="283"/>
              <w:rPr>
                <w:b/>
                <w:sz w:val="28"/>
                <w:szCs w:val="28"/>
              </w:rPr>
            </w:pPr>
            <w:r w:rsidRPr="00D25DC7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5243" w:type="dxa"/>
          </w:tcPr>
          <w:p w:rsidR="00EB58D3" w:rsidRPr="00D25DC7" w:rsidRDefault="00EB58D3" w:rsidP="00BD0E5C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D25DC7">
              <w:rPr>
                <w:b/>
                <w:sz w:val="28"/>
                <w:szCs w:val="28"/>
              </w:rPr>
              <w:t>ПРОДАВЕЦЬ:</w:t>
            </w:r>
          </w:p>
          <w:p w:rsidR="00EB58D3" w:rsidRPr="0025472A" w:rsidRDefault="00EB58D3" w:rsidP="00BD0E5C">
            <w:pPr>
              <w:rPr>
                <w:b/>
                <w:sz w:val="16"/>
                <w:szCs w:val="16"/>
              </w:rPr>
            </w:pPr>
          </w:p>
          <w:p w:rsidR="00EB58D3" w:rsidRPr="0025472A" w:rsidRDefault="00EB58D3" w:rsidP="00BD0E5C">
            <w:pPr>
              <w:rPr>
                <w:b/>
                <w:sz w:val="16"/>
                <w:szCs w:val="16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734D83" w:rsidRDefault="00EB58D3" w:rsidP="00BD0E5C">
            <w:pPr>
              <w:rPr>
                <w:b/>
                <w:sz w:val="16"/>
                <w:szCs w:val="16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b/>
                <w:sz w:val="28"/>
                <w:szCs w:val="28"/>
              </w:rPr>
            </w:pPr>
          </w:p>
          <w:p w:rsidR="00EB58D3" w:rsidRPr="00D25DC7" w:rsidRDefault="00EB58D3" w:rsidP="00BD0E5C">
            <w:pPr>
              <w:rPr>
                <w:sz w:val="28"/>
                <w:szCs w:val="28"/>
              </w:rPr>
            </w:pPr>
            <w:r w:rsidRPr="00D25DC7">
              <w:rPr>
                <w:sz w:val="28"/>
                <w:szCs w:val="28"/>
              </w:rPr>
              <w:t xml:space="preserve">_______________________ </w:t>
            </w:r>
          </w:p>
          <w:p w:rsidR="00EB58D3" w:rsidRPr="00D25DC7" w:rsidRDefault="00EB58D3" w:rsidP="00BD0E5C">
            <w:pPr>
              <w:rPr>
                <w:sz w:val="28"/>
                <w:szCs w:val="28"/>
              </w:rPr>
            </w:pPr>
            <w:r w:rsidRPr="00D25DC7">
              <w:rPr>
                <w:b/>
                <w:sz w:val="28"/>
                <w:szCs w:val="28"/>
              </w:rPr>
              <w:t>МП</w:t>
            </w:r>
          </w:p>
        </w:tc>
      </w:tr>
    </w:tbl>
    <w:p w:rsidR="00EB58D3" w:rsidRDefault="00EB58D3" w:rsidP="00EB58D3">
      <w:pPr>
        <w:jc w:val="right"/>
        <w:rPr>
          <w:bCs/>
          <w:sz w:val="28"/>
          <w:szCs w:val="28"/>
        </w:rPr>
      </w:pPr>
    </w:p>
    <w:p w:rsidR="00EB58D3" w:rsidRPr="00507E4E" w:rsidRDefault="00EB58D3" w:rsidP="00EB58D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507E4E">
        <w:rPr>
          <w:bCs/>
          <w:sz w:val="28"/>
          <w:szCs w:val="28"/>
        </w:rPr>
        <w:lastRenderedPageBreak/>
        <w:t>Додаток</w:t>
      </w:r>
    </w:p>
    <w:p w:rsidR="00EB58D3" w:rsidRPr="00507E4E" w:rsidRDefault="00EB58D3" w:rsidP="00EB58D3">
      <w:pPr>
        <w:jc w:val="right"/>
        <w:rPr>
          <w:bCs/>
          <w:sz w:val="28"/>
          <w:szCs w:val="28"/>
        </w:rPr>
      </w:pPr>
      <w:r w:rsidRPr="00507E4E">
        <w:rPr>
          <w:bCs/>
          <w:sz w:val="28"/>
          <w:szCs w:val="28"/>
        </w:rPr>
        <w:t>до договору № _______ від __.__.2022 року</w:t>
      </w:r>
    </w:p>
    <w:p w:rsidR="00EB58D3" w:rsidRPr="00507E4E" w:rsidRDefault="00EB58D3" w:rsidP="00EB58D3">
      <w:pPr>
        <w:jc w:val="right"/>
        <w:rPr>
          <w:bCs/>
          <w:sz w:val="28"/>
          <w:szCs w:val="28"/>
        </w:rPr>
      </w:pPr>
    </w:p>
    <w:p w:rsidR="00EB58D3" w:rsidRPr="00507E4E" w:rsidRDefault="00EB58D3" w:rsidP="00EB58D3">
      <w:pPr>
        <w:tabs>
          <w:tab w:val="left" w:pos="6840"/>
        </w:tabs>
        <w:ind w:left="709"/>
        <w:jc w:val="center"/>
        <w:rPr>
          <w:b/>
          <w:sz w:val="28"/>
          <w:szCs w:val="28"/>
        </w:rPr>
      </w:pPr>
      <w:r w:rsidRPr="00507E4E">
        <w:rPr>
          <w:b/>
          <w:sz w:val="28"/>
          <w:szCs w:val="28"/>
        </w:rPr>
        <w:t>ТЕХНІЧНИЙ ОПИС</w:t>
      </w:r>
    </w:p>
    <w:p w:rsidR="00EB58D3" w:rsidRPr="004C6F9E" w:rsidRDefault="00EB58D3" w:rsidP="00EB58D3">
      <w:pPr>
        <w:tabs>
          <w:tab w:val="left" w:pos="6840"/>
        </w:tabs>
        <w:ind w:left="709"/>
        <w:jc w:val="center"/>
        <w:rPr>
          <w:b/>
          <w:bCs/>
          <w:sz w:val="28"/>
          <w:szCs w:val="28"/>
        </w:rPr>
      </w:pPr>
    </w:p>
    <w:p w:rsidR="00EB58D3" w:rsidRPr="004C6F9E" w:rsidRDefault="00EB58D3" w:rsidP="00EB5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C6F9E">
        <w:rPr>
          <w:b/>
          <w:bCs/>
          <w:sz w:val="28"/>
          <w:szCs w:val="28"/>
          <w:lang w:val="uk-UA"/>
        </w:rPr>
        <w:t>Камера морозильна з робочим об’ємом не менше 6 м³, низькотемпературна в комплекті з агрегатом (спліт-система)</w:t>
      </w:r>
      <w:r w:rsidRPr="004C6F9E">
        <w:rPr>
          <w:sz w:val="28"/>
          <w:szCs w:val="28"/>
          <w:lang w:val="uk-UA"/>
        </w:rPr>
        <w:t>.</w:t>
      </w:r>
    </w:p>
    <w:p w:rsidR="00EB58D3" w:rsidRPr="004C6F9E" w:rsidRDefault="00EB58D3" w:rsidP="00EB58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C6F9E">
        <w:rPr>
          <w:sz w:val="28"/>
          <w:szCs w:val="28"/>
          <w:lang w:val="uk-UA"/>
        </w:rPr>
        <w:t>Збірна камера з ізольованою підлогою, дверима. Робочий об’єм не менше 6 м³. Камера обладнана морозильним обладнанням (спліт-система), яка забезпечує зберігання замороженого м’яса чи замороженої риби при температурі не вище - 18</w:t>
      </w:r>
      <w:r w:rsidRPr="004C6F9E">
        <w:rPr>
          <w:sz w:val="28"/>
          <w:szCs w:val="28"/>
          <w:vertAlign w:val="superscript"/>
          <w:lang w:val="uk-UA"/>
        </w:rPr>
        <w:t>0</w:t>
      </w:r>
      <w:r w:rsidRPr="004C6F9E">
        <w:rPr>
          <w:sz w:val="28"/>
          <w:szCs w:val="28"/>
          <w:lang w:val="uk-UA"/>
        </w:rPr>
        <w:t>С у літній та зимовий період.</w:t>
      </w:r>
    </w:p>
    <w:p w:rsidR="00EB58D3" w:rsidRPr="004C6F9E" w:rsidRDefault="00EB58D3" w:rsidP="00EB58D3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4C6F9E">
        <w:rPr>
          <w:sz w:val="28"/>
          <w:szCs w:val="28"/>
        </w:rPr>
        <w:t>Холодильна</w:t>
      </w:r>
      <w:proofErr w:type="spellEnd"/>
      <w:r w:rsidRPr="004C6F9E">
        <w:rPr>
          <w:sz w:val="28"/>
          <w:szCs w:val="28"/>
        </w:rPr>
        <w:t xml:space="preserve"> камера (</w:t>
      </w:r>
      <w:proofErr w:type="spellStart"/>
      <w:r w:rsidRPr="004C6F9E">
        <w:rPr>
          <w:sz w:val="28"/>
          <w:szCs w:val="28"/>
        </w:rPr>
        <w:t>конструктивні</w:t>
      </w:r>
      <w:proofErr w:type="spellEnd"/>
      <w:r w:rsidRPr="004C6F9E">
        <w:rPr>
          <w:sz w:val="28"/>
          <w:szCs w:val="28"/>
        </w:rPr>
        <w:t xml:space="preserve"> </w:t>
      </w:r>
      <w:proofErr w:type="spellStart"/>
      <w:r w:rsidRPr="004C6F9E">
        <w:rPr>
          <w:sz w:val="28"/>
          <w:szCs w:val="28"/>
        </w:rPr>
        <w:t>елементи</w:t>
      </w:r>
      <w:proofErr w:type="spellEnd"/>
      <w:r w:rsidRPr="004C6F9E">
        <w:rPr>
          <w:sz w:val="28"/>
          <w:szCs w:val="28"/>
        </w:rPr>
        <w:t xml:space="preserve">, з </w:t>
      </w:r>
      <w:proofErr w:type="spellStart"/>
      <w:r w:rsidRPr="004C6F9E">
        <w:rPr>
          <w:sz w:val="28"/>
          <w:szCs w:val="28"/>
        </w:rPr>
        <w:t>яких</w:t>
      </w:r>
      <w:proofErr w:type="spellEnd"/>
      <w:r w:rsidRPr="004C6F9E">
        <w:rPr>
          <w:sz w:val="28"/>
          <w:szCs w:val="28"/>
        </w:rPr>
        <w:t xml:space="preserve"> </w:t>
      </w:r>
      <w:proofErr w:type="spellStart"/>
      <w:r w:rsidRPr="004C6F9E">
        <w:rPr>
          <w:sz w:val="28"/>
          <w:szCs w:val="28"/>
        </w:rPr>
        <w:t>складається</w:t>
      </w:r>
      <w:proofErr w:type="spellEnd"/>
      <w:r w:rsidRPr="004C6F9E">
        <w:rPr>
          <w:sz w:val="28"/>
          <w:szCs w:val="28"/>
        </w:rPr>
        <w:t xml:space="preserve"> камера) та </w:t>
      </w:r>
      <w:proofErr w:type="spellStart"/>
      <w:r w:rsidRPr="004C6F9E">
        <w:rPr>
          <w:sz w:val="28"/>
          <w:szCs w:val="28"/>
        </w:rPr>
        <w:t>морозильне</w:t>
      </w:r>
      <w:proofErr w:type="spellEnd"/>
      <w:r w:rsidRPr="004C6F9E">
        <w:rPr>
          <w:sz w:val="28"/>
          <w:szCs w:val="28"/>
        </w:rPr>
        <w:t xml:space="preserve"> </w:t>
      </w:r>
      <w:proofErr w:type="spellStart"/>
      <w:r w:rsidRPr="004C6F9E">
        <w:rPr>
          <w:sz w:val="28"/>
          <w:szCs w:val="28"/>
        </w:rPr>
        <w:t>обладнання</w:t>
      </w:r>
      <w:proofErr w:type="spellEnd"/>
      <w:r w:rsidRPr="004C6F9E">
        <w:rPr>
          <w:sz w:val="28"/>
          <w:szCs w:val="28"/>
        </w:rPr>
        <w:t xml:space="preserve"> </w:t>
      </w:r>
      <w:proofErr w:type="spellStart"/>
      <w:r w:rsidRPr="004C6F9E">
        <w:rPr>
          <w:sz w:val="28"/>
          <w:szCs w:val="28"/>
        </w:rPr>
        <w:t>мають</w:t>
      </w:r>
      <w:proofErr w:type="spellEnd"/>
      <w:r w:rsidRPr="004C6F9E">
        <w:rPr>
          <w:sz w:val="28"/>
          <w:szCs w:val="28"/>
        </w:rPr>
        <w:t xml:space="preserve"> бути </w:t>
      </w:r>
      <w:proofErr w:type="spellStart"/>
      <w:r w:rsidRPr="004C6F9E">
        <w:rPr>
          <w:sz w:val="28"/>
          <w:szCs w:val="28"/>
        </w:rPr>
        <w:t>новими</w:t>
      </w:r>
      <w:proofErr w:type="spellEnd"/>
      <w:r w:rsidRPr="004C6F9E">
        <w:rPr>
          <w:sz w:val="28"/>
          <w:szCs w:val="28"/>
        </w:rPr>
        <w:t xml:space="preserve"> – </w:t>
      </w:r>
      <w:proofErr w:type="spellStart"/>
      <w:proofErr w:type="gramStart"/>
      <w:r w:rsidRPr="004C6F9E">
        <w:rPr>
          <w:sz w:val="28"/>
          <w:szCs w:val="28"/>
        </w:rPr>
        <w:t>р</w:t>
      </w:r>
      <w:proofErr w:type="gramEnd"/>
      <w:r w:rsidRPr="004C6F9E">
        <w:rPr>
          <w:sz w:val="28"/>
          <w:szCs w:val="28"/>
        </w:rPr>
        <w:t>ік</w:t>
      </w:r>
      <w:proofErr w:type="spellEnd"/>
      <w:r w:rsidRPr="004C6F9E">
        <w:rPr>
          <w:sz w:val="28"/>
          <w:szCs w:val="28"/>
        </w:rPr>
        <w:t xml:space="preserve"> </w:t>
      </w:r>
      <w:proofErr w:type="spellStart"/>
      <w:r w:rsidRPr="004C6F9E">
        <w:rPr>
          <w:sz w:val="28"/>
          <w:szCs w:val="28"/>
        </w:rPr>
        <w:t>виробництва</w:t>
      </w:r>
      <w:proofErr w:type="spellEnd"/>
      <w:r w:rsidRPr="004C6F9E">
        <w:rPr>
          <w:sz w:val="28"/>
          <w:szCs w:val="28"/>
        </w:rPr>
        <w:t xml:space="preserve"> (</w:t>
      </w:r>
      <w:proofErr w:type="spellStart"/>
      <w:r w:rsidRPr="004C6F9E">
        <w:rPr>
          <w:sz w:val="28"/>
          <w:szCs w:val="28"/>
        </w:rPr>
        <w:t>виготовлення</w:t>
      </w:r>
      <w:proofErr w:type="spellEnd"/>
      <w:r w:rsidRPr="004C6F9E">
        <w:rPr>
          <w:sz w:val="28"/>
          <w:szCs w:val="28"/>
        </w:rPr>
        <w:t xml:space="preserve">) не </w:t>
      </w:r>
      <w:proofErr w:type="spellStart"/>
      <w:r w:rsidRPr="004C6F9E">
        <w:rPr>
          <w:sz w:val="28"/>
          <w:szCs w:val="28"/>
        </w:rPr>
        <w:t>раніше</w:t>
      </w:r>
      <w:proofErr w:type="spellEnd"/>
      <w:r w:rsidRPr="004C6F9E">
        <w:rPr>
          <w:sz w:val="28"/>
          <w:szCs w:val="28"/>
        </w:rPr>
        <w:t> 2021 року.</w:t>
      </w:r>
    </w:p>
    <w:tbl>
      <w:tblPr>
        <w:tblW w:w="96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38"/>
        <w:gridCol w:w="4052"/>
      </w:tblGrid>
      <w:tr w:rsidR="00EB58D3" w:rsidRPr="004C6F9E" w:rsidTr="00BD0E5C">
        <w:trPr>
          <w:trHeight w:val="399"/>
        </w:trPr>
        <w:tc>
          <w:tcPr>
            <w:tcW w:w="9690" w:type="dxa"/>
            <w:gridSpan w:val="2"/>
            <w:vAlign w:val="center"/>
          </w:tcPr>
          <w:p w:rsidR="00EB58D3" w:rsidRPr="004C6F9E" w:rsidRDefault="00EB58D3" w:rsidP="00BD0E5C">
            <w:pPr>
              <w:tabs>
                <w:tab w:val="left" w:pos="7938"/>
              </w:tabs>
              <w:ind w:right="-99" w:firstLine="708"/>
              <w:rPr>
                <w:sz w:val="28"/>
                <w:szCs w:val="28"/>
              </w:rPr>
            </w:pPr>
          </w:p>
          <w:p w:rsidR="00EB58D3" w:rsidRPr="004C6F9E" w:rsidRDefault="00EB58D3" w:rsidP="00BD0E5C">
            <w:pPr>
              <w:tabs>
                <w:tab w:val="left" w:pos="7938"/>
              </w:tabs>
              <w:ind w:right="-99" w:firstLine="708"/>
              <w:rPr>
                <w:sz w:val="28"/>
                <w:szCs w:val="28"/>
              </w:rPr>
            </w:pPr>
          </w:p>
        </w:tc>
      </w:tr>
      <w:tr w:rsidR="00EB58D3" w:rsidRPr="00507E4E" w:rsidTr="00BD0E5C">
        <w:trPr>
          <w:trHeight w:val="399"/>
        </w:trPr>
        <w:tc>
          <w:tcPr>
            <w:tcW w:w="5638" w:type="dxa"/>
            <w:vAlign w:val="center"/>
            <w:hideMark/>
          </w:tcPr>
          <w:p w:rsidR="00EB58D3" w:rsidRPr="00507E4E" w:rsidRDefault="00EB58D3" w:rsidP="00BD0E5C">
            <w:pPr>
              <w:tabs>
                <w:tab w:val="left" w:pos="7938"/>
              </w:tabs>
              <w:ind w:right="-99"/>
              <w:rPr>
                <w:sz w:val="28"/>
                <w:szCs w:val="28"/>
              </w:rPr>
            </w:pPr>
            <w:r w:rsidRPr="00507E4E">
              <w:rPr>
                <w:sz w:val="28"/>
                <w:szCs w:val="28"/>
              </w:rPr>
              <w:t>ПОКУПЕЦЬ _____________</w:t>
            </w:r>
          </w:p>
        </w:tc>
        <w:tc>
          <w:tcPr>
            <w:tcW w:w="4052" w:type="dxa"/>
            <w:noWrap/>
            <w:vAlign w:val="bottom"/>
            <w:hideMark/>
          </w:tcPr>
          <w:p w:rsidR="00EB58D3" w:rsidRPr="00507E4E" w:rsidRDefault="00EB58D3" w:rsidP="00BD0E5C">
            <w:pPr>
              <w:tabs>
                <w:tab w:val="left" w:pos="7938"/>
              </w:tabs>
              <w:ind w:left="-63" w:right="-99"/>
              <w:rPr>
                <w:sz w:val="28"/>
                <w:szCs w:val="28"/>
              </w:rPr>
            </w:pPr>
            <w:r w:rsidRPr="00507E4E">
              <w:rPr>
                <w:sz w:val="28"/>
                <w:szCs w:val="28"/>
              </w:rPr>
              <w:t>ПРОДАВЕЦЬ_________</w:t>
            </w:r>
          </w:p>
        </w:tc>
      </w:tr>
    </w:tbl>
    <w:p w:rsidR="00EB58D3" w:rsidRPr="00507E4E" w:rsidRDefault="00EB58D3" w:rsidP="00EB58D3">
      <w:pPr>
        <w:tabs>
          <w:tab w:val="left" w:pos="720"/>
          <w:tab w:val="left" w:pos="900"/>
          <w:tab w:val="left" w:pos="993"/>
        </w:tabs>
        <w:jc w:val="right"/>
        <w:rPr>
          <w:sz w:val="28"/>
          <w:szCs w:val="28"/>
        </w:rPr>
      </w:pPr>
    </w:p>
    <w:p w:rsidR="000C03CB" w:rsidRPr="000C03CB" w:rsidRDefault="000C03CB" w:rsidP="000C03CB">
      <w:pPr>
        <w:rPr>
          <w:sz w:val="28"/>
          <w:szCs w:val="28"/>
        </w:rPr>
      </w:pPr>
      <w:bookmarkStart w:id="0" w:name="_GoBack"/>
      <w:bookmarkEnd w:id="0"/>
    </w:p>
    <w:p w:rsidR="000C03CB" w:rsidRPr="000C03CB" w:rsidRDefault="000C03CB" w:rsidP="000C03CB">
      <w:pPr>
        <w:rPr>
          <w:sz w:val="28"/>
          <w:szCs w:val="28"/>
        </w:rPr>
      </w:pPr>
    </w:p>
    <w:sectPr w:rsidR="000C03CB" w:rsidRPr="000C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33"/>
    <w:rsid w:val="000C03CB"/>
    <w:rsid w:val="00590C7A"/>
    <w:rsid w:val="00646933"/>
    <w:rsid w:val="00EB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B58D3"/>
    <w:pPr>
      <w:spacing w:before="100" w:beforeAutospacing="1" w:after="100" w:afterAutospacing="1"/>
    </w:pPr>
    <w:rPr>
      <w:lang w:val="ru-RU"/>
    </w:rPr>
  </w:style>
  <w:style w:type="character" w:customStyle="1" w:styleId="a4">
    <w:name w:val="Обычный (Интернет) Знак"/>
    <w:link w:val="a3"/>
    <w:uiPriority w:val="99"/>
    <w:locked/>
    <w:rsid w:val="00EB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B58D3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xfm96894420">
    <w:name w:val="xfm_96894420"/>
    <w:rsid w:val="00EB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EB58D3"/>
    <w:pPr>
      <w:spacing w:before="100" w:beforeAutospacing="1" w:after="100" w:afterAutospacing="1"/>
    </w:pPr>
    <w:rPr>
      <w:lang w:val="ru-RU"/>
    </w:rPr>
  </w:style>
  <w:style w:type="character" w:customStyle="1" w:styleId="a4">
    <w:name w:val="Обычный (Интернет) Знак"/>
    <w:link w:val="a3"/>
    <w:uiPriority w:val="99"/>
    <w:locked/>
    <w:rsid w:val="00EB5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uiPriority w:val="99"/>
    <w:rsid w:val="00EB58D3"/>
    <w:pPr>
      <w:spacing w:before="100" w:beforeAutospacing="1" w:after="100" w:afterAutospacing="1"/>
    </w:pPr>
    <w:rPr>
      <w:rFonts w:eastAsia="MS Mincho"/>
      <w:lang w:val="ru-RU" w:eastAsia="ja-JP"/>
    </w:rPr>
  </w:style>
  <w:style w:type="character" w:customStyle="1" w:styleId="xfm96894420">
    <w:name w:val="xfm_96894420"/>
    <w:rsid w:val="00EB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2288</Words>
  <Characters>13047</Characters>
  <Application>Microsoft Office Word</Application>
  <DocSecurity>0</DocSecurity>
  <Lines>108</Lines>
  <Paragraphs>30</Paragraphs>
  <ScaleCrop>false</ScaleCrop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Ксюня</dc:creator>
  <cp:keywords/>
  <dc:description/>
  <cp:lastModifiedBy>Ксюня</cp:lastModifiedBy>
  <cp:revision>3</cp:revision>
  <dcterms:created xsi:type="dcterms:W3CDTF">2022-08-24T13:19:00Z</dcterms:created>
  <dcterms:modified xsi:type="dcterms:W3CDTF">2022-08-24T13:20:00Z</dcterms:modified>
</cp:coreProperties>
</file>