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1F5C" w:rsidRPr="0004362F" w:rsidRDefault="00421F5C" w:rsidP="00421F5C">
      <w:pPr>
        <w:spacing w:line="264" w:lineRule="auto"/>
        <w:ind w:left="6521"/>
        <w:rPr>
          <w:rFonts w:ascii="Times New Roman" w:hAnsi="Times New Roman" w:cs="Times New Roman"/>
          <w:b/>
          <w:color w:val="000000" w:themeColor="text1"/>
          <w:lang w:val="uk-UA"/>
        </w:rPr>
      </w:pPr>
      <w:r w:rsidRPr="0004362F">
        <w:rPr>
          <w:rFonts w:ascii="Times New Roman" w:hAnsi="Times New Roman" w:cs="Times New Roman"/>
          <w:b/>
          <w:color w:val="000000" w:themeColor="text1"/>
          <w:lang w:val="uk-UA"/>
        </w:rPr>
        <w:t>Додаток 2</w:t>
      </w:r>
    </w:p>
    <w:p w:rsidR="00421F5C" w:rsidRPr="0004362F" w:rsidRDefault="00421F5C" w:rsidP="00421F5C">
      <w:pPr>
        <w:spacing w:line="264" w:lineRule="auto"/>
        <w:ind w:left="6521"/>
        <w:rPr>
          <w:rFonts w:ascii="Times New Roman" w:hAnsi="Times New Roman" w:cs="Times New Roman"/>
          <w:b/>
          <w:color w:val="000000" w:themeColor="text1"/>
          <w:lang w:val="uk-UA"/>
        </w:rPr>
      </w:pPr>
      <w:r w:rsidRPr="0004362F">
        <w:rPr>
          <w:rFonts w:ascii="Times New Roman" w:hAnsi="Times New Roman" w:cs="Times New Roman"/>
          <w:b/>
          <w:color w:val="000000" w:themeColor="text1"/>
          <w:lang w:val="uk-UA"/>
        </w:rPr>
        <w:t xml:space="preserve">до тендерної документації </w:t>
      </w:r>
    </w:p>
    <w:p w:rsidR="00421F5C" w:rsidRPr="0004362F" w:rsidRDefault="00421F5C" w:rsidP="00421F5C">
      <w:pPr>
        <w:keepNext/>
        <w:spacing w:line="264" w:lineRule="auto"/>
        <w:rPr>
          <w:rFonts w:ascii="Times New Roman" w:hAnsi="Times New Roman" w:cs="Times New Roman"/>
          <w:b/>
          <w:bCs/>
          <w:color w:val="000000" w:themeColor="text1"/>
          <w:lang w:val="uk-UA"/>
        </w:rPr>
      </w:pPr>
    </w:p>
    <w:p w:rsidR="00421F5C" w:rsidRPr="0004362F" w:rsidRDefault="00421F5C" w:rsidP="00E81441">
      <w:pPr>
        <w:spacing w:line="264" w:lineRule="auto"/>
        <w:jc w:val="center"/>
        <w:rPr>
          <w:rFonts w:ascii="Times New Roman" w:hAnsi="Times New Roman" w:cs="Times New Roman"/>
          <w:b/>
          <w:color w:val="000000" w:themeColor="text1"/>
          <w:lang w:val="uk-UA"/>
        </w:rPr>
      </w:pPr>
      <w:r w:rsidRPr="0004362F">
        <w:rPr>
          <w:rFonts w:ascii="Times New Roman" w:hAnsi="Times New Roman" w:cs="Times New Roman"/>
          <w:b/>
          <w:color w:val="000000" w:themeColor="text1"/>
          <w:lang w:val="uk-UA"/>
        </w:rPr>
        <w:t>Технічне завдання</w:t>
      </w:r>
    </w:p>
    <w:p w:rsidR="007C7662" w:rsidRPr="0004362F" w:rsidRDefault="007C7662" w:rsidP="007C7662">
      <w:pPr>
        <w:pStyle w:val="1"/>
        <w:spacing w:before="0" w:after="0" w:line="240" w:lineRule="auto"/>
        <w:ind w:firstLine="567"/>
        <w:contextualSpacing/>
        <w:jc w:val="center"/>
        <w:rPr>
          <w:b/>
          <w:color w:val="000000" w:themeColor="text1"/>
          <w:lang w:val="uk-UA"/>
        </w:rPr>
      </w:pPr>
      <w:r w:rsidRPr="0004362F">
        <w:rPr>
          <w:b/>
          <w:bCs/>
          <w:iCs/>
          <w:color w:val="000000" w:themeColor="text1"/>
        </w:rPr>
        <w:t xml:space="preserve">код </w:t>
      </w:r>
      <w:r w:rsidR="00590C25" w:rsidRPr="0004362F">
        <w:rPr>
          <w:b/>
          <w:color w:val="000000" w:themeColor="text1"/>
          <w:lang w:val="uk-UA"/>
        </w:rPr>
        <w:t>ДК</w:t>
      </w:r>
      <w:r w:rsidR="00590C25" w:rsidRPr="0004362F">
        <w:rPr>
          <w:b/>
          <w:color w:val="000000" w:themeColor="text1"/>
        </w:rPr>
        <w:t xml:space="preserve"> </w:t>
      </w:r>
      <w:r w:rsidRPr="0004362F">
        <w:rPr>
          <w:b/>
          <w:bCs/>
          <w:iCs/>
          <w:color w:val="000000" w:themeColor="text1"/>
        </w:rPr>
        <w:t>021:2015 – 15810000-9 «Хлібопродукти, свіжовипечені хлібобулочні та кондитерські вироби» (Хліб пшеничний, Хліб житньо-пшеничний, Батон, Булка в асортименті, Булка «Сонечко», «Тертий пиріг»)</w:t>
      </w:r>
    </w:p>
    <w:p w:rsidR="00E81441" w:rsidRPr="0004362F" w:rsidRDefault="00E81441" w:rsidP="00421F5C">
      <w:pPr>
        <w:keepNext/>
        <w:spacing w:line="264" w:lineRule="auto"/>
        <w:jc w:val="both"/>
        <w:rPr>
          <w:rFonts w:ascii="Times New Roman" w:hAnsi="Times New Roman" w:cs="Times New Roman"/>
          <w:b/>
          <w:color w:val="000000" w:themeColor="text1"/>
          <w:sz w:val="28"/>
          <w:szCs w:val="28"/>
          <w:u w:val="single"/>
          <w:lang w:val="uk-UA"/>
        </w:rPr>
      </w:pPr>
    </w:p>
    <w:p w:rsidR="00E81441" w:rsidRPr="0004362F" w:rsidRDefault="00E81441" w:rsidP="00421F5C">
      <w:pPr>
        <w:keepNext/>
        <w:spacing w:line="264" w:lineRule="auto"/>
        <w:jc w:val="both"/>
        <w:rPr>
          <w:rFonts w:ascii="Times New Roman" w:hAnsi="Times New Roman" w:cs="Times New Roman"/>
          <w:b/>
          <w:color w:val="000000" w:themeColor="text1"/>
          <w:sz w:val="28"/>
          <w:szCs w:val="28"/>
          <w:u w:val="single"/>
          <w:lang w:val="uk-UA"/>
        </w:rPr>
      </w:pPr>
    </w:p>
    <w:tbl>
      <w:tblPr>
        <w:tblW w:w="10026" w:type="dxa"/>
        <w:tblInd w:w="392" w:type="dxa"/>
        <w:tblLayout w:type="fixed"/>
        <w:tblLook w:val="04A0" w:firstRow="1" w:lastRow="0" w:firstColumn="1" w:lastColumn="0" w:noHBand="0" w:noVBand="1"/>
      </w:tblPr>
      <w:tblGrid>
        <w:gridCol w:w="817"/>
        <w:gridCol w:w="2121"/>
        <w:gridCol w:w="993"/>
        <w:gridCol w:w="6095"/>
      </w:tblGrid>
      <w:tr w:rsidR="0004362F" w:rsidRPr="0004362F" w:rsidTr="00E81441">
        <w:trPr>
          <w:trHeight w:val="205"/>
        </w:trPr>
        <w:tc>
          <w:tcPr>
            <w:tcW w:w="8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81441" w:rsidRPr="0004362F" w:rsidRDefault="00E81441" w:rsidP="00E81441">
            <w:pPr>
              <w:tabs>
                <w:tab w:val="left" w:pos="708"/>
              </w:tabs>
              <w:spacing w:line="264" w:lineRule="auto"/>
              <w:jc w:val="center"/>
              <w:rPr>
                <w:rFonts w:ascii="Times New Roman" w:hAnsi="Times New Roman" w:cs="Times New Roman"/>
                <w:b/>
                <w:bCs/>
                <w:color w:val="000000" w:themeColor="text1"/>
              </w:rPr>
            </w:pPr>
            <w:r w:rsidRPr="0004362F">
              <w:rPr>
                <w:rFonts w:ascii="Times New Roman" w:hAnsi="Times New Roman" w:cs="Times New Roman"/>
                <w:b/>
                <w:bCs/>
                <w:color w:val="000000" w:themeColor="text1"/>
              </w:rPr>
              <w:t>№</w:t>
            </w:r>
          </w:p>
        </w:tc>
        <w:tc>
          <w:tcPr>
            <w:tcW w:w="21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81441" w:rsidRPr="0004362F" w:rsidRDefault="00E81441" w:rsidP="00E81441">
            <w:pPr>
              <w:tabs>
                <w:tab w:val="left" w:pos="708"/>
              </w:tabs>
              <w:spacing w:line="264" w:lineRule="auto"/>
              <w:jc w:val="center"/>
              <w:rPr>
                <w:rFonts w:ascii="Times New Roman" w:hAnsi="Times New Roman" w:cs="Times New Roman"/>
                <w:b/>
                <w:bCs/>
                <w:color w:val="000000" w:themeColor="text1"/>
              </w:rPr>
            </w:pPr>
            <w:r w:rsidRPr="0004362F">
              <w:rPr>
                <w:rFonts w:ascii="Times New Roman" w:hAnsi="Times New Roman" w:cs="Times New Roman"/>
                <w:b/>
                <w:bCs/>
                <w:color w:val="000000" w:themeColor="text1"/>
              </w:rPr>
              <w:t>Найменування товару</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81441" w:rsidRPr="0004362F" w:rsidRDefault="00E81441" w:rsidP="00E81441">
            <w:pPr>
              <w:tabs>
                <w:tab w:val="left" w:pos="708"/>
              </w:tabs>
              <w:spacing w:line="264" w:lineRule="auto"/>
              <w:jc w:val="center"/>
              <w:rPr>
                <w:rFonts w:ascii="Times New Roman" w:hAnsi="Times New Roman" w:cs="Times New Roman"/>
                <w:b/>
                <w:bCs/>
                <w:color w:val="000000" w:themeColor="text1"/>
              </w:rPr>
            </w:pPr>
            <w:r w:rsidRPr="0004362F">
              <w:rPr>
                <w:rFonts w:ascii="Times New Roman" w:hAnsi="Times New Roman" w:cs="Times New Roman"/>
                <w:b/>
                <w:bCs/>
                <w:color w:val="000000" w:themeColor="text1"/>
              </w:rPr>
              <w:t>К-ть, кг</w:t>
            </w:r>
          </w:p>
        </w:tc>
        <w:tc>
          <w:tcPr>
            <w:tcW w:w="609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81441" w:rsidRPr="0004362F" w:rsidRDefault="00E81441" w:rsidP="00E81441">
            <w:pPr>
              <w:tabs>
                <w:tab w:val="left" w:pos="708"/>
              </w:tabs>
              <w:spacing w:line="264" w:lineRule="auto"/>
              <w:jc w:val="center"/>
              <w:rPr>
                <w:rFonts w:ascii="Times New Roman" w:hAnsi="Times New Roman" w:cs="Times New Roman"/>
                <w:b/>
                <w:bCs/>
                <w:color w:val="000000" w:themeColor="text1"/>
              </w:rPr>
            </w:pPr>
            <w:r w:rsidRPr="0004362F">
              <w:rPr>
                <w:rFonts w:ascii="Times New Roman" w:hAnsi="Times New Roman" w:cs="Times New Roman"/>
                <w:b/>
                <w:bCs/>
                <w:color w:val="000000" w:themeColor="text1"/>
              </w:rPr>
              <w:t>Технічні та якісні характеристики</w:t>
            </w:r>
          </w:p>
        </w:tc>
      </w:tr>
      <w:tr w:rsidR="0004362F" w:rsidRPr="0004362F" w:rsidTr="00E81441">
        <w:trPr>
          <w:trHeight w:val="205"/>
        </w:trPr>
        <w:tc>
          <w:tcPr>
            <w:tcW w:w="8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81441" w:rsidRPr="0004362F" w:rsidRDefault="00E81441" w:rsidP="000B6DC7">
            <w:pPr>
              <w:tabs>
                <w:tab w:val="left" w:pos="708"/>
              </w:tabs>
              <w:spacing w:line="264" w:lineRule="auto"/>
              <w:jc w:val="center"/>
              <w:rPr>
                <w:rFonts w:ascii="Times New Roman" w:hAnsi="Times New Roman" w:cs="Times New Roman"/>
                <w:color w:val="000000" w:themeColor="text1"/>
              </w:rPr>
            </w:pPr>
            <w:r w:rsidRPr="0004362F">
              <w:rPr>
                <w:rFonts w:ascii="Times New Roman" w:hAnsi="Times New Roman" w:cs="Times New Roman"/>
                <w:color w:val="000000" w:themeColor="text1"/>
              </w:rPr>
              <w:t>1</w:t>
            </w:r>
          </w:p>
        </w:tc>
        <w:tc>
          <w:tcPr>
            <w:tcW w:w="21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81441" w:rsidRPr="0004362F" w:rsidRDefault="00E81441" w:rsidP="00E81441">
            <w:pPr>
              <w:spacing w:line="264" w:lineRule="auto"/>
              <w:rPr>
                <w:rFonts w:ascii="Times New Roman" w:hAnsi="Times New Roman" w:cs="Times New Roman"/>
                <w:color w:val="000000" w:themeColor="text1"/>
              </w:rPr>
            </w:pPr>
            <w:r w:rsidRPr="0004362F">
              <w:rPr>
                <w:rFonts w:ascii="Times New Roman" w:hAnsi="Times New Roman" w:cs="Times New Roman"/>
                <w:b/>
                <w:color w:val="000000" w:themeColor="text1"/>
              </w:rPr>
              <w:t>Хліб пшеничний</w:t>
            </w:r>
          </w:p>
          <w:p w:rsidR="00E81441" w:rsidRPr="0004362F" w:rsidRDefault="00E81441" w:rsidP="000B6DC7">
            <w:pPr>
              <w:spacing w:line="264" w:lineRule="auto"/>
              <w:ind w:firstLine="423"/>
              <w:jc w:val="center"/>
              <w:rPr>
                <w:rFonts w:ascii="Times New Roman" w:hAnsi="Times New Roman" w:cs="Times New Roman"/>
                <w:color w:val="000000" w:themeColor="text1"/>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81441" w:rsidRPr="0004362F" w:rsidRDefault="00E81441" w:rsidP="000B6DC7">
            <w:pPr>
              <w:jc w:val="center"/>
              <w:rPr>
                <w:rFonts w:ascii="Times New Roman" w:hAnsi="Times New Roman" w:cs="Times New Roman"/>
                <w:color w:val="000000" w:themeColor="text1"/>
              </w:rPr>
            </w:pPr>
            <w:r w:rsidRPr="0004362F">
              <w:rPr>
                <w:rFonts w:ascii="Times New Roman" w:hAnsi="Times New Roman" w:cs="Times New Roman"/>
                <w:color w:val="000000" w:themeColor="text1"/>
              </w:rPr>
              <w:t>1200</w:t>
            </w:r>
          </w:p>
        </w:tc>
        <w:tc>
          <w:tcPr>
            <w:tcW w:w="6095" w:type="dxa"/>
            <w:tcBorders>
              <w:top w:val="single" w:sz="4" w:space="0" w:color="00000A"/>
              <w:left w:val="single" w:sz="4" w:space="0" w:color="00000A"/>
              <w:bottom w:val="single" w:sz="4" w:space="0" w:color="00000A"/>
              <w:right w:val="single" w:sz="4" w:space="0" w:color="00000A"/>
            </w:tcBorders>
            <w:shd w:val="clear" w:color="auto" w:fill="FFFFFF"/>
            <w:hideMark/>
          </w:tcPr>
          <w:p w:rsidR="00E81441" w:rsidRPr="0004362F" w:rsidRDefault="00E81441" w:rsidP="00F72920">
            <w:pPr>
              <w:jc w:val="both"/>
              <w:rPr>
                <w:rFonts w:ascii="Times New Roman" w:hAnsi="Times New Roman" w:cs="Times New Roman"/>
                <w:color w:val="000000" w:themeColor="text1"/>
              </w:rPr>
            </w:pPr>
            <w:r w:rsidRPr="0004362F">
              <w:rPr>
                <w:rFonts w:ascii="Times New Roman" w:hAnsi="Times New Roman" w:cs="Times New Roman"/>
                <w:color w:val="000000" w:themeColor="text1"/>
              </w:rPr>
              <w:t>Хлiб пшеничний з борошна першого або вищого гатунку, має бути вагою вiд 0,55 кг. Зовнiшнiй вигляд: форма овальна, не розпливчаста, без притискiв, дозволено один-два злипи. Поверхня: гладка без забруднення та пiдгорiлостi, без великих трiщин i пiдривiв. Колiр: вiд свiтло-жовтого до темно - коричневого. Стан м'якуша: добре пропечений, еластичний, не вологий на дотик з piвномірною пористiстю, без слiдiв непромiсу й ущiльнення м'якушки. Смак та запах: властивий даному виду хлiба, без стороннього запаху та присмаку, без cторонніx включень. хрусту вiд мiнеральних домiшок, ознак хвороб та плiсняви. Вiдповiднiсть вимогам дiючого санiтарного законодавства України обов'язкова. Teрмін придатностi товару не бiльше 48 годин з моментy його виготовлення</w:t>
            </w:r>
          </w:p>
        </w:tc>
      </w:tr>
      <w:tr w:rsidR="0004362F" w:rsidRPr="0004362F" w:rsidTr="00E81441">
        <w:trPr>
          <w:trHeight w:val="205"/>
        </w:trPr>
        <w:tc>
          <w:tcPr>
            <w:tcW w:w="81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E81441" w:rsidRPr="0004362F" w:rsidRDefault="00E81441" w:rsidP="000B6DC7">
            <w:pPr>
              <w:tabs>
                <w:tab w:val="left" w:pos="708"/>
              </w:tabs>
              <w:spacing w:line="264" w:lineRule="auto"/>
              <w:jc w:val="center"/>
              <w:rPr>
                <w:rFonts w:ascii="Times New Roman" w:hAnsi="Times New Roman" w:cs="Times New Roman"/>
                <w:color w:val="000000" w:themeColor="text1"/>
              </w:rPr>
            </w:pPr>
            <w:r w:rsidRPr="0004362F">
              <w:rPr>
                <w:rFonts w:ascii="Times New Roman" w:hAnsi="Times New Roman" w:cs="Times New Roman"/>
                <w:color w:val="000000" w:themeColor="text1"/>
              </w:rPr>
              <w:t>2</w:t>
            </w:r>
          </w:p>
        </w:tc>
        <w:tc>
          <w:tcPr>
            <w:tcW w:w="21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81441" w:rsidRPr="0004362F" w:rsidRDefault="00E81441" w:rsidP="000B6DC7">
            <w:pPr>
              <w:tabs>
                <w:tab w:val="left" w:pos="708"/>
              </w:tabs>
              <w:spacing w:after="160" w:line="256" w:lineRule="auto"/>
              <w:ind w:right="-25"/>
              <w:jc w:val="center"/>
              <w:rPr>
                <w:rFonts w:ascii="Times New Roman" w:hAnsi="Times New Roman" w:cs="Times New Roman"/>
                <w:color w:val="000000" w:themeColor="text1"/>
              </w:rPr>
            </w:pPr>
            <w:r w:rsidRPr="0004362F">
              <w:rPr>
                <w:rFonts w:ascii="Times New Roman" w:hAnsi="Times New Roman" w:cs="Times New Roman"/>
                <w:b/>
                <w:color w:val="000000" w:themeColor="text1"/>
              </w:rPr>
              <w:t>Хліб житньо-пшеничний</w:t>
            </w:r>
          </w:p>
          <w:p w:rsidR="00E81441" w:rsidRPr="0004362F" w:rsidRDefault="00E81441" w:rsidP="000B6DC7">
            <w:pPr>
              <w:tabs>
                <w:tab w:val="left" w:pos="708"/>
              </w:tabs>
              <w:spacing w:after="160" w:line="256" w:lineRule="auto"/>
              <w:ind w:right="-25"/>
              <w:jc w:val="center"/>
              <w:rPr>
                <w:rFonts w:ascii="Times New Roman" w:hAnsi="Times New Roman" w:cs="Times New Roman"/>
                <w:color w:val="000000" w:themeColor="text1"/>
                <w:highlight w:val="white"/>
              </w:rPr>
            </w:pPr>
          </w:p>
          <w:p w:rsidR="00E81441" w:rsidRPr="0004362F" w:rsidRDefault="00E81441" w:rsidP="000B6DC7">
            <w:pPr>
              <w:tabs>
                <w:tab w:val="left" w:pos="708"/>
              </w:tabs>
              <w:spacing w:after="160" w:line="256" w:lineRule="auto"/>
              <w:ind w:right="-25"/>
              <w:jc w:val="center"/>
              <w:rPr>
                <w:rFonts w:ascii="Times New Roman" w:hAnsi="Times New Roman" w:cs="Times New Roman"/>
                <w:color w:val="000000" w:themeColor="text1"/>
              </w:rPr>
            </w:pPr>
          </w:p>
          <w:p w:rsidR="00E81441" w:rsidRPr="0004362F" w:rsidRDefault="00E81441" w:rsidP="000B6DC7">
            <w:pPr>
              <w:spacing w:line="264" w:lineRule="auto"/>
              <w:ind w:firstLine="423"/>
              <w:jc w:val="center"/>
              <w:rPr>
                <w:rFonts w:ascii="Times New Roman" w:hAnsi="Times New Roman" w:cs="Times New Roman"/>
                <w:color w:val="000000" w:themeColor="text1"/>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81441" w:rsidRPr="0004362F" w:rsidRDefault="00E81441" w:rsidP="000B6DC7">
            <w:pPr>
              <w:jc w:val="center"/>
              <w:rPr>
                <w:rFonts w:ascii="Times New Roman" w:hAnsi="Times New Roman" w:cs="Times New Roman"/>
                <w:color w:val="000000" w:themeColor="text1"/>
              </w:rPr>
            </w:pPr>
            <w:r w:rsidRPr="0004362F">
              <w:rPr>
                <w:rFonts w:ascii="Times New Roman" w:hAnsi="Times New Roman" w:cs="Times New Roman"/>
                <w:color w:val="000000" w:themeColor="text1"/>
              </w:rPr>
              <w:t>800</w:t>
            </w:r>
          </w:p>
        </w:tc>
        <w:tc>
          <w:tcPr>
            <w:tcW w:w="6095" w:type="dxa"/>
            <w:tcBorders>
              <w:top w:val="single" w:sz="4" w:space="0" w:color="00000A"/>
              <w:left w:val="single" w:sz="4" w:space="0" w:color="00000A"/>
              <w:bottom w:val="single" w:sz="4" w:space="0" w:color="00000A"/>
              <w:right w:val="single" w:sz="4" w:space="0" w:color="00000A"/>
            </w:tcBorders>
            <w:shd w:val="clear" w:color="auto" w:fill="FFFFFF"/>
            <w:hideMark/>
          </w:tcPr>
          <w:p w:rsidR="00E81441" w:rsidRPr="0004362F" w:rsidRDefault="00E81441" w:rsidP="00F72920">
            <w:pPr>
              <w:jc w:val="both"/>
              <w:rPr>
                <w:rFonts w:ascii="Times New Roman" w:hAnsi="Times New Roman" w:cs="Times New Roman"/>
                <w:color w:val="000000" w:themeColor="text1"/>
              </w:rPr>
            </w:pPr>
            <w:r w:rsidRPr="0004362F">
              <w:rPr>
                <w:rFonts w:ascii="Times New Roman" w:hAnsi="Times New Roman" w:cs="Times New Roman"/>
                <w:color w:val="000000" w:themeColor="text1"/>
              </w:rPr>
              <w:t>Хліб із суміші пшеничного і житнього борошна I ґатунку, вагою від 0,65 кг. Хліб повинен бути добре пропеченим, не липким і не вологим на дотик, без грудочок, пустот і слідів непроміса, з рівномірною пористістю, еластичним, не розпливчастим, без притисків, без бокових виливів, поверхня гладка без забруднення, з наколами, підрізами чи присипкою або без них, без великих тріщин і великих підривів, допустима борошнистість верхньої та нижньої скоринок.</w:t>
            </w:r>
          </w:p>
        </w:tc>
      </w:tr>
      <w:tr w:rsidR="0004362F" w:rsidRPr="0004362F" w:rsidTr="00E81441">
        <w:trPr>
          <w:trHeight w:val="205"/>
        </w:trPr>
        <w:tc>
          <w:tcPr>
            <w:tcW w:w="8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81441" w:rsidRPr="0004362F" w:rsidRDefault="00E81441" w:rsidP="000B6DC7">
            <w:pPr>
              <w:tabs>
                <w:tab w:val="left" w:pos="708"/>
              </w:tabs>
              <w:spacing w:line="264" w:lineRule="auto"/>
              <w:jc w:val="center"/>
              <w:rPr>
                <w:rFonts w:ascii="Times New Roman" w:hAnsi="Times New Roman" w:cs="Times New Roman"/>
                <w:color w:val="000000" w:themeColor="text1"/>
              </w:rPr>
            </w:pPr>
            <w:r w:rsidRPr="0004362F">
              <w:rPr>
                <w:rFonts w:ascii="Times New Roman" w:hAnsi="Times New Roman" w:cs="Times New Roman"/>
                <w:color w:val="000000" w:themeColor="text1"/>
              </w:rPr>
              <w:t>3</w:t>
            </w:r>
          </w:p>
        </w:tc>
        <w:tc>
          <w:tcPr>
            <w:tcW w:w="21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81441" w:rsidRPr="0004362F" w:rsidRDefault="00E81441" w:rsidP="000B6DC7">
            <w:pPr>
              <w:tabs>
                <w:tab w:val="left" w:pos="708"/>
              </w:tabs>
              <w:spacing w:after="160" w:line="256" w:lineRule="auto"/>
              <w:ind w:right="-25"/>
              <w:jc w:val="center"/>
              <w:rPr>
                <w:rFonts w:ascii="Times New Roman" w:hAnsi="Times New Roman" w:cs="Times New Roman"/>
                <w:b/>
                <w:color w:val="000000" w:themeColor="text1"/>
              </w:rPr>
            </w:pPr>
            <w:r w:rsidRPr="0004362F">
              <w:rPr>
                <w:rFonts w:ascii="Times New Roman" w:hAnsi="Times New Roman" w:cs="Times New Roman"/>
                <w:b/>
                <w:color w:val="000000" w:themeColor="text1"/>
              </w:rPr>
              <w:t>Батон</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81441" w:rsidRPr="0004362F" w:rsidRDefault="00E81441" w:rsidP="000B6DC7">
            <w:pPr>
              <w:jc w:val="center"/>
              <w:rPr>
                <w:rFonts w:ascii="Times New Roman" w:hAnsi="Times New Roman" w:cs="Times New Roman"/>
                <w:color w:val="000000" w:themeColor="text1"/>
              </w:rPr>
            </w:pPr>
            <w:r w:rsidRPr="0004362F">
              <w:rPr>
                <w:rFonts w:ascii="Times New Roman" w:hAnsi="Times New Roman" w:cs="Times New Roman"/>
                <w:color w:val="000000" w:themeColor="text1"/>
              </w:rPr>
              <w:t>90</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Pr>
          <w:p w:rsidR="00E81441" w:rsidRPr="0004362F" w:rsidRDefault="00E81441" w:rsidP="00F72920">
            <w:pPr>
              <w:jc w:val="both"/>
              <w:rPr>
                <w:rFonts w:ascii="Times New Roman" w:hAnsi="Times New Roman" w:cs="Times New Roman"/>
                <w:b/>
                <w:color w:val="000000" w:themeColor="text1"/>
              </w:rPr>
            </w:pPr>
            <w:r w:rsidRPr="0004362F">
              <w:rPr>
                <w:rFonts w:ascii="Times New Roman" w:hAnsi="Times New Roman" w:cs="Times New Roman"/>
                <w:color w:val="000000" w:themeColor="text1"/>
              </w:rPr>
              <w:t xml:space="preserve">Вироби булочні вагою від 0,400 кг з борошна вищого гатунку Форма: Відповідає формі, в якій проводили випікання, без бокових випливів. Дозволено форму у вигляді виробу або частини його, нарізаного скибками. Колір - від світло-жовтого до коричневого, без підгорілості. Стан м’якушки-пропечена, еластична, не волога на дотик, без слідів непромісу. Смак - властивий даному виду виробів, без стороннього присмаку. Запах - властивий даному виду виробів, без стороннього запаху. У готових виробах не дозволено сторонні домішки, хруст від мінеральних домішок, ознаки хвороби та плісняви. </w:t>
            </w:r>
          </w:p>
        </w:tc>
      </w:tr>
      <w:tr w:rsidR="0004362F" w:rsidRPr="0004362F" w:rsidTr="00E81441">
        <w:trPr>
          <w:trHeight w:val="205"/>
        </w:trPr>
        <w:tc>
          <w:tcPr>
            <w:tcW w:w="8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81441" w:rsidRPr="0004362F" w:rsidRDefault="00E81441" w:rsidP="000B6DC7">
            <w:pPr>
              <w:tabs>
                <w:tab w:val="left" w:pos="708"/>
              </w:tabs>
              <w:spacing w:line="264" w:lineRule="auto"/>
              <w:jc w:val="center"/>
              <w:rPr>
                <w:rFonts w:ascii="Times New Roman" w:hAnsi="Times New Roman" w:cs="Times New Roman"/>
                <w:color w:val="000000" w:themeColor="text1"/>
              </w:rPr>
            </w:pPr>
            <w:r w:rsidRPr="0004362F">
              <w:rPr>
                <w:rFonts w:ascii="Times New Roman" w:hAnsi="Times New Roman" w:cs="Times New Roman"/>
                <w:color w:val="000000" w:themeColor="text1"/>
              </w:rPr>
              <w:t>4</w:t>
            </w:r>
          </w:p>
        </w:tc>
        <w:tc>
          <w:tcPr>
            <w:tcW w:w="21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81441" w:rsidRPr="0004362F" w:rsidRDefault="00E81441" w:rsidP="000B6DC7">
            <w:pPr>
              <w:tabs>
                <w:tab w:val="left" w:pos="708"/>
              </w:tabs>
              <w:spacing w:after="160" w:line="256" w:lineRule="auto"/>
              <w:ind w:right="-25"/>
              <w:jc w:val="center"/>
              <w:rPr>
                <w:rFonts w:ascii="Times New Roman" w:hAnsi="Times New Roman" w:cs="Times New Roman"/>
                <w:b/>
                <w:color w:val="000000" w:themeColor="text1"/>
              </w:rPr>
            </w:pPr>
            <w:r w:rsidRPr="0004362F">
              <w:rPr>
                <w:rFonts w:ascii="Times New Roman" w:hAnsi="Times New Roman" w:cs="Times New Roman"/>
                <w:b/>
                <w:color w:val="000000" w:themeColor="text1"/>
              </w:rPr>
              <w:t>Булка в асортименті</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81441" w:rsidRPr="0004362F" w:rsidRDefault="00E81441" w:rsidP="000B6DC7">
            <w:pPr>
              <w:pStyle w:val="a3"/>
              <w:jc w:val="center"/>
              <w:rPr>
                <w:color w:val="000000" w:themeColor="text1"/>
                <w:lang w:val="uk-UA" w:eastAsia="en-US"/>
              </w:rPr>
            </w:pPr>
            <w:r w:rsidRPr="0004362F">
              <w:rPr>
                <w:color w:val="000000" w:themeColor="text1"/>
              </w:rPr>
              <w:t>850</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Pr>
          <w:p w:rsidR="00E81441" w:rsidRPr="0004362F" w:rsidRDefault="00E81441" w:rsidP="00F72920">
            <w:pPr>
              <w:pStyle w:val="a3"/>
              <w:jc w:val="both"/>
              <w:rPr>
                <w:color w:val="000000" w:themeColor="text1"/>
              </w:rPr>
            </w:pPr>
            <w:r w:rsidRPr="0004362F">
              <w:rPr>
                <w:color w:val="000000" w:themeColor="text1"/>
                <w:lang w:val="uk-UA" w:eastAsia="en-US"/>
              </w:rPr>
              <w:t xml:space="preserve">Булочка здобна вагою від 0,090 кг, правильної форми, має бути виготовлена з пшеничного борошна вищого гатунку. Має мати рівномірно засмажену верхню кірочку, без тріщин, надривів, яка щільно прилягає до м'якушки. Колір кірочки — світло-золотистий або світло-коричневий. Тісто добре пропечене, еластичне, </w:t>
            </w:r>
            <w:r w:rsidRPr="0004362F">
              <w:rPr>
                <w:color w:val="000000" w:themeColor="text1"/>
                <w:lang w:val="uk-UA" w:eastAsia="en-US"/>
              </w:rPr>
              <w:lastRenderedPageBreak/>
              <w:t>при легкому натискуванні пальцем набуває первинної форми, не крихке, рівномірно пористе, без пустот з відповідною начинкою. Смак та запах: властивий даному виду виробів з різними наповнювачами згідно заявки, проте без присмаку гіркості, надмірної кислотності. Не допускаються сторонні запахи і</w:t>
            </w:r>
            <w:r w:rsidRPr="0004362F">
              <w:rPr>
                <w:color w:val="000000" w:themeColor="text1"/>
                <w:sz w:val="27"/>
                <w:szCs w:val="27"/>
              </w:rPr>
              <w:t xml:space="preserve"> </w:t>
            </w:r>
          </w:p>
        </w:tc>
      </w:tr>
      <w:tr w:rsidR="0004362F" w:rsidRPr="0004362F" w:rsidTr="00E81441">
        <w:trPr>
          <w:trHeight w:val="205"/>
        </w:trPr>
        <w:tc>
          <w:tcPr>
            <w:tcW w:w="8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81441" w:rsidRPr="0004362F" w:rsidRDefault="00E81441" w:rsidP="000B6DC7">
            <w:pPr>
              <w:tabs>
                <w:tab w:val="left" w:pos="708"/>
              </w:tabs>
              <w:spacing w:line="264" w:lineRule="auto"/>
              <w:jc w:val="center"/>
              <w:rPr>
                <w:rFonts w:ascii="Times New Roman" w:hAnsi="Times New Roman" w:cs="Times New Roman"/>
                <w:color w:val="000000" w:themeColor="text1"/>
              </w:rPr>
            </w:pPr>
            <w:r w:rsidRPr="0004362F">
              <w:rPr>
                <w:rFonts w:ascii="Times New Roman" w:hAnsi="Times New Roman" w:cs="Times New Roman"/>
                <w:color w:val="000000" w:themeColor="text1"/>
              </w:rPr>
              <w:lastRenderedPageBreak/>
              <w:t>5</w:t>
            </w:r>
          </w:p>
        </w:tc>
        <w:tc>
          <w:tcPr>
            <w:tcW w:w="21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81441" w:rsidRPr="0004362F" w:rsidRDefault="00E81441" w:rsidP="000B6DC7">
            <w:pPr>
              <w:tabs>
                <w:tab w:val="left" w:pos="708"/>
              </w:tabs>
              <w:spacing w:after="160" w:line="256" w:lineRule="auto"/>
              <w:ind w:right="-25"/>
              <w:jc w:val="center"/>
              <w:rPr>
                <w:rFonts w:ascii="Times New Roman" w:hAnsi="Times New Roman" w:cs="Times New Roman"/>
                <w:b/>
                <w:color w:val="000000" w:themeColor="text1"/>
              </w:rPr>
            </w:pPr>
            <w:r w:rsidRPr="0004362F">
              <w:rPr>
                <w:rFonts w:ascii="Times New Roman" w:hAnsi="Times New Roman" w:cs="Times New Roman"/>
                <w:b/>
                <w:color w:val="000000" w:themeColor="text1"/>
              </w:rPr>
              <w:t>Булка «Сонечко»</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81441" w:rsidRPr="0004362F" w:rsidRDefault="00E81441" w:rsidP="000B6DC7">
            <w:pPr>
              <w:pStyle w:val="a3"/>
              <w:jc w:val="center"/>
              <w:rPr>
                <w:color w:val="000000" w:themeColor="text1"/>
                <w:lang w:val="uk-UA" w:eastAsia="en-US"/>
              </w:rPr>
            </w:pPr>
            <w:r w:rsidRPr="0004362F">
              <w:rPr>
                <w:color w:val="000000" w:themeColor="text1"/>
              </w:rPr>
              <w:t>250</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Pr>
          <w:p w:rsidR="00E81441" w:rsidRPr="0004362F" w:rsidRDefault="00E81441" w:rsidP="00F72920">
            <w:pPr>
              <w:pStyle w:val="a3"/>
              <w:jc w:val="both"/>
              <w:rPr>
                <w:color w:val="000000" w:themeColor="text1"/>
                <w:lang w:val="uk-UA" w:eastAsia="en-US"/>
              </w:rPr>
            </w:pPr>
            <w:r w:rsidRPr="0004362F">
              <w:rPr>
                <w:color w:val="000000" w:themeColor="text1"/>
                <w:lang w:val="uk-UA" w:eastAsia="en-US"/>
              </w:rPr>
              <w:t xml:space="preserve">Булочка здобна вагою від 0,350 кг, правильної форми, має бути виготовлена з пшеничного борошна вищого гатунку. Має мати рівномірно засмажену верхню кірочку, без тріщин, надривів, яка щільно прилягає до м'якушки. Колір кірочки — світло-золотистий або світло-коричневий. Тісто добре пропечене, еластичне, при легкому натискуванні пальцем набуває первинної форми, не крихке, рівномірно пористе, без пустот. Смак та запах: властивий даному виду виробів з різними наповнювачами згідно заявки, проте без присмаку гіркості, надмірної кислотності. Не допускаються сторонні запахи і присмаки. </w:t>
            </w:r>
          </w:p>
        </w:tc>
      </w:tr>
      <w:tr w:rsidR="0004362F" w:rsidRPr="0004362F" w:rsidTr="00E81441">
        <w:trPr>
          <w:trHeight w:val="205"/>
        </w:trPr>
        <w:tc>
          <w:tcPr>
            <w:tcW w:w="8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81441" w:rsidRPr="0004362F" w:rsidRDefault="00E81441" w:rsidP="000B6DC7">
            <w:pPr>
              <w:tabs>
                <w:tab w:val="left" w:pos="708"/>
              </w:tabs>
              <w:spacing w:line="264" w:lineRule="auto"/>
              <w:jc w:val="center"/>
              <w:rPr>
                <w:rFonts w:ascii="Times New Roman" w:hAnsi="Times New Roman" w:cs="Times New Roman"/>
                <w:color w:val="000000" w:themeColor="text1"/>
              </w:rPr>
            </w:pPr>
            <w:r w:rsidRPr="0004362F">
              <w:rPr>
                <w:rFonts w:ascii="Times New Roman" w:hAnsi="Times New Roman" w:cs="Times New Roman"/>
                <w:color w:val="000000" w:themeColor="text1"/>
              </w:rPr>
              <w:t>6</w:t>
            </w:r>
          </w:p>
        </w:tc>
        <w:tc>
          <w:tcPr>
            <w:tcW w:w="21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81441" w:rsidRPr="0004362F" w:rsidRDefault="00E81441" w:rsidP="000B6DC7">
            <w:pPr>
              <w:tabs>
                <w:tab w:val="left" w:pos="708"/>
              </w:tabs>
              <w:spacing w:after="160" w:line="256" w:lineRule="auto"/>
              <w:ind w:right="-25"/>
              <w:jc w:val="center"/>
              <w:rPr>
                <w:rFonts w:ascii="Times New Roman" w:hAnsi="Times New Roman" w:cs="Times New Roman"/>
                <w:b/>
                <w:color w:val="000000" w:themeColor="text1"/>
              </w:rPr>
            </w:pPr>
            <w:r w:rsidRPr="0004362F">
              <w:rPr>
                <w:rFonts w:ascii="Times New Roman" w:hAnsi="Times New Roman" w:cs="Times New Roman"/>
                <w:b/>
                <w:color w:val="000000" w:themeColor="text1"/>
              </w:rPr>
              <w:t>«Тертий пиріг»</w:t>
            </w:r>
          </w:p>
        </w:tc>
        <w:tc>
          <w:tcPr>
            <w:tcW w:w="9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81441" w:rsidRPr="0004362F" w:rsidRDefault="00E81441" w:rsidP="000B6DC7">
            <w:pPr>
              <w:pStyle w:val="a3"/>
              <w:jc w:val="center"/>
              <w:rPr>
                <w:color w:val="000000" w:themeColor="text1"/>
                <w:lang w:val="uk-UA" w:eastAsia="en-US"/>
              </w:rPr>
            </w:pPr>
            <w:r w:rsidRPr="0004362F">
              <w:rPr>
                <w:color w:val="000000" w:themeColor="text1"/>
              </w:rPr>
              <w:t>2250</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Pr>
          <w:p w:rsidR="00E81441" w:rsidRPr="0004362F" w:rsidRDefault="00E81441" w:rsidP="00F72920">
            <w:pPr>
              <w:pStyle w:val="a3"/>
              <w:jc w:val="both"/>
              <w:rPr>
                <w:color w:val="000000" w:themeColor="text1"/>
                <w:sz w:val="27"/>
                <w:szCs w:val="27"/>
                <w:lang w:val="uk-UA"/>
              </w:rPr>
            </w:pPr>
            <w:r w:rsidRPr="0004362F">
              <w:rPr>
                <w:color w:val="000000" w:themeColor="text1"/>
                <w:lang w:val="uk-UA" w:eastAsia="en-US"/>
              </w:rPr>
              <w:t>Кондитерський виріб з пісочного тіста вагою від 0,140 кг (1 шт), форма округла, овальна, трикутна, квадратна, прямокутна і ін., що  відповідає найменуванню пирога. Нероспливчаста, без притиска і випливаючи начинки для подових пирогів і без випливаючи для фірмових пирогів. Допускається відкрита начинка в місцях надрізів або надколів і наявність дрібних тріщин. Колір від світло-жовтого до коричневого, без підгорілості, блідності і забруднення скоринки. Відповідає кольору використовуваної начинки за рецептурою. Стан м’якушки – пропечене, без промісів. Злегка мзволожений м’якуш в місцях, що стикаються з начинкою, без грудочок. Стан і запах властиві найменюванню пирога без сторонніх присмаку і запаху.</w:t>
            </w:r>
            <w:r w:rsidRPr="0004362F">
              <w:rPr>
                <w:color w:val="000000" w:themeColor="text1"/>
                <w:sz w:val="27"/>
                <w:szCs w:val="27"/>
                <w:lang w:val="uk-UA"/>
              </w:rPr>
              <w:t xml:space="preserve"> </w:t>
            </w:r>
          </w:p>
        </w:tc>
      </w:tr>
    </w:tbl>
    <w:p w:rsidR="00E81441" w:rsidRPr="0004362F" w:rsidRDefault="00E81441" w:rsidP="00421F5C">
      <w:pPr>
        <w:keepNext/>
        <w:spacing w:line="264" w:lineRule="auto"/>
        <w:jc w:val="both"/>
        <w:rPr>
          <w:rFonts w:ascii="Times New Roman" w:hAnsi="Times New Roman" w:cs="Times New Roman"/>
          <w:b/>
          <w:color w:val="000000" w:themeColor="text1"/>
          <w:sz w:val="28"/>
          <w:szCs w:val="28"/>
          <w:u w:val="single"/>
          <w:lang w:val="uk-UA"/>
        </w:rPr>
      </w:pPr>
    </w:p>
    <w:p w:rsidR="00E81441" w:rsidRPr="0004362F" w:rsidRDefault="00E81441" w:rsidP="00E8144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color w:val="000000" w:themeColor="text1"/>
        </w:rPr>
      </w:pPr>
      <w:r w:rsidRPr="0004362F">
        <w:rPr>
          <w:rFonts w:ascii="Times New Roman" w:hAnsi="Times New Roman" w:cs="Times New Roman"/>
          <w:b/>
          <w:color w:val="000000" w:themeColor="text1"/>
        </w:rPr>
        <w:t>Вимоги до предмета закупівлі:</w:t>
      </w:r>
    </w:p>
    <w:p w:rsidR="00E81441" w:rsidRPr="0004362F" w:rsidRDefault="00E81441" w:rsidP="00E8144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color w:val="000000" w:themeColor="text1"/>
        </w:rPr>
      </w:pPr>
    </w:p>
    <w:p w:rsidR="00E81441" w:rsidRPr="0004362F" w:rsidRDefault="00E81441" w:rsidP="00E81441">
      <w:pPr>
        <w:tabs>
          <w:tab w:val="left" w:pos="708"/>
        </w:tabs>
        <w:jc w:val="both"/>
        <w:rPr>
          <w:rFonts w:ascii="Times New Roman" w:hAnsi="Times New Roman" w:cs="Times New Roman"/>
          <w:color w:val="000000" w:themeColor="text1"/>
        </w:rPr>
      </w:pPr>
      <w:r w:rsidRPr="0004362F">
        <w:rPr>
          <w:rFonts w:ascii="Times New Roman" w:hAnsi="Times New Roman" w:cs="Times New Roman"/>
          <w:color w:val="000000" w:themeColor="text1"/>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E81441" w:rsidRPr="0004362F" w:rsidRDefault="00E81441" w:rsidP="00E81441">
      <w:pPr>
        <w:tabs>
          <w:tab w:val="left" w:pos="708"/>
        </w:tabs>
        <w:spacing w:line="247" w:lineRule="auto"/>
        <w:jc w:val="both"/>
        <w:rPr>
          <w:rFonts w:ascii="Times New Roman" w:hAnsi="Times New Roman" w:cs="Times New Roman"/>
          <w:color w:val="000000" w:themeColor="text1"/>
        </w:rPr>
      </w:pPr>
      <w:r w:rsidRPr="0004362F">
        <w:rPr>
          <w:rFonts w:ascii="Times New Roman" w:hAnsi="Times New Roman" w:cs="Times New Roman"/>
          <w:color w:val="000000" w:themeColor="text1"/>
        </w:rPr>
        <w:t xml:space="preserve">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Учасник визначає ціну на товар, який він пропонує поставити за Договором, </w:t>
      </w:r>
      <w:r w:rsidRPr="0004362F">
        <w:rPr>
          <w:rFonts w:ascii="Times New Roman" w:hAnsi="Times New Roman" w:cs="Times New Roman"/>
          <w:b/>
          <w:color w:val="000000" w:themeColor="text1"/>
        </w:rPr>
        <w:t>з урахуванням</w:t>
      </w:r>
      <w:r w:rsidRPr="0004362F">
        <w:rPr>
          <w:rFonts w:ascii="Times New Roman" w:hAnsi="Times New Roman" w:cs="Times New Roman"/>
          <w:color w:val="000000" w:themeColor="text1"/>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E81441" w:rsidRPr="0004362F" w:rsidRDefault="00E81441" w:rsidP="00E81441">
      <w:pPr>
        <w:tabs>
          <w:tab w:val="left" w:pos="708"/>
        </w:tabs>
        <w:spacing w:line="247" w:lineRule="auto"/>
        <w:jc w:val="both"/>
        <w:rPr>
          <w:rFonts w:ascii="Times New Roman" w:hAnsi="Times New Roman" w:cs="Times New Roman"/>
          <w:color w:val="000000" w:themeColor="text1"/>
        </w:rPr>
      </w:pPr>
      <w:r w:rsidRPr="0004362F">
        <w:rPr>
          <w:rFonts w:ascii="Times New Roman" w:hAnsi="Times New Roman" w:cs="Times New Roman"/>
          <w:color w:val="000000" w:themeColor="text1"/>
        </w:rPr>
        <w:t xml:space="preserve">3. Термін придатності Товару на момент поставки повинен бути </w:t>
      </w:r>
      <w:r w:rsidRPr="0004362F">
        <w:rPr>
          <w:rFonts w:ascii="Times New Roman" w:hAnsi="Times New Roman" w:cs="Times New Roman"/>
          <w:b/>
          <w:color w:val="000000" w:themeColor="text1"/>
        </w:rPr>
        <w:t>не менше 80%</w:t>
      </w:r>
      <w:r w:rsidRPr="0004362F">
        <w:rPr>
          <w:rFonts w:ascii="Times New Roman" w:hAnsi="Times New Roman" w:cs="Times New Roman"/>
          <w:color w:val="000000" w:themeColor="text1"/>
        </w:rPr>
        <w:t xml:space="preserve"> від основного терміну придатності згідно технічних умов на виробництві.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w:t>
      </w:r>
      <w:r w:rsidRPr="0004362F">
        <w:rPr>
          <w:rFonts w:ascii="Times New Roman" w:hAnsi="Times New Roman" w:cs="Times New Roman"/>
          <w:color w:val="000000" w:themeColor="text1"/>
          <w:u w:val="single"/>
        </w:rPr>
        <w:t>становить 2 дні</w:t>
      </w:r>
      <w:r w:rsidRPr="0004362F">
        <w:rPr>
          <w:rFonts w:ascii="Times New Roman" w:hAnsi="Times New Roman" w:cs="Times New Roman"/>
          <w:color w:val="000000" w:themeColor="text1"/>
        </w:rPr>
        <w:t xml:space="preserve"> з моменту встановлення, що товар не відповідає встановленим якісним характеристикам. (в складі пропозиції </w:t>
      </w:r>
      <w:r w:rsidRPr="0004362F">
        <w:rPr>
          <w:rFonts w:ascii="Times New Roman" w:hAnsi="Times New Roman" w:cs="Times New Roman"/>
          <w:color w:val="000000" w:themeColor="text1"/>
          <w:u w:val="single"/>
        </w:rPr>
        <w:t>подається відповідний гарантійний лист</w:t>
      </w:r>
      <w:r w:rsidRPr="0004362F">
        <w:rPr>
          <w:rFonts w:ascii="Times New Roman" w:hAnsi="Times New Roman" w:cs="Times New Roman"/>
          <w:color w:val="000000" w:themeColor="text1"/>
        </w:rPr>
        <w:t>).</w:t>
      </w:r>
    </w:p>
    <w:p w:rsidR="00E81441" w:rsidRPr="0004362F" w:rsidRDefault="00E81441" w:rsidP="00E81441">
      <w:pPr>
        <w:tabs>
          <w:tab w:val="left" w:pos="708"/>
        </w:tabs>
        <w:spacing w:line="247" w:lineRule="auto"/>
        <w:jc w:val="both"/>
        <w:rPr>
          <w:rFonts w:ascii="Times New Roman" w:hAnsi="Times New Roman" w:cs="Times New Roman"/>
          <w:color w:val="000000" w:themeColor="text1"/>
        </w:rPr>
      </w:pPr>
      <w:r w:rsidRPr="0004362F">
        <w:rPr>
          <w:rFonts w:ascii="Times New Roman" w:hAnsi="Times New Roman" w:cs="Times New Roman"/>
          <w:color w:val="000000" w:themeColor="text1"/>
        </w:rPr>
        <w:lastRenderedPageBreak/>
        <w:t>4. Місце поставки товарів та умови поставки товарів: 30601, Україна, Хмельницька обл., смт Теофіполь, вулиця Юності, 8</w:t>
      </w:r>
      <w:r w:rsidRPr="0004362F">
        <w:rPr>
          <w:rFonts w:ascii="Times New Roman" w:hAnsi="Times New Roman" w:cs="Times New Roman"/>
          <w:color w:val="000000" w:themeColor="text1"/>
          <w:lang w:val="uk-UA"/>
        </w:rPr>
        <w:t xml:space="preserve"> </w:t>
      </w:r>
      <w:r w:rsidRPr="0004362F">
        <w:rPr>
          <w:rFonts w:ascii="Times New Roman" w:hAnsi="Times New Roman" w:cs="Times New Roman"/>
          <w:color w:val="000000" w:themeColor="text1"/>
        </w:rPr>
        <w:t>спеціальним автотранспортом – Учасника для перевезення вищезазначених товарів. Продукція харчової промисловості повинна постачатися у спеціальному транспорті з дотриманням санітарних вимог передбачених розділом ХІ «Санітарні вимоги до транспортування харчових продуктів» Санітарних правил для підприємств продовольчої торгівлі, в тому числі щодо сумісності продуктів харчування. Водій повинен мати особисту медичну книжку, або її копію.</w:t>
      </w:r>
    </w:p>
    <w:p w:rsidR="00E81441" w:rsidRPr="0004362F" w:rsidRDefault="00E81441" w:rsidP="00E81441">
      <w:pPr>
        <w:tabs>
          <w:tab w:val="left" w:pos="708"/>
        </w:tabs>
        <w:spacing w:line="247" w:lineRule="auto"/>
        <w:jc w:val="both"/>
        <w:rPr>
          <w:rFonts w:ascii="Times New Roman" w:hAnsi="Times New Roman" w:cs="Times New Roman"/>
          <w:color w:val="000000" w:themeColor="text1"/>
        </w:rPr>
      </w:pPr>
      <w:r w:rsidRPr="0004362F">
        <w:rPr>
          <w:rFonts w:ascii="Times New Roman" w:hAnsi="Times New Roman" w:cs="Times New Roman"/>
          <w:color w:val="000000" w:themeColor="text1"/>
        </w:rPr>
        <w:t>Доставка товару та розвантаження: здійснюється за рахунок Постачальника.</w:t>
      </w:r>
    </w:p>
    <w:p w:rsidR="00E81441" w:rsidRPr="0004362F" w:rsidRDefault="00E81441" w:rsidP="00E81441">
      <w:pPr>
        <w:tabs>
          <w:tab w:val="left" w:pos="708"/>
        </w:tabs>
        <w:spacing w:line="247" w:lineRule="auto"/>
        <w:jc w:val="both"/>
        <w:rPr>
          <w:rFonts w:ascii="Times New Roman" w:hAnsi="Times New Roman" w:cs="Times New Roman"/>
          <w:color w:val="000000" w:themeColor="text1"/>
        </w:rPr>
      </w:pPr>
      <w:r w:rsidRPr="0004362F">
        <w:rPr>
          <w:rFonts w:ascii="Times New Roman" w:hAnsi="Times New Roman" w:cs="Times New Roman"/>
          <w:color w:val="000000" w:themeColor="text1"/>
        </w:rPr>
        <w:t>5. Строк поставки товарів: до 31 грудня 2024 р</w:t>
      </w:r>
      <w:r w:rsidR="006F11ED" w:rsidRPr="0004362F">
        <w:rPr>
          <w:rFonts w:ascii="Times New Roman" w:hAnsi="Times New Roman" w:cs="Times New Roman"/>
          <w:color w:val="000000" w:themeColor="text1"/>
          <w:lang w:val="uk-UA"/>
        </w:rPr>
        <w:t>оку</w:t>
      </w:r>
      <w:r w:rsidRPr="0004362F">
        <w:rPr>
          <w:rFonts w:ascii="Times New Roman" w:hAnsi="Times New Roman" w:cs="Times New Roman"/>
          <w:color w:val="000000" w:themeColor="text1"/>
        </w:rPr>
        <w:t xml:space="preserve">, невеликими партіями за потребою, </w:t>
      </w:r>
      <w:r w:rsidRPr="0004362F">
        <w:rPr>
          <w:rFonts w:ascii="Times New Roman" w:hAnsi="Times New Roman" w:cs="Times New Roman"/>
          <w:color w:val="000000" w:themeColor="text1"/>
          <w:highlight w:val="white"/>
        </w:rPr>
        <w:t>не пізніше 1-го робочого дня з дня отримання заявки від Замовника (засобами телефонного зв’язку, шляхом листування, по електронній пошті)</w:t>
      </w:r>
      <w:r w:rsidRPr="0004362F">
        <w:rPr>
          <w:rFonts w:ascii="Times New Roman" w:hAnsi="Times New Roman" w:cs="Times New Roman"/>
          <w:color w:val="000000" w:themeColor="text1"/>
        </w:rPr>
        <w:t>.</w:t>
      </w:r>
    </w:p>
    <w:p w:rsidR="00E81441" w:rsidRPr="0004362F" w:rsidRDefault="00E81441" w:rsidP="00E81441">
      <w:pPr>
        <w:tabs>
          <w:tab w:val="left" w:pos="708"/>
        </w:tabs>
        <w:spacing w:line="247" w:lineRule="auto"/>
        <w:jc w:val="both"/>
        <w:rPr>
          <w:rFonts w:ascii="Times New Roman" w:hAnsi="Times New Roman" w:cs="Times New Roman"/>
          <w:color w:val="000000" w:themeColor="text1"/>
        </w:rPr>
      </w:pPr>
      <w:r w:rsidRPr="0004362F">
        <w:rPr>
          <w:rFonts w:ascii="Times New Roman" w:hAnsi="Times New Roman" w:cs="Times New Roman"/>
          <w:color w:val="000000" w:themeColor="text1"/>
        </w:rPr>
        <w:t>6. Переможець оплачує усі витрати, пов’язані з пересилкою документів (договір, рахунок, накладні,витрати по доставці товару і т.п.)</w:t>
      </w:r>
    </w:p>
    <w:p w:rsidR="00E81441" w:rsidRPr="0004362F" w:rsidRDefault="00E81441" w:rsidP="00E81441">
      <w:pPr>
        <w:tabs>
          <w:tab w:val="left" w:pos="708"/>
        </w:tabs>
        <w:spacing w:line="247" w:lineRule="auto"/>
        <w:jc w:val="both"/>
        <w:rPr>
          <w:rFonts w:ascii="Times New Roman" w:hAnsi="Times New Roman" w:cs="Times New Roman"/>
          <w:color w:val="000000" w:themeColor="text1"/>
        </w:rPr>
      </w:pPr>
      <w:r w:rsidRPr="0004362F">
        <w:rPr>
          <w:rFonts w:ascii="Times New Roman" w:hAnsi="Times New Roman" w:cs="Times New Roman"/>
          <w:color w:val="000000" w:themeColor="text1"/>
        </w:rPr>
        <w:t>7. При поставці товару копії супровідних документів надаються на кожну партію товару.</w:t>
      </w:r>
    </w:p>
    <w:p w:rsidR="00E81441" w:rsidRPr="0004362F" w:rsidRDefault="00E81441" w:rsidP="00E81441">
      <w:pPr>
        <w:tabs>
          <w:tab w:val="left" w:pos="708"/>
        </w:tabs>
        <w:spacing w:line="247" w:lineRule="auto"/>
        <w:jc w:val="both"/>
        <w:rPr>
          <w:rFonts w:ascii="Times New Roman" w:hAnsi="Times New Roman" w:cs="Times New Roman"/>
          <w:color w:val="000000" w:themeColor="text1"/>
        </w:rPr>
      </w:pPr>
      <w:r w:rsidRPr="0004362F">
        <w:rPr>
          <w:rFonts w:ascii="Times New Roman" w:hAnsi="Times New Roman" w:cs="Times New Roman"/>
          <w:color w:val="000000" w:themeColor="text1"/>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E81441" w:rsidRPr="0004362F" w:rsidRDefault="00E81441" w:rsidP="006F11ED">
      <w:pPr>
        <w:tabs>
          <w:tab w:val="left" w:pos="0"/>
        </w:tabs>
        <w:spacing w:line="247" w:lineRule="auto"/>
        <w:jc w:val="both"/>
        <w:rPr>
          <w:rFonts w:ascii="Times New Roman" w:hAnsi="Times New Roman" w:cs="Times New Roman"/>
          <w:color w:val="000000" w:themeColor="text1"/>
        </w:rPr>
      </w:pPr>
      <w:r w:rsidRPr="0004362F">
        <w:rPr>
          <w:rFonts w:ascii="Times New Roman" w:hAnsi="Times New Roman" w:cs="Times New Roman"/>
          <w:color w:val="000000" w:themeColor="text1"/>
        </w:rPr>
        <w:t>-</w:t>
      </w:r>
      <w:r w:rsidR="006F11ED" w:rsidRPr="0004362F">
        <w:rPr>
          <w:rFonts w:ascii="Times New Roman" w:hAnsi="Times New Roman" w:cs="Times New Roman"/>
          <w:color w:val="000000" w:themeColor="text1"/>
          <w:lang w:val="uk-UA"/>
        </w:rPr>
        <w:t xml:space="preserve"> к</w:t>
      </w:r>
      <w:r w:rsidRPr="0004362F">
        <w:rPr>
          <w:rFonts w:ascii="Times New Roman" w:hAnsi="Times New Roman" w:cs="Times New Roman"/>
          <w:color w:val="000000" w:themeColor="text1"/>
        </w:rPr>
        <w:t>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E81441" w:rsidRPr="0004362F" w:rsidRDefault="00E81441" w:rsidP="00E81441">
      <w:pPr>
        <w:tabs>
          <w:tab w:val="left" w:pos="708"/>
          <w:tab w:val="left" w:pos="4860"/>
        </w:tabs>
        <w:jc w:val="both"/>
        <w:rPr>
          <w:rFonts w:ascii="Times New Roman" w:hAnsi="Times New Roman" w:cs="Times New Roman"/>
          <w:color w:val="000000" w:themeColor="text1"/>
          <w:lang w:val="uk-UA"/>
        </w:rPr>
      </w:pPr>
      <w:r w:rsidRPr="0004362F">
        <w:rPr>
          <w:rFonts w:ascii="Times New Roman" w:hAnsi="Times New Roman" w:cs="Times New Roman"/>
          <w:color w:val="000000" w:themeColor="text1"/>
        </w:rPr>
        <w:t xml:space="preserve">-  </w:t>
      </w:r>
      <w:r w:rsidRPr="0004362F">
        <w:rPr>
          <w:rFonts w:ascii="Times New Roman" w:eastAsia="Calibri" w:hAnsi="Times New Roman" w:cs="Times New Roman"/>
          <w:color w:val="000000" w:themeColor="text1"/>
        </w:rPr>
        <w:t>сертифікат  на  систему  управління  безпечністю  харчових продуктів вимогам стандарту  ISO  серії  22000 :2007</w:t>
      </w:r>
      <w:r w:rsidR="006F11ED" w:rsidRPr="0004362F">
        <w:rPr>
          <w:rFonts w:ascii="Times New Roman" w:eastAsia="Calibri" w:hAnsi="Times New Roman" w:cs="Times New Roman"/>
          <w:color w:val="000000" w:themeColor="text1"/>
          <w:lang w:val="uk-UA"/>
        </w:rPr>
        <w:t xml:space="preserve"> </w:t>
      </w:r>
      <w:r w:rsidRPr="0004362F">
        <w:rPr>
          <w:rFonts w:ascii="Times New Roman" w:eastAsia="Calibri" w:hAnsi="Times New Roman" w:cs="Times New Roman"/>
          <w:color w:val="000000" w:themeColor="text1"/>
        </w:rPr>
        <w:t>та  сертифікат  на  систему  управління  якістю  вимогам  стандарту  ISO  серії  9001</w:t>
      </w:r>
      <w:r w:rsidR="006F11ED" w:rsidRPr="0004362F">
        <w:rPr>
          <w:rFonts w:ascii="Times New Roman" w:eastAsia="Calibri" w:hAnsi="Times New Roman" w:cs="Times New Roman"/>
          <w:color w:val="000000" w:themeColor="text1"/>
          <w:lang w:val="uk-UA"/>
        </w:rPr>
        <w:t xml:space="preserve"> (с</w:t>
      </w:r>
      <w:r w:rsidRPr="0004362F">
        <w:rPr>
          <w:rFonts w:ascii="Times New Roman" w:eastAsia="Calibri" w:hAnsi="Times New Roman" w:cs="Times New Roman"/>
          <w:color w:val="000000" w:themeColor="text1"/>
        </w:rPr>
        <w:t xml:space="preserve">ертифікати повинні бути виданими на ім’я учасника </w:t>
      </w:r>
      <w:r w:rsidR="001274FB">
        <w:rPr>
          <w:rFonts w:ascii="Times New Roman" w:eastAsia="Calibri" w:hAnsi="Times New Roman" w:cs="Times New Roman"/>
          <w:color w:val="000000" w:themeColor="text1"/>
          <w:lang w:val="uk-UA"/>
        </w:rPr>
        <w:t>та</w:t>
      </w:r>
      <w:r w:rsidRPr="0004362F">
        <w:rPr>
          <w:rFonts w:ascii="Times New Roman" w:eastAsia="Calibri" w:hAnsi="Times New Roman" w:cs="Times New Roman"/>
          <w:color w:val="000000" w:themeColor="text1"/>
        </w:rPr>
        <w:t xml:space="preserve"> виробника</w:t>
      </w:r>
      <w:r w:rsidR="001274FB">
        <w:rPr>
          <w:rFonts w:ascii="Times New Roman" w:eastAsia="Calibri" w:hAnsi="Times New Roman" w:cs="Times New Roman"/>
          <w:color w:val="000000" w:themeColor="text1"/>
          <w:lang w:val="uk-UA"/>
        </w:rPr>
        <w:t xml:space="preserve"> товару</w:t>
      </w:r>
      <w:r w:rsidR="006F11ED" w:rsidRPr="0004362F">
        <w:rPr>
          <w:rFonts w:ascii="Times New Roman" w:eastAsia="Calibri" w:hAnsi="Times New Roman" w:cs="Times New Roman"/>
          <w:color w:val="000000" w:themeColor="text1"/>
          <w:lang w:val="uk-UA"/>
        </w:rPr>
        <w:t>).</w:t>
      </w:r>
    </w:p>
    <w:p w:rsidR="00E81441" w:rsidRPr="0004362F" w:rsidRDefault="00E81441" w:rsidP="00E81441">
      <w:pPr>
        <w:tabs>
          <w:tab w:val="left" w:pos="708"/>
          <w:tab w:val="left" w:pos="4860"/>
        </w:tabs>
        <w:jc w:val="both"/>
        <w:rPr>
          <w:rFonts w:ascii="Times New Roman" w:hAnsi="Times New Roman" w:cs="Times New Roman"/>
          <w:color w:val="000000" w:themeColor="text1"/>
        </w:rPr>
      </w:pPr>
      <w:r w:rsidRPr="0004362F">
        <w:rPr>
          <w:rFonts w:ascii="Times New Roman" w:hAnsi="Times New Roman" w:cs="Times New Roman"/>
          <w:color w:val="000000" w:themeColor="text1"/>
        </w:rPr>
        <w:t>8.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E81441" w:rsidRPr="0004362F" w:rsidRDefault="00E81441" w:rsidP="00E81441">
      <w:pPr>
        <w:tabs>
          <w:tab w:val="left" w:pos="708"/>
          <w:tab w:val="left" w:pos="4860"/>
        </w:tabs>
        <w:jc w:val="both"/>
        <w:rPr>
          <w:rFonts w:ascii="Times New Roman" w:hAnsi="Times New Roman" w:cs="Times New Roman"/>
          <w:color w:val="000000" w:themeColor="text1"/>
        </w:rPr>
      </w:pPr>
    </w:p>
    <w:p w:rsidR="00E81441" w:rsidRPr="0004362F" w:rsidRDefault="00E81441" w:rsidP="00E81441">
      <w:pPr>
        <w:spacing w:line="264" w:lineRule="auto"/>
        <w:jc w:val="both"/>
        <w:rPr>
          <w:rFonts w:ascii="Times New Roman" w:hAnsi="Times New Roman" w:cs="Times New Roman"/>
          <w:i/>
          <w:color w:val="000000" w:themeColor="text1"/>
          <w:sz w:val="16"/>
          <w:szCs w:val="16"/>
          <w:lang w:val="uk-UA"/>
        </w:rPr>
      </w:pPr>
      <w:r w:rsidRPr="0004362F">
        <w:rPr>
          <w:rFonts w:ascii="Times New Roman" w:hAnsi="Times New Roman" w:cs="Times New Roman"/>
          <w:i/>
          <w:color w:val="000000" w:themeColor="text1"/>
          <w:sz w:val="16"/>
          <w:szCs w:val="16"/>
          <w:u w:val="single"/>
          <w:lang w:val="uk-UA"/>
        </w:rPr>
        <w:t>Примітка:</w:t>
      </w:r>
    </w:p>
    <w:p w:rsidR="00E81441" w:rsidRPr="0004362F" w:rsidRDefault="00E81441" w:rsidP="00E81441">
      <w:pPr>
        <w:spacing w:line="264" w:lineRule="auto"/>
        <w:jc w:val="both"/>
        <w:rPr>
          <w:rFonts w:ascii="Times New Roman" w:hAnsi="Times New Roman" w:cs="Times New Roman"/>
          <w:i/>
          <w:color w:val="000000" w:themeColor="text1"/>
          <w:sz w:val="16"/>
          <w:szCs w:val="16"/>
          <w:lang w:val="uk-UA"/>
        </w:rPr>
      </w:pPr>
      <w:r w:rsidRPr="0004362F">
        <w:rPr>
          <w:rFonts w:ascii="Times New Roman" w:hAnsi="Times New Roman" w:cs="Times New Roman"/>
          <w:i/>
          <w:iCs/>
          <w:color w:val="000000" w:themeColor="text1"/>
          <w:sz w:val="16"/>
          <w:szCs w:val="16"/>
          <w:lang w:val="uk-UA"/>
        </w:rPr>
        <w:t xml:space="preserve">у разі, коли в описі предмета закупівлі </w:t>
      </w:r>
      <w:r w:rsidRPr="0004362F">
        <w:rPr>
          <w:rFonts w:ascii="Times New Roman" w:hAnsi="Times New Roman" w:cs="Times New Roman"/>
          <w:i/>
          <w:color w:val="000000" w:themeColor="text1"/>
          <w:sz w:val="16"/>
          <w:szCs w:val="16"/>
          <w:lang w:val="uk-UA"/>
        </w:rPr>
        <w:t>містяться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E81441" w:rsidRPr="0004362F" w:rsidRDefault="00E81441" w:rsidP="00E81441">
      <w:pPr>
        <w:tabs>
          <w:tab w:val="left" w:pos="708"/>
        </w:tabs>
        <w:spacing w:after="160" w:line="256" w:lineRule="auto"/>
        <w:jc w:val="center"/>
        <w:rPr>
          <w:rFonts w:ascii="Times New Roman" w:hAnsi="Times New Roman" w:cs="Times New Roman"/>
          <w:color w:val="000000" w:themeColor="text1"/>
        </w:rPr>
      </w:pPr>
    </w:p>
    <w:p w:rsidR="00E81441" w:rsidRPr="0004362F" w:rsidRDefault="00E81441" w:rsidP="00E81441">
      <w:pPr>
        <w:tabs>
          <w:tab w:val="left" w:pos="708"/>
        </w:tabs>
        <w:spacing w:after="160" w:line="256" w:lineRule="auto"/>
        <w:jc w:val="center"/>
        <w:rPr>
          <w:rFonts w:ascii="Times New Roman" w:hAnsi="Times New Roman" w:cs="Times New Roman"/>
          <w:color w:val="000000" w:themeColor="text1"/>
        </w:rPr>
      </w:pPr>
      <w:r w:rsidRPr="0004362F">
        <w:rPr>
          <w:rFonts w:ascii="Times New Roman" w:hAnsi="Times New Roman" w:cs="Times New Roman"/>
          <w:b/>
          <w:color w:val="000000" w:themeColor="text1"/>
        </w:rPr>
        <w:t>З умовами технічного завдання ознайомлені, з вимогами погоджуємось</w:t>
      </w:r>
    </w:p>
    <w:p w:rsidR="00E81441" w:rsidRPr="0004362F" w:rsidRDefault="00E81441" w:rsidP="00E81441">
      <w:pPr>
        <w:tabs>
          <w:tab w:val="left" w:pos="708"/>
        </w:tabs>
        <w:spacing w:after="160" w:line="256" w:lineRule="auto"/>
        <w:jc w:val="both"/>
        <w:rPr>
          <w:rFonts w:ascii="Times New Roman" w:hAnsi="Times New Roman" w:cs="Times New Roman"/>
          <w:color w:val="000000" w:themeColor="text1"/>
        </w:rPr>
      </w:pPr>
      <w:r w:rsidRPr="0004362F">
        <w:rPr>
          <w:rFonts w:ascii="Times New Roman" w:hAnsi="Times New Roman" w:cs="Times New Roman"/>
          <w:b/>
          <w:color w:val="000000" w:themeColor="text1"/>
        </w:rPr>
        <w:t>"___" ________________ 20___ року                       ______________</w:t>
      </w:r>
      <w:r w:rsidRPr="0004362F">
        <w:rPr>
          <w:rFonts w:ascii="Times New Roman" w:hAnsi="Times New Roman" w:cs="Times New Roman"/>
          <w:color w:val="000000" w:themeColor="text1"/>
        </w:rPr>
        <w:t>__________________</w:t>
      </w:r>
    </w:p>
    <w:p w:rsidR="00E81441" w:rsidRPr="0004362F" w:rsidRDefault="00E81441" w:rsidP="00E81441">
      <w:pPr>
        <w:tabs>
          <w:tab w:val="left" w:pos="708"/>
        </w:tabs>
        <w:spacing w:after="160" w:line="256" w:lineRule="auto"/>
        <w:ind w:left="6030" w:hanging="1440"/>
        <w:jc w:val="both"/>
        <w:rPr>
          <w:rFonts w:ascii="Times New Roman" w:hAnsi="Times New Roman" w:cs="Times New Roman"/>
          <w:color w:val="000000" w:themeColor="text1"/>
        </w:rPr>
      </w:pPr>
      <w:r w:rsidRPr="0004362F">
        <w:rPr>
          <w:rFonts w:ascii="Times New Roman" w:hAnsi="Times New Roman" w:cs="Times New Roman"/>
          <w:color w:val="000000" w:themeColor="text1"/>
        </w:rPr>
        <w:t>[Підпис] [прізвище, ініціали, посада уповноваженої особи учасника]</w:t>
      </w:r>
    </w:p>
    <w:p w:rsidR="00E81441" w:rsidRPr="0004362F" w:rsidRDefault="00E81441" w:rsidP="00E81441">
      <w:pPr>
        <w:tabs>
          <w:tab w:val="left" w:pos="708"/>
        </w:tabs>
        <w:spacing w:after="160" w:line="256" w:lineRule="auto"/>
        <w:jc w:val="both"/>
        <w:rPr>
          <w:rFonts w:ascii="Times New Roman" w:hAnsi="Times New Roman" w:cs="Times New Roman"/>
          <w:color w:val="000000" w:themeColor="text1"/>
        </w:rPr>
      </w:pPr>
      <w:r w:rsidRPr="0004362F">
        <w:rPr>
          <w:rFonts w:ascii="Times New Roman" w:hAnsi="Times New Roman" w:cs="Times New Roman"/>
          <w:color w:val="000000" w:themeColor="text1"/>
        </w:rPr>
        <w:t>М.П. (у разі наявності печатки)</w:t>
      </w:r>
    </w:p>
    <w:p w:rsidR="00E81441" w:rsidRPr="0004362F" w:rsidRDefault="00E81441" w:rsidP="00421F5C">
      <w:pPr>
        <w:keepNext/>
        <w:spacing w:line="264" w:lineRule="auto"/>
        <w:jc w:val="both"/>
        <w:rPr>
          <w:rFonts w:ascii="Times New Roman" w:hAnsi="Times New Roman" w:cs="Times New Roman"/>
          <w:b/>
          <w:color w:val="000000" w:themeColor="text1"/>
          <w:sz w:val="28"/>
          <w:szCs w:val="28"/>
          <w:u w:val="single"/>
          <w:lang w:val="uk-UA"/>
        </w:rPr>
      </w:pPr>
    </w:p>
    <w:sectPr w:rsidR="00E81441" w:rsidRPr="0004362F" w:rsidSect="00E81441">
      <w:type w:val="continuous"/>
      <w:pgSz w:w="11906" w:h="16838"/>
      <w:pgMar w:top="720" w:right="720" w:bottom="56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Cambria"/>
    <w:panose1 w:val="020B06040202020202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21F5C"/>
    <w:rsid w:val="0004362F"/>
    <w:rsid w:val="000757B6"/>
    <w:rsid w:val="001274FB"/>
    <w:rsid w:val="001311FF"/>
    <w:rsid w:val="001500B6"/>
    <w:rsid w:val="0015371E"/>
    <w:rsid w:val="00232E0A"/>
    <w:rsid w:val="002A29BD"/>
    <w:rsid w:val="002E53DA"/>
    <w:rsid w:val="002E5954"/>
    <w:rsid w:val="003C668A"/>
    <w:rsid w:val="00421F5C"/>
    <w:rsid w:val="00590C25"/>
    <w:rsid w:val="005D0B40"/>
    <w:rsid w:val="00623722"/>
    <w:rsid w:val="00697B34"/>
    <w:rsid w:val="006F11ED"/>
    <w:rsid w:val="00774146"/>
    <w:rsid w:val="0078109D"/>
    <w:rsid w:val="007C7662"/>
    <w:rsid w:val="007D776B"/>
    <w:rsid w:val="008542DF"/>
    <w:rsid w:val="008607F7"/>
    <w:rsid w:val="00893997"/>
    <w:rsid w:val="008C3C21"/>
    <w:rsid w:val="00987817"/>
    <w:rsid w:val="009951B8"/>
    <w:rsid w:val="009D06F4"/>
    <w:rsid w:val="00B56A99"/>
    <w:rsid w:val="00B92296"/>
    <w:rsid w:val="00BC109A"/>
    <w:rsid w:val="00CD0D36"/>
    <w:rsid w:val="00D3685B"/>
    <w:rsid w:val="00DD2DD2"/>
    <w:rsid w:val="00E65EE4"/>
    <w:rsid w:val="00E81441"/>
    <w:rsid w:val="00EF3E75"/>
    <w:rsid w:val="00F35DBC"/>
    <w:rsid w:val="00F4080D"/>
    <w:rsid w:val="00F559DE"/>
    <w:rsid w:val="00F72920"/>
    <w:rsid w:val="00FC4901"/>
    <w:rsid w:val="00FE5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FC22"/>
  <w15:docId w15:val="{D061F798-97A0-9943-89D8-0269D1EB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6F4"/>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1441"/>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1">
    <w:name w:val="Обычный (Интернет)1"/>
    <w:basedOn w:val="a"/>
    <w:rsid w:val="007C7662"/>
    <w:pPr>
      <w:widowControl/>
      <w:autoSpaceDE/>
      <w:spacing w:before="280" w:after="280" w:line="100" w:lineRule="atLeast"/>
    </w:pPr>
    <w:rPr>
      <w:rFonts w:ascii="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1233</Words>
  <Characters>7034</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Microsoft Office User</cp:lastModifiedBy>
  <cp:revision>13</cp:revision>
  <dcterms:created xsi:type="dcterms:W3CDTF">2024-01-09T06:42:00Z</dcterms:created>
  <dcterms:modified xsi:type="dcterms:W3CDTF">2024-01-31T10:11:00Z</dcterms:modified>
</cp:coreProperties>
</file>