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6F" w:rsidRDefault="005F5D6F" w:rsidP="005F5D6F">
      <w:pPr>
        <w:pStyle w:val="Standard"/>
        <w:widowControl/>
        <w:jc w:val="right"/>
        <w:rPr>
          <w:rFonts w:ascii="Times New Roman" w:eastAsia="Calibri" w:hAnsi="Times New Roman" w:cs="Times New Roman"/>
          <w:bCs/>
          <w:color w:val="auto"/>
          <w:kern w:val="0"/>
          <w:lang w:val="uk-UA" w:eastAsia="en-US" w:bidi="ar-SA"/>
        </w:rPr>
      </w:pPr>
      <w:r>
        <w:rPr>
          <w:rFonts w:ascii="Times New Roman" w:eastAsia="Calibri" w:hAnsi="Times New Roman" w:cs="Times New Roman"/>
          <w:bCs/>
          <w:color w:val="auto"/>
          <w:kern w:val="0"/>
          <w:lang w:val="uk-UA" w:eastAsia="en-US" w:bidi="ar-SA"/>
        </w:rPr>
        <w:t xml:space="preserve">Додаток 2 </w:t>
      </w:r>
    </w:p>
    <w:p w:rsidR="005F5D6F" w:rsidRDefault="005F5D6F" w:rsidP="005F5D6F">
      <w:pPr>
        <w:pStyle w:val="Standard"/>
        <w:widowControl/>
        <w:jc w:val="right"/>
        <w:rPr>
          <w:rFonts w:ascii="Times New Roman" w:eastAsia="Calibri" w:hAnsi="Times New Roman" w:cs="Times New Roman"/>
          <w:bCs/>
          <w:color w:val="auto"/>
          <w:kern w:val="0"/>
          <w:lang w:val="uk-UA" w:eastAsia="en-US" w:bidi="ar-SA"/>
        </w:rPr>
      </w:pPr>
      <w:r>
        <w:rPr>
          <w:rFonts w:ascii="Times New Roman" w:eastAsia="Calibri" w:hAnsi="Times New Roman" w:cs="Times New Roman"/>
          <w:bCs/>
          <w:color w:val="auto"/>
          <w:kern w:val="0"/>
          <w:lang w:val="uk-UA" w:eastAsia="en-US" w:bidi="ar-SA"/>
        </w:rPr>
        <w:t>до протоколу</w:t>
      </w:r>
    </w:p>
    <w:p w:rsidR="005F5D6F" w:rsidRDefault="005F5D6F" w:rsidP="005F5D6F">
      <w:pPr>
        <w:pStyle w:val="Standard"/>
        <w:widowControl/>
        <w:jc w:val="right"/>
        <w:rPr>
          <w:rFonts w:ascii="Times New Roman" w:eastAsia="Calibri" w:hAnsi="Times New Roman" w:cs="Times New Roman"/>
          <w:b/>
          <w:bCs/>
          <w:color w:val="auto"/>
          <w:kern w:val="0"/>
          <w:lang w:val="uk-UA" w:eastAsia="en-US" w:bidi="ar-SA"/>
        </w:rPr>
      </w:pPr>
    </w:p>
    <w:p w:rsidR="005F5D6F" w:rsidRDefault="005F5D6F" w:rsidP="005F5D6F">
      <w:pPr>
        <w:pStyle w:val="Standard"/>
        <w:widowControl/>
        <w:jc w:val="center"/>
        <w:rPr>
          <w:rFonts w:ascii="Times New Roman" w:eastAsia="Arial" w:hAnsi="Times New Roman" w:cs="Times New Roman"/>
          <w:b/>
          <w:bCs/>
          <w:color w:val="auto"/>
          <w:kern w:val="0"/>
          <w:shd w:val="clear" w:color="auto" w:fill="FFFFFF"/>
          <w:lang w:val="uk-UA" w:eastAsia="ar-SA" w:bidi="ar-SA"/>
        </w:rPr>
      </w:pPr>
      <w:r>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5F5D6F" w:rsidRDefault="005F5D6F" w:rsidP="005F5D6F">
      <w:pPr>
        <w:pStyle w:val="Standard"/>
        <w:widowControl/>
        <w:jc w:val="center"/>
        <w:rPr>
          <w:rFonts w:ascii="Times New Roman" w:eastAsia="Arial" w:hAnsi="Times New Roman" w:cs="Times New Roman"/>
          <w:b/>
          <w:bCs/>
          <w:color w:val="auto"/>
          <w:kern w:val="0"/>
          <w:shd w:val="clear" w:color="auto" w:fill="FFFFFF"/>
          <w:lang w:val="uk-UA" w:eastAsia="ar-SA" w:bidi="ar-SA"/>
        </w:rPr>
      </w:pPr>
      <w:r>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5F5D6F" w:rsidRDefault="005F5D6F" w:rsidP="005F5D6F">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F5D6F" w:rsidRDefault="005F5D6F" w:rsidP="005F5D6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23.04.2024р;</w:t>
      </w:r>
      <w:r>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51</w:t>
      </w:r>
    </w:p>
    <w:p w:rsidR="005F5D6F" w:rsidRDefault="005F5D6F" w:rsidP="005F5D6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2) найменування - </w:t>
      </w:r>
      <w:r>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Pr>
          <w:rFonts w:ascii="Times New Roman" w:eastAsia="Calibri" w:hAnsi="Times New Roman" w:cs="Times New Roman"/>
          <w:color w:val="auto"/>
          <w:kern w:val="0"/>
          <w:lang w:val="uk-UA" w:eastAsia="en-US" w:bidi="ar-SA"/>
        </w:rPr>
        <w:t xml:space="preserve"> місцезнаходження - </w:t>
      </w:r>
      <w:r>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Pr>
          <w:rFonts w:ascii="Times New Roman" w:eastAsia="Calibri" w:hAnsi="Times New Roman" w:cs="Times New Roman"/>
          <w:b/>
          <w:i/>
          <w:color w:val="auto"/>
          <w:kern w:val="0"/>
          <w:lang w:val="uk-UA" w:eastAsia="en-US" w:bidi="ar-SA"/>
        </w:rPr>
        <w:t>40317441;</w:t>
      </w:r>
      <w:r>
        <w:rPr>
          <w:rFonts w:ascii="Times New Roman" w:eastAsia="Calibri" w:hAnsi="Times New Roman" w:cs="Times New Roman"/>
          <w:color w:val="auto"/>
          <w:kern w:val="0"/>
          <w:lang w:val="uk-UA" w:eastAsia="en-US" w:bidi="ar-SA"/>
        </w:rPr>
        <w:t xml:space="preserve"> його категорія - </w:t>
      </w:r>
      <w:r>
        <w:rPr>
          <w:rFonts w:ascii="Times New Roman" w:eastAsia="Calibri" w:hAnsi="Times New Roman" w:cs="Times New Roman"/>
          <w:b/>
          <w:i/>
          <w:color w:val="auto"/>
          <w:kern w:val="0"/>
          <w:lang w:val="uk-UA" w:eastAsia="en-US" w:bidi="ar-SA"/>
        </w:rPr>
        <w:t>орган державної влади</w:t>
      </w:r>
    </w:p>
    <w:p w:rsidR="005F5D6F" w:rsidRDefault="005F5D6F" w:rsidP="005F5D6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БАЙБУЛА КАТЕРИНА ВІКТОРІВНА</w:t>
      </w:r>
    </w:p>
    <w:p w:rsidR="005F5D6F" w:rsidRDefault="005F5D6F" w:rsidP="005F5D6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3081006889</w:t>
      </w:r>
    </w:p>
    <w:p w:rsidR="005F5D6F" w:rsidRDefault="005F5D6F" w:rsidP="005F5D6F">
      <w:pPr>
        <w:pStyle w:val="Standard"/>
        <w:widowControl/>
        <w:spacing w:after="120"/>
        <w:ind w:left="284" w:hanging="284"/>
        <w:jc w:val="both"/>
        <w:rPr>
          <w:rFonts w:ascii="Times New Roman" w:eastAsia="Calibri" w:hAnsi="Times New Roman" w:cs="Times New Roman"/>
          <w:color w:val="auto"/>
          <w:kern w:val="0"/>
          <w:lang w:val="uk-UA" w:eastAsia="en-US" w:bidi="ar-SA"/>
        </w:rPr>
      </w:pPr>
      <w:r>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Pr>
          <w:rFonts w:ascii="Times New Roman" w:hAnsi="Times New Roman" w:cs="Times New Roman"/>
          <w:b/>
          <w:bCs/>
          <w:i/>
          <w:color w:val="auto"/>
          <w:shd w:val="clear" w:color="auto" w:fill="FFFFFF"/>
          <w:lang w:val="uk-UA"/>
        </w:rPr>
        <w:t>Україна, 43008, вул. на Таборищі, буд. 5/7, м. Луцьк, Волинська область, (0332) 283322</w:t>
      </w:r>
    </w:p>
    <w:p w:rsidR="005F5D6F" w:rsidRDefault="005F5D6F" w:rsidP="005F5D6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6) тип господарювання: </w:t>
      </w:r>
      <w:r>
        <w:rPr>
          <w:rFonts w:ascii="Times New Roman" w:eastAsia="Calibri" w:hAnsi="Times New Roman" w:cs="Times New Roman"/>
          <w:b/>
          <w:i/>
          <w:color w:val="auto"/>
          <w:kern w:val="0"/>
          <w:lang w:val="uk-UA" w:eastAsia="en-US" w:bidi="ar-SA"/>
        </w:rPr>
        <w:t xml:space="preserve">Суб’єкт малого підприємництва; </w:t>
      </w:r>
      <w:r>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Байбула</w:t>
      </w:r>
      <w:proofErr w:type="spellEnd"/>
      <w:r>
        <w:rPr>
          <w:rFonts w:ascii="Times New Roman" w:eastAsia="Calibri" w:hAnsi="Times New Roman" w:cs="Times New Roman"/>
          <w:b/>
          <w:i/>
          <w:color w:val="auto"/>
          <w:kern w:val="0"/>
          <w:lang w:val="uk-UA" w:eastAsia="en-US" w:bidi="ar-SA"/>
        </w:rPr>
        <w:t xml:space="preserve"> Катерина Вікторівна </w:t>
      </w:r>
    </w:p>
    <w:p w:rsidR="005F5D6F" w:rsidRDefault="005F5D6F" w:rsidP="005F5D6F">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 xml:space="preserve">Топографічні карти </w:t>
      </w:r>
      <w:r>
        <w:rPr>
          <w:rFonts w:ascii="Times New Roman" w:eastAsia="Arial" w:hAnsi="Times New Roman" w:cs="Times New Roman"/>
          <w:color w:val="auto"/>
          <w:kern w:val="0"/>
          <w:shd w:val="clear" w:color="auto" w:fill="FFFFFF"/>
          <w:lang w:val="uk-UA" w:eastAsia="ar-SA" w:bidi="ar-SA"/>
        </w:rPr>
        <w:t xml:space="preserve"> </w:t>
      </w:r>
    </w:p>
    <w:p w:rsidR="005F5D6F" w:rsidRDefault="005F5D6F" w:rsidP="005F5D6F">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Pr>
          <w:rFonts w:ascii="Times New Roman" w:eastAsia="Calibri" w:hAnsi="Times New Roman" w:cs="Times New Roman"/>
          <w:color w:val="auto"/>
          <w:kern w:val="0"/>
          <w:lang w:val="uk-UA" w:eastAsia="en-US" w:bidi="ar-SA"/>
        </w:rPr>
        <w:t xml:space="preserve">8) код  </w:t>
      </w:r>
      <w:r>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Pr>
          <w:rFonts w:ascii="Times New Roman" w:eastAsia="Arial" w:hAnsi="Times New Roman" w:cs="Times New Roman"/>
          <w:b/>
          <w:i/>
          <w:color w:val="auto"/>
          <w:kern w:val="0"/>
          <w:shd w:val="clear" w:color="auto" w:fill="FFFFFF"/>
          <w:lang w:val="uk-UA" w:eastAsia="ar-SA" w:bidi="ar-SA"/>
        </w:rPr>
        <w:t>ДК 021:2015 22114300-5 «Мапи»</w:t>
      </w:r>
    </w:p>
    <w:p w:rsidR="005F5D6F" w:rsidRDefault="005F5D6F" w:rsidP="005F5D6F">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Pr>
          <w:rFonts w:ascii="Times New Roman" w:eastAsia="Calibri" w:hAnsi="Times New Roman" w:cs="Times New Roman"/>
          <w:color w:val="auto"/>
          <w:kern w:val="0"/>
          <w:lang w:val="uk-UA" w:eastAsia="en-US" w:bidi="ar-SA"/>
        </w:rPr>
        <w:t>9</w:t>
      </w:r>
      <w:r>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 xml:space="preserve">45 штук; </w:t>
      </w:r>
      <w:r>
        <w:rPr>
          <w:rFonts w:ascii="Times New Roman" w:eastAsia="Calibri" w:hAnsi="Times New Roman" w:cs="Times New Roman"/>
          <w:color w:val="auto"/>
          <w:lang w:val="uk-UA" w:eastAsia="en-US"/>
        </w:rPr>
        <w:t xml:space="preserve">місце - </w:t>
      </w:r>
      <w:r>
        <w:rPr>
          <w:rFonts w:ascii="Times New Roman" w:hAnsi="Times New Roman" w:cs="Times New Roman"/>
          <w:b/>
          <w:bCs/>
          <w:i/>
          <w:color w:val="auto"/>
          <w:shd w:val="clear" w:color="auto" w:fill="FFFFFF"/>
          <w:lang w:val="uk-UA"/>
        </w:rPr>
        <w:t>Україна, м. Луцьк, вул. Поліська Січ, буд. 10, Волинська область</w:t>
      </w:r>
    </w:p>
    <w:p w:rsidR="005F5D6F" w:rsidRDefault="005F5D6F" w:rsidP="005F5D6F">
      <w:pPr>
        <w:pStyle w:val="a3"/>
        <w:tabs>
          <w:tab w:val="left" w:pos="426"/>
        </w:tabs>
        <w:spacing w:after="120"/>
        <w:ind w:left="284" w:hanging="284"/>
        <w:jc w:val="both"/>
        <w:rPr>
          <w:rFonts w:ascii="Times New Roman" w:eastAsia="Calibri" w:hAnsi="Times New Roman" w:cs="Times New Roman"/>
          <w:b/>
          <w:i/>
          <w:color w:val="auto"/>
          <w:lang w:val="uk-UA" w:eastAsia="en-US"/>
        </w:rPr>
      </w:pPr>
      <w:r>
        <w:rPr>
          <w:rFonts w:ascii="Times New Roman" w:eastAsia="Calibri" w:hAnsi="Times New Roman" w:cs="Times New Roman"/>
          <w:color w:val="auto"/>
          <w:kern w:val="0"/>
          <w:lang w:val="uk-UA" w:eastAsia="en-US" w:bidi="ar-SA"/>
        </w:rPr>
        <w:t xml:space="preserve">10) </w:t>
      </w:r>
      <w:r>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до 31 травня 2024 року</w:t>
      </w:r>
    </w:p>
    <w:p w:rsidR="005F5D6F" w:rsidRDefault="005F5D6F" w:rsidP="005F5D6F">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11 845,00 грн, без ПДВ</w:t>
      </w:r>
      <w:r>
        <w:rPr>
          <w:rFonts w:ascii="Times New Roman" w:eastAsia="Calibri" w:hAnsi="Times New Roman" w:cs="Times New Roman"/>
          <w:color w:val="auto"/>
          <w:kern w:val="0"/>
          <w:lang w:val="uk-UA" w:eastAsia="en-US" w:bidi="ar-SA"/>
        </w:rPr>
        <w:t xml:space="preserve">; строк виконання договору - </w:t>
      </w:r>
      <w:r>
        <w:rPr>
          <w:rFonts w:ascii="Times New Roman" w:eastAsia="Calibri" w:hAnsi="Times New Roman" w:cs="Times New Roman"/>
          <w:b/>
          <w:i/>
          <w:color w:val="auto"/>
          <w:kern w:val="0"/>
          <w:lang w:val="uk-UA" w:eastAsia="en-US" w:bidi="ar-SA"/>
        </w:rPr>
        <w:t>до 31 грудня 2024 року</w:t>
      </w:r>
    </w:p>
    <w:p w:rsidR="005F5D6F" w:rsidRDefault="005F5D6F" w:rsidP="005F5D6F">
      <w:pPr>
        <w:pStyle w:val="Standard"/>
        <w:widowControl/>
        <w:jc w:val="both"/>
        <w:rPr>
          <w:rFonts w:ascii="Times New Roman" w:eastAsia="Calibri" w:hAnsi="Times New Roman" w:cs="Times New Roman"/>
          <w:color w:val="auto"/>
          <w:kern w:val="0"/>
          <w:lang w:val="uk-UA" w:eastAsia="en-US" w:bidi="ar-SA"/>
        </w:rPr>
      </w:pPr>
    </w:p>
    <w:p w:rsidR="00EA2F95" w:rsidRDefault="00EA2F95">
      <w:bookmarkStart w:id="0" w:name="_GoBack"/>
      <w:bookmarkEnd w:id="0"/>
    </w:p>
    <w:sectPr w:rsidR="00EA2F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E8"/>
    <w:rsid w:val="005F5D6F"/>
    <w:rsid w:val="00870BE8"/>
    <w:rsid w:val="00EA2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547E5-7380-48C6-8233-2D65AF06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F5D6F"/>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styleId="a3">
    <w:name w:val="List Paragraph"/>
    <w:basedOn w:val="Standard"/>
    <w:qFormat/>
    <w:rsid w:val="005F5D6F"/>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822</Characters>
  <Application>Microsoft Office Word</Application>
  <DocSecurity>0</DocSecurity>
  <Lines>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2024-04-24T08:56:00Z</dcterms:created>
  <dcterms:modified xsi:type="dcterms:W3CDTF">2024-04-24T08:56:00Z</dcterms:modified>
</cp:coreProperties>
</file>