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36" w:rsidRDefault="00C46836" w:rsidP="0027376A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2</w:t>
      </w:r>
      <w:r w:rsidR="00CC10C1">
        <w:rPr>
          <w:rFonts w:ascii="Times New Roman" w:hAnsi="Times New Roman" w:cs="Times New Roman"/>
          <w:b/>
          <w:lang w:val="uk-UA"/>
        </w:rPr>
        <w:t xml:space="preserve"> нова редакція</w:t>
      </w:r>
    </w:p>
    <w:p w:rsidR="00571454" w:rsidRPr="00702C4A" w:rsidRDefault="00571454" w:rsidP="00571454">
      <w:pPr>
        <w:jc w:val="center"/>
        <w:rPr>
          <w:rFonts w:ascii="Times New Roman" w:hAnsi="Times New Roman" w:cs="Times New Roman"/>
          <w:b/>
          <w:lang w:val="uk-UA"/>
        </w:rPr>
      </w:pPr>
      <w:r w:rsidRPr="00702C4A">
        <w:rPr>
          <w:rFonts w:ascii="Times New Roman" w:hAnsi="Times New Roman" w:cs="Times New Roman"/>
          <w:b/>
          <w:lang w:val="uk-UA"/>
        </w:rPr>
        <w:t>Інформація</w:t>
      </w:r>
    </w:p>
    <w:p w:rsidR="00571454" w:rsidRPr="00702C4A" w:rsidRDefault="00571454" w:rsidP="00571454">
      <w:pPr>
        <w:jc w:val="center"/>
        <w:rPr>
          <w:rFonts w:ascii="Times New Roman" w:hAnsi="Times New Roman" w:cs="Times New Roman"/>
          <w:b/>
          <w:lang w:val="uk-UA"/>
        </w:rPr>
      </w:pPr>
      <w:r w:rsidRPr="00702C4A">
        <w:rPr>
          <w:rFonts w:ascii="Times New Roman" w:hAnsi="Times New Roman" w:cs="Times New Roman"/>
          <w:b/>
          <w:lang w:val="uk-UA"/>
        </w:rPr>
        <w:t>про технічні, якісні</w:t>
      </w:r>
    </w:p>
    <w:p w:rsidR="00571454" w:rsidRPr="00702C4A" w:rsidRDefault="00571454" w:rsidP="00571454">
      <w:pPr>
        <w:jc w:val="center"/>
        <w:rPr>
          <w:rFonts w:ascii="Times New Roman" w:hAnsi="Times New Roman" w:cs="Times New Roman"/>
          <w:b/>
          <w:lang w:val="uk-UA"/>
        </w:rPr>
      </w:pPr>
      <w:r w:rsidRPr="00702C4A">
        <w:rPr>
          <w:rFonts w:ascii="Times New Roman" w:hAnsi="Times New Roman" w:cs="Times New Roman"/>
          <w:b/>
          <w:lang w:val="uk-UA"/>
        </w:rPr>
        <w:t>та кількісні характеристики предмету закупівлі</w:t>
      </w:r>
    </w:p>
    <w:p w:rsidR="00571454" w:rsidRPr="00702C4A" w:rsidRDefault="00571454" w:rsidP="00571454">
      <w:pPr>
        <w:jc w:val="center"/>
        <w:rPr>
          <w:rFonts w:ascii="Times New Roman" w:hAnsi="Times New Roman" w:cs="Times New Roman"/>
          <w:i/>
          <w:lang w:val="uk-UA"/>
        </w:rPr>
      </w:pPr>
      <w:r w:rsidRPr="00702C4A">
        <w:rPr>
          <w:rFonts w:ascii="Times New Roman" w:hAnsi="Times New Roman" w:cs="Times New Roman"/>
          <w:i/>
          <w:lang w:val="uk-UA"/>
        </w:rPr>
        <w:t>У разі наявності в даній тендерній документації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571454" w:rsidRPr="00702C4A" w:rsidRDefault="00571454" w:rsidP="00571454">
      <w:pPr>
        <w:jc w:val="both"/>
        <w:rPr>
          <w:rFonts w:ascii="Times New Roman" w:hAnsi="Times New Roman" w:cs="Times New Roman"/>
          <w:lang w:val="uk-UA"/>
        </w:rPr>
      </w:pPr>
      <w:r w:rsidRPr="00702C4A">
        <w:rPr>
          <w:rFonts w:ascii="Times New Roman" w:hAnsi="Times New Roman" w:cs="Times New Roman"/>
          <w:color w:val="auto"/>
          <w:lang w:val="uk-UA"/>
        </w:rPr>
        <w:t>2.1. Інформація про кількість і якість товару за предметом закупівлі:</w:t>
      </w:r>
    </w:p>
    <w:p w:rsidR="00571454" w:rsidRDefault="00571454"/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1644"/>
        <w:gridCol w:w="615"/>
        <w:gridCol w:w="3976"/>
        <w:gridCol w:w="3604"/>
      </w:tblGrid>
      <w:tr w:rsidR="00AC3FA2" w:rsidRPr="00702C4A" w:rsidTr="009E6E7C">
        <w:trPr>
          <w:trHeight w:val="3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94121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94121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9412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904DCE" w:rsidP="0094121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Товар або еквівалент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D3159D" w:rsidP="0094121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Характеристики </w:t>
            </w:r>
            <w:r w:rsidR="00AC3FA2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43,5Вт</w:t>
            </w:r>
          </w:p>
        </w:tc>
      </w:tr>
      <w:tr w:rsidR="00AC3FA2" w:rsidRPr="00702C4A" w:rsidTr="009E6E7C">
        <w:trPr>
          <w:trHeight w:val="36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08345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Default="00AC3FA2" w:rsidP="0008345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02C4A">
              <w:rPr>
                <w:rFonts w:ascii="Times New Roman" w:hAnsi="Times New Roman" w:cs="Times New Roman"/>
                <w:b/>
                <w:lang w:val="uk-UA"/>
              </w:rPr>
              <w:t xml:space="preserve">Світильник вуличний </w:t>
            </w:r>
            <w:proofErr w:type="spellStart"/>
            <w:r w:rsidRPr="00702C4A">
              <w:rPr>
                <w:rFonts w:ascii="Times New Roman" w:hAnsi="Times New Roman" w:cs="Times New Roman"/>
                <w:b/>
                <w:lang w:val="uk-UA"/>
              </w:rPr>
              <w:t>світлодіодний</w:t>
            </w:r>
            <w:proofErr w:type="spellEnd"/>
          </w:p>
          <w:p w:rsidR="007F4A08" w:rsidRPr="00702C4A" w:rsidRDefault="007F4A08" w:rsidP="0008345D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косольний</w:t>
            </w:r>
            <w:proofErr w:type="spell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1. Тип світильника: світлодіодні світильники для освітлення вулиць та доріг.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D23210" w:rsidRDefault="00AC3FA2" w:rsidP="0008345D">
            <w:pPr>
              <w:tabs>
                <w:tab w:val="left" w:pos="97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D23210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 та протоколом випробувань акредитованого органу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D23210" w:rsidRDefault="00AC3FA2" w:rsidP="00AC3FA2">
            <w:pPr>
              <w:tabs>
                <w:tab w:val="left" w:pos="97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D23210">
              <w:rPr>
                <w:rFonts w:ascii="Times New Roman" w:hAnsi="Times New Roman" w:cs="Times New Roman"/>
                <w:lang w:val="uk-UA"/>
              </w:rPr>
              <w:t>2. Потужність, Вт: 43,5 +/-1%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3. Номінальна робоча напруга, В: 230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D23210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D23210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паспортом виробника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941215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D23210">
              <w:rPr>
                <w:rFonts w:ascii="Times New Roman" w:hAnsi="Times New Roman" w:cs="Times New Roman"/>
                <w:lang w:val="uk-UA"/>
              </w:rPr>
              <w:t>4. Діапазон</w:t>
            </w:r>
            <w:r w:rsidR="00941215">
              <w:rPr>
                <w:rFonts w:ascii="Times New Roman" w:hAnsi="Times New Roman" w:cs="Times New Roman"/>
                <w:lang w:val="uk-UA"/>
              </w:rPr>
              <w:t xml:space="preserve"> робочої напруги, В: 80</w:t>
            </w:r>
            <w:r w:rsidRPr="00D23210">
              <w:rPr>
                <w:rFonts w:ascii="Times New Roman" w:hAnsi="Times New Roman" w:cs="Times New Roman"/>
                <w:lang w:val="uk-UA"/>
              </w:rPr>
              <w:t>-</w:t>
            </w:r>
            <w:r w:rsidR="00F468F2" w:rsidRPr="00D23210">
              <w:rPr>
                <w:rFonts w:ascii="Times New Roman" w:hAnsi="Times New Roman" w:cs="Times New Roman"/>
                <w:lang w:val="en-US"/>
              </w:rPr>
              <w:t>26</w:t>
            </w:r>
            <w:r w:rsidR="0094121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протоколом випробувань акредитованого органу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941215">
              <w:rPr>
                <w:rFonts w:ascii="Times New Roman" w:hAnsi="Times New Roman" w:cs="Times New Roman"/>
                <w:lang w:val="uk-UA"/>
              </w:rPr>
              <w:t>5. Коефіцієнт потужності: Не менше 0,98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D23210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D23210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протоколом випробувань акредитованого органу та 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941215" w:rsidRDefault="00AC3FA2" w:rsidP="0006782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bidi="hi-IN"/>
              </w:rPr>
            </w:pPr>
            <w:r w:rsidRPr="00D23210">
              <w:rPr>
                <w:rFonts w:ascii="Times New Roman" w:hAnsi="Times New Roman" w:cs="Times New Roman"/>
                <w:lang w:val="uk-UA"/>
              </w:rPr>
              <w:t>6. Світловий потік, лм: Не менше 5</w:t>
            </w:r>
            <w:r w:rsidR="00D23210" w:rsidRPr="00941215">
              <w:rPr>
                <w:rFonts w:ascii="Times New Roman" w:hAnsi="Times New Roman" w:cs="Times New Roman"/>
              </w:rPr>
              <w:t>650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протоколом випробувань акредитованого органу та 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6782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7. </w:t>
            </w:r>
            <w:r w:rsidRPr="00D23210">
              <w:rPr>
                <w:rFonts w:ascii="Times New Roman" w:hAnsi="Times New Roman" w:cs="Times New Roman"/>
                <w:lang w:val="uk-UA"/>
              </w:rPr>
              <w:t>Світлова віддача, лм/Вт: Не менше 1</w:t>
            </w:r>
            <w:r w:rsidR="00067822" w:rsidRPr="00D23210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8. Крива сили світла (КСС): Ш (широка)</w:t>
            </w:r>
          </w:p>
        </w:tc>
      </w:tr>
      <w:tr w:rsidR="009E6E7C" w:rsidRPr="00702C4A" w:rsidTr="009E6E7C">
        <w:trPr>
          <w:gridAfter w:val="2"/>
          <w:wAfter w:w="3744" w:type="pct"/>
          <w:trHeight w:val="43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C" w:rsidRPr="00702C4A" w:rsidRDefault="009E6E7C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C" w:rsidRPr="00702C4A" w:rsidRDefault="009E6E7C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C" w:rsidRPr="00702C4A" w:rsidRDefault="009E6E7C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AC3FA2" w:rsidRPr="00CC10C1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D23210" w:rsidRDefault="007F2221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lang w:val="uk-UA" w:eastAsia="zh-CN" w:bidi="hi-IN"/>
              </w:rPr>
            </w:pPr>
            <w:r w:rsidRPr="00D23210">
              <w:rPr>
                <w:rFonts w:ascii="Times New Roman" w:eastAsia="SimSun" w:hAnsi="Times New Roman" w:cs="Times New Roman"/>
                <w:color w:val="000000" w:themeColor="text1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D23210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lang w:val="uk-UA" w:bidi="hi-IN"/>
              </w:rPr>
            </w:pPr>
            <w:r w:rsidRPr="00D2321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10. Тип </w:t>
            </w:r>
            <w:proofErr w:type="spellStart"/>
            <w:r w:rsidRPr="00D23210">
              <w:rPr>
                <w:rFonts w:ascii="Times New Roman" w:hAnsi="Times New Roman" w:cs="Times New Roman"/>
                <w:color w:val="000000" w:themeColor="text1"/>
                <w:lang w:val="uk-UA"/>
              </w:rPr>
              <w:t>світлодіодів</w:t>
            </w:r>
            <w:proofErr w:type="spellEnd"/>
            <w:r w:rsidRPr="00D23210">
              <w:rPr>
                <w:rFonts w:ascii="Times New Roman" w:hAnsi="Times New Roman" w:cs="Times New Roman"/>
                <w:color w:val="000000" w:themeColor="text1"/>
                <w:lang w:val="uk-UA"/>
              </w:rPr>
              <w:t>: SMD (surface-mounted-device).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r w:rsidR="003070E9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та </w:t>
            </w:r>
            <w:r w:rsidR="003070E9"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протоколом випробувань акредитованого органу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11. Індекс </w:t>
            </w:r>
            <w:proofErr w:type="spellStart"/>
            <w:r w:rsidRPr="00702C4A">
              <w:rPr>
                <w:rFonts w:ascii="Times New Roman" w:hAnsi="Times New Roman" w:cs="Times New Roman"/>
                <w:lang w:val="uk-UA"/>
              </w:rPr>
              <w:t>кольоропередачі</w:t>
            </w:r>
            <w:proofErr w:type="spellEnd"/>
            <w:r w:rsidRPr="00702C4A">
              <w:rPr>
                <w:rFonts w:ascii="Times New Roman" w:hAnsi="Times New Roman" w:cs="Times New Roman"/>
                <w:lang w:val="uk-UA"/>
              </w:rPr>
              <w:t>: Не менше 70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протоколом випробувань акредитованого органу та паспортом виробника</w:t>
            </w:r>
            <w:r w:rsidR="003070E9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12. Клас захисту від ураження електричним струмом: І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r w:rsidR="00CB1FCF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13. Тип корпусу світильника: </w:t>
            </w:r>
            <w:proofErr w:type="spellStart"/>
            <w:r w:rsidRPr="00702C4A">
              <w:rPr>
                <w:rFonts w:ascii="Times New Roman" w:hAnsi="Times New Roman" w:cs="Times New Roman"/>
                <w:lang w:val="uk-UA"/>
              </w:rPr>
              <w:t>Цільнолитий</w:t>
            </w:r>
            <w:proofErr w:type="spellEnd"/>
            <w:r w:rsidRPr="00702C4A">
              <w:rPr>
                <w:rFonts w:ascii="Times New Roman" w:hAnsi="Times New Roman" w:cs="Times New Roman"/>
                <w:lang w:val="uk-UA"/>
              </w:rPr>
              <w:t xml:space="preserve"> під тиском, гладкий без ребер тепловідводу.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14. Матеріал корпусу світильника: </w:t>
            </w:r>
            <w:r w:rsidRPr="009E25FE">
              <w:rPr>
                <w:rFonts w:ascii="Times New Roman" w:hAnsi="Times New Roman" w:cs="Times New Roman"/>
                <w:lang w:val="uk-UA"/>
              </w:rPr>
              <w:t>Алюмінієвий сплав</w:t>
            </w:r>
            <w:r w:rsidR="00CB1FCF" w:rsidRPr="009E25FE">
              <w:rPr>
                <w:rFonts w:ascii="Times New Roman" w:hAnsi="Times New Roman" w:cs="Times New Roman"/>
                <w:lang w:val="uk-UA"/>
              </w:rPr>
              <w:t xml:space="preserve"> високої теплопровідності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9E25FE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14. Покриття корпусу: Порошкова</w:t>
            </w:r>
            <w:r w:rsidRPr="009E25FE">
              <w:rPr>
                <w:rFonts w:ascii="Times New Roman" w:hAnsi="Times New Roman" w:cs="Times New Roman"/>
                <w:lang w:val="uk-UA"/>
              </w:rPr>
              <w:t xml:space="preserve"> поліефірна</w:t>
            </w:r>
            <w:r w:rsidRPr="00702C4A">
              <w:rPr>
                <w:rFonts w:ascii="Times New Roman" w:hAnsi="Times New Roman" w:cs="Times New Roman"/>
                <w:lang w:val="uk-UA"/>
              </w:rPr>
              <w:t xml:space="preserve"> фарба</w:t>
            </w:r>
          </w:p>
        </w:tc>
      </w:tr>
      <w:tr w:rsidR="00AC3FA2" w:rsidRPr="00CC10C1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r w:rsidR="00CB1FCF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15. Тип та матеріал оптичної лінзи: Групова лінза із </w:t>
            </w:r>
            <w:r w:rsidR="007F2221" w:rsidRPr="009E25FE">
              <w:rPr>
                <w:rFonts w:ascii="Times New Roman" w:hAnsi="Times New Roman" w:cs="Times New Roman"/>
                <w:lang w:val="uk-UA"/>
              </w:rPr>
              <w:t>PMMA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16. Матеріал захисного розсіювача: Гартоване скло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CB1FC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17. Спосіб кріплення: на трубу </w:t>
            </w:r>
            <w:r w:rsidRPr="003B20BB">
              <w:rPr>
                <w:rFonts w:ascii="Times New Roman" w:hAnsi="Times New Roman" w:cs="Times New Roman"/>
                <w:lang w:val="uk-UA"/>
              </w:rPr>
              <w:t>діаметром 42-</w:t>
            </w:r>
            <w:r w:rsidR="00CB1FCF" w:rsidRPr="003B20BB">
              <w:rPr>
                <w:rFonts w:ascii="Times New Roman" w:hAnsi="Times New Roman" w:cs="Times New Roman"/>
                <w:lang w:val="uk-UA"/>
              </w:rPr>
              <w:t>76</w:t>
            </w:r>
            <w:r w:rsidRPr="003B20BB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Times New Roman" w:hAnsi="Times New Roman" w:cs="Times New Roman"/>
                <w:lang w:val="uk-UA"/>
              </w:rPr>
              <w:t>протоколом випробувань акредитованого органу та 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18. Ступінь захисту світлового приладу: Не менше ІР66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3B20B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3B20B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r w:rsidR="00CB1FCF" w:rsidRPr="003B20B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та </w:t>
            </w:r>
            <w:r w:rsidR="00CB1FCF" w:rsidRPr="003B20BB">
              <w:rPr>
                <w:rFonts w:ascii="Times New Roman" w:eastAsia="Times New Roman" w:hAnsi="Times New Roman" w:cs="Times New Roman"/>
                <w:lang w:val="uk-UA"/>
              </w:rPr>
              <w:t>протоколом випробувань акредитованого органу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3B20B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3B20BB">
              <w:rPr>
                <w:rFonts w:ascii="Times New Roman" w:hAnsi="Times New Roman" w:cs="Times New Roman"/>
                <w:lang w:val="uk-UA"/>
              </w:rPr>
              <w:t>19. Міцність розсіювача при ударі згідно ДСТУ EN 60598-</w:t>
            </w:r>
            <w:r w:rsidR="00C058B8" w:rsidRPr="003B20BB">
              <w:rPr>
                <w:rFonts w:ascii="Times New Roman" w:hAnsi="Times New Roman" w:cs="Times New Roman"/>
                <w:lang w:val="uk-UA"/>
              </w:rPr>
              <w:t>1</w:t>
            </w:r>
            <w:r w:rsidRPr="003B20BB">
              <w:rPr>
                <w:rFonts w:ascii="Times New Roman" w:hAnsi="Times New Roman" w:cs="Times New Roman"/>
                <w:lang w:val="uk-UA"/>
              </w:rPr>
              <w:t>:201</w:t>
            </w:r>
            <w:r w:rsidR="00C058B8" w:rsidRPr="003B20BB">
              <w:rPr>
                <w:rFonts w:ascii="Times New Roman" w:hAnsi="Times New Roman" w:cs="Times New Roman"/>
                <w:lang w:val="uk-UA"/>
              </w:rPr>
              <w:t>7</w:t>
            </w:r>
            <w:r w:rsidRPr="003B20BB">
              <w:rPr>
                <w:rFonts w:ascii="Times New Roman" w:hAnsi="Times New Roman" w:cs="Times New Roman"/>
                <w:lang w:val="uk-UA"/>
              </w:rPr>
              <w:t>. Не менше ІК 09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Times New Roman" w:hAnsi="Times New Roman" w:cs="Times New Roman"/>
                <w:lang w:val="uk-UA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20. Механічна стійкість</w:t>
            </w:r>
            <w:r w:rsidR="000942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02C4A">
              <w:rPr>
                <w:rFonts w:ascii="Times New Roman" w:hAnsi="Times New Roman" w:cs="Times New Roman"/>
                <w:lang w:val="uk-UA"/>
              </w:rPr>
              <w:t>світильника: М1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21. Кліматичне виконання: У1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22. Температура навколишнього середовища:</w:t>
            </w:r>
            <w:r w:rsidR="00195D5D">
              <w:rPr>
                <w:rFonts w:ascii="Times New Roman" w:hAnsi="Times New Roman" w:cs="Times New Roman"/>
                <w:lang w:val="uk-UA"/>
              </w:rPr>
              <w:t xml:space="preserve"> не менше</w:t>
            </w:r>
            <w:r w:rsidRPr="00702C4A">
              <w:rPr>
                <w:rFonts w:ascii="Times New Roman" w:hAnsi="Times New Roman" w:cs="Times New Roman"/>
                <w:lang w:val="uk-UA"/>
              </w:rPr>
              <w:t xml:space="preserve"> -40°.+50° С</w:t>
            </w:r>
          </w:p>
        </w:tc>
      </w:tr>
      <w:tr w:rsidR="000942EE" w:rsidRPr="00702C4A" w:rsidTr="009E6E7C">
        <w:trPr>
          <w:gridAfter w:val="2"/>
          <w:wAfter w:w="3744" w:type="pct"/>
          <w:trHeight w:val="43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E" w:rsidRPr="00702C4A" w:rsidRDefault="000942EE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E" w:rsidRPr="00702C4A" w:rsidRDefault="000942EE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E" w:rsidRPr="00702C4A" w:rsidRDefault="000942EE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3B20B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bookmarkStart w:id="0" w:name="_Hlk157506740"/>
            <w:r w:rsidRPr="003B20B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bookmarkEnd w:id="0"/>
            <w:r w:rsidR="002A5FFE" w:rsidRPr="003B20B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та </w:t>
            </w:r>
            <w:r w:rsidR="002A5FFE" w:rsidRPr="003B20BB">
              <w:rPr>
                <w:rFonts w:ascii="Times New Roman" w:eastAsia="Times New Roman" w:hAnsi="Times New Roman" w:cs="Times New Roman"/>
                <w:lang w:val="uk-UA"/>
              </w:rPr>
              <w:t>протоколом випробувань акредитованого органу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3B20B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3B20BB">
              <w:rPr>
                <w:rFonts w:ascii="Times New Roman" w:hAnsi="Times New Roman" w:cs="Times New Roman"/>
                <w:lang w:val="uk-UA"/>
              </w:rPr>
              <w:t>24. Кольорова температура, К: 2700</w:t>
            </w:r>
            <w:r w:rsidR="002A5FFE" w:rsidRPr="003B20BB">
              <w:rPr>
                <w:rFonts w:ascii="Times New Roman" w:hAnsi="Times New Roman" w:cs="Times New Roman"/>
                <w:lang w:val="uk-UA"/>
              </w:rPr>
              <w:t xml:space="preserve"> +/- 3%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F068E7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F068E7">
              <w:rPr>
                <w:rFonts w:ascii="Times New Roman" w:hAnsi="Times New Roman" w:cs="Times New Roman"/>
                <w:lang w:val="uk-UA"/>
              </w:rPr>
              <w:t>25. Габарити світильника, мм: 307х207х79 (±5%)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F068E7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F068E7">
              <w:rPr>
                <w:rFonts w:ascii="Times New Roman" w:hAnsi="Times New Roman" w:cs="Times New Roman"/>
                <w:lang w:val="uk-UA"/>
              </w:rPr>
              <w:t>26. Вага світильника, кг: 2,4 (±5%)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F068E7" w:rsidRDefault="000942EE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F068E7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bidi="hi-IN"/>
              </w:rPr>
            </w:pPr>
            <w:r w:rsidRPr="00F068E7">
              <w:rPr>
                <w:rFonts w:ascii="Times New Roman" w:hAnsi="Times New Roman" w:cs="Times New Roman"/>
                <w:lang w:val="uk-UA"/>
              </w:rPr>
              <w:t xml:space="preserve">27. Світильник повинен мати змінний  </w:t>
            </w:r>
            <w:r w:rsidRPr="00F068E7">
              <w:rPr>
                <w:rFonts w:ascii="Times New Roman" w:hAnsi="Times New Roman" w:cs="Times New Roman"/>
                <w:color w:val="000000" w:themeColor="text1"/>
                <w:lang w:val="uk-UA"/>
              </w:rPr>
              <w:t>пристрій грозозахисту та перенапруги, кВ, ≥</w:t>
            </w:r>
            <w:r w:rsidR="000942EE" w:rsidRPr="00F068E7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550205" w:rsidRDefault="002A5FFE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eastAsia="zh-CN" w:bidi="hi-IN"/>
              </w:rPr>
            </w:pPr>
            <w:r w:rsidRPr="00867F6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550205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28. Наявність</w:t>
            </w:r>
            <w:r w:rsidR="0081194D">
              <w:rPr>
                <w:rFonts w:ascii="Times New Roman" w:hAnsi="Times New Roman" w:cs="Times New Roman"/>
                <w:lang w:val="uk-UA"/>
              </w:rPr>
              <w:t xml:space="preserve"> функції вирівнювання тиску</w:t>
            </w:r>
            <w:r>
              <w:rPr>
                <w:rFonts w:ascii="Times New Roman" w:hAnsi="Times New Roman" w:cs="Times New Roman"/>
                <w:lang w:val="uk-UA"/>
              </w:rPr>
              <w:t xml:space="preserve"> за допомогою вентиляційної мембрани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867F6B" w:rsidRDefault="007A19CD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eastAsia="zh-CN" w:bidi="hi-IN"/>
              </w:rPr>
            </w:pPr>
            <w:r w:rsidRPr="00867F6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bidi="hi-IN"/>
              </w:rPr>
            </w:pPr>
            <w:r w:rsidRPr="00867F6B">
              <w:rPr>
                <w:rFonts w:ascii="Times New Roman" w:hAnsi="Times New Roman" w:cs="Times New Roman"/>
                <w:lang w:val="uk-UA"/>
              </w:rPr>
              <w:t>29. Наявність на корпусі місця для встановлення роз’єму NEMA-7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30. </w:t>
            </w:r>
            <w:r w:rsidRPr="00F068E7">
              <w:rPr>
                <w:rFonts w:ascii="Times New Roman" w:hAnsi="Times New Roman" w:cs="Times New Roman"/>
                <w:lang w:val="uk-UA"/>
              </w:rPr>
              <w:t>Можливість програмування драйверу: Можливість програмування зміни світлового потоку в залежності від часу та пори року.</w:t>
            </w:r>
          </w:p>
        </w:tc>
      </w:tr>
      <w:tr w:rsidR="00AC3FA2" w:rsidRPr="00CC10C1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867F6B" w:rsidRDefault="002A5FFE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867F6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en-US" w:bidi="hi-IN"/>
              </w:rPr>
            </w:pPr>
            <w:r w:rsidRPr="00867F6B">
              <w:rPr>
                <w:rFonts w:ascii="Times New Roman" w:hAnsi="Times New Roman" w:cs="Times New Roman"/>
                <w:lang w:val="uk-UA"/>
              </w:rPr>
              <w:t xml:space="preserve">31. Виробник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світлодіодів</w:t>
            </w:r>
            <w:proofErr w:type="spellEnd"/>
            <w:r w:rsidRPr="00867F6B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Osram</w:t>
            </w:r>
            <w:proofErr w:type="spellEnd"/>
            <w:r w:rsidRPr="00867F6B">
              <w:rPr>
                <w:rFonts w:ascii="Times New Roman" w:hAnsi="Times New Roman" w:cs="Times New Roman"/>
                <w:lang w:val="uk-UA"/>
              </w:rPr>
              <w:t xml:space="preserve"> ,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Seoul</w:t>
            </w:r>
            <w:proofErr w:type="spellEnd"/>
            <w:r w:rsidRPr="00867F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Semiconductor</w:t>
            </w:r>
            <w:proofErr w:type="spellEnd"/>
            <w:r w:rsidR="00867F6B" w:rsidRPr="00867F6B">
              <w:rPr>
                <w:rFonts w:ascii="Times New Roman" w:hAnsi="Times New Roman" w:cs="Times New Roman"/>
                <w:lang w:val="uk-UA"/>
              </w:rPr>
              <w:t>,</w:t>
            </w:r>
            <w:r w:rsidRPr="00867F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  <w:r w:rsidR="007A19CD" w:rsidRPr="00867F6B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="007A19CD" w:rsidRPr="00867F6B">
              <w:rPr>
                <w:rFonts w:ascii="Times New Roman" w:hAnsi="Times New Roman" w:cs="Times New Roman"/>
                <w:lang w:val="en-US"/>
              </w:rPr>
              <w:t>Philips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zh-CN"/>
              </w:rPr>
            </w:pPr>
            <w:r w:rsidRPr="00867F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32. Індекс енергоефективності: А++</w:t>
            </w:r>
          </w:p>
        </w:tc>
      </w:tr>
      <w:tr w:rsidR="00867F6B" w:rsidRPr="00702C4A" w:rsidTr="009E6E7C">
        <w:trPr>
          <w:gridAfter w:val="2"/>
          <w:wAfter w:w="3744" w:type="pct"/>
          <w:trHeight w:val="25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867F6B" w:rsidRPr="00702C4A" w:rsidTr="009E6E7C">
        <w:trPr>
          <w:gridAfter w:val="2"/>
          <w:wAfter w:w="3744" w:type="pct"/>
          <w:trHeight w:val="43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867F6B" w:rsidRPr="00702C4A" w:rsidTr="009E6E7C">
        <w:trPr>
          <w:gridAfter w:val="2"/>
          <w:wAfter w:w="3744" w:type="pct"/>
          <w:trHeight w:val="43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867F6B" w:rsidRDefault="007A19CD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lang w:val="uk-UA" w:eastAsia="zh-CN"/>
              </w:rPr>
            </w:pPr>
            <w:r w:rsidRPr="00867F6B">
              <w:rPr>
                <w:rFonts w:ascii="Times New Roman" w:eastAsia="SimSun" w:hAnsi="Times New Roman" w:cs="Times New Roman"/>
                <w:color w:val="000000" w:themeColor="text1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="00867F6B"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Мінімальний ресурс роботи, </w:t>
            </w:r>
            <w:r w:rsidRPr="00867F6B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="007A19CD" w:rsidRPr="00867F6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  <w:r w:rsidR="007A19CD" w:rsidRPr="00867F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r w:rsidRPr="00867F6B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000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32. Площа спротиву вітру: Не більше 0.</w:t>
            </w:r>
            <w:r>
              <w:rPr>
                <w:rFonts w:ascii="Times New Roman" w:hAnsi="Times New Roman" w:cs="Times New Roman"/>
                <w:lang w:val="uk-UA"/>
              </w:rPr>
              <w:t>03</w:t>
            </w:r>
            <w:r w:rsidRPr="00702C4A">
              <w:rPr>
                <w:rFonts w:ascii="Times New Roman" w:hAnsi="Times New Roman" w:cs="Times New Roman"/>
                <w:lang w:val="uk-UA"/>
              </w:rPr>
              <w:t xml:space="preserve"> м </w:t>
            </w:r>
            <w:proofErr w:type="spellStart"/>
            <w:r w:rsidRPr="00702C4A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36. Гарантійний термін на світильники: Не менше 60 місяців.</w:t>
            </w:r>
          </w:p>
        </w:tc>
      </w:tr>
    </w:tbl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val="uk-UA"/>
        </w:rPr>
      </w:pPr>
      <w:r w:rsidRPr="00702C4A">
        <w:rPr>
          <w:rFonts w:ascii="Times New Roman" w:eastAsia="Times New Roman" w:hAnsi="Times New Roman"/>
          <w:b/>
          <w:lang w:val="uk-UA"/>
        </w:rPr>
        <w:t>На підтвердження предмету закупівлі нормативно - технічній документації, якісним характеристикам згідно технічних вимог замовника, учасник повинен надати у складі  пропозиції наступні документи</w:t>
      </w:r>
      <w:r w:rsidRPr="00702C4A">
        <w:rPr>
          <w:rFonts w:ascii="Times New Roman" w:eastAsia="Times New Roman" w:hAnsi="Times New Roman"/>
          <w:lang w:val="uk-UA"/>
        </w:rPr>
        <w:t>:</w:t>
      </w:r>
    </w:p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val="uk-UA"/>
        </w:rPr>
      </w:pPr>
    </w:p>
    <w:p w:rsidR="00571454" w:rsidRPr="00F068E7" w:rsidRDefault="00571454" w:rsidP="0057145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F068E7">
        <w:rPr>
          <w:rFonts w:ascii="Times New Roman" w:eastAsia="Times New Roman" w:hAnsi="Times New Roman"/>
          <w:lang w:val="uk-UA" w:eastAsia="ru-RU"/>
        </w:rPr>
        <w:t>Учасник повинен надати оригінал листа</w:t>
      </w:r>
      <w:r w:rsidR="00B74C3B" w:rsidRPr="00F068E7">
        <w:rPr>
          <w:rFonts w:ascii="Times New Roman" w:eastAsia="Times New Roman" w:hAnsi="Times New Roman"/>
          <w:lang w:val="uk-UA" w:eastAsia="ru-RU"/>
        </w:rPr>
        <w:t xml:space="preserve"> виробника світильників</w:t>
      </w:r>
      <w:r w:rsidRPr="00F068E7">
        <w:rPr>
          <w:rFonts w:ascii="Times New Roman" w:eastAsia="Times New Roman" w:hAnsi="Times New Roman"/>
          <w:lang w:val="uk-UA" w:eastAsia="ru-RU"/>
        </w:rPr>
        <w:t>, в якому зазначається гарантійний термін (строк) на запропонований ним товар.</w:t>
      </w:r>
    </w:p>
    <w:p w:rsidR="00571454" w:rsidRPr="00702C4A" w:rsidRDefault="00571454" w:rsidP="0057145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571454" w:rsidRPr="00702C4A" w:rsidRDefault="00571454" w:rsidP="0057145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02C4A">
        <w:rPr>
          <w:rFonts w:ascii="Times New Roman" w:eastAsia="Times New Roman" w:hAnsi="Times New Roman"/>
          <w:i/>
          <w:lang w:val="uk-UA" w:eastAsia="ru-RU"/>
        </w:rPr>
        <w:t>У разі якщо Учасник не є виробником</w:t>
      </w:r>
      <w:r w:rsidRPr="00702C4A">
        <w:rPr>
          <w:rFonts w:ascii="Times New Roman" w:eastAsia="Times New Roman" w:hAnsi="Times New Roman"/>
          <w:lang w:val="uk-UA" w:eastAsia="ru-RU"/>
        </w:rPr>
        <w:t xml:space="preserve"> то він повинен надати оригінал листа виробника,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закупівлі.</w:t>
      </w:r>
    </w:p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val="uk-UA"/>
        </w:rPr>
      </w:pPr>
    </w:p>
    <w:p w:rsidR="00571454" w:rsidRPr="00702C4A" w:rsidRDefault="00571454" w:rsidP="005714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eastAsia="Times New Roman" w:hAnsi="Times New Roman CYR" w:cs="Times New Roman CYR"/>
          <w:lang w:val="uk-UA"/>
        </w:rPr>
      </w:pPr>
      <w:r w:rsidRPr="00702C4A">
        <w:rPr>
          <w:rFonts w:ascii="Times New Roman" w:eastAsia="Times New Roman" w:hAnsi="Times New Roman"/>
          <w:lang w:val="uk-UA"/>
        </w:rPr>
        <w:t xml:space="preserve">Учасник повинен надати </w:t>
      </w:r>
      <w:proofErr w:type="spellStart"/>
      <w:r w:rsidRPr="00702C4A">
        <w:rPr>
          <w:rFonts w:ascii="Times New Roman" w:eastAsia="Times New Roman" w:hAnsi="Times New Roman"/>
          <w:lang w:val="uk-UA"/>
        </w:rPr>
        <w:t>в</w:t>
      </w:r>
      <w:r w:rsidRPr="00702C4A">
        <w:rPr>
          <w:rFonts w:ascii="Calibri" w:eastAsia="Times New Roman" w:hAnsi="Calibri" w:cs="Calibri"/>
          <w:lang w:val="uk-UA"/>
        </w:rPr>
        <w:t>ідскановані</w:t>
      </w:r>
      <w:proofErr w:type="spellEnd"/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оригінали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протоколів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випробувань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видані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на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ім</w:t>
      </w:r>
      <w:r w:rsidRPr="00702C4A">
        <w:rPr>
          <w:rFonts w:ascii="Times New Roman CYR" w:eastAsia="Times New Roman" w:hAnsi="Times New Roman CYR" w:cs="Times New Roman CYR"/>
          <w:lang w:val="uk-UA"/>
        </w:rPr>
        <w:t>'</w:t>
      </w:r>
      <w:r w:rsidRPr="00702C4A">
        <w:rPr>
          <w:rFonts w:ascii="Calibri" w:eastAsia="Times New Roman" w:hAnsi="Calibri" w:cs="Calibri"/>
          <w:lang w:val="uk-UA"/>
        </w:rPr>
        <w:t>я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постачальника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або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виробника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Pr="00702C4A">
        <w:rPr>
          <w:rFonts w:ascii="Calibri" w:eastAsia="Times New Roman" w:hAnsi="Calibri" w:cs="Calibri"/>
          <w:lang w:val="uk-UA"/>
        </w:rPr>
        <w:t>що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видані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установою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(</w:t>
      </w:r>
      <w:r w:rsidRPr="00702C4A">
        <w:rPr>
          <w:rFonts w:ascii="Calibri" w:eastAsia="Times New Roman" w:hAnsi="Calibri" w:cs="Calibri"/>
          <w:lang w:val="uk-UA"/>
        </w:rPr>
        <w:t>підприємством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Pr="00702C4A">
        <w:rPr>
          <w:rFonts w:ascii="Calibri" w:eastAsia="Times New Roman" w:hAnsi="Calibri" w:cs="Calibri"/>
          <w:lang w:val="uk-UA"/>
        </w:rPr>
        <w:t>організацією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), </w:t>
      </w:r>
      <w:r w:rsidRPr="00702C4A">
        <w:rPr>
          <w:rFonts w:ascii="Calibri" w:eastAsia="Times New Roman" w:hAnsi="Calibri" w:cs="Calibri"/>
          <w:lang w:val="uk-UA"/>
        </w:rPr>
        <w:t>яка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акредитована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Національним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proofErr w:type="spellStart"/>
      <w:r w:rsidRPr="00702C4A">
        <w:rPr>
          <w:rFonts w:ascii="Calibri" w:eastAsia="Times New Roman" w:hAnsi="Calibri" w:cs="Calibri"/>
          <w:lang w:val="uk-UA"/>
        </w:rPr>
        <w:t>агенством</w:t>
      </w:r>
      <w:proofErr w:type="spellEnd"/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із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акредитації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України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Pr="00702C4A">
        <w:rPr>
          <w:rFonts w:ascii="Calibri" w:eastAsia="Times New Roman" w:hAnsi="Calibri" w:cs="Calibri"/>
          <w:lang w:val="uk-UA"/>
        </w:rPr>
        <w:t>для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підтвердження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технічних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характеристик</w:t>
      </w:r>
      <w:r w:rsidR="00A843A5" w:rsidRPr="00A843A5">
        <w:rPr>
          <w:rFonts w:ascii="Times New Roman CYR" w:eastAsia="Times New Roman" w:hAnsi="Times New Roman CYR" w:cs="Times New Roman CYR"/>
        </w:rPr>
        <w:t>:</w:t>
      </w:r>
    </w:p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lang w:val="uk-UA"/>
        </w:rPr>
      </w:pPr>
    </w:p>
    <w:p w:rsidR="00571454" w:rsidRPr="00702C4A" w:rsidRDefault="00A843A5" w:rsidP="00571454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lang w:val="uk-UA"/>
        </w:rPr>
      </w:pPr>
      <w:r>
        <w:rPr>
          <w:rFonts w:ascii="Calibri" w:eastAsia="Times New Roman" w:hAnsi="Calibri" w:cs="Calibri"/>
          <w:lang w:val="uk-UA"/>
        </w:rPr>
        <w:t>д</w:t>
      </w:r>
      <w:r w:rsidR="00571454" w:rsidRPr="00A843A5">
        <w:rPr>
          <w:rFonts w:ascii="Calibri" w:eastAsia="Times New Roman" w:hAnsi="Calibri" w:cs="Calibri"/>
          <w:lang w:val="uk-UA"/>
        </w:rPr>
        <w:t>ля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підтвердження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акредитації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установи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="00571454" w:rsidRPr="00A843A5">
        <w:rPr>
          <w:rFonts w:ascii="Calibri" w:eastAsia="Times New Roman" w:hAnsi="Calibri" w:cs="Calibri"/>
          <w:lang w:val="uk-UA"/>
        </w:rPr>
        <w:t>що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проводила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випробування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та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видала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протоколи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випробувань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="00571454" w:rsidRPr="00A843A5">
        <w:rPr>
          <w:rFonts w:ascii="Calibri" w:eastAsia="Times New Roman" w:hAnsi="Calibri" w:cs="Calibri"/>
          <w:lang w:val="uk-UA"/>
        </w:rPr>
        <w:t>у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складі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тендерної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пропозиції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надається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чинний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="00571454" w:rsidRPr="00A843A5">
        <w:rPr>
          <w:rFonts w:ascii="Calibri" w:eastAsia="Times New Roman" w:hAnsi="Calibri" w:cs="Calibri"/>
          <w:lang w:val="uk-UA"/>
        </w:rPr>
        <w:t>на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момент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видачі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протоколу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="00571454" w:rsidRPr="00A843A5">
        <w:rPr>
          <w:rFonts w:ascii="Calibri" w:eastAsia="Times New Roman" w:hAnsi="Calibri" w:cs="Calibri"/>
          <w:lang w:val="uk-UA"/>
        </w:rPr>
        <w:t>атестат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акредитації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виданий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Національним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proofErr w:type="spellStart"/>
      <w:r w:rsidR="00571454" w:rsidRPr="00A843A5">
        <w:rPr>
          <w:rFonts w:ascii="Calibri" w:eastAsia="Times New Roman" w:hAnsi="Calibri" w:cs="Calibri"/>
          <w:lang w:val="uk-UA"/>
        </w:rPr>
        <w:t>агенством</w:t>
      </w:r>
      <w:proofErr w:type="spellEnd"/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із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акредитації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України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>.</w:t>
      </w:r>
    </w:p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lang w:val="uk-UA"/>
        </w:rPr>
      </w:pPr>
    </w:p>
    <w:p w:rsidR="00571454" w:rsidRPr="00702C4A" w:rsidRDefault="00571454" w:rsidP="0057145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02C4A">
        <w:rPr>
          <w:rFonts w:ascii="Times New Roman" w:eastAsia="Times New Roman" w:hAnsi="Times New Roman"/>
          <w:lang w:val="uk-UA" w:eastAsia="ru-RU"/>
        </w:rPr>
        <w:t>Паспорти світильників.</w:t>
      </w:r>
    </w:p>
    <w:p w:rsidR="00571454" w:rsidRPr="00702C4A" w:rsidRDefault="00571454" w:rsidP="0057145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bookmarkStart w:id="1" w:name="_Hlk112223165"/>
    </w:p>
    <w:p w:rsidR="00571454" w:rsidRPr="00702C4A" w:rsidRDefault="00571454" w:rsidP="0057145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02C4A">
        <w:rPr>
          <w:rFonts w:ascii="Times New Roman" w:eastAsia="Times New Roman" w:hAnsi="Times New Roman"/>
          <w:lang w:val="uk-UA" w:eastAsia="ru-RU"/>
        </w:rPr>
        <w:t>Копію сертифікату про відповідність стандартам: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71454" w:rsidRPr="00904DCE" w:rsidTr="00904DCE">
        <w:trPr>
          <w:trHeight w:val="51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 xml:space="preserve">ДСТУ EN 60598-1:2017 (без </w:t>
            </w:r>
            <w:proofErr w:type="spellStart"/>
            <w:r w:rsidRPr="00904DCE">
              <w:t>виключень</w:t>
            </w:r>
            <w:proofErr w:type="spellEnd"/>
            <w:r w:rsidRPr="00904DCE">
              <w:t>)</w:t>
            </w:r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>ДСТУ EN60598-2-3:2014</w:t>
            </w:r>
          </w:p>
        </w:tc>
      </w:tr>
      <w:tr w:rsidR="00571454" w:rsidRPr="00904DCE" w:rsidTr="00904DCE">
        <w:trPr>
          <w:trHeight w:val="284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>ДСТУ EN55015:202</w:t>
            </w:r>
            <w:r w:rsidR="00C57E26" w:rsidRPr="00904DCE">
              <w:t>0</w:t>
            </w:r>
          </w:p>
        </w:tc>
      </w:tr>
      <w:tr w:rsidR="00571454" w:rsidRPr="00904DCE" w:rsidTr="00904DCE">
        <w:trPr>
          <w:trHeight w:val="43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836815" w:rsidP="00904DCE">
            <w:pPr>
              <w:spacing w:line="0" w:lineRule="atLeast"/>
              <w:rPr>
                <w:color w:val="auto"/>
              </w:rPr>
            </w:pPr>
            <w:hyperlink r:id="rId7" w:history="1">
              <w:r w:rsidR="00571454" w:rsidRPr="00904DCE">
                <w:rPr>
                  <w:rStyle w:val="a5"/>
                  <w:color w:val="auto"/>
                  <w:u w:val="none"/>
                </w:rPr>
                <w:t>ДСТУ EN 61000-3-2:201</w:t>
              </w:r>
              <w:r w:rsidR="007809C2" w:rsidRPr="00904DCE">
                <w:rPr>
                  <w:rStyle w:val="a5"/>
                  <w:color w:val="auto"/>
                  <w:u w:val="none"/>
                </w:rPr>
                <w:t>6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836815" w:rsidP="00904DCE">
            <w:pPr>
              <w:spacing w:line="0" w:lineRule="atLeast"/>
              <w:rPr>
                <w:color w:val="auto"/>
              </w:rPr>
            </w:pPr>
            <w:hyperlink r:id="rId8" w:history="1">
              <w:r w:rsidR="00571454" w:rsidRPr="00904DCE">
                <w:rPr>
                  <w:rStyle w:val="a5"/>
                  <w:color w:val="auto"/>
                  <w:u w:val="none"/>
                </w:rPr>
                <w:t>ДСТУ EN61000-3-3:2017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836815" w:rsidP="00904DCE">
            <w:pPr>
              <w:spacing w:line="0" w:lineRule="atLeast"/>
              <w:rPr>
                <w:color w:val="auto"/>
              </w:rPr>
            </w:pPr>
            <w:hyperlink r:id="rId9" w:history="1">
              <w:r w:rsidR="00571454" w:rsidRPr="00904DCE">
                <w:rPr>
                  <w:rStyle w:val="a5"/>
                  <w:color w:val="auto"/>
                  <w:u w:val="none"/>
                </w:rPr>
                <w:t>ДСТУ EN 61547:2016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 xml:space="preserve">ПКМУ №992 </w:t>
            </w:r>
            <w:proofErr w:type="spellStart"/>
            <w:r w:rsidRPr="00904DCE">
              <w:t>від</w:t>
            </w:r>
            <w:proofErr w:type="spellEnd"/>
            <w:r w:rsidRPr="00904DCE">
              <w:t xml:space="preserve"> 15.10.2012р.</w:t>
            </w:r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836815" w:rsidP="00904DCE">
            <w:pPr>
              <w:spacing w:line="0" w:lineRule="atLeast"/>
              <w:rPr>
                <w:color w:val="auto"/>
              </w:rPr>
            </w:pPr>
            <w:hyperlink r:id="rId10" w:history="1">
              <w:r w:rsidR="00571454" w:rsidRPr="00904DCE">
                <w:rPr>
                  <w:rStyle w:val="a5"/>
                  <w:color w:val="auto"/>
                  <w:u w:val="none"/>
                </w:rPr>
                <w:t>ДСТУ IEC TR 62696:2018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>ДСТУ EN 62471:201</w:t>
            </w:r>
            <w:r w:rsidR="007809C2" w:rsidRPr="00904DCE">
              <w:t>7</w:t>
            </w:r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836815" w:rsidP="00904DCE">
            <w:pPr>
              <w:spacing w:line="0" w:lineRule="atLeast"/>
              <w:rPr>
                <w:color w:val="auto"/>
              </w:rPr>
            </w:pPr>
            <w:hyperlink r:id="rId11" w:history="1">
              <w:r w:rsidR="00571454" w:rsidRPr="00904DCE">
                <w:rPr>
                  <w:rStyle w:val="a5"/>
                  <w:color w:val="auto"/>
                  <w:u w:val="none"/>
                </w:rPr>
                <w:t>ДСТУ EN 6</w:t>
              </w:r>
              <w:r w:rsidR="007809C2" w:rsidRPr="00904DCE">
                <w:rPr>
                  <w:rStyle w:val="a5"/>
                  <w:color w:val="auto"/>
                  <w:u w:val="none"/>
                </w:rPr>
                <w:t>2722</w:t>
              </w:r>
              <w:r w:rsidR="00571454" w:rsidRPr="00904DCE">
                <w:rPr>
                  <w:rStyle w:val="a5"/>
                  <w:color w:val="auto"/>
                  <w:u w:val="none"/>
                </w:rPr>
                <w:t>-</w:t>
              </w:r>
              <w:r w:rsidR="007809C2" w:rsidRPr="00904DCE">
                <w:rPr>
                  <w:rStyle w:val="a5"/>
                  <w:color w:val="auto"/>
                  <w:u w:val="none"/>
                </w:rPr>
                <w:t>1</w:t>
              </w:r>
              <w:r w:rsidR="00571454" w:rsidRPr="00904DCE">
                <w:rPr>
                  <w:rStyle w:val="a5"/>
                  <w:color w:val="auto"/>
                  <w:u w:val="none"/>
                </w:rPr>
                <w:t>:2018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836815" w:rsidP="00904DCE">
            <w:pPr>
              <w:spacing w:line="0" w:lineRule="atLeast"/>
              <w:rPr>
                <w:color w:val="auto"/>
              </w:rPr>
            </w:pPr>
            <w:hyperlink r:id="rId12" w:history="1">
              <w:r w:rsidR="00571454" w:rsidRPr="00904DCE">
                <w:rPr>
                  <w:rStyle w:val="a5"/>
                  <w:color w:val="auto"/>
                  <w:u w:val="none"/>
                </w:rPr>
                <w:t xml:space="preserve">ДСТУ EN </w:t>
              </w:r>
              <w:r w:rsidR="007809C2" w:rsidRPr="00904DCE">
                <w:rPr>
                  <w:rStyle w:val="a5"/>
                  <w:color w:val="auto"/>
                  <w:u w:val="none"/>
                </w:rPr>
                <w:t>62722-2-1:2018</w:t>
              </w:r>
            </w:hyperlink>
          </w:p>
        </w:tc>
      </w:tr>
    </w:tbl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ind w:left="710"/>
        <w:jc w:val="both"/>
        <w:rPr>
          <w:rFonts w:ascii="Times New Roman" w:eastAsia="Times New Roman" w:hAnsi="Times New Roman"/>
          <w:lang w:val="uk-UA"/>
        </w:rPr>
      </w:pPr>
      <w:r w:rsidRPr="00702C4A">
        <w:rPr>
          <w:rFonts w:ascii="Times New Roman" w:eastAsia="Times New Roman" w:hAnsi="Times New Roman"/>
          <w:lang w:val="uk-UA"/>
        </w:rPr>
        <w:t>Сертифікат повинен бути чинним на дату укладання договору.</w:t>
      </w:r>
    </w:p>
    <w:p w:rsidR="00571454" w:rsidRPr="00702C4A" w:rsidRDefault="00571454" w:rsidP="00571454">
      <w:pPr>
        <w:pStyle w:val="a3"/>
        <w:rPr>
          <w:rFonts w:ascii="Times New Roman" w:eastAsia="Times New Roman" w:hAnsi="Times New Roman"/>
          <w:lang w:val="uk-UA" w:eastAsia="ru-RU"/>
        </w:rPr>
      </w:pPr>
    </w:p>
    <w:p w:rsidR="00571454" w:rsidRPr="00904DCE" w:rsidRDefault="00571454" w:rsidP="00571454">
      <w:pPr>
        <w:pStyle w:val="a3"/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/>
          <w:lang w:val="uk-UA" w:eastAsia="ru-RU"/>
        </w:rPr>
      </w:pPr>
      <w:r w:rsidRPr="00904DCE">
        <w:rPr>
          <w:rFonts w:eastAsia="Times New Roman" w:cs="Calibri"/>
          <w:lang w:val="uk-UA" w:eastAsia="ru-RU"/>
        </w:rPr>
        <w:t>Копію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декларації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про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відповідність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технічному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регламенту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низьковольтного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електричного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обладнання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, </w:t>
      </w:r>
      <w:r w:rsidRPr="00904DCE">
        <w:rPr>
          <w:rFonts w:eastAsia="Times New Roman" w:cs="Calibri"/>
          <w:lang w:val="uk-UA" w:eastAsia="ru-RU"/>
        </w:rPr>
        <w:t>затвердженого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постановою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КМУ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від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16.12.2015 </w:t>
      </w:r>
      <w:r w:rsidRPr="00904DCE">
        <w:rPr>
          <w:rFonts w:ascii="Arial" w:eastAsia="Times New Roman" w:hAnsi="Arial" w:cs="Arial"/>
          <w:lang w:val="uk-UA" w:eastAsia="ru-RU"/>
        </w:rPr>
        <w:t>№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1067 </w:t>
      </w:r>
      <w:r w:rsidRPr="00904DCE">
        <w:rPr>
          <w:rFonts w:eastAsia="Times New Roman" w:cs="Calibri"/>
          <w:lang w:val="uk-UA" w:eastAsia="ru-RU"/>
        </w:rPr>
        <w:t>та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технічному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регламенту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з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електромагнітної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сумісності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затвердженого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постановою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КМУ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від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16.12.2015 </w:t>
      </w:r>
      <w:r w:rsidRPr="00904DCE">
        <w:rPr>
          <w:rFonts w:ascii="Arial" w:eastAsia="Times New Roman" w:hAnsi="Arial" w:cs="Arial"/>
          <w:lang w:val="uk-UA" w:eastAsia="ru-RU"/>
        </w:rPr>
        <w:t>№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>1077;</w:t>
      </w:r>
    </w:p>
    <w:bookmarkEnd w:id="1"/>
    <w:p w:rsidR="00571454" w:rsidRPr="00702C4A" w:rsidRDefault="00571454" w:rsidP="00571454">
      <w:pPr>
        <w:pStyle w:val="a3"/>
        <w:spacing w:after="120" w:line="240" w:lineRule="auto"/>
        <w:ind w:left="993"/>
        <w:rPr>
          <w:rFonts w:ascii="Times New Roman" w:eastAsia="Times New Roman" w:hAnsi="Times New Roman"/>
          <w:lang w:val="uk-UA" w:eastAsia="ru-RU"/>
        </w:rPr>
      </w:pPr>
      <w:r w:rsidRPr="00702C4A">
        <w:rPr>
          <w:rFonts w:ascii="Times New Roman" w:eastAsia="Times New Roman" w:hAnsi="Times New Roman"/>
          <w:lang w:val="uk-UA" w:eastAsia="ru-RU"/>
        </w:rPr>
        <w:t xml:space="preserve"> </w:t>
      </w:r>
    </w:p>
    <w:p w:rsidR="00571454" w:rsidRPr="00702C4A" w:rsidRDefault="00571454" w:rsidP="00571454">
      <w:pPr>
        <w:rPr>
          <w:rFonts w:ascii="Times New Roman" w:hAnsi="Times New Roman" w:cs="Times New Roman"/>
          <w:lang w:val="uk-UA"/>
        </w:rPr>
      </w:pPr>
      <w:r w:rsidRPr="00702C4A">
        <w:rPr>
          <w:rFonts w:ascii="Times New Roman" w:hAnsi="Times New Roman" w:cs="Times New Roman"/>
          <w:lang w:val="uk-UA"/>
        </w:rPr>
        <w:t xml:space="preserve">Поставка відбувається партіями відповідно до замовлень Покупця протягом </w:t>
      </w:r>
      <w:r w:rsidR="007809C2">
        <w:rPr>
          <w:rFonts w:ascii="Times New Roman" w:hAnsi="Times New Roman" w:cs="Times New Roman"/>
          <w:lang w:val="uk-UA"/>
        </w:rPr>
        <w:t>3</w:t>
      </w:r>
      <w:r w:rsidRPr="00702C4A">
        <w:rPr>
          <w:rFonts w:ascii="Times New Roman" w:hAnsi="Times New Roman" w:cs="Times New Roman"/>
          <w:lang w:val="uk-UA"/>
        </w:rPr>
        <w:t xml:space="preserve"> календарних днів з моменту отримання Постачальником такого замовлення.</w:t>
      </w:r>
    </w:p>
    <w:p w:rsidR="00571454" w:rsidRPr="00702C4A" w:rsidRDefault="00571454" w:rsidP="00571454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571454" w:rsidRPr="00702C4A" w:rsidRDefault="00571454" w:rsidP="0057145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702C4A">
        <w:rPr>
          <w:rFonts w:ascii="Times New Roman" w:eastAsia="Times New Roman" w:hAnsi="Times New Roman" w:cs="Times New Roman"/>
          <w:color w:val="auto"/>
          <w:lang w:val="uk-UA"/>
        </w:rPr>
        <w:t>Ціна тендерної пропозиції повинна включати доставку та розвантаження товару на території Замовника.</w:t>
      </w:r>
    </w:p>
    <w:p w:rsidR="00571454" w:rsidRDefault="00571454"/>
    <w:sectPr w:rsidR="00571454" w:rsidSect="00571454">
      <w:pgSz w:w="12240" w:h="15840"/>
      <w:pgMar w:top="720" w:right="54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08" w:rsidRDefault="007F4A08" w:rsidP="00571454">
      <w:pPr>
        <w:spacing w:line="240" w:lineRule="auto"/>
      </w:pPr>
      <w:r>
        <w:separator/>
      </w:r>
    </w:p>
  </w:endnote>
  <w:endnote w:type="continuationSeparator" w:id="0">
    <w:p w:rsidR="007F4A08" w:rsidRDefault="007F4A08" w:rsidP="00571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08" w:rsidRDefault="007F4A08" w:rsidP="00571454">
      <w:pPr>
        <w:spacing w:line="240" w:lineRule="auto"/>
      </w:pPr>
      <w:r>
        <w:separator/>
      </w:r>
    </w:p>
  </w:footnote>
  <w:footnote w:type="continuationSeparator" w:id="0">
    <w:p w:rsidR="007F4A08" w:rsidRDefault="007F4A08" w:rsidP="00571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454"/>
    <w:rsid w:val="00067822"/>
    <w:rsid w:val="0008345D"/>
    <w:rsid w:val="00086668"/>
    <w:rsid w:val="000942EE"/>
    <w:rsid w:val="00116E84"/>
    <w:rsid w:val="00195D5D"/>
    <w:rsid w:val="0027376A"/>
    <w:rsid w:val="00294636"/>
    <w:rsid w:val="002A5FFE"/>
    <w:rsid w:val="003070E9"/>
    <w:rsid w:val="00334303"/>
    <w:rsid w:val="003417ED"/>
    <w:rsid w:val="003B20BB"/>
    <w:rsid w:val="00401CEF"/>
    <w:rsid w:val="00432D2B"/>
    <w:rsid w:val="004F503A"/>
    <w:rsid w:val="005366C7"/>
    <w:rsid w:val="00550205"/>
    <w:rsid w:val="005524D6"/>
    <w:rsid w:val="00571454"/>
    <w:rsid w:val="0059204D"/>
    <w:rsid w:val="005E18E5"/>
    <w:rsid w:val="005E78A5"/>
    <w:rsid w:val="00644B71"/>
    <w:rsid w:val="006975B5"/>
    <w:rsid w:val="006E141A"/>
    <w:rsid w:val="00744B6F"/>
    <w:rsid w:val="007809C2"/>
    <w:rsid w:val="007A19CD"/>
    <w:rsid w:val="007F2221"/>
    <w:rsid w:val="007F4A08"/>
    <w:rsid w:val="0081194D"/>
    <w:rsid w:val="00822D99"/>
    <w:rsid w:val="00836815"/>
    <w:rsid w:val="00866160"/>
    <w:rsid w:val="00867F6B"/>
    <w:rsid w:val="008719E4"/>
    <w:rsid w:val="00904DCE"/>
    <w:rsid w:val="00941215"/>
    <w:rsid w:val="009553DF"/>
    <w:rsid w:val="009E25FE"/>
    <w:rsid w:val="009E6E7C"/>
    <w:rsid w:val="00A36BEA"/>
    <w:rsid w:val="00A44066"/>
    <w:rsid w:val="00A81428"/>
    <w:rsid w:val="00A843A5"/>
    <w:rsid w:val="00AA4692"/>
    <w:rsid w:val="00AC3FA2"/>
    <w:rsid w:val="00AE405A"/>
    <w:rsid w:val="00B74C3B"/>
    <w:rsid w:val="00B9731D"/>
    <w:rsid w:val="00BC2581"/>
    <w:rsid w:val="00BC2BF2"/>
    <w:rsid w:val="00C058B8"/>
    <w:rsid w:val="00C164AC"/>
    <w:rsid w:val="00C36127"/>
    <w:rsid w:val="00C46836"/>
    <w:rsid w:val="00C57E26"/>
    <w:rsid w:val="00C740A2"/>
    <w:rsid w:val="00C81E36"/>
    <w:rsid w:val="00CB1FCF"/>
    <w:rsid w:val="00CC10C1"/>
    <w:rsid w:val="00CD71BE"/>
    <w:rsid w:val="00D162E3"/>
    <w:rsid w:val="00D23210"/>
    <w:rsid w:val="00D2754E"/>
    <w:rsid w:val="00D3159D"/>
    <w:rsid w:val="00DC3803"/>
    <w:rsid w:val="00DD6A1D"/>
    <w:rsid w:val="00DE60F9"/>
    <w:rsid w:val="00DF19BF"/>
    <w:rsid w:val="00EA39D1"/>
    <w:rsid w:val="00F068E7"/>
    <w:rsid w:val="00F468F2"/>
    <w:rsid w:val="00F8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4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,Numbered List"/>
    <w:basedOn w:val="a"/>
    <w:link w:val="a4"/>
    <w:qFormat/>
    <w:rsid w:val="00571454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4">
    <w:name w:val="Абзац списку Знак"/>
    <w:aliases w:val="Список уровня 2 Знак,Elenco Normale Знак,название табл/рис Знак,Chapter10 Знак,Numbered List Знак"/>
    <w:link w:val="a3"/>
    <w:locked/>
    <w:rsid w:val="00571454"/>
    <w:rPr>
      <w:rFonts w:ascii="Calibri" w:eastAsia="Calibri" w:hAnsi="Calibri" w:cs="Times New Roman"/>
      <w:kern w:val="0"/>
    </w:rPr>
  </w:style>
  <w:style w:type="character" w:styleId="a5">
    <w:name w:val="Hyperlink"/>
    <w:basedOn w:val="a0"/>
    <w:uiPriority w:val="99"/>
    <w:unhideWhenUsed/>
    <w:rsid w:val="005714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udstandart.com/ua/catalog/doc-page?id_doc=75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budstandart.com/ua/catalog/doc-page?id_doc=83987" TargetMode="External"/><Relationship Id="rId12" Type="http://schemas.openxmlformats.org/officeDocument/2006/relationships/hyperlink" Target="http://online.budstandart.com/ua/catalog/doc-page.html?id_doc=89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budstandart.com/ua/catalog/doc-page?id_doc=780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nline.budstandart.com/ua/catalog/doc-page.html?id_doc=80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budstandart.com/ua/catalog/doc-page.html?id_doc=68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3965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LUHOVETS Artem</dc:creator>
  <cp:lastModifiedBy>n.dorosh</cp:lastModifiedBy>
  <cp:revision>2</cp:revision>
  <cp:lastPrinted>2024-01-29T14:13:00Z</cp:lastPrinted>
  <dcterms:created xsi:type="dcterms:W3CDTF">2024-03-01T11:32:00Z</dcterms:created>
  <dcterms:modified xsi:type="dcterms:W3CDTF">2024-03-01T11:32:00Z</dcterms:modified>
</cp:coreProperties>
</file>