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B2" w:rsidRDefault="002054B2" w:rsidP="00AD424C">
      <w:pPr>
        <w:rPr>
          <w:rFonts w:ascii="Times New Roman" w:hAnsi="Times New Roman" w:cs="Times New Roman"/>
          <w:b/>
          <w:bCs/>
          <w:sz w:val="22"/>
          <w:szCs w:val="22"/>
        </w:rPr>
      </w:pPr>
    </w:p>
    <w:p w:rsidR="007C4E57" w:rsidRDefault="007C4E57" w:rsidP="00AD424C">
      <w:pPr>
        <w:rPr>
          <w:rFonts w:ascii="Times New Roman" w:hAnsi="Times New Roman" w:cs="Times New Roman"/>
          <w:b/>
          <w:bCs/>
          <w:sz w:val="22"/>
          <w:szCs w:val="22"/>
        </w:rPr>
      </w:pPr>
    </w:p>
    <w:p w:rsidR="007C4E57" w:rsidRPr="007C4E57" w:rsidRDefault="007C4E57" w:rsidP="007C4E57">
      <w:pPr>
        <w:jc w:val="center"/>
        <w:rPr>
          <w:rFonts w:ascii="Times New Roman" w:hAnsi="Times New Roman" w:cs="Times New Roman"/>
          <w:b/>
          <w:bCs/>
        </w:rPr>
      </w:pPr>
      <w:r w:rsidRPr="007C4E57">
        <w:rPr>
          <w:rFonts w:ascii="Times New Roman" w:hAnsi="Times New Roman" w:cs="Times New Roman"/>
          <w:b/>
          <w:bCs/>
        </w:rPr>
        <w:t>КНП «Центр екстреної медичної допомоги та медицини катастроф у Кіровоградській області К</w:t>
      </w:r>
      <w:r w:rsidR="002402A6">
        <w:rPr>
          <w:rFonts w:ascii="Times New Roman" w:hAnsi="Times New Roman" w:cs="Times New Roman"/>
          <w:b/>
          <w:bCs/>
        </w:rPr>
        <w:t>іровоградської обласної ради</w:t>
      </w:r>
      <w:r w:rsidRPr="007C4E57">
        <w:rPr>
          <w:rFonts w:ascii="Times New Roman" w:hAnsi="Times New Roman" w:cs="Times New Roman"/>
          <w:b/>
          <w:bCs/>
        </w:rPr>
        <w:t>»</w:t>
      </w:r>
    </w:p>
    <w:p w:rsidR="00C10F77" w:rsidRDefault="00C10F77" w:rsidP="00AD424C">
      <w:pPr>
        <w:ind w:left="6372"/>
        <w:rPr>
          <w:rFonts w:ascii="Times New Roman" w:hAnsi="Times New Roman" w:cs="Times New Roman"/>
          <w:b/>
          <w:bCs/>
          <w:color w:val="FF0000"/>
        </w:rPr>
      </w:pPr>
    </w:p>
    <w:p w:rsidR="00C10F77" w:rsidRDefault="00C10F77" w:rsidP="00AD424C">
      <w:pPr>
        <w:ind w:left="6372"/>
        <w:rPr>
          <w:rFonts w:ascii="Times New Roman" w:hAnsi="Times New Roman" w:cs="Times New Roman"/>
          <w:b/>
          <w:bCs/>
          <w:color w:val="FF0000"/>
        </w:rPr>
      </w:pPr>
    </w:p>
    <w:p w:rsidR="00C10F77" w:rsidRDefault="00C10F77" w:rsidP="00AD424C">
      <w:pPr>
        <w:ind w:left="6372"/>
        <w:rPr>
          <w:rFonts w:ascii="Times New Roman" w:hAnsi="Times New Roman" w:cs="Times New Roman"/>
          <w:b/>
          <w:bCs/>
          <w:color w:val="FF0000"/>
        </w:rPr>
      </w:pPr>
    </w:p>
    <w:p w:rsidR="003F14C6" w:rsidRPr="00C547A5" w:rsidRDefault="003F14C6" w:rsidP="00AD424C">
      <w:pPr>
        <w:ind w:left="6372"/>
        <w:rPr>
          <w:rFonts w:ascii="Times New Roman" w:hAnsi="Times New Roman" w:cs="Times New Roman"/>
          <w:b/>
          <w:bCs/>
          <w:sz w:val="22"/>
          <w:szCs w:val="22"/>
        </w:rPr>
      </w:pPr>
      <w:r w:rsidRPr="00C547A5">
        <w:rPr>
          <w:rFonts w:ascii="Times New Roman" w:hAnsi="Times New Roman" w:cs="Times New Roman"/>
          <w:b/>
          <w:bCs/>
          <w:sz w:val="22"/>
          <w:szCs w:val="22"/>
        </w:rPr>
        <w:t>ЗАТВЕРДЖЕНО</w:t>
      </w:r>
    </w:p>
    <w:p w:rsidR="003F14C6" w:rsidRPr="00C547A5" w:rsidRDefault="00566B9C" w:rsidP="00AD424C">
      <w:pPr>
        <w:ind w:left="6372"/>
        <w:rPr>
          <w:rFonts w:ascii="Times New Roman" w:hAnsi="Times New Roman" w:cs="Times New Roman"/>
          <w:b/>
          <w:bCs/>
          <w:sz w:val="22"/>
          <w:szCs w:val="22"/>
        </w:rPr>
      </w:pPr>
      <w:r>
        <w:rPr>
          <w:rFonts w:ascii="Times New Roman" w:hAnsi="Times New Roman" w:cs="Times New Roman"/>
          <w:b/>
          <w:bCs/>
          <w:sz w:val="22"/>
          <w:szCs w:val="22"/>
        </w:rPr>
        <w:t>РІШЕННЯМ</w:t>
      </w:r>
      <w:r w:rsidR="003F14C6" w:rsidRPr="00C547A5">
        <w:rPr>
          <w:rFonts w:ascii="Times New Roman" w:hAnsi="Times New Roman" w:cs="Times New Roman"/>
          <w:b/>
          <w:bCs/>
          <w:sz w:val="22"/>
          <w:szCs w:val="22"/>
        </w:rPr>
        <w:t xml:space="preserve"> </w:t>
      </w:r>
      <w:r w:rsidR="009532AE" w:rsidRPr="00C547A5">
        <w:rPr>
          <w:rFonts w:ascii="Times New Roman" w:hAnsi="Times New Roman" w:cs="Times New Roman"/>
          <w:b/>
          <w:bCs/>
          <w:sz w:val="22"/>
          <w:szCs w:val="22"/>
        </w:rPr>
        <w:t>УПОВНОВАЖЕНОЇ ОСОБИ</w:t>
      </w:r>
      <w:r w:rsidR="003F14C6" w:rsidRPr="00C547A5">
        <w:rPr>
          <w:rFonts w:ascii="Times New Roman" w:hAnsi="Times New Roman" w:cs="Times New Roman"/>
          <w:b/>
          <w:bCs/>
          <w:sz w:val="22"/>
          <w:szCs w:val="22"/>
        </w:rPr>
        <w:t xml:space="preserve"> </w:t>
      </w:r>
    </w:p>
    <w:p w:rsidR="003F14C6" w:rsidRPr="003E6C34" w:rsidRDefault="003F14C6" w:rsidP="000C0B6D">
      <w:pPr>
        <w:ind w:left="6372"/>
        <w:rPr>
          <w:rFonts w:ascii="Times New Roman" w:hAnsi="Times New Roman" w:cs="Times New Roman"/>
          <w:b/>
          <w:bCs/>
          <w:color w:val="FF0000"/>
          <w:sz w:val="22"/>
          <w:szCs w:val="22"/>
        </w:rPr>
      </w:pPr>
      <w:r w:rsidRPr="00941D88">
        <w:rPr>
          <w:rFonts w:ascii="Times New Roman" w:hAnsi="Times New Roman" w:cs="Times New Roman"/>
          <w:b/>
          <w:bCs/>
          <w:sz w:val="22"/>
          <w:szCs w:val="22"/>
        </w:rPr>
        <w:t xml:space="preserve">ПРОТОКОЛ ВІД </w:t>
      </w:r>
      <w:r w:rsidR="000E60D9">
        <w:rPr>
          <w:rFonts w:ascii="Times New Roman" w:hAnsi="Times New Roman" w:cs="Times New Roman"/>
          <w:b/>
          <w:bCs/>
          <w:sz w:val="22"/>
          <w:szCs w:val="22"/>
        </w:rPr>
        <w:t>31</w:t>
      </w:r>
      <w:r w:rsidR="007C4E57">
        <w:rPr>
          <w:rFonts w:ascii="Times New Roman" w:hAnsi="Times New Roman" w:cs="Times New Roman"/>
          <w:b/>
          <w:bCs/>
          <w:sz w:val="22"/>
          <w:szCs w:val="22"/>
        </w:rPr>
        <w:t>.01.2024</w:t>
      </w:r>
      <w:r w:rsidRPr="00941D88">
        <w:rPr>
          <w:rFonts w:ascii="Times New Roman" w:hAnsi="Times New Roman" w:cs="Times New Roman"/>
          <w:b/>
          <w:bCs/>
          <w:sz w:val="22"/>
          <w:szCs w:val="22"/>
        </w:rPr>
        <w:t xml:space="preserve"> </w:t>
      </w:r>
      <w:r w:rsidR="000C0B6D" w:rsidRPr="00941D88">
        <w:rPr>
          <w:rFonts w:ascii="Times New Roman" w:hAnsi="Times New Roman" w:cs="Times New Roman"/>
          <w:b/>
          <w:bCs/>
          <w:sz w:val="22"/>
          <w:szCs w:val="22"/>
        </w:rPr>
        <w:t>№</w:t>
      </w:r>
      <w:r w:rsidR="007C4E57">
        <w:rPr>
          <w:rFonts w:ascii="Times New Roman" w:hAnsi="Times New Roman" w:cs="Times New Roman"/>
          <w:b/>
          <w:bCs/>
          <w:sz w:val="22"/>
          <w:szCs w:val="22"/>
          <w:lang w:val="ru-RU"/>
        </w:rPr>
        <w:t>1</w:t>
      </w:r>
    </w:p>
    <w:p w:rsidR="00743695" w:rsidRPr="00C547A5" w:rsidRDefault="00743695" w:rsidP="00AD424C">
      <w:pPr>
        <w:tabs>
          <w:tab w:val="left" w:pos="6261"/>
        </w:tabs>
        <w:ind w:left="6372"/>
        <w:rPr>
          <w:rFonts w:ascii="Times New Roman" w:hAnsi="Times New Roman" w:cs="Times New Roman"/>
          <w:b/>
          <w:bCs/>
          <w:sz w:val="22"/>
          <w:szCs w:val="22"/>
        </w:rPr>
      </w:pPr>
    </w:p>
    <w:p w:rsidR="003F14C6" w:rsidRPr="00C547A5" w:rsidRDefault="003F14C6" w:rsidP="00AD424C">
      <w:pPr>
        <w:tabs>
          <w:tab w:val="left" w:pos="6261"/>
        </w:tabs>
        <w:ind w:left="6372"/>
        <w:rPr>
          <w:rFonts w:ascii="Times New Roman" w:hAnsi="Times New Roman" w:cs="Times New Roman"/>
          <w:b/>
          <w:bCs/>
          <w:sz w:val="22"/>
          <w:szCs w:val="22"/>
        </w:rPr>
      </w:pPr>
      <w:r w:rsidRPr="00C547A5">
        <w:rPr>
          <w:rFonts w:ascii="Times New Roman" w:hAnsi="Times New Roman" w:cs="Times New Roman"/>
          <w:b/>
          <w:bCs/>
          <w:sz w:val="22"/>
          <w:szCs w:val="22"/>
        </w:rPr>
        <w:t>__________________</w:t>
      </w:r>
      <w:r w:rsidR="009532AE" w:rsidRPr="00C547A5">
        <w:rPr>
          <w:rFonts w:ascii="Times New Roman" w:hAnsi="Times New Roman" w:cs="Times New Roman"/>
          <w:b/>
          <w:bCs/>
          <w:sz w:val="22"/>
          <w:szCs w:val="22"/>
        </w:rPr>
        <w:t>_____</w:t>
      </w:r>
      <w:r w:rsidR="00B47E3D" w:rsidRPr="00C547A5">
        <w:rPr>
          <w:rFonts w:ascii="Times New Roman" w:hAnsi="Times New Roman" w:cs="Times New Roman"/>
          <w:b/>
          <w:bCs/>
          <w:sz w:val="22"/>
          <w:szCs w:val="22"/>
        </w:rPr>
        <w:t xml:space="preserve"> </w:t>
      </w:r>
      <w:r w:rsidR="007C4E57">
        <w:rPr>
          <w:rFonts w:ascii="Times New Roman" w:hAnsi="Times New Roman" w:cs="Times New Roman"/>
          <w:b/>
          <w:bCs/>
          <w:sz w:val="22"/>
          <w:szCs w:val="22"/>
        </w:rPr>
        <w:t>Д.С. Кушнір</w:t>
      </w:r>
    </w:p>
    <w:p w:rsidR="00DA3E47" w:rsidRPr="00C547A5" w:rsidRDefault="007C4E57" w:rsidP="00AD424C">
      <w:pPr>
        <w:tabs>
          <w:tab w:val="left" w:pos="6261"/>
        </w:tabs>
        <w:ind w:left="6372"/>
        <w:rPr>
          <w:rFonts w:ascii="Times New Roman" w:hAnsi="Times New Roman" w:cs="Times New Roman"/>
          <w:bCs/>
          <w:sz w:val="18"/>
          <w:szCs w:val="22"/>
        </w:rPr>
      </w:pPr>
      <w:r>
        <w:rPr>
          <w:rFonts w:ascii="Times New Roman" w:hAnsi="Times New Roman" w:cs="Times New Roman"/>
          <w:bCs/>
          <w:sz w:val="18"/>
          <w:szCs w:val="22"/>
        </w:rPr>
        <w:t xml:space="preserve">                       </w:t>
      </w:r>
      <w:proofErr w:type="spellStart"/>
      <w:r w:rsidR="003F14C6" w:rsidRPr="00C547A5">
        <w:rPr>
          <w:rFonts w:ascii="Times New Roman" w:hAnsi="Times New Roman" w:cs="Times New Roman"/>
          <w:bCs/>
          <w:sz w:val="18"/>
          <w:szCs w:val="22"/>
        </w:rPr>
        <w:t>м.п</w:t>
      </w:r>
      <w:proofErr w:type="spellEnd"/>
      <w:r w:rsidR="003F14C6" w:rsidRPr="00C547A5">
        <w:rPr>
          <w:rFonts w:ascii="Times New Roman" w:hAnsi="Times New Roman" w:cs="Times New Roman"/>
          <w:bCs/>
          <w:sz w:val="18"/>
          <w:szCs w:val="22"/>
        </w:rPr>
        <w:t>.</w:t>
      </w:r>
    </w:p>
    <w:p w:rsidR="003F14C6" w:rsidRPr="00C547A5" w:rsidRDefault="003F14C6" w:rsidP="00AD424C">
      <w:pPr>
        <w:tabs>
          <w:tab w:val="left" w:pos="6261"/>
        </w:tabs>
        <w:ind w:left="6372"/>
        <w:rPr>
          <w:rFonts w:ascii="Times New Roman" w:hAnsi="Times New Roman" w:cs="Times New Roman"/>
          <w:bCs/>
          <w:sz w:val="22"/>
          <w:szCs w:val="22"/>
        </w:rPr>
      </w:pPr>
    </w:p>
    <w:p w:rsidR="00DA3E47" w:rsidRPr="00C547A5" w:rsidRDefault="00DA3E47" w:rsidP="00AD424C">
      <w:pPr>
        <w:rPr>
          <w:rFonts w:ascii="Times New Roman" w:hAnsi="Times New Roman" w:cs="Times New Roman"/>
          <w:b/>
          <w:bCs/>
          <w:sz w:val="22"/>
          <w:szCs w:val="22"/>
        </w:rPr>
      </w:pPr>
    </w:p>
    <w:p w:rsidR="00743695" w:rsidRPr="007C4E57" w:rsidRDefault="00743695" w:rsidP="00AD424C">
      <w:pPr>
        <w:rPr>
          <w:rFonts w:ascii="Times New Roman" w:hAnsi="Times New Roman" w:cs="Times New Roman"/>
          <w:b/>
          <w:bCs/>
          <w:sz w:val="22"/>
          <w:szCs w:val="22"/>
        </w:rPr>
      </w:pPr>
    </w:p>
    <w:p w:rsidR="002054B2" w:rsidRPr="00C547A5" w:rsidRDefault="002054B2" w:rsidP="00AD424C">
      <w:pPr>
        <w:jc w:val="center"/>
        <w:rPr>
          <w:rFonts w:ascii="Times New Roman" w:hAnsi="Times New Roman" w:cs="Times New Roman"/>
          <w:b/>
          <w:bCs/>
          <w:sz w:val="22"/>
          <w:szCs w:val="22"/>
        </w:rPr>
      </w:pPr>
    </w:p>
    <w:p w:rsidR="00DA3E47" w:rsidRPr="00C547A5" w:rsidRDefault="00DA3E47" w:rsidP="00AD424C">
      <w:pPr>
        <w:jc w:val="center"/>
        <w:rPr>
          <w:rFonts w:ascii="Times New Roman" w:hAnsi="Times New Roman" w:cs="Times New Roman"/>
          <w:b/>
          <w:bCs/>
          <w:sz w:val="22"/>
          <w:szCs w:val="22"/>
        </w:rPr>
      </w:pPr>
      <w:r w:rsidRPr="00C547A5">
        <w:rPr>
          <w:rFonts w:ascii="Times New Roman" w:hAnsi="Times New Roman" w:cs="Times New Roman"/>
          <w:b/>
          <w:bCs/>
          <w:sz w:val="22"/>
          <w:szCs w:val="22"/>
        </w:rPr>
        <w:t>ТЕНДЕРНА ДОКУМЕНТАЦІЯ</w:t>
      </w:r>
    </w:p>
    <w:p w:rsidR="004F2CC4" w:rsidRPr="00C547A5" w:rsidRDefault="004F2CC4" w:rsidP="00AD424C">
      <w:pPr>
        <w:jc w:val="center"/>
        <w:rPr>
          <w:rFonts w:ascii="Times New Roman" w:hAnsi="Times New Roman" w:cs="Times New Roman"/>
          <w:b/>
          <w:bCs/>
          <w:sz w:val="22"/>
          <w:szCs w:val="22"/>
        </w:rPr>
      </w:pPr>
    </w:p>
    <w:p w:rsidR="002054B2" w:rsidRDefault="007E514A" w:rsidP="00AD424C">
      <w:pPr>
        <w:jc w:val="center"/>
        <w:rPr>
          <w:rFonts w:ascii="Times New Roman" w:hAnsi="Times New Roman" w:cs="Times New Roman"/>
          <w:bCs/>
          <w:sz w:val="22"/>
          <w:szCs w:val="22"/>
        </w:rPr>
      </w:pPr>
      <w:r w:rsidRPr="007E514A">
        <w:rPr>
          <w:rFonts w:ascii="Times New Roman" w:hAnsi="Times New Roman" w:cs="Times New Roman"/>
          <w:bCs/>
          <w:sz w:val="22"/>
          <w:szCs w:val="22"/>
        </w:rPr>
        <w:t>по процедурі ВІДКРИТІ ТОРГИ (з особливостями)</w:t>
      </w:r>
    </w:p>
    <w:p w:rsidR="002054B2" w:rsidRPr="00C547A5" w:rsidRDefault="002054B2" w:rsidP="00694EF5">
      <w:pPr>
        <w:rPr>
          <w:rFonts w:ascii="Times New Roman" w:hAnsi="Times New Roman" w:cs="Times New Roman"/>
          <w:b/>
          <w:bCs/>
          <w:sz w:val="22"/>
          <w:szCs w:val="22"/>
        </w:rPr>
      </w:pPr>
    </w:p>
    <w:p w:rsidR="002054B2" w:rsidRPr="007E514A" w:rsidRDefault="007C29C8" w:rsidP="00AD424C">
      <w:pPr>
        <w:jc w:val="center"/>
        <w:rPr>
          <w:rFonts w:ascii="Times New Roman" w:hAnsi="Times New Roman" w:cs="Times New Roman"/>
          <w:bCs/>
          <w:sz w:val="22"/>
          <w:szCs w:val="22"/>
        </w:rPr>
      </w:pPr>
      <w:r w:rsidRPr="007E514A">
        <w:rPr>
          <w:rFonts w:ascii="Times New Roman" w:hAnsi="Times New Roman" w:cs="Times New Roman"/>
          <w:bCs/>
          <w:sz w:val="22"/>
          <w:szCs w:val="22"/>
        </w:rPr>
        <w:t>із</w:t>
      </w:r>
      <w:r w:rsidR="002054B2" w:rsidRPr="007E514A">
        <w:rPr>
          <w:rFonts w:ascii="Times New Roman" w:hAnsi="Times New Roman" w:cs="Times New Roman"/>
          <w:bCs/>
          <w:sz w:val="22"/>
          <w:szCs w:val="22"/>
        </w:rPr>
        <w:t xml:space="preserve"> закупівл</w:t>
      </w:r>
      <w:r w:rsidRPr="007E514A">
        <w:rPr>
          <w:rFonts w:ascii="Times New Roman" w:hAnsi="Times New Roman" w:cs="Times New Roman"/>
          <w:bCs/>
          <w:sz w:val="22"/>
          <w:szCs w:val="22"/>
        </w:rPr>
        <w:t>і</w:t>
      </w:r>
    </w:p>
    <w:p w:rsidR="00E1390C" w:rsidRPr="007E514A" w:rsidRDefault="00E1390C" w:rsidP="00AD424C">
      <w:pPr>
        <w:jc w:val="center"/>
        <w:rPr>
          <w:rFonts w:ascii="Times New Roman" w:hAnsi="Times New Roman" w:cs="Times New Roman"/>
          <w:bCs/>
          <w:sz w:val="22"/>
          <w:szCs w:val="22"/>
        </w:rPr>
      </w:pPr>
    </w:p>
    <w:p w:rsidR="009E3AE2" w:rsidRPr="007E514A" w:rsidRDefault="000E60D9" w:rsidP="009E3AE2">
      <w:pPr>
        <w:tabs>
          <w:tab w:val="left" w:pos="6261"/>
        </w:tabs>
        <w:jc w:val="center"/>
        <w:rPr>
          <w:rFonts w:ascii="Times New Roman" w:eastAsia="Calibri" w:hAnsi="Times New Roman" w:cs="Times New Roman"/>
          <w:b/>
          <w:bCs/>
          <w:sz w:val="22"/>
          <w:szCs w:val="22"/>
          <w:lang w:eastAsia="en-US"/>
        </w:rPr>
      </w:pPr>
      <w:bookmarkStart w:id="0" w:name="_Hlk117772843"/>
      <w:proofErr w:type="spellStart"/>
      <w:r>
        <w:rPr>
          <w:rFonts w:ascii="Times New Roman" w:eastAsia="Calibri" w:hAnsi="Times New Roman" w:cs="Times New Roman"/>
          <w:b/>
          <w:bCs/>
          <w:sz w:val="22"/>
          <w:szCs w:val="22"/>
          <w:lang w:eastAsia="en-US"/>
        </w:rPr>
        <w:t>Напівчоботи</w:t>
      </w:r>
      <w:proofErr w:type="spellEnd"/>
      <w:r>
        <w:rPr>
          <w:rFonts w:ascii="Times New Roman" w:eastAsia="Calibri" w:hAnsi="Times New Roman" w:cs="Times New Roman"/>
          <w:b/>
          <w:bCs/>
          <w:sz w:val="22"/>
          <w:szCs w:val="22"/>
          <w:lang w:eastAsia="en-US"/>
        </w:rPr>
        <w:t xml:space="preserve"> </w:t>
      </w:r>
      <w:proofErr w:type="spellStart"/>
      <w:r>
        <w:rPr>
          <w:rFonts w:ascii="Times New Roman" w:eastAsia="Calibri" w:hAnsi="Times New Roman" w:cs="Times New Roman"/>
          <w:b/>
          <w:bCs/>
          <w:sz w:val="22"/>
          <w:szCs w:val="22"/>
          <w:lang w:eastAsia="en-US"/>
        </w:rPr>
        <w:t>утепелені</w:t>
      </w:r>
      <w:proofErr w:type="spellEnd"/>
      <w:r>
        <w:rPr>
          <w:rFonts w:ascii="Times New Roman" w:eastAsia="Calibri" w:hAnsi="Times New Roman" w:cs="Times New Roman"/>
          <w:b/>
          <w:bCs/>
          <w:sz w:val="22"/>
          <w:szCs w:val="22"/>
          <w:lang w:eastAsia="en-US"/>
        </w:rPr>
        <w:t xml:space="preserve"> ОСТ 17-317-74</w:t>
      </w:r>
    </w:p>
    <w:bookmarkEnd w:id="0"/>
    <w:p w:rsidR="004D7F57" w:rsidRPr="007E514A" w:rsidRDefault="004D7F57" w:rsidP="004D7F57">
      <w:pPr>
        <w:jc w:val="center"/>
        <w:rPr>
          <w:rFonts w:ascii="Times New Roman" w:hAnsi="Times New Roman" w:cs="Times New Roman"/>
          <w:sz w:val="22"/>
          <w:szCs w:val="22"/>
        </w:rPr>
      </w:pPr>
    </w:p>
    <w:p w:rsidR="000F4B34" w:rsidRPr="007E514A" w:rsidRDefault="006D4265" w:rsidP="00AD424C">
      <w:pPr>
        <w:jc w:val="center"/>
        <w:rPr>
          <w:rFonts w:ascii="Times New Roman" w:hAnsi="Times New Roman" w:cs="Times New Roman"/>
          <w:sz w:val="22"/>
          <w:szCs w:val="22"/>
        </w:rPr>
      </w:pPr>
      <w:r>
        <w:rPr>
          <w:rFonts w:ascii="Times New Roman" w:hAnsi="Times New Roman" w:cs="Times New Roman"/>
          <w:sz w:val="22"/>
          <w:szCs w:val="22"/>
        </w:rPr>
        <w:t>ДК 021:2015:18810000-0</w:t>
      </w:r>
      <w:r w:rsidRPr="006D4265">
        <w:rPr>
          <w:rFonts w:ascii="Times New Roman" w:hAnsi="Times New Roman" w:cs="Times New Roman"/>
          <w:sz w:val="22"/>
          <w:szCs w:val="22"/>
        </w:rPr>
        <w:t xml:space="preserve"> Взуття різне, крім спортивного та захисного</w:t>
      </w:r>
    </w:p>
    <w:p w:rsidR="000F4B34" w:rsidRPr="007E514A" w:rsidRDefault="000F4B34" w:rsidP="00AD424C">
      <w:pPr>
        <w:jc w:val="center"/>
        <w:rPr>
          <w:rFonts w:ascii="Times New Roman" w:hAnsi="Times New Roman" w:cs="Times New Roman"/>
          <w:sz w:val="22"/>
          <w:szCs w:val="22"/>
          <w:highlight w:val="yellow"/>
        </w:rPr>
      </w:pPr>
    </w:p>
    <w:p w:rsidR="002054B2" w:rsidRPr="00C547A5" w:rsidRDefault="002054B2" w:rsidP="00AD424C">
      <w:pPr>
        <w:jc w:val="center"/>
        <w:rPr>
          <w:rFonts w:ascii="Times New Roman" w:hAnsi="Times New Roman" w:cs="Times New Roman"/>
          <w:b/>
          <w:sz w:val="22"/>
          <w:szCs w:val="22"/>
          <w:highlight w:val="yellow"/>
        </w:rPr>
      </w:pPr>
    </w:p>
    <w:p w:rsidR="00DF5676" w:rsidRPr="00C547A5" w:rsidRDefault="00DF5676" w:rsidP="00AD424C">
      <w:pPr>
        <w:jc w:val="center"/>
        <w:rPr>
          <w:rFonts w:ascii="Times New Roman" w:hAnsi="Times New Roman" w:cs="Times New Roman"/>
          <w:sz w:val="22"/>
          <w:szCs w:val="22"/>
          <w:highlight w:val="yellow"/>
        </w:rPr>
      </w:pPr>
    </w:p>
    <w:p w:rsidR="00DF5676" w:rsidRPr="00C547A5" w:rsidRDefault="00DF5676" w:rsidP="00AD424C">
      <w:pPr>
        <w:jc w:val="center"/>
        <w:rPr>
          <w:rFonts w:ascii="Times New Roman" w:hAnsi="Times New Roman" w:cs="Times New Roman"/>
          <w:sz w:val="22"/>
          <w:szCs w:val="22"/>
          <w:highlight w:val="yellow"/>
        </w:rPr>
      </w:pPr>
    </w:p>
    <w:p w:rsidR="00DF5676" w:rsidRPr="004A082F" w:rsidRDefault="00DF5676" w:rsidP="00AD424C">
      <w:pPr>
        <w:jc w:val="center"/>
        <w:rPr>
          <w:rFonts w:ascii="Times New Roman" w:hAnsi="Times New Roman" w:cs="Times New Roman"/>
          <w:sz w:val="22"/>
          <w:szCs w:val="22"/>
          <w:highlight w:val="yellow"/>
          <w:lang w:val="ru-RU"/>
        </w:rPr>
      </w:pPr>
    </w:p>
    <w:p w:rsidR="002839F9" w:rsidRPr="00C547A5" w:rsidRDefault="002839F9" w:rsidP="00AD424C">
      <w:pPr>
        <w:jc w:val="center"/>
        <w:rPr>
          <w:rFonts w:ascii="Times New Roman" w:hAnsi="Times New Roman" w:cs="Times New Roman"/>
          <w:sz w:val="22"/>
          <w:szCs w:val="22"/>
          <w:highlight w:val="yellow"/>
        </w:rPr>
      </w:pPr>
    </w:p>
    <w:p w:rsidR="00C27AA8" w:rsidRPr="00C547A5" w:rsidRDefault="00C27AA8" w:rsidP="00AD424C">
      <w:pPr>
        <w:jc w:val="center"/>
        <w:rPr>
          <w:rFonts w:ascii="Times New Roman" w:hAnsi="Times New Roman" w:cs="Times New Roman"/>
          <w:sz w:val="22"/>
          <w:szCs w:val="22"/>
          <w:highlight w:val="yellow"/>
        </w:rPr>
      </w:pPr>
    </w:p>
    <w:p w:rsidR="00C27AA8" w:rsidRPr="00C547A5" w:rsidRDefault="00C27AA8" w:rsidP="00AD424C">
      <w:pPr>
        <w:jc w:val="center"/>
        <w:rPr>
          <w:rFonts w:ascii="Times New Roman" w:hAnsi="Times New Roman" w:cs="Times New Roman"/>
          <w:sz w:val="22"/>
          <w:szCs w:val="22"/>
          <w:highlight w:val="yellow"/>
        </w:rPr>
      </w:pPr>
    </w:p>
    <w:p w:rsidR="00C27AA8" w:rsidRPr="00C547A5" w:rsidRDefault="00C27AA8" w:rsidP="00AD424C">
      <w:pPr>
        <w:jc w:val="center"/>
        <w:rPr>
          <w:rFonts w:ascii="Times New Roman" w:hAnsi="Times New Roman" w:cs="Times New Roman"/>
          <w:sz w:val="22"/>
          <w:szCs w:val="22"/>
          <w:highlight w:val="yellow"/>
        </w:rPr>
      </w:pPr>
    </w:p>
    <w:p w:rsidR="00ED3B61" w:rsidRPr="00C547A5" w:rsidRDefault="00ED3B61" w:rsidP="00AD424C">
      <w:pPr>
        <w:jc w:val="center"/>
        <w:rPr>
          <w:rFonts w:ascii="Times New Roman" w:hAnsi="Times New Roman" w:cs="Times New Roman"/>
          <w:sz w:val="22"/>
          <w:szCs w:val="22"/>
          <w:highlight w:val="yellow"/>
        </w:rPr>
      </w:pPr>
    </w:p>
    <w:p w:rsidR="00ED3B61" w:rsidRPr="00C547A5" w:rsidRDefault="00ED3B61" w:rsidP="00AD424C">
      <w:pPr>
        <w:jc w:val="center"/>
        <w:rPr>
          <w:rFonts w:ascii="Times New Roman" w:hAnsi="Times New Roman" w:cs="Times New Roman"/>
          <w:sz w:val="22"/>
          <w:szCs w:val="22"/>
          <w:highlight w:val="yellow"/>
        </w:rPr>
      </w:pPr>
    </w:p>
    <w:p w:rsidR="00280DD4" w:rsidRPr="00C547A5" w:rsidRDefault="00280DD4" w:rsidP="009D596D">
      <w:pPr>
        <w:rPr>
          <w:rFonts w:ascii="Times New Roman" w:hAnsi="Times New Roman" w:cs="Times New Roman"/>
          <w:sz w:val="22"/>
          <w:szCs w:val="22"/>
          <w:highlight w:val="yellow"/>
        </w:rPr>
      </w:pPr>
    </w:p>
    <w:p w:rsidR="00363E52" w:rsidRPr="00C547A5" w:rsidRDefault="00363E52" w:rsidP="00AD424C">
      <w:pPr>
        <w:jc w:val="center"/>
        <w:rPr>
          <w:rFonts w:ascii="Times New Roman" w:hAnsi="Times New Roman" w:cs="Times New Roman"/>
          <w:sz w:val="22"/>
          <w:szCs w:val="22"/>
          <w:highlight w:val="yellow"/>
        </w:rPr>
      </w:pPr>
    </w:p>
    <w:p w:rsidR="00363E52" w:rsidRPr="00C547A5" w:rsidRDefault="00363E52" w:rsidP="00AD424C">
      <w:pPr>
        <w:jc w:val="center"/>
        <w:rPr>
          <w:rFonts w:ascii="Times New Roman" w:hAnsi="Times New Roman" w:cs="Times New Roman"/>
          <w:sz w:val="22"/>
          <w:szCs w:val="22"/>
          <w:highlight w:val="yellow"/>
        </w:rPr>
      </w:pPr>
    </w:p>
    <w:p w:rsidR="00363E52" w:rsidRPr="00C547A5" w:rsidRDefault="00363E52" w:rsidP="00AD424C">
      <w:pPr>
        <w:jc w:val="center"/>
        <w:rPr>
          <w:rFonts w:ascii="Times New Roman" w:hAnsi="Times New Roman" w:cs="Times New Roman"/>
          <w:sz w:val="22"/>
          <w:szCs w:val="22"/>
          <w:highlight w:val="yellow"/>
        </w:rPr>
      </w:pPr>
    </w:p>
    <w:p w:rsidR="00363E52" w:rsidRPr="00C547A5" w:rsidRDefault="00363E52" w:rsidP="00AD424C">
      <w:pPr>
        <w:jc w:val="center"/>
        <w:rPr>
          <w:rFonts w:ascii="Times New Roman" w:hAnsi="Times New Roman" w:cs="Times New Roman"/>
          <w:sz w:val="22"/>
          <w:szCs w:val="22"/>
          <w:highlight w:val="yellow"/>
        </w:rPr>
      </w:pPr>
    </w:p>
    <w:p w:rsidR="00363E52" w:rsidRPr="00C547A5" w:rsidRDefault="00363E52" w:rsidP="00AD424C">
      <w:pPr>
        <w:jc w:val="center"/>
        <w:rPr>
          <w:rFonts w:ascii="Times New Roman" w:hAnsi="Times New Roman" w:cs="Times New Roman"/>
          <w:sz w:val="22"/>
          <w:szCs w:val="22"/>
          <w:highlight w:val="yellow"/>
        </w:rPr>
      </w:pPr>
    </w:p>
    <w:p w:rsidR="00363E52" w:rsidRPr="00C547A5" w:rsidRDefault="00363E52" w:rsidP="00AD424C">
      <w:pPr>
        <w:jc w:val="center"/>
        <w:rPr>
          <w:rFonts w:ascii="Times New Roman" w:hAnsi="Times New Roman" w:cs="Times New Roman"/>
          <w:sz w:val="22"/>
          <w:szCs w:val="22"/>
          <w:highlight w:val="yellow"/>
        </w:rPr>
      </w:pPr>
    </w:p>
    <w:p w:rsidR="003F14C6" w:rsidRPr="00C547A5" w:rsidRDefault="003F14C6" w:rsidP="00AD424C">
      <w:pPr>
        <w:rPr>
          <w:rFonts w:ascii="Times New Roman" w:hAnsi="Times New Roman" w:cs="Times New Roman"/>
          <w:sz w:val="22"/>
          <w:szCs w:val="22"/>
          <w:highlight w:val="yellow"/>
        </w:rPr>
      </w:pPr>
    </w:p>
    <w:p w:rsidR="00715698" w:rsidRPr="00C547A5" w:rsidRDefault="00715698" w:rsidP="00AD424C">
      <w:pPr>
        <w:rPr>
          <w:rFonts w:ascii="Times New Roman" w:hAnsi="Times New Roman" w:cs="Times New Roman"/>
          <w:sz w:val="22"/>
          <w:szCs w:val="22"/>
          <w:highlight w:val="yellow"/>
        </w:rPr>
      </w:pPr>
    </w:p>
    <w:p w:rsidR="00715698" w:rsidRPr="00C547A5" w:rsidRDefault="00715698" w:rsidP="00AD424C">
      <w:pPr>
        <w:rPr>
          <w:rFonts w:ascii="Times New Roman" w:hAnsi="Times New Roman" w:cs="Times New Roman"/>
          <w:sz w:val="22"/>
          <w:szCs w:val="22"/>
          <w:highlight w:val="yellow"/>
        </w:rPr>
      </w:pPr>
    </w:p>
    <w:p w:rsidR="00AD4F7F" w:rsidRPr="00C547A5" w:rsidRDefault="00AD4F7F" w:rsidP="0096077C">
      <w:pPr>
        <w:rPr>
          <w:rFonts w:ascii="Times New Roman" w:hAnsi="Times New Roman" w:cs="Times New Roman"/>
          <w:sz w:val="22"/>
          <w:szCs w:val="22"/>
          <w:highlight w:val="yellow"/>
        </w:rPr>
      </w:pPr>
    </w:p>
    <w:p w:rsidR="00B96CB2" w:rsidRPr="00C547A5" w:rsidRDefault="00B96CB2" w:rsidP="00630E66">
      <w:pPr>
        <w:rPr>
          <w:rFonts w:ascii="Times New Roman" w:hAnsi="Times New Roman" w:cs="Times New Roman"/>
          <w:sz w:val="22"/>
          <w:szCs w:val="22"/>
          <w:highlight w:val="yellow"/>
        </w:rPr>
      </w:pPr>
    </w:p>
    <w:p w:rsidR="00B96CB2" w:rsidRPr="00C547A5" w:rsidRDefault="00B96CB2" w:rsidP="00630E66">
      <w:pPr>
        <w:rPr>
          <w:rFonts w:ascii="Times New Roman" w:hAnsi="Times New Roman" w:cs="Times New Roman"/>
          <w:sz w:val="22"/>
          <w:szCs w:val="22"/>
          <w:highlight w:val="yellow"/>
        </w:rPr>
      </w:pPr>
    </w:p>
    <w:p w:rsidR="00A60EA5" w:rsidRPr="00C547A5" w:rsidRDefault="00A60EA5" w:rsidP="00630E66">
      <w:pPr>
        <w:rPr>
          <w:rFonts w:ascii="Times New Roman" w:hAnsi="Times New Roman" w:cs="Times New Roman"/>
          <w:sz w:val="22"/>
          <w:szCs w:val="22"/>
          <w:highlight w:val="yellow"/>
        </w:rPr>
      </w:pPr>
    </w:p>
    <w:p w:rsidR="000A36ED" w:rsidRPr="00C547A5" w:rsidRDefault="000A36ED" w:rsidP="00630E66">
      <w:pPr>
        <w:rPr>
          <w:rFonts w:ascii="Times New Roman" w:hAnsi="Times New Roman" w:cs="Times New Roman"/>
          <w:sz w:val="22"/>
          <w:szCs w:val="22"/>
          <w:highlight w:val="yellow"/>
        </w:rPr>
      </w:pPr>
    </w:p>
    <w:p w:rsidR="006F342D" w:rsidRPr="00C547A5" w:rsidRDefault="006F342D" w:rsidP="00630E66">
      <w:pPr>
        <w:rPr>
          <w:rFonts w:ascii="Times New Roman" w:hAnsi="Times New Roman" w:cs="Times New Roman"/>
          <w:sz w:val="22"/>
          <w:szCs w:val="22"/>
          <w:highlight w:val="yellow"/>
        </w:rPr>
      </w:pPr>
    </w:p>
    <w:p w:rsidR="007B280D" w:rsidRPr="00C547A5" w:rsidRDefault="007B280D" w:rsidP="00630E66">
      <w:pPr>
        <w:rPr>
          <w:rFonts w:ascii="Times New Roman" w:hAnsi="Times New Roman" w:cs="Times New Roman"/>
          <w:sz w:val="22"/>
          <w:szCs w:val="22"/>
          <w:highlight w:val="yellow"/>
        </w:rPr>
      </w:pPr>
    </w:p>
    <w:p w:rsidR="009532AE" w:rsidRPr="00C547A5" w:rsidRDefault="009532AE" w:rsidP="00630E66">
      <w:pPr>
        <w:rPr>
          <w:rFonts w:ascii="Times New Roman" w:hAnsi="Times New Roman" w:cs="Times New Roman"/>
          <w:sz w:val="22"/>
          <w:szCs w:val="22"/>
          <w:highlight w:val="yellow"/>
        </w:rPr>
      </w:pPr>
    </w:p>
    <w:p w:rsidR="00C60F92" w:rsidRPr="00C547A5" w:rsidRDefault="00C60F92" w:rsidP="00630E66">
      <w:pPr>
        <w:rPr>
          <w:rFonts w:ascii="Times New Roman" w:hAnsi="Times New Roman" w:cs="Times New Roman"/>
          <w:sz w:val="22"/>
          <w:szCs w:val="22"/>
          <w:highlight w:val="yellow"/>
        </w:rPr>
      </w:pPr>
    </w:p>
    <w:p w:rsidR="008748D0" w:rsidRPr="00C547A5" w:rsidRDefault="008748D0" w:rsidP="00630E66">
      <w:pPr>
        <w:rPr>
          <w:rFonts w:ascii="Times New Roman" w:hAnsi="Times New Roman" w:cs="Times New Roman"/>
          <w:sz w:val="22"/>
          <w:szCs w:val="22"/>
          <w:highlight w:val="yellow"/>
        </w:rPr>
      </w:pPr>
    </w:p>
    <w:p w:rsidR="00455812" w:rsidRDefault="00B83278" w:rsidP="00AD424C">
      <w:pPr>
        <w:jc w:val="center"/>
        <w:rPr>
          <w:rFonts w:ascii="Times New Roman" w:hAnsi="Times New Roman" w:cs="Times New Roman"/>
          <w:b/>
          <w:sz w:val="22"/>
          <w:szCs w:val="22"/>
        </w:rPr>
      </w:pPr>
      <w:r w:rsidRPr="00C547A5">
        <w:rPr>
          <w:rFonts w:ascii="Times New Roman" w:hAnsi="Times New Roman" w:cs="Times New Roman"/>
          <w:b/>
          <w:sz w:val="22"/>
          <w:szCs w:val="22"/>
        </w:rPr>
        <w:lastRenderedPageBreak/>
        <w:t xml:space="preserve">м. </w:t>
      </w:r>
      <w:r w:rsidR="007C4E57">
        <w:rPr>
          <w:rFonts w:ascii="Times New Roman" w:hAnsi="Times New Roman" w:cs="Times New Roman"/>
          <w:b/>
          <w:sz w:val="22"/>
          <w:szCs w:val="22"/>
        </w:rPr>
        <w:t>Кропивницький</w:t>
      </w:r>
      <w:r w:rsidRPr="00C547A5">
        <w:rPr>
          <w:rFonts w:ascii="Times New Roman" w:hAnsi="Times New Roman" w:cs="Times New Roman"/>
          <w:b/>
          <w:sz w:val="22"/>
          <w:szCs w:val="22"/>
        </w:rPr>
        <w:t xml:space="preserve"> -</w:t>
      </w:r>
      <w:r w:rsidR="002054B2" w:rsidRPr="00C547A5">
        <w:rPr>
          <w:rFonts w:ascii="Times New Roman" w:hAnsi="Times New Roman" w:cs="Times New Roman"/>
          <w:b/>
          <w:sz w:val="22"/>
          <w:szCs w:val="22"/>
        </w:rPr>
        <w:t xml:space="preserve"> 20</w:t>
      </w:r>
      <w:r w:rsidR="00800443" w:rsidRPr="00C547A5">
        <w:rPr>
          <w:rFonts w:ascii="Times New Roman" w:hAnsi="Times New Roman" w:cs="Times New Roman"/>
          <w:b/>
          <w:sz w:val="22"/>
          <w:szCs w:val="22"/>
        </w:rPr>
        <w:t>2</w:t>
      </w:r>
      <w:r w:rsidR="007C4E57">
        <w:rPr>
          <w:rFonts w:ascii="Times New Roman" w:hAnsi="Times New Roman" w:cs="Times New Roman"/>
          <w:b/>
          <w:sz w:val="22"/>
          <w:szCs w:val="22"/>
        </w:rPr>
        <w:t>4</w:t>
      </w:r>
      <w:r w:rsidR="008E183A" w:rsidRPr="00C547A5">
        <w:rPr>
          <w:rFonts w:ascii="Times New Roman" w:hAnsi="Times New Roman" w:cs="Times New Roman"/>
          <w:b/>
          <w:sz w:val="22"/>
          <w:szCs w:val="22"/>
        </w:rPr>
        <w:t xml:space="preserve"> </w:t>
      </w:r>
      <w:r w:rsidR="002054B2" w:rsidRPr="00C547A5">
        <w:rPr>
          <w:rFonts w:ascii="Times New Roman" w:hAnsi="Times New Roman" w:cs="Times New Roman"/>
          <w:b/>
          <w:sz w:val="22"/>
          <w:szCs w:val="22"/>
        </w:rPr>
        <w:t>р</w:t>
      </w:r>
      <w:r w:rsidR="00F12B3E" w:rsidRPr="00C547A5">
        <w:rPr>
          <w:rFonts w:ascii="Times New Roman" w:hAnsi="Times New Roman" w:cs="Times New Roman"/>
          <w:b/>
          <w:sz w:val="22"/>
          <w:szCs w:val="22"/>
        </w:rPr>
        <w:t>ік</w:t>
      </w:r>
    </w:p>
    <w:p w:rsidR="00694EF5" w:rsidRPr="00C547A5" w:rsidRDefault="00694EF5" w:rsidP="00AD424C">
      <w:pPr>
        <w:jc w:val="center"/>
        <w:rPr>
          <w:rFonts w:ascii="Times New Roman" w:hAnsi="Times New Roman" w:cs="Times New Roman"/>
          <w:sz w:val="22"/>
          <w:szCs w:val="22"/>
        </w:rPr>
      </w:pPr>
    </w:p>
    <w:tbl>
      <w:tblPr>
        <w:tblW w:w="11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22"/>
        <w:gridCol w:w="3573"/>
        <w:gridCol w:w="7088"/>
      </w:tblGrid>
      <w:tr w:rsidR="00DE6F05" w:rsidRPr="00C547A5" w:rsidTr="002402A6">
        <w:trPr>
          <w:trHeight w:val="284"/>
        </w:trPr>
        <w:tc>
          <w:tcPr>
            <w:tcW w:w="567" w:type="dxa"/>
            <w:gridSpan w:val="2"/>
            <w:vAlign w:val="center"/>
          </w:tcPr>
          <w:p w:rsidR="00A82416" w:rsidRPr="00C547A5" w:rsidRDefault="00A82416"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w:t>
            </w:r>
          </w:p>
        </w:tc>
        <w:tc>
          <w:tcPr>
            <w:tcW w:w="10661" w:type="dxa"/>
            <w:gridSpan w:val="2"/>
            <w:vAlign w:val="center"/>
          </w:tcPr>
          <w:p w:rsidR="00A82416" w:rsidRPr="00C547A5" w:rsidRDefault="002A2B2A"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І.</w:t>
            </w:r>
            <w:r w:rsidR="00425B93" w:rsidRPr="00C547A5">
              <w:rPr>
                <w:rFonts w:ascii="Times New Roman" w:eastAsia="Times New Roman" w:hAnsi="Times New Roman" w:cs="Times New Roman"/>
                <w:b/>
                <w:color w:val="auto"/>
                <w:lang w:val="uk-UA"/>
              </w:rPr>
              <w:t xml:space="preserve"> </w:t>
            </w:r>
            <w:r w:rsidR="00A82416" w:rsidRPr="00C547A5">
              <w:rPr>
                <w:rFonts w:ascii="Times New Roman" w:eastAsia="Times New Roman" w:hAnsi="Times New Roman" w:cs="Times New Roman"/>
                <w:b/>
                <w:color w:val="auto"/>
                <w:lang w:val="uk-UA"/>
              </w:rPr>
              <w:t>Загальні положення</w:t>
            </w:r>
          </w:p>
        </w:tc>
      </w:tr>
      <w:tr w:rsidR="00DE6F05" w:rsidRPr="00C547A5" w:rsidTr="002402A6">
        <w:trPr>
          <w:trHeight w:val="117"/>
        </w:trPr>
        <w:tc>
          <w:tcPr>
            <w:tcW w:w="567" w:type="dxa"/>
            <w:gridSpan w:val="2"/>
            <w:vAlign w:val="center"/>
          </w:tcPr>
          <w:p w:rsidR="00A82416" w:rsidRPr="00C547A5" w:rsidRDefault="00A82416"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1</w:t>
            </w:r>
          </w:p>
        </w:tc>
        <w:tc>
          <w:tcPr>
            <w:tcW w:w="3573" w:type="dxa"/>
            <w:vAlign w:val="center"/>
          </w:tcPr>
          <w:p w:rsidR="00A82416" w:rsidRPr="00C547A5" w:rsidRDefault="00A82416"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2</w:t>
            </w:r>
          </w:p>
        </w:tc>
        <w:tc>
          <w:tcPr>
            <w:tcW w:w="7088" w:type="dxa"/>
            <w:vAlign w:val="center"/>
          </w:tcPr>
          <w:p w:rsidR="00A82416" w:rsidRPr="00C547A5" w:rsidRDefault="00A82416"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3</w:t>
            </w:r>
          </w:p>
        </w:tc>
      </w:tr>
      <w:tr w:rsidR="00DE6F05" w:rsidRPr="00C547A5" w:rsidTr="002402A6">
        <w:trPr>
          <w:trHeight w:val="520"/>
        </w:trPr>
        <w:tc>
          <w:tcPr>
            <w:tcW w:w="567" w:type="dxa"/>
            <w:gridSpan w:val="2"/>
            <w:vAlign w:val="center"/>
          </w:tcPr>
          <w:p w:rsidR="00A82416" w:rsidRPr="00C547A5" w:rsidRDefault="00A82416"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1</w:t>
            </w:r>
          </w:p>
        </w:tc>
        <w:tc>
          <w:tcPr>
            <w:tcW w:w="3573" w:type="dxa"/>
            <w:vAlign w:val="center"/>
          </w:tcPr>
          <w:p w:rsidR="00A82416" w:rsidRPr="001D0CCA" w:rsidRDefault="00A82416" w:rsidP="00C12659">
            <w:pPr>
              <w:pStyle w:val="12"/>
              <w:widowControl w:val="0"/>
              <w:spacing w:line="240" w:lineRule="auto"/>
              <w:ind w:left="-74" w:right="-91"/>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t>Терміни, які вживаються в тендерній документації</w:t>
            </w:r>
          </w:p>
        </w:tc>
        <w:tc>
          <w:tcPr>
            <w:tcW w:w="7088" w:type="dxa"/>
            <w:vAlign w:val="center"/>
          </w:tcPr>
          <w:p w:rsidR="00A82416" w:rsidRPr="001D0CCA" w:rsidRDefault="00917C9B" w:rsidP="00E24800">
            <w:pPr>
              <w:pStyle w:val="12"/>
              <w:widowControl w:val="0"/>
              <w:spacing w:line="240" w:lineRule="auto"/>
              <w:ind w:left="-103" w:firstLine="418"/>
              <w:jc w:val="both"/>
              <w:rPr>
                <w:rFonts w:ascii="Times New Roman" w:eastAsia="Times New Roman" w:hAnsi="Times New Roman" w:cs="Times New Roman"/>
                <w:color w:val="auto"/>
                <w:lang w:val="uk-UA"/>
              </w:rPr>
            </w:pPr>
            <w:r w:rsidRPr="001D0CCA">
              <w:rPr>
                <w:rFonts w:ascii="Times New Roman" w:eastAsia="Times New Roman" w:hAnsi="Times New Roman" w:cs="Times New Roman"/>
                <w:color w:val="auto"/>
                <w:lang w:val="uk-UA"/>
              </w:rPr>
              <w:t>Т</w:t>
            </w:r>
            <w:r w:rsidR="00A82416" w:rsidRPr="001D0CCA">
              <w:rPr>
                <w:rFonts w:ascii="Times New Roman" w:eastAsia="Times New Roman" w:hAnsi="Times New Roman" w:cs="Times New Roman"/>
                <w:color w:val="auto"/>
                <w:lang w:val="uk-UA"/>
              </w:rPr>
              <w:t xml:space="preserve">ендерну документацію розроблено відповідно до вимог </w:t>
            </w:r>
            <w:hyperlink r:id="rId8">
              <w:r w:rsidR="00A82416" w:rsidRPr="001D0CCA">
                <w:rPr>
                  <w:rFonts w:ascii="Times New Roman" w:eastAsia="Times New Roman" w:hAnsi="Times New Roman" w:cs="Times New Roman"/>
                  <w:color w:val="auto"/>
                  <w:lang w:val="uk-UA"/>
                </w:rPr>
                <w:t>Закону</w:t>
              </w:r>
            </w:hyperlink>
            <w:r w:rsidRPr="001D0CCA">
              <w:rPr>
                <w:rFonts w:ascii="Times New Roman" w:hAnsi="Times New Roman" w:cs="Times New Roman"/>
                <w:color w:val="auto"/>
                <w:lang w:val="uk-UA"/>
              </w:rPr>
              <w:t xml:space="preserve"> України </w:t>
            </w:r>
            <w:r w:rsidR="00B81C1E" w:rsidRPr="001D0CCA">
              <w:rPr>
                <w:rFonts w:ascii="Times New Roman" w:hAnsi="Times New Roman" w:cs="Times New Roman"/>
                <w:color w:val="auto"/>
                <w:lang w:val="uk-UA"/>
              </w:rPr>
              <w:t>"</w:t>
            </w:r>
            <w:r w:rsidRPr="001D0CCA">
              <w:rPr>
                <w:rFonts w:ascii="Times New Roman" w:hAnsi="Times New Roman" w:cs="Times New Roman"/>
                <w:color w:val="auto"/>
                <w:lang w:val="uk-UA"/>
              </w:rPr>
              <w:t>Про публічні закупівлі</w:t>
            </w:r>
            <w:r w:rsidR="00B81C1E" w:rsidRPr="001D0CCA">
              <w:rPr>
                <w:rFonts w:ascii="Times New Roman" w:hAnsi="Times New Roman" w:cs="Times New Roman"/>
                <w:color w:val="auto"/>
                <w:lang w:val="uk-UA"/>
              </w:rPr>
              <w:t>"</w:t>
            </w:r>
            <w:r w:rsidRPr="001D0CCA">
              <w:rPr>
                <w:rFonts w:ascii="Times New Roman" w:hAnsi="Times New Roman" w:cs="Times New Roman"/>
                <w:color w:val="auto"/>
                <w:lang w:val="uk-UA"/>
              </w:rPr>
              <w:t xml:space="preserve"> (далі</w:t>
            </w:r>
            <w:r w:rsidR="00AC1989" w:rsidRPr="001D0CCA">
              <w:rPr>
                <w:rFonts w:ascii="Times New Roman" w:hAnsi="Times New Roman" w:cs="Times New Roman"/>
                <w:color w:val="auto"/>
                <w:lang w:val="uk-UA"/>
              </w:rPr>
              <w:t xml:space="preserve"> – </w:t>
            </w:r>
            <w:r w:rsidRPr="001D0CCA">
              <w:rPr>
                <w:rFonts w:ascii="Times New Roman" w:hAnsi="Times New Roman" w:cs="Times New Roman"/>
                <w:color w:val="auto"/>
                <w:lang w:val="uk-UA"/>
              </w:rPr>
              <w:t>Закон)</w:t>
            </w:r>
            <w:r w:rsidR="00C74E52" w:rsidRPr="001D0CCA">
              <w:rPr>
                <w:rFonts w:ascii="Times New Roman" w:eastAsia="Times New Roman" w:hAnsi="Times New Roman" w:cs="Times New Roman"/>
                <w:color w:val="auto"/>
                <w:lang w:val="uk-UA"/>
              </w:rPr>
              <w:t xml:space="preserve"> (зі змінами) </w:t>
            </w:r>
            <w:r w:rsidR="004B22E2" w:rsidRPr="001D0CCA">
              <w:rPr>
                <w:rFonts w:ascii="Times New Roman" w:eastAsia="Times New Roman" w:hAnsi="Times New Roman" w:cs="Times New Roman"/>
                <w:color w:val="auto"/>
                <w:lang w:val="uk-UA"/>
              </w:rPr>
              <w:t xml:space="preserve">та «Особливостей здійснення публічних </w:t>
            </w:r>
            <w:proofErr w:type="spellStart"/>
            <w:r w:rsidR="004B22E2" w:rsidRPr="001D0CCA">
              <w:rPr>
                <w:rFonts w:ascii="Times New Roman" w:eastAsia="Times New Roman" w:hAnsi="Times New Roman" w:cs="Times New Roman"/>
                <w:color w:val="auto"/>
                <w:lang w:val="uk-UA"/>
              </w:rPr>
              <w:t>закупівель</w:t>
            </w:r>
            <w:proofErr w:type="spellEnd"/>
            <w:r w:rsidR="004B22E2" w:rsidRPr="001D0CCA">
              <w:rPr>
                <w:rFonts w:ascii="Times New Roman" w:eastAsia="Times New Roman" w:hAnsi="Times New Roman" w:cs="Times New Roman"/>
                <w:color w:val="auto"/>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(далі - Особливості)</w:t>
            </w:r>
            <w:r w:rsidR="00C74E52" w:rsidRPr="001D0CCA">
              <w:rPr>
                <w:rFonts w:ascii="Times New Roman" w:eastAsia="Times New Roman" w:hAnsi="Times New Roman" w:cs="Times New Roman"/>
                <w:color w:val="auto"/>
                <w:lang w:val="uk-UA"/>
              </w:rPr>
              <w:t xml:space="preserve"> (зі змінами)</w:t>
            </w:r>
            <w:r w:rsidR="004B22E2" w:rsidRPr="001D0CCA">
              <w:rPr>
                <w:rFonts w:ascii="Times New Roman" w:eastAsia="Times New Roman" w:hAnsi="Times New Roman" w:cs="Times New Roman"/>
                <w:color w:val="auto"/>
                <w:lang w:val="uk-UA"/>
              </w:rPr>
              <w:t xml:space="preserve">. </w:t>
            </w:r>
            <w:r w:rsidR="00A82416" w:rsidRPr="001D0CCA">
              <w:rPr>
                <w:rFonts w:ascii="Times New Roman" w:eastAsia="Times New Roman" w:hAnsi="Times New Roman" w:cs="Times New Roman"/>
                <w:color w:val="auto"/>
                <w:lang w:val="uk-UA"/>
              </w:rPr>
              <w:t xml:space="preserve"> Терміни вживаються у значенні, наведеному в Законі</w:t>
            </w:r>
            <w:r w:rsidR="004B22E2" w:rsidRPr="001D0CCA">
              <w:rPr>
                <w:rFonts w:ascii="Times New Roman" w:eastAsia="Times New Roman" w:hAnsi="Times New Roman" w:cs="Times New Roman"/>
                <w:color w:val="auto"/>
                <w:lang w:val="uk-UA"/>
              </w:rPr>
              <w:t>.</w:t>
            </w:r>
            <w:r w:rsidR="009A7B29" w:rsidRPr="004A082F">
              <w:rPr>
                <w:rFonts w:ascii="Times New Roman" w:eastAsia="Times New Roman" w:hAnsi="Times New Roman" w:cs="Times New Roman"/>
                <w:color w:val="auto"/>
              </w:rPr>
              <w:t xml:space="preserve"> </w:t>
            </w:r>
            <w:proofErr w:type="spellStart"/>
            <w:r w:rsidR="009A7B29" w:rsidRPr="001D0CCA">
              <w:rPr>
                <w:rFonts w:ascii="Times New Roman" w:eastAsia="Times New Roman" w:hAnsi="Times New Roman" w:cs="Times New Roman"/>
                <w:sz w:val="24"/>
                <w:szCs w:val="24"/>
              </w:rPr>
              <w:t>Терміни</w:t>
            </w:r>
            <w:proofErr w:type="spellEnd"/>
            <w:r w:rsidR="009A7B29" w:rsidRPr="001D0CCA">
              <w:rPr>
                <w:rFonts w:ascii="Times New Roman" w:eastAsia="Times New Roman" w:hAnsi="Times New Roman" w:cs="Times New Roman"/>
                <w:sz w:val="24"/>
                <w:szCs w:val="24"/>
              </w:rPr>
              <w:t xml:space="preserve">, </w:t>
            </w:r>
            <w:proofErr w:type="spellStart"/>
            <w:r w:rsidR="009A7B29" w:rsidRPr="001D0CCA">
              <w:rPr>
                <w:rFonts w:ascii="Times New Roman" w:eastAsia="Times New Roman" w:hAnsi="Times New Roman" w:cs="Times New Roman"/>
                <w:sz w:val="24"/>
                <w:szCs w:val="24"/>
              </w:rPr>
              <w:t>які</w:t>
            </w:r>
            <w:proofErr w:type="spellEnd"/>
            <w:r w:rsidR="009A7B29" w:rsidRPr="001D0CCA">
              <w:rPr>
                <w:rFonts w:ascii="Times New Roman" w:eastAsia="Times New Roman" w:hAnsi="Times New Roman" w:cs="Times New Roman"/>
                <w:sz w:val="24"/>
                <w:szCs w:val="24"/>
              </w:rPr>
              <w:t xml:space="preserve"> </w:t>
            </w:r>
            <w:proofErr w:type="spellStart"/>
            <w:r w:rsidR="009A7B29" w:rsidRPr="001D0CCA">
              <w:rPr>
                <w:rFonts w:ascii="Times New Roman" w:eastAsia="Times New Roman" w:hAnsi="Times New Roman" w:cs="Times New Roman"/>
                <w:sz w:val="24"/>
                <w:szCs w:val="24"/>
              </w:rPr>
              <w:t>використовуються</w:t>
            </w:r>
            <w:proofErr w:type="spellEnd"/>
            <w:r w:rsidR="009A7B29" w:rsidRPr="001D0CCA">
              <w:rPr>
                <w:rFonts w:ascii="Times New Roman" w:eastAsia="Times New Roman" w:hAnsi="Times New Roman" w:cs="Times New Roman"/>
                <w:sz w:val="24"/>
                <w:szCs w:val="24"/>
              </w:rPr>
              <w:t xml:space="preserve"> в </w:t>
            </w:r>
            <w:proofErr w:type="spellStart"/>
            <w:r w:rsidR="009A7B29" w:rsidRPr="001D0CCA">
              <w:rPr>
                <w:rFonts w:ascii="Times New Roman" w:eastAsia="Times New Roman" w:hAnsi="Times New Roman" w:cs="Times New Roman"/>
                <w:sz w:val="24"/>
                <w:szCs w:val="24"/>
              </w:rPr>
              <w:t>цій</w:t>
            </w:r>
            <w:proofErr w:type="spellEnd"/>
            <w:r w:rsidR="009A7B29" w:rsidRPr="001D0CCA">
              <w:rPr>
                <w:rFonts w:ascii="Times New Roman" w:eastAsia="Times New Roman" w:hAnsi="Times New Roman" w:cs="Times New Roman"/>
                <w:sz w:val="24"/>
                <w:szCs w:val="24"/>
              </w:rPr>
              <w:t xml:space="preserve"> </w:t>
            </w:r>
            <w:proofErr w:type="spellStart"/>
            <w:r w:rsidR="009A7B29" w:rsidRPr="001D0CCA">
              <w:rPr>
                <w:rFonts w:ascii="Times New Roman" w:eastAsia="Times New Roman" w:hAnsi="Times New Roman" w:cs="Times New Roman"/>
                <w:sz w:val="24"/>
                <w:szCs w:val="24"/>
              </w:rPr>
              <w:t>документації</w:t>
            </w:r>
            <w:proofErr w:type="spellEnd"/>
            <w:r w:rsidR="009A7B29" w:rsidRPr="001D0CCA">
              <w:rPr>
                <w:rFonts w:ascii="Times New Roman" w:eastAsia="Times New Roman" w:hAnsi="Times New Roman" w:cs="Times New Roman"/>
                <w:sz w:val="24"/>
                <w:szCs w:val="24"/>
              </w:rPr>
              <w:t xml:space="preserve">, </w:t>
            </w:r>
            <w:proofErr w:type="spellStart"/>
            <w:r w:rsidR="009A7B29" w:rsidRPr="001D0CCA">
              <w:rPr>
                <w:rFonts w:ascii="Times New Roman" w:eastAsia="Times New Roman" w:hAnsi="Times New Roman" w:cs="Times New Roman"/>
                <w:sz w:val="24"/>
                <w:szCs w:val="24"/>
              </w:rPr>
              <w:t>вживаються</w:t>
            </w:r>
            <w:proofErr w:type="spellEnd"/>
            <w:r w:rsidR="009A7B29" w:rsidRPr="001D0CCA">
              <w:rPr>
                <w:rFonts w:ascii="Times New Roman" w:eastAsia="Times New Roman" w:hAnsi="Times New Roman" w:cs="Times New Roman"/>
                <w:sz w:val="24"/>
                <w:szCs w:val="24"/>
              </w:rPr>
              <w:t xml:space="preserve"> у </w:t>
            </w:r>
            <w:proofErr w:type="spellStart"/>
            <w:r w:rsidR="009A7B29" w:rsidRPr="001D0CCA">
              <w:rPr>
                <w:rFonts w:ascii="Times New Roman" w:eastAsia="Times New Roman" w:hAnsi="Times New Roman" w:cs="Times New Roman"/>
                <w:sz w:val="24"/>
                <w:szCs w:val="24"/>
              </w:rPr>
              <w:t>значенні</w:t>
            </w:r>
            <w:proofErr w:type="spellEnd"/>
            <w:r w:rsidR="009A7B29" w:rsidRPr="001D0CCA">
              <w:rPr>
                <w:rFonts w:ascii="Times New Roman" w:eastAsia="Times New Roman" w:hAnsi="Times New Roman" w:cs="Times New Roman"/>
                <w:sz w:val="24"/>
                <w:szCs w:val="24"/>
              </w:rPr>
              <w:t xml:space="preserve">, </w:t>
            </w:r>
            <w:proofErr w:type="spellStart"/>
            <w:r w:rsidR="009A7B29" w:rsidRPr="001D0CCA">
              <w:rPr>
                <w:rFonts w:ascii="Times New Roman" w:eastAsia="Times New Roman" w:hAnsi="Times New Roman" w:cs="Times New Roman"/>
                <w:sz w:val="24"/>
                <w:szCs w:val="24"/>
              </w:rPr>
              <w:t>наведеному</w:t>
            </w:r>
            <w:proofErr w:type="spellEnd"/>
            <w:r w:rsidR="009A7B29" w:rsidRPr="001D0CCA">
              <w:rPr>
                <w:rFonts w:ascii="Times New Roman" w:eastAsia="Times New Roman" w:hAnsi="Times New Roman" w:cs="Times New Roman"/>
                <w:sz w:val="24"/>
                <w:szCs w:val="24"/>
              </w:rPr>
              <w:t xml:space="preserve"> в </w:t>
            </w:r>
            <w:proofErr w:type="spellStart"/>
            <w:r w:rsidR="009A7B29" w:rsidRPr="001D0CCA">
              <w:rPr>
                <w:rFonts w:ascii="Times New Roman" w:eastAsia="Times New Roman" w:hAnsi="Times New Roman" w:cs="Times New Roman"/>
                <w:sz w:val="24"/>
                <w:szCs w:val="24"/>
              </w:rPr>
              <w:t>Законі</w:t>
            </w:r>
            <w:proofErr w:type="spellEnd"/>
            <w:r w:rsidR="009A7B29" w:rsidRPr="001D0CCA">
              <w:rPr>
                <w:rFonts w:ascii="Times New Roman" w:eastAsia="Times New Roman" w:hAnsi="Times New Roman" w:cs="Times New Roman"/>
                <w:sz w:val="24"/>
                <w:szCs w:val="24"/>
              </w:rPr>
              <w:t xml:space="preserve"> та </w:t>
            </w:r>
            <w:proofErr w:type="spellStart"/>
            <w:r w:rsidR="009A7B29" w:rsidRPr="001D0CCA">
              <w:rPr>
                <w:rFonts w:ascii="Times New Roman" w:eastAsia="Times New Roman" w:hAnsi="Times New Roman" w:cs="Times New Roman"/>
                <w:sz w:val="24"/>
                <w:szCs w:val="24"/>
              </w:rPr>
              <w:t>Особливостях</w:t>
            </w:r>
            <w:proofErr w:type="spellEnd"/>
            <w:r w:rsidR="009A7B29" w:rsidRPr="001D0CCA">
              <w:rPr>
                <w:rFonts w:ascii="Times New Roman" w:eastAsia="Times New Roman" w:hAnsi="Times New Roman" w:cs="Times New Roman"/>
                <w:sz w:val="24"/>
                <w:szCs w:val="24"/>
              </w:rPr>
              <w:t>.</w:t>
            </w:r>
          </w:p>
        </w:tc>
      </w:tr>
      <w:tr w:rsidR="002402A6" w:rsidRPr="00C547A5" w:rsidTr="002402A6">
        <w:trPr>
          <w:trHeight w:val="367"/>
        </w:trPr>
        <w:tc>
          <w:tcPr>
            <w:tcW w:w="567" w:type="dxa"/>
            <w:gridSpan w:val="2"/>
            <w:vAlign w:val="center"/>
          </w:tcPr>
          <w:p w:rsidR="002402A6" w:rsidRPr="00C547A5" w:rsidRDefault="002402A6" w:rsidP="002402A6">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2</w:t>
            </w:r>
          </w:p>
        </w:tc>
        <w:tc>
          <w:tcPr>
            <w:tcW w:w="10661" w:type="dxa"/>
            <w:gridSpan w:val="2"/>
            <w:vAlign w:val="center"/>
          </w:tcPr>
          <w:p w:rsidR="002402A6" w:rsidRPr="002402A6" w:rsidRDefault="002402A6" w:rsidP="00E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 w:firstLine="418"/>
              <w:jc w:val="center"/>
              <w:rPr>
                <w:rFonts w:ascii="Times New Roman" w:hAnsi="Times New Roman" w:cs="Times New Roman"/>
                <w:b/>
                <w:i/>
                <w:sz w:val="22"/>
                <w:szCs w:val="22"/>
              </w:rPr>
            </w:pPr>
            <w:r w:rsidRPr="002402A6">
              <w:rPr>
                <w:rFonts w:ascii="Times New Roman" w:hAnsi="Times New Roman" w:cs="Times New Roman"/>
                <w:b/>
                <w:sz w:val="22"/>
                <w:szCs w:val="22"/>
              </w:rPr>
              <w:t>Інформація про замовника торгів</w:t>
            </w:r>
          </w:p>
        </w:tc>
      </w:tr>
      <w:tr w:rsidR="00DE6F05" w:rsidRPr="00C547A5" w:rsidTr="002402A6">
        <w:trPr>
          <w:trHeight w:val="158"/>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color w:val="auto"/>
                <w:lang w:val="uk-UA"/>
              </w:rPr>
            </w:pPr>
            <w:r w:rsidRPr="00C547A5">
              <w:rPr>
                <w:rFonts w:ascii="Times New Roman" w:eastAsia="Times New Roman" w:hAnsi="Times New Roman" w:cs="Times New Roman"/>
                <w:color w:val="auto"/>
                <w:lang w:val="uk-UA"/>
              </w:rPr>
              <w:t>2.1</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color w:val="auto"/>
                <w:lang w:val="uk-UA"/>
              </w:rPr>
            </w:pPr>
            <w:r w:rsidRPr="001D0CCA">
              <w:rPr>
                <w:rFonts w:ascii="Times New Roman" w:eastAsia="Times New Roman" w:hAnsi="Times New Roman" w:cs="Times New Roman"/>
                <w:color w:val="auto"/>
                <w:lang w:val="uk-UA"/>
              </w:rPr>
              <w:t>повне найменування</w:t>
            </w:r>
          </w:p>
        </w:tc>
        <w:tc>
          <w:tcPr>
            <w:tcW w:w="7088" w:type="dxa"/>
          </w:tcPr>
          <w:p w:rsidR="00B07FF1" w:rsidRPr="001D0CCA" w:rsidRDefault="00D069E0" w:rsidP="00E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 w:firstLine="418"/>
              <w:jc w:val="both"/>
              <w:rPr>
                <w:rFonts w:ascii="Times New Roman" w:hAnsi="Times New Roman" w:cs="Times New Roman"/>
                <w:i/>
                <w:sz w:val="22"/>
                <w:szCs w:val="22"/>
              </w:rPr>
            </w:pPr>
            <w:r>
              <w:rPr>
                <w:rFonts w:ascii="Times New Roman" w:hAnsi="Times New Roman" w:cs="Times New Roman"/>
                <w:sz w:val="22"/>
                <w:szCs w:val="22"/>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p>
        </w:tc>
      </w:tr>
      <w:tr w:rsidR="00DE6F05" w:rsidRPr="00C547A5" w:rsidTr="002402A6">
        <w:trPr>
          <w:trHeight w:val="70"/>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color w:val="auto"/>
                <w:lang w:val="uk-UA"/>
              </w:rPr>
            </w:pPr>
            <w:r w:rsidRPr="00C547A5">
              <w:rPr>
                <w:rFonts w:ascii="Times New Roman" w:eastAsia="Times New Roman" w:hAnsi="Times New Roman" w:cs="Times New Roman"/>
                <w:color w:val="auto"/>
                <w:lang w:val="uk-UA"/>
              </w:rPr>
              <w:t>2.2</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color w:val="auto"/>
                <w:lang w:val="uk-UA"/>
              </w:rPr>
            </w:pPr>
            <w:r w:rsidRPr="001D0CCA">
              <w:rPr>
                <w:rFonts w:ascii="Times New Roman" w:eastAsia="Times New Roman" w:hAnsi="Times New Roman" w:cs="Times New Roman"/>
                <w:color w:val="auto"/>
                <w:lang w:val="uk-UA"/>
              </w:rPr>
              <w:t>місцезнаходження</w:t>
            </w:r>
          </w:p>
        </w:tc>
        <w:tc>
          <w:tcPr>
            <w:tcW w:w="7088" w:type="dxa"/>
          </w:tcPr>
          <w:p w:rsidR="002055B6" w:rsidRPr="001D0CCA" w:rsidRDefault="002055B6" w:rsidP="00E24800">
            <w:pPr>
              <w:widowControl w:val="0"/>
              <w:autoSpaceDE w:val="0"/>
              <w:autoSpaceDN w:val="0"/>
              <w:adjustRightInd w:val="0"/>
              <w:ind w:left="-103" w:firstLine="418"/>
              <w:jc w:val="both"/>
              <w:rPr>
                <w:rFonts w:ascii="Times New Roman" w:hAnsi="Times New Roman" w:cs="Times New Roman"/>
                <w:b/>
                <w:sz w:val="22"/>
                <w:szCs w:val="22"/>
              </w:rPr>
            </w:pPr>
            <w:r w:rsidRPr="001D0CCA">
              <w:rPr>
                <w:rFonts w:ascii="Times New Roman" w:hAnsi="Times New Roman" w:cs="Times New Roman"/>
                <w:b/>
                <w:sz w:val="22"/>
                <w:szCs w:val="22"/>
              </w:rPr>
              <w:t xml:space="preserve">Юридична адреса: </w:t>
            </w:r>
            <w:r w:rsidR="00C10F77">
              <w:rPr>
                <w:rFonts w:ascii="Times New Roman" w:hAnsi="Times New Roman" w:cs="Times New Roman"/>
                <w:sz w:val="22"/>
                <w:szCs w:val="22"/>
              </w:rPr>
              <w:t>25009, Кіровоградська область, м. Кропивницький, вул. Любомира Гузара,56</w:t>
            </w:r>
          </w:p>
          <w:p w:rsidR="00B07FF1" w:rsidRPr="001D0CCA" w:rsidRDefault="008702B2" w:rsidP="00E24800">
            <w:pPr>
              <w:ind w:left="-103" w:firstLine="418"/>
              <w:jc w:val="both"/>
              <w:rPr>
                <w:rFonts w:ascii="Times New Roman" w:hAnsi="Times New Roman" w:cs="Times New Roman"/>
                <w:b/>
                <w:i/>
                <w:sz w:val="22"/>
                <w:szCs w:val="22"/>
              </w:rPr>
            </w:pPr>
            <w:r w:rsidRPr="001D0CCA">
              <w:rPr>
                <w:rFonts w:ascii="Times New Roman" w:hAnsi="Times New Roman" w:cs="Times New Roman"/>
                <w:b/>
                <w:sz w:val="22"/>
                <w:szCs w:val="22"/>
              </w:rPr>
              <w:t>Місцезнаходження</w:t>
            </w:r>
            <w:r w:rsidR="002055B6" w:rsidRPr="001D0CCA">
              <w:rPr>
                <w:rFonts w:ascii="Times New Roman" w:hAnsi="Times New Roman" w:cs="Times New Roman"/>
                <w:b/>
                <w:sz w:val="22"/>
                <w:szCs w:val="22"/>
              </w:rPr>
              <w:t xml:space="preserve">: </w:t>
            </w:r>
            <w:r w:rsidR="00C10F77" w:rsidRPr="00C10F77">
              <w:rPr>
                <w:rFonts w:ascii="Times New Roman" w:hAnsi="Times New Roman" w:cs="Times New Roman"/>
                <w:sz w:val="22"/>
                <w:szCs w:val="22"/>
              </w:rPr>
              <w:t>25009, м. Кропивницький, вул. Любомира Гузара,56</w:t>
            </w:r>
          </w:p>
        </w:tc>
      </w:tr>
      <w:tr w:rsidR="00DE6F05" w:rsidRPr="00C547A5" w:rsidTr="002402A6">
        <w:trPr>
          <w:trHeight w:val="520"/>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color w:val="auto"/>
                <w:lang w:val="uk-UA"/>
              </w:rPr>
            </w:pPr>
            <w:r w:rsidRPr="00C547A5">
              <w:rPr>
                <w:rFonts w:ascii="Times New Roman" w:eastAsia="Times New Roman" w:hAnsi="Times New Roman" w:cs="Times New Roman"/>
                <w:color w:val="auto"/>
                <w:lang w:val="uk-UA"/>
              </w:rPr>
              <w:t>2.3</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color w:val="auto"/>
                <w:lang w:val="uk-UA"/>
              </w:rPr>
            </w:pPr>
            <w:r w:rsidRPr="001D0CCA">
              <w:rPr>
                <w:rFonts w:ascii="Times New Roman" w:eastAsia="Times New Roman" w:hAnsi="Times New Roman" w:cs="Times New Roman"/>
                <w:color w:val="auto"/>
                <w:lang w:val="uk-UA"/>
              </w:rPr>
              <w:t xml:space="preserve">посадова особа </w:t>
            </w:r>
            <w:r w:rsidR="00C96EE9" w:rsidRPr="001D0CCA">
              <w:rPr>
                <w:rFonts w:ascii="Times New Roman" w:eastAsia="Times New Roman" w:hAnsi="Times New Roman" w:cs="Times New Roman"/>
                <w:color w:val="auto"/>
                <w:lang w:val="uk-UA"/>
              </w:rPr>
              <w:t>з</w:t>
            </w:r>
            <w:r w:rsidRPr="001D0CCA">
              <w:rPr>
                <w:rFonts w:ascii="Times New Roman" w:eastAsia="Times New Roman" w:hAnsi="Times New Roman" w:cs="Times New Roman"/>
                <w:color w:val="auto"/>
                <w:lang w:val="uk-UA"/>
              </w:rPr>
              <w:t xml:space="preserve">амовника, уповноважена здійснювати зв'язок з </w:t>
            </w:r>
            <w:r w:rsidR="0036593B" w:rsidRPr="001D0CCA">
              <w:rPr>
                <w:rFonts w:ascii="Times New Roman" w:eastAsia="Times New Roman" w:hAnsi="Times New Roman" w:cs="Times New Roman"/>
                <w:color w:val="auto"/>
                <w:lang w:val="uk-UA"/>
              </w:rPr>
              <w:t>учасник</w:t>
            </w:r>
            <w:r w:rsidRPr="001D0CCA">
              <w:rPr>
                <w:rFonts w:ascii="Times New Roman" w:eastAsia="Times New Roman" w:hAnsi="Times New Roman" w:cs="Times New Roman"/>
                <w:color w:val="auto"/>
                <w:lang w:val="uk-UA"/>
              </w:rPr>
              <w:t>ами</w:t>
            </w:r>
          </w:p>
        </w:tc>
        <w:tc>
          <w:tcPr>
            <w:tcW w:w="7088" w:type="dxa"/>
          </w:tcPr>
          <w:p w:rsidR="00C10F77" w:rsidRPr="00C10F77" w:rsidRDefault="00C10F77" w:rsidP="00E24800">
            <w:pPr>
              <w:ind w:left="-103" w:firstLine="418"/>
              <w:jc w:val="both"/>
              <w:rPr>
                <w:rFonts w:ascii="Times New Roman" w:hAnsi="Times New Roman" w:cs="Times New Roman"/>
                <w:sz w:val="22"/>
                <w:szCs w:val="22"/>
              </w:rPr>
            </w:pPr>
            <w:r w:rsidRPr="00C10F77">
              <w:rPr>
                <w:rFonts w:ascii="Times New Roman" w:hAnsi="Times New Roman" w:cs="Times New Roman"/>
                <w:b/>
                <w:sz w:val="22"/>
                <w:szCs w:val="22"/>
              </w:rPr>
              <w:t xml:space="preserve">Уповноважена особа – </w:t>
            </w:r>
            <w:r w:rsidRPr="00C10F77">
              <w:rPr>
                <w:rFonts w:ascii="Times New Roman" w:hAnsi="Times New Roman" w:cs="Times New Roman"/>
                <w:sz w:val="22"/>
                <w:szCs w:val="22"/>
              </w:rPr>
              <w:t xml:space="preserve">провідний юрисконсульт  - </w:t>
            </w:r>
            <w:r w:rsidR="006769B0">
              <w:rPr>
                <w:rFonts w:ascii="Times New Roman" w:hAnsi="Times New Roman" w:cs="Times New Roman"/>
                <w:sz w:val="22"/>
                <w:szCs w:val="22"/>
              </w:rPr>
              <w:t>Кушнір Діана Станіславівна</w:t>
            </w:r>
          </w:p>
          <w:p w:rsidR="009532AE" w:rsidRPr="004A082F" w:rsidRDefault="00C10F77" w:rsidP="00E24800">
            <w:pPr>
              <w:ind w:left="-103" w:firstLine="418"/>
              <w:jc w:val="both"/>
              <w:rPr>
                <w:rFonts w:ascii="Times New Roman" w:hAnsi="Times New Roman" w:cs="Times New Roman"/>
                <w:b/>
                <w:sz w:val="18"/>
                <w:szCs w:val="22"/>
                <w:lang w:val="ru-RU"/>
              </w:rPr>
            </w:pPr>
            <w:r w:rsidRPr="00C10F77">
              <w:rPr>
                <w:rFonts w:ascii="Times New Roman" w:hAnsi="Times New Roman" w:cs="Times New Roman"/>
                <w:sz w:val="22"/>
                <w:szCs w:val="22"/>
              </w:rPr>
              <w:t xml:space="preserve">Адреса: вул. Любомира Гузара, 56, м. Кропивницький,  Кіровоградська область, 25009.; </w:t>
            </w:r>
            <w:proofErr w:type="spellStart"/>
            <w:r w:rsidRPr="00C10F77">
              <w:rPr>
                <w:rFonts w:ascii="Times New Roman" w:hAnsi="Times New Roman" w:cs="Times New Roman"/>
                <w:sz w:val="22"/>
                <w:szCs w:val="22"/>
              </w:rPr>
              <w:t>тел</w:t>
            </w:r>
            <w:proofErr w:type="spellEnd"/>
            <w:r w:rsidRPr="00C10F77">
              <w:rPr>
                <w:rFonts w:ascii="Times New Roman" w:hAnsi="Times New Roman" w:cs="Times New Roman"/>
                <w:sz w:val="22"/>
                <w:szCs w:val="22"/>
              </w:rPr>
              <w:t xml:space="preserve">. (0522)35-64-07; </w:t>
            </w:r>
            <w:proofErr w:type="spellStart"/>
            <w:r w:rsidRPr="00C10F77">
              <w:rPr>
                <w:rFonts w:ascii="Times New Roman" w:hAnsi="Times New Roman" w:cs="Times New Roman"/>
                <w:sz w:val="22"/>
                <w:szCs w:val="22"/>
              </w:rPr>
              <w:t>ел.пошта</w:t>
            </w:r>
            <w:proofErr w:type="spellEnd"/>
            <w:r w:rsidRPr="00C10F77">
              <w:rPr>
                <w:rFonts w:ascii="Times New Roman" w:hAnsi="Times New Roman" w:cs="Times New Roman"/>
                <w:sz w:val="22"/>
                <w:szCs w:val="22"/>
              </w:rPr>
              <w:t xml:space="preserve"> Ekstr_medic@i.ua</w:t>
            </w:r>
          </w:p>
        </w:tc>
      </w:tr>
      <w:tr w:rsidR="00DE6F05" w:rsidRPr="00C547A5" w:rsidTr="002402A6">
        <w:trPr>
          <w:trHeight w:val="300"/>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3</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t>Процедура закупівлі</w:t>
            </w:r>
          </w:p>
        </w:tc>
        <w:tc>
          <w:tcPr>
            <w:tcW w:w="7088" w:type="dxa"/>
          </w:tcPr>
          <w:p w:rsidR="00B07FF1" w:rsidRPr="001D0CCA" w:rsidRDefault="00B07FF1" w:rsidP="00E24800">
            <w:pPr>
              <w:ind w:left="-103" w:firstLine="418"/>
              <w:jc w:val="both"/>
              <w:rPr>
                <w:rFonts w:ascii="Times New Roman" w:hAnsi="Times New Roman" w:cs="Times New Roman"/>
                <w:b/>
                <w:sz w:val="22"/>
                <w:szCs w:val="22"/>
              </w:rPr>
            </w:pPr>
            <w:r w:rsidRPr="001D0CCA">
              <w:rPr>
                <w:rFonts w:ascii="Times New Roman" w:hAnsi="Times New Roman" w:cs="Times New Roman"/>
                <w:b/>
                <w:sz w:val="22"/>
                <w:szCs w:val="22"/>
              </w:rPr>
              <w:t>відкриті торги</w:t>
            </w:r>
            <w:r w:rsidR="00C10F77">
              <w:rPr>
                <w:rFonts w:ascii="Times New Roman" w:hAnsi="Times New Roman" w:cs="Times New Roman"/>
                <w:b/>
                <w:sz w:val="22"/>
                <w:szCs w:val="22"/>
              </w:rPr>
              <w:t xml:space="preserve"> з особливостями</w:t>
            </w:r>
          </w:p>
        </w:tc>
      </w:tr>
      <w:tr w:rsidR="002402A6" w:rsidRPr="00C547A5" w:rsidTr="002402A6">
        <w:trPr>
          <w:trHeight w:val="473"/>
        </w:trPr>
        <w:tc>
          <w:tcPr>
            <w:tcW w:w="567" w:type="dxa"/>
            <w:gridSpan w:val="2"/>
            <w:vAlign w:val="center"/>
          </w:tcPr>
          <w:p w:rsidR="002402A6" w:rsidRPr="00C547A5" w:rsidRDefault="002402A6"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4</w:t>
            </w:r>
          </w:p>
        </w:tc>
        <w:tc>
          <w:tcPr>
            <w:tcW w:w="10661" w:type="dxa"/>
            <w:gridSpan w:val="2"/>
            <w:vAlign w:val="center"/>
          </w:tcPr>
          <w:p w:rsidR="002402A6" w:rsidRPr="002402A6" w:rsidRDefault="002402A6" w:rsidP="00E24800">
            <w:pPr>
              <w:pStyle w:val="12"/>
              <w:widowControl w:val="0"/>
              <w:spacing w:line="240" w:lineRule="auto"/>
              <w:ind w:left="-103" w:firstLine="418"/>
              <w:jc w:val="center"/>
              <w:rPr>
                <w:rFonts w:ascii="Times New Roman" w:hAnsi="Times New Roman" w:cs="Times New Roman"/>
                <w:color w:val="auto"/>
                <w:lang w:val="uk-UA"/>
              </w:rPr>
            </w:pPr>
            <w:r w:rsidRPr="002402A6">
              <w:rPr>
                <w:rFonts w:ascii="Times New Roman" w:eastAsia="Times New Roman" w:hAnsi="Times New Roman" w:cs="Times New Roman"/>
                <w:b/>
                <w:color w:val="auto"/>
                <w:lang w:val="uk-UA"/>
              </w:rPr>
              <w:t>Інформація про предмет закупівлі</w:t>
            </w:r>
          </w:p>
        </w:tc>
      </w:tr>
      <w:tr w:rsidR="00DE6F05" w:rsidRPr="00C547A5" w:rsidTr="002402A6">
        <w:trPr>
          <w:trHeight w:val="215"/>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color w:val="auto"/>
                <w:lang w:val="uk-UA"/>
              </w:rPr>
            </w:pPr>
            <w:r w:rsidRPr="00C547A5">
              <w:rPr>
                <w:rFonts w:ascii="Times New Roman" w:eastAsia="Times New Roman" w:hAnsi="Times New Roman" w:cs="Times New Roman"/>
                <w:color w:val="auto"/>
                <w:lang w:val="uk-UA"/>
              </w:rPr>
              <w:t>4.1</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color w:val="auto"/>
                <w:lang w:val="uk-UA"/>
              </w:rPr>
            </w:pPr>
            <w:r w:rsidRPr="001D0CCA">
              <w:rPr>
                <w:rFonts w:ascii="Times New Roman" w:eastAsia="Times New Roman" w:hAnsi="Times New Roman" w:cs="Times New Roman"/>
                <w:color w:val="auto"/>
                <w:lang w:val="uk-UA"/>
              </w:rPr>
              <w:t>назва предмета закупівлі</w:t>
            </w:r>
          </w:p>
        </w:tc>
        <w:tc>
          <w:tcPr>
            <w:tcW w:w="7088" w:type="dxa"/>
          </w:tcPr>
          <w:p w:rsidR="000E60D9" w:rsidRPr="000E60D9" w:rsidRDefault="000E60D9" w:rsidP="000E60D9">
            <w:pPr>
              <w:ind w:left="-103" w:firstLine="418"/>
              <w:jc w:val="both"/>
              <w:rPr>
                <w:rFonts w:ascii="Times New Roman" w:hAnsi="Times New Roman" w:cs="Times New Roman"/>
                <w:b/>
                <w:bCs/>
                <w:sz w:val="22"/>
                <w:szCs w:val="22"/>
              </w:rPr>
            </w:pPr>
            <w:proofErr w:type="spellStart"/>
            <w:r w:rsidRPr="000E60D9">
              <w:rPr>
                <w:rFonts w:ascii="Times New Roman" w:hAnsi="Times New Roman" w:cs="Times New Roman"/>
                <w:b/>
                <w:bCs/>
                <w:sz w:val="22"/>
                <w:szCs w:val="22"/>
              </w:rPr>
              <w:t>Напівчоботи</w:t>
            </w:r>
            <w:proofErr w:type="spellEnd"/>
            <w:r w:rsidRPr="000E60D9">
              <w:rPr>
                <w:rFonts w:ascii="Times New Roman" w:hAnsi="Times New Roman" w:cs="Times New Roman"/>
                <w:b/>
                <w:bCs/>
                <w:sz w:val="22"/>
                <w:szCs w:val="22"/>
              </w:rPr>
              <w:t xml:space="preserve"> </w:t>
            </w:r>
            <w:proofErr w:type="spellStart"/>
            <w:r w:rsidRPr="000E60D9">
              <w:rPr>
                <w:rFonts w:ascii="Times New Roman" w:hAnsi="Times New Roman" w:cs="Times New Roman"/>
                <w:b/>
                <w:bCs/>
                <w:sz w:val="22"/>
                <w:szCs w:val="22"/>
              </w:rPr>
              <w:t>утепелені</w:t>
            </w:r>
            <w:proofErr w:type="spellEnd"/>
            <w:r w:rsidRPr="000E60D9">
              <w:rPr>
                <w:rFonts w:ascii="Times New Roman" w:hAnsi="Times New Roman" w:cs="Times New Roman"/>
                <w:b/>
                <w:bCs/>
                <w:sz w:val="22"/>
                <w:szCs w:val="22"/>
              </w:rPr>
              <w:t xml:space="preserve"> ОСТ 17-317-74</w:t>
            </w:r>
          </w:p>
          <w:p w:rsidR="006D4265" w:rsidRPr="007E514A" w:rsidRDefault="006D4265" w:rsidP="00E24800">
            <w:pPr>
              <w:jc w:val="center"/>
              <w:rPr>
                <w:rFonts w:ascii="Times New Roman" w:hAnsi="Times New Roman" w:cs="Times New Roman"/>
                <w:sz w:val="22"/>
                <w:szCs w:val="22"/>
              </w:rPr>
            </w:pPr>
            <w:r>
              <w:rPr>
                <w:rFonts w:ascii="Times New Roman" w:hAnsi="Times New Roman" w:cs="Times New Roman"/>
                <w:sz w:val="22"/>
                <w:szCs w:val="22"/>
              </w:rPr>
              <w:t>ДК 021:2015:18810000-0</w:t>
            </w:r>
            <w:r w:rsidRPr="006D4265">
              <w:rPr>
                <w:rFonts w:ascii="Times New Roman" w:hAnsi="Times New Roman" w:cs="Times New Roman"/>
                <w:sz w:val="22"/>
                <w:szCs w:val="22"/>
              </w:rPr>
              <w:t xml:space="preserve"> Взуття різне, крім спортивного та захисного</w:t>
            </w:r>
          </w:p>
          <w:p w:rsidR="00C407D6" w:rsidRPr="00462EBE" w:rsidRDefault="00C407D6" w:rsidP="00E24800">
            <w:pPr>
              <w:ind w:left="-103" w:firstLine="418"/>
              <w:jc w:val="both"/>
              <w:rPr>
                <w:rFonts w:ascii="Times New Roman" w:hAnsi="Times New Roman" w:cs="Times New Roman"/>
                <w:sz w:val="22"/>
                <w:szCs w:val="22"/>
              </w:rPr>
            </w:pPr>
          </w:p>
        </w:tc>
      </w:tr>
      <w:tr w:rsidR="00DE6F05" w:rsidRPr="00C547A5" w:rsidTr="002402A6">
        <w:trPr>
          <w:trHeight w:val="520"/>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color w:val="auto"/>
                <w:lang w:val="uk-UA"/>
              </w:rPr>
            </w:pPr>
            <w:r w:rsidRPr="00C547A5">
              <w:rPr>
                <w:rFonts w:ascii="Times New Roman" w:eastAsia="Times New Roman" w:hAnsi="Times New Roman" w:cs="Times New Roman"/>
                <w:color w:val="auto"/>
                <w:lang w:val="uk-UA"/>
              </w:rPr>
              <w:t>4.2</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color w:val="auto"/>
                <w:lang w:val="uk-UA"/>
              </w:rPr>
            </w:pPr>
            <w:r w:rsidRPr="001D0CCA">
              <w:rPr>
                <w:rFonts w:ascii="Times New Roman" w:eastAsia="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7088" w:type="dxa"/>
          </w:tcPr>
          <w:p w:rsidR="00D069E0" w:rsidRPr="00D069E0" w:rsidRDefault="00D069E0" w:rsidP="00E24800">
            <w:pPr>
              <w:widowControl w:val="0"/>
              <w:spacing w:after="160" w:line="256" w:lineRule="auto"/>
              <w:ind w:firstLine="456"/>
              <w:jc w:val="both"/>
              <w:rPr>
                <w:rFonts w:ascii="Times New Roman" w:hAnsi="Times New Roman" w:cs="Times New Roman"/>
                <w:sz w:val="22"/>
                <w:szCs w:val="22"/>
              </w:rPr>
            </w:pPr>
            <w:r w:rsidRPr="00D069E0">
              <w:rPr>
                <w:rFonts w:ascii="Times New Roman" w:hAnsi="Times New Roman" w:cs="Times New Roman"/>
                <w:sz w:val="22"/>
                <w:szCs w:val="22"/>
              </w:rPr>
              <w:t>Даною тендерною документацією не передбачено поділ предмета закупівлі на лоти (частини)</w:t>
            </w:r>
          </w:p>
          <w:p w:rsidR="003A1532" w:rsidRPr="001D0CCA" w:rsidRDefault="003A1532" w:rsidP="00E24800">
            <w:pPr>
              <w:pStyle w:val="12"/>
              <w:widowControl w:val="0"/>
              <w:spacing w:line="240" w:lineRule="auto"/>
              <w:ind w:left="-103" w:firstLine="456"/>
              <w:jc w:val="both"/>
              <w:rPr>
                <w:rFonts w:ascii="Times New Roman" w:hAnsi="Times New Roman" w:cs="Times New Roman"/>
                <w:color w:val="auto"/>
                <w:lang w:val="uk-UA"/>
              </w:rPr>
            </w:pPr>
          </w:p>
        </w:tc>
      </w:tr>
      <w:tr w:rsidR="00C547A5" w:rsidRPr="00C547A5" w:rsidTr="002402A6">
        <w:trPr>
          <w:trHeight w:val="726"/>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color w:val="auto"/>
                <w:lang w:val="uk-UA"/>
              </w:rPr>
            </w:pPr>
            <w:r w:rsidRPr="00C547A5">
              <w:rPr>
                <w:rFonts w:ascii="Times New Roman" w:eastAsia="Times New Roman" w:hAnsi="Times New Roman" w:cs="Times New Roman"/>
                <w:color w:val="auto"/>
                <w:lang w:val="uk-UA"/>
              </w:rPr>
              <w:t>4.3</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color w:val="auto"/>
                <w:lang w:val="uk-UA"/>
              </w:rPr>
            </w:pPr>
            <w:r w:rsidRPr="001D0CCA">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7088" w:type="dxa"/>
          </w:tcPr>
          <w:p w:rsidR="00D069E0" w:rsidRPr="002402A6" w:rsidRDefault="00D069E0" w:rsidP="00E24800">
            <w:pPr>
              <w:widowControl w:val="0"/>
              <w:tabs>
                <w:tab w:val="left" w:pos="374"/>
                <w:tab w:val="left" w:pos="1440"/>
              </w:tabs>
              <w:ind w:left="-102" w:firstLine="456"/>
              <w:jc w:val="both"/>
              <w:rPr>
                <w:rFonts w:ascii="Times New Roman" w:hAnsi="Times New Roman" w:cs="Times New Roman"/>
                <w:spacing w:val="-4"/>
                <w:sz w:val="22"/>
                <w:szCs w:val="22"/>
              </w:rPr>
            </w:pPr>
            <w:r w:rsidRPr="00D069E0">
              <w:rPr>
                <w:rFonts w:ascii="Times New Roman" w:hAnsi="Times New Roman" w:cs="Times New Roman"/>
                <w:b/>
                <w:spacing w:val="-4"/>
                <w:sz w:val="22"/>
                <w:szCs w:val="22"/>
              </w:rPr>
              <w:t xml:space="preserve">Місце поставки: </w:t>
            </w:r>
            <w:r w:rsidRPr="002402A6">
              <w:rPr>
                <w:rFonts w:ascii="Times New Roman" w:hAnsi="Times New Roman" w:cs="Times New Roman"/>
                <w:spacing w:val="-4"/>
                <w:sz w:val="22"/>
                <w:szCs w:val="22"/>
              </w:rPr>
              <w:t xml:space="preserve">25009, Кіровоградська область, м. Кропивницький, вул. Любомира Гузара, 56. </w:t>
            </w:r>
          </w:p>
          <w:p w:rsidR="009E3AE2" w:rsidRPr="001D0CCA" w:rsidRDefault="00F2795B" w:rsidP="00E24800">
            <w:pPr>
              <w:widowControl w:val="0"/>
              <w:tabs>
                <w:tab w:val="left" w:pos="374"/>
                <w:tab w:val="left" w:pos="1440"/>
              </w:tabs>
              <w:ind w:left="-102" w:firstLine="456"/>
              <w:jc w:val="both"/>
              <w:rPr>
                <w:rFonts w:ascii="Times New Roman" w:hAnsi="Times New Roman" w:cs="Times New Roman"/>
                <w:spacing w:val="-4"/>
                <w:sz w:val="22"/>
                <w:szCs w:val="22"/>
              </w:rPr>
            </w:pPr>
            <w:r w:rsidRPr="001D0CCA">
              <w:rPr>
                <w:rFonts w:ascii="Times New Roman" w:hAnsi="Times New Roman" w:cs="Times New Roman"/>
                <w:b/>
                <w:spacing w:val="-4"/>
                <w:sz w:val="22"/>
                <w:szCs w:val="22"/>
              </w:rPr>
              <w:t>Кількість:</w:t>
            </w:r>
            <w:r w:rsidRPr="001D0CCA">
              <w:rPr>
                <w:rFonts w:ascii="Times New Roman" w:hAnsi="Times New Roman" w:cs="Times New Roman"/>
                <w:spacing w:val="-4"/>
                <w:sz w:val="22"/>
                <w:szCs w:val="22"/>
              </w:rPr>
              <w:t xml:space="preserve"> </w:t>
            </w:r>
            <w:proofErr w:type="spellStart"/>
            <w:r w:rsidR="000E60D9" w:rsidRPr="000E60D9">
              <w:rPr>
                <w:rFonts w:ascii="Times New Roman" w:hAnsi="Times New Roman" w:cs="Times New Roman"/>
                <w:spacing w:val="-4"/>
                <w:sz w:val="22"/>
                <w:szCs w:val="22"/>
              </w:rPr>
              <w:t>Напівчоботи</w:t>
            </w:r>
            <w:proofErr w:type="spellEnd"/>
            <w:r w:rsidR="000E60D9" w:rsidRPr="000E60D9">
              <w:rPr>
                <w:rFonts w:ascii="Times New Roman" w:hAnsi="Times New Roman" w:cs="Times New Roman"/>
                <w:spacing w:val="-4"/>
                <w:sz w:val="22"/>
                <w:szCs w:val="22"/>
              </w:rPr>
              <w:t xml:space="preserve"> </w:t>
            </w:r>
            <w:proofErr w:type="spellStart"/>
            <w:r w:rsidR="000E60D9" w:rsidRPr="000E60D9">
              <w:rPr>
                <w:rFonts w:ascii="Times New Roman" w:hAnsi="Times New Roman" w:cs="Times New Roman"/>
                <w:spacing w:val="-4"/>
                <w:sz w:val="22"/>
                <w:szCs w:val="22"/>
              </w:rPr>
              <w:t>утепелені</w:t>
            </w:r>
            <w:proofErr w:type="spellEnd"/>
            <w:r w:rsidR="000E60D9" w:rsidRPr="000E60D9">
              <w:rPr>
                <w:rFonts w:ascii="Times New Roman" w:hAnsi="Times New Roman" w:cs="Times New Roman"/>
                <w:spacing w:val="-4"/>
                <w:sz w:val="22"/>
                <w:szCs w:val="22"/>
              </w:rPr>
              <w:t xml:space="preserve"> ОСТ 17-317-74</w:t>
            </w:r>
            <w:r w:rsidR="000E60D9">
              <w:rPr>
                <w:rFonts w:ascii="Times New Roman" w:hAnsi="Times New Roman" w:cs="Times New Roman"/>
                <w:spacing w:val="-4"/>
                <w:sz w:val="22"/>
                <w:szCs w:val="22"/>
              </w:rPr>
              <w:t xml:space="preserve"> </w:t>
            </w:r>
            <w:r w:rsidR="00C407D6" w:rsidRPr="00001E96">
              <w:rPr>
                <w:rFonts w:ascii="Times New Roman" w:hAnsi="Times New Roman" w:cs="Times New Roman"/>
                <w:spacing w:val="-4"/>
                <w:sz w:val="22"/>
                <w:szCs w:val="22"/>
              </w:rPr>
              <w:t>-</w:t>
            </w:r>
            <w:r w:rsidR="00AD7CC1" w:rsidRPr="00001E96">
              <w:rPr>
                <w:rFonts w:ascii="Times New Roman" w:hAnsi="Times New Roman" w:cs="Times New Roman"/>
                <w:spacing w:val="-4"/>
                <w:sz w:val="22"/>
                <w:szCs w:val="22"/>
              </w:rPr>
              <w:t xml:space="preserve"> </w:t>
            </w:r>
            <w:r w:rsidR="00FA5663" w:rsidRPr="00001E96">
              <w:rPr>
                <w:rFonts w:ascii="Times New Roman" w:hAnsi="Times New Roman" w:cs="Times New Roman"/>
                <w:spacing w:val="-4"/>
                <w:sz w:val="22"/>
                <w:szCs w:val="22"/>
              </w:rPr>
              <w:t xml:space="preserve"> 1</w:t>
            </w:r>
            <w:r w:rsidR="00FA1E2C">
              <w:rPr>
                <w:rFonts w:ascii="Times New Roman" w:hAnsi="Times New Roman" w:cs="Times New Roman"/>
                <w:spacing w:val="-4"/>
                <w:sz w:val="22"/>
                <w:szCs w:val="22"/>
              </w:rPr>
              <w:t> </w:t>
            </w:r>
            <w:r w:rsidR="00FA1E2C" w:rsidRPr="004A082F">
              <w:rPr>
                <w:rFonts w:ascii="Times New Roman" w:hAnsi="Times New Roman" w:cs="Times New Roman"/>
                <w:spacing w:val="-4"/>
                <w:sz w:val="22"/>
                <w:szCs w:val="22"/>
                <w:lang w:val="ru-RU"/>
              </w:rPr>
              <w:t xml:space="preserve">000 </w:t>
            </w:r>
            <w:r w:rsidR="00462EBE">
              <w:rPr>
                <w:rFonts w:ascii="Times New Roman" w:hAnsi="Times New Roman" w:cs="Times New Roman"/>
                <w:spacing w:val="-4"/>
                <w:sz w:val="22"/>
                <w:szCs w:val="22"/>
              </w:rPr>
              <w:t>пар</w:t>
            </w:r>
            <w:r w:rsidR="001B1813" w:rsidRPr="00001E96">
              <w:rPr>
                <w:rFonts w:ascii="Times New Roman" w:hAnsi="Times New Roman" w:cs="Times New Roman"/>
                <w:spacing w:val="-4"/>
                <w:sz w:val="22"/>
                <w:szCs w:val="22"/>
              </w:rPr>
              <w:t>.</w:t>
            </w:r>
          </w:p>
        </w:tc>
      </w:tr>
      <w:tr w:rsidR="00DE6F05" w:rsidRPr="00C547A5" w:rsidTr="002402A6">
        <w:trPr>
          <w:trHeight w:val="520"/>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color w:val="auto"/>
                <w:lang w:val="uk-UA"/>
              </w:rPr>
            </w:pPr>
            <w:r w:rsidRPr="00C547A5">
              <w:rPr>
                <w:rFonts w:ascii="Times New Roman" w:eastAsia="Times New Roman" w:hAnsi="Times New Roman" w:cs="Times New Roman"/>
                <w:color w:val="auto"/>
                <w:lang w:val="uk-UA"/>
              </w:rPr>
              <w:t>4.4</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color w:val="auto"/>
                <w:lang w:val="uk-UA"/>
              </w:rPr>
            </w:pPr>
            <w:r w:rsidRPr="001D0CCA">
              <w:rPr>
                <w:rFonts w:ascii="Times New Roman" w:eastAsia="Times New Roman" w:hAnsi="Times New Roman" w:cs="Times New Roman"/>
                <w:color w:val="auto"/>
                <w:lang w:val="uk-UA"/>
              </w:rPr>
              <w:t>строк поставки товарів (надання послуг, виконання робіт)</w:t>
            </w:r>
          </w:p>
        </w:tc>
        <w:tc>
          <w:tcPr>
            <w:tcW w:w="7088" w:type="dxa"/>
          </w:tcPr>
          <w:p w:rsidR="00B07FF1" w:rsidRPr="00D069E0" w:rsidRDefault="003F14C6" w:rsidP="00E24800">
            <w:pPr>
              <w:pStyle w:val="12"/>
              <w:widowControl w:val="0"/>
              <w:spacing w:line="240" w:lineRule="auto"/>
              <w:ind w:left="-103" w:firstLine="456"/>
              <w:jc w:val="both"/>
              <w:rPr>
                <w:rFonts w:ascii="Times New Roman" w:hAnsi="Times New Roman" w:cs="Times New Roman"/>
                <w:b/>
                <w:color w:val="auto"/>
                <w:lang w:val="uk-UA"/>
              </w:rPr>
            </w:pPr>
            <w:r w:rsidRPr="002402A6">
              <w:rPr>
                <w:rFonts w:ascii="Times New Roman" w:hAnsi="Times New Roman" w:cs="Times New Roman"/>
                <w:b/>
                <w:bCs/>
                <w:color w:val="auto"/>
                <w:lang w:val="uk-UA"/>
              </w:rPr>
              <w:t>До</w:t>
            </w:r>
            <w:r w:rsidR="00181EA5" w:rsidRPr="002402A6">
              <w:rPr>
                <w:rFonts w:ascii="Times New Roman" w:hAnsi="Times New Roman" w:cs="Times New Roman"/>
                <w:b/>
                <w:bCs/>
                <w:color w:val="auto"/>
                <w:lang w:val="uk-UA"/>
              </w:rPr>
              <w:t xml:space="preserve"> </w:t>
            </w:r>
            <w:r w:rsidR="002402A6" w:rsidRPr="002402A6">
              <w:rPr>
                <w:rFonts w:ascii="Times New Roman" w:hAnsi="Times New Roman" w:cs="Times New Roman"/>
                <w:b/>
                <w:bCs/>
                <w:color w:val="auto"/>
                <w:lang w:val="uk-UA"/>
              </w:rPr>
              <w:t>31.05</w:t>
            </w:r>
            <w:r w:rsidR="00D069E0" w:rsidRPr="002402A6">
              <w:rPr>
                <w:rFonts w:ascii="Times New Roman" w:hAnsi="Times New Roman" w:cs="Times New Roman"/>
                <w:b/>
                <w:bCs/>
                <w:color w:val="auto"/>
                <w:lang w:val="uk-UA"/>
              </w:rPr>
              <w:t>.2024 включно</w:t>
            </w:r>
          </w:p>
        </w:tc>
      </w:tr>
      <w:tr w:rsidR="00DE6F05" w:rsidRPr="00C547A5" w:rsidTr="002402A6">
        <w:trPr>
          <w:trHeight w:val="520"/>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5</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t xml:space="preserve">Недискримінація </w:t>
            </w:r>
            <w:r w:rsidR="0036593B" w:rsidRPr="001D0CCA">
              <w:rPr>
                <w:rFonts w:ascii="Times New Roman" w:eastAsia="Times New Roman" w:hAnsi="Times New Roman" w:cs="Times New Roman"/>
                <w:b/>
                <w:color w:val="auto"/>
                <w:lang w:val="uk-UA"/>
              </w:rPr>
              <w:t>учасник</w:t>
            </w:r>
            <w:r w:rsidRPr="001D0CCA">
              <w:rPr>
                <w:rFonts w:ascii="Times New Roman" w:eastAsia="Times New Roman" w:hAnsi="Times New Roman" w:cs="Times New Roman"/>
                <w:b/>
                <w:color w:val="auto"/>
                <w:lang w:val="uk-UA"/>
              </w:rPr>
              <w:t>ів</w:t>
            </w:r>
          </w:p>
        </w:tc>
        <w:tc>
          <w:tcPr>
            <w:tcW w:w="7088" w:type="dxa"/>
          </w:tcPr>
          <w:p w:rsidR="00B07FF1" w:rsidRPr="001D0CCA" w:rsidRDefault="0036593B" w:rsidP="00E24800">
            <w:pPr>
              <w:pStyle w:val="12"/>
              <w:widowControl w:val="0"/>
              <w:spacing w:line="240" w:lineRule="auto"/>
              <w:ind w:left="-103" w:firstLine="456"/>
              <w:jc w:val="both"/>
              <w:rPr>
                <w:rFonts w:ascii="Times New Roman" w:hAnsi="Times New Roman" w:cs="Times New Roman"/>
                <w:color w:val="auto"/>
                <w:lang w:val="uk-UA"/>
              </w:rPr>
            </w:pPr>
            <w:r w:rsidRPr="001D0CCA">
              <w:rPr>
                <w:rFonts w:ascii="Times New Roman" w:hAnsi="Times New Roman" w:cs="Times New Roman"/>
                <w:color w:val="auto"/>
                <w:lang w:val="uk-UA"/>
              </w:rPr>
              <w:t>Учасник</w:t>
            </w:r>
            <w:r w:rsidR="00844234" w:rsidRPr="001D0CCA">
              <w:rPr>
                <w:rFonts w:ascii="Times New Roman" w:hAnsi="Times New Roman" w:cs="Times New Roman"/>
                <w:color w:val="auto"/>
                <w:lang w:val="uk-UA"/>
              </w:rPr>
              <w:t xml:space="preserve">и (резиденти та нерезиденти) всіх форм власності та організаційно-правових форм беруть участь у процедурах </w:t>
            </w:r>
            <w:proofErr w:type="spellStart"/>
            <w:r w:rsidR="00844234" w:rsidRPr="001D0CCA">
              <w:rPr>
                <w:rFonts w:ascii="Times New Roman" w:hAnsi="Times New Roman" w:cs="Times New Roman"/>
                <w:color w:val="auto"/>
                <w:lang w:val="uk-UA"/>
              </w:rPr>
              <w:t>закупівель</w:t>
            </w:r>
            <w:proofErr w:type="spellEnd"/>
            <w:r w:rsidR="00844234" w:rsidRPr="001D0CCA">
              <w:rPr>
                <w:rFonts w:ascii="Times New Roman" w:hAnsi="Times New Roman" w:cs="Times New Roman"/>
                <w:color w:val="auto"/>
                <w:lang w:val="uk-UA"/>
              </w:rPr>
              <w:t xml:space="preserve"> на рівних умовах.</w:t>
            </w:r>
          </w:p>
        </w:tc>
      </w:tr>
      <w:tr w:rsidR="00DE6F05" w:rsidRPr="00C547A5" w:rsidTr="002402A6">
        <w:trPr>
          <w:trHeight w:val="520"/>
        </w:trPr>
        <w:tc>
          <w:tcPr>
            <w:tcW w:w="567" w:type="dxa"/>
            <w:gridSpan w:val="2"/>
            <w:vAlign w:val="center"/>
          </w:tcPr>
          <w:p w:rsidR="00B07FF1" w:rsidRPr="00C547A5" w:rsidRDefault="00B07FF1"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6</w:t>
            </w:r>
          </w:p>
        </w:tc>
        <w:tc>
          <w:tcPr>
            <w:tcW w:w="3573" w:type="dxa"/>
            <w:vAlign w:val="center"/>
          </w:tcPr>
          <w:p w:rsidR="00B07FF1" w:rsidRPr="001D0CCA" w:rsidRDefault="00B07FF1" w:rsidP="00C12659">
            <w:pPr>
              <w:pStyle w:val="12"/>
              <w:widowControl w:val="0"/>
              <w:spacing w:line="240" w:lineRule="auto"/>
              <w:ind w:left="-74" w:right="-91"/>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7088" w:type="dxa"/>
          </w:tcPr>
          <w:p w:rsidR="00B07FF1" w:rsidRPr="001D0CCA" w:rsidRDefault="00844234" w:rsidP="00E24800">
            <w:pPr>
              <w:pStyle w:val="12"/>
              <w:widowControl w:val="0"/>
              <w:spacing w:line="240" w:lineRule="auto"/>
              <w:ind w:left="-103" w:firstLine="456"/>
              <w:jc w:val="both"/>
              <w:rPr>
                <w:rFonts w:ascii="Times New Roman" w:eastAsia="Times New Roman" w:hAnsi="Times New Roman" w:cs="Times New Roman"/>
                <w:color w:val="auto"/>
                <w:lang w:val="uk-UA"/>
              </w:rPr>
            </w:pPr>
            <w:r w:rsidRPr="001D0CCA">
              <w:rPr>
                <w:rFonts w:ascii="Times New Roman" w:eastAsia="Times New Roman" w:hAnsi="Times New Roman" w:cs="Times New Roman"/>
                <w:color w:val="auto"/>
                <w:lang w:val="uk-UA"/>
              </w:rPr>
              <w:t>Валютою тендерної пропозиції є національна валюта України – гривня.</w:t>
            </w:r>
          </w:p>
          <w:p w:rsidR="007B280D" w:rsidRPr="001D0CCA" w:rsidRDefault="007B280D" w:rsidP="00E24800">
            <w:pPr>
              <w:pStyle w:val="12"/>
              <w:widowControl w:val="0"/>
              <w:spacing w:line="240" w:lineRule="auto"/>
              <w:ind w:left="-103" w:firstLine="456"/>
              <w:jc w:val="both"/>
              <w:rPr>
                <w:rFonts w:ascii="Times New Roman" w:hAnsi="Times New Roman" w:cs="Times New Roman"/>
                <w:color w:val="auto"/>
                <w:lang w:val="uk-UA"/>
              </w:rPr>
            </w:pPr>
          </w:p>
        </w:tc>
      </w:tr>
      <w:tr w:rsidR="00DE6F05" w:rsidRPr="00C547A5" w:rsidTr="002402A6">
        <w:trPr>
          <w:trHeight w:val="132"/>
        </w:trPr>
        <w:tc>
          <w:tcPr>
            <w:tcW w:w="567" w:type="dxa"/>
            <w:gridSpan w:val="2"/>
            <w:vAlign w:val="center"/>
          </w:tcPr>
          <w:p w:rsidR="00EC049C" w:rsidRPr="00C547A5" w:rsidRDefault="00EC049C"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7</w:t>
            </w:r>
          </w:p>
        </w:tc>
        <w:tc>
          <w:tcPr>
            <w:tcW w:w="3573" w:type="dxa"/>
            <w:vAlign w:val="center"/>
          </w:tcPr>
          <w:p w:rsidR="00EC049C" w:rsidRPr="00C547A5" w:rsidRDefault="00026ADE" w:rsidP="00C12659">
            <w:pPr>
              <w:pStyle w:val="12"/>
              <w:widowControl w:val="0"/>
              <w:spacing w:line="240" w:lineRule="auto"/>
              <w:ind w:left="-7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 xml:space="preserve">Інформація </w:t>
            </w:r>
            <w:r w:rsidR="00EC049C" w:rsidRPr="00C547A5">
              <w:rPr>
                <w:rFonts w:ascii="Times New Roman" w:eastAsia="Times New Roman" w:hAnsi="Times New Roman" w:cs="Times New Roman"/>
                <w:b/>
                <w:color w:val="auto"/>
                <w:lang w:val="uk-UA"/>
              </w:rPr>
              <w:t>п</w:t>
            </w:r>
            <w:r w:rsidRPr="00C547A5">
              <w:rPr>
                <w:rFonts w:ascii="Times New Roman" w:eastAsia="Times New Roman" w:hAnsi="Times New Roman" w:cs="Times New Roman"/>
                <w:b/>
                <w:color w:val="auto"/>
                <w:lang w:val="uk-UA"/>
              </w:rPr>
              <w:t xml:space="preserve">ро мову (мови), якою (якими) повинно бути </w:t>
            </w:r>
            <w:r w:rsidR="00EC049C" w:rsidRPr="00C547A5">
              <w:rPr>
                <w:rFonts w:ascii="Times New Roman" w:eastAsia="Times New Roman" w:hAnsi="Times New Roman" w:cs="Times New Roman"/>
                <w:b/>
                <w:color w:val="auto"/>
                <w:lang w:val="uk-UA"/>
              </w:rPr>
              <w:t>складено тендерні пропозиції</w:t>
            </w:r>
          </w:p>
        </w:tc>
        <w:tc>
          <w:tcPr>
            <w:tcW w:w="7088" w:type="dxa"/>
          </w:tcPr>
          <w:p w:rsidR="00D069E0" w:rsidRPr="00D069E0" w:rsidRDefault="00D069E0" w:rsidP="002402A6">
            <w:pPr>
              <w:pStyle w:val="110"/>
              <w:ind w:left="-103" w:firstLine="418"/>
              <w:contextualSpacing/>
              <w:jc w:val="both"/>
              <w:rPr>
                <w:rFonts w:ascii="Times New Roman" w:hAnsi="Times New Roman" w:cs="Times New Roman"/>
              </w:rPr>
            </w:pPr>
            <w:bookmarkStart w:id="1" w:name="_Hlk54348342"/>
            <w:proofErr w:type="spellStart"/>
            <w:r w:rsidRPr="00D069E0">
              <w:rPr>
                <w:rFonts w:ascii="Times New Roman" w:hAnsi="Times New Roman" w:cs="Times New Roman"/>
              </w:rPr>
              <w:t>Мова</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тендерної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пропозиції</w:t>
            </w:r>
            <w:proofErr w:type="spellEnd"/>
            <w:r w:rsidRPr="00D069E0">
              <w:rPr>
                <w:rFonts w:ascii="Times New Roman" w:hAnsi="Times New Roman" w:cs="Times New Roman"/>
              </w:rPr>
              <w:t xml:space="preserve"> – </w:t>
            </w:r>
            <w:proofErr w:type="spellStart"/>
            <w:r w:rsidRPr="00D069E0">
              <w:rPr>
                <w:rFonts w:ascii="Times New Roman" w:hAnsi="Times New Roman" w:cs="Times New Roman"/>
                <w:b/>
              </w:rPr>
              <w:t>українська</w:t>
            </w:r>
            <w:proofErr w:type="spellEnd"/>
            <w:r w:rsidRPr="00D069E0">
              <w:rPr>
                <w:rFonts w:ascii="Times New Roman" w:hAnsi="Times New Roman" w:cs="Times New Roman"/>
              </w:rPr>
              <w:t>.</w:t>
            </w:r>
          </w:p>
          <w:p w:rsidR="00D069E0" w:rsidRPr="00D069E0" w:rsidRDefault="00D069E0" w:rsidP="002402A6">
            <w:pPr>
              <w:pStyle w:val="110"/>
              <w:spacing w:line="240" w:lineRule="auto"/>
              <w:ind w:left="-103" w:firstLine="418"/>
              <w:contextualSpacing/>
              <w:jc w:val="both"/>
              <w:rPr>
                <w:rFonts w:ascii="Times New Roman" w:hAnsi="Times New Roman" w:cs="Times New Roman"/>
              </w:rPr>
            </w:pPr>
            <w:proofErr w:type="spellStart"/>
            <w:r w:rsidRPr="00D069E0">
              <w:rPr>
                <w:rFonts w:ascii="Times New Roman" w:hAnsi="Times New Roman" w:cs="Times New Roman"/>
              </w:rPr>
              <w:t>Під</w:t>
            </w:r>
            <w:proofErr w:type="spellEnd"/>
            <w:r w:rsidRPr="00D069E0">
              <w:rPr>
                <w:rFonts w:ascii="Times New Roman" w:hAnsi="Times New Roman" w:cs="Times New Roman"/>
              </w:rPr>
              <w:t xml:space="preserve"> час </w:t>
            </w:r>
            <w:proofErr w:type="spellStart"/>
            <w:r w:rsidRPr="00D069E0">
              <w:rPr>
                <w:rFonts w:ascii="Times New Roman" w:hAnsi="Times New Roman" w:cs="Times New Roman"/>
              </w:rPr>
              <w:t>проведення</w:t>
            </w:r>
            <w:proofErr w:type="spellEnd"/>
            <w:r w:rsidRPr="00D069E0">
              <w:rPr>
                <w:rFonts w:ascii="Times New Roman" w:hAnsi="Times New Roman" w:cs="Times New Roman"/>
              </w:rPr>
              <w:t xml:space="preserve"> процедур </w:t>
            </w:r>
            <w:proofErr w:type="spellStart"/>
            <w:r w:rsidRPr="00D069E0">
              <w:rPr>
                <w:rFonts w:ascii="Times New Roman" w:hAnsi="Times New Roman" w:cs="Times New Roman"/>
              </w:rPr>
              <w:t>закупівель</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усі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що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подаються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замовником</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викладаються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українською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 xml:space="preserve">, а </w:t>
            </w:r>
            <w:proofErr w:type="spellStart"/>
            <w:r w:rsidRPr="00D069E0">
              <w:rPr>
                <w:rFonts w:ascii="Times New Roman" w:hAnsi="Times New Roman" w:cs="Times New Roman"/>
              </w:rPr>
              <w:t>також</w:t>
            </w:r>
            <w:proofErr w:type="spellEnd"/>
            <w:r w:rsidRPr="00D069E0">
              <w:rPr>
                <w:rFonts w:ascii="Times New Roman" w:hAnsi="Times New Roman" w:cs="Times New Roman"/>
              </w:rPr>
              <w:t xml:space="preserve"> за </w:t>
            </w:r>
            <w:proofErr w:type="spellStart"/>
            <w:r w:rsidRPr="00D069E0">
              <w:rPr>
                <w:rFonts w:ascii="Times New Roman" w:hAnsi="Times New Roman" w:cs="Times New Roman"/>
              </w:rPr>
              <w:t>рішенням</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замовника</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одночасно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всі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можуть</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мати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автентичний</w:t>
            </w:r>
            <w:proofErr w:type="spellEnd"/>
            <w:r w:rsidRPr="00D069E0">
              <w:rPr>
                <w:rFonts w:ascii="Times New Roman" w:hAnsi="Times New Roman" w:cs="Times New Roman"/>
              </w:rPr>
              <w:t xml:space="preserve"> переклад </w:t>
            </w:r>
            <w:proofErr w:type="spellStart"/>
            <w:r w:rsidRPr="00D069E0">
              <w:rPr>
                <w:rFonts w:ascii="Times New Roman" w:hAnsi="Times New Roman" w:cs="Times New Roman"/>
              </w:rPr>
              <w:t>іншою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Визначальним</w:t>
            </w:r>
            <w:proofErr w:type="spellEnd"/>
            <w:r w:rsidRPr="00D069E0">
              <w:rPr>
                <w:rFonts w:ascii="Times New Roman" w:hAnsi="Times New Roman" w:cs="Times New Roman"/>
              </w:rPr>
              <w:t xml:space="preserve"> є текст, </w:t>
            </w:r>
            <w:proofErr w:type="spellStart"/>
            <w:r w:rsidRPr="00D069E0">
              <w:rPr>
                <w:rFonts w:ascii="Times New Roman" w:hAnsi="Times New Roman" w:cs="Times New Roman"/>
              </w:rPr>
              <w:t>викладений</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українською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w:t>
            </w:r>
          </w:p>
          <w:p w:rsidR="00D069E0" w:rsidRPr="00D069E0" w:rsidRDefault="00D069E0" w:rsidP="002402A6">
            <w:pPr>
              <w:pStyle w:val="110"/>
              <w:spacing w:line="240" w:lineRule="auto"/>
              <w:ind w:left="-103" w:firstLine="418"/>
              <w:contextualSpacing/>
              <w:jc w:val="both"/>
              <w:rPr>
                <w:rFonts w:ascii="Times New Roman" w:hAnsi="Times New Roman" w:cs="Times New Roman"/>
              </w:rPr>
            </w:pPr>
            <w:proofErr w:type="spellStart"/>
            <w:r w:rsidRPr="00D069E0">
              <w:rPr>
                <w:rFonts w:ascii="Times New Roman" w:hAnsi="Times New Roman" w:cs="Times New Roman"/>
              </w:rPr>
              <w:t>Стандартні</w:t>
            </w:r>
            <w:proofErr w:type="spellEnd"/>
            <w:r w:rsidRPr="00D069E0">
              <w:rPr>
                <w:rFonts w:ascii="Times New Roman" w:hAnsi="Times New Roman" w:cs="Times New Roman"/>
              </w:rPr>
              <w:t xml:space="preserve"> характеристики, </w:t>
            </w:r>
            <w:proofErr w:type="spellStart"/>
            <w:r w:rsidRPr="00D069E0">
              <w:rPr>
                <w:rFonts w:ascii="Times New Roman" w:hAnsi="Times New Roman" w:cs="Times New Roman"/>
              </w:rPr>
              <w:t>вимоги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умовні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позначення</w:t>
            </w:r>
            <w:proofErr w:type="spellEnd"/>
            <w:r w:rsidRPr="00D069E0">
              <w:rPr>
                <w:rFonts w:ascii="Times New Roman" w:hAnsi="Times New Roman" w:cs="Times New Roman"/>
              </w:rPr>
              <w:t xml:space="preserve"> у </w:t>
            </w:r>
            <w:proofErr w:type="spellStart"/>
            <w:r w:rsidRPr="00D069E0">
              <w:rPr>
                <w:rFonts w:ascii="Times New Roman" w:hAnsi="Times New Roman" w:cs="Times New Roman"/>
              </w:rPr>
              <w:t>вигляді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скорочень</w:t>
            </w:r>
            <w:proofErr w:type="spellEnd"/>
            <w:r w:rsidRPr="00D069E0">
              <w:rPr>
                <w:rFonts w:ascii="Times New Roman" w:hAnsi="Times New Roman" w:cs="Times New Roman"/>
              </w:rPr>
              <w:t xml:space="preserve"> та </w:t>
            </w:r>
            <w:proofErr w:type="spellStart"/>
            <w:r w:rsidRPr="00D069E0">
              <w:rPr>
                <w:rFonts w:ascii="Times New Roman" w:hAnsi="Times New Roman" w:cs="Times New Roman"/>
              </w:rPr>
              <w:t>термінологія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пов’язана</w:t>
            </w:r>
            <w:proofErr w:type="spellEnd"/>
            <w:r w:rsidRPr="00D069E0">
              <w:rPr>
                <w:rFonts w:ascii="Times New Roman" w:hAnsi="Times New Roman" w:cs="Times New Roman"/>
              </w:rPr>
              <w:t xml:space="preserve"> з товарами, роботами </w:t>
            </w:r>
            <w:proofErr w:type="spellStart"/>
            <w:r w:rsidRPr="00D069E0">
              <w:rPr>
                <w:rFonts w:ascii="Times New Roman" w:hAnsi="Times New Roman" w:cs="Times New Roman"/>
              </w:rPr>
              <w:t>чи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послугами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що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закуповуються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передбачені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існуючими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міжнародними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або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lastRenderedPageBreak/>
              <w:t>національними</w:t>
            </w:r>
            <w:proofErr w:type="spellEnd"/>
            <w:r w:rsidRPr="00D069E0">
              <w:rPr>
                <w:rFonts w:ascii="Times New Roman" w:hAnsi="Times New Roman" w:cs="Times New Roman"/>
              </w:rPr>
              <w:t xml:space="preserve"> стандартами, нормами та правилами, </w:t>
            </w:r>
            <w:proofErr w:type="spellStart"/>
            <w:r w:rsidRPr="00D069E0">
              <w:rPr>
                <w:rFonts w:ascii="Times New Roman" w:hAnsi="Times New Roman" w:cs="Times New Roman"/>
              </w:rPr>
              <w:t>викладаються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їх</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загальноприйнятого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застосування</w:t>
            </w:r>
            <w:proofErr w:type="spellEnd"/>
            <w:r w:rsidRPr="00D069E0">
              <w:rPr>
                <w:rFonts w:ascii="Times New Roman" w:hAnsi="Times New Roman" w:cs="Times New Roman"/>
              </w:rPr>
              <w:t>.</w:t>
            </w:r>
          </w:p>
          <w:p w:rsidR="00D069E0" w:rsidRPr="00D069E0" w:rsidRDefault="00D069E0" w:rsidP="002402A6">
            <w:pPr>
              <w:pStyle w:val="110"/>
              <w:spacing w:line="240" w:lineRule="auto"/>
              <w:ind w:left="-103" w:firstLine="418"/>
              <w:contextualSpacing/>
              <w:jc w:val="both"/>
              <w:rPr>
                <w:rFonts w:ascii="Times New Roman" w:hAnsi="Times New Roman" w:cs="Times New Roman"/>
              </w:rPr>
            </w:pPr>
            <w:proofErr w:type="spellStart"/>
            <w:r w:rsidRPr="00D069E0">
              <w:rPr>
                <w:rFonts w:ascii="Times New Roman" w:hAnsi="Times New Roman" w:cs="Times New Roman"/>
              </w:rPr>
              <w:t>Уся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інформація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розміщується</w:t>
            </w:r>
            <w:proofErr w:type="spellEnd"/>
            <w:r w:rsidRPr="00D069E0">
              <w:rPr>
                <w:rFonts w:ascii="Times New Roman" w:hAnsi="Times New Roman" w:cs="Times New Roman"/>
              </w:rPr>
              <w:t xml:space="preserve"> в </w:t>
            </w:r>
            <w:proofErr w:type="spellStart"/>
            <w:r w:rsidRPr="00D069E0">
              <w:rPr>
                <w:rFonts w:ascii="Times New Roman" w:hAnsi="Times New Roman" w:cs="Times New Roman"/>
              </w:rPr>
              <w:t>електронній</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системі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закупівель</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українською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 xml:space="preserve">, </w:t>
            </w:r>
            <w:proofErr w:type="spellStart"/>
            <w:proofErr w:type="gramStart"/>
            <w:r w:rsidRPr="00D069E0">
              <w:rPr>
                <w:rFonts w:ascii="Times New Roman" w:hAnsi="Times New Roman" w:cs="Times New Roman"/>
              </w:rPr>
              <w:t>крім</w:t>
            </w:r>
            <w:proofErr w:type="spellEnd"/>
            <w:r w:rsidRPr="00D069E0">
              <w:rPr>
                <w:rFonts w:ascii="Times New Roman" w:hAnsi="Times New Roman" w:cs="Times New Roman"/>
              </w:rPr>
              <w:t xml:space="preserve">  тих</w:t>
            </w:r>
            <w:proofErr w:type="gramEnd"/>
            <w:r w:rsidRPr="00D069E0">
              <w:rPr>
                <w:rFonts w:ascii="Times New Roman" w:hAnsi="Times New Roman" w:cs="Times New Roman"/>
              </w:rPr>
              <w:t xml:space="preserve"> </w:t>
            </w:r>
            <w:proofErr w:type="spellStart"/>
            <w:r w:rsidRPr="00D069E0">
              <w:rPr>
                <w:rFonts w:ascii="Times New Roman" w:hAnsi="Times New Roman" w:cs="Times New Roman"/>
              </w:rPr>
              <w:t>випадків</w:t>
            </w:r>
            <w:proofErr w:type="spellEnd"/>
            <w:r w:rsidRPr="00D069E0">
              <w:rPr>
                <w:rFonts w:ascii="Times New Roman" w:hAnsi="Times New Roman" w:cs="Times New Roman"/>
              </w:rPr>
              <w:t xml:space="preserve">, коли </w:t>
            </w:r>
            <w:proofErr w:type="spellStart"/>
            <w:r w:rsidRPr="00D069E0">
              <w:rPr>
                <w:rFonts w:ascii="Times New Roman" w:hAnsi="Times New Roman" w:cs="Times New Roman"/>
              </w:rPr>
              <w:t>використання</w:t>
            </w:r>
            <w:proofErr w:type="spellEnd"/>
            <w:r w:rsidRPr="00D069E0">
              <w:rPr>
                <w:rFonts w:ascii="Times New Roman" w:hAnsi="Times New Roman" w:cs="Times New Roman"/>
              </w:rPr>
              <w:t xml:space="preserve"> букв та </w:t>
            </w:r>
            <w:proofErr w:type="spellStart"/>
            <w:r w:rsidRPr="00D069E0">
              <w:rPr>
                <w:rFonts w:ascii="Times New Roman" w:hAnsi="Times New Roman" w:cs="Times New Roman"/>
              </w:rPr>
              <w:t>символів</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української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призводить</w:t>
            </w:r>
            <w:proofErr w:type="spellEnd"/>
            <w:r w:rsidRPr="00D069E0">
              <w:rPr>
                <w:rFonts w:ascii="Times New Roman" w:hAnsi="Times New Roman" w:cs="Times New Roman"/>
              </w:rPr>
              <w:t xml:space="preserve"> до </w:t>
            </w:r>
            <w:proofErr w:type="spellStart"/>
            <w:r w:rsidRPr="00D069E0">
              <w:rPr>
                <w:rFonts w:ascii="Times New Roman" w:hAnsi="Times New Roman" w:cs="Times New Roman"/>
              </w:rPr>
              <w:t>їх</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спотворення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зокрема</w:t>
            </w:r>
            <w:proofErr w:type="spellEnd"/>
            <w:r w:rsidRPr="00D069E0">
              <w:rPr>
                <w:rFonts w:ascii="Times New Roman" w:hAnsi="Times New Roman" w:cs="Times New Roman"/>
              </w:rPr>
              <w:t xml:space="preserve">, але не </w:t>
            </w:r>
            <w:proofErr w:type="spellStart"/>
            <w:r w:rsidRPr="00D069E0">
              <w:rPr>
                <w:rFonts w:ascii="Times New Roman" w:hAnsi="Times New Roman" w:cs="Times New Roman"/>
              </w:rPr>
              <w:t>виключно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адреси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мережі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Інтернет</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адреси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електронної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пошти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торговельної</w:t>
            </w:r>
            <w:proofErr w:type="spellEnd"/>
            <w:r w:rsidRPr="00D069E0">
              <w:rPr>
                <w:rFonts w:ascii="Times New Roman" w:hAnsi="Times New Roman" w:cs="Times New Roman"/>
              </w:rPr>
              <w:t xml:space="preserve"> марки (знака для </w:t>
            </w:r>
            <w:proofErr w:type="spellStart"/>
            <w:r w:rsidRPr="00D069E0">
              <w:rPr>
                <w:rFonts w:ascii="Times New Roman" w:hAnsi="Times New Roman" w:cs="Times New Roman"/>
              </w:rPr>
              <w:t>товарів</w:t>
            </w:r>
            <w:proofErr w:type="spellEnd"/>
            <w:r w:rsidRPr="00D069E0">
              <w:rPr>
                <w:rFonts w:ascii="Times New Roman" w:hAnsi="Times New Roman" w:cs="Times New Roman"/>
              </w:rPr>
              <w:t xml:space="preserve"> та </w:t>
            </w:r>
            <w:proofErr w:type="spellStart"/>
            <w:r w:rsidRPr="00D069E0">
              <w:rPr>
                <w:rFonts w:ascii="Times New Roman" w:hAnsi="Times New Roman" w:cs="Times New Roman"/>
              </w:rPr>
              <w:t>послуг</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загальноприйняті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міжнародні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терміни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Тендерна</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пропозиція</w:t>
            </w:r>
            <w:proofErr w:type="spellEnd"/>
            <w:r w:rsidRPr="00D069E0">
              <w:rPr>
                <w:rFonts w:ascii="Times New Roman" w:hAnsi="Times New Roman" w:cs="Times New Roman"/>
              </w:rPr>
              <w:t xml:space="preserve"> та </w:t>
            </w:r>
            <w:proofErr w:type="spellStart"/>
            <w:r w:rsidRPr="00D069E0">
              <w:rPr>
                <w:rFonts w:ascii="Times New Roman" w:hAnsi="Times New Roman" w:cs="Times New Roman"/>
              </w:rPr>
              <w:t>всі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які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передбачені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вимогами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тендерної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документації</w:t>
            </w:r>
            <w:proofErr w:type="spellEnd"/>
            <w:r w:rsidRPr="00D069E0">
              <w:rPr>
                <w:rFonts w:ascii="Times New Roman" w:hAnsi="Times New Roman" w:cs="Times New Roman"/>
              </w:rPr>
              <w:t xml:space="preserve"> та </w:t>
            </w:r>
            <w:proofErr w:type="spellStart"/>
            <w:r w:rsidRPr="00D069E0">
              <w:rPr>
                <w:rFonts w:ascii="Times New Roman" w:hAnsi="Times New Roman" w:cs="Times New Roman"/>
              </w:rPr>
              <w:t>додатками</w:t>
            </w:r>
            <w:proofErr w:type="spellEnd"/>
            <w:r w:rsidRPr="00D069E0">
              <w:rPr>
                <w:rFonts w:ascii="Times New Roman" w:hAnsi="Times New Roman" w:cs="Times New Roman"/>
              </w:rPr>
              <w:t xml:space="preserve"> до </w:t>
            </w:r>
            <w:proofErr w:type="spellStart"/>
            <w:r w:rsidRPr="00D069E0">
              <w:rPr>
                <w:rFonts w:ascii="Times New Roman" w:hAnsi="Times New Roman" w:cs="Times New Roman"/>
              </w:rPr>
              <w:t>неї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складаються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українською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або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копії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документів</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які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передбачені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вимогами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тендерної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документації</w:t>
            </w:r>
            <w:proofErr w:type="spellEnd"/>
            <w:r w:rsidRPr="00D069E0">
              <w:rPr>
                <w:rFonts w:ascii="Times New Roman" w:hAnsi="Times New Roman" w:cs="Times New Roman"/>
              </w:rPr>
              <w:t xml:space="preserve"> та </w:t>
            </w:r>
            <w:proofErr w:type="spellStart"/>
            <w:r w:rsidRPr="00D069E0">
              <w:rPr>
                <w:rFonts w:ascii="Times New Roman" w:hAnsi="Times New Roman" w:cs="Times New Roman"/>
              </w:rPr>
              <w:t>додатками</w:t>
            </w:r>
            <w:proofErr w:type="spellEnd"/>
            <w:r w:rsidRPr="00D069E0">
              <w:rPr>
                <w:rFonts w:ascii="Times New Roman" w:hAnsi="Times New Roman" w:cs="Times New Roman"/>
              </w:rPr>
              <w:t xml:space="preserve"> до </w:t>
            </w:r>
            <w:proofErr w:type="spellStart"/>
            <w:r w:rsidRPr="00D069E0">
              <w:rPr>
                <w:rFonts w:ascii="Times New Roman" w:hAnsi="Times New Roman" w:cs="Times New Roman"/>
              </w:rPr>
              <w:t>неї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які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надаються</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Учасником</w:t>
            </w:r>
            <w:proofErr w:type="spellEnd"/>
            <w:r w:rsidRPr="00D069E0">
              <w:rPr>
                <w:rFonts w:ascii="Times New Roman" w:hAnsi="Times New Roman" w:cs="Times New Roman"/>
              </w:rPr>
              <w:t xml:space="preserve"> у </w:t>
            </w:r>
            <w:proofErr w:type="spellStart"/>
            <w:r w:rsidRPr="00D069E0">
              <w:rPr>
                <w:rFonts w:ascii="Times New Roman" w:hAnsi="Times New Roman" w:cs="Times New Roman"/>
              </w:rPr>
              <w:t>складі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тендерної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пропозиції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викладені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іншими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мовами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повинні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надаватися</w:t>
            </w:r>
            <w:proofErr w:type="spellEnd"/>
            <w:r w:rsidRPr="00D069E0">
              <w:rPr>
                <w:rFonts w:ascii="Times New Roman" w:hAnsi="Times New Roman" w:cs="Times New Roman"/>
              </w:rPr>
              <w:t xml:space="preserve"> разом </w:t>
            </w:r>
            <w:proofErr w:type="spellStart"/>
            <w:r w:rsidRPr="00D069E0">
              <w:rPr>
                <w:rFonts w:ascii="Times New Roman" w:hAnsi="Times New Roman" w:cs="Times New Roman"/>
              </w:rPr>
              <w:t>із</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їх</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автентичним</w:t>
            </w:r>
            <w:proofErr w:type="spellEnd"/>
            <w:r w:rsidRPr="00D069E0">
              <w:rPr>
                <w:rFonts w:ascii="Times New Roman" w:hAnsi="Times New Roman" w:cs="Times New Roman"/>
              </w:rPr>
              <w:t xml:space="preserve"> перекладом </w:t>
            </w:r>
            <w:proofErr w:type="spellStart"/>
            <w:r w:rsidRPr="00D069E0">
              <w:rPr>
                <w:rFonts w:ascii="Times New Roman" w:hAnsi="Times New Roman" w:cs="Times New Roman"/>
              </w:rPr>
              <w:t>українською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 xml:space="preserve">. </w:t>
            </w:r>
          </w:p>
          <w:p w:rsidR="00D069E0" w:rsidRPr="00D069E0" w:rsidRDefault="00D069E0" w:rsidP="002402A6">
            <w:pPr>
              <w:pStyle w:val="110"/>
              <w:spacing w:line="240" w:lineRule="auto"/>
              <w:ind w:left="-103" w:firstLine="418"/>
              <w:contextualSpacing/>
              <w:jc w:val="both"/>
              <w:rPr>
                <w:rFonts w:ascii="Times New Roman" w:hAnsi="Times New Roman" w:cs="Times New Roman"/>
                <w:b/>
              </w:rPr>
            </w:pPr>
            <w:proofErr w:type="spellStart"/>
            <w:r w:rsidRPr="00D069E0">
              <w:rPr>
                <w:rFonts w:ascii="Times New Roman" w:hAnsi="Times New Roman" w:cs="Times New Roman"/>
                <w:b/>
              </w:rPr>
              <w:t>Виключення</w:t>
            </w:r>
            <w:proofErr w:type="spellEnd"/>
            <w:r w:rsidRPr="00D069E0">
              <w:rPr>
                <w:rFonts w:ascii="Times New Roman" w:hAnsi="Times New Roman" w:cs="Times New Roman"/>
                <w:b/>
              </w:rPr>
              <w:t>:</w:t>
            </w:r>
          </w:p>
          <w:p w:rsidR="00D069E0" w:rsidRPr="00D069E0" w:rsidRDefault="00D069E0" w:rsidP="002402A6">
            <w:pPr>
              <w:pStyle w:val="110"/>
              <w:spacing w:line="240" w:lineRule="auto"/>
              <w:ind w:left="-103" w:firstLine="418"/>
              <w:contextualSpacing/>
              <w:jc w:val="both"/>
              <w:rPr>
                <w:rFonts w:ascii="Times New Roman" w:hAnsi="Times New Roman" w:cs="Times New Roman"/>
              </w:rPr>
            </w:pPr>
            <w:r w:rsidRPr="00D069E0">
              <w:rPr>
                <w:rFonts w:ascii="Times New Roman" w:hAnsi="Times New Roman" w:cs="Times New Roman"/>
              </w:rPr>
              <w:t xml:space="preserve">1. </w:t>
            </w:r>
            <w:proofErr w:type="spellStart"/>
            <w:r w:rsidRPr="00D069E0">
              <w:rPr>
                <w:rFonts w:ascii="Times New Roman" w:hAnsi="Times New Roman" w:cs="Times New Roman"/>
              </w:rPr>
              <w:t>Замовник</w:t>
            </w:r>
            <w:proofErr w:type="spellEnd"/>
            <w:r w:rsidRPr="00D069E0">
              <w:rPr>
                <w:rFonts w:ascii="Times New Roman" w:hAnsi="Times New Roman" w:cs="Times New Roman"/>
              </w:rPr>
              <w:t xml:space="preserve"> не </w:t>
            </w:r>
            <w:proofErr w:type="spellStart"/>
            <w:r w:rsidRPr="00D069E0">
              <w:rPr>
                <w:rFonts w:ascii="Times New Roman" w:hAnsi="Times New Roman" w:cs="Times New Roman"/>
              </w:rPr>
              <w:t>зобов’язаний</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розглядати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які</w:t>
            </w:r>
            <w:proofErr w:type="spellEnd"/>
            <w:r w:rsidRPr="00D069E0">
              <w:rPr>
                <w:rFonts w:ascii="Times New Roman" w:hAnsi="Times New Roman" w:cs="Times New Roman"/>
              </w:rPr>
              <w:t xml:space="preserve"> не </w:t>
            </w:r>
            <w:proofErr w:type="spellStart"/>
            <w:r w:rsidRPr="00D069E0">
              <w:rPr>
                <w:rFonts w:ascii="Times New Roman" w:hAnsi="Times New Roman" w:cs="Times New Roman"/>
              </w:rPr>
              <w:t>передбачені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вимогами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тендерної</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документації</w:t>
            </w:r>
            <w:proofErr w:type="spellEnd"/>
            <w:r w:rsidRPr="00D069E0">
              <w:rPr>
                <w:rFonts w:ascii="Times New Roman" w:hAnsi="Times New Roman" w:cs="Times New Roman"/>
              </w:rPr>
              <w:t xml:space="preserve"> та </w:t>
            </w:r>
            <w:proofErr w:type="spellStart"/>
            <w:r w:rsidRPr="00D069E0">
              <w:rPr>
                <w:rFonts w:ascii="Times New Roman" w:hAnsi="Times New Roman" w:cs="Times New Roman"/>
              </w:rPr>
              <w:t>додатками</w:t>
            </w:r>
            <w:proofErr w:type="spellEnd"/>
            <w:r w:rsidRPr="00D069E0">
              <w:rPr>
                <w:rFonts w:ascii="Times New Roman" w:hAnsi="Times New Roman" w:cs="Times New Roman"/>
              </w:rPr>
              <w:t xml:space="preserve"> до </w:t>
            </w:r>
            <w:proofErr w:type="spellStart"/>
            <w:r w:rsidRPr="00D069E0">
              <w:rPr>
                <w:rFonts w:ascii="Times New Roman" w:hAnsi="Times New Roman" w:cs="Times New Roman"/>
              </w:rPr>
              <w:t>неї</w:t>
            </w:r>
            <w:proofErr w:type="spellEnd"/>
            <w:r w:rsidRPr="00D069E0">
              <w:rPr>
                <w:rFonts w:ascii="Times New Roman" w:hAnsi="Times New Roman" w:cs="Times New Roman"/>
              </w:rPr>
              <w:t xml:space="preserve"> та </w:t>
            </w:r>
            <w:proofErr w:type="spellStart"/>
            <w:r w:rsidRPr="00D069E0">
              <w:rPr>
                <w:rFonts w:ascii="Times New Roman" w:hAnsi="Times New Roman" w:cs="Times New Roman"/>
              </w:rPr>
              <w:t>які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учасник</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додатково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надає</w:t>
            </w:r>
            <w:proofErr w:type="spellEnd"/>
            <w:r w:rsidRPr="00D069E0">
              <w:rPr>
                <w:rFonts w:ascii="Times New Roman" w:hAnsi="Times New Roman" w:cs="Times New Roman"/>
              </w:rPr>
              <w:t xml:space="preserve"> на </w:t>
            </w:r>
            <w:proofErr w:type="spellStart"/>
            <w:r w:rsidRPr="00D069E0">
              <w:rPr>
                <w:rFonts w:ascii="Times New Roman" w:hAnsi="Times New Roman" w:cs="Times New Roman"/>
              </w:rPr>
              <w:t>власний</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розсуд</w:t>
            </w:r>
            <w:proofErr w:type="spellEnd"/>
            <w:r w:rsidRPr="00D069E0">
              <w:rPr>
                <w:rFonts w:ascii="Times New Roman" w:hAnsi="Times New Roman" w:cs="Times New Roman"/>
              </w:rPr>
              <w:t xml:space="preserve">, у тому </w:t>
            </w:r>
            <w:proofErr w:type="spellStart"/>
            <w:r w:rsidRPr="00D069E0">
              <w:rPr>
                <w:rFonts w:ascii="Times New Roman" w:hAnsi="Times New Roman" w:cs="Times New Roman"/>
              </w:rPr>
              <w:t>числі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якщо</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такі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документи</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надані</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іноземною</w:t>
            </w:r>
            <w:proofErr w:type="spellEnd"/>
            <w:r w:rsidRPr="00D069E0">
              <w:rPr>
                <w:rFonts w:ascii="Times New Roman" w:hAnsi="Times New Roman" w:cs="Times New Roman"/>
              </w:rPr>
              <w:t xml:space="preserve"> </w:t>
            </w:r>
            <w:proofErr w:type="spellStart"/>
            <w:r w:rsidRPr="00D069E0">
              <w:rPr>
                <w:rFonts w:ascii="Times New Roman" w:hAnsi="Times New Roman" w:cs="Times New Roman"/>
              </w:rPr>
              <w:t>мовою</w:t>
            </w:r>
            <w:proofErr w:type="spellEnd"/>
            <w:r w:rsidRPr="00D069E0">
              <w:rPr>
                <w:rFonts w:ascii="Times New Roman" w:hAnsi="Times New Roman" w:cs="Times New Roman"/>
              </w:rPr>
              <w:t xml:space="preserve"> </w:t>
            </w:r>
            <w:proofErr w:type="gramStart"/>
            <w:r w:rsidRPr="00D069E0">
              <w:rPr>
                <w:rFonts w:ascii="Times New Roman" w:hAnsi="Times New Roman" w:cs="Times New Roman"/>
              </w:rPr>
              <w:t>без перекладу</w:t>
            </w:r>
            <w:proofErr w:type="gramEnd"/>
            <w:r w:rsidRPr="00D069E0">
              <w:rPr>
                <w:rFonts w:ascii="Times New Roman" w:hAnsi="Times New Roman" w:cs="Times New Roman"/>
              </w:rPr>
              <w:t xml:space="preserve">. </w:t>
            </w:r>
          </w:p>
          <w:p w:rsidR="00EC049C" w:rsidRPr="001D0CCA" w:rsidRDefault="00D069E0" w:rsidP="002402A6">
            <w:pPr>
              <w:pStyle w:val="110"/>
              <w:spacing w:line="240" w:lineRule="auto"/>
              <w:ind w:firstLine="418"/>
              <w:contextualSpacing/>
              <w:jc w:val="both"/>
              <w:rPr>
                <w:rFonts w:ascii="Times New Roman" w:hAnsi="Times New Roman" w:cs="Times New Roman"/>
                <w:color w:val="auto"/>
                <w:lang w:val="uk-UA"/>
              </w:rPr>
            </w:pPr>
            <w:r w:rsidRPr="00D069E0">
              <w:rPr>
                <w:rFonts w:ascii="Times New Roman" w:hAnsi="Times New Roman" w:cs="Times New Roman"/>
                <w:color w:val="auto"/>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069E0">
              <w:rPr>
                <w:rFonts w:ascii="Times New Roman" w:hAnsi="Times New Roman" w:cs="Times New Roman"/>
                <w:color w:val="auto"/>
                <w:lang w:val="uk-UA"/>
              </w:rPr>
              <w:t>вимозі</w:t>
            </w:r>
            <w:proofErr w:type="spellEnd"/>
            <w:r w:rsidRPr="00D069E0">
              <w:rPr>
                <w:rFonts w:ascii="Times New Roman" w:hAnsi="Times New Roman" w:cs="Times New Roman"/>
                <w:color w:val="auto"/>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поданий іноземною мовою без перекладу.</w:t>
            </w:r>
            <w:bookmarkEnd w:id="1"/>
          </w:p>
        </w:tc>
      </w:tr>
      <w:tr w:rsidR="00DE6F05" w:rsidRPr="00C547A5" w:rsidTr="002402A6">
        <w:trPr>
          <w:trHeight w:val="276"/>
        </w:trPr>
        <w:tc>
          <w:tcPr>
            <w:tcW w:w="11228" w:type="dxa"/>
            <w:gridSpan w:val="4"/>
            <w:vAlign w:val="center"/>
          </w:tcPr>
          <w:p w:rsidR="00B07FF1" w:rsidRPr="001D0CCA" w:rsidRDefault="00B07FF1" w:rsidP="00A05BE3">
            <w:pPr>
              <w:pStyle w:val="12"/>
              <w:widowControl w:val="0"/>
              <w:spacing w:line="240" w:lineRule="auto"/>
              <w:jc w:val="center"/>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lastRenderedPageBreak/>
              <w:t>ІІ. Порядок унесення змін та надання роз’яснень до тендерної документації</w:t>
            </w:r>
          </w:p>
        </w:tc>
      </w:tr>
      <w:tr w:rsidR="00DE6F05" w:rsidRPr="00C547A5" w:rsidTr="002402A6">
        <w:trPr>
          <w:trHeight w:val="551"/>
        </w:trPr>
        <w:tc>
          <w:tcPr>
            <w:tcW w:w="445" w:type="dxa"/>
            <w:vAlign w:val="center"/>
          </w:tcPr>
          <w:p w:rsidR="00B07FF1" w:rsidRPr="001D0CCA" w:rsidRDefault="00B07FF1" w:rsidP="00AD424C">
            <w:pPr>
              <w:pStyle w:val="12"/>
              <w:widowControl w:val="0"/>
              <w:spacing w:line="240" w:lineRule="auto"/>
              <w:jc w:val="center"/>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t>1</w:t>
            </w:r>
          </w:p>
        </w:tc>
        <w:tc>
          <w:tcPr>
            <w:tcW w:w="3695" w:type="dxa"/>
            <w:gridSpan w:val="2"/>
            <w:vAlign w:val="center"/>
          </w:tcPr>
          <w:p w:rsidR="00B07FF1" w:rsidRPr="001D0CCA" w:rsidRDefault="00B07FF1" w:rsidP="00C12659">
            <w:pPr>
              <w:pStyle w:val="12"/>
              <w:widowControl w:val="0"/>
              <w:spacing w:line="240" w:lineRule="auto"/>
              <w:ind w:left="-104" w:right="-91"/>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t>Процедура надання роз’яснень щодо тендерної документації</w:t>
            </w:r>
          </w:p>
        </w:tc>
        <w:tc>
          <w:tcPr>
            <w:tcW w:w="7088" w:type="dxa"/>
          </w:tcPr>
          <w:p w:rsidR="00BC79D8" w:rsidRPr="001D0CCA" w:rsidRDefault="00C407D6" w:rsidP="00A05BE3">
            <w:pPr>
              <w:pStyle w:val="rvps2"/>
              <w:shd w:val="clear" w:color="auto" w:fill="FFFFFF"/>
              <w:spacing w:before="0" w:beforeAutospacing="0" w:after="150" w:afterAutospacing="0"/>
              <w:ind w:firstLine="450"/>
              <w:jc w:val="both"/>
              <w:rPr>
                <w:rFonts w:eastAsia="Arial"/>
                <w:sz w:val="22"/>
                <w:szCs w:val="22"/>
                <w:lang w:eastAsia="ru-RU"/>
              </w:rPr>
            </w:pPr>
            <w:r w:rsidRPr="001D0CCA">
              <w:rPr>
                <w:rFonts w:eastAsia="Arial"/>
                <w:sz w:val="22"/>
                <w:szCs w:val="22"/>
                <w:lang w:eastAsia="ru-RU"/>
              </w:rPr>
              <w:t xml:space="preserve">Фізична/юридична особа має право </w:t>
            </w:r>
            <w:r w:rsidRPr="001D0CCA">
              <w:rPr>
                <w:rFonts w:eastAsia="Arial"/>
                <w:b/>
                <w:sz w:val="22"/>
                <w:szCs w:val="22"/>
                <w:lang w:eastAsia="ru-RU"/>
              </w:rPr>
              <w:t>не пізніше ніж за три дні до закінчення строку подання тендерної пропозиції</w:t>
            </w:r>
            <w:r w:rsidRPr="001D0CCA">
              <w:rPr>
                <w:rFonts w:eastAsia="Arial"/>
                <w:sz w:val="22"/>
                <w:szCs w:val="22"/>
                <w:lang w:eastAsia="ru-RU"/>
              </w:rPr>
              <w:t xml:space="preserve"> звернутися через електронну систему </w:t>
            </w:r>
            <w:proofErr w:type="spellStart"/>
            <w:r w:rsidRPr="001D0CCA">
              <w:rPr>
                <w:rFonts w:eastAsia="Arial"/>
                <w:sz w:val="22"/>
                <w:szCs w:val="22"/>
                <w:lang w:eastAsia="ru-RU"/>
              </w:rPr>
              <w:t>закупівель</w:t>
            </w:r>
            <w:proofErr w:type="spellEnd"/>
            <w:r w:rsidRPr="001D0CCA">
              <w:rPr>
                <w:rFonts w:eastAsia="Arial"/>
                <w:sz w:val="22"/>
                <w:szCs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D0CCA">
              <w:rPr>
                <w:rFonts w:eastAsia="Arial"/>
                <w:sz w:val="22"/>
                <w:szCs w:val="22"/>
                <w:lang w:eastAsia="ru-RU"/>
              </w:rPr>
              <w:t>закупівель</w:t>
            </w:r>
            <w:proofErr w:type="spellEnd"/>
            <w:r w:rsidRPr="001D0CCA">
              <w:rPr>
                <w:rFonts w:eastAsia="Arial"/>
                <w:sz w:val="22"/>
                <w:szCs w:val="22"/>
                <w:lang w:eastAsia="ru-RU"/>
              </w:rPr>
              <w:t xml:space="preserve"> без ідентифікації особи, яка звернулася до замовника. Замовник повинен </w:t>
            </w:r>
            <w:r w:rsidRPr="001D0CCA">
              <w:rPr>
                <w:rFonts w:eastAsia="Arial"/>
                <w:b/>
                <w:sz w:val="22"/>
                <w:szCs w:val="22"/>
                <w:lang w:eastAsia="ru-RU"/>
              </w:rPr>
              <w:t>протягом трьох днів з дати їх оприлюднення</w:t>
            </w:r>
            <w:r w:rsidRPr="001D0CCA">
              <w:rPr>
                <w:rFonts w:eastAsia="Arial"/>
                <w:sz w:val="22"/>
                <w:szCs w:val="22"/>
                <w:lang w:eastAsia="ru-RU"/>
              </w:rPr>
              <w:t xml:space="preserve"> надати роз’яснення на звернення шляхом оприлюднення його в електронній системі </w:t>
            </w:r>
            <w:proofErr w:type="spellStart"/>
            <w:r w:rsidRPr="001D0CCA">
              <w:rPr>
                <w:rFonts w:eastAsia="Arial"/>
                <w:sz w:val="22"/>
                <w:szCs w:val="22"/>
                <w:lang w:eastAsia="ru-RU"/>
              </w:rPr>
              <w:t>закупівель</w:t>
            </w:r>
            <w:proofErr w:type="spellEnd"/>
            <w:r w:rsidRPr="001D0CCA">
              <w:rPr>
                <w:rFonts w:eastAsia="Arial"/>
                <w:sz w:val="22"/>
                <w:szCs w:val="22"/>
                <w:lang w:eastAsia="ru-RU"/>
              </w:rPr>
              <w:t>.</w:t>
            </w:r>
            <w:bookmarkStart w:id="2" w:name="n656"/>
            <w:bookmarkEnd w:id="2"/>
          </w:p>
        </w:tc>
      </w:tr>
      <w:tr w:rsidR="00DE6F05" w:rsidRPr="00C547A5" w:rsidTr="002402A6">
        <w:trPr>
          <w:trHeight w:val="834"/>
        </w:trPr>
        <w:tc>
          <w:tcPr>
            <w:tcW w:w="445" w:type="dxa"/>
            <w:vAlign w:val="center"/>
          </w:tcPr>
          <w:p w:rsidR="00AA41A1" w:rsidRPr="00C547A5" w:rsidRDefault="00AA41A1"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2</w:t>
            </w:r>
          </w:p>
        </w:tc>
        <w:tc>
          <w:tcPr>
            <w:tcW w:w="3695" w:type="dxa"/>
            <w:gridSpan w:val="2"/>
            <w:vAlign w:val="center"/>
          </w:tcPr>
          <w:p w:rsidR="00AA41A1" w:rsidRPr="001D0CCA" w:rsidRDefault="00AE4A88" w:rsidP="00C12659">
            <w:pPr>
              <w:pStyle w:val="12"/>
              <w:widowControl w:val="0"/>
              <w:spacing w:line="240" w:lineRule="auto"/>
              <w:ind w:left="-104" w:right="-91"/>
              <w:rPr>
                <w:rFonts w:ascii="Times New Roman" w:hAnsi="Times New Roman" w:cs="Times New Roman"/>
                <w:b/>
                <w:color w:val="auto"/>
                <w:lang w:val="uk-UA"/>
              </w:rPr>
            </w:pPr>
            <w:r w:rsidRPr="001D0CCA">
              <w:rPr>
                <w:rFonts w:ascii="Times New Roman" w:eastAsia="Times New Roman" w:hAnsi="Times New Roman" w:cs="Times New Roman"/>
                <w:b/>
                <w:color w:val="auto"/>
                <w:lang w:val="uk-UA"/>
              </w:rPr>
              <w:t>Внесення</w:t>
            </w:r>
            <w:r w:rsidR="00AA41A1" w:rsidRPr="001D0CCA">
              <w:rPr>
                <w:rFonts w:ascii="Times New Roman" w:eastAsia="Times New Roman" w:hAnsi="Times New Roman" w:cs="Times New Roman"/>
                <w:b/>
                <w:color w:val="auto"/>
                <w:lang w:val="uk-UA"/>
              </w:rPr>
              <w:t xml:space="preserve"> змін до тендерної документації</w:t>
            </w:r>
          </w:p>
        </w:tc>
        <w:tc>
          <w:tcPr>
            <w:tcW w:w="7088" w:type="dxa"/>
          </w:tcPr>
          <w:p w:rsidR="00A5677B" w:rsidRPr="001D0CCA" w:rsidRDefault="00A5677B" w:rsidP="00A05BE3">
            <w:pPr>
              <w:pStyle w:val="rvps2"/>
              <w:shd w:val="clear" w:color="auto" w:fill="FFFFFF"/>
              <w:spacing w:before="0" w:beforeAutospacing="0" w:after="0" w:afterAutospacing="0"/>
              <w:jc w:val="both"/>
              <w:rPr>
                <w:rFonts w:eastAsia="Arial" w:cs="Arial"/>
                <w:color w:val="000000"/>
                <w:sz w:val="22"/>
                <w:lang w:eastAsia="ru-RU"/>
              </w:rPr>
            </w:pPr>
            <w:r w:rsidRPr="001D0CCA">
              <w:rPr>
                <w:rFonts w:eastAsia="Arial" w:cs="Arial"/>
                <w:color w:val="000000"/>
                <w:sz w:val="22"/>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D0CCA">
              <w:rPr>
                <w:rFonts w:eastAsia="Arial" w:cs="Arial"/>
                <w:color w:val="000000"/>
                <w:sz w:val="22"/>
                <w:lang w:eastAsia="ru-RU"/>
              </w:rPr>
              <w:t>закупівель</w:t>
            </w:r>
            <w:proofErr w:type="spellEnd"/>
            <w:r w:rsidRPr="001D0CCA">
              <w:rPr>
                <w:rFonts w:eastAsia="Arial" w:cs="Arial"/>
                <w:color w:val="000000"/>
                <w:sz w:val="22"/>
                <w:lang w:eastAsia="ru-RU"/>
              </w:rPr>
              <w:t>, викладених у висновку органу державного фінансового контролю відповідно до </w:t>
            </w:r>
            <w:hyperlink r:id="rId9" w:anchor="n960" w:tgtFrame="_blank" w:history="1">
              <w:r w:rsidRPr="001D0CCA">
                <w:rPr>
                  <w:rFonts w:eastAsia="Arial" w:cs="Arial"/>
                  <w:color w:val="000000"/>
                  <w:sz w:val="22"/>
                  <w:lang w:eastAsia="ru-RU"/>
                </w:rPr>
                <w:t>статті</w:t>
              </w:r>
            </w:hyperlink>
            <w:hyperlink r:id="rId10" w:anchor="n960" w:tgtFrame="_blank" w:history="1">
              <w:r w:rsidRPr="001D0CCA">
                <w:rPr>
                  <w:rFonts w:eastAsia="Arial" w:cs="Arial"/>
                  <w:color w:val="000000"/>
                  <w:sz w:val="22"/>
                  <w:lang w:eastAsia="ru-RU"/>
                </w:rPr>
                <w:t> 8</w:t>
              </w:r>
            </w:hyperlink>
            <w:r w:rsidRPr="001D0CCA">
              <w:rPr>
                <w:rFonts w:eastAsia="Arial" w:cs="Arial"/>
                <w:color w:val="000000"/>
                <w:sz w:val="22"/>
                <w:lang w:eastAsia="ru-RU"/>
              </w:rPr>
              <w:t xml:space="preserve"> Закону, або за результатами звернень, або на підставі рішення органу оскарження </w:t>
            </w:r>
            <w:proofErr w:type="spellStart"/>
            <w:r w:rsidRPr="001D0CCA">
              <w:rPr>
                <w:rFonts w:eastAsia="Arial" w:cs="Arial"/>
                <w:color w:val="000000"/>
                <w:sz w:val="22"/>
                <w:lang w:eastAsia="ru-RU"/>
              </w:rPr>
              <w:t>внести</w:t>
            </w:r>
            <w:proofErr w:type="spellEnd"/>
            <w:r w:rsidRPr="001D0CCA">
              <w:rPr>
                <w:rFonts w:eastAsia="Arial" w:cs="Arial"/>
                <w:color w:val="000000"/>
                <w:sz w:val="22"/>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0CCA">
              <w:rPr>
                <w:rFonts w:eastAsia="Arial" w:cs="Arial"/>
                <w:color w:val="000000"/>
                <w:sz w:val="22"/>
                <w:lang w:eastAsia="ru-RU"/>
              </w:rPr>
              <w:t>закупівель</w:t>
            </w:r>
            <w:proofErr w:type="spellEnd"/>
            <w:r w:rsidRPr="001D0CCA">
              <w:rPr>
                <w:rFonts w:eastAsia="Arial" w:cs="Arial"/>
                <w:color w:val="000000"/>
                <w:sz w:val="22"/>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77B" w:rsidRPr="001D0CCA" w:rsidRDefault="00A5677B" w:rsidP="00A05BE3">
            <w:pPr>
              <w:pStyle w:val="rvps2"/>
              <w:shd w:val="clear" w:color="auto" w:fill="FFFFFF"/>
              <w:spacing w:before="0" w:beforeAutospacing="0" w:after="0" w:afterAutospacing="0"/>
              <w:jc w:val="both"/>
              <w:rPr>
                <w:rFonts w:eastAsia="Arial" w:cs="Arial"/>
                <w:color w:val="000000"/>
                <w:sz w:val="22"/>
                <w:lang w:eastAsia="ru-RU"/>
              </w:rPr>
            </w:pPr>
            <w:r w:rsidRPr="001D0CCA">
              <w:rPr>
                <w:rFonts w:eastAsia="Arial" w:cs="Arial"/>
                <w:color w:val="000000"/>
                <w:sz w:val="22"/>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D0CCA">
              <w:rPr>
                <w:rFonts w:eastAsia="Arial" w:cs="Arial"/>
                <w:color w:val="000000"/>
                <w:sz w:val="22"/>
                <w:lang w:eastAsia="ru-RU"/>
              </w:rPr>
              <w:t>закупівель</w:t>
            </w:r>
            <w:proofErr w:type="spellEnd"/>
            <w:r w:rsidRPr="001D0CCA">
              <w:rPr>
                <w:rFonts w:eastAsia="Arial" w:cs="Arial"/>
                <w:color w:val="000000"/>
                <w:sz w:val="22"/>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0CCA">
              <w:rPr>
                <w:rFonts w:eastAsia="Arial" w:cs="Arial"/>
                <w:color w:val="000000"/>
                <w:sz w:val="22"/>
                <w:lang w:eastAsia="ru-RU"/>
              </w:rPr>
              <w:t>машинозчитувальному</w:t>
            </w:r>
            <w:proofErr w:type="spellEnd"/>
            <w:r w:rsidRPr="001D0CCA">
              <w:rPr>
                <w:rFonts w:eastAsia="Arial" w:cs="Arial"/>
                <w:color w:val="000000"/>
                <w:sz w:val="22"/>
                <w:lang w:eastAsia="ru-RU"/>
              </w:rPr>
              <w:t xml:space="preserve"> форматі розміщуються в електронній системі </w:t>
            </w:r>
            <w:proofErr w:type="spellStart"/>
            <w:r w:rsidRPr="001D0CCA">
              <w:rPr>
                <w:rFonts w:eastAsia="Arial" w:cs="Arial"/>
                <w:color w:val="000000"/>
                <w:sz w:val="22"/>
                <w:lang w:eastAsia="ru-RU"/>
              </w:rPr>
              <w:t>закупівель</w:t>
            </w:r>
            <w:proofErr w:type="spellEnd"/>
            <w:r w:rsidRPr="001D0CCA">
              <w:rPr>
                <w:rFonts w:eastAsia="Arial" w:cs="Arial"/>
                <w:color w:val="000000"/>
                <w:sz w:val="22"/>
                <w:lang w:eastAsia="ru-RU"/>
              </w:rPr>
              <w:t xml:space="preserve"> протягом одного дня з дати прийняття рішення про їх внесення.</w:t>
            </w:r>
          </w:p>
          <w:p w:rsidR="00A5677B" w:rsidRPr="001D0CCA" w:rsidRDefault="00A5677B" w:rsidP="00A05BE3">
            <w:pPr>
              <w:pStyle w:val="rvps2"/>
              <w:shd w:val="clear" w:color="auto" w:fill="FFFFFF"/>
              <w:spacing w:before="0" w:beforeAutospacing="0" w:after="0" w:afterAutospacing="0"/>
              <w:jc w:val="both"/>
              <w:rPr>
                <w:rFonts w:eastAsia="Arial" w:cs="Arial"/>
                <w:color w:val="000000"/>
                <w:sz w:val="22"/>
                <w:lang w:eastAsia="ru-RU"/>
              </w:rPr>
            </w:pPr>
            <w:r w:rsidRPr="001D0CCA">
              <w:rPr>
                <w:rFonts w:eastAsia="Arial" w:cs="Arial"/>
                <w:color w:val="000000"/>
                <w:sz w:val="22"/>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D0CCA">
              <w:rPr>
                <w:rFonts w:eastAsia="Arial" w:cs="Arial"/>
                <w:color w:val="000000"/>
                <w:sz w:val="22"/>
                <w:lang w:eastAsia="ru-RU"/>
              </w:rPr>
              <w:t>закупівель</w:t>
            </w:r>
            <w:proofErr w:type="spellEnd"/>
            <w:r w:rsidRPr="001D0CCA">
              <w:rPr>
                <w:rFonts w:eastAsia="Arial" w:cs="Arial"/>
                <w:color w:val="000000"/>
                <w:sz w:val="22"/>
                <w:lang w:eastAsia="ru-RU"/>
              </w:rPr>
              <w:t xml:space="preserve"> автоматично зупиняє перебіг відкритих торгів.</w:t>
            </w:r>
          </w:p>
          <w:p w:rsidR="002055B6" w:rsidRPr="001D0CCA" w:rsidRDefault="00A5677B" w:rsidP="00A05BE3">
            <w:pPr>
              <w:pStyle w:val="rvps2"/>
              <w:shd w:val="clear" w:color="auto" w:fill="FFFFFF"/>
              <w:spacing w:before="0" w:beforeAutospacing="0" w:after="0" w:afterAutospacing="0"/>
              <w:jc w:val="both"/>
              <w:rPr>
                <w:rFonts w:eastAsia="Arial" w:cs="Arial"/>
                <w:color w:val="000000"/>
                <w:sz w:val="22"/>
                <w:lang w:eastAsia="ru-RU"/>
              </w:rPr>
            </w:pPr>
            <w:r w:rsidRPr="001D0CCA">
              <w:rPr>
                <w:rFonts w:eastAsia="Arial" w:cs="Arial"/>
                <w:color w:val="000000"/>
                <w:sz w:val="22"/>
                <w:lang w:eastAsia="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0CCA">
              <w:rPr>
                <w:rFonts w:eastAsia="Arial" w:cs="Arial"/>
                <w:color w:val="000000"/>
                <w:sz w:val="22"/>
                <w:lang w:eastAsia="ru-RU"/>
              </w:rPr>
              <w:t>закупівель</w:t>
            </w:r>
            <w:proofErr w:type="spellEnd"/>
            <w:r w:rsidRPr="001D0CCA">
              <w:rPr>
                <w:rFonts w:eastAsia="Arial" w:cs="Arial"/>
                <w:color w:val="000000"/>
                <w:sz w:val="22"/>
                <w:lang w:eastAsia="ru-RU"/>
              </w:rPr>
              <w:t xml:space="preserve"> з одночасним продовженням строку подання тендерних пропозицій </w:t>
            </w:r>
            <w:r w:rsidRPr="001D0CCA">
              <w:rPr>
                <w:rFonts w:eastAsia="Arial" w:cs="Arial"/>
                <w:b/>
                <w:color w:val="000000"/>
                <w:sz w:val="22"/>
                <w:lang w:eastAsia="ru-RU"/>
              </w:rPr>
              <w:t>не менш як на чотири дні.</w:t>
            </w:r>
          </w:p>
        </w:tc>
      </w:tr>
      <w:tr w:rsidR="00DE6F05" w:rsidRPr="00C547A5" w:rsidTr="002402A6">
        <w:trPr>
          <w:trHeight w:val="235"/>
        </w:trPr>
        <w:tc>
          <w:tcPr>
            <w:tcW w:w="11228" w:type="dxa"/>
            <w:gridSpan w:val="4"/>
            <w:vAlign w:val="center"/>
          </w:tcPr>
          <w:p w:rsidR="009E4D1E" w:rsidRPr="00C547A5" w:rsidRDefault="009E4D1E" w:rsidP="00A05BE3">
            <w:pPr>
              <w:pStyle w:val="12"/>
              <w:widowControl w:val="0"/>
              <w:spacing w:line="240" w:lineRule="auto"/>
              <w:jc w:val="center"/>
              <w:rPr>
                <w:rFonts w:ascii="Times New Roman" w:hAnsi="Times New Roman" w:cs="Times New Roman"/>
                <w:b/>
                <w:color w:val="auto"/>
                <w:highlight w:val="yellow"/>
                <w:lang w:val="uk-UA"/>
              </w:rPr>
            </w:pPr>
            <w:r w:rsidRPr="00C547A5">
              <w:rPr>
                <w:rFonts w:ascii="Times New Roman" w:eastAsia="Times New Roman" w:hAnsi="Times New Roman" w:cs="Times New Roman"/>
                <w:b/>
                <w:color w:val="auto"/>
                <w:lang w:val="uk-UA"/>
              </w:rPr>
              <w:lastRenderedPageBreak/>
              <w:t>ІІІ. Інструкція з підготовки тендерної пропозиції</w:t>
            </w:r>
          </w:p>
        </w:tc>
      </w:tr>
      <w:tr w:rsidR="00DE6F05" w:rsidRPr="00C547A5" w:rsidTr="002402A6">
        <w:trPr>
          <w:trHeight w:val="520"/>
        </w:trPr>
        <w:tc>
          <w:tcPr>
            <w:tcW w:w="445" w:type="dxa"/>
            <w:vAlign w:val="center"/>
          </w:tcPr>
          <w:p w:rsidR="009E4D1E" w:rsidRPr="00C547A5" w:rsidRDefault="009E4D1E"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1</w:t>
            </w:r>
          </w:p>
        </w:tc>
        <w:tc>
          <w:tcPr>
            <w:tcW w:w="3695" w:type="dxa"/>
            <w:gridSpan w:val="2"/>
            <w:vAlign w:val="center"/>
          </w:tcPr>
          <w:p w:rsidR="009E4D1E" w:rsidRPr="00C547A5" w:rsidRDefault="009E4D1E" w:rsidP="00C12659">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Зміст і спосіб подання тендерної пропозиції</w:t>
            </w:r>
          </w:p>
        </w:tc>
        <w:tc>
          <w:tcPr>
            <w:tcW w:w="7088" w:type="dxa"/>
          </w:tcPr>
          <w:p w:rsidR="00A5677B" w:rsidRPr="001D0CCA" w:rsidRDefault="00A5677B" w:rsidP="00A05BE3">
            <w:pPr>
              <w:pStyle w:val="110"/>
              <w:widowControl w:val="0"/>
              <w:tabs>
                <w:tab w:val="left" w:pos="332"/>
              </w:tabs>
              <w:spacing w:line="240" w:lineRule="auto"/>
              <w:jc w:val="both"/>
              <w:rPr>
                <w:rFonts w:ascii="Times New Roman" w:hAnsi="Times New Roman"/>
                <w:szCs w:val="24"/>
                <w:lang w:val="uk-UA"/>
              </w:rPr>
            </w:pPr>
            <w:r w:rsidRPr="001D0CCA">
              <w:rPr>
                <w:rFonts w:ascii="Times New Roman" w:hAnsi="Times New Roman"/>
                <w:szCs w:val="24"/>
                <w:lang w:val="uk-UA"/>
              </w:rPr>
              <w:t>Тендерні пропозиції подаються відповідно до порядку, визначеного статтею 26 Закону, крім положень</w:t>
            </w:r>
            <w:r w:rsidRPr="001D0CCA">
              <w:rPr>
                <w:color w:val="333333"/>
                <w:shd w:val="clear" w:color="auto" w:fill="FFFFFF"/>
              </w:rPr>
              <w:t xml:space="preserve"> </w:t>
            </w:r>
            <w:r w:rsidRPr="001D0CCA">
              <w:rPr>
                <w:rFonts w:ascii="Times New Roman" w:hAnsi="Times New Roman"/>
                <w:szCs w:val="24"/>
                <w:lang w:val="uk-UA"/>
              </w:rPr>
              <w:t>частин </w:t>
            </w:r>
            <w:hyperlink r:id="rId11" w:anchor="n1462" w:tgtFrame="_blank" w:history="1">
              <w:r w:rsidRPr="001D0CCA">
                <w:rPr>
                  <w:rFonts w:ascii="Times New Roman" w:hAnsi="Times New Roman"/>
                  <w:szCs w:val="24"/>
                  <w:lang w:val="uk-UA"/>
                </w:rPr>
                <w:t>першої</w:t>
              </w:r>
            </w:hyperlink>
            <w:r w:rsidRPr="001D0CCA">
              <w:rPr>
                <w:rFonts w:ascii="Times New Roman" w:hAnsi="Times New Roman"/>
                <w:szCs w:val="24"/>
                <w:lang w:val="uk-UA"/>
              </w:rPr>
              <w:t>, </w:t>
            </w:r>
            <w:hyperlink r:id="rId12" w:anchor="n1469" w:tgtFrame="_blank" w:history="1">
              <w:r w:rsidRPr="001D0CCA">
                <w:rPr>
                  <w:rFonts w:ascii="Times New Roman" w:hAnsi="Times New Roman"/>
                  <w:szCs w:val="24"/>
                  <w:lang w:val="uk-UA"/>
                </w:rPr>
                <w:t>четвертої</w:t>
              </w:r>
            </w:hyperlink>
            <w:r w:rsidRPr="001D0CCA">
              <w:rPr>
                <w:rFonts w:ascii="Times New Roman" w:hAnsi="Times New Roman"/>
                <w:szCs w:val="24"/>
                <w:lang w:val="uk-UA"/>
              </w:rPr>
              <w:t>, </w:t>
            </w:r>
            <w:hyperlink r:id="rId13" w:anchor="n1471" w:tgtFrame="_blank" w:history="1">
              <w:r w:rsidRPr="001D0CCA">
                <w:rPr>
                  <w:rFonts w:ascii="Times New Roman" w:hAnsi="Times New Roman"/>
                  <w:szCs w:val="24"/>
                  <w:lang w:val="uk-UA"/>
                </w:rPr>
                <w:t>шостої</w:t>
              </w:r>
            </w:hyperlink>
            <w:r w:rsidRPr="001D0CCA">
              <w:rPr>
                <w:rFonts w:ascii="Times New Roman" w:hAnsi="Times New Roman"/>
                <w:szCs w:val="24"/>
                <w:lang w:val="uk-UA"/>
              </w:rPr>
              <w:t> та </w:t>
            </w:r>
            <w:hyperlink r:id="rId14" w:anchor="n1472" w:tgtFrame="_blank" w:history="1">
              <w:r w:rsidRPr="001D0CCA">
                <w:rPr>
                  <w:rFonts w:ascii="Times New Roman" w:hAnsi="Times New Roman"/>
                  <w:szCs w:val="24"/>
                  <w:lang w:val="uk-UA"/>
                </w:rPr>
                <w:t>сьомої</w:t>
              </w:r>
            </w:hyperlink>
            <w:r w:rsidRPr="001D0CCA">
              <w:rPr>
                <w:rFonts w:ascii="Times New Roman" w:hAnsi="Times New Roman"/>
                <w:szCs w:val="24"/>
                <w:lang w:val="uk-UA"/>
              </w:rPr>
              <w:t> статті 26 Закону.</w:t>
            </w:r>
          </w:p>
          <w:p w:rsidR="00A5677B" w:rsidRPr="001D0CCA" w:rsidRDefault="00A5677B" w:rsidP="00A05BE3">
            <w:pPr>
              <w:pStyle w:val="110"/>
              <w:widowControl w:val="0"/>
              <w:tabs>
                <w:tab w:val="left" w:pos="332"/>
              </w:tabs>
              <w:spacing w:line="240" w:lineRule="auto"/>
              <w:jc w:val="both"/>
              <w:rPr>
                <w:rFonts w:ascii="Times New Roman" w:hAnsi="Times New Roman"/>
                <w:szCs w:val="24"/>
                <w:lang w:val="uk-UA"/>
              </w:rPr>
            </w:pPr>
            <w:r w:rsidRPr="001D0CCA">
              <w:rPr>
                <w:rFonts w:ascii="Times New Roman" w:hAnsi="Times New Roman"/>
                <w:szCs w:val="24"/>
                <w:lang w:val="uk-UA"/>
              </w:rPr>
              <w:t xml:space="preserve">Тендерна пропозиція подається в електронній формі через електронну систему </w:t>
            </w:r>
            <w:proofErr w:type="spellStart"/>
            <w:r w:rsidRPr="001D0CCA">
              <w:rPr>
                <w:rFonts w:ascii="Times New Roman" w:hAnsi="Times New Roman"/>
                <w:szCs w:val="24"/>
                <w:lang w:val="uk-UA"/>
              </w:rPr>
              <w:t>закупівель</w:t>
            </w:r>
            <w:proofErr w:type="spellEnd"/>
            <w:r w:rsidRPr="001D0CCA">
              <w:rPr>
                <w:rFonts w:ascii="Times New Roman" w:hAnsi="Times New Roman"/>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1D0CCA">
                <w:rPr>
                  <w:rFonts w:ascii="Times New Roman" w:hAnsi="Times New Roman"/>
                  <w:szCs w:val="24"/>
                  <w:lang w:val="uk-UA"/>
                </w:rPr>
                <w:t>пункті 47</w:t>
              </w:r>
            </w:hyperlink>
            <w:r w:rsidRPr="001D0CCA">
              <w:rPr>
                <w:rFonts w:ascii="Times New Roman" w:hAnsi="Times New Roman"/>
                <w:szCs w:val="24"/>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A722EF" w:rsidRPr="001D0CCA" w:rsidRDefault="007A38E1" w:rsidP="00A05BE3">
            <w:pPr>
              <w:pStyle w:val="110"/>
              <w:widowControl w:val="0"/>
              <w:tabs>
                <w:tab w:val="left" w:pos="332"/>
              </w:tabs>
              <w:spacing w:line="240" w:lineRule="auto"/>
              <w:jc w:val="both"/>
              <w:rPr>
                <w:rFonts w:ascii="Times New Roman" w:hAnsi="Times New Roman"/>
                <w:szCs w:val="24"/>
                <w:lang w:val="uk-UA"/>
              </w:rPr>
            </w:pPr>
            <w:r w:rsidRPr="001D0CCA">
              <w:rPr>
                <w:rFonts w:ascii="Times New Roman" w:hAnsi="Times New Roman"/>
                <w:szCs w:val="24"/>
                <w:lang w:val="uk-UA"/>
              </w:rPr>
              <w:t xml:space="preserve">             </w:t>
            </w:r>
            <w:r w:rsidR="00A722EF" w:rsidRPr="001D0CCA">
              <w:rPr>
                <w:rFonts w:ascii="Times New Roman" w:hAnsi="Times New Roman"/>
                <w:b/>
                <w:szCs w:val="24"/>
                <w:lang w:val="uk-UA"/>
              </w:rPr>
              <w:t>заповненою формою «Тендерна пропозиція»</w:t>
            </w:r>
            <w:r w:rsidR="00A722EF" w:rsidRPr="001D0CCA">
              <w:rPr>
                <w:rFonts w:ascii="Times New Roman" w:hAnsi="Times New Roman"/>
                <w:szCs w:val="24"/>
                <w:lang w:val="uk-UA"/>
              </w:rPr>
              <w:t>, відповідно до Додатка № 1 тендерної документації;</w:t>
            </w:r>
          </w:p>
          <w:p w:rsidR="00636FD4" w:rsidRPr="001D0CCA" w:rsidRDefault="00AE4A88" w:rsidP="00A05BE3">
            <w:pPr>
              <w:widowControl w:val="0"/>
              <w:ind w:firstLine="709"/>
              <w:jc w:val="both"/>
              <w:rPr>
                <w:rFonts w:ascii="Times New Roman" w:eastAsia="Arial" w:hAnsi="Times New Roman"/>
                <w:color w:val="000000"/>
                <w:sz w:val="22"/>
                <w:szCs w:val="24"/>
              </w:rPr>
            </w:pPr>
            <w:r w:rsidRPr="001D0CCA">
              <w:rPr>
                <w:rFonts w:ascii="Times New Roman" w:eastAsia="Arial" w:hAnsi="Times New Roman"/>
                <w:b/>
                <w:color w:val="000000"/>
                <w:sz w:val="22"/>
                <w:szCs w:val="24"/>
              </w:rPr>
              <w:t>інформацією щодо відсутності підстав</w:t>
            </w:r>
            <w:r w:rsidRPr="001D0CCA">
              <w:rPr>
                <w:rFonts w:ascii="Times New Roman" w:eastAsia="Arial" w:hAnsi="Times New Roman"/>
                <w:color w:val="000000"/>
                <w:sz w:val="22"/>
                <w:szCs w:val="24"/>
              </w:rPr>
              <w:t xml:space="preserve">, установлених в пункті </w:t>
            </w:r>
            <w:r w:rsidR="00A5677B" w:rsidRPr="001D0CCA">
              <w:rPr>
                <w:rFonts w:ascii="Times New Roman" w:eastAsia="Arial" w:hAnsi="Times New Roman"/>
                <w:color w:val="000000"/>
                <w:sz w:val="22"/>
                <w:szCs w:val="24"/>
              </w:rPr>
              <w:t>47</w:t>
            </w:r>
            <w:r w:rsidRPr="001D0CCA">
              <w:rPr>
                <w:rFonts w:ascii="Times New Roman" w:eastAsia="Arial" w:hAnsi="Times New Roman"/>
                <w:color w:val="000000"/>
                <w:sz w:val="22"/>
                <w:szCs w:val="24"/>
              </w:rPr>
              <w:t xml:space="preserve"> Особливостей, – згідно з Додатком № 2 до цієї тендерної документації;</w:t>
            </w:r>
          </w:p>
          <w:p w:rsidR="00295E4E" w:rsidRPr="001D0CCA" w:rsidRDefault="00AE4A88" w:rsidP="00A05BE3">
            <w:pPr>
              <w:widowControl w:val="0"/>
              <w:ind w:firstLine="709"/>
              <w:jc w:val="both"/>
              <w:rPr>
                <w:rFonts w:ascii="Times New Roman" w:eastAsia="Arial" w:hAnsi="Times New Roman"/>
                <w:color w:val="000000"/>
                <w:sz w:val="22"/>
                <w:szCs w:val="24"/>
              </w:rPr>
            </w:pPr>
            <w:r w:rsidRPr="001D0CCA">
              <w:rPr>
                <w:rFonts w:ascii="Times New Roman" w:eastAsia="Arial" w:hAnsi="Times New Roman"/>
                <w:color w:val="000000"/>
                <w:sz w:val="22"/>
                <w:szCs w:val="24"/>
              </w:rPr>
              <w:t xml:space="preserve">для об’єднання учасників як учасника процедури закупівлі замовником зазначаються умови щодо надання </w:t>
            </w:r>
            <w:r w:rsidRPr="001D0CCA">
              <w:rPr>
                <w:rFonts w:ascii="Times New Roman" w:eastAsia="Arial" w:hAnsi="Times New Roman"/>
                <w:b/>
                <w:color w:val="000000"/>
                <w:sz w:val="22"/>
                <w:szCs w:val="24"/>
              </w:rPr>
              <w:t xml:space="preserve">інформації та способу підтвердження відповідності </w:t>
            </w:r>
            <w:r w:rsidRPr="001D0CCA">
              <w:rPr>
                <w:rFonts w:ascii="Times New Roman" w:eastAsia="Arial" w:hAnsi="Times New Roman"/>
                <w:color w:val="000000"/>
                <w:sz w:val="22"/>
                <w:szCs w:val="24"/>
              </w:rPr>
              <w:t xml:space="preserve">таких учасників об’єднання установленим кваліфікаційним критеріям та підставам, визначеним </w:t>
            </w:r>
            <w:hyperlink r:id="rId16" w:anchor="n159">
              <w:r w:rsidR="00A5677B" w:rsidRPr="001D0CCA">
                <w:rPr>
                  <w:rFonts w:ascii="Times New Roman" w:eastAsia="Arial" w:hAnsi="Times New Roman"/>
                  <w:color w:val="000000"/>
                  <w:sz w:val="22"/>
                  <w:szCs w:val="24"/>
                </w:rPr>
                <w:t>47</w:t>
              </w:r>
            </w:hyperlink>
            <w:r w:rsidRPr="001D0CCA">
              <w:rPr>
                <w:rFonts w:ascii="Times New Roman" w:eastAsia="Arial" w:hAnsi="Times New Roman"/>
                <w:color w:val="000000"/>
                <w:sz w:val="22"/>
                <w:szCs w:val="24"/>
              </w:rPr>
              <w:t xml:space="preserve">  Особливостей, - згідно з Додатком </w:t>
            </w:r>
            <w:r w:rsidR="00295E4E" w:rsidRPr="001D0CCA">
              <w:rPr>
                <w:rFonts w:ascii="Times New Roman" w:eastAsia="Arial" w:hAnsi="Times New Roman"/>
                <w:color w:val="000000"/>
                <w:sz w:val="22"/>
                <w:szCs w:val="24"/>
              </w:rPr>
              <w:t>№ 2</w:t>
            </w:r>
            <w:r w:rsidRPr="001D0CCA">
              <w:rPr>
                <w:rFonts w:ascii="Times New Roman" w:eastAsia="Arial" w:hAnsi="Times New Roman"/>
                <w:color w:val="000000"/>
                <w:sz w:val="22"/>
                <w:szCs w:val="24"/>
              </w:rPr>
              <w:t xml:space="preserve"> до цієї тендерної документації;</w:t>
            </w:r>
          </w:p>
          <w:p w:rsidR="00337AAD" w:rsidRPr="001D0CCA" w:rsidRDefault="00337AAD" w:rsidP="00A05BE3">
            <w:pPr>
              <w:widowControl w:val="0"/>
              <w:ind w:firstLine="709"/>
              <w:jc w:val="both"/>
              <w:rPr>
                <w:rFonts w:ascii="Times New Roman" w:eastAsia="Arial" w:hAnsi="Times New Roman"/>
                <w:color w:val="000000"/>
                <w:sz w:val="22"/>
                <w:szCs w:val="24"/>
              </w:rPr>
            </w:pPr>
            <w:r w:rsidRPr="001D0CCA">
              <w:rPr>
                <w:rFonts w:ascii="Times New Roman" w:eastAsia="Arial" w:hAnsi="Times New Roman"/>
                <w:b/>
                <w:color w:val="000000"/>
                <w:sz w:val="22"/>
                <w:szCs w:val="24"/>
              </w:rPr>
              <w:t>інформацією про маркування, протоколи випробувань або сертифікати</w:t>
            </w:r>
            <w:r w:rsidRPr="001D0CCA">
              <w:rPr>
                <w:rFonts w:ascii="Times New Roman" w:eastAsia="Arial" w:hAnsi="Times New Roman"/>
                <w:color w:val="000000"/>
                <w:sz w:val="22"/>
                <w:szCs w:val="24"/>
              </w:rPr>
              <w:t xml:space="preserve">, що підтверджують відповідність предмета закупівлі встановленим замовником вимогам (у разі встановлення даної вимоги в Додатку № 3); </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b/>
                <w:szCs w:val="24"/>
                <w:lang w:val="uk-UA"/>
              </w:rPr>
              <w:t>документів, що підтверджують надання учасником забезпечення тендерної пропозиції</w:t>
            </w:r>
            <w:r w:rsidRPr="001D0CCA">
              <w:rPr>
                <w:rFonts w:ascii="Times New Roman" w:hAnsi="Times New Roman"/>
                <w:szCs w:val="24"/>
                <w:lang w:val="uk-UA"/>
              </w:rPr>
              <w:t xml:space="preserve"> (якщо таке забезпечення передбачено оголошенням про проведення процедури закупівлі), відповідно до частини 2 розділу ІІІ. тендерної документації;</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b/>
                <w:szCs w:val="24"/>
                <w:lang w:val="uk-UA"/>
              </w:rPr>
              <w:t>документів, що підтверджують відповідність учасника кваліфікаційним критеріям</w:t>
            </w:r>
            <w:r w:rsidRPr="001D0CCA">
              <w:rPr>
                <w:rFonts w:ascii="Times New Roman" w:hAnsi="Times New Roman"/>
                <w:szCs w:val="24"/>
                <w:lang w:val="uk-UA"/>
              </w:rPr>
              <w:t xml:space="preserve">, згідно зі </w:t>
            </w:r>
            <w:proofErr w:type="spellStart"/>
            <w:r w:rsidRPr="001D0CCA">
              <w:rPr>
                <w:rFonts w:ascii="Times New Roman" w:hAnsi="Times New Roman"/>
                <w:szCs w:val="24"/>
                <w:lang w:val="uk-UA"/>
              </w:rPr>
              <w:t>статею</w:t>
            </w:r>
            <w:proofErr w:type="spellEnd"/>
            <w:r w:rsidRPr="001D0CCA">
              <w:rPr>
                <w:rFonts w:ascii="Times New Roman" w:hAnsi="Times New Roman"/>
                <w:szCs w:val="24"/>
                <w:lang w:val="uk-UA"/>
              </w:rPr>
              <w:t xml:space="preserve"> 16 Закону</w:t>
            </w:r>
            <w:r w:rsidR="00186252" w:rsidRPr="00186252">
              <w:rPr>
                <w:rFonts w:ascii="Times New Roman" w:hAnsi="Times New Roman"/>
                <w:b/>
                <w:szCs w:val="24"/>
                <w:lang w:val="uk-UA"/>
              </w:rPr>
              <w:t xml:space="preserve"> (Додаток №2)</w:t>
            </w:r>
            <w:r w:rsidRPr="00186252">
              <w:rPr>
                <w:rFonts w:ascii="Times New Roman" w:hAnsi="Times New Roman"/>
                <w:b/>
                <w:szCs w:val="24"/>
                <w:lang w:val="uk-UA"/>
              </w:rPr>
              <w:t>;</w:t>
            </w:r>
          </w:p>
          <w:p w:rsidR="00295E4E"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b/>
                <w:szCs w:val="24"/>
                <w:lang w:val="uk-UA"/>
              </w:rPr>
              <w:t>інформацією про необхідні технічні, якісні та кількісні характеристики предмета закупівлі</w:t>
            </w:r>
            <w:r w:rsidRPr="001D0CCA">
              <w:rPr>
                <w:rFonts w:ascii="Times New Roman" w:hAnsi="Times New Roman"/>
                <w:szCs w:val="24"/>
                <w:lang w:val="uk-UA"/>
              </w:rPr>
              <w:t>, а також відповідну технічну специфікацію (у разі потреби плани, креслення, малюнки чи опис предмета закупівлі). Документи подаються відповідно до Додатка № 3, з урахуванням частини 6 розділу ІІІ. тендерної документації;</w:t>
            </w:r>
          </w:p>
          <w:p w:rsidR="00AE4A88" w:rsidRPr="00356D98" w:rsidRDefault="00AE4A88" w:rsidP="00A05BE3">
            <w:pPr>
              <w:pStyle w:val="110"/>
              <w:widowControl w:val="0"/>
              <w:tabs>
                <w:tab w:val="left" w:pos="332"/>
              </w:tabs>
              <w:spacing w:line="240" w:lineRule="auto"/>
              <w:ind w:firstLine="709"/>
              <w:jc w:val="both"/>
              <w:rPr>
                <w:rFonts w:ascii="Times New Roman" w:hAnsi="Times New Roman"/>
                <w:color w:val="FF0000"/>
                <w:szCs w:val="24"/>
                <w:lang w:val="uk-UA"/>
              </w:rPr>
            </w:pPr>
            <w:r w:rsidRPr="001D0CCA">
              <w:rPr>
                <w:rFonts w:ascii="Times New Roman" w:hAnsi="Times New Roman"/>
                <w:b/>
                <w:szCs w:val="24"/>
                <w:lang w:val="uk-UA"/>
              </w:rPr>
              <w:t>інформацією щодо кожного  субпідрядника/ співвиконавця у разі залучення</w:t>
            </w:r>
            <w:r w:rsidRPr="001D0CCA">
              <w:rPr>
                <w:rFonts w:ascii="Times New Roman" w:hAnsi="Times New Roman"/>
                <w:szCs w:val="24"/>
                <w:lang w:val="uk-UA"/>
              </w:rPr>
              <w:t xml:space="preserve"> (відповідно до п. 7 «Інформація про субпідрядника/співвиконавця» даного Розділу) (застосовується для робіт або послуг);</w:t>
            </w:r>
          </w:p>
          <w:p w:rsidR="00A722EF" w:rsidRPr="00356D98" w:rsidRDefault="00A722EF" w:rsidP="00A05BE3">
            <w:pPr>
              <w:pStyle w:val="110"/>
              <w:widowControl w:val="0"/>
              <w:tabs>
                <w:tab w:val="left" w:pos="332"/>
              </w:tabs>
              <w:spacing w:line="240" w:lineRule="auto"/>
              <w:ind w:firstLine="709"/>
              <w:jc w:val="both"/>
              <w:rPr>
                <w:rFonts w:ascii="Times New Roman" w:hAnsi="Times New Roman"/>
                <w:color w:val="000000" w:themeColor="text1"/>
                <w:szCs w:val="24"/>
                <w:lang w:val="uk-UA"/>
              </w:rPr>
            </w:pPr>
            <w:r w:rsidRPr="00356D98">
              <w:rPr>
                <w:rFonts w:ascii="Times New Roman" w:hAnsi="Times New Roman"/>
                <w:b/>
                <w:color w:val="000000" w:themeColor="text1"/>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r w:rsidR="00356D98" w:rsidRPr="00356D98">
              <w:rPr>
                <w:rFonts w:ascii="Times New Roman" w:hAnsi="Times New Roman"/>
                <w:color w:val="000000" w:themeColor="text1"/>
                <w:szCs w:val="24"/>
                <w:lang w:val="uk-UA"/>
              </w:rPr>
              <w:t>, відповідно до Таблиці 2</w:t>
            </w:r>
            <w:r w:rsidRPr="00356D98">
              <w:rPr>
                <w:rFonts w:ascii="Times New Roman" w:hAnsi="Times New Roman"/>
                <w:color w:val="000000" w:themeColor="text1"/>
                <w:szCs w:val="24"/>
                <w:lang w:val="uk-UA"/>
              </w:rPr>
              <w:t xml:space="preserve"> Додатка № 2 тендерної документації;</w:t>
            </w:r>
          </w:p>
          <w:p w:rsidR="00A722EF" w:rsidRPr="001D0CCA" w:rsidRDefault="00A722EF" w:rsidP="00A05BE3">
            <w:pPr>
              <w:pStyle w:val="110"/>
              <w:widowControl w:val="0"/>
              <w:tabs>
                <w:tab w:val="left" w:pos="332"/>
              </w:tabs>
              <w:spacing w:line="240" w:lineRule="auto"/>
              <w:ind w:firstLine="709"/>
              <w:jc w:val="both"/>
              <w:rPr>
                <w:rFonts w:ascii="Times New Roman" w:hAnsi="Times New Roman"/>
                <w:b/>
                <w:szCs w:val="24"/>
                <w:lang w:val="uk-UA"/>
              </w:rPr>
            </w:pPr>
            <w:r w:rsidRPr="001D0CCA">
              <w:rPr>
                <w:rFonts w:ascii="Times New Roman" w:hAnsi="Times New Roman"/>
                <w:b/>
                <w:szCs w:val="24"/>
                <w:lang w:val="uk-UA"/>
              </w:rPr>
              <w:t>інших документів, відповідно до Таблиці 3 Додатка № 2 тендерної документації.</w:t>
            </w:r>
          </w:p>
          <w:p w:rsidR="00A722EF" w:rsidRPr="001D0CCA" w:rsidRDefault="00A722EF" w:rsidP="00A05BE3">
            <w:pPr>
              <w:pStyle w:val="110"/>
              <w:widowControl w:val="0"/>
              <w:tabs>
                <w:tab w:val="left" w:pos="332"/>
              </w:tabs>
              <w:spacing w:line="240" w:lineRule="auto"/>
              <w:jc w:val="both"/>
              <w:rPr>
                <w:rFonts w:ascii="Times New Roman" w:hAnsi="Times New Roman"/>
                <w:szCs w:val="24"/>
                <w:lang w:val="uk-UA"/>
              </w:rPr>
            </w:pPr>
            <w:r w:rsidRPr="001D0CCA">
              <w:rPr>
                <w:rFonts w:ascii="Times New Roman" w:hAnsi="Times New Roman"/>
                <w:szCs w:val="24"/>
                <w:lang w:val="uk-UA"/>
              </w:rPr>
              <w:t>Кожний учасник має право подати тільки одну тендерну пропозицію.</w:t>
            </w:r>
          </w:p>
          <w:p w:rsidR="00337AAD" w:rsidRPr="001D0CCA" w:rsidRDefault="00337AAD" w:rsidP="00A05BE3">
            <w:pPr>
              <w:widowControl w:val="0"/>
              <w:jc w:val="both"/>
              <w:rPr>
                <w:rFonts w:ascii="Times New Roman" w:hAnsi="Times New Roman" w:cs="Times New Roman"/>
                <w:sz w:val="24"/>
                <w:szCs w:val="24"/>
              </w:rPr>
            </w:pPr>
            <w:r w:rsidRPr="001D0CCA">
              <w:rPr>
                <w:rFonts w:ascii="Times New Roman" w:hAnsi="Times New Roman" w:cs="Times New Roman"/>
                <w:sz w:val="24"/>
                <w:szCs w:val="24"/>
              </w:rPr>
              <w:t xml:space="preserve">Переможець процедури закупівлі у строк, що не перевищує </w:t>
            </w:r>
            <w:r w:rsidRPr="0060222A">
              <w:rPr>
                <w:rFonts w:ascii="Times New Roman" w:hAnsi="Times New Roman" w:cs="Times New Roman"/>
                <w:b/>
                <w:sz w:val="22"/>
                <w:szCs w:val="22"/>
                <w:u w:val="single"/>
              </w:rPr>
              <w:t xml:space="preserve">чотири дні з дати оприлюднення в електронній системі </w:t>
            </w:r>
            <w:proofErr w:type="spellStart"/>
            <w:r w:rsidRPr="0060222A">
              <w:rPr>
                <w:rFonts w:ascii="Times New Roman" w:hAnsi="Times New Roman" w:cs="Times New Roman"/>
                <w:b/>
                <w:sz w:val="22"/>
                <w:szCs w:val="22"/>
                <w:u w:val="single"/>
              </w:rPr>
              <w:t>закупівель</w:t>
            </w:r>
            <w:proofErr w:type="spellEnd"/>
            <w:r w:rsidRPr="0060222A">
              <w:rPr>
                <w:rFonts w:ascii="Times New Roman" w:hAnsi="Times New Roman" w:cs="Times New Roman"/>
                <w:b/>
                <w:sz w:val="22"/>
                <w:szCs w:val="22"/>
                <w:u w:val="single"/>
              </w:rPr>
              <w:t xml:space="preserve"> повідомлення про намір укласти договір про закупівлю</w:t>
            </w:r>
            <w:r w:rsidRPr="0060222A">
              <w:rPr>
                <w:rFonts w:ascii="Times New Roman" w:hAnsi="Times New Roman" w:cs="Times New Roman"/>
                <w:sz w:val="22"/>
                <w:szCs w:val="22"/>
              </w:rPr>
              <w:t>,</w:t>
            </w:r>
            <w:r w:rsidRPr="001D0CCA">
              <w:rPr>
                <w:rFonts w:ascii="Times New Roman" w:hAnsi="Times New Roman" w:cs="Times New Roman"/>
                <w:sz w:val="24"/>
                <w:szCs w:val="24"/>
              </w:rPr>
              <w:t xml:space="preserve"> повинен надати замовнику шляхом оприлюднення в електронній системі </w:t>
            </w:r>
            <w:proofErr w:type="spellStart"/>
            <w:r w:rsidRPr="001D0CCA">
              <w:rPr>
                <w:rFonts w:ascii="Times New Roman" w:hAnsi="Times New Roman" w:cs="Times New Roman"/>
                <w:sz w:val="24"/>
                <w:szCs w:val="24"/>
              </w:rPr>
              <w:t>закупівель</w:t>
            </w:r>
            <w:proofErr w:type="spellEnd"/>
            <w:r w:rsidRPr="001D0CCA">
              <w:rPr>
                <w:rFonts w:ascii="Times New Roman" w:hAnsi="Times New Roman" w:cs="Times New Roman"/>
                <w:sz w:val="24"/>
                <w:szCs w:val="24"/>
              </w:rPr>
              <w:t xml:space="preserve"> документи, встановлені в Додатку № 2 (для переможця).</w:t>
            </w:r>
          </w:p>
          <w:p w:rsidR="00337AAD" w:rsidRPr="001D0CCA" w:rsidRDefault="00337AAD" w:rsidP="00A05BE3">
            <w:pPr>
              <w:widowControl w:val="0"/>
              <w:jc w:val="both"/>
              <w:rPr>
                <w:rFonts w:ascii="Times New Roman" w:eastAsia="Arial" w:hAnsi="Times New Roman"/>
                <w:color w:val="000000"/>
                <w:sz w:val="22"/>
                <w:szCs w:val="24"/>
              </w:rPr>
            </w:pPr>
            <w:r w:rsidRPr="001D0CCA">
              <w:rPr>
                <w:rFonts w:ascii="Times New Roman" w:eastAsia="Arial" w:hAnsi="Times New Roman"/>
                <w:i/>
                <w:color w:val="000000"/>
                <w:sz w:val="22"/>
                <w:szCs w:val="24"/>
              </w:rPr>
              <w:t xml:space="preserve">Першим днем строку, передбаченого цією тендерною документацією </w:t>
            </w:r>
            <w:r w:rsidRPr="001D0CCA">
              <w:rPr>
                <w:rFonts w:ascii="Times New Roman" w:eastAsia="Arial" w:hAnsi="Times New Roman"/>
                <w:i/>
                <w:color w:val="000000"/>
                <w:sz w:val="22"/>
                <w:szCs w:val="24"/>
              </w:rPr>
              <w:lastRenderedPageBreak/>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1D0CCA">
              <w:rPr>
                <w:rFonts w:ascii="Times New Roman" w:eastAsia="Arial" w:hAnsi="Times New Roman"/>
                <w:color w:val="000000"/>
                <w:sz w:val="22"/>
                <w:szCs w:val="24"/>
              </w:rPr>
              <w:t>.</w:t>
            </w:r>
          </w:p>
          <w:p w:rsidR="00A722EF" w:rsidRPr="001D0CCA" w:rsidRDefault="00337AAD" w:rsidP="00A05BE3">
            <w:pPr>
              <w:widowControl w:val="0"/>
              <w:jc w:val="both"/>
              <w:rPr>
                <w:rFonts w:ascii="Times New Roman" w:eastAsia="Arial" w:hAnsi="Times New Roman"/>
                <w:color w:val="000000"/>
                <w:sz w:val="22"/>
                <w:szCs w:val="24"/>
              </w:rPr>
            </w:pPr>
            <w:r w:rsidRPr="001D0CCA">
              <w:rPr>
                <w:rFonts w:ascii="Times New Roman" w:eastAsia="Arial" w:hAnsi="Times New Roman"/>
                <w:color w:val="000000"/>
                <w:sz w:val="22"/>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E42DFE">
              <w:rPr>
                <w:rFonts w:ascii="Times New Roman" w:hAnsi="Times New Roman"/>
                <w:b/>
                <w:szCs w:val="24"/>
                <w:lang w:val="uk-UA"/>
              </w:rPr>
              <w:t>форма «Тендерна пропозиція» (Додаток № 1)</w:t>
            </w:r>
            <w:r w:rsidRPr="001D0CCA">
              <w:rPr>
                <w:rFonts w:ascii="Times New Roman" w:hAnsi="Times New Roman"/>
                <w:szCs w:val="24"/>
                <w:lang w:val="uk-UA"/>
              </w:rPr>
              <w:t xml:space="preserve"> – одним окремим файлом у сканованому вигляді з оригіналу у форматі </w:t>
            </w:r>
            <w:proofErr w:type="spellStart"/>
            <w:r w:rsidRPr="001D0CCA">
              <w:rPr>
                <w:rFonts w:ascii="Times New Roman" w:hAnsi="Times New Roman"/>
                <w:szCs w:val="24"/>
                <w:lang w:val="uk-UA"/>
              </w:rPr>
              <w:t>pdf</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pptx</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jpeg</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png</w:t>
            </w:r>
            <w:proofErr w:type="spellEnd"/>
            <w:r w:rsidRPr="001D0CCA">
              <w:rPr>
                <w:rFonts w:ascii="Times New Roman" w:hAnsi="Times New Roman"/>
                <w:szCs w:val="24"/>
                <w:lang w:val="uk-UA"/>
              </w:rPr>
              <w:t>;</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E42DFE">
              <w:rPr>
                <w:rFonts w:ascii="Times New Roman" w:hAnsi="Times New Roman"/>
                <w:b/>
                <w:szCs w:val="24"/>
                <w:lang w:val="uk-UA"/>
              </w:rPr>
              <w:t>документи, що підтверджують надання учасником забезпечення тендерної пропозиції</w:t>
            </w:r>
            <w:r w:rsidRPr="001D0CCA">
              <w:rPr>
                <w:rFonts w:ascii="Times New Roman" w:hAnsi="Times New Roman"/>
                <w:szCs w:val="24"/>
                <w:lang w:val="uk-UA"/>
              </w:rPr>
              <w:t xml:space="preserve"> (якщо таке забезпечення передбачено оголошенням про проведення процедури закупівлі), відповідно до частини 2 розділу ІІІ. тендерної документації – у сканованому вигляді з оригіналів у форматі </w:t>
            </w:r>
            <w:proofErr w:type="spellStart"/>
            <w:r w:rsidRPr="001D0CCA">
              <w:rPr>
                <w:rFonts w:ascii="Times New Roman" w:hAnsi="Times New Roman"/>
                <w:szCs w:val="24"/>
                <w:lang w:val="uk-UA"/>
              </w:rPr>
              <w:t>pdf</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pptx</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jpeg</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png</w:t>
            </w:r>
            <w:proofErr w:type="spellEnd"/>
            <w:r w:rsidRPr="001D0CCA">
              <w:rPr>
                <w:rFonts w:ascii="Times New Roman" w:hAnsi="Times New Roman"/>
                <w:szCs w:val="24"/>
                <w:lang w:val="uk-UA"/>
              </w:rPr>
              <w:t>, та/або в інших широкодоступних форматах, та/або розширення програм, що здійснюють архівацію даних;</w:t>
            </w:r>
          </w:p>
          <w:p w:rsidR="00A722EF" w:rsidRPr="00E42DFE" w:rsidRDefault="00A722EF" w:rsidP="00A05BE3">
            <w:pPr>
              <w:pStyle w:val="110"/>
              <w:widowControl w:val="0"/>
              <w:tabs>
                <w:tab w:val="left" w:pos="332"/>
              </w:tabs>
              <w:spacing w:line="240" w:lineRule="auto"/>
              <w:ind w:firstLine="709"/>
              <w:jc w:val="both"/>
              <w:rPr>
                <w:rFonts w:ascii="Times New Roman" w:hAnsi="Times New Roman"/>
                <w:color w:val="000000" w:themeColor="text1"/>
                <w:szCs w:val="24"/>
                <w:lang w:val="uk-UA"/>
              </w:rPr>
            </w:pPr>
            <w:r w:rsidRPr="00E42DFE">
              <w:rPr>
                <w:rFonts w:ascii="Times New Roman" w:hAnsi="Times New Roman"/>
                <w:b/>
                <w:color w:val="000000" w:themeColor="text1"/>
                <w:szCs w:val="24"/>
                <w:lang w:val="uk-UA"/>
              </w:rPr>
              <w:t>документи, що підтверджують кваліфікацію</w:t>
            </w:r>
            <w:r w:rsidR="00A35B84" w:rsidRPr="00A35B84">
              <w:rPr>
                <w:rFonts w:ascii="Times New Roman" w:hAnsi="Times New Roman"/>
                <w:b/>
                <w:color w:val="000000" w:themeColor="text1"/>
                <w:szCs w:val="24"/>
                <w:lang w:val="uk-UA"/>
              </w:rPr>
              <w:t xml:space="preserve"> </w:t>
            </w:r>
            <w:r w:rsidRPr="00E42DFE">
              <w:rPr>
                <w:rFonts w:ascii="Times New Roman" w:hAnsi="Times New Roman"/>
                <w:color w:val="000000" w:themeColor="text1"/>
                <w:szCs w:val="24"/>
                <w:lang w:val="uk-UA"/>
              </w:rPr>
              <w:t xml:space="preserve">– одним окремим файлом у сканованому вигляді з оригіналу у форматі </w:t>
            </w:r>
            <w:proofErr w:type="spellStart"/>
            <w:r w:rsidRPr="00E42DFE">
              <w:rPr>
                <w:rFonts w:ascii="Times New Roman" w:hAnsi="Times New Roman"/>
                <w:color w:val="000000" w:themeColor="text1"/>
                <w:szCs w:val="24"/>
                <w:lang w:val="uk-UA"/>
              </w:rPr>
              <w:t>pdf</w:t>
            </w:r>
            <w:proofErr w:type="spellEnd"/>
            <w:r w:rsidRPr="00E42DFE">
              <w:rPr>
                <w:rFonts w:ascii="Times New Roman" w:hAnsi="Times New Roman"/>
                <w:color w:val="000000" w:themeColor="text1"/>
                <w:szCs w:val="24"/>
                <w:lang w:val="uk-UA"/>
              </w:rPr>
              <w:t xml:space="preserve"> та/або </w:t>
            </w:r>
            <w:proofErr w:type="spellStart"/>
            <w:r w:rsidRPr="00E42DFE">
              <w:rPr>
                <w:rFonts w:ascii="Times New Roman" w:hAnsi="Times New Roman"/>
                <w:color w:val="000000" w:themeColor="text1"/>
                <w:szCs w:val="24"/>
                <w:lang w:val="uk-UA"/>
              </w:rPr>
              <w:t>ppt</w:t>
            </w:r>
            <w:proofErr w:type="spellEnd"/>
            <w:r w:rsidRPr="00E42DFE">
              <w:rPr>
                <w:rFonts w:ascii="Times New Roman" w:hAnsi="Times New Roman"/>
                <w:color w:val="000000" w:themeColor="text1"/>
                <w:szCs w:val="24"/>
                <w:lang w:val="uk-UA"/>
              </w:rPr>
              <w:t xml:space="preserve">, та/або </w:t>
            </w:r>
            <w:proofErr w:type="spellStart"/>
            <w:r w:rsidRPr="00E42DFE">
              <w:rPr>
                <w:rFonts w:ascii="Times New Roman" w:hAnsi="Times New Roman"/>
                <w:color w:val="000000" w:themeColor="text1"/>
                <w:szCs w:val="24"/>
                <w:lang w:val="uk-UA"/>
              </w:rPr>
              <w:t>pptx</w:t>
            </w:r>
            <w:proofErr w:type="spellEnd"/>
            <w:r w:rsidRPr="00E42DFE">
              <w:rPr>
                <w:rFonts w:ascii="Times New Roman" w:hAnsi="Times New Roman"/>
                <w:color w:val="000000" w:themeColor="text1"/>
                <w:szCs w:val="24"/>
                <w:lang w:val="uk-UA"/>
              </w:rPr>
              <w:t xml:space="preserve">, та/або </w:t>
            </w:r>
            <w:proofErr w:type="spellStart"/>
            <w:r w:rsidRPr="00E42DFE">
              <w:rPr>
                <w:rFonts w:ascii="Times New Roman" w:hAnsi="Times New Roman"/>
                <w:color w:val="000000" w:themeColor="text1"/>
                <w:szCs w:val="24"/>
                <w:lang w:val="uk-UA"/>
              </w:rPr>
              <w:t>jpeg</w:t>
            </w:r>
            <w:proofErr w:type="spellEnd"/>
            <w:r w:rsidRPr="00E42DFE">
              <w:rPr>
                <w:rFonts w:ascii="Times New Roman" w:hAnsi="Times New Roman"/>
                <w:color w:val="000000" w:themeColor="text1"/>
                <w:szCs w:val="24"/>
                <w:lang w:val="uk-UA"/>
              </w:rPr>
              <w:t xml:space="preserve">, та/або </w:t>
            </w:r>
            <w:proofErr w:type="spellStart"/>
            <w:r w:rsidRPr="00E42DFE">
              <w:rPr>
                <w:rFonts w:ascii="Times New Roman" w:hAnsi="Times New Roman"/>
                <w:color w:val="000000" w:themeColor="text1"/>
                <w:szCs w:val="24"/>
                <w:lang w:val="uk-UA"/>
              </w:rPr>
              <w:t>png</w:t>
            </w:r>
            <w:proofErr w:type="spellEnd"/>
            <w:r w:rsidRPr="00E42DFE">
              <w:rPr>
                <w:rFonts w:ascii="Times New Roman" w:hAnsi="Times New Roman"/>
                <w:color w:val="000000" w:themeColor="text1"/>
                <w:szCs w:val="24"/>
                <w:lang w:val="uk-UA"/>
              </w:rPr>
              <w:t>;</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E42DFE">
              <w:rPr>
                <w:rFonts w:ascii="Times New Roman" w:hAnsi="Times New Roman"/>
                <w:b/>
                <w:szCs w:val="24"/>
                <w:lang w:val="uk-UA"/>
              </w:rPr>
              <w:t>документи технічної частини (Додаток № 3 з урахуванням частини 6 розділу ІІІ. тендерної документації)</w:t>
            </w:r>
            <w:r w:rsidRPr="001D0CCA">
              <w:rPr>
                <w:rFonts w:ascii="Times New Roman" w:hAnsi="Times New Roman"/>
                <w:szCs w:val="24"/>
                <w:lang w:val="uk-UA"/>
              </w:rPr>
              <w:t xml:space="preserve"> – одним окремим файлом у сканованому вигляді з оригіналів у форматі </w:t>
            </w:r>
            <w:proofErr w:type="spellStart"/>
            <w:r w:rsidRPr="001D0CCA">
              <w:rPr>
                <w:rFonts w:ascii="Times New Roman" w:hAnsi="Times New Roman"/>
                <w:szCs w:val="24"/>
                <w:lang w:val="uk-UA"/>
              </w:rPr>
              <w:t>pdf</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pptx</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jpeg</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png</w:t>
            </w:r>
            <w:proofErr w:type="spellEnd"/>
            <w:r w:rsidRPr="001D0CCA">
              <w:rPr>
                <w:rFonts w:ascii="Times New Roman" w:hAnsi="Times New Roman"/>
                <w:szCs w:val="24"/>
                <w:lang w:val="uk-UA"/>
              </w:rPr>
              <w:t xml:space="preserve">; </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E42DFE">
              <w:rPr>
                <w:rFonts w:ascii="Times New Roman" w:hAnsi="Times New Roman"/>
                <w:b/>
                <w:szCs w:val="24"/>
                <w:lang w:val="uk-UA"/>
              </w:rPr>
              <w:t>інші документи (Таблиця 2 Додаток № 2)</w:t>
            </w:r>
            <w:r w:rsidRPr="00393F71">
              <w:rPr>
                <w:rFonts w:ascii="Times New Roman" w:hAnsi="Times New Roman"/>
                <w:szCs w:val="24"/>
                <w:lang w:val="uk-UA"/>
              </w:rPr>
              <w:t xml:space="preserve"> </w:t>
            </w:r>
            <w:r w:rsidRPr="001D0CCA">
              <w:rPr>
                <w:rFonts w:ascii="Times New Roman" w:hAnsi="Times New Roman"/>
                <w:szCs w:val="24"/>
                <w:lang w:val="uk-UA"/>
              </w:rPr>
              <w:t xml:space="preserve">– одним окремим файлом у сканованому вигляді з оригіналу у форматі </w:t>
            </w:r>
            <w:proofErr w:type="spellStart"/>
            <w:r w:rsidRPr="001D0CCA">
              <w:rPr>
                <w:rFonts w:ascii="Times New Roman" w:hAnsi="Times New Roman"/>
                <w:szCs w:val="24"/>
                <w:lang w:val="uk-UA"/>
              </w:rPr>
              <w:t>pdf</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pptx</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jpeg</w:t>
            </w:r>
            <w:proofErr w:type="spellEnd"/>
            <w:r w:rsidRPr="001D0CCA">
              <w:rPr>
                <w:rFonts w:ascii="Times New Roman" w:hAnsi="Times New Roman"/>
                <w:szCs w:val="24"/>
                <w:lang w:val="uk-UA"/>
              </w:rPr>
              <w:t xml:space="preserve">, та/або </w:t>
            </w:r>
            <w:proofErr w:type="spellStart"/>
            <w:r w:rsidRPr="001D0CCA">
              <w:rPr>
                <w:rFonts w:ascii="Times New Roman" w:hAnsi="Times New Roman"/>
                <w:szCs w:val="24"/>
                <w:lang w:val="uk-UA"/>
              </w:rPr>
              <w:t>png</w:t>
            </w:r>
            <w:proofErr w:type="spellEnd"/>
            <w:r w:rsidRPr="001D0CCA">
              <w:rPr>
                <w:rFonts w:ascii="Times New Roman" w:hAnsi="Times New Roman"/>
                <w:szCs w:val="24"/>
                <w:lang w:val="uk-UA"/>
              </w:rPr>
              <w:t xml:space="preserve"> тощо.</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Забороняється обмежувати перегляд цих файлів шляхом встановлення на них паролів або в будь-який інший спосіб.</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 xml:space="preserve">Документи, що розміщуються учасником в електронній системі </w:t>
            </w:r>
            <w:proofErr w:type="spellStart"/>
            <w:r w:rsidRPr="001D0CCA">
              <w:rPr>
                <w:rFonts w:ascii="Times New Roman" w:hAnsi="Times New Roman"/>
                <w:szCs w:val="24"/>
                <w:lang w:val="uk-UA"/>
              </w:rPr>
              <w:t>закупівель</w:t>
            </w:r>
            <w:proofErr w:type="spellEnd"/>
            <w:r w:rsidRPr="001D0CCA">
              <w:rPr>
                <w:rFonts w:ascii="Times New Roman" w:hAnsi="Times New Roman"/>
                <w:szCs w:val="24"/>
                <w:lang w:val="uk-UA"/>
              </w:rPr>
              <w:t>, повинні бути належного рівня зображення та доступні до перегляду і не повинні містити різних накладень, малюнків (наприклад: накладених підписів, печаток).</w:t>
            </w:r>
          </w:p>
          <w:p w:rsidR="00A722EF" w:rsidRPr="00A35B84" w:rsidRDefault="00A722EF" w:rsidP="00A05BE3">
            <w:pPr>
              <w:pStyle w:val="110"/>
              <w:widowControl w:val="0"/>
              <w:tabs>
                <w:tab w:val="left" w:pos="332"/>
              </w:tabs>
              <w:spacing w:line="240" w:lineRule="auto"/>
              <w:ind w:firstLine="709"/>
              <w:jc w:val="both"/>
              <w:rPr>
                <w:rFonts w:ascii="Times New Roman" w:hAnsi="Times New Roman"/>
                <w:b/>
                <w:szCs w:val="24"/>
                <w:lang w:val="uk-UA"/>
              </w:rPr>
            </w:pPr>
            <w:r w:rsidRPr="00A35B84">
              <w:rPr>
                <w:rFonts w:ascii="Times New Roman" w:hAnsi="Times New Roman"/>
                <w:b/>
                <w:szCs w:val="24"/>
                <w:lang w:val="uk-UA"/>
              </w:rPr>
              <w:t xml:space="preserve">Якщо в електронній системі </w:t>
            </w:r>
            <w:proofErr w:type="spellStart"/>
            <w:r w:rsidRPr="00A35B84">
              <w:rPr>
                <w:rFonts w:ascii="Times New Roman" w:hAnsi="Times New Roman"/>
                <w:b/>
                <w:szCs w:val="24"/>
                <w:lang w:val="uk-UA"/>
              </w:rPr>
              <w:t>закупівель</w:t>
            </w:r>
            <w:proofErr w:type="spellEnd"/>
            <w:r w:rsidRPr="00A35B84">
              <w:rPr>
                <w:rFonts w:ascii="Times New Roman" w:hAnsi="Times New Roman"/>
                <w:b/>
                <w:szCs w:val="24"/>
                <w:lang w:val="uk-UA"/>
              </w:rPr>
              <w:t xml:space="preserve"> повністю або частково не відкривається тендерна пропозиція учасника, документи мають неякісне, неповне, нечітке зображення, накладений малюнок з підписом та/або печаткою, мають частково сканований документ тощо, замовник відхиляє тендерну пропозицію такого учасника, як таку, що не відповідає встановленим абзацом першим частини третьої статті 22 Закону вимогам до учасника відповідно до законодавства.</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 xml:space="preserve">Документи, які подаються повинні бути підписані керівником або уповноваженою особою учасника, завірені печаткою (у разі її наявності та використання), а копії завірені підписом та печаткою керівника або уповноваженої особи учасника з відміткою «Згідно з оригіналом» або «Копія», тощо, за винятком оригіналів чи нотаріально завірених документів, виданих учаснику іншими організаціями (підприємствами, установами, фізичними особами). </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 xml:space="preserve">Вимога щодо засвідчення того чи іншого документу тендерної пропозиції власноручним підписом керівника або уповноваженої особи учасника та печаткою (у разі її наявності та використання),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D0CCA">
              <w:rPr>
                <w:rFonts w:ascii="Times New Roman" w:hAnsi="Times New Roman"/>
                <w:szCs w:val="24"/>
                <w:lang w:val="uk-UA"/>
              </w:rPr>
              <w:t>закупівель</w:t>
            </w:r>
            <w:proofErr w:type="spellEnd"/>
            <w:r w:rsidRPr="001D0CCA">
              <w:rPr>
                <w:rFonts w:ascii="Times New Roman" w:hAnsi="Times New Roman"/>
                <w:szCs w:val="24"/>
                <w:lang w:val="uk-UA"/>
              </w:rPr>
              <w:t xml:space="preserve"> із накладанням: кваліфікованого електронного підпису керівника або уповноваженої особи учасника на захищеному носії, або удосконаленого електронного підпису на кваліфікованому сертифікаті керівника або уповноваженої особи </w:t>
            </w:r>
            <w:r w:rsidRPr="001D0CCA">
              <w:rPr>
                <w:rFonts w:ascii="Times New Roman" w:hAnsi="Times New Roman"/>
                <w:szCs w:val="24"/>
                <w:lang w:val="uk-UA"/>
              </w:rPr>
              <w:lastRenderedPageBreak/>
              <w:t>учасника на незахищеному носії, на кожен з таких документів (матеріал чи інформацію).</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 xml:space="preserve">Під час використання електронної системи </w:t>
            </w:r>
            <w:proofErr w:type="spellStart"/>
            <w:r w:rsidRPr="001D0CCA">
              <w:rPr>
                <w:rFonts w:ascii="Times New Roman" w:hAnsi="Times New Roman"/>
                <w:szCs w:val="24"/>
                <w:lang w:val="uk-UA"/>
              </w:rPr>
              <w:t>закупівель</w:t>
            </w:r>
            <w:proofErr w:type="spellEnd"/>
            <w:r w:rsidRPr="001D0CCA">
              <w:rPr>
                <w:rFonts w:ascii="Times New Roman" w:hAnsi="Times New Roman"/>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керівника або уповноваженої особи учасника на захищеному носії, або удосконалений електронний підпис на кваліфікованому сертифікаті керівника або уповноваженої особи учасника на незахищеному носії. </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 xml:space="preserve">Замовник здійснює перевірку накладеного кваліфікованого електронного підпису керівника або уповноваженої особи учасника на захищеному носії, або удосконаленого електронного підпису на кваліфікованому сертифікаті керівника або уповноваженої особи учасника на незахищеному носії на офіційному сайті центрального </w:t>
            </w:r>
            <w:proofErr w:type="spellStart"/>
            <w:r w:rsidRPr="001D0CCA">
              <w:rPr>
                <w:rFonts w:ascii="Times New Roman" w:hAnsi="Times New Roman"/>
                <w:szCs w:val="24"/>
                <w:lang w:val="uk-UA"/>
              </w:rPr>
              <w:t>засвідчувального</w:t>
            </w:r>
            <w:proofErr w:type="spellEnd"/>
            <w:r w:rsidRPr="001D0CCA">
              <w:rPr>
                <w:rFonts w:ascii="Times New Roman" w:hAnsi="Times New Roman"/>
                <w:szCs w:val="24"/>
                <w:lang w:val="uk-UA"/>
              </w:rPr>
              <w:t xml:space="preserve"> органу Міністерства цифрової трансформації України за посиланням: </w:t>
            </w:r>
            <w:hyperlink r:id="rId17" w:history="1">
              <w:r w:rsidRPr="001D0CCA">
                <w:rPr>
                  <w:rFonts w:ascii="Times New Roman" w:hAnsi="Times New Roman"/>
                  <w:b/>
                  <w:i/>
                  <w:szCs w:val="24"/>
                  <w:lang w:val="uk-UA"/>
                </w:rPr>
                <w:t>https://czo.gov.ua/verify</w:t>
              </w:r>
            </w:hyperlink>
            <w:r w:rsidRPr="001D0CCA">
              <w:rPr>
                <w:rFonts w:ascii="Times New Roman" w:hAnsi="Times New Roman"/>
                <w:b/>
                <w:i/>
                <w:szCs w:val="24"/>
                <w:lang w:val="uk-UA"/>
              </w:rPr>
              <w:t>.</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 xml:space="preserve">Під час перевірки повинна обов’язково відображатись наступна інформація: прізвище, ім’я, по батькові </w:t>
            </w:r>
            <w:proofErr w:type="spellStart"/>
            <w:r w:rsidRPr="001D0CCA">
              <w:rPr>
                <w:rFonts w:ascii="Times New Roman" w:hAnsi="Times New Roman"/>
                <w:szCs w:val="24"/>
                <w:lang w:val="uk-UA"/>
              </w:rPr>
              <w:t>підписувача</w:t>
            </w:r>
            <w:proofErr w:type="spellEnd"/>
            <w:r w:rsidRPr="001D0CCA">
              <w:rPr>
                <w:rFonts w:ascii="Times New Roman" w:hAnsi="Times New Roman"/>
                <w:szCs w:val="24"/>
                <w:lang w:val="uk-UA"/>
              </w:rPr>
              <w:t xml:space="preserve">, організація та посада </w:t>
            </w:r>
            <w:proofErr w:type="spellStart"/>
            <w:r w:rsidRPr="001D0CCA">
              <w:rPr>
                <w:rFonts w:ascii="Times New Roman" w:hAnsi="Times New Roman"/>
                <w:szCs w:val="24"/>
                <w:lang w:val="uk-UA"/>
              </w:rPr>
              <w:t>підписувача</w:t>
            </w:r>
            <w:proofErr w:type="spellEnd"/>
            <w:r w:rsidRPr="001D0CCA">
              <w:rPr>
                <w:rFonts w:ascii="Times New Roman" w:hAnsi="Times New Roman"/>
                <w:szCs w:val="24"/>
                <w:lang w:val="uk-UA"/>
              </w:rPr>
              <w:t xml:space="preserve">. </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У разі не накладення або відсутності інформації, яка обов’язково повинна відображатись або невідповідності після перевірки накладеного кваліфікованого електронного підпису керівника або уповноваженої особи учасника на захищеному носії, або удосконаленого електронного підпису на кваліфікованому сертифікаті керівника або уповноваженої особи учасника на незахищеному носії, замовник відхиляє тендерну пропозицію, як таку, що не відповідає встановленим абзацом першим частини третьої статті 22 Закону.</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За надання недостовірної інформації учасник несе відповідальність відповідно до вимог чинного законодавства.</w:t>
            </w:r>
          </w:p>
          <w:p w:rsidR="00A722EF"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A375B" w:rsidRPr="001D0CCA" w:rsidRDefault="00A722EF" w:rsidP="00A05BE3">
            <w:pPr>
              <w:pStyle w:val="110"/>
              <w:widowControl w:val="0"/>
              <w:tabs>
                <w:tab w:val="left" w:pos="332"/>
              </w:tabs>
              <w:spacing w:line="240" w:lineRule="auto"/>
              <w:ind w:firstLine="709"/>
              <w:jc w:val="both"/>
              <w:rPr>
                <w:rFonts w:ascii="Times New Roman" w:hAnsi="Times New Roman"/>
                <w:szCs w:val="24"/>
                <w:lang w:val="uk-UA"/>
              </w:rPr>
            </w:pPr>
            <w:r w:rsidRPr="001D0CCA">
              <w:rPr>
                <w:rFonts w:ascii="Times New Roman" w:hAnsi="Times New Roman"/>
                <w:szCs w:val="24"/>
                <w:lang w:val="uk-UA"/>
              </w:rPr>
              <w:t>За підроблення документів тендерної пропозиції, згідно із статтею 358 Кримінального кодексу України, учасник торгів несе кримінальну відповідальність.</w:t>
            </w:r>
          </w:p>
          <w:p w:rsidR="00833ADB" w:rsidRPr="001D0CCA" w:rsidRDefault="00833ADB" w:rsidP="00A05BE3">
            <w:pPr>
              <w:widowControl w:val="0"/>
              <w:jc w:val="both"/>
              <w:rPr>
                <w:rFonts w:ascii="Times New Roman" w:hAnsi="Times New Roman" w:cs="Times New Roman"/>
                <w:b/>
                <w:i/>
                <w:sz w:val="24"/>
                <w:szCs w:val="24"/>
              </w:rPr>
            </w:pPr>
          </w:p>
          <w:p w:rsidR="00833ADB" w:rsidRPr="001D0CCA" w:rsidRDefault="00833ADB" w:rsidP="00A05BE3">
            <w:pPr>
              <w:widowControl w:val="0"/>
              <w:ind w:firstLine="709"/>
              <w:rPr>
                <w:rFonts w:ascii="Times New Roman" w:hAnsi="Times New Roman" w:cs="Times New Roman"/>
                <w:b/>
                <w:sz w:val="24"/>
                <w:szCs w:val="24"/>
              </w:rPr>
            </w:pPr>
            <w:r w:rsidRPr="001D0CCA">
              <w:rPr>
                <w:rFonts w:ascii="Times New Roman" w:hAnsi="Times New Roman" w:cs="Times New Roman"/>
                <w:b/>
                <w:sz w:val="24"/>
                <w:szCs w:val="24"/>
              </w:rPr>
              <w:t>Опис та приклади формальних несуттєвих помилок</w:t>
            </w:r>
          </w:p>
          <w:p w:rsidR="00833ADB" w:rsidRPr="001D0CCA" w:rsidRDefault="00833ADB" w:rsidP="00A05BE3">
            <w:pPr>
              <w:tabs>
                <w:tab w:val="left" w:pos="0"/>
              </w:tabs>
              <w:ind w:left="-103" w:right="-108"/>
              <w:jc w:val="both"/>
              <w:rPr>
                <w:rFonts w:ascii="Times New Roman" w:hAnsi="Times New Roman" w:cs="Times New Roman"/>
                <w:sz w:val="22"/>
                <w:szCs w:val="22"/>
                <w:lang w:eastAsia="ar-SA"/>
              </w:rPr>
            </w:pPr>
            <w:r w:rsidRPr="001D0CCA">
              <w:rPr>
                <w:rFonts w:ascii="Times New Roman" w:hAnsi="Times New Roman" w:cs="Times New Roman"/>
                <w:sz w:val="22"/>
                <w:szCs w:val="22"/>
                <w:lang w:eastAsia="ar-S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833ADB" w:rsidRPr="001D0CCA" w:rsidRDefault="00833ADB" w:rsidP="00A05BE3">
            <w:pPr>
              <w:tabs>
                <w:tab w:val="left" w:pos="-125"/>
              </w:tabs>
              <w:ind w:left="-103" w:right="-108"/>
              <w:jc w:val="both"/>
              <w:textAlignment w:val="baseline"/>
              <w:rPr>
                <w:rFonts w:ascii="Times New Roman" w:hAnsi="Times New Roman" w:cs="Times New Roman"/>
                <w:sz w:val="22"/>
                <w:szCs w:val="22"/>
              </w:rPr>
            </w:pPr>
            <w:r w:rsidRPr="001D0CCA">
              <w:rPr>
                <w:rFonts w:ascii="Times New Roman" w:hAnsi="Times New Roman" w:cs="Times New Roman"/>
                <w:sz w:val="22"/>
                <w:szCs w:val="22"/>
              </w:rPr>
              <w:t xml:space="preserve">До формальних (несуттєвих) помилок належать: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 уживання великої літери </w:t>
            </w:r>
            <w:r w:rsidRPr="001D0CCA">
              <w:rPr>
                <w:rFonts w:ascii="Times New Roman" w:hAnsi="Times New Roman" w:cs="Times New Roman"/>
                <w:i/>
                <w:sz w:val="22"/>
                <w:szCs w:val="22"/>
              </w:rPr>
              <w:t>(наприклад: «замовник» – «Замовник» тощо);</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 уживання розділових знаків та відмінювання слів у реченні </w:t>
            </w:r>
            <w:r w:rsidRPr="001D0CCA">
              <w:rPr>
                <w:rFonts w:ascii="Times New Roman" w:hAnsi="Times New Roman" w:cs="Times New Roman"/>
                <w:i/>
                <w:sz w:val="22"/>
                <w:szCs w:val="22"/>
              </w:rPr>
              <w:t>(наприклад: «комп’ютерн</w:t>
            </w:r>
            <w:r w:rsidRPr="001D0CCA">
              <w:rPr>
                <w:rFonts w:ascii="Times New Roman" w:hAnsi="Times New Roman" w:cs="Times New Roman"/>
                <w:i/>
                <w:sz w:val="22"/>
                <w:szCs w:val="22"/>
                <w:u w:val="single"/>
              </w:rPr>
              <w:t>е</w:t>
            </w:r>
            <w:r w:rsidRPr="001D0CCA">
              <w:rPr>
                <w:rFonts w:ascii="Times New Roman" w:hAnsi="Times New Roman" w:cs="Times New Roman"/>
                <w:i/>
                <w:sz w:val="22"/>
                <w:szCs w:val="22"/>
              </w:rPr>
              <w:t xml:space="preserve"> обладнання» – «комп’ютерн</w:t>
            </w:r>
            <w:r w:rsidRPr="001D0CCA">
              <w:rPr>
                <w:rFonts w:ascii="Times New Roman" w:hAnsi="Times New Roman" w:cs="Times New Roman"/>
                <w:i/>
                <w:sz w:val="22"/>
                <w:szCs w:val="22"/>
                <w:u w:val="single"/>
              </w:rPr>
              <w:t>ий</w:t>
            </w:r>
            <w:r w:rsidRPr="001D0CCA">
              <w:rPr>
                <w:rFonts w:ascii="Times New Roman" w:hAnsi="Times New Roman" w:cs="Times New Roman"/>
                <w:i/>
                <w:sz w:val="22"/>
                <w:szCs w:val="22"/>
              </w:rPr>
              <w:t xml:space="preserve"> обладнання» тощо)</w:t>
            </w:r>
            <w:r w:rsidRPr="001D0CCA">
              <w:rPr>
                <w:rFonts w:ascii="Times New Roman" w:hAnsi="Times New Roman" w:cs="Times New Roman"/>
                <w:sz w:val="22"/>
                <w:szCs w:val="22"/>
              </w:rPr>
              <w:t>;</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 використання слова або </w:t>
            </w:r>
            <w:proofErr w:type="spellStart"/>
            <w:r w:rsidRPr="001D0CCA">
              <w:rPr>
                <w:rFonts w:ascii="Times New Roman" w:hAnsi="Times New Roman" w:cs="Times New Roman"/>
                <w:sz w:val="22"/>
                <w:szCs w:val="22"/>
              </w:rPr>
              <w:t>мовного</w:t>
            </w:r>
            <w:proofErr w:type="spellEnd"/>
            <w:r w:rsidRPr="001D0CCA">
              <w:rPr>
                <w:rFonts w:ascii="Times New Roman" w:hAnsi="Times New Roman" w:cs="Times New Roman"/>
                <w:sz w:val="22"/>
                <w:szCs w:val="22"/>
              </w:rPr>
              <w:t xml:space="preserve"> звороту, запозичених з іншої мови </w:t>
            </w:r>
            <w:r w:rsidRPr="001D0CCA">
              <w:rPr>
                <w:rFonts w:ascii="Times New Roman" w:hAnsi="Times New Roman" w:cs="Times New Roman"/>
                <w:i/>
                <w:sz w:val="22"/>
                <w:szCs w:val="22"/>
              </w:rPr>
              <w:t>(наприклад: «дисплей» – «монітор», «інсталяція ПЗ» – «встановлення ПЗ» тощо)</w:t>
            </w:r>
            <w:r w:rsidRPr="001D0CCA">
              <w:rPr>
                <w:rFonts w:ascii="Times New Roman" w:hAnsi="Times New Roman" w:cs="Times New Roman"/>
                <w:sz w:val="22"/>
                <w:szCs w:val="22"/>
              </w:rPr>
              <w:t>;</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D0CCA">
              <w:rPr>
                <w:rFonts w:ascii="Times New Roman" w:hAnsi="Times New Roman" w:cs="Times New Roman"/>
                <w:sz w:val="22"/>
                <w:szCs w:val="22"/>
              </w:rPr>
              <w:t>закупівель</w:t>
            </w:r>
            <w:proofErr w:type="spellEnd"/>
            <w:r w:rsidRPr="001D0CCA">
              <w:rPr>
                <w:rFonts w:ascii="Times New Roman" w:hAnsi="Times New Roman" w:cs="Times New Roman"/>
                <w:sz w:val="22"/>
                <w:szCs w:val="22"/>
              </w:rPr>
              <w:t xml:space="preserve"> та/або унікального номера повідомлення про намір укласти договір про закупівлю - помилка в цифрах </w:t>
            </w:r>
            <w:r w:rsidRPr="001D0CCA">
              <w:rPr>
                <w:rFonts w:ascii="Times New Roman" w:hAnsi="Times New Roman" w:cs="Times New Roman"/>
                <w:i/>
                <w:sz w:val="22"/>
                <w:szCs w:val="22"/>
              </w:rPr>
              <w:t>(наприклад: «UA-2020-03-13-00375</w:t>
            </w:r>
            <w:r w:rsidRPr="001D0CCA">
              <w:rPr>
                <w:rFonts w:ascii="Times New Roman" w:hAnsi="Times New Roman" w:cs="Times New Roman"/>
                <w:i/>
                <w:sz w:val="22"/>
                <w:szCs w:val="22"/>
                <w:u w:val="single"/>
              </w:rPr>
              <w:t>4</w:t>
            </w:r>
            <w:r w:rsidRPr="001D0CCA">
              <w:rPr>
                <w:rFonts w:ascii="Times New Roman" w:hAnsi="Times New Roman" w:cs="Times New Roman"/>
                <w:i/>
                <w:sz w:val="22"/>
                <w:szCs w:val="22"/>
              </w:rPr>
              <w:t>-b» – «UA-2020-03-13-00375</w:t>
            </w:r>
            <w:r w:rsidRPr="001D0CCA">
              <w:rPr>
                <w:rFonts w:ascii="Times New Roman" w:hAnsi="Times New Roman" w:cs="Times New Roman"/>
                <w:i/>
                <w:sz w:val="22"/>
                <w:szCs w:val="22"/>
                <w:u w:val="single"/>
              </w:rPr>
              <w:t>5</w:t>
            </w:r>
            <w:r w:rsidRPr="001D0CCA">
              <w:rPr>
                <w:rFonts w:ascii="Times New Roman" w:hAnsi="Times New Roman" w:cs="Times New Roman"/>
                <w:i/>
                <w:sz w:val="22"/>
                <w:szCs w:val="22"/>
              </w:rPr>
              <w:t>-b» тощо)</w:t>
            </w:r>
            <w:r w:rsidRPr="001D0CCA">
              <w:rPr>
                <w:rFonts w:ascii="Times New Roman" w:hAnsi="Times New Roman" w:cs="Times New Roman"/>
                <w:sz w:val="22"/>
                <w:szCs w:val="22"/>
              </w:rPr>
              <w:t>;</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lastRenderedPageBreak/>
              <w:t>- застосування правил переносу частини слова з рядка в рядок;</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 написання слів разом та/або окремо, та/або через дефіс </w:t>
            </w:r>
            <w:r w:rsidRPr="001D0CCA">
              <w:rPr>
                <w:rFonts w:ascii="Times New Roman" w:hAnsi="Times New Roman" w:cs="Times New Roman"/>
                <w:i/>
                <w:sz w:val="22"/>
                <w:szCs w:val="22"/>
              </w:rPr>
              <w:t>(наприклад: «веб-сайт» – «</w:t>
            </w:r>
            <w:proofErr w:type="spellStart"/>
            <w:r w:rsidRPr="001D0CCA">
              <w:rPr>
                <w:rFonts w:ascii="Times New Roman" w:hAnsi="Times New Roman" w:cs="Times New Roman"/>
                <w:i/>
                <w:sz w:val="22"/>
                <w:szCs w:val="22"/>
              </w:rPr>
              <w:t>вебсайт</w:t>
            </w:r>
            <w:proofErr w:type="spellEnd"/>
            <w:r w:rsidRPr="001D0CCA">
              <w:rPr>
                <w:rFonts w:ascii="Times New Roman" w:hAnsi="Times New Roman" w:cs="Times New Roman"/>
                <w:i/>
                <w:sz w:val="22"/>
                <w:szCs w:val="22"/>
              </w:rPr>
              <w:t>» тощо)</w:t>
            </w:r>
            <w:r w:rsidRPr="001D0CCA">
              <w:rPr>
                <w:rFonts w:ascii="Times New Roman" w:hAnsi="Times New Roman" w:cs="Times New Roman"/>
                <w:sz w:val="22"/>
                <w:szCs w:val="22"/>
              </w:rPr>
              <w:t>;</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D0CCA">
              <w:rPr>
                <w:rFonts w:ascii="Times New Roman" w:hAnsi="Times New Roman" w:cs="Times New Roman"/>
                <w:i/>
                <w:sz w:val="22"/>
                <w:szCs w:val="22"/>
              </w:rPr>
              <w:t>наприклад: «Довідка» - «Гарантійний лист» тощо).</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D0CCA">
              <w:rPr>
                <w:rFonts w:ascii="Times New Roman" w:hAnsi="Times New Roman" w:cs="Times New Roman"/>
                <w:i/>
                <w:sz w:val="22"/>
                <w:szCs w:val="22"/>
              </w:rPr>
              <w:t>(наприклад: «вулиця Артема (стара назва)» – «вулиця Січових Стрільців (нова назва)» тощо)</w:t>
            </w:r>
            <w:r w:rsidRPr="001D0CCA">
              <w:rPr>
                <w:rFonts w:ascii="Times New Roman" w:hAnsi="Times New Roman" w:cs="Times New Roman"/>
                <w:sz w:val="22"/>
                <w:szCs w:val="22"/>
              </w:rPr>
              <w:t xml:space="preserve">.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D0CCA">
              <w:rPr>
                <w:rFonts w:ascii="Times New Roman" w:hAnsi="Times New Roman" w:cs="Times New Roman"/>
                <w:i/>
                <w:sz w:val="22"/>
                <w:szCs w:val="22"/>
              </w:rPr>
              <w:t>(наприклад: «10 001 грн (десять тисяч гривень) тощо)</w:t>
            </w:r>
            <w:r w:rsidRPr="001D0CCA">
              <w:rPr>
                <w:rFonts w:ascii="Times New Roman" w:hAnsi="Times New Roman" w:cs="Times New Roman"/>
                <w:sz w:val="22"/>
                <w:szCs w:val="22"/>
              </w:rPr>
              <w:t xml:space="preserve">. </w:t>
            </w:r>
          </w:p>
          <w:p w:rsidR="00833ADB" w:rsidRPr="001D0CCA" w:rsidRDefault="00833ADB" w:rsidP="00A05BE3">
            <w:pPr>
              <w:tabs>
                <w:tab w:val="left" w:pos="-125"/>
              </w:tabs>
              <w:ind w:left="-103" w:right="-108"/>
              <w:jc w:val="both"/>
              <w:rPr>
                <w:rFonts w:ascii="Times New Roman" w:hAnsi="Times New Roman" w:cs="Times New Roman"/>
                <w:sz w:val="22"/>
                <w:szCs w:val="22"/>
              </w:rPr>
            </w:pPr>
            <w:r w:rsidRPr="001D0CCA">
              <w:rPr>
                <w:rFonts w:ascii="Times New Roman" w:hAnsi="Times New Roman" w:cs="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3ADB" w:rsidRPr="001D0CCA" w:rsidRDefault="00833ADB" w:rsidP="00A05BE3">
            <w:pPr>
              <w:pStyle w:val="a6"/>
              <w:tabs>
                <w:tab w:val="left" w:pos="-125"/>
              </w:tabs>
              <w:ind w:left="-103" w:right="-108"/>
              <w:jc w:val="both"/>
              <w:textAlignment w:val="baseline"/>
              <w:rPr>
                <w:rFonts w:ascii="Times New Roman" w:hAnsi="Times New Roman" w:cs="Times New Roman"/>
                <w:sz w:val="22"/>
                <w:szCs w:val="22"/>
              </w:rPr>
            </w:pPr>
            <w:r w:rsidRPr="001D0CCA">
              <w:rPr>
                <w:rFonts w:ascii="Times New Roman" w:hAnsi="Times New Roman" w:cs="Times New Roman"/>
                <w:sz w:val="22"/>
                <w:szCs w:val="22"/>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r w:rsidRPr="001D0CCA">
              <w:rPr>
                <w:rFonts w:ascii="Times New Roman" w:hAnsi="Times New Roman" w:cs="Times New Roman"/>
                <w:sz w:val="22"/>
                <w:szCs w:val="22"/>
              </w:rPr>
              <w:lastRenderedPageBreak/>
              <w:t>при цьому замовник гарантує дотримання усіх принципів визначених Законом</w:t>
            </w:r>
            <w:r w:rsidR="00337AAD" w:rsidRPr="001D0CCA">
              <w:rPr>
                <w:rFonts w:ascii="Times New Roman" w:hAnsi="Times New Roman" w:cs="Times New Roman"/>
                <w:sz w:val="22"/>
                <w:szCs w:val="22"/>
              </w:rPr>
              <w:t>.</w:t>
            </w:r>
          </w:p>
        </w:tc>
      </w:tr>
      <w:tr w:rsidR="00DE6F05" w:rsidRPr="00C547A5" w:rsidTr="002402A6">
        <w:trPr>
          <w:trHeight w:val="273"/>
        </w:trPr>
        <w:tc>
          <w:tcPr>
            <w:tcW w:w="445" w:type="dxa"/>
            <w:vAlign w:val="center"/>
          </w:tcPr>
          <w:p w:rsidR="005A2C0E" w:rsidRPr="00C547A5" w:rsidRDefault="005A2C0E"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lastRenderedPageBreak/>
              <w:t>2</w:t>
            </w:r>
          </w:p>
        </w:tc>
        <w:tc>
          <w:tcPr>
            <w:tcW w:w="3695" w:type="dxa"/>
            <w:gridSpan w:val="2"/>
            <w:tcBorders>
              <w:bottom w:val="single" w:sz="4" w:space="0" w:color="auto"/>
            </w:tcBorders>
            <w:vAlign w:val="center"/>
          </w:tcPr>
          <w:p w:rsidR="005A2C0E" w:rsidRPr="00C547A5" w:rsidRDefault="005A2C0E" w:rsidP="00C12659">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Забезпечення тендерної пропозиції</w:t>
            </w:r>
          </w:p>
        </w:tc>
        <w:tc>
          <w:tcPr>
            <w:tcW w:w="7088" w:type="dxa"/>
            <w:tcBorders>
              <w:bottom w:val="single" w:sz="4" w:space="0" w:color="auto"/>
            </w:tcBorders>
          </w:tcPr>
          <w:p w:rsidR="005A2C0E" w:rsidRPr="001D0CCA" w:rsidRDefault="00B46D10" w:rsidP="00A05BE3">
            <w:pPr>
              <w:ind w:left="-103" w:right="-108"/>
              <w:contextualSpacing/>
              <w:jc w:val="both"/>
              <w:rPr>
                <w:rFonts w:ascii="Times New Roman" w:hAnsi="Times New Roman" w:cs="Times New Roman"/>
                <w:color w:val="FF0000"/>
                <w:sz w:val="22"/>
                <w:szCs w:val="22"/>
              </w:rPr>
            </w:pPr>
            <w:r w:rsidRPr="001D0CCA">
              <w:rPr>
                <w:rFonts w:ascii="Times New Roman" w:eastAsia="Arial" w:hAnsi="Times New Roman" w:cs="Times New Roman"/>
                <w:bCs/>
                <w:iCs/>
                <w:sz w:val="22"/>
                <w:szCs w:val="22"/>
              </w:rPr>
              <w:t>Забезпечення тендерної пропозиції не передбачається.</w:t>
            </w:r>
          </w:p>
        </w:tc>
      </w:tr>
      <w:tr w:rsidR="00DE6F05" w:rsidRPr="00C547A5" w:rsidTr="002402A6">
        <w:trPr>
          <w:trHeight w:val="274"/>
        </w:trPr>
        <w:tc>
          <w:tcPr>
            <w:tcW w:w="445" w:type="dxa"/>
            <w:vAlign w:val="center"/>
          </w:tcPr>
          <w:p w:rsidR="005A2C0E" w:rsidRPr="00C547A5" w:rsidRDefault="005A2C0E"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3</w:t>
            </w:r>
          </w:p>
        </w:tc>
        <w:tc>
          <w:tcPr>
            <w:tcW w:w="3695" w:type="dxa"/>
            <w:gridSpan w:val="2"/>
            <w:vAlign w:val="center"/>
          </w:tcPr>
          <w:p w:rsidR="005A2C0E" w:rsidRPr="00B46D10" w:rsidRDefault="005A2C0E" w:rsidP="00C12659">
            <w:pPr>
              <w:pStyle w:val="12"/>
              <w:widowControl w:val="0"/>
              <w:tabs>
                <w:tab w:val="left" w:pos="2850"/>
              </w:tabs>
              <w:spacing w:line="240" w:lineRule="auto"/>
              <w:ind w:left="-104" w:right="-91"/>
              <w:rPr>
                <w:rFonts w:ascii="Times New Roman" w:hAnsi="Times New Roman" w:cs="Times New Roman"/>
                <w:b/>
                <w:bCs/>
                <w:iCs/>
                <w:color w:val="auto"/>
                <w:lang w:val="uk-UA"/>
              </w:rPr>
            </w:pPr>
            <w:r w:rsidRPr="00B46D10">
              <w:rPr>
                <w:rFonts w:ascii="Times New Roman" w:hAnsi="Times New Roman" w:cs="Times New Roman"/>
                <w:b/>
                <w:bCs/>
                <w:iCs/>
                <w:color w:val="auto"/>
                <w:lang w:val="uk-UA"/>
              </w:rPr>
              <w:t>Умови повернення чи неповернення забезпечення тендерної пропозиції</w:t>
            </w:r>
          </w:p>
        </w:tc>
        <w:tc>
          <w:tcPr>
            <w:tcW w:w="7088" w:type="dxa"/>
          </w:tcPr>
          <w:p w:rsidR="005A2C0E" w:rsidRPr="001D0CCA" w:rsidRDefault="007F5CFE" w:rsidP="00A05BE3">
            <w:pPr>
              <w:ind w:left="-103" w:right="-108"/>
              <w:rPr>
                <w:rFonts w:ascii="Times New Roman" w:eastAsia="Arial" w:hAnsi="Times New Roman" w:cs="Times New Roman"/>
                <w:bCs/>
                <w:iCs/>
                <w:sz w:val="22"/>
                <w:szCs w:val="22"/>
              </w:rPr>
            </w:pPr>
            <w:bookmarkStart w:id="3" w:name="h.2et92p0" w:colFirst="0" w:colLast="0"/>
            <w:bookmarkEnd w:id="3"/>
            <w:r w:rsidRPr="001D0CCA">
              <w:rPr>
                <w:rFonts w:ascii="Times New Roman" w:eastAsia="Arial" w:hAnsi="Times New Roman" w:cs="Times New Roman"/>
                <w:bCs/>
                <w:iCs/>
                <w:sz w:val="22"/>
                <w:szCs w:val="22"/>
              </w:rPr>
              <w:t>Забезпечення тендерної пропозиції не передбачається.</w:t>
            </w:r>
          </w:p>
        </w:tc>
      </w:tr>
      <w:tr w:rsidR="00DE6F05" w:rsidRPr="00C547A5" w:rsidTr="002402A6">
        <w:trPr>
          <w:trHeight w:val="274"/>
        </w:trPr>
        <w:tc>
          <w:tcPr>
            <w:tcW w:w="445" w:type="dxa"/>
            <w:vAlign w:val="center"/>
          </w:tcPr>
          <w:p w:rsidR="005A2C0E" w:rsidRPr="00C547A5" w:rsidRDefault="005A2C0E" w:rsidP="00AD424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4</w:t>
            </w:r>
          </w:p>
        </w:tc>
        <w:tc>
          <w:tcPr>
            <w:tcW w:w="3695" w:type="dxa"/>
            <w:gridSpan w:val="2"/>
            <w:vAlign w:val="center"/>
          </w:tcPr>
          <w:p w:rsidR="005A2C0E" w:rsidRPr="00C547A5" w:rsidRDefault="005A2C0E" w:rsidP="00C12659">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Строк, протягом якого тендерні пропозиції є дійсними</w:t>
            </w:r>
          </w:p>
        </w:tc>
        <w:tc>
          <w:tcPr>
            <w:tcW w:w="7088" w:type="dxa"/>
          </w:tcPr>
          <w:p w:rsidR="0096479C" w:rsidRPr="009E00AB" w:rsidRDefault="0096479C" w:rsidP="00A05BE3">
            <w:pPr>
              <w:widowControl w:val="0"/>
              <w:jc w:val="both"/>
              <w:rPr>
                <w:rFonts w:ascii="Times New Roman" w:hAnsi="Times New Roman" w:cs="Times New Roman"/>
                <w:sz w:val="22"/>
                <w:szCs w:val="22"/>
              </w:rPr>
            </w:pPr>
            <w:r w:rsidRPr="009E00AB">
              <w:rPr>
                <w:rFonts w:ascii="Times New Roman" w:hAnsi="Times New Roman" w:cs="Times New Roman"/>
                <w:sz w:val="22"/>
                <w:szCs w:val="22"/>
              </w:rPr>
              <w:t xml:space="preserve">Тендерні пропозиції вважаються дійсними протягом </w:t>
            </w:r>
            <w:r w:rsidR="00C94B95" w:rsidRPr="00DA7C5A">
              <w:rPr>
                <w:rFonts w:ascii="Times New Roman" w:hAnsi="Times New Roman" w:cs="Times New Roman"/>
                <w:b/>
                <w:sz w:val="22"/>
                <w:szCs w:val="22"/>
              </w:rPr>
              <w:t>90</w:t>
            </w:r>
            <w:r w:rsidRPr="00DA7C5A">
              <w:rPr>
                <w:rFonts w:ascii="Times New Roman" w:hAnsi="Times New Roman" w:cs="Times New Roman"/>
                <w:b/>
                <w:sz w:val="22"/>
                <w:szCs w:val="22"/>
              </w:rPr>
              <w:t xml:space="preserve"> (</w:t>
            </w:r>
            <w:r w:rsidR="00C94B95" w:rsidRPr="00DA7C5A">
              <w:rPr>
                <w:rFonts w:ascii="Times New Roman" w:hAnsi="Times New Roman" w:cs="Times New Roman"/>
                <w:b/>
                <w:sz w:val="22"/>
                <w:szCs w:val="22"/>
              </w:rPr>
              <w:t>дев’яноста</w:t>
            </w:r>
            <w:r w:rsidRPr="00DA7C5A">
              <w:rPr>
                <w:rFonts w:ascii="Times New Roman" w:hAnsi="Times New Roman" w:cs="Times New Roman"/>
                <w:b/>
                <w:sz w:val="22"/>
                <w:szCs w:val="22"/>
              </w:rPr>
              <w:t>)</w:t>
            </w:r>
            <w:r w:rsidRPr="00DA7C5A">
              <w:rPr>
                <w:rFonts w:ascii="Times New Roman" w:hAnsi="Times New Roman" w:cs="Times New Roman"/>
                <w:sz w:val="22"/>
                <w:szCs w:val="22"/>
              </w:rPr>
              <w:t xml:space="preserve"> </w:t>
            </w:r>
            <w:r w:rsidRPr="009E00AB">
              <w:rPr>
                <w:rFonts w:ascii="Times New Roman" w:hAnsi="Times New Roman" w:cs="Times New Roman"/>
                <w:sz w:val="22"/>
                <w:szCs w:val="22"/>
              </w:rPr>
              <w:t xml:space="preserve">днів із дати кінцевого строку подання тендерних пропозицій. </w:t>
            </w:r>
          </w:p>
          <w:p w:rsidR="0096479C" w:rsidRPr="009E00AB" w:rsidRDefault="0096479C" w:rsidP="00A05BE3">
            <w:pPr>
              <w:widowControl w:val="0"/>
              <w:jc w:val="both"/>
              <w:rPr>
                <w:rFonts w:ascii="Times New Roman" w:hAnsi="Times New Roman" w:cs="Times New Roman"/>
                <w:sz w:val="22"/>
                <w:szCs w:val="22"/>
              </w:rPr>
            </w:pPr>
            <w:r w:rsidRPr="009E00AB">
              <w:rPr>
                <w:rFonts w:ascii="Times New Roman" w:hAnsi="Times New Roman" w:cs="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79C" w:rsidRPr="009E00AB" w:rsidRDefault="0096479C" w:rsidP="00A05BE3">
            <w:pPr>
              <w:widowControl w:val="0"/>
              <w:jc w:val="both"/>
              <w:rPr>
                <w:rFonts w:ascii="Times New Roman" w:hAnsi="Times New Roman" w:cs="Times New Roman"/>
                <w:sz w:val="22"/>
                <w:szCs w:val="22"/>
              </w:rPr>
            </w:pPr>
            <w:r w:rsidRPr="009E00AB">
              <w:rPr>
                <w:rFonts w:ascii="Times New Roman" w:hAnsi="Times New Roman" w:cs="Times New Roman"/>
                <w:sz w:val="22"/>
                <w:szCs w:val="22"/>
              </w:rPr>
              <w:t>Учасник процедури закупівлі має право:</w:t>
            </w:r>
          </w:p>
          <w:p w:rsidR="0096479C" w:rsidRPr="009E00AB" w:rsidRDefault="0096479C" w:rsidP="00A05BE3">
            <w:pPr>
              <w:widowControl w:val="0"/>
              <w:jc w:val="both"/>
              <w:rPr>
                <w:rFonts w:ascii="Times New Roman" w:hAnsi="Times New Roman" w:cs="Times New Roman"/>
                <w:sz w:val="22"/>
                <w:szCs w:val="22"/>
              </w:rPr>
            </w:pPr>
            <w:r w:rsidRPr="009E00AB">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rsidR="0096479C" w:rsidRPr="009E00AB" w:rsidRDefault="0096479C" w:rsidP="00A05BE3">
            <w:pPr>
              <w:widowControl w:val="0"/>
              <w:jc w:val="both"/>
              <w:rPr>
                <w:rFonts w:ascii="Times New Roman" w:hAnsi="Times New Roman" w:cs="Times New Roman"/>
                <w:sz w:val="22"/>
                <w:szCs w:val="22"/>
              </w:rPr>
            </w:pPr>
            <w:r w:rsidRPr="009E00AB">
              <w:rPr>
                <w:rFonts w:ascii="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A2C0E" w:rsidRPr="009E00AB" w:rsidRDefault="0096479C" w:rsidP="00A05BE3">
            <w:pPr>
              <w:pStyle w:val="12"/>
              <w:widowControl w:val="0"/>
              <w:spacing w:line="240" w:lineRule="auto"/>
              <w:jc w:val="both"/>
              <w:rPr>
                <w:rFonts w:ascii="Times New Roman" w:hAnsi="Times New Roman" w:cs="Times New Roman"/>
                <w:color w:val="auto"/>
                <w:lang w:val="uk-UA"/>
              </w:rPr>
            </w:pPr>
            <w:r w:rsidRPr="009E00AB">
              <w:rPr>
                <w:rFonts w:ascii="Times New Roman" w:eastAsia="Times New Roman" w:hAnsi="Times New Roman" w:cs="Times New Roman"/>
                <w:color w:val="auto"/>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E00AB">
              <w:rPr>
                <w:rFonts w:ascii="Times New Roman" w:eastAsia="Times New Roman" w:hAnsi="Times New Roman" w:cs="Times New Roman"/>
                <w:color w:val="auto"/>
                <w:lang w:val="uk-UA"/>
              </w:rPr>
              <w:t>закупівель</w:t>
            </w:r>
            <w:proofErr w:type="spellEnd"/>
            <w:r w:rsidRPr="009E00AB">
              <w:rPr>
                <w:rFonts w:ascii="Times New Roman" w:eastAsia="Times New Roman" w:hAnsi="Times New Roman" w:cs="Times New Roman"/>
                <w:color w:val="auto"/>
                <w:lang w:val="uk-UA"/>
              </w:rPr>
              <w:t>.</w:t>
            </w:r>
          </w:p>
        </w:tc>
      </w:tr>
      <w:tr w:rsidR="0096479C" w:rsidRPr="00C547A5" w:rsidTr="002402A6">
        <w:trPr>
          <w:trHeight w:val="273"/>
        </w:trPr>
        <w:tc>
          <w:tcPr>
            <w:tcW w:w="445" w:type="dxa"/>
            <w:vAlign w:val="center"/>
          </w:tcPr>
          <w:p w:rsidR="0096479C" w:rsidRPr="00C547A5" w:rsidRDefault="0096479C" w:rsidP="0096479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5</w:t>
            </w:r>
          </w:p>
        </w:tc>
        <w:tc>
          <w:tcPr>
            <w:tcW w:w="3695" w:type="dxa"/>
            <w:gridSpan w:val="2"/>
          </w:tcPr>
          <w:p w:rsidR="0096479C" w:rsidRDefault="0096479C" w:rsidP="0096479C">
            <w:pPr>
              <w:widowControl w:val="0"/>
              <w:rPr>
                <w:rFonts w:ascii="Times New Roman" w:hAnsi="Times New Roman" w:cs="Times New Roman"/>
                <w:sz w:val="24"/>
                <w:szCs w:val="24"/>
              </w:rPr>
            </w:pPr>
            <w:r w:rsidRPr="0096479C">
              <w:rPr>
                <w:rFonts w:ascii="Times New Roman" w:hAnsi="Times New Roman" w:cs="Times New Roman"/>
                <w:b/>
                <w:sz w:val="22"/>
                <w:szCs w:val="22"/>
              </w:rPr>
              <w:t>Кваліфікаційні критерії до учасників та вимоги, згідно  з пунктом 28  та пунктом 4</w:t>
            </w:r>
            <w:r w:rsidR="00A96165">
              <w:rPr>
                <w:rFonts w:ascii="Times New Roman" w:hAnsi="Times New Roman" w:cs="Times New Roman"/>
                <w:b/>
                <w:sz w:val="22"/>
                <w:szCs w:val="22"/>
              </w:rPr>
              <w:t>7</w:t>
            </w:r>
            <w:r w:rsidRPr="0096479C">
              <w:rPr>
                <w:rFonts w:ascii="Times New Roman" w:hAnsi="Times New Roman" w:cs="Times New Roman"/>
                <w:b/>
                <w:sz w:val="22"/>
                <w:szCs w:val="22"/>
              </w:rPr>
              <w:t xml:space="preserve">  Особливостей</w:t>
            </w:r>
          </w:p>
        </w:tc>
        <w:tc>
          <w:tcPr>
            <w:tcW w:w="7088" w:type="dxa"/>
          </w:tcPr>
          <w:p w:rsidR="00D24799" w:rsidRPr="00D24799" w:rsidRDefault="00D24799" w:rsidP="00D24799">
            <w:pPr>
              <w:widowControl w:val="0"/>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Замовник встановлює один або декілька кваліфікаційних критеріїв відповідно до статті 16 Закону з урахуванням положень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24799" w:rsidRPr="00D24799" w:rsidRDefault="00D24799" w:rsidP="00D24799">
            <w:pPr>
              <w:widowControl w:val="0"/>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D24799">
              <w:rPr>
                <w:rFonts w:ascii="Times New Roman" w:hAnsi="Times New Roman" w:cs="Times New Roman"/>
                <w:b/>
                <w:i/>
                <w:sz w:val="22"/>
                <w:szCs w:val="22"/>
              </w:rPr>
              <w:t xml:space="preserve">Додатку </w:t>
            </w:r>
            <w:r>
              <w:rPr>
                <w:rFonts w:ascii="Times New Roman" w:hAnsi="Times New Roman" w:cs="Times New Roman"/>
                <w:b/>
                <w:i/>
                <w:sz w:val="22"/>
                <w:szCs w:val="22"/>
              </w:rPr>
              <w:t>2</w:t>
            </w:r>
            <w:r w:rsidRPr="00D24799">
              <w:rPr>
                <w:rFonts w:ascii="Times New Roman" w:hAnsi="Times New Roman" w:cs="Times New Roman"/>
                <w:i/>
                <w:sz w:val="22"/>
                <w:szCs w:val="22"/>
              </w:rPr>
              <w:t xml:space="preserve"> </w:t>
            </w:r>
            <w:r w:rsidRPr="00D24799">
              <w:rPr>
                <w:rFonts w:ascii="Times New Roman" w:hAnsi="Times New Roman" w:cs="Times New Roman"/>
                <w:sz w:val="22"/>
                <w:szCs w:val="22"/>
              </w:rPr>
              <w:t>до цієї те</w:t>
            </w:r>
            <w:r>
              <w:rPr>
                <w:rFonts w:ascii="Times New Roman" w:hAnsi="Times New Roman" w:cs="Times New Roman"/>
                <w:sz w:val="22"/>
                <w:szCs w:val="22"/>
              </w:rPr>
              <w:t>ндерної документації.</w:t>
            </w:r>
          </w:p>
          <w:p w:rsidR="00D24799" w:rsidRPr="00D24799" w:rsidRDefault="00D24799" w:rsidP="00D24799">
            <w:pPr>
              <w:widowControl w:val="0"/>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Спосіб підтвердження відповідності учасника критеріям і вимогам згідно із законодавством наведено в</w:t>
            </w:r>
            <w:r w:rsidRPr="00D24799">
              <w:rPr>
                <w:rFonts w:ascii="Times New Roman" w:hAnsi="Times New Roman" w:cs="Times New Roman"/>
                <w:b/>
                <w:sz w:val="22"/>
                <w:szCs w:val="22"/>
              </w:rPr>
              <w:t xml:space="preserve"> </w:t>
            </w:r>
            <w:r w:rsidRPr="00D24799">
              <w:rPr>
                <w:rFonts w:ascii="Times New Roman" w:hAnsi="Times New Roman" w:cs="Times New Roman"/>
                <w:b/>
                <w:i/>
                <w:sz w:val="22"/>
                <w:szCs w:val="22"/>
              </w:rPr>
              <w:t xml:space="preserve">Додатку </w:t>
            </w:r>
            <w:r>
              <w:rPr>
                <w:rFonts w:ascii="Times New Roman" w:hAnsi="Times New Roman" w:cs="Times New Roman"/>
                <w:b/>
                <w:i/>
                <w:sz w:val="22"/>
                <w:szCs w:val="22"/>
              </w:rPr>
              <w:t>2</w:t>
            </w:r>
            <w:r w:rsidRPr="00D24799">
              <w:rPr>
                <w:rFonts w:ascii="Times New Roman" w:hAnsi="Times New Roman" w:cs="Times New Roman"/>
                <w:sz w:val="22"/>
                <w:szCs w:val="22"/>
              </w:rPr>
              <w:t xml:space="preserve"> до цієї тендерної документації. </w:t>
            </w:r>
          </w:p>
          <w:p w:rsidR="00D24799" w:rsidRPr="00D24799" w:rsidRDefault="00D24799" w:rsidP="00D24799">
            <w:pPr>
              <w:widowControl w:val="0"/>
              <w:ind w:firstLine="709"/>
              <w:contextualSpacing/>
              <w:jc w:val="both"/>
              <w:rPr>
                <w:rFonts w:ascii="Times New Roman" w:hAnsi="Times New Roman" w:cs="Times New Roman"/>
                <w:b/>
                <w:sz w:val="22"/>
                <w:szCs w:val="22"/>
              </w:rPr>
            </w:pPr>
            <w:r w:rsidRPr="00D24799">
              <w:rPr>
                <w:rFonts w:ascii="Times New Roman" w:hAnsi="Times New Roman" w:cs="Times New Roman"/>
                <w:b/>
                <w:sz w:val="22"/>
                <w:szCs w:val="22"/>
              </w:rPr>
              <w:t>Підстави, визначені пунктом 47 Особливостей.</w:t>
            </w:r>
          </w:p>
          <w:p w:rsidR="00D24799" w:rsidRPr="00D24799" w:rsidRDefault="00D24799" w:rsidP="00D24799">
            <w:pPr>
              <w:widowControl w:val="0"/>
              <w:pBdr>
                <w:top w:val="nil"/>
                <w:left w:val="nil"/>
                <w:bottom w:val="nil"/>
                <w:right w:val="nil"/>
                <w:between w:val="nil"/>
              </w:pBd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 xml:space="preserve">2) відомості про юридичну особу, яка є учасником процедури закупівлі, </w:t>
            </w:r>
            <w:proofErr w:type="spellStart"/>
            <w:r w:rsidRPr="00D24799">
              <w:rPr>
                <w:rFonts w:ascii="Times New Roman" w:hAnsi="Times New Roman" w:cs="Times New Roman"/>
                <w:sz w:val="22"/>
                <w:szCs w:val="22"/>
              </w:rPr>
              <w:t>внесено</w:t>
            </w:r>
            <w:proofErr w:type="spellEnd"/>
            <w:r w:rsidRPr="00D24799">
              <w:rPr>
                <w:rFonts w:ascii="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r w:rsidRPr="00D24799">
                <w:rPr>
                  <w:rFonts w:ascii="Times New Roman" w:hAnsi="Times New Roman" w:cs="Times New Roman"/>
                  <w:sz w:val="22"/>
                  <w:szCs w:val="22"/>
                </w:rPr>
                <w:t>пунктом 4</w:t>
              </w:r>
            </w:hyperlink>
            <w:r w:rsidRPr="00D24799">
              <w:rPr>
                <w:rFonts w:ascii="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D24799">
              <w:rPr>
                <w:rFonts w:ascii="Times New Roman" w:hAnsi="Times New Roman" w:cs="Times New Roman"/>
                <w:sz w:val="22"/>
                <w:szCs w:val="22"/>
              </w:rPr>
              <w:t>антиконкурентних</w:t>
            </w:r>
            <w:proofErr w:type="spellEnd"/>
            <w:r w:rsidRPr="00D24799">
              <w:rPr>
                <w:rFonts w:ascii="Times New Roman" w:hAnsi="Times New Roman" w:cs="Times New Roman"/>
                <w:sz w:val="22"/>
                <w:szCs w:val="22"/>
              </w:rPr>
              <w:t xml:space="preserve"> узгоджених дій, що стосуються спотворення результатів тендерів;</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 xml:space="preserve">11) учасник процедури закупівлі або кінцевий </w:t>
            </w:r>
            <w:proofErr w:type="spellStart"/>
            <w:r w:rsidRPr="00D24799">
              <w:rPr>
                <w:rFonts w:ascii="Times New Roman" w:hAnsi="Times New Roman" w:cs="Times New Roman"/>
                <w:sz w:val="22"/>
                <w:szCs w:val="22"/>
              </w:rPr>
              <w:t>бенефіціарний</w:t>
            </w:r>
            <w:proofErr w:type="spellEnd"/>
            <w:r w:rsidRPr="00D24799">
              <w:rPr>
                <w:rFonts w:ascii="Times New Roman" w:hAnsi="Times New Roman" w:cs="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24799">
              <w:rPr>
                <w:rFonts w:ascii="Times New Roman" w:hAnsi="Times New Roman" w:cs="Times New Roman"/>
                <w:sz w:val="22"/>
                <w:szCs w:val="22"/>
              </w:rPr>
              <w:t>закупівель</w:t>
            </w:r>
            <w:proofErr w:type="spellEnd"/>
            <w:r w:rsidRPr="00D24799">
              <w:rPr>
                <w:rFonts w:ascii="Times New Roman" w:hAnsi="Times New Roman" w:cs="Times New Roman"/>
                <w:sz w:val="22"/>
                <w:szCs w:val="22"/>
              </w:rPr>
              <w:t xml:space="preserve"> товарів, робіт і послуг згідно із Законом України “Про санкції”;</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4799" w:rsidRPr="00D24799" w:rsidRDefault="00D24799" w:rsidP="00D24799">
            <w:pPr>
              <w:ind w:firstLine="709"/>
              <w:contextualSpacing/>
              <w:jc w:val="both"/>
              <w:rPr>
                <w:rFonts w:ascii="Times New Roman" w:hAnsi="Times New Roman" w:cs="Times New Roman"/>
                <w:sz w:val="22"/>
                <w:szCs w:val="22"/>
              </w:rPr>
            </w:pPr>
            <w:r w:rsidRPr="00D24799">
              <w:rPr>
                <w:rFonts w:ascii="Times New Roman" w:hAnsi="Times New Roman" w:cs="Times New Roman"/>
                <w:sz w:val="22"/>
                <w:szCs w:val="22"/>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0CCA" w:rsidRPr="009E00AB" w:rsidRDefault="00D24799" w:rsidP="00D24799">
            <w:pPr>
              <w:widowControl w:val="0"/>
              <w:pBdr>
                <w:top w:val="nil"/>
                <w:left w:val="nil"/>
                <w:bottom w:val="nil"/>
                <w:right w:val="nil"/>
                <w:between w:val="nil"/>
              </w:pBdr>
              <w:ind w:firstLine="709"/>
              <w:contextualSpacing/>
              <w:jc w:val="both"/>
              <w:rPr>
                <w:rFonts w:ascii="Times New Roman" w:eastAsia="Arial" w:hAnsi="Times New Roman" w:cs="Times New Roman"/>
                <w:sz w:val="22"/>
                <w:szCs w:val="22"/>
              </w:rPr>
            </w:pPr>
            <w:r w:rsidRPr="00D24799">
              <w:rPr>
                <w:rFonts w:ascii="Times New Roman" w:hAnsi="Times New Roman" w:cs="Times New Roman"/>
                <w:sz w:val="22"/>
                <w:szCs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24799">
              <w:rPr>
                <w:rFonts w:ascii="Times New Roman" w:hAnsi="Times New Roman" w:cs="Times New Roman"/>
                <w:sz w:val="22"/>
                <w:szCs w:val="22"/>
              </w:rPr>
              <w:t>закупівель</w:t>
            </w:r>
            <w:proofErr w:type="spellEnd"/>
            <w:r w:rsidRPr="00D24799">
              <w:rPr>
                <w:rFonts w:ascii="Times New Roman" w:hAnsi="Times New Roman" w:cs="Times New Roman"/>
                <w:sz w:val="22"/>
                <w:szCs w:val="22"/>
              </w:rPr>
              <w:t xml:space="preserve"> шляхом обміну інформацією з іншими державними системами та реєстрами.</w:t>
            </w:r>
          </w:p>
        </w:tc>
      </w:tr>
      <w:tr w:rsidR="0096479C" w:rsidRPr="00C547A5" w:rsidTr="002402A6">
        <w:trPr>
          <w:trHeight w:val="280"/>
        </w:trPr>
        <w:tc>
          <w:tcPr>
            <w:tcW w:w="445" w:type="dxa"/>
            <w:vAlign w:val="center"/>
          </w:tcPr>
          <w:p w:rsidR="0096479C" w:rsidRPr="00C547A5" w:rsidRDefault="0096479C" w:rsidP="0096479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lastRenderedPageBreak/>
              <w:t>6</w:t>
            </w:r>
          </w:p>
        </w:tc>
        <w:tc>
          <w:tcPr>
            <w:tcW w:w="3695" w:type="dxa"/>
            <w:gridSpan w:val="2"/>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 xml:space="preserve">Інформація про необхідні технічні, якісні та кількісні характеристики предмета закупівлі, у тому числі </w:t>
            </w:r>
            <w:r w:rsidRPr="00C547A5">
              <w:rPr>
                <w:rFonts w:ascii="Times New Roman" w:eastAsia="Times New Roman" w:hAnsi="Times New Roman" w:cs="Times New Roman"/>
                <w:b/>
                <w:color w:val="auto"/>
                <w:lang w:val="uk-UA"/>
              </w:rPr>
              <w:lastRenderedPageBreak/>
              <w:t>відповідна технічна специфікація (у разі потреби - плани, креслення, малюнки чи опис предмета закупівлі)</w:t>
            </w:r>
          </w:p>
        </w:tc>
        <w:tc>
          <w:tcPr>
            <w:tcW w:w="7088" w:type="dxa"/>
          </w:tcPr>
          <w:p w:rsidR="0096479C" w:rsidRPr="00C76EAB" w:rsidRDefault="0096479C" w:rsidP="00A05BE3">
            <w:pPr>
              <w:jc w:val="both"/>
              <w:rPr>
                <w:rFonts w:ascii="Times New Roman" w:hAnsi="Times New Roman" w:cs="Times New Roman"/>
                <w:b/>
                <w:highlight w:val="yellow"/>
              </w:rPr>
            </w:pPr>
            <w:r w:rsidRPr="009E00AB">
              <w:rPr>
                <w:rFonts w:ascii="Times New Roman" w:eastAsia="Arial" w:hAnsi="Times New Roman" w:cs="Times New Roman"/>
                <w:sz w:val="22"/>
                <w:szCs w:val="22"/>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9E00AB">
              <w:rPr>
                <w:rFonts w:ascii="Times New Roman" w:eastAsia="Arial" w:hAnsi="Times New Roman" w:cs="Times New Roman"/>
                <w:sz w:val="22"/>
                <w:szCs w:val="22"/>
              </w:rPr>
              <w:lastRenderedPageBreak/>
              <w:t xml:space="preserve">вимогам до предмета закупівлі, установленим замовником, відповідно до </w:t>
            </w:r>
            <w:r w:rsidRPr="009E00AB">
              <w:rPr>
                <w:rFonts w:ascii="Times New Roman" w:eastAsia="Arial" w:hAnsi="Times New Roman" w:cs="Times New Roman"/>
                <w:b/>
                <w:sz w:val="22"/>
                <w:szCs w:val="22"/>
              </w:rPr>
              <w:t>Додатка № 3</w:t>
            </w:r>
            <w:r w:rsidRPr="009E00AB">
              <w:rPr>
                <w:rFonts w:ascii="Times New Roman" w:eastAsia="Arial" w:hAnsi="Times New Roman" w:cs="Times New Roman"/>
                <w:sz w:val="22"/>
                <w:szCs w:val="22"/>
              </w:rPr>
              <w:t xml:space="preserve"> тендерної документації.</w:t>
            </w:r>
          </w:p>
        </w:tc>
      </w:tr>
      <w:tr w:rsidR="0096479C" w:rsidRPr="00C547A5" w:rsidTr="002402A6">
        <w:trPr>
          <w:trHeight w:val="274"/>
        </w:trPr>
        <w:tc>
          <w:tcPr>
            <w:tcW w:w="445" w:type="dxa"/>
            <w:vAlign w:val="center"/>
          </w:tcPr>
          <w:p w:rsidR="0096479C" w:rsidRPr="00C547A5" w:rsidRDefault="0096479C" w:rsidP="0096479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lastRenderedPageBreak/>
              <w:t>7</w:t>
            </w:r>
          </w:p>
        </w:tc>
        <w:tc>
          <w:tcPr>
            <w:tcW w:w="3695" w:type="dxa"/>
            <w:gridSpan w:val="2"/>
            <w:vAlign w:val="center"/>
          </w:tcPr>
          <w:p w:rsidR="0096479C" w:rsidRPr="00C547A5" w:rsidRDefault="00624437" w:rsidP="0096479C">
            <w:pPr>
              <w:pStyle w:val="12"/>
              <w:widowControl w:val="0"/>
              <w:spacing w:line="240" w:lineRule="auto"/>
              <w:ind w:left="-104" w:right="-91"/>
              <w:rPr>
                <w:rFonts w:ascii="Times New Roman" w:hAnsi="Times New Roman" w:cs="Times New Roman"/>
                <w:b/>
                <w:color w:val="auto"/>
                <w:lang w:val="uk-UA"/>
              </w:rPr>
            </w:pPr>
            <w:r w:rsidRPr="00624437">
              <w:rPr>
                <w:rFonts w:ascii="Times New Roman" w:eastAsia="Times New Roman" w:hAnsi="Times New Roman" w:cs="Times New Roman"/>
                <w:b/>
                <w:color w:val="auto"/>
                <w:lang w:val="uk-UA"/>
              </w:rPr>
              <w:t>Інформація про субпідрядника /співвиконавця (у випадку закупівлі робіт чи послуг)</w:t>
            </w:r>
          </w:p>
        </w:tc>
        <w:tc>
          <w:tcPr>
            <w:tcW w:w="7088" w:type="dxa"/>
          </w:tcPr>
          <w:p w:rsidR="0096479C" w:rsidRPr="00C547A5" w:rsidRDefault="0096479C" w:rsidP="00A05BE3">
            <w:pPr>
              <w:pStyle w:val="12"/>
              <w:widowControl w:val="0"/>
              <w:spacing w:line="240" w:lineRule="auto"/>
              <w:ind w:left="-103" w:right="-108"/>
              <w:jc w:val="both"/>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Не передбачається</w:t>
            </w:r>
          </w:p>
        </w:tc>
      </w:tr>
      <w:tr w:rsidR="0096479C" w:rsidRPr="00C547A5" w:rsidTr="002402A6">
        <w:trPr>
          <w:trHeight w:val="520"/>
        </w:trPr>
        <w:tc>
          <w:tcPr>
            <w:tcW w:w="445" w:type="dxa"/>
            <w:vAlign w:val="center"/>
          </w:tcPr>
          <w:p w:rsidR="0096479C" w:rsidRPr="00C547A5" w:rsidRDefault="0096479C" w:rsidP="0096479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8</w:t>
            </w:r>
          </w:p>
        </w:tc>
        <w:tc>
          <w:tcPr>
            <w:tcW w:w="3695" w:type="dxa"/>
            <w:gridSpan w:val="2"/>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Унесення змін або відкликання тендерної пропозиції учасником</w:t>
            </w:r>
          </w:p>
        </w:tc>
        <w:tc>
          <w:tcPr>
            <w:tcW w:w="7088" w:type="dxa"/>
          </w:tcPr>
          <w:p w:rsidR="0096479C" w:rsidRPr="004A082F" w:rsidRDefault="0096479C" w:rsidP="00A05BE3">
            <w:pPr>
              <w:pStyle w:val="12"/>
              <w:widowControl w:val="0"/>
              <w:spacing w:line="240" w:lineRule="auto"/>
              <w:jc w:val="both"/>
              <w:rPr>
                <w:rFonts w:ascii="Times New Roman" w:hAnsi="Times New Roman" w:cs="Times New Roman"/>
                <w:color w:val="auto"/>
                <w:highlight w:val="yellow"/>
                <w:lang w:val="uk-UA"/>
              </w:rPr>
            </w:pPr>
            <w:r w:rsidRPr="009E00AB">
              <w:rPr>
                <w:rFonts w:ascii="Times New Roman" w:hAnsi="Times New Roman" w:cs="Times New Roman"/>
                <w:color w:val="auto"/>
                <w:lang w:val="uk-UA"/>
              </w:rPr>
              <w:t xml:space="preserve">Учасник має право </w:t>
            </w:r>
            <w:proofErr w:type="spellStart"/>
            <w:r w:rsidRPr="009E00AB">
              <w:rPr>
                <w:rFonts w:ascii="Times New Roman" w:hAnsi="Times New Roman" w:cs="Times New Roman"/>
                <w:color w:val="auto"/>
                <w:lang w:val="uk-UA"/>
              </w:rPr>
              <w:t>внести</w:t>
            </w:r>
            <w:proofErr w:type="spellEnd"/>
            <w:r w:rsidRPr="009E00AB">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їх отримано електронною системою </w:t>
            </w:r>
            <w:proofErr w:type="spellStart"/>
            <w:r w:rsidRPr="009E00AB">
              <w:rPr>
                <w:rFonts w:ascii="Times New Roman" w:hAnsi="Times New Roman" w:cs="Times New Roman"/>
                <w:color w:val="auto"/>
                <w:lang w:val="uk-UA"/>
              </w:rPr>
              <w:t>закупівель</w:t>
            </w:r>
            <w:proofErr w:type="spellEnd"/>
            <w:r w:rsidRPr="009E00AB">
              <w:rPr>
                <w:rFonts w:ascii="Times New Roman" w:hAnsi="Times New Roman" w:cs="Times New Roman"/>
                <w:color w:val="auto"/>
                <w:lang w:val="uk-UA"/>
              </w:rPr>
              <w:t xml:space="preserve"> до закінчення строку подання тендерних пропозицій.</w:t>
            </w:r>
          </w:p>
        </w:tc>
      </w:tr>
      <w:tr w:rsidR="0096479C" w:rsidRPr="00C547A5" w:rsidTr="002402A6">
        <w:trPr>
          <w:trHeight w:val="248"/>
        </w:trPr>
        <w:tc>
          <w:tcPr>
            <w:tcW w:w="11228" w:type="dxa"/>
            <w:gridSpan w:val="4"/>
            <w:vAlign w:val="center"/>
          </w:tcPr>
          <w:p w:rsidR="0096479C" w:rsidRPr="009E00AB" w:rsidRDefault="0096479C" w:rsidP="00A05BE3">
            <w:pPr>
              <w:pStyle w:val="12"/>
              <w:widowControl w:val="0"/>
              <w:spacing w:line="240" w:lineRule="auto"/>
              <w:ind w:left="34" w:right="113" w:hanging="23"/>
              <w:jc w:val="center"/>
              <w:rPr>
                <w:rFonts w:ascii="Times New Roman" w:hAnsi="Times New Roman" w:cs="Times New Roman"/>
                <w:b/>
                <w:color w:val="auto"/>
                <w:lang w:val="uk-UA"/>
              </w:rPr>
            </w:pPr>
            <w:r w:rsidRPr="009E00AB">
              <w:rPr>
                <w:rFonts w:ascii="Times New Roman" w:eastAsia="Times New Roman" w:hAnsi="Times New Roman" w:cs="Times New Roman"/>
                <w:b/>
                <w:color w:val="auto"/>
                <w:lang w:val="uk-UA"/>
              </w:rPr>
              <w:t>IV. Подання та розкриття тендерної пропозиції</w:t>
            </w:r>
          </w:p>
        </w:tc>
      </w:tr>
      <w:tr w:rsidR="0096479C" w:rsidRPr="00C547A5" w:rsidTr="002402A6">
        <w:trPr>
          <w:trHeight w:val="274"/>
        </w:trPr>
        <w:tc>
          <w:tcPr>
            <w:tcW w:w="445" w:type="dxa"/>
            <w:vAlign w:val="center"/>
          </w:tcPr>
          <w:p w:rsidR="0096479C" w:rsidRPr="00C547A5" w:rsidRDefault="0096479C" w:rsidP="0096479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1</w:t>
            </w:r>
          </w:p>
        </w:tc>
        <w:tc>
          <w:tcPr>
            <w:tcW w:w="3695" w:type="dxa"/>
            <w:gridSpan w:val="2"/>
            <w:vAlign w:val="center"/>
          </w:tcPr>
          <w:p w:rsidR="0096479C" w:rsidRPr="00C547A5" w:rsidRDefault="0096479C" w:rsidP="0096479C">
            <w:pPr>
              <w:pStyle w:val="12"/>
              <w:widowControl w:val="0"/>
              <w:spacing w:line="240" w:lineRule="auto"/>
              <w:ind w:left="-104"/>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Кінцевий строк подання тендерної пропозиції</w:t>
            </w:r>
          </w:p>
        </w:tc>
        <w:tc>
          <w:tcPr>
            <w:tcW w:w="7088" w:type="dxa"/>
          </w:tcPr>
          <w:p w:rsidR="0096479C" w:rsidRPr="009E00AB" w:rsidRDefault="0096479C" w:rsidP="00A05BE3">
            <w:pPr>
              <w:pStyle w:val="12"/>
              <w:widowControl w:val="0"/>
              <w:spacing w:line="240" w:lineRule="auto"/>
              <w:jc w:val="both"/>
              <w:rPr>
                <w:rFonts w:ascii="Times New Roman" w:eastAsia="Times New Roman" w:hAnsi="Times New Roman" w:cs="Times New Roman"/>
                <w:b/>
                <w:color w:val="auto"/>
                <w:lang w:val="uk-UA"/>
              </w:rPr>
            </w:pPr>
            <w:r w:rsidRPr="009E00AB">
              <w:rPr>
                <w:rFonts w:ascii="Times New Roman" w:eastAsia="Times New Roman" w:hAnsi="Times New Roman" w:cs="Times New Roman"/>
                <w:color w:val="auto"/>
                <w:lang w:val="uk-UA"/>
              </w:rPr>
              <w:t xml:space="preserve">Кінцевий строк подання тендерних </w:t>
            </w:r>
            <w:r w:rsidRPr="005B3B74">
              <w:rPr>
                <w:rFonts w:ascii="Times New Roman" w:eastAsia="Times New Roman" w:hAnsi="Times New Roman" w:cs="Times New Roman"/>
                <w:color w:val="auto"/>
                <w:lang w:val="uk-UA"/>
              </w:rPr>
              <w:t xml:space="preserve">пропозицій </w:t>
            </w:r>
            <w:bookmarkStart w:id="4" w:name="_Hlk73689558"/>
            <w:r w:rsidRPr="00DA7C5A">
              <w:rPr>
                <w:rFonts w:ascii="Times New Roman" w:eastAsia="Times New Roman" w:hAnsi="Times New Roman" w:cs="Times New Roman"/>
                <w:b/>
                <w:color w:val="auto"/>
                <w:lang w:val="uk-UA"/>
              </w:rPr>
              <w:t xml:space="preserve">до </w:t>
            </w:r>
            <w:r w:rsidR="00C94B95" w:rsidRPr="00DA7C5A">
              <w:rPr>
                <w:rFonts w:ascii="Times New Roman" w:eastAsia="Times New Roman" w:hAnsi="Times New Roman" w:cs="Times New Roman"/>
                <w:b/>
                <w:color w:val="auto"/>
                <w:lang w:val="uk-UA"/>
              </w:rPr>
              <w:t>10</w:t>
            </w:r>
            <w:r w:rsidRPr="00DA7C5A">
              <w:rPr>
                <w:rFonts w:ascii="Times New Roman" w:eastAsia="Times New Roman" w:hAnsi="Times New Roman" w:cs="Times New Roman"/>
                <w:b/>
                <w:color w:val="auto"/>
                <w:lang w:val="uk-UA"/>
              </w:rPr>
              <w:t xml:space="preserve">:00 </w:t>
            </w:r>
            <w:r w:rsidR="00A31235" w:rsidRPr="00DA7C5A">
              <w:rPr>
                <w:rFonts w:ascii="Times New Roman" w:eastAsia="Times New Roman" w:hAnsi="Times New Roman" w:cs="Times New Roman"/>
                <w:b/>
                <w:color w:val="auto"/>
                <w:lang w:val="uk-UA"/>
              </w:rPr>
              <w:t>0</w:t>
            </w:r>
            <w:r w:rsidR="00D24799">
              <w:rPr>
                <w:rFonts w:ascii="Times New Roman" w:eastAsia="Times New Roman" w:hAnsi="Times New Roman" w:cs="Times New Roman"/>
                <w:b/>
                <w:color w:val="auto"/>
                <w:lang w:val="uk-UA"/>
              </w:rPr>
              <w:t>9</w:t>
            </w:r>
            <w:r w:rsidR="00A31235" w:rsidRPr="00DA7C5A">
              <w:rPr>
                <w:rFonts w:ascii="Times New Roman" w:eastAsia="Times New Roman" w:hAnsi="Times New Roman" w:cs="Times New Roman"/>
                <w:b/>
                <w:color w:val="auto"/>
                <w:lang w:val="uk-UA"/>
              </w:rPr>
              <w:t>.02.2024</w:t>
            </w:r>
            <w:r w:rsidRPr="00DA7C5A">
              <w:rPr>
                <w:rFonts w:ascii="Times New Roman" w:eastAsia="Times New Roman" w:hAnsi="Times New Roman" w:cs="Times New Roman"/>
                <w:b/>
                <w:color w:val="auto"/>
                <w:lang w:val="uk-UA"/>
              </w:rPr>
              <w:t xml:space="preserve"> року</w:t>
            </w:r>
            <w:bookmarkEnd w:id="4"/>
            <w:r w:rsidRPr="00DA7C5A">
              <w:rPr>
                <w:rFonts w:ascii="Times New Roman" w:eastAsia="Times New Roman" w:hAnsi="Times New Roman" w:cs="Times New Roman"/>
                <w:b/>
                <w:color w:val="auto"/>
                <w:lang w:val="uk-UA"/>
              </w:rPr>
              <w:t>.</w:t>
            </w:r>
          </w:p>
          <w:p w:rsidR="009E6F5F" w:rsidRPr="009E6F5F" w:rsidRDefault="009E6F5F" w:rsidP="009E6F5F">
            <w:pPr>
              <w:pStyle w:val="12"/>
              <w:spacing w:line="240" w:lineRule="auto"/>
              <w:jc w:val="both"/>
              <w:rPr>
                <w:rFonts w:ascii="Times New Roman" w:eastAsia="Times New Roman" w:hAnsi="Times New Roman" w:cs="Times New Roman"/>
                <w:lang w:val="uk-UA"/>
              </w:rPr>
            </w:pPr>
            <w:r w:rsidRPr="009E6F5F">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w:t>
            </w:r>
          </w:p>
          <w:p w:rsidR="009E6F5F" w:rsidRPr="009E6F5F" w:rsidRDefault="009E6F5F" w:rsidP="009E6F5F">
            <w:pPr>
              <w:pStyle w:val="12"/>
              <w:spacing w:line="240" w:lineRule="auto"/>
              <w:jc w:val="both"/>
              <w:rPr>
                <w:rFonts w:ascii="Times New Roman" w:eastAsia="Times New Roman" w:hAnsi="Times New Roman" w:cs="Times New Roman"/>
                <w:lang w:val="uk-UA"/>
              </w:rPr>
            </w:pPr>
            <w:r w:rsidRPr="009E6F5F">
              <w:rPr>
                <w:rFonts w:ascii="Times New Roman" w:eastAsia="Times New Roman" w:hAnsi="Times New Roman" w:cs="Times New Roman"/>
                <w:lang w:val="uk-UA"/>
              </w:rPr>
              <w:t xml:space="preserve">Електронна система </w:t>
            </w:r>
            <w:proofErr w:type="spellStart"/>
            <w:r w:rsidRPr="009E6F5F">
              <w:rPr>
                <w:rFonts w:ascii="Times New Roman" w:eastAsia="Times New Roman" w:hAnsi="Times New Roman" w:cs="Times New Roman"/>
                <w:lang w:val="uk-UA"/>
              </w:rPr>
              <w:t>закупівель</w:t>
            </w:r>
            <w:proofErr w:type="spellEnd"/>
            <w:r w:rsidRPr="009E6F5F">
              <w:rPr>
                <w:rFonts w:ascii="Times New Roman" w:eastAsia="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96479C" w:rsidRPr="009E00AB" w:rsidRDefault="009E6F5F" w:rsidP="009E6F5F">
            <w:pPr>
              <w:pStyle w:val="12"/>
              <w:widowControl w:val="0"/>
              <w:spacing w:line="240" w:lineRule="auto"/>
              <w:jc w:val="both"/>
              <w:rPr>
                <w:rFonts w:ascii="Times New Roman" w:eastAsia="Times New Roman" w:hAnsi="Times New Roman" w:cs="Times New Roman"/>
                <w:color w:val="auto"/>
                <w:lang w:val="uk-UA"/>
              </w:rPr>
            </w:pPr>
            <w:r w:rsidRPr="009E6F5F">
              <w:rPr>
                <w:rFonts w:ascii="Times New Roman" w:eastAsia="Times New Roman" w:hAnsi="Times New Roman" w:cs="Times New Roman"/>
                <w:color w:val="auto"/>
                <w:lang w:val="uk-UA"/>
              </w:rPr>
              <w:t xml:space="preserve">Тендерні пропозиції після закінчення кінцевого строку їх подання не приймаються електронною системою </w:t>
            </w:r>
            <w:proofErr w:type="spellStart"/>
            <w:r w:rsidRPr="009E6F5F">
              <w:rPr>
                <w:rFonts w:ascii="Times New Roman" w:eastAsia="Times New Roman" w:hAnsi="Times New Roman" w:cs="Times New Roman"/>
                <w:color w:val="auto"/>
                <w:lang w:val="uk-UA"/>
              </w:rPr>
              <w:t>закупівель</w:t>
            </w:r>
            <w:proofErr w:type="spellEnd"/>
            <w:r w:rsidRPr="009E6F5F">
              <w:rPr>
                <w:rFonts w:ascii="Times New Roman" w:eastAsia="Times New Roman" w:hAnsi="Times New Roman" w:cs="Times New Roman"/>
                <w:color w:val="auto"/>
                <w:lang w:val="uk-UA"/>
              </w:rPr>
              <w:t>.</w:t>
            </w:r>
          </w:p>
        </w:tc>
      </w:tr>
      <w:tr w:rsidR="0096479C" w:rsidRPr="00C547A5" w:rsidTr="002402A6">
        <w:trPr>
          <w:trHeight w:val="274"/>
        </w:trPr>
        <w:tc>
          <w:tcPr>
            <w:tcW w:w="445" w:type="dxa"/>
            <w:vAlign w:val="center"/>
          </w:tcPr>
          <w:p w:rsidR="0096479C" w:rsidRPr="00C547A5" w:rsidRDefault="0096479C" w:rsidP="0096479C">
            <w:pPr>
              <w:pStyle w:val="12"/>
              <w:widowControl w:val="0"/>
              <w:spacing w:line="240" w:lineRule="auto"/>
              <w:jc w:val="center"/>
              <w:rPr>
                <w:rFonts w:ascii="Times New Roman" w:eastAsia="Times New Roman" w:hAnsi="Times New Roman" w:cs="Times New Roman"/>
                <w:b/>
                <w:color w:val="auto"/>
                <w:lang w:val="uk-UA"/>
              </w:rPr>
            </w:pPr>
            <w:r w:rsidRPr="00C547A5">
              <w:rPr>
                <w:rFonts w:ascii="Times New Roman" w:eastAsia="Times New Roman" w:hAnsi="Times New Roman" w:cs="Times New Roman"/>
                <w:b/>
                <w:color w:val="auto"/>
                <w:lang w:val="uk-UA"/>
              </w:rPr>
              <w:t>2</w:t>
            </w:r>
          </w:p>
        </w:tc>
        <w:tc>
          <w:tcPr>
            <w:tcW w:w="3695" w:type="dxa"/>
            <w:gridSpan w:val="2"/>
            <w:vAlign w:val="center"/>
          </w:tcPr>
          <w:p w:rsidR="0096479C" w:rsidRPr="00C547A5" w:rsidRDefault="0096479C" w:rsidP="0096479C">
            <w:pPr>
              <w:pStyle w:val="12"/>
              <w:widowControl w:val="0"/>
              <w:spacing w:line="240" w:lineRule="auto"/>
              <w:ind w:left="-104"/>
              <w:rPr>
                <w:rFonts w:ascii="Times New Roman" w:eastAsia="Times New Roman" w:hAnsi="Times New Roman" w:cs="Times New Roman"/>
                <w:b/>
                <w:color w:val="auto"/>
                <w:lang w:val="uk-UA"/>
              </w:rPr>
            </w:pPr>
            <w:r w:rsidRPr="00E65E43">
              <w:rPr>
                <w:rFonts w:ascii="Times New Roman" w:eastAsia="Times New Roman" w:hAnsi="Times New Roman" w:cs="Times New Roman"/>
                <w:b/>
                <w:color w:val="auto"/>
                <w:lang w:val="uk-UA"/>
              </w:rPr>
              <w:t>Порядок розкриття тендерної пропозиції</w:t>
            </w:r>
          </w:p>
        </w:tc>
        <w:tc>
          <w:tcPr>
            <w:tcW w:w="7088" w:type="dxa"/>
          </w:tcPr>
          <w:p w:rsidR="009E6F5F" w:rsidRPr="009E6F5F" w:rsidRDefault="009E6F5F" w:rsidP="009E6F5F">
            <w:pPr>
              <w:pStyle w:val="aa"/>
              <w:spacing w:before="0" w:beforeAutospacing="0" w:after="0" w:afterAutospacing="0"/>
              <w:ind w:firstLine="709"/>
              <w:contextualSpacing/>
              <w:jc w:val="both"/>
              <w:rPr>
                <w:sz w:val="22"/>
                <w:szCs w:val="22"/>
                <w:lang w:eastAsia="uk-UA"/>
              </w:rPr>
            </w:pPr>
            <w:r w:rsidRPr="009E6F5F">
              <w:rPr>
                <w:sz w:val="22"/>
                <w:szCs w:val="22"/>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E6F5F">
              <w:rPr>
                <w:sz w:val="22"/>
                <w:szCs w:val="22"/>
                <w:lang w:eastAsia="uk-UA"/>
              </w:rPr>
              <w:t>закупівель</w:t>
            </w:r>
            <w:proofErr w:type="spellEnd"/>
            <w:r w:rsidRPr="009E6F5F">
              <w:rPr>
                <w:sz w:val="22"/>
                <w:szCs w:val="22"/>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9E6F5F">
              <w:rPr>
                <w:sz w:val="22"/>
                <w:szCs w:val="22"/>
                <w:lang w:eastAsia="uk-UA"/>
              </w:rPr>
              <w:t>закупівель</w:t>
            </w:r>
            <w:proofErr w:type="spellEnd"/>
            <w:r w:rsidRPr="009E6F5F">
              <w:rPr>
                <w:sz w:val="22"/>
                <w:szCs w:val="22"/>
                <w:lang w:eastAsia="uk-UA"/>
              </w:rPr>
              <w:t>.</w:t>
            </w:r>
          </w:p>
          <w:p w:rsidR="009E6F5F" w:rsidRPr="009E6F5F" w:rsidRDefault="009E6F5F" w:rsidP="009E6F5F">
            <w:pPr>
              <w:pStyle w:val="aa"/>
              <w:spacing w:before="0" w:beforeAutospacing="0" w:after="0" w:afterAutospacing="0"/>
              <w:ind w:firstLine="709"/>
              <w:contextualSpacing/>
              <w:jc w:val="both"/>
              <w:rPr>
                <w:sz w:val="22"/>
                <w:szCs w:val="22"/>
                <w:lang w:eastAsia="uk-UA"/>
              </w:rPr>
            </w:pPr>
            <w:r w:rsidRPr="009E6F5F">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479C" w:rsidRPr="009E6F5F" w:rsidRDefault="009E6F5F" w:rsidP="009E6F5F">
            <w:pPr>
              <w:pStyle w:val="aa"/>
              <w:spacing w:before="0" w:beforeAutospacing="0" w:after="0" w:afterAutospacing="0"/>
              <w:ind w:firstLine="709"/>
              <w:contextualSpacing/>
              <w:jc w:val="both"/>
              <w:rPr>
                <w:sz w:val="22"/>
                <w:szCs w:val="22"/>
              </w:rPr>
            </w:pPr>
            <w:r w:rsidRPr="009E6F5F">
              <w:rPr>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479C" w:rsidRPr="00C547A5" w:rsidTr="009E6F5F">
        <w:trPr>
          <w:trHeight w:val="367"/>
        </w:trPr>
        <w:tc>
          <w:tcPr>
            <w:tcW w:w="11228" w:type="dxa"/>
            <w:gridSpan w:val="4"/>
            <w:vAlign w:val="center"/>
          </w:tcPr>
          <w:p w:rsidR="009E6F5F" w:rsidRPr="009E6F5F" w:rsidRDefault="0096479C" w:rsidP="009E6F5F">
            <w:pPr>
              <w:pStyle w:val="12"/>
              <w:widowControl w:val="0"/>
              <w:spacing w:line="240" w:lineRule="auto"/>
              <w:ind w:right="113"/>
              <w:jc w:val="center"/>
              <w:rPr>
                <w:rFonts w:ascii="Times New Roman" w:eastAsia="Times New Roman" w:hAnsi="Times New Roman" w:cs="Times New Roman"/>
                <w:b/>
                <w:color w:val="auto"/>
                <w:lang w:val="uk-UA"/>
              </w:rPr>
            </w:pPr>
            <w:r w:rsidRPr="00C547A5">
              <w:rPr>
                <w:rFonts w:ascii="Times New Roman" w:eastAsia="Times New Roman" w:hAnsi="Times New Roman" w:cs="Times New Roman"/>
                <w:b/>
                <w:color w:val="auto"/>
                <w:lang w:val="uk-UA"/>
              </w:rPr>
              <w:t>V. Оцінка тендерної пропозиції</w:t>
            </w:r>
            <w:r w:rsidR="009E6F5F">
              <w:rPr>
                <w:rFonts w:ascii="Times New Roman" w:eastAsia="Times New Roman" w:hAnsi="Times New Roman" w:cs="Times New Roman"/>
                <w:b/>
                <w:color w:val="auto"/>
                <w:lang w:val="uk-UA"/>
              </w:rPr>
              <w:t xml:space="preserve"> </w:t>
            </w:r>
          </w:p>
        </w:tc>
      </w:tr>
      <w:tr w:rsidR="006D4B3A" w:rsidRPr="00C547A5" w:rsidTr="006B2359">
        <w:trPr>
          <w:trHeight w:val="10071"/>
        </w:trPr>
        <w:tc>
          <w:tcPr>
            <w:tcW w:w="445" w:type="dxa"/>
            <w:vAlign w:val="center"/>
          </w:tcPr>
          <w:p w:rsidR="006D4B3A" w:rsidRPr="00C547A5" w:rsidRDefault="006D4B3A" w:rsidP="0096479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lastRenderedPageBreak/>
              <w:t>1</w:t>
            </w:r>
          </w:p>
        </w:tc>
        <w:tc>
          <w:tcPr>
            <w:tcW w:w="3695" w:type="dxa"/>
            <w:gridSpan w:val="2"/>
            <w:vAlign w:val="center"/>
          </w:tcPr>
          <w:p w:rsidR="006D4B3A" w:rsidRPr="00C547A5" w:rsidRDefault="006D4B3A" w:rsidP="0096479C">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7088" w:type="dxa"/>
            <w:vMerge w:val="restart"/>
          </w:tcPr>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Розгляд та оцінка тендерних пропозицій відбуваються відповідно до пунктів 35, 37 і 38 Особливостей</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E00AB">
              <w:rPr>
                <w:sz w:val="22"/>
                <w:szCs w:val="22"/>
                <w:lang w:eastAsia="ar-SA"/>
              </w:rPr>
              <w:t>закупівель</w:t>
            </w:r>
            <w:proofErr w:type="spellEnd"/>
            <w:r w:rsidRPr="009E00AB">
              <w:rPr>
                <w:sz w:val="22"/>
                <w:szCs w:val="22"/>
                <w:lang w:eastAsia="ar-SA"/>
              </w:rPr>
              <w:t xml:space="preserve"> відповідно до </w:t>
            </w:r>
            <w:hyperlink r:id="rId19" w:anchor="n1562" w:tgtFrame="_blank" w:history="1">
              <w:r w:rsidRPr="009E00AB">
                <w:rPr>
                  <w:sz w:val="22"/>
                  <w:szCs w:val="22"/>
                  <w:lang w:eastAsia="ar-SA"/>
                </w:rPr>
                <w:t>статті 30</w:t>
              </w:r>
            </w:hyperlink>
            <w:r w:rsidRPr="009E00AB">
              <w:rPr>
                <w:sz w:val="22"/>
                <w:szCs w:val="22"/>
                <w:lang w:eastAsia="ar-SA"/>
              </w:rPr>
              <w:t xml:space="preserve"> Закону. </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Перелік критеріїв та методика оцінки тендерної пропозиції із зазначенням питомої ваги критерію:</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Оцінка тендерної пропозиції проводиться електронною системою </w:t>
            </w:r>
            <w:proofErr w:type="spellStart"/>
            <w:r w:rsidRPr="009E00AB">
              <w:rPr>
                <w:sz w:val="22"/>
                <w:szCs w:val="22"/>
                <w:lang w:eastAsia="ar-SA"/>
              </w:rPr>
              <w:t>закупівель</w:t>
            </w:r>
            <w:proofErr w:type="spellEnd"/>
            <w:r w:rsidRPr="009E00AB">
              <w:rPr>
                <w:sz w:val="22"/>
                <w:szCs w:val="22"/>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Найбільш економічно вигідною тендерною пропозицією електронна система </w:t>
            </w:r>
            <w:proofErr w:type="spellStart"/>
            <w:r w:rsidRPr="009E00AB">
              <w:rPr>
                <w:sz w:val="22"/>
                <w:szCs w:val="22"/>
                <w:lang w:eastAsia="ar-SA"/>
              </w:rPr>
              <w:t>закупівель</w:t>
            </w:r>
            <w:proofErr w:type="spellEnd"/>
            <w:r w:rsidRPr="009E00AB">
              <w:rPr>
                <w:sz w:val="22"/>
                <w:szCs w:val="22"/>
                <w:lang w:eastAsia="ar-SA"/>
              </w:rPr>
              <w:t xml:space="preserve"> визначає тендерну пропозицію, ціна/приведена ціна якої є найнижчою.</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В такому випадку замовник відхиляє таку тендерну пропозицію відповідно до абзацу тринадцятого пункту 44 Особливостей. </w:t>
            </w:r>
          </w:p>
          <w:p w:rsidR="006D4B3A" w:rsidRPr="00A31235" w:rsidRDefault="006D4B3A" w:rsidP="00A05BE3">
            <w:pPr>
              <w:pStyle w:val="rvps2"/>
              <w:shd w:val="clear" w:color="auto" w:fill="FFFFFF"/>
              <w:spacing w:before="0" w:beforeAutospacing="0" w:after="0" w:afterAutospacing="0"/>
              <w:jc w:val="both"/>
              <w:rPr>
                <w:b/>
                <w:sz w:val="22"/>
                <w:szCs w:val="22"/>
                <w:lang w:eastAsia="ar-SA"/>
              </w:rPr>
            </w:pPr>
            <w:r w:rsidRPr="00A31235">
              <w:rPr>
                <w:b/>
                <w:sz w:val="22"/>
                <w:szCs w:val="22"/>
                <w:lang w:eastAsia="ar-SA"/>
              </w:rPr>
              <w:t>Оцінка тендерних пропозицій здійснюється на основі критерію „Ціна”. Питома вага – 100 %.</w:t>
            </w:r>
          </w:p>
          <w:p w:rsidR="006D4B3A" w:rsidRPr="00353CE3" w:rsidRDefault="006D4B3A" w:rsidP="00353CE3">
            <w:pPr>
              <w:pStyle w:val="rvps2"/>
              <w:shd w:val="clear" w:color="auto" w:fill="FFFFFF"/>
              <w:spacing w:before="0" w:beforeAutospacing="0" w:after="0" w:afterAutospacing="0"/>
              <w:jc w:val="both"/>
              <w:textAlignment w:val="baseline"/>
              <w:rPr>
                <w:b/>
                <w:sz w:val="22"/>
                <w:szCs w:val="22"/>
              </w:rPr>
            </w:pPr>
            <w:r w:rsidRPr="00FC4A54">
              <w:rPr>
                <w:b/>
                <w:sz w:val="22"/>
                <w:szCs w:val="22"/>
              </w:rPr>
              <w:t xml:space="preserve">Розмір мінімального кроку пониження ціни під час електронного аукціону становить: </w:t>
            </w:r>
            <w:bookmarkStart w:id="5" w:name="_Hlk69114359"/>
            <w:r>
              <w:rPr>
                <w:b/>
                <w:sz w:val="22"/>
                <w:szCs w:val="22"/>
              </w:rPr>
              <w:t xml:space="preserve">0,5 </w:t>
            </w:r>
            <w:r w:rsidRPr="004A082F">
              <w:rPr>
                <w:b/>
                <w:sz w:val="22"/>
                <w:szCs w:val="22"/>
                <w:lang w:val="ru-RU"/>
              </w:rPr>
              <w:t>%</w:t>
            </w:r>
            <w:bookmarkEnd w:id="5"/>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Оцінка здійснюється щодо предмета закупівлі в цілому.</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Замовник розглядає тендерну пропозицію, яка визначена найбільш економічно вигідною відповідно до Особливостей (далі — найбільш </w:t>
            </w:r>
            <w:r w:rsidRPr="009E00AB">
              <w:rPr>
                <w:sz w:val="22"/>
                <w:szCs w:val="22"/>
                <w:lang w:eastAsia="ar-SA"/>
              </w:rPr>
              <w:lastRenderedPageBreak/>
              <w:t>економічно вигідна тендерна пропозиція), щодо її відповідності вимогам тендерної документації.</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Строк розгляду найбільш економічно вигідної тендерної пропозиції не повинен перевищувати </w:t>
            </w:r>
            <w:r w:rsidRPr="00A31235">
              <w:rPr>
                <w:b/>
                <w:sz w:val="22"/>
                <w:szCs w:val="22"/>
                <w:lang w:eastAsia="ar-SA"/>
              </w:rPr>
              <w:t>п’яти робочих днів</w:t>
            </w:r>
            <w:r w:rsidRPr="009E00AB">
              <w:rPr>
                <w:sz w:val="22"/>
                <w:szCs w:val="22"/>
                <w:lang w:eastAsia="ar-SA"/>
              </w:rPr>
              <w:t xml:space="preserve"> з дня визначення її електронною системою </w:t>
            </w:r>
            <w:proofErr w:type="spellStart"/>
            <w:r w:rsidRPr="009E00AB">
              <w:rPr>
                <w:sz w:val="22"/>
                <w:szCs w:val="22"/>
                <w:lang w:eastAsia="ar-SA"/>
              </w:rPr>
              <w:t>закупівель</w:t>
            </w:r>
            <w:proofErr w:type="spellEnd"/>
            <w:r w:rsidRPr="009E00AB">
              <w:rPr>
                <w:sz w:val="22"/>
                <w:szCs w:val="22"/>
                <w:lang w:eastAsia="ar-S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E00AB">
              <w:rPr>
                <w:sz w:val="22"/>
                <w:szCs w:val="22"/>
                <w:lang w:eastAsia="ar-SA"/>
              </w:rPr>
              <w:t>закупівель</w:t>
            </w:r>
            <w:proofErr w:type="spellEnd"/>
            <w:r w:rsidRPr="009E00AB">
              <w:rPr>
                <w:sz w:val="22"/>
                <w:szCs w:val="22"/>
                <w:lang w:eastAsia="ar-SA"/>
              </w:rPr>
              <w:t xml:space="preserve"> протягом одного дня з дня прийняття відповідного рішення.</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44 Особливостей.</w:t>
            </w:r>
          </w:p>
          <w:p w:rsidR="006D4B3A" w:rsidRPr="009E00AB" w:rsidRDefault="006D4B3A" w:rsidP="00A05BE3">
            <w:pPr>
              <w:pStyle w:val="rvps2"/>
              <w:shd w:val="clear" w:color="auto" w:fill="FFFFFF"/>
              <w:spacing w:before="0" w:beforeAutospacing="0" w:after="0" w:afterAutospacing="0"/>
              <w:jc w:val="both"/>
              <w:rPr>
                <w:b/>
                <w:sz w:val="22"/>
                <w:szCs w:val="22"/>
                <w:lang w:eastAsia="ar-SA"/>
              </w:rPr>
            </w:pPr>
            <w:r w:rsidRPr="009E00AB">
              <w:rPr>
                <w:b/>
                <w:sz w:val="22"/>
                <w:szCs w:val="22"/>
                <w:lang w:eastAsia="ar-SA"/>
              </w:rPr>
              <w:t>Обґрунтування аномально низької тендерної пропозиції може містити інформацію про:</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отримання учасником процедури закупівлі державної допомоги згідно із законодавством.</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9E00AB">
              <w:rPr>
                <w:sz w:val="22"/>
                <w:szCs w:val="22"/>
                <w:lang w:eastAsia="ar-SA"/>
              </w:rPr>
              <w:lastRenderedPageBreak/>
              <w:t xml:space="preserve">повідомлення з вимогою про усунення таких </w:t>
            </w:r>
            <w:proofErr w:type="spellStart"/>
            <w:r w:rsidRPr="009E00AB">
              <w:rPr>
                <w:sz w:val="22"/>
                <w:szCs w:val="22"/>
                <w:lang w:eastAsia="ar-SA"/>
              </w:rPr>
              <w:t>невідповідностей</w:t>
            </w:r>
            <w:proofErr w:type="spellEnd"/>
            <w:r w:rsidRPr="009E00AB">
              <w:rPr>
                <w:sz w:val="22"/>
                <w:szCs w:val="22"/>
                <w:lang w:eastAsia="ar-SA"/>
              </w:rPr>
              <w:t xml:space="preserve"> в електронній системі </w:t>
            </w:r>
            <w:proofErr w:type="spellStart"/>
            <w:r w:rsidRPr="009E00AB">
              <w:rPr>
                <w:sz w:val="22"/>
                <w:szCs w:val="22"/>
                <w:lang w:eastAsia="ar-SA"/>
              </w:rPr>
              <w:t>закупівель</w:t>
            </w:r>
            <w:proofErr w:type="spellEnd"/>
            <w:r w:rsidRPr="009E00AB">
              <w:rPr>
                <w:sz w:val="22"/>
                <w:szCs w:val="22"/>
                <w:lang w:eastAsia="ar-SA"/>
              </w:rPr>
              <w:t>.</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bookmarkStart w:id="6" w:name="n589"/>
            <w:bookmarkEnd w:id="6"/>
            <w:r w:rsidRPr="009E00AB">
              <w:rPr>
                <w:b/>
                <w:sz w:val="22"/>
                <w:szCs w:val="22"/>
                <w:lang w:eastAsia="ar-SA"/>
              </w:rPr>
              <w:t>Під невідповідністю в інформації та/або документах</w:t>
            </w:r>
            <w:r w:rsidRPr="009E00AB">
              <w:rPr>
                <w:sz w:val="22"/>
                <w:szCs w:val="22"/>
                <w:lang w:eastAsia="ar-SA"/>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bookmarkStart w:id="7" w:name="n590"/>
            <w:bookmarkEnd w:id="7"/>
            <w:r w:rsidRPr="009E00AB">
              <w:rPr>
                <w:sz w:val="22"/>
                <w:szCs w:val="22"/>
                <w:lang w:eastAsia="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00AB">
              <w:rPr>
                <w:sz w:val="22"/>
                <w:szCs w:val="22"/>
                <w:lang w:eastAsia="ar-SA"/>
              </w:rPr>
              <w:t>невідповідностей</w:t>
            </w:r>
            <w:proofErr w:type="spellEnd"/>
            <w:r w:rsidRPr="009E00AB">
              <w:rPr>
                <w:sz w:val="22"/>
                <w:szCs w:val="22"/>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E00AB">
              <w:rPr>
                <w:sz w:val="22"/>
                <w:szCs w:val="22"/>
                <w:lang w:eastAsia="ar-SA"/>
              </w:rPr>
              <w:t>закупівель</w:t>
            </w:r>
            <w:proofErr w:type="spellEnd"/>
            <w:r w:rsidRPr="009E00AB">
              <w:rPr>
                <w:sz w:val="22"/>
                <w:szCs w:val="22"/>
                <w:lang w:eastAsia="ar-SA"/>
              </w:rPr>
              <w:t xml:space="preserve"> уточнених або нових документів в електронній системі </w:t>
            </w:r>
            <w:proofErr w:type="spellStart"/>
            <w:r w:rsidRPr="009E00AB">
              <w:rPr>
                <w:sz w:val="22"/>
                <w:szCs w:val="22"/>
                <w:lang w:eastAsia="ar-SA"/>
              </w:rPr>
              <w:t>закупівель</w:t>
            </w:r>
            <w:proofErr w:type="spellEnd"/>
            <w:r w:rsidRPr="009E00AB">
              <w:rPr>
                <w:sz w:val="22"/>
                <w:szCs w:val="22"/>
                <w:lang w:eastAsia="ar-SA"/>
              </w:rPr>
              <w:t xml:space="preserve"> протягом 24 годин з моменту розміщення замовником в електронній системі </w:t>
            </w:r>
            <w:proofErr w:type="spellStart"/>
            <w:r w:rsidRPr="009E00AB">
              <w:rPr>
                <w:sz w:val="22"/>
                <w:szCs w:val="22"/>
                <w:lang w:eastAsia="ar-SA"/>
              </w:rPr>
              <w:t>закупівель</w:t>
            </w:r>
            <w:proofErr w:type="spellEnd"/>
            <w:r w:rsidRPr="009E00AB">
              <w:rPr>
                <w:sz w:val="22"/>
                <w:szCs w:val="22"/>
                <w:lang w:eastAsia="ar-SA"/>
              </w:rPr>
              <w:t xml:space="preserve"> повідомлення з вимогою про усунення таких </w:t>
            </w:r>
            <w:proofErr w:type="spellStart"/>
            <w:r w:rsidRPr="009E00AB">
              <w:rPr>
                <w:sz w:val="22"/>
                <w:szCs w:val="22"/>
                <w:lang w:eastAsia="ar-SA"/>
              </w:rPr>
              <w:t>невідповідностей</w:t>
            </w:r>
            <w:proofErr w:type="spellEnd"/>
            <w:r w:rsidRPr="009E00AB">
              <w:rPr>
                <w:sz w:val="22"/>
                <w:szCs w:val="22"/>
                <w:lang w:eastAsia="ar-SA"/>
              </w:rPr>
              <w:t>.</w:t>
            </w:r>
          </w:p>
          <w:p w:rsidR="006D4B3A" w:rsidRPr="009E00AB"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Замовник розглядає подані тендерні пропозиції з урахуванням виправлення або </w:t>
            </w:r>
            <w:proofErr w:type="spellStart"/>
            <w:r w:rsidRPr="009E00AB">
              <w:rPr>
                <w:sz w:val="22"/>
                <w:szCs w:val="22"/>
                <w:lang w:eastAsia="ar-SA"/>
              </w:rPr>
              <w:t>невиправлення</w:t>
            </w:r>
            <w:proofErr w:type="spellEnd"/>
            <w:r w:rsidRPr="009E00AB">
              <w:rPr>
                <w:sz w:val="22"/>
                <w:szCs w:val="22"/>
                <w:lang w:eastAsia="ar-SA"/>
              </w:rPr>
              <w:t xml:space="preserve"> учасниками виявлених </w:t>
            </w:r>
            <w:proofErr w:type="spellStart"/>
            <w:r w:rsidRPr="009E00AB">
              <w:rPr>
                <w:sz w:val="22"/>
                <w:szCs w:val="22"/>
                <w:lang w:eastAsia="ar-SA"/>
              </w:rPr>
              <w:t>невідповідностей</w:t>
            </w:r>
            <w:proofErr w:type="spellEnd"/>
            <w:r w:rsidRPr="009E00AB">
              <w:rPr>
                <w:sz w:val="22"/>
                <w:szCs w:val="22"/>
                <w:lang w:eastAsia="ar-SA"/>
              </w:rPr>
              <w:t>.</w:t>
            </w:r>
          </w:p>
          <w:p w:rsidR="006D4B3A" w:rsidRPr="00AE02D6" w:rsidRDefault="006D4B3A" w:rsidP="00A05BE3">
            <w:pPr>
              <w:pStyle w:val="rvps2"/>
              <w:shd w:val="clear" w:color="auto" w:fill="FFFFFF"/>
              <w:spacing w:before="0" w:beforeAutospacing="0" w:after="0" w:afterAutospacing="0"/>
              <w:jc w:val="both"/>
              <w:rPr>
                <w:sz w:val="22"/>
                <w:szCs w:val="22"/>
                <w:lang w:eastAsia="ar-SA"/>
              </w:rPr>
            </w:pPr>
            <w:r w:rsidRPr="009E00AB">
              <w:rPr>
                <w:sz w:val="22"/>
                <w:szCs w:val="22"/>
                <w:lang w:eastAsia="ar-S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D4B3A" w:rsidRPr="009E00AB" w:rsidRDefault="006D4B3A" w:rsidP="00A05BE3">
            <w:pPr>
              <w:widowControl w:val="0"/>
              <w:jc w:val="both"/>
              <w:rPr>
                <w:rFonts w:ascii="Times New Roman" w:hAnsi="Times New Roman" w:cs="Times New Roman"/>
                <w:sz w:val="22"/>
                <w:szCs w:val="22"/>
              </w:rPr>
            </w:pPr>
            <w:r w:rsidRPr="009E00AB">
              <w:rPr>
                <w:rFonts w:ascii="Times New Roman" w:hAnsi="Times New Roman" w:cs="Times New Roman"/>
                <w:color w:val="000000"/>
                <w:sz w:val="22"/>
                <w:szCs w:val="22"/>
              </w:rPr>
              <w:t>Вартість тендерної пропозиції та всі інші ціни повинні бути чітко визначені.</w:t>
            </w:r>
          </w:p>
          <w:p w:rsidR="006D4B3A" w:rsidRPr="009E00AB" w:rsidRDefault="006D4B3A" w:rsidP="00A05BE3">
            <w:pPr>
              <w:widowControl w:val="0"/>
              <w:ind w:right="120"/>
              <w:jc w:val="both"/>
              <w:rPr>
                <w:rFonts w:ascii="Times New Roman" w:hAnsi="Times New Roman" w:cs="Times New Roman"/>
                <w:sz w:val="22"/>
                <w:szCs w:val="22"/>
              </w:rPr>
            </w:pPr>
            <w:r w:rsidRPr="009E00AB">
              <w:rPr>
                <w:rFonts w:ascii="Times New Roman" w:hAnsi="Times New Roman" w:cs="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4B3A" w:rsidRPr="009E00AB" w:rsidRDefault="006D4B3A" w:rsidP="00A05BE3">
            <w:pPr>
              <w:widowControl w:val="0"/>
              <w:jc w:val="both"/>
              <w:rPr>
                <w:rFonts w:ascii="Times New Roman" w:hAnsi="Times New Roman" w:cs="Times New Roman"/>
                <w:sz w:val="22"/>
                <w:szCs w:val="22"/>
              </w:rPr>
            </w:pPr>
            <w:r w:rsidRPr="009E00AB">
              <w:rPr>
                <w:rFonts w:ascii="Times New Roman" w:hAnsi="Times New Roman" w:cs="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4B3A"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E00AB">
              <w:rPr>
                <w:rFonts w:ascii="Times New Roman" w:hAnsi="Times New Roman" w:cs="Times New Roman"/>
                <w:color w:val="000000"/>
                <w:sz w:val="22"/>
                <w:szCs w:val="22"/>
              </w:rPr>
              <w:t>означатиме</w:t>
            </w:r>
            <w:proofErr w:type="spellEnd"/>
            <w:r w:rsidRPr="009E00AB">
              <w:rPr>
                <w:rFonts w:ascii="Times New Roman" w:hAnsi="Times New Roman" w:cs="Times New Roman"/>
                <w:color w:val="000000"/>
                <w:sz w:val="22"/>
                <w:szCs w:val="22"/>
              </w:rPr>
              <w:t xml:space="preserve">, що учасники процедури закупівлі, що беруть участь в цих торгах, повністю усвідомлюють зміст цієї тендерної документації та </w:t>
            </w:r>
            <w:r w:rsidRPr="009E00AB">
              <w:rPr>
                <w:rFonts w:ascii="Times New Roman" w:hAnsi="Times New Roman" w:cs="Times New Roman"/>
                <w:color w:val="000000"/>
                <w:sz w:val="22"/>
                <w:szCs w:val="22"/>
              </w:rPr>
              <w:lastRenderedPageBreak/>
              <w:t>вимоги, викладені Замовником при підготовці цієї закупівлі.</w:t>
            </w:r>
          </w:p>
          <w:p w:rsidR="00DA7C5A" w:rsidRPr="009E00AB" w:rsidRDefault="00DA7C5A" w:rsidP="00A05BE3">
            <w:pPr>
              <w:widowControl w:val="0"/>
              <w:jc w:val="both"/>
              <w:rPr>
                <w:rFonts w:ascii="Times New Roman" w:hAnsi="Times New Roman" w:cs="Times New Roman"/>
                <w:sz w:val="22"/>
                <w:szCs w:val="22"/>
              </w:rPr>
            </w:pPr>
          </w:p>
          <w:p w:rsidR="006D4B3A" w:rsidRPr="009E00AB" w:rsidRDefault="006D4B3A" w:rsidP="00A05BE3">
            <w:pPr>
              <w:widowControl w:val="0"/>
              <w:jc w:val="both"/>
              <w:rPr>
                <w:rFonts w:ascii="Times New Roman" w:hAnsi="Times New Roman" w:cs="Times New Roman"/>
                <w:sz w:val="22"/>
                <w:szCs w:val="22"/>
              </w:rPr>
            </w:pPr>
            <w:r w:rsidRPr="009E00AB">
              <w:rPr>
                <w:rFonts w:ascii="Times New Roman" w:hAnsi="Times New Roman" w:cs="Times New Roman"/>
                <w:b/>
                <w:i/>
                <w:color w:val="000000"/>
                <w:sz w:val="22"/>
                <w:szCs w:val="22"/>
                <w:u w:val="single"/>
              </w:rPr>
              <w:t>Інші умови тендерної документації:</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9E00AB">
              <w:rPr>
                <w:rFonts w:ascii="Times New Roman" w:hAnsi="Times New Roman" w:cs="Times New Roman"/>
                <w:sz w:val="22"/>
                <w:szCs w:val="22"/>
              </w:rPr>
              <w:t>у</w:t>
            </w:r>
            <w:r w:rsidRPr="009E00AB">
              <w:rPr>
                <w:rFonts w:ascii="Times New Roman" w:hAnsi="Times New Roman" w:cs="Times New Roman"/>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9E00AB">
              <w:rPr>
                <w:rFonts w:ascii="Times New Roman" w:hAnsi="Times New Roman" w:cs="Times New Roman"/>
                <w:color w:val="000000"/>
                <w:sz w:val="22"/>
                <w:szCs w:val="22"/>
              </w:rPr>
              <w:t>нь</w:t>
            </w:r>
            <w:proofErr w:type="spellEnd"/>
            <w:r w:rsidRPr="009E00AB">
              <w:rPr>
                <w:rFonts w:ascii="Times New Roman" w:hAnsi="Times New Roman" w:cs="Times New Roman"/>
                <w:color w:val="000000"/>
                <w:sz w:val="22"/>
                <w:szCs w:val="22"/>
              </w:rPr>
              <w:t xml:space="preserve"> державних органів або </w:t>
            </w:r>
            <w:proofErr w:type="spellStart"/>
            <w:r w:rsidRPr="009E00AB">
              <w:rPr>
                <w:rFonts w:ascii="Times New Roman" w:hAnsi="Times New Roman" w:cs="Times New Roman"/>
                <w:color w:val="000000"/>
                <w:sz w:val="22"/>
                <w:szCs w:val="22"/>
              </w:rPr>
              <w:t>ненакладення</w:t>
            </w:r>
            <w:proofErr w:type="spellEnd"/>
            <w:r w:rsidRPr="009E00AB">
              <w:rPr>
                <w:rFonts w:ascii="Times New Roman" w:hAnsi="Times New Roman" w:cs="Times New Roman"/>
                <w:color w:val="000000"/>
                <w:sz w:val="22"/>
                <w:szCs w:val="22"/>
              </w:rPr>
              <w:t xml:space="preserve"> електронного підпису.</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3.    Документи, що не передбачені законодавством для учасників </w:t>
            </w:r>
            <w:r w:rsidRPr="009E00AB">
              <w:rPr>
                <w:rFonts w:ascii="Times New Roman" w:hAnsi="Times New Roman" w:cs="Times New Roman"/>
                <w:sz w:val="22"/>
                <w:szCs w:val="22"/>
              </w:rPr>
              <w:t>—</w:t>
            </w:r>
            <w:r w:rsidRPr="009E00AB">
              <w:rPr>
                <w:rFonts w:ascii="Times New Roman" w:hAnsi="Times New Roman" w:cs="Times New Roman"/>
                <w:color w:val="000000"/>
                <w:sz w:val="22"/>
                <w:szCs w:val="22"/>
              </w:rPr>
              <w:t xml:space="preserve"> юридичних, фізичних осіб, у тому числі фізичних осіб </w:t>
            </w:r>
            <w:r w:rsidRPr="009E00AB">
              <w:rPr>
                <w:rFonts w:ascii="Times New Roman" w:hAnsi="Times New Roman" w:cs="Times New Roman"/>
                <w:sz w:val="22"/>
                <w:szCs w:val="22"/>
              </w:rPr>
              <w:t>—</w:t>
            </w:r>
            <w:r w:rsidRPr="009E00AB">
              <w:rPr>
                <w:rFonts w:ascii="Times New Roman" w:hAnsi="Times New Roman" w:cs="Times New Roman"/>
                <w:color w:val="000000"/>
                <w:sz w:val="22"/>
                <w:szCs w:val="22"/>
              </w:rPr>
              <w:t xml:space="preserve"> підприємців, не подаються ними у складі тендерної пропозиції.</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4.  Відсутність документів, що не передбачені законодавством для учасників </w:t>
            </w:r>
            <w:r w:rsidRPr="009E00AB">
              <w:rPr>
                <w:rFonts w:ascii="Times New Roman" w:hAnsi="Times New Roman" w:cs="Times New Roman"/>
                <w:sz w:val="22"/>
                <w:szCs w:val="22"/>
              </w:rPr>
              <w:t>—</w:t>
            </w:r>
            <w:r w:rsidRPr="009E00AB">
              <w:rPr>
                <w:rFonts w:ascii="Times New Roman" w:hAnsi="Times New Roman" w:cs="Times New Roman"/>
                <w:color w:val="000000"/>
                <w:sz w:val="22"/>
                <w:szCs w:val="22"/>
              </w:rPr>
              <w:t xml:space="preserve"> юридичних, фізичних осіб, у тому числі фізичних осіб </w:t>
            </w:r>
            <w:r w:rsidRPr="009E00AB">
              <w:rPr>
                <w:rFonts w:ascii="Times New Roman" w:hAnsi="Times New Roman" w:cs="Times New Roman"/>
                <w:sz w:val="22"/>
                <w:szCs w:val="22"/>
              </w:rPr>
              <w:t>—</w:t>
            </w:r>
            <w:r w:rsidRPr="009E00AB">
              <w:rPr>
                <w:rFonts w:ascii="Times New Roman" w:hAnsi="Times New Roman" w:cs="Times New Roman"/>
                <w:color w:val="000000"/>
                <w:sz w:val="22"/>
                <w:szCs w:val="22"/>
              </w:rPr>
              <w:t xml:space="preserve"> підприємців, у складі тендерної пропозиції не може бути підставою для її відхилення замовником.</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5.  Учасники торгів — нерезиденти для виконання вимог щодо подання документів, передбачених </w:t>
            </w:r>
            <w:r w:rsidRPr="009E00AB">
              <w:rPr>
                <w:rFonts w:ascii="Times New Roman" w:hAnsi="Times New Roman" w:cs="Times New Roman"/>
                <w:b/>
                <w:i/>
                <w:color w:val="000000"/>
                <w:sz w:val="22"/>
                <w:szCs w:val="22"/>
              </w:rPr>
              <w:t>Додатком  № 2</w:t>
            </w:r>
            <w:r w:rsidRPr="009E00AB">
              <w:rPr>
                <w:rFonts w:ascii="Times New Roman" w:hAnsi="Times New Roman" w:cs="Times New Roman"/>
                <w:color w:val="000000"/>
                <w:sz w:val="22"/>
                <w:szCs w:val="22"/>
              </w:rPr>
              <w:t xml:space="preserve"> до </w:t>
            </w:r>
            <w:r>
              <w:rPr>
                <w:rFonts w:ascii="Times New Roman" w:hAnsi="Times New Roman" w:cs="Times New Roman"/>
                <w:color w:val="000000"/>
                <w:sz w:val="22"/>
                <w:szCs w:val="22"/>
              </w:rPr>
              <w:t>тендерної документації, подають</w:t>
            </w:r>
            <w:r w:rsidRPr="009E00AB">
              <w:rPr>
                <w:rFonts w:ascii="Times New Roman" w:hAnsi="Times New Roman" w:cs="Times New Roman"/>
                <w:color w:val="000000"/>
                <w:sz w:val="22"/>
                <w:szCs w:val="22"/>
              </w:rPr>
              <w:t xml:space="preserve"> у складі своєї пропозиції, документи, передбачені законодавством країн, де вони зареєстровані.</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6.  Факт подання тендерної пропозиції учасником </w:t>
            </w:r>
            <w:r w:rsidRPr="009E00AB">
              <w:rPr>
                <w:rFonts w:ascii="Times New Roman" w:hAnsi="Times New Roman" w:cs="Times New Roman"/>
                <w:sz w:val="22"/>
                <w:szCs w:val="22"/>
              </w:rPr>
              <w:t>—</w:t>
            </w:r>
            <w:r w:rsidRPr="009E00AB">
              <w:rPr>
                <w:rFonts w:ascii="Times New Roman" w:hAnsi="Times New Roman" w:cs="Times New Roman"/>
                <w:color w:val="000000"/>
                <w:sz w:val="22"/>
                <w:szCs w:val="22"/>
              </w:rPr>
              <w:t xml:space="preserve"> фізичною особою чи фізичною особою</w:t>
            </w:r>
            <w:r w:rsidRPr="009E00AB">
              <w:rPr>
                <w:rFonts w:ascii="Times New Roman" w:hAnsi="Times New Roman" w:cs="Times New Roman"/>
                <w:sz w:val="22"/>
                <w:szCs w:val="22"/>
              </w:rPr>
              <w:t xml:space="preserve"> — </w:t>
            </w:r>
            <w:r w:rsidRPr="009E00AB">
              <w:rPr>
                <w:rFonts w:ascii="Times New Roman" w:hAnsi="Times New Roman" w:cs="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8. Учасник, який подав тендерну пропозицію, вважається таким, що згодний з </w:t>
            </w:r>
            <w:proofErr w:type="spellStart"/>
            <w:r w:rsidRPr="009E00AB">
              <w:rPr>
                <w:rFonts w:ascii="Times New Roman" w:hAnsi="Times New Roman" w:cs="Times New Roman"/>
                <w:color w:val="000000"/>
                <w:sz w:val="22"/>
                <w:szCs w:val="22"/>
              </w:rPr>
              <w:t>про</w:t>
            </w:r>
            <w:r w:rsidRPr="009E00AB">
              <w:rPr>
                <w:rFonts w:ascii="Times New Roman" w:hAnsi="Times New Roman" w:cs="Times New Roman"/>
                <w:sz w:val="22"/>
                <w:szCs w:val="22"/>
              </w:rPr>
              <w:t>є</w:t>
            </w:r>
            <w:r w:rsidRPr="009E00AB">
              <w:rPr>
                <w:rFonts w:ascii="Times New Roman" w:hAnsi="Times New Roman" w:cs="Times New Roman"/>
                <w:color w:val="000000"/>
                <w:sz w:val="22"/>
                <w:szCs w:val="22"/>
              </w:rPr>
              <w:t>ктом</w:t>
            </w:r>
            <w:proofErr w:type="spellEnd"/>
            <w:r w:rsidRPr="009E00AB">
              <w:rPr>
                <w:rFonts w:ascii="Times New Roman" w:hAnsi="Times New Roman" w:cs="Times New Roman"/>
                <w:color w:val="000000"/>
                <w:sz w:val="22"/>
                <w:szCs w:val="22"/>
              </w:rPr>
              <w:t xml:space="preserve"> договору про закупівлю, викладеним </w:t>
            </w:r>
            <w:r w:rsidRPr="009E00AB">
              <w:rPr>
                <w:rFonts w:ascii="Times New Roman" w:hAnsi="Times New Roman" w:cs="Times New Roman"/>
                <w:sz w:val="22"/>
                <w:szCs w:val="22"/>
              </w:rPr>
              <w:t>у</w:t>
            </w:r>
            <w:r w:rsidRPr="009E00AB">
              <w:rPr>
                <w:rFonts w:ascii="Times New Roman" w:hAnsi="Times New Roman" w:cs="Times New Roman"/>
                <w:color w:val="000000"/>
                <w:sz w:val="22"/>
                <w:szCs w:val="22"/>
              </w:rPr>
              <w:t xml:space="preserve"> </w:t>
            </w:r>
            <w:r w:rsidRPr="009E00AB">
              <w:rPr>
                <w:rFonts w:ascii="Times New Roman" w:hAnsi="Times New Roman" w:cs="Times New Roman"/>
                <w:b/>
                <w:color w:val="000000"/>
                <w:sz w:val="22"/>
                <w:szCs w:val="22"/>
              </w:rPr>
              <w:t xml:space="preserve">Додатку № </w:t>
            </w:r>
            <w:r w:rsidR="00DA7C5A">
              <w:rPr>
                <w:rFonts w:ascii="Times New Roman" w:hAnsi="Times New Roman" w:cs="Times New Roman"/>
                <w:b/>
                <w:color w:val="000000"/>
                <w:sz w:val="22"/>
                <w:szCs w:val="22"/>
              </w:rPr>
              <w:t>6</w:t>
            </w:r>
            <w:r w:rsidRPr="009E00AB">
              <w:rPr>
                <w:rFonts w:ascii="Times New Roman" w:hAnsi="Times New Roman" w:cs="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9E00AB">
              <w:rPr>
                <w:rFonts w:ascii="Times New Roman" w:hAnsi="Times New Roman" w:cs="Times New Roman"/>
                <w:b/>
                <w:color w:val="000000"/>
                <w:sz w:val="22"/>
                <w:szCs w:val="22"/>
              </w:rPr>
              <w:t>в п. 4 Розділу 3</w:t>
            </w:r>
            <w:r w:rsidRPr="009E00AB">
              <w:rPr>
                <w:rFonts w:ascii="Times New Roman" w:hAnsi="Times New Roman" w:cs="Times New Roman"/>
                <w:color w:val="000000"/>
                <w:sz w:val="22"/>
                <w:szCs w:val="22"/>
              </w:rPr>
              <w:t xml:space="preserve"> до цієї тендерної документації.</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4B3A" w:rsidRPr="009E00AB" w:rsidRDefault="006D4B3A" w:rsidP="00A05BE3">
            <w:pPr>
              <w:widowControl w:val="0"/>
              <w:pBdr>
                <w:top w:val="nil"/>
                <w:left w:val="nil"/>
                <w:bottom w:val="nil"/>
                <w:right w:val="nil"/>
                <w:between w:val="nil"/>
              </w:pBdr>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10.</w:t>
            </w:r>
            <w:r>
              <w:rPr>
                <w:rFonts w:ascii="Times New Roman" w:hAnsi="Times New Roman" w:cs="Times New Roman"/>
                <w:color w:val="000000"/>
                <w:sz w:val="22"/>
                <w:szCs w:val="22"/>
              </w:rPr>
              <w:t xml:space="preserve"> </w:t>
            </w:r>
            <w:r w:rsidRPr="009E00AB">
              <w:rPr>
                <w:rFonts w:ascii="Times New Roman" w:hAnsi="Times New Roman" w:cs="Times New Roman"/>
                <w:color w:val="000000"/>
                <w:sz w:val="22"/>
                <w:szCs w:val="22"/>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9E00AB">
              <w:rPr>
                <w:rFonts w:ascii="Times New Roman" w:hAnsi="Times New Roman" w:cs="Times New Roman"/>
                <w:color w:val="000000"/>
                <w:sz w:val="22"/>
                <w:szCs w:val="22"/>
              </w:rPr>
              <w:t>оперативно</w:t>
            </w:r>
            <w:proofErr w:type="spellEnd"/>
            <w:r w:rsidRPr="009E00AB">
              <w:rPr>
                <w:rFonts w:ascii="Times New Roman" w:hAnsi="Times New Roman" w:cs="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4B3A" w:rsidRPr="009E00AB" w:rsidRDefault="006D4B3A" w:rsidP="00A05BE3">
            <w:pPr>
              <w:widowControl w:val="0"/>
              <w:jc w:val="both"/>
              <w:rPr>
                <w:rFonts w:ascii="Times New Roman" w:hAnsi="Times New Roman" w:cs="Times New Roman"/>
                <w:color w:val="000000"/>
                <w:sz w:val="22"/>
                <w:szCs w:val="22"/>
              </w:rPr>
            </w:pPr>
            <w:r w:rsidRPr="009E00AB">
              <w:rPr>
                <w:rFonts w:ascii="Times New Roman" w:hAnsi="Times New Roman" w:cs="Times New Roman"/>
                <w:color w:val="000000"/>
                <w:sz w:val="22"/>
                <w:szCs w:val="22"/>
              </w:rPr>
              <w:t xml:space="preserve">11. </w:t>
            </w:r>
            <w:r w:rsidRPr="009E00AB">
              <w:rPr>
                <w:rFonts w:ascii="Times New Roman" w:hAnsi="Times New Roman" w:cs="Times New Roman"/>
                <w:sz w:val="22"/>
                <w:szCs w:val="22"/>
              </w:rPr>
              <w:t>Тендерна п</w:t>
            </w:r>
            <w:r w:rsidRPr="009E00AB">
              <w:rPr>
                <w:rFonts w:ascii="Times New Roman" w:hAnsi="Times New Roman" w:cs="Times New Roman"/>
                <w:color w:val="000000"/>
                <w:sz w:val="22"/>
                <w:szCs w:val="22"/>
              </w:rPr>
              <w:t>ропозиція учасника може містити документи з водяними знаками.</w:t>
            </w:r>
          </w:p>
          <w:p w:rsidR="006D4B3A" w:rsidRPr="009E00AB" w:rsidRDefault="006D4B3A" w:rsidP="00A05BE3">
            <w:pPr>
              <w:widowControl w:val="0"/>
              <w:pBdr>
                <w:top w:val="nil"/>
                <w:left w:val="nil"/>
                <w:bottom w:val="nil"/>
                <w:right w:val="nil"/>
                <w:between w:val="nil"/>
              </w:pBdr>
              <w:jc w:val="both"/>
              <w:rPr>
                <w:rFonts w:ascii="Times New Roman" w:hAnsi="Times New Roman" w:cs="Times New Roman"/>
                <w:sz w:val="22"/>
                <w:szCs w:val="22"/>
              </w:rPr>
            </w:pPr>
            <w:r w:rsidRPr="009E00AB">
              <w:rPr>
                <w:rFonts w:ascii="Times New Roman" w:hAnsi="Times New Roman" w:cs="Times New Roman"/>
                <w:sz w:val="22"/>
                <w:szCs w:val="22"/>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9E00AB">
              <w:rPr>
                <w:rFonts w:ascii="Times New Roman" w:hAnsi="Times New Roman" w:cs="Times New Roman"/>
                <w:sz w:val="22"/>
                <w:szCs w:val="22"/>
              </w:rPr>
              <w:lastRenderedPageBreak/>
              <w:t>підтвердження не потрібно подавати):</w:t>
            </w:r>
          </w:p>
          <w:p w:rsidR="006D4B3A" w:rsidRPr="009E00AB" w:rsidRDefault="006D4B3A" w:rsidP="00A05BE3">
            <w:pPr>
              <w:widowControl w:val="0"/>
              <w:pBdr>
                <w:top w:val="nil"/>
                <w:left w:val="nil"/>
                <w:bottom w:val="nil"/>
                <w:right w:val="nil"/>
                <w:between w:val="nil"/>
              </w:pBdr>
              <w:jc w:val="both"/>
              <w:rPr>
                <w:rFonts w:ascii="Times New Roman" w:hAnsi="Times New Roman" w:cs="Times New Roman"/>
                <w:sz w:val="22"/>
                <w:szCs w:val="22"/>
              </w:rPr>
            </w:pPr>
            <w:r w:rsidRPr="009E00AB">
              <w:rPr>
                <w:rFonts w:ascii="Times New Roman" w:hAnsi="Times New Roman" w:cs="Times New Roman"/>
                <w:sz w:val="22"/>
                <w:szCs w:val="22"/>
              </w:rPr>
              <w:t xml:space="preserve">—   </w:t>
            </w:r>
            <w:r w:rsidRPr="009E00AB">
              <w:rPr>
                <w:rFonts w:ascii="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4B3A" w:rsidRPr="009E00AB" w:rsidRDefault="006D4B3A" w:rsidP="00A05BE3">
            <w:pPr>
              <w:widowControl w:val="0"/>
              <w:pBdr>
                <w:top w:val="nil"/>
                <w:left w:val="nil"/>
                <w:bottom w:val="nil"/>
                <w:right w:val="nil"/>
                <w:between w:val="nil"/>
              </w:pBdr>
              <w:jc w:val="both"/>
              <w:rPr>
                <w:rFonts w:ascii="Times New Roman" w:hAnsi="Times New Roman" w:cs="Times New Roman"/>
                <w:sz w:val="22"/>
                <w:szCs w:val="22"/>
              </w:rPr>
            </w:pPr>
            <w:r w:rsidRPr="009E00AB">
              <w:rPr>
                <w:rFonts w:ascii="Times New Roman" w:hAnsi="Times New Roman" w:cs="Times New Roman"/>
                <w:sz w:val="22"/>
                <w:szCs w:val="22"/>
              </w:rPr>
              <w:t xml:space="preserve">—   </w:t>
            </w:r>
            <w:r w:rsidRPr="009E00AB">
              <w:rPr>
                <w:rFonts w:ascii="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4B3A" w:rsidRPr="009E00AB" w:rsidRDefault="006D4B3A" w:rsidP="00A05BE3">
            <w:pPr>
              <w:widowControl w:val="0"/>
              <w:pBdr>
                <w:top w:val="nil"/>
                <w:left w:val="nil"/>
                <w:bottom w:val="nil"/>
                <w:right w:val="nil"/>
                <w:between w:val="nil"/>
              </w:pBdr>
              <w:jc w:val="both"/>
              <w:rPr>
                <w:rFonts w:ascii="Times New Roman" w:hAnsi="Times New Roman" w:cs="Times New Roman"/>
                <w:i/>
                <w:sz w:val="22"/>
                <w:szCs w:val="22"/>
              </w:rPr>
            </w:pPr>
            <w:r w:rsidRPr="009E00AB">
              <w:rPr>
                <w:rFonts w:ascii="Times New Roman" w:hAnsi="Times New Roman" w:cs="Times New Roman"/>
                <w:sz w:val="22"/>
                <w:szCs w:val="22"/>
              </w:rPr>
              <w:t xml:space="preserve">—   </w:t>
            </w:r>
            <w:r w:rsidRPr="009E00AB">
              <w:rPr>
                <w:rFonts w:ascii="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6D4B3A" w:rsidRPr="009E00AB" w:rsidRDefault="006D4B3A" w:rsidP="00A05BE3">
            <w:pPr>
              <w:widowControl w:val="0"/>
              <w:jc w:val="both"/>
              <w:rPr>
                <w:rFonts w:ascii="Times New Roman" w:hAnsi="Times New Roman" w:cs="Times New Roman"/>
                <w:sz w:val="22"/>
                <w:szCs w:val="22"/>
              </w:rPr>
            </w:pPr>
            <w:r w:rsidRPr="009E00AB">
              <w:rPr>
                <w:rFonts w:ascii="Times New Roman" w:hAnsi="Times New Roman" w:cs="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E00AB">
              <w:rPr>
                <w:rFonts w:ascii="Times New Roman" w:hAnsi="Times New Roman" w:cs="Times New Roman"/>
                <w:sz w:val="22"/>
                <w:szCs w:val="22"/>
              </w:rPr>
              <w:t>бенефіціарним</w:t>
            </w:r>
            <w:proofErr w:type="spellEnd"/>
            <w:r w:rsidRPr="009E00AB">
              <w:rPr>
                <w:rFonts w:ascii="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D4B3A" w:rsidRPr="00AE02D6" w:rsidRDefault="006D4B3A" w:rsidP="00A05BE3">
            <w:pPr>
              <w:jc w:val="both"/>
              <w:rPr>
                <w:sz w:val="22"/>
                <w:szCs w:val="22"/>
                <w:lang w:eastAsia="ar-SA"/>
              </w:rPr>
            </w:pPr>
            <w:r w:rsidRPr="009E00AB">
              <w:rPr>
                <w:rFonts w:ascii="Times New Roman" w:hAnsi="Times New Roman" w:cs="Times New Roman"/>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0AB">
              <w:rPr>
                <w:rFonts w:ascii="Times New Roman" w:hAnsi="Times New Roman" w:cs="Times New Roman"/>
                <w:sz w:val="22"/>
                <w:szCs w:val="22"/>
              </w:rPr>
              <w:t>закупівель</w:t>
            </w:r>
            <w:proofErr w:type="spellEnd"/>
            <w:r w:rsidRPr="009E00AB">
              <w:rPr>
                <w:rFonts w:ascii="Times New Roman" w:hAnsi="Times New Roman" w:cs="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D4B3A" w:rsidRPr="00C547A5" w:rsidTr="002402A6">
        <w:trPr>
          <w:trHeight w:val="10190"/>
        </w:trPr>
        <w:tc>
          <w:tcPr>
            <w:tcW w:w="445" w:type="dxa"/>
            <w:vAlign w:val="center"/>
          </w:tcPr>
          <w:p w:rsidR="006D4B3A" w:rsidRPr="00666558" w:rsidRDefault="006D4B3A" w:rsidP="0096479C">
            <w:pPr>
              <w:pStyle w:val="12"/>
              <w:widowControl w:val="0"/>
              <w:spacing w:line="240" w:lineRule="auto"/>
              <w:jc w:val="center"/>
              <w:rPr>
                <w:rFonts w:ascii="Times New Roman" w:hAnsi="Times New Roman" w:cs="Times New Roman"/>
                <w:b/>
                <w:color w:val="auto"/>
                <w:lang w:val="uk-UA"/>
              </w:rPr>
            </w:pPr>
            <w:r w:rsidRPr="00666558">
              <w:rPr>
                <w:rFonts w:ascii="Times New Roman" w:eastAsia="Times New Roman" w:hAnsi="Times New Roman" w:cs="Times New Roman"/>
                <w:b/>
                <w:color w:val="auto"/>
                <w:lang w:val="uk-UA"/>
              </w:rPr>
              <w:lastRenderedPageBreak/>
              <w:t>2</w:t>
            </w:r>
          </w:p>
        </w:tc>
        <w:tc>
          <w:tcPr>
            <w:tcW w:w="3695" w:type="dxa"/>
            <w:gridSpan w:val="2"/>
            <w:vAlign w:val="center"/>
          </w:tcPr>
          <w:p w:rsidR="006D4B3A" w:rsidRPr="00666558" w:rsidRDefault="006D4B3A" w:rsidP="00A05BE3">
            <w:pPr>
              <w:pStyle w:val="12"/>
              <w:widowControl w:val="0"/>
              <w:spacing w:line="240" w:lineRule="auto"/>
              <w:ind w:right="-91"/>
              <w:rPr>
                <w:rFonts w:ascii="Times New Roman" w:hAnsi="Times New Roman" w:cs="Times New Roman"/>
                <w:b/>
                <w:color w:val="auto"/>
                <w:lang w:val="uk-UA"/>
              </w:rPr>
            </w:pPr>
            <w:r w:rsidRPr="00666558">
              <w:rPr>
                <w:rFonts w:ascii="Times New Roman" w:eastAsia="Times New Roman" w:hAnsi="Times New Roman" w:cs="Times New Roman"/>
                <w:b/>
                <w:color w:val="auto"/>
                <w:lang w:val="uk-UA"/>
              </w:rPr>
              <w:t>Інша інфор</w:t>
            </w:r>
            <w:r>
              <w:rPr>
                <w:rFonts w:ascii="Times New Roman" w:eastAsia="Times New Roman" w:hAnsi="Times New Roman" w:cs="Times New Roman"/>
                <w:b/>
                <w:color w:val="auto"/>
                <w:lang w:val="uk-UA"/>
              </w:rPr>
              <w:t>м</w:t>
            </w:r>
            <w:r w:rsidRPr="00666558">
              <w:rPr>
                <w:rFonts w:ascii="Times New Roman" w:eastAsia="Times New Roman" w:hAnsi="Times New Roman" w:cs="Times New Roman"/>
                <w:b/>
                <w:color w:val="auto"/>
                <w:lang w:val="uk-UA"/>
              </w:rPr>
              <w:t>ація</w:t>
            </w:r>
          </w:p>
        </w:tc>
        <w:tc>
          <w:tcPr>
            <w:tcW w:w="7088" w:type="dxa"/>
            <w:vMerge/>
            <w:vAlign w:val="center"/>
          </w:tcPr>
          <w:p w:rsidR="006D4B3A" w:rsidRPr="00383503" w:rsidRDefault="006D4B3A" w:rsidP="00A05BE3">
            <w:pPr>
              <w:jc w:val="both"/>
              <w:rPr>
                <w:rFonts w:ascii="Times New Roman" w:hAnsi="Times New Roman" w:cs="Times New Roman"/>
                <w:sz w:val="22"/>
                <w:szCs w:val="22"/>
                <w:highlight w:val="yellow"/>
              </w:rPr>
            </w:pPr>
          </w:p>
        </w:tc>
      </w:tr>
      <w:tr w:rsidR="0096479C" w:rsidRPr="00C547A5" w:rsidTr="002402A6">
        <w:trPr>
          <w:trHeight w:val="280"/>
        </w:trPr>
        <w:tc>
          <w:tcPr>
            <w:tcW w:w="445" w:type="dxa"/>
            <w:vAlign w:val="center"/>
          </w:tcPr>
          <w:p w:rsidR="0096479C" w:rsidRPr="00C547A5" w:rsidRDefault="0096479C" w:rsidP="0096479C">
            <w:pPr>
              <w:pStyle w:val="12"/>
              <w:widowControl w:val="0"/>
              <w:spacing w:line="240" w:lineRule="auto"/>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lastRenderedPageBreak/>
              <w:t>3</w:t>
            </w:r>
          </w:p>
        </w:tc>
        <w:tc>
          <w:tcPr>
            <w:tcW w:w="3695" w:type="dxa"/>
            <w:gridSpan w:val="2"/>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Відхилення тендерних пропозицій</w:t>
            </w:r>
          </w:p>
        </w:tc>
        <w:tc>
          <w:tcPr>
            <w:tcW w:w="7088" w:type="dxa"/>
          </w:tcPr>
          <w:p w:rsidR="0096479C" w:rsidRPr="009E00AB" w:rsidRDefault="0096479C" w:rsidP="00A05BE3">
            <w:pPr>
              <w:widowControl w:val="0"/>
              <w:jc w:val="both"/>
              <w:rPr>
                <w:rFonts w:ascii="Times New Roman" w:hAnsi="Times New Roman" w:cs="Times New Roman"/>
                <w:b/>
                <w:sz w:val="22"/>
                <w:szCs w:val="22"/>
              </w:rPr>
            </w:pPr>
            <w:r w:rsidRPr="009E00AB">
              <w:rPr>
                <w:rFonts w:ascii="Times New Roman" w:hAnsi="Times New Roman" w:cs="Times New Roman"/>
                <w:b/>
                <w:sz w:val="22"/>
                <w:szCs w:val="22"/>
              </w:rPr>
              <w:t xml:space="preserve">Замовник відхиляє тендерну пропозицію із зазначенням аргументації в електронній системі </w:t>
            </w:r>
            <w:proofErr w:type="spellStart"/>
            <w:r w:rsidRPr="009E00AB">
              <w:rPr>
                <w:rFonts w:ascii="Times New Roman" w:hAnsi="Times New Roman" w:cs="Times New Roman"/>
                <w:b/>
                <w:sz w:val="22"/>
                <w:szCs w:val="22"/>
              </w:rPr>
              <w:t>закупівель</w:t>
            </w:r>
            <w:proofErr w:type="spellEnd"/>
            <w:r w:rsidRPr="009E00AB">
              <w:rPr>
                <w:rFonts w:ascii="Times New Roman" w:hAnsi="Times New Roman" w:cs="Times New Roman"/>
                <w:b/>
                <w:sz w:val="22"/>
                <w:szCs w:val="22"/>
              </w:rPr>
              <w:t xml:space="preserve"> у разі, коли:</w:t>
            </w:r>
          </w:p>
          <w:p w:rsidR="0096479C" w:rsidRPr="00A05BE3" w:rsidRDefault="0096479C" w:rsidP="00A05BE3">
            <w:pPr>
              <w:widowControl w:val="0"/>
              <w:jc w:val="both"/>
              <w:rPr>
                <w:rFonts w:ascii="Times New Roman" w:hAnsi="Times New Roman" w:cs="Times New Roman"/>
                <w:b/>
                <w:sz w:val="22"/>
                <w:szCs w:val="22"/>
              </w:rPr>
            </w:pPr>
            <w:r w:rsidRPr="00A05BE3">
              <w:rPr>
                <w:rFonts w:ascii="Times New Roman" w:hAnsi="Times New Roman" w:cs="Times New Roman"/>
                <w:b/>
                <w:sz w:val="22"/>
                <w:szCs w:val="22"/>
              </w:rPr>
              <w:t>1) учасник процедури закупівлі:</w:t>
            </w:r>
          </w:p>
          <w:p w:rsidR="00195744" w:rsidRPr="009E00AB" w:rsidRDefault="00195744" w:rsidP="00A05BE3">
            <w:pPr>
              <w:pStyle w:val="rvps2"/>
              <w:numPr>
                <w:ilvl w:val="0"/>
                <w:numId w:val="24"/>
              </w:numPr>
              <w:shd w:val="clear" w:color="auto" w:fill="FFFFFF"/>
              <w:tabs>
                <w:tab w:val="left" w:pos="174"/>
              </w:tabs>
              <w:spacing w:before="0" w:beforeAutospacing="0" w:after="0" w:afterAutospacing="0"/>
              <w:ind w:left="0" w:firstLine="0"/>
              <w:jc w:val="both"/>
              <w:rPr>
                <w:sz w:val="22"/>
                <w:szCs w:val="22"/>
                <w:lang w:eastAsia="ru-RU"/>
              </w:rPr>
            </w:pPr>
            <w:r w:rsidRPr="009E00AB">
              <w:rPr>
                <w:sz w:val="22"/>
                <w:szCs w:val="22"/>
                <w:lang w:eastAsia="ru-RU"/>
              </w:rPr>
              <w:t>підпадає під підстави, встановлені </w:t>
            </w:r>
            <w:hyperlink r:id="rId20" w:anchor="n615" w:history="1">
              <w:r w:rsidRPr="009E00AB">
                <w:rPr>
                  <w:sz w:val="22"/>
                  <w:szCs w:val="22"/>
                  <w:lang w:eastAsia="ru-RU"/>
                </w:rPr>
                <w:t>пунктом 47</w:t>
              </w:r>
            </w:hyperlink>
            <w:r w:rsidRPr="009E00AB">
              <w:rPr>
                <w:sz w:val="22"/>
                <w:szCs w:val="22"/>
                <w:lang w:eastAsia="ru-RU"/>
              </w:rPr>
              <w:t> цих особливостей;</w:t>
            </w:r>
            <w:bookmarkStart w:id="8" w:name="n594"/>
            <w:bookmarkEnd w:id="8"/>
          </w:p>
          <w:p w:rsidR="00195744" w:rsidRPr="009E00AB" w:rsidRDefault="00195744" w:rsidP="00A05BE3">
            <w:pPr>
              <w:pStyle w:val="rvps2"/>
              <w:numPr>
                <w:ilvl w:val="0"/>
                <w:numId w:val="24"/>
              </w:numPr>
              <w:shd w:val="clear" w:color="auto" w:fill="FFFFFF"/>
              <w:tabs>
                <w:tab w:val="left" w:pos="174"/>
              </w:tabs>
              <w:spacing w:before="0" w:beforeAutospacing="0" w:after="0" w:afterAutospacing="0"/>
              <w:ind w:left="0" w:firstLine="0"/>
              <w:jc w:val="both"/>
              <w:rPr>
                <w:sz w:val="22"/>
                <w:szCs w:val="22"/>
                <w:lang w:eastAsia="ru-RU"/>
              </w:rPr>
            </w:pPr>
            <w:r w:rsidRPr="009E00AB">
              <w:rPr>
                <w:sz w:val="22"/>
                <w:szCs w:val="22"/>
                <w:lang w:eastAsia="ru-RU"/>
              </w:rPr>
              <w:t>зазначив у тендерній пропозиції недостовірну інформацію,</w:t>
            </w:r>
            <w:bookmarkStart w:id="9" w:name="_GoBack"/>
            <w:bookmarkEnd w:id="9"/>
            <w:r w:rsidRPr="009E00AB">
              <w:rPr>
                <w:sz w:val="22"/>
                <w:szCs w:val="22"/>
                <w:lang w:eastAsia="ru-RU"/>
              </w:rPr>
              <w:t xml:space="preserve"> що є суттєвою для визначення результатів відкритих торгів, яку замовником виявлено згідно з </w:t>
            </w:r>
            <w:hyperlink r:id="rId21" w:anchor="n586" w:history="1">
              <w:r w:rsidRPr="009E00AB">
                <w:rPr>
                  <w:sz w:val="22"/>
                  <w:szCs w:val="22"/>
                  <w:lang w:eastAsia="ru-RU"/>
                </w:rPr>
                <w:t>абзацом першим</w:t>
              </w:r>
            </w:hyperlink>
            <w:r w:rsidRPr="009E00AB">
              <w:rPr>
                <w:sz w:val="22"/>
                <w:szCs w:val="22"/>
                <w:lang w:eastAsia="ru-RU"/>
              </w:rPr>
              <w:t> пункту 42 цих особливостей;</w:t>
            </w:r>
          </w:p>
          <w:p w:rsidR="00195744" w:rsidRPr="009E00AB" w:rsidRDefault="00195744" w:rsidP="00A05BE3">
            <w:pPr>
              <w:pStyle w:val="rvps2"/>
              <w:numPr>
                <w:ilvl w:val="0"/>
                <w:numId w:val="24"/>
              </w:numPr>
              <w:shd w:val="clear" w:color="auto" w:fill="FFFFFF"/>
              <w:tabs>
                <w:tab w:val="left" w:pos="174"/>
              </w:tabs>
              <w:spacing w:before="0" w:beforeAutospacing="0" w:after="0" w:afterAutospacing="0"/>
              <w:ind w:left="0" w:firstLine="0"/>
              <w:jc w:val="both"/>
              <w:rPr>
                <w:sz w:val="22"/>
                <w:szCs w:val="22"/>
                <w:lang w:eastAsia="ru-RU"/>
              </w:rPr>
            </w:pPr>
            <w:bookmarkStart w:id="10" w:name="n595"/>
            <w:bookmarkEnd w:id="10"/>
            <w:r w:rsidRPr="009E00AB">
              <w:rPr>
                <w:sz w:val="22"/>
                <w:szCs w:val="22"/>
                <w:lang w:eastAsia="ru-RU"/>
              </w:rPr>
              <w:t>не надав забезпечення тендерної пропозиції, якщо таке забезпечення вимагалося замовником;</w:t>
            </w:r>
          </w:p>
          <w:p w:rsidR="00195744" w:rsidRPr="009E00AB" w:rsidRDefault="00195744" w:rsidP="00A05BE3">
            <w:pPr>
              <w:pStyle w:val="rvps2"/>
              <w:numPr>
                <w:ilvl w:val="0"/>
                <w:numId w:val="24"/>
              </w:numPr>
              <w:shd w:val="clear" w:color="auto" w:fill="FFFFFF"/>
              <w:tabs>
                <w:tab w:val="left" w:pos="174"/>
              </w:tabs>
              <w:spacing w:before="0" w:beforeAutospacing="0" w:after="0" w:afterAutospacing="0"/>
              <w:ind w:left="0" w:firstLine="0"/>
              <w:jc w:val="both"/>
              <w:rPr>
                <w:sz w:val="22"/>
                <w:szCs w:val="22"/>
                <w:lang w:eastAsia="ru-RU"/>
              </w:rPr>
            </w:pPr>
            <w:bookmarkStart w:id="11" w:name="n596"/>
            <w:bookmarkEnd w:id="11"/>
            <w:r w:rsidRPr="009E00AB">
              <w:rPr>
                <w:sz w:val="22"/>
                <w:szCs w:val="22"/>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0AB">
              <w:rPr>
                <w:sz w:val="22"/>
                <w:szCs w:val="22"/>
                <w:lang w:eastAsia="ru-RU"/>
              </w:rPr>
              <w:t>невідповідностей</w:t>
            </w:r>
            <w:proofErr w:type="spellEnd"/>
            <w:r w:rsidRPr="009E00AB">
              <w:rPr>
                <w:sz w:val="22"/>
                <w:szCs w:val="22"/>
                <w:lang w:eastAsia="ru-RU"/>
              </w:rPr>
              <w:t xml:space="preserve">, протягом 24 годин з моменту розміщення замовником в електронній системі </w:t>
            </w:r>
            <w:proofErr w:type="spellStart"/>
            <w:r w:rsidRPr="009E00AB">
              <w:rPr>
                <w:sz w:val="22"/>
                <w:szCs w:val="22"/>
                <w:lang w:eastAsia="ru-RU"/>
              </w:rPr>
              <w:t>закупівель</w:t>
            </w:r>
            <w:proofErr w:type="spellEnd"/>
            <w:r w:rsidRPr="009E00AB">
              <w:rPr>
                <w:sz w:val="22"/>
                <w:szCs w:val="22"/>
                <w:lang w:eastAsia="ru-RU"/>
              </w:rPr>
              <w:t xml:space="preserve"> повідомлення з вимогою про усунення таких </w:t>
            </w:r>
            <w:proofErr w:type="spellStart"/>
            <w:r w:rsidRPr="009E00AB">
              <w:rPr>
                <w:sz w:val="22"/>
                <w:szCs w:val="22"/>
                <w:lang w:eastAsia="ru-RU"/>
              </w:rPr>
              <w:t>невідповідностей</w:t>
            </w:r>
            <w:proofErr w:type="spellEnd"/>
            <w:r w:rsidRPr="009E00AB">
              <w:rPr>
                <w:sz w:val="22"/>
                <w:szCs w:val="22"/>
                <w:lang w:eastAsia="ru-RU"/>
              </w:rPr>
              <w:t>;</w:t>
            </w:r>
          </w:p>
          <w:p w:rsidR="00195744" w:rsidRPr="009E00AB" w:rsidRDefault="00195744" w:rsidP="00A05BE3">
            <w:pPr>
              <w:pStyle w:val="rvps2"/>
              <w:numPr>
                <w:ilvl w:val="0"/>
                <w:numId w:val="24"/>
              </w:numPr>
              <w:shd w:val="clear" w:color="auto" w:fill="FFFFFF"/>
              <w:tabs>
                <w:tab w:val="left" w:pos="174"/>
              </w:tabs>
              <w:spacing w:before="0" w:beforeAutospacing="0" w:after="0" w:afterAutospacing="0"/>
              <w:ind w:left="0" w:firstLine="0"/>
              <w:jc w:val="both"/>
              <w:rPr>
                <w:sz w:val="22"/>
                <w:szCs w:val="22"/>
                <w:lang w:eastAsia="ru-RU"/>
              </w:rPr>
            </w:pPr>
            <w:bookmarkStart w:id="12" w:name="n597"/>
            <w:bookmarkEnd w:id="12"/>
            <w:r w:rsidRPr="009E00AB">
              <w:rPr>
                <w:sz w:val="22"/>
                <w:szCs w:val="22"/>
                <w:lang w:eastAsia="ru-RU"/>
              </w:rPr>
              <w:lastRenderedPageBreak/>
              <w:t>не надав обґрунтування аномально низької ціни тендерної пропозиції протягом строку, визначеного </w:t>
            </w:r>
            <w:hyperlink r:id="rId22" w:anchor="n1543" w:tgtFrame="_blank" w:history="1">
              <w:r w:rsidRPr="009E00AB">
                <w:rPr>
                  <w:sz w:val="22"/>
                  <w:szCs w:val="22"/>
                  <w:lang w:eastAsia="ru-RU"/>
                </w:rPr>
                <w:t>абзацом першим</w:t>
              </w:r>
            </w:hyperlink>
            <w:r w:rsidRPr="009E00AB">
              <w:rPr>
                <w:sz w:val="22"/>
                <w:szCs w:val="22"/>
                <w:lang w:eastAsia="ru-RU"/>
              </w:rPr>
              <w:t> частини чотирнадцятої статті 29 Закону/</w:t>
            </w:r>
            <w:hyperlink r:id="rId23" w:anchor="n581" w:history="1">
              <w:r w:rsidRPr="009E00AB">
                <w:rPr>
                  <w:sz w:val="22"/>
                  <w:szCs w:val="22"/>
                  <w:lang w:eastAsia="ru-RU"/>
                </w:rPr>
                <w:t>абзацом дев’ятим</w:t>
              </w:r>
            </w:hyperlink>
            <w:r w:rsidRPr="009E00AB">
              <w:rPr>
                <w:sz w:val="22"/>
                <w:szCs w:val="22"/>
                <w:lang w:eastAsia="ru-RU"/>
              </w:rPr>
              <w:t> пункту 37 цих особливостей;</w:t>
            </w:r>
          </w:p>
          <w:p w:rsidR="00195744" w:rsidRPr="009E00AB" w:rsidRDefault="00195744" w:rsidP="00A05BE3">
            <w:pPr>
              <w:pStyle w:val="rvps2"/>
              <w:numPr>
                <w:ilvl w:val="0"/>
                <w:numId w:val="24"/>
              </w:numPr>
              <w:shd w:val="clear" w:color="auto" w:fill="FFFFFF"/>
              <w:tabs>
                <w:tab w:val="left" w:pos="316"/>
              </w:tabs>
              <w:spacing w:before="0" w:beforeAutospacing="0" w:after="0" w:afterAutospacing="0"/>
              <w:ind w:left="0" w:firstLine="0"/>
              <w:jc w:val="both"/>
              <w:rPr>
                <w:sz w:val="22"/>
                <w:szCs w:val="22"/>
                <w:lang w:eastAsia="ru-RU"/>
              </w:rPr>
            </w:pPr>
            <w:bookmarkStart w:id="13" w:name="n598"/>
            <w:bookmarkEnd w:id="13"/>
            <w:r w:rsidRPr="009E00AB">
              <w:rPr>
                <w:sz w:val="22"/>
                <w:szCs w:val="22"/>
                <w:lang w:eastAsia="ru-RU"/>
              </w:rPr>
              <w:t>визначив конфіденційною інформацію, що не може бути визначена як конфіденційна відповідно до вимог </w:t>
            </w:r>
            <w:hyperlink r:id="rId24" w:anchor="n584" w:history="1">
              <w:r w:rsidRPr="009E00AB">
                <w:rPr>
                  <w:sz w:val="22"/>
                  <w:szCs w:val="22"/>
                  <w:lang w:eastAsia="ru-RU"/>
                </w:rPr>
                <w:t>пункту 40</w:t>
              </w:r>
            </w:hyperlink>
            <w:r w:rsidRPr="009E00AB">
              <w:rPr>
                <w:sz w:val="22"/>
                <w:szCs w:val="22"/>
                <w:lang w:eastAsia="ru-RU"/>
              </w:rPr>
              <w:t> цих особливостей;</w:t>
            </w:r>
          </w:p>
          <w:p w:rsidR="00195744" w:rsidRPr="009E00AB" w:rsidRDefault="00195744" w:rsidP="00A05BE3">
            <w:pPr>
              <w:pStyle w:val="rvps2"/>
              <w:numPr>
                <w:ilvl w:val="0"/>
                <w:numId w:val="24"/>
              </w:numPr>
              <w:shd w:val="clear" w:color="auto" w:fill="FFFFFF"/>
              <w:tabs>
                <w:tab w:val="left" w:pos="174"/>
              </w:tabs>
              <w:spacing w:before="0" w:beforeAutospacing="0" w:after="0" w:afterAutospacing="0"/>
              <w:ind w:left="0" w:firstLine="0"/>
              <w:jc w:val="both"/>
              <w:rPr>
                <w:sz w:val="22"/>
                <w:szCs w:val="22"/>
                <w:lang w:eastAsia="ru-RU"/>
              </w:rPr>
            </w:pPr>
            <w:bookmarkStart w:id="14" w:name="n599"/>
            <w:bookmarkEnd w:id="14"/>
            <w:r w:rsidRPr="009E00AB">
              <w:rPr>
                <w:sz w:val="22"/>
                <w:szCs w:val="22"/>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00AB">
              <w:rPr>
                <w:sz w:val="22"/>
                <w:szCs w:val="22"/>
                <w:lang w:eastAsia="ru-RU"/>
              </w:rPr>
              <w:t>бенефіціарним</w:t>
            </w:r>
            <w:proofErr w:type="spellEnd"/>
            <w:r w:rsidRPr="009E00AB">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0AB">
              <w:rPr>
                <w:sz w:val="22"/>
                <w:szCs w:val="22"/>
                <w:lang w:eastAsia="ru-RU"/>
              </w:rPr>
              <w:t>закупівель</w:t>
            </w:r>
            <w:proofErr w:type="spellEnd"/>
            <w:r w:rsidRPr="009E00AB">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00AB" w:rsidRPr="009E00AB" w:rsidRDefault="00195744" w:rsidP="00A05BE3">
            <w:pPr>
              <w:widowControl w:val="0"/>
              <w:pBdr>
                <w:top w:val="nil"/>
                <w:left w:val="nil"/>
                <w:bottom w:val="nil"/>
                <w:right w:val="nil"/>
                <w:between w:val="nil"/>
              </w:pBdr>
              <w:jc w:val="both"/>
              <w:rPr>
                <w:rFonts w:ascii="Times New Roman" w:hAnsi="Times New Roman" w:cs="Times New Roman"/>
                <w:b/>
                <w:sz w:val="22"/>
                <w:szCs w:val="22"/>
              </w:rPr>
            </w:pPr>
            <w:r w:rsidRPr="009E00AB">
              <w:rPr>
                <w:rFonts w:ascii="Times New Roman" w:hAnsi="Times New Roman" w:cs="Times New Roman"/>
                <w:sz w:val="22"/>
                <w:szCs w:val="22"/>
              </w:rPr>
              <w:t xml:space="preserve"> </w:t>
            </w:r>
            <w:r w:rsidR="0096479C" w:rsidRPr="009E00AB">
              <w:rPr>
                <w:rFonts w:ascii="Times New Roman" w:hAnsi="Times New Roman" w:cs="Times New Roman"/>
                <w:b/>
                <w:sz w:val="22"/>
                <w:szCs w:val="22"/>
              </w:rPr>
              <w:t>2) тендерна пропозиція:</w:t>
            </w:r>
          </w:p>
          <w:p w:rsidR="009E00AB" w:rsidRDefault="009E00AB" w:rsidP="00A05BE3">
            <w:pPr>
              <w:widowControl w:val="0"/>
              <w:pBdr>
                <w:top w:val="nil"/>
                <w:left w:val="nil"/>
                <w:bottom w:val="nil"/>
                <w:right w:val="nil"/>
                <w:between w:val="nil"/>
              </w:pBdr>
              <w:jc w:val="both"/>
              <w:rPr>
                <w:rFonts w:ascii="Times New Roman" w:hAnsi="Times New Roman" w:cs="Times New Roman"/>
                <w:sz w:val="22"/>
                <w:szCs w:val="22"/>
              </w:rPr>
            </w:pPr>
            <w:r w:rsidRPr="009E00AB">
              <w:rPr>
                <w:sz w:val="22"/>
                <w:szCs w:val="22"/>
              </w:rPr>
              <w:t xml:space="preserve">  </w:t>
            </w:r>
            <w:r>
              <w:rPr>
                <w:sz w:val="22"/>
                <w:szCs w:val="22"/>
              </w:rPr>
              <w:t xml:space="preserve">- </w:t>
            </w:r>
            <w:r w:rsidR="00195744" w:rsidRPr="009E00AB">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00195744" w:rsidRPr="009E00AB">
                <w:rPr>
                  <w:rFonts w:ascii="Times New Roman" w:hAnsi="Times New Roman" w:cs="Times New Roman"/>
                  <w:sz w:val="22"/>
                  <w:szCs w:val="22"/>
                </w:rPr>
                <w:t>пункту 43</w:t>
              </w:r>
            </w:hyperlink>
            <w:r w:rsidR="00195744" w:rsidRPr="009E00AB">
              <w:rPr>
                <w:rFonts w:ascii="Times New Roman" w:hAnsi="Times New Roman" w:cs="Times New Roman"/>
                <w:sz w:val="22"/>
                <w:szCs w:val="22"/>
              </w:rPr>
              <w:t> цих особливостей;</w:t>
            </w:r>
            <w:bookmarkStart w:id="15" w:name="n602"/>
            <w:bookmarkEnd w:id="15"/>
          </w:p>
          <w:p w:rsidR="009E00AB" w:rsidRPr="009E00AB" w:rsidRDefault="009E00AB" w:rsidP="00A05BE3">
            <w:pPr>
              <w:widowControl w:val="0"/>
              <w:pBdr>
                <w:top w:val="nil"/>
                <w:left w:val="nil"/>
                <w:bottom w:val="nil"/>
                <w:right w:val="nil"/>
                <w:between w:val="nil"/>
              </w:pBdr>
              <w:jc w:val="both"/>
              <w:rPr>
                <w:rFonts w:ascii="Times New Roman" w:hAnsi="Times New Roman" w:cs="Times New Roman"/>
                <w:sz w:val="22"/>
                <w:szCs w:val="22"/>
              </w:rPr>
            </w:pPr>
            <w:r>
              <w:rPr>
                <w:sz w:val="22"/>
                <w:szCs w:val="22"/>
              </w:rPr>
              <w:t xml:space="preserve"> </w:t>
            </w:r>
            <w:r w:rsidRPr="009E00AB">
              <w:rPr>
                <w:rFonts w:ascii="Times New Roman" w:hAnsi="Times New Roman" w:cs="Times New Roman"/>
                <w:sz w:val="22"/>
                <w:szCs w:val="22"/>
              </w:rPr>
              <w:t xml:space="preserve">- </w:t>
            </w:r>
            <w:r>
              <w:rPr>
                <w:rFonts w:ascii="Times New Roman" w:hAnsi="Times New Roman" w:cs="Times New Roman"/>
                <w:sz w:val="22"/>
                <w:szCs w:val="22"/>
              </w:rPr>
              <w:t xml:space="preserve"> </w:t>
            </w:r>
            <w:r w:rsidR="00195744" w:rsidRPr="009E00AB">
              <w:rPr>
                <w:rFonts w:ascii="Times New Roman" w:hAnsi="Times New Roman" w:cs="Times New Roman"/>
                <w:sz w:val="22"/>
                <w:szCs w:val="22"/>
              </w:rPr>
              <w:t>є такою, строк дії якої закінчився;</w:t>
            </w:r>
            <w:bookmarkStart w:id="16" w:name="n603"/>
            <w:bookmarkEnd w:id="16"/>
          </w:p>
          <w:p w:rsidR="009E00AB" w:rsidRDefault="009E00AB" w:rsidP="00A05BE3">
            <w:pPr>
              <w:widowControl w:val="0"/>
              <w:pBdr>
                <w:top w:val="nil"/>
                <w:left w:val="nil"/>
                <w:bottom w:val="nil"/>
                <w:right w:val="nil"/>
                <w:between w:val="nil"/>
              </w:pBdr>
              <w:jc w:val="both"/>
              <w:rPr>
                <w:rFonts w:ascii="Times New Roman" w:hAnsi="Times New Roman" w:cs="Times New Roman"/>
                <w:sz w:val="22"/>
                <w:szCs w:val="22"/>
              </w:rPr>
            </w:pPr>
            <w:r w:rsidRPr="009E00AB">
              <w:rPr>
                <w:rFonts w:ascii="Times New Roman" w:hAnsi="Times New Roman" w:cs="Times New Roman"/>
                <w:sz w:val="22"/>
                <w:szCs w:val="22"/>
              </w:rPr>
              <w:t xml:space="preserve"> - </w:t>
            </w:r>
            <w:r w:rsidR="00195744" w:rsidRPr="009E00AB">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17" w:name="n604"/>
            <w:bookmarkEnd w:id="17"/>
          </w:p>
          <w:p w:rsidR="00195744" w:rsidRPr="009E00AB" w:rsidRDefault="009E00AB" w:rsidP="00A05BE3">
            <w:pPr>
              <w:widowControl w:val="0"/>
              <w:pBdr>
                <w:top w:val="nil"/>
                <w:left w:val="nil"/>
                <w:bottom w:val="nil"/>
                <w:right w:val="nil"/>
                <w:between w:val="nil"/>
              </w:pBdr>
              <w:jc w:val="both"/>
              <w:rPr>
                <w:rFonts w:ascii="Times New Roman" w:hAnsi="Times New Roman" w:cs="Times New Roman"/>
                <w:sz w:val="22"/>
                <w:szCs w:val="22"/>
              </w:rPr>
            </w:pPr>
            <w:r w:rsidRPr="009E00AB">
              <w:rPr>
                <w:rFonts w:ascii="Times New Roman" w:hAnsi="Times New Roman" w:cs="Times New Roman"/>
                <w:sz w:val="22"/>
                <w:szCs w:val="22"/>
              </w:rPr>
              <w:t xml:space="preserve">- </w:t>
            </w:r>
            <w:r w:rsidR="00195744" w:rsidRPr="009E00AB">
              <w:rPr>
                <w:rFonts w:ascii="Times New Roman" w:hAnsi="Times New Roman" w:cs="Times New Roman"/>
                <w:sz w:val="22"/>
                <w:szCs w:val="22"/>
              </w:rPr>
              <w:t>не відповідає вимогам, установленим у тендерній документації відповідно до </w:t>
            </w:r>
            <w:hyperlink r:id="rId26" w:anchor="n1422" w:tgtFrame="_blank" w:history="1">
              <w:r w:rsidR="00195744" w:rsidRPr="009E00AB">
                <w:rPr>
                  <w:rFonts w:ascii="Times New Roman" w:hAnsi="Times New Roman" w:cs="Times New Roman"/>
                  <w:sz w:val="22"/>
                  <w:szCs w:val="22"/>
                </w:rPr>
                <w:t>абзацу першого</w:t>
              </w:r>
            </w:hyperlink>
            <w:r w:rsidR="00195744" w:rsidRPr="009E00AB">
              <w:rPr>
                <w:rFonts w:ascii="Times New Roman" w:hAnsi="Times New Roman" w:cs="Times New Roman"/>
                <w:sz w:val="22"/>
                <w:szCs w:val="22"/>
              </w:rPr>
              <w:t> частини третьої статті 22 Закону;</w:t>
            </w:r>
          </w:p>
          <w:p w:rsidR="0096479C" w:rsidRPr="009E00AB" w:rsidRDefault="00195744" w:rsidP="00A05BE3">
            <w:pPr>
              <w:widowControl w:val="0"/>
              <w:pBdr>
                <w:top w:val="nil"/>
                <w:left w:val="nil"/>
                <w:bottom w:val="nil"/>
                <w:right w:val="nil"/>
                <w:between w:val="nil"/>
              </w:pBdr>
              <w:jc w:val="both"/>
              <w:rPr>
                <w:rFonts w:ascii="Times New Roman" w:hAnsi="Times New Roman" w:cs="Times New Roman"/>
                <w:b/>
                <w:sz w:val="22"/>
                <w:szCs w:val="22"/>
              </w:rPr>
            </w:pPr>
            <w:r w:rsidRPr="009E00AB">
              <w:rPr>
                <w:rFonts w:ascii="Times New Roman" w:hAnsi="Times New Roman" w:cs="Times New Roman"/>
                <w:sz w:val="22"/>
                <w:szCs w:val="22"/>
              </w:rPr>
              <w:t xml:space="preserve"> </w:t>
            </w:r>
            <w:r w:rsidR="0096479C" w:rsidRPr="009E00AB">
              <w:rPr>
                <w:rFonts w:ascii="Times New Roman" w:hAnsi="Times New Roman" w:cs="Times New Roman"/>
                <w:b/>
                <w:sz w:val="22"/>
                <w:szCs w:val="22"/>
              </w:rPr>
              <w:t>3) переможець процедури закупівлі:</w:t>
            </w:r>
          </w:p>
          <w:p w:rsidR="009E00AB" w:rsidRDefault="009E00AB" w:rsidP="00A05BE3">
            <w:pPr>
              <w:pStyle w:val="rvps2"/>
              <w:shd w:val="clear" w:color="auto" w:fill="FFFFFF"/>
              <w:spacing w:before="0" w:beforeAutospacing="0" w:after="0" w:afterAutospacing="0"/>
              <w:jc w:val="both"/>
              <w:rPr>
                <w:sz w:val="22"/>
                <w:szCs w:val="22"/>
                <w:lang w:eastAsia="ru-RU"/>
              </w:rPr>
            </w:pPr>
            <w:r>
              <w:rPr>
                <w:sz w:val="22"/>
                <w:szCs w:val="22"/>
                <w:lang w:eastAsia="ru-RU"/>
              </w:rPr>
              <w:t xml:space="preserve">- </w:t>
            </w:r>
            <w:r w:rsidR="0012571C" w:rsidRPr="009E00AB">
              <w:rPr>
                <w:sz w:val="22"/>
                <w:szCs w:val="22"/>
                <w:lang w:eastAsia="ru-RU"/>
              </w:rPr>
              <w:t>відмовився від підписання договору про закупівлю відповідно до вимог тендерної документації або укладення договору про закупівлю;</w:t>
            </w:r>
            <w:bookmarkStart w:id="18" w:name="n607"/>
            <w:bookmarkEnd w:id="18"/>
          </w:p>
          <w:p w:rsidR="009E00AB" w:rsidRDefault="009E00AB" w:rsidP="00A05BE3">
            <w:pPr>
              <w:pStyle w:val="rvps2"/>
              <w:shd w:val="clear" w:color="auto" w:fill="FFFFFF"/>
              <w:spacing w:before="0" w:beforeAutospacing="0" w:after="0" w:afterAutospacing="0"/>
              <w:jc w:val="both"/>
              <w:rPr>
                <w:sz w:val="22"/>
                <w:szCs w:val="22"/>
                <w:lang w:eastAsia="ru-RU"/>
              </w:rPr>
            </w:pPr>
            <w:r>
              <w:rPr>
                <w:sz w:val="22"/>
                <w:szCs w:val="22"/>
                <w:lang w:eastAsia="ru-RU"/>
              </w:rPr>
              <w:t xml:space="preserve"> - </w:t>
            </w:r>
            <w:r w:rsidR="0012571C" w:rsidRPr="009E00AB">
              <w:rPr>
                <w:sz w:val="22"/>
                <w:szCs w:val="22"/>
                <w:lang w:eastAsia="ru-RU"/>
              </w:rPr>
              <w:t>не надав у спосіб, зазначений в тендерній документації, документи, що підтверджують відсутність підстав, визначених у </w:t>
            </w:r>
            <w:hyperlink r:id="rId27" w:anchor="n618" w:history="1">
              <w:r w:rsidR="0012571C" w:rsidRPr="009E00AB">
                <w:rPr>
                  <w:sz w:val="22"/>
                  <w:szCs w:val="22"/>
                  <w:lang w:eastAsia="ru-RU"/>
                </w:rPr>
                <w:t>підпунктах 3</w:t>
              </w:r>
            </w:hyperlink>
            <w:r w:rsidR="0012571C" w:rsidRPr="009E00AB">
              <w:rPr>
                <w:sz w:val="22"/>
                <w:szCs w:val="22"/>
                <w:lang w:eastAsia="ru-RU"/>
              </w:rPr>
              <w:t>, </w:t>
            </w:r>
            <w:hyperlink r:id="rId28" w:anchor="n620" w:history="1">
              <w:r w:rsidR="0012571C" w:rsidRPr="009E00AB">
                <w:rPr>
                  <w:sz w:val="22"/>
                  <w:szCs w:val="22"/>
                  <w:lang w:eastAsia="ru-RU"/>
                </w:rPr>
                <w:t>5</w:t>
              </w:r>
            </w:hyperlink>
            <w:r w:rsidR="0012571C" w:rsidRPr="009E00AB">
              <w:rPr>
                <w:sz w:val="22"/>
                <w:szCs w:val="22"/>
                <w:lang w:eastAsia="ru-RU"/>
              </w:rPr>
              <w:t>, </w:t>
            </w:r>
            <w:hyperlink r:id="rId29" w:anchor="n621" w:history="1">
              <w:r w:rsidR="0012571C" w:rsidRPr="009E00AB">
                <w:rPr>
                  <w:sz w:val="22"/>
                  <w:szCs w:val="22"/>
                  <w:lang w:eastAsia="ru-RU"/>
                </w:rPr>
                <w:t>6</w:t>
              </w:r>
            </w:hyperlink>
            <w:r w:rsidR="0012571C" w:rsidRPr="009E00AB">
              <w:rPr>
                <w:sz w:val="22"/>
                <w:szCs w:val="22"/>
                <w:lang w:eastAsia="ru-RU"/>
              </w:rPr>
              <w:t> і </w:t>
            </w:r>
            <w:hyperlink r:id="rId30" w:anchor="n627" w:history="1">
              <w:r w:rsidR="0012571C" w:rsidRPr="009E00AB">
                <w:rPr>
                  <w:sz w:val="22"/>
                  <w:szCs w:val="22"/>
                  <w:lang w:eastAsia="ru-RU"/>
                </w:rPr>
                <w:t>12</w:t>
              </w:r>
            </w:hyperlink>
            <w:r w:rsidR="0012571C" w:rsidRPr="009E00AB">
              <w:rPr>
                <w:sz w:val="22"/>
                <w:szCs w:val="22"/>
                <w:lang w:eastAsia="ru-RU"/>
              </w:rPr>
              <w:t> та в </w:t>
            </w:r>
            <w:hyperlink r:id="rId31" w:anchor="n628" w:history="1">
              <w:r w:rsidR="0012571C" w:rsidRPr="009E00AB">
                <w:rPr>
                  <w:sz w:val="22"/>
                  <w:szCs w:val="22"/>
                  <w:lang w:eastAsia="ru-RU"/>
                </w:rPr>
                <w:t>абзаці чотирнадцятому</w:t>
              </w:r>
            </w:hyperlink>
            <w:r w:rsidR="0012571C" w:rsidRPr="009E00AB">
              <w:rPr>
                <w:sz w:val="22"/>
                <w:szCs w:val="22"/>
                <w:lang w:eastAsia="ru-RU"/>
              </w:rPr>
              <w:t> пункту 47 цих особливостей;</w:t>
            </w:r>
            <w:bookmarkStart w:id="19" w:name="n608"/>
            <w:bookmarkEnd w:id="19"/>
          </w:p>
          <w:p w:rsidR="009E00AB" w:rsidRDefault="009E00AB" w:rsidP="00A05BE3">
            <w:pPr>
              <w:pStyle w:val="rvps2"/>
              <w:shd w:val="clear" w:color="auto" w:fill="FFFFFF"/>
              <w:spacing w:before="0" w:beforeAutospacing="0" w:after="0" w:afterAutospacing="0"/>
              <w:jc w:val="both"/>
              <w:rPr>
                <w:sz w:val="22"/>
                <w:szCs w:val="22"/>
                <w:lang w:eastAsia="ru-RU"/>
              </w:rPr>
            </w:pPr>
            <w:r>
              <w:rPr>
                <w:sz w:val="22"/>
                <w:szCs w:val="22"/>
                <w:lang w:eastAsia="ru-RU"/>
              </w:rPr>
              <w:t xml:space="preserve">- </w:t>
            </w:r>
            <w:r w:rsidR="0012571C" w:rsidRPr="009E00AB">
              <w:rPr>
                <w:sz w:val="22"/>
                <w:szCs w:val="22"/>
                <w:lang w:eastAsia="ru-RU"/>
              </w:rPr>
              <w:t>не надав забезпечення виконання договору про закупівлю, якщо таке забезпечення вимагалося замовником;</w:t>
            </w:r>
            <w:bookmarkStart w:id="20" w:name="n609"/>
            <w:bookmarkEnd w:id="20"/>
          </w:p>
          <w:p w:rsidR="0012571C" w:rsidRPr="009E00AB" w:rsidRDefault="009E00AB" w:rsidP="00A05BE3">
            <w:pPr>
              <w:pStyle w:val="rvps2"/>
              <w:shd w:val="clear" w:color="auto" w:fill="FFFFFF"/>
              <w:spacing w:before="0" w:beforeAutospacing="0" w:after="0" w:afterAutospacing="0"/>
              <w:jc w:val="both"/>
              <w:rPr>
                <w:sz w:val="22"/>
                <w:szCs w:val="22"/>
                <w:lang w:eastAsia="ru-RU"/>
              </w:rPr>
            </w:pPr>
            <w:r>
              <w:rPr>
                <w:sz w:val="22"/>
                <w:szCs w:val="22"/>
                <w:lang w:eastAsia="ru-RU"/>
              </w:rPr>
              <w:t xml:space="preserve">- </w:t>
            </w:r>
            <w:r w:rsidR="0012571C" w:rsidRPr="009E00AB">
              <w:rPr>
                <w:sz w:val="22"/>
                <w:szCs w:val="22"/>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0012571C" w:rsidRPr="009E00AB">
                <w:rPr>
                  <w:sz w:val="22"/>
                  <w:szCs w:val="22"/>
                  <w:lang w:eastAsia="ru-RU"/>
                </w:rPr>
                <w:t>абзацом першим</w:t>
              </w:r>
            </w:hyperlink>
            <w:r w:rsidR="0012571C" w:rsidRPr="009E00AB">
              <w:rPr>
                <w:sz w:val="22"/>
                <w:szCs w:val="22"/>
                <w:lang w:eastAsia="ru-RU"/>
              </w:rPr>
              <w:t> пункту 42 Особливостей.</w:t>
            </w:r>
          </w:p>
          <w:p w:rsidR="0096479C" w:rsidRPr="009E00AB" w:rsidRDefault="0096479C" w:rsidP="00A05BE3">
            <w:pPr>
              <w:widowControl w:val="0"/>
              <w:pBdr>
                <w:top w:val="nil"/>
                <w:left w:val="nil"/>
                <w:bottom w:val="nil"/>
                <w:right w:val="nil"/>
                <w:between w:val="nil"/>
              </w:pBdr>
              <w:jc w:val="center"/>
              <w:rPr>
                <w:rFonts w:ascii="Times New Roman" w:hAnsi="Times New Roman" w:cs="Times New Roman"/>
                <w:b/>
                <w:sz w:val="22"/>
                <w:szCs w:val="22"/>
              </w:rPr>
            </w:pPr>
          </w:p>
          <w:p w:rsidR="0096479C" w:rsidRPr="009E00AB" w:rsidRDefault="0096479C" w:rsidP="00A05BE3">
            <w:pPr>
              <w:widowControl w:val="0"/>
              <w:pBdr>
                <w:top w:val="nil"/>
                <w:left w:val="nil"/>
                <w:bottom w:val="nil"/>
                <w:right w:val="nil"/>
                <w:between w:val="nil"/>
              </w:pBdr>
              <w:jc w:val="center"/>
              <w:rPr>
                <w:rFonts w:ascii="Times New Roman" w:hAnsi="Times New Roman" w:cs="Times New Roman"/>
                <w:b/>
                <w:sz w:val="22"/>
                <w:szCs w:val="22"/>
              </w:rPr>
            </w:pPr>
            <w:r w:rsidRPr="009E00AB">
              <w:rPr>
                <w:rFonts w:ascii="Times New Roman" w:hAnsi="Times New Roman" w:cs="Times New Roman"/>
                <w:b/>
                <w:sz w:val="22"/>
                <w:szCs w:val="22"/>
              </w:rPr>
              <w:t xml:space="preserve">Замовник може відхилити тендерну пропозицію із зазначенням аргументації в електронній системі </w:t>
            </w:r>
            <w:proofErr w:type="spellStart"/>
            <w:r w:rsidRPr="009E00AB">
              <w:rPr>
                <w:rFonts w:ascii="Times New Roman" w:hAnsi="Times New Roman" w:cs="Times New Roman"/>
                <w:b/>
                <w:sz w:val="22"/>
                <w:szCs w:val="22"/>
              </w:rPr>
              <w:t>закупівель</w:t>
            </w:r>
            <w:proofErr w:type="spellEnd"/>
            <w:r w:rsidRPr="009E00AB">
              <w:rPr>
                <w:rFonts w:ascii="Times New Roman" w:hAnsi="Times New Roman" w:cs="Times New Roman"/>
                <w:b/>
                <w:sz w:val="22"/>
                <w:szCs w:val="22"/>
              </w:rPr>
              <w:t xml:space="preserve"> у разі, коли:</w:t>
            </w:r>
          </w:p>
          <w:p w:rsidR="0012571C" w:rsidRPr="009E00AB" w:rsidRDefault="0012571C" w:rsidP="00A05BE3">
            <w:pPr>
              <w:pStyle w:val="rvps2"/>
              <w:shd w:val="clear" w:color="auto" w:fill="FFFFFF"/>
              <w:spacing w:before="0" w:beforeAutospacing="0" w:after="0" w:afterAutospacing="0"/>
              <w:ind w:firstLine="448"/>
              <w:jc w:val="both"/>
              <w:rPr>
                <w:sz w:val="22"/>
                <w:szCs w:val="22"/>
                <w:lang w:eastAsia="ru-RU"/>
              </w:rPr>
            </w:pPr>
            <w:r w:rsidRPr="009E00AB">
              <w:rPr>
                <w:sz w:val="22"/>
                <w:szCs w:val="22"/>
                <w:lang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71C" w:rsidRPr="009E00AB" w:rsidRDefault="0012571C" w:rsidP="00A05BE3">
            <w:pPr>
              <w:pStyle w:val="rvps2"/>
              <w:shd w:val="clear" w:color="auto" w:fill="FFFFFF"/>
              <w:spacing w:before="0" w:beforeAutospacing="0" w:after="0" w:afterAutospacing="0"/>
              <w:ind w:firstLine="448"/>
              <w:jc w:val="both"/>
              <w:rPr>
                <w:sz w:val="22"/>
                <w:szCs w:val="22"/>
                <w:lang w:eastAsia="ru-RU"/>
              </w:rPr>
            </w:pPr>
            <w:bookmarkStart w:id="21" w:name="n612"/>
            <w:bookmarkEnd w:id="21"/>
            <w:r w:rsidRPr="009E00AB">
              <w:rPr>
                <w:sz w:val="22"/>
                <w:szCs w:val="22"/>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479C" w:rsidRPr="009E00AB" w:rsidRDefault="0012571C" w:rsidP="00A05BE3">
            <w:pPr>
              <w:widowControl w:val="0"/>
              <w:jc w:val="both"/>
              <w:rPr>
                <w:rFonts w:ascii="Times New Roman" w:hAnsi="Times New Roman" w:cs="Times New Roman"/>
                <w:sz w:val="22"/>
                <w:szCs w:val="22"/>
              </w:rPr>
            </w:pPr>
            <w:r w:rsidRPr="009E00AB">
              <w:rPr>
                <w:rFonts w:ascii="Times New Roman" w:hAnsi="Times New Roman" w:cs="Times New Roman"/>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00AB">
              <w:rPr>
                <w:rFonts w:ascii="Times New Roman" w:hAnsi="Times New Roman" w:cs="Times New Roman"/>
                <w:sz w:val="22"/>
                <w:szCs w:val="22"/>
              </w:rPr>
              <w:t>закупівель</w:t>
            </w:r>
            <w:proofErr w:type="spellEnd"/>
            <w:r w:rsidRPr="009E00AB">
              <w:rPr>
                <w:rFonts w:ascii="Times New Roman" w:hAnsi="Times New Roman" w:cs="Times New Roman"/>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00AB">
              <w:rPr>
                <w:rFonts w:ascii="Times New Roman" w:hAnsi="Times New Roman" w:cs="Times New Roman"/>
                <w:sz w:val="22"/>
                <w:szCs w:val="22"/>
              </w:rPr>
              <w:t>закупівель</w:t>
            </w:r>
            <w:proofErr w:type="spellEnd"/>
            <w:r w:rsidRPr="009E00AB">
              <w:rPr>
                <w:rFonts w:ascii="Times New Roman" w:hAnsi="Times New Roman" w:cs="Times New Roman"/>
                <w:sz w:val="22"/>
                <w:szCs w:val="22"/>
              </w:rPr>
              <w:t>.</w:t>
            </w:r>
          </w:p>
          <w:p w:rsidR="0096479C" w:rsidRPr="009E00AB" w:rsidRDefault="0012571C" w:rsidP="00A05BE3">
            <w:pPr>
              <w:jc w:val="both"/>
              <w:rPr>
                <w:rFonts w:ascii="Times New Roman" w:hAnsi="Times New Roman" w:cs="Times New Roman"/>
                <w:sz w:val="22"/>
                <w:szCs w:val="22"/>
              </w:rPr>
            </w:pPr>
            <w:r w:rsidRPr="009E00AB">
              <w:rPr>
                <w:rFonts w:ascii="Times New Roman" w:hAnsi="Times New Roman" w:cs="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E00AB">
              <w:rPr>
                <w:rFonts w:ascii="Times New Roman" w:hAnsi="Times New Roman" w:cs="Times New Roman"/>
                <w:sz w:val="22"/>
                <w:szCs w:val="22"/>
              </w:rPr>
              <w:t>закупівель</w:t>
            </w:r>
            <w:proofErr w:type="spellEnd"/>
            <w:r w:rsidRPr="009E00AB">
              <w:rPr>
                <w:rFonts w:ascii="Times New Roman" w:hAnsi="Times New Roman" w:cs="Times New Roman"/>
                <w:sz w:val="22"/>
                <w:szCs w:val="22"/>
              </w:rPr>
              <w:t xml:space="preserve">, але до моменту оприлюднення договору про закупівлю в електронній системі </w:t>
            </w:r>
            <w:proofErr w:type="spellStart"/>
            <w:r w:rsidRPr="009E00AB">
              <w:rPr>
                <w:rFonts w:ascii="Times New Roman" w:hAnsi="Times New Roman" w:cs="Times New Roman"/>
                <w:sz w:val="22"/>
                <w:szCs w:val="22"/>
              </w:rPr>
              <w:t>закупівель</w:t>
            </w:r>
            <w:proofErr w:type="spellEnd"/>
            <w:r w:rsidRPr="009E00AB">
              <w:rPr>
                <w:rFonts w:ascii="Times New Roman" w:hAnsi="Times New Roman" w:cs="Times New Roman"/>
                <w:sz w:val="22"/>
                <w:szCs w:val="22"/>
              </w:rPr>
              <w:t xml:space="preserve"> відповідно до </w:t>
            </w:r>
            <w:hyperlink r:id="rId33" w:anchor="n1039" w:tgtFrame="_blank" w:history="1">
              <w:r w:rsidRPr="009E00AB">
                <w:rPr>
                  <w:rFonts w:ascii="Times New Roman" w:hAnsi="Times New Roman"/>
                  <w:sz w:val="22"/>
                  <w:szCs w:val="22"/>
                </w:rPr>
                <w:t>статті 10</w:t>
              </w:r>
            </w:hyperlink>
            <w:r w:rsidRPr="009E00AB">
              <w:rPr>
                <w:rFonts w:ascii="Times New Roman" w:hAnsi="Times New Roman" w:cs="Times New Roman"/>
                <w:sz w:val="22"/>
                <w:szCs w:val="22"/>
              </w:rPr>
              <w:t> Закону.</w:t>
            </w:r>
          </w:p>
        </w:tc>
      </w:tr>
      <w:tr w:rsidR="0096479C" w:rsidRPr="00C547A5" w:rsidTr="002402A6">
        <w:trPr>
          <w:trHeight w:val="197"/>
        </w:trPr>
        <w:tc>
          <w:tcPr>
            <w:tcW w:w="11228" w:type="dxa"/>
            <w:gridSpan w:val="4"/>
            <w:vAlign w:val="center"/>
          </w:tcPr>
          <w:p w:rsidR="0096479C" w:rsidRPr="00C547A5" w:rsidRDefault="0096479C" w:rsidP="0096479C">
            <w:pPr>
              <w:pStyle w:val="12"/>
              <w:widowControl w:val="0"/>
              <w:spacing w:line="240" w:lineRule="auto"/>
              <w:ind w:left="92" w:hanging="20"/>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lastRenderedPageBreak/>
              <w:t xml:space="preserve">VI. Результати </w:t>
            </w:r>
            <w:r>
              <w:rPr>
                <w:rFonts w:ascii="Times New Roman" w:eastAsia="Times New Roman" w:hAnsi="Times New Roman" w:cs="Times New Roman"/>
                <w:b/>
                <w:color w:val="auto"/>
                <w:lang w:val="uk-UA"/>
              </w:rPr>
              <w:t>торгів</w:t>
            </w:r>
            <w:r w:rsidRPr="00C547A5">
              <w:rPr>
                <w:rFonts w:ascii="Times New Roman" w:eastAsia="Times New Roman" w:hAnsi="Times New Roman" w:cs="Times New Roman"/>
                <w:b/>
                <w:color w:val="auto"/>
                <w:lang w:val="uk-UA"/>
              </w:rPr>
              <w:t xml:space="preserve"> та укладання договору про закупівлю</w:t>
            </w:r>
          </w:p>
        </w:tc>
      </w:tr>
      <w:tr w:rsidR="0096479C" w:rsidRPr="00C547A5" w:rsidTr="002402A6">
        <w:trPr>
          <w:trHeight w:val="274"/>
        </w:trPr>
        <w:tc>
          <w:tcPr>
            <w:tcW w:w="445" w:type="dxa"/>
            <w:tcBorders>
              <w:top w:val="single" w:sz="4" w:space="0" w:color="auto"/>
            </w:tcBorders>
            <w:vAlign w:val="center"/>
          </w:tcPr>
          <w:p w:rsidR="0096479C" w:rsidRPr="00C547A5" w:rsidRDefault="0096479C" w:rsidP="0096479C">
            <w:pPr>
              <w:pStyle w:val="12"/>
              <w:widowControl w:val="0"/>
              <w:spacing w:line="240" w:lineRule="auto"/>
              <w:ind w:right="113"/>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1</w:t>
            </w:r>
          </w:p>
        </w:tc>
        <w:tc>
          <w:tcPr>
            <w:tcW w:w="3695" w:type="dxa"/>
            <w:gridSpan w:val="2"/>
            <w:tcBorders>
              <w:top w:val="single" w:sz="4" w:space="0" w:color="auto"/>
            </w:tcBorders>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Відміна замовником тендеру чи визнання його таким, що не відбувся</w:t>
            </w:r>
          </w:p>
        </w:tc>
        <w:tc>
          <w:tcPr>
            <w:tcW w:w="7088" w:type="dxa"/>
            <w:tcBorders>
              <w:top w:val="single" w:sz="4" w:space="0" w:color="auto"/>
            </w:tcBorders>
          </w:tcPr>
          <w:p w:rsidR="0096479C" w:rsidRPr="00A05BE3" w:rsidRDefault="0096479C" w:rsidP="0096479C">
            <w:pPr>
              <w:jc w:val="both"/>
              <w:rPr>
                <w:rFonts w:ascii="Times New Roman" w:hAnsi="Times New Roman" w:cs="Times New Roman"/>
                <w:b/>
                <w:sz w:val="22"/>
                <w:szCs w:val="22"/>
              </w:rPr>
            </w:pPr>
            <w:bookmarkStart w:id="22" w:name="h.z337ya" w:colFirst="0" w:colLast="0"/>
            <w:bookmarkEnd w:id="22"/>
            <w:r w:rsidRPr="00A05BE3">
              <w:rPr>
                <w:rFonts w:ascii="Times New Roman" w:hAnsi="Times New Roman" w:cs="Times New Roman"/>
                <w:b/>
                <w:sz w:val="22"/>
                <w:szCs w:val="22"/>
              </w:rPr>
              <w:t>Замовник відміняє відкриті торги у разі:</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1) відсутності подальшої потреби в закупівлі товарів, робіт чи послуг;</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A05BE3">
              <w:rPr>
                <w:rFonts w:ascii="Times New Roman" w:hAnsi="Times New Roman" w:cs="Times New Roman"/>
                <w:sz w:val="22"/>
                <w:szCs w:val="22"/>
              </w:rPr>
              <w:t>закупівель</w:t>
            </w:r>
            <w:proofErr w:type="spellEnd"/>
            <w:r w:rsidRPr="00A05BE3">
              <w:rPr>
                <w:rFonts w:ascii="Times New Roman" w:hAnsi="Times New Roman" w:cs="Times New Roman"/>
                <w:sz w:val="22"/>
                <w:szCs w:val="22"/>
              </w:rPr>
              <w:t>, з описом таких порушень;</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3) скорочення обсягу видатків на здійснення закупівлі товарів, робіт чи послуг;</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05BE3">
              <w:rPr>
                <w:rFonts w:ascii="Times New Roman" w:hAnsi="Times New Roman" w:cs="Times New Roman"/>
                <w:sz w:val="22"/>
                <w:szCs w:val="22"/>
              </w:rPr>
              <w:t>закупівель</w:t>
            </w:r>
            <w:proofErr w:type="spellEnd"/>
            <w:r w:rsidRPr="00A05BE3">
              <w:rPr>
                <w:rFonts w:ascii="Times New Roman" w:hAnsi="Times New Roman" w:cs="Times New Roman"/>
                <w:sz w:val="22"/>
                <w:szCs w:val="22"/>
              </w:rPr>
              <w:t xml:space="preserve"> підстави прийняття такого рішення. </w:t>
            </w:r>
          </w:p>
          <w:p w:rsidR="0096479C" w:rsidRPr="00A05BE3" w:rsidRDefault="0096479C" w:rsidP="0096479C">
            <w:pPr>
              <w:jc w:val="both"/>
              <w:rPr>
                <w:rFonts w:ascii="Times New Roman" w:hAnsi="Times New Roman" w:cs="Times New Roman"/>
                <w:b/>
                <w:sz w:val="22"/>
                <w:szCs w:val="22"/>
              </w:rPr>
            </w:pPr>
            <w:r w:rsidRPr="00A05BE3">
              <w:rPr>
                <w:rFonts w:ascii="Times New Roman" w:hAnsi="Times New Roman" w:cs="Times New Roman"/>
                <w:sz w:val="22"/>
                <w:szCs w:val="22"/>
              </w:rPr>
              <w:t> </w:t>
            </w:r>
            <w:r w:rsidRPr="00A05BE3">
              <w:rPr>
                <w:rFonts w:ascii="Times New Roman" w:hAnsi="Times New Roman" w:cs="Times New Roman"/>
                <w:b/>
                <w:sz w:val="22"/>
                <w:szCs w:val="22"/>
              </w:rPr>
              <w:t xml:space="preserve">Відкриті торги автоматично відміняються електронною системою </w:t>
            </w:r>
            <w:proofErr w:type="spellStart"/>
            <w:r w:rsidRPr="00A05BE3">
              <w:rPr>
                <w:rFonts w:ascii="Times New Roman" w:hAnsi="Times New Roman" w:cs="Times New Roman"/>
                <w:b/>
                <w:sz w:val="22"/>
                <w:szCs w:val="22"/>
              </w:rPr>
              <w:t>закупівель</w:t>
            </w:r>
            <w:proofErr w:type="spellEnd"/>
            <w:r w:rsidRPr="00A05BE3">
              <w:rPr>
                <w:rFonts w:ascii="Times New Roman" w:hAnsi="Times New Roman" w:cs="Times New Roman"/>
                <w:b/>
                <w:sz w:val="22"/>
                <w:szCs w:val="22"/>
              </w:rPr>
              <w:t xml:space="preserve"> у разі:</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 xml:space="preserve">2) неподання жодної тендерної пропозиції для участі у відкритих торгах у строк, установлений замовником згідно з </w:t>
            </w:r>
            <w:r w:rsidR="0012571C" w:rsidRPr="00A05BE3">
              <w:rPr>
                <w:rFonts w:ascii="Times New Roman" w:hAnsi="Times New Roman" w:cs="Times New Roman"/>
                <w:sz w:val="22"/>
                <w:szCs w:val="22"/>
              </w:rPr>
              <w:t>О</w:t>
            </w:r>
            <w:r w:rsidRPr="00A05BE3">
              <w:rPr>
                <w:rFonts w:ascii="Times New Roman" w:hAnsi="Times New Roman" w:cs="Times New Roman"/>
                <w:sz w:val="22"/>
                <w:szCs w:val="22"/>
              </w:rPr>
              <w:t>собливостями.</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 xml:space="preserve">Електронною системою </w:t>
            </w:r>
            <w:proofErr w:type="spellStart"/>
            <w:r w:rsidRPr="00A05BE3">
              <w:rPr>
                <w:rFonts w:ascii="Times New Roman" w:hAnsi="Times New Roman" w:cs="Times New Roman"/>
                <w:sz w:val="22"/>
                <w:szCs w:val="22"/>
              </w:rPr>
              <w:t>закупівель</w:t>
            </w:r>
            <w:proofErr w:type="spellEnd"/>
            <w:r w:rsidRPr="00A05BE3">
              <w:rPr>
                <w:rFonts w:ascii="Times New Roman" w:hAnsi="Times New Roman" w:cs="Times New Roman"/>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Відкриті торги можуть бути відмінені частково (за лотом).</w:t>
            </w:r>
          </w:p>
          <w:p w:rsidR="0096479C" w:rsidRPr="00A05BE3" w:rsidRDefault="0096479C" w:rsidP="0096479C">
            <w:pPr>
              <w:jc w:val="both"/>
              <w:rPr>
                <w:rFonts w:ascii="Times New Roman" w:hAnsi="Times New Roman" w:cs="Times New Roman"/>
                <w:sz w:val="22"/>
                <w:szCs w:val="22"/>
              </w:rPr>
            </w:pPr>
            <w:r w:rsidRPr="00A05BE3">
              <w:rPr>
                <w:rFonts w:ascii="Times New Roman" w:hAnsi="Times New Roman" w:cs="Times New Roman"/>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5BE3">
              <w:rPr>
                <w:rFonts w:ascii="Times New Roman" w:hAnsi="Times New Roman" w:cs="Times New Roman"/>
                <w:sz w:val="22"/>
                <w:szCs w:val="22"/>
              </w:rPr>
              <w:t>закупівель</w:t>
            </w:r>
            <w:proofErr w:type="spellEnd"/>
            <w:r w:rsidRPr="00A05BE3">
              <w:rPr>
                <w:rFonts w:ascii="Times New Roman" w:hAnsi="Times New Roman" w:cs="Times New Roman"/>
                <w:sz w:val="22"/>
                <w:szCs w:val="22"/>
              </w:rPr>
              <w:t xml:space="preserve"> в день її оприлюднення.</w:t>
            </w:r>
          </w:p>
        </w:tc>
      </w:tr>
      <w:tr w:rsidR="0096479C" w:rsidRPr="00C547A5" w:rsidTr="002402A6">
        <w:trPr>
          <w:trHeight w:val="520"/>
        </w:trPr>
        <w:tc>
          <w:tcPr>
            <w:tcW w:w="445" w:type="dxa"/>
            <w:vAlign w:val="center"/>
          </w:tcPr>
          <w:p w:rsidR="0096479C" w:rsidRPr="00C547A5" w:rsidRDefault="0096479C" w:rsidP="0096479C">
            <w:pPr>
              <w:pStyle w:val="12"/>
              <w:widowControl w:val="0"/>
              <w:spacing w:line="240" w:lineRule="auto"/>
              <w:ind w:right="113"/>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lastRenderedPageBreak/>
              <w:t>2</w:t>
            </w:r>
          </w:p>
        </w:tc>
        <w:tc>
          <w:tcPr>
            <w:tcW w:w="3695" w:type="dxa"/>
            <w:gridSpan w:val="2"/>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Строк укладання договору про закупівлю</w:t>
            </w:r>
          </w:p>
        </w:tc>
        <w:tc>
          <w:tcPr>
            <w:tcW w:w="7088" w:type="dxa"/>
          </w:tcPr>
          <w:p w:rsidR="00BF0088" w:rsidRPr="005B6CCD" w:rsidRDefault="00BF0088" w:rsidP="0096479C">
            <w:pPr>
              <w:jc w:val="both"/>
              <w:rPr>
                <w:rFonts w:ascii="Times New Roman" w:hAnsi="Times New Roman" w:cs="Times New Roman"/>
                <w:b/>
                <w:sz w:val="22"/>
                <w:szCs w:val="22"/>
              </w:rPr>
            </w:pPr>
            <w:r w:rsidRPr="00A05BE3">
              <w:rPr>
                <w:rFonts w:ascii="Times New Roman" w:hAnsi="Times New Roman" w:cs="Times New Roman"/>
                <w:sz w:val="22"/>
                <w:szCs w:val="22"/>
              </w:rPr>
              <w:t xml:space="preserve">З метою забезпечення права на оскарження рішень замовника до органу оскарження </w:t>
            </w:r>
            <w:r w:rsidRPr="005B6CCD">
              <w:rPr>
                <w:rFonts w:ascii="Times New Roman" w:hAnsi="Times New Roman" w:cs="Times New Roman"/>
                <w:b/>
                <w:sz w:val="22"/>
                <w:szCs w:val="22"/>
              </w:rPr>
              <w:t xml:space="preserve">договір про закупівлю не може бути укладено раніше ніж через п’ять днів з дати оприлюднення в електронній системі </w:t>
            </w:r>
            <w:proofErr w:type="spellStart"/>
            <w:r w:rsidRPr="005B6CCD">
              <w:rPr>
                <w:rFonts w:ascii="Times New Roman" w:hAnsi="Times New Roman" w:cs="Times New Roman"/>
                <w:b/>
                <w:sz w:val="22"/>
                <w:szCs w:val="22"/>
              </w:rPr>
              <w:t>закупівель</w:t>
            </w:r>
            <w:proofErr w:type="spellEnd"/>
            <w:r w:rsidRPr="005B6CCD">
              <w:rPr>
                <w:rFonts w:ascii="Times New Roman" w:hAnsi="Times New Roman" w:cs="Times New Roman"/>
                <w:b/>
                <w:sz w:val="22"/>
                <w:szCs w:val="22"/>
              </w:rPr>
              <w:t xml:space="preserve"> повідомлення про намір укласти договір про закупівлю.</w:t>
            </w:r>
          </w:p>
          <w:p w:rsidR="00BF0088" w:rsidRPr="00A05BE3" w:rsidRDefault="00BF0088" w:rsidP="0096479C">
            <w:pPr>
              <w:jc w:val="both"/>
              <w:rPr>
                <w:rFonts w:ascii="Times New Roman" w:hAnsi="Times New Roman" w:cs="Times New Roman"/>
                <w:sz w:val="22"/>
                <w:szCs w:val="22"/>
              </w:rPr>
            </w:pPr>
            <w:r w:rsidRPr="00A05BE3">
              <w:rPr>
                <w:rFonts w:ascii="Times New Roman" w:hAnsi="Times New Roman" w:cs="Times New Roman"/>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05BE3">
              <w:rPr>
                <w:rFonts w:ascii="Times New Roman" w:hAnsi="Times New Roman" w:cs="Times New Roman"/>
                <w:sz w:val="22"/>
                <w:szCs w:val="22"/>
              </w:rPr>
              <w:t>закупівель</w:t>
            </w:r>
            <w:proofErr w:type="spellEnd"/>
            <w:r w:rsidRPr="00A05BE3">
              <w:rPr>
                <w:rFonts w:ascii="Times New Roman" w:hAnsi="Times New Roman" w:cs="Times New Roman"/>
                <w:sz w:val="22"/>
                <w:szCs w:val="22"/>
              </w:rPr>
              <w:t xml:space="preserve"> повідомлення про намір укласти договір про закупівлю перебіг строку для укладення договору про закупівлю зупиняється. </w:t>
            </w:r>
          </w:p>
          <w:p w:rsidR="0096479C" w:rsidRPr="00BF0088" w:rsidRDefault="0096479C" w:rsidP="0096479C">
            <w:pPr>
              <w:jc w:val="both"/>
              <w:rPr>
                <w:rFonts w:ascii="Times New Roman" w:hAnsi="Times New Roman" w:cs="Times New Roman"/>
                <w:sz w:val="22"/>
                <w:szCs w:val="22"/>
                <w:highlight w:val="yellow"/>
                <w:lang w:eastAsia="uk-UA"/>
              </w:rPr>
            </w:pPr>
            <w:bookmarkStart w:id="23" w:name="n528"/>
            <w:bookmarkEnd w:id="23"/>
          </w:p>
        </w:tc>
      </w:tr>
      <w:tr w:rsidR="0096479C" w:rsidRPr="00C547A5" w:rsidTr="002402A6">
        <w:trPr>
          <w:trHeight w:val="520"/>
        </w:trPr>
        <w:tc>
          <w:tcPr>
            <w:tcW w:w="445" w:type="dxa"/>
            <w:vAlign w:val="center"/>
          </w:tcPr>
          <w:p w:rsidR="0096479C" w:rsidRPr="00C547A5" w:rsidRDefault="0096479C" w:rsidP="0096479C">
            <w:pPr>
              <w:pStyle w:val="12"/>
              <w:widowControl w:val="0"/>
              <w:spacing w:line="240" w:lineRule="auto"/>
              <w:ind w:right="113"/>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3</w:t>
            </w:r>
          </w:p>
        </w:tc>
        <w:tc>
          <w:tcPr>
            <w:tcW w:w="3695" w:type="dxa"/>
            <w:gridSpan w:val="2"/>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proofErr w:type="spellStart"/>
            <w:r w:rsidRPr="00C547A5">
              <w:rPr>
                <w:rFonts w:ascii="Times New Roman" w:eastAsia="Times New Roman" w:hAnsi="Times New Roman" w:cs="Times New Roman"/>
                <w:b/>
                <w:color w:val="auto"/>
                <w:lang w:val="uk-UA"/>
              </w:rPr>
              <w:t>Проєкт</w:t>
            </w:r>
            <w:proofErr w:type="spellEnd"/>
            <w:r w:rsidRPr="00C547A5">
              <w:rPr>
                <w:rFonts w:ascii="Times New Roman" w:eastAsia="Times New Roman" w:hAnsi="Times New Roman" w:cs="Times New Roman"/>
                <w:b/>
                <w:color w:val="auto"/>
                <w:lang w:val="uk-UA"/>
              </w:rPr>
              <w:t xml:space="preserve"> договору про закупівлю</w:t>
            </w:r>
          </w:p>
        </w:tc>
        <w:tc>
          <w:tcPr>
            <w:tcW w:w="7088" w:type="dxa"/>
          </w:tcPr>
          <w:p w:rsidR="0096479C" w:rsidRPr="00A05BE3" w:rsidRDefault="0096479C" w:rsidP="0096479C">
            <w:pPr>
              <w:widowControl w:val="0"/>
              <w:ind w:right="120"/>
              <w:jc w:val="both"/>
              <w:rPr>
                <w:rFonts w:ascii="Times New Roman" w:hAnsi="Times New Roman" w:cs="Times New Roman"/>
                <w:color w:val="000000"/>
                <w:sz w:val="22"/>
                <w:szCs w:val="22"/>
              </w:rPr>
            </w:pPr>
            <w:proofErr w:type="spellStart"/>
            <w:r w:rsidRPr="00A05BE3">
              <w:rPr>
                <w:rFonts w:ascii="Times New Roman" w:hAnsi="Times New Roman" w:cs="Times New Roman"/>
                <w:color w:val="000000"/>
                <w:sz w:val="22"/>
                <w:szCs w:val="22"/>
              </w:rPr>
              <w:t>Проєкт</w:t>
            </w:r>
            <w:proofErr w:type="spellEnd"/>
            <w:r w:rsidRPr="00A05BE3">
              <w:rPr>
                <w:rFonts w:ascii="Times New Roman" w:hAnsi="Times New Roman" w:cs="Times New Roman"/>
                <w:color w:val="000000"/>
                <w:sz w:val="22"/>
                <w:szCs w:val="22"/>
              </w:rPr>
              <w:t xml:space="preserve"> договору про закупівлю викладено в </w:t>
            </w:r>
            <w:r w:rsidRPr="00A05BE3">
              <w:rPr>
                <w:rFonts w:ascii="Times New Roman" w:hAnsi="Times New Roman" w:cs="Times New Roman"/>
                <w:b/>
                <w:color w:val="000000"/>
                <w:sz w:val="22"/>
                <w:szCs w:val="22"/>
              </w:rPr>
              <w:t xml:space="preserve">Додатку № </w:t>
            </w:r>
            <w:r w:rsidR="001862C0">
              <w:rPr>
                <w:rFonts w:ascii="Times New Roman" w:hAnsi="Times New Roman" w:cs="Times New Roman"/>
                <w:b/>
                <w:color w:val="000000"/>
                <w:sz w:val="22"/>
                <w:szCs w:val="22"/>
              </w:rPr>
              <w:t>5</w:t>
            </w:r>
            <w:r w:rsidRPr="00A05BE3">
              <w:rPr>
                <w:rFonts w:ascii="Times New Roman" w:hAnsi="Times New Roman" w:cs="Times New Roman"/>
                <w:color w:val="000000"/>
                <w:sz w:val="22"/>
                <w:szCs w:val="22"/>
              </w:rPr>
              <w:t xml:space="preserve"> до цієї тендерної документації.</w:t>
            </w:r>
          </w:p>
          <w:p w:rsidR="00BF0088" w:rsidRPr="00A05BE3" w:rsidRDefault="0096479C" w:rsidP="00A05BE3">
            <w:pPr>
              <w:widowControl w:val="0"/>
              <w:ind w:right="120"/>
              <w:jc w:val="both"/>
              <w:rPr>
                <w:rFonts w:ascii="Times New Roman" w:hAnsi="Times New Roman" w:cs="Times New Roman"/>
                <w:color w:val="000000"/>
                <w:sz w:val="22"/>
                <w:szCs w:val="22"/>
              </w:rPr>
            </w:pPr>
            <w:r w:rsidRPr="00A05BE3">
              <w:rPr>
                <w:rFonts w:ascii="Times New Roman" w:hAnsi="Times New Roman" w:cs="Times New Roman"/>
                <w:color w:val="000000"/>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F0088" w:rsidRPr="005B6CCD" w:rsidRDefault="00BF0088" w:rsidP="0096479C">
            <w:pPr>
              <w:widowControl w:val="0"/>
              <w:jc w:val="both"/>
              <w:rPr>
                <w:rFonts w:ascii="Times New Roman" w:hAnsi="Times New Roman" w:cs="Times New Roman"/>
                <w:b/>
                <w:color w:val="000000"/>
                <w:sz w:val="22"/>
                <w:szCs w:val="22"/>
              </w:rPr>
            </w:pPr>
            <w:r w:rsidRPr="005B6CCD">
              <w:rPr>
                <w:rFonts w:ascii="Times New Roman" w:hAnsi="Times New Roman" w:cs="Times New Roman"/>
                <w:b/>
                <w:color w:val="000000"/>
                <w:sz w:val="22"/>
                <w:szCs w:val="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6479C" w:rsidRPr="00FA390F" w:rsidRDefault="0096479C" w:rsidP="0096479C">
            <w:pPr>
              <w:widowControl w:val="0"/>
              <w:jc w:val="both"/>
              <w:rPr>
                <w:rFonts w:ascii="Times New Roman" w:hAnsi="Times New Roman" w:cs="Times New Roman"/>
                <w:color w:val="000000"/>
                <w:sz w:val="22"/>
                <w:szCs w:val="22"/>
              </w:rPr>
            </w:pPr>
            <w:r w:rsidRPr="00FA390F">
              <w:rPr>
                <w:rFonts w:ascii="Times New Roman" w:hAnsi="Times New Roman" w:cs="Times New Roman"/>
                <w:b/>
                <w:color w:val="000000"/>
                <w:sz w:val="22"/>
                <w:szCs w:val="22"/>
              </w:rPr>
              <w:t>Переможець</w:t>
            </w:r>
            <w:r w:rsidRPr="00FA390F">
              <w:rPr>
                <w:rFonts w:ascii="Times New Roman" w:hAnsi="Times New Roman" w:cs="Times New Roman"/>
                <w:color w:val="000000"/>
                <w:sz w:val="22"/>
                <w:szCs w:val="22"/>
              </w:rPr>
              <w:t xml:space="preserve"> процедури закупівлі під час укладення договору про закупівлю повинен надати:</w:t>
            </w:r>
          </w:p>
          <w:p w:rsidR="0096479C" w:rsidRPr="00FA390F" w:rsidRDefault="0096479C" w:rsidP="006250C8">
            <w:pPr>
              <w:widowControl w:val="0"/>
              <w:numPr>
                <w:ilvl w:val="0"/>
                <w:numId w:val="20"/>
              </w:numPr>
              <w:pBdr>
                <w:top w:val="nil"/>
                <w:left w:val="nil"/>
                <w:bottom w:val="nil"/>
                <w:right w:val="nil"/>
                <w:between w:val="nil"/>
              </w:pBdr>
              <w:spacing w:line="259" w:lineRule="auto"/>
              <w:ind w:left="0" w:firstLine="303"/>
              <w:jc w:val="both"/>
              <w:rPr>
                <w:rFonts w:ascii="Times New Roman" w:hAnsi="Times New Roman" w:cs="Times New Roman"/>
                <w:color w:val="000000"/>
                <w:sz w:val="22"/>
                <w:szCs w:val="22"/>
              </w:rPr>
            </w:pPr>
            <w:r w:rsidRPr="00FA390F">
              <w:rPr>
                <w:rFonts w:ascii="Times New Roman" w:hAnsi="Times New Roman" w:cs="Times New Roman"/>
                <w:color w:val="000000"/>
                <w:sz w:val="22"/>
                <w:szCs w:val="22"/>
              </w:rPr>
              <w:t>інформацію про право підписання договору про закупівлю;</w:t>
            </w:r>
          </w:p>
          <w:p w:rsidR="0096479C" w:rsidRPr="00DD76AB" w:rsidRDefault="0096479C" w:rsidP="006250C8">
            <w:pPr>
              <w:widowControl w:val="0"/>
              <w:numPr>
                <w:ilvl w:val="0"/>
                <w:numId w:val="20"/>
              </w:numPr>
              <w:pBdr>
                <w:top w:val="nil"/>
                <w:left w:val="nil"/>
                <w:bottom w:val="nil"/>
                <w:right w:val="nil"/>
                <w:between w:val="nil"/>
              </w:pBdr>
              <w:spacing w:line="259" w:lineRule="auto"/>
              <w:ind w:left="0" w:firstLine="303"/>
              <w:jc w:val="both"/>
              <w:rPr>
                <w:rFonts w:ascii="Times New Roman" w:hAnsi="Times New Roman" w:cs="Times New Roman"/>
                <w:color w:val="000000"/>
                <w:sz w:val="22"/>
                <w:szCs w:val="22"/>
              </w:rPr>
            </w:pPr>
            <w:r w:rsidRPr="00FA390F">
              <w:rPr>
                <w:rFonts w:ascii="Times New Roman" w:hAnsi="Times New Roman" w:cs="Times New Roman"/>
                <w:b/>
                <w:color w:val="000000"/>
                <w:sz w:val="22"/>
                <w:szCs w:val="22"/>
              </w:rPr>
              <w:t>достовірну інформацію про наявність у нього чинної ліцензії або документа дозвільного характеру</w:t>
            </w:r>
            <w:r w:rsidRPr="00FA390F">
              <w:rPr>
                <w:rFonts w:ascii="Times New Roman" w:hAnsi="Times New Roman" w:cs="Times New Roman"/>
                <w:color w:val="000000"/>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6479C" w:rsidRPr="00C547A5" w:rsidTr="002402A6">
        <w:trPr>
          <w:trHeight w:val="520"/>
        </w:trPr>
        <w:tc>
          <w:tcPr>
            <w:tcW w:w="445" w:type="dxa"/>
            <w:vAlign w:val="center"/>
          </w:tcPr>
          <w:p w:rsidR="0096479C" w:rsidRPr="00C547A5" w:rsidRDefault="0096479C" w:rsidP="0096479C">
            <w:pPr>
              <w:pStyle w:val="12"/>
              <w:widowControl w:val="0"/>
              <w:spacing w:line="240" w:lineRule="auto"/>
              <w:ind w:right="113"/>
              <w:jc w:val="center"/>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4</w:t>
            </w:r>
          </w:p>
        </w:tc>
        <w:tc>
          <w:tcPr>
            <w:tcW w:w="3695" w:type="dxa"/>
            <w:gridSpan w:val="2"/>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proofErr w:type="spellStart"/>
            <w:r>
              <w:rPr>
                <w:rFonts w:ascii="Times New Roman" w:eastAsia="Times New Roman" w:hAnsi="Times New Roman" w:cs="Times New Roman"/>
                <w:b/>
                <w:sz w:val="24"/>
                <w:szCs w:val="24"/>
              </w:rPr>
              <w:t>Умови</w:t>
            </w:r>
            <w:proofErr w:type="spellEnd"/>
            <w:r>
              <w:rPr>
                <w:rFonts w:ascii="Times New Roman" w:eastAsia="Times New Roman" w:hAnsi="Times New Roman" w:cs="Times New Roman"/>
                <w:b/>
                <w:sz w:val="24"/>
                <w:szCs w:val="24"/>
              </w:rPr>
              <w:t xml:space="preserve"> договору про </w:t>
            </w:r>
            <w:proofErr w:type="spellStart"/>
            <w:r>
              <w:rPr>
                <w:rFonts w:ascii="Times New Roman" w:eastAsia="Times New Roman" w:hAnsi="Times New Roman" w:cs="Times New Roman"/>
                <w:b/>
                <w:sz w:val="24"/>
                <w:szCs w:val="24"/>
              </w:rPr>
              <w:t>закупівлю</w:t>
            </w:r>
            <w:proofErr w:type="spellEnd"/>
          </w:p>
        </w:tc>
        <w:tc>
          <w:tcPr>
            <w:tcW w:w="7088" w:type="dxa"/>
          </w:tcPr>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1)</w:t>
            </w:r>
            <w:r w:rsidRPr="00B507D6">
              <w:rPr>
                <w:rFonts w:ascii="Times New Roman" w:hAnsi="Times New Roman" w:cs="Times New Roman"/>
                <w:color w:val="000000"/>
                <w:sz w:val="22"/>
                <w:szCs w:val="22"/>
              </w:rPr>
              <w:tab/>
              <w:t>зменшення обсягів закупівлі, зокрема з урахуванням фактичного обсягу видатків замовника;</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2)</w:t>
            </w:r>
            <w:r w:rsidRPr="00B507D6">
              <w:rPr>
                <w:rFonts w:ascii="Times New Roman" w:hAnsi="Times New Roman" w:cs="Times New Roman"/>
                <w:color w:val="000000"/>
                <w:sz w:val="22"/>
                <w:szCs w:val="22"/>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07D6">
              <w:rPr>
                <w:rFonts w:ascii="Times New Roman" w:hAnsi="Times New Roman" w:cs="Times New Roman"/>
                <w:color w:val="000000"/>
                <w:sz w:val="22"/>
                <w:szCs w:val="22"/>
              </w:rPr>
              <w:t>пропорційно</w:t>
            </w:r>
            <w:proofErr w:type="spellEnd"/>
            <w:r w:rsidRPr="00B507D6">
              <w:rPr>
                <w:rFonts w:ascii="Times New Roman" w:hAnsi="Times New Roman" w:cs="Times New Roman"/>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 xml:space="preserve">4) продовження строку дії договору про закупівлю та/або строку </w:t>
            </w:r>
            <w:r w:rsidRPr="00B507D6">
              <w:rPr>
                <w:rFonts w:ascii="Times New Roman" w:hAnsi="Times New Roman" w:cs="Times New Roman"/>
                <w:color w:val="000000"/>
                <w:sz w:val="22"/>
                <w:szCs w:val="22"/>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07D6">
              <w:rPr>
                <w:rFonts w:ascii="Times New Roman" w:hAnsi="Times New Roman" w:cs="Times New Roman"/>
                <w:color w:val="000000"/>
                <w:sz w:val="22"/>
                <w:szCs w:val="22"/>
              </w:rPr>
              <w:t>пропорційно</w:t>
            </w:r>
            <w:proofErr w:type="spellEnd"/>
            <w:r w:rsidRPr="00B507D6">
              <w:rPr>
                <w:rFonts w:ascii="Times New Roman" w:hAnsi="Times New Roman" w:cs="Times New Roman"/>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B507D6">
              <w:rPr>
                <w:rFonts w:ascii="Times New Roman" w:hAnsi="Times New Roman" w:cs="Times New Roman"/>
                <w:color w:val="000000"/>
                <w:sz w:val="22"/>
                <w:szCs w:val="22"/>
              </w:rPr>
              <w:t>пропорційно</w:t>
            </w:r>
            <w:proofErr w:type="spellEnd"/>
            <w:r w:rsidRPr="00B507D6">
              <w:rPr>
                <w:rFonts w:ascii="Times New Roman" w:hAnsi="Times New Roman" w:cs="Times New Roman"/>
                <w:color w:val="000000"/>
                <w:sz w:val="22"/>
                <w:szCs w:val="22"/>
              </w:rPr>
              <w:t xml:space="preserve"> до зміни податкового навантаження внаслідок зміни системи оподаткування;</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07D6">
              <w:rPr>
                <w:rFonts w:ascii="Times New Roman" w:hAnsi="Times New Roman" w:cs="Times New Roman"/>
                <w:color w:val="000000"/>
                <w:sz w:val="22"/>
                <w:szCs w:val="22"/>
              </w:rPr>
              <w:t>Platts</w:t>
            </w:r>
            <w:proofErr w:type="spellEnd"/>
            <w:r w:rsidRPr="00B507D6">
              <w:rPr>
                <w:rFonts w:ascii="Times New Roman" w:hAnsi="Times New Roman" w:cs="Times New Roman"/>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8) зміни умов у зв’язку із застосуванням положень частини шостої статті 41 Закону.</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визначення грошового еквівалента зобов’язання в іноземній валюті;</w:t>
            </w:r>
          </w:p>
          <w:p w:rsidR="00B507D6" w:rsidRPr="00B507D6" w:rsidRDefault="00B507D6" w:rsidP="00B507D6">
            <w:pPr>
              <w:widowControl w:val="0"/>
              <w:ind w:firstLine="456"/>
              <w:jc w:val="both"/>
              <w:rPr>
                <w:rFonts w:ascii="Times New Roman" w:hAnsi="Times New Roman" w:cs="Times New Roman"/>
                <w:color w:val="000000"/>
                <w:sz w:val="22"/>
                <w:szCs w:val="22"/>
              </w:rPr>
            </w:pPr>
            <w:r w:rsidRPr="00B507D6">
              <w:rPr>
                <w:rFonts w:ascii="Times New Roman" w:hAnsi="Times New Roman" w:cs="Times New Roman"/>
                <w:color w:val="000000"/>
                <w:sz w:val="22"/>
                <w:szCs w:val="22"/>
              </w:rPr>
              <w:t>перерахунку ціни в бік зменшення ціни тендерної пропозиції переможця без зменшення обсягів закупівлі;</w:t>
            </w:r>
          </w:p>
          <w:p w:rsidR="0096479C" w:rsidRPr="00C547A5" w:rsidRDefault="00B507D6" w:rsidP="00B507D6">
            <w:pPr>
              <w:tabs>
                <w:tab w:val="left" w:pos="7671"/>
              </w:tabs>
              <w:jc w:val="both"/>
              <w:rPr>
                <w:rFonts w:ascii="Times New Roman" w:hAnsi="Times New Roman" w:cs="Times New Roman"/>
                <w:sz w:val="22"/>
                <w:szCs w:val="22"/>
              </w:rPr>
            </w:pPr>
            <w:r w:rsidRPr="00B507D6">
              <w:rPr>
                <w:rFonts w:ascii="Times New Roman" w:hAnsi="Times New Roman" w:cs="Times New Roman"/>
                <w:color w:val="000000"/>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96479C" w:rsidRPr="00C547A5" w:rsidTr="002402A6">
        <w:trPr>
          <w:trHeight w:val="520"/>
        </w:trPr>
        <w:tc>
          <w:tcPr>
            <w:tcW w:w="445" w:type="dxa"/>
            <w:vAlign w:val="center"/>
          </w:tcPr>
          <w:p w:rsidR="0096479C" w:rsidRPr="00C547A5" w:rsidRDefault="00B52BA7" w:rsidP="0096479C">
            <w:pPr>
              <w:pStyle w:val="12"/>
              <w:widowControl w:val="0"/>
              <w:spacing w:line="240" w:lineRule="auto"/>
              <w:ind w:right="113"/>
              <w:jc w:val="center"/>
              <w:rPr>
                <w:rFonts w:ascii="Times New Roman" w:hAnsi="Times New Roman" w:cs="Times New Roman"/>
                <w:b/>
                <w:color w:val="auto"/>
                <w:lang w:val="uk-UA"/>
              </w:rPr>
            </w:pPr>
            <w:r>
              <w:rPr>
                <w:rFonts w:ascii="Times New Roman" w:eastAsia="Times New Roman" w:hAnsi="Times New Roman" w:cs="Times New Roman"/>
                <w:b/>
                <w:color w:val="auto"/>
                <w:lang w:val="uk-UA"/>
              </w:rPr>
              <w:lastRenderedPageBreak/>
              <w:t>5</w:t>
            </w:r>
          </w:p>
        </w:tc>
        <w:tc>
          <w:tcPr>
            <w:tcW w:w="3695" w:type="dxa"/>
            <w:gridSpan w:val="2"/>
            <w:vAlign w:val="center"/>
          </w:tcPr>
          <w:p w:rsidR="0096479C" w:rsidRPr="00C547A5" w:rsidRDefault="0096479C" w:rsidP="0096479C">
            <w:pPr>
              <w:pStyle w:val="12"/>
              <w:widowControl w:val="0"/>
              <w:spacing w:line="240" w:lineRule="auto"/>
              <w:ind w:left="-104" w:right="-91"/>
              <w:rPr>
                <w:rFonts w:ascii="Times New Roman" w:hAnsi="Times New Roman" w:cs="Times New Roman"/>
                <w:b/>
                <w:color w:val="auto"/>
                <w:lang w:val="uk-UA"/>
              </w:rPr>
            </w:pPr>
            <w:r w:rsidRPr="00C547A5">
              <w:rPr>
                <w:rFonts w:ascii="Times New Roman" w:eastAsia="Times New Roman" w:hAnsi="Times New Roman" w:cs="Times New Roman"/>
                <w:b/>
                <w:color w:val="auto"/>
                <w:lang w:val="uk-UA"/>
              </w:rPr>
              <w:t>Забезпечення виконання договору про закупівлю</w:t>
            </w:r>
          </w:p>
        </w:tc>
        <w:tc>
          <w:tcPr>
            <w:tcW w:w="7088" w:type="dxa"/>
          </w:tcPr>
          <w:p w:rsidR="00AE1847" w:rsidRPr="00A05BE3" w:rsidRDefault="00AE1847" w:rsidP="00AE1847">
            <w:pPr>
              <w:widowControl w:val="0"/>
              <w:jc w:val="both"/>
              <w:rPr>
                <w:rFonts w:ascii="Times New Roman" w:hAnsi="Times New Roman" w:cs="Times New Roman"/>
                <w:color w:val="000000"/>
                <w:sz w:val="22"/>
                <w:szCs w:val="22"/>
              </w:rPr>
            </w:pPr>
            <w:r w:rsidRPr="00A05BE3">
              <w:rPr>
                <w:rFonts w:ascii="Times New Roman" w:hAnsi="Times New Roman" w:cs="Times New Roman"/>
                <w:color w:val="000000"/>
                <w:sz w:val="22"/>
                <w:szCs w:val="22"/>
              </w:rPr>
              <w:t>Під час здійснення публічної закупівлі відповідно до Особливостей замовники застосовують положення:</w:t>
            </w:r>
            <w:bookmarkStart w:id="24" w:name="n436"/>
            <w:bookmarkStart w:id="25" w:name="n437"/>
            <w:bookmarkEnd w:id="24"/>
            <w:bookmarkEnd w:id="25"/>
            <w:r w:rsidRPr="00A05BE3">
              <w:rPr>
                <w:rFonts w:ascii="Times New Roman" w:hAnsi="Times New Roman" w:cs="Times New Roman"/>
                <w:color w:val="000000"/>
                <w:sz w:val="22"/>
                <w:szCs w:val="22"/>
              </w:rPr>
              <w:t xml:space="preserve"> </w:t>
            </w:r>
            <w:hyperlink r:id="rId34" w:anchor="n1483" w:tgtFrame="_blank" w:history="1">
              <w:r w:rsidRPr="00A05BE3">
                <w:rPr>
                  <w:rFonts w:ascii="Times New Roman" w:hAnsi="Times New Roman" w:cs="Times New Roman"/>
                  <w:color w:val="000000"/>
                  <w:sz w:val="22"/>
                  <w:szCs w:val="22"/>
                </w:rPr>
                <w:t>статті 27</w:t>
              </w:r>
            </w:hyperlink>
            <w:r w:rsidRPr="00A05BE3">
              <w:rPr>
                <w:rFonts w:ascii="Times New Roman" w:hAnsi="Times New Roman" w:cs="Times New Roman"/>
                <w:color w:val="000000"/>
                <w:sz w:val="22"/>
                <w:szCs w:val="22"/>
              </w:rPr>
              <w:t> Закону з урахуванням положень </w:t>
            </w:r>
            <w:hyperlink r:id="rId35" w:anchor="n531" w:history="1">
              <w:r w:rsidRPr="00A05BE3">
                <w:rPr>
                  <w:rFonts w:ascii="Times New Roman" w:hAnsi="Times New Roman" w:cs="Times New Roman"/>
                  <w:color w:val="000000"/>
                  <w:sz w:val="22"/>
                  <w:szCs w:val="22"/>
                </w:rPr>
                <w:t>пункту 21</w:t>
              </w:r>
            </w:hyperlink>
            <w:r w:rsidRPr="00A05BE3">
              <w:rPr>
                <w:rFonts w:ascii="Times New Roman" w:hAnsi="Times New Roman" w:cs="Times New Roman"/>
                <w:color w:val="000000"/>
                <w:sz w:val="22"/>
                <w:szCs w:val="22"/>
              </w:rPr>
              <w:t> </w:t>
            </w:r>
            <w:r w:rsidR="00A05BE3">
              <w:rPr>
                <w:rFonts w:ascii="Times New Roman" w:hAnsi="Times New Roman" w:cs="Times New Roman"/>
                <w:color w:val="000000"/>
                <w:sz w:val="22"/>
                <w:szCs w:val="22"/>
              </w:rPr>
              <w:t>О</w:t>
            </w:r>
            <w:r w:rsidRPr="00A05BE3">
              <w:rPr>
                <w:rFonts w:ascii="Times New Roman" w:hAnsi="Times New Roman" w:cs="Times New Roman"/>
                <w:color w:val="000000"/>
                <w:sz w:val="22"/>
                <w:szCs w:val="22"/>
              </w:rPr>
              <w:t>собливостей.</w:t>
            </w:r>
          </w:p>
          <w:p w:rsidR="00AE1847" w:rsidRPr="00A05BE3" w:rsidRDefault="00AE1847" w:rsidP="00AE1847">
            <w:pPr>
              <w:widowControl w:val="0"/>
              <w:jc w:val="both"/>
              <w:rPr>
                <w:rFonts w:ascii="Times New Roman" w:hAnsi="Times New Roman" w:cs="Times New Roman"/>
                <w:b/>
                <w:color w:val="000000"/>
                <w:sz w:val="22"/>
                <w:szCs w:val="22"/>
              </w:rPr>
            </w:pPr>
            <w:r w:rsidRPr="00A05BE3">
              <w:rPr>
                <w:rFonts w:ascii="Times New Roman" w:hAnsi="Times New Roman" w:cs="Times New Roman"/>
                <w:b/>
                <w:color w:val="000000"/>
                <w:sz w:val="22"/>
                <w:szCs w:val="22"/>
              </w:rPr>
              <w:t xml:space="preserve">Забезпечення виконання договору про закупівлю в </w:t>
            </w:r>
            <w:r w:rsidR="00376221" w:rsidRPr="00A05BE3">
              <w:rPr>
                <w:rFonts w:ascii="Times New Roman" w:hAnsi="Times New Roman" w:cs="Times New Roman"/>
                <w:b/>
                <w:color w:val="000000"/>
                <w:sz w:val="22"/>
                <w:szCs w:val="22"/>
              </w:rPr>
              <w:t>даній</w:t>
            </w:r>
            <w:r w:rsidRPr="00A05BE3">
              <w:rPr>
                <w:rFonts w:ascii="Times New Roman" w:hAnsi="Times New Roman" w:cs="Times New Roman"/>
                <w:b/>
                <w:color w:val="000000"/>
                <w:sz w:val="22"/>
                <w:szCs w:val="22"/>
              </w:rPr>
              <w:t xml:space="preserve"> закупівлі не передбачається</w:t>
            </w:r>
          </w:p>
          <w:p w:rsidR="0096479C" w:rsidRPr="00C547A5" w:rsidRDefault="0096479C" w:rsidP="0096479C">
            <w:pPr>
              <w:pStyle w:val="12"/>
              <w:widowControl w:val="0"/>
              <w:tabs>
                <w:tab w:val="left" w:pos="7671"/>
              </w:tabs>
              <w:spacing w:line="240" w:lineRule="auto"/>
              <w:ind w:left="-103"/>
              <w:jc w:val="both"/>
              <w:rPr>
                <w:rFonts w:ascii="Times New Roman" w:eastAsia="Times New Roman" w:hAnsi="Times New Roman" w:cs="Times New Roman"/>
                <w:b/>
                <w:color w:val="auto"/>
                <w:lang w:val="uk-UA"/>
              </w:rPr>
            </w:pPr>
          </w:p>
        </w:tc>
      </w:tr>
    </w:tbl>
    <w:p w:rsidR="00A12239" w:rsidRDefault="00A12239" w:rsidP="00856768">
      <w:pPr>
        <w:ind w:firstLine="708"/>
        <w:jc w:val="right"/>
        <w:rPr>
          <w:rFonts w:ascii="Times New Roman" w:hAnsi="Times New Roman" w:cs="Times New Roman"/>
          <w:b/>
          <w:sz w:val="22"/>
          <w:szCs w:val="22"/>
          <w:highlight w:val="yellow"/>
        </w:rPr>
      </w:pPr>
    </w:p>
    <w:p w:rsidR="00B507D6" w:rsidRPr="00B507D6" w:rsidRDefault="00B507D6" w:rsidP="00B507D6">
      <w:pPr>
        <w:ind w:firstLine="708"/>
        <w:jc w:val="both"/>
        <w:rPr>
          <w:rFonts w:ascii="Times New Roman" w:hAnsi="Times New Roman" w:cs="Times New Roman"/>
          <w:b/>
          <w:sz w:val="22"/>
          <w:szCs w:val="22"/>
        </w:rPr>
      </w:pPr>
      <w:r w:rsidRPr="00B507D6">
        <w:rPr>
          <w:rFonts w:ascii="Times New Roman" w:hAnsi="Times New Roman" w:cs="Times New Roman"/>
          <w:b/>
          <w:sz w:val="22"/>
          <w:szCs w:val="22"/>
        </w:rPr>
        <w:t>Додатки до Тендерної документації:</w:t>
      </w:r>
    </w:p>
    <w:p w:rsidR="00B507D6" w:rsidRPr="00B507D6" w:rsidRDefault="00B507D6" w:rsidP="00B507D6">
      <w:pPr>
        <w:ind w:firstLine="708"/>
        <w:jc w:val="both"/>
        <w:rPr>
          <w:rFonts w:ascii="Times New Roman" w:hAnsi="Times New Roman" w:cs="Times New Roman"/>
          <w:b/>
          <w:sz w:val="22"/>
          <w:szCs w:val="22"/>
        </w:rPr>
      </w:pPr>
      <w:r w:rsidRPr="00B507D6">
        <w:rPr>
          <w:rFonts w:ascii="Times New Roman" w:hAnsi="Times New Roman" w:cs="Times New Roman"/>
          <w:b/>
          <w:sz w:val="22"/>
          <w:szCs w:val="22"/>
        </w:rPr>
        <w:t>Додаток №1. Тендерна пропозиція;</w:t>
      </w:r>
    </w:p>
    <w:p w:rsidR="00B507D6" w:rsidRPr="00B507D6" w:rsidRDefault="00B507D6" w:rsidP="00B507D6">
      <w:pPr>
        <w:ind w:firstLine="708"/>
        <w:jc w:val="both"/>
        <w:rPr>
          <w:rFonts w:ascii="Times New Roman" w:hAnsi="Times New Roman" w:cs="Times New Roman"/>
          <w:b/>
          <w:sz w:val="22"/>
          <w:szCs w:val="22"/>
        </w:rPr>
      </w:pPr>
      <w:r w:rsidRPr="00B507D6">
        <w:rPr>
          <w:rFonts w:ascii="Times New Roman" w:hAnsi="Times New Roman" w:cs="Times New Roman"/>
          <w:b/>
          <w:sz w:val="22"/>
          <w:szCs w:val="22"/>
        </w:rPr>
        <w:t xml:space="preserve">Додаток №2. Перелік документів, які вимагаються тендерною документацією; </w:t>
      </w:r>
    </w:p>
    <w:p w:rsidR="00B507D6" w:rsidRPr="00B507D6" w:rsidRDefault="00B507D6" w:rsidP="00B507D6">
      <w:pPr>
        <w:ind w:firstLine="708"/>
        <w:jc w:val="both"/>
        <w:rPr>
          <w:rFonts w:ascii="Times New Roman" w:hAnsi="Times New Roman" w:cs="Times New Roman"/>
          <w:b/>
          <w:sz w:val="22"/>
          <w:szCs w:val="22"/>
        </w:rPr>
      </w:pPr>
      <w:r w:rsidRPr="00B507D6">
        <w:rPr>
          <w:rFonts w:ascii="Times New Roman" w:hAnsi="Times New Roman" w:cs="Times New Roman"/>
          <w:b/>
          <w:sz w:val="22"/>
          <w:szCs w:val="22"/>
        </w:rPr>
        <w:t>Таблиця 1. Перелік документів та інформації для підтвердження відповідності ПЕРЕМОЖЦЯ вимогам, визначеним у п. 47 Особливостей;</w:t>
      </w:r>
    </w:p>
    <w:p w:rsidR="00B507D6" w:rsidRPr="00B507D6" w:rsidRDefault="00B507D6" w:rsidP="00B507D6">
      <w:pPr>
        <w:ind w:firstLine="708"/>
        <w:jc w:val="both"/>
        <w:rPr>
          <w:rFonts w:ascii="Times New Roman" w:hAnsi="Times New Roman" w:cs="Times New Roman"/>
          <w:b/>
          <w:sz w:val="22"/>
          <w:szCs w:val="22"/>
        </w:rPr>
      </w:pPr>
      <w:r w:rsidRPr="00B507D6">
        <w:rPr>
          <w:rFonts w:ascii="Times New Roman" w:hAnsi="Times New Roman" w:cs="Times New Roman"/>
          <w:b/>
          <w:sz w:val="22"/>
          <w:szCs w:val="22"/>
        </w:rPr>
        <w:t>Таблиця 2. Інші документи (для учасників – юридичних осіб, фізичних осіб та фізичних осіб-підприємців);</w:t>
      </w:r>
    </w:p>
    <w:p w:rsidR="00B507D6" w:rsidRPr="00B507D6" w:rsidRDefault="00B507D6" w:rsidP="00B507D6">
      <w:pPr>
        <w:ind w:firstLine="708"/>
        <w:jc w:val="both"/>
        <w:rPr>
          <w:rFonts w:ascii="Times New Roman" w:hAnsi="Times New Roman" w:cs="Times New Roman"/>
          <w:b/>
          <w:sz w:val="22"/>
          <w:szCs w:val="22"/>
        </w:rPr>
      </w:pPr>
      <w:proofErr w:type="spellStart"/>
      <w:r w:rsidRPr="00B507D6">
        <w:rPr>
          <w:rFonts w:ascii="Times New Roman" w:hAnsi="Times New Roman" w:cs="Times New Roman"/>
          <w:b/>
          <w:sz w:val="22"/>
          <w:szCs w:val="22"/>
        </w:rPr>
        <w:t>Каліфікаційні</w:t>
      </w:r>
      <w:proofErr w:type="spellEnd"/>
      <w:r w:rsidRPr="00B507D6">
        <w:rPr>
          <w:rFonts w:ascii="Times New Roman" w:hAnsi="Times New Roman" w:cs="Times New Roman"/>
          <w:b/>
          <w:sz w:val="22"/>
          <w:szCs w:val="22"/>
        </w:rPr>
        <w:t xml:space="preserve"> критерії;</w:t>
      </w:r>
    </w:p>
    <w:p w:rsidR="00B507D6" w:rsidRPr="00B507D6" w:rsidRDefault="00B507D6" w:rsidP="00B507D6">
      <w:pPr>
        <w:ind w:firstLine="708"/>
        <w:jc w:val="both"/>
        <w:rPr>
          <w:rFonts w:ascii="Times New Roman" w:hAnsi="Times New Roman" w:cs="Times New Roman"/>
          <w:b/>
          <w:sz w:val="22"/>
          <w:szCs w:val="22"/>
        </w:rPr>
      </w:pPr>
      <w:r w:rsidRPr="00B507D6">
        <w:rPr>
          <w:rFonts w:ascii="Times New Roman" w:hAnsi="Times New Roman" w:cs="Times New Roman"/>
          <w:b/>
          <w:sz w:val="22"/>
          <w:szCs w:val="22"/>
        </w:rPr>
        <w:t xml:space="preserve">Додаток №3. </w:t>
      </w:r>
      <w:r>
        <w:rPr>
          <w:rFonts w:ascii="Times New Roman" w:hAnsi="Times New Roman" w:cs="Times New Roman"/>
          <w:b/>
          <w:sz w:val="22"/>
          <w:szCs w:val="22"/>
        </w:rPr>
        <w:t>Інформація про необхідні технічні, якісні та кількісні характеристики предмета закупівлі та технічне завдання.</w:t>
      </w: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B507D6">
      <w:pPr>
        <w:rPr>
          <w:rFonts w:ascii="Times New Roman" w:hAnsi="Times New Roman" w:cs="Times New Roman"/>
          <w:b/>
          <w:sz w:val="22"/>
          <w:szCs w:val="22"/>
          <w:highlight w:val="yellow"/>
        </w:rPr>
      </w:pPr>
    </w:p>
    <w:p w:rsidR="00B507D6" w:rsidRDefault="00B507D6" w:rsidP="00B507D6">
      <w:pPr>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Default="006D4B3A" w:rsidP="00856768">
      <w:pPr>
        <w:ind w:firstLine="708"/>
        <w:jc w:val="right"/>
        <w:rPr>
          <w:rFonts w:ascii="Times New Roman" w:hAnsi="Times New Roman" w:cs="Times New Roman"/>
          <w:b/>
          <w:sz w:val="22"/>
          <w:szCs w:val="22"/>
          <w:highlight w:val="yellow"/>
        </w:rPr>
      </w:pPr>
    </w:p>
    <w:p w:rsidR="006D4B3A" w:rsidRPr="00C547A5" w:rsidRDefault="006D4B3A" w:rsidP="00856768">
      <w:pPr>
        <w:ind w:firstLine="708"/>
        <w:jc w:val="right"/>
        <w:rPr>
          <w:rFonts w:ascii="Times New Roman" w:hAnsi="Times New Roman" w:cs="Times New Roman"/>
          <w:b/>
          <w:sz w:val="22"/>
          <w:szCs w:val="22"/>
          <w:highlight w:val="yellow"/>
        </w:rPr>
      </w:pPr>
    </w:p>
    <w:p w:rsidR="00114369" w:rsidRPr="00C547A5" w:rsidRDefault="009A3076" w:rsidP="00856768">
      <w:pPr>
        <w:ind w:firstLine="708"/>
        <w:jc w:val="right"/>
        <w:rPr>
          <w:rFonts w:ascii="Times New Roman" w:hAnsi="Times New Roman" w:cs="Times New Roman"/>
          <w:b/>
          <w:sz w:val="22"/>
          <w:szCs w:val="22"/>
        </w:rPr>
      </w:pPr>
      <w:r w:rsidRPr="00C547A5">
        <w:rPr>
          <w:rFonts w:ascii="Times New Roman" w:hAnsi="Times New Roman" w:cs="Times New Roman"/>
          <w:b/>
          <w:sz w:val="22"/>
          <w:szCs w:val="22"/>
        </w:rPr>
        <w:lastRenderedPageBreak/>
        <w:t>Д</w:t>
      </w:r>
      <w:r w:rsidR="002C5D28" w:rsidRPr="00C547A5">
        <w:rPr>
          <w:rFonts w:ascii="Times New Roman" w:hAnsi="Times New Roman" w:cs="Times New Roman"/>
          <w:b/>
          <w:sz w:val="22"/>
          <w:szCs w:val="22"/>
        </w:rPr>
        <w:t>одаток</w:t>
      </w:r>
      <w:r w:rsidRPr="00C547A5">
        <w:rPr>
          <w:rFonts w:ascii="Times New Roman" w:hAnsi="Times New Roman" w:cs="Times New Roman"/>
          <w:b/>
          <w:sz w:val="22"/>
          <w:szCs w:val="22"/>
        </w:rPr>
        <w:t xml:space="preserve"> № 1</w:t>
      </w:r>
    </w:p>
    <w:p w:rsidR="00114369" w:rsidRPr="00C547A5" w:rsidRDefault="00114369" w:rsidP="00AD424C">
      <w:pPr>
        <w:shd w:val="clear" w:color="auto" w:fill="FFFFFF"/>
        <w:spacing w:before="2" w:after="2"/>
        <w:ind w:left="-150"/>
        <w:jc w:val="both"/>
        <w:rPr>
          <w:rFonts w:ascii="Times New Roman" w:hAnsi="Times New Roman" w:cs="Times New Roman"/>
          <w:i/>
          <w:sz w:val="20"/>
          <w:szCs w:val="22"/>
        </w:rPr>
      </w:pPr>
      <w:r w:rsidRPr="00C547A5">
        <w:rPr>
          <w:rFonts w:ascii="Times New Roman" w:hAnsi="Times New Roman" w:cs="Times New Roman"/>
          <w:i/>
          <w:sz w:val="20"/>
          <w:szCs w:val="22"/>
        </w:rPr>
        <w:t xml:space="preserve">Форма «Тендерна пропозиція» подається </w:t>
      </w:r>
    </w:p>
    <w:p w:rsidR="00454652" w:rsidRPr="00454652" w:rsidRDefault="00114369" w:rsidP="00454652">
      <w:pPr>
        <w:shd w:val="clear" w:color="auto" w:fill="FFFFFF"/>
        <w:spacing w:before="2" w:after="2"/>
        <w:ind w:left="-150"/>
        <w:jc w:val="both"/>
        <w:rPr>
          <w:rFonts w:ascii="Times New Roman" w:hAnsi="Times New Roman" w:cs="Times New Roman"/>
          <w:i/>
          <w:sz w:val="20"/>
          <w:szCs w:val="22"/>
        </w:rPr>
      </w:pPr>
      <w:r w:rsidRPr="00C547A5">
        <w:rPr>
          <w:rFonts w:ascii="Times New Roman" w:hAnsi="Times New Roman" w:cs="Times New Roman"/>
          <w:i/>
          <w:sz w:val="20"/>
          <w:szCs w:val="22"/>
        </w:rPr>
        <w:t>у вигляді</w:t>
      </w:r>
      <w:r w:rsidR="00061F9A" w:rsidRPr="00C547A5">
        <w:rPr>
          <w:rFonts w:ascii="Times New Roman" w:hAnsi="Times New Roman" w:cs="Times New Roman"/>
          <w:i/>
          <w:sz w:val="20"/>
          <w:szCs w:val="22"/>
        </w:rPr>
        <w:t>,</w:t>
      </w:r>
      <w:r w:rsidR="00CD0E4D" w:rsidRPr="00C547A5">
        <w:rPr>
          <w:rFonts w:ascii="Times New Roman" w:hAnsi="Times New Roman" w:cs="Times New Roman"/>
          <w:i/>
          <w:sz w:val="20"/>
          <w:szCs w:val="22"/>
        </w:rPr>
        <w:t xml:space="preserve"> наведеному нижче. </w:t>
      </w:r>
    </w:p>
    <w:p w:rsidR="00454652" w:rsidRPr="00454652" w:rsidRDefault="00454652" w:rsidP="00454652">
      <w:pPr>
        <w:spacing w:line="259" w:lineRule="auto"/>
        <w:ind w:right="-165" w:firstLine="450"/>
        <w:jc w:val="center"/>
        <w:rPr>
          <w:rFonts w:ascii="Times New Roman" w:hAnsi="Times New Roman" w:cs="Times New Roman"/>
          <w:b/>
          <w:sz w:val="22"/>
          <w:szCs w:val="22"/>
        </w:rPr>
      </w:pPr>
      <w:r>
        <w:rPr>
          <w:rFonts w:ascii="Times New Roman" w:hAnsi="Times New Roman" w:cs="Times New Roman"/>
          <w:b/>
          <w:sz w:val="22"/>
          <w:szCs w:val="22"/>
        </w:rPr>
        <w:t>Тендерна пропозиція</w:t>
      </w:r>
    </w:p>
    <w:p w:rsidR="00454652" w:rsidRPr="00454652" w:rsidRDefault="00454652" w:rsidP="00454652">
      <w:pPr>
        <w:widowControl w:val="0"/>
        <w:ind w:right="-165"/>
        <w:jc w:val="both"/>
        <w:rPr>
          <w:rFonts w:ascii="Times New Roman" w:hAnsi="Times New Roman" w:cs="Times New Roman"/>
          <w:b/>
          <w:sz w:val="22"/>
          <w:szCs w:val="22"/>
        </w:rPr>
      </w:pPr>
      <w:r>
        <w:rPr>
          <w:rFonts w:ascii="Times New Roman" w:hAnsi="Times New Roman" w:cs="Times New Roman"/>
          <w:b/>
          <w:sz w:val="22"/>
          <w:szCs w:val="22"/>
        </w:rPr>
        <w:t>«_____»______________ 2024</w:t>
      </w:r>
      <w:r w:rsidRPr="00454652">
        <w:rPr>
          <w:rFonts w:ascii="Times New Roman" w:hAnsi="Times New Roman" w:cs="Times New Roman"/>
          <w:b/>
          <w:sz w:val="22"/>
          <w:szCs w:val="22"/>
        </w:rPr>
        <w:t xml:space="preserve"> р. </w:t>
      </w:r>
    </w:p>
    <w:p w:rsidR="00454652" w:rsidRPr="00454652" w:rsidRDefault="00454652" w:rsidP="00454652">
      <w:pPr>
        <w:widowControl w:val="0"/>
        <w:ind w:right="-165"/>
        <w:jc w:val="both"/>
        <w:rPr>
          <w:rFonts w:ascii="Times New Roman" w:hAnsi="Times New Roman" w:cs="Times New Roman"/>
          <w:b/>
          <w:sz w:val="22"/>
          <w:szCs w:val="22"/>
        </w:rPr>
      </w:pP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Дата та номер оголошення про заплановану закупівлю: ___________________________________</w:t>
      </w:r>
    </w:p>
    <w:p w:rsidR="00454652" w:rsidRPr="00454652" w:rsidRDefault="00454652" w:rsidP="00454652">
      <w:pPr>
        <w:widowControl w:val="0"/>
        <w:ind w:right="-165"/>
        <w:rPr>
          <w:rFonts w:ascii="Times New Roman" w:hAnsi="Times New Roman" w:cs="Times New Roman"/>
          <w:sz w:val="22"/>
          <w:szCs w:val="22"/>
        </w:rPr>
      </w:pPr>
    </w:p>
    <w:p w:rsidR="00454652" w:rsidRPr="00454652" w:rsidRDefault="00454652" w:rsidP="00454652">
      <w:pPr>
        <w:widowControl w:val="0"/>
        <w:ind w:right="-165"/>
        <w:jc w:val="both"/>
        <w:rPr>
          <w:rFonts w:ascii="Times New Roman" w:hAnsi="Times New Roman" w:cs="Times New Roman"/>
          <w:sz w:val="22"/>
          <w:szCs w:val="22"/>
        </w:rPr>
      </w:pPr>
      <w:r w:rsidRPr="00454652">
        <w:rPr>
          <w:rFonts w:ascii="Times New Roman" w:hAnsi="Times New Roman" w:cs="Times New Roman"/>
          <w:sz w:val="22"/>
          <w:szCs w:val="22"/>
        </w:rPr>
        <w:t xml:space="preserve">Замовник: </w:t>
      </w:r>
      <w:r w:rsidRPr="00454652">
        <w:rPr>
          <w:rFonts w:ascii="Times New Roman" w:hAnsi="Times New Roman" w:cs="Times New Roman"/>
          <w:b/>
          <w:sz w:val="22"/>
          <w:szCs w:val="22"/>
        </w:rPr>
        <w:t>Комунальне некомерційне підприємство</w:t>
      </w:r>
      <w:r w:rsidRPr="00454652">
        <w:rPr>
          <w:rFonts w:ascii="Times New Roman" w:hAnsi="Times New Roman" w:cs="Times New Roman"/>
          <w:sz w:val="22"/>
          <w:szCs w:val="22"/>
        </w:rPr>
        <w:t xml:space="preserve"> «</w:t>
      </w:r>
      <w:r w:rsidRPr="00454652">
        <w:rPr>
          <w:rFonts w:ascii="Times New Roman" w:hAnsi="Times New Roman" w:cs="Times New Roman"/>
          <w:b/>
          <w:sz w:val="22"/>
          <w:szCs w:val="22"/>
        </w:rPr>
        <w:t>Центр екстреної медичної допомоги та медицини катастроф у Кіровоградській області Кіровоградської обласної ради</w:t>
      </w:r>
      <w:r w:rsidRPr="00454652">
        <w:rPr>
          <w:rFonts w:ascii="Times New Roman" w:hAnsi="Times New Roman" w:cs="Times New Roman"/>
          <w:sz w:val="22"/>
          <w:szCs w:val="22"/>
        </w:rPr>
        <w:t>»</w:t>
      </w:r>
    </w:p>
    <w:p w:rsidR="00454652" w:rsidRPr="00454652" w:rsidRDefault="00454652" w:rsidP="00454652">
      <w:pPr>
        <w:widowControl w:val="0"/>
        <w:ind w:right="-165"/>
        <w:jc w:val="both"/>
        <w:rPr>
          <w:rFonts w:ascii="Times New Roman" w:hAnsi="Times New Roman" w:cs="Times New Roman"/>
          <w:b/>
          <w:smallCaps/>
          <w:sz w:val="22"/>
          <w:szCs w:val="22"/>
        </w:rPr>
      </w:pPr>
      <w:r w:rsidRPr="00454652">
        <w:rPr>
          <w:rFonts w:ascii="Times New Roman" w:hAnsi="Times New Roman" w:cs="Times New Roman"/>
          <w:sz w:val="22"/>
          <w:szCs w:val="22"/>
        </w:rPr>
        <w:t xml:space="preserve">Найменування предмета закупівлі або його частини: </w:t>
      </w:r>
      <w:r w:rsidRPr="00454652">
        <w:rPr>
          <w:rFonts w:ascii="Times New Roman" w:hAnsi="Times New Roman" w:cs="Times New Roman"/>
          <w:b/>
          <w:sz w:val="22"/>
          <w:szCs w:val="22"/>
        </w:rPr>
        <w:t>______________________________________</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Найменування Учасника: _____________________________________________________________</w:t>
      </w:r>
    </w:p>
    <w:p w:rsidR="00454652" w:rsidRPr="00454652" w:rsidRDefault="00454652" w:rsidP="00454652">
      <w:pPr>
        <w:widowControl w:val="0"/>
        <w:ind w:right="-165"/>
        <w:rPr>
          <w:rFonts w:ascii="Times New Roman" w:hAnsi="Times New Roman" w:cs="Times New Roman"/>
          <w:i/>
          <w:sz w:val="22"/>
          <w:szCs w:val="22"/>
        </w:rPr>
      </w:pPr>
      <w:r w:rsidRPr="00454652">
        <w:rPr>
          <w:rFonts w:ascii="Times New Roman" w:hAnsi="Times New Roman" w:cs="Times New Roman"/>
          <w:i/>
          <w:sz w:val="22"/>
          <w:szCs w:val="22"/>
        </w:rPr>
        <w:t>(повна назва організації учасника)</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в особі _____________________________________________________________________________</w:t>
      </w:r>
    </w:p>
    <w:p w:rsidR="00454652" w:rsidRPr="00454652" w:rsidRDefault="00454652" w:rsidP="00454652">
      <w:pPr>
        <w:widowControl w:val="0"/>
        <w:ind w:right="-165"/>
        <w:rPr>
          <w:rFonts w:ascii="Times New Roman" w:hAnsi="Times New Roman" w:cs="Times New Roman"/>
          <w:i/>
          <w:sz w:val="22"/>
          <w:szCs w:val="22"/>
        </w:rPr>
      </w:pPr>
      <w:r w:rsidRPr="00454652">
        <w:rPr>
          <w:rFonts w:ascii="Times New Roman" w:hAnsi="Times New Roman" w:cs="Times New Roman"/>
          <w:i/>
          <w:sz w:val="22"/>
          <w:szCs w:val="22"/>
        </w:rPr>
        <w:t>(прізвище, ім'я, по батькові, посада відповідальної особи)</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 xml:space="preserve">уповноважений повідомити наступне: </w:t>
      </w:r>
    </w:p>
    <w:p w:rsidR="00454652" w:rsidRPr="00454652" w:rsidRDefault="00454652" w:rsidP="00454652">
      <w:pPr>
        <w:widowControl w:val="0"/>
        <w:tabs>
          <w:tab w:val="left" w:pos="561"/>
        </w:tabs>
        <w:ind w:right="-165"/>
        <w:rPr>
          <w:rFonts w:ascii="Times New Roman" w:hAnsi="Times New Roman" w:cs="Times New Roman"/>
          <w:sz w:val="22"/>
          <w:szCs w:val="22"/>
        </w:rPr>
      </w:pPr>
      <w:r w:rsidRPr="00454652">
        <w:rPr>
          <w:rFonts w:ascii="Times New Roman" w:hAnsi="Times New Roman" w:cs="Times New Roman"/>
          <w:sz w:val="22"/>
          <w:szCs w:val="22"/>
        </w:rPr>
        <w:t xml:space="preserve">1. Розглянувши Тендерну документацію на виконання зазначеного замовлення, ми згодні </w:t>
      </w:r>
      <w:r w:rsidRPr="00454652">
        <w:rPr>
          <w:rFonts w:ascii="Times New Roman" w:hAnsi="Times New Roman" w:cs="Times New Roman"/>
          <w:i/>
          <w:sz w:val="22"/>
          <w:szCs w:val="22"/>
        </w:rPr>
        <w:t xml:space="preserve">підписати договір </w:t>
      </w:r>
      <w:r w:rsidRPr="00454652">
        <w:rPr>
          <w:rFonts w:ascii="Times New Roman" w:hAnsi="Times New Roman" w:cs="Times New Roman"/>
          <w:sz w:val="22"/>
          <w:szCs w:val="22"/>
        </w:rPr>
        <w:t>на його виконання за ціною: ___________________________________________</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2. Адреса (юридична, поштова) Учасника торгів __________________________________________</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3. Телефон/факс  _____________________________________________________________________</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 xml:space="preserve">4. Відомості про керівника (П.І.Б., посада, номер контактного телефону) – для юридичних осіб </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____________________________________________________________________________________</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5. Форма власності та юридичний статус підприємства (організації)_______________________________________________________________</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 xml:space="preserve">6. Код ЄДРПОУ (для юридичних осіб) (ідентифікаційний номер фізичної особи – платника податків та інших обов'язкових платежів) ________________________________________________ </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 xml:space="preserve">7. Номер свідоцтва про реєстрацію платника податку на додану вартість та індивідуальний податковий номер </w:t>
      </w:r>
      <w:r w:rsidRPr="00454652">
        <w:rPr>
          <w:rFonts w:ascii="Times New Roman" w:hAnsi="Times New Roman" w:cs="Times New Roman"/>
          <w:i/>
          <w:sz w:val="22"/>
          <w:szCs w:val="22"/>
        </w:rPr>
        <w:t xml:space="preserve">– </w:t>
      </w:r>
      <w:r w:rsidRPr="00454652">
        <w:rPr>
          <w:rFonts w:ascii="Times New Roman" w:hAnsi="Times New Roman" w:cs="Times New Roman"/>
          <w:sz w:val="22"/>
          <w:szCs w:val="22"/>
        </w:rPr>
        <w:t>для Учасника, який є платником податку на додану вартість ___________________________________________________________________________________</w:t>
      </w:r>
    </w:p>
    <w:p w:rsidR="00454652" w:rsidRPr="00454652" w:rsidRDefault="00454652" w:rsidP="00454652">
      <w:pPr>
        <w:widowControl w:val="0"/>
        <w:ind w:right="-165"/>
        <w:rPr>
          <w:rFonts w:ascii="Times New Roman" w:hAnsi="Times New Roman" w:cs="Times New Roman"/>
          <w:sz w:val="22"/>
          <w:szCs w:val="22"/>
        </w:rPr>
      </w:pPr>
      <w:r w:rsidRPr="00454652">
        <w:rPr>
          <w:rFonts w:ascii="Times New Roman" w:hAnsi="Times New Roman" w:cs="Times New Roman"/>
          <w:sz w:val="22"/>
          <w:szCs w:val="22"/>
        </w:rPr>
        <w:t>8. Банківські реквізити _______________________________________________________________</w:t>
      </w:r>
    </w:p>
    <w:p w:rsidR="00454652" w:rsidRPr="00454652" w:rsidRDefault="00454652" w:rsidP="00454652">
      <w:pPr>
        <w:widowControl w:val="0"/>
        <w:ind w:right="-165"/>
        <w:rPr>
          <w:rFonts w:ascii="Times New Roman" w:hAnsi="Times New Roman" w:cs="Times New Roman"/>
          <w:b/>
          <w:sz w:val="22"/>
          <w:szCs w:val="22"/>
        </w:rPr>
      </w:pPr>
      <w:r w:rsidRPr="00454652">
        <w:rPr>
          <w:rFonts w:ascii="Times New Roman" w:hAnsi="Times New Roman" w:cs="Times New Roman"/>
          <w:sz w:val="22"/>
          <w:szCs w:val="22"/>
        </w:rPr>
        <w:t>9. Цінова пропозиція (заповнити таблицю):</w:t>
      </w:r>
    </w:p>
    <w:p w:rsidR="00364A2A" w:rsidRPr="00C547A5" w:rsidRDefault="00364A2A" w:rsidP="00454652">
      <w:pPr>
        <w:jc w:val="both"/>
        <w:rPr>
          <w:rFonts w:ascii="Times New Roman" w:hAnsi="Times New Roman" w:cs="Times New Roman"/>
          <w:b/>
          <w:sz w:val="22"/>
          <w:szCs w:val="22"/>
          <w:lang w:eastAsia="ar-SA"/>
        </w:rPr>
      </w:pPr>
      <w:r w:rsidRPr="00C547A5">
        <w:rPr>
          <w:rFonts w:ascii="Times New Roman" w:hAnsi="Times New Roman" w:cs="Times New Roman"/>
          <w:b/>
          <w:sz w:val="22"/>
          <w:szCs w:val="22"/>
          <w:lang w:eastAsia="ar-SA"/>
        </w:rPr>
        <w:t xml:space="preserve"> </w:t>
      </w:r>
    </w:p>
    <w:tbl>
      <w:tblPr>
        <w:tblW w:w="1078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992"/>
        <w:gridCol w:w="850"/>
        <w:gridCol w:w="1276"/>
        <w:gridCol w:w="1418"/>
        <w:gridCol w:w="11"/>
        <w:gridCol w:w="1407"/>
        <w:gridCol w:w="1417"/>
        <w:gridCol w:w="11"/>
      </w:tblGrid>
      <w:tr w:rsidR="00364A2A" w:rsidRPr="00C547A5" w:rsidTr="00364A2A">
        <w:trPr>
          <w:gridAfter w:val="1"/>
          <w:wAfter w:w="11" w:type="dxa"/>
        </w:trPr>
        <w:tc>
          <w:tcPr>
            <w:tcW w:w="567" w:type="dxa"/>
            <w:tcBorders>
              <w:top w:val="single" w:sz="6" w:space="0" w:color="auto"/>
              <w:left w:val="single" w:sz="6" w:space="0" w:color="auto"/>
              <w:bottom w:val="single" w:sz="6" w:space="0" w:color="auto"/>
              <w:right w:val="single" w:sz="4" w:space="0" w:color="auto"/>
            </w:tcBorders>
            <w:vAlign w:val="center"/>
          </w:tcPr>
          <w:p w:rsidR="00364A2A" w:rsidRPr="00C547A5" w:rsidRDefault="00364A2A" w:rsidP="0022237A">
            <w:pPr>
              <w:jc w:val="center"/>
              <w:rPr>
                <w:rFonts w:ascii="Times New Roman" w:hAnsi="Times New Roman" w:cs="Times New Roman"/>
                <w:b/>
                <w:bCs/>
                <w:sz w:val="22"/>
                <w:szCs w:val="22"/>
              </w:rPr>
            </w:pPr>
            <w:r w:rsidRPr="00C547A5">
              <w:rPr>
                <w:rFonts w:ascii="Times New Roman" w:hAnsi="Times New Roman" w:cs="Times New Roman"/>
                <w:b/>
                <w:bCs/>
                <w:sz w:val="22"/>
                <w:szCs w:val="22"/>
              </w:rPr>
              <w:t>№ з/п</w:t>
            </w:r>
          </w:p>
        </w:tc>
        <w:tc>
          <w:tcPr>
            <w:tcW w:w="2835" w:type="dxa"/>
            <w:tcBorders>
              <w:top w:val="single" w:sz="6" w:space="0" w:color="auto"/>
              <w:left w:val="single" w:sz="4"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r w:rsidRPr="00C547A5">
              <w:rPr>
                <w:rFonts w:ascii="Times New Roman" w:hAnsi="Times New Roman" w:cs="Times New Roman"/>
                <w:b/>
                <w:bCs/>
                <w:sz w:val="22"/>
                <w:szCs w:val="22"/>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r w:rsidRPr="00C547A5">
              <w:rPr>
                <w:rFonts w:ascii="Times New Roman" w:hAnsi="Times New Roman" w:cs="Times New Roman"/>
                <w:b/>
                <w:bCs/>
                <w:sz w:val="22"/>
                <w:szCs w:val="22"/>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r w:rsidRPr="00C547A5">
              <w:rPr>
                <w:rFonts w:ascii="Times New Roman" w:hAnsi="Times New Roman" w:cs="Times New Roman"/>
                <w:b/>
                <w:bCs/>
                <w:sz w:val="22"/>
                <w:szCs w:val="22"/>
              </w:rPr>
              <w:t>К-сть</w:t>
            </w:r>
          </w:p>
        </w:tc>
        <w:tc>
          <w:tcPr>
            <w:tcW w:w="1276"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r w:rsidRPr="00C547A5">
              <w:rPr>
                <w:rFonts w:ascii="Times New Roman" w:hAnsi="Times New Roman" w:cs="Times New Roman"/>
                <w:b/>
                <w:bCs/>
                <w:sz w:val="22"/>
                <w:szCs w:val="22"/>
              </w:rPr>
              <w:t>Ціна**</w:t>
            </w:r>
          </w:p>
          <w:p w:rsidR="00364A2A" w:rsidRPr="00C547A5" w:rsidRDefault="00364A2A" w:rsidP="0022237A">
            <w:pPr>
              <w:jc w:val="center"/>
              <w:rPr>
                <w:rFonts w:ascii="Times New Roman" w:hAnsi="Times New Roman" w:cs="Times New Roman"/>
                <w:b/>
                <w:bCs/>
                <w:sz w:val="22"/>
                <w:szCs w:val="22"/>
              </w:rPr>
            </w:pPr>
            <w:r w:rsidRPr="00C547A5">
              <w:rPr>
                <w:rFonts w:ascii="Times New Roman" w:hAnsi="Times New Roman" w:cs="Times New Roman"/>
                <w:b/>
                <w:bCs/>
                <w:sz w:val="22"/>
                <w:szCs w:val="22"/>
              </w:rPr>
              <w:t>грн., без ПДВ</w:t>
            </w:r>
          </w:p>
        </w:tc>
        <w:tc>
          <w:tcPr>
            <w:tcW w:w="1418"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vertAlign w:val="superscript"/>
              </w:rPr>
            </w:pPr>
            <w:r w:rsidRPr="00C547A5">
              <w:rPr>
                <w:rFonts w:ascii="Times New Roman" w:hAnsi="Times New Roman" w:cs="Times New Roman"/>
                <w:b/>
                <w:bCs/>
                <w:sz w:val="22"/>
                <w:szCs w:val="22"/>
              </w:rPr>
              <w:t>Ціна** грн., з ПДВ</w:t>
            </w:r>
            <w:r w:rsidRPr="00C547A5">
              <w:rPr>
                <w:rFonts w:ascii="Times New Roman" w:hAnsi="Times New Roman" w:cs="Times New Roman"/>
                <w:b/>
                <w:bCs/>
                <w:sz w:val="22"/>
                <w:szCs w:val="22"/>
                <w:vertAlign w:val="superscript"/>
              </w:rPr>
              <w:t>***</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ind w:right="33"/>
              <w:jc w:val="center"/>
              <w:rPr>
                <w:rFonts w:ascii="Times New Roman" w:hAnsi="Times New Roman" w:cs="Times New Roman"/>
                <w:b/>
                <w:bCs/>
                <w:sz w:val="22"/>
                <w:szCs w:val="22"/>
                <w:vertAlign w:val="superscript"/>
              </w:rPr>
            </w:pPr>
            <w:r w:rsidRPr="00C547A5">
              <w:rPr>
                <w:rFonts w:ascii="Times New Roman" w:hAnsi="Times New Roman" w:cs="Times New Roman"/>
                <w:b/>
                <w:bCs/>
                <w:sz w:val="22"/>
                <w:szCs w:val="22"/>
              </w:rPr>
              <w:t>Сума**, грн., без ПДВ</w:t>
            </w:r>
          </w:p>
        </w:tc>
        <w:tc>
          <w:tcPr>
            <w:tcW w:w="1417"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ind w:right="33"/>
              <w:jc w:val="center"/>
              <w:rPr>
                <w:rFonts w:ascii="Times New Roman" w:hAnsi="Times New Roman" w:cs="Times New Roman"/>
                <w:b/>
                <w:bCs/>
                <w:sz w:val="22"/>
                <w:szCs w:val="22"/>
              </w:rPr>
            </w:pPr>
            <w:r w:rsidRPr="00C547A5">
              <w:rPr>
                <w:rFonts w:ascii="Times New Roman" w:hAnsi="Times New Roman" w:cs="Times New Roman"/>
                <w:b/>
                <w:bCs/>
                <w:sz w:val="22"/>
                <w:szCs w:val="22"/>
              </w:rPr>
              <w:t>Сума**, грн., з ПДВ</w:t>
            </w:r>
            <w:r w:rsidRPr="00C547A5">
              <w:rPr>
                <w:rFonts w:ascii="Times New Roman" w:hAnsi="Times New Roman" w:cs="Times New Roman"/>
                <w:b/>
                <w:bCs/>
                <w:sz w:val="22"/>
                <w:szCs w:val="22"/>
                <w:vertAlign w:val="superscript"/>
              </w:rPr>
              <w:t>***</w:t>
            </w:r>
          </w:p>
        </w:tc>
      </w:tr>
      <w:tr w:rsidR="00364A2A" w:rsidRPr="00C547A5" w:rsidTr="00364A2A">
        <w:trPr>
          <w:gridAfter w:val="1"/>
          <w:wAfter w:w="11" w:type="dxa"/>
        </w:trPr>
        <w:tc>
          <w:tcPr>
            <w:tcW w:w="567" w:type="dxa"/>
            <w:tcBorders>
              <w:top w:val="single" w:sz="6" w:space="0" w:color="auto"/>
              <w:left w:val="single" w:sz="6" w:space="0" w:color="auto"/>
              <w:bottom w:val="single" w:sz="6" w:space="0" w:color="auto"/>
              <w:right w:val="single" w:sz="4" w:space="0" w:color="auto"/>
            </w:tcBorders>
            <w:vAlign w:val="center"/>
          </w:tcPr>
          <w:p w:rsidR="00364A2A" w:rsidRPr="00C547A5" w:rsidRDefault="00364A2A" w:rsidP="0022237A">
            <w:pPr>
              <w:jc w:val="center"/>
              <w:rPr>
                <w:rFonts w:ascii="Times New Roman" w:hAnsi="Times New Roman" w:cs="Times New Roman"/>
                <w:b/>
                <w:bCs/>
                <w:sz w:val="22"/>
                <w:szCs w:val="22"/>
              </w:rPr>
            </w:pPr>
          </w:p>
        </w:tc>
        <w:tc>
          <w:tcPr>
            <w:tcW w:w="2835" w:type="dxa"/>
            <w:tcBorders>
              <w:top w:val="single" w:sz="6" w:space="0" w:color="auto"/>
              <w:left w:val="single" w:sz="4"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64A2A" w:rsidRPr="00C547A5" w:rsidRDefault="00DD1C5A" w:rsidP="0022237A">
            <w:pPr>
              <w:jc w:val="center"/>
              <w:rPr>
                <w:rFonts w:ascii="Times New Roman" w:hAnsi="Times New Roman" w:cs="Times New Roman"/>
                <w:b/>
                <w:bCs/>
                <w:sz w:val="22"/>
                <w:szCs w:val="22"/>
              </w:rPr>
            </w:pPr>
            <w:r>
              <w:rPr>
                <w:rFonts w:ascii="Times New Roman" w:hAnsi="Times New Roman" w:cs="Times New Roman"/>
                <w:b/>
                <w:bCs/>
                <w:sz w:val="22"/>
                <w:szCs w:val="22"/>
              </w:rPr>
              <w:t>пара</w:t>
            </w:r>
          </w:p>
        </w:tc>
        <w:tc>
          <w:tcPr>
            <w:tcW w:w="850"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jc w:val="center"/>
              <w:rPr>
                <w:rFonts w:ascii="Times New Roman" w:hAnsi="Times New Roman" w:cs="Times New Roman"/>
                <w:b/>
                <w:bCs/>
                <w:sz w:val="22"/>
                <w:szCs w:val="22"/>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ind w:right="33"/>
              <w:jc w:val="center"/>
              <w:rPr>
                <w:rFonts w:ascii="Times New Roman" w:hAnsi="Times New Roman" w:cs="Times New Roman"/>
                <w:b/>
                <w:bCs/>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364A2A" w:rsidRPr="00C547A5" w:rsidRDefault="00364A2A" w:rsidP="0022237A">
            <w:pPr>
              <w:ind w:right="33"/>
              <w:jc w:val="center"/>
              <w:rPr>
                <w:rFonts w:ascii="Times New Roman" w:hAnsi="Times New Roman" w:cs="Times New Roman"/>
                <w:b/>
                <w:bCs/>
                <w:sz w:val="22"/>
                <w:szCs w:val="22"/>
              </w:rPr>
            </w:pPr>
          </w:p>
        </w:tc>
      </w:tr>
      <w:tr w:rsidR="00364A2A" w:rsidRPr="00C547A5" w:rsidTr="00364A2A">
        <w:tblPrEx>
          <w:tblBorders>
            <w:insideH w:val="single" w:sz="4" w:space="0" w:color="auto"/>
            <w:insideV w:val="single" w:sz="4" w:space="0" w:color="auto"/>
          </w:tblBorders>
          <w:tblLook w:val="04A0" w:firstRow="1" w:lastRow="0" w:firstColumn="1" w:lastColumn="0" w:noHBand="0" w:noVBand="1"/>
        </w:tblPrEx>
        <w:trPr>
          <w:trHeight w:val="230"/>
        </w:trPr>
        <w:tc>
          <w:tcPr>
            <w:tcW w:w="7949" w:type="dxa"/>
            <w:gridSpan w:val="7"/>
            <w:tcBorders>
              <w:top w:val="single" w:sz="4" w:space="0" w:color="auto"/>
              <w:left w:val="single" w:sz="4" w:space="0" w:color="auto"/>
              <w:bottom w:val="single" w:sz="4" w:space="0" w:color="auto"/>
              <w:right w:val="single" w:sz="4" w:space="0" w:color="auto"/>
            </w:tcBorders>
          </w:tcPr>
          <w:p w:rsidR="00364A2A" w:rsidRPr="00C547A5" w:rsidRDefault="00364A2A" w:rsidP="0022237A">
            <w:pPr>
              <w:jc w:val="right"/>
              <w:rPr>
                <w:rFonts w:ascii="Times New Roman" w:hAnsi="Times New Roman" w:cs="Times New Roman"/>
                <w:b/>
                <w:sz w:val="22"/>
                <w:szCs w:val="22"/>
              </w:rPr>
            </w:pPr>
            <w:r w:rsidRPr="00C547A5">
              <w:rPr>
                <w:rFonts w:ascii="Times New Roman" w:hAnsi="Times New Roman" w:cs="Times New Roman"/>
                <w:b/>
                <w:sz w:val="22"/>
                <w:szCs w:val="22"/>
              </w:rPr>
              <w:t>Загальна ціна без ПДВ:</w:t>
            </w:r>
          </w:p>
        </w:tc>
        <w:tc>
          <w:tcPr>
            <w:tcW w:w="2835" w:type="dxa"/>
            <w:gridSpan w:val="3"/>
            <w:tcBorders>
              <w:top w:val="single" w:sz="4" w:space="0" w:color="auto"/>
              <w:left w:val="single" w:sz="4" w:space="0" w:color="auto"/>
              <w:bottom w:val="single" w:sz="4" w:space="0" w:color="auto"/>
              <w:right w:val="single" w:sz="4" w:space="0" w:color="auto"/>
            </w:tcBorders>
          </w:tcPr>
          <w:p w:rsidR="00364A2A" w:rsidRPr="00C547A5" w:rsidRDefault="00364A2A" w:rsidP="0022237A">
            <w:pPr>
              <w:jc w:val="center"/>
              <w:rPr>
                <w:rFonts w:ascii="Times New Roman" w:hAnsi="Times New Roman" w:cs="Times New Roman"/>
                <w:sz w:val="22"/>
                <w:szCs w:val="22"/>
              </w:rPr>
            </w:pPr>
          </w:p>
        </w:tc>
      </w:tr>
      <w:tr w:rsidR="00364A2A" w:rsidRPr="00C547A5" w:rsidTr="00364A2A">
        <w:tblPrEx>
          <w:tblBorders>
            <w:insideH w:val="single" w:sz="4" w:space="0" w:color="auto"/>
            <w:insideV w:val="single" w:sz="4" w:space="0" w:color="auto"/>
          </w:tblBorders>
          <w:tblLook w:val="04A0" w:firstRow="1" w:lastRow="0" w:firstColumn="1" w:lastColumn="0" w:noHBand="0" w:noVBand="1"/>
        </w:tblPrEx>
        <w:trPr>
          <w:trHeight w:val="158"/>
        </w:trPr>
        <w:tc>
          <w:tcPr>
            <w:tcW w:w="7949" w:type="dxa"/>
            <w:gridSpan w:val="7"/>
            <w:tcBorders>
              <w:top w:val="single" w:sz="4" w:space="0" w:color="auto"/>
              <w:left w:val="single" w:sz="4" w:space="0" w:color="auto"/>
              <w:bottom w:val="single" w:sz="4" w:space="0" w:color="auto"/>
              <w:right w:val="single" w:sz="4" w:space="0" w:color="auto"/>
            </w:tcBorders>
          </w:tcPr>
          <w:p w:rsidR="00364A2A" w:rsidRPr="00C547A5" w:rsidRDefault="00364A2A" w:rsidP="0022237A">
            <w:pPr>
              <w:jc w:val="right"/>
              <w:rPr>
                <w:rFonts w:ascii="Times New Roman" w:hAnsi="Times New Roman" w:cs="Times New Roman"/>
                <w:b/>
                <w:sz w:val="22"/>
                <w:szCs w:val="22"/>
              </w:rPr>
            </w:pPr>
            <w:r w:rsidRPr="00C547A5">
              <w:rPr>
                <w:rFonts w:ascii="Times New Roman" w:hAnsi="Times New Roman" w:cs="Times New Roman"/>
                <w:b/>
                <w:sz w:val="22"/>
                <w:szCs w:val="22"/>
              </w:rPr>
              <w:t>ПДВ***:</w:t>
            </w:r>
          </w:p>
        </w:tc>
        <w:tc>
          <w:tcPr>
            <w:tcW w:w="2835" w:type="dxa"/>
            <w:gridSpan w:val="3"/>
            <w:tcBorders>
              <w:top w:val="single" w:sz="4" w:space="0" w:color="auto"/>
              <w:left w:val="single" w:sz="4" w:space="0" w:color="auto"/>
              <w:bottom w:val="single" w:sz="4" w:space="0" w:color="auto"/>
              <w:right w:val="single" w:sz="4" w:space="0" w:color="auto"/>
            </w:tcBorders>
          </w:tcPr>
          <w:p w:rsidR="00364A2A" w:rsidRPr="00C547A5" w:rsidRDefault="00364A2A" w:rsidP="0022237A">
            <w:pPr>
              <w:jc w:val="center"/>
              <w:rPr>
                <w:rFonts w:ascii="Times New Roman" w:hAnsi="Times New Roman" w:cs="Times New Roman"/>
                <w:sz w:val="22"/>
                <w:szCs w:val="22"/>
              </w:rPr>
            </w:pPr>
          </w:p>
        </w:tc>
      </w:tr>
      <w:tr w:rsidR="00364A2A" w:rsidRPr="00C547A5" w:rsidTr="00364A2A">
        <w:tblPrEx>
          <w:tblBorders>
            <w:insideH w:val="single" w:sz="4" w:space="0" w:color="auto"/>
            <w:insideV w:val="single" w:sz="4" w:space="0" w:color="auto"/>
          </w:tblBorders>
          <w:tblLook w:val="04A0" w:firstRow="1" w:lastRow="0" w:firstColumn="1" w:lastColumn="0" w:noHBand="0" w:noVBand="1"/>
        </w:tblPrEx>
        <w:trPr>
          <w:trHeight w:val="255"/>
        </w:trPr>
        <w:tc>
          <w:tcPr>
            <w:tcW w:w="7949" w:type="dxa"/>
            <w:gridSpan w:val="7"/>
            <w:tcBorders>
              <w:top w:val="single" w:sz="4" w:space="0" w:color="auto"/>
              <w:left w:val="single" w:sz="4" w:space="0" w:color="auto"/>
              <w:bottom w:val="single" w:sz="4" w:space="0" w:color="auto"/>
              <w:right w:val="single" w:sz="4" w:space="0" w:color="auto"/>
            </w:tcBorders>
          </w:tcPr>
          <w:p w:rsidR="00364A2A" w:rsidRPr="00C547A5" w:rsidRDefault="00364A2A" w:rsidP="0022237A">
            <w:pPr>
              <w:jc w:val="right"/>
              <w:rPr>
                <w:rFonts w:ascii="Times New Roman" w:hAnsi="Times New Roman" w:cs="Times New Roman"/>
                <w:b/>
                <w:sz w:val="22"/>
                <w:szCs w:val="22"/>
              </w:rPr>
            </w:pPr>
            <w:r w:rsidRPr="00C547A5">
              <w:rPr>
                <w:rFonts w:ascii="Times New Roman" w:hAnsi="Times New Roman" w:cs="Times New Roman"/>
                <w:b/>
                <w:sz w:val="22"/>
                <w:szCs w:val="22"/>
              </w:rPr>
              <w:t>Загальна ціна з ПДВ***:</w:t>
            </w:r>
          </w:p>
        </w:tc>
        <w:tc>
          <w:tcPr>
            <w:tcW w:w="2835" w:type="dxa"/>
            <w:gridSpan w:val="3"/>
            <w:tcBorders>
              <w:top w:val="single" w:sz="4" w:space="0" w:color="auto"/>
              <w:left w:val="single" w:sz="4" w:space="0" w:color="auto"/>
              <w:bottom w:val="single" w:sz="4" w:space="0" w:color="auto"/>
              <w:right w:val="single" w:sz="4" w:space="0" w:color="auto"/>
            </w:tcBorders>
          </w:tcPr>
          <w:p w:rsidR="00364A2A" w:rsidRPr="00C547A5" w:rsidRDefault="00364A2A" w:rsidP="0022237A">
            <w:pPr>
              <w:jc w:val="center"/>
              <w:rPr>
                <w:rFonts w:ascii="Times New Roman" w:hAnsi="Times New Roman" w:cs="Times New Roman"/>
                <w:sz w:val="22"/>
                <w:szCs w:val="22"/>
              </w:rPr>
            </w:pPr>
          </w:p>
        </w:tc>
      </w:tr>
    </w:tbl>
    <w:p w:rsidR="006D4B3A" w:rsidRDefault="006D4B3A" w:rsidP="00364A2A">
      <w:pPr>
        <w:jc w:val="both"/>
        <w:rPr>
          <w:rFonts w:ascii="Times New Roman" w:hAnsi="Times New Roman" w:cs="Times New Roman"/>
          <w:i/>
          <w:snapToGrid w:val="0"/>
          <w:sz w:val="20"/>
          <w:szCs w:val="20"/>
        </w:rPr>
      </w:pPr>
    </w:p>
    <w:p w:rsidR="00364A2A" w:rsidRPr="00C547A5" w:rsidRDefault="00364A2A" w:rsidP="00364A2A">
      <w:pPr>
        <w:jc w:val="both"/>
        <w:rPr>
          <w:rFonts w:ascii="Times New Roman" w:hAnsi="Times New Roman" w:cs="Times New Roman"/>
          <w:i/>
          <w:sz w:val="20"/>
          <w:szCs w:val="20"/>
        </w:rPr>
      </w:pPr>
      <w:r w:rsidRPr="00C547A5">
        <w:rPr>
          <w:rFonts w:ascii="Times New Roman" w:hAnsi="Times New Roman" w:cs="Times New Roman"/>
          <w:i/>
          <w:snapToGrid w:val="0"/>
          <w:sz w:val="20"/>
          <w:szCs w:val="20"/>
        </w:rPr>
        <w:t>*</w:t>
      </w:r>
      <w:r w:rsidRPr="00C547A5">
        <w:rPr>
          <w:rFonts w:ascii="Times New Roman" w:hAnsi="Times New Roman" w:cs="Times New Roman"/>
          <w:i/>
          <w:sz w:val="20"/>
          <w:szCs w:val="20"/>
        </w:rPr>
        <w:t>Вказується конкретна назва</w:t>
      </w:r>
      <w:r w:rsidR="00BA41A6" w:rsidRPr="00C547A5">
        <w:rPr>
          <w:rFonts w:ascii="Times New Roman" w:hAnsi="Times New Roman" w:cs="Times New Roman"/>
          <w:i/>
          <w:sz w:val="20"/>
          <w:szCs w:val="20"/>
        </w:rPr>
        <w:t xml:space="preserve"> (марка, модель, тощо)</w:t>
      </w:r>
      <w:r w:rsidRPr="00C547A5">
        <w:rPr>
          <w:rFonts w:ascii="Times New Roman" w:hAnsi="Times New Roman" w:cs="Times New Roman"/>
          <w:i/>
          <w:sz w:val="20"/>
          <w:szCs w:val="20"/>
        </w:rPr>
        <w:t xml:space="preserve"> запропонованого товару.</w:t>
      </w:r>
    </w:p>
    <w:p w:rsidR="00364A2A" w:rsidRPr="00C547A5" w:rsidRDefault="00364A2A" w:rsidP="00364A2A">
      <w:pPr>
        <w:jc w:val="both"/>
        <w:rPr>
          <w:rFonts w:ascii="Times New Roman" w:hAnsi="Times New Roman" w:cs="Times New Roman"/>
          <w:sz w:val="20"/>
          <w:szCs w:val="20"/>
        </w:rPr>
      </w:pPr>
      <w:r w:rsidRPr="00C547A5">
        <w:rPr>
          <w:rFonts w:ascii="Times New Roman" w:hAnsi="Times New Roman" w:cs="Times New Roman"/>
          <w:i/>
          <w:sz w:val="20"/>
          <w:szCs w:val="20"/>
        </w:rPr>
        <w:t>**Ціни вказуються з двома десятковими знаками в національній валюті України. Ціни включають у себе усі витрати на транспортування</w:t>
      </w:r>
      <w:r w:rsidRPr="00C547A5">
        <w:rPr>
          <w:rFonts w:ascii="Times New Roman" w:hAnsi="Times New Roman" w:cs="Times New Roman"/>
          <w:sz w:val="20"/>
          <w:szCs w:val="20"/>
        </w:rPr>
        <w:t xml:space="preserve"> </w:t>
      </w:r>
      <w:r w:rsidRPr="00C547A5">
        <w:rPr>
          <w:rFonts w:ascii="Times New Roman" w:hAnsi="Times New Roman" w:cs="Times New Roman"/>
          <w:i/>
          <w:sz w:val="20"/>
          <w:szCs w:val="20"/>
        </w:rPr>
        <w:t>до місця, визначеного замовником, страхування, навантаження, розвантаження, сплату мита, податків і зборів (обов’язкових платежів)</w:t>
      </w:r>
      <w:r w:rsidRPr="00C547A5">
        <w:rPr>
          <w:rFonts w:ascii="Times New Roman" w:hAnsi="Times New Roman" w:cs="Times New Roman"/>
          <w:sz w:val="20"/>
          <w:szCs w:val="20"/>
        </w:rPr>
        <w:t xml:space="preserve">, </w:t>
      </w:r>
      <w:r w:rsidRPr="00C547A5">
        <w:rPr>
          <w:rFonts w:ascii="Times New Roman" w:hAnsi="Times New Roman" w:cs="Times New Roman"/>
          <w:i/>
          <w:sz w:val="20"/>
          <w:szCs w:val="20"/>
        </w:rPr>
        <w:t>що сплачуються або мають бути сплачені згідно з чинним законодавством України у зв’язку із ввезенням на митну територію України та розмитненням, тощо.</w:t>
      </w:r>
      <w:r w:rsidRPr="00C547A5">
        <w:rPr>
          <w:rFonts w:ascii="Times New Roman" w:hAnsi="Times New Roman" w:cs="Times New Roman"/>
          <w:sz w:val="20"/>
          <w:szCs w:val="20"/>
        </w:rPr>
        <w:t xml:space="preserve"> </w:t>
      </w:r>
    </w:p>
    <w:p w:rsidR="00364A2A" w:rsidRPr="00C547A5" w:rsidRDefault="00364A2A" w:rsidP="00364A2A">
      <w:pPr>
        <w:ind w:right="31"/>
        <w:jc w:val="both"/>
        <w:rPr>
          <w:rFonts w:ascii="Times New Roman" w:hAnsi="Times New Roman" w:cs="Times New Roman"/>
          <w:i/>
          <w:sz w:val="20"/>
          <w:szCs w:val="20"/>
        </w:rPr>
      </w:pPr>
      <w:r w:rsidRPr="00C547A5">
        <w:rPr>
          <w:rFonts w:ascii="Times New Roman" w:hAnsi="Times New Roman" w:cs="Times New Roman"/>
          <w:i/>
          <w:sz w:val="20"/>
          <w:szCs w:val="20"/>
        </w:rPr>
        <w:t>***ПДВ нараховується у випадках, передбачених чинним законодавством України.</w:t>
      </w:r>
    </w:p>
    <w:p w:rsidR="00364A2A" w:rsidRPr="00C547A5" w:rsidRDefault="00364A2A" w:rsidP="00364A2A">
      <w:pPr>
        <w:ind w:firstLine="567"/>
        <w:jc w:val="both"/>
        <w:rPr>
          <w:rFonts w:ascii="Times New Roman" w:hAnsi="Times New Roman" w:cs="Times New Roman"/>
          <w:sz w:val="22"/>
          <w:szCs w:val="22"/>
        </w:rPr>
      </w:pPr>
    </w:p>
    <w:p w:rsidR="002C2510" w:rsidRPr="00C547A5" w:rsidRDefault="00856768" w:rsidP="00364A2A">
      <w:pPr>
        <w:ind w:firstLine="567"/>
        <w:jc w:val="both"/>
        <w:rPr>
          <w:rFonts w:ascii="Times New Roman" w:hAnsi="Times New Roman" w:cs="Times New Roman"/>
          <w:sz w:val="22"/>
          <w:szCs w:val="22"/>
        </w:rPr>
      </w:pPr>
      <w:r w:rsidRPr="00C547A5">
        <w:rPr>
          <w:rFonts w:ascii="Times New Roman" w:hAnsi="Times New Roman" w:cs="Times New Roman"/>
          <w:sz w:val="22"/>
          <w:szCs w:val="22"/>
        </w:rPr>
        <w:t>Вивчивши тендерну документацію та інформацію про необхідні</w:t>
      </w:r>
      <w:r w:rsidR="009C5F9A" w:rsidRPr="00C547A5">
        <w:rPr>
          <w:rFonts w:ascii="Times New Roman" w:hAnsi="Times New Roman" w:cs="Times New Roman"/>
          <w:sz w:val="22"/>
          <w:szCs w:val="22"/>
        </w:rPr>
        <w:t xml:space="preserve"> технічні</w:t>
      </w:r>
      <w:r w:rsidRPr="00C547A5">
        <w:rPr>
          <w:rFonts w:ascii="Times New Roman" w:hAnsi="Times New Roman" w:cs="Times New Roman"/>
          <w:sz w:val="22"/>
          <w:szCs w:val="22"/>
        </w:rPr>
        <w:t>, якісні та кількісні характеристики</w:t>
      </w:r>
      <w:r w:rsidR="00E3667C" w:rsidRPr="00C547A5">
        <w:rPr>
          <w:rFonts w:ascii="Times New Roman" w:hAnsi="Times New Roman" w:cs="Times New Roman"/>
          <w:sz w:val="22"/>
          <w:szCs w:val="22"/>
        </w:rPr>
        <w:t xml:space="preserve"> предмету закупівлі</w:t>
      </w:r>
      <w:r w:rsidRPr="00C547A5">
        <w:rPr>
          <w:rFonts w:ascii="Times New Roman" w:hAnsi="Times New Roman" w:cs="Times New Roman"/>
          <w:sz w:val="22"/>
          <w:szCs w:val="22"/>
        </w:rPr>
        <w:t xml:space="preserve">, на виконання зазначеного вище, маємо змогу та погоджуємося виконати вимоги </w:t>
      </w:r>
      <w:r w:rsidR="00026FAD" w:rsidRPr="00C547A5">
        <w:rPr>
          <w:rFonts w:ascii="Times New Roman" w:hAnsi="Times New Roman" w:cs="Times New Roman"/>
          <w:sz w:val="22"/>
          <w:szCs w:val="22"/>
        </w:rPr>
        <w:t>тендерної документації</w:t>
      </w:r>
      <w:r w:rsidRPr="00C547A5">
        <w:rPr>
          <w:rFonts w:ascii="Times New Roman" w:hAnsi="Times New Roman" w:cs="Times New Roman"/>
          <w:sz w:val="22"/>
          <w:szCs w:val="22"/>
        </w:rPr>
        <w:t xml:space="preserve"> та договору про закупівлю</w:t>
      </w:r>
      <w:r w:rsidR="002C2510" w:rsidRPr="00C547A5">
        <w:rPr>
          <w:rFonts w:ascii="Times New Roman" w:hAnsi="Times New Roman" w:cs="Times New Roman"/>
          <w:sz w:val="22"/>
          <w:szCs w:val="22"/>
        </w:rPr>
        <w:t xml:space="preserve"> за цінами, що склалися за результатом електронного аукціону.</w:t>
      </w:r>
    </w:p>
    <w:p w:rsidR="002C2510" w:rsidRPr="00C547A5" w:rsidRDefault="009A3076" w:rsidP="002C2510">
      <w:pPr>
        <w:tabs>
          <w:tab w:val="left" w:pos="709"/>
          <w:tab w:val="left" w:pos="851"/>
        </w:tabs>
        <w:ind w:firstLine="567"/>
        <w:jc w:val="both"/>
        <w:rPr>
          <w:rFonts w:ascii="Times New Roman" w:hAnsi="Times New Roman" w:cs="Times New Roman"/>
          <w:sz w:val="22"/>
          <w:szCs w:val="22"/>
        </w:rPr>
      </w:pPr>
      <w:r w:rsidRPr="00C547A5">
        <w:rPr>
          <w:rFonts w:ascii="Times New Roman" w:hAnsi="Times New Roman" w:cs="Times New Roman"/>
          <w:sz w:val="22"/>
          <w:szCs w:val="22"/>
        </w:rPr>
        <w:t xml:space="preserve">Підтверджуємо, що строк, протягом якого ця пропозиція є дійсною, </w:t>
      </w:r>
      <w:r w:rsidRPr="004C3D41">
        <w:rPr>
          <w:rFonts w:ascii="Times New Roman" w:hAnsi="Times New Roman" w:cs="Times New Roman"/>
          <w:sz w:val="22"/>
          <w:szCs w:val="22"/>
        </w:rPr>
        <w:t>становить</w:t>
      </w:r>
      <w:r w:rsidRPr="004C3D41">
        <w:rPr>
          <w:rFonts w:ascii="Times New Roman" w:hAnsi="Times New Roman" w:cs="Times New Roman"/>
          <w:b/>
          <w:sz w:val="22"/>
          <w:szCs w:val="22"/>
        </w:rPr>
        <w:t xml:space="preserve"> </w:t>
      </w:r>
      <w:r w:rsidR="004C3D41" w:rsidRPr="004E669C">
        <w:rPr>
          <w:rFonts w:ascii="Times New Roman" w:hAnsi="Times New Roman" w:cs="Times New Roman"/>
          <w:b/>
          <w:sz w:val="22"/>
          <w:szCs w:val="22"/>
        </w:rPr>
        <w:t>90</w:t>
      </w:r>
      <w:r w:rsidRPr="004E669C">
        <w:rPr>
          <w:rFonts w:ascii="Times New Roman" w:hAnsi="Times New Roman" w:cs="Times New Roman"/>
          <w:b/>
          <w:sz w:val="22"/>
          <w:szCs w:val="22"/>
        </w:rPr>
        <w:t xml:space="preserve"> днів</w:t>
      </w:r>
      <w:r w:rsidRPr="004E669C">
        <w:rPr>
          <w:rFonts w:ascii="Times New Roman" w:hAnsi="Times New Roman" w:cs="Times New Roman"/>
          <w:sz w:val="22"/>
          <w:szCs w:val="22"/>
        </w:rPr>
        <w:t xml:space="preserve"> </w:t>
      </w:r>
      <w:r w:rsidR="00026FAD" w:rsidRPr="001B1813">
        <w:rPr>
          <w:rFonts w:ascii="Times New Roman" w:hAnsi="Times New Roman" w:cs="Times New Roman"/>
          <w:sz w:val="22"/>
          <w:szCs w:val="22"/>
        </w:rPr>
        <w:t xml:space="preserve">із </w:t>
      </w:r>
      <w:r w:rsidR="00026FAD" w:rsidRPr="00C547A5">
        <w:rPr>
          <w:rFonts w:ascii="Times New Roman" w:hAnsi="Times New Roman" w:cs="Times New Roman"/>
          <w:sz w:val="22"/>
          <w:szCs w:val="22"/>
        </w:rPr>
        <w:t>дати кінцевого строку подання тендерних пропозицій</w:t>
      </w:r>
      <w:r w:rsidRPr="00C547A5">
        <w:rPr>
          <w:rFonts w:ascii="Times New Roman" w:hAnsi="Times New Roman" w:cs="Times New Roman"/>
          <w:sz w:val="22"/>
          <w:szCs w:val="22"/>
        </w:rPr>
        <w:t>.</w:t>
      </w:r>
      <w:r w:rsidR="009D5026" w:rsidRPr="00BF3D4C">
        <w:rPr>
          <w:rFonts w:ascii="Times New Roman" w:hAnsi="Times New Roman" w:cs="Times New Roman"/>
          <w:sz w:val="22"/>
          <w:szCs w:val="22"/>
        </w:rPr>
        <w:t xml:space="preserve"> </w:t>
      </w:r>
      <w:r w:rsidR="009D5026" w:rsidRPr="00C547A5">
        <w:rPr>
          <w:rFonts w:ascii="Times New Roman" w:hAnsi="Times New Roman" w:cs="Times New Roman"/>
          <w:sz w:val="22"/>
          <w:szCs w:val="22"/>
        </w:rPr>
        <w:t>Наша пропозиція буде обов'язковою для нас, і замовник може прийняти рішення про намір укласти договір про закупівлю в будь-який час до закінчення зазначеного терміну.</w:t>
      </w:r>
    </w:p>
    <w:p w:rsidR="00205C42" w:rsidRPr="00BF3D4C" w:rsidRDefault="009A3076" w:rsidP="002C2510">
      <w:pPr>
        <w:tabs>
          <w:tab w:val="left" w:pos="709"/>
          <w:tab w:val="left" w:pos="851"/>
        </w:tabs>
        <w:ind w:firstLine="567"/>
        <w:jc w:val="both"/>
        <w:rPr>
          <w:rFonts w:ascii="Times New Roman" w:hAnsi="Times New Roman" w:cs="Times New Roman"/>
          <w:sz w:val="22"/>
          <w:szCs w:val="22"/>
        </w:rPr>
      </w:pPr>
      <w:r w:rsidRPr="00BF3D4C">
        <w:rPr>
          <w:rFonts w:ascii="Times New Roman" w:hAnsi="Times New Roman" w:cs="Times New Roman"/>
          <w:sz w:val="22"/>
          <w:szCs w:val="22"/>
        </w:rPr>
        <w:t xml:space="preserve">Якщо наша тендерна пропозиція буде акцептована, ми зобов'язуємося підписати </w:t>
      </w:r>
      <w:r w:rsidR="00856768" w:rsidRPr="00BF3D4C">
        <w:rPr>
          <w:rFonts w:ascii="Times New Roman" w:hAnsi="Times New Roman" w:cs="Times New Roman"/>
          <w:sz w:val="22"/>
          <w:szCs w:val="22"/>
        </w:rPr>
        <w:t>д</w:t>
      </w:r>
      <w:r w:rsidRPr="00BF3D4C">
        <w:rPr>
          <w:rFonts w:ascii="Times New Roman" w:hAnsi="Times New Roman" w:cs="Times New Roman"/>
          <w:sz w:val="22"/>
          <w:szCs w:val="22"/>
        </w:rPr>
        <w:t>оговір</w:t>
      </w:r>
      <w:r w:rsidR="00856768" w:rsidRPr="00BF3D4C">
        <w:rPr>
          <w:rFonts w:ascii="Times New Roman" w:hAnsi="Times New Roman" w:cs="Times New Roman"/>
          <w:sz w:val="22"/>
          <w:szCs w:val="22"/>
        </w:rPr>
        <w:t xml:space="preserve"> про закупівлю</w:t>
      </w:r>
      <w:r w:rsidRPr="00BF3D4C">
        <w:rPr>
          <w:rFonts w:ascii="Times New Roman" w:hAnsi="Times New Roman" w:cs="Times New Roman"/>
          <w:sz w:val="22"/>
          <w:szCs w:val="22"/>
        </w:rPr>
        <w:t xml:space="preserve"> із </w:t>
      </w:r>
      <w:r w:rsidR="00856768" w:rsidRPr="00BF3D4C">
        <w:rPr>
          <w:rFonts w:ascii="Times New Roman" w:hAnsi="Times New Roman" w:cs="Times New Roman"/>
          <w:sz w:val="22"/>
          <w:szCs w:val="22"/>
        </w:rPr>
        <w:t>з</w:t>
      </w:r>
      <w:r w:rsidRPr="00BF3D4C">
        <w:rPr>
          <w:rFonts w:ascii="Times New Roman" w:hAnsi="Times New Roman" w:cs="Times New Roman"/>
          <w:sz w:val="22"/>
          <w:szCs w:val="22"/>
        </w:rPr>
        <w:t xml:space="preserve">амовником </w:t>
      </w:r>
      <w:r w:rsidR="00BF3D4C" w:rsidRPr="00BF3D4C">
        <w:rPr>
          <w:rFonts w:ascii="Times New Roman" w:hAnsi="Times New Roman" w:cs="Times New Roman"/>
          <w:sz w:val="22"/>
          <w:szCs w:val="22"/>
        </w:rPr>
        <w:t xml:space="preserve">не пізніше ніж через 15 днів з дати прийняття рішення про намір укласти договір про закупівлю </w:t>
      </w:r>
      <w:r w:rsidRPr="00BF3D4C">
        <w:rPr>
          <w:rFonts w:ascii="Times New Roman" w:hAnsi="Times New Roman" w:cs="Times New Roman"/>
          <w:sz w:val="22"/>
          <w:szCs w:val="22"/>
        </w:rPr>
        <w:t xml:space="preserve">з дати оприлюднення на веб-порталі Уповноваженого органу повідомлення про намір укласти </w:t>
      </w:r>
      <w:r w:rsidR="00856768" w:rsidRPr="00BF3D4C">
        <w:rPr>
          <w:rFonts w:ascii="Times New Roman" w:hAnsi="Times New Roman" w:cs="Times New Roman"/>
          <w:sz w:val="22"/>
          <w:szCs w:val="22"/>
        </w:rPr>
        <w:t>д</w:t>
      </w:r>
      <w:r w:rsidRPr="00BF3D4C">
        <w:rPr>
          <w:rFonts w:ascii="Times New Roman" w:hAnsi="Times New Roman" w:cs="Times New Roman"/>
          <w:sz w:val="22"/>
          <w:szCs w:val="22"/>
        </w:rPr>
        <w:t>оговір про закупівлю, але не пізніше ніж через 20</w:t>
      </w:r>
      <w:r w:rsidR="00336FAA" w:rsidRPr="00BF3D4C">
        <w:rPr>
          <w:rFonts w:ascii="Times New Roman" w:hAnsi="Times New Roman" w:cs="Times New Roman"/>
          <w:sz w:val="22"/>
          <w:szCs w:val="22"/>
        </w:rPr>
        <w:t xml:space="preserve"> </w:t>
      </w:r>
      <w:r w:rsidRPr="00BF3D4C">
        <w:rPr>
          <w:rFonts w:ascii="Times New Roman" w:hAnsi="Times New Roman" w:cs="Times New Roman"/>
          <w:sz w:val="22"/>
          <w:szCs w:val="22"/>
        </w:rPr>
        <w:t xml:space="preserve">днів з дня прийняття рішення про намір укласти </w:t>
      </w:r>
      <w:r w:rsidR="00856768" w:rsidRPr="00BF3D4C">
        <w:rPr>
          <w:rFonts w:ascii="Times New Roman" w:hAnsi="Times New Roman" w:cs="Times New Roman"/>
          <w:sz w:val="22"/>
          <w:szCs w:val="22"/>
        </w:rPr>
        <w:t>д</w:t>
      </w:r>
      <w:r w:rsidR="00205C42" w:rsidRPr="00BF3D4C">
        <w:rPr>
          <w:rFonts w:ascii="Times New Roman" w:hAnsi="Times New Roman" w:cs="Times New Roman"/>
          <w:sz w:val="22"/>
          <w:szCs w:val="22"/>
        </w:rPr>
        <w:t>оговір про закупівлю.</w:t>
      </w:r>
    </w:p>
    <w:p w:rsidR="00BB136B" w:rsidRPr="00C547A5" w:rsidRDefault="009C5F9A" w:rsidP="00454652">
      <w:pPr>
        <w:tabs>
          <w:tab w:val="left" w:pos="709"/>
          <w:tab w:val="left" w:pos="851"/>
        </w:tabs>
        <w:ind w:firstLine="567"/>
        <w:jc w:val="both"/>
        <w:rPr>
          <w:rFonts w:ascii="Times New Roman" w:hAnsi="Times New Roman" w:cs="Times New Roman"/>
          <w:sz w:val="22"/>
          <w:szCs w:val="22"/>
        </w:rPr>
      </w:pPr>
      <w:r w:rsidRPr="00C547A5">
        <w:rPr>
          <w:rFonts w:ascii="Times New Roman" w:hAnsi="Times New Roman" w:cs="Times New Roman"/>
          <w:sz w:val="22"/>
          <w:szCs w:val="22"/>
        </w:rPr>
        <w:t>Зазначеним нижче підписом ми підтверджуємо повну, безумовну і беззаперечну згоду з усіма умовами, визначеними в тендерній документації.</w:t>
      </w:r>
    </w:p>
    <w:p w:rsidR="009A3076" w:rsidRPr="00C547A5" w:rsidRDefault="00454652" w:rsidP="00AD424C">
      <w:pPr>
        <w:jc w:val="both"/>
        <w:rPr>
          <w:rFonts w:ascii="Times New Roman" w:hAnsi="Times New Roman" w:cs="Times New Roman"/>
          <w:i/>
          <w:iCs/>
          <w:sz w:val="22"/>
          <w:szCs w:val="22"/>
        </w:rPr>
      </w:pPr>
      <w:r>
        <w:rPr>
          <w:rFonts w:ascii="Times New Roman" w:hAnsi="Times New Roman" w:cs="Times New Roman"/>
          <w:i/>
          <w:iCs/>
          <w:sz w:val="22"/>
          <w:szCs w:val="22"/>
        </w:rPr>
        <w:lastRenderedPageBreak/>
        <w:t>____________________________</w:t>
      </w:r>
      <w:r w:rsidR="009A3076" w:rsidRPr="00C547A5">
        <w:rPr>
          <w:rFonts w:ascii="Times New Roman" w:hAnsi="Times New Roman" w:cs="Times New Roman"/>
          <w:i/>
          <w:iCs/>
          <w:sz w:val="22"/>
          <w:szCs w:val="22"/>
        </w:rPr>
        <w:t>_________________________________________________</w:t>
      </w:r>
      <w:r w:rsidR="00573963" w:rsidRPr="00C547A5">
        <w:rPr>
          <w:rFonts w:ascii="Times New Roman" w:hAnsi="Times New Roman" w:cs="Times New Roman"/>
          <w:i/>
          <w:iCs/>
          <w:sz w:val="22"/>
          <w:szCs w:val="22"/>
        </w:rPr>
        <w:t>____________</w:t>
      </w:r>
      <w:r w:rsidR="00CD0E4D" w:rsidRPr="00C547A5">
        <w:rPr>
          <w:rFonts w:ascii="Times New Roman" w:hAnsi="Times New Roman" w:cs="Times New Roman"/>
          <w:i/>
          <w:iCs/>
          <w:sz w:val="22"/>
          <w:szCs w:val="22"/>
        </w:rPr>
        <w:t>______</w:t>
      </w:r>
    </w:p>
    <w:p w:rsidR="00BF1693" w:rsidRPr="00C547A5" w:rsidRDefault="009A3076" w:rsidP="00AD424C">
      <w:pPr>
        <w:jc w:val="center"/>
        <w:rPr>
          <w:rFonts w:ascii="Times New Roman" w:hAnsi="Times New Roman" w:cs="Times New Roman"/>
          <w:i/>
          <w:sz w:val="22"/>
          <w:szCs w:val="22"/>
        </w:rPr>
      </w:pPr>
      <w:r w:rsidRPr="00C547A5">
        <w:rPr>
          <w:rFonts w:ascii="Times New Roman" w:hAnsi="Times New Roman" w:cs="Times New Roman"/>
          <w:i/>
          <w:sz w:val="22"/>
          <w:szCs w:val="22"/>
        </w:rPr>
        <w:t xml:space="preserve">Посада, прізвище, ініціали, підпис керівника або уповноваженої особи </w:t>
      </w:r>
      <w:r w:rsidR="00B35DFA" w:rsidRPr="00C547A5">
        <w:rPr>
          <w:rFonts w:ascii="Times New Roman" w:hAnsi="Times New Roman" w:cs="Times New Roman"/>
          <w:i/>
          <w:sz w:val="22"/>
          <w:szCs w:val="22"/>
        </w:rPr>
        <w:t>у</w:t>
      </w:r>
      <w:r w:rsidR="0036593B" w:rsidRPr="00C547A5">
        <w:rPr>
          <w:rFonts w:ascii="Times New Roman" w:hAnsi="Times New Roman" w:cs="Times New Roman"/>
          <w:i/>
          <w:sz w:val="22"/>
          <w:szCs w:val="22"/>
        </w:rPr>
        <w:t>часник</w:t>
      </w:r>
      <w:r w:rsidRPr="00C547A5">
        <w:rPr>
          <w:rFonts w:ascii="Times New Roman" w:hAnsi="Times New Roman" w:cs="Times New Roman"/>
          <w:i/>
          <w:sz w:val="22"/>
          <w:szCs w:val="22"/>
        </w:rPr>
        <w:t>а, завірен</w:t>
      </w:r>
      <w:r w:rsidR="00EC61C0" w:rsidRPr="00C547A5">
        <w:rPr>
          <w:rFonts w:ascii="Times New Roman" w:hAnsi="Times New Roman" w:cs="Times New Roman"/>
          <w:i/>
          <w:sz w:val="22"/>
          <w:szCs w:val="22"/>
        </w:rPr>
        <w:t>а</w:t>
      </w:r>
      <w:r w:rsidRPr="00C547A5">
        <w:rPr>
          <w:rFonts w:ascii="Times New Roman" w:hAnsi="Times New Roman" w:cs="Times New Roman"/>
          <w:i/>
          <w:sz w:val="22"/>
          <w:szCs w:val="22"/>
        </w:rPr>
        <w:t xml:space="preserve"> печаткою </w:t>
      </w:r>
    </w:p>
    <w:p w:rsidR="009A3076" w:rsidRPr="00C547A5" w:rsidRDefault="009A3076" w:rsidP="00AD424C">
      <w:pPr>
        <w:jc w:val="center"/>
        <w:rPr>
          <w:rFonts w:ascii="Times New Roman" w:hAnsi="Times New Roman" w:cs="Times New Roman"/>
          <w:i/>
          <w:sz w:val="22"/>
          <w:szCs w:val="22"/>
        </w:rPr>
      </w:pPr>
      <w:r w:rsidRPr="00C547A5">
        <w:rPr>
          <w:rFonts w:ascii="Times New Roman" w:hAnsi="Times New Roman" w:cs="Times New Roman"/>
          <w:i/>
          <w:sz w:val="22"/>
          <w:szCs w:val="22"/>
        </w:rPr>
        <w:t>(у раз</w:t>
      </w:r>
      <w:r w:rsidR="00BF1693" w:rsidRPr="00C547A5">
        <w:rPr>
          <w:rFonts w:ascii="Times New Roman" w:hAnsi="Times New Roman" w:cs="Times New Roman"/>
          <w:i/>
          <w:sz w:val="22"/>
          <w:szCs w:val="22"/>
        </w:rPr>
        <w:t>і її наявності та використання)</w:t>
      </w:r>
    </w:p>
    <w:p w:rsidR="00FC50DE" w:rsidRPr="00C547A5" w:rsidRDefault="00FC50DE" w:rsidP="00AD424C">
      <w:pPr>
        <w:tabs>
          <w:tab w:val="left" w:pos="5805"/>
        </w:tabs>
        <w:ind w:left="5040"/>
        <w:jc w:val="right"/>
        <w:outlineLvl w:val="0"/>
        <w:rPr>
          <w:rFonts w:ascii="Times New Roman" w:hAnsi="Times New Roman" w:cs="Times New Roman"/>
          <w:b/>
          <w:bCs/>
          <w:sz w:val="22"/>
          <w:szCs w:val="22"/>
        </w:rPr>
      </w:pPr>
      <w:r w:rsidRPr="00C547A5">
        <w:rPr>
          <w:rFonts w:ascii="Times New Roman" w:hAnsi="Times New Roman" w:cs="Times New Roman"/>
          <w:b/>
          <w:bCs/>
          <w:sz w:val="22"/>
          <w:szCs w:val="22"/>
        </w:rPr>
        <w:t>Д</w:t>
      </w:r>
      <w:r w:rsidR="006E5274" w:rsidRPr="00C547A5">
        <w:rPr>
          <w:rFonts w:ascii="Times New Roman" w:hAnsi="Times New Roman" w:cs="Times New Roman"/>
          <w:b/>
          <w:bCs/>
          <w:sz w:val="22"/>
          <w:szCs w:val="22"/>
        </w:rPr>
        <w:t>одаток</w:t>
      </w:r>
      <w:r w:rsidRPr="00C547A5">
        <w:rPr>
          <w:rFonts w:ascii="Times New Roman" w:hAnsi="Times New Roman" w:cs="Times New Roman"/>
          <w:b/>
          <w:bCs/>
          <w:sz w:val="22"/>
          <w:szCs w:val="22"/>
        </w:rPr>
        <w:t xml:space="preserve"> № 2</w:t>
      </w:r>
    </w:p>
    <w:p w:rsidR="006E5274" w:rsidRPr="00C547A5" w:rsidRDefault="006E5274" w:rsidP="00AD424C">
      <w:pPr>
        <w:tabs>
          <w:tab w:val="left" w:pos="5805"/>
        </w:tabs>
        <w:ind w:left="5040"/>
        <w:jc w:val="right"/>
        <w:outlineLvl w:val="0"/>
        <w:rPr>
          <w:rFonts w:ascii="Times New Roman" w:hAnsi="Times New Roman" w:cs="Times New Roman"/>
          <w:b/>
          <w:bCs/>
          <w:sz w:val="22"/>
          <w:szCs w:val="22"/>
        </w:rPr>
      </w:pPr>
    </w:p>
    <w:p w:rsidR="005C0D97" w:rsidRDefault="00591608" w:rsidP="006D4B3A">
      <w:pPr>
        <w:shd w:val="clear" w:color="auto" w:fill="FFFFFF"/>
        <w:ind w:right="-79"/>
        <w:jc w:val="center"/>
        <w:rPr>
          <w:rFonts w:ascii="Times New Roman" w:hAnsi="Times New Roman" w:cs="Times New Roman"/>
          <w:b/>
          <w:bCs/>
          <w:sz w:val="22"/>
          <w:szCs w:val="22"/>
        </w:rPr>
      </w:pPr>
      <w:r w:rsidRPr="00C547A5">
        <w:rPr>
          <w:rFonts w:ascii="Times New Roman" w:hAnsi="Times New Roman" w:cs="Times New Roman"/>
          <w:b/>
          <w:bCs/>
          <w:sz w:val="22"/>
          <w:szCs w:val="22"/>
        </w:rPr>
        <w:t>П</w:t>
      </w:r>
      <w:r w:rsidR="00D5402F" w:rsidRPr="00C547A5">
        <w:rPr>
          <w:rFonts w:ascii="Times New Roman" w:hAnsi="Times New Roman" w:cs="Times New Roman"/>
          <w:b/>
          <w:bCs/>
          <w:sz w:val="22"/>
          <w:szCs w:val="22"/>
        </w:rPr>
        <w:t>ЕРЕЛІК ДОКУМЕНТІВ, ЯКІ ВИМАГАЮТЬСЯ ТЕНДЕРНОЮ ДОКУМЕНТАЦІЄЮ</w:t>
      </w:r>
    </w:p>
    <w:p w:rsidR="005C0D97" w:rsidRDefault="005C0D97" w:rsidP="00AD424C">
      <w:pPr>
        <w:shd w:val="clear" w:color="auto" w:fill="FFFFFF"/>
        <w:ind w:right="-79"/>
        <w:jc w:val="center"/>
        <w:rPr>
          <w:rFonts w:ascii="Times New Roman" w:hAnsi="Times New Roman" w:cs="Times New Roman"/>
          <w:b/>
          <w:bCs/>
          <w:sz w:val="22"/>
          <w:szCs w:val="22"/>
        </w:rPr>
      </w:pPr>
    </w:p>
    <w:p w:rsidR="005C0D97" w:rsidRDefault="005C0D97" w:rsidP="005C0D97">
      <w:pPr>
        <w:spacing w:before="20" w:after="20"/>
        <w:ind w:firstLine="567"/>
        <w:jc w:val="both"/>
        <w:rPr>
          <w:rFonts w:ascii="Times New Roman" w:hAnsi="Times New Roman" w:cs="Times New Roman"/>
          <w:b/>
          <w:sz w:val="22"/>
          <w:szCs w:val="22"/>
          <w:highlight w:val="white"/>
        </w:rPr>
      </w:pPr>
      <w:r w:rsidRPr="005C0D97">
        <w:rPr>
          <w:rFonts w:ascii="Times New Roman" w:hAnsi="Times New Roman" w:cs="Times New Roman"/>
          <w:b/>
          <w:color w:val="000000"/>
          <w:sz w:val="22"/>
          <w:szCs w:val="22"/>
        </w:rPr>
        <w:t xml:space="preserve">Підтвердження відповідності УЧАСНИКА </w:t>
      </w:r>
      <w:r w:rsidRPr="005C0D97">
        <w:rPr>
          <w:rFonts w:ascii="Times New Roman" w:hAnsi="Times New Roman" w:cs="Times New Roman"/>
          <w:b/>
          <w:sz w:val="22"/>
          <w:szCs w:val="22"/>
        </w:rPr>
        <w:t>(в тому числі для об’єднання учасників як учасника процедури)  вимогам, визначени</w:t>
      </w:r>
      <w:r w:rsidRPr="005C0D97">
        <w:rPr>
          <w:rFonts w:ascii="Times New Roman" w:hAnsi="Times New Roman" w:cs="Times New Roman"/>
          <w:b/>
          <w:sz w:val="22"/>
          <w:szCs w:val="22"/>
          <w:highlight w:val="white"/>
        </w:rPr>
        <w:t>м у пункті 47 Особливостей</w:t>
      </w:r>
      <w:r w:rsidR="00A81456">
        <w:rPr>
          <w:rFonts w:ascii="Times New Roman" w:hAnsi="Times New Roman" w:cs="Times New Roman"/>
          <w:b/>
          <w:sz w:val="22"/>
          <w:szCs w:val="22"/>
          <w:highlight w:val="white"/>
        </w:rPr>
        <w:t>:</w:t>
      </w:r>
    </w:p>
    <w:p w:rsidR="00A81456" w:rsidRPr="005C0D97" w:rsidRDefault="00A81456" w:rsidP="005C0D97">
      <w:pPr>
        <w:spacing w:before="20" w:after="20"/>
        <w:ind w:firstLine="567"/>
        <w:jc w:val="both"/>
        <w:rPr>
          <w:rFonts w:ascii="Times New Roman" w:hAnsi="Times New Roman" w:cs="Times New Roman"/>
          <w:b/>
          <w:sz w:val="22"/>
          <w:szCs w:val="22"/>
          <w:highlight w:val="white"/>
        </w:rPr>
      </w:pPr>
    </w:p>
    <w:p w:rsidR="005C0D97" w:rsidRPr="005C0D97" w:rsidRDefault="005C0D97" w:rsidP="005C0D97">
      <w:pPr>
        <w:ind w:firstLine="567"/>
        <w:jc w:val="both"/>
        <w:rPr>
          <w:rFonts w:ascii="Times New Roman" w:hAnsi="Times New Roman" w:cs="Times New Roman"/>
          <w:sz w:val="22"/>
          <w:szCs w:val="22"/>
          <w:highlight w:val="white"/>
        </w:rPr>
      </w:pPr>
      <w:r w:rsidRPr="005C0D97">
        <w:rPr>
          <w:rFonts w:ascii="Times New Roman" w:hAnsi="Times New Roman" w:cs="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0D97">
        <w:rPr>
          <w:rFonts w:ascii="Times New Roman" w:hAnsi="Times New Roman" w:cs="Times New Roman"/>
          <w:sz w:val="22"/>
          <w:szCs w:val="22"/>
          <w:highlight w:val="white"/>
        </w:rPr>
        <w:t>закупівель</w:t>
      </w:r>
      <w:proofErr w:type="spellEnd"/>
      <w:r w:rsidRPr="005C0D97">
        <w:rPr>
          <w:rFonts w:ascii="Times New Roman" w:hAnsi="Times New Roman" w:cs="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C0D97" w:rsidRPr="005C0D97" w:rsidRDefault="005C0D97" w:rsidP="005C0D97">
      <w:pPr>
        <w:ind w:firstLine="567"/>
        <w:jc w:val="both"/>
        <w:rPr>
          <w:rFonts w:ascii="Times New Roman" w:hAnsi="Times New Roman" w:cs="Times New Roman"/>
          <w:sz w:val="22"/>
          <w:szCs w:val="22"/>
          <w:highlight w:val="white"/>
        </w:rPr>
      </w:pPr>
      <w:r w:rsidRPr="005C0D97">
        <w:rPr>
          <w:rFonts w:ascii="Times New Roman" w:hAnsi="Times New Roman" w:cs="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C0D97">
        <w:rPr>
          <w:rFonts w:ascii="Times New Roman" w:hAnsi="Times New Roman" w:cs="Times New Roman"/>
          <w:sz w:val="22"/>
          <w:szCs w:val="22"/>
          <w:highlight w:val="white"/>
        </w:rPr>
        <w:t>закупівель</w:t>
      </w:r>
      <w:proofErr w:type="spellEnd"/>
      <w:r w:rsidRPr="005C0D97">
        <w:rPr>
          <w:rFonts w:ascii="Times New Roman" w:hAnsi="Times New Roman" w:cs="Times New Roman"/>
          <w:sz w:val="22"/>
          <w:szCs w:val="22"/>
          <w:highlight w:val="white"/>
        </w:rPr>
        <w:t xml:space="preserve"> під час подання тендерної пропозиції.</w:t>
      </w:r>
    </w:p>
    <w:p w:rsidR="005C0D97" w:rsidRPr="005C0D97" w:rsidRDefault="005C0D97" w:rsidP="005C0D97">
      <w:pPr>
        <w:ind w:firstLine="567"/>
        <w:jc w:val="both"/>
        <w:rPr>
          <w:rFonts w:ascii="Times New Roman" w:hAnsi="Times New Roman" w:cs="Times New Roman"/>
          <w:sz w:val="22"/>
          <w:szCs w:val="22"/>
          <w:highlight w:val="white"/>
        </w:rPr>
      </w:pPr>
      <w:r w:rsidRPr="005C0D97">
        <w:rPr>
          <w:rFonts w:ascii="Times New Roman" w:hAnsi="Times New Roman" w:cs="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0D97">
        <w:rPr>
          <w:rFonts w:ascii="Times New Roman" w:hAnsi="Times New Roman" w:cs="Times New Roman"/>
          <w:sz w:val="22"/>
          <w:szCs w:val="22"/>
          <w:highlight w:val="white"/>
        </w:rPr>
        <w:t>закупівель</w:t>
      </w:r>
      <w:proofErr w:type="spellEnd"/>
      <w:r w:rsidRPr="005C0D97">
        <w:rPr>
          <w:rFonts w:ascii="Times New Roman" w:hAnsi="Times New Roman" w:cs="Times New Roman"/>
          <w:sz w:val="22"/>
          <w:szCs w:val="22"/>
          <w:highlight w:val="white"/>
        </w:rPr>
        <w:t xml:space="preserve"> відсутність в учасника процедури закупівлі підстав, визначених підпунктами 1 і 7 цього пункту.</w:t>
      </w:r>
    </w:p>
    <w:p w:rsidR="005C0D97" w:rsidRPr="005C0D97" w:rsidRDefault="005C0D97" w:rsidP="005C0D97">
      <w:pPr>
        <w:widowControl w:val="0"/>
        <w:pBdr>
          <w:top w:val="nil"/>
          <w:left w:val="nil"/>
          <w:bottom w:val="nil"/>
          <w:right w:val="nil"/>
          <w:between w:val="nil"/>
        </w:pBdr>
        <w:ind w:firstLine="567"/>
        <w:jc w:val="both"/>
        <w:rPr>
          <w:rFonts w:ascii="Times New Roman" w:hAnsi="Times New Roman" w:cs="Times New Roman"/>
          <w:sz w:val="22"/>
          <w:szCs w:val="22"/>
        </w:rPr>
      </w:pPr>
      <w:r w:rsidRPr="005C0D97">
        <w:rPr>
          <w:rFonts w:ascii="Times New Roman" w:hAnsi="Times New Roman" w:cs="Times New Roman"/>
          <w:sz w:val="22"/>
          <w:szCs w:val="22"/>
        </w:rPr>
        <w:t xml:space="preserve">Учасник  повинен надати </w:t>
      </w:r>
      <w:r w:rsidR="00A81456" w:rsidRPr="00A81456">
        <w:rPr>
          <w:rFonts w:ascii="Times New Roman" w:hAnsi="Times New Roman" w:cs="Times New Roman"/>
          <w:b/>
          <w:sz w:val="22"/>
          <w:szCs w:val="22"/>
          <w:u w:val="single"/>
        </w:rPr>
        <w:t>ДОВІДКУ У ДОВІЛЬНІЙ ФОРМІ</w:t>
      </w:r>
      <w:r w:rsidRPr="005C0D97">
        <w:rPr>
          <w:rFonts w:ascii="Times New Roman" w:hAnsi="Times New Roman" w:cs="Times New Roman"/>
          <w:sz w:val="22"/>
          <w:szCs w:val="22"/>
        </w:rPr>
        <w:t xml:space="preserve"> </w:t>
      </w:r>
      <w:r w:rsidRPr="004C3D41">
        <w:rPr>
          <w:rFonts w:ascii="Times New Roman" w:hAnsi="Times New Roman" w:cs="Times New Roman"/>
          <w:b/>
          <w:sz w:val="22"/>
          <w:szCs w:val="22"/>
        </w:rPr>
        <w:t xml:space="preserve">щодо відсутності підстави для  відмови учаснику процедури закупівлі в участі у відкритих торгах, встановленої в абзаці 14 пункту </w:t>
      </w:r>
      <w:r w:rsidRPr="004C3D41">
        <w:rPr>
          <w:rFonts w:ascii="Times New Roman" w:hAnsi="Times New Roman" w:cs="Times New Roman"/>
          <w:b/>
          <w:sz w:val="22"/>
          <w:szCs w:val="22"/>
          <w:highlight w:val="white"/>
        </w:rPr>
        <w:t xml:space="preserve">47 </w:t>
      </w:r>
      <w:r w:rsidRPr="004C3D41">
        <w:rPr>
          <w:rFonts w:ascii="Times New Roman" w:hAnsi="Times New Roman" w:cs="Times New Roman"/>
          <w:b/>
          <w:sz w:val="22"/>
          <w:szCs w:val="22"/>
        </w:rPr>
        <w:t>Особливостей.</w:t>
      </w:r>
      <w:r w:rsidRPr="005C0D97">
        <w:rPr>
          <w:rFonts w:ascii="Times New Roman" w:hAnsi="Times New Roman" w:cs="Times New Roman"/>
          <w:sz w:val="22"/>
          <w:szCs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0D97" w:rsidRPr="005C0D97" w:rsidRDefault="005C0D97" w:rsidP="005C0D97">
      <w:pPr>
        <w:widowControl w:val="0"/>
        <w:pBdr>
          <w:top w:val="nil"/>
          <w:left w:val="nil"/>
          <w:bottom w:val="nil"/>
          <w:right w:val="nil"/>
          <w:between w:val="nil"/>
        </w:pBdr>
        <w:ind w:firstLine="567"/>
        <w:jc w:val="both"/>
        <w:rPr>
          <w:rFonts w:ascii="Times New Roman" w:hAnsi="Times New Roman" w:cs="Times New Roman"/>
          <w:i/>
          <w:sz w:val="22"/>
          <w:szCs w:val="22"/>
        </w:rPr>
      </w:pPr>
      <w:r w:rsidRPr="005C0D97">
        <w:rPr>
          <w:rFonts w:ascii="Times New Roman" w:hAnsi="Times New Roman" w:cs="Times New Roman"/>
          <w:i/>
          <w:sz w:val="22"/>
          <w:szCs w:val="22"/>
        </w:rPr>
        <w:t xml:space="preserve">Якщо на момент подання тендерної пропозиції учасником в електронній системі </w:t>
      </w:r>
      <w:proofErr w:type="spellStart"/>
      <w:r w:rsidRPr="005C0D97">
        <w:rPr>
          <w:rFonts w:ascii="Times New Roman" w:hAnsi="Times New Roman" w:cs="Times New Roman"/>
          <w:i/>
          <w:sz w:val="22"/>
          <w:szCs w:val="22"/>
        </w:rPr>
        <w:t>закупівель</w:t>
      </w:r>
      <w:proofErr w:type="spellEnd"/>
      <w:r w:rsidRPr="005C0D97">
        <w:rPr>
          <w:rFonts w:ascii="Times New Roman" w:hAnsi="Times New Roman" w:cs="Times New Roman"/>
          <w:i/>
          <w:sz w:val="22"/>
          <w:szCs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C0D97" w:rsidRPr="005C0D97" w:rsidRDefault="005C0D97" w:rsidP="005C0D97">
      <w:pPr>
        <w:widowControl w:val="0"/>
        <w:pBdr>
          <w:top w:val="nil"/>
          <w:left w:val="nil"/>
          <w:bottom w:val="nil"/>
          <w:right w:val="nil"/>
          <w:between w:val="nil"/>
        </w:pBdr>
        <w:ind w:firstLine="567"/>
        <w:jc w:val="both"/>
        <w:rPr>
          <w:rFonts w:ascii="Times New Roman" w:hAnsi="Times New Roman" w:cs="Times New Roman"/>
          <w:sz w:val="22"/>
          <w:szCs w:val="22"/>
        </w:rPr>
      </w:pPr>
      <w:r w:rsidRPr="005C0D97">
        <w:rPr>
          <w:rFonts w:ascii="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C0D97">
        <w:rPr>
          <w:rFonts w:ascii="Times New Roman" w:hAnsi="Times New Roman" w:cs="Times New Roman"/>
          <w:i/>
          <w:sz w:val="22"/>
          <w:szCs w:val="22"/>
        </w:rPr>
        <w:t>(у разі застосування таких критеріїв до учасника процедури закупівлі)</w:t>
      </w:r>
      <w:r w:rsidRPr="005C0D97">
        <w:rPr>
          <w:rFonts w:ascii="Times New Roman" w:hAnsi="Times New Roman" w:cs="Times New Roman"/>
          <w:sz w:val="22"/>
          <w:szCs w:val="22"/>
        </w:rPr>
        <w:t>, замовник перевіряє таких суб’єктів господарювання щодо відсутності підстав, визначених пунктом 47 Особливостей.</w:t>
      </w:r>
    </w:p>
    <w:p w:rsidR="005C0D97" w:rsidRPr="005C0D97" w:rsidRDefault="005C0D97" w:rsidP="005C0D97">
      <w:pPr>
        <w:shd w:val="clear" w:color="auto" w:fill="FFFFFF"/>
        <w:ind w:right="-79"/>
        <w:rPr>
          <w:rFonts w:ascii="Times New Roman" w:hAnsi="Times New Roman" w:cs="Times New Roman"/>
          <w:color w:val="000000"/>
          <w:sz w:val="22"/>
          <w:szCs w:val="22"/>
        </w:rPr>
      </w:pPr>
    </w:p>
    <w:p w:rsidR="005C0D97" w:rsidRPr="005C0D97" w:rsidRDefault="005C0D97" w:rsidP="005C0D97">
      <w:pPr>
        <w:widowControl w:val="0"/>
        <w:pBdr>
          <w:top w:val="nil"/>
          <w:left w:val="nil"/>
          <w:bottom w:val="nil"/>
          <w:right w:val="nil"/>
          <w:between w:val="nil"/>
        </w:pBdr>
        <w:ind w:firstLine="567"/>
        <w:jc w:val="both"/>
        <w:rPr>
          <w:rFonts w:ascii="Times New Roman" w:hAnsi="Times New Roman" w:cs="Times New Roman"/>
          <w:color w:val="000000"/>
          <w:sz w:val="22"/>
          <w:szCs w:val="22"/>
        </w:rPr>
      </w:pPr>
      <w:r w:rsidRPr="005C0D97">
        <w:rPr>
          <w:rFonts w:ascii="Times New Roman" w:hAnsi="Times New Roman" w:cs="Times New Roman"/>
          <w:color w:val="000000"/>
          <w:sz w:val="22"/>
          <w:szCs w:val="22"/>
        </w:rPr>
        <w:t xml:space="preserve">Переможець процедури закупівлі у строк, </w:t>
      </w:r>
      <w:r w:rsidRPr="005C0D97">
        <w:rPr>
          <w:rFonts w:ascii="Times New Roman" w:hAnsi="Times New Roman" w:cs="Times New Roman"/>
          <w:b/>
          <w:color w:val="000000"/>
          <w:sz w:val="22"/>
          <w:szCs w:val="22"/>
        </w:rPr>
        <w:t>що не перевищує чотири дні</w:t>
      </w:r>
      <w:r w:rsidRPr="005C0D97">
        <w:rPr>
          <w:rFonts w:ascii="Times New Roman" w:hAnsi="Times New Roman" w:cs="Times New Roman"/>
          <w:color w:val="000000"/>
          <w:sz w:val="22"/>
          <w:szCs w:val="22"/>
        </w:rPr>
        <w:t xml:space="preserve"> з дати оприлюднення в електронній системі </w:t>
      </w:r>
      <w:proofErr w:type="spellStart"/>
      <w:r w:rsidRPr="005C0D97">
        <w:rPr>
          <w:rFonts w:ascii="Times New Roman" w:hAnsi="Times New Roman" w:cs="Times New Roman"/>
          <w:color w:val="000000"/>
          <w:sz w:val="22"/>
          <w:szCs w:val="22"/>
        </w:rPr>
        <w:t>закупівель</w:t>
      </w:r>
      <w:proofErr w:type="spellEnd"/>
      <w:r w:rsidRPr="005C0D97">
        <w:rPr>
          <w:rFonts w:ascii="Times New Roman" w:hAnsi="Times New Roman" w:cs="Times New Roman"/>
          <w:color w:val="000000"/>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0D97">
        <w:rPr>
          <w:rFonts w:ascii="Times New Roman" w:hAnsi="Times New Roman" w:cs="Times New Roman"/>
          <w:color w:val="000000"/>
          <w:sz w:val="22"/>
          <w:szCs w:val="22"/>
        </w:rPr>
        <w:t>закупівель</w:t>
      </w:r>
      <w:proofErr w:type="spellEnd"/>
      <w:r w:rsidRPr="005C0D97">
        <w:rPr>
          <w:rFonts w:ascii="Times New Roman" w:hAnsi="Times New Roman" w:cs="Times New Roman"/>
          <w:color w:val="000000"/>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41CA6" w:rsidRPr="000545C5" w:rsidRDefault="00941CA6" w:rsidP="00AD424C">
      <w:pPr>
        <w:shd w:val="clear" w:color="auto" w:fill="FFFFFF"/>
        <w:ind w:right="-79"/>
        <w:rPr>
          <w:rFonts w:ascii="Times New Roman" w:hAnsi="Times New Roman" w:cs="Times New Roman"/>
          <w:b/>
          <w:bCs/>
          <w:sz w:val="22"/>
          <w:szCs w:val="22"/>
          <w:highlight w:val="yellow"/>
        </w:rPr>
      </w:pPr>
    </w:p>
    <w:p w:rsidR="00295E4E" w:rsidRPr="00295E4E" w:rsidRDefault="00295E4E" w:rsidP="00295E4E">
      <w:pPr>
        <w:pBdr>
          <w:top w:val="nil"/>
          <w:left w:val="nil"/>
          <w:bottom w:val="nil"/>
          <w:right w:val="nil"/>
          <w:between w:val="nil"/>
        </w:pBdr>
        <w:jc w:val="center"/>
        <w:rPr>
          <w:rFonts w:ascii="Times New Roman" w:hAnsi="Times New Roman" w:cs="Times New Roman"/>
          <w:b/>
          <w:sz w:val="22"/>
          <w:szCs w:val="22"/>
        </w:rPr>
      </w:pPr>
      <w:r w:rsidRPr="00295E4E">
        <w:rPr>
          <w:rFonts w:ascii="Times New Roman" w:hAnsi="Times New Roman" w:cs="Times New Roman"/>
          <w:b/>
          <w:sz w:val="22"/>
          <w:szCs w:val="22"/>
        </w:rPr>
        <w:t>Перелік документів та інформації  для підтвердження відповідності ПЕРЕМОЖЦЯ вимогам, визначеним у пункті 4</w:t>
      </w:r>
      <w:r w:rsidR="00A05BE3">
        <w:rPr>
          <w:rFonts w:ascii="Times New Roman" w:hAnsi="Times New Roman" w:cs="Times New Roman"/>
          <w:b/>
          <w:sz w:val="22"/>
          <w:szCs w:val="22"/>
        </w:rPr>
        <w:t>7</w:t>
      </w:r>
      <w:r w:rsidRPr="00295E4E">
        <w:rPr>
          <w:rFonts w:ascii="Times New Roman" w:hAnsi="Times New Roman" w:cs="Times New Roman"/>
          <w:b/>
          <w:sz w:val="22"/>
          <w:szCs w:val="22"/>
        </w:rPr>
        <w:t xml:space="preserve"> Особливостей:</w:t>
      </w:r>
    </w:p>
    <w:p w:rsidR="006356FD" w:rsidRPr="00C547A5" w:rsidRDefault="006356FD" w:rsidP="006356FD">
      <w:pPr>
        <w:shd w:val="clear" w:color="auto" w:fill="FFFFFF"/>
        <w:ind w:left="6" w:right="-79" w:firstLine="594"/>
        <w:jc w:val="right"/>
        <w:rPr>
          <w:rFonts w:ascii="Times New Roman" w:hAnsi="Times New Roman" w:cs="Times New Roman"/>
          <w:b/>
          <w:bCs/>
          <w:sz w:val="22"/>
          <w:szCs w:val="22"/>
        </w:rPr>
      </w:pPr>
      <w:r w:rsidRPr="00C547A5">
        <w:rPr>
          <w:rFonts w:ascii="Times New Roman" w:hAnsi="Times New Roman" w:cs="Times New Roman"/>
          <w:b/>
          <w:bCs/>
          <w:sz w:val="22"/>
          <w:szCs w:val="22"/>
        </w:rPr>
        <w:t>Таблиця 1</w:t>
      </w:r>
    </w:p>
    <w:p w:rsidR="00C82677" w:rsidRDefault="00C82677" w:rsidP="00C865D2">
      <w:pPr>
        <w:widowControl w:val="0"/>
        <w:tabs>
          <w:tab w:val="left" w:pos="1080"/>
        </w:tabs>
        <w:rPr>
          <w:rFonts w:ascii="Times New Roman" w:hAnsi="Times New Roman" w:cs="Times New Roman"/>
          <w:b/>
          <w:color w:val="FF0000"/>
          <w:sz w:val="22"/>
          <w:szCs w:val="22"/>
        </w:rPr>
      </w:pPr>
    </w:p>
    <w:tbl>
      <w:tblPr>
        <w:tblW w:w="110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416"/>
        <w:gridCol w:w="5245"/>
      </w:tblGrid>
      <w:tr w:rsidR="000545C5" w:rsidRPr="00C547A5" w:rsidTr="00783755">
        <w:tc>
          <w:tcPr>
            <w:tcW w:w="425" w:type="dxa"/>
            <w:tcBorders>
              <w:top w:val="single" w:sz="4" w:space="0" w:color="000000"/>
              <w:left w:val="single" w:sz="4" w:space="0" w:color="000000"/>
              <w:bottom w:val="single" w:sz="4" w:space="0" w:color="000000"/>
              <w:right w:val="single" w:sz="4" w:space="0" w:color="000000"/>
            </w:tcBorders>
            <w:vAlign w:val="center"/>
            <w:hideMark/>
          </w:tcPr>
          <w:p w:rsidR="000545C5" w:rsidRPr="00C547A5" w:rsidRDefault="000545C5" w:rsidP="00A74B08">
            <w:pPr>
              <w:widowControl w:val="0"/>
              <w:ind w:left="-144" w:right="-108"/>
              <w:jc w:val="center"/>
              <w:rPr>
                <w:rFonts w:ascii="Times New Roman" w:hAnsi="Times New Roman" w:cs="Times New Roman"/>
                <w:b/>
                <w:bCs/>
                <w:sz w:val="22"/>
                <w:szCs w:val="22"/>
              </w:rPr>
            </w:pPr>
            <w:r w:rsidRPr="00C547A5">
              <w:rPr>
                <w:rFonts w:ascii="Times New Roman" w:hAnsi="Times New Roman" w:cs="Times New Roman"/>
                <w:b/>
                <w:bCs/>
                <w:sz w:val="22"/>
                <w:szCs w:val="22"/>
              </w:rPr>
              <w:t>№</w:t>
            </w:r>
          </w:p>
          <w:p w:rsidR="000545C5" w:rsidRPr="00C547A5" w:rsidRDefault="000545C5" w:rsidP="00A74B08">
            <w:pPr>
              <w:widowControl w:val="0"/>
              <w:ind w:left="-144" w:right="-108"/>
              <w:jc w:val="center"/>
              <w:rPr>
                <w:rFonts w:ascii="Times New Roman" w:hAnsi="Times New Roman" w:cs="Times New Roman"/>
                <w:b/>
                <w:bCs/>
                <w:sz w:val="22"/>
                <w:szCs w:val="22"/>
              </w:rPr>
            </w:pPr>
            <w:r w:rsidRPr="00C547A5">
              <w:rPr>
                <w:rFonts w:ascii="Times New Roman" w:hAnsi="Times New Roman" w:cs="Times New Roman"/>
                <w:b/>
                <w:bCs/>
                <w:sz w:val="22"/>
                <w:szCs w:val="22"/>
              </w:rPr>
              <w:t>з/п</w:t>
            </w:r>
          </w:p>
        </w:tc>
        <w:tc>
          <w:tcPr>
            <w:tcW w:w="5416" w:type="dxa"/>
            <w:tcBorders>
              <w:top w:val="single" w:sz="4" w:space="0" w:color="000000"/>
              <w:left w:val="single" w:sz="4" w:space="0" w:color="000000"/>
              <w:bottom w:val="single" w:sz="4" w:space="0" w:color="000000"/>
              <w:right w:val="single" w:sz="4" w:space="0" w:color="000000"/>
            </w:tcBorders>
            <w:vAlign w:val="center"/>
            <w:hideMark/>
          </w:tcPr>
          <w:p w:rsidR="006356FD" w:rsidRPr="006356FD" w:rsidRDefault="006356FD" w:rsidP="006356FD">
            <w:pPr>
              <w:ind w:left="100"/>
              <w:jc w:val="center"/>
              <w:rPr>
                <w:rFonts w:ascii="Times New Roman" w:hAnsi="Times New Roman" w:cs="Times New Roman"/>
                <w:sz w:val="20"/>
                <w:szCs w:val="20"/>
              </w:rPr>
            </w:pPr>
            <w:r w:rsidRPr="006356FD">
              <w:rPr>
                <w:rFonts w:ascii="Times New Roman" w:hAnsi="Times New Roman" w:cs="Times New Roman"/>
                <w:sz w:val="20"/>
                <w:szCs w:val="20"/>
              </w:rPr>
              <w:t>Вимоги згідно п. 4</w:t>
            </w:r>
            <w:r w:rsidR="00A05BE3">
              <w:rPr>
                <w:rFonts w:ascii="Times New Roman" w:hAnsi="Times New Roman" w:cs="Times New Roman"/>
                <w:sz w:val="20"/>
                <w:szCs w:val="20"/>
              </w:rPr>
              <w:t>7</w:t>
            </w:r>
            <w:r w:rsidRPr="006356FD">
              <w:rPr>
                <w:rFonts w:ascii="Times New Roman" w:hAnsi="Times New Roman" w:cs="Times New Roman"/>
                <w:sz w:val="20"/>
                <w:szCs w:val="20"/>
              </w:rPr>
              <w:t xml:space="preserve"> Особливостей</w:t>
            </w:r>
          </w:p>
          <w:p w:rsidR="000545C5" w:rsidRPr="006356FD" w:rsidRDefault="000545C5" w:rsidP="00A74B08">
            <w:pPr>
              <w:widowControl w:val="0"/>
              <w:ind w:left="-108"/>
              <w:jc w:val="center"/>
              <w:rPr>
                <w:rFonts w:ascii="Times New Roman" w:hAnsi="Times New Roman" w:cs="Times New Roman"/>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545C5" w:rsidRPr="006356FD" w:rsidRDefault="006356FD" w:rsidP="00A74B08">
            <w:pPr>
              <w:pStyle w:val="aa"/>
              <w:spacing w:before="0" w:beforeAutospacing="0" w:after="0" w:afterAutospacing="0"/>
              <w:ind w:left="-108" w:right="-108"/>
              <w:jc w:val="center"/>
              <w:rPr>
                <w:sz w:val="22"/>
                <w:szCs w:val="22"/>
              </w:rPr>
            </w:pPr>
            <w:r w:rsidRPr="006356FD">
              <w:rPr>
                <w:sz w:val="20"/>
                <w:szCs w:val="20"/>
              </w:rPr>
              <w:t>Переможець торгів на виконання вимоги згідно п. 4</w:t>
            </w:r>
            <w:r w:rsidR="00A05BE3">
              <w:rPr>
                <w:sz w:val="20"/>
                <w:szCs w:val="20"/>
              </w:rPr>
              <w:t>7</w:t>
            </w:r>
            <w:r w:rsidRPr="006356FD">
              <w:rPr>
                <w:sz w:val="20"/>
                <w:szCs w:val="20"/>
              </w:rPr>
              <w:t xml:space="preserve"> Особливостей (підтвердження відсутності підстав) повинен надати таку інформацію:</w:t>
            </w:r>
          </w:p>
        </w:tc>
      </w:tr>
      <w:tr w:rsidR="006356FD" w:rsidRPr="00C547A5" w:rsidTr="00377DA1">
        <w:trPr>
          <w:trHeight w:val="461"/>
        </w:trPr>
        <w:tc>
          <w:tcPr>
            <w:tcW w:w="11086" w:type="dxa"/>
            <w:gridSpan w:val="3"/>
            <w:tcBorders>
              <w:top w:val="single" w:sz="4" w:space="0" w:color="000000"/>
              <w:left w:val="single" w:sz="4" w:space="0" w:color="000000"/>
              <w:bottom w:val="single" w:sz="4" w:space="0" w:color="000000"/>
              <w:right w:val="single" w:sz="4" w:space="0" w:color="000000"/>
            </w:tcBorders>
            <w:vAlign w:val="center"/>
          </w:tcPr>
          <w:p w:rsidR="006356FD" w:rsidRPr="006356FD" w:rsidRDefault="006356FD" w:rsidP="006356FD">
            <w:pPr>
              <w:ind w:right="140"/>
              <w:jc w:val="center"/>
              <w:rPr>
                <w:rFonts w:ascii="Times New Roman" w:hAnsi="Times New Roman" w:cs="Times New Roman"/>
                <w:b/>
                <w:sz w:val="20"/>
                <w:szCs w:val="20"/>
              </w:rPr>
            </w:pPr>
            <w:r>
              <w:rPr>
                <w:rFonts w:ascii="Times New Roman" w:hAnsi="Times New Roman" w:cs="Times New Roman"/>
                <w:b/>
                <w:color w:val="000000"/>
                <w:sz w:val="20"/>
                <w:szCs w:val="20"/>
              </w:rPr>
              <w:t>Документи, які надаються  ПЕРЕМОЖЦЕМ (юридичною особою):</w:t>
            </w:r>
          </w:p>
        </w:tc>
      </w:tr>
      <w:tr w:rsidR="006356FD" w:rsidRPr="00C547A5" w:rsidTr="00295E4E">
        <w:trPr>
          <w:trHeight w:val="46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6356FD" w:rsidRPr="00C547A5" w:rsidRDefault="006356FD" w:rsidP="006356FD">
            <w:pPr>
              <w:widowControl w:val="0"/>
              <w:ind w:left="-144" w:right="22"/>
              <w:jc w:val="center"/>
              <w:rPr>
                <w:rFonts w:ascii="Times New Roman" w:hAnsi="Times New Roman" w:cs="Times New Roman"/>
                <w:b/>
                <w:bCs/>
                <w:sz w:val="22"/>
                <w:szCs w:val="22"/>
              </w:rPr>
            </w:pPr>
            <w:r w:rsidRPr="00C547A5">
              <w:rPr>
                <w:rFonts w:ascii="Times New Roman" w:hAnsi="Times New Roman" w:cs="Times New Roman"/>
                <w:b/>
                <w:bCs/>
                <w:sz w:val="22"/>
                <w:szCs w:val="22"/>
              </w:rPr>
              <w:t>1</w:t>
            </w:r>
          </w:p>
        </w:tc>
        <w:tc>
          <w:tcPr>
            <w:tcW w:w="5416" w:type="dxa"/>
            <w:tcBorders>
              <w:top w:val="single" w:sz="4" w:space="0" w:color="000000"/>
              <w:left w:val="single" w:sz="4" w:space="0" w:color="000000"/>
              <w:bottom w:val="single" w:sz="4" w:space="0" w:color="000000"/>
              <w:right w:val="single" w:sz="4" w:space="0" w:color="000000"/>
            </w:tcBorders>
          </w:tcPr>
          <w:p w:rsidR="006356FD" w:rsidRPr="004E7BB6" w:rsidRDefault="006356FD" w:rsidP="004E7BB6">
            <w:pPr>
              <w:widowControl w:val="0"/>
              <w:pBdr>
                <w:top w:val="nil"/>
                <w:left w:val="nil"/>
                <w:bottom w:val="nil"/>
                <w:right w:val="nil"/>
                <w:between w:val="nil"/>
              </w:pBdr>
              <w:spacing w:before="120"/>
              <w:jc w:val="both"/>
              <w:rPr>
                <w:rFonts w:ascii="Times New Roman" w:hAnsi="Times New Roman" w:cs="Times New Roman"/>
                <w:sz w:val="20"/>
                <w:szCs w:val="20"/>
              </w:rPr>
            </w:pPr>
            <w:r w:rsidRPr="006356FD">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4E7BB6">
              <w:rPr>
                <w:rFonts w:ascii="Times New Roman" w:hAnsi="Times New Roman" w:cs="Times New Roman"/>
                <w:sz w:val="20"/>
                <w:szCs w:val="20"/>
              </w:rPr>
              <w:t xml:space="preserve"> </w:t>
            </w:r>
            <w:r w:rsidRPr="006356FD">
              <w:rPr>
                <w:rFonts w:ascii="Times New Roman" w:hAnsi="Times New Roman" w:cs="Times New Roman"/>
                <w:b/>
                <w:sz w:val="20"/>
                <w:szCs w:val="20"/>
              </w:rPr>
              <w:t>(підпункт 3 пункт 4</w:t>
            </w:r>
            <w:r w:rsidR="00A05BE3">
              <w:rPr>
                <w:rFonts w:ascii="Times New Roman" w:hAnsi="Times New Roman" w:cs="Times New Roman"/>
                <w:b/>
                <w:sz w:val="20"/>
                <w:szCs w:val="20"/>
              </w:rPr>
              <w:t xml:space="preserve">7 </w:t>
            </w:r>
            <w:r w:rsidRPr="006356FD">
              <w:rPr>
                <w:rFonts w:ascii="Times New Roman" w:hAnsi="Times New Roman" w:cs="Times New Roman"/>
                <w:b/>
                <w:sz w:val="20"/>
                <w:szCs w:val="20"/>
              </w:rPr>
              <w:t>Особливостей)</w:t>
            </w:r>
          </w:p>
        </w:tc>
        <w:tc>
          <w:tcPr>
            <w:tcW w:w="5245" w:type="dxa"/>
            <w:tcBorders>
              <w:top w:val="single" w:sz="4" w:space="0" w:color="000000"/>
              <w:left w:val="single" w:sz="4" w:space="0" w:color="000000"/>
              <w:bottom w:val="single" w:sz="4" w:space="0" w:color="000000"/>
              <w:right w:val="single" w:sz="4" w:space="0" w:color="000000"/>
            </w:tcBorders>
          </w:tcPr>
          <w:p w:rsidR="006356FD" w:rsidRPr="006356FD" w:rsidRDefault="006356FD" w:rsidP="006356FD">
            <w:pPr>
              <w:ind w:right="140"/>
              <w:jc w:val="both"/>
              <w:rPr>
                <w:rFonts w:ascii="Times New Roman" w:hAnsi="Times New Roman" w:cs="Times New Roman"/>
                <w:sz w:val="20"/>
                <w:szCs w:val="20"/>
              </w:rPr>
            </w:pPr>
            <w:r w:rsidRPr="006356FD">
              <w:rPr>
                <w:rFonts w:ascii="Times New Roman" w:hAnsi="Times New Roman" w:cs="Times New Roman"/>
                <w:b/>
                <w:sz w:val="20"/>
                <w:szCs w:val="20"/>
              </w:rPr>
              <w:t>Інформаційна довідка</w:t>
            </w:r>
            <w:r w:rsidRPr="006356FD">
              <w:rPr>
                <w:rFonts w:ascii="Times New Roman" w:hAnsi="Times New Roman" w:cs="Times New Roman"/>
                <w:sz w:val="20"/>
                <w:szCs w:val="20"/>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356FD">
              <w:rPr>
                <w:rFonts w:ascii="Times New Roman" w:hAnsi="Times New Roman" w:cs="Times New Roman"/>
                <w:sz w:val="20"/>
                <w:szCs w:val="20"/>
              </w:rPr>
              <w:lastRenderedPageBreak/>
              <w:t>вебресурсі</w:t>
            </w:r>
            <w:proofErr w:type="spellEnd"/>
            <w:r w:rsidRPr="006356FD">
              <w:rPr>
                <w:rFonts w:ascii="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56FD" w:rsidRPr="00C547A5" w:rsidTr="00377DA1">
        <w:trPr>
          <w:trHeight w:val="77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6356FD" w:rsidRPr="00C547A5" w:rsidRDefault="006356FD" w:rsidP="006356FD">
            <w:pPr>
              <w:widowControl w:val="0"/>
              <w:ind w:left="-144" w:right="22"/>
              <w:jc w:val="center"/>
              <w:rPr>
                <w:rFonts w:ascii="Times New Roman" w:hAnsi="Times New Roman" w:cs="Times New Roman"/>
                <w:b/>
                <w:bCs/>
                <w:sz w:val="22"/>
                <w:szCs w:val="22"/>
              </w:rPr>
            </w:pPr>
            <w:r w:rsidRPr="00C547A5">
              <w:rPr>
                <w:rFonts w:ascii="Times New Roman" w:hAnsi="Times New Roman" w:cs="Times New Roman"/>
                <w:b/>
                <w:bCs/>
                <w:sz w:val="22"/>
                <w:szCs w:val="22"/>
              </w:rPr>
              <w:lastRenderedPageBreak/>
              <w:t>2</w:t>
            </w:r>
          </w:p>
        </w:tc>
        <w:tc>
          <w:tcPr>
            <w:tcW w:w="5416" w:type="dxa"/>
            <w:tcBorders>
              <w:top w:val="single" w:sz="4" w:space="0" w:color="000000"/>
              <w:left w:val="single" w:sz="4" w:space="0" w:color="000000"/>
              <w:bottom w:val="single" w:sz="4" w:space="0" w:color="000000"/>
              <w:right w:val="single" w:sz="4" w:space="0" w:color="000000"/>
            </w:tcBorders>
          </w:tcPr>
          <w:p w:rsidR="006356FD" w:rsidRPr="004E7BB6" w:rsidRDefault="006356FD" w:rsidP="004E7BB6">
            <w:pPr>
              <w:widowControl w:val="0"/>
              <w:pBdr>
                <w:top w:val="nil"/>
                <w:left w:val="nil"/>
                <w:bottom w:val="nil"/>
                <w:right w:val="nil"/>
                <w:between w:val="nil"/>
              </w:pBdr>
              <w:spacing w:before="120"/>
              <w:jc w:val="both"/>
              <w:rPr>
                <w:rFonts w:ascii="Times New Roman" w:hAnsi="Times New Roman" w:cs="Times New Roman"/>
                <w:sz w:val="20"/>
                <w:szCs w:val="20"/>
              </w:rPr>
            </w:pPr>
            <w:r w:rsidRPr="006356FD">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4E7BB6">
              <w:rPr>
                <w:rFonts w:ascii="Times New Roman" w:hAnsi="Times New Roman" w:cs="Times New Roman"/>
                <w:sz w:val="20"/>
                <w:szCs w:val="20"/>
              </w:rPr>
              <w:t xml:space="preserve"> </w:t>
            </w:r>
            <w:r w:rsidR="004E7BB6">
              <w:rPr>
                <w:rFonts w:ascii="Times New Roman" w:hAnsi="Times New Roman" w:cs="Times New Roman"/>
                <w:b/>
                <w:sz w:val="20"/>
                <w:szCs w:val="20"/>
              </w:rPr>
              <w:t>(</w:t>
            </w:r>
            <w:r w:rsidRPr="006356FD">
              <w:rPr>
                <w:rFonts w:ascii="Times New Roman" w:hAnsi="Times New Roman" w:cs="Times New Roman"/>
                <w:b/>
                <w:sz w:val="20"/>
                <w:szCs w:val="20"/>
              </w:rPr>
              <w:t>підпункт 6 пункт 4</w:t>
            </w:r>
            <w:r w:rsidR="00A05BE3">
              <w:rPr>
                <w:rFonts w:ascii="Times New Roman" w:hAnsi="Times New Roman" w:cs="Times New Roman"/>
                <w:b/>
                <w:sz w:val="20"/>
                <w:szCs w:val="20"/>
              </w:rPr>
              <w:t>7</w:t>
            </w:r>
            <w:r w:rsidRPr="006356FD">
              <w:rPr>
                <w:rFonts w:ascii="Times New Roman" w:hAnsi="Times New Roman" w:cs="Times New Roman"/>
                <w:b/>
                <w:sz w:val="20"/>
                <w:szCs w:val="20"/>
              </w:rPr>
              <w:t xml:space="preserve"> Особливостей)</w:t>
            </w:r>
          </w:p>
        </w:tc>
        <w:tc>
          <w:tcPr>
            <w:tcW w:w="5245" w:type="dxa"/>
            <w:vMerge w:val="restart"/>
            <w:tcBorders>
              <w:top w:val="single" w:sz="4" w:space="0" w:color="000000"/>
              <w:left w:val="single" w:sz="4" w:space="0" w:color="000000"/>
              <w:right w:val="single" w:sz="4" w:space="0" w:color="000000"/>
            </w:tcBorders>
          </w:tcPr>
          <w:p w:rsidR="006356FD" w:rsidRPr="004A082F" w:rsidRDefault="006356FD" w:rsidP="006356FD">
            <w:pPr>
              <w:jc w:val="both"/>
              <w:rPr>
                <w:rFonts w:ascii="Times New Roman" w:hAnsi="Times New Roman" w:cs="Times New Roman"/>
                <w:sz w:val="20"/>
                <w:szCs w:val="20"/>
              </w:rPr>
            </w:pPr>
            <w:r w:rsidRPr="006356FD">
              <w:rPr>
                <w:rFonts w:ascii="Times New Roman" w:hAnsi="Times New Roman" w:cs="Times New Roman"/>
                <w:b/>
                <w:color w:val="000000"/>
                <w:sz w:val="20"/>
                <w:szCs w:val="20"/>
              </w:rPr>
              <w:t>Повний витяг</w:t>
            </w:r>
            <w:r w:rsidRPr="006356FD">
              <w:rPr>
                <w:rFonts w:ascii="Times New Roman" w:hAnsi="Times New Roman" w:cs="Times New Roman"/>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356FD">
              <w:rPr>
                <w:rFonts w:ascii="Times New Roman" w:hAnsi="Times New Roman" w:cs="Times New Roman"/>
                <w:sz w:val="20"/>
                <w:szCs w:val="20"/>
              </w:rPr>
              <w:t xml:space="preserve">и щодо керівника учасника процедури закупівлі. </w:t>
            </w:r>
          </w:p>
          <w:p w:rsidR="006356FD" w:rsidRPr="006356FD" w:rsidRDefault="006356FD" w:rsidP="006356FD">
            <w:pPr>
              <w:jc w:val="both"/>
              <w:rPr>
                <w:rFonts w:ascii="Times New Roman" w:hAnsi="Times New Roman" w:cs="Times New Roman"/>
                <w:color w:val="000000"/>
                <w:sz w:val="20"/>
                <w:szCs w:val="20"/>
              </w:rPr>
            </w:pPr>
          </w:p>
          <w:p w:rsidR="006356FD" w:rsidRDefault="006356FD" w:rsidP="006356FD">
            <w:pPr>
              <w:jc w:val="both"/>
              <w:rPr>
                <w:rFonts w:ascii="Times New Roman" w:hAnsi="Times New Roman" w:cs="Times New Roman"/>
                <w:sz w:val="20"/>
                <w:szCs w:val="20"/>
              </w:rPr>
            </w:pPr>
            <w:r w:rsidRPr="006356FD">
              <w:rPr>
                <w:rFonts w:ascii="Times New Roman" w:hAnsi="Times New Roman" w:cs="Times New Roman"/>
                <w:color w:val="000000"/>
                <w:sz w:val="20"/>
                <w:szCs w:val="20"/>
              </w:rPr>
              <w:t xml:space="preserve">Документ повинен бути не більше </w:t>
            </w:r>
            <w:proofErr w:type="spellStart"/>
            <w:r w:rsidRPr="006356FD">
              <w:rPr>
                <w:rFonts w:ascii="Times New Roman" w:hAnsi="Times New Roman" w:cs="Times New Roman"/>
                <w:color w:val="000000"/>
                <w:sz w:val="20"/>
                <w:szCs w:val="20"/>
              </w:rPr>
              <w:t>тридцятиденної</w:t>
            </w:r>
            <w:proofErr w:type="spellEnd"/>
            <w:r w:rsidRPr="006356FD">
              <w:rPr>
                <w:rFonts w:ascii="Times New Roman" w:hAnsi="Times New Roman" w:cs="Times New Roman"/>
                <w:color w:val="000000"/>
                <w:sz w:val="20"/>
                <w:szCs w:val="20"/>
              </w:rPr>
              <w:t xml:space="preserve"> давнини від дати подання документа.</w:t>
            </w:r>
            <w:r>
              <w:rPr>
                <w:rFonts w:ascii="Times New Roman" w:hAnsi="Times New Roman" w:cs="Times New Roman"/>
                <w:color w:val="000000"/>
                <w:sz w:val="20"/>
                <w:szCs w:val="20"/>
              </w:rPr>
              <w:t> </w:t>
            </w:r>
          </w:p>
        </w:tc>
      </w:tr>
      <w:tr w:rsidR="006356FD" w:rsidRPr="00C547A5" w:rsidTr="00377DA1">
        <w:tc>
          <w:tcPr>
            <w:tcW w:w="425" w:type="dxa"/>
            <w:tcBorders>
              <w:top w:val="single" w:sz="4" w:space="0" w:color="000000"/>
              <w:left w:val="single" w:sz="4" w:space="0" w:color="000000"/>
              <w:bottom w:val="single" w:sz="4" w:space="0" w:color="000000"/>
              <w:right w:val="single" w:sz="4" w:space="0" w:color="000000"/>
            </w:tcBorders>
            <w:vAlign w:val="center"/>
          </w:tcPr>
          <w:p w:rsidR="006356FD" w:rsidRPr="00C547A5" w:rsidRDefault="006356FD" w:rsidP="006356FD">
            <w:pPr>
              <w:widowControl w:val="0"/>
              <w:ind w:left="-144" w:right="22"/>
              <w:jc w:val="center"/>
              <w:rPr>
                <w:rFonts w:ascii="Times New Roman" w:hAnsi="Times New Roman" w:cs="Times New Roman"/>
                <w:b/>
                <w:bCs/>
                <w:sz w:val="22"/>
                <w:szCs w:val="22"/>
              </w:rPr>
            </w:pPr>
            <w:r w:rsidRPr="00C547A5">
              <w:rPr>
                <w:rFonts w:ascii="Times New Roman" w:hAnsi="Times New Roman" w:cs="Times New Roman"/>
                <w:b/>
                <w:bCs/>
                <w:sz w:val="22"/>
                <w:szCs w:val="22"/>
              </w:rPr>
              <w:t>3</w:t>
            </w:r>
          </w:p>
        </w:tc>
        <w:tc>
          <w:tcPr>
            <w:tcW w:w="5416" w:type="dxa"/>
            <w:tcBorders>
              <w:top w:val="single" w:sz="4" w:space="0" w:color="000000"/>
              <w:left w:val="single" w:sz="4" w:space="0" w:color="000000"/>
              <w:bottom w:val="single" w:sz="4" w:space="0" w:color="000000"/>
              <w:right w:val="single" w:sz="4" w:space="0" w:color="000000"/>
            </w:tcBorders>
          </w:tcPr>
          <w:p w:rsidR="006356FD" w:rsidRPr="004E7BB6" w:rsidRDefault="006356FD" w:rsidP="004E7BB6">
            <w:pPr>
              <w:widowControl w:val="0"/>
              <w:pBdr>
                <w:top w:val="nil"/>
                <w:left w:val="nil"/>
                <w:bottom w:val="nil"/>
                <w:right w:val="nil"/>
                <w:between w:val="nil"/>
              </w:pBdr>
              <w:spacing w:before="120"/>
              <w:jc w:val="both"/>
              <w:rPr>
                <w:rFonts w:ascii="Times New Roman" w:hAnsi="Times New Roman" w:cs="Times New Roman"/>
                <w:sz w:val="20"/>
                <w:szCs w:val="20"/>
              </w:rPr>
            </w:pPr>
            <w:r w:rsidRPr="006356FD">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7BB6">
              <w:rPr>
                <w:rFonts w:ascii="Times New Roman" w:hAnsi="Times New Roman" w:cs="Times New Roman"/>
                <w:sz w:val="20"/>
                <w:szCs w:val="20"/>
              </w:rPr>
              <w:t xml:space="preserve"> </w:t>
            </w:r>
            <w:r w:rsidRPr="006356FD">
              <w:rPr>
                <w:rFonts w:ascii="Times New Roman" w:hAnsi="Times New Roman" w:cs="Times New Roman"/>
                <w:b/>
                <w:sz w:val="20"/>
                <w:szCs w:val="20"/>
              </w:rPr>
              <w:t>(підпункт 12 пункт 4</w:t>
            </w:r>
            <w:r w:rsidR="00A05BE3">
              <w:rPr>
                <w:rFonts w:ascii="Times New Roman" w:hAnsi="Times New Roman" w:cs="Times New Roman"/>
                <w:b/>
                <w:sz w:val="20"/>
                <w:szCs w:val="20"/>
              </w:rPr>
              <w:t>7</w:t>
            </w:r>
            <w:r w:rsidRPr="006356FD">
              <w:rPr>
                <w:rFonts w:ascii="Times New Roman" w:hAnsi="Times New Roman" w:cs="Times New Roman"/>
                <w:b/>
                <w:sz w:val="20"/>
                <w:szCs w:val="20"/>
              </w:rPr>
              <w:t xml:space="preserve"> Особливостей)</w:t>
            </w:r>
          </w:p>
        </w:tc>
        <w:tc>
          <w:tcPr>
            <w:tcW w:w="5245" w:type="dxa"/>
            <w:vMerge/>
            <w:tcBorders>
              <w:left w:val="single" w:sz="4" w:space="0" w:color="000000"/>
              <w:bottom w:val="single" w:sz="4" w:space="0" w:color="000000"/>
              <w:right w:val="single" w:sz="4" w:space="0" w:color="000000"/>
            </w:tcBorders>
          </w:tcPr>
          <w:p w:rsidR="006356FD" w:rsidRDefault="006356FD" w:rsidP="006356FD">
            <w:pPr>
              <w:widowControl w:val="0"/>
              <w:pBdr>
                <w:top w:val="nil"/>
                <w:left w:val="nil"/>
                <w:bottom w:val="nil"/>
                <w:right w:val="nil"/>
                <w:between w:val="nil"/>
              </w:pBdr>
              <w:spacing w:line="276" w:lineRule="auto"/>
              <w:rPr>
                <w:rFonts w:ascii="Times New Roman" w:hAnsi="Times New Roman" w:cs="Times New Roman"/>
                <w:b/>
                <w:sz w:val="20"/>
                <w:szCs w:val="20"/>
              </w:rPr>
            </w:pPr>
          </w:p>
        </w:tc>
      </w:tr>
      <w:tr w:rsidR="006356FD" w:rsidRPr="00C547A5" w:rsidTr="00295E4E">
        <w:tc>
          <w:tcPr>
            <w:tcW w:w="425" w:type="dxa"/>
            <w:tcBorders>
              <w:top w:val="single" w:sz="4" w:space="0" w:color="000000"/>
              <w:left w:val="single" w:sz="4" w:space="0" w:color="000000"/>
              <w:bottom w:val="single" w:sz="4" w:space="0" w:color="000000"/>
              <w:right w:val="single" w:sz="4" w:space="0" w:color="000000"/>
            </w:tcBorders>
            <w:vAlign w:val="center"/>
          </w:tcPr>
          <w:p w:rsidR="006356FD" w:rsidRPr="00C547A5" w:rsidRDefault="006356FD" w:rsidP="006356FD">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5416" w:type="dxa"/>
            <w:tcBorders>
              <w:top w:val="single" w:sz="4" w:space="0" w:color="000000"/>
              <w:left w:val="single" w:sz="4" w:space="0" w:color="000000"/>
              <w:bottom w:val="single" w:sz="4" w:space="0" w:color="auto"/>
              <w:right w:val="single" w:sz="4" w:space="0" w:color="000000"/>
            </w:tcBorders>
          </w:tcPr>
          <w:p w:rsidR="006356FD" w:rsidRPr="004E7BB6" w:rsidRDefault="006356FD" w:rsidP="006356FD">
            <w:pPr>
              <w:pBdr>
                <w:top w:val="nil"/>
                <w:left w:val="nil"/>
                <w:bottom w:val="nil"/>
                <w:right w:val="nil"/>
                <w:between w:val="nil"/>
              </w:pBdr>
              <w:jc w:val="both"/>
              <w:rPr>
                <w:rFonts w:ascii="Times New Roman" w:hAnsi="Times New Roman" w:cs="Times New Roman"/>
                <w:sz w:val="20"/>
                <w:szCs w:val="20"/>
              </w:rPr>
            </w:pPr>
            <w:r w:rsidRPr="006356FD">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4E7BB6">
              <w:rPr>
                <w:rFonts w:ascii="Times New Roman" w:hAnsi="Times New Roman" w:cs="Times New Roman"/>
                <w:sz w:val="20"/>
                <w:szCs w:val="20"/>
              </w:rPr>
              <w:t xml:space="preserve"> </w:t>
            </w:r>
            <w:r w:rsidRPr="006356FD">
              <w:rPr>
                <w:rFonts w:ascii="Times New Roman" w:hAnsi="Times New Roman" w:cs="Times New Roman"/>
                <w:b/>
                <w:sz w:val="20"/>
                <w:szCs w:val="20"/>
              </w:rPr>
              <w:t>(абзац 14 пункт 44 Особливостей)</w:t>
            </w:r>
          </w:p>
        </w:tc>
        <w:tc>
          <w:tcPr>
            <w:tcW w:w="5245" w:type="dxa"/>
            <w:tcBorders>
              <w:top w:val="single" w:sz="4" w:space="0" w:color="000000"/>
              <w:left w:val="single" w:sz="4" w:space="0" w:color="000000"/>
              <w:bottom w:val="single" w:sz="4" w:space="0" w:color="auto"/>
              <w:right w:val="single" w:sz="4" w:space="0" w:color="000000"/>
            </w:tcBorders>
          </w:tcPr>
          <w:p w:rsidR="006356FD" w:rsidRDefault="006356FD" w:rsidP="006356FD">
            <w:pPr>
              <w:pBdr>
                <w:top w:val="nil"/>
                <w:left w:val="nil"/>
                <w:bottom w:val="nil"/>
                <w:right w:val="nil"/>
                <w:between w:val="nil"/>
              </w:pBdr>
              <w:spacing w:after="348"/>
              <w:jc w:val="both"/>
              <w:rPr>
                <w:rFonts w:ascii="Times New Roman" w:hAnsi="Times New Roman" w:cs="Times New Roman"/>
                <w:color w:val="00B050"/>
                <w:sz w:val="20"/>
                <w:szCs w:val="20"/>
              </w:rPr>
            </w:pPr>
            <w:r w:rsidRPr="006356FD">
              <w:rPr>
                <w:rFonts w:ascii="Times New Roman" w:hAnsi="Times New Roman" w:cs="Times New Roman"/>
                <w:b/>
                <w:sz w:val="20"/>
                <w:szCs w:val="20"/>
              </w:rPr>
              <w:t>Довідка в довільній формі</w:t>
            </w:r>
            <w:r w:rsidRPr="006356FD">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6356FD" w:rsidRPr="00C547A5" w:rsidTr="00377DA1">
        <w:trPr>
          <w:trHeight w:val="274"/>
        </w:trPr>
        <w:tc>
          <w:tcPr>
            <w:tcW w:w="11086" w:type="dxa"/>
            <w:gridSpan w:val="3"/>
            <w:tcBorders>
              <w:top w:val="single" w:sz="4" w:space="0" w:color="000000"/>
              <w:left w:val="single" w:sz="4" w:space="0" w:color="000000"/>
              <w:bottom w:val="single" w:sz="4" w:space="0" w:color="000000"/>
              <w:right w:val="single" w:sz="4" w:space="0" w:color="000000"/>
            </w:tcBorders>
            <w:vAlign w:val="center"/>
            <w:hideMark/>
          </w:tcPr>
          <w:p w:rsidR="006356FD" w:rsidRDefault="006356FD" w:rsidP="006356FD">
            <w:pPr>
              <w:pStyle w:val="aa"/>
              <w:spacing w:before="0" w:beforeAutospacing="0" w:after="0" w:afterAutospacing="0"/>
              <w:ind w:left="-108" w:right="-108"/>
              <w:jc w:val="center"/>
              <w:rPr>
                <w:i/>
                <w:sz w:val="20"/>
                <w:szCs w:val="20"/>
                <w:shd w:val="clear" w:color="auto" w:fill="FFFFFF"/>
              </w:rPr>
            </w:pPr>
            <w:r>
              <w:rPr>
                <w:b/>
                <w:color w:val="000000"/>
                <w:sz w:val="20"/>
                <w:szCs w:val="20"/>
              </w:rPr>
              <w:t>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p w:rsidR="006356FD" w:rsidRPr="00804A8B" w:rsidRDefault="006356FD" w:rsidP="006356FD">
            <w:pPr>
              <w:pStyle w:val="aa"/>
              <w:spacing w:before="0" w:beforeAutospacing="0" w:after="0" w:afterAutospacing="0"/>
              <w:ind w:right="-108"/>
              <w:jc w:val="both"/>
              <w:rPr>
                <w:i/>
                <w:sz w:val="20"/>
                <w:szCs w:val="20"/>
                <w:shd w:val="clear" w:color="auto" w:fill="FFFFFF"/>
              </w:rPr>
            </w:pPr>
          </w:p>
        </w:tc>
      </w:tr>
      <w:tr w:rsidR="004E7BB6" w:rsidRPr="00C547A5" w:rsidTr="00295E4E">
        <w:trPr>
          <w:trHeight w:val="4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7BB6" w:rsidRPr="00C547A5" w:rsidRDefault="004E7BB6" w:rsidP="004E7BB6">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5416" w:type="dxa"/>
            <w:tcBorders>
              <w:top w:val="single" w:sz="4" w:space="0" w:color="000000"/>
              <w:left w:val="single" w:sz="4" w:space="0" w:color="000000"/>
              <w:bottom w:val="single" w:sz="4" w:space="0" w:color="000000"/>
              <w:right w:val="single" w:sz="4" w:space="0" w:color="000000"/>
            </w:tcBorders>
          </w:tcPr>
          <w:p w:rsidR="004E7BB6" w:rsidRPr="004E7BB6" w:rsidRDefault="004E7BB6" w:rsidP="004E7BB6">
            <w:pPr>
              <w:widowControl w:val="0"/>
              <w:pBdr>
                <w:top w:val="nil"/>
                <w:left w:val="nil"/>
                <w:bottom w:val="nil"/>
                <w:right w:val="nil"/>
                <w:between w:val="nil"/>
              </w:pBdr>
              <w:spacing w:before="120"/>
              <w:jc w:val="both"/>
              <w:rPr>
                <w:rFonts w:ascii="Times New Roman" w:hAnsi="Times New Roman" w:cs="Times New Roman"/>
                <w:sz w:val="20"/>
                <w:szCs w:val="20"/>
              </w:rPr>
            </w:pPr>
            <w:r w:rsidRPr="004E7BB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0"/>
                <w:szCs w:val="20"/>
              </w:rPr>
              <w:t xml:space="preserve"> </w:t>
            </w:r>
            <w:r w:rsidRPr="004E7BB6">
              <w:rPr>
                <w:rFonts w:ascii="Times New Roman" w:hAnsi="Times New Roman" w:cs="Times New Roman"/>
                <w:b/>
                <w:sz w:val="20"/>
                <w:szCs w:val="20"/>
              </w:rPr>
              <w:t>(підпункт 3 пункт 4</w:t>
            </w:r>
            <w:r w:rsidR="00A05BE3">
              <w:rPr>
                <w:rFonts w:ascii="Times New Roman" w:hAnsi="Times New Roman" w:cs="Times New Roman"/>
                <w:b/>
                <w:sz w:val="20"/>
                <w:szCs w:val="20"/>
              </w:rPr>
              <w:t>7</w:t>
            </w:r>
            <w:r w:rsidRPr="004E7BB6">
              <w:rPr>
                <w:rFonts w:ascii="Times New Roman" w:hAnsi="Times New Roman" w:cs="Times New Roman"/>
                <w:b/>
                <w:sz w:val="20"/>
                <w:szCs w:val="20"/>
              </w:rPr>
              <w:t xml:space="preserve"> Особливостей)</w:t>
            </w:r>
          </w:p>
        </w:tc>
        <w:tc>
          <w:tcPr>
            <w:tcW w:w="5245" w:type="dxa"/>
            <w:tcBorders>
              <w:top w:val="single" w:sz="4" w:space="0" w:color="auto"/>
              <w:left w:val="single" w:sz="4" w:space="0" w:color="000000"/>
              <w:bottom w:val="single" w:sz="4" w:space="0" w:color="auto"/>
              <w:right w:val="single" w:sz="4" w:space="0" w:color="000000"/>
            </w:tcBorders>
          </w:tcPr>
          <w:p w:rsidR="004E7BB6" w:rsidRPr="004E7BB6" w:rsidRDefault="004E7BB6" w:rsidP="004E7BB6">
            <w:pPr>
              <w:ind w:right="140"/>
              <w:jc w:val="both"/>
              <w:rPr>
                <w:rFonts w:ascii="Times New Roman" w:hAnsi="Times New Roman" w:cs="Times New Roman"/>
                <w:sz w:val="20"/>
                <w:szCs w:val="20"/>
              </w:rPr>
            </w:pPr>
            <w:r w:rsidRPr="004E7BB6">
              <w:rPr>
                <w:rFonts w:ascii="Times New Roman" w:hAnsi="Times New Roman" w:cs="Times New Roman"/>
                <w:b/>
                <w:sz w:val="20"/>
                <w:szCs w:val="20"/>
              </w:rPr>
              <w:t>Інформаційна довідка</w:t>
            </w:r>
            <w:r w:rsidRPr="004E7BB6">
              <w:rPr>
                <w:rFonts w:ascii="Times New Roman" w:hAnsi="Times New Roman" w:cs="Times New Roman"/>
                <w:sz w:val="20"/>
                <w:szCs w:val="20"/>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7BB6">
              <w:rPr>
                <w:rFonts w:ascii="Times New Roman" w:hAnsi="Times New Roman" w:cs="Times New Roman"/>
                <w:sz w:val="20"/>
                <w:szCs w:val="20"/>
              </w:rPr>
              <w:t>вебресурсі</w:t>
            </w:r>
            <w:proofErr w:type="spellEnd"/>
            <w:r w:rsidRPr="004E7BB6">
              <w:rPr>
                <w:rFonts w:ascii="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7BB6" w:rsidRPr="00C547A5" w:rsidTr="00377DA1">
        <w:tc>
          <w:tcPr>
            <w:tcW w:w="425" w:type="dxa"/>
            <w:tcBorders>
              <w:top w:val="single" w:sz="4" w:space="0" w:color="000000"/>
              <w:left w:val="single" w:sz="4" w:space="0" w:color="000000"/>
              <w:bottom w:val="single" w:sz="4" w:space="0" w:color="000000"/>
              <w:right w:val="single" w:sz="4" w:space="0" w:color="000000"/>
            </w:tcBorders>
            <w:vAlign w:val="center"/>
            <w:hideMark/>
          </w:tcPr>
          <w:p w:rsidR="004E7BB6" w:rsidRPr="00C547A5" w:rsidRDefault="004E7BB6" w:rsidP="004E7BB6">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5416" w:type="dxa"/>
            <w:tcBorders>
              <w:top w:val="single" w:sz="4" w:space="0" w:color="000000"/>
              <w:left w:val="single" w:sz="4" w:space="0" w:color="000000"/>
              <w:bottom w:val="single" w:sz="4" w:space="0" w:color="000000"/>
              <w:right w:val="single" w:sz="4" w:space="0" w:color="000000"/>
            </w:tcBorders>
          </w:tcPr>
          <w:p w:rsidR="004E7BB6" w:rsidRPr="004E7BB6" w:rsidRDefault="004E7BB6" w:rsidP="004E7BB6">
            <w:pPr>
              <w:widowControl w:val="0"/>
              <w:pBdr>
                <w:top w:val="nil"/>
                <w:left w:val="nil"/>
                <w:bottom w:val="nil"/>
                <w:right w:val="nil"/>
                <w:between w:val="nil"/>
              </w:pBdr>
              <w:spacing w:before="120"/>
              <w:jc w:val="both"/>
              <w:rPr>
                <w:rFonts w:ascii="Times New Roman" w:hAnsi="Times New Roman" w:cs="Times New Roman"/>
                <w:sz w:val="20"/>
                <w:szCs w:val="20"/>
              </w:rPr>
            </w:pPr>
            <w:r w:rsidRPr="004E7BB6">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0"/>
                <w:szCs w:val="20"/>
              </w:rPr>
              <w:t xml:space="preserve"> </w:t>
            </w:r>
            <w:r w:rsidRPr="004E7BB6">
              <w:rPr>
                <w:rFonts w:ascii="Times New Roman" w:hAnsi="Times New Roman" w:cs="Times New Roman"/>
                <w:b/>
                <w:sz w:val="20"/>
                <w:szCs w:val="20"/>
              </w:rPr>
              <w:t>(підпункт 5 пункт 4</w:t>
            </w:r>
            <w:r w:rsidR="00A05BE3">
              <w:rPr>
                <w:rFonts w:ascii="Times New Roman" w:hAnsi="Times New Roman" w:cs="Times New Roman"/>
                <w:b/>
                <w:sz w:val="20"/>
                <w:szCs w:val="20"/>
              </w:rPr>
              <w:t>7</w:t>
            </w:r>
            <w:r w:rsidRPr="004E7BB6">
              <w:rPr>
                <w:rFonts w:ascii="Times New Roman" w:hAnsi="Times New Roman" w:cs="Times New Roman"/>
                <w:b/>
                <w:sz w:val="20"/>
                <w:szCs w:val="20"/>
              </w:rPr>
              <w:t xml:space="preserve"> Особливостей)</w:t>
            </w:r>
          </w:p>
        </w:tc>
        <w:tc>
          <w:tcPr>
            <w:tcW w:w="5245" w:type="dxa"/>
            <w:vMerge w:val="restart"/>
            <w:tcBorders>
              <w:top w:val="single" w:sz="4" w:space="0" w:color="auto"/>
              <w:left w:val="single" w:sz="4" w:space="0" w:color="000000"/>
              <w:right w:val="single" w:sz="4" w:space="0" w:color="000000"/>
            </w:tcBorders>
          </w:tcPr>
          <w:p w:rsidR="004E7BB6" w:rsidRPr="004E7BB6" w:rsidRDefault="004E7BB6" w:rsidP="004E7BB6">
            <w:pPr>
              <w:jc w:val="both"/>
              <w:rPr>
                <w:rFonts w:ascii="Times New Roman" w:hAnsi="Times New Roman" w:cs="Times New Roman"/>
                <w:color w:val="000000"/>
                <w:sz w:val="20"/>
                <w:szCs w:val="20"/>
              </w:rPr>
            </w:pPr>
            <w:r w:rsidRPr="004E7BB6">
              <w:rPr>
                <w:rFonts w:ascii="Times New Roman" w:hAnsi="Times New Roman" w:cs="Times New Roman"/>
                <w:b/>
                <w:color w:val="000000"/>
                <w:sz w:val="20"/>
                <w:szCs w:val="20"/>
              </w:rPr>
              <w:t>Повний витяг</w:t>
            </w:r>
            <w:r w:rsidRPr="004E7BB6">
              <w:rPr>
                <w:rFonts w:ascii="Times New Roman" w:hAnsi="Times New Roman" w:cs="Times New Roman"/>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BB6" w:rsidRPr="004E7BB6" w:rsidRDefault="004E7BB6" w:rsidP="004E7BB6">
            <w:pPr>
              <w:jc w:val="both"/>
              <w:rPr>
                <w:rFonts w:ascii="Times New Roman" w:hAnsi="Times New Roman" w:cs="Times New Roman"/>
                <w:color w:val="000000"/>
                <w:sz w:val="20"/>
                <w:szCs w:val="20"/>
              </w:rPr>
            </w:pPr>
          </w:p>
          <w:p w:rsidR="004E7BB6" w:rsidRPr="004E7BB6" w:rsidRDefault="004E7BB6" w:rsidP="004E7BB6">
            <w:pPr>
              <w:jc w:val="both"/>
              <w:rPr>
                <w:rFonts w:ascii="Times New Roman" w:hAnsi="Times New Roman" w:cs="Times New Roman"/>
                <w:sz w:val="20"/>
                <w:szCs w:val="20"/>
              </w:rPr>
            </w:pPr>
            <w:r w:rsidRPr="004E7BB6">
              <w:rPr>
                <w:rFonts w:ascii="Times New Roman" w:hAnsi="Times New Roman" w:cs="Times New Roman"/>
                <w:color w:val="000000"/>
                <w:sz w:val="20"/>
                <w:szCs w:val="20"/>
              </w:rPr>
              <w:t xml:space="preserve">Документ повинен бути не більше </w:t>
            </w:r>
            <w:proofErr w:type="spellStart"/>
            <w:r w:rsidRPr="004E7BB6">
              <w:rPr>
                <w:rFonts w:ascii="Times New Roman" w:hAnsi="Times New Roman" w:cs="Times New Roman"/>
                <w:color w:val="000000"/>
                <w:sz w:val="20"/>
                <w:szCs w:val="20"/>
              </w:rPr>
              <w:t>тридцятиденної</w:t>
            </w:r>
            <w:proofErr w:type="spellEnd"/>
            <w:r w:rsidRPr="004E7BB6">
              <w:rPr>
                <w:rFonts w:ascii="Times New Roman" w:hAnsi="Times New Roman" w:cs="Times New Roman"/>
                <w:color w:val="000000"/>
                <w:sz w:val="20"/>
                <w:szCs w:val="20"/>
              </w:rPr>
              <w:t xml:space="preserve"> давнини від дати подання документа. </w:t>
            </w:r>
          </w:p>
        </w:tc>
      </w:tr>
      <w:tr w:rsidR="004E7BB6" w:rsidRPr="00C547A5" w:rsidTr="00377DA1">
        <w:tc>
          <w:tcPr>
            <w:tcW w:w="425" w:type="dxa"/>
            <w:tcBorders>
              <w:top w:val="single" w:sz="4" w:space="0" w:color="000000"/>
              <w:left w:val="single" w:sz="4" w:space="0" w:color="000000"/>
              <w:bottom w:val="single" w:sz="4" w:space="0" w:color="000000"/>
              <w:right w:val="single" w:sz="4" w:space="0" w:color="000000"/>
            </w:tcBorders>
            <w:vAlign w:val="center"/>
          </w:tcPr>
          <w:p w:rsidR="004E7BB6" w:rsidRDefault="004E7BB6" w:rsidP="004E7BB6">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5416" w:type="dxa"/>
            <w:tcBorders>
              <w:top w:val="single" w:sz="4" w:space="0" w:color="000000"/>
              <w:left w:val="single" w:sz="4" w:space="0" w:color="000000"/>
              <w:bottom w:val="single" w:sz="4" w:space="0" w:color="000000"/>
              <w:right w:val="single" w:sz="4" w:space="0" w:color="000000"/>
            </w:tcBorders>
          </w:tcPr>
          <w:p w:rsidR="004E7BB6" w:rsidRPr="00804A8B" w:rsidRDefault="004E7BB6" w:rsidP="004E7BB6">
            <w:pPr>
              <w:widowControl w:val="0"/>
              <w:pBdr>
                <w:top w:val="nil"/>
                <w:left w:val="nil"/>
                <w:bottom w:val="nil"/>
                <w:right w:val="nil"/>
                <w:between w:val="nil"/>
              </w:pBdr>
              <w:spacing w:before="120"/>
              <w:jc w:val="both"/>
              <w:rPr>
                <w:rFonts w:ascii="Times New Roman" w:hAnsi="Times New Roman" w:cs="Times New Roman"/>
                <w:sz w:val="20"/>
                <w:szCs w:val="20"/>
              </w:rPr>
            </w:pPr>
            <w:r w:rsidRPr="004E7BB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0"/>
                <w:szCs w:val="20"/>
              </w:rPr>
              <w:t xml:space="preserve"> </w:t>
            </w:r>
            <w:r w:rsidRPr="004E7BB6">
              <w:rPr>
                <w:rFonts w:ascii="Times New Roman" w:hAnsi="Times New Roman" w:cs="Times New Roman"/>
                <w:b/>
                <w:sz w:val="20"/>
                <w:szCs w:val="20"/>
              </w:rPr>
              <w:t>(підпункт 12 пункт 4</w:t>
            </w:r>
            <w:r w:rsidR="00A05BE3">
              <w:rPr>
                <w:rFonts w:ascii="Times New Roman" w:hAnsi="Times New Roman" w:cs="Times New Roman"/>
                <w:b/>
                <w:sz w:val="20"/>
                <w:szCs w:val="20"/>
              </w:rPr>
              <w:t>7</w:t>
            </w:r>
            <w:r w:rsidRPr="004E7BB6">
              <w:rPr>
                <w:rFonts w:ascii="Times New Roman" w:hAnsi="Times New Roman" w:cs="Times New Roman"/>
                <w:b/>
                <w:sz w:val="20"/>
                <w:szCs w:val="20"/>
              </w:rPr>
              <w:t xml:space="preserve"> Особливостей)</w:t>
            </w:r>
          </w:p>
        </w:tc>
        <w:tc>
          <w:tcPr>
            <w:tcW w:w="5245" w:type="dxa"/>
            <w:vMerge/>
            <w:tcBorders>
              <w:left w:val="single" w:sz="4" w:space="0" w:color="000000"/>
              <w:bottom w:val="single" w:sz="4" w:space="0" w:color="auto"/>
              <w:right w:val="single" w:sz="4" w:space="0" w:color="000000"/>
            </w:tcBorders>
          </w:tcPr>
          <w:p w:rsidR="004E7BB6" w:rsidRPr="00C547A5" w:rsidRDefault="004E7BB6" w:rsidP="004E7BB6">
            <w:pPr>
              <w:pStyle w:val="aa"/>
              <w:spacing w:before="0" w:after="0"/>
              <w:ind w:right="-108"/>
              <w:jc w:val="both"/>
              <w:rPr>
                <w:i/>
                <w:sz w:val="22"/>
                <w:szCs w:val="22"/>
                <w:highlight w:val="yellow"/>
                <w:shd w:val="clear" w:color="auto" w:fill="FFFFFF"/>
              </w:rPr>
            </w:pPr>
          </w:p>
        </w:tc>
      </w:tr>
      <w:tr w:rsidR="004E7BB6" w:rsidRPr="00C547A5" w:rsidTr="006356FD">
        <w:tc>
          <w:tcPr>
            <w:tcW w:w="425" w:type="dxa"/>
            <w:tcBorders>
              <w:top w:val="single" w:sz="4" w:space="0" w:color="000000"/>
              <w:left w:val="single" w:sz="4" w:space="0" w:color="000000"/>
              <w:bottom w:val="single" w:sz="4" w:space="0" w:color="000000"/>
              <w:right w:val="single" w:sz="4" w:space="0" w:color="000000"/>
            </w:tcBorders>
            <w:vAlign w:val="center"/>
          </w:tcPr>
          <w:p w:rsidR="004E7BB6" w:rsidRDefault="004E7BB6" w:rsidP="004E7BB6">
            <w:pPr>
              <w:widowControl w:val="0"/>
              <w:ind w:left="-144" w:right="22"/>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5416" w:type="dxa"/>
            <w:tcBorders>
              <w:top w:val="single" w:sz="4" w:space="0" w:color="000000"/>
              <w:left w:val="single" w:sz="4" w:space="0" w:color="000000"/>
              <w:bottom w:val="single" w:sz="4" w:space="0" w:color="000000"/>
              <w:right w:val="single" w:sz="4" w:space="0" w:color="000000"/>
            </w:tcBorders>
          </w:tcPr>
          <w:p w:rsidR="004E7BB6" w:rsidRPr="004E7BB6" w:rsidRDefault="004E7BB6" w:rsidP="004E7BB6">
            <w:pPr>
              <w:pBdr>
                <w:top w:val="nil"/>
                <w:left w:val="nil"/>
                <w:bottom w:val="nil"/>
                <w:right w:val="nil"/>
                <w:between w:val="nil"/>
              </w:pBdr>
              <w:jc w:val="both"/>
              <w:rPr>
                <w:rFonts w:ascii="Times New Roman" w:hAnsi="Times New Roman" w:cs="Times New Roman"/>
                <w:sz w:val="20"/>
                <w:szCs w:val="20"/>
              </w:rPr>
            </w:pPr>
            <w:r w:rsidRPr="004E7BB6">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4E7BB6">
              <w:rPr>
                <w:rFonts w:ascii="Times New Roman" w:hAnsi="Times New Roman" w:cs="Times New Roman"/>
                <w:sz w:val="20"/>
                <w:szCs w:val="20"/>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s="Times New Roman"/>
                <w:sz w:val="20"/>
                <w:szCs w:val="20"/>
              </w:rPr>
              <w:t xml:space="preserve"> </w:t>
            </w:r>
            <w:r w:rsidRPr="004E7BB6">
              <w:rPr>
                <w:rFonts w:ascii="Times New Roman" w:hAnsi="Times New Roman" w:cs="Times New Roman"/>
                <w:b/>
                <w:sz w:val="20"/>
                <w:szCs w:val="20"/>
              </w:rPr>
              <w:t>(абзац 14 пункт 4</w:t>
            </w:r>
            <w:r w:rsidR="00A05BE3">
              <w:rPr>
                <w:rFonts w:ascii="Times New Roman" w:hAnsi="Times New Roman" w:cs="Times New Roman"/>
                <w:b/>
                <w:sz w:val="20"/>
                <w:szCs w:val="20"/>
              </w:rPr>
              <w:t>7</w:t>
            </w:r>
            <w:r w:rsidR="008D2A32">
              <w:rPr>
                <w:rFonts w:ascii="Times New Roman" w:hAnsi="Times New Roman" w:cs="Times New Roman"/>
                <w:b/>
                <w:sz w:val="20"/>
                <w:szCs w:val="20"/>
              </w:rPr>
              <w:t xml:space="preserve"> </w:t>
            </w:r>
            <w:r w:rsidRPr="004E7BB6">
              <w:rPr>
                <w:rFonts w:ascii="Times New Roman" w:hAnsi="Times New Roman" w:cs="Times New Roman"/>
                <w:b/>
                <w:sz w:val="20"/>
                <w:szCs w:val="20"/>
              </w:rPr>
              <w:t>Особливостей)</w:t>
            </w:r>
          </w:p>
        </w:tc>
        <w:tc>
          <w:tcPr>
            <w:tcW w:w="5245" w:type="dxa"/>
            <w:tcBorders>
              <w:top w:val="single" w:sz="4" w:space="0" w:color="auto"/>
              <w:left w:val="single" w:sz="4" w:space="0" w:color="000000"/>
              <w:bottom w:val="single" w:sz="4" w:space="0" w:color="auto"/>
              <w:right w:val="single" w:sz="4" w:space="0" w:color="000000"/>
            </w:tcBorders>
          </w:tcPr>
          <w:p w:rsidR="004E7BB6" w:rsidRPr="004E7BB6" w:rsidRDefault="004E7BB6" w:rsidP="004E7BB6">
            <w:pPr>
              <w:pBdr>
                <w:top w:val="nil"/>
                <w:left w:val="nil"/>
                <w:bottom w:val="nil"/>
                <w:right w:val="nil"/>
                <w:between w:val="nil"/>
              </w:pBdr>
              <w:spacing w:after="348"/>
              <w:jc w:val="both"/>
              <w:rPr>
                <w:rFonts w:ascii="Times New Roman" w:hAnsi="Times New Roman" w:cs="Times New Roman"/>
                <w:sz w:val="20"/>
                <w:szCs w:val="20"/>
              </w:rPr>
            </w:pPr>
            <w:r w:rsidRPr="004E7BB6">
              <w:rPr>
                <w:rFonts w:ascii="Times New Roman" w:hAnsi="Times New Roman" w:cs="Times New Roman"/>
                <w:b/>
                <w:sz w:val="20"/>
                <w:szCs w:val="20"/>
              </w:rPr>
              <w:lastRenderedPageBreak/>
              <w:t>Довідка в довільній формі</w:t>
            </w:r>
            <w:r w:rsidRPr="004E7BB6">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4E7BB6">
              <w:rPr>
                <w:rFonts w:ascii="Times New Roman" w:hAnsi="Times New Roman" w:cs="Times New Roman"/>
                <w:sz w:val="20"/>
                <w:szCs w:val="20"/>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C0D97" w:rsidRDefault="005C0D97" w:rsidP="00AA71DE">
      <w:pPr>
        <w:shd w:val="clear" w:color="auto" w:fill="FFFFFF"/>
        <w:ind w:right="-79"/>
        <w:jc w:val="both"/>
        <w:rPr>
          <w:rFonts w:ascii="Times New Roman" w:hAnsi="Times New Roman" w:cs="Times New Roman"/>
          <w:b/>
          <w:bCs/>
          <w:sz w:val="22"/>
          <w:szCs w:val="22"/>
        </w:rPr>
      </w:pPr>
    </w:p>
    <w:p w:rsidR="00AA71DE" w:rsidRPr="00C547A5" w:rsidRDefault="00AA71DE" w:rsidP="005C0D97">
      <w:pPr>
        <w:shd w:val="clear" w:color="auto" w:fill="FFFFFF"/>
        <w:ind w:right="-79"/>
        <w:rPr>
          <w:rFonts w:ascii="Times New Roman" w:hAnsi="Times New Roman" w:cs="Times New Roman"/>
          <w:b/>
          <w:bCs/>
          <w:sz w:val="22"/>
          <w:szCs w:val="22"/>
        </w:rPr>
      </w:pPr>
    </w:p>
    <w:p w:rsidR="006E5274" w:rsidRPr="00C547A5" w:rsidRDefault="006E5274" w:rsidP="00AD424C">
      <w:pPr>
        <w:shd w:val="clear" w:color="auto" w:fill="FFFFFF"/>
        <w:ind w:left="6" w:right="-79" w:firstLine="594"/>
        <w:jc w:val="right"/>
        <w:rPr>
          <w:rFonts w:ascii="Times New Roman" w:hAnsi="Times New Roman" w:cs="Times New Roman"/>
          <w:b/>
          <w:bCs/>
          <w:sz w:val="22"/>
          <w:szCs w:val="22"/>
        </w:rPr>
      </w:pPr>
      <w:r w:rsidRPr="00C547A5">
        <w:rPr>
          <w:rFonts w:ascii="Times New Roman" w:hAnsi="Times New Roman" w:cs="Times New Roman"/>
          <w:b/>
          <w:bCs/>
          <w:sz w:val="22"/>
          <w:szCs w:val="22"/>
        </w:rPr>
        <w:t xml:space="preserve">Таблиця </w:t>
      </w:r>
      <w:r w:rsidR="008423E6">
        <w:rPr>
          <w:rFonts w:ascii="Times New Roman" w:hAnsi="Times New Roman" w:cs="Times New Roman"/>
          <w:b/>
          <w:bCs/>
          <w:sz w:val="22"/>
          <w:szCs w:val="22"/>
        </w:rPr>
        <w:t>2</w:t>
      </w:r>
    </w:p>
    <w:p w:rsidR="006E5274" w:rsidRPr="00C547A5" w:rsidRDefault="00205C42" w:rsidP="00AD424C">
      <w:pPr>
        <w:shd w:val="clear" w:color="auto" w:fill="FFFFFF"/>
        <w:ind w:firstLine="428"/>
        <w:jc w:val="center"/>
        <w:textAlignment w:val="baseline"/>
        <w:rPr>
          <w:rFonts w:ascii="Times New Roman" w:hAnsi="Times New Roman" w:cs="Times New Roman"/>
          <w:b/>
          <w:sz w:val="22"/>
          <w:szCs w:val="22"/>
        </w:rPr>
      </w:pPr>
      <w:r w:rsidRPr="00C547A5">
        <w:rPr>
          <w:rFonts w:ascii="Times New Roman" w:hAnsi="Times New Roman" w:cs="Times New Roman"/>
          <w:b/>
          <w:sz w:val="22"/>
          <w:szCs w:val="22"/>
        </w:rPr>
        <w:t>ІНШІ ДОКУМЕНТИ</w:t>
      </w:r>
    </w:p>
    <w:p w:rsidR="006E5274" w:rsidRPr="00C547A5" w:rsidRDefault="006E5274" w:rsidP="00AD424C">
      <w:pPr>
        <w:widowControl w:val="0"/>
        <w:tabs>
          <w:tab w:val="left" w:pos="1080"/>
        </w:tabs>
        <w:jc w:val="center"/>
        <w:rPr>
          <w:rFonts w:ascii="Times New Roman" w:hAnsi="Times New Roman" w:cs="Times New Roman"/>
          <w:b/>
          <w:bCs/>
          <w:i/>
          <w:sz w:val="22"/>
          <w:szCs w:val="22"/>
        </w:rPr>
      </w:pPr>
      <w:r w:rsidRPr="00C547A5">
        <w:rPr>
          <w:rFonts w:ascii="Times New Roman" w:hAnsi="Times New Roman" w:cs="Times New Roman"/>
          <w:b/>
          <w:sz w:val="22"/>
          <w:szCs w:val="22"/>
        </w:rPr>
        <w:t xml:space="preserve"> (для </w:t>
      </w:r>
      <w:r w:rsidR="000046C6" w:rsidRPr="00C547A5">
        <w:rPr>
          <w:rFonts w:ascii="Times New Roman" w:hAnsi="Times New Roman" w:cs="Times New Roman"/>
          <w:b/>
          <w:sz w:val="22"/>
          <w:szCs w:val="22"/>
        </w:rPr>
        <w:t>у</w:t>
      </w:r>
      <w:r w:rsidR="0036593B" w:rsidRPr="00C547A5">
        <w:rPr>
          <w:rFonts w:ascii="Times New Roman" w:hAnsi="Times New Roman" w:cs="Times New Roman"/>
          <w:b/>
          <w:sz w:val="22"/>
          <w:szCs w:val="22"/>
        </w:rPr>
        <w:t>часник</w:t>
      </w:r>
      <w:r w:rsidR="0014637A" w:rsidRPr="00C547A5">
        <w:rPr>
          <w:rFonts w:ascii="Times New Roman" w:hAnsi="Times New Roman" w:cs="Times New Roman"/>
          <w:b/>
          <w:sz w:val="22"/>
          <w:szCs w:val="22"/>
        </w:rPr>
        <w:t>ів</w:t>
      </w:r>
      <w:r w:rsidRPr="00C547A5">
        <w:rPr>
          <w:rFonts w:ascii="Times New Roman" w:hAnsi="Times New Roman" w:cs="Times New Roman"/>
          <w:b/>
          <w:sz w:val="22"/>
          <w:szCs w:val="22"/>
        </w:rPr>
        <w:t xml:space="preserve"> - юридичних осіб, фізичних осіб та фізичних осіб-підприємців)</w:t>
      </w:r>
    </w:p>
    <w:tbl>
      <w:tblPr>
        <w:tblW w:w="11225"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4"/>
        <w:gridCol w:w="10941"/>
      </w:tblGrid>
      <w:tr w:rsidR="00DE6F05" w:rsidRPr="00C547A5" w:rsidTr="0014637A">
        <w:tc>
          <w:tcPr>
            <w:tcW w:w="11225" w:type="dxa"/>
            <w:gridSpan w:val="2"/>
            <w:shd w:val="pct20" w:color="auto" w:fill="auto"/>
          </w:tcPr>
          <w:p w:rsidR="00235DCA" w:rsidRPr="00C547A5" w:rsidRDefault="00235DCA" w:rsidP="006B43C5">
            <w:pPr>
              <w:contextualSpacing/>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 xml:space="preserve">Документи від </w:t>
            </w:r>
            <w:r w:rsidR="000046C6" w:rsidRPr="00C547A5">
              <w:rPr>
                <w:rFonts w:ascii="Times New Roman" w:eastAsia="Calibri" w:hAnsi="Times New Roman" w:cs="Times New Roman"/>
                <w:b/>
                <w:sz w:val="22"/>
                <w:szCs w:val="22"/>
              </w:rPr>
              <w:t>у</w:t>
            </w:r>
            <w:r w:rsidR="0036593B" w:rsidRPr="00C547A5">
              <w:rPr>
                <w:rFonts w:ascii="Times New Roman" w:eastAsia="Calibri" w:hAnsi="Times New Roman" w:cs="Times New Roman"/>
                <w:b/>
                <w:sz w:val="22"/>
                <w:szCs w:val="22"/>
              </w:rPr>
              <w:t>часник</w:t>
            </w:r>
            <w:r w:rsidRPr="00C547A5">
              <w:rPr>
                <w:rFonts w:ascii="Times New Roman" w:eastAsia="Calibri" w:hAnsi="Times New Roman" w:cs="Times New Roman"/>
                <w:b/>
                <w:sz w:val="22"/>
                <w:szCs w:val="22"/>
              </w:rPr>
              <w:t>а:</w:t>
            </w:r>
          </w:p>
        </w:tc>
      </w:tr>
      <w:tr w:rsidR="00DE6F05" w:rsidRPr="00C547A5" w:rsidTr="0014637A">
        <w:trPr>
          <w:trHeight w:val="554"/>
        </w:trPr>
        <w:tc>
          <w:tcPr>
            <w:tcW w:w="284" w:type="dxa"/>
            <w:tcBorders>
              <w:right w:val="single" w:sz="4" w:space="0" w:color="auto"/>
            </w:tcBorders>
            <w:shd w:val="clear" w:color="auto" w:fill="auto"/>
            <w:vAlign w:val="center"/>
          </w:tcPr>
          <w:p w:rsidR="00235DCA" w:rsidRPr="00C547A5" w:rsidRDefault="00235DCA" w:rsidP="006B43C5">
            <w:pPr>
              <w:contextualSpacing/>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1</w:t>
            </w:r>
          </w:p>
        </w:tc>
        <w:tc>
          <w:tcPr>
            <w:tcW w:w="10941" w:type="dxa"/>
            <w:tcBorders>
              <w:left w:val="single" w:sz="4" w:space="0" w:color="auto"/>
              <w:bottom w:val="single" w:sz="4" w:space="0" w:color="auto"/>
            </w:tcBorders>
            <w:shd w:val="clear" w:color="auto" w:fill="auto"/>
          </w:tcPr>
          <w:p w:rsidR="00235DCA" w:rsidRPr="00C547A5" w:rsidRDefault="00235DCA" w:rsidP="00281195">
            <w:pPr>
              <w:ind w:left="-108"/>
              <w:contextualSpacing/>
              <w:jc w:val="center"/>
              <w:rPr>
                <w:rFonts w:ascii="Times New Roman" w:eastAsia="SimSun" w:hAnsi="Times New Roman" w:cs="Times New Roman"/>
                <w:b/>
                <w:sz w:val="22"/>
                <w:szCs w:val="22"/>
              </w:rPr>
            </w:pPr>
            <w:r w:rsidRPr="00C547A5">
              <w:rPr>
                <w:rFonts w:ascii="Times New Roman" w:eastAsia="SimSun" w:hAnsi="Times New Roman" w:cs="Times New Roman"/>
                <w:b/>
                <w:sz w:val="22"/>
                <w:szCs w:val="22"/>
              </w:rPr>
              <w:t xml:space="preserve">Документи, що підтверджують повноваження посадової особи або представника </w:t>
            </w:r>
            <w:r w:rsidR="000046C6" w:rsidRPr="00C547A5">
              <w:rPr>
                <w:rFonts w:ascii="Times New Roman" w:eastAsia="SimSun" w:hAnsi="Times New Roman" w:cs="Times New Roman"/>
                <w:b/>
                <w:sz w:val="22"/>
                <w:szCs w:val="22"/>
              </w:rPr>
              <w:t>у</w:t>
            </w:r>
            <w:r w:rsidR="0036593B" w:rsidRPr="00C547A5">
              <w:rPr>
                <w:rFonts w:ascii="Times New Roman" w:eastAsia="SimSun" w:hAnsi="Times New Roman" w:cs="Times New Roman"/>
                <w:b/>
                <w:sz w:val="22"/>
                <w:szCs w:val="22"/>
              </w:rPr>
              <w:t>часник</w:t>
            </w:r>
            <w:r w:rsidRPr="00C547A5">
              <w:rPr>
                <w:rFonts w:ascii="Times New Roman" w:eastAsia="SimSun" w:hAnsi="Times New Roman" w:cs="Times New Roman"/>
                <w:b/>
                <w:sz w:val="22"/>
                <w:szCs w:val="22"/>
              </w:rPr>
              <w:t>а процедури закупівлі на підписання документів тендерної пропозиції та договору про закупівлю:</w:t>
            </w:r>
          </w:p>
          <w:p w:rsidR="00F428E9" w:rsidRPr="004C3D41" w:rsidRDefault="00F428E9" w:rsidP="00F428E9">
            <w:pPr>
              <w:ind w:left="-108"/>
              <w:jc w:val="both"/>
              <w:rPr>
                <w:rFonts w:ascii="Times New Roman" w:hAnsi="Times New Roman" w:cs="Times New Roman"/>
                <w:b/>
                <w:sz w:val="22"/>
                <w:szCs w:val="22"/>
              </w:rPr>
            </w:pPr>
            <w:r w:rsidRPr="00C547A5">
              <w:rPr>
                <w:rFonts w:ascii="Times New Roman" w:hAnsi="Times New Roman" w:cs="Times New Roman"/>
                <w:sz w:val="22"/>
                <w:szCs w:val="22"/>
              </w:rPr>
              <w:t>1.1.</w:t>
            </w:r>
            <w:r w:rsidRPr="00C547A5">
              <w:rPr>
                <w:rFonts w:ascii="Times New Roman" w:hAnsi="Times New Roman" w:cs="Times New Roman"/>
                <w:sz w:val="22"/>
                <w:szCs w:val="22"/>
                <w:lang w:eastAsia="uk-UA"/>
              </w:rPr>
              <w:t xml:space="preserve"> Надати </w:t>
            </w:r>
            <w:r w:rsidRPr="00C547A5">
              <w:rPr>
                <w:rFonts w:ascii="Times New Roman" w:hAnsi="Times New Roman" w:cs="Times New Roman"/>
                <w:sz w:val="22"/>
                <w:szCs w:val="22"/>
              </w:rPr>
              <w:t>у сканованому вигляді з оригіналу(-</w:t>
            </w:r>
            <w:proofErr w:type="spellStart"/>
            <w:r w:rsidRPr="00C547A5">
              <w:rPr>
                <w:rFonts w:ascii="Times New Roman" w:hAnsi="Times New Roman" w:cs="Times New Roman"/>
                <w:sz w:val="22"/>
                <w:szCs w:val="22"/>
              </w:rPr>
              <w:t>ів</w:t>
            </w:r>
            <w:proofErr w:type="spellEnd"/>
            <w:r w:rsidRPr="00C547A5">
              <w:rPr>
                <w:rFonts w:ascii="Times New Roman" w:hAnsi="Times New Roman" w:cs="Times New Roman"/>
                <w:sz w:val="22"/>
                <w:szCs w:val="22"/>
              </w:rPr>
              <w:t>) (або копію(-ї), завірену(-і) учасником з відміткою «Згідно з оригіналом»</w:t>
            </w:r>
            <w:r w:rsidRPr="00C547A5">
              <w:t xml:space="preserve"> </w:t>
            </w:r>
            <w:r w:rsidRPr="00C547A5">
              <w:rPr>
                <w:rFonts w:ascii="Times New Roman" w:hAnsi="Times New Roman" w:cs="Times New Roman"/>
                <w:sz w:val="22"/>
                <w:szCs w:val="22"/>
              </w:rPr>
              <w:t xml:space="preserve">або «Копія», тощо) </w:t>
            </w:r>
            <w:r w:rsidRPr="004C3D41">
              <w:rPr>
                <w:rFonts w:ascii="Times New Roman" w:hAnsi="Times New Roman" w:cs="Times New Roman"/>
                <w:b/>
                <w:sz w:val="22"/>
                <w:szCs w:val="22"/>
              </w:rPr>
              <w:t>протокол (або виписка з протоколу) засновників, чи наказ про призначення, чи довіреність, чи доручення, чи інший документ, що підтверджує повноваження посадової (посадових) особи (осіб) учасника на підписання документів.</w:t>
            </w:r>
          </w:p>
          <w:p w:rsidR="00F428E9" w:rsidRPr="004C3D41" w:rsidRDefault="00F428E9" w:rsidP="00F428E9">
            <w:pPr>
              <w:ind w:left="-108"/>
              <w:jc w:val="both"/>
              <w:rPr>
                <w:rFonts w:ascii="Times New Roman" w:hAnsi="Times New Roman" w:cs="Times New Roman"/>
                <w:b/>
                <w:sz w:val="22"/>
                <w:szCs w:val="22"/>
              </w:rPr>
            </w:pPr>
            <w:r w:rsidRPr="00C547A5">
              <w:rPr>
                <w:rFonts w:ascii="Times New Roman" w:eastAsia="Helvetica" w:hAnsi="Times New Roman" w:cs="Times New Roman"/>
                <w:sz w:val="22"/>
                <w:szCs w:val="22"/>
              </w:rPr>
              <w:t>У разі підписання документів фізичною особою-підприємцем,</w:t>
            </w:r>
            <w:r w:rsidRPr="00C547A5">
              <w:rPr>
                <w:rFonts w:ascii="Times New Roman" w:hAnsi="Times New Roman" w:cs="Times New Roman"/>
                <w:sz w:val="22"/>
                <w:szCs w:val="22"/>
              </w:rPr>
              <w:t xml:space="preserve"> надати у сканованому вигляді з оригіналу(-</w:t>
            </w:r>
            <w:proofErr w:type="spellStart"/>
            <w:r w:rsidRPr="00C547A5">
              <w:rPr>
                <w:rFonts w:ascii="Times New Roman" w:hAnsi="Times New Roman" w:cs="Times New Roman"/>
                <w:sz w:val="22"/>
                <w:szCs w:val="22"/>
              </w:rPr>
              <w:t>ів</w:t>
            </w:r>
            <w:proofErr w:type="spellEnd"/>
            <w:r w:rsidRPr="00C547A5">
              <w:rPr>
                <w:rFonts w:ascii="Times New Roman" w:hAnsi="Times New Roman" w:cs="Times New Roman"/>
                <w:sz w:val="22"/>
                <w:szCs w:val="22"/>
              </w:rPr>
              <w:t>) (або копію(-ї), завірену(-і) учасником з відміткою «Згідно з оригіналом»</w:t>
            </w:r>
            <w:r w:rsidRPr="00C547A5">
              <w:t xml:space="preserve"> </w:t>
            </w:r>
            <w:r w:rsidRPr="00C547A5">
              <w:rPr>
                <w:rFonts w:ascii="Times New Roman" w:hAnsi="Times New Roman" w:cs="Times New Roman"/>
                <w:sz w:val="22"/>
                <w:szCs w:val="22"/>
              </w:rPr>
              <w:t xml:space="preserve">або «Копія», тощо) </w:t>
            </w:r>
            <w:r w:rsidRPr="004C3D41">
              <w:rPr>
                <w:rFonts w:ascii="Times New Roman" w:eastAsia="Helvetica" w:hAnsi="Times New Roman" w:cs="Times New Roman"/>
                <w:b/>
                <w:sz w:val="22"/>
                <w:szCs w:val="22"/>
              </w:rPr>
              <w:t>свідоцтво</w:t>
            </w:r>
            <w:r w:rsidRPr="004C3D41">
              <w:rPr>
                <w:rFonts w:ascii="Times New Roman" w:hAnsi="Times New Roman" w:cs="Times New Roman"/>
                <w:b/>
                <w:sz w:val="22"/>
                <w:szCs w:val="22"/>
              </w:rPr>
              <w:t xml:space="preserve"> </w:t>
            </w:r>
            <w:r w:rsidRPr="004C3D41">
              <w:rPr>
                <w:rFonts w:ascii="Times New Roman" w:eastAsia="Helvetica" w:hAnsi="Times New Roman" w:cs="Times New Roman"/>
                <w:b/>
                <w:sz w:val="22"/>
                <w:szCs w:val="22"/>
              </w:rPr>
              <w:t>про державну реєстрацію або виписку</w:t>
            </w:r>
            <w:r w:rsidRPr="004C3D41">
              <w:rPr>
                <w:rFonts w:ascii="Times New Roman" w:hAnsi="Times New Roman" w:cs="Times New Roman"/>
                <w:b/>
                <w:sz w:val="22"/>
                <w:szCs w:val="22"/>
              </w:rPr>
              <w:t xml:space="preserve"> </w:t>
            </w:r>
            <w:r w:rsidRPr="004C3D41">
              <w:rPr>
                <w:rFonts w:ascii="Times New Roman" w:eastAsia="Helvetica" w:hAnsi="Times New Roman" w:cs="Times New Roman"/>
                <w:b/>
                <w:sz w:val="22"/>
                <w:szCs w:val="22"/>
              </w:rPr>
              <w:t>з Єдиного державного реєстру ю</w:t>
            </w:r>
            <w:r w:rsidRPr="004C3D41">
              <w:rPr>
                <w:rFonts w:ascii="Times New Roman" w:eastAsia="Helvetica" w:hAnsi="Times New Roman" w:cs="Times New Roman"/>
                <w:b/>
                <w:sz w:val="22"/>
                <w:szCs w:val="22"/>
                <w:shd w:val="clear" w:color="auto" w:fill="FFFFFF"/>
              </w:rPr>
              <w:t>ридичних осіб та фізичних осіб-підприємців</w:t>
            </w:r>
            <w:r w:rsidRPr="004C3D41">
              <w:rPr>
                <w:rFonts w:ascii="Times New Roman" w:hAnsi="Times New Roman" w:cs="Times New Roman"/>
                <w:b/>
                <w:sz w:val="22"/>
                <w:szCs w:val="22"/>
              </w:rPr>
              <w:t xml:space="preserve"> </w:t>
            </w:r>
            <w:r w:rsidRPr="004C3D41">
              <w:rPr>
                <w:rFonts w:ascii="Times New Roman" w:eastAsia="Helvetica" w:hAnsi="Times New Roman" w:cs="Times New Roman"/>
                <w:b/>
                <w:sz w:val="22"/>
                <w:szCs w:val="22"/>
              </w:rPr>
              <w:t>та громадських формувань або витяг з Єдиного державного реєстру ю</w:t>
            </w:r>
            <w:r w:rsidRPr="004C3D41">
              <w:rPr>
                <w:rFonts w:ascii="Times New Roman" w:eastAsia="Helvetica" w:hAnsi="Times New Roman" w:cs="Times New Roman"/>
                <w:b/>
                <w:sz w:val="22"/>
                <w:szCs w:val="22"/>
                <w:shd w:val="clear" w:color="auto" w:fill="FFFFFF"/>
              </w:rPr>
              <w:t>ридичних осіб та фізичних осіб-підприємців</w:t>
            </w:r>
            <w:r w:rsidRPr="004C3D41">
              <w:rPr>
                <w:rFonts w:ascii="Times New Roman" w:hAnsi="Times New Roman" w:cs="Times New Roman"/>
                <w:b/>
                <w:sz w:val="22"/>
                <w:szCs w:val="22"/>
              </w:rPr>
              <w:t xml:space="preserve"> </w:t>
            </w:r>
            <w:r w:rsidRPr="004C3D41">
              <w:rPr>
                <w:rFonts w:ascii="Times New Roman" w:eastAsia="Helvetica" w:hAnsi="Times New Roman" w:cs="Times New Roman"/>
                <w:b/>
                <w:sz w:val="22"/>
                <w:szCs w:val="22"/>
              </w:rPr>
              <w:t>та громадських формувань</w:t>
            </w:r>
            <w:r w:rsidRPr="004C3D41">
              <w:rPr>
                <w:rFonts w:ascii="Times New Roman" w:hAnsi="Times New Roman" w:cs="Times New Roman"/>
                <w:b/>
                <w:sz w:val="22"/>
                <w:szCs w:val="22"/>
              </w:rPr>
              <w:t>.</w:t>
            </w:r>
          </w:p>
          <w:p w:rsidR="00F428E9" w:rsidRPr="00C547A5" w:rsidRDefault="00F428E9" w:rsidP="00F428E9">
            <w:pPr>
              <w:ind w:left="-108"/>
              <w:jc w:val="both"/>
              <w:rPr>
                <w:rFonts w:ascii="Times New Roman" w:hAnsi="Times New Roman" w:cs="Times New Roman"/>
                <w:sz w:val="22"/>
                <w:szCs w:val="22"/>
              </w:rPr>
            </w:pPr>
            <w:r w:rsidRPr="00C547A5">
              <w:rPr>
                <w:rFonts w:ascii="Times New Roman" w:hAnsi="Times New Roman" w:cs="Times New Roman"/>
                <w:sz w:val="22"/>
                <w:szCs w:val="22"/>
              </w:rPr>
              <w:t xml:space="preserve">1.2. Надати у сканованому вигляді з оригіналу </w:t>
            </w:r>
            <w:r w:rsidRPr="004C3D41">
              <w:rPr>
                <w:rFonts w:ascii="Times New Roman" w:hAnsi="Times New Roman" w:cs="Times New Roman"/>
                <w:b/>
                <w:sz w:val="22"/>
                <w:szCs w:val="22"/>
              </w:rPr>
              <w:t>лист-згода на обробку персональних даних</w:t>
            </w:r>
            <w:r w:rsidRPr="00C547A5">
              <w:rPr>
                <w:rFonts w:ascii="Times New Roman" w:hAnsi="Times New Roman" w:cs="Times New Roman"/>
                <w:sz w:val="22"/>
                <w:szCs w:val="22"/>
              </w:rPr>
              <w:t xml:space="preserve"> відповідно до вимог Закону України "Про захист персональних даних" особи (осіб), чиї персональні дані надаються.</w:t>
            </w:r>
          </w:p>
          <w:p w:rsidR="00F428E9" w:rsidRPr="00C547A5" w:rsidRDefault="00F428E9" w:rsidP="00F428E9">
            <w:pPr>
              <w:ind w:left="-108"/>
              <w:jc w:val="both"/>
              <w:rPr>
                <w:rFonts w:ascii="Times New Roman" w:hAnsi="Times New Roman" w:cs="Times New Roman"/>
                <w:sz w:val="22"/>
                <w:szCs w:val="22"/>
              </w:rPr>
            </w:pPr>
            <w:r w:rsidRPr="00C547A5">
              <w:rPr>
                <w:rFonts w:ascii="Times New Roman" w:hAnsi="Times New Roman" w:cs="Times New Roman"/>
                <w:sz w:val="22"/>
                <w:szCs w:val="22"/>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крім керівника, у складі тендерної пропозиції подаються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p>
          <w:p w:rsidR="00F428E9" w:rsidRPr="00C547A5" w:rsidRDefault="00F428E9" w:rsidP="00F428E9">
            <w:pPr>
              <w:ind w:left="-108"/>
              <w:contextualSpacing/>
              <w:jc w:val="both"/>
              <w:rPr>
                <w:rFonts w:ascii="Times New Roman" w:eastAsia="Calibri" w:hAnsi="Times New Roman" w:cs="Times New Roman"/>
                <w:sz w:val="22"/>
                <w:szCs w:val="22"/>
              </w:rPr>
            </w:pPr>
            <w:r w:rsidRPr="00C547A5">
              <w:rPr>
                <w:rFonts w:ascii="Times New Roman" w:eastAsia="Helvetica" w:hAnsi="Times New Roman" w:cs="Times New Roman"/>
                <w:sz w:val="22"/>
                <w:szCs w:val="22"/>
              </w:rPr>
              <w:t>Якщо повноваження особи визначені довіреністю (дорученням), документи, визначені п.1.1. та п.1.2, надаються в повному обсязі на особу, яка надала таку довіреність (доручення).</w:t>
            </w:r>
            <w:r w:rsidRPr="00C547A5">
              <w:rPr>
                <w:rFonts w:ascii="Times New Roman" w:eastAsia="Calibri" w:hAnsi="Times New Roman" w:cs="Times New Roman"/>
                <w:sz w:val="22"/>
                <w:szCs w:val="22"/>
              </w:rPr>
              <w:t xml:space="preserve"> </w:t>
            </w:r>
          </w:p>
          <w:p w:rsidR="00F428E9" w:rsidRPr="004C3D41" w:rsidRDefault="00F428E9" w:rsidP="00F428E9">
            <w:pPr>
              <w:ind w:left="-108"/>
              <w:contextualSpacing/>
              <w:jc w:val="both"/>
              <w:rPr>
                <w:rFonts w:ascii="Times New Roman" w:eastAsia="Calibri" w:hAnsi="Times New Roman" w:cs="Times New Roman"/>
                <w:b/>
                <w:i/>
                <w:sz w:val="22"/>
                <w:szCs w:val="22"/>
              </w:rPr>
            </w:pPr>
            <w:r w:rsidRPr="00C547A5">
              <w:rPr>
                <w:rFonts w:ascii="Times New Roman" w:eastAsia="Calibri" w:hAnsi="Times New Roman" w:cs="Times New Roman"/>
                <w:sz w:val="22"/>
                <w:szCs w:val="22"/>
              </w:rPr>
              <w:t xml:space="preserve">1.3. Надати </w:t>
            </w:r>
            <w:r w:rsidRPr="00C547A5">
              <w:rPr>
                <w:rFonts w:ascii="Times New Roman" w:hAnsi="Times New Roman" w:cs="Times New Roman"/>
                <w:sz w:val="22"/>
                <w:szCs w:val="22"/>
              </w:rPr>
              <w:t>у сканованому вигляді з оригіналу (або копію, завірену учасником з відміткою «Згідно з оригіналом»</w:t>
            </w:r>
            <w:r w:rsidRPr="00C547A5">
              <w:t xml:space="preserve"> </w:t>
            </w:r>
            <w:r w:rsidRPr="00C547A5">
              <w:rPr>
                <w:rFonts w:ascii="Times New Roman" w:hAnsi="Times New Roman" w:cs="Times New Roman"/>
                <w:sz w:val="22"/>
                <w:szCs w:val="22"/>
              </w:rPr>
              <w:t xml:space="preserve">або «Копія», тощо; </w:t>
            </w:r>
            <w:r w:rsidRPr="00C547A5">
              <w:rPr>
                <w:rFonts w:ascii="Times New Roman" w:hAnsi="Times New Roman" w:cs="Times New Roman"/>
                <w:sz w:val="22"/>
                <w:szCs w:val="22"/>
                <w:lang w:eastAsia="ar-SA"/>
              </w:rPr>
              <w:t>або нотаріально завірену копію)</w:t>
            </w:r>
            <w:r w:rsidRPr="00C547A5">
              <w:rPr>
                <w:rFonts w:ascii="Times New Roman" w:eastAsia="Calibri" w:hAnsi="Times New Roman" w:cs="Times New Roman"/>
                <w:sz w:val="22"/>
                <w:szCs w:val="22"/>
              </w:rPr>
              <w:t xml:space="preserve"> </w:t>
            </w:r>
            <w:r w:rsidRPr="004C3D41">
              <w:rPr>
                <w:rFonts w:ascii="Times New Roman" w:eastAsia="Calibri" w:hAnsi="Times New Roman" w:cs="Times New Roman"/>
                <w:b/>
                <w:sz w:val="22"/>
                <w:szCs w:val="22"/>
              </w:rPr>
              <w:t>статут або інший установчий документ (остання зареєстрована редакція)</w:t>
            </w:r>
            <w:r w:rsidRPr="004C3D41">
              <w:rPr>
                <w:rFonts w:ascii="Times New Roman" w:hAnsi="Times New Roman" w:cs="Times New Roman"/>
                <w:b/>
                <w:sz w:val="22"/>
                <w:szCs w:val="22"/>
                <w:lang w:eastAsia="ar-SA"/>
              </w:rPr>
              <w:t xml:space="preserve"> </w:t>
            </w:r>
            <w:r w:rsidRPr="004C3D41">
              <w:rPr>
                <w:rFonts w:ascii="Times New Roman" w:eastAsia="Calibri" w:hAnsi="Times New Roman" w:cs="Times New Roman"/>
                <w:b/>
                <w:sz w:val="22"/>
                <w:szCs w:val="22"/>
              </w:rPr>
              <w:t xml:space="preserve">– </w:t>
            </w:r>
            <w:r w:rsidRPr="004C3D41">
              <w:rPr>
                <w:rFonts w:ascii="Times New Roman" w:eastAsia="Calibri" w:hAnsi="Times New Roman" w:cs="Times New Roman"/>
                <w:b/>
                <w:i/>
                <w:sz w:val="22"/>
                <w:szCs w:val="22"/>
              </w:rPr>
              <w:t>для юридичних осіб</w:t>
            </w:r>
            <w:r w:rsidRPr="004C3D41">
              <w:rPr>
                <w:rFonts w:ascii="Times New Roman" w:eastAsia="Calibri" w:hAnsi="Times New Roman" w:cs="Times New Roman"/>
                <w:b/>
                <w:sz w:val="22"/>
                <w:szCs w:val="22"/>
              </w:rPr>
              <w:t>,</w:t>
            </w:r>
            <w:r w:rsidRPr="004C3D41">
              <w:rPr>
                <w:rFonts w:ascii="Times New Roman" w:eastAsia="Calibri" w:hAnsi="Times New Roman" w:cs="Times New Roman"/>
                <w:b/>
                <w:i/>
                <w:sz w:val="22"/>
                <w:szCs w:val="22"/>
              </w:rPr>
              <w:t xml:space="preserve"> з урахуванням Закону України від 06.02.2018 року № 2275-VIII «Про товариства з обмеженою та додатковою відповідальністю».</w:t>
            </w:r>
          </w:p>
          <w:p w:rsidR="00235DCA" w:rsidRPr="00C547A5" w:rsidRDefault="00F428E9" w:rsidP="00F428E9">
            <w:pPr>
              <w:ind w:left="-108"/>
              <w:contextualSpacing/>
              <w:jc w:val="both"/>
              <w:rPr>
                <w:rFonts w:ascii="Times New Roman" w:eastAsia="Calibri" w:hAnsi="Times New Roman" w:cs="Times New Roman"/>
                <w:i/>
                <w:sz w:val="22"/>
                <w:szCs w:val="22"/>
              </w:rPr>
            </w:pPr>
            <w:r w:rsidRPr="00C547A5">
              <w:rPr>
                <w:rFonts w:ascii="Times New Roman" w:eastAsia="Calibri" w:hAnsi="Times New Roman" w:cs="Times New Roman"/>
                <w:sz w:val="22"/>
                <w:szCs w:val="22"/>
              </w:rPr>
              <w:t>У разі, якщо учасник діє на підставі модельного статуту – надати у сканованому вигляді з оригіналу</w:t>
            </w:r>
            <w:r w:rsidRPr="00C547A5">
              <w:rPr>
                <w:rFonts w:ascii="Times New Roman" w:hAnsi="Times New Roman" w:cs="Times New Roman"/>
                <w:sz w:val="22"/>
                <w:szCs w:val="22"/>
              </w:rPr>
              <w:t xml:space="preserve"> (або копію, завірену учасником з відміткою «Згідно з оригіналом» або «Копія», тощо; </w:t>
            </w:r>
            <w:r w:rsidRPr="00C547A5">
              <w:rPr>
                <w:rFonts w:ascii="Times New Roman" w:hAnsi="Times New Roman" w:cs="Times New Roman"/>
                <w:sz w:val="22"/>
                <w:szCs w:val="22"/>
                <w:lang w:eastAsia="ar-SA"/>
              </w:rPr>
              <w:t>або нотаріально завірену копію)</w:t>
            </w:r>
            <w:r w:rsidRPr="00C547A5">
              <w:rPr>
                <w:rFonts w:ascii="Times New Roman" w:eastAsia="Calibri" w:hAnsi="Times New Roman" w:cs="Times New Roman"/>
                <w:sz w:val="22"/>
                <w:szCs w:val="22"/>
              </w:rPr>
              <w:t xml:space="preserve"> рішення уповноваженого органу (загальних зборів) учасника, у якому зазначені відомості про провадження діяльності на основі модельного статуту.</w:t>
            </w:r>
          </w:p>
        </w:tc>
      </w:tr>
      <w:tr w:rsidR="00DE6F05" w:rsidRPr="00C547A5" w:rsidTr="0014637A">
        <w:tc>
          <w:tcPr>
            <w:tcW w:w="284" w:type="dxa"/>
            <w:tcBorders>
              <w:right w:val="single" w:sz="4" w:space="0" w:color="auto"/>
            </w:tcBorders>
            <w:vAlign w:val="center"/>
          </w:tcPr>
          <w:p w:rsidR="00235DCA" w:rsidRPr="00C547A5" w:rsidRDefault="00235DCA" w:rsidP="006B43C5">
            <w:pPr>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2</w:t>
            </w:r>
          </w:p>
        </w:tc>
        <w:tc>
          <w:tcPr>
            <w:tcW w:w="10941" w:type="dxa"/>
            <w:tcBorders>
              <w:left w:val="single" w:sz="4" w:space="0" w:color="auto"/>
            </w:tcBorders>
          </w:tcPr>
          <w:p w:rsidR="00235DCA" w:rsidRPr="00C547A5" w:rsidRDefault="00235DCA" w:rsidP="006B43C5">
            <w:pPr>
              <w:tabs>
                <w:tab w:val="left" w:pos="720"/>
              </w:tabs>
              <w:ind w:left="-108" w:right="20"/>
              <w:jc w:val="both"/>
              <w:rPr>
                <w:rFonts w:ascii="Times New Roman" w:hAnsi="Times New Roman" w:cs="Times New Roman"/>
                <w:sz w:val="22"/>
                <w:szCs w:val="22"/>
              </w:rPr>
            </w:pPr>
            <w:r w:rsidRPr="00C547A5">
              <w:rPr>
                <w:rFonts w:ascii="Times New Roman" w:hAnsi="Times New Roman" w:cs="Times New Roman"/>
                <w:sz w:val="22"/>
                <w:szCs w:val="22"/>
              </w:rPr>
              <w:t xml:space="preserve">Надати у сканованому вигляді з оригіналу довідку в довільній формі, за підписом керівника або уповноваженої особи </w:t>
            </w:r>
            <w:r w:rsidR="000046C6" w:rsidRPr="00C547A5">
              <w:rPr>
                <w:rFonts w:ascii="Times New Roman" w:hAnsi="Times New Roman" w:cs="Times New Roman"/>
                <w:sz w:val="22"/>
                <w:szCs w:val="22"/>
              </w:rPr>
              <w:t>у</w:t>
            </w:r>
            <w:r w:rsidR="0036593B" w:rsidRPr="00C547A5">
              <w:rPr>
                <w:rFonts w:ascii="Times New Roman" w:hAnsi="Times New Roman" w:cs="Times New Roman"/>
                <w:sz w:val="22"/>
                <w:szCs w:val="22"/>
              </w:rPr>
              <w:t>часник</w:t>
            </w:r>
            <w:r w:rsidRPr="00C547A5">
              <w:rPr>
                <w:rFonts w:ascii="Times New Roman" w:hAnsi="Times New Roman" w:cs="Times New Roman"/>
                <w:sz w:val="22"/>
                <w:szCs w:val="22"/>
              </w:rPr>
              <w:t xml:space="preserve">а та завірена печаткою (у разі її наявності та використання), яка </w:t>
            </w:r>
            <w:r w:rsidR="006E38B6" w:rsidRPr="00C547A5">
              <w:rPr>
                <w:rFonts w:ascii="Times New Roman" w:hAnsi="Times New Roman" w:cs="Times New Roman"/>
                <w:b/>
                <w:sz w:val="22"/>
                <w:szCs w:val="22"/>
              </w:rPr>
              <w:t xml:space="preserve">повинна </w:t>
            </w:r>
            <w:r w:rsidRPr="00C547A5">
              <w:rPr>
                <w:rFonts w:ascii="Times New Roman" w:hAnsi="Times New Roman" w:cs="Times New Roman"/>
                <w:b/>
                <w:sz w:val="22"/>
                <w:szCs w:val="22"/>
              </w:rPr>
              <w:t>місти</w:t>
            </w:r>
            <w:r w:rsidR="006E38B6" w:rsidRPr="00C547A5">
              <w:rPr>
                <w:rFonts w:ascii="Times New Roman" w:hAnsi="Times New Roman" w:cs="Times New Roman"/>
                <w:b/>
                <w:sz w:val="22"/>
                <w:szCs w:val="22"/>
              </w:rPr>
              <w:t>ти наступні</w:t>
            </w:r>
            <w:r w:rsidRPr="00C547A5">
              <w:rPr>
                <w:rFonts w:ascii="Times New Roman" w:hAnsi="Times New Roman" w:cs="Times New Roman"/>
                <w:b/>
                <w:sz w:val="22"/>
                <w:szCs w:val="22"/>
              </w:rPr>
              <w:t xml:space="preserve"> відомості</w:t>
            </w:r>
            <w:r w:rsidRPr="00C547A5">
              <w:rPr>
                <w:rFonts w:ascii="Times New Roman" w:hAnsi="Times New Roman" w:cs="Times New Roman"/>
                <w:sz w:val="22"/>
                <w:szCs w:val="22"/>
              </w:rPr>
              <w:t xml:space="preserve">: </w:t>
            </w:r>
          </w:p>
          <w:p w:rsidR="00235DCA" w:rsidRPr="004C3D41" w:rsidRDefault="00235DCA" w:rsidP="006B43C5">
            <w:pPr>
              <w:tabs>
                <w:tab w:val="left" w:pos="720"/>
              </w:tabs>
              <w:ind w:left="-108" w:right="20"/>
              <w:jc w:val="both"/>
              <w:rPr>
                <w:rFonts w:ascii="Times New Roman" w:hAnsi="Times New Roman" w:cs="Times New Roman"/>
                <w:b/>
                <w:sz w:val="22"/>
                <w:szCs w:val="22"/>
              </w:rPr>
            </w:pPr>
            <w:r w:rsidRPr="004C3D41">
              <w:rPr>
                <w:rFonts w:ascii="Times New Roman" w:hAnsi="Times New Roman" w:cs="Times New Roman"/>
                <w:b/>
                <w:sz w:val="22"/>
                <w:szCs w:val="22"/>
              </w:rPr>
              <w:t xml:space="preserve">а) реквізити (юридична та фактична адреси, телефон для зв’язку, електронна адреса); </w:t>
            </w:r>
          </w:p>
          <w:p w:rsidR="00235DCA" w:rsidRPr="004C3D41" w:rsidRDefault="00235DCA" w:rsidP="006B43C5">
            <w:pPr>
              <w:tabs>
                <w:tab w:val="left" w:pos="720"/>
              </w:tabs>
              <w:ind w:left="-108" w:right="20"/>
              <w:jc w:val="both"/>
              <w:rPr>
                <w:rFonts w:ascii="Times New Roman" w:hAnsi="Times New Roman" w:cs="Times New Roman"/>
                <w:b/>
                <w:sz w:val="22"/>
                <w:szCs w:val="22"/>
              </w:rPr>
            </w:pPr>
            <w:r w:rsidRPr="004C3D41">
              <w:rPr>
                <w:rFonts w:ascii="Times New Roman" w:hAnsi="Times New Roman" w:cs="Times New Roman"/>
                <w:b/>
                <w:sz w:val="22"/>
                <w:szCs w:val="22"/>
              </w:rPr>
              <w:t>б) керівництво (посада, прізвище, ім’я, по батькові);</w:t>
            </w:r>
          </w:p>
          <w:p w:rsidR="00235DCA" w:rsidRPr="004C3D41" w:rsidRDefault="00235DCA" w:rsidP="006B43C5">
            <w:pPr>
              <w:tabs>
                <w:tab w:val="left" w:pos="720"/>
              </w:tabs>
              <w:ind w:left="-108" w:right="20"/>
              <w:jc w:val="both"/>
              <w:rPr>
                <w:rFonts w:ascii="Times New Roman" w:hAnsi="Times New Roman" w:cs="Times New Roman"/>
                <w:b/>
                <w:i/>
                <w:sz w:val="22"/>
                <w:szCs w:val="22"/>
              </w:rPr>
            </w:pPr>
            <w:r w:rsidRPr="004C3D41">
              <w:rPr>
                <w:rFonts w:ascii="Times New Roman" w:hAnsi="Times New Roman" w:cs="Times New Roman"/>
                <w:b/>
                <w:sz w:val="22"/>
                <w:szCs w:val="22"/>
              </w:rPr>
              <w:t xml:space="preserve">в) інформація про реквізити банківського рахунку, за якими буде здійснюватися оплата за договором про закупівлю – </w:t>
            </w:r>
            <w:r w:rsidRPr="004C3D41">
              <w:rPr>
                <w:rFonts w:ascii="Times New Roman" w:hAnsi="Times New Roman" w:cs="Times New Roman"/>
                <w:b/>
                <w:i/>
                <w:sz w:val="22"/>
                <w:szCs w:val="22"/>
              </w:rPr>
              <w:t>з урахуванням Постанови Правління Національного банку України від 28.12.2018 № 162 (зі змінами)</w:t>
            </w:r>
            <w:r w:rsidR="006E38B6" w:rsidRPr="004C3D41">
              <w:rPr>
                <w:rFonts w:ascii="Times New Roman" w:hAnsi="Times New Roman" w:cs="Times New Roman"/>
                <w:b/>
                <w:i/>
                <w:sz w:val="22"/>
                <w:szCs w:val="22"/>
              </w:rPr>
              <w:t>;</w:t>
            </w:r>
          </w:p>
          <w:p w:rsidR="006E38B6" w:rsidRPr="004C3D41" w:rsidRDefault="006E38B6" w:rsidP="006B43C5">
            <w:pPr>
              <w:tabs>
                <w:tab w:val="left" w:pos="720"/>
              </w:tabs>
              <w:ind w:left="-108" w:right="20"/>
              <w:jc w:val="both"/>
              <w:rPr>
                <w:rFonts w:ascii="Times New Roman" w:eastAsia="Helvetica" w:hAnsi="Times New Roman" w:cs="Times New Roman"/>
                <w:b/>
                <w:sz w:val="22"/>
                <w:szCs w:val="22"/>
                <w:shd w:val="clear" w:color="auto" w:fill="FFFFFF"/>
              </w:rPr>
            </w:pPr>
            <w:r w:rsidRPr="004C3D41">
              <w:rPr>
                <w:rFonts w:ascii="Times New Roman" w:hAnsi="Times New Roman" w:cs="Times New Roman"/>
                <w:b/>
                <w:sz w:val="22"/>
                <w:szCs w:val="22"/>
              </w:rPr>
              <w:t xml:space="preserve">г) код ЄДРПОУ (для юридичної особи) / ІПН (для </w:t>
            </w:r>
            <w:r w:rsidRPr="004C3D41">
              <w:rPr>
                <w:rFonts w:ascii="Times New Roman" w:eastAsia="Helvetica" w:hAnsi="Times New Roman" w:cs="Times New Roman"/>
                <w:b/>
                <w:sz w:val="22"/>
                <w:szCs w:val="22"/>
                <w:shd w:val="clear" w:color="auto" w:fill="FFFFFF"/>
              </w:rPr>
              <w:t>фізичної особи-підприємця);</w:t>
            </w:r>
          </w:p>
          <w:p w:rsidR="006E38B6" w:rsidRPr="00C547A5" w:rsidRDefault="006E38B6" w:rsidP="006B43C5">
            <w:pPr>
              <w:tabs>
                <w:tab w:val="left" w:pos="720"/>
              </w:tabs>
              <w:ind w:left="-108" w:right="20"/>
              <w:jc w:val="both"/>
              <w:rPr>
                <w:rFonts w:ascii="Times New Roman" w:hAnsi="Times New Roman" w:cs="Times New Roman"/>
                <w:sz w:val="22"/>
                <w:szCs w:val="22"/>
              </w:rPr>
            </w:pPr>
            <w:r w:rsidRPr="004C3D41">
              <w:rPr>
                <w:rFonts w:ascii="Times New Roman" w:hAnsi="Times New Roman" w:cs="Times New Roman"/>
                <w:b/>
                <w:sz w:val="22"/>
                <w:szCs w:val="22"/>
              </w:rPr>
              <w:t xml:space="preserve">д) </w:t>
            </w:r>
            <w:r w:rsidR="00F36893" w:rsidRPr="004C3D41">
              <w:rPr>
                <w:rFonts w:ascii="Times New Roman" w:hAnsi="Times New Roman" w:cs="Times New Roman"/>
                <w:b/>
                <w:sz w:val="22"/>
                <w:szCs w:val="22"/>
              </w:rPr>
              <w:t>система оподаткування</w:t>
            </w:r>
            <w:r w:rsidRPr="004C3D41">
              <w:rPr>
                <w:rFonts w:ascii="Times New Roman" w:hAnsi="Times New Roman" w:cs="Times New Roman"/>
                <w:b/>
                <w:sz w:val="22"/>
                <w:szCs w:val="22"/>
              </w:rPr>
              <w:t>.</w:t>
            </w:r>
          </w:p>
        </w:tc>
      </w:tr>
      <w:tr w:rsidR="00DE6F05" w:rsidRPr="00C547A5" w:rsidTr="0014637A">
        <w:tc>
          <w:tcPr>
            <w:tcW w:w="284" w:type="dxa"/>
            <w:vAlign w:val="center"/>
          </w:tcPr>
          <w:p w:rsidR="00235DCA" w:rsidRPr="00C547A5" w:rsidRDefault="00235DCA" w:rsidP="006B43C5">
            <w:pPr>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3</w:t>
            </w:r>
          </w:p>
        </w:tc>
        <w:tc>
          <w:tcPr>
            <w:tcW w:w="10941" w:type="dxa"/>
          </w:tcPr>
          <w:p w:rsidR="00235DCA" w:rsidRPr="00C547A5" w:rsidRDefault="00235DCA" w:rsidP="006B43C5">
            <w:pPr>
              <w:suppressAutoHyphens/>
              <w:snapToGrid w:val="0"/>
              <w:ind w:left="-108"/>
              <w:jc w:val="both"/>
              <w:rPr>
                <w:rFonts w:ascii="Times New Roman" w:eastAsia="Calibri" w:hAnsi="Times New Roman" w:cs="Times New Roman"/>
                <w:sz w:val="22"/>
                <w:szCs w:val="22"/>
              </w:rPr>
            </w:pPr>
            <w:r w:rsidRPr="00C547A5">
              <w:rPr>
                <w:rFonts w:ascii="Times New Roman" w:hAnsi="Times New Roman" w:cs="Times New Roman"/>
                <w:sz w:val="22"/>
                <w:szCs w:val="22"/>
              </w:rPr>
              <w:t xml:space="preserve">Надати у сканованому вигляді з оригіналу </w:t>
            </w:r>
            <w:r w:rsidRPr="00FA00B0">
              <w:rPr>
                <w:rFonts w:ascii="Times New Roman" w:eastAsia="Calibri" w:hAnsi="Times New Roman" w:cs="Times New Roman"/>
                <w:b/>
                <w:sz w:val="22"/>
                <w:szCs w:val="22"/>
              </w:rPr>
              <w:t xml:space="preserve">письмову згоду </w:t>
            </w:r>
            <w:r w:rsidR="000046C6" w:rsidRPr="00FA00B0">
              <w:rPr>
                <w:rFonts w:ascii="Times New Roman" w:eastAsia="Calibri" w:hAnsi="Times New Roman" w:cs="Times New Roman"/>
                <w:b/>
                <w:sz w:val="22"/>
                <w:szCs w:val="22"/>
              </w:rPr>
              <w:t>у</w:t>
            </w:r>
            <w:r w:rsidR="0036593B" w:rsidRPr="00FA00B0">
              <w:rPr>
                <w:rFonts w:ascii="Times New Roman" w:eastAsia="Calibri" w:hAnsi="Times New Roman" w:cs="Times New Roman"/>
                <w:b/>
                <w:sz w:val="22"/>
                <w:szCs w:val="22"/>
              </w:rPr>
              <w:t>часник</w:t>
            </w:r>
            <w:r w:rsidRPr="00FA00B0">
              <w:rPr>
                <w:rFonts w:ascii="Times New Roman" w:eastAsia="Calibri" w:hAnsi="Times New Roman" w:cs="Times New Roman"/>
                <w:b/>
                <w:sz w:val="22"/>
                <w:szCs w:val="22"/>
              </w:rPr>
              <w:t>а</w:t>
            </w:r>
            <w:r w:rsidRPr="00C547A5">
              <w:rPr>
                <w:rFonts w:ascii="Times New Roman" w:eastAsia="Calibri" w:hAnsi="Times New Roman" w:cs="Times New Roman"/>
                <w:sz w:val="22"/>
                <w:szCs w:val="22"/>
              </w:rPr>
              <w:t xml:space="preserve"> </w:t>
            </w:r>
            <w:r w:rsidRPr="00C547A5">
              <w:rPr>
                <w:rFonts w:ascii="Times New Roman" w:hAnsi="Times New Roman" w:cs="Times New Roman"/>
                <w:sz w:val="22"/>
                <w:szCs w:val="22"/>
              </w:rPr>
              <w:t>(</w:t>
            </w:r>
            <w:r w:rsidRPr="00C547A5">
              <w:rPr>
                <w:rFonts w:ascii="Times New Roman" w:hAnsi="Times New Roman" w:cs="Times New Roman"/>
                <w:b/>
                <w:sz w:val="22"/>
                <w:szCs w:val="22"/>
              </w:rPr>
              <w:t xml:space="preserve">Додаток № </w:t>
            </w:r>
            <w:r w:rsidR="004E669C">
              <w:rPr>
                <w:rFonts w:ascii="Times New Roman" w:hAnsi="Times New Roman" w:cs="Times New Roman"/>
                <w:b/>
                <w:sz w:val="22"/>
                <w:szCs w:val="22"/>
              </w:rPr>
              <w:t>4</w:t>
            </w:r>
            <w:r w:rsidRPr="00C547A5">
              <w:rPr>
                <w:rFonts w:ascii="Times New Roman" w:hAnsi="Times New Roman" w:cs="Times New Roman"/>
                <w:sz w:val="22"/>
                <w:szCs w:val="22"/>
              </w:rPr>
              <w:t>).</w:t>
            </w:r>
          </w:p>
        </w:tc>
      </w:tr>
      <w:tr w:rsidR="005C0D97" w:rsidRPr="00C547A5" w:rsidTr="0014637A">
        <w:tc>
          <w:tcPr>
            <w:tcW w:w="284" w:type="dxa"/>
            <w:vAlign w:val="center"/>
          </w:tcPr>
          <w:p w:rsidR="005C0D97" w:rsidRPr="00C547A5" w:rsidRDefault="005C0D97" w:rsidP="006B43C5">
            <w:pPr>
              <w:jc w:val="center"/>
              <w:rPr>
                <w:rFonts w:ascii="Times New Roman" w:eastAsia="Calibri" w:hAnsi="Times New Roman" w:cs="Times New Roman"/>
                <w:b/>
                <w:sz w:val="22"/>
                <w:szCs w:val="22"/>
              </w:rPr>
            </w:pPr>
            <w:r>
              <w:rPr>
                <w:rFonts w:ascii="Times New Roman" w:eastAsia="Calibri" w:hAnsi="Times New Roman" w:cs="Times New Roman"/>
                <w:b/>
                <w:sz w:val="22"/>
                <w:szCs w:val="22"/>
              </w:rPr>
              <w:t>4</w:t>
            </w:r>
          </w:p>
        </w:tc>
        <w:tc>
          <w:tcPr>
            <w:tcW w:w="10941" w:type="dxa"/>
          </w:tcPr>
          <w:p w:rsidR="005C0D97" w:rsidRPr="00C547A5" w:rsidRDefault="005C0D97" w:rsidP="005C0D97">
            <w:pPr>
              <w:snapToGrid w:val="0"/>
              <w:ind w:left="-108"/>
              <w:jc w:val="both"/>
              <w:rPr>
                <w:rFonts w:ascii="Times New Roman" w:hAnsi="Times New Roman" w:cs="Times New Roman"/>
                <w:sz w:val="22"/>
                <w:szCs w:val="22"/>
              </w:rPr>
            </w:pPr>
            <w:r w:rsidRPr="003D6D3C">
              <w:rPr>
                <w:rFonts w:ascii="Times New Roman" w:hAnsi="Times New Roman" w:cs="Times New Roman"/>
                <w:sz w:val="22"/>
                <w:szCs w:val="22"/>
              </w:rPr>
              <w:t xml:space="preserve">Надати у сканованому вигляді з оригіналу </w:t>
            </w:r>
            <w:r>
              <w:rPr>
                <w:rFonts w:ascii="Times New Roman" w:hAnsi="Times New Roman" w:cs="Times New Roman"/>
                <w:sz w:val="22"/>
                <w:szCs w:val="22"/>
              </w:rPr>
              <w:t>(</w:t>
            </w:r>
            <w:r w:rsidRPr="00770B7B">
              <w:rPr>
                <w:rFonts w:ascii="Times New Roman" w:hAnsi="Times New Roman" w:cs="Times New Roman"/>
                <w:sz w:val="22"/>
                <w:szCs w:val="22"/>
              </w:rPr>
              <w:t>або копію, завірену учасником з відміткою «Згідно з оригіналом»</w:t>
            </w:r>
            <w:r w:rsidRPr="00770B7B">
              <w:t xml:space="preserve"> </w:t>
            </w:r>
            <w:r w:rsidRPr="00770B7B">
              <w:rPr>
                <w:rFonts w:ascii="Times New Roman" w:hAnsi="Times New Roman" w:cs="Times New Roman"/>
                <w:sz w:val="22"/>
                <w:szCs w:val="22"/>
              </w:rPr>
              <w:t>або «Копія», тощо</w:t>
            </w:r>
            <w:r>
              <w:rPr>
                <w:rFonts w:ascii="Times New Roman" w:hAnsi="Times New Roman" w:cs="Times New Roman"/>
                <w:sz w:val="22"/>
                <w:szCs w:val="22"/>
              </w:rPr>
              <w:t>)</w:t>
            </w:r>
            <w:r w:rsidRPr="003D6D3C">
              <w:rPr>
                <w:rFonts w:ascii="Times New Roman" w:hAnsi="Times New Roman" w:cs="Times New Roman"/>
                <w:sz w:val="22"/>
                <w:szCs w:val="22"/>
              </w:rPr>
              <w:t xml:space="preserve"> </w:t>
            </w:r>
            <w:r w:rsidRPr="00FA00B0">
              <w:rPr>
                <w:rFonts w:ascii="Times New Roman" w:hAnsi="Times New Roman" w:cs="Times New Roman"/>
                <w:b/>
                <w:sz w:val="22"/>
                <w:szCs w:val="22"/>
              </w:rPr>
              <w:t>ліцензію або документ дозвільного характеру (у разі їх наявності) на провадження певного виду господарської діяльності</w:t>
            </w:r>
            <w:r w:rsidRPr="003D6D3C">
              <w:rPr>
                <w:rFonts w:ascii="Times New Roman" w:hAnsi="Times New Roman" w:cs="Times New Roman"/>
                <w:sz w:val="22"/>
                <w:szCs w:val="22"/>
              </w:rPr>
              <w:t xml:space="preserve">, </w:t>
            </w:r>
            <w:r w:rsidRPr="00001E96">
              <w:rPr>
                <w:rFonts w:ascii="Times New Roman" w:hAnsi="Times New Roman" w:cs="Times New Roman"/>
                <w:sz w:val="22"/>
                <w:szCs w:val="22"/>
                <w:u w:val="single"/>
              </w:rPr>
              <w:t>якщо отримання дозволу або ліцензії на провадження такого виду діяльності передбачено законом.</w:t>
            </w:r>
          </w:p>
        </w:tc>
      </w:tr>
    </w:tbl>
    <w:p w:rsidR="00425B93" w:rsidRDefault="00425B93" w:rsidP="008F5B21">
      <w:pPr>
        <w:rPr>
          <w:rFonts w:ascii="Times New Roman" w:hAnsi="Times New Roman" w:cs="Times New Roman"/>
          <w:b/>
          <w:sz w:val="22"/>
          <w:szCs w:val="22"/>
          <w:highlight w:val="yellow"/>
        </w:rPr>
      </w:pPr>
    </w:p>
    <w:p w:rsidR="00B507D6" w:rsidRPr="00C547A5" w:rsidRDefault="00B507D6" w:rsidP="008F5B21">
      <w:pPr>
        <w:rPr>
          <w:rFonts w:ascii="Times New Roman" w:hAnsi="Times New Roman" w:cs="Times New Roman"/>
          <w:b/>
          <w:sz w:val="22"/>
          <w:szCs w:val="22"/>
          <w:highlight w:val="yellow"/>
        </w:rPr>
      </w:pPr>
    </w:p>
    <w:p w:rsidR="004C5E38" w:rsidRPr="004C5E38" w:rsidRDefault="004C5E38" w:rsidP="004C5E38">
      <w:pPr>
        <w:ind w:right="-165"/>
        <w:jc w:val="center"/>
        <w:rPr>
          <w:rFonts w:ascii="Times New Roman" w:hAnsi="Times New Roman" w:cs="Times New Roman"/>
          <w:b/>
          <w:sz w:val="22"/>
          <w:szCs w:val="22"/>
        </w:rPr>
      </w:pPr>
      <w:r w:rsidRPr="004C5E38">
        <w:rPr>
          <w:rFonts w:ascii="Times New Roman" w:hAnsi="Times New Roman" w:cs="Times New Roman"/>
          <w:b/>
          <w:sz w:val="22"/>
          <w:szCs w:val="22"/>
        </w:rPr>
        <w:lastRenderedPageBreak/>
        <w:t>Кваліфікаційні критерії</w:t>
      </w:r>
    </w:p>
    <w:p w:rsidR="004C5E38" w:rsidRPr="004C5E38" w:rsidRDefault="004C5E38" w:rsidP="003F4C67">
      <w:pPr>
        <w:pStyle w:val="rvps2"/>
        <w:shd w:val="clear" w:color="auto" w:fill="FFFFFF"/>
        <w:spacing w:before="0" w:beforeAutospacing="0" w:after="150" w:afterAutospacing="0"/>
        <w:ind w:firstLine="450"/>
        <w:jc w:val="both"/>
        <w:rPr>
          <w:color w:val="333333"/>
        </w:rPr>
      </w:pPr>
      <w:r w:rsidRPr="004C5E38">
        <w:rPr>
          <w:sz w:val="22"/>
          <w:szCs w:val="22"/>
        </w:rPr>
        <w:t xml:space="preserve">Відповідно до </w:t>
      </w:r>
      <w:r w:rsidR="00EC0EDC">
        <w:rPr>
          <w:sz w:val="22"/>
          <w:szCs w:val="22"/>
        </w:rPr>
        <w:t xml:space="preserve">статті 16 Закону </w:t>
      </w:r>
      <w:r w:rsidR="00EC0EDC">
        <w:rPr>
          <w:color w:val="333333"/>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bookmarkStart w:id="26" w:name="n1252"/>
      <w:bookmarkEnd w:id="26"/>
      <w:r w:rsidR="00EC0EDC">
        <w:rPr>
          <w:color w:val="333333"/>
        </w:rPr>
        <w:t xml:space="preserve"> Замовник установлює один або декілька з таких кваліфікаційних критерії</w:t>
      </w:r>
    </w:p>
    <w:p w:rsidR="004C5E38" w:rsidRPr="004C5E38" w:rsidRDefault="004C5E38" w:rsidP="00EC0EDC">
      <w:pPr>
        <w:tabs>
          <w:tab w:val="left" w:pos="851"/>
          <w:tab w:val="left" w:pos="6261"/>
        </w:tabs>
        <w:ind w:firstLine="851"/>
        <w:jc w:val="both"/>
        <w:rPr>
          <w:rFonts w:ascii="Times New Roman" w:hAnsi="Times New Roman" w:cs="Times New Roman"/>
          <w:sz w:val="22"/>
          <w:szCs w:val="22"/>
          <w:lang w:val="ru-RU"/>
        </w:rPr>
      </w:pPr>
      <w:r w:rsidRPr="004C5E38">
        <w:rPr>
          <w:rFonts w:ascii="Times New Roman" w:hAnsi="Times New Roman" w:cs="Times New Roman"/>
          <w:sz w:val="22"/>
          <w:szCs w:val="22"/>
        </w:rPr>
        <w:t>З урахуванням цього</w:t>
      </w:r>
      <w:r w:rsidR="00EC0EDC">
        <w:rPr>
          <w:rFonts w:ascii="Times New Roman" w:hAnsi="Times New Roman" w:cs="Times New Roman"/>
          <w:sz w:val="22"/>
          <w:szCs w:val="22"/>
        </w:rPr>
        <w:t>, тендерною документацією</w:t>
      </w:r>
      <w:r w:rsidRPr="004C5E38">
        <w:rPr>
          <w:rFonts w:ascii="Times New Roman" w:hAnsi="Times New Roman" w:cs="Times New Roman"/>
          <w:sz w:val="22"/>
          <w:szCs w:val="22"/>
        </w:rPr>
        <w:t xml:space="preserve"> не вимагається документально підтверджена інформація про відповідність учасників </w:t>
      </w:r>
      <w:r w:rsidR="00EC0EDC">
        <w:rPr>
          <w:rFonts w:ascii="Times New Roman" w:hAnsi="Times New Roman" w:cs="Times New Roman"/>
          <w:sz w:val="22"/>
          <w:szCs w:val="22"/>
        </w:rPr>
        <w:t xml:space="preserve">всім </w:t>
      </w:r>
      <w:r w:rsidRPr="004C5E38">
        <w:rPr>
          <w:rFonts w:ascii="Times New Roman" w:hAnsi="Times New Roman" w:cs="Times New Roman"/>
          <w:sz w:val="22"/>
          <w:szCs w:val="22"/>
        </w:rPr>
        <w:t xml:space="preserve">кваліфікаційним критеріям щодо закупівлі </w:t>
      </w:r>
      <w:proofErr w:type="spellStart"/>
      <w:r w:rsidR="000E60D9" w:rsidRPr="000E60D9">
        <w:rPr>
          <w:rFonts w:ascii="Times New Roman" w:eastAsia="Calibri" w:hAnsi="Times New Roman" w:cs="Times New Roman"/>
          <w:b/>
          <w:bCs/>
          <w:sz w:val="22"/>
          <w:szCs w:val="22"/>
          <w:lang w:eastAsia="en-US"/>
        </w:rPr>
        <w:t>Напівчоботи</w:t>
      </w:r>
      <w:proofErr w:type="spellEnd"/>
      <w:r w:rsidR="000E60D9" w:rsidRPr="000E60D9">
        <w:rPr>
          <w:rFonts w:ascii="Times New Roman" w:eastAsia="Calibri" w:hAnsi="Times New Roman" w:cs="Times New Roman"/>
          <w:b/>
          <w:bCs/>
          <w:sz w:val="22"/>
          <w:szCs w:val="22"/>
          <w:lang w:eastAsia="en-US"/>
        </w:rPr>
        <w:t xml:space="preserve"> </w:t>
      </w:r>
      <w:proofErr w:type="spellStart"/>
      <w:r w:rsidR="000E60D9" w:rsidRPr="000E60D9">
        <w:rPr>
          <w:rFonts w:ascii="Times New Roman" w:eastAsia="Calibri" w:hAnsi="Times New Roman" w:cs="Times New Roman"/>
          <w:b/>
          <w:bCs/>
          <w:sz w:val="22"/>
          <w:szCs w:val="22"/>
          <w:lang w:eastAsia="en-US"/>
        </w:rPr>
        <w:t>утепелені</w:t>
      </w:r>
      <w:proofErr w:type="spellEnd"/>
      <w:r w:rsidR="000E60D9" w:rsidRPr="000E60D9">
        <w:rPr>
          <w:rFonts w:ascii="Times New Roman" w:eastAsia="Calibri" w:hAnsi="Times New Roman" w:cs="Times New Roman"/>
          <w:b/>
          <w:bCs/>
          <w:sz w:val="22"/>
          <w:szCs w:val="22"/>
          <w:lang w:eastAsia="en-US"/>
        </w:rPr>
        <w:t xml:space="preserve"> ОСТ 17-317-74</w:t>
      </w:r>
      <w:r>
        <w:rPr>
          <w:rFonts w:ascii="Times New Roman" w:eastAsia="Calibri" w:hAnsi="Times New Roman" w:cs="Times New Roman"/>
          <w:b/>
          <w:bCs/>
          <w:sz w:val="22"/>
          <w:szCs w:val="22"/>
          <w:lang w:eastAsia="en-US"/>
        </w:rPr>
        <w:t xml:space="preserve"> </w:t>
      </w:r>
      <w:r w:rsidR="00E24800" w:rsidRPr="00E24800">
        <w:rPr>
          <w:rFonts w:ascii="Times New Roman" w:hAnsi="Times New Roman" w:cs="Times New Roman"/>
          <w:sz w:val="22"/>
          <w:szCs w:val="22"/>
        </w:rPr>
        <w:t>ДК 021:2015:18810000-0 Взуття різне, крім спортивного та захисного</w:t>
      </w:r>
      <w:r w:rsidR="00EC0EDC">
        <w:rPr>
          <w:rFonts w:ascii="Times New Roman" w:hAnsi="Times New Roman" w:cs="Times New Roman"/>
          <w:sz w:val="22"/>
          <w:szCs w:val="22"/>
        </w:rPr>
        <w:t>. При цьому, учасник закупівлі повинен надати д</w:t>
      </w:r>
      <w:proofErr w:type="spellStart"/>
      <w:r w:rsidR="00EC0EDC">
        <w:rPr>
          <w:rFonts w:ascii="Times New Roman" w:hAnsi="Times New Roman" w:cs="Times New Roman"/>
          <w:sz w:val="22"/>
          <w:szCs w:val="22"/>
          <w:lang w:val="ru-RU"/>
        </w:rPr>
        <w:t>овідку</w:t>
      </w:r>
      <w:proofErr w:type="spellEnd"/>
      <w:r w:rsidRPr="004C5E38">
        <w:rPr>
          <w:rFonts w:ascii="Times New Roman" w:hAnsi="Times New Roman" w:cs="Times New Roman"/>
          <w:sz w:val="22"/>
          <w:szCs w:val="22"/>
          <w:lang w:val="ru-RU"/>
        </w:rPr>
        <w:t xml:space="preserve"> за </w:t>
      </w:r>
      <w:proofErr w:type="spellStart"/>
      <w:r w:rsidRPr="004C5E38">
        <w:rPr>
          <w:rFonts w:ascii="Times New Roman" w:hAnsi="Times New Roman" w:cs="Times New Roman"/>
          <w:sz w:val="22"/>
          <w:szCs w:val="22"/>
          <w:lang w:val="ru-RU"/>
        </w:rPr>
        <w:t>встановленою</w:t>
      </w:r>
      <w:proofErr w:type="spellEnd"/>
      <w:r w:rsidRPr="004C5E38">
        <w:rPr>
          <w:rFonts w:ascii="Times New Roman" w:hAnsi="Times New Roman" w:cs="Times New Roman"/>
          <w:sz w:val="22"/>
          <w:szCs w:val="22"/>
          <w:lang w:val="ru-RU"/>
        </w:rPr>
        <w:t xml:space="preserve"> формою про </w:t>
      </w:r>
      <w:proofErr w:type="spellStart"/>
      <w:r w:rsidRPr="004C5E38">
        <w:rPr>
          <w:rFonts w:ascii="Times New Roman" w:hAnsi="Times New Roman" w:cs="Times New Roman"/>
          <w:sz w:val="22"/>
          <w:szCs w:val="22"/>
          <w:lang w:val="ru-RU"/>
        </w:rPr>
        <w:t>виконання</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аналогічного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аналогічних</w:t>
      </w:r>
      <w:proofErr w:type="spellEnd"/>
      <w:r w:rsidRPr="004C5E38">
        <w:rPr>
          <w:rFonts w:ascii="Times New Roman" w:hAnsi="Times New Roman" w:cs="Times New Roman"/>
          <w:sz w:val="22"/>
          <w:szCs w:val="22"/>
          <w:lang w:val="ru-RU"/>
        </w:rPr>
        <w:t>) договору (</w:t>
      </w:r>
      <w:proofErr w:type="spellStart"/>
      <w:r w:rsidRPr="004C5E38">
        <w:rPr>
          <w:rFonts w:ascii="Times New Roman" w:hAnsi="Times New Roman" w:cs="Times New Roman"/>
          <w:sz w:val="22"/>
          <w:szCs w:val="22"/>
          <w:lang w:val="ru-RU"/>
        </w:rPr>
        <w:t>договорів</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Аналогічним</w:t>
      </w:r>
      <w:proofErr w:type="spellEnd"/>
      <w:r w:rsidRPr="004C5E38">
        <w:rPr>
          <w:rFonts w:ascii="Times New Roman" w:hAnsi="Times New Roman" w:cs="Times New Roman"/>
          <w:sz w:val="22"/>
          <w:szCs w:val="22"/>
          <w:lang w:val="ru-RU"/>
        </w:rPr>
        <w:t xml:space="preserve"> договором є </w:t>
      </w:r>
      <w:proofErr w:type="spellStart"/>
      <w:r w:rsidRPr="004C5E38">
        <w:rPr>
          <w:rFonts w:ascii="Times New Roman" w:hAnsi="Times New Roman" w:cs="Times New Roman"/>
          <w:sz w:val="22"/>
          <w:szCs w:val="22"/>
          <w:lang w:val="ru-RU"/>
        </w:rPr>
        <w:t>договір</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двосторонній</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або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декілька</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сторонній</w:t>
      </w:r>
      <w:proofErr w:type="spellEnd"/>
      <w:r w:rsidRPr="004C5E38">
        <w:rPr>
          <w:rFonts w:ascii="Times New Roman" w:hAnsi="Times New Roman" w:cs="Times New Roman"/>
          <w:sz w:val="22"/>
          <w:szCs w:val="22"/>
          <w:lang w:val="ru-RU"/>
        </w:rPr>
        <w:t xml:space="preserve">) на поставку товару, </w:t>
      </w:r>
      <w:proofErr w:type="spellStart"/>
      <w:r w:rsidRPr="004C5E38">
        <w:rPr>
          <w:rFonts w:ascii="Times New Roman" w:hAnsi="Times New Roman" w:cs="Times New Roman"/>
          <w:sz w:val="22"/>
          <w:szCs w:val="22"/>
          <w:lang w:val="ru-RU"/>
        </w:rPr>
        <w:t>що</w:t>
      </w:r>
      <w:proofErr w:type="spellEnd"/>
      <w:r w:rsidRPr="004C5E38">
        <w:rPr>
          <w:rFonts w:ascii="Times New Roman" w:hAnsi="Times New Roman" w:cs="Times New Roman"/>
          <w:sz w:val="22"/>
          <w:szCs w:val="22"/>
          <w:lang w:val="ru-RU"/>
        </w:rPr>
        <w:t xml:space="preserve"> є </w:t>
      </w:r>
      <w:proofErr w:type="spellStart"/>
      <w:r w:rsidRPr="004C5E38">
        <w:rPr>
          <w:rFonts w:ascii="Times New Roman" w:hAnsi="Times New Roman" w:cs="Times New Roman"/>
          <w:sz w:val="22"/>
          <w:szCs w:val="22"/>
          <w:lang w:val="ru-RU"/>
        </w:rPr>
        <w:t>аналогічним</w:t>
      </w:r>
      <w:proofErr w:type="spellEnd"/>
      <w:r w:rsidRPr="004C5E38">
        <w:rPr>
          <w:rFonts w:ascii="Times New Roman" w:hAnsi="Times New Roman" w:cs="Times New Roman"/>
          <w:sz w:val="22"/>
          <w:szCs w:val="22"/>
          <w:lang w:val="ru-RU"/>
        </w:rPr>
        <w:t xml:space="preserve"> за предметом </w:t>
      </w:r>
      <w:proofErr w:type="spellStart"/>
      <w:r w:rsidRPr="004C5E38">
        <w:rPr>
          <w:rFonts w:ascii="Times New Roman" w:hAnsi="Times New Roman" w:cs="Times New Roman"/>
          <w:sz w:val="22"/>
          <w:szCs w:val="22"/>
          <w:lang w:val="ru-RU"/>
        </w:rPr>
        <w:t>закупівлі</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подібний</w:t>
      </w:r>
      <w:proofErr w:type="spellEnd"/>
      <w:r w:rsidRPr="004C5E38">
        <w:rPr>
          <w:rFonts w:ascii="Times New Roman" w:hAnsi="Times New Roman" w:cs="Times New Roman"/>
          <w:sz w:val="22"/>
          <w:szCs w:val="22"/>
          <w:lang w:val="ru-RU"/>
        </w:rPr>
        <w:t xml:space="preserve"> за </w:t>
      </w:r>
      <w:proofErr w:type="spellStart"/>
      <w:r w:rsidRPr="004C5E38">
        <w:rPr>
          <w:rFonts w:ascii="Times New Roman" w:hAnsi="Times New Roman" w:cs="Times New Roman"/>
          <w:sz w:val="22"/>
          <w:szCs w:val="22"/>
          <w:lang w:val="ru-RU"/>
        </w:rPr>
        <w:t>змістом</w:t>
      </w:r>
      <w:proofErr w:type="spellEnd"/>
      <w:r w:rsidRPr="004C5E38">
        <w:rPr>
          <w:rFonts w:ascii="Times New Roman" w:hAnsi="Times New Roman" w:cs="Times New Roman"/>
          <w:sz w:val="22"/>
          <w:szCs w:val="22"/>
          <w:lang w:val="ru-RU"/>
        </w:rPr>
        <w:t xml:space="preserve"> та </w:t>
      </w:r>
      <w:proofErr w:type="spellStart"/>
      <w:r w:rsidRPr="004C5E38">
        <w:rPr>
          <w:rFonts w:ascii="Times New Roman" w:hAnsi="Times New Roman" w:cs="Times New Roman"/>
          <w:sz w:val="22"/>
          <w:szCs w:val="22"/>
          <w:lang w:val="ru-RU"/>
        </w:rPr>
        <w:t>своєю</w:t>
      </w:r>
      <w:proofErr w:type="spellEnd"/>
      <w:r w:rsidRPr="004C5E38">
        <w:rPr>
          <w:rFonts w:ascii="Times New Roman" w:hAnsi="Times New Roman" w:cs="Times New Roman"/>
          <w:sz w:val="22"/>
          <w:szCs w:val="22"/>
          <w:lang w:val="ru-RU"/>
        </w:rPr>
        <w:t xml:space="preserve"> правовою природою.</w:t>
      </w:r>
    </w:p>
    <w:p w:rsidR="004C5E38" w:rsidRPr="004C5E38" w:rsidRDefault="004C5E38" w:rsidP="004C5E38">
      <w:pPr>
        <w:jc w:val="center"/>
        <w:rPr>
          <w:rFonts w:ascii="Times New Roman" w:hAnsi="Times New Roman" w:cs="Times New Roman"/>
          <w:sz w:val="22"/>
          <w:szCs w:val="22"/>
          <w:lang w:val="ru-RU"/>
        </w:rPr>
      </w:pPr>
      <w:r w:rsidRPr="004C5E38">
        <w:rPr>
          <w:rFonts w:ascii="Times New Roman" w:hAnsi="Times New Roman" w:cs="Times New Roman"/>
          <w:sz w:val="22"/>
          <w:szCs w:val="22"/>
          <w:lang w:val="ru-RU"/>
        </w:rPr>
        <w:t xml:space="preserve">                                                                                                                                                                 </w:t>
      </w:r>
    </w:p>
    <w:p w:rsidR="004C5E38" w:rsidRPr="004C5E38" w:rsidRDefault="004C5E38" w:rsidP="004C5E38">
      <w:pPr>
        <w:jc w:val="center"/>
        <w:rPr>
          <w:rFonts w:ascii="Times New Roman" w:hAnsi="Times New Roman" w:cs="Times New Roman"/>
          <w:sz w:val="22"/>
          <w:szCs w:val="22"/>
          <w:lang w:val="ru-RU"/>
        </w:rPr>
      </w:pPr>
      <w:proofErr w:type="spellStart"/>
      <w:r w:rsidRPr="004C5E38">
        <w:rPr>
          <w:rFonts w:ascii="Times New Roman" w:hAnsi="Times New Roman" w:cs="Times New Roman"/>
          <w:sz w:val="22"/>
          <w:szCs w:val="22"/>
          <w:lang w:val="ru-RU"/>
        </w:rPr>
        <w:t>Довідка</w:t>
      </w:r>
      <w:proofErr w:type="spellEnd"/>
      <w:r w:rsidRPr="004C5E38">
        <w:rPr>
          <w:rFonts w:ascii="Times New Roman" w:hAnsi="Times New Roman" w:cs="Times New Roman"/>
          <w:sz w:val="22"/>
          <w:szCs w:val="22"/>
          <w:lang w:val="ru-RU"/>
        </w:rPr>
        <w:t xml:space="preserve"> про </w:t>
      </w:r>
      <w:proofErr w:type="spellStart"/>
      <w:r w:rsidRPr="004C5E38">
        <w:rPr>
          <w:rFonts w:ascii="Times New Roman" w:hAnsi="Times New Roman" w:cs="Times New Roman"/>
          <w:sz w:val="22"/>
          <w:szCs w:val="22"/>
          <w:lang w:val="ru-RU"/>
        </w:rPr>
        <w:t>наявність</w:t>
      </w:r>
      <w:proofErr w:type="spellEnd"/>
      <w:r w:rsidRPr="004C5E38">
        <w:rPr>
          <w:rFonts w:ascii="Times New Roman" w:hAnsi="Times New Roman" w:cs="Times New Roman"/>
          <w:sz w:val="22"/>
          <w:szCs w:val="22"/>
          <w:lang w:val="ru-RU"/>
        </w:rPr>
        <w:t xml:space="preserve"> документально </w:t>
      </w:r>
      <w:proofErr w:type="spellStart"/>
      <w:r w:rsidRPr="004C5E38">
        <w:rPr>
          <w:rFonts w:ascii="Times New Roman" w:hAnsi="Times New Roman" w:cs="Times New Roman"/>
          <w:sz w:val="22"/>
          <w:szCs w:val="22"/>
          <w:lang w:val="ru-RU"/>
        </w:rPr>
        <w:t>підтвердженого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досвіду</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виконання</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аналогічного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аналогічних</w:t>
      </w:r>
      <w:proofErr w:type="spellEnd"/>
      <w:r w:rsidRPr="004C5E38">
        <w:rPr>
          <w:rFonts w:ascii="Times New Roman" w:hAnsi="Times New Roman" w:cs="Times New Roman"/>
          <w:sz w:val="22"/>
          <w:szCs w:val="22"/>
          <w:lang w:val="ru-RU"/>
        </w:rPr>
        <w:t xml:space="preserve">) за предметом </w:t>
      </w:r>
      <w:proofErr w:type="spellStart"/>
      <w:r w:rsidRPr="004C5E38">
        <w:rPr>
          <w:rFonts w:ascii="Times New Roman" w:hAnsi="Times New Roman" w:cs="Times New Roman"/>
          <w:sz w:val="22"/>
          <w:szCs w:val="22"/>
          <w:lang w:val="ru-RU"/>
        </w:rPr>
        <w:t>закупівлі</w:t>
      </w:r>
      <w:proofErr w:type="spellEnd"/>
      <w:r w:rsidRPr="004C5E38">
        <w:rPr>
          <w:rFonts w:ascii="Times New Roman" w:hAnsi="Times New Roman" w:cs="Times New Roman"/>
          <w:sz w:val="22"/>
          <w:szCs w:val="22"/>
          <w:lang w:val="ru-RU"/>
        </w:rPr>
        <w:t xml:space="preserve"> договору (</w:t>
      </w:r>
      <w:proofErr w:type="spellStart"/>
      <w:r w:rsidRPr="004C5E38">
        <w:rPr>
          <w:rFonts w:ascii="Times New Roman" w:hAnsi="Times New Roman" w:cs="Times New Roman"/>
          <w:sz w:val="22"/>
          <w:szCs w:val="22"/>
          <w:lang w:val="ru-RU"/>
        </w:rPr>
        <w:t>договорів</w:t>
      </w:r>
      <w:proofErr w:type="spellEnd"/>
      <w:r w:rsidRPr="004C5E38">
        <w:rPr>
          <w:rFonts w:ascii="Times New Roman" w:hAnsi="Times New Roman" w:cs="Times New Roman"/>
          <w:sz w:val="22"/>
          <w:szCs w:val="22"/>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361"/>
        <w:gridCol w:w="1254"/>
        <w:gridCol w:w="2436"/>
        <w:gridCol w:w="3254"/>
        <w:gridCol w:w="1779"/>
      </w:tblGrid>
      <w:tr w:rsidR="004C5E38" w:rsidRPr="004C5E38" w:rsidTr="00260530">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r w:rsidRPr="004C5E38">
              <w:rPr>
                <w:rFonts w:ascii="Times New Roman" w:hAnsi="Times New Roman" w:cs="Times New Roman"/>
                <w:bCs/>
                <w:sz w:val="22"/>
                <w:szCs w:val="22"/>
                <w:lang w:val="ru-RU" w:eastAsia="ar-SA"/>
              </w:rPr>
              <w:t>№ з/п</w:t>
            </w: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center"/>
              <w:rPr>
                <w:rFonts w:ascii="Times New Roman" w:hAnsi="Times New Roman" w:cs="Times New Roman"/>
                <w:sz w:val="22"/>
                <w:szCs w:val="22"/>
                <w:lang w:val="ru-RU"/>
              </w:rPr>
            </w:pPr>
            <w:r w:rsidRPr="004C5E38">
              <w:rPr>
                <w:rFonts w:ascii="Times New Roman" w:hAnsi="Times New Roman" w:cs="Times New Roman"/>
                <w:sz w:val="22"/>
                <w:szCs w:val="22"/>
                <w:lang w:val="ru-RU"/>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center"/>
              <w:rPr>
                <w:rFonts w:ascii="Times New Roman" w:hAnsi="Times New Roman" w:cs="Times New Roman"/>
                <w:sz w:val="22"/>
                <w:szCs w:val="22"/>
                <w:lang w:val="ru-RU"/>
              </w:rPr>
            </w:pPr>
            <w:r w:rsidRPr="004C5E38">
              <w:rPr>
                <w:rFonts w:ascii="Times New Roman" w:hAnsi="Times New Roman" w:cs="Times New Roman"/>
                <w:sz w:val="22"/>
                <w:szCs w:val="22"/>
                <w:lang w:val="ru-RU"/>
              </w:rPr>
              <w:t>Предмет договору</w:t>
            </w: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center"/>
              <w:rPr>
                <w:rFonts w:ascii="Times New Roman" w:hAnsi="Times New Roman" w:cs="Times New Roman"/>
                <w:sz w:val="22"/>
                <w:szCs w:val="22"/>
                <w:lang w:val="ru-RU"/>
              </w:rPr>
            </w:pPr>
            <w:proofErr w:type="spellStart"/>
            <w:r w:rsidRPr="004C5E38">
              <w:rPr>
                <w:rFonts w:ascii="Times New Roman" w:hAnsi="Times New Roman" w:cs="Times New Roman"/>
                <w:sz w:val="22"/>
                <w:szCs w:val="22"/>
                <w:lang w:val="ru-RU"/>
              </w:rPr>
              <w:t>Повне</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найменування</w:t>
            </w:r>
            <w:proofErr w:type="spellEnd"/>
            <w:r w:rsidRPr="004C5E38">
              <w:rPr>
                <w:rFonts w:ascii="Times New Roman" w:hAnsi="Times New Roman" w:cs="Times New Roman"/>
                <w:sz w:val="22"/>
                <w:szCs w:val="22"/>
                <w:lang w:val="ru-RU"/>
              </w:rPr>
              <w:t xml:space="preserve"> контрагента, з </w:t>
            </w:r>
            <w:proofErr w:type="spellStart"/>
            <w:r w:rsidRPr="004C5E38">
              <w:rPr>
                <w:rFonts w:ascii="Times New Roman" w:hAnsi="Times New Roman" w:cs="Times New Roman"/>
                <w:sz w:val="22"/>
                <w:szCs w:val="22"/>
                <w:lang w:val="ru-RU"/>
              </w:rPr>
              <w:t>яким</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укладено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договір</w:t>
            </w:r>
            <w:proofErr w:type="spellEnd"/>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center"/>
              <w:rPr>
                <w:rFonts w:ascii="Times New Roman" w:hAnsi="Times New Roman" w:cs="Times New Roman"/>
                <w:sz w:val="22"/>
                <w:szCs w:val="22"/>
                <w:lang w:val="ru-RU"/>
              </w:rPr>
            </w:pPr>
            <w:r w:rsidRPr="004C5E38">
              <w:rPr>
                <w:rFonts w:ascii="Times New Roman" w:hAnsi="Times New Roman" w:cs="Times New Roman"/>
                <w:sz w:val="22"/>
                <w:szCs w:val="22"/>
                <w:lang w:val="ru-RU"/>
              </w:rPr>
              <w:t xml:space="preserve">Адреса, </w:t>
            </w:r>
            <w:proofErr w:type="spellStart"/>
            <w:r w:rsidRPr="004C5E38">
              <w:rPr>
                <w:rFonts w:ascii="Times New Roman" w:hAnsi="Times New Roman" w:cs="Times New Roman"/>
                <w:sz w:val="22"/>
                <w:szCs w:val="22"/>
                <w:lang w:val="ru-RU"/>
              </w:rPr>
              <w:t>контактні</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телефони</w:t>
            </w:r>
            <w:proofErr w:type="spellEnd"/>
            <w:r w:rsidRPr="004C5E38">
              <w:rPr>
                <w:rFonts w:ascii="Times New Roman" w:hAnsi="Times New Roman" w:cs="Times New Roman"/>
                <w:sz w:val="22"/>
                <w:szCs w:val="22"/>
                <w:lang w:val="ru-RU"/>
              </w:rPr>
              <w:t xml:space="preserve"> особи контрагента, </w:t>
            </w:r>
            <w:proofErr w:type="spellStart"/>
            <w:r w:rsidRPr="004C5E38">
              <w:rPr>
                <w:rFonts w:ascii="Times New Roman" w:hAnsi="Times New Roman" w:cs="Times New Roman"/>
                <w:sz w:val="22"/>
                <w:szCs w:val="22"/>
                <w:lang w:val="ru-RU"/>
              </w:rPr>
              <w:t>відповідального</w:t>
            </w:r>
            <w:proofErr w:type="spellEnd"/>
            <w:r w:rsidRPr="004C5E38">
              <w:rPr>
                <w:rFonts w:ascii="Times New Roman" w:hAnsi="Times New Roman" w:cs="Times New Roman"/>
                <w:sz w:val="22"/>
                <w:szCs w:val="22"/>
                <w:lang w:val="ru-RU"/>
              </w:rPr>
              <w:t xml:space="preserve"> за </w:t>
            </w:r>
            <w:proofErr w:type="spellStart"/>
            <w:r w:rsidRPr="004C5E38">
              <w:rPr>
                <w:rFonts w:ascii="Times New Roman" w:hAnsi="Times New Roman" w:cs="Times New Roman"/>
                <w:sz w:val="22"/>
                <w:szCs w:val="22"/>
                <w:lang w:val="ru-RU"/>
              </w:rPr>
              <w:t>виконання</w:t>
            </w:r>
            <w:proofErr w:type="spellEnd"/>
            <w:r w:rsidRPr="004C5E38">
              <w:rPr>
                <w:rFonts w:ascii="Times New Roman" w:hAnsi="Times New Roman" w:cs="Times New Roman"/>
                <w:sz w:val="22"/>
                <w:szCs w:val="22"/>
                <w:lang w:val="ru-RU"/>
              </w:rPr>
              <w:t xml:space="preserve"> умов договору</w:t>
            </w: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center"/>
              <w:rPr>
                <w:rFonts w:ascii="Times New Roman" w:hAnsi="Times New Roman" w:cs="Times New Roman"/>
                <w:sz w:val="22"/>
                <w:szCs w:val="22"/>
                <w:lang w:val="ru-RU"/>
              </w:rPr>
            </w:pPr>
            <w:proofErr w:type="spellStart"/>
            <w:r w:rsidRPr="004C5E38">
              <w:rPr>
                <w:rFonts w:ascii="Times New Roman" w:hAnsi="Times New Roman" w:cs="Times New Roman"/>
                <w:sz w:val="22"/>
                <w:szCs w:val="22"/>
                <w:lang w:val="ru-RU"/>
              </w:rPr>
              <w:t>Інформація</w:t>
            </w:r>
            <w:proofErr w:type="spellEnd"/>
            <w:r w:rsidRPr="004C5E38">
              <w:rPr>
                <w:rFonts w:ascii="Times New Roman" w:hAnsi="Times New Roman" w:cs="Times New Roman"/>
                <w:sz w:val="22"/>
                <w:szCs w:val="22"/>
                <w:lang w:val="ru-RU"/>
              </w:rPr>
              <w:t xml:space="preserve"> про </w:t>
            </w:r>
            <w:proofErr w:type="spellStart"/>
            <w:r w:rsidRPr="004C5E38">
              <w:rPr>
                <w:rFonts w:ascii="Times New Roman" w:hAnsi="Times New Roman" w:cs="Times New Roman"/>
                <w:sz w:val="22"/>
                <w:szCs w:val="22"/>
                <w:lang w:val="ru-RU"/>
              </w:rPr>
              <w:t>виконання</w:t>
            </w:r>
            <w:proofErr w:type="spellEnd"/>
            <w:r w:rsidRPr="004C5E38">
              <w:rPr>
                <w:rFonts w:ascii="Times New Roman" w:hAnsi="Times New Roman" w:cs="Times New Roman"/>
                <w:sz w:val="22"/>
                <w:szCs w:val="22"/>
                <w:lang w:val="ru-RU"/>
              </w:rPr>
              <w:t xml:space="preserve"> договору</w:t>
            </w:r>
          </w:p>
        </w:tc>
      </w:tr>
      <w:tr w:rsidR="004C5E38" w:rsidRPr="004C5E38" w:rsidTr="00260530">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r w:rsidRPr="004C5E38">
              <w:rPr>
                <w:rFonts w:ascii="Times New Roman" w:hAnsi="Times New Roman" w:cs="Times New Roman"/>
                <w:sz w:val="22"/>
                <w:szCs w:val="22"/>
                <w:lang w:val="ru-RU"/>
              </w:rPr>
              <w:t>1</w:t>
            </w: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r>
      <w:tr w:rsidR="004C5E38" w:rsidRPr="004C5E38" w:rsidTr="00260530">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r w:rsidRPr="004C5E38">
              <w:rPr>
                <w:rFonts w:ascii="Times New Roman" w:hAnsi="Times New Roman" w:cs="Times New Roman"/>
                <w:sz w:val="22"/>
                <w:szCs w:val="22"/>
                <w:lang w:val="ru-RU"/>
              </w:rPr>
              <w:t>2</w:t>
            </w: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c>
          <w:tcPr>
            <w:tcW w:w="0" w:type="auto"/>
            <w:tcBorders>
              <w:top w:val="single" w:sz="4" w:space="0" w:color="auto"/>
              <w:left w:val="single" w:sz="4" w:space="0" w:color="auto"/>
              <w:bottom w:val="single" w:sz="4" w:space="0" w:color="auto"/>
              <w:right w:val="single" w:sz="4" w:space="0" w:color="auto"/>
            </w:tcBorders>
          </w:tcPr>
          <w:p w:rsidR="004C5E38" w:rsidRPr="004C5E38" w:rsidRDefault="004C5E38" w:rsidP="004C5E38">
            <w:pPr>
              <w:jc w:val="right"/>
              <w:rPr>
                <w:rFonts w:ascii="Times New Roman" w:hAnsi="Times New Roman" w:cs="Times New Roman"/>
                <w:sz w:val="22"/>
                <w:szCs w:val="22"/>
                <w:lang w:val="ru-RU"/>
              </w:rPr>
            </w:pPr>
          </w:p>
        </w:tc>
      </w:tr>
    </w:tbl>
    <w:p w:rsidR="004C5E38" w:rsidRPr="004C5E38" w:rsidRDefault="004C5E38" w:rsidP="004C5E38">
      <w:pPr>
        <w:jc w:val="right"/>
        <w:rPr>
          <w:rFonts w:ascii="Times New Roman" w:hAnsi="Times New Roman" w:cs="Times New Roman"/>
          <w:sz w:val="22"/>
          <w:szCs w:val="22"/>
          <w:lang w:val="ru-RU"/>
        </w:rPr>
      </w:pPr>
    </w:p>
    <w:p w:rsidR="004C5E38" w:rsidRPr="004C5E38" w:rsidRDefault="004C5E38" w:rsidP="004C5E38">
      <w:pPr>
        <w:ind w:left="567" w:firstLine="709"/>
        <w:jc w:val="both"/>
        <w:outlineLvl w:val="0"/>
        <w:rPr>
          <w:rFonts w:ascii="Times New Roman" w:hAnsi="Times New Roman" w:cs="Times New Roman"/>
          <w:sz w:val="22"/>
          <w:szCs w:val="22"/>
          <w:lang w:val="ru-RU"/>
        </w:rPr>
      </w:pPr>
      <w:r w:rsidRPr="004C5E38">
        <w:rPr>
          <w:rFonts w:ascii="Times New Roman" w:hAnsi="Times New Roman" w:cs="Times New Roman"/>
          <w:sz w:val="22"/>
          <w:szCs w:val="22"/>
          <w:lang w:val="ru-RU"/>
        </w:rPr>
        <w:t xml:space="preserve">Для </w:t>
      </w:r>
      <w:proofErr w:type="spellStart"/>
      <w:r w:rsidRPr="004C5E38">
        <w:rPr>
          <w:rFonts w:ascii="Times New Roman" w:hAnsi="Times New Roman" w:cs="Times New Roman"/>
          <w:sz w:val="22"/>
          <w:szCs w:val="22"/>
          <w:lang w:val="ru-RU"/>
        </w:rPr>
        <w:t>підтвердження</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наявності</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досвіду</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виконання</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аналогічного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аналогічних</w:t>
      </w:r>
      <w:proofErr w:type="spellEnd"/>
      <w:r w:rsidRPr="004C5E38">
        <w:rPr>
          <w:rFonts w:ascii="Times New Roman" w:hAnsi="Times New Roman" w:cs="Times New Roman"/>
          <w:sz w:val="22"/>
          <w:szCs w:val="22"/>
          <w:lang w:val="ru-RU"/>
        </w:rPr>
        <w:t xml:space="preserve">) за предметом </w:t>
      </w:r>
      <w:proofErr w:type="spellStart"/>
      <w:r w:rsidRPr="004C5E38">
        <w:rPr>
          <w:rFonts w:ascii="Times New Roman" w:hAnsi="Times New Roman" w:cs="Times New Roman"/>
          <w:sz w:val="22"/>
          <w:szCs w:val="22"/>
          <w:lang w:val="ru-RU"/>
        </w:rPr>
        <w:t>закупівлі</w:t>
      </w:r>
      <w:proofErr w:type="spellEnd"/>
      <w:r w:rsidRPr="004C5E38">
        <w:rPr>
          <w:rFonts w:ascii="Times New Roman" w:hAnsi="Times New Roman" w:cs="Times New Roman"/>
          <w:sz w:val="22"/>
          <w:szCs w:val="22"/>
          <w:lang w:val="ru-RU"/>
        </w:rPr>
        <w:t xml:space="preserve"> договору (</w:t>
      </w:r>
      <w:proofErr w:type="spellStart"/>
      <w:r w:rsidRPr="004C5E38">
        <w:rPr>
          <w:rFonts w:ascii="Times New Roman" w:hAnsi="Times New Roman" w:cs="Times New Roman"/>
          <w:sz w:val="22"/>
          <w:szCs w:val="22"/>
          <w:lang w:val="ru-RU"/>
        </w:rPr>
        <w:t>договорів</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надати</w:t>
      </w:r>
      <w:proofErr w:type="spellEnd"/>
      <w:r w:rsidRPr="004C5E38">
        <w:rPr>
          <w:rFonts w:ascii="Times New Roman" w:hAnsi="Times New Roman" w:cs="Times New Roman"/>
          <w:sz w:val="22"/>
          <w:szCs w:val="22"/>
          <w:lang w:val="ru-RU"/>
        </w:rPr>
        <w:t xml:space="preserve"> в </w:t>
      </w:r>
      <w:proofErr w:type="spellStart"/>
      <w:r w:rsidRPr="004C5E38">
        <w:rPr>
          <w:rFonts w:ascii="Times New Roman" w:hAnsi="Times New Roman" w:cs="Times New Roman"/>
          <w:sz w:val="22"/>
          <w:szCs w:val="22"/>
          <w:lang w:val="ru-RU"/>
        </w:rPr>
        <w:t>складі</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тендерної</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пропозиції</w:t>
      </w:r>
      <w:proofErr w:type="spellEnd"/>
      <w:r w:rsidRPr="004C5E38">
        <w:rPr>
          <w:rFonts w:ascii="Times New Roman" w:hAnsi="Times New Roman" w:cs="Times New Roman"/>
          <w:sz w:val="22"/>
          <w:szCs w:val="22"/>
          <w:lang w:val="ru-RU"/>
        </w:rPr>
        <w:t>:</w:t>
      </w:r>
    </w:p>
    <w:p w:rsidR="004C5E38" w:rsidRPr="004C5E38" w:rsidRDefault="004C5E38" w:rsidP="004C5E38">
      <w:pPr>
        <w:ind w:left="567" w:firstLine="709"/>
        <w:jc w:val="both"/>
        <w:outlineLvl w:val="0"/>
        <w:rPr>
          <w:rFonts w:ascii="Times New Roman" w:hAnsi="Times New Roman" w:cs="Times New Roman"/>
          <w:sz w:val="22"/>
          <w:szCs w:val="22"/>
          <w:lang w:val="ru-RU"/>
        </w:rPr>
      </w:pPr>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оригінал</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або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копію</w:t>
      </w:r>
      <w:proofErr w:type="spellEnd"/>
      <w:r w:rsidRPr="004C5E38">
        <w:rPr>
          <w:rFonts w:ascii="Times New Roman" w:hAnsi="Times New Roman" w:cs="Times New Roman"/>
          <w:sz w:val="22"/>
          <w:szCs w:val="22"/>
          <w:lang w:val="ru-RU"/>
        </w:rPr>
        <w:t xml:space="preserve"> договору (</w:t>
      </w:r>
      <w:proofErr w:type="spellStart"/>
      <w:r w:rsidRPr="004C5E38">
        <w:rPr>
          <w:rFonts w:ascii="Times New Roman" w:hAnsi="Times New Roman" w:cs="Times New Roman"/>
          <w:sz w:val="22"/>
          <w:szCs w:val="22"/>
          <w:lang w:val="ru-RU"/>
        </w:rPr>
        <w:t>договорів</w:t>
      </w:r>
      <w:proofErr w:type="spellEnd"/>
      <w:r w:rsidRPr="004C5E38">
        <w:rPr>
          <w:rFonts w:ascii="Times New Roman" w:hAnsi="Times New Roman" w:cs="Times New Roman"/>
          <w:sz w:val="22"/>
          <w:szCs w:val="22"/>
          <w:lang w:val="ru-RU"/>
        </w:rPr>
        <w:t xml:space="preserve">) (не </w:t>
      </w:r>
      <w:proofErr w:type="spellStart"/>
      <w:r w:rsidRPr="004C5E38">
        <w:rPr>
          <w:rFonts w:ascii="Times New Roman" w:hAnsi="Times New Roman" w:cs="Times New Roman"/>
          <w:sz w:val="22"/>
          <w:szCs w:val="22"/>
          <w:lang w:val="ru-RU"/>
        </w:rPr>
        <w:t>менше</w:t>
      </w:r>
      <w:proofErr w:type="spellEnd"/>
      <w:r w:rsidRPr="004C5E38">
        <w:rPr>
          <w:rFonts w:ascii="Times New Roman" w:hAnsi="Times New Roman" w:cs="Times New Roman"/>
          <w:sz w:val="22"/>
          <w:szCs w:val="22"/>
          <w:lang w:val="ru-RU"/>
        </w:rPr>
        <w:t xml:space="preserve"> одного), </w:t>
      </w:r>
      <w:proofErr w:type="spellStart"/>
      <w:r w:rsidRPr="004C5E38">
        <w:rPr>
          <w:rFonts w:ascii="Times New Roman" w:hAnsi="Times New Roman" w:cs="Times New Roman"/>
          <w:sz w:val="22"/>
          <w:szCs w:val="22"/>
          <w:lang w:val="ru-RU"/>
        </w:rPr>
        <w:t>що</w:t>
      </w:r>
      <w:proofErr w:type="spellEnd"/>
      <w:r w:rsidRPr="004C5E38">
        <w:rPr>
          <w:rFonts w:ascii="Times New Roman" w:hAnsi="Times New Roman" w:cs="Times New Roman"/>
          <w:sz w:val="22"/>
          <w:szCs w:val="22"/>
          <w:lang w:val="ru-RU"/>
        </w:rPr>
        <w:t xml:space="preserve"> наведений (</w:t>
      </w:r>
      <w:proofErr w:type="spellStart"/>
      <w:r w:rsidRPr="004C5E38">
        <w:rPr>
          <w:rFonts w:ascii="Times New Roman" w:hAnsi="Times New Roman" w:cs="Times New Roman"/>
          <w:sz w:val="22"/>
          <w:szCs w:val="22"/>
          <w:lang w:val="ru-RU"/>
        </w:rPr>
        <w:t>наведені</w:t>
      </w:r>
      <w:proofErr w:type="spellEnd"/>
      <w:r w:rsidRPr="004C5E38">
        <w:rPr>
          <w:rFonts w:ascii="Times New Roman" w:hAnsi="Times New Roman" w:cs="Times New Roman"/>
          <w:sz w:val="22"/>
          <w:szCs w:val="22"/>
          <w:lang w:val="ru-RU"/>
        </w:rPr>
        <w:t xml:space="preserve">) в </w:t>
      </w:r>
      <w:proofErr w:type="spellStart"/>
      <w:r w:rsidRPr="004C5E38">
        <w:rPr>
          <w:rFonts w:ascii="Times New Roman" w:hAnsi="Times New Roman" w:cs="Times New Roman"/>
          <w:sz w:val="22"/>
          <w:szCs w:val="22"/>
          <w:lang w:val="ru-RU"/>
        </w:rPr>
        <w:t>таблиці</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складеної</w:t>
      </w:r>
      <w:proofErr w:type="spellEnd"/>
      <w:r w:rsidRPr="004C5E38">
        <w:rPr>
          <w:rFonts w:ascii="Times New Roman" w:hAnsi="Times New Roman" w:cs="Times New Roman"/>
          <w:sz w:val="22"/>
          <w:szCs w:val="22"/>
          <w:lang w:val="ru-RU"/>
        </w:rPr>
        <w:t xml:space="preserve"> за Формою та </w:t>
      </w:r>
      <w:proofErr w:type="spellStart"/>
      <w:r w:rsidRPr="004C5E38">
        <w:rPr>
          <w:rFonts w:ascii="Times New Roman" w:hAnsi="Times New Roman" w:cs="Times New Roman"/>
          <w:sz w:val="22"/>
          <w:szCs w:val="22"/>
          <w:lang w:val="ru-RU"/>
        </w:rPr>
        <w:t>оригінал</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або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копія</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накладних</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що</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свідчать</w:t>
      </w:r>
      <w:proofErr w:type="spellEnd"/>
      <w:r w:rsidRPr="004C5E38">
        <w:rPr>
          <w:rFonts w:ascii="Times New Roman" w:hAnsi="Times New Roman" w:cs="Times New Roman"/>
          <w:sz w:val="22"/>
          <w:szCs w:val="22"/>
          <w:lang w:val="ru-RU"/>
        </w:rPr>
        <w:t xml:space="preserve"> про </w:t>
      </w:r>
      <w:proofErr w:type="spellStart"/>
      <w:r w:rsidRPr="004C5E38">
        <w:rPr>
          <w:rFonts w:ascii="Times New Roman" w:hAnsi="Times New Roman" w:cs="Times New Roman"/>
          <w:sz w:val="22"/>
          <w:szCs w:val="22"/>
          <w:lang w:val="ru-RU"/>
        </w:rPr>
        <w:t>виконання</w:t>
      </w:r>
      <w:proofErr w:type="spellEnd"/>
      <w:r w:rsidRPr="004C5E38">
        <w:rPr>
          <w:rFonts w:ascii="Times New Roman" w:hAnsi="Times New Roman" w:cs="Times New Roman"/>
          <w:sz w:val="22"/>
          <w:szCs w:val="22"/>
          <w:lang w:val="ru-RU"/>
        </w:rPr>
        <w:t xml:space="preserve"> </w:t>
      </w:r>
      <w:proofErr w:type="spellStart"/>
      <w:r w:rsidRPr="004C5E38">
        <w:rPr>
          <w:rFonts w:ascii="Times New Roman" w:hAnsi="Times New Roman" w:cs="Times New Roman"/>
          <w:sz w:val="22"/>
          <w:szCs w:val="22"/>
          <w:lang w:val="ru-RU"/>
        </w:rPr>
        <w:t>Учасником</w:t>
      </w:r>
      <w:proofErr w:type="spellEnd"/>
      <w:r w:rsidRPr="004C5E38">
        <w:rPr>
          <w:rFonts w:ascii="Times New Roman" w:hAnsi="Times New Roman" w:cs="Times New Roman"/>
          <w:sz w:val="22"/>
          <w:szCs w:val="22"/>
          <w:lang w:val="ru-RU"/>
        </w:rPr>
        <w:t xml:space="preserve"> умов договору.</w:t>
      </w:r>
    </w:p>
    <w:p w:rsidR="004C5E38" w:rsidRPr="004C5E38" w:rsidRDefault="004C5E38" w:rsidP="004C5E38">
      <w:pPr>
        <w:ind w:left="567" w:firstLine="709"/>
        <w:jc w:val="both"/>
        <w:rPr>
          <w:rFonts w:ascii="Times New Roman" w:hAnsi="Times New Roman" w:cs="Times New Roman"/>
          <w:i/>
          <w:sz w:val="22"/>
          <w:szCs w:val="22"/>
          <w:shd w:val="clear" w:color="auto" w:fill="FFFFFF"/>
          <w:lang w:val="ru-RU"/>
        </w:rPr>
      </w:pPr>
      <w:r w:rsidRPr="004C5E38">
        <w:rPr>
          <w:rFonts w:ascii="Times New Roman" w:hAnsi="Times New Roman" w:cs="Times New Roman"/>
          <w:i/>
          <w:sz w:val="22"/>
          <w:szCs w:val="22"/>
          <w:lang w:val="ru-RU"/>
        </w:rPr>
        <w:t>*</w:t>
      </w:r>
      <w:proofErr w:type="spellStart"/>
      <w:r w:rsidRPr="004C5E38">
        <w:rPr>
          <w:rFonts w:ascii="Times New Roman" w:hAnsi="Times New Roman" w:cs="Times New Roman"/>
          <w:i/>
          <w:sz w:val="22"/>
          <w:szCs w:val="22"/>
          <w:lang w:val="ru-RU"/>
        </w:rPr>
        <w:t>Замовниками</w:t>
      </w:r>
      <w:proofErr w:type="spellEnd"/>
      <w:r w:rsidRPr="004C5E38">
        <w:rPr>
          <w:rFonts w:ascii="Times New Roman" w:hAnsi="Times New Roman" w:cs="Times New Roman"/>
          <w:i/>
          <w:sz w:val="22"/>
          <w:szCs w:val="22"/>
          <w:lang w:val="ru-RU"/>
        </w:rPr>
        <w:t xml:space="preserve"> </w:t>
      </w:r>
      <w:proofErr w:type="spellStart"/>
      <w:r w:rsidRPr="004C5E38">
        <w:rPr>
          <w:rFonts w:ascii="Times New Roman" w:hAnsi="Times New Roman" w:cs="Times New Roman"/>
          <w:i/>
          <w:sz w:val="22"/>
          <w:szCs w:val="22"/>
          <w:lang w:val="ru-RU"/>
        </w:rPr>
        <w:t>згідно</w:t>
      </w:r>
      <w:proofErr w:type="spellEnd"/>
      <w:r w:rsidRPr="004C5E38">
        <w:rPr>
          <w:rFonts w:ascii="Times New Roman" w:hAnsi="Times New Roman" w:cs="Times New Roman"/>
          <w:i/>
          <w:sz w:val="22"/>
          <w:szCs w:val="22"/>
          <w:lang w:val="ru-RU"/>
        </w:rPr>
        <w:t xml:space="preserve"> з договорами </w:t>
      </w:r>
      <w:proofErr w:type="spellStart"/>
      <w:r w:rsidRPr="004C5E38">
        <w:rPr>
          <w:rFonts w:ascii="Times New Roman" w:hAnsi="Times New Roman" w:cs="Times New Roman"/>
          <w:i/>
          <w:sz w:val="22"/>
          <w:szCs w:val="22"/>
          <w:lang w:val="ru-RU"/>
        </w:rPr>
        <w:t>можуть</w:t>
      </w:r>
      <w:proofErr w:type="spellEnd"/>
      <w:r w:rsidRPr="004C5E38">
        <w:rPr>
          <w:rFonts w:ascii="Times New Roman" w:hAnsi="Times New Roman" w:cs="Times New Roman"/>
          <w:i/>
          <w:sz w:val="22"/>
          <w:szCs w:val="22"/>
          <w:lang w:val="ru-RU"/>
        </w:rPr>
        <w:t xml:space="preserve"> бути </w:t>
      </w:r>
      <w:proofErr w:type="spellStart"/>
      <w:r w:rsidRPr="004C5E38">
        <w:rPr>
          <w:rFonts w:ascii="Times New Roman" w:hAnsi="Times New Roman" w:cs="Times New Roman"/>
          <w:i/>
          <w:sz w:val="22"/>
          <w:szCs w:val="22"/>
          <w:lang w:val="ru-RU"/>
        </w:rPr>
        <w:t>суб’єкти</w:t>
      </w:r>
      <w:proofErr w:type="spellEnd"/>
      <w:r w:rsidRPr="004C5E38">
        <w:rPr>
          <w:rFonts w:ascii="Times New Roman" w:hAnsi="Times New Roman" w:cs="Times New Roman"/>
          <w:i/>
          <w:sz w:val="22"/>
          <w:szCs w:val="22"/>
          <w:lang w:val="ru-RU"/>
        </w:rPr>
        <w:t xml:space="preserve"> будь-</w:t>
      </w:r>
      <w:proofErr w:type="spellStart"/>
      <w:r w:rsidRPr="004C5E38">
        <w:rPr>
          <w:rFonts w:ascii="Times New Roman" w:hAnsi="Times New Roman" w:cs="Times New Roman"/>
          <w:i/>
          <w:sz w:val="22"/>
          <w:szCs w:val="22"/>
          <w:lang w:val="ru-RU"/>
        </w:rPr>
        <w:t>якої</w:t>
      </w:r>
      <w:proofErr w:type="spellEnd"/>
      <w:r w:rsidRPr="004C5E38">
        <w:rPr>
          <w:rFonts w:ascii="Times New Roman" w:hAnsi="Times New Roman" w:cs="Times New Roman"/>
          <w:i/>
          <w:sz w:val="22"/>
          <w:szCs w:val="22"/>
          <w:lang w:val="ru-RU"/>
        </w:rPr>
        <w:t xml:space="preserve"> </w:t>
      </w:r>
      <w:proofErr w:type="spellStart"/>
      <w:r w:rsidRPr="004C5E38">
        <w:rPr>
          <w:rFonts w:ascii="Times New Roman" w:hAnsi="Times New Roman" w:cs="Times New Roman"/>
          <w:i/>
          <w:sz w:val="22"/>
          <w:szCs w:val="22"/>
          <w:lang w:val="ru-RU"/>
        </w:rPr>
        <w:t>форми</w:t>
      </w:r>
      <w:proofErr w:type="spellEnd"/>
      <w:r w:rsidRPr="004C5E38">
        <w:rPr>
          <w:rFonts w:ascii="Times New Roman" w:hAnsi="Times New Roman" w:cs="Times New Roman"/>
          <w:i/>
          <w:sz w:val="22"/>
          <w:szCs w:val="22"/>
          <w:lang w:val="ru-RU"/>
        </w:rPr>
        <w:t xml:space="preserve"> </w:t>
      </w:r>
      <w:proofErr w:type="spellStart"/>
      <w:r w:rsidRPr="004C5E38">
        <w:rPr>
          <w:rFonts w:ascii="Times New Roman" w:hAnsi="Times New Roman" w:cs="Times New Roman"/>
          <w:i/>
          <w:sz w:val="22"/>
          <w:szCs w:val="22"/>
          <w:lang w:val="ru-RU"/>
        </w:rPr>
        <w:t>власності</w:t>
      </w:r>
      <w:proofErr w:type="spellEnd"/>
      <w:r w:rsidRPr="004C5E38">
        <w:rPr>
          <w:rFonts w:ascii="Times New Roman" w:hAnsi="Times New Roman" w:cs="Times New Roman"/>
          <w:i/>
          <w:sz w:val="22"/>
          <w:szCs w:val="22"/>
          <w:shd w:val="clear" w:color="auto" w:fill="FFFFFF"/>
          <w:lang w:val="ru-RU"/>
        </w:rPr>
        <w:t>.</w:t>
      </w:r>
    </w:p>
    <w:p w:rsidR="004E7BB6" w:rsidRDefault="004C5E38" w:rsidP="003F4C67">
      <w:pPr>
        <w:keepNext/>
        <w:spacing w:after="160" w:line="259" w:lineRule="auto"/>
        <w:ind w:left="709"/>
        <w:jc w:val="both"/>
        <w:rPr>
          <w:rFonts w:ascii="Times New Roman" w:hAnsi="Times New Roman" w:cs="Times New Roman"/>
          <w:b/>
          <w:sz w:val="22"/>
          <w:szCs w:val="22"/>
          <w:highlight w:val="yellow"/>
        </w:rPr>
      </w:pPr>
      <w:r w:rsidRPr="004C5E38">
        <w:rPr>
          <w:rFonts w:ascii="Times New Roman" w:hAnsi="Times New Roman" w:cs="Times New Roman"/>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F4C67">
        <w:rPr>
          <w:rFonts w:ascii="Times New Roman" w:hAnsi="Times New Roman" w:cs="Times New Roman"/>
          <w:sz w:val="22"/>
          <w:szCs w:val="22"/>
        </w:rPr>
        <w:t>.</w:t>
      </w:r>
    </w:p>
    <w:p w:rsidR="004E7BB6" w:rsidRDefault="004E7BB6" w:rsidP="00AD424C">
      <w:pPr>
        <w:ind w:left="9204"/>
        <w:rPr>
          <w:rFonts w:ascii="Times New Roman" w:hAnsi="Times New Roman" w:cs="Times New Roman"/>
          <w:b/>
          <w:sz w:val="22"/>
          <w:szCs w:val="22"/>
          <w:highlight w:val="yellow"/>
        </w:rPr>
      </w:pPr>
    </w:p>
    <w:p w:rsidR="003218EE" w:rsidRPr="00C547A5" w:rsidRDefault="003218EE" w:rsidP="00FA00B0">
      <w:pPr>
        <w:jc w:val="right"/>
        <w:rPr>
          <w:rFonts w:ascii="Times New Roman" w:hAnsi="Times New Roman" w:cs="Times New Roman"/>
          <w:b/>
          <w:sz w:val="22"/>
          <w:szCs w:val="22"/>
        </w:rPr>
      </w:pPr>
      <w:r w:rsidRPr="00C547A5">
        <w:rPr>
          <w:rFonts w:ascii="Times New Roman" w:hAnsi="Times New Roman" w:cs="Times New Roman"/>
          <w:b/>
          <w:sz w:val="22"/>
          <w:szCs w:val="22"/>
        </w:rPr>
        <w:t>Додаток № 3</w:t>
      </w:r>
    </w:p>
    <w:p w:rsidR="008D2A32" w:rsidRDefault="008D2A32" w:rsidP="003218EE">
      <w:pPr>
        <w:spacing w:before="60" w:after="60"/>
        <w:ind w:right="-23"/>
        <w:jc w:val="center"/>
        <w:rPr>
          <w:rFonts w:ascii="Times New Roman" w:hAnsi="Times New Roman" w:cs="Times New Roman"/>
          <w:b/>
          <w:sz w:val="22"/>
          <w:szCs w:val="22"/>
        </w:rPr>
      </w:pPr>
    </w:p>
    <w:p w:rsidR="003218EE" w:rsidRDefault="003218EE" w:rsidP="003218EE">
      <w:pPr>
        <w:spacing w:before="60" w:after="60"/>
        <w:ind w:right="-23"/>
        <w:jc w:val="center"/>
        <w:rPr>
          <w:rFonts w:ascii="Times New Roman" w:hAnsi="Times New Roman" w:cs="Times New Roman"/>
          <w:b/>
          <w:sz w:val="22"/>
          <w:szCs w:val="22"/>
        </w:rPr>
      </w:pPr>
      <w:r w:rsidRPr="00C547A5">
        <w:rPr>
          <w:rFonts w:ascii="Times New Roman" w:hAnsi="Times New Roman" w:cs="Times New Roman"/>
          <w:b/>
          <w:sz w:val="22"/>
          <w:szCs w:val="22"/>
        </w:rPr>
        <w:t>ІНФОРМАЦІЯ ПРО НЕОБХІДНІ ТЕХНІЧНІ, ЯКІСНІ ТА КІЛЬКІСНІ ХАРАКТЕРИСТИКИ ПРЕДМЕТА ЗАКУПІВЛІ</w:t>
      </w:r>
      <w:r w:rsidR="00E444CF">
        <w:rPr>
          <w:rFonts w:ascii="Times New Roman" w:hAnsi="Times New Roman" w:cs="Times New Roman"/>
          <w:b/>
          <w:sz w:val="22"/>
          <w:szCs w:val="22"/>
        </w:rPr>
        <w:t xml:space="preserve"> ТА ТЕХНІЧНЕ ЗАВДАННЯ</w:t>
      </w:r>
    </w:p>
    <w:p w:rsidR="00DF005A" w:rsidRDefault="00DF005A" w:rsidP="003218EE">
      <w:pPr>
        <w:spacing w:before="60" w:after="60"/>
        <w:ind w:right="-23"/>
        <w:jc w:val="center"/>
        <w:rPr>
          <w:rFonts w:ascii="Times New Roman" w:hAnsi="Times New Roman" w:cs="Times New Roman"/>
          <w:b/>
          <w:sz w:val="22"/>
          <w:szCs w:val="22"/>
        </w:rPr>
      </w:pPr>
    </w:p>
    <w:p w:rsidR="00A81B05" w:rsidRDefault="00A81B05" w:rsidP="00A81B05">
      <w:pPr>
        <w:spacing w:before="60" w:after="60"/>
        <w:ind w:right="-23"/>
        <w:jc w:val="right"/>
        <w:rPr>
          <w:rFonts w:ascii="Times New Roman" w:hAnsi="Times New Roman" w:cs="Times New Roman"/>
          <w:b/>
          <w:sz w:val="22"/>
          <w:szCs w:val="22"/>
        </w:rPr>
      </w:pPr>
      <w:r>
        <w:rPr>
          <w:rFonts w:ascii="Times New Roman" w:hAnsi="Times New Roman" w:cs="Times New Roman"/>
          <w:b/>
          <w:sz w:val="22"/>
          <w:szCs w:val="22"/>
        </w:rPr>
        <w:tab/>
      </w:r>
      <w:r w:rsidRPr="008D2A32">
        <w:rPr>
          <w:rFonts w:ascii="Times New Roman" w:hAnsi="Times New Roman" w:cs="Times New Roman"/>
          <w:b/>
          <w:sz w:val="22"/>
          <w:szCs w:val="22"/>
        </w:rPr>
        <w:t>Таблиця 1</w:t>
      </w:r>
    </w:p>
    <w:tbl>
      <w:tblPr>
        <w:tblStyle w:val="a8"/>
        <w:tblW w:w="10768" w:type="dxa"/>
        <w:jc w:val="center"/>
        <w:tblLook w:val="04A0" w:firstRow="1" w:lastRow="0" w:firstColumn="1" w:lastColumn="0" w:noHBand="0" w:noVBand="1"/>
      </w:tblPr>
      <w:tblGrid>
        <w:gridCol w:w="978"/>
        <w:gridCol w:w="4472"/>
        <w:gridCol w:w="2587"/>
        <w:gridCol w:w="2731"/>
      </w:tblGrid>
      <w:tr w:rsidR="00A81B05" w:rsidTr="005C3AEE">
        <w:trPr>
          <w:jc w:val="center"/>
        </w:trPr>
        <w:tc>
          <w:tcPr>
            <w:tcW w:w="978" w:type="dxa"/>
          </w:tcPr>
          <w:p w:rsidR="00A81B05" w:rsidRPr="00A81B05" w:rsidRDefault="00A81B05" w:rsidP="003218EE">
            <w:pPr>
              <w:spacing w:before="60" w:after="60"/>
              <w:ind w:right="-23"/>
              <w:jc w:val="center"/>
              <w:rPr>
                <w:rFonts w:ascii="Times New Roman" w:hAnsi="Times New Roman" w:cs="Times New Roman"/>
                <w:b/>
                <w:sz w:val="22"/>
                <w:szCs w:val="22"/>
              </w:rPr>
            </w:pPr>
            <w:r>
              <w:rPr>
                <w:rFonts w:ascii="Times New Roman" w:hAnsi="Times New Roman" w:cs="Times New Roman"/>
                <w:b/>
                <w:sz w:val="22"/>
                <w:szCs w:val="22"/>
              </w:rPr>
              <w:t>№ з</w:t>
            </w:r>
            <w:r>
              <w:rPr>
                <w:rFonts w:ascii="Times New Roman" w:hAnsi="Times New Roman" w:cs="Times New Roman"/>
                <w:b/>
                <w:sz w:val="22"/>
                <w:szCs w:val="22"/>
                <w:lang w:val="en-US"/>
              </w:rPr>
              <w:t>/</w:t>
            </w:r>
            <w:r>
              <w:rPr>
                <w:rFonts w:ascii="Times New Roman" w:hAnsi="Times New Roman" w:cs="Times New Roman"/>
                <w:b/>
                <w:sz w:val="22"/>
                <w:szCs w:val="22"/>
              </w:rPr>
              <w:t>п</w:t>
            </w:r>
          </w:p>
        </w:tc>
        <w:tc>
          <w:tcPr>
            <w:tcW w:w="4472" w:type="dxa"/>
          </w:tcPr>
          <w:p w:rsidR="00A81B05" w:rsidRDefault="00A81B05" w:rsidP="003218EE">
            <w:pPr>
              <w:spacing w:before="60" w:after="60"/>
              <w:ind w:right="-23"/>
              <w:jc w:val="center"/>
              <w:rPr>
                <w:rFonts w:ascii="Times New Roman" w:hAnsi="Times New Roman" w:cs="Times New Roman"/>
                <w:b/>
                <w:sz w:val="22"/>
                <w:szCs w:val="22"/>
              </w:rPr>
            </w:pPr>
            <w:r>
              <w:rPr>
                <w:rFonts w:ascii="Times New Roman" w:hAnsi="Times New Roman" w:cs="Times New Roman"/>
                <w:b/>
                <w:sz w:val="22"/>
                <w:szCs w:val="22"/>
              </w:rPr>
              <w:t>Найменування</w:t>
            </w:r>
          </w:p>
        </w:tc>
        <w:tc>
          <w:tcPr>
            <w:tcW w:w="2587" w:type="dxa"/>
          </w:tcPr>
          <w:p w:rsidR="00A81B05" w:rsidRDefault="00A81B05" w:rsidP="003218EE">
            <w:pPr>
              <w:spacing w:before="60" w:after="60"/>
              <w:ind w:right="-23"/>
              <w:jc w:val="center"/>
              <w:rPr>
                <w:rFonts w:ascii="Times New Roman" w:hAnsi="Times New Roman" w:cs="Times New Roman"/>
                <w:b/>
                <w:sz w:val="22"/>
                <w:szCs w:val="22"/>
              </w:rPr>
            </w:pPr>
            <w:r>
              <w:rPr>
                <w:rFonts w:ascii="Times New Roman" w:hAnsi="Times New Roman" w:cs="Times New Roman"/>
                <w:b/>
                <w:sz w:val="22"/>
                <w:szCs w:val="22"/>
              </w:rPr>
              <w:t>Кількість</w:t>
            </w:r>
          </w:p>
        </w:tc>
        <w:tc>
          <w:tcPr>
            <w:tcW w:w="2731" w:type="dxa"/>
          </w:tcPr>
          <w:p w:rsidR="00A81B05" w:rsidRDefault="00A81B05" w:rsidP="003218EE">
            <w:pPr>
              <w:spacing w:before="60" w:after="60"/>
              <w:ind w:right="-23"/>
              <w:jc w:val="center"/>
              <w:rPr>
                <w:rFonts w:ascii="Times New Roman" w:hAnsi="Times New Roman" w:cs="Times New Roman"/>
                <w:b/>
                <w:sz w:val="22"/>
                <w:szCs w:val="22"/>
              </w:rPr>
            </w:pPr>
            <w:r>
              <w:rPr>
                <w:rFonts w:ascii="Times New Roman" w:hAnsi="Times New Roman" w:cs="Times New Roman"/>
                <w:b/>
                <w:sz w:val="22"/>
                <w:szCs w:val="22"/>
              </w:rPr>
              <w:t>Одиниця виміру</w:t>
            </w:r>
          </w:p>
        </w:tc>
      </w:tr>
      <w:tr w:rsidR="00A81B05" w:rsidTr="005C3AEE">
        <w:trPr>
          <w:jc w:val="center"/>
        </w:trPr>
        <w:tc>
          <w:tcPr>
            <w:tcW w:w="978" w:type="dxa"/>
          </w:tcPr>
          <w:p w:rsidR="00A81B05" w:rsidRPr="00A81B05" w:rsidRDefault="00A81B05" w:rsidP="003218EE">
            <w:pPr>
              <w:spacing w:before="60" w:after="60"/>
              <w:ind w:right="-23"/>
              <w:jc w:val="center"/>
              <w:rPr>
                <w:rFonts w:ascii="Times New Roman" w:hAnsi="Times New Roman" w:cs="Times New Roman"/>
                <w:sz w:val="22"/>
                <w:szCs w:val="22"/>
              </w:rPr>
            </w:pPr>
            <w:r w:rsidRPr="00A81B05">
              <w:rPr>
                <w:rFonts w:ascii="Times New Roman" w:hAnsi="Times New Roman" w:cs="Times New Roman"/>
                <w:sz w:val="22"/>
                <w:szCs w:val="22"/>
              </w:rPr>
              <w:t>1</w:t>
            </w:r>
          </w:p>
        </w:tc>
        <w:tc>
          <w:tcPr>
            <w:tcW w:w="4472" w:type="dxa"/>
          </w:tcPr>
          <w:p w:rsidR="00A81B05" w:rsidRPr="00A81B05" w:rsidRDefault="000E60D9" w:rsidP="00FA00B0">
            <w:pPr>
              <w:spacing w:before="60" w:after="60"/>
              <w:ind w:right="-23"/>
              <w:jc w:val="center"/>
              <w:rPr>
                <w:rFonts w:ascii="Times New Roman" w:hAnsi="Times New Roman" w:cs="Times New Roman"/>
                <w:sz w:val="22"/>
                <w:szCs w:val="22"/>
              </w:rPr>
            </w:pPr>
            <w:proofErr w:type="spellStart"/>
            <w:r w:rsidRPr="000E60D9">
              <w:rPr>
                <w:rFonts w:ascii="Times New Roman" w:hAnsi="Times New Roman" w:cs="Times New Roman"/>
                <w:sz w:val="22"/>
                <w:szCs w:val="22"/>
              </w:rPr>
              <w:t>Напівчоботи</w:t>
            </w:r>
            <w:proofErr w:type="spellEnd"/>
            <w:r w:rsidRPr="000E60D9">
              <w:rPr>
                <w:rFonts w:ascii="Times New Roman" w:hAnsi="Times New Roman" w:cs="Times New Roman"/>
                <w:sz w:val="22"/>
                <w:szCs w:val="22"/>
              </w:rPr>
              <w:t xml:space="preserve"> </w:t>
            </w:r>
            <w:proofErr w:type="spellStart"/>
            <w:r w:rsidRPr="000E60D9">
              <w:rPr>
                <w:rFonts w:ascii="Times New Roman" w:hAnsi="Times New Roman" w:cs="Times New Roman"/>
                <w:sz w:val="22"/>
                <w:szCs w:val="22"/>
              </w:rPr>
              <w:t>утепелені</w:t>
            </w:r>
            <w:proofErr w:type="spellEnd"/>
            <w:r w:rsidRPr="000E60D9">
              <w:rPr>
                <w:rFonts w:ascii="Times New Roman" w:hAnsi="Times New Roman" w:cs="Times New Roman"/>
                <w:sz w:val="22"/>
                <w:szCs w:val="22"/>
              </w:rPr>
              <w:t xml:space="preserve"> ОСТ 17-317-74</w:t>
            </w:r>
          </w:p>
        </w:tc>
        <w:tc>
          <w:tcPr>
            <w:tcW w:w="2587" w:type="dxa"/>
          </w:tcPr>
          <w:p w:rsidR="00A81B05" w:rsidRPr="00CC35EB" w:rsidRDefault="00CC35EB" w:rsidP="003218EE">
            <w:pPr>
              <w:spacing w:before="60" w:after="60"/>
              <w:ind w:right="-23"/>
              <w:jc w:val="center"/>
              <w:rPr>
                <w:rFonts w:ascii="Times New Roman" w:hAnsi="Times New Roman" w:cs="Times New Roman"/>
                <w:sz w:val="22"/>
                <w:szCs w:val="22"/>
                <w:lang w:val="en-US"/>
              </w:rPr>
            </w:pPr>
            <w:r>
              <w:rPr>
                <w:rFonts w:ascii="Times New Roman" w:hAnsi="Times New Roman" w:cs="Times New Roman"/>
                <w:sz w:val="22"/>
                <w:szCs w:val="22"/>
                <w:lang w:val="en-US"/>
              </w:rPr>
              <w:t>1 000</w:t>
            </w:r>
          </w:p>
        </w:tc>
        <w:tc>
          <w:tcPr>
            <w:tcW w:w="2731" w:type="dxa"/>
          </w:tcPr>
          <w:p w:rsidR="00A81B05" w:rsidRPr="00CC35EB" w:rsidRDefault="008B7B82" w:rsidP="003218EE">
            <w:pPr>
              <w:spacing w:before="60" w:after="60"/>
              <w:ind w:right="-23"/>
              <w:jc w:val="center"/>
              <w:rPr>
                <w:rFonts w:ascii="Times New Roman" w:hAnsi="Times New Roman" w:cs="Times New Roman"/>
                <w:sz w:val="22"/>
                <w:szCs w:val="22"/>
              </w:rPr>
            </w:pPr>
            <w:r>
              <w:rPr>
                <w:rFonts w:ascii="Times New Roman" w:hAnsi="Times New Roman" w:cs="Times New Roman"/>
                <w:sz w:val="22"/>
                <w:szCs w:val="22"/>
              </w:rPr>
              <w:t>пара</w:t>
            </w:r>
          </w:p>
        </w:tc>
      </w:tr>
    </w:tbl>
    <w:p w:rsidR="00E444CF" w:rsidRDefault="00E444CF" w:rsidP="001202D6">
      <w:pPr>
        <w:spacing w:before="60" w:after="60"/>
        <w:ind w:right="-23"/>
        <w:jc w:val="right"/>
        <w:rPr>
          <w:rFonts w:ascii="Times New Roman" w:hAnsi="Times New Roman" w:cs="Times New Roman"/>
          <w:b/>
          <w:sz w:val="22"/>
          <w:szCs w:val="22"/>
        </w:rPr>
      </w:pPr>
    </w:p>
    <w:p w:rsidR="001202D6" w:rsidRPr="00C547A5" w:rsidRDefault="001202D6" w:rsidP="001202D6">
      <w:pPr>
        <w:spacing w:before="60" w:after="60"/>
        <w:ind w:right="-23"/>
        <w:jc w:val="right"/>
        <w:rPr>
          <w:rFonts w:ascii="Times New Roman" w:hAnsi="Times New Roman" w:cs="Times New Roman"/>
          <w:b/>
          <w:sz w:val="22"/>
          <w:szCs w:val="22"/>
        </w:rPr>
      </w:pPr>
      <w:r>
        <w:rPr>
          <w:rFonts w:ascii="Times New Roman" w:hAnsi="Times New Roman" w:cs="Times New Roman"/>
          <w:b/>
          <w:sz w:val="22"/>
          <w:szCs w:val="22"/>
        </w:rPr>
        <w:t>Таблиця 2</w:t>
      </w:r>
    </w:p>
    <w:tbl>
      <w:tblPr>
        <w:tblW w:w="10934" w:type="dxa"/>
        <w:jc w:val="center"/>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45"/>
        <w:gridCol w:w="10489"/>
      </w:tblGrid>
      <w:tr w:rsidR="003218EE" w:rsidRPr="00C547A5" w:rsidTr="005C3AEE">
        <w:trPr>
          <w:jc w:val="center"/>
        </w:trPr>
        <w:tc>
          <w:tcPr>
            <w:tcW w:w="10934" w:type="dxa"/>
            <w:gridSpan w:val="2"/>
            <w:shd w:val="pct20" w:color="auto" w:fill="auto"/>
          </w:tcPr>
          <w:p w:rsidR="003218EE" w:rsidRPr="00C547A5" w:rsidRDefault="003218EE" w:rsidP="002569D8">
            <w:pPr>
              <w:contextualSpacing/>
              <w:jc w:val="center"/>
              <w:rPr>
                <w:rFonts w:ascii="Times New Roman" w:eastAsia="Calibri" w:hAnsi="Times New Roman" w:cs="Times New Roman"/>
                <w:b/>
                <w:sz w:val="22"/>
                <w:szCs w:val="22"/>
              </w:rPr>
            </w:pPr>
            <w:r w:rsidRPr="00C547A5">
              <w:rPr>
                <w:rFonts w:ascii="Times New Roman" w:eastAsia="Calibri" w:hAnsi="Times New Roman" w:cs="Times New Roman"/>
                <w:b/>
                <w:sz w:val="22"/>
                <w:szCs w:val="22"/>
              </w:rPr>
              <w:t>Документи від учасника:</w:t>
            </w:r>
          </w:p>
        </w:tc>
      </w:tr>
      <w:tr w:rsidR="003218EE" w:rsidRPr="00C547A5" w:rsidTr="005C3AEE">
        <w:trPr>
          <w:jc w:val="center"/>
        </w:trPr>
        <w:tc>
          <w:tcPr>
            <w:tcW w:w="445" w:type="dxa"/>
            <w:tcBorders>
              <w:right w:val="single" w:sz="4" w:space="0" w:color="auto"/>
            </w:tcBorders>
            <w:shd w:val="clear" w:color="auto" w:fill="auto"/>
            <w:vAlign w:val="center"/>
          </w:tcPr>
          <w:p w:rsidR="003218EE" w:rsidRPr="00C547A5" w:rsidRDefault="00114164" w:rsidP="002569D8">
            <w:pPr>
              <w:contextualSpacing/>
              <w:jc w:val="center"/>
              <w:rPr>
                <w:rFonts w:ascii="Times New Roman" w:eastAsia="Calibri" w:hAnsi="Times New Roman" w:cs="Times New Roman"/>
                <w:b/>
                <w:sz w:val="22"/>
                <w:szCs w:val="22"/>
              </w:rPr>
            </w:pPr>
            <w:r>
              <w:rPr>
                <w:rFonts w:ascii="Times New Roman" w:eastAsia="Calibri" w:hAnsi="Times New Roman" w:cs="Times New Roman"/>
                <w:b/>
                <w:sz w:val="22"/>
                <w:szCs w:val="22"/>
              </w:rPr>
              <w:t>1</w:t>
            </w:r>
          </w:p>
        </w:tc>
        <w:tc>
          <w:tcPr>
            <w:tcW w:w="10489" w:type="dxa"/>
            <w:tcBorders>
              <w:left w:val="single" w:sz="4" w:space="0" w:color="auto"/>
            </w:tcBorders>
            <w:shd w:val="clear" w:color="auto" w:fill="auto"/>
          </w:tcPr>
          <w:p w:rsidR="003218EE" w:rsidRPr="00FA00B0" w:rsidRDefault="008D2A32" w:rsidP="008D2A32">
            <w:pPr>
              <w:tabs>
                <w:tab w:val="left" w:pos="851"/>
              </w:tabs>
              <w:jc w:val="both"/>
              <w:rPr>
                <w:rFonts w:ascii="Times New Roman" w:hAnsi="Times New Roman"/>
                <w:b/>
                <w:sz w:val="22"/>
                <w:szCs w:val="22"/>
              </w:rPr>
            </w:pPr>
            <w:r w:rsidRPr="00FA00B0">
              <w:rPr>
                <w:rFonts w:ascii="Times New Roman" w:hAnsi="Times New Roman"/>
                <w:b/>
                <w:color w:val="000000"/>
                <w:sz w:val="22"/>
                <w:szCs w:val="22"/>
              </w:rPr>
              <w:t>Оригінал довідки довільної форми про відповідність пропозиції учасника технічним, якісним та іншим характеристикам предмета закупівлі</w:t>
            </w:r>
          </w:p>
        </w:tc>
      </w:tr>
      <w:tr w:rsidR="00F63607" w:rsidRPr="00C547A5" w:rsidTr="005C3AEE">
        <w:trPr>
          <w:jc w:val="center"/>
        </w:trPr>
        <w:tc>
          <w:tcPr>
            <w:tcW w:w="445" w:type="dxa"/>
            <w:tcBorders>
              <w:right w:val="single" w:sz="4" w:space="0" w:color="auto"/>
            </w:tcBorders>
            <w:shd w:val="clear" w:color="auto" w:fill="auto"/>
            <w:vAlign w:val="center"/>
          </w:tcPr>
          <w:p w:rsidR="00F63607" w:rsidRDefault="00F63607" w:rsidP="002569D8">
            <w:pPr>
              <w:contextualSpacing/>
              <w:jc w:val="center"/>
              <w:rPr>
                <w:rFonts w:ascii="Times New Roman" w:eastAsia="Calibri" w:hAnsi="Times New Roman" w:cs="Times New Roman"/>
                <w:b/>
                <w:sz w:val="22"/>
                <w:szCs w:val="22"/>
              </w:rPr>
            </w:pPr>
            <w:r>
              <w:rPr>
                <w:rFonts w:ascii="Times New Roman" w:eastAsia="Calibri" w:hAnsi="Times New Roman" w:cs="Times New Roman"/>
                <w:b/>
                <w:sz w:val="22"/>
                <w:szCs w:val="22"/>
              </w:rPr>
              <w:t>2</w:t>
            </w:r>
          </w:p>
        </w:tc>
        <w:tc>
          <w:tcPr>
            <w:tcW w:w="10489" w:type="dxa"/>
            <w:tcBorders>
              <w:left w:val="single" w:sz="4" w:space="0" w:color="auto"/>
            </w:tcBorders>
            <w:shd w:val="clear" w:color="auto" w:fill="auto"/>
          </w:tcPr>
          <w:p w:rsidR="00F63607" w:rsidRPr="008D2A32" w:rsidRDefault="00F63607" w:rsidP="008D2A32">
            <w:pPr>
              <w:tabs>
                <w:tab w:val="left" w:pos="851"/>
              </w:tabs>
              <w:jc w:val="both"/>
              <w:rPr>
                <w:rFonts w:ascii="Times New Roman" w:hAnsi="Times New Roman"/>
                <w:color w:val="000000"/>
                <w:sz w:val="22"/>
                <w:szCs w:val="22"/>
              </w:rPr>
            </w:pPr>
            <w:r w:rsidRPr="00F63607">
              <w:rPr>
                <w:rFonts w:ascii="Times New Roman" w:hAnsi="Times New Roman"/>
                <w:color w:val="000000"/>
                <w:sz w:val="22"/>
                <w:szCs w:val="22"/>
              </w:rPr>
              <w:t xml:space="preserve">Надати, у сканованому вигляді з оригіналу, </w:t>
            </w:r>
            <w:r w:rsidRPr="00FA00B0">
              <w:rPr>
                <w:rFonts w:ascii="Times New Roman" w:hAnsi="Times New Roman"/>
                <w:b/>
                <w:color w:val="000000"/>
                <w:sz w:val="22"/>
                <w:szCs w:val="22"/>
              </w:rPr>
              <w:t>гарантійний лист, за підписом керівника або уповноваженої особи учасника та завірений печаткою (у разі її наявності та використання), у якому учасник гарантує, що технічні, якісні характеристики предмета закупівлі передбачають застосування заходів із захисту довкілля.</w:t>
            </w:r>
          </w:p>
        </w:tc>
      </w:tr>
      <w:tr w:rsidR="00B4479F" w:rsidRPr="00C547A5" w:rsidTr="00B4479F">
        <w:trPr>
          <w:trHeight w:val="300"/>
          <w:jc w:val="center"/>
        </w:trPr>
        <w:tc>
          <w:tcPr>
            <w:tcW w:w="10934" w:type="dxa"/>
            <w:gridSpan w:val="2"/>
            <w:tcBorders>
              <w:top w:val="single" w:sz="4" w:space="0" w:color="auto"/>
              <w:bottom w:val="single" w:sz="4" w:space="0" w:color="auto"/>
            </w:tcBorders>
            <w:shd w:val="clear" w:color="auto" w:fill="C00000"/>
            <w:vAlign w:val="center"/>
          </w:tcPr>
          <w:p w:rsidR="00B4479F" w:rsidRPr="00B4479F" w:rsidRDefault="00B4479F" w:rsidP="00B4479F">
            <w:pPr>
              <w:shd w:val="clear" w:color="auto" w:fill="FFFFFF"/>
              <w:jc w:val="center"/>
              <w:textAlignment w:val="baseline"/>
              <w:rPr>
                <w:rFonts w:ascii="Times New Roman" w:hAnsi="Times New Roman"/>
                <w:b/>
                <w:color w:val="000000"/>
                <w:sz w:val="22"/>
                <w:szCs w:val="22"/>
              </w:rPr>
            </w:pPr>
            <w:r w:rsidRPr="00B4479F">
              <w:rPr>
                <w:rFonts w:ascii="Times New Roman" w:eastAsia="Calibri" w:hAnsi="Times New Roman" w:cs="Times New Roman"/>
                <w:b/>
                <w:sz w:val="22"/>
                <w:szCs w:val="22"/>
              </w:rPr>
              <w:t>Документи, які надаються під час поставки товару</w:t>
            </w:r>
          </w:p>
        </w:tc>
      </w:tr>
      <w:tr w:rsidR="00B4479F" w:rsidRPr="00C547A5" w:rsidTr="00B4479F">
        <w:trPr>
          <w:trHeight w:val="495"/>
          <w:jc w:val="center"/>
        </w:trPr>
        <w:tc>
          <w:tcPr>
            <w:tcW w:w="445" w:type="dxa"/>
            <w:tcBorders>
              <w:top w:val="single" w:sz="4" w:space="0" w:color="auto"/>
              <w:right w:val="single" w:sz="4" w:space="0" w:color="auto"/>
            </w:tcBorders>
            <w:shd w:val="clear" w:color="auto" w:fill="auto"/>
            <w:vAlign w:val="center"/>
          </w:tcPr>
          <w:p w:rsidR="00B4479F" w:rsidRDefault="00B4479F" w:rsidP="002569D8">
            <w:pPr>
              <w:contextualSpacing/>
              <w:jc w:val="center"/>
              <w:rPr>
                <w:rFonts w:ascii="Times New Roman" w:eastAsia="Calibri" w:hAnsi="Times New Roman" w:cs="Times New Roman"/>
                <w:b/>
                <w:sz w:val="22"/>
                <w:szCs w:val="22"/>
              </w:rPr>
            </w:pPr>
            <w:r>
              <w:rPr>
                <w:rFonts w:ascii="Times New Roman" w:eastAsia="Calibri" w:hAnsi="Times New Roman" w:cs="Times New Roman"/>
                <w:b/>
                <w:sz w:val="22"/>
                <w:szCs w:val="22"/>
              </w:rPr>
              <w:t>1</w:t>
            </w:r>
          </w:p>
        </w:tc>
        <w:tc>
          <w:tcPr>
            <w:tcW w:w="10489" w:type="dxa"/>
            <w:tcBorders>
              <w:top w:val="single" w:sz="4" w:space="0" w:color="auto"/>
              <w:left w:val="single" w:sz="4" w:space="0" w:color="auto"/>
            </w:tcBorders>
            <w:shd w:val="clear" w:color="auto" w:fill="auto"/>
          </w:tcPr>
          <w:p w:rsidR="00B4479F" w:rsidRPr="00E444CF" w:rsidRDefault="00B4479F" w:rsidP="00B4479F">
            <w:pPr>
              <w:shd w:val="clear" w:color="auto" w:fill="FFFFFF"/>
              <w:ind w:left="-70"/>
              <w:jc w:val="both"/>
              <w:textAlignment w:val="baseline"/>
              <w:rPr>
                <w:rFonts w:ascii="Times New Roman" w:hAnsi="Times New Roman"/>
                <w:sz w:val="22"/>
                <w:szCs w:val="22"/>
              </w:rPr>
            </w:pPr>
            <w:r w:rsidRPr="00E444CF">
              <w:rPr>
                <w:rFonts w:ascii="Times New Roman" w:hAnsi="Times New Roman" w:cs="Times New Roman"/>
                <w:sz w:val="24"/>
                <w:szCs w:val="24"/>
              </w:rPr>
              <w:t>-</w:t>
            </w:r>
            <w:r w:rsidRPr="00E444CF">
              <w:rPr>
                <w:rFonts w:ascii="Times New Roman" w:hAnsi="Times New Roman"/>
                <w:sz w:val="22"/>
                <w:szCs w:val="22"/>
              </w:rPr>
              <w:t xml:space="preserve"> </w:t>
            </w:r>
            <w:r w:rsidR="00CC35EB" w:rsidRPr="00E444CF">
              <w:rPr>
                <w:rFonts w:ascii="Times New Roman" w:hAnsi="Times New Roman"/>
                <w:sz w:val="22"/>
                <w:szCs w:val="22"/>
              </w:rPr>
              <w:t xml:space="preserve">протоколи випробувань на даний предмет закупівлі або на його комплектуючі відповідно </w:t>
            </w:r>
            <w:r w:rsidR="00FD6207" w:rsidRPr="00E444CF">
              <w:rPr>
                <w:rFonts w:ascii="Times New Roman" w:hAnsi="Times New Roman"/>
                <w:sz w:val="22"/>
                <w:szCs w:val="22"/>
              </w:rPr>
              <w:t>до</w:t>
            </w:r>
            <w:r w:rsidR="00E1756F" w:rsidRPr="00E444CF">
              <w:rPr>
                <w:rFonts w:ascii="Times New Roman" w:hAnsi="Times New Roman"/>
                <w:sz w:val="22"/>
                <w:szCs w:val="22"/>
              </w:rPr>
              <w:t xml:space="preserve"> </w:t>
            </w:r>
            <w:r w:rsidR="00E1756F" w:rsidRPr="00E444CF">
              <w:rPr>
                <w:rFonts w:ascii="Times New Roman" w:hAnsi="Times New Roman" w:cs="Times New Roman"/>
                <w:sz w:val="22"/>
                <w:szCs w:val="22"/>
              </w:rPr>
              <w:t>технічних вимог (умов), в тому числі, що визначені наказом Міністерства охорони здоров'я України №1020 від 07.12.2012 «Про внесення змін до наказу Міністерства охорони здоров'я України від 29 серпня 2008 року №500»</w:t>
            </w:r>
          </w:p>
          <w:p w:rsidR="00B4479F" w:rsidRPr="00A75285" w:rsidRDefault="00B4479F" w:rsidP="00B4479F">
            <w:pPr>
              <w:shd w:val="clear" w:color="auto" w:fill="FFFFFF"/>
              <w:ind w:left="-70"/>
              <w:jc w:val="both"/>
              <w:textAlignment w:val="baseline"/>
              <w:rPr>
                <w:rFonts w:ascii="Times New Roman" w:hAnsi="Times New Roman"/>
                <w:color w:val="000000"/>
                <w:sz w:val="22"/>
                <w:szCs w:val="22"/>
              </w:rPr>
            </w:pPr>
          </w:p>
        </w:tc>
      </w:tr>
    </w:tbl>
    <w:p w:rsidR="00376221" w:rsidRDefault="00376221" w:rsidP="00376221">
      <w:pPr>
        <w:rPr>
          <w:rFonts w:ascii="Times New Roman" w:hAnsi="Times New Roman" w:cs="Times New Roman"/>
          <w:b/>
          <w:bCs/>
          <w:caps/>
          <w:sz w:val="22"/>
          <w:szCs w:val="22"/>
          <w:u w:val="single"/>
        </w:rPr>
      </w:pPr>
    </w:p>
    <w:p w:rsidR="00FD6207" w:rsidRPr="00FD6207" w:rsidRDefault="00FD6207" w:rsidP="00FD6207">
      <w:pPr>
        <w:pStyle w:val="a6"/>
        <w:ind w:left="0" w:firstLine="709"/>
        <w:jc w:val="center"/>
        <w:rPr>
          <w:rFonts w:ascii="Times New Roman" w:hAnsi="Times New Roman" w:cs="Times New Roman"/>
          <w:b/>
          <w:bCs/>
          <w:caps/>
          <w:sz w:val="22"/>
          <w:szCs w:val="22"/>
          <w:u w:val="single"/>
        </w:rPr>
      </w:pPr>
      <w:r w:rsidRPr="00FD6207">
        <w:rPr>
          <w:rFonts w:ascii="Times New Roman" w:hAnsi="Times New Roman" w:cs="Times New Roman"/>
          <w:b/>
          <w:bCs/>
          <w:caps/>
          <w:sz w:val="22"/>
          <w:szCs w:val="22"/>
          <w:u w:val="single"/>
        </w:rPr>
        <w:lastRenderedPageBreak/>
        <w:t>ЗАГАЛЬНІ ВІДОМОСТІ ПРО ПРЕДМЕТ ЗАКУПІВЛІ</w:t>
      </w:r>
    </w:p>
    <w:p w:rsidR="00FD6207" w:rsidRPr="00FD6207" w:rsidRDefault="00FD6207" w:rsidP="00FD6207">
      <w:pPr>
        <w:pStyle w:val="a6"/>
        <w:widowControl w:val="0"/>
        <w:tabs>
          <w:tab w:val="left" w:pos="1134"/>
        </w:tabs>
        <w:overflowPunct w:val="0"/>
        <w:autoSpaceDE w:val="0"/>
        <w:autoSpaceDN w:val="0"/>
        <w:adjustRightInd w:val="0"/>
        <w:ind w:left="0" w:firstLine="709"/>
        <w:jc w:val="both"/>
        <w:textAlignment w:val="baseline"/>
        <w:rPr>
          <w:rFonts w:ascii="Times New Roman" w:hAnsi="Times New Roman"/>
          <w:sz w:val="22"/>
          <w:szCs w:val="22"/>
          <w:lang w:eastAsia="zh-CN"/>
        </w:rPr>
      </w:pPr>
      <w:r w:rsidRPr="00FD6207">
        <w:rPr>
          <w:rFonts w:ascii="Times New Roman" w:hAnsi="Times New Roman"/>
          <w:b/>
          <w:sz w:val="22"/>
          <w:szCs w:val="22"/>
          <w:lang w:eastAsia="zh-CN"/>
        </w:rPr>
        <w:t>1.</w:t>
      </w:r>
      <w:r w:rsidRPr="00FD6207">
        <w:rPr>
          <w:rFonts w:ascii="Times New Roman" w:hAnsi="Times New Roman"/>
          <w:sz w:val="22"/>
          <w:szCs w:val="22"/>
          <w:lang w:eastAsia="zh-CN"/>
        </w:rPr>
        <w:t xml:space="preserve"> Товар, що є предметом закупівлі повинен бути новим (виготовлений роком проведення закупівлі) і таким, що не був у використанні. </w:t>
      </w:r>
    </w:p>
    <w:p w:rsidR="00FD6207" w:rsidRPr="00FD6207" w:rsidRDefault="00FD6207" w:rsidP="00FD6207">
      <w:pPr>
        <w:pStyle w:val="a6"/>
        <w:widowControl w:val="0"/>
        <w:tabs>
          <w:tab w:val="left" w:pos="1134"/>
        </w:tabs>
        <w:overflowPunct w:val="0"/>
        <w:autoSpaceDE w:val="0"/>
        <w:autoSpaceDN w:val="0"/>
        <w:adjustRightInd w:val="0"/>
        <w:ind w:left="0" w:firstLine="709"/>
        <w:jc w:val="both"/>
        <w:textAlignment w:val="baseline"/>
        <w:rPr>
          <w:rFonts w:ascii="Times New Roman" w:hAnsi="Times New Roman"/>
          <w:sz w:val="22"/>
          <w:szCs w:val="22"/>
          <w:lang w:eastAsia="zh-CN"/>
        </w:rPr>
      </w:pPr>
      <w:r w:rsidRPr="00FD6207">
        <w:rPr>
          <w:rFonts w:ascii="Times New Roman" w:hAnsi="Times New Roman"/>
          <w:b/>
          <w:sz w:val="22"/>
          <w:szCs w:val="22"/>
          <w:lang w:eastAsia="zh-CN"/>
        </w:rPr>
        <w:t>2.</w:t>
      </w:r>
      <w:r w:rsidRPr="00FD6207">
        <w:rPr>
          <w:rFonts w:ascii="Times New Roman" w:hAnsi="Times New Roman"/>
          <w:sz w:val="22"/>
          <w:szCs w:val="22"/>
          <w:lang w:eastAsia="zh-CN"/>
        </w:rPr>
        <w:t xml:space="preserve"> Якість товару повинна відповідати </w:t>
      </w:r>
      <w:r w:rsidRPr="00FD6207">
        <w:rPr>
          <w:rFonts w:ascii="Times New Roman" w:hAnsi="Times New Roman"/>
          <w:sz w:val="22"/>
          <w:szCs w:val="22"/>
        </w:rPr>
        <w:t>встановленим нормативними актами України вимогам щодо якості такого роду/виду товарів.</w:t>
      </w:r>
    </w:p>
    <w:p w:rsidR="00FD6207" w:rsidRPr="00FD6207" w:rsidRDefault="00FD6207" w:rsidP="00FD6207">
      <w:pPr>
        <w:pStyle w:val="a6"/>
        <w:widowControl w:val="0"/>
        <w:overflowPunct w:val="0"/>
        <w:autoSpaceDE w:val="0"/>
        <w:autoSpaceDN w:val="0"/>
        <w:adjustRightInd w:val="0"/>
        <w:ind w:left="0" w:firstLine="709"/>
        <w:jc w:val="both"/>
        <w:textAlignment w:val="baseline"/>
        <w:rPr>
          <w:rFonts w:ascii="Times New Roman" w:hAnsi="Times New Roman"/>
          <w:sz w:val="22"/>
          <w:szCs w:val="22"/>
        </w:rPr>
      </w:pPr>
      <w:r w:rsidRPr="00FD6207">
        <w:rPr>
          <w:rFonts w:ascii="Times New Roman" w:hAnsi="Times New Roman"/>
          <w:b/>
          <w:sz w:val="22"/>
          <w:szCs w:val="22"/>
          <w:lang w:eastAsia="zh-CN"/>
        </w:rPr>
        <w:t>3.</w:t>
      </w:r>
      <w:r w:rsidRPr="00FD6207">
        <w:rPr>
          <w:rFonts w:ascii="Times New Roman" w:hAnsi="Times New Roman"/>
          <w:sz w:val="22"/>
          <w:szCs w:val="22"/>
          <w:lang w:eastAsia="zh-CN"/>
        </w:rPr>
        <w:t xml:space="preserve"> С</w:t>
      </w:r>
      <w:r w:rsidRPr="00FD6207">
        <w:rPr>
          <w:rFonts w:ascii="Times New Roman" w:hAnsi="Times New Roman"/>
          <w:sz w:val="22"/>
          <w:szCs w:val="22"/>
        </w:rPr>
        <w:t>трок протягом якого Постачальник гарантує якість товару (гарантійний строк) повинен становити не менше 2 років з дати виробництва, що підтверджується гарантіями виробника (у тому числі технічними умовами на продукцію – для вітчизняного виробника).</w:t>
      </w:r>
    </w:p>
    <w:p w:rsidR="00FD6207" w:rsidRPr="00FD6207" w:rsidRDefault="00FD6207" w:rsidP="00FD6207">
      <w:pPr>
        <w:pStyle w:val="a6"/>
        <w:widowControl w:val="0"/>
        <w:overflowPunct w:val="0"/>
        <w:autoSpaceDE w:val="0"/>
        <w:autoSpaceDN w:val="0"/>
        <w:adjustRightInd w:val="0"/>
        <w:ind w:left="0" w:firstLine="709"/>
        <w:jc w:val="both"/>
        <w:textAlignment w:val="baseline"/>
        <w:rPr>
          <w:rFonts w:ascii="Times New Roman" w:hAnsi="Times New Roman"/>
          <w:sz w:val="22"/>
          <w:szCs w:val="22"/>
        </w:rPr>
      </w:pPr>
      <w:r w:rsidRPr="00FD6207">
        <w:rPr>
          <w:rFonts w:ascii="Times New Roman" w:hAnsi="Times New Roman"/>
          <w:b/>
          <w:sz w:val="22"/>
          <w:szCs w:val="22"/>
        </w:rPr>
        <w:t>4.</w:t>
      </w:r>
      <w:r w:rsidRPr="00FD6207">
        <w:rPr>
          <w:rFonts w:ascii="Times New Roman" w:hAnsi="Times New Roman"/>
          <w:sz w:val="22"/>
          <w:szCs w:val="22"/>
        </w:rPr>
        <w:t xml:space="preserve"> Гарантійний строк експлуатації – </w:t>
      </w:r>
      <w:r w:rsidR="007961C2" w:rsidRPr="007961C2">
        <w:rPr>
          <w:rFonts w:ascii="Times New Roman" w:hAnsi="Times New Roman"/>
          <w:sz w:val="22"/>
          <w:szCs w:val="22"/>
        </w:rPr>
        <w:t>12</w:t>
      </w:r>
      <w:r w:rsidRPr="007961C2">
        <w:rPr>
          <w:rFonts w:ascii="Times New Roman" w:hAnsi="Times New Roman"/>
          <w:sz w:val="22"/>
          <w:szCs w:val="22"/>
        </w:rPr>
        <w:t xml:space="preserve"> місяців з дати введення предмета закупівлі в експлуатацію</w:t>
      </w:r>
      <w:r w:rsidRPr="00FD6207">
        <w:rPr>
          <w:rFonts w:ascii="Times New Roman" w:hAnsi="Times New Roman"/>
          <w:sz w:val="22"/>
          <w:szCs w:val="22"/>
        </w:rPr>
        <w:t>. 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співробітника.</w:t>
      </w:r>
    </w:p>
    <w:p w:rsidR="00FD6207" w:rsidRPr="00FD6207" w:rsidRDefault="00FD6207" w:rsidP="00FD6207">
      <w:pPr>
        <w:pStyle w:val="a6"/>
        <w:widowControl w:val="0"/>
        <w:overflowPunct w:val="0"/>
        <w:autoSpaceDE w:val="0"/>
        <w:autoSpaceDN w:val="0"/>
        <w:adjustRightInd w:val="0"/>
        <w:ind w:left="0" w:firstLine="709"/>
        <w:jc w:val="both"/>
        <w:textAlignment w:val="baseline"/>
        <w:rPr>
          <w:rFonts w:ascii="Times New Roman" w:hAnsi="Times New Roman"/>
          <w:sz w:val="22"/>
          <w:szCs w:val="22"/>
        </w:rPr>
      </w:pPr>
      <w:r w:rsidRPr="00FD6207">
        <w:rPr>
          <w:rFonts w:ascii="Times New Roman" w:hAnsi="Times New Roman"/>
          <w:b/>
          <w:sz w:val="22"/>
          <w:szCs w:val="22"/>
        </w:rPr>
        <w:t>5.</w:t>
      </w:r>
      <w:r w:rsidRPr="00FD6207">
        <w:rPr>
          <w:rFonts w:ascii="Times New Roman" w:hAnsi="Times New Roman"/>
          <w:sz w:val="22"/>
          <w:szCs w:val="22"/>
        </w:rPr>
        <w:t xml:space="preserve"> Товар повинен відповідати встановленим/зареєстрованим нормативним актам України (державним стандартам (технічним умовам)), які передбачають застосування заходів із захисту довкілля,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w:t>
      </w:r>
    </w:p>
    <w:p w:rsidR="00FD6207" w:rsidRPr="00FD6207" w:rsidRDefault="00FD6207" w:rsidP="00FD6207">
      <w:pPr>
        <w:pStyle w:val="a6"/>
        <w:ind w:left="0" w:firstLine="709"/>
        <w:jc w:val="center"/>
        <w:rPr>
          <w:rFonts w:ascii="Times New Roman" w:hAnsi="Times New Roman"/>
          <w:b/>
          <w:bCs/>
          <w:caps/>
          <w:sz w:val="22"/>
          <w:szCs w:val="22"/>
          <w:u w:val="single"/>
        </w:rPr>
      </w:pPr>
    </w:p>
    <w:p w:rsidR="00CF0E6A" w:rsidRPr="00CF0E6A" w:rsidRDefault="00CF0E6A" w:rsidP="0053227D">
      <w:pPr>
        <w:keepNext/>
        <w:tabs>
          <w:tab w:val="left" w:pos="0"/>
        </w:tabs>
        <w:contextualSpacing/>
        <w:outlineLvl w:val="0"/>
        <w:rPr>
          <w:rFonts w:ascii="Times New Roman" w:hAnsi="Times New Roman" w:cs="Times New Roman"/>
          <w:caps/>
          <w:sz w:val="24"/>
          <w:szCs w:val="24"/>
          <w:lang w:eastAsia="uk-UA"/>
        </w:rPr>
      </w:pPr>
    </w:p>
    <w:p w:rsidR="00CF0E6A" w:rsidRPr="00CF0E6A" w:rsidRDefault="00CF0E6A" w:rsidP="00502AF7">
      <w:pPr>
        <w:keepNext/>
        <w:tabs>
          <w:tab w:val="left" w:pos="0"/>
        </w:tabs>
        <w:ind w:firstLine="1077"/>
        <w:contextualSpacing/>
        <w:jc w:val="center"/>
        <w:outlineLvl w:val="0"/>
        <w:rPr>
          <w:rFonts w:ascii="Times New Roman" w:hAnsi="Times New Roman" w:cs="Times New Roman"/>
          <w:b/>
          <w:caps/>
          <w:sz w:val="24"/>
          <w:szCs w:val="24"/>
          <w:lang w:eastAsia="uk-UA"/>
        </w:rPr>
      </w:pPr>
      <w:r w:rsidRPr="00CF0E6A">
        <w:rPr>
          <w:rFonts w:ascii="Times New Roman" w:hAnsi="Times New Roman" w:cs="Times New Roman"/>
          <w:b/>
          <w:caps/>
          <w:sz w:val="24"/>
          <w:szCs w:val="24"/>
          <w:lang w:eastAsia="uk-UA"/>
        </w:rPr>
        <w:t>Технічне завдання</w:t>
      </w:r>
    </w:p>
    <w:p w:rsidR="00CF0E6A" w:rsidRDefault="00CF0E6A" w:rsidP="007566F6">
      <w:pPr>
        <w:keepNext/>
        <w:ind w:firstLine="1077"/>
        <w:contextualSpacing/>
        <w:jc w:val="center"/>
        <w:rPr>
          <w:rFonts w:ascii="Times New Roman" w:hAnsi="Times New Roman" w:cs="Times New Roman"/>
          <w:b/>
          <w:bCs/>
          <w:sz w:val="24"/>
          <w:szCs w:val="24"/>
        </w:rPr>
      </w:pPr>
      <w:r w:rsidRPr="00CF0E6A">
        <w:rPr>
          <w:rFonts w:ascii="Times New Roman" w:hAnsi="Times New Roman" w:cs="Times New Roman"/>
          <w:b/>
          <w:sz w:val="24"/>
          <w:szCs w:val="24"/>
        </w:rPr>
        <w:t>ТЕХНІЧНІ, ЯКІСНІ, КІЛЬКІСНІ</w:t>
      </w:r>
      <w:r w:rsidRPr="00CF0E6A">
        <w:rPr>
          <w:rFonts w:ascii="Times New Roman" w:hAnsi="Times New Roman" w:cs="Times New Roman"/>
          <w:b/>
          <w:bCs/>
          <w:sz w:val="24"/>
          <w:szCs w:val="24"/>
        </w:rPr>
        <w:t xml:space="preserve"> ВИМОГИ ДО ПРЕДМЕТА ЗАКУПІВЛІ</w:t>
      </w:r>
    </w:p>
    <w:p w:rsidR="00E24800" w:rsidRDefault="00E24800" w:rsidP="00502AF7">
      <w:pPr>
        <w:keepNext/>
        <w:ind w:firstLine="1077"/>
        <w:contextualSpacing/>
        <w:jc w:val="center"/>
        <w:rPr>
          <w:rFonts w:ascii="Times New Roman" w:hAnsi="Times New Roman" w:cs="Times New Roman"/>
          <w:b/>
          <w:bCs/>
          <w:sz w:val="24"/>
          <w:szCs w:val="24"/>
          <w:lang w:eastAsia="uk-UA"/>
        </w:rPr>
      </w:pPr>
      <w:r w:rsidRPr="00E24800">
        <w:rPr>
          <w:rFonts w:ascii="Times New Roman" w:hAnsi="Times New Roman" w:cs="Times New Roman"/>
          <w:b/>
          <w:bCs/>
          <w:sz w:val="24"/>
          <w:szCs w:val="24"/>
          <w:lang w:eastAsia="uk-UA"/>
        </w:rPr>
        <w:t xml:space="preserve">ДК 021:2015:18810000-0 Взуття різне, крім спортивного та захисного </w:t>
      </w:r>
    </w:p>
    <w:p w:rsidR="00CF0E6A" w:rsidRPr="000E60D9" w:rsidRDefault="00CF0E6A" w:rsidP="000E60D9">
      <w:pPr>
        <w:tabs>
          <w:tab w:val="left" w:pos="6261"/>
        </w:tabs>
        <w:jc w:val="center"/>
        <w:rPr>
          <w:rFonts w:ascii="Times New Roman" w:eastAsia="Calibri" w:hAnsi="Times New Roman" w:cs="Times New Roman"/>
          <w:b/>
          <w:bCs/>
          <w:sz w:val="22"/>
          <w:szCs w:val="22"/>
          <w:lang w:eastAsia="en-US"/>
        </w:rPr>
      </w:pPr>
      <w:r w:rsidRPr="00CF0E6A">
        <w:rPr>
          <w:rFonts w:ascii="Times New Roman" w:hAnsi="Times New Roman" w:cs="Times New Roman"/>
          <w:b/>
          <w:bCs/>
          <w:color w:val="000000"/>
          <w:sz w:val="24"/>
          <w:szCs w:val="24"/>
          <w:lang w:val="ru-RU"/>
        </w:rPr>
        <w:t>(</w:t>
      </w:r>
      <w:proofErr w:type="spellStart"/>
      <w:r w:rsidR="000E60D9">
        <w:rPr>
          <w:rFonts w:ascii="Times New Roman" w:eastAsia="Calibri" w:hAnsi="Times New Roman" w:cs="Times New Roman"/>
          <w:b/>
          <w:bCs/>
          <w:sz w:val="22"/>
          <w:szCs w:val="22"/>
          <w:lang w:eastAsia="en-US"/>
        </w:rPr>
        <w:t>Напівчоботи</w:t>
      </w:r>
      <w:proofErr w:type="spellEnd"/>
      <w:r w:rsidR="000E60D9">
        <w:rPr>
          <w:rFonts w:ascii="Times New Roman" w:eastAsia="Calibri" w:hAnsi="Times New Roman" w:cs="Times New Roman"/>
          <w:b/>
          <w:bCs/>
          <w:sz w:val="22"/>
          <w:szCs w:val="22"/>
          <w:lang w:eastAsia="en-US"/>
        </w:rPr>
        <w:t xml:space="preserve"> </w:t>
      </w:r>
      <w:proofErr w:type="spellStart"/>
      <w:r w:rsidR="000E60D9">
        <w:rPr>
          <w:rFonts w:ascii="Times New Roman" w:eastAsia="Calibri" w:hAnsi="Times New Roman" w:cs="Times New Roman"/>
          <w:b/>
          <w:bCs/>
          <w:sz w:val="22"/>
          <w:szCs w:val="22"/>
          <w:lang w:eastAsia="en-US"/>
        </w:rPr>
        <w:t>утепелені</w:t>
      </w:r>
      <w:proofErr w:type="spellEnd"/>
      <w:r w:rsidR="000E60D9">
        <w:rPr>
          <w:rFonts w:ascii="Times New Roman" w:eastAsia="Calibri" w:hAnsi="Times New Roman" w:cs="Times New Roman"/>
          <w:b/>
          <w:bCs/>
          <w:sz w:val="22"/>
          <w:szCs w:val="22"/>
          <w:lang w:eastAsia="en-US"/>
        </w:rPr>
        <w:t xml:space="preserve"> ОСТ 17-317-74</w:t>
      </w:r>
      <w:r>
        <w:rPr>
          <w:rFonts w:ascii="Times New Roman" w:eastAsia="Calibri" w:hAnsi="Times New Roman" w:cs="Times New Roman"/>
          <w:b/>
          <w:bCs/>
          <w:sz w:val="24"/>
          <w:szCs w:val="24"/>
          <w:lang w:val="ru-RU" w:eastAsia="uk-UA"/>
        </w:rPr>
        <w:t>)</w:t>
      </w:r>
    </w:p>
    <w:p w:rsidR="00CF0E6A" w:rsidRPr="00CF0E6A" w:rsidRDefault="00CF0E6A" w:rsidP="00502AF7">
      <w:pPr>
        <w:widowControl w:val="0"/>
        <w:suppressAutoHyphens/>
        <w:autoSpaceDE w:val="0"/>
        <w:ind w:firstLine="1077"/>
        <w:contextualSpacing/>
        <w:rPr>
          <w:rFonts w:ascii="Times New Roman" w:eastAsia="Calibri" w:hAnsi="Times New Roman" w:cs="Times New Roman"/>
          <w:b/>
          <w:bCs/>
          <w:iCs/>
          <w:caps/>
          <w:sz w:val="24"/>
          <w:szCs w:val="24"/>
          <w:lang w:eastAsia="zh-CN"/>
        </w:rPr>
      </w:pPr>
    </w:p>
    <w:p w:rsidR="00CF0E6A" w:rsidRPr="00CF0E6A" w:rsidRDefault="00CF0E6A" w:rsidP="0050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077"/>
        <w:contextualSpacing/>
        <w:jc w:val="center"/>
        <w:rPr>
          <w:rFonts w:ascii="Times New Roman" w:eastAsia="Calibri" w:hAnsi="Times New Roman" w:cs="Times New Roman"/>
          <w:sz w:val="24"/>
          <w:szCs w:val="24"/>
          <w:lang w:eastAsia="en-US"/>
        </w:rPr>
      </w:pPr>
      <w:r w:rsidRPr="00CF0E6A">
        <w:rPr>
          <w:rFonts w:ascii="Times New Roman" w:eastAsia="Calibri" w:hAnsi="Times New Roman" w:cs="Times New Roman"/>
          <w:b/>
          <w:sz w:val="24"/>
          <w:szCs w:val="24"/>
          <w:lang w:eastAsia="en-US"/>
        </w:rPr>
        <w:t>Технічна специфікація</w:t>
      </w:r>
    </w:p>
    <w:p w:rsidR="00CF0E6A" w:rsidRPr="00CF0E6A" w:rsidRDefault="00CF0E6A" w:rsidP="00502AF7">
      <w:pPr>
        <w:ind w:firstLine="1077"/>
        <w:contextualSpacing/>
        <w:jc w:val="center"/>
        <w:rPr>
          <w:rFonts w:ascii="Times New Roman" w:hAnsi="Times New Roman" w:cs="Times New Roman"/>
          <w:sz w:val="24"/>
          <w:szCs w:val="24"/>
          <w:lang w:val="ru-RU"/>
        </w:rPr>
      </w:pPr>
      <w:proofErr w:type="spellStart"/>
      <w:r w:rsidRPr="00CF0E6A">
        <w:rPr>
          <w:rFonts w:ascii="Times New Roman" w:hAnsi="Times New Roman" w:cs="Times New Roman"/>
          <w:sz w:val="24"/>
          <w:szCs w:val="24"/>
          <w:lang w:val="ru-RU"/>
        </w:rPr>
        <w:t>Постачальник</w:t>
      </w:r>
      <w:proofErr w:type="spellEnd"/>
      <w:r w:rsidRPr="00CF0E6A">
        <w:rPr>
          <w:rFonts w:ascii="Times New Roman" w:hAnsi="Times New Roman" w:cs="Times New Roman"/>
          <w:sz w:val="24"/>
          <w:szCs w:val="24"/>
          <w:lang w:val="ru-RU"/>
        </w:rPr>
        <w:t xml:space="preserve"> повинен </w:t>
      </w:r>
      <w:proofErr w:type="spellStart"/>
      <w:r w:rsidRPr="00CF0E6A">
        <w:rPr>
          <w:rFonts w:ascii="Times New Roman" w:hAnsi="Times New Roman" w:cs="Times New Roman"/>
          <w:sz w:val="24"/>
          <w:szCs w:val="24"/>
          <w:lang w:val="ru-RU"/>
        </w:rPr>
        <w:t>здійснювати</w:t>
      </w:r>
      <w:proofErr w:type="spellEnd"/>
      <w:r w:rsidRPr="00CF0E6A">
        <w:rPr>
          <w:rFonts w:ascii="Times New Roman" w:hAnsi="Times New Roman" w:cs="Times New Roman"/>
          <w:sz w:val="24"/>
          <w:szCs w:val="24"/>
          <w:lang w:val="ru-RU"/>
        </w:rPr>
        <w:t xml:space="preserve"> </w:t>
      </w:r>
      <w:proofErr w:type="spellStart"/>
      <w:r w:rsidRPr="00CF0E6A">
        <w:rPr>
          <w:rFonts w:ascii="Times New Roman" w:hAnsi="Times New Roman" w:cs="Times New Roman"/>
          <w:sz w:val="24"/>
          <w:szCs w:val="24"/>
          <w:lang w:val="ru-RU"/>
        </w:rPr>
        <w:t>виготовлення</w:t>
      </w:r>
      <w:proofErr w:type="spellEnd"/>
      <w:r w:rsidRPr="00CF0E6A">
        <w:rPr>
          <w:rFonts w:ascii="Times New Roman" w:hAnsi="Times New Roman" w:cs="Times New Roman"/>
          <w:sz w:val="24"/>
          <w:szCs w:val="24"/>
          <w:lang w:val="ru-RU"/>
        </w:rPr>
        <w:t xml:space="preserve"> та </w:t>
      </w:r>
      <w:proofErr w:type="spellStart"/>
      <w:r w:rsidRPr="00CF0E6A">
        <w:rPr>
          <w:rFonts w:ascii="Times New Roman" w:hAnsi="Times New Roman" w:cs="Times New Roman"/>
          <w:sz w:val="24"/>
          <w:szCs w:val="24"/>
          <w:lang w:val="ru-RU"/>
        </w:rPr>
        <w:t>постачання</w:t>
      </w:r>
      <w:proofErr w:type="spellEnd"/>
      <w:r w:rsidRPr="00CF0E6A">
        <w:rPr>
          <w:rFonts w:ascii="Times New Roman" w:hAnsi="Times New Roman" w:cs="Times New Roman"/>
          <w:sz w:val="24"/>
          <w:szCs w:val="24"/>
          <w:lang w:val="ru-RU"/>
        </w:rPr>
        <w:t xml:space="preserve"> «</w:t>
      </w:r>
      <w:proofErr w:type="spellStart"/>
      <w:r w:rsidR="000E60D9" w:rsidRPr="000E60D9">
        <w:rPr>
          <w:rFonts w:ascii="Times New Roman" w:hAnsi="Times New Roman" w:cs="Times New Roman"/>
          <w:b/>
          <w:sz w:val="24"/>
          <w:szCs w:val="24"/>
          <w:lang w:val="ru-RU"/>
        </w:rPr>
        <w:t>Напівчоботи</w:t>
      </w:r>
      <w:proofErr w:type="spellEnd"/>
      <w:r w:rsidR="000E60D9" w:rsidRPr="000E60D9">
        <w:rPr>
          <w:rFonts w:ascii="Times New Roman" w:hAnsi="Times New Roman" w:cs="Times New Roman"/>
          <w:b/>
          <w:sz w:val="24"/>
          <w:szCs w:val="24"/>
          <w:lang w:val="ru-RU"/>
        </w:rPr>
        <w:t xml:space="preserve"> </w:t>
      </w:r>
      <w:proofErr w:type="spellStart"/>
      <w:r w:rsidR="000E60D9" w:rsidRPr="000E60D9">
        <w:rPr>
          <w:rFonts w:ascii="Times New Roman" w:hAnsi="Times New Roman" w:cs="Times New Roman"/>
          <w:b/>
          <w:sz w:val="24"/>
          <w:szCs w:val="24"/>
          <w:lang w:val="ru-RU"/>
        </w:rPr>
        <w:t>утепелені</w:t>
      </w:r>
      <w:proofErr w:type="spellEnd"/>
      <w:r w:rsidR="000E60D9" w:rsidRPr="000E60D9">
        <w:rPr>
          <w:rFonts w:ascii="Times New Roman" w:hAnsi="Times New Roman" w:cs="Times New Roman"/>
          <w:b/>
          <w:sz w:val="24"/>
          <w:szCs w:val="24"/>
          <w:lang w:val="ru-RU"/>
        </w:rPr>
        <w:t xml:space="preserve"> ОСТ 17-317-74</w:t>
      </w:r>
      <w:r w:rsidRPr="00CF0E6A">
        <w:rPr>
          <w:rFonts w:ascii="Times New Roman" w:hAnsi="Times New Roman" w:cs="Times New Roman"/>
          <w:b/>
          <w:bCs/>
          <w:sz w:val="24"/>
          <w:szCs w:val="24"/>
          <w:lang w:eastAsia="uk-UA"/>
        </w:rPr>
        <w:t xml:space="preserve"> </w:t>
      </w:r>
      <w:r w:rsidR="00E24800" w:rsidRPr="00E24800">
        <w:rPr>
          <w:rFonts w:ascii="Times New Roman" w:hAnsi="Times New Roman" w:cs="Times New Roman"/>
          <w:b/>
          <w:bCs/>
          <w:sz w:val="24"/>
          <w:szCs w:val="24"/>
          <w:lang w:eastAsia="uk-UA"/>
        </w:rPr>
        <w:t xml:space="preserve">ДК 021:2015:18810000-0 Взуття різне, крім спортивного та </w:t>
      </w:r>
      <w:proofErr w:type="gramStart"/>
      <w:r w:rsidR="00E24800" w:rsidRPr="00E24800">
        <w:rPr>
          <w:rFonts w:ascii="Times New Roman" w:hAnsi="Times New Roman" w:cs="Times New Roman"/>
          <w:b/>
          <w:bCs/>
          <w:sz w:val="24"/>
          <w:szCs w:val="24"/>
          <w:lang w:eastAsia="uk-UA"/>
        </w:rPr>
        <w:t>захисного</w:t>
      </w:r>
      <w:r>
        <w:rPr>
          <w:rFonts w:ascii="Times New Roman" w:hAnsi="Times New Roman" w:cs="Times New Roman"/>
          <w:b/>
          <w:bCs/>
          <w:sz w:val="24"/>
          <w:szCs w:val="24"/>
          <w:lang w:eastAsia="uk-UA"/>
        </w:rPr>
        <w:t>»</w:t>
      </w:r>
      <w:r w:rsidRPr="00CF0E6A">
        <w:rPr>
          <w:rFonts w:ascii="Times New Roman" w:hAnsi="Times New Roman" w:cs="Times New Roman"/>
          <w:b/>
          <w:sz w:val="24"/>
          <w:szCs w:val="24"/>
          <w:lang w:val="ru-RU"/>
        </w:rPr>
        <w:t xml:space="preserve"> </w:t>
      </w:r>
      <w:r w:rsidRPr="00CF0E6A">
        <w:rPr>
          <w:rFonts w:ascii="Times New Roman" w:hAnsi="Times New Roman" w:cs="Times New Roman"/>
          <w:sz w:val="24"/>
          <w:szCs w:val="24"/>
          <w:lang w:val="ru-RU"/>
        </w:rPr>
        <w:t xml:space="preserve"> за</w:t>
      </w:r>
      <w:proofErr w:type="gramEnd"/>
      <w:r w:rsidRPr="00CF0E6A">
        <w:rPr>
          <w:rFonts w:ascii="Times New Roman" w:hAnsi="Times New Roman" w:cs="Times New Roman"/>
          <w:sz w:val="24"/>
          <w:szCs w:val="24"/>
          <w:lang w:val="ru-RU"/>
        </w:rPr>
        <w:t xml:space="preserve"> </w:t>
      </w:r>
      <w:proofErr w:type="spellStart"/>
      <w:r w:rsidRPr="00CF0E6A">
        <w:rPr>
          <w:rFonts w:ascii="Times New Roman" w:hAnsi="Times New Roman" w:cs="Times New Roman"/>
          <w:sz w:val="24"/>
          <w:szCs w:val="24"/>
          <w:lang w:val="ru-RU"/>
        </w:rPr>
        <w:t>технічними</w:t>
      </w:r>
      <w:proofErr w:type="spellEnd"/>
      <w:r w:rsidRPr="00CF0E6A">
        <w:rPr>
          <w:rFonts w:ascii="Times New Roman" w:hAnsi="Times New Roman" w:cs="Times New Roman"/>
          <w:sz w:val="24"/>
          <w:szCs w:val="24"/>
          <w:lang w:val="ru-RU"/>
        </w:rPr>
        <w:t xml:space="preserve"> і </w:t>
      </w:r>
      <w:proofErr w:type="spellStart"/>
      <w:r w:rsidRPr="00CF0E6A">
        <w:rPr>
          <w:rFonts w:ascii="Times New Roman" w:hAnsi="Times New Roman" w:cs="Times New Roman"/>
          <w:sz w:val="24"/>
          <w:szCs w:val="24"/>
          <w:lang w:val="ru-RU"/>
        </w:rPr>
        <w:t>якісними</w:t>
      </w:r>
      <w:proofErr w:type="spellEnd"/>
      <w:r w:rsidRPr="00CF0E6A">
        <w:rPr>
          <w:rFonts w:ascii="Times New Roman" w:hAnsi="Times New Roman" w:cs="Times New Roman"/>
          <w:sz w:val="24"/>
          <w:szCs w:val="24"/>
          <w:lang w:val="ru-RU"/>
        </w:rPr>
        <w:t xml:space="preserve"> характеристиками </w:t>
      </w:r>
      <w:proofErr w:type="spellStart"/>
      <w:r w:rsidRPr="00CF0E6A">
        <w:rPr>
          <w:rFonts w:ascii="Times New Roman" w:hAnsi="Times New Roman" w:cs="Times New Roman"/>
          <w:sz w:val="24"/>
          <w:szCs w:val="24"/>
          <w:lang w:val="ru-RU"/>
        </w:rPr>
        <w:t>вказаними</w:t>
      </w:r>
      <w:proofErr w:type="spellEnd"/>
      <w:r w:rsidRPr="00CF0E6A">
        <w:rPr>
          <w:rFonts w:ascii="Times New Roman" w:hAnsi="Times New Roman" w:cs="Times New Roman"/>
          <w:sz w:val="24"/>
          <w:szCs w:val="24"/>
          <w:lang w:val="ru-RU"/>
        </w:rPr>
        <w:t xml:space="preserve"> </w:t>
      </w:r>
      <w:proofErr w:type="spellStart"/>
      <w:r w:rsidRPr="00CF0E6A">
        <w:rPr>
          <w:rFonts w:ascii="Times New Roman" w:hAnsi="Times New Roman" w:cs="Times New Roman"/>
          <w:sz w:val="24"/>
          <w:szCs w:val="24"/>
          <w:lang w:val="ru-RU"/>
        </w:rPr>
        <w:t>Державним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Замовником</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технічних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вимогах</w:t>
      </w:r>
      <w:proofErr w:type="spellEnd"/>
      <w:r>
        <w:rPr>
          <w:rFonts w:ascii="Times New Roman" w:hAnsi="Times New Roman" w:cs="Times New Roman"/>
          <w:sz w:val="24"/>
          <w:szCs w:val="24"/>
          <w:lang w:val="ru-RU"/>
        </w:rPr>
        <w:t>.</w:t>
      </w:r>
    </w:p>
    <w:p w:rsidR="00CF0E6A" w:rsidRDefault="00CF0E6A" w:rsidP="00502AF7">
      <w:pPr>
        <w:widowControl w:val="0"/>
        <w:autoSpaceDE w:val="0"/>
        <w:autoSpaceDN w:val="0"/>
        <w:ind w:firstLine="1077"/>
        <w:contextualSpacing/>
        <w:jc w:val="center"/>
        <w:rPr>
          <w:rFonts w:ascii="Times New Roman" w:eastAsia="Calibri" w:hAnsi="Times New Roman" w:cs="Times New Roman"/>
          <w:b/>
          <w:sz w:val="24"/>
          <w:szCs w:val="24"/>
          <w:lang w:eastAsia="en-US"/>
        </w:rPr>
      </w:pPr>
    </w:p>
    <w:p w:rsidR="00CF0E6A" w:rsidRPr="00B507D6" w:rsidRDefault="00CF0E6A" w:rsidP="00466C01">
      <w:pPr>
        <w:pStyle w:val="a6"/>
        <w:widowControl w:val="0"/>
        <w:numPr>
          <w:ilvl w:val="3"/>
          <w:numId w:val="20"/>
        </w:numPr>
        <w:autoSpaceDE w:val="0"/>
        <w:autoSpaceDN w:val="0"/>
        <w:ind w:left="993" w:firstLine="141"/>
        <w:jc w:val="center"/>
        <w:rPr>
          <w:rFonts w:ascii="Times New Roman" w:eastAsia="Calibri" w:hAnsi="Times New Roman" w:cs="Times New Roman"/>
          <w:b/>
          <w:sz w:val="24"/>
          <w:szCs w:val="24"/>
          <w:lang w:eastAsia="en-US"/>
        </w:rPr>
      </w:pPr>
      <w:r w:rsidRPr="00B507D6">
        <w:rPr>
          <w:rFonts w:ascii="Times New Roman" w:eastAsia="Calibri" w:hAnsi="Times New Roman" w:cs="Times New Roman"/>
          <w:b/>
          <w:sz w:val="24"/>
          <w:szCs w:val="24"/>
          <w:lang w:eastAsia="en-US"/>
        </w:rPr>
        <w:t>Вимоги</w:t>
      </w:r>
      <w:r w:rsidR="007376C8" w:rsidRPr="00B507D6">
        <w:rPr>
          <w:rFonts w:ascii="Times New Roman" w:eastAsia="Calibri" w:hAnsi="Times New Roman" w:cs="Times New Roman"/>
          <w:b/>
          <w:sz w:val="24"/>
          <w:szCs w:val="24"/>
          <w:lang w:eastAsia="en-US"/>
        </w:rPr>
        <w:t xml:space="preserve"> </w:t>
      </w:r>
      <w:r w:rsidRPr="00B507D6">
        <w:rPr>
          <w:rFonts w:ascii="Times New Roman" w:eastAsia="Calibri" w:hAnsi="Times New Roman" w:cs="Times New Roman"/>
          <w:b/>
          <w:sz w:val="24"/>
          <w:szCs w:val="24"/>
          <w:lang w:eastAsia="en-US"/>
        </w:rPr>
        <w:t>Замовника</w:t>
      </w:r>
      <w:r w:rsidR="007376C8" w:rsidRPr="00B507D6">
        <w:rPr>
          <w:rFonts w:ascii="Times New Roman" w:eastAsia="Calibri" w:hAnsi="Times New Roman" w:cs="Times New Roman"/>
          <w:b/>
          <w:sz w:val="24"/>
          <w:szCs w:val="24"/>
          <w:lang w:eastAsia="en-US"/>
        </w:rPr>
        <w:t xml:space="preserve"> до матеріалу</w:t>
      </w:r>
      <w:r w:rsidRPr="00B507D6">
        <w:rPr>
          <w:rFonts w:ascii="Times New Roman" w:eastAsia="Calibri" w:hAnsi="Times New Roman" w:cs="Times New Roman"/>
          <w:b/>
          <w:sz w:val="24"/>
          <w:szCs w:val="24"/>
          <w:lang w:eastAsia="en-US"/>
        </w:rPr>
        <w:t xml:space="preserve">, </w:t>
      </w:r>
      <w:r w:rsidR="00496AC8" w:rsidRPr="00B507D6">
        <w:rPr>
          <w:rFonts w:ascii="Times New Roman" w:eastAsia="Calibri" w:hAnsi="Times New Roman" w:cs="Times New Roman"/>
          <w:b/>
          <w:sz w:val="24"/>
          <w:szCs w:val="24"/>
          <w:lang w:eastAsia="en-US"/>
        </w:rPr>
        <w:t>з якого</w:t>
      </w:r>
      <w:r w:rsidRPr="00B507D6">
        <w:rPr>
          <w:rFonts w:ascii="Times New Roman" w:eastAsia="Calibri" w:hAnsi="Times New Roman" w:cs="Times New Roman"/>
          <w:b/>
          <w:sz w:val="24"/>
          <w:szCs w:val="24"/>
          <w:lang w:eastAsia="en-US"/>
        </w:rPr>
        <w:t xml:space="preserve"> виготовляється товар:</w:t>
      </w:r>
    </w:p>
    <w:p w:rsidR="00496AC8" w:rsidRDefault="00CF0E6A" w:rsidP="00502AF7">
      <w:pPr>
        <w:suppressAutoHyphens/>
        <w:ind w:firstLine="1077"/>
        <w:contextualSpacing/>
        <w:jc w:val="both"/>
        <w:rPr>
          <w:rFonts w:ascii="Times New Roman" w:eastAsia="Calibri" w:hAnsi="Times New Roman" w:cs="Times New Roman"/>
          <w:sz w:val="24"/>
          <w:szCs w:val="24"/>
          <w:lang w:eastAsia="en-US"/>
        </w:rPr>
      </w:pPr>
      <w:r w:rsidRPr="00CF0E6A">
        <w:rPr>
          <w:rFonts w:ascii="Times New Roman" w:eastAsia="Calibri" w:hAnsi="Times New Roman" w:cs="Times New Roman"/>
          <w:sz w:val="24"/>
          <w:szCs w:val="24"/>
          <w:lang w:eastAsia="en-US"/>
        </w:rPr>
        <w:t xml:space="preserve">Шкіряні </w:t>
      </w:r>
      <w:proofErr w:type="spellStart"/>
      <w:r w:rsidR="000E60D9">
        <w:rPr>
          <w:rFonts w:ascii="Times New Roman" w:eastAsia="Calibri" w:hAnsi="Times New Roman" w:cs="Times New Roman"/>
          <w:sz w:val="24"/>
          <w:szCs w:val="24"/>
          <w:lang w:eastAsia="en-US"/>
        </w:rPr>
        <w:t>напівчоботи</w:t>
      </w:r>
      <w:proofErr w:type="spellEnd"/>
      <w:r w:rsidR="000E60D9">
        <w:rPr>
          <w:rFonts w:ascii="Times New Roman" w:eastAsia="Calibri" w:hAnsi="Times New Roman" w:cs="Times New Roman"/>
          <w:sz w:val="24"/>
          <w:szCs w:val="24"/>
          <w:lang w:eastAsia="en-US"/>
        </w:rPr>
        <w:t xml:space="preserve"> </w:t>
      </w:r>
      <w:proofErr w:type="spellStart"/>
      <w:r w:rsidR="000E60D9">
        <w:rPr>
          <w:rFonts w:ascii="Times New Roman" w:eastAsia="Calibri" w:hAnsi="Times New Roman" w:cs="Times New Roman"/>
          <w:sz w:val="24"/>
          <w:szCs w:val="24"/>
          <w:lang w:eastAsia="en-US"/>
        </w:rPr>
        <w:t>утепелені</w:t>
      </w:r>
      <w:proofErr w:type="spellEnd"/>
      <w:r w:rsidRPr="00CF0E6A">
        <w:rPr>
          <w:rFonts w:ascii="Times New Roman" w:eastAsia="Calibri" w:hAnsi="Times New Roman" w:cs="Times New Roman"/>
          <w:sz w:val="24"/>
          <w:szCs w:val="24"/>
          <w:lang w:eastAsia="en-US"/>
        </w:rPr>
        <w:t xml:space="preserve">, виготовленні з натуральної </w:t>
      </w:r>
      <w:proofErr w:type="spellStart"/>
      <w:r w:rsidRPr="00CF0E6A">
        <w:rPr>
          <w:rFonts w:ascii="Times New Roman" w:eastAsia="Calibri" w:hAnsi="Times New Roman" w:cs="Times New Roman"/>
          <w:sz w:val="24"/>
          <w:szCs w:val="24"/>
          <w:lang w:eastAsia="en-US"/>
        </w:rPr>
        <w:t>личкової</w:t>
      </w:r>
      <w:proofErr w:type="spellEnd"/>
      <w:r w:rsidRPr="00CF0E6A">
        <w:rPr>
          <w:rFonts w:ascii="Times New Roman" w:eastAsia="Calibri" w:hAnsi="Times New Roman" w:cs="Times New Roman"/>
          <w:sz w:val="24"/>
          <w:szCs w:val="24"/>
          <w:lang w:eastAsia="en-US"/>
        </w:rPr>
        <w:t xml:space="preserve"> шкіри</w:t>
      </w:r>
      <w:r w:rsidR="00496AC8">
        <w:rPr>
          <w:rFonts w:ascii="Times New Roman" w:eastAsia="Calibri" w:hAnsi="Times New Roman" w:cs="Times New Roman"/>
          <w:sz w:val="24"/>
          <w:szCs w:val="24"/>
          <w:lang w:eastAsia="en-US"/>
        </w:rPr>
        <w:t xml:space="preserve"> товщиною </w:t>
      </w:r>
      <w:r w:rsidR="00AD32BB">
        <w:rPr>
          <w:rFonts w:ascii="Times New Roman" w:eastAsia="Calibri" w:hAnsi="Times New Roman" w:cs="Times New Roman"/>
          <w:sz w:val="24"/>
          <w:szCs w:val="24"/>
          <w:lang w:eastAsia="en-US"/>
        </w:rPr>
        <w:t>1,6-1,7</w:t>
      </w:r>
      <w:r w:rsidR="00496AC8">
        <w:rPr>
          <w:rFonts w:ascii="Times New Roman" w:eastAsia="Calibri" w:hAnsi="Times New Roman" w:cs="Times New Roman"/>
          <w:sz w:val="24"/>
          <w:szCs w:val="24"/>
          <w:lang w:eastAsia="en-US"/>
        </w:rPr>
        <w:t xml:space="preserve"> мм</w:t>
      </w:r>
      <w:r w:rsidRPr="00CF0E6A">
        <w:rPr>
          <w:rFonts w:ascii="Times New Roman" w:eastAsia="Calibri" w:hAnsi="Times New Roman" w:cs="Times New Roman"/>
          <w:sz w:val="24"/>
          <w:szCs w:val="24"/>
          <w:lang w:eastAsia="en-US"/>
        </w:rPr>
        <w:t xml:space="preserve"> типу «Ботанік» з вставками </w:t>
      </w:r>
      <w:r w:rsidR="00AD32BB">
        <w:rPr>
          <w:rFonts w:ascii="Times New Roman" w:eastAsia="Calibri" w:hAnsi="Times New Roman" w:cs="Times New Roman"/>
          <w:sz w:val="24"/>
          <w:szCs w:val="24"/>
          <w:lang w:eastAsia="en-US"/>
        </w:rPr>
        <w:t xml:space="preserve">матеріал </w:t>
      </w:r>
      <w:proofErr w:type="spellStart"/>
      <w:r w:rsidR="00AD32BB">
        <w:rPr>
          <w:rFonts w:ascii="Times New Roman" w:eastAsia="Calibri" w:hAnsi="Times New Roman" w:cs="Times New Roman"/>
          <w:sz w:val="24"/>
          <w:szCs w:val="24"/>
          <w:lang w:eastAsia="en-US"/>
        </w:rPr>
        <w:t>кордура</w:t>
      </w:r>
      <w:proofErr w:type="spellEnd"/>
      <w:r w:rsidR="00AD32BB">
        <w:rPr>
          <w:rFonts w:ascii="Times New Roman" w:eastAsia="Calibri" w:hAnsi="Times New Roman" w:cs="Times New Roman"/>
          <w:sz w:val="24"/>
          <w:szCs w:val="24"/>
          <w:lang w:eastAsia="en-US"/>
        </w:rPr>
        <w:t xml:space="preserve"> (матеріал повинен бути стійкий до </w:t>
      </w:r>
      <w:proofErr w:type="spellStart"/>
      <w:r w:rsidR="00AD32BB">
        <w:rPr>
          <w:rFonts w:ascii="Times New Roman" w:eastAsia="Calibri" w:hAnsi="Times New Roman" w:cs="Times New Roman"/>
          <w:sz w:val="24"/>
          <w:szCs w:val="24"/>
          <w:lang w:eastAsia="en-US"/>
        </w:rPr>
        <w:t>пілінгу</w:t>
      </w:r>
      <w:proofErr w:type="spellEnd"/>
      <w:r w:rsidR="00AD32BB">
        <w:rPr>
          <w:rFonts w:ascii="Times New Roman" w:eastAsia="Calibri" w:hAnsi="Times New Roman" w:cs="Times New Roman"/>
          <w:sz w:val="24"/>
          <w:szCs w:val="24"/>
          <w:lang w:eastAsia="en-US"/>
        </w:rPr>
        <w:t>, водонепроникний і мати здатність до пропуску повітря)</w:t>
      </w:r>
      <w:r w:rsidRPr="00CF0E6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w:t>
      </w:r>
      <w:r w:rsidRPr="00CF0E6A">
        <w:rPr>
          <w:rFonts w:ascii="Times New Roman" w:eastAsia="Calibri" w:hAnsi="Times New Roman" w:cs="Times New Roman"/>
          <w:sz w:val="24"/>
          <w:szCs w:val="24"/>
          <w:lang w:eastAsia="en-US"/>
        </w:rPr>
        <w:t xml:space="preserve">ільця </w:t>
      </w:r>
      <w:r w:rsidRPr="00CF0E6A">
        <w:rPr>
          <w:rFonts w:ascii="Times New Roman" w:eastAsia="Calibri" w:hAnsi="Times New Roman" w:cs="Times New Roman"/>
          <w:sz w:val="24"/>
          <w:szCs w:val="24"/>
          <w:lang w:val="en-US" w:eastAsia="en-US"/>
        </w:rPr>
        <w:t>H</w:t>
      </w:r>
      <w:r w:rsidRPr="00CF0E6A">
        <w:rPr>
          <w:rFonts w:ascii="Times New Roman" w:eastAsia="Calibri" w:hAnsi="Times New Roman" w:cs="Times New Roman"/>
          <w:sz w:val="24"/>
          <w:szCs w:val="24"/>
          <w:lang w:eastAsia="en-US"/>
        </w:rPr>
        <w:t>.</w:t>
      </w:r>
      <w:r w:rsidRPr="00CF0E6A">
        <w:rPr>
          <w:rFonts w:ascii="Times New Roman" w:eastAsia="Calibri" w:hAnsi="Times New Roman" w:cs="Times New Roman"/>
          <w:sz w:val="24"/>
          <w:szCs w:val="24"/>
          <w:lang w:val="en-US" w:eastAsia="en-US"/>
        </w:rPr>
        <w:t>R</w:t>
      </w:r>
      <w:r w:rsidRPr="00CF0E6A">
        <w:rPr>
          <w:rFonts w:ascii="Times New Roman" w:eastAsia="Calibri" w:hAnsi="Times New Roman" w:cs="Times New Roman"/>
          <w:sz w:val="24"/>
          <w:szCs w:val="24"/>
          <w:lang w:eastAsia="en-US"/>
        </w:rPr>
        <w:t>.</w:t>
      </w:r>
      <w:r w:rsidRPr="00CF0E6A">
        <w:rPr>
          <w:rFonts w:ascii="Times New Roman" w:eastAsia="Calibri" w:hAnsi="Times New Roman" w:cs="Times New Roman"/>
          <w:sz w:val="24"/>
          <w:szCs w:val="24"/>
          <w:lang w:val="en-US" w:eastAsia="en-US"/>
        </w:rPr>
        <w:t>T</w:t>
      </w:r>
      <w:r w:rsidR="00AD32BB">
        <w:rPr>
          <w:rFonts w:ascii="Times New Roman" w:eastAsia="Calibri" w:hAnsi="Times New Roman" w:cs="Times New Roman"/>
          <w:sz w:val="24"/>
          <w:szCs w:val="24"/>
          <w:lang w:eastAsia="en-US"/>
        </w:rPr>
        <w:t>.</w:t>
      </w:r>
      <w:r w:rsidRPr="00CF0E6A">
        <w:rPr>
          <w:rFonts w:ascii="Times New Roman" w:eastAsia="Calibri" w:hAnsi="Times New Roman" w:cs="Times New Roman"/>
          <w:sz w:val="24"/>
          <w:szCs w:val="24"/>
          <w:lang w:eastAsia="en-US"/>
        </w:rPr>
        <w:t xml:space="preserve"> мають бути виготовлені з нержавіючої сталі. Підошва</w:t>
      </w:r>
      <w:r w:rsidR="00C13485">
        <w:rPr>
          <w:rFonts w:ascii="Times New Roman" w:eastAsia="Calibri" w:hAnsi="Times New Roman" w:cs="Times New Roman"/>
          <w:sz w:val="24"/>
          <w:szCs w:val="24"/>
          <w:lang w:eastAsia="en-US"/>
        </w:rPr>
        <w:t xml:space="preserve"> формована,</w:t>
      </w:r>
      <w:r w:rsidRPr="00CF0E6A">
        <w:rPr>
          <w:rFonts w:ascii="Times New Roman" w:eastAsia="Calibri" w:hAnsi="Times New Roman" w:cs="Times New Roman"/>
          <w:sz w:val="24"/>
          <w:szCs w:val="24"/>
          <w:lang w:eastAsia="en-US"/>
        </w:rPr>
        <w:t xml:space="preserve"> зроблена з </w:t>
      </w:r>
      <w:proofErr w:type="spellStart"/>
      <w:r w:rsidRPr="00CF0E6A">
        <w:rPr>
          <w:rFonts w:ascii="Times New Roman" w:eastAsia="Calibri" w:hAnsi="Times New Roman" w:cs="Times New Roman"/>
          <w:sz w:val="24"/>
          <w:szCs w:val="24"/>
          <w:lang w:eastAsia="en-US"/>
        </w:rPr>
        <w:t>термокаучуку</w:t>
      </w:r>
      <w:proofErr w:type="spellEnd"/>
      <w:r w:rsidR="007376C8">
        <w:rPr>
          <w:rFonts w:ascii="Times New Roman" w:eastAsia="Calibri" w:hAnsi="Times New Roman" w:cs="Times New Roman"/>
          <w:sz w:val="24"/>
          <w:szCs w:val="24"/>
          <w:lang w:eastAsia="en-US"/>
        </w:rPr>
        <w:t xml:space="preserve"> товщиною 14 мм</w:t>
      </w:r>
      <w:r w:rsidR="00C13485">
        <w:rPr>
          <w:rFonts w:ascii="Times New Roman" w:eastAsia="Calibri" w:hAnsi="Times New Roman" w:cs="Times New Roman"/>
          <w:sz w:val="24"/>
          <w:szCs w:val="24"/>
          <w:lang w:eastAsia="en-US"/>
        </w:rPr>
        <w:t xml:space="preserve"> </w:t>
      </w:r>
      <w:r w:rsidR="00C13485" w:rsidRPr="00C13485">
        <w:rPr>
          <w:rFonts w:ascii="Times New Roman" w:eastAsia="Calibri" w:hAnsi="Times New Roman" w:cs="Times New Roman"/>
          <w:sz w:val="24"/>
          <w:szCs w:val="24"/>
          <w:lang w:eastAsia="en-US"/>
        </w:rPr>
        <w:t>(виготовлена згідно ТУ 23</w:t>
      </w:r>
      <w:r w:rsidR="00C13485">
        <w:rPr>
          <w:rFonts w:ascii="Times New Roman" w:eastAsia="Calibri" w:hAnsi="Times New Roman" w:cs="Times New Roman"/>
          <w:sz w:val="24"/>
          <w:szCs w:val="24"/>
          <w:lang w:eastAsia="en-US"/>
        </w:rPr>
        <w:t>267384-01-99 та ГОСТ 261677-84)</w:t>
      </w:r>
      <w:r w:rsidR="007376C8">
        <w:rPr>
          <w:rFonts w:ascii="Times New Roman" w:eastAsia="Calibri" w:hAnsi="Times New Roman" w:cs="Times New Roman"/>
          <w:sz w:val="24"/>
          <w:szCs w:val="24"/>
          <w:lang w:eastAsia="en-US"/>
        </w:rPr>
        <w:t xml:space="preserve">, має додатковий захист для </w:t>
      </w:r>
      <w:proofErr w:type="spellStart"/>
      <w:r w:rsidR="007376C8">
        <w:rPr>
          <w:rFonts w:ascii="Times New Roman" w:eastAsia="Calibri" w:hAnsi="Times New Roman" w:cs="Times New Roman"/>
          <w:sz w:val="24"/>
          <w:szCs w:val="24"/>
          <w:lang w:eastAsia="en-US"/>
        </w:rPr>
        <w:t>носкової</w:t>
      </w:r>
      <w:proofErr w:type="spellEnd"/>
      <w:r w:rsidR="007376C8">
        <w:rPr>
          <w:rFonts w:ascii="Times New Roman" w:eastAsia="Calibri" w:hAnsi="Times New Roman" w:cs="Times New Roman"/>
          <w:sz w:val="24"/>
          <w:szCs w:val="24"/>
          <w:lang w:eastAsia="en-US"/>
        </w:rPr>
        <w:t xml:space="preserve"> та </w:t>
      </w:r>
      <w:proofErr w:type="spellStart"/>
      <w:r w:rsidR="007376C8">
        <w:rPr>
          <w:rFonts w:ascii="Times New Roman" w:eastAsia="Calibri" w:hAnsi="Times New Roman" w:cs="Times New Roman"/>
          <w:sz w:val="24"/>
          <w:szCs w:val="24"/>
          <w:lang w:eastAsia="en-US"/>
        </w:rPr>
        <w:t>пяткової</w:t>
      </w:r>
      <w:proofErr w:type="spellEnd"/>
      <w:r w:rsidR="007376C8">
        <w:rPr>
          <w:rFonts w:ascii="Times New Roman" w:eastAsia="Calibri" w:hAnsi="Times New Roman" w:cs="Times New Roman"/>
          <w:sz w:val="24"/>
          <w:szCs w:val="24"/>
          <w:lang w:eastAsia="en-US"/>
        </w:rPr>
        <w:t>, а також бокової частин стопи у вигляді додаткових монолітних елементів</w:t>
      </w:r>
      <w:r w:rsidRPr="00CF0E6A">
        <w:rPr>
          <w:rFonts w:ascii="Times New Roman" w:eastAsia="Calibri" w:hAnsi="Times New Roman" w:cs="Times New Roman"/>
          <w:sz w:val="24"/>
          <w:szCs w:val="24"/>
          <w:lang w:eastAsia="en-US"/>
        </w:rPr>
        <w:t xml:space="preserve">.  </w:t>
      </w:r>
      <w:r w:rsidR="007376C8">
        <w:rPr>
          <w:rFonts w:ascii="Times New Roman" w:eastAsia="Calibri" w:hAnsi="Times New Roman" w:cs="Times New Roman"/>
          <w:sz w:val="24"/>
          <w:szCs w:val="24"/>
          <w:lang w:eastAsia="en-US"/>
        </w:rPr>
        <w:t xml:space="preserve">Підкладна тканина – сітка ламінована </w:t>
      </w:r>
      <w:proofErr w:type="spellStart"/>
      <w:r w:rsidR="007376C8">
        <w:rPr>
          <w:rFonts w:ascii="Times New Roman" w:eastAsia="Calibri" w:hAnsi="Times New Roman" w:cs="Times New Roman"/>
          <w:sz w:val="24"/>
          <w:szCs w:val="24"/>
          <w:lang w:eastAsia="en-US"/>
        </w:rPr>
        <w:t>поліестер</w:t>
      </w:r>
      <w:proofErr w:type="spellEnd"/>
      <w:r w:rsidR="007376C8">
        <w:rPr>
          <w:rFonts w:ascii="Times New Roman" w:eastAsia="Calibri" w:hAnsi="Times New Roman" w:cs="Times New Roman"/>
          <w:sz w:val="24"/>
          <w:szCs w:val="24"/>
          <w:lang w:eastAsia="en-US"/>
        </w:rPr>
        <w:t xml:space="preserve"> 500 </w:t>
      </w:r>
      <w:proofErr w:type="spellStart"/>
      <w:r w:rsidR="007376C8">
        <w:rPr>
          <w:rFonts w:ascii="Times New Roman" w:eastAsia="Calibri" w:hAnsi="Times New Roman" w:cs="Times New Roman"/>
          <w:sz w:val="24"/>
          <w:szCs w:val="24"/>
          <w:lang w:eastAsia="en-US"/>
        </w:rPr>
        <w:t>гр</w:t>
      </w:r>
      <w:proofErr w:type="spellEnd"/>
      <w:r w:rsidR="007376C8">
        <w:rPr>
          <w:rFonts w:ascii="Times New Roman" w:eastAsia="Calibri" w:hAnsi="Times New Roman" w:cs="Times New Roman"/>
          <w:sz w:val="24"/>
          <w:szCs w:val="24"/>
          <w:lang w:eastAsia="en-US"/>
        </w:rPr>
        <w:t>/м</w:t>
      </w:r>
      <w:r w:rsidR="007376C8">
        <w:rPr>
          <w:rFonts w:ascii="Times New Roman" w:eastAsia="Calibri" w:hAnsi="Times New Roman" w:cs="Times New Roman"/>
          <w:sz w:val="24"/>
          <w:szCs w:val="24"/>
          <w:vertAlign w:val="superscript"/>
          <w:lang w:eastAsia="en-US"/>
        </w:rPr>
        <w:t>2</w:t>
      </w:r>
      <w:r w:rsidR="007376C8">
        <w:rPr>
          <w:rFonts w:ascii="Times New Roman" w:eastAsia="Calibri" w:hAnsi="Times New Roman" w:cs="Times New Roman"/>
          <w:sz w:val="24"/>
          <w:szCs w:val="24"/>
          <w:lang w:eastAsia="en-US"/>
        </w:rPr>
        <w:t xml:space="preserve">. </w:t>
      </w:r>
      <w:r w:rsidR="00496AC8">
        <w:rPr>
          <w:rFonts w:ascii="Times New Roman" w:eastAsia="Calibri" w:hAnsi="Times New Roman" w:cs="Times New Roman"/>
          <w:sz w:val="24"/>
          <w:szCs w:val="24"/>
          <w:lang w:eastAsia="en-US"/>
        </w:rPr>
        <w:t>Взуття комплектується вкладною анатомічною устілкою з ефектом вбирання вологи.</w:t>
      </w:r>
    </w:p>
    <w:p w:rsidR="00496AC8" w:rsidRDefault="00496AC8" w:rsidP="00502AF7">
      <w:pPr>
        <w:suppressAutoHyphens/>
        <w:ind w:firstLine="1077"/>
        <w:contextualSpacing/>
        <w:jc w:val="both"/>
        <w:rPr>
          <w:rFonts w:ascii="Times New Roman" w:eastAsia="Calibri" w:hAnsi="Times New Roman" w:cs="Times New Roman"/>
          <w:sz w:val="24"/>
          <w:szCs w:val="24"/>
          <w:lang w:eastAsia="en-US"/>
        </w:rPr>
      </w:pPr>
    </w:p>
    <w:p w:rsidR="00496AC8" w:rsidRPr="00B507D6" w:rsidRDefault="00496AC8" w:rsidP="00466C01">
      <w:pPr>
        <w:pStyle w:val="a6"/>
        <w:numPr>
          <w:ilvl w:val="3"/>
          <w:numId w:val="20"/>
        </w:numPr>
        <w:suppressAutoHyphens/>
        <w:ind w:left="1134" w:firstLine="522"/>
        <w:jc w:val="both"/>
        <w:rPr>
          <w:rFonts w:ascii="Times New Roman" w:eastAsia="Calibri" w:hAnsi="Times New Roman" w:cs="Times New Roman"/>
          <w:b/>
          <w:sz w:val="24"/>
          <w:szCs w:val="24"/>
          <w:lang w:eastAsia="en-US"/>
        </w:rPr>
      </w:pPr>
      <w:r w:rsidRPr="00B507D6">
        <w:rPr>
          <w:rFonts w:ascii="Times New Roman" w:eastAsia="Calibri" w:hAnsi="Times New Roman" w:cs="Times New Roman"/>
          <w:b/>
          <w:sz w:val="24"/>
          <w:szCs w:val="24"/>
          <w:lang w:eastAsia="en-US"/>
        </w:rPr>
        <w:t>Технічні вимоги Замовника, за якими виготовляється товар:</w:t>
      </w:r>
    </w:p>
    <w:p w:rsidR="00CF0E6A" w:rsidRDefault="00CF0E6A" w:rsidP="00502AF7">
      <w:pPr>
        <w:suppressAutoHyphens/>
        <w:ind w:firstLine="1077"/>
        <w:contextualSpacing/>
        <w:jc w:val="both"/>
        <w:rPr>
          <w:rFonts w:ascii="Times New Roman" w:eastAsia="Calibri" w:hAnsi="Times New Roman" w:cs="Times New Roman"/>
          <w:sz w:val="24"/>
          <w:szCs w:val="24"/>
          <w:lang w:eastAsia="en-US"/>
        </w:rPr>
      </w:pPr>
      <w:r w:rsidRPr="00CF0E6A">
        <w:rPr>
          <w:rFonts w:ascii="Times New Roman" w:eastAsia="Calibri" w:hAnsi="Times New Roman" w:cs="Times New Roman"/>
          <w:sz w:val="24"/>
          <w:szCs w:val="24"/>
          <w:lang w:eastAsia="en-US"/>
        </w:rPr>
        <w:t xml:space="preserve">Всі шви виконанні </w:t>
      </w:r>
      <w:proofErr w:type="spellStart"/>
      <w:r w:rsidRPr="00CF0E6A">
        <w:rPr>
          <w:rFonts w:ascii="Times New Roman" w:eastAsia="Calibri" w:hAnsi="Times New Roman" w:cs="Times New Roman"/>
          <w:sz w:val="24"/>
          <w:szCs w:val="24"/>
          <w:lang w:eastAsia="en-US"/>
        </w:rPr>
        <w:t>внахльост</w:t>
      </w:r>
      <w:proofErr w:type="spellEnd"/>
      <w:r w:rsidRPr="00CF0E6A">
        <w:rPr>
          <w:rFonts w:ascii="Times New Roman" w:eastAsia="Calibri" w:hAnsi="Times New Roman" w:cs="Times New Roman"/>
          <w:sz w:val="24"/>
          <w:szCs w:val="24"/>
          <w:lang w:eastAsia="en-US"/>
        </w:rPr>
        <w:t>.</w:t>
      </w:r>
    </w:p>
    <w:p w:rsidR="00496AC8" w:rsidRDefault="00496AC8" w:rsidP="00502AF7">
      <w:pPr>
        <w:suppressAutoHyphens/>
        <w:ind w:firstLine="1077"/>
        <w:contextualSpacing/>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Берці</w:t>
      </w:r>
      <w:proofErr w:type="spellEnd"/>
      <w:r>
        <w:rPr>
          <w:rFonts w:ascii="Times New Roman" w:eastAsia="Calibri" w:hAnsi="Times New Roman" w:cs="Times New Roman"/>
          <w:sz w:val="24"/>
          <w:szCs w:val="24"/>
          <w:lang w:eastAsia="en-US"/>
        </w:rPr>
        <w:t xml:space="preserve"> з цільною настроченою союзкою</w:t>
      </w:r>
      <w:r w:rsidR="00C13485">
        <w:rPr>
          <w:rFonts w:ascii="Times New Roman" w:eastAsia="Calibri" w:hAnsi="Times New Roman" w:cs="Times New Roman"/>
          <w:sz w:val="24"/>
          <w:szCs w:val="24"/>
          <w:lang w:eastAsia="en-US"/>
        </w:rPr>
        <w:t xml:space="preserve">, </w:t>
      </w:r>
      <w:proofErr w:type="spellStart"/>
      <w:r w:rsidR="00C13485" w:rsidRPr="00C13485">
        <w:rPr>
          <w:rFonts w:ascii="Times New Roman" w:eastAsia="Calibri" w:hAnsi="Times New Roman" w:cs="Times New Roman"/>
          <w:sz w:val="24"/>
          <w:szCs w:val="24"/>
          <w:lang w:eastAsia="en-US"/>
        </w:rPr>
        <w:t>клеєбортового</w:t>
      </w:r>
      <w:proofErr w:type="spellEnd"/>
      <w:r w:rsidR="00C13485" w:rsidRPr="00C13485">
        <w:rPr>
          <w:rFonts w:ascii="Times New Roman" w:eastAsia="Calibri" w:hAnsi="Times New Roman" w:cs="Times New Roman"/>
          <w:sz w:val="24"/>
          <w:szCs w:val="24"/>
          <w:lang w:eastAsia="en-US"/>
        </w:rPr>
        <w:t xml:space="preserve"> метод</w:t>
      </w:r>
      <w:r w:rsidR="00C13485">
        <w:rPr>
          <w:rFonts w:ascii="Times New Roman" w:eastAsia="Calibri" w:hAnsi="Times New Roman" w:cs="Times New Roman"/>
          <w:sz w:val="24"/>
          <w:szCs w:val="24"/>
          <w:lang w:eastAsia="en-US"/>
        </w:rPr>
        <w:t>у кріплення з боковою прошивкою</w:t>
      </w:r>
      <w:r>
        <w:rPr>
          <w:rFonts w:ascii="Times New Roman" w:eastAsia="Calibri" w:hAnsi="Times New Roman" w:cs="Times New Roman"/>
          <w:sz w:val="24"/>
          <w:szCs w:val="24"/>
          <w:lang w:eastAsia="en-US"/>
        </w:rPr>
        <w:t xml:space="preserve">. Підкладка з ламінованої сітки під союзку та під </w:t>
      </w:r>
      <w:proofErr w:type="spellStart"/>
      <w:r>
        <w:rPr>
          <w:rFonts w:ascii="Times New Roman" w:eastAsia="Calibri" w:hAnsi="Times New Roman" w:cs="Times New Roman"/>
          <w:sz w:val="24"/>
          <w:szCs w:val="24"/>
          <w:lang w:eastAsia="en-US"/>
        </w:rPr>
        <w:t>берці</w:t>
      </w:r>
      <w:proofErr w:type="spellEnd"/>
      <w:r>
        <w:rPr>
          <w:rFonts w:ascii="Times New Roman" w:eastAsia="Calibri" w:hAnsi="Times New Roman" w:cs="Times New Roman"/>
          <w:sz w:val="24"/>
          <w:szCs w:val="24"/>
          <w:lang w:eastAsia="en-US"/>
        </w:rPr>
        <w:t xml:space="preserve"> з шкіряною </w:t>
      </w:r>
      <w:proofErr w:type="spellStart"/>
      <w:r>
        <w:rPr>
          <w:rFonts w:ascii="Times New Roman" w:eastAsia="Calibri" w:hAnsi="Times New Roman" w:cs="Times New Roman"/>
          <w:sz w:val="24"/>
          <w:szCs w:val="24"/>
          <w:lang w:eastAsia="en-US"/>
        </w:rPr>
        <w:t>кишеною</w:t>
      </w:r>
      <w:proofErr w:type="spellEnd"/>
      <w:r>
        <w:rPr>
          <w:rFonts w:ascii="Times New Roman" w:eastAsia="Calibri" w:hAnsi="Times New Roman" w:cs="Times New Roman"/>
          <w:sz w:val="24"/>
          <w:szCs w:val="24"/>
          <w:lang w:eastAsia="en-US"/>
        </w:rPr>
        <w:t xml:space="preserve"> для розміщення задника.</w:t>
      </w:r>
      <w:r w:rsidRPr="00496AC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Тип застібки: </w:t>
      </w:r>
      <w:r w:rsidRPr="00CF0E6A">
        <w:rPr>
          <w:rFonts w:ascii="Times New Roman" w:eastAsia="Calibri" w:hAnsi="Times New Roman" w:cs="Times New Roman"/>
          <w:sz w:val="24"/>
          <w:szCs w:val="24"/>
          <w:lang w:eastAsia="en-US"/>
        </w:rPr>
        <w:t>висока шнурівка, що фіксує взут</w:t>
      </w:r>
      <w:r>
        <w:rPr>
          <w:rFonts w:ascii="Times New Roman" w:eastAsia="Calibri" w:hAnsi="Times New Roman" w:cs="Times New Roman"/>
          <w:sz w:val="24"/>
          <w:szCs w:val="24"/>
          <w:lang w:eastAsia="en-US"/>
        </w:rPr>
        <w:t xml:space="preserve">тя на нозі і «блискавка». Основна устілка – </w:t>
      </w:r>
      <w:proofErr w:type="spellStart"/>
      <w:r>
        <w:rPr>
          <w:rFonts w:ascii="Times New Roman" w:eastAsia="Calibri" w:hAnsi="Times New Roman" w:cs="Times New Roman"/>
          <w:sz w:val="24"/>
          <w:szCs w:val="24"/>
          <w:lang w:eastAsia="en-US"/>
        </w:rPr>
        <w:t>антипрокольний</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шкіркартон</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Підносок</w:t>
      </w:r>
      <w:proofErr w:type="spellEnd"/>
      <w:r>
        <w:rPr>
          <w:rFonts w:ascii="Times New Roman" w:eastAsia="Calibri" w:hAnsi="Times New Roman" w:cs="Times New Roman"/>
          <w:sz w:val="24"/>
          <w:szCs w:val="24"/>
          <w:lang w:eastAsia="en-US"/>
        </w:rPr>
        <w:t xml:space="preserve"> виготовлений з термопластичного матеріалу товщиною 2,0 мм. Задник з термопластичного матеріалу товщиною 3,0 мм.</w:t>
      </w:r>
      <w:r w:rsidR="00C13485">
        <w:rPr>
          <w:rFonts w:ascii="Times New Roman" w:eastAsia="Calibri" w:hAnsi="Times New Roman" w:cs="Times New Roman"/>
          <w:sz w:val="24"/>
          <w:szCs w:val="24"/>
          <w:lang w:eastAsia="en-US"/>
        </w:rPr>
        <w:t xml:space="preserve"> </w:t>
      </w:r>
      <w:r w:rsidR="00C13485" w:rsidRPr="00C13485">
        <w:rPr>
          <w:rFonts w:ascii="Times New Roman" w:eastAsia="Calibri" w:hAnsi="Times New Roman" w:cs="Times New Roman"/>
          <w:sz w:val="24"/>
          <w:szCs w:val="24"/>
          <w:lang w:eastAsia="en-US"/>
        </w:rPr>
        <w:t>Підошва формована,</w:t>
      </w:r>
      <w:r w:rsidR="000E60D9">
        <w:rPr>
          <w:rFonts w:ascii="Times New Roman" w:eastAsia="Calibri" w:hAnsi="Times New Roman" w:cs="Times New Roman"/>
          <w:sz w:val="24"/>
          <w:szCs w:val="24"/>
          <w:lang w:eastAsia="en-US"/>
        </w:rPr>
        <w:t xml:space="preserve"> зносостійка, товщиною 10-12 мм.</w:t>
      </w:r>
    </w:p>
    <w:p w:rsidR="006A09C0" w:rsidRDefault="00496AC8" w:rsidP="00502AF7">
      <w:pPr>
        <w:suppressAutoHyphens/>
        <w:ind w:firstLine="1077"/>
        <w:contextualSpacing/>
        <w:jc w:val="both"/>
        <w:rPr>
          <w:rFonts w:ascii="Times New Roman" w:eastAsia="Calibri" w:hAnsi="Times New Roman" w:cs="Times New Roman"/>
          <w:bCs/>
          <w:iCs/>
          <w:kern w:val="2"/>
          <w:sz w:val="24"/>
          <w:szCs w:val="24"/>
          <w:lang w:eastAsia="ar-SA"/>
        </w:rPr>
      </w:pPr>
      <w:proofErr w:type="spellStart"/>
      <w:r w:rsidRPr="00CF0E6A">
        <w:rPr>
          <w:rFonts w:ascii="Times New Roman" w:eastAsia="Calibri" w:hAnsi="Times New Roman" w:cs="Times New Roman"/>
          <w:sz w:val="24"/>
          <w:szCs w:val="24"/>
          <w:lang w:val="ru-RU" w:eastAsia="en-US"/>
        </w:rPr>
        <w:t>Температурний</w:t>
      </w:r>
      <w:proofErr w:type="spellEnd"/>
      <w:r w:rsidRPr="00CF0E6A">
        <w:rPr>
          <w:rFonts w:ascii="Times New Roman" w:eastAsia="Calibri" w:hAnsi="Times New Roman" w:cs="Times New Roman"/>
          <w:sz w:val="24"/>
          <w:szCs w:val="24"/>
          <w:lang w:val="ru-RU" w:eastAsia="en-US"/>
        </w:rPr>
        <w:t xml:space="preserve"> режим </w:t>
      </w:r>
      <w:proofErr w:type="spellStart"/>
      <w:r w:rsidRPr="00CF0E6A">
        <w:rPr>
          <w:rFonts w:ascii="Times New Roman" w:eastAsia="Calibri" w:hAnsi="Times New Roman" w:cs="Times New Roman"/>
          <w:sz w:val="24"/>
          <w:szCs w:val="24"/>
          <w:lang w:val="ru-RU" w:eastAsia="en-US"/>
        </w:rPr>
        <w:t>використання</w:t>
      </w:r>
      <w:proofErr w:type="spellEnd"/>
      <w:r w:rsidRPr="00CF0E6A">
        <w:rPr>
          <w:rFonts w:ascii="Times New Roman" w:eastAsia="Calibri" w:hAnsi="Times New Roman" w:cs="Times New Roman"/>
          <w:sz w:val="24"/>
          <w:szCs w:val="24"/>
          <w:lang w:val="ru-RU" w:eastAsia="en-US"/>
        </w:rPr>
        <w:t xml:space="preserve"> </w:t>
      </w:r>
      <w:proofErr w:type="spellStart"/>
      <w:r w:rsidRPr="00CF0E6A">
        <w:rPr>
          <w:rFonts w:ascii="Times New Roman" w:eastAsia="Calibri" w:hAnsi="Times New Roman" w:cs="Times New Roman"/>
          <w:sz w:val="24"/>
          <w:szCs w:val="24"/>
          <w:lang w:val="ru-RU" w:eastAsia="en-US"/>
        </w:rPr>
        <w:t>від</w:t>
      </w:r>
      <w:proofErr w:type="spellEnd"/>
      <w:r w:rsidRPr="00CF0E6A">
        <w:rPr>
          <w:rFonts w:ascii="Times New Roman" w:eastAsia="Calibri" w:hAnsi="Times New Roman" w:cs="Times New Roman"/>
          <w:sz w:val="24"/>
          <w:szCs w:val="24"/>
          <w:lang w:val="ru-RU" w:eastAsia="en-US"/>
        </w:rPr>
        <w:t xml:space="preserve"> +5</w:t>
      </w:r>
      <w:r>
        <w:rPr>
          <w:rFonts w:ascii="Times New Roman" w:eastAsia="Calibri" w:hAnsi="Times New Roman" w:cs="Times New Roman"/>
          <w:sz w:val="24"/>
          <w:szCs w:val="24"/>
          <w:lang w:val="ru-RU" w:eastAsia="en-US"/>
        </w:rPr>
        <w:t xml:space="preserve"> </w:t>
      </w:r>
      <w:r w:rsidRPr="00CF0E6A">
        <w:rPr>
          <w:rFonts w:ascii="Times New Roman" w:eastAsia="Calibri" w:hAnsi="Times New Roman" w:cs="Times New Roman"/>
          <w:sz w:val="24"/>
          <w:szCs w:val="24"/>
          <w:lang w:val="ru-RU" w:eastAsia="en-US"/>
        </w:rPr>
        <w:t>С</w:t>
      </w:r>
      <w:r>
        <w:rPr>
          <w:rFonts w:ascii="Times New Roman" w:eastAsia="Calibri" w:hAnsi="Times New Roman" w:cs="Times New Roman"/>
          <w:sz w:val="24"/>
          <w:szCs w:val="24"/>
          <w:vertAlign w:val="superscript"/>
          <w:lang w:val="ru-RU" w:eastAsia="en-US"/>
        </w:rPr>
        <w:t>о</w:t>
      </w:r>
      <w:r>
        <w:rPr>
          <w:rFonts w:ascii="Times New Roman" w:eastAsia="Calibri" w:hAnsi="Times New Roman" w:cs="Times New Roman"/>
          <w:sz w:val="24"/>
          <w:szCs w:val="24"/>
          <w:lang w:val="ru-RU" w:eastAsia="en-US"/>
        </w:rPr>
        <w:t xml:space="preserve"> до -35 </w:t>
      </w:r>
      <w:r w:rsidRPr="00CF0E6A">
        <w:rPr>
          <w:rFonts w:ascii="Times New Roman" w:eastAsia="Calibri" w:hAnsi="Times New Roman" w:cs="Times New Roman"/>
          <w:sz w:val="24"/>
          <w:szCs w:val="24"/>
          <w:lang w:val="ru-RU" w:eastAsia="en-US"/>
        </w:rPr>
        <w:t>С</w:t>
      </w:r>
      <w:r>
        <w:rPr>
          <w:rFonts w:ascii="Times New Roman" w:eastAsia="Calibri" w:hAnsi="Times New Roman" w:cs="Times New Roman"/>
          <w:sz w:val="24"/>
          <w:szCs w:val="24"/>
          <w:vertAlign w:val="superscript"/>
          <w:lang w:val="ru-RU" w:eastAsia="en-US"/>
        </w:rPr>
        <w:t>о</w:t>
      </w:r>
      <w:r w:rsidRPr="00CF0E6A">
        <w:rPr>
          <w:rFonts w:ascii="Times New Roman" w:eastAsia="Calibri" w:hAnsi="Times New Roman" w:cs="Times New Roman"/>
          <w:sz w:val="24"/>
          <w:szCs w:val="24"/>
          <w:lang w:val="ru-RU" w:eastAsia="en-US"/>
        </w:rPr>
        <w:t>.</w:t>
      </w:r>
    </w:p>
    <w:p w:rsidR="00A609D4" w:rsidRPr="00502AF7" w:rsidRDefault="00CF0E6A" w:rsidP="00502AF7">
      <w:pPr>
        <w:suppressAutoHyphens/>
        <w:ind w:firstLine="1077"/>
        <w:contextualSpacing/>
        <w:jc w:val="both"/>
        <w:rPr>
          <w:rFonts w:ascii="Times New Roman" w:eastAsia="Calibri" w:hAnsi="Times New Roman" w:cs="Times New Roman"/>
          <w:sz w:val="24"/>
          <w:szCs w:val="24"/>
          <w:lang w:eastAsia="en-US"/>
        </w:rPr>
      </w:pPr>
      <w:r w:rsidRPr="006A09C0">
        <w:rPr>
          <w:rFonts w:ascii="Times New Roman" w:eastAsia="Calibri" w:hAnsi="Times New Roman" w:cs="Times New Roman"/>
          <w:sz w:val="24"/>
          <w:szCs w:val="24"/>
          <w:lang w:eastAsia="en-US"/>
        </w:rPr>
        <w:t xml:space="preserve">Колір </w:t>
      </w:r>
      <w:proofErr w:type="spellStart"/>
      <w:r w:rsidR="000E60D9">
        <w:rPr>
          <w:rFonts w:ascii="Times New Roman" w:eastAsia="Calibri" w:hAnsi="Times New Roman" w:cs="Times New Roman"/>
          <w:sz w:val="24"/>
          <w:szCs w:val="24"/>
          <w:lang w:eastAsia="en-US"/>
        </w:rPr>
        <w:t>Напівчобіт</w:t>
      </w:r>
      <w:proofErr w:type="spellEnd"/>
      <w:r w:rsidR="000E60D9">
        <w:rPr>
          <w:rFonts w:ascii="Times New Roman" w:eastAsia="Calibri" w:hAnsi="Times New Roman" w:cs="Times New Roman"/>
          <w:sz w:val="24"/>
          <w:szCs w:val="24"/>
          <w:lang w:eastAsia="en-US"/>
        </w:rPr>
        <w:t xml:space="preserve"> </w:t>
      </w:r>
      <w:proofErr w:type="spellStart"/>
      <w:r w:rsidR="000E60D9">
        <w:rPr>
          <w:rFonts w:ascii="Times New Roman" w:eastAsia="Calibri" w:hAnsi="Times New Roman" w:cs="Times New Roman"/>
          <w:sz w:val="24"/>
          <w:szCs w:val="24"/>
          <w:lang w:eastAsia="en-US"/>
        </w:rPr>
        <w:t>утепелених</w:t>
      </w:r>
      <w:proofErr w:type="spellEnd"/>
      <w:r w:rsidR="000E60D9" w:rsidRPr="000E60D9">
        <w:rPr>
          <w:rFonts w:ascii="Times New Roman" w:eastAsia="Calibri" w:hAnsi="Times New Roman" w:cs="Times New Roman"/>
          <w:sz w:val="24"/>
          <w:szCs w:val="24"/>
          <w:lang w:eastAsia="en-US"/>
        </w:rPr>
        <w:t xml:space="preserve"> ОСТ 17-317-74</w:t>
      </w:r>
      <w:r w:rsidRPr="006A09C0">
        <w:rPr>
          <w:rFonts w:ascii="Times New Roman" w:eastAsia="Calibri" w:hAnsi="Times New Roman" w:cs="Times New Roman"/>
          <w:sz w:val="24"/>
          <w:szCs w:val="24"/>
          <w:lang w:eastAsia="en-US"/>
        </w:rPr>
        <w:t xml:space="preserve"> – </w:t>
      </w:r>
      <w:r w:rsidR="006A09C0">
        <w:rPr>
          <w:rFonts w:ascii="Times New Roman" w:eastAsia="Calibri" w:hAnsi="Times New Roman" w:cs="Times New Roman"/>
          <w:sz w:val="24"/>
          <w:szCs w:val="24"/>
          <w:lang w:eastAsia="en-US"/>
        </w:rPr>
        <w:t>ч</w:t>
      </w:r>
      <w:r w:rsidR="006A09C0" w:rsidRPr="006A09C0">
        <w:rPr>
          <w:rFonts w:ascii="Times New Roman" w:eastAsia="Calibri" w:hAnsi="Times New Roman" w:cs="Times New Roman"/>
          <w:sz w:val="24"/>
          <w:szCs w:val="24"/>
          <w:lang w:eastAsia="en-US"/>
        </w:rPr>
        <w:t>орний</w:t>
      </w:r>
      <w:r w:rsidR="00A609D4">
        <w:rPr>
          <w:rFonts w:ascii="Times New Roman" w:eastAsia="Calibri" w:hAnsi="Times New Roman" w:cs="Times New Roman"/>
          <w:sz w:val="24"/>
          <w:szCs w:val="24"/>
          <w:lang w:eastAsia="en-US"/>
        </w:rPr>
        <w:t>.</w:t>
      </w:r>
    </w:p>
    <w:p w:rsidR="00CF0E6A" w:rsidRPr="00CF0E6A" w:rsidRDefault="00CF0E6A" w:rsidP="00502AF7">
      <w:pPr>
        <w:suppressAutoHyphens/>
        <w:ind w:firstLine="1077"/>
        <w:contextualSpacing/>
        <w:jc w:val="both"/>
        <w:rPr>
          <w:rFonts w:ascii="Times New Roman" w:eastAsia="Calibri" w:hAnsi="Times New Roman" w:cs="Times New Roman"/>
          <w:bCs/>
          <w:iCs/>
          <w:kern w:val="2"/>
          <w:sz w:val="24"/>
          <w:szCs w:val="24"/>
          <w:lang w:eastAsia="ar-SA"/>
        </w:rPr>
      </w:pPr>
      <w:r w:rsidRPr="00CF0E6A">
        <w:rPr>
          <w:rFonts w:ascii="Times New Roman" w:eastAsia="Calibri" w:hAnsi="Times New Roman" w:cs="Times New Roman"/>
          <w:bCs/>
          <w:iCs/>
          <w:kern w:val="2"/>
          <w:sz w:val="24"/>
          <w:szCs w:val="24"/>
          <w:lang w:eastAsia="ar-SA"/>
        </w:rPr>
        <w:t xml:space="preserve">Кількість — </w:t>
      </w:r>
      <w:r w:rsidR="00A609D4">
        <w:rPr>
          <w:rFonts w:ascii="Times New Roman" w:eastAsia="Calibri" w:hAnsi="Times New Roman" w:cs="Times New Roman"/>
          <w:bCs/>
          <w:iCs/>
          <w:kern w:val="2"/>
          <w:sz w:val="24"/>
          <w:szCs w:val="24"/>
          <w:lang w:eastAsia="ar-SA"/>
        </w:rPr>
        <w:t>1000</w:t>
      </w:r>
      <w:r w:rsidRPr="00CF0E6A">
        <w:rPr>
          <w:rFonts w:ascii="Times New Roman" w:eastAsia="Calibri" w:hAnsi="Times New Roman" w:cs="Times New Roman"/>
          <w:bCs/>
          <w:iCs/>
          <w:kern w:val="2"/>
          <w:sz w:val="24"/>
          <w:szCs w:val="24"/>
          <w:lang w:eastAsia="ar-SA"/>
        </w:rPr>
        <w:t xml:space="preserve"> пар.</w:t>
      </w:r>
    </w:p>
    <w:p w:rsidR="00CF0E6A" w:rsidRPr="00CF0E6A" w:rsidRDefault="00CF0E6A" w:rsidP="00502AF7">
      <w:pPr>
        <w:autoSpaceDE w:val="0"/>
        <w:autoSpaceDN w:val="0"/>
        <w:ind w:firstLine="1077"/>
        <w:contextualSpacing/>
        <w:jc w:val="both"/>
        <w:rPr>
          <w:rFonts w:ascii="Times New Roman" w:hAnsi="Times New Roman" w:cs="Times New Roman"/>
          <w:sz w:val="24"/>
          <w:szCs w:val="24"/>
        </w:rPr>
      </w:pPr>
      <w:r w:rsidRPr="00CF0E6A">
        <w:rPr>
          <w:rFonts w:ascii="Times New Roman" w:eastAsia="Calibri" w:hAnsi="Times New Roman" w:cs="Times New Roman"/>
          <w:bCs/>
          <w:spacing w:val="-3"/>
          <w:sz w:val="24"/>
          <w:szCs w:val="24"/>
          <w:lang w:eastAsia="uk-UA"/>
        </w:rPr>
        <w:t>Шнурки з синтетичних ниток з термічно обробленими наконечниками, водовідштовхувальні довжиною 1500 мм ±10%</w:t>
      </w:r>
    </w:p>
    <w:p w:rsidR="00CF0E6A" w:rsidRDefault="007961C2" w:rsidP="00502AF7">
      <w:pPr>
        <w:suppressAutoHyphens/>
        <w:ind w:firstLine="1077"/>
        <w:contextualSpacing/>
        <w:jc w:val="both"/>
        <w:rPr>
          <w:rFonts w:ascii="Times New Roman" w:eastAsia="Calibri" w:hAnsi="Times New Roman" w:cs="Calibri"/>
          <w:sz w:val="24"/>
          <w:szCs w:val="24"/>
          <w:lang w:eastAsia="uk-UA"/>
        </w:rPr>
      </w:pPr>
      <w:r>
        <w:rPr>
          <w:rFonts w:ascii="Times New Roman" w:eastAsia="Calibri" w:hAnsi="Times New Roman" w:cs="Calibri"/>
          <w:sz w:val="24"/>
          <w:szCs w:val="24"/>
          <w:lang w:eastAsia="uk-UA"/>
        </w:rPr>
        <w:t xml:space="preserve">Розмірний ряд - </w:t>
      </w:r>
      <w:r w:rsidR="00CF0E6A" w:rsidRPr="00A609D4">
        <w:rPr>
          <w:rFonts w:ascii="Times New Roman" w:eastAsia="Calibri" w:hAnsi="Times New Roman" w:cs="Calibri"/>
          <w:sz w:val="24"/>
          <w:szCs w:val="24"/>
          <w:lang w:eastAsia="uk-UA"/>
        </w:rPr>
        <w:t xml:space="preserve">кількість черевиків відповідних розмірів визначається згідно </w:t>
      </w:r>
      <w:r w:rsidR="00A609D4" w:rsidRPr="00A609D4">
        <w:rPr>
          <w:rFonts w:ascii="Times New Roman" w:eastAsia="Calibri" w:hAnsi="Times New Roman" w:cs="Calibri"/>
          <w:sz w:val="24"/>
          <w:szCs w:val="24"/>
          <w:lang w:eastAsia="uk-UA"/>
        </w:rPr>
        <w:t>Ростовки, що є невід’ємною частиною договору.</w:t>
      </w:r>
    </w:p>
    <w:p w:rsidR="00E1756F" w:rsidRPr="00E1756F" w:rsidRDefault="000E60D9" w:rsidP="00502AF7">
      <w:pPr>
        <w:suppressAutoHyphens/>
        <w:ind w:firstLine="1077"/>
        <w:contextualSpacing/>
        <w:jc w:val="both"/>
        <w:rPr>
          <w:rFonts w:ascii="Times New Roman" w:eastAsia="Calibri" w:hAnsi="Times New Roman" w:cs="Times New Roman"/>
          <w:b/>
          <w:sz w:val="24"/>
          <w:szCs w:val="24"/>
          <w:lang w:eastAsia="uk-UA"/>
        </w:rPr>
      </w:pPr>
      <w:proofErr w:type="spellStart"/>
      <w:r>
        <w:rPr>
          <w:rFonts w:ascii="Times New Roman" w:eastAsia="Calibri" w:hAnsi="Times New Roman" w:cs="Calibri"/>
          <w:b/>
          <w:sz w:val="24"/>
          <w:szCs w:val="24"/>
          <w:lang w:eastAsia="uk-UA"/>
        </w:rPr>
        <w:t>Напівчоботи</w:t>
      </w:r>
      <w:proofErr w:type="spellEnd"/>
      <w:r w:rsidR="00E1756F" w:rsidRPr="00E1756F">
        <w:rPr>
          <w:rFonts w:ascii="Times New Roman" w:eastAsia="Calibri" w:hAnsi="Times New Roman" w:cs="Calibri"/>
          <w:b/>
          <w:sz w:val="24"/>
          <w:szCs w:val="24"/>
          <w:lang w:eastAsia="uk-UA"/>
        </w:rPr>
        <w:t xml:space="preserve"> повинні відповідати технічним вимогам, що визначені наказом Міністерства охорони здоров'я України №1020 від 07.12.2012 «Про внесення змін до наказу Міністерства охорони здоров'я України від 29 серпня 2008 року №500».</w:t>
      </w:r>
    </w:p>
    <w:p w:rsidR="00DD1C5A" w:rsidRDefault="00DD1C5A" w:rsidP="00502AF7">
      <w:pPr>
        <w:suppressAutoHyphens/>
        <w:ind w:firstLine="1077"/>
        <w:contextualSpacing/>
        <w:jc w:val="both"/>
        <w:rPr>
          <w:rFonts w:ascii="Times New Roman" w:eastAsia="Calibri" w:hAnsi="Times New Roman" w:cs="Times New Roman"/>
          <w:b/>
          <w:bCs/>
          <w:spacing w:val="-3"/>
          <w:sz w:val="24"/>
          <w:szCs w:val="24"/>
          <w:lang w:eastAsia="uk-UA"/>
        </w:rPr>
      </w:pPr>
    </w:p>
    <w:p w:rsidR="00CF0E6A" w:rsidRPr="00CF0E6A" w:rsidRDefault="00B507D6" w:rsidP="00502AF7">
      <w:pPr>
        <w:suppressAutoHyphens/>
        <w:ind w:firstLine="1077"/>
        <w:contextualSpacing/>
        <w:jc w:val="both"/>
        <w:rPr>
          <w:rFonts w:ascii="Times New Roman" w:eastAsia="Calibri" w:hAnsi="Times New Roman" w:cs="Times New Roman"/>
          <w:b/>
          <w:bCs/>
          <w:spacing w:val="-3"/>
          <w:sz w:val="24"/>
          <w:szCs w:val="24"/>
          <w:lang w:eastAsia="uk-UA"/>
        </w:rPr>
      </w:pPr>
      <w:r>
        <w:rPr>
          <w:rFonts w:ascii="Times New Roman" w:eastAsia="Calibri" w:hAnsi="Times New Roman" w:cs="Times New Roman"/>
          <w:b/>
          <w:bCs/>
          <w:spacing w:val="-3"/>
          <w:sz w:val="24"/>
          <w:szCs w:val="24"/>
          <w:lang w:eastAsia="uk-UA"/>
        </w:rPr>
        <w:t>3</w:t>
      </w:r>
      <w:r w:rsidR="00CF0E6A" w:rsidRPr="00CF0E6A">
        <w:rPr>
          <w:rFonts w:ascii="Times New Roman" w:eastAsia="Calibri" w:hAnsi="Times New Roman" w:cs="Times New Roman"/>
          <w:b/>
          <w:bCs/>
          <w:spacing w:val="-3"/>
          <w:sz w:val="24"/>
          <w:szCs w:val="24"/>
          <w:lang w:eastAsia="uk-UA"/>
        </w:rPr>
        <w:t>. Санітарно-гігієнічні вимоги.</w:t>
      </w:r>
    </w:p>
    <w:p w:rsidR="00CF0E6A" w:rsidRPr="00CF0E6A" w:rsidRDefault="00CF0E6A" w:rsidP="00502AF7">
      <w:pPr>
        <w:suppressAutoHyphens/>
        <w:ind w:firstLine="1077"/>
        <w:contextualSpacing/>
        <w:jc w:val="both"/>
        <w:rPr>
          <w:rFonts w:ascii="Times New Roman" w:eastAsia="Calibri" w:hAnsi="Times New Roman" w:cs="Times New Roman"/>
          <w:bCs/>
          <w:spacing w:val="-3"/>
          <w:sz w:val="24"/>
          <w:szCs w:val="24"/>
          <w:lang w:eastAsia="uk-UA"/>
        </w:rPr>
      </w:pPr>
      <w:r w:rsidRPr="00CF0E6A">
        <w:rPr>
          <w:rFonts w:ascii="Times New Roman" w:eastAsia="Calibri" w:hAnsi="Times New Roman" w:cs="Times New Roman"/>
          <w:bCs/>
          <w:spacing w:val="-3"/>
          <w:sz w:val="24"/>
          <w:szCs w:val="24"/>
          <w:lang w:eastAsia="uk-UA"/>
        </w:rPr>
        <w:t xml:space="preserve">Взуття повинно відповідати вимогам Державних санітарних норм та правил "Матеріали та вироби текстильні, шкіряні і хутрові. Основні гігієнічні вимоги", затверджених наказом Міністерства охорони здоров'я України від 29.12.2012 №1138. </w:t>
      </w:r>
    </w:p>
    <w:p w:rsidR="00CF0E6A" w:rsidRPr="00CF0E6A" w:rsidRDefault="00CF0E6A" w:rsidP="00502AF7">
      <w:pPr>
        <w:suppressAutoHyphens/>
        <w:ind w:firstLine="1077"/>
        <w:contextualSpacing/>
        <w:jc w:val="both"/>
        <w:rPr>
          <w:rFonts w:ascii="Times New Roman" w:eastAsia="Calibri" w:hAnsi="Times New Roman" w:cs="Times New Roman"/>
          <w:b/>
          <w:bCs/>
          <w:spacing w:val="-3"/>
          <w:sz w:val="24"/>
          <w:szCs w:val="24"/>
          <w:lang w:eastAsia="uk-UA"/>
        </w:rPr>
      </w:pPr>
    </w:p>
    <w:p w:rsidR="00A609D4" w:rsidRDefault="00466C01" w:rsidP="00502AF7">
      <w:pPr>
        <w:suppressAutoHyphens/>
        <w:ind w:firstLine="1077"/>
        <w:contextualSpacing/>
        <w:jc w:val="both"/>
        <w:rPr>
          <w:rFonts w:ascii="Times New Roman" w:eastAsia="Calibri" w:hAnsi="Times New Roman" w:cs="Times New Roman"/>
          <w:b/>
          <w:bCs/>
          <w:spacing w:val="-3"/>
          <w:sz w:val="24"/>
          <w:szCs w:val="24"/>
          <w:lang w:eastAsia="uk-UA"/>
        </w:rPr>
      </w:pPr>
      <w:r>
        <w:rPr>
          <w:rFonts w:ascii="Times New Roman" w:eastAsia="Calibri" w:hAnsi="Times New Roman" w:cs="Times New Roman"/>
          <w:b/>
          <w:bCs/>
          <w:spacing w:val="-3"/>
          <w:sz w:val="24"/>
          <w:szCs w:val="24"/>
          <w:lang w:eastAsia="uk-UA"/>
        </w:rPr>
        <w:t>4</w:t>
      </w:r>
      <w:r w:rsidR="00CF0E6A" w:rsidRPr="00CF0E6A">
        <w:rPr>
          <w:rFonts w:ascii="Times New Roman" w:eastAsia="Calibri" w:hAnsi="Times New Roman" w:cs="Times New Roman"/>
          <w:b/>
          <w:bCs/>
          <w:spacing w:val="-3"/>
          <w:sz w:val="24"/>
          <w:szCs w:val="24"/>
          <w:lang w:eastAsia="uk-UA"/>
        </w:rPr>
        <w:t>. Гарантії виробника.</w:t>
      </w:r>
    </w:p>
    <w:p w:rsidR="00A609D4" w:rsidRDefault="00CF0E6A" w:rsidP="00502AF7">
      <w:pPr>
        <w:suppressAutoHyphens/>
        <w:ind w:firstLine="1077"/>
        <w:contextualSpacing/>
        <w:jc w:val="both"/>
        <w:rPr>
          <w:rFonts w:ascii="Times New Roman" w:eastAsia="Calibri" w:hAnsi="Times New Roman" w:cs="Times New Roman"/>
          <w:b/>
          <w:bCs/>
          <w:spacing w:val="-3"/>
          <w:sz w:val="24"/>
          <w:szCs w:val="24"/>
          <w:lang w:eastAsia="uk-UA"/>
        </w:rPr>
      </w:pPr>
      <w:r w:rsidRPr="00CF0E6A">
        <w:rPr>
          <w:rFonts w:ascii="Times New Roman" w:hAnsi="Times New Roman" w:cs="Times New Roman"/>
          <w:bCs/>
          <w:color w:val="000000"/>
          <w:spacing w:val="-3"/>
          <w:sz w:val="24"/>
          <w:szCs w:val="24"/>
          <w:lang w:eastAsia="uk-UA"/>
        </w:rPr>
        <w:t>Виробник гарантує відповідність якості взуття вимогам цих технічних умов.</w:t>
      </w:r>
    </w:p>
    <w:p w:rsidR="00CF0E6A" w:rsidRPr="00A609D4" w:rsidRDefault="00CF0E6A" w:rsidP="00502AF7">
      <w:pPr>
        <w:suppressAutoHyphens/>
        <w:ind w:firstLine="1077"/>
        <w:contextualSpacing/>
        <w:jc w:val="both"/>
        <w:rPr>
          <w:rFonts w:ascii="Times New Roman" w:eastAsia="Calibri" w:hAnsi="Times New Roman" w:cs="Times New Roman"/>
          <w:b/>
          <w:bCs/>
          <w:spacing w:val="-3"/>
          <w:sz w:val="24"/>
          <w:szCs w:val="24"/>
          <w:lang w:eastAsia="uk-UA"/>
        </w:rPr>
      </w:pPr>
      <w:r w:rsidRPr="00CF0E6A">
        <w:rPr>
          <w:rFonts w:ascii="Times New Roman" w:eastAsia="Calibri" w:hAnsi="Times New Roman" w:cs="Times New Roman"/>
          <w:bCs/>
          <w:spacing w:val="-3"/>
          <w:sz w:val="24"/>
          <w:szCs w:val="24"/>
          <w:lang w:eastAsia="uk-UA"/>
        </w:rPr>
        <w:t xml:space="preserve">Гарантійний термін носки взуття становить – не менше 12 місяці від дня видачі його в експлуатацію. </w:t>
      </w:r>
      <w:r w:rsidRPr="00CF0E6A">
        <w:rPr>
          <w:rFonts w:ascii="Times New Roman" w:eastAsia="Calibri" w:hAnsi="Times New Roman" w:cs="Times New Roman"/>
          <w:sz w:val="24"/>
          <w:szCs w:val="24"/>
          <w:lang w:eastAsia="uk-UA"/>
        </w:rPr>
        <w:t xml:space="preserve">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отримувача черевиків. </w:t>
      </w:r>
    </w:p>
    <w:p w:rsidR="00CF0E6A" w:rsidRDefault="00E1756F" w:rsidP="00502AF7">
      <w:pPr>
        <w:widowControl w:val="0"/>
        <w:suppressAutoHyphens/>
        <w:ind w:firstLine="1077"/>
        <w:contextualSpacing/>
        <w:jc w:val="both"/>
        <w:rPr>
          <w:rFonts w:ascii="Times New Roman" w:eastAsia="Calibri" w:hAnsi="Times New Roman" w:cs="Times New Roman"/>
          <w:bCs/>
          <w:spacing w:val="-3"/>
          <w:sz w:val="24"/>
          <w:szCs w:val="24"/>
          <w:lang w:eastAsia="uk-UA"/>
        </w:rPr>
      </w:pPr>
      <w:r>
        <w:rPr>
          <w:rFonts w:ascii="Times New Roman" w:eastAsia="Calibri" w:hAnsi="Times New Roman" w:cs="Times New Roman"/>
          <w:bCs/>
          <w:spacing w:val="-3"/>
          <w:sz w:val="24"/>
          <w:szCs w:val="24"/>
          <w:lang w:eastAsia="uk-UA"/>
        </w:rPr>
        <w:t xml:space="preserve">  </w:t>
      </w:r>
      <w:r w:rsidR="00CF0E6A" w:rsidRPr="00CF0E6A">
        <w:rPr>
          <w:rFonts w:ascii="Times New Roman" w:eastAsia="Calibri" w:hAnsi="Times New Roman" w:cs="Times New Roman"/>
          <w:bCs/>
          <w:spacing w:val="-3"/>
          <w:sz w:val="24"/>
          <w:szCs w:val="24"/>
          <w:lang w:eastAsia="uk-UA"/>
        </w:rPr>
        <w:t>Гарантійний термін зберігання – 2 років від дати виготовлення взуття при умові дотримання умов зберігання.</w:t>
      </w:r>
    </w:p>
    <w:p w:rsidR="00502AF7" w:rsidRPr="00CF0E6A" w:rsidRDefault="00502AF7" w:rsidP="00502AF7">
      <w:pPr>
        <w:widowControl w:val="0"/>
        <w:suppressAutoHyphens/>
        <w:ind w:firstLine="1077"/>
        <w:contextualSpacing/>
        <w:jc w:val="both"/>
        <w:rPr>
          <w:rFonts w:ascii="Times New Roman" w:eastAsia="Calibri" w:hAnsi="Times New Roman" w:cs="Times New Roman"/>
          <w:bCs/>
          <w:spacing w:val="-3"/>
          <w:sz w:val="24"/>
          <w:szCs w:val="24"/>
          <w:lang w:eastAsia="uk-UA"/>
        </w:rPr>
      </w:pPr>
    </w:p>
    <w:p w:rsidR="00CF0E6A" w:rsidRPr="00CF0E6A" w:rsidRDefault="00466C01" w:rsidP="00502AF7">
      <w:pPr>
        <w:pBdr>
          <w:top w:val="nil"/>
          <w:left w:val="nil"/>
          <w:bottom w:val="nil"/>
          <w:right w:val="nil"/>
          <w:between w:val="nil"/>
        </w:pBdr>
        <w:suppressAutoHyphens/>
        <w:ind w:firstLine="1077"/>
        <w:contextualSpacing/>
        <w:jc w:val="both"/>
        <w:rPr>
          <w:rFonts w:ascii="Times New Roman" w:eastAsia="Calibri" w:hAnsi="Times New Roman" w:cs="Times New Roman"/>
          <w:color w:val="000000"/>
          <w:sz w:val="24"/>
          <w:szCs w:val="24"/>
          <w:highlight w:val="white"/>
          <w:lang w:eastAsia="uk-UA"/>
        </w:rPr>
      </w:pPr>
      <w:r>
        <w:rPr>
          <w:rFonts w:ascii="Times New Roman" w:eastAsia="Calibri" w:hAnsi="Times New Roman" w:cs="Times New Roman"/>
          <w:b/>
          <w:color w:val="000000"/>
          <w:sz w:val="24"/>
          <w:szCs w:val="24"/>
          <w:highlight w:val="white"/>
          <w:lang w:eastAsia="uk-UA"/>
        </w:rPr>
        <w:t>5</w:t>
      </w:r>
      <w:r w:rsidR="00E1756F">
        <w:rPr>
          <w:rFonts w:ascii="Times New Roman" w:eastAsia="Calibri" w:hAnsi="Times New Roman" w:cs="Times New Roman"/>
          <w:b/>
          <w:color w:val="000000"/>
          <w:sz w:val="24"/>
          <w:szCs w:val="24"/>
          <w:highlight w:val="white"/>
          <w:lang w:eastAsia="uk-UA"/>
        </w:rPr>
        <w:t xml:space="preserve">. </w:t>
      </w:r>
      <w:r w:rsidR="00CF0E6A" w:rsidRPr="00CF0E6A">
        <w:rPr>
          <w:rFonts w:ascii="Times New Roman" w:eastAsia="Calibri" w:hAnsi="Times New Roman" w:cs="Times New Roman"/>
          <w:b/>
          <w:color w:val="000000"/>
          <w:sz w:val="24"/>
          <w:szCs w:val="24"/>
          <w:highlight w:val="white"/>
          <w:lang w:eastAsia="uk-UA"/>
        </w:rPr>
        <w:t>Інші вимоги до товару.</w:t>
      </w:r>
    </w:p>
    <w:p w:rsidR="00CF0E6A" w:rsidRPr="00CF0E6A" w:rsidRDefault="00CF0E6A" w:rsidP="00502AF7">
      <w:pPr>
        <w:pBdr>
          <w:top w:val="nil"/>
          <w:left w:val="nil"/>
          <w:bottom w:val="nil"/>
          <w:right w:val="nil"/>
          <w:between w:val="nil"/>
        </w:pBdr>
        <w:tabs>
          <w:tab w:val="left" w:pos="426"/>
        </w:tabs>
        <w:suppressAutoHyphens/>
        <w:ind w:firstLine="1077"/>
        <w:contextualSpacing/>
        <w:jc w:val="both"/>
        <w:rPr>
          <w:rFonts w:ascii="Times New Roman" w:eastAsia="Calibri" w:hAnsi="Times New Roman" w:cs="Times New Roman"/>
          <w:color w:val="000000"/>
          <w:sz w:val="24"/>
          <w:szCs w:val="24"/>
          <w:highlight w:val="white"/>
          <w:lang w:eastAsia="uk-UA"/>
        </w:rPr>
      </w:pPr>
      <w:r w:rsidRPr="00CF0E6A">
        <w:rPr>
          <w:rFonts w:ascii="Times New Roman" w:eastAsia="Calibri" w:hAnsi="Times New Roman" w:cs="Times New Roman"/>
          <w:color w:val="000000"/>
          <w:sz w:val="24"/>
          <w:szCs w:val="24"/>
          <w:highlight w:val="white"/>
          <w:lang w:eastAsia="uk-UA"/>
        </w:rPr>
        <w:t>Всі витрати по пакуванню та доставці несе Постачальник;</w:t>
      </w:r>
    </w:p>
    <w:p w:rsidR="00CF0E6A" w:rsidRPr="00CF0E6A" w:rsidRDefault="00CF0E6A" w:rsidP="00502AF7">
      <w:pPr>
        <w:pBdr>
          <w:top w:val="nil"/>
          <w:left w:val="nil"/>
          <w:bottom w:val="nil"/>
          <w:right w:val="nil"/>
          <w:between w:val="nil"/>
        </w:pBdr>
        <w:tabs>
          <w:tab w:val="left" w:pos="426"/>
        </w:tabs>
        <w:suppressAutoHyphens/>
        <w:ind w:firstLine="1077"/>
        <w:contextualSpacing/>
        <w:jc w:val="both"/>
        <w:rPr>
          <w:rFonts w:ascii="Times New Roman" w:eastAsia="Calibri" w:hAnsi="Times New Roman" w:cs="Times New Roman"/>
          <w:color w:val="000000"/>
          <w:sz w:val="24"/>
          <w:szCs w:val="24"/>
          <w:highlight w:val="white"/>
          <w:lang w:eastAsia="uk-UA"/>
        </w:rPr>
      </w:pPr>
      <w:r w:rsidRPr="00CF0E6A">
        <w:rPr>
          <w:rFonts w:ascii="Times New Roman" w:eastAsia="Calibri" w:hAnsi="Times New Roman" w:cs="Times New Roman"/>
          <w:color w:val="000000"/>
          <w:sz w:val="24"/>
          <w:szCs w:val="24"/>
          <w:highlight w:val="white"/>
          <w:lang w:eastAsia="uk-UA"/>
        </w:rPr>
        <w:t>Неякісний товар підлягає обов’язковій заміні, але всі витрати пов’язані із заміною товару несе Постачальник.</w:t>
      </w:r>
    </w:p>
    <w:p w:rsidR="00CF0E6A" w:rsidRPr="00CF0E6A" w:rsidRDefault="00CF0E6A" w:rsidP="00502AF7">
      <w:pPr>
        <w:tabs>
          <w:tab w:val="left" w:pos="1134"/>
        </w:tabs>
        <w:suppressAutoHyphens/>
        <w:ind w:firstLine="1077"/>
        <w:contextualSpacing/>
        <w:jc w:val="both"/>
        <w:rPr>
          <w:rFonts w:ascii="Times New Roman" w:eastAsia="Calibri" w:hAnsi="Times New Roman" w:cs="Times New Roman"/>
          <w:sz w:val="24"/>
          <w:szCs w:val="24"/>
        </w:rPr>
      </w:pPr>
      <w:r w:rsidRPr="00CF0E6A">
        <w:rPr>
          <w:rFonts w:ascii="Times New Roman" w:eastAsia="Calibri" w:hAnsi="Times New Roman" w:cs="Times New Roman"/>
          <w:color w:val="000000"/>
          <w:sz w:val="24"/>
          <w:szCs w:val="24"/>
        </w:rPr>
        <w:t xml:space="preserve">Товар повинен бути новий, не раніше 2023 року виготовлення, та такий , що не був у використанні, без видимих недоліків, а саме: пошкоджень, потертостей, </w:t>
      </w:r>
      <w:proofErr w:type="spellStart"/>
      <w:r w:rsidRPr="00CF0E6A">
        <w:rPr>
          <w:rFonts w:ascii="Times New Roman" w:eastAsia="Calibri" w:hAnsi="Times New Roman" w:cs="Times New Roman"/>
          <w:color w:val="000000"/>
          <w:sz w:val="24"/>
          <w:szCs w:val="24"/>
        </w:rPr>
        <w:t>тріщин</w:t>
      </w:r>
      <w:proofErr w:type="spellEnd"/>
      <w:r w:rsidRPr="00CF0E6A">
        <w:rPr>
          <w:rFonts w:ascii="Times New Roman" w:eastAsia="Calibri" w:hAnsi="Times New Roman" w:cs="Times New Roman"/>
          <w:color w:val="000000"/>
          <w:sz w:val="24"/>
          <w:szCs w:val="24"/>
        </w:rPr>
        <w:t>, плям або розводів. Конструкція і форми товару повинні забезпечувати цільове призначення, зручність і комфорт користування ним. Матеріали, застосовані для виготовлення товару, повинні бути не токсичні.</w:t>
      </w:r>
    </w:p>
    <w:p w:rsidR="00CF0E6A" w:rsidRPr="00CF0E6A" w:rsidRDefault="00CF0E6A" w:rsidP="00502AF7">
      <w:pPr>
        <w:tabs>
          <w:tab w:val="left" w:pos="1134"/>
        </w:tabs>
        <w:suppressAutoHyphens/>
        <w:ind w:firstLine="1077"/>
        <w:contextualSpacing/>
        <w:jc w:val="both"/>
        <w:rPr>
          <w:rFonts w:ascii="Times New Roman" w:eastAsia="Calibri" w:hAnsi="Times New Roman" w:cs="Times New Roman"/>
          <w:sz w:val="24"/>
          <w:szCs w:val="24"/>
        </w:rPr>
      </w:pPr>
      <w:r w:rsidRPr="00CF0E6A">
        <w:rPr>
          <w:rFonts w:ascii="Times New Roman" w:eastAsia="Calibri" w:hAnsi="Times New Roman" w:cs="Times New Roman"/>
          <w:color w:val="000000"/>
          <w:sz w:val="24"/>
          <w:szCs w:val="24"/>
        </w:rPr>
        <w:t>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ТУУ), характеристикам та замовленню Замовника.</w:t>
      </w:r>
    </w:p>
    <w:p w:rsidR="00CF0E6A" w:rsidRPr="00CF0E6A" w:rsidRDefault="00CF0E6A" w:rsidP="00502AF7">
      <w:pPr>
        <w:widowControl w:val="0"/>
        <w:tabs>
          <w:tab w:val="left" w:pos="851"/>
        </w:tabs>
        <w:suppressAutoHyphens/>
        <w:ind w:firstLine="1077"/>
        <w:contextualSpacing/>
        <w:jc w:val="both"/>
        <w:textDirection w:val="btLr"/>
        <w:textAlignment w:val="top"/>
        <w:outlineLvl w:val="0"/>
        <w:rPr>
          <w:rFonts w:ascii="Times New Roman" w:eastAsia="Calibri" w:hAnsi="Times New Roman" w:cs="Times New Roman"/>
          <w:sz w:val="24"/>
          <w:szCs w:val="24"/>
        </w:rPr>
      </w:pPr>
      <w:r w:rsidRPr="00CF0E6A">
        <w:rPr>
          <w:rFonts w:ascii="Times New Roman" w:eastAsia="Calibri" w:hAnsi="Times New Roman" w:cs="Times New Roman"/>
          <w:sz w:val="24"/>
          <w:szCs w:val="24"/>
        </w:rPr>
        <w:t>Товар повинен постачатися в спеціальній упаковці, яка відповідає характеру такого товару і захищає його від пошкоджень під час поставки.</w:t>
      </w:r>
    </w:p>
    <w:p w:rsidR="00CF0E6A" w:rsidRPr="00CF0E6A" w:rsidRDefault="00CF0E6A" w:rsidP="00502AF7">
      <w:pPr>
        <w:tabs>
          <w:tab w:val="left" w:pos="851"/>
        </w:tabs>
        <w:suppressAutoHyphens/>
        <w:ind w:firstLine="1077"/>
        <w:contextualSpacing/>
        <w:jc w:val="both"/>
        <w:rPr>
          <w:rFonts w:ascii="Times New Roman" w:eastAsia="Calibri" w:hAnsi="Times New Roman" w:cs="Times New Roman"/>
          <w:sz w:val="24"/>
          <w:szCs w:val="24"/>
        </w:rPr>
      </w:pPr>
      <w:r w:rsidRPr="00CF0E6A">
        <w:rPr>
          <w:rFonts w:ascii="Times New Roman" w:eastAsia="Calibri" w:hAnsi="Times New Roman" w:cs="Times New Roman"/>
          <w:color w:val="000000"/>
          <w:sz w:val="24"/>
          <w:szCs w:val="24"/>
        </w:rPr>
        <w:t>Товар повинен передаватись за адресою Замовника разом із документами, що посвідчують його якість (сертифікат).</w:t>
      </w:r>
    </w:p>
    <w:p w:rsidR="00E444CF" w:rsidRDefault="00CF0E6A" w:rsidP="00260530">
      <w:pPr>
        <w:tabs>
          <w:tab w:val="left" w:pos="993"/>
        </w:tabs>
        <w:suppressAutoHyphens/>
        <w:ind w:firstLine="1077"/>
        <w:contextualSpacing/>
        <w:jc w:val="both"/>
        <w:rPr>
          <w:rFonts w:ascii="Times New Roman" w:eastAsia="Calibri" w:hAnsi="Times New Roman" w:cs="Times New Roman"/>
          <w:color w:val="000000"/>
          <w:sz w:val="24"/>
          <w:szCs w:val="24"/>
        </w:rPr>
      </w:pPr>
      <w:r w:rsidRPr="00CF0E6A">
        <w:rPr>
          <w:rFonts w:ascii="Times New Roman" w:eastAsia="Calibri" w:hAnsi="Times New Roman" w:cs="Times New Roman"/>
          <w:color w:val="000000"/>
          <w:sz w:val="24"/>
          <w:szCs w:val="24"/>
        </w:rPr>
        <w:t>Під час виконання умов договору про закупівлю Учасником повинні застосовуватись заходи із захисту довкілля, про що Учасник надає довідку.</w:t>
      </w:r>
    </w:p>
    <w:p w:rsidR="00E444CF" w:rsidRPr="00CF0E6A" w:rsidRDefault="00E444CF" w:rsidP="00502AF7">
      <w:pPr>
        <w:tabs>
          <w:tab w:val="left" w:pos="993"/>
        </w:tabs>
        <w:suppressAutoHyphens/>
        <w:ind w:firstLine="1077"/>
        <w:contextualSpacing/>
        <w:jc w:val="both"/>
        <w:rPr>
          <w:rFonts w:ascii="Times New Roman" w:eastAsia="Calibri" w:hAnsi="Times New Roman" w:cs="Times New Roman"/>
          <w:color w:val="000000"/>
          <w:sz w:val="24"/>
          <w:szCs w:val="24"/>
        </w:rPr>
      </w:pPr>
    </w:p>
    <w:p w:rsidR="00CF0E6A" w:rsidRPr="00CF0E6A" w:rsidRDefault="00466C01" w:rsidP="00502AF7">
      <w:pPr>
        <w:suppressAutoHyphens/>
        <w:ind w:firstLine="1077"/>
        <w:contextualSpacing/>
        <w:jc w:val="both"/>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6</w:t>
      </w:r>
      <w:r w:rsidR="00CF0E6A" w:rsidRPr="00CF0E6A">
        <w:rPr>
          <w:rFonts w:ascii="Times New Roman" w:eastAsia="Calibri" w:hAnsi="Times New Roman" w:cs="Times New Roman"/>
          <w:b/>
          <w:sz w:val="24"/>
          <w:szCs w:val="24"/>
          <w:lang w:eastAsia="uk-UA"/>
        </w:rPr>
        <w:t>.</w:t>
      </w:r>
      <w:r w:rsidR="00E1756F">
        <w:rPr>
          <w:rFonts w:ascii="Times New Roman" w:eastAsia="Calibri" w:hAnsi="Times New Roman" w:cs="Times New Roman"/>
          <w:b/>
          <w:sz w:val="24"/>
          <w:szCs w:val="24"/>
          <w:lang w:eastAsia="uk-UA"/>
        </w:rPr>
        <w:t xml:space="preserve"> </w:t>
      </w:r>
      <w:r w:rsidR="00E444CF">
        <w:rPr>
          <w:rFonts w:ascii="Times New Roman" w:eastAsia="Calibri" w:hAnsi="Times New Roman" w:cs="Times New Roman"/>
          <w:b/>
          <w:sz w:val="24"/>
          <w:szCs w:val="24"/>
          <w:lang w:eastAsia="uk-UA"/>
        </w:rPr>
        <w:t>Вимоги до Учасника щодо направлення зразка:</w:t>
      </w:r>
    </w:p>
    <w:p w:rsidR="00E70AEC" w:rsidRDefault="00E70AEC" w:rsidP="00502AF7">
      <w:pPr>
        <w:numPr>
          <w:ilvl w:val="0"/>
          <w:numId w:val="31"/>
        </w:numPr>
        <w:ind w:left="0" w:firstLine="1077"/>
        <w:contextualSpacing/>
        <w:jc w:val="both"/>
        <w:rPr>
          <w:rFonts w:ascii="Times New Roman" w:hAnsi="Times New Roman" w:cs="Times New Roman"/>
          <w:color w:val="00000A"/>
          <w:sz w:val="24"/>
          <w:szCs w:val="24"/>
          <w:lang w:eastAsia="zh-CN" w:bidi="hi-IN"/>
        </w:rPr>
      </w:pPr>
      <w:r w:rsidRPr="00E70AEC">
        <w:rPr>
          <w:rFonts w:ascii="Times New Roman" w:hAnsi="Times New Roman" w:cs="Times New Roman"/>
          <w:color w:val="00000A"/>
          <w:sz w:val="24"/>
          <w:szCs w:val="24"/>
          <w:lang w:eastAsia="zh-CN" w:bidi="hi-IN"/>
        </w:rPr>
        <w:t xml:space="preserve">Учасник, тендерну пропозицію якого за результатами аукціону буде визнано найбільш економічно вигідною, має відповідати якісним вимогам до предмету закупівлі, </w:t>
      </w:r>
      <w:r w:rsidRPr="00E70AEC">
        <w:rPr>
          <w:rFonts w:ascii="Times New Roman" w:hAnsi="Times New Roman" w:cs="Times New Roman"/>
          <w:b/>
          <w:color w:val="00000A"/>
          <w:sz w:val="24"/>
          <w:szCs w:val="24"/>
          <w:lang w:eastAsia="zh-CN" w:bidi="hi-IN"/>
        </w:rPr>
        <w:t>повинен протягом 2 робочих днів після проведення аукціону надати</w:t>
      </w:r>
      <w:r w:rsidR="00502AF7">
        <w:rPr>
          <w:rFonts w:ascii="Times New Roman" w:hAnsi="Times New Roman" w:cs="Times New Roman"/>
          <w:b/>
          <w:color w:val="00000A"/>
          <w:sz w:val="24"/>
          <w:szCs w:val="24"/>
          <w:lang w:eastAsia="zh-CN" w:bidi="hi-IN"/>
        </w:rPr>
        <w:t xml:space="preserve"> один</w:t>
      </w:r>
      <w:r w:rsidRPr="00E70AEC">
        <w:rPr>
          <w:rFonts w:ascii="Times New Roman" w:hAnsi="Times New Roman" w:cs="Times New Roman"/>
          <w:b/>
          <w:color w:val="00000A"/>
          <w:sz w:val="24"/>
          <w:szCs w:val="24"/>
          <w:lang w:eastAsia="zh-CN" w:bidi="hi-IN"/>
        </w:rPr>
        <w:t xml:space="preserve"> зразок запропонованого </w:t>
      </w:r>
      <w:r w:rsidR="00502AF7">
        <w:rPr>
          <w:rFonts w:ascii="Times New Roman" w:hAnsi="Times New Roman" w:cs="Times New Roman"/>
          <w:b/>
          <w:color w:val="00000A"/>
          <w:sz w:val="24"/>
          <w:szCs w:val="24"/>
          <w:lang w:eastAsia="zh-CN" w:bidi="hi-IN"/>
        </w:rPr>
        <w:t>товару</w:t>
      </w:r>
      <w:r w:rsidRPr="00E70AEC">
        <w:rPr>
          <w:rFonts w:ascii="Times New Roman" w:hAnsi="Times New Roman" w:cs="Times New Roman"/>
          <w:b/>
          <w:color w:val="00000A"/>
          <w:sz w:val="24"/>
          <w:szCs w:val="24"/>
          <w:lang w:eastAsia="zh-CN" w:bidi="hi-IN"/>
        </w:rPr>
        <w:t xml:space="preserve"> для перевірки </w:t>
      </w:r>
      <w:r w:rsidR="00502AF7">
        <w:rPr>
          <w:rFonts w:ascii="Times New Roman" w:hAnsi="Times New Roman" w:cs="Times New Roman"/>
          <w:b/>
          <w:color w:val="00000A"/>
          <w:sz w:val="24"/>
          <w:szCs w:val="24"/>
          <w:lang w:eastAsia="zh-CN" w:bidi="hi-IN"/>
        </w:rPr>
        <w:t>його</w:t>
      </w:r>
      <w:r w:rsidRPr="00E70AEC">
        <w:rPr>
          <w:rFonts w:ascii="Times New Roman" w:hAnsi="Times New Roman" w:cs="Times New Roman"/>
          <w:b/>
          <w:color w:val="00000A"/>
          <w:sz w:val="24"/>
          <w:szCs w:val="24"/>
          <w:lang w:eastAsia="zh-CN" w:bidi="hi-IN"/>
        </w:rPr>
        <w:t xml:space="preserve"> відповідності технічним характеристикам, встановленим в технічному завданні.</w:t>
      </w:r>
      <w:r>
        <w:rPr>
          <w:rFonts w:ascii="Times New Roman" w:hAnsi="Times New Roman" w:cs="Times New Roman"/>
          <w:color w:val="00000A"/>
          <w:sz w:val="24"/>
          <w:szCs w:val="24"/>
          <w:lang w:eastAsia="zh-CN" w:bidi="hi-IN"/>
        </w:rPr>
        <w:t xml:space="preserve"> Зразок наданого Товару залишає</w:t>
      </w:r>
      <w:r w:rsidRPr="00E70AEC">
        <w:rPr>
          <w:rFonts w:ascii="Times New Roman" w:hAnsi="Times New Roman" w:cs="Times New Roman"/>
          <w:color w:val="00000A"/>
          <w:sz w:val="24"/>
          <w:szCs w:val="24"/>
          <w:lang w:eastAsia="zh-CN" w:bidi="hi-IN"/>
        </w:rPr>
        <w:t>ться у Замовника до повного виконання Договору, у разі визначення його переможцем.</w:t>
      </w:r>
    </w:p>
    <w:p w:rsidR="00502AF7" w:rsidRPr="00502AF7" w:rsidRDefault="00502AF7" w:rsidP="00502AF7">
      <w:pPr>
        <w:ind w:firstLine="1077"/>
        <w:contextualSpacing/>
        <w:jc w:val="both"/>
        <w:rPr>
          <w:rFonts w:ascii="Times New Roman" w:eastAsia="Calibri" w:hAnsi="Times New Roman" w:cs="Times New Roman"/>
          <w:sz w:val="24"/>
          <w:szCs w:val="24"/>
        </w:rPr>
      </w:pPr>
      <w:r w:rsidRPr="00502AF7">
        <w:rPr>
          <w:rFonts w:ascii="Times New Roman" w:eastAsia="Calibri" w:hAnsi="Times New Roman" w:cs="Times New Roman"/>
          <w:sz w:val="24"/>
          <w:szCs w:val="24"/>
        </w:rPr>
        <w:t xml:space="preserve">Якщо наданий зразок товару повністю або частково не відповідає технічним характеристикам, та вимогам до товару – його пропозиція буде відхилена, а зразок повертається Учаснику за його рахунок, а Замовник розглядає наступну найбільш вигідну пропозицію. </w:t>
      </w:r>
    </w:p>
    <w:p w:rsidR="00502AF7" w:rsidRPr="00E70AEC" w:rsidRDefault="00502AF7" w:rsidP="007566F6">
      <w:pPr>
        <w:ind w:firstLine="1077"/>
        <w:contextualSpacing/>
        <w:jc w:val="both"/>
        <w:rPr>
          <w:rFonts w:ascii="Times New Roman" w:eastAsia="Calibri" w:hAnsi="Times New Roman" w:cs="Times New Roman"/>
          <w:sz w:val="24"/>
          <w:szCs w:val="24"/>
        </w:rPr>
      </w:pPr>
      <w:r w:rsidRPr="00502AF7">
        <w:rPr>
          <w:rFonts w:ascii="Times New Roman" w:eastAsia="Calibri" w:hAnsi="Times New Roman" w:cs="Times New Roman"/>
          <w:sz w:val="24"/>
          <w:szCs w:val="24"/>
        </w:rPr>
        <w:t>У разі відмови Учасника надати зразок товару, пропозиція Учасника не розглядається та відхиляється Замовником.</w:t>
      </w:r>
    </w:p>
    <w:p w:rsidR="00E444CF" w:rsidRDefault="00E444CF" w:rsidP="007566F6">
      <w:pPr>
        <w:ind w:firstLine="1077"/>
        <w:contextualSpacing/>
        <w:jc w:val="both"/>
        <w:rPr>
          <w:rFonts w:ascii="Times New Roman" w:eastAsia="Calibri" w:hAnsi="Times New Roman" w:cs="Times New Roman"/>
          <w:sz w:val="24"/>
          <w:szCs w:val="24"/>
          <w:lang w:eastAsia="en-US" w:bidi="hi-IN"/>
        </w:rPr>
      </w:pPr>
    </w:p>
    <w:p w:rsidR="00E70AEC" w:rsidRPr="007566F6" w:rsidRDefault="00E70AEC" w:rsidP="007566F6">
      <w:pPr>
        <w:ind w:firstLine="1077"/>
        <w:contextualSpacing/>
        <w:jc w:val="both"/>
        <w:rPr>
          <w:rFonts w:ascii="Times New Roman" w:eastAsia="Calibri" w:hAnsi="Times New Roman" w:cs="Times New Roman"/>
          <w:sz w:val="24"/>
          <w:szCs w:val="24"/>
          <w:lang w:eastAsia="en-US" w:bidi="hi-IN"/>
        </w:rPr>
      </w:pPr>
      <w:r w:rsidRPr="00E70AEC">
        <w:rPr>
          <w:rFonts w:ascii="Times New Roman" w:eastAsia="Calibri" w:hAnsi="Times New Roman" w:cs="Times New Roman"/>
          <w:sz w:val="24"/>
          <w:szCs w:val="24"/>
          <w:lang w:eastAsia="en-US" w:bidi="hi-IN"/>
        </w:rPr>
        <w:t xml:space="preserve">Після отримання готового товару Замовник проводить звірку відповідності розмірів </w:t>
      </w:r>
      <w:proofErr w:type="spellStart"/>
      <w:r w:rsidRPr="00E70AEC">
        <w:rPr>
          <w:rFonts w:ascii="Times New Roman" w:eastAsia="Calibri" w:hAnsi="Times New Roman" w:cs="Times New Roman"/>
          <w:sz w:val="24"/>
          <w:szCs w:val="24"/>
          <w:lang w:eastAsia="en-US" w:bidi="hi-IN"/>
        </w:rPr>
        <w:t>поставленного</w:t>
      </w:r>
      <w:proofErr w:type="spellEnd"/>
      <w:r w:rsidRPr="00E70AEC">
        <w:rPr>
          <w:rFonts w:ascii="Times New Roman" w:eastAsia="Calibri" w:hAnsi="Times New Roman" w:cs="Times New Roman"/>
          <w:sz w:val="24"/>
          <w:szCs w:val="24"/>
          <w:lang w:eastAsia="en-US" w:bidi="hi-IN"/>
        </w:rPr>
        <w:t xml:space="preserve"> товару заявленим розмірам співробітників</w:t>
      </w:r>
      <w:r w:rsidR="00E444CF">
        <w:rPr>
          <w:rFonts w:ascii="Times New Roman" w:eastAsia="Calibri" w:hAnsi="Times New Roman" w:cs="Times New Roman"/>
          <w:sz w:val="24"/>
          <w:szCs w:val="24"/>
          <w:lang w:eastAsia="en-US" w:bidi="hi-IN"/>
        </w:rPr>
        <w:t xml:space="preserve"> ростовці</w:t>
      </w:r>
      <w:r>
        <w:rPr>
          <w:rFonts w:ascii="Times New Roman" w:eastAsia="Calibri" w:hAnsi="Times New Roman" w:cs="Times New Roman"/>
          <w:sz w:val="24"/>
          <w:szCs w:val="24"/>
          <w:lang w:eastAsia="en-US" w:bidi="hi-IN"/>
        </w:rPr>
        <w:t xml:space="preserve">, що є </w:t>
      </w:r>
      <w:r w:rsidR="00E444CF">
        <w:rPr>
          <w:rFonts w:ascii="Times New Roman" w:eastAsia="Calibri" w:hAnsi="Times New Roman" w:cs="Times New Roman"/>
          <w:sz w:val="24"/>
          <w:szCs w:val="24"/>
          <w:lang w:eastAsia="en-US" w:bidi="hi-IN"/>
        </w:rPr>
        <w:t>невід’ємною частиною договору</w:t>
      </w:r>
      <w:r w:rsidRPr="00E70AEC">
        <w:rPr>
          <w:rFonts w:ascii="Times New Roman" w:eastAsia="Calibri" w:hAnsi="Times New Roman" w:cs="Times New Roman"/>
          <w:sz w:val="24"/>
          <w:szCs w:val="24"/>
          <w:lang w:eastAsia="en-US" w:bidi="hi-IN"/>
        </w:rPr>
        <w:t xml:space="preserve">, і в разі невідповідності Замовник має право повернути товар Постачальнику за його рахунок. </w:t>
      </w:r>
      <w:r w:rsidRPr="00E70AEC">
        <w:rPr>
          <w:rFonts w:ascii="Times New Roman" w:eastAsia="Calibri" w:hAnsi="Times New Roman" w:cs="Times New Roman"/>
          <w:b/>
          <w:sz w:val="24"/>
          <w:szCs w:val="24"/>
          <w:lang w:eastAsia="en-US" w:bidi="hi-IN"/>
        </w:rPr>
        <w:t>(надати гарантійний лист).</w:t>
      </w:r>
    </w:p>
    <w:p w:rsidR="00E444CF" w:rsidRDefault="00E444CF" w:rsidP="00502AF7">
      <w:pPr>
        <w:suppressAutoHyphens/>
        <w:ind w:firstLine="1077"/>
        <w:contextualSpacing/>
        <w:jc w:val="both"/>
        <w:rPr>
          <w:rFonts w:ascii="Times New Roman" w:eastAsia="Calibri" w:hAnsi="Times New Roman" w:cs="Times New Roman"/>
          <w:bCs/>
          <w:iCs/>
          <w:kern w:val="2"/>
          <w:sz w:val="24"/>
          <w:szCs w:val="24"/>
          <w:lang w:eastAsia="ar-SA"/>
        </w:rPr>
      </w:pPr>
    </w:p>
    <w:p w:rsidR="00CF0E6A" w:rsidRPr="007566F6" w:rsidRDefault="00CF0E6A" w:rsidP="00502AF7">
      <w:pPr>
        <w:suppressAutoHyphens/>
        <w:ind w:firstLine="1077"/>
        <w:contextualSpacing/>
        <w:jc w:val="both"/>
        <w:rPr>
          <w:rFonts w:ascii="Times New Roman" w:eastAsia="Calibri" w:hAnsi="Times New Roman" w:cs="Times New Roman"/>
          <w:b/>
          <w:bCs/>
          <w:iCs/>
          <w:kern w:val="2"/>
          <w:sz w:val="24"/>
          <w:szCs w:val="24"/>
          <w:lang w:eastAsia="ar-SA"/>
        </w:rPr>
      </w:pPr>
      <w:r w:rsidRPr="00CF0E6A">
        <w:rPr>
          <w:rFonts w:ascii="Times New Roman" w:eastAsia="Calibri" w:hAnsi="Times New Roman" w:cs="Times New Roman"/>
          <w:bCs/>
          <w:iCs/>
          <w:kern w:val="2"/>
          <w:sz w:val="24"/>
          <w:szCs w:val="24"/>
          <w:lang w:eastAsia="ar-SA"/>
        </w:rPr>
        <w:t xml:space="preserve">Для підтвердження відповідності пропозиції учасника технічним та якісним показникам, встановленим замовником, учасник повинен надати </w:t>
      </w:r>
      <w:r w:rsidRPr="007566F6">
        <w:rPr>
          <w:rFonts w:ascii="Times New Roman" w:eastAsia="Calibri" w:hAnsi="Times New Roman" w:cs="Times New Roman"/>
          <w:b/>
          <w:bCs/>
          <w:iCs/>
          <w:kern w:val="2"/>
          <w:sz w:val="24"/>
          <w:szCs w:val="24"/>
          <w:lang w:eastAsia="ar-SA"/>
        </w:rPr>
        <w:t xml:space="preserve">копії документів, що засвідчують якість товару, </w:t>
      </w:r>
      <w:r w:rsidRPr="007566F6">
        <w:rPr>
          <w:rFonts w:ascii="Times New Roman" w:eastAsia="Calibri" w:hAnsi="Times New Roman" w:cs="Times New Roman"/>
          <w:b/>
          <w:bCs/>
          <w:iCs/>
          <w:kern w:val="2"/>
          <w:sz w:val="24"/>
          <w:szCs w:val="24"/>
          <w:lang w:eastAsia="ar-SA"/>
        </w:rPr>
        <w:lastRenderedPageBreak/>
        <w:t>а саме: сертифікат (декларація) якості (відповідності) та затверджені уповноваженим державним органом технічні умови, що підтверджує якість виробів чинних на дату подачі пропозиції.</w:t>
      </w:r>
    </w:p>
    <w:p w:rsidR="00CF0E6A" w:rsidRPr="007566F6" w:rsidRDefault="00CF0E6A" w:rsidP="00502AF7">
      <w:pPr>
        <w:tabs>
          <w:tab w:val="left" w:pos="993"/>
        </w:tabs>
        <w:suppressAutoHyphens/>
        <w:ind w:firstLine="1077"/>
        <w:contextualSpacing/>
        <w:jc w:val="both"/>
        <w:rPr>
          <w:rFonts w:ascii="Times New Roman" w:eastAsia="Calibri" w:hAnsi="Times New Roman" w:cs="Times New Roman"/>
          <w:b/>
          <w:sz w:val="24"/>
          <w:szCs w:val="24"/>
        </w:rPr>
      </w:pPr>
      <w:r w:rsidRPr="007566F6">
        <w:rPr>
          <w:rFonts w:ascii="Times New Roman" w:eastAsia="Calibri" w:hAnsi="Times New Roman" w:cs="Times New Roman"/>
          <w:b/>
          <w:sz w:val="24"/>
          <w:szCs w:val="24"/>
        </w:rPr>
        <w:t>Учаснику необхідно надати наступні документи:</w:t>
      </w:r>
    </w:p>
    <w:p w:rsidR="00CF0E6A" w:rsidRPr="007566F6" w:rsidRDefault="00CF0E6A" w:rsidP="00502AF7">
      <w:pPr>
        <w:tabs>
          <w:tab w:val="left" w:pos="993"/>
        </w:tabs>
        <w:suppressAutoHyphens/>
        <w:ind w:firstLine="1077"/>
        <w:contextualSpacing/>
        <w:jc w:val="both"/>
        <w:rPr>
          <w:rFonts w:ascii="Times New Roman" w:eastAsia="Calibri" w:hAnsi="Times New Roman" w:cs="Times New Roman"/>
          <w:b/>
          <w:sz w:val="24"/>
          <w:szCs w:val="24"/>
        </w:rPr>
      </w:pPr>
      <w:r w:rsidRPr="007566F6">
        <w:rPr>
          <w:rFonts w:ascii="Times New Roman" w:eastAsia="Calibri" w:hAnsi="Times New Roman" w:cs="Times New Roman"/>
          <w:b/>
          <w:sz w:val="24"/>
          <w:szCs w:val="24"/>
        </w:rPr>
        <w:t>- фото товару, який є предметом закупівлі;</w:t>
      </w:r>
    </w:p>
    <w:p w:rsidR="00CF0E6A" w:rsidRPr="007566F6" w:rsidRDefault="00CF0E6A" w:rsidP="00502AF7">
      <w:pPr>
        <w:tabs>
          <w:tab w:val="left" w:pos="993"/>
        </w:tabs>
        <w:suppressAutoHyphens/>
        <w:ind w:firstLine="1077"/>
        <w:contextualSpacing/>
        <w:jc w:val="both"/>
        <w:rPr>
          <w:rFonts w:ascii="Times New Roman" w:eastAsia="Calibri" w:hAnsi="Times New Roman" w:cs="Times New Roman"/>
          <w:b/>
          <w:sz w:val="24"/>
          <w:szCs w:val="24"/>
        </w:rPr>
      </w:pPr>
      <w:r w:rsidRPr="007566F6">
        <w:rPr>
          <w:rFonts w:ascii="Times New Roman" w:eastAsia="Calibri" w:hAnsi="Times New Roman" w:cs="Times New Roman"/>
          <w:b/>
          <w:sz w:val="24"/>
          <w:szCs w:val="24"/>
        </w:rPr>
        <w:t>- довідка довільної форми, що містить інформацію про виробника;</w:t>
      </w:r>
    </w:p>
    <w:p w:rsidR="00CF0E6A" w:rsidRPr="007566F6" w:rsidRDefault="00CF0E6A" w:rsidP="00502AF7">
      <w:pPr>
        <w:tabs>
          <w:tab w:val="left" w:pos="993"/>
        </w:tabs>
        <w:suppressAutoHyphens/>
        <w:ind w:firstLine="1077"/>
        <w:contextualSpacing/>
        <w:jc w:val="both"/>
        <w:rPr>
          <w:rFonts w:ascii="Times New Roman" w:eastAsia="Calibri" w:hAnsi="Times New Roman" w:cs="Times New Roman"/>
          <w:b/>
          <w:sz w:val="24"/>
          <w:szCs w:val="24"/>
        </w:rPr>
      </w:pPr>
      <w:r w:rsidRPr="007566F6">
        <w:rPr>
          <w:rFonts w:ascii="Times New Roman" w:eastAsia="Calibri" w:hAnsi="Times New Roman" w:cs="Times New Roman"/>
          <w:b/>
          <w:sz w:val="24"/>
          <w:szCs w:val="24"/>
        </w:rPr>
        <w:t xml:space="preserve">- лист-гарантія  щодо можливості поставки товару до </w:t>
      </w:r>
      <w:r w:rsidR="00466C01">
        <w:rPr>
          <w:rFonts w:ascii="Times New Roman" w:eastAsia="Calibri" w:hAnsi="Times New Roman" w:cs="Times New Roman"/>
          <w:b/>
          <w:sz w:val="24"/>
          <w:szCs w:val="24"/>
        </w:rPr>
        <w:t>31.05</w:t>
      </w:r>
      <w:r w:rsidR="00E1756F" w:rsidRPr="007566F6">
        <w:rPr>
          <w:rFonts w:ascii="Times New Roman" w:eastAsia="Calibri" w:hAnsi="Times New Roman" w:cs="Times New Roman"/>
          <w:b/>
          <w:sz w:val="24"/>
          <w:szCs w:val="24"/>
        </w:rPr>
        <w:t>.2024</w:t>
      </w:r>
      <w:r w:rsidRPr="007566F6">
        <w:rPr>
          <w:rFonts w:ascii="Times New Roman" w:eastAsia="Calibri" w:hAnsi="Times New Roman" w:cs="Times New Roman"/>
          <w:b/>
          <w:sz w:val="24"/>
          <w:szCs w:val="24"/>
        </w:rPr>
        <w:t>.</w:t>
      </w:r>
    </w:p>
    <w:p w:rsidR="00502AF7" w:rsidRPr="007566F6" w:rsidRDefault="00502AF7" w:rsidP="00502AF7">
      <w:pPr>
        <w:tabs>
          <w:tab w:val="left" w:pos="993"/>
        </w:tabs>
        <w:suppressAutoHyphens/>
        <w:ind w:firstLine="1077"/>
        <w:contextualSpacing/>
        <w:jc w:val="both"/>
        <w:rPr>
          <w:rFonts w:ascii="Times New Roman" w:eastAsia="Calibri" w:hAnsi="Times New Roman" w:cs="Times New Roman"/>
          <w:b/>
          <w:sz w:val="24"/>
          <w:szCs w:val="24"/>
        </w:rPr>
      </w:pPr>
      <w:r w:rsidRPr="007566F6">
        <w:rPr>
          <w:rFonts w:ascii="Times New Roman" w:eastAsia="Calibri" w:hAnsi="Times New Roman" w:cs="Times New Roman"/>
          <w:b/>
          <w:sz w:val="24"/>
          <w:szCs w:val="24"/>
        </w:rPr>
        <w:t xml:space="preserve">- лист-гарантію про повернення та обмін товару, </w:t>
      </w:r>
      <w:r w:rsidR="00E444CF">
        <w:rPr>
          <w:rFonts w:ascii="Times New Roman" w:eastAsia="Calibri" w:hAnsi="Times New Roman" w:cs="Times New Roman"/>
          <w:b/>
          <w:sz w:val="24"/>
          <w:szCs w:val="24"/>
        </w:rPr>
        <w:t>який</w:t>
      </w:r>
      <w:r w:rsidRPr="007566F6">
        <w:rPr>
          <w:rFonts w:ascii="Times New Roman" w:eastAsia="Calibri" w:hAnsi="Times New Roman" w:cs="Times New Roman"/>
          <w:b/>
          <w:sz w:val="24"/>
          <w:szCs w:val="24"/>
        </w:rPr>
        <w:t xml:space="preserve"> не відповідає ростовці, що є невід’ємною частиною договору.</w:t>
      </w:r>
    </w:p>
    <w:p w:rsidR="00CF0E6A" w:rsidRPr="00CF0E6A" w:rsidRDefault="00CF0E6A" w:rsidP="00502AF7">
      <w:pPr>
        <w:shd w:val="clear" w:color="auto" w:fill="FFFFFF"/>
        <w:suppressAutoHyphens/>
        <w:ind w:firstLine="1077"/>
        <w:contextualSpacing/>
        <w:jc w:val="both"/>
        <w:rPr>
          <w:rFonts w:ascii="Times New Roman" w:eastAsia="Calibri" w:hAnsi="Times New Roman" w:cs="Times New Roman"/>
          <w:sz w:val="24"/>
          <w:szCs w:val="24"/>
          <w:lang w:eastAsia="uk-UA"/>
        </w:rPr>
      </w:pPr>
      <w:r w:rsidRPr="00CF0E6A">
        <w:rPr>
          <w:rFonts w:ascii="Times New Roman" w:eastAsia="Calibri" w:hAnsi="Times New Roman" w:cs="Times New Roman"/>
          <w:sz w:val="24"/>
          <w:szCs w:val="24"/>
          <w:lang w:eastAsia="uk-UA"/>
        </w:rPr>
        <w:t xml:space="preserve">     Після укладення Договору про закупівлю весь обсяг Товару, що поставлятиметься Учасником-переможцем має повністю відповідати за своїми технічними, якісними та кількісними характеристиками тому Товару, на який під час проведення процедури закупівлі Учасником </w:t>
      </w:r>
      <w:r w:rsidR="00E444CF">
        <w:rPr>
          <w:rFonts w:ascii="Times New Roman" w:eastAsia="Calibri" w:hAnsi="Times New Roman" w:cs="Times New Roman"/>
          <w:sz w:val="24"/>
          <w:szCs w:val="24"/>
          <w:lang w:eastAsia="uk-UA"/>
        </w:rPr>
        <w:t xml:space="preserve">було надано документи та </w:t>
      </w:r>
      <w:r w:rsidR="00466C01">
        <w:rPr>
          <w:rFonts w:ascii="Times New Roman" w:eastAsia="Calibri" w:hAnsi="Times New Roman" w:cs="Times New Roman"/>
          <w:sz w:val="24"/>
          <w:szCs w:val="24"/>
          <w:lang w:eastAsia="uk-UA"/>
        </w:rPr>
        <w:t xml:space="preserve">відповідному </w:t>
      </w:r>
      <w:r w:rsidR="00E444CF">
        <w:rPr>
          <w:rFonts w:ascii="Times New Roman" w:eastAsia="Calibri" w:hAnsi="Times New Roman" w:cs="Times New Roman"/>
          <w:sz w:val="24"/>
          <w:szCs w:val="24"/>
          <w:lang w:eastAsia="uk-UA"/>
        </w:rPr>
        <w:t>зразку</w:t>
      </w:r>
      <w:r w:rsidRPr="00CF0E6A">
        <w:rPr>
          <w:rFonts w:ascii="Times New Roman" w:eastAsia="Calibri" w:hAnsi="Times New Roman" w:cs="Times New Roman"/>
          <w:sz w:val="24"/>
          <w:szCs w:val="24"/>
          <w:lang w:eastAsia="uk-UA"/>
        </w:rPr>
        <w:t>.</w:t>
      </w:r>
    </w:p>
    <w:p w:rsidR="00502AF7" w:rsidRDefault="00CF0E6A" w:rsidP="00260530">
      <w:pPr>
        <w:suppressAutoHyphens/>
        <w:autoSpaceDE w:val="0"/>
        <w:autoSpaceDN w:val="0"/>
        <w:adjustRightInd w:val="0"/>
        <w:ind w:firstLine="1077"/>
        <w:contextualSpacing/>
        <w:jc w:val="both"/>
        <w:rPr>
          <w:rFonts w:ascii="Times New Roman" w:eastAsia="Calibri" w:hAnsi="Times New Roman" w:cs="Times New Roman"/>
          <w:b/>
          <w:bCs/>
          <w:color w:val="000000"/>
          <w:sz w:val="24"/>
          <w:szCs w:val="24"/>
          <w:lang w:eastAsia="uk-UA"/>
        </w:rPr>
      </w:pPr>
      <w:r w:rsidRPr="00CF0E6A">
        <w:rPr>
          <w:rFonts w:ascii="Times New Roman" w:eastAsia="Calibri" w:hAnsi="Times New Roman" w:cs="Times New Roman"/>
          <w:b/>
          <w:i/>
          <w:color w:val="000000"/>
          <w:sz w:val="24"/>
          <w:szCs w:val="24"/>
          <w:lang w:eastAsia="uk-UA"/>
        </w:rPr>
        <w:t>Примітка: *</w:t>
      </w:r>
      <w:r w:rsidRPr="00CF0E6A">
        <w:rPr>
          <w:rFonts w:ascii="Times New Roman" w:eastAsia="Calibri" w:hAnsi="Times New Roman" w:cs="Times New Roman"/>
          <w:i/>
          <w:color w:val="000000"/>
          <w:sz w:val="24"/>
          <w:szCs w:val="24"/>
          <w:lang w:eastAsia="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CF0E6A">
        <w:rPr>
          <w:rFonts w:ascii="Times New Roman" w:eastAsia="Calibri" w:hAnsi="Times New Roman" w:cs="Times New Roman"/>
          <w:b/>
          <w:bCs/>
          <w:color w:val="000000"/>
          <w:sz w:val="24"/>
          <w:szCs w:val="24"/>
          <w:lang w:eastAsia="uk-UA"/>
        </w:rPr>
        <w:t xml:space="preserve"> </w:t>
      </w:r>
    </w:p>
    <w:p w:rsidR="00466C01" w:rsidRPr="00260530" w:rsidRDefault="00466C01" w:rsidP="00260530">
      <w:pPr>
        <w:suppressAutoHyphens/>
        <w:autoSpaceDE w:val="0"/>
        <w:autoSpaceDN w:val="0"/>
        <w:adjustRightInd w:val="0"/>
        <w:ind w:firstLine="1077"/>
        <w:contextualSpacing/>
        <w:jc w:val="both"/>
        <w:rPr>
          <w:rFonts w:ascii="Times New Roman" w:eastAsia="Calibri" w:hAnsi="Times New Roman" w:cs="Times New Roman"/>
          <w:b/>
          <w:bCs/>
          <w:color w:val="000000"/>
          <w:sz w:val="24"/>
          <w:szCs w:val="24"/>
          <w:lang w:eastAsia="uk-UA"/>
        </w:rPr>
      </w:pPr>
    </w:p>
    <w:p w:rsidR="00CF0E6A" w:rsidRDefault="00CF0E6A" w:rsidP="00502AF7">
      <w:pPr>
        <w:suppressAutoHyphens/>
        <w:ind w:firstLine="1077"/>
        <w:contextualSpacing/>
        <w:jc w:val="both"/>
        <w:rPr>
          <w:rFonts w:ascii="Times New Roman" w:hAnsi="Times New Roman" w:cs="Times New Roman"/>
          <w:b/>
          <w:sz w:val="24"/>
          <w:szCs w:val="24"/>
          <w:u w:val="single"/>
          <w:lang w:eastAsia="uk-UA"/>
        </w:rPr>
      </w:pPr>
      <w:r w:rsidRPr="00CF0E6A">
        <w:rPr>
          <w:rFonts w:ascii="Times New Roman" w:hAnsi="Times New Roman" w:cs="Times New Roman"/>
          <w:b/>
          <w:sz w:val="24"/>
          <w:szCs w:val="24"/>
          <w:u w:val="single"/>
          <w:lang w:eastAsia="uk-UA"/>
        </w:rPr>
        <w:t xml:space="preserve">Посада, ПІБ підписанта пропозиції, підпис, печатка (за наявності) </w:t>
      </w:r>
    </w:p>
    <w:p w:rsidR="00466C01" w:rsidRDefault="00466C01" w:rsidP="00502AF7">
      <w:pPr>
        <w:suppressAutoHyphens/>
        <w:ind w:firstLine="1077"/>
        <w:contextualSpacing/>
        <w:jc w:val="both"/>
        <w:rPr>
          <w:rFonts w:ascii="Times New Roman" w:hAnsi="Times New Roman" w:cs="Times New Roman"/>
          <w:b/>
          <w:sz w:val="24"/>
          <w:szCs w:val="24"/>
          <w:u w:val="single"/>
          <w:lang w:eastAsia="uk-UA"/>
        </w:rPr>
      </w:pPr>
    </w:p>
    <w:p w:rsidR="00466C01" w:rsidRDefault="00466C01" w:rsidP="00502AF7">
      <w:pPr>
        <w:suppressAutoHyphens/>
        <w:ind w:firstLine="1077"/>
        <w:contextualSpacing/>
        <w:jc w:val="both"/>
        <w:rPr>
          <w:rFonts w:ascii="Times New Roman" w:hAnsi="Times New Roman" w:cs="Times New Roman"/>
          <w:b/>
          <w:sz w:val="24"/>
          <w:szCs w:val="24"/>
          <w:u w:val="single"/>
          <w:lang w:eastAsia="uk-UA"/>
        </w:rPr>
      </w:pPr>
    </w:p>
    <w:p w:rsidR="00466C01" w:rsidRPr="00CF0E6A" w:rsidRDefault="00466C01" w:rsidP="00502AF7">
      <w:pPr>
        <w:suppressAutoHyphens/>
        <w:ind w:firstLine="1077"/>
        <w:contextualSpacing/>
        <w:jc w:val="both"/>
        <w:rPr>
          <w:rFonts w:ascii="Times New Roman" w:hAnsi="Times New Roman" w:cs="Times New Roman"/>
          <w:b/>
          <w:sz w:val="24"/>
          <w:szCs w:val="24"/>
          <w:u w:val="single"/>
          <w:lang w:eastAsia="uk-UA"/>
        </w:rPr>
      </w:pPr>
    </w:p>
    <w:p w:rsidR="00754348" w:rsidRPr="00C547A5" w:rsidRDefault="00754348" w:rsidP="007566F6">
      <w:pPr>
        <w:tabs>
          <w:tab w:val="left" w:pos="1080"/>
        </w:tabs>
        <w:ind w:firstLine="1077"/>
        <w:contextualSpacing/>
        <w:jc w:val="right"/>
        <w:rPr>
          <w:rFonts w:ascii="Times New Roman" w:hAnsi="Times New Roman" w:cs="Times New Roman"/>
          <w:sz w:val="22"/>
          <w:szCs w:val="22"/>
        </w:rPr>
      </w:pPr>
      <w:r w:rsidRPr="00C547A5">
        <w:rPr>
          <w:rFonts w:ascii="Times New Roman" w:hAnsi="Times New Roman" w:cs="Times New Roman"/>
          <w:b/>
          <w:bCs/>
          <w:sz w:val="22"/>
          <w:szCs w:val="22"/>
        </w:rPr>
        <w:t>Д</w:t>
      </w:r>
      <w:r w:rsidR="003740BD" w:rsidRPr="00C547A5">
        <w:rPr>
          <w:rFonts w:ascii="Times New Roman" w:hAnsi="Times New Roman" w:cs="Times New Roman"/>
          <w:b/>
          <w:bCs/>
          <w:sz w:val="22"/>
          <w:szCs w:val="22"/>
        </w:rPr>
        <w:t>одаток</w:t>
      </w:r>
      <w:r w:rsidRPr="00C547A5">
        <w:rPr>
          <w:rFonts w:ascii="Times New Roman" w:hAnsi="Times New Roman" w:cs="Times New Roman"/>
          <w:b/>
          <w:bCs/>
          <w:sz w:val="22"/>
          <w:szCs w:val="22"/>
        </w:rPr>
        <w:t xml:space="preserve"> </w:t>
      </w:r>
      <w:r w:rsidR="000F0161" w:rsidRPr="00C547A5">
        <w:rPr>
          <w:rFonts w:ascii="Times New Roman" w:hAnsi="Times New Roman" w:cs="Times New Roman"/>
          <w:b/>
          <w:bCs/>
          <w:sz w:val="22"/>
          <w:szCs w:val="22"/>
        </w:rPr>
        <w:t>№</w:t>
      </w:r>
      <w:r w:rsidRPr="00C547A5">
        <w:rPr>
          <w:rFonts w:ascii="Times New Roman" w:hAnsi="Times New Roman" w:cs="Times New Roman"/>
          <w:b/>
          <w:bCs/>
          <w:sz w:val="22"/>
          <w:szCs w:val="22"/>
        </w:rPr>
        <w:t xml:space="preserve"> </w:t>
      </w:r>
      <w:r w:rsidR="004E669C">
        <w:rPr>
          <w:rFonts w:ascii="Times New Roman" w:hAnsi="Times New Roman" w:cs="Times New Roman"/>
          <w:b/>
          <w:bCs/>
          <w:sz w:val="22"/>
          <w:szCs w:val="22"/>
        </w:rPr>
        <w:t>4</w:t>
      </w:r>
    </w:p>
    <w:p w:rsidR="00754348" w:rsidRPr="00C547A5" w:rsidRDefault="00754348" w:rsidP="007566F6">
      <w:pPr>
        <w:ind w:firstLine="1077"/>
        <w:contextualSpacing/>
        <w:rPr>
          <w:rFonts w:ascii="Times New Roman" w:hAnsi="Times New Roman" w:cs="Times New Roman"/>
          <w:i/>
          <w:sz w:val="20"/>
          <w:szCs w:val="22"/>
        </w:rPr>
      </w:pPr>
      <w:r w:rsidRPr="00C547A5">
        <w:rPr>
          <w:rFonts w:ascii="Times New Roman" w:hAnsi="Times New Roman" w:cs="Times New Roman"/>
          <w:i/>
          <w:sz w:val="20"/>
          <w:szCs w:val="22"/>
        </w:rPr>
        <w:t xml:space="preserve">Форма заповнюється </w:t>
      </w:r>
      <w:r w:rsidR="000046C6" w:rsidRPr="00C547A5">
        <w:rPr>
          <w:rFonts w:ascii="Times New Roman" w:hAnsi="Times New Roman" w:cs="Times New Roman"/>
          <w:i/>
          <w:sz w:val="20"/>
          <w:szCs w:val="22"/>
        </w:rPr>
        <w:t>у</w:t>
      </w:r>
      <w:r w:rsidR="0036593B" w:rsidRPr="00C547A5">
        <w:rPr>
          <w:rFonts w:ascii="Times New Roman" w:hAnsi="Times New Roman" w:cs="Times New Roman"/>
          <w:i/>
          <w:sz w:val="20"/>
          <w:szCs w:val="22"/>
        </w:rPr>
        <w:t>часник</w:t>
      </w:r>
      <w:r w:rsidRPr="00C547A5">
        <w:rPr>
          <w:rFonts w:ascii="Times New Roman" w:hAnsi="Times New Roman" w:cs="Times New Roman"/>
          <w:i/>
          <w:sz w:val="20"/>
          <w:szCs w:val="22"/>
        </w:rPr>
        <w:t>ом та надається</w:t>
      </w:r>
    </w:p>
    <w:p w:rsidR="00754348" w:rsidRPr="00C547A5" w:rsidRDefault="00754348" w:rsidP="007566F6">
      <w:pPr>
        <w:ind w:firstLine="1077"/>
        <w:contextualSpacing/>
        <w:rPr>
          <w:rFonts w:ascii="Times New Roman" w:hAnsi="Times New Roman" w:cs="Times New Roman"/>
          <w:i/>
          <w:sz w:val="20"/>
          <w:szCs w:val="22"/>
        </w:rPr>
      </w:pPr>
      <w:r w:rsidRPr="00C547A5">
        <w:rPr>
          <w:rFonts w:ascii="Times New Roman" w:hAnsi="Times New Roman" w:cs="Times New Roman"/>
          <w:i/>
          <w:sz w:val="20"/>
          <w:szCs w:val="22"/>
        </w:rPr>
        <w:t xml:space="preserve">у складі пропозиції </w:t>
      </w:r>
    </w:p>
    <w:p w:rsidR="00961BF1" w:rsidRPr="00C547A5" w:rsidRDefault="00961BF1" w:rsidP="007566F6">
      <w:pPr>
        <w:pStyle w:val="3"/>
        <w:tabs>
          <w:tab w:val="left" w:pos="6860"/>
        </w:tabs>
        <w:spacing w:before="0" w:after="0"/>
        <w:ind w:firstLine="1077"/>
        <w:contextualSpacing/>
        <w:jc w:val="center"/>
        <w:rPr>
          <w:rFonts w:ascii="Times New Roman" w:hAnsi="Times New Roman"/>
          <w:sz w:val="22"/>
          <w:szCs w:val="22"/>
        </w:rPr>
      </w:pPr>
    </w:p>
    <w:p w:rsidR="00754348" w:rsidRPr="00C547A5" w:rsidRDefault="00754348" w:rsidP="007566F6">
      <w:pPr>
        <w:pStyle w:val="3"/>
        <w:tabs>
          <w:tab w:val="left" w:pos="6860"/>
        </w:tabs>
        <w:spacing w:before="0" w:after="0"/>
        <w:ind w:firstLine="1077"/>
        <w:contextualSpacing/>
        <w:jc w:val="center"/>
        <w:rPr>
          <w:rFonts w:ascii="Times New Roman" w:hAnsi="Times New Roman"/>
          <w:sz w:val="22"/>
          <w:szCs w:val="22"/>
        </w:rPr>
      </w:pPr>
      <w:r w:rsidRPr="00C547A5">
        <w:rPr>
          <w:rFonts w:ascii="Times New Roman" w:hAnsi="Times New Roman"/>
          <w:sz w:val="22"/>
          <w:szCs w:val="22"/>
        </w:rPr>
        <w:t xml:space="preserve">ПИСЬМОВА ЗГОДА </w:t>
      </w:r>
      <w:r w:rsidR="0036593B" w:rsidRPr="00C547A5">
        <w:rPr>
          <w:rFonts w:ascii="Times New Roman" w:hAnsi="Times New Roman"/>
          <w:sz w:val="22"/>
          <w:szCs w:val="22"/>
        </w:rPr>
        <w:t>УЧАСНИК</w:t>
      </w:r>
      <w:r w:rsidRPr="00C547A5">
        <w:rPr>
          <w:rFonts w:ascii="Times New Roman" w:hAnsi="Times New Roman"/>
          <w:sz w:val="22"/>
          <w:szCs w:val="22"/>
        </w:rPr>
        <w:t xml:space="preserve">А </w:t>
      </w:r>
    </w:p>
    <w:p w:rsidR="00754348" w:rsidRPr="00C547A5" w:rsidRDefault="00754348" w:rsidP="007566F6">
      <w:pPr>
        <w:pStyle w:val="12"/>
        <w:spacing w:line="240" w:lineRule="auto"/>
        <w:ind w:firstLine="1077"/>
        <w:contextualSpacing/>
        <w:rPr>
          <w:rFonts w:ascii="Times New Roman" w:hAnsi="Times New Roman" w:cs="Times New Roman"/>
          <w:color w:val="auto"/>
          <w:lang w:val="uk-UA"/>
        </w:rPr>
      </w:pPr>
    </w:p>
    <w:p w:rsidR="00754348" w:rsidRDefault="00AB77C6" w:rsidP="007566F6">
      <w:pPr>
        <w:pStyle w:val="23"/>
        <w:tabs>
          <w:tab w:val="left" w:pos="851"/>
        </w:tabs>
        <w:ind w:firstLine="1077"/>
        <w:contextualSpacing/>
        <w:jc w:val="both"/>
        <w:rPr>
          <w:sz w:val="22"/>
          <w:szCs w:val="22"/>
          <w:lang w:val="uk-UA"/>
        </w:rPr>
      </w:pPr>
      <w:r w:rsidRPr="00C547A5">
        <w:rPr>
          <w:i/>
          <w:sz w:val="22"/>
          <w:szCs w:val="22"/>
          <w:lang w:val="uk-UA"/>
        </w:rPr>
        <w:t>Н</w:t>
      </w:r>
      <w:r w:rsidR="00754348" w:rsidRPr="00C547A5">
        <w:rPr>
          <w:i/>
          <w:sz w:val="22"/>
          <w:szCs w:val="22"/>
          <w:lang w:val="uk-UA"/>
        </w:rPr>
        <w:t xml:space="preserve">айменування </w:t>
      </w:r>
      <w:r w:rsidR="00057D92" w:rsidRPr="00C547A5">
        <w:rPr>
          <w:i/>
          <w:sz w:val="22"/>
          <w:szCs w:val="22"/>
          <w:lang w:val="uk-UA"/>
        </w:rPr>
        <w:t>у</w:t>
      </w:r>
      <w:r w:rsidR="0036593B" w:rsidRPr="00C547A5">
        <w:rPr>
          <w:i/>
          <w:sz w:val="22"/>
          <w:szCs w:val="22"/>
          <w:lang w:val="uk-UA"/>
        </w:rPr>
        <w:t>часник</w:t>
      </w:r>
      <w:r w:rsidR="00754348" w:rsidRPr="00C547A5">
        <w:rPr>
          <w:i/>
          <w:sz w:val="22"/>
          <w:szCs w:val="22"/>
          <w:lang w:val="uk-UA"/>
        </w:rPr>
        <w:t>а</w:t>
      </w:r>
      <w:r w:rsidR="00754348" w:rsidRPr="00C547A5">
        <w:rPr>
          <w:sz w:val="22"/>
          <w:szCs w:val="22"/>
          <w:lang w:val="uk-UA"/>
        </w:rPr>
        <w:t>, пі</w:t>
      </w:r>
      <w:r w:rsidR="00067A6B" w:rsidRPr="00C547A5">
        <w:rPr>
          <w:sz w:val="22"/>
          <w:szCs w:val="22"/>
          <w:lang w:val="uk-UA"/>
        </w:rPr>
        <w:t>д</w:t>
      </w:r>
      <w:r w:rsidR="00754348" w:rsidRPr="00C547A5">
        <w:rPr>
          <w:sz w:val="22"/>
          <w:szCs w:val="22"/>
          <w:lang w:val="uk-UA"/>
        </w:rPr>
        <w:t xml:space="preserve">тверджує </w:t>
      </w:r>
      <w:r w:rsidR="00C366A7" w:rsidRPr="00C547A5">
        <w:rPr>
          <w:sz w:val="22"/>
          <w:szCs w:val="22"/>
          <w:lang w:val="uk-UA"/>
        </w:rPr>
        <w:t>наступне</w:t>
      </w:r>
      <w:r w:rsidR="00754348" w:rsidRPr="00C547A5">
        <w:rPr>
          <w:sz w:val="22"/>
          <w:szCs w:val="22"/>
          <w:lang w:val="uk-UA"/>
        </w:rPr>
        <w:t>:</w:t>
      </w:r>
    </w:p>
    <w:p w:rsidR="007566F6" w:rsidRPr="00C547A5" w:rsidRDefault="007566F6" w:rsidP="007566F6">
      <w:pPr>
        <w:pStyle w:val="23"/>
        <w:tabs>
          <w:tab w:val="left" w:pos="851"/>
        </w:tabs>
        <w:ind w:firstLine="1077"/>
        <w:contextualSpacing/>
        <w:jc w:val="both"/>
        <w:rPr>
          <w:sz w:val="22"/>
          <w:szCs w:val="22"/>
          <w:lang w:val="uk-UA"/>
        </w:rPr>
      </w:pPr>
    </w:p>
    <w:p w:rsidR="000F0161" w:rsidRPr="00C547A5" w:rsidRDefault="00754348" w:rsidP="000E60D9">
      <w:pPr>
        <w:pStyle w:val="23"/>
        <w:numPr>
          <w:ilvl w:val="0"/>
          <w:numId w:val="2"/>
        </w:numPr>
        <w:tabs>
          <w:tab w:val="left" w:pos="284"/>
          <w:tab w:val="left" w:pos="851"/>
        </w:tabs>
        <w:ind w:firstLine="1077"/>
        <w:contextualSpacing/>
        <w:jc w:val="both"/>
        <w:rPr>
          <w:b/>
          <w:sz w:val="22"/>
          <w:szCs w:val="22"/>
          <w:lang w:val="uk-UA"/>
        </w:rPr>
      </w:pPr>
      <w:r w:rsidRPr="00C547A5">
        <w:rPr>
          <w:sz w:val="22"/>
          <w:szCs w:val="22"/>
          <w:lang w:val="uk-UA"/>
        </w:rPr>
        <w:t xml:space="preserve">Ми погоджуємося з </w:t>
      </w:r>
      <w:proofErr w:type="spellStart"/>
      <w:r w:rsidRPr="00C547A5">
        <w:rPr>
          <w:sz w:val="22"/>
          <w:szCs w:val="22"/>
          <w:lang w:val="uk-UA"/>
        </w:rPr>
        <w:t>про</w:t>
      </w:r>
      <w:r w:rsidR="000703E7" w:rsidRPr="00C547A5">
        <w:rPr>
          <w:sz w:val="22"/>
          <w:szCs w:val="22"/>
          <w:lang w:val="uk-UA"/>
        </w:rPr>
        <w:t>є</w:t>
      </w:r>
      <w:r w:rsidRPr="00C547A5">
        <w:rPr>
          <w:sz w:val="22"/>
          <w:szCs w:val="22"/>
          <w:lang w:val="uk-UA"/>
        </w:rPr>
        <w:t>ктом</w:t>
      </w:r>
      <w:proofErr w:type="spellEnd"/>
      <w:r w:rsidRPr="00C547A5">
        <w:rPr>
          <w:sz w:val="22"/>
          <w:szCs w:val="22"/>
          <w:lang w:val="uk-UA"/>
        </w:rPr>
        <w:t xml:space="preserve"> </w:t>
      </w:r>
      <w:r w:rsidR="00BC19C8" w:rsidRPr="00C547A5">
        <w:rPr>
          <w:sz w:val="22"/>
          <w:szCs w:val="22"/>
          <w:lang w:val="uk-UA"/>
        </w:rPr>
        <w:t>д</w:t>
      </w:r>
      <w:r w:rsidRPr="00C547A5">
        <w:rPr>
          <w:sz w:val="22"/>
          <w:szCs w:val="22"/>
          <w:lang w:val="uk-UA"/>
        </w:rPr>
        <w:t>оговору</w:t>
      </w:r>
      <w:r w:rsidR="00C366A7" w:rsidRPr="00C547A5">
        <w:rPr>
          <w:sz w:val="22"/>
          <w:szCs w:val="22"/>
          <w:lang w:val="uk-UA"/>
        </w:rPr>
        <w:t xml:space="preserve"> про закупівлю</w:t>
      </w:r>
      <w:r w:rsidRPr="00C547A5">
        <w:rPr>
          <w:sz w:val="22"/>
          <w:szCs w:val="22"/>
          <w:lang w:val="uk-UA"/>
        </w:rPr>
        <w:t xml:space="preserve">, що викладений у </w:t>
      </w:r>
      <w:r w:rsidR="00961BF1" w:rsidRPr="00C547A5">
        <w:rPr>
          <w:sz w:val="22"/>
          <w:szCs w:val="22"/>
          <w:lang w:val="uk-UA"/>
        </w:rPr>
        <w:t>Д</w:t>
      </w:r>
      <w:r w:rsidR="003740BD" w:rsidRPr="00C547A5">
        <w:rPr>
          <w:sz w:val="22"/>
          <w:szCs w:val="22"/>
          <w:lang w:val="uk-UA"/>
        </w:rPr>
        <w:t>одатку</w:t>
      </w:r>
      <w:r w:rsidR="00961BF1" w:rsidRPr="00C547A5">
        <w:rPr>
          <w:sz w:val="22"/>
          <w:szCs w:val="22"/>
          <w:lang w:val="uk-UA"/>
        </w:rPr>
        <w:t xml:space="preserve"> </w:t>
      </w:r>
      <w:r w:rsidRPr="00C547A5">
        <w:rPr>
          <w:sz w:val="22"/>
          <w:szCs w:val="22"/>
          <w:lang w:val="uk-UA"/>
        </w:rPr>
        <w:t>№</w:t>
      </w:r>
      <w:r w:rsidR="00421542" w:rsidRPr="00C547A5">
        <w:rPr>
          <w:sz w:val="22"/>
          <w:szCs w:val="22"/>
          <w:lang w:val="uk-UA"/>
        </w:rPr>
        <w:t xml:space="preserve"> </w:t>
      </w:r>
      <w:r w:rsidR="007A3D4B" w:rsidRPr="00C547A5">
        <w:rPr>
          <w:sz w:val="22"/>
          <w:szCs w:val="22"/>
          <w:lang w:val="uk-UA"/>
        </w:rPr>
        <w:t>5</w:t>
      </w:r>
      <w:r w:rsidRPr="00C547A5">
        <w:rPr>
          <w:sz w:val="22"/>
          <w:szCs w:val="22"/>
          <w:lang w:val="uk-UA"/>
        </w:rPr>
        <w:t xml:space="preserve"> цієї </w:t>
      </w:r>
      <w:r w:rsidR="006B29C5" w:rsidRPr="00C547A5">
        <w:rPr>
          <w:sz w:val="22"/>
          <w:szCs w:val="22"/>
          <w:lang w:val="uk-UA"/>
        </w:rPr>
        <w:t>т</w:t>
      </w:r>
      <w:r w:rsidRPr="00C547A5">
        <w:rPr>
          <w:sz w:val="22"/>
          <w:szCs w:val="22"/>
          <w:lang w:val="uk-UA"/>
        </w:rPr>
        <w:t>ендерної документації</w:t>
      </w:r>
      <w:r w:rsidR="001B5B24" w:rsidRPr="00C547A5">
        <w:rPr>
          <w:sz w:val="22"/>
          <w:szCs w:val="22"/>
          <w:lang w:val="uk-UA"/>
        </w:rPr>
        <w:t xml:space="preserve"> із закупівлі </w:t>
      </w:r>
      <w:proofErr w:type="spellStart"/>
      <w:r w:rsidR="000E60D9" w:rsidRPr="000E60D9">
        <w:rPr>
          <w:b/>
          <w:sz w:val="22"/>
          <w:szCs w:val="22"/>
          <w:lang w:val="uk-UA"/>
        </w:rPr>
        <w:t>Напівчоботи</w:t>
      </w:r>
      <w:proofErr w:type="spellEnd"/>
      <w:r w:rsidR="000E60D9" w:rsidRPr="000E60D9">
        <w:rPr>
          <w:b/>
          <w:sz w:val="22"/>
          <w:szCs w:val="22"/>
          <w:lang w:val="uk-UA"/>
        </w:rPr>
        <w:t xml:space="preserve"> </w:t>
      </w:r>
      <w:proofErr w:type="spellStart"/>
      <w:r w:rsidR="000E60D9" w:rsidRPr="000E60D9">
        <w:rPr>
          <w:b/>
          <w:sz w:val="22"/>
          <w:szCs w:val="22"/>
          <w:lang w:val="uk-UA"/>
        </w:rPr>
        <w:t>утепелені</w:t>
      </w:r>
      <w:proofErr w:type="spellEnd"/>
      <w:r w:rsidR="000E60D9" w:rsidRPr="000E60D9">
        <w:rPr>
          <w:b/>
          <w:sz w:val="22"/>
          <w:szCs w:val="22"/>
          <w:lang w:val="uk-UA"/>
        </w:rPr>
        <w:t xml:space="preserve"> ОСТ 17-317-74</w:t>
      </w:r>
      <w:r w:rsidR="003218EE" w:rsidRPr="004A082F">
        <w:rPr>
          <w:b/>
          <w:sz w:val="22"/>
          <w:szCs w:val="22"/>
          <w:lang w:val="uk-UA" w:eastAsia="ar-SA"/>
        </w:rPr>
        <w:t xml:space="preserve"> за кодом </w:t>
      </w:r>
      <w:r w:rsidR="00E24800" w:rsidRPr="00E24800">
        <w:rPr>
          <w:b/>
          <w:sz w:val="22"/>
          <w:szCs w:val="22"/>
          <w:lang w:val="uk-UA" w:eastAsia="ar-SA"/>
        </w:rPr>
        <w:t>ДК 021:2015:18810000-0 Взуття різне, крім спортивного та захисного</w:t>
      </w:r>
      <w:r w:rsidR="008A1B0F" w:rsidRPr="00C547A5">
        <w:rPr>
          <w:b/>
          <w:sz w:val="22"/>
          <w:szCs w:val="22"/>
          <w:lang w:val="uk-UA"/>
        </w:rPr>
        <w:t>.</w:t>
      </w:r>
    </w:p>
    <w:p w:rsidR="00D512A1" w:rsidRPr="00D512A1" w:rsidRDefault="00754348" w:rsidP="000E60D9">
      <w:pPr>
        <w:pStyle w:val="23"/>
        <w:numPr>
          <w:ilvl w:val="0"/>
          <w:numId w:val="2"/>
        </w:numPr>
        <w:tabs>
          <w:tab w:val="left" w:pos="284"/>
          <w:tab w:val="left" w:pos="851"/>
        </w:tabs>
        <w:ind w:firstLine="1077"/>
        <w:contextualSpacing/>
        <w:jc w:val="both"/>
        <w:rPr>
          <w:b/>
          <w:sz w:val="22"/>
          <w:szCs w:val="22"/>
          <w:lang w:val="uk-UA"/>
        </w:rPr>
      </w:pPr>
      <w:r w:rsidRPr="00D512A1">
        <w:rPr>
          <w:sz w:val="22"/>
          <w:szCs w:val="22"/>
          <w:lang w:val="uk-UA"/>
        </w:rPr>
        <w:t xml:space="preserve">Якщо буде прийняте рішення про намір укласти </w:t>
      </w:r>
      <w:r w:rsidR="00C366A7" w:rsidRPr="00D512A1">
        <w:rPr>
          <w:sz w:val="22"/>
          <w:szCs w:val="22"/>
          <w:lang w:val="uk-UA"/>
        </w:rPr>
        <w:t>з нами д</w:t>
      </w:r>
      <w:r w:rsidRPr="00D512A1">
        <w:rPr>
          <w:sz w:val="22"/>
          <w:szCs w:val="22"/>
          <w:lang w:val="uk-UA"/>
        </w:rPr>
        <w:t xml:space="preserve">оговір про закупівлю </w:t>
      </w:r>
      <w:proofErr w:type="spellStart"/>
      <w:r w:rsidR="000E60D9" w:rsidRPr="000E60D9">
        <w:rPr>
          <w:b/>
          <w:sz w:val="22"/>
          <w:szCs w:val="22"/>
          <w:lang w:val="uk-UA"/>
        </w:rPr>
        <w:t>Напівчоботи</w:t>
      </w:r>
      <w:proofErr w:type="spellEnd"/>
      <w:r w:rsidR="000E60D9" w:rsidRPr="000E60D9">
        <w:rPr>
          <w:b/>
          <w:sz w:val="22"/>
          <w:szCs w:val="22"/>
          <w:lang w:val="uk-UA"/>
        </w:rPr>
        <w:t xml:space="preserve"> </w:t>
      </w:r>
      <w:proofErr w:type="spellStart"/>
      <w:r w:rsidR="000E60D9" w:rsidRPr="000E60D9">
        <w:rPr>
          <w:b/>
          <w:sz w:val="22"/>
          <w:szCs w:val="22"/>
          <w:lang w:val="uk-UA"/>
        </w:rPr>
        <w:t>утепелені</w:t>
      </w:r>
      <w:proofErr w:type="spellEnd"/>
      <w:r w:rsidR="000E60D9" w:rsidRPr="000E60D9">
        <w:rPr>
          <w:b/>
          <w:sz w:val="22"/>
          <w:szCs w:val="22"/>
          <w:lang w:val="uk-UA"/>
        </w:rPr>
        <w:t xml:space="preserve"> ОСТ 17-317-74</w:t>
      </w:r>
      <w:r w:rsidR="003218EE" w:rsidRPr="004A082F">
        <w:rPr>
          <w:b/>
          <w:sz w:val="22"/>
          <w:szCs w:val="22"/>
          <w:lang w:val="uk-UA" w:eastAsia="ar-SA"/>
        </w:rPr>
        <w:t xml:space="preserve"> за кодом </w:t>
      </w:r>
      <w:r w:rsidR="00E24800" w:rsidRPr="00E24800">
        <w:rPr>
          <w:b/>
          <w:sz w:val="22"/>
          <w:szCs w:val="22"/>
          <w:lang w:val="uk-UA" w:eastAsia="ar-SA"/>
        </w:rPr>
        <w:t>ДК 021:2015:18810000-0 Взуття різне, крім спортивного та захисного</w:t>
      </w:r>
      <w:r w:rsidR="003740BD" w:rsidRPr="00D512A1">
        <w:rPr>
          <w:b/>
          <w:sz w:val="22"/>
          <w:szCs w:val="22"/>
          <w:lang w:val="uk-UA"/>
        </w:rPr>
        <w:t xml:space="preserve">, </w:t>
      </w:r>
      <w:r w:rsidRPr="00D512A1">
        <w:rPr>
          <w:rFonts w:eastAsia="Calibri"/>
          <w:sz w:val="22"/>
          <w:szCs w:val="22"/>
          <w:shd w:val="clear" w:color="auto" w:fill="FFFFFF"/>
          <w:lang w:val="uk-UA"/>
        </w:rPr>
        <w:t xml:space="preserve">ми зобов'язуємося укласти </w:t>
      </w:r>
      <w:r w:rsidR="00C366A7" w:rsidRPr="00D512A1">
        <w:rPr>
          <w:rFonts w:eastAsia="Calibri"/>
          <w:sz w:val="22"/>
          <w:szCs w:val="22"/>
          <w:shd w:val="clear" w:color="auto" w:fill="FFFFFF"/>
          <w:lang w:val="uk-UA"/>
        </w:rPr>
        <w:t>д</w:t>
      </w:r>
      <w:r w:rsidRPr="00D512A1">
        <w:rPr>
          <w:rFonts w:eastAsia="Calibri"/>
          <w:sz w:val="22"/>
          <w:szCs w:val="22"/>
          <w:shd w:val="clear" w:color="auto" w:fill="FFFFFF"/>
          <w:lang w:val="uk-UA"/>
        </w:rPr>
        <w:t xml:space="preserve">оговір про закупівлю відповідно до вимог </w:t>
      </w:r>
      <w:r w:rsidR="00C366A7" w:rsidRPr="00D512A1">
        <w:rPr>
          <w:rFonts w:eastAsia="Calibri"/>
          <w:sz w:val="22"/>
          <w:szCs w:val="22"/>
          <w:shd w:val="clear" w:color="auto" w:fill="FFFFFF"/>
          <w:lang w:val="uk-UA"/>
        </w:rPr>
        <w:t>з</w:t>
      </w:r>
      <w:r w:rsidRPr="00D512A1">
        <w:rPr>
          <w:rFonts w:eastAsia="Calibri"/>
          <w:sz w:val="22"/>
          <w:szCs w:val="22"/>
          <w:shd w:val="clear" w:color="auto" w:fill="FFFFFF"/>
          <w:lang w:val="uk-UA"/>
        </w:rPr>
        <w:t xml:space="preserve">амовника, цієї тендерної документації та умов </w:t>
      </w:r>
      <w:r w:rsidR="006B29C5" w:rsidRPr="00D512A1">
        <w:rPr>
          <w:rFonts w:eastAsia="Calibri"/>
          <w:sz w:val="22"/>
          <w:szCs w:val="22"/>
          <w:shd w:val="clear" w:color="auto" w:fill="FFFFFF"/>
          <w:lang w:val="uk-UA"/>
        </w:rPr>
        <w:t>т</w:t>
      </w:r>
      <w:r w:rsidR="00474D93" w:rsidRPr="00D512A1">
        <w:rPr>
          <w:rFonts w:eastAsia="Calibri"/>
          <w:sz w:val="22"/>
          <w:szCs w:val="22"/>
          <w:shd w:val="clear" w:color="auto" w:fill="FFFFFF"/>
          <w:lang w:val="uk-UA"/>
        </w:rPr>
        <w:t>ендерної пропозиції</w:t>
      </w:r>
      <w:r w:rsidR="009C0547" w:rsidRPr="00D512A1">
        <w:rPr>
          <w:rFonts w:eastAsia="Calibri"/>
          <w:sz w:val="22"/>
          <w:szCs w:val="22"/>
          <w:shd w:val="clear" w:color="auto" w:fill="FFFFFF"/>
          <w:lang w:val="uk-UA"/>
        </w:rPr>
        <w:t>,</w:t>
      </w:r>
      <w:r w:rsidR="00474D93" w:rsidRPr="00D512A1">
        <w:rPr>
          <w:rFonts w:eastAsia="Calibri"/>
          <w:sz w:val="22"/>
          <w:szCs w:val="22"/>
          <w:shd w:val="clear" w:color="auto" w:fill="FFFFFF"/>
          <w:lang w:val="uk-UA"/>
        </w:rPr>
        <w:t xml:space="preserve"> </w:t>
      </w:r>
      <w:r w:rsidRPr="00D512A1">
        <w:rPr>
          <w:rFonts w:eastAsia="Calibri"/>
          <w:sz w:val="22"/>
          <w:szCs w:val="22"/>
          <w:shd w:val="clear" w:color="auto" w:fill="FFFFFF"/>
          <w:lang w:val="uk-UA"/>
        </w:rPr>
        <w:t>за результатами аукціону</w:t>
      </w:r>
      <w:r w:rsidR="009C0547" w:rsidRPr="00D512A1">
        <w:rPr>
          <w:rFonts w:eastAsia="Calibri"/>
          <w:sz w:val="22"/>
          <w:szCs w:val="22"/>
          <w:shd w:val="clear" w:color="auto" w:fill="FFFFFF"/>
          <w:lang w:val="uk-UA"/>
        </w:rPr>
        <w:t>,</w:t>
      </w:r>
      <w:r w:rsidRPr="00D512A1">
        <w:rPr>
          <w:rFonts w:eastAsia="Calibri"/>
          <w:sz w:val="22"/>
          <w:szCs w:val="22"/>
          <w:shd w:val="clear" w:color="auto" w:fill="FFFFFF"/>
          <w:lang w:val="uk-UA"/>
        </w:rPr>
        <w:t xml:space="preserve"> </w:t>
      </w:r>
      <w:r w:rsidR="00847D77" w:rsidRPr="00D512A1">
        <w:rPr>
          <w:rFonts w:eastAsia="Calibri"/>
          <w:sz w:val="22"/>
          <w:szCs w:val="22"/>
          <w:shd w:val="clear" w:color="auto" w:fill="FFFFFF"/>
          <w:lang w:val="uk-UA"/>
        </w:rPr>
        <w:t>не пізніше ніж через 15 днів з дати прийняття рішення про намір укласти договір про закупівлю</w:t>
      </w:r>
      <w:r w:rsidRPr="00D512A1">
        <w:rPr>
          <w:rFonts w:eastAsia="Calibri"/>
          <w:sz w:val="22"/>
          <w:szCs w:val="22"/>
          <w:shd w:val="clear" w:color="auto" w:fill="FFFFFF"/>
          <w:lang w:val="uk-UA"/>
        </w:rPr>
        <w:t xml:space="preserve"> </w:t>
      </w:r>
      <w:r w:rsidR="00D512A1" w:rsidRPr="00D512A1">
        <w:rPr>
          <w:rFonts w:eastAsia="Calibri"/>
          <w:sz w:val="22"/>
          <w:szCs w:val="22"/>
          <w:shd w:val="clear" w:color="auto" w:fill="FFFFFF"/>
          <w:lang w:val="uk-UA"/>
        </w:rPr>
        <w:t>(</w:t>
      </w:r>
      <w:r w:rsidRPr="00D512A1">
        <w:rPr>
          <w:rFonts w:eastAsia="Calibri"/>
          <w:sz w:val="22"/>
          <w:szCs w:val="22"/>
          <w:shd w:val="clear" w:color="auto" w:fill="FFFFFF"/>
          <w:lang w:val="uk-UA"/>
        </w:rPr>
        <w:t xml:space="preserve">з дати оприлюднення на веб-порталі Уповноваженого органу повідомлення про намір укласти </w:t>
      </w:r>
      <w:r w:rsidR="00C366A7" w:rsidRPr="00D512A1">
        <w:rPr>
          <w:rFonts w:eastAsia="Calibri"/>
          <w:sz w:val="22"/>
          <w:szCs w:val="22"/>
          <w:shd w:val="clear" w:color="auto" w:fill="FFFFFF"/>
          <w:lang w:val="uk-UA"/>
        </w:rPr>
        <w:t>д</w:t>
      </w:r>
      <w:r w:rsidRPr="00D512A1">
        <w:rPr>
          <w:rFonts w:eastAsia="Calibri"/>
          <w:sz w:val="22"/>
          <w:szCs w:val="22"/>
          <w:shd w:val="clear" w:color="auto" w:fill="FFFFFF"/>
          <w:lang w:val="uk-UA"/>
        </w:rPr>
        <w:t>оговір про закупівлю</w:t>
      </w:r>
      <w:r w:rsidR="00D512A1" w:rsidRPr="00D512A1">
        <w:rPr>
          <w:rFonts w:eastAsia="Calibri"/>
          <w:sz w:val="22"/>
          <w:szCs w:val="22"/>
          <w:shd w:val="clear" w:color="auto" w:fill="FFFFFF"/>
          <w:lang w:val="uk-UA"/>
        </w:rPr>
        <w:t>).</w:t>
      </w:r>
    </w:p>
    <w:p w:rsidR="002B2639" w:rsidRPr="00D512A1" w:rsidRDefault="00105540" w:rsidP="007566F6">
      <w:pPr>
        <w:pStyle w:val="23"/>
        <w:numPr>
          <w:ilvl w:val="0"/>
          <w:numId w:val="2"/>
        </w:numPr>
        <w:tabs>
          <w:tab w:val="clear" w:pos="312"/>
          <w:tab w:val="num" w:pos="0"/>
          <w:tab w:val="left" w:pos="284"/>
          <w:tab w:val="left" w:pos="851"/>
        </w:tabs>
        <w:ind w:firstLine="1077"/>
        <w:contextualSpacing/>
        <w:jc w:val="both"/>
        <w:rPr>
          <w:b/>
          <w:sz w:val="22"/>
          <w:szCs w:val="22"/>
          <w:lang w:val="uk-UA"/>
        </w:rPr>
      </w:pPr>
      <w:r w:rsidRPr="00D512A1">
        <w:rPr>
          <w:sz w:val="22"/>
          <w:szCs w:val="22"/>
          <w:lang w:val="uk-UA"/>
        </w:rPr>
        <w:t>Ми погоджуємося з тим, що після</w:t>
      </w:r>
      <w:r w:rsidRPr="00D512A1">
        <w:rPr>
          <w:rFonts w:eastAsia="Calibri"/>
          <w:sz w:val="22"/>
          <w:szCs w:val="22"/>
          <w:shd w:val="clear" w:color="auto" w:fill="FFFFFF"/>
          <w:lang w:val="uk-UA"/>
        </w:rPr>
        <w:t xml:space="preserve"> </w:t>
      </w:r>
      <w:r w:rsidRPr="00D512A1">
        <w:rPr>
          <w:sz w:val="22"/>
          <w:szCs w:val="22"/>
          <w:lang w:val="uk-UA"/>
        </w:rPr>
        <w:t>визначення нас переможцем процедури закупівлі та</w:t>
      </w:r>
      <w:r w:rsidRPr="00D512A1">
        <w:rPr>
          <w:rFonts w:eastAsia="Calibri"/>
          <w:sz w:val="22"/>
          <w:szCs w:val="22"/>
          <w:shd w:val="clear" w:color="auto" w:fill="FFFFFF"/>
          <w:lang w:val="uk-UA"/>
        </w:rPr>
        <w:t xml:space="preserve"> ненадання нами, як переможцем процедури закупівлі, документів, що підтверджують відсутність підстав, установлених статтею 17 Закону України </w:t>
      </w:r>
      <w:r w:rsidR="008A0DBA" w:rsidRPr="00D512A1">
        <w:rPr>
          <w:rFonts w:eastAsia="Calibri"/>
          <w:sz w:val="22"/>
          <w:szCs w:val="22"/>
          <w:shd w:val="clear" w:color="auto" w:fill="FFFFFF"/>
          <w:lang w:val="uk-UA"/>
        </w:rPr>
        <w:t>"</w:t>
      </w:r>
      <w:r w:rsidRPr="00D512A1">
        <w:rPr>
          <w:rFonts w:eastAsia="Calibri"/>
          <w:sz w:val="22"/>
          <w:szCs w:val="22"/>
          <w:shd w:val="clear" w:color="auto" w:fill="FFFFFF"/>
          <w:lang w:val="uk-UA"/>
        </w:rPr>
        <w:t>Про публічні закупівлі</w:t>
      </w:r>
      <w:r w:rsidR="008A0DBA" w:rsidRPr="00D512A1">
        <w:rPr>
          <w:rFonts w:eastAsia="Calibri"/>
          <w:sz w:val="22"/>
          <w:szCs w:val="22"/>
          <w:shd w:val="clear" w:color="auto" w:fill="FFFFFF"/>
          <w:lang w:val="uk-UA"/>
        </w:rPr>
        <w:t>"</w:t>
      </w:r>
      <w:r w:rsidR="00A16244">
        <w:rPr>
          <w:rFonts w:eastAsia="Calibri"/>
          <w:sz w:val="22"/>
          <w:szCs w:val="22"/>
          <w:shd w:val="clear" w:color="auto" w:fill="FFFFFF"/>
          <w:lang w:val="uk-UA"/>
        </w:rPr>
        <w:t xml:space="preserve"> (з урахуванням пункту 44 Особливостей) </w:t>
      </w:r>
      <w:r w:rsidR="005F49BB" w:rsidRPr="00D512A1">
        <w:rPr>
          <w:rFonts w:eastAsia="Calibri"/>
          <w:sz w:val="22"/>
          <w:szCs w:val="22"/>
          <w:shd w:val="clear" w:color="auto" w:fill="FFFFFF"/>
          <w:lang w:val="uk-UA"/>
        </w:rPr>
        <w:t xml:space="preserve"> або надані з порушенням вимог, встановлених у Таблиці 2 Додатка № 2 тендерної документації</w:t>
      </w:r>
      <w:r w:rsidRPr="00D512A1">
        <w:rPr>
          <w:rFonts w:eastAsia="Calibri"/>
          <w:sz w:val="22"/>
          <w:szCs w:val="22"/>
          <w:shd w:val="clear" w:color="auto" w:fill="FFFFFF"/>
          <w:lang w:val="uk-UA"/>
        </w:rPr>
        <w:t>, наша тендерна пропозиція підлягає відхиленню.</w:t>
      </w:r>
    </w:p>
    <w:p w:rsidR="002B2639" w:rsidRPr="00C547A5" w:rsidRDefault="00105540" w:rsidP="007566F6">
      <w:pPr>
        <w:pStyle w:val="23"/>
        <w:numPr>
          <w:ilvl w:val="0"/>
          <w:numId w:val="2"/>
        </w:numPr>
        <w:tabs>
          <w:tab w:val="clear" w:pos="312"/>
          <w:tab w:val="num" w:pos="0"/>
          <w:tab w:val="left" w:pos="284"/>
          <w:tab w:val="left" w:pos="851"/>
        </w:tabs>
        <w:ind w:firstLine="1077"/>
        <w:contextualSpacing/>
        <w:jc w:val="both"/>
        <w:rPr>
          <w:b/>
          <w:sz w:val="22"/>
          <w:szCs w:val="22"/>
          <w:lang w:val="uk-UA"/>
        </w:rPr>
      </w:pPr>
      <w:r w:rsidRPr="00C547A5">
        <w:rPr>
          <w:sz w:val="22"/>
          <w:szCs w:val="22"/>
          <w:lang w:val="uk-UA"/>
        </w:rPr>
        <w:t>Ми погоджуємося з тим, що після</w:t>
      </w:r>
      <w:r w:rsidRPr="00C547A5">
        <w:rPr>
          <w:rFonts w:eastAsia="Calibri"/>
          <w:sz w:val="22"/>
          <w:szCs w:val="22"/>
          <w:shd w:val="clear" w:color="auto" w:fill="FFFFFF"/>
          <w:lang w:val="uk-UA"/>
        </w:rPr>
        <w:t xml:space="preserve"> </w:t>
      </w:r>
      <w:r w:rsidRPr="00C547A5">
        <w:rPr>
          <w:sz w:val="22"/>
          <w:szCs w:val="22"/>
          <w:lang w:val="uk-UA"/>
        </w:rPr>
        <w:t>визначення нас переможцем процедури закупівлі та нашої відмови від підписання договору про закупівлю,</w:t>
      </w:r>
      <w:r w:rsidRPr="00C547A5">
        <w:rPr>
          <w:rFonts w:eastAsia="Calibri"/>
          <w:sz w:val="22"/>
          <w:szCs w:val="22"/>
          <w:shd w:val="clear" w:color="auto" w:fill="FFFFFF"/>
          <w:lang w:val="uk-UA"/>
        </w:rPr>
        <w:t xml:space="preserve"> відповідно до вимог тендерної документації, наша тендерна пропозиція підлягає відхиленню.</w:t>
      </w:r>
    </w:p>
    <w:p w:rsidR="00C366A7" w:rsidRPr="00C547A5" w:rsidRDefault="00754348" w:rsidP="007566F6">
      <w:pPr>
        <w:pStyle w:val="23"/>
        <w:numPr>
          <w:ilvl w:val="0"/>
          <w:numId w:val="2"/>
        </w:numPr>
        <w:tabs>
          <w:tab w:val="clear" w:pos="312"/>
          <w:tab w:val="num" w:pos="0"/>
          <w:tab w:val="left" w:pos="284"/>
          <w:tab w:val="left" w:pos="851"/>
        </w:tabs>
        <w:ind w:firstLine="1077"/>
        <w:contextualSpacing/>
        <w:jc w:val="both"/>
        <w:rPr>
          <w:b/>
          <w:sz w:val="22"/>
          <w:szCs w:val="22"/>
          <w:lang w:val="uk-UA"/>
        </w:rPr>
      </w:pPr>
      <w:r w:rsidRPr="00C547A5">
        <w:rPr>
          <w:sz w:val="22"/>
          <w:szCs w:val="22"/>
          <w:lang w:val="uk-UA"/>
        </w:rPr>
        <w:t xml:space="preserve">Ми погоджуємося з тим, </w:t>
      </w:r>
      <w:r w:rsidR="008A0DBA" w:rsidRPr="00C547A5">
        <w:rPr>
          <w:rFonts w:eastAsia="Calibri"/>
          <w:sz w:val="22"/>
          <w:szCs w:val="22"/>
          <w:shd w:val="clear" w:color="auto" w:fill="FFFFFF"/>
          <w:lang w:val="uk-UA"/>
        </w:rPr>
        <w:t xml:space="preserve">що </w:t>
      </w:r>
      <w:proofErr w:type="spellStart"/>
      <w:r w:rsidR="00C366A7" w:rsidRPr="00C547A5">
        <w:rPr>
          <w:rFonts w:eastAsia="Calibri"/>
          <w:sz w:val="22"/>
          <w:szCs w:val="22"/>
          <w:shd w:val="clear" w:color="auto" w:fill="FFFFFF"/>
          <w:lang w:val="uk-UA"/>
        </w:rPr>
        <w:t>неукладення</w:t>
      </w:r>
      <w:proofErr w:type="spellEnd"/>
      <w:r w:rsidR="00C366A7" w:rsidRPr="00C547A5">
        <w:rPr>
          <w:rFonts w:eastAsia="Calibri"/>
          <w:sz w:val="22"/>
          <w:szCs w:val="22"/>
          <w:shd w:val="clear" w:color="auto" w:fill="FFFFFF"/>
          <w:lang w:val="uk-UA"/>
        </w:rPr>
        <w:t xml:space="preserve"> </w:t>
      </w:r>
      <w:r w:rsidR="00523E77" w:rsidRPr="00C547A5">
        <w:rPr>
          <w:rFonts w:eastAsia="Calibri"/>
          <w:sz w:val="22"/>
          <w:szCs w:val="22"/>
          <w:shd w:val="clear" w:color="auto" w:fill="FFFFFF"/>
          <w:lang w:val="uk-UA"/>
        </w:rPr>
        <w:t>договору про закупівлю з нашої вини</w:t>
      </w:r>
      <w:r w:rsidR="00523E77" w:rsidRPr="00C547A5">
        <w:rPr>
          <w:lang w:val="uk-UA"/>
        </w:rPr>
        <w:t xml:space="preserve"> </w:t>
      </w:r>
      <w:r w:rsidR="00523E77" w:rsidRPr="00C547A5">
        <w:rPr>
          <w:rFonts w:eastAsia="Calibri"/>
          <w:sz w:val="22"/>
          <w:szCs w:val="22"/>
          <w:shd w:val="clear" w:color="auto" w:fill="FFFFFF"/>
          <w:lang w:val="uk-UA"/>
        </w:rPr>
        <w:t xml:space="preserve">або ненадання підписаного договору у строк, визначений Законом України </w:t>
      </w:r>
      <w:r w:rsidR="008A0DBA" w:rsidRPr="00C547A5">
        <w:rPr>
          <w:rFonts w:eastAsia="Calibri"/>
          <w:sz w:val="22"/>
          <w:szCs w:val="22"/>
          <w:shd w:val="clear" w:color="auto" w:fill="FFFFFF"/>
          <w:lang w:val="uk-UA"/>
        </w:rPr>
        <w:t>"</w:t>
      </w:r>
      <w:r w:rsidR="00523E77" w:rsidRPr="00C547A5">
        <w:rPr>
          <w:rFonts w:eastAsia="Calibri"/>
          <w:sz w:val="22"/>
          <w:szCs w:val="22"/>
          <w:shd w:val="clear" w:color="auto" w:fill="FFFFFF"/>
          <w:lang w:val="uk-UA"/>
        </w:rPr>
        <w:t>Про публічні закупівлі</w:t>
      </w:r>
      <w:r w:rsidR="008A0DBA" w:rsidRPr="00C547A5">
        <w:rPr>
          <w:rFonts w:eastAsia="Calibri"/>
          <w:sz w:val="22"/>
          <w:szCs w:val="22"/>
          <w:shd w:val="clear" w:color="auto" w:fill="FFFFFF"/>
          <w:lang w:val="uk-UA"/>
        </w:rPr>
        <w:t>"</w:t>
      </w:r>
      <w:r w:rsidR="00105540" w:rsidRPr="00C547A5">
        <w:rPr>
          <w:rFonts w:eastAsia="Calibri"/>
          <w:sz w:val="22"/>
          <w:szCs w:val="22"/>
          <w:shd w:val="clear" w:color="auto" w:fill="FFFFFF"/>
          <w:lang w:val="uk-UA"/>
        </w:rPr>
        <w:t>, наша тендерна пропозиція підлягає відхиленню.</w:t>
      </w:r>
      <w:r w:rsidR="00523E77" w:rsidRPr="00C547A5">
        <w:rPr>
          <w:rFonts w:eastAsia="Calibri"/>
          <w:sz w:val="22"/>
          <w:szCs w:val="22"/>
          <w:shd w:val="clear" w:color="auto" w:fill="FFFFFF"/>
          <w:lang w:val="uk-UA"/>
        </w:rPr>
        <w:t xml:space="preserve"> </w:t>
      </w:r>
    </w:p>
    <w:p w:rsidR="00105540" w:rsidRPr="00C547A5" w:rsidRDefault="00105540" w:rsidP="007566F6">
      <w:pPr>
        <w:pStyle w:val="23"/>
        <w:tabs>
          <w:tab w:val="left" w:pos="284"/>
          <w:tab w:val="left" w:pos="851"/>
        </w:tabs>
        <w:ind w:firstLine="1077"/>
        <w:contextualSpacing/>
        <w:jc w:val="both"/>
        <w:rPr>
          <w:i/>
          <w:sz w:val="22"/>
          <w:szCs w:val="22"/>
          <w:lang w:val="uk-UA"/>
        </w:rPr>
      </w:pPr>
    </w:p>
    <w:p w:rsidR="00A74BA8" w:rsidRPr="00C547A5" w:rsidRDefault="00105540" w:rsidP="007566F6">
      <w:pPr>
        <w:pStyle w:val="23"/>
        <w:tabs>
          <w:tab w:val="left" w:pos="284"/>
          <w:tab w:val="left" w:pos="851"/>
        </w:tabs>
        <w:ind w:firstLine="1077"/>
        <w:contextualSpacing/>
        <w:jc w:val="both"/>
        <w:rPr>
          <w:i/>
          <w:sz w:val="22"/>
          <w:szCs w:val="22"/>
          <w:lang w:val="uk-UA"/>
        </w:rPr>
      </w:pPr>
      <w:r w:rsidRPr="00C547A5">
        <w:rPr>
          <w:i/>
          <w:sz w:val="22"/>
          <w:szCs w:val="22"/>
          <w:lang w:val="uk-UA"/>
        </w:rPr>
        <w:t>________________________________________________________________</w:t>
      </w:r>
      <w:r w:rsidR="007566F6">
        <w:rPr>
          <w:i/>
          <w:sz w:val="22"/>
          <w:szCs w:val="22"/>
          <w:lang w:val="uk-UA"/>
        </w:rPr>
        <w:t>_____________________</w:t>
      </w:r>
    </w:p>
    <w:p w:rsidR="00181200" w:rsidRPr="00C547A5" w:rsidRDefault="007C2A4C" w:rsidP="007566F6">
      <w:pPr>
        <w:tabs>
          <w:tab w:val="left" w:pos="-142"/>
        </w:tabs>
        <w:ind w:firstLine="1077"/>
        <w:contextualSpacing/>
        <w:jc w:val="center"/>
        <w:rPr>
          <w:rFonts w:ascii="Times New Roman" w:hAnsi="Times New Roman" w:cs="Times New Roman"/>
          <w:i/>
          <w:sz w:val="22"/>
          <w:szCs w:val="22"/>
        </w:rPr>
      </w:pPr>
      <w:r w:rsidRPr="00C547A5">
        <w:rPr>
          <w:rFonts w:ascii="Times New Roman" w:hAnsi="Times New Roman" w:cs="Times New Roman"/>
          <w:i/>
          <w:sz w:val="22"/>
          <w:szCs w:val="22"/>
        </w:rPr>
        <w:t>Посада, прізвище, ініціали, підпис керівника або</w:t>
      </w:r>
      <w:r w:rsidR="008560DF" w:rsidRPr="00C547A5">
        <w:rPr>
          <w:rFonts w:ascii="Times New Roman" w:hAnsi="Times New Roman" w:cs="Times New Roman"/>
          <w:i/>
          <w:sz w:val="22"/>
          <w:szCs w:val="22"/>
        </w:rPr>
        <w:t xml:space="preserve"> уповноваженої особи</w:t>
      </w:r>
      <w:r w:rsidRPr="00C547A5">
        <w:rPr>
          <w:rFonts w:ascii="Times New Roman" w:hAnsi="Times New Roman" w:cs="Times New Roman"/>
          <w:i/>
          <w:sz w:val="22"/>
          <w:szCs w:val="22"/>
        </w:rPr>
        <w:t xml:space="preserve"> </w:t>
      </w:r>
      <w:r w:rsidR="00B13C1E" w:rsidRPr="00C547A5">
        <w:rPr>
          <w:rFonts w:ascii="Times New Roman" w:hAnsi="Times New Roman" w:cs="Times New Roman"/>
          <w:i/>
          <w:sz w:val="22"/>
          <w:szCs w:val="22"/>
        </w:rPr>
        <w:t>у</w:t>
      </w:r>
      <w:r w:rsidR="0036593B" w:rsidRPr="00C547A5">
        <w:rPr>
          <w:rFonts w:ascii="Times New Roman" w:hAnsi="Times New Roman" w:cs="Times New Roman"/>
          <w:i/>
          <w:sz w:val="22"/>
          <w:szCs w:val="22"/>
        </w:rPr>
        <w:t>часник</w:t>
      </w:r>
      <w:r w:rsidR="008560DF" w:rsidRPr="00C547A5">
        <w:rPr>
          <w:rFonts w:ascii="Times New Roman" w:hAnsi="Times New Roman" w:cs="Times New Roman"/>
          <w:i/>
          <w:sz w:val="22"/>
          <w:szCs w:val="22"/>
        </w:rPr>
        <w:t>а, завірен</w:t>
      </w:r>
      <w:r w:rsidR="00B636EE" w:rsidRPr="00C547A5">
        <w:rPr>
          <w:rFonts w:ascii="Times New Roman" w:hAnsi="Times New Roman" w:cs="Times New Roman"/>
          <w:i/>
          <w:sz w:val="22"/>
          <w:szCs w:val="22"/>
        </w:rPr>
        <w:t>а</w:t>
      </w:r>
      <w:r w:rsidR="008560DF" w:rsidRPr="00C547A5">
        <w:rPr>
          <w:rFonts w:ascii="Times New Roman" w:hAnsi="Times New Roman" w:cs="Times New Roman"/>
          <w:i/>
          <w:sz w:val="22"/>
          <w:szCs w:val="22"/>
        </w:rPr>
        <w:t xml:space="preserve"> печаткою</w:t>
      </w:r>
    </w:p>
    <w:p w:rsidR="007C2A4C" w:rsidRPr="00C547A5" w:rsidRDefault="008560DF" w:rsidP="007566F6">
      <w:pPr>
        <w:tabs>
          <w:tab w:val="left" w:pos="-142"/>
        </w:tabs>
        <w:ind w:firstLine="1077"/>
        <w:contextualSpacing/>
        <w:jc w:val="center"/>
        <w:rPr>
          <w:rFonts w:ascii="Times New Roman" w:hAnsi="Times New Roman" w:cs="Times New Roman"/>
          <w:i/>
          <w:sz w:val="22"/>
          <w:szCs w:val="22"/>
        </w:rPr>
      </w:pPr>
      <w:r w:rsidRPr="00C547A5">
        <w:rPr>
          <w:rFonts w:ascii="Times New Roman" w:hAnsi="Times New Roman" w:cs="Times New Roman"/>
          <w:i/>
          <w:sz w:val="22"/>
          <w:szCs w:val="22"/>
        </w:rPr>
        <w:t>(у разі</w:t>
      </w:r>
      <w:r w:rsidR="007C2A4C" w:rsidRPr="00C547A5">
        <w:rPr>
          <w:rFonts w:ascii="Times New Roman" w:hAnsi="Times New Roman" w:cs="Times New Roman"/>
          <w:i/>
          <w:sz w:val="22"/>
          <w:szCs w:val="22"/>
        </w:rPr>
        <w:t xml:space="preserve"> її наявності та використання)</w:t>
      </w:r>
    </w:p>
    <w:p w:rsidR="00754348" w:rsidRPr="00C547A5" w:rsidRDefault="00754348" w:rsidP="007566F6">
      <w:pPr>
        <w:ind w:firstLine="1077"/>
        <w:contextualSpacing/>
        <w:jc w:val="right"/>
        <w:rPr>
          <w:rFonts w:ascii="Times New Roman" w:hAnsi="Times New Roman" w:cs="Times New Roman"/>
          <w:b/>
          <w:bCs/>
          <w:sz w:val="22"/>
          <w:szCs w:val="22"/>
        </w:rPr>
      </w:pPr>
    </w:p>
    <w:p w:rsidR="00B2307F" w:rsidRPr="00C547A5" w:rsidRDefault="00B2307F" w:rsidP="007566F6">
      <w:pPr>
        <w:ind w:firstLine="1077"/>
        <w:contextualSpacing/>
        <w:jc w:val="right"/>
        <w:rPr>
          <w:rFonts w:ascii="Times New Roman" w:hAnsi="Times New Roman" w:cs="Times New Roman"/>
          <w:b/>
          <w:sz w:val="22"/>
          <w:szCs w:val="22"/>
        </w:rPr>
      </w:pPr>
    </w:p>
    <w:p w:rsidR="00B4479F" w:rsidRDefault="00B4479F" w:rsidP="006546FA">
      <w:pPr>
        <w:contextualSpacing/>
        <w:rPr>
          <w:rFonts w:ascii="Times New Roman" w:hAnsi="Times New Roman" w:cs="Times New Roman"/>
          <w:b/>
          <w:sz w:val="22"/>
          <w:szCs w:val="22"/>
          <w:highlight w:val="yellow"/>
        </w:rPr>
      </w:pPr>
    </w:p>
    <w:p w:rsidR="00466C01" w:rsidRPr="00C547A5" w:rsidRDefault="00466C01" w:rsidP="006546FA">
      <w:pPr>
        <w:contextualSpacing/>
        <w:rPr>
          <w:rFonts w:ascii="Times New Roman" w:hAnsi="Times New Roman" w:cs="Times New Roman"/>
          <w:b/>
          <w:sz w:val="22"/>
          <w:szCs w:val="22"/>
          <w:highlight w:val="yellow"/>
        </w:rPr>
      </w:pPr>
    </w:p>
    <w:p w:rsidR="001C6389" w:rsidRDefault="001C6389" w:rsidP="00765A6F">
      <w:pPr>
        <w:tabs>
          <w:tab w:val="left" w:pos="1080"/>
        </w:tabs>
        <w:ind w:firstLine="709"/>
        <w:contextualSpacing/>
        <w:jc w:val="right"/>
        <w:rPr>
          <w:rFonts w:ascii="Times New Roman" w:hAnsi="Times New Roman" w:cs="Times New Roman"/>
          <w:b/>
          <w:bCs/>
          <w:sz w:val="22"/>
          <w:szCs w:val="22"/>
        </w:rPr>
      </w:pPr>
      <w:r w:rsidRPr="00C547A5">
        <w:rPr>
          <w:rFonts w:ascii="Times New Roman" w:hAnsi="Times New Roman" w:cs="Times New Roman"/>
          <w:b/>
          <w:bCs/>
          <w:sz w:val="22"/>
          <w:szCs w:val="22"/>
        </w:rPr>
        <w:lastRenderedPageBreak/>
        <w:t xml:space="preserve">Додаток № </w:t>
      </w:r>
      <w:r w:rsidR="004E669C">
        <w:rPr>
          <w:rFonts w:ascii="Times New Roman" w:hAnsi="Times New Roman" w:cs="Times New Roman"/>
          <w:b/>
          <w:bCs/>
          <w:sz w:val="22"/>
          <w:szCs w:val="22"/>
        </w:rPr>
        <w:t>5</w:t>
      </w:r>
    </w:p>
    <w:p w:rsidR="004E669C" w:rsidRPr="002525BC" w:rsidRDefault="004E669C" w:rsidP="00765A6F">
      <w:pPr>
        <w:tabs>
          <w:tab w:val="left" w:pos="1080"/>
        </w:tabs>
        <w:ind w:firstLine="709"/>
        <w:contextualSpacing/>
        <w:jc w:val="right"/>
        <w:rPr>
          <w:rFonts w:ascii="Times New Roman" w:hAnsi="Times New Roman" w:cs="Times New Roman"/>
          <w:sz w:val="22"/>
          <w:szCs w:val="22"/>
        </w:rPr>
      </w:pPr>
    </w:p>
    <w:p w:rsidR="001C6389" w:rsidRDefault="00AD32BB" w:rsidP="00765A6F">
      <w:pPr>
        <w:ind w:firstLine="709"/>
        <w:contextualSpacing/>
        <w:jc w:val="center"/>
        <w:rPr>
          <w:rFonts w:ascii="Times New Roman" w:hAnsi="Times New Roman" w:cs="Times New Roman"/>
          <w:b/>
          <w:sz w:val="22"/>
          <w:szCs w:val="22"/>
        </w:rPr>
      </w:pPr>
      <w:r>
        <w:rPr>
          <w:rFonts w:ascii="Times New Roman" w:hAnsi="Times New Roman" w:cs="Times New Roman"/>
          <w:b/>
          <w:sz w:val="22"/>
          <w:szCs w:val="22"/>
        </w:rPr>
        <w:t>ПРОЄКТ</w:t>
      </w:r>
    </w:p>
    <w:p w:rsidR="000D5B56" w:rsidRPr="00B8475D" w:rsidRDefault="000D5B56" w:rsidP="00765A6F">
      <w:pPr>
        <w:ind w:firstLine="709"/>
        <w:contextualSpacing/>
        <w:jc w:val="center"/>
        <w:rPr>
          <w:rFonts w:ascii="Times New Roman" w:hAnsi="Times New Roman" w:cs="Times New Roman"/>
          <w:b/>
          <w:sz w:val="22"/>
          <w:szCs w:val="22"/>
        </w:rPr>
      </w:pPr>
      <w:r w:rsidRPr="00B8475D">
        <w:rPr>
          <w:rFonts w:ascii="Times New Roman" w:hAnsi="Times New Roman" w:cs="Times New Roman"/>
          <w:b/>
          <w:sz w:val="22"/>
          <w:szCs w:val="22"/>
        </w:rPr>
        <w:t>Договір п</w:t>
      </w:r>
      <w:r w:rsidR="00466C01">
        <w:rPr>
          <w:rFonts w:ascii="Times New Roman" w:hAnsi="Times New Roman" w:cs="Times New Roman"/>
          <w:b/>
          <w:sz w:val="22"/>
          <w:szCs w:val="22"/>
        </w:rPr>
        <w:t>ро закупівлю № _______</w:t>
      </w:r>
    </w:p>
    <w:p w:rsidR="000D5B56" w:rsidRPr="00B8475D" w:rsidRDefault="000D5B56"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firstLine="709"/>
        <w:contextualSpacing/>
        <w:jc w:val="both"/>
        <w:rPr>
          <w:rFonts w:ascii="Times New Roman" w:hAnsi="Times New Roman" w:cs="Times New Roman"/>
          <w:b/>
          <w:bCs/>
          <w:sz w:val="22"/>
          <w:szCs w:val="22"/>
        </w:rPr>
      </w:pPr>
    </w:p>
    <w:p w:rsidR="000D5B56" w:rsidRPr="00B8475D" w:rsidRDefault="000D5B56"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firstLine="709"/>
        <w:contextualSpacing/>
        <w:jc w:val="both"/>
        <w:rPr>
          <w:rFonts w:ascii="Times New Roman" w:hAnsi="Times New Roman" w:cs="Times New Roman"/>
          <w:b/>
          <w:color w:val="000000" w:themeColor="text1"/>
          <w:sz w:val="22"/>
          <w:szCs w:val="22"/>
        </w:rPr>
      </w:pPr>
      <w:r w:rsidRPr="00B8475D">
        <w:rPr>
          <w:rFonts w:ascii="Times New Roman" w:hAnsi="Times New Roman" w:cs="Times New Roman"/>
          <w:color w:val="000000" w:themeColor="text1"/>
          <w:sz w:val="22"/>
          <w:szCs w:val="22"/>
        </w:rPr>
        <w:t xml:space="preserve">м. </w:t>
      </w:r>
      <w:r w:rsidR="00D802E0">
        <w:rPr>
          <w:rFonts w:ascii="Times New Roman" w:hAnsi="Times New Roman" w:cs="Times New Roman"/>
          <w:color w:val="000000" w:themeColor="text1"/>
          <w:sz w:val="22"/>
          <w:szCs w:val="22"/>
        </w:rPr>
        <w:t xml:space="preserve">Кропивницький                                                                                     </w:t>
      </w:r>
      <w:r w:rsidRPr="00B8475D">
        <w:rPr>
          <w:rFonts w:ascii="Times New Roman" w:hAnsi="Times New Roman" w:cs="Times New Roman"/>
          <w:color w:val="000000" w:themeColor="text1"/>
          <w:sz w:val="22"/>
          <w:szCs w:val="22"/>
        </w:rPr>
        <w:t>«____» ____________202</w:t>
      </w:r>
      <w:r w:rsidR="00EF11E5">
        <w:rPr>
          <w:rFonts w:ascii="Times New Roman" w:hAnsi="Times New Roman" w:cs="Times New Roman"/>
          <w:color w:val="000000" w:themeColor="text1"/>
          <w:sz w:val="22"/>
          <w:szCs w:val="22"/>
        </w:rPr>
        <w:t>4</w:t>
      </w:r>
      <w:r w:rsidRPr="00B8475D">
        <w:rPr>
          <w:rFonts w:ascii="Times New Roman" w:hAnsi="Times New Roman" w:cs="Times New Roman"/>
          <w:color w:val="000000" w:themeColor="text1"/>
          <w:sz w:val="22"/>
          <w:szCs w:val="22"/>
        </w:rPr>
        <w:t xml:space="preserve"> року</w:t>
      </w:r>
    </w:p>
    <w:p w:rsidR="000D5B56" w:rsidRPr="00B8475D" w:rsidRDefault="000D5B56"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color w:val="000000" w:themeColor="text1"/>
          <w:sz w:val="22"/>
          <w:szCs w:val="22"/>
        </w:rPr>
      </w:pPr>
    </w:p>
    <w:p w:rsidR="000D5B56" w:rsidRPr="00B8475D" w:rsidRDefault="007B3B28"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r w:rsidR="000D5B56" w:rsidRPr="00B8475D">
        <w:rPr>
          <w:rFonts w:ascii="Times New Roman" w:hAnsi="Times New Roman" w:cs="Times New Roman"/>
          <w:b/>
          <w:color w:val="000000" w:themeColor="text1"/>
          <w:sz w:val="22"/>
          <w:szCs w:val="22"/>
        </w:rPr>
        <w:t>,</w:t>
      </w:r>
      <w:r w:rsidR="000D5B56" w:rsidRPr="00B8475D">
        <w:rPr>
          <w:rFonts w:ascii="Times New Roman" w:hAnsi="Times New Roman" w:cs="Times New Roman"/>
          <w:color w:val="000000" w:themeColor="text1"/>
          <w:sz w:val="22"/>
          <w:szCs w:val="22"/>
        </w:rPr>
        <w:t xml:space="preserve"> в особі </w:t>
      </w:r>
      <w:r w:rsidR="00DD1C5A">
        <w:rPr>
          <w:rFonts w:ascii="Times New Roman" w:hAnsi="Times New Roman" w:cs="Times New Roman"/>
          <w:color w:val="000000" w:themeColor="text1"/>
          <w:sz w:val="22"/>
          <w:szCs w:val="22"/>
        </w:rPr>
        <w:t>генерального директора Ярошенка Олександра Івановича,</w:t>
      </w:r>
      <w:r w:rsidR="000D5B56" w:rsidRPr="00B8475D">
        <w:rPr>
          <w:rFonts w:ascii="Times New Roman" w:hAnsi="Times New Roman" w:cs="Times New Roman"/>
          <w:color w:val="000000" w:themeColor="text1"/>
          <w:sz w:val="22"/>
          <w:szCs w:val="22"/>
        </w:rPr>
        <w:t xml:space="preserve"> </w:t>
      </w:r>
      <w:r w:rsidR="000D5B56" w:rsidRPr="00B8475D">
        <w:rPr>
          <w:rFonts w:ascii="Times New Roman" w:hAnsi="Times New Roman" w:cs="Times New Roman"/>
          <w:color w:val="000000" w:themeColor="text1"/>
          <w:sz w:val="22"/>
          <w:szCs w:val="22"/>
          <w:lang w:eastAsia="uk-UA"/>
        </w:rPr>
        <w:t xml:space="preserve">що діє на підставі </w:t>
      </w:r>
      <w:r w:rsidR="00DD1C5A">
        <w:rPr>
          <w:rFonts w:ascii="Times New Roman" w:hAnsi="Times New Roman" w:cs="Times New Roman"/>
          <w:color w:val="000000" w:themeColor="text1"/>
          <w:sz w:val="22"/>
          <w:szCs w:val="22"/>
          <w:lang w:eastAsia="uk-UA"/>
        </w:rPr>
        <w:t>Статуту</w:t>
      </w:r>
      <w:r w:rsidR="000D5B56" w:rsidRPr="00B8475D">
        <w:rPr>
          <w:rFonts w:ascii="Times New Roman" w:hAnsi="Times New Roman" w:cs="Times New Roman"/>
          <w:color w:val="000000" w:themeColor="text1"/>
          <w:sz w:val="22"/>
          <w:szCs w:val="22"/>
        </w:rPr>
        <w:t xml:space="preserve"> (далі – Замовник), з однієї сторони, і</w:t>
      </w:r>
      <w:bookmarkStart w:id="27" w:name="21"/>
      <w:bookmarkEnd w:id="27"/>
      <w:r w:rsidR="000D5B56" w:rsidRPr="00B8475D">
        <w:rPr>
          <w:rFonts w:ascii="Times New Roman" w:hAnsi="Times New Roman" w:cs="Times New Roman"/>
          <w:color w:val="000000" w:themeColor="text1"/>
          <w:sz w:val="22"/>
          <w:szCs w:val="22"/>
        </w:rPr>
        <w:t xml:space="preserve"> _________________________</w:t>
      </w:r>
      <w:bookmarkStart w:id="28" w:name="22"/>
      <w:bookmarkEnd w:id="28"/>
      <w:r w:rsidR="000D5B56" w:rsidRPr="00B8475D">
        <w:rPr>
          <w:rFonts w:ascii="Times New Roman" w:hAnsi="Times New Roman" w:cs="Times New Roman"/>
          <w:color w:val="000000" w:themeColor="text1"/>
          <w:sz w:val="22"/>
          <w:szCs w:val="22"/>
        </w:rPr>
        <w:t xml:space="preserve">, в особі __________________, що діє на підставі </w:t>
      </w:r>
      <w:bookmarkStart w:id="29" w:name="23"/>
      <w:bookmarkEnd w:id="29"/>
      <w:r w:rsidR="000D5B56" w:rsidRPr="00B8475D">
        <w:rPr>
          <w:rFonts w:ascii="Times New Roman" w:hAnsi="Times New Roman" w:cs="Times New Roman"/>
          <w:color w:val="000000" w:themeColor="text1"/>
          <w:sz w:val="22"/>
          <w:szCs w:val="22"/>
        </w:rPr>
        <w:t>___________________ (далі – Постачальник), з іншої сторони, а разом – Сторони, уклали цей договір про закупівлю</w:t>
      </w:r>
      <w:r w:rsidR="000D5B56" w:rsidRPr="00B8475D">
        <w:rPr>
          <w:rFonts w:ascii="Times New Roman" w:hAnsi="Times New Roman" w:cs="Times New Roman"/>
          <w:bCs/>
          <w:color w:val="000000" w:themeColor="text1"/>
          <w:sz w:val="22"/>
          <w:szCs w:val="22"/>
        </w:rPr>
        <w:t xml:space="preserve"> </w:t>
      </w:r>
      <w:r w:rsidR="000D5B56" w:rsidRPr="00B8475D">
        <w:rPr>
          <w:rFonts w:ascii="Times New Roman" w:hAnsi="Times New Roman" w:cs="Times New Roman"/>
          <w:color w:val="000000" w:themeColor="text1"/>
          <w:sz w:val="22"/>
          <w:szCs w:val="22"/>
        </w:rPr>
        <w:t>(далі – Договір) про таке:</w:t>
      </w:r>
      <w:bookmarkStart w:id="30" w:name="24"/>
      <w:bookmarkEnd w:id="30"/>
    </w:p>
    <w:p w:rsidR="000D5B56" w:rsidRPr="00B8475D"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cs="Times New Roman"/>
          <w:b/>
          <w:bCs/>
          <w:color w:val="000000" w:themeColor="text1"/>
          <w:sz w:val="22"/>
          <w:szCs w:val="22"/>
          <w:highlight w:val="yellow"/>
        </w:rPr>
      </w:pPr>
    </w:p>
    <w:p w:rsidR="000D5B56" w:rsidRPr="00B8475D"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cs="Times New Roman"/>
          <w:b/>
          <w:bCs/>
          <w:color w:val="000000" w:themeColor="text1"/>
          <w:sz w:val="22"/>
          <w:szCs w:val="22"/>
        </w:rPr>
      </w:pPr>
      <w:r w:rsidRPr="00B8475D">
        <w:rPr>
          <w:rFonts w:ascii="Times New Roman" w:hAnsi="Times New Roman" w:cs="Times New Roman"/>
          <w:b/>
          <w:bCs/>
          <w:color w:val="000000" w:themeColor="text1"/>
          <w:sz w:val="22"/>
          <w:szCs w:val="22"/>
        </w:rPr>
        <w:t>1. ПРЕДМЕТ ДОГОВОРУ</w:t>
      </w:r>
    </w:p>
    <w:p w:rsidR="000D5B56" w:rsidRPr="00B8475D" w:rsidRDefault="000D5B56" w:rsidP="00765A6F">
      <w:pPr>
        <w:ind w:firstLine="709"/>
        <w:contextualSpacing/>
        <w:jc w:val="both"/>
        <w:rPr>
          <w:rFonts w:ascii="Times New Roman" w:hAnsi="Times New Roman" w:cs="Times New Roman"/>
          <w:b/>
          <w:color w:val="000000" w:themeColor="text1"/>
          <w:sz w:val="22"/>
          <w:szCs w:val="22"/>
        </w:rPr>
      </w:pPr>
      <w:r w:rsidRPr="00B8475D">
        <w:rPr>
          <w:rFonts w:ascii="Times New Roman" w:hAnsi="Times New Roman" w:cs="Times New Roman"/>
          <w:color w:val="000000" w:themeColor="text1"/>
          <w:sz w:val="22"/>
          <w:szCs w:val="22"/>
        </w:rPr>
        <w:t xml:space="preserve">1.1. Постачальник зобов’язується у визначені цим Договором строки поставити Замовнику </w:t>
      </w:r>
      <w:proofErr w:type="spellStart"/>
      <w:r w:rsidR="000E60D9" w:rsidRPr="000E60D9">
        <w:rPr>
          <w:rFonts w:ascii="Times New Roman" w:hAnsi="Times New Roman" w:cs="Times New Roman"/>
          <w:b/>
          <w:sz w:val="22"/>
          <w:szCs w:val="22"/>
        </w:rPr>
        <w:t>Напівчоботи</w:t>
      </w:r>
      <w:proofErr w:type="spellEnd"/>
      <w:r w:rsidR="000E60D9" w:rsidRPr="000E60D9">
        <w:rPr>
          <w:rFonts w:ascii="Times New Roman" w:hAnsi="Times New Roman" w:cs="Times New Roman"/>
          <w:b/>
          <w:sz w:val="22"/>
          <w:szCs w:val="22"/>
        </w:rPr>
        <w:t xml:space="preserve"> </w:t>
      </w:r>
      <w:proofErr w:type="spellStart"/>
      <w:r w:rsidR="000E60D9" w:rsidRPr="000E60D9">
        <w:rPr>
          <w:rFonts w:ascii="Times New Roman" w:hAnsi="Times New Roman" w:cs="Times New Roman"/>
          <w:b/>
          <w:sz w:val="22"/>
          <w:szCs w:val="22"/>
        </w:rPr>
        <w:t>утепелені</w:t>
      </w:r>
      <w:proofErr w:type="spellEnd"/>
      <w:r w:rsidR="000E60D9" w:rsidRPr="000E60D9">
        <w:rPr>
          <w:rFonts w:ascii="Times New Roman" w:hAnsi="Times New Roman" w:cs="Times New Roman"/>
          <w:b/>
          <w:sz w:val="22"/>
          <w:szCs w:val="22"/>
        </w:rPr>
        <w:t xml:space="preserve"> ОСТ 17-317-74</w:t>
      </w:r>
      <w:r w:rsidRPr="00B8475D">
        <w:rPr>
          <w:rFonts w:ascii="Times New Roman" w:hAnsi="Times New Roman" w:cs="Times New Roman"/>
          <w:sz w:val="22"/>
          <w:szCs w:val="22"/>
        </w:rPr>
        <w:t xml:space="preserve"> (</w:t>
      </w:r>
      <w:r w:rsidRPr="00B8475D">
        <w:rPr>
          <w:rFonts w:ascii="Times New Roman" w:hAnsi="Times New Roman" w:cs="Times New Roman"/>
          <w:b/>
          <w:color w:val="000000" w:themeColor="text1"/>
          <w:sz w:val="22"/>
          <w:szCs w:val="22"/>
        </w:rPr>
        <w:t>код</w:t>
      </w:r>
      <w:r w:rsidR="00E24800">
        <w:rPr>
          <w:rFonts w:ascii="Times New Roman" w:hAnsi="Times New Roman" w:cs="Times New Roman"/>
          <w:b/>
          <w:color w:val="000000" w:themeColor="text1"/>
          <w:sz w:val="22"/>
          <w:szCs w:val="22"/>
        </w:rPr>
        <w:t xml:space="preserve"> </w:t>
      </w:r>
      <w:r w:rsidR="00E24800" w:rsidRPr="00E24800">
        <w:rPr>
          <w:rFonts w:ascii="Times New Roman" w:hAnsi="Times New Roman" w:cs="Times New Roman"/>
          <w:b/>
          <w:sz w:val="22"/>
          <w:szCs w:val="22"/>
        </w:rPr>
        <w:t>ДК 021:2015:18810000-0 Взуття різне, крім спортивного та захисного</w:t>
      </w:r>
      <w:r w:rsidRPr="00B8475D">
        <w:rPr>
          <w:rFonts w:ascii="Times New Roman" w:hAnsi="Times New Roman" w:cs="Times New Roman"/>
          <w:b/>
          <w:sz w:val="22"/>
          <w:szCs w:val="22"/>
          <w:lang w:eastAsia="ar-SA"/>
        </w:rPr>
        <w:t>)</w:t>
      </w:r>
      <w:r w:rsidRPr="00B8475D">
        <w:rPr>
          <w:rFonts w:ascii="Times New Roman" w:hAnsi="Times New Roman" w:cs="Times New Roman"/>
          <w:b/>
          <w:color w:val="000000" w:themeColor="text1"/>
          <w:sz w:val="22"/>
          <w:szCs w:val="22"/>
        </w:rPr>
        <w:t xml:space="preserve"> </w:t>
      </w:r>
      <w:r w:rsidRPr="00B8475D">
        <w:rPr>
          <w:rFonts w:ascii="Times New Roman" w:hAnsi="Times New Roman" w:cs="Times New Roman"/>
          <w:color w:val="000000" w:themeColor="text1"/>
          <w:sz w:val="22"/>
          <w:szCs w:val="22"/>
        </w:rPr>
        <w:t xml:space="preserve">(далі – </w:t>
      </w:r>
      <w:r w:rsidRPr="00B8475D">
        <w:rPr>
          <w:rFonts w:ascii="Times New Roman" w:hAnsi="Times New Roman" w:cs="Times New Roman"/>
          <w:bCs/>
          <w:color w:val="000000" w:themeColor="text1"/>
          <w:sz w:val="22"/>
          <w:szCs w:val="22"/>
        </w:rPr>
        <w:t>Товар)</w:t>
      </w:r>
      <w:r w:rsidRPr="00B8475D">
        <w:rPr>
          <w:rFonts w:ascii="Times New Roman" w:hAnsi="Times New Roman" w:cs="Times New Roman"/>
          <w:color w:val="000000" w:themeColor="text1"/>
          <w:sz w:val="22"/>
          <w:szCs w:val="22"/>
        </w:rPr>
        <w:t>, а Замовник зобов’язується прийняти та оплатити вказаний Товар в порядку та на умовах визначених цим Договором.</w:t>
      </w:r>
    </w:p>
    <w:p w:rsidR="000D5B56" w:rsidRPr="00EF11E5" w:rsidRDefault="000D5B56"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1.2. Загальна кількість Товару (</w:t>
      </w:r>
      <w:r w:rsidRPr="00EF11E5">
        <w:rPr>
          <w:rFonts w:ascii="Times New Roman" w:hAnsi="Times New Roman" w:cs="Times New Roman"/>
          <w:color w:val="000000" w:themeColor="text1"/>
          <w:sz w:val="22"/>
          <w:szCs w:val="22"/>
        </w:rPr>
        <w:t>найменування, номенклатура, асортимент, вид, марка), ціна за одиницю, місце поставки визначається у Специфікації (Додаток № 1).</w:t>
      </w:r>
    </w:p>
    <w:p w:rsidR="000D5B56" w:rsidRPr="00B8475D" w:rsidRDefault="000D5B56"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p>
    <w:p w:rsidR="000D5B56" w:rsidRPr="00B8475D" w:rsidRDefault="000D5B56" w:rsidP="00765A6F">
      <w:pPr>
        <w:ind w:firstLine="709"/>
        <w:contextualSpacing/>
        <w:jc w:val="center"/>
        <w:rPr>
          <w:rFonts w:ascii="Times New Roman" w:hAnsi="Times New Roman" w:cs="Times New Roman"/>
          <w:b/>
          <w:bCs/>
          <w:color w:val="000000" w:themeColor="text1"/>
          <w:sz w:val="22"/>
          <w:szCs w:val="22"/>
        </w:rPr>
      </w:pPr>
      <w:r w:rsidRPr="00B8475D">
        <w:rPr>
          <w:rFonts w:ascii="Times New Roman" w:hAnsi="Times New Roman" w:cs="Times New Roman"/>
          <w:b/>
          <w:bCs/>
          <w:color w:val="000000" w:themeColor="text1"/>
          <w:sz w:val="22"/>
          <w:szCs w:val="22"/>
        </w:rPr>
        <w:t>2. ЯКІСТЬ ТОВАРУ</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2.1. Постачальник зобов'язаний поставити Замовнику Товар, якість та характеристики якого відповідають державним стандартам, </w:t>
      </w:r>
      <w:r w:rsidR="00EF11E5" w:rsidRPr="00EF11E5">
        <w:rPr>
          <w:rFonts w:ascii="Times New Roman" w:hAnsi="Times New Roman" w:cs="Times New Roman"/>
          <w:color w:val="000000" w:themeColor="text1"/>
          <w:sz w:val="22"/>
          <w:szCs w:val="22"/>
        </w:rPr>
        <w:t>Ростовці (Додаток № 2</w:t>
      </w:r>
      <w:r w:rsidR="00466C01">
        <w:rPr>
          <w:rFonts w:ascii="Times New Roman" w:hAnsi="Times New Roman" w:cs="Times New Roman"/>
          <w:color w:val="000000" w:themeColor="text1"/>
          <w:sz w:val="22"/>
          <w:szCs w:val="22"/>
        </w:rPr>
        <w:t xml:space="preserve"> до договору</w:t>
      </w:r>
      <w:r w:rsidRPr="00EF11E5">
        <w:rPr>
          <w:rFonts w:ascii="Times New Roman" w:hAnsi="Times New Roman" w:cs="Times New Roman"/>
          <w:color w:val="000000" w:themeColor="text1"/>
          <w:sz w:val="22"/>
          <w:szCs w:val="22"/>
        </w:rPr>
        <w:t xml:space="preserve">), </w:t>
      </w:r>
      <w:r w:rsidRPr="00B8475D">
        <w:rPr>
          <w:rFonts w:ascii="Times New Roman" w:hAnsi="Times New Roman" w:cs="Times New Roman"/>
          <w:color w:val="000000" w:themeColor="text1"/>
          <w:sz w:val="22"/>
          <w:szCs w:val="22"/>
        </w:rPr>
        <w:t>чинному законодавству України щодо показників якості такого роду/виду Товару, а також узгодженому зразку.</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2.2. Товар має відповідати вимогам до його якості на момент його передачі Замовнику та протягом строку придатності (гарантійного терміну). Постачальник відповідає за належну якість Товару, а також зобов’язаний засвідчити його якість належними підтверджувальними документами, які дійсні на момент поставки Товару, та визначені умовами цього Договору.</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2.3. Товар повинен бути новим, таким, що не перебував в експлуатації та повністю придатним до використання. Товар повинен відповідати чинним вимогам щодо охорони праці, екології (захисту довкілля) та пожежної безпеки.</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2.4. Постачальник гарантує належну якість:</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матеріалів, використаних для виготовлення Товару;</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обробки цих матеріалів;</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технічного виконання робіт по виготовленню Товару.</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2.5. Пакування та маркування Товару, що поставляється за цим Договором, повинне відповідати діючим стандартам, технічним вимогам та забезпечувати зберігання споживацьких властивостей Товару під час транспортування та зберігання. </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2.6. Постачальник зобов'язується письмово повідомляти Замовника про наявність особливих умов приймання та зберігання Товару (окремих видів Товару), які передбачені нормативно-правовими актами з питань стандартизації, та надавати копії вищезазначених нормативно-правових актів Замовнику за </w:t>
      </w:r>
      <w:r w:rsidR="002A0A4A">
        <w:rPr>
          <w:rFonts w:ascii="Times New Roman" w:hAnsi="Times New Roman" w:cs="Times New Roman"/>
          <w:color w:val="000000" w:themeColor="text1"/>
          <w:sz w:val="22"/>
          <w:szCs w:val="22"/>
        </w:rPr>
        <w:t>десять</w:t>
      </w:r>
      <w:r w:rsidRPr="00B8475D">
        <w:rPr>
          <w:rFonts w:ascii="Times New Roman" w:hAnsi="Times New Roman" w:cs="Times New Roman"/>
          <w:color w:val="000000" w:themeColor="text1"/>
          <w:sz w:val="22"/>
          <w:szCs w:val="22"/>
        </w:rPr>
        <w:t xml:space="preserve"> робочих днів до дня поставки таких видів Товару. </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У цьому випадку Замовник здійснює перевірку дотримання Постачальником умов даного Договору щодо кількості, асортименту, якості, комплектності, тари і (або) упакування таких видів Товару відповідно до умов цього Договору та умов, зазначених в таких нормативно – правових актах.</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В інших випадках Замовник здійснює перевірку кількості, асортименту, якості, комплектності, тари і (або) упакування таких видів Товару відповідно до умов Договору та чинного законодавства України.</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2.7. У разі поставки неякісного Товару та/або його недостачі та/або поставки Товару з порушенням вимог щодо тари, маркування, пошкодження цілісності упаковки, складається акт виявлених недоліків (недостачі) (далі – Акт), який підписується уповноваженим представником Замовника і Постачальника. У випадку відмови представника Постачальника від підписання Акту, або його неприбуття для підписання, Акт підписується уповноваженим представником Замовника та вважається таким, що належним чином засвідчує факт поставки неякісного Товару та/або його недостачі та/або поставки Товару з порушенням вимог щодо тари, маркування, пошкодження цілісності упаковки. Зазначений, у вищевказаному акті Товар не зараховується Постачальнику у виконання його зобов’язань і підлягає заміні в строк до п’яти робочих днів з дня складання вищезазначеного акту.</w:t>
      </w:r>
    </w:p>
    <w:p w:rsidR="00F37E9E" w:rsidRPr="00F37E9E"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2.8. Якість та комплектність Товару, що поставляється, перевіряється </w:t>
      </w:r>
      <w:r w:rsidR="002A0A4A">
        <w:rPr>
          <w:rFonts w:ascii="Times New Roman" w:hAnsi="Times New Roman" w:cs="Times New Roman"/>
          <w:color w:val="000000" w:themeColor="text1"/>
          <w:sz w:val="22"/>
          <w:szCs w:val="22"/>
        </w:rPr>
        <w:t>Постачальником</w:t>
      </w:r>
      <w:r w:rsidRPr="00B8475D">
        <w:rPr>
          <w:rFonts w:ascii="Times New Roman" w:hAnsi="Times New Roman" w:cs="Times New Roman"/>
          <w:color w:val="000000" w:themeColor="text1"/>
          <w:sz w:val="22"/>
          <w:szCs w:val="22"/>
        </w:rPr>
        <w:t xml:space="preserve"> до дати поставки Товару Замовнику.</w:t>
      </w:r>
    </w:p>
    <w:p w:rsidR="00F37E9E" w:rsidRPr="0049606D" w:rsidRDefault="000D5B56" w:rsidP="00765A6F">
      <w:pPr>
        <w:tabs>
          <w:tab w:val="left" w:pos="2900"/>
        </w:tabs>
        <w:ind w:firstLine="709"/>
        <w:contextualSpacing/>
        <w:jc w:val="both"/>
        <w:rPr>
          <w:rFonts w:ascii="Times New Roman" w:hAnsi="Times New Roman" w:cs="Times New Roman"/>
          <w:sz w:val="22"/>
          <w:szCs w:val="22"/>
        </w:rPr>
      </w:pPr>
      <w:r w:rsidRPr="00B8475D">
        <w:rPr>
          <w:rFonts w:ascii="Times New Roman" w:hAnsi="Times New Roman" w:cs="Times New Roman"/>
          <w:color w:val="000000" w:themeColor="text1"/>
          <w:sz w:val="22"/>
          <w:szCs w:val="22"/>
        </w:rPr>
        <w:lastRenderedPageBreak/>
        <w:t xml:space="preserve">2.9. </w:t>
      </w:r>
      <w:r w:rsidRPr="0049606D">
        <w:rPr>
          <w:rFonts w:ascii="Times New Roman" w:hAnsi="Times New Roman" w:cs="Times New Roman"/>
          <w:sz w:val="22"/>
          <w:szCs w:val="22"/>
        </w:rPr>
        <w:t xml:space="preserve">Постачальник гарантує належну якість Товару протягом строку експлуатації </w:t>
      </w:r>
      <w:r w:rsidR="00F37E9E" w:rsidRPr="0049606D">
        <w:rPr>
          <w:rFonts w:ascii="Times New Roman" w:hAnsi="Times New Roman" w:cs="Times New Roman"/>
          <w:sz w:val="22"/>
          <w:szCs w:val="22"/>
        </w:rPr>
        <w:t>(носіння) та відповідність Товару чинним технічним вимогам (умовам), в тому числі, що визначені наказом Міністерства охорони здоров'я України №1020 від 07.12.2012 «Про внесення змін до наказу Міністерства охорони здоров'я України від 29 серпня 2008 року №500», а також відповідає перед Замовником за всіма гарантійними зобов'язаннями.</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2.10. Гарантія поширюється на весь Товар за умови дотримання Замовником норм експлуатації (зберігання) Товару.</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2.11. Постачальник несе відповідальність за всі приховані недоліки Товару, які не могли бути виявлені Замовником під час приймання Товару.</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і збереження Товару.</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2.12. У </w:t>
      </w:r>
      <w:proofErr w:type="spellStart"/>
      <w:r w:rsidRPr="00B8475D">
        <w:rPr>
          <w:rFonts w:ascii="Times New Roman" w:hAnsi="Times New Roman" w:cs="Times New Roman"/>
          <w:color w:val="000000" w:themeColor="text1"/>
          <w:sz w:val="22"/>
          <w:szCs w:val="22"/>
        </w:rPr>
        <w:t>paзi</w:t>
      </w:r>
      <w:proofErr w:type="spellEnd"/>
      <w:r w:rsidRPr="00B8475D">
        <w:rPr>
          <w:rFonts w:ascii="Times New Roman" w:hAnsi="Times New Roman" w:cs="Times New Roman"/>
          <w:color w:val="000000" w:themeColor="text1"/>
          <w:sz w:val="22"/>
          <w:szCs w:val="22"/>
        </w:rPr>
        <w:t xml:space="preserve"> виявлення протягом гарантійного строку (терміну) невідповідності Товару якості (комплектності) та/або прихованих недоліків вимогам встановленим нормативно-технічною документацією, Замовник направляє Постачальнику письмове повідомлення про виклик для складання акту рекламації стосовно виявлених недоліків Товару.</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Порядок направлення (передачі) повідомлення визначає Замовник.</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2.12.1. У повідомлені Замовник вказує адресу за якою знаходиться Товар, дані про Товар, реквізити Договору за яким Товар отримано, основні дефекти (приховані недоліки) виявлені в Товарі.</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2.12.2. Постачальник протягом доби з моменту отримання такого повідомлення письмово повідомляє Замовника про дату та час прибуття свого уповноваженого представника для складання акту рекламації.</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2.12.3. Для складання акту рекламації в двосторонньому порядку, Замовник створює комісію зі своїх представників, в роботі якої бере участь уповноважений представник Постачальника.</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У </w:t>
      </w:r>
      <w:proofErr w:type="spellStart"/>
      <w:r w:rsidRPr="00B8475D">
        <w:rPr>
          <w:rFonts w:ascii="Times New Roman" w:hAnsi="Times New Roman" w:cs="Times New Roman"/>
          <w:color w:val="000000" w:themeColor="text1"/>
          <w:sz w:val="22"/>
          <w:szCs w:val="22"/>
        </w:rPr>
        <w:t>paзi</w:t>
      </w:r>
      <w:proofErr w:type="spellEnd"/>
      <w:r w:rsidRPr="00B8475D">
        <w:rPr>
          <w:rFonts w:ascii="Times New Roman" w:hAnsi="Times New Roman" w:cs="Times New Roman"/>
          <w:color w:val="000000" w:themeColor="text1"/>
          <w:sz w:val="22"/>
          <w:szCs w:val="22"/>
        </w:rPr>
        <w:t xml:space="preserve"> неприбуття уповноваженого представника Постачальника комісія складає односторонній акт рекламації, в якому зазначають про неявку уповноваженого представника Постачальника та додають належним чином завірену копію повідомлення про виклик Постачальника. </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2.12.4. В акті рекламації вказують дані про дефекти (приховані недоліки) Товару та додаткові дані, які необхідно для підтвердження дефектів (некомплектність) Товару, варіанти відновлення та задоволення рекламації (силами Постачальника).</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2.12.5. Акт рекламації складається в двох автентичних примірниках, підписується всіма членами комісії та уповноваженим представником Постачальника. Уповноважений представник Постачальника, у </w:t>
      </w:r>
      <w:proofErr w:type="spellStart"/>
      <w:r w:rsidRPr="00B8475D">
        <w:rPr>
          <w:rFonts w:ascii="Times New Roman" w:hAnsi="Times New Roman" w:cs="Times New Roman"/>
          <w:color w:val="000000" w:themeColor="text1"/>
          <w:sz w:val="22"/>
          <w:szCs w:val="22"/>
        </w:rPr>
        <w:t>paзi</w:t>
      </w:r>
      <w:proofErr w:type="spellEnd"/>
      <w:r w:rsidRPr="00B8475D">
        <w:rPr>
          <w:rFonts w:ascii="Times New Roman" w:hAnsi="Times New Roman" w:cs="Times New Roman"/>
          <w:color w:val="000000" w:themeColor="text1"/>
          <w:sz w:val="22"/>
          <w:szCs w:val="22"/>
        </w:rPr>
        <w:t xml:space="preserve"> незгоди зі змістом акту рекламації зобов'язаний підписати акт із застереженням про незгоду i викласти окрему думку, з якою повинні ознайомитись всі члени комісії. </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xml:space="preserve">Один примірник акту рекламації залишається у Замовника, другий одержує Постачальник. </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2.12.6. Постачальник зобов’язаний не пізніше двох робочих днів з дня отримання акту рекламації, письмово повідомити Замовника про задоволення або заперечення акту рекламації.</w:t>
      </w:r>
    </w:p>
    <w:p w:rsidR="000D5B56" w:rsidRPr="00B8475D" w:rsidRDefault="000D5B56" w:rsidP="00765A6F">
      <w:pPr>
        <w:tabs>
          <w:tab w:val="left" w:pos="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2.12.7. Рекламацію вважають задоволеною, якщо Товар замінено (доукомплектовано) i поставлено Замовнику.</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2.13. Гарантійний строк (термін) Товару продовжується на період усунення недоліків або заміни Товару. При обміні Товару його гарантійний строк обчислюється від дня обміну. Дія гарантійного строку на Товар не залежить від строку дії цього Договору.</w:t>
      </w:r>
    </w:p>
    <w:p w:rsidR="000D5B56" w:rsidRPr="00B8475D" w:rsidRDefault="000D5B56" w:rsidP="00765A6F">
      <w:pPr>
        <w:tabs>
          <w:tab w:val="left" w:pos="2900"/>
        </w:tabs>
        <w:ind w:firstLine="709"/>
        <w:contextualSpacing/>
        <w:jc w:val="both"/>
        <w:rPr>
          <w:rFonts w:ascii="Times New Roman" w:hAnsi="Times New Roman" w:cs="Times New Roman"/>
          <w:color w:val="000000" w:themeColor="text1"/>
          <w:sz w:val="22"/>
          <w:szCs w:val="22"/>
          <w:highlight w:val="yellow"/>
        </w:rPr>
      </w:pPr>
    </w:p>
    <w:p w:rsidR="000D5B56" w:rsidRPr="00B8475D" w:rsidRDefault="008639F1" w:rsidP="00765A6F">
      <w:pPr>
        <w:ind w:firstLine="709"/>
        <w:contextualSpacing/>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3</w:t>
      </w:r>
      <w:r w:rsidR="000D5B56" w:rsidRPr="00B8475D">
        <w:rPr>
          <w:rFonts w:ascii="Times New Roman" w:hAnsi="Times New Roman" w:cs="Times New Roman"/>
          <w:b/>
          <w:bCs/>
          <w:color w:val="000000" w:themeColor="text1"/>
          <w:sz w:val="22"/>
          <w:szCs w:val="22"/>
        </w:rPr>
        <w:t>. ЦІНА ДОГОВОРУ</w:t>
      </w:r>
    </w:p>
    <w:p w:rsidR="000D5B56" w:rsidRPr="0049606D" w:rsidRDefault="00C53183" w:rsidP="00765A6F">
      <w:pPr>
        <w:ind w:firstLine="709"/>
        <w:contextualSpacing/>
        <w:jc w:val="both"/>
        <w:rPr>
          <w:rFonts w:ascii="Times New Roman" w:hAnsi="Times New Roman" w:cs="Times New Roman"/>
          <w:b/>
          <w:bCs/>
          <w:sz w:val="22"/>
          <w:szCs w:val="22"/>
        </w:rPr>
      </w:pPr>
      <w:r>
        <w:rPr>
          <w:rFonts w:ascii="Times New Roman" w:hAnsi="Times New Roman" w:cs="Times New Roman"/>
          <w:sz w:val="22"/>
          <w:szCs w:val="22"/>
        </w:rPr>
        <w:t>3</w:t>
      </w:r>
      <w:r w:rsidR="000D5B56" w:rsidRPr="0049606D">
        <w:rPr>
          <w:rFonts w:ascii="Times New Roman" w:hAnsi="Times New Roman" w:cs="Times New Roman"/>
          <w:sz w:val="22"/>
          <w:szCs w:val="22"/>
        </w:rPr>
        <w:t xml:space="preserve">.1. Ціна даного Договору становить _________ </w:t>
      </w:r>
      <w:r w:rsidR="000D5B56" w:rsidRPr="0049606D">
        <w:rPr>
          <w:rFonts w:ascii="Times New Roman" w:hAnsi="Times New Roman" w:cs="Times New Roman"/>
          <w:b/>
          <w:sz w:val="22"/>
          <w:szCs w:val="22"/>
        </w:rPr>
        <w:t>(________ гривень) _____ копійок, у тому числі ПДВ – _____ (____ гривень) ______ копійок/(без ПДВ).</w:t>
      </w:r>
    </w:p>
    <w:p w:rsidR="000D5B56" w:rsidRPr="00B8475D" w:rsidRDefault="00C53183" w:rsidP="00765A6F">
      <w:pPr>
        <w:ind w:firstLine="709"/>
        <w:contextualSpacing/>
        <w:jc w:val="both"/>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3</w:t>
      </w:r>
      <w:r w:rsidR="000D5B56" w:rsidRPr="00B8475D">
        <w:rPr>
          <w:rFonts w:ascii="Times New Roman" w:hAnsi="Times New Roman" w:cs="Times New Roman"/>
          <w:color w:val="000000" w:themeColor="text1"/>
          <w:sz w:val="22"/>
          <w:szCs w:val="22"/>
        </w:rPr>
        <w:t>.2. Ціни на Товар встановлюються в національній валюті України – гривні.</w:t>
      </w:r>
    </w:p>
    <w:p w:rsidR="007E23C4" w:rsidRPr="00B5131A" w:rsidRDefault="00C53183"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sidR="000D5B56" w:rsidRPr="00B8475D">
        <w:rPr>
          <w:rFonts w:ascii="Times New Roman" w:hAnsi="Times New Roman" w:cs="Times New Roman"/>
          <w:color w:val="000000" w:themeColor="text1"/>
          <w:sz w:val="22"/>
          <w:szCs w:val="22"/>
        </w:rPr>
        <w:t>.3. Ціна за одиницю Товару зазначена в Специфікації (Додаток № 1).</w:t>
      </w:r>
    </w:p>
    <w:p w:rsidR="000D5B56" w:rsidRPr="00B8475D" w:rsidRDefault="000D5B56" w:rsidP="00765A6F">
      <w:pPr>
        <w:ind w:firstLine="709"/>
        <w:contextualSpacing/>
        <w:jc w:val="both"/>
        <w:rPr>
          <w:rFonts w:ascii="Times New Roman" w:hAnsi="Times New Roman" w:cs="Times New Roman"/>
          <w:b/>
          <w:bCs/>
          <w:color w:val="000000" w:themeColor="text1"/>
          <w:sz w:val="22"/>
          <w:szCs w:val="22"/>
        </w:rPr>
      </w:pPr>
    </w:p>
    <w:p w:rsidR="000D5B56" w:rsidRPr="00B8475D" w:rsidRDefault="00C53183" w:rsidP="00765A6F">
      <w:pPr>
        <w:ind w:firstLine="709"/>
        <w:contextualSpacing/>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4</w:t>
      </w:r>
      <w:r w:rsidR="000D5B56" w:rsidRPr="00B8475D">
        <w:rPr>
          <w:rFonts w:ascii="Times New Roman" w:hAnsi="Times New Roman" w:cs="Times New Roman"/>
          <w:b/>
          <w:bCs/>
          <w:color w:val="000000" w:themeColor="text1"/>
          <w:sz w:val="22"/>
          <w:szCs w:val="22"/>
        </w:rPr>
        <w:t>. ПОРЯДОК ЗДІЙСНЕННЯ ОПЛАТИ</w:t>
      </w:r>
    </w:p>
    <w:p w:rsidR="00B5131A" w:rsidRPr="00B5131A" w:rsidRDefault="00C53183"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firstLine="709"/>
        <w:contextualSpacing/>
        <w:jc w:val="both"/>
        <w:rPr>
          <w:rFonts w:ascii="Times New Roman" w:hAnsi="Times New Roman" w:cs="Times New Roman"/>
          <w:sz w:val="22"/>
          <w:szCs w:val="22"/>
          <w:lang w:val="ru-RU"/>
        </w:rPr>
      </w:pPr>
      <w:r>
        <w:rPr>
          <w:rFonts w:ascii="Times New Roman" w:hAnsi="Times New Roman" w:cs="Times New Roman"/>
          <w:color w:val="000000" w:themeColor="text1"/>
          <w:sz w:val="22"/>
          <w:szCs w:val="22"/>
        </w:rPr>
        <w:t>4</w:t>
      </w:r>
      <w:r w:rsidR="000D5B56" w:rsidRPr="00B5131A">
        <w:rPr>
          <w:rFonts w:ascii="Times New Roman" w:hAnsi="Times New Roman" w:cs="Times New Roman"/>
          <w:color w:val="000000" w:themeColor="text1"/>
          <w:sz w:val="22"/>
          <w:szCs w:val="22"/>
        </w:rPr>
        <w:t xml:space="preserve">.1. </w:t>
      </w:r>
      <w:proofErr w:type="spellStart"/>
      <w:r w:rsidR="00B5131A">
        <w:rPr>
          <w:rFonts w:ascii="Times New Roman" w:hAnsi="Times New Roman" w:cs="Times New Roman"/>
          <w:sz w:val="22"/>
          <w:szCs w:val="22"/>
          <w:lang w:val="ru-RU"/>
        </w:rPr>
        <w:t>Розрахунки</w:t>
      </w:r>
      <w:proofErr w:type="spellEnd"/>
      <w:r w:rsidR="00B5131A">
        <w:rPr>
          <w:rFonts w:ascii="Times New Roman" w:hAnsi="Times New Roman" w:cs="Times New Roman"/>
          <w:sz w:val="22"/>
          <w:szCs w:val="22"/>
          <w:lang w:val="ru-RU"/>
        </w:rPr>
        <w:t xml:space="preserve"> </w:t>
      </w:r>
      <w:proofErr w:type="spellStart"/>
      <w:r w:rsidR="00B5131A">
        <w:rPr>
          <w:rFonts w:ascii="Times New Roman" w:hAnsi="Times New Roman" w:cs="Times New Roman"/>
          <w:sz w:val="22"/>
          <w:szCs w:val="22"/>
          <w:lang w:val="ru-RU"/>
        </w:rPr>
        <w:t>проводяться</w:t>
      </w:r>
      <w:proofErr w:type="spellEnd"/>
      <w:r w:rsidR="00B5131A">
        <w:rPr>
          <w:rFonts w:ascii="Times New Roman" w:hAnsi="Times New Roman" w:cs="Times New Roman"/>
          <w:sz w:val="22"/>
          <w:szCs w:val="22"/>
          <w:lang w:val="ru-RU"/>
        </w:rPr>
        <w:t xml:space="preserve"> шляхом </w:t>
      </w:r>
      <w:r w:rsidR="00B5131A" w:rsidRPr="00B5131A">
        <w:rPr>
          <w:rFonts w:ascii="Times New Roman" w:hAnsi="Times New Roman" w:cs="Times New Roman"/>
          <w:sz w:val="22"/>
          <w:szCs w:val="22"/>
          <w:lang w:val="ru-RU"/>
        </w:rPr>
        <w:t xml:space="preserve">оплати </w:t>
      </w:r>
      <w:proofErr w:type="spellStart"/>
      <w:r w:rsidR="00B5131A" w:rsidRPr="00B5131A">
        <w:rPr>
          <w:rFonts w:ascii="Times New Roman" w:hAnsi="Times New Roman" w:cs="Times New Roman"/>
          <w:sz w:val="22"/>
          <w:szCs w:val="22"/>
          <w:lang w:val="ru-RU"/>
        </w:rPr>
        <w:t>Замовником</w:t>
      </w:r>
      <w:proofErr w:type="spellEnd"/>
      <w:r w:rsidR="00B5131A" w:rsidRPr="00B5131A">
        <w:rPr>
          <w:rFonts w:ascii="Times New Roman" w:hAnsi="Times New Roman" w:cs="Times New Roman"/>
          <w:sz w:val="22"/>
          <w:szCs w:val="22"/>
          <w:lang w:val="ru-RU"/>
        </w:rPr>
        <w:t xml:space="preserve"> </w:t>
      </w:r>
      <w:proofErr w:type="spellStart"/>
      <w:r w:rsidR="00B5131A" w:rsidRPr="00B5131A">
        <w:rPr>
          <w:rFonts w:ascii="Times New Roman" w:hAnsi="Times New Roman" w:cs="Times New Roman"/>
          <w:sz w:val="22"/>
          <w:szCs w:val="22"/>
          <w:lang w:val="ru-RU"/>
        </w:rPr>
        <w:t>після</w:t>
      </w:r>
      <w:proofErr w:type="spellEnd"/>
      <w:r w:rsidR="00B5131A" w:rsidRPr="00B5131A">
        <w:rPr>
          <w:rFonts w:ascii="Times New Roman" w:hAnsi="Times New Roman" w:cs="Times New Roman"/>
          <w:sz w:val="22"/>
          <w:szCs w:val="22"/>
          <w:lang w:val="ru-RU"/>
        </w:rPr>
        <w:t xml:space="preserve"> </w:t>
      </w:r>
      <w:proofErr w:type="spellStart"/>
      <w:r w:rsidR="00B5131A" w:rsidRPr="00B5131A">
        <w:rPr>
          <w:rFonts w:ascii="Times New Roman" w:hAnsi="Times New Roman" w:cs="Times New Roman"/>
          <w:sz w:val="22"/>
          <w:szCs w:val="22"/>
          <w:lang w:val="ru-RU"/>
        </w:rPr>
        <w:t>пред'явлення</w:t>
      </w:r>
      <w:proofErr w:type="spellEnd"/>
      <w:r w:rsidR="00B5131A" w:rsidRPr="00B5131A">
        <w:rPr>
          <w:rFonts w:ascii="Times New Roman" w:hAnsi="Times New Roman" w:cs="Times New Roman"/>
          <w:sz w:val="22"/>
          <w:szCs w:val="22"/>
          <w:lang w:val="ru-RU"/>
        </w:rPr>
        <w:t xml:space="preserve"> </w:t>
      </w:r>
      <w:proofErr w:type="spellStart"/>
      <w:r w:rsidR="00B5131A" w:rsidRPr="00B5131A">
        <w:rPr>
          <w:rFonts w:ascii="Times New Roman" w:hAnsi="Times New Roman" w:cs="Times New Roman"/>
          <w:sz w:val="22"/>
          <w:szCs w:val="22"/>
          <w:lang w:val="ru-RU"/>
        </w:rPr>
        <w:t>Постачальником</w:t>
      </w:r>
      <w:proofErr w:type="spellEnd"/>
      <w:r w:rsidR="00B5131A" w:rsidRPr="00B5131A">
        <w:rPr>
          <w:rFonts w:ascii="Times New Roman" w:hAnsi="Times New Roman" w:cs="Times New Roman"/>
          <w:sz w:val="22"/>
          <w:szCs w:val="22"/>
          <w:lang w:val="ru-RU"/>
        </w:rPr>
        <w:t xml:space="preserve"> </w:t>
      </w:r>
      <w:proofErr w:type="spellStart"/>
      <w:r w:rsidR="00B5131A" w:rsidRPr="00B5131A">
        <w:rPr>
          <w:rFonts w:ascii="Times New Roman" w:hAnsi="Times New Roman" w:cs="Times New Roman"/>
          <w:sz w:val="22"/>
          <w:szCs w:val="22"/>
          <w:lang w:val="ru-RU"/>
        </w:rPr>
        <w:t>зведеної</w:t>
      </w:r>
      <w:proofErr w:type="spellEnd"/>
      <w:r w:rsidR="00B5131A" w:rsidRPr="00B5131A">
        <w:rPr>
          <w:rFonts w:ascii="Times New Roman" w:hAnsi="Times New Roman" w:cs="Times New Roman"/>
          <w:sz w:val="22"/>
          <w:szCs w:val="22"/>
          <w:lang w:val="ru-RU"/>
        </w:rPr>
        <w:t xml:space="preserve"> </w:t>
      </w:r>
      <w:proofErr w:type="spellStart"/>
      <w:r w:rsidR="00B5131A" w:rsidRPr="00B5131A">
        <w:rPr>
          <w:rFonts w:ascii="Times New Roman" w:hAnsi="Times New Roman" w:cs="Times New Roman"/>
          <w:sz w:val="22"/>
          <w:szCs w:val="22"/>
          <w:lang w:val="ru-RU"/>
        </w:rPr>
        <w:t>накладної</w:t>
      </w:r>
      <w:proofErr w:type="spellEnd"/>
      <w:r w:rsidR="00B5131A" w:rsidRPr="00B5131A">
        <w:rPr>
          <w:rFonts w:ascii="Times New Roman" w:hAnsi="Times New Roman" w:cs="Times New Roman"/>
          <w:sz w:val="22"/>
          <w:szCs w:val="22"/>
          <w:lang w:val="ru-RU"/>
        </w:rPr>
        <w:t xml:space="preserve"> (</w:t>
      </w:r>
      <w:proofErr w:type="spellStart"/>
      <w:r w:rsidR="00B5131A" w:rsidRPr="00B5131A">
        <w:rPr>
          <w:rFonts w:ascii="Times New Roman" w:hAnsi="Times New Roman" w:cs="Times New Roman"/>
          <w:sz w:val="22"/>
          <w:szCs w:val="22"/>
          <w:lang w:val="ru-RU"/>
        </w:rPr>
        <w:t>видаткової</w:t>
      </w:r>
      <w:proofErr w:type="spellEnd"/>
      <w:r w:rsidR="00B5131A" w:rsidRPr="00B5131A">
        <w:rPr>
          <w:rFonts w:ascii="Times New Roman" w:hAnsi="Times New Roman" w:cs="Times New Roman"/>
          <w:sz w:val="22"/>
          <w:szCs w:val="22"/>
          <w:lang w:val="ru-RU"/>
        </w:rPr>
        <w:t xml:space="preserve"> </w:t>
      </w:r>
      <w:proofErr w:type="spellStart"/>
      <w:r w:rsidR="00B5131A" w:rsidRPr="00B5131A">
        <w:rPr>
          <w:rFonts w:ascii="Times New Roman" w:hAnsi="Times New Roman" w:cs="Times New Roman"/>
          <w:sz w:val="22"/>
          <w:szCs w:val="22"/>
          <w:lang w:val="ru-RU"/>
        </w:rPr>
        <w:t>накладної</w:t>
      </w:r>
      <w:proofErr w:type="spellEnd"/>
      <w:r w:rsidR="00B5131A" w:rsidRPr="00B5131A">
        <w:rPr>
          <w:rFonts w:ascii="Times New Roman" w:hAnsi="Times New Roman" w:cs="Times New Roman"/>
          <w:sz w:val="22"/>
          <w:szCs w:val="22"/>
          <w:lang w:val="ru-RU"/>
        </w:rPr>
        <w:t>) на оплату товару.</w:t>
      </w:r>
    </w:p>
    <w:p w:rsidR="00B5131A" w:rsidRPr="00B5131A" w:rsidRDefault="00B5131A"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firstLine="709"/>
        <w:contextualSpacing/>
        <w:jc w:val="both"/>
        <w:rPr>
          <w:rFonts w:ascii="Times New Roman" w:hAnsi="Times New Roman" w:cs="Times New Roman"/>
          <w:sz w:val="22"/>
          <w:szCs w:val="22"/>
          <w:lang w:val="ru-RU"/>
        </w:rPr>
      </w:pPr>
      <w:proofErr w:type="spellStart"/>
      <w:r w:rsidRPr="00B5131A">
        <w:rPr>
          <w:rFonts w:ascii="Times New Roman" w:hAnsi="Times New Roman" w:cs="Times New Roman"/>
          <w:sz w:val="22"/>
          <w:szCs w:val="22"/>
          <w:lang w:val="ru-RU"/>
        </w:rPr>
        <w:t>Розрахунки</w:t>
      </w:r>
      <w:proofErr w:type="spellEnd"/>
      <w:r w:rsidRPr="00B5131A">
        <w:rPr>
          <w:rFonts w:ascii="Times New Roman" w:hAnsi="Times New Roman" w:cs="Times New Roman"/>
          <w:sz w:val="22"/>
          <w:szCs w:val="22"/>
          <w:lang w:val="ru-RU"/>
        </w:rPr>
        <w:t xml:space="preserve"> за </w:t>
      </w:r>
      <w:proofErr w:type="spellStart"/>
      <w:r w:rsidRPr="00B5131A">
        <w:rPr>
          <w:rFonts w:ascii="Times New Roman" w:hAnsi="Times New Roman" w:cs="Times New Roman"/>
          <w:sz w:val="22"/>
          <w:szCs w:val="22"/>
          <w:lang w:val="ru-RU"/>
        </w:rPr>
        <w:t>поставлений</w:t>
      </w:r>
      <w:proofErr w:type="spellEnd"/>
      <w:r w:rsidRPr="00B5131A">
        <w:rPr>
          <w:rFonts w:ascii="Times New Roman" w:hAnsi="Times New Roman" w:cs="Times New Roman"/>
          <w:sz w:val="22"/>
          <w:szCs w:val="22"/>
          <w:lang w:val="ru-RU"/>
        </w:rPr>
        <w:t xml:space="preserve"> товар </w:t>
      </w:r>
      <w:proofErr w:type="spellStart"/>
      <w:r w:rsidRPr="00B5131A">
        <w:rPr>
          <w:rFonts w:ascii="Times New Roman" w:hAnsi="Times New Roman" w:cs="Times New Roman"/>
          <w:sz w:val="22"/>
          <w:szCs w:val="22"/>
          <w:lang w:val="ru-RU"/>
        </w:rPr>
        <w:t>здійснюються</w:t>
      </w:r>
      <w:proofErr w:type="spellEnd"/>
      <w:r w:rsidRPr="00B5131A">
        <w:rPr>
          <w:rFonts w:ascii="Times New Roman" w:hAnsi="Times New Roman" w:cs="Times New Roman"/>
          <w:sz w:val="22"/>
          <w:szCs w:val="22"/>
          <w:lang w:val="ru-RU"/>
        </w:rPr>
        <w:t xml:space="preserve"> на </w:t>
      </w:r>
      <w:proofErr w:type="spellStart"/>
      <w:r w:rsidRPr="00B5131A">
        <w:rPr>
          <w:rFonts w:ascii="Times New Roman" w:hAnsi="Times New Roman" w:cs="Times New Roman"/>
          <w:sz w:val="22"/>
          <w:szCs w:val="22"/>
          <w:lang w:val="ru-RU"/>
        </w:rPr>
        <w:t>підставі</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пред’явленої</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зведеної</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накладної</w:t>
      </w:r>
      <w:proofErr w:type="spellEnd"/>
      <w:r w:rsidRPr="00B5131A">
        <w:rPr>
          <w:rFonts w:ascii="Times New Roman" w:hAnsi="Times New Roman" w:cs="Times New Roman"/>
          <w:sz w:val="22"/>
          <w:szCs w:val="22"/>
          <w:lang w:val="ru-RU"/>
        </w:rPr>
        <w:t xml:space="preserve"> на оплату (за фактом поставки товару) </w:t>
      </w:r>
      <w:proofErr w:type="spellStart"/>
      <w:r w:rsidRPr="00B5131A">
        <w:rPr>
          <w:rFonts w:ascii="Times New Roman" w:hAnsi="Times New Roman" w:cs="Times New Roman"/>
          <w:sz w:val="22"/>
          <w:szCs w:val="22"/>
          <w:lang w:val="ru-RU"/>
        </w:rPr>
        <w:t>протягом</w:t>
      </w:r>
      <w:proofErr w:type="spellEnd"/>
      <w:r w:rsidRPr="00B5131A">
        <w:rPr>
          <w:rFonts w:ascii="Times New Roman" w:hAnsi="Times New Roman" w:cs="Times New Roman"/>
          <w:sz w:val="22"/>
          <w:szCs w:val="22"/>
          <w:lang w:val="ru-RU"/>
        </w:rPr>
        <w:t xml:space="preserve"> 30 </w:t>
      </w:r>
      <w:proofErr w:type="spellStart"/>
      <w:r w:rsidRPr="00B5131A">
        <w:rPr>
          <w:rFonts w:ascii="Times New Roman" w:hAnsi="Times New Roman" w:cs="Times New Roman"/>
          <w:sz w:val="22"/>
          <w:szCs w:val="22"/>
          <w:lang w:val="ru-RU"/>
        </w:rPr>
        <w:t>календарних</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днів</w:t>
      </w:r>
      <w:proofErr w:type="spellEnd"/>
      <w:r w:rsidRPr="00B5131A">
        <w:rPr>
          <w:rFonts w:ascii="Times New Roman" w:hAnsi="Times New Roman" w:cs="Times New Roman"/>
          <w:sz w:val="22"/>
          <w:szCs w:val="22"/>
          <w:lang w:val="ru-RU"/>
        </w:rPr>
        <w:t xml:space="preserve"> з дня </w:t>
      </w:r>
      <w:proofErr w:type="spellStart"/>
      <w:r w:rsidRPr="00B5131A">
        <w:rPr>
          <w:rFonts w:ascii="Times New Roman" w:hAnsi="Times New Roman" w:cs="Times New Roman"/>
          <w:sz w:val="22"/>
          <w:szCs w:val="22"/>
          <w:lang w:val="ru-RU"/>
        </w:rPr>
        <w:t>його</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надходження</w:t>
      </w:r>
      <w:proofErr w:type="spellEnd"/>
      <w:r w:rsidRPr="00B5131A">
        <w:rPr>
          <w:rFonts w:ascii="Times New Roman" w:hAnsi="Times New Roman" w:cs="Times New Roman"/>
          <w:sz w:val="22"/>
          <w:szCs w:val="22"/>
          <w:lang w:val="ru-RU"/>
        </w:rPr>
        <w:t>.</w:t>
      </w:r>
    </w:p>
    <w:p w:rsidR="00B5131A" w:rsidRPr="00B5131A" w:rsidRDefault="00B5131A"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firstLine="709"/>
        <w:contextualSpacing/>
        <w:jc w:val="both"/>
        <w:rPr>
          <w:rFonts w:ascii="Times New Roman" w:hAnsi="Times New Roman" w:cs="Times New Roman"/>
          <w:sz w:val="22"/>
          <w:szCs w:val="22"/>
          <w:lang w:val="ru-RU"/>
        </w:rPr>
      </w:pPr>
      <w:proofErr w:type="spellStart"/>
      <w:r w:rsidRPr="00B5131A">
        <w:rPr>
          <w:rFonts w:ascii="Times New Roman" w:hAnsi="Times New Roman" w:cs="Times New Roman"/>
          <w:sz w:val="22"/>
          <w:szCs w:val="22"/>
          <w:lang w:val="ru-RU"/>
        </w:rPr>
        <w:t>Замовник</w:t>
      </w:r>
      <w:proofErr w:type="spellEnd"/>
      <w:r w:rsidRPr="00B5131A">
        <w:rPr>
          <w:rFonts w:ascii="Times New Roman" w:hAnsi="Times New Roman" w:cs="Times New Roman"/>
          <w:sz w:val="22"/>
          <w:szCs w:val="22"/>
          <w:lang w:val="ru-RU"/>
        </w:rPr>
        <w:t xml:space="preserve"> не </w:t>
      </w:r>
      <w:proofErr w:type="spellStart"/>
      <w:r w:rsidRPr="00B5131A">
        <w:rPr>
          <w:rFonts w:ascii="Times New Roman" w:hAnsi="Times New Roman" w:cs="Times New Roman"/>
          <w:sz w:val="22"/>
          <w:szCs w:val="22"/>
          <w:lang w:val="ru-RU"/>
        </w:rPr>
        <w:t>приймає</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претензій</w:t>
      </w:r>
      <w:proofErr w:type="spellEnd"/>
      <w:r w:rsidRPr="00B5131A">
        <w:rPr>
          <w:rFonts w:ascii="Times New Roman" w:hAnsi="Times New Roman" w:cs="Times New Roman"/>
          <w:sz w:val="22"/>
          <w:szCs w:val="22"/>
          <w:lang w:val="ru-RU"/>
        </w:rPr>
        <w:t xml:space="preserve"> за </w:t>
      </w:r>
      <w:proofErr w:type="spellStart"/>
      <w:r w:rsidRPr="00B5131A">
        <w:rPr>
          <w:rFonts w:ascii="Times New Roman" w:hAnsi="Times New Roman" w:cs="Times New Roman"/>
          <w:sz w:val="22"/>
          <w:szCs w:val="22"/>
          <w:lang w:val="ru-RU"/>
        </w:rPr>
        <w:t>несвоєчасну</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сплату</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якщо</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помилки</w:t>
      </w:r>
      <w:proofErr w:type="spellEnd"/>
      <w:r w:rsidRPr="00B5131A">
        <w:rPr>
          <w:rFonts w:ascii="Times New Roman" w:hAnsi="Times New Roman" w:cs="Times New Roman"/>
          <w:sz w:val="22"/>
          <w:szCs w:val="22"/>
          <w:lang w:val="ru-RU"/>
        </w:rPr>
        <w:t xml:space="preserve"> у </w:t>
      </w:r>
      <w:proofErr w:type="spellStart"/>
      <w:r w:rsidRPr="00B5131A">
        <w:rPr>
          <w:rFonts w:ascii="Times New Roman" w:hAnsi="Times New Roman" w:cs="Times New Roman"/>
          <w:sz w:val="22"/>
          <w:szCs w:val="22"/>
          <w:lang w:val="ru-RU"/>
        </w:rPr>
        <w:t>розрахункових</w:t>
      </w:r>
      <w:proofErr w:type="spellEnd"/>
      <w:r w:rsidRPr="00B5131A">
        <w:rPr>
          <w:rFonts w:ascii="Times New Roman" w:hAnsi="Times New Roman" w:cs="Times New Roman"/>
          <w:sz w:val="22"/>
          <w:szCs w:val="22"/>
          <w:lang w:val="ru-RU"/>
        </w:rPr>
        <w:t xml:space="preserve"> документах </w:t>
      </w:r>
      <w:proofErr w:type="spellStart"/>
      <w:r w:rsidRPr="00B5131A">
        <w:rPr>
          <w:rFonts w:ascii="Times New Roman" w:hAnsi="Times New Roman" w:cs="Times New Roman"/>
          <w:sz w:val="22"/>
          <w:szCs w:val="22"/>
          <w:lang w:val="ru-RU"/>
        </w:rPr>
        <w:t>допущені</w:t>
      </w:r>
      <w:proofErr w:type="spellEnd"/>
      <w:r w:rsidRPr="00B5131A">
        <w:rPr>
          <w:rFonts w:ascii="Times New Roman" w:hAnsi="Times New Roman" w:cs="Times New Roman"/>
          <w:sz w:val="22"/>
          <w:szCs w:val="22"/>
          <w:lang w:val="ru-RU"/>
        </w:rPr>
        <w:t xml:space="preserve"> </w:t>
      </w:r>
      <w:proofErr w:type="spellStart"/>
      <w:r w:rsidRPr="00B5131A">
        <w:rPr>
          <w:rFonts w:ascii="Times New Roman" w:hAnsi="Times New Roman" w:cs="Times New Roman"/>
          <w:sz w:val="22"/>
          <w:szCs w:val="22"/>
          <w:lang w:val="ru-RU"/>
        </w:rPr>
        <w:t>Постачальником</w:t>
      </w:r>
      <w:proofErr w:type="spellEnd"/>
      <w:r w:rsidRPr="00B5131A">
        <w:rPr>
          <w:rFonts w:ascii="Times New Roman" w:hAnsi="Times New Roman" w:cs="Times New Roman"/>
          <w:sz w:val="22"/>
          <w:szCs w:val="22"/>
          <w:lang w:val="ru-RU"/>
        </w:rPr>
        <w:t>.</w:t>
      </w:r>
    </w:p>
    <w:p w:rsidR="000D5B56" w:rsidRPr="00B8475D" w:rsidRDefault="00C53183"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sidR="000D5B56" w:rsidRPr="00B8475D">
        <w:rPr>
          <w:rFonts w:ascii="Times New Roman" w:hAnsi="Times New Roman" w:cs="Times New Roman"/>
          <w:color w:val="000000" w:themeColor="text1"/>
          <w:sz w:val="22"/>
          <w:szCs w:val="22"/>
        </w:rPr>
        <w:t>.2. Платником та одержувачем Товару за цим Договором є Замовник.</w:t>
      </w:r>
    </w:p>
    <w:p w:rsidR="000D5B56" w:rsidRPr="00B8475D" w:rsidRDefault="00C53183"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sidR="000D5B56" w:rsidRPr="00B8475D">
        <w:rPr>
          <w:rFonts w:ascii="Times New Roman" w:hAnsi="Times New Roman" w:cs="Times New Roman"/>
          <w:color w:val="000000" w:themeColor="text1"/>
          <w:sz w:val="22"/>
          <w:szCs w:val="22"/>
        </w:rPr>
        <w:t>.3. Датою розрахунків за цим Договором вважається день надходження коштів на розрахунковий рахунок Постачальника.</w:t>
      </w:r>
    </w:p>
    <w:p w:rsidR="000D5B56" w:rsidRDefault="000D5B56" w:rsidP="00765A6F">
      <w:pPr>
        <w:widowControl w:val="0"/>
        <w:tabs>
          <w:tab w:val="num" w:pos="360"/>
          <w:tab w:val="num" w:pos="960"/>
        </w:tabs>
        <w:ind w:firstLine="709"/>
        <w:contextualSpacing/>
        <w:jc w:val="center"/>
        <w:rPr>
          <w:rFonts w:ascii="Times New Roman" w:hAnsi="Times New Roman" w:cs="Times New Roman"/>
          <w:b/>
          <w:bCs/>
          <w:color w:val="000000" w:themeColor="text1"/>
          <w:sz w:val="22"/>
          <w:szCs w:val="22"/>
          <w:highlight w:val="yellow"/>
        </w:rPr>
      </w:pPr>
    </w:p>
    <w:p w:rsidR="005C51C8" w:rsidRPr="00B8475D" w:rsidRDefault="005C51C8" w:rsidP="00765A6F">
      <w:pPr>
        <w:widowControl w:val="0"/>
        <w:tabs>
          <w:tab w:val="num" w:pos="360"/>
          <w:tab w:val="num" w:pos="960"/>
        </w:tabs>
        <w:ind w:firstLine="709"/>
        <w:contextualSpacing/>
        <w:jc w:val="center"/>
        <w:rPr>
          <w:rFonts w:ascii="Times New Roman" w:hAnsi="Times New Roman" w:cs="Times New Roman"/>
          <w:b/>
          <w:bCs/>
          <w:color w:val="000000" w:themeColor="text1"/>
          <w:sz w:val="22"/>
          <w:szCs w:val="22"/>
          <w:highlight w:val="yellow"/>
        </w:rPr>
      </w:pPr>
    </w:p>
    <w:p w:rsidR="000D5B56" w:rsidRPr="00B8475D" w:rsidRDefault="00C53183" w:rsidP="00765A6F">
      <w:pPr>
        <w:widowControl w:val="0"/>
        <w:tabs>
          <w:tab w:val="num" w:pos="360"/>
          <w:tab w:val="num" w:pos="960"/>
        </w:tabs>
        <w:ind w:firstLine="709"/>
        <w:contextualSpacing/>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lastRenderedPageBreak/>
        <w:t>5</w:t>
      </w:r>
      <w:r w:rsidR="000D5B56" w:rsidRPr="00B8475D">
        <w:rPr>
          <w:rFonts w:ascii="Times New Roman" w:hAnsi="Times New Roman" w:cs="Times New Roman"/>
          <w:b/>
          <w:bCs/>
          <w:color w:val="000000" w:themeColor="text1"/>
          <w:sz w:val="22"/>
          <w:szCs w:val="22"/>
        </w:rPr>
        <w:t>. ПОСТАВКА ТОВАРУ</w:t>
      </w:r>
    </w:p>
    <w:p w:rsidR="000D5B56" w:rsidRPr="002402A6" w:rsidRDefault="00C53183"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15"/>
          <w:tab w:val="left" w:pos="11908"/>
          <w:tab w:val="left" w:pos="12824"/>
          <w:tab w:val="left" w:pos="13740"/>
          <w:tab w:val="left" w:pos="14656"/>
        </w:tabs>
        <w:ind w:firstLine="709"/>
        <w:contextualSpacing/>
        <w:jc w:val="both"/>
        <w:rPr>
          <w:rFonts w:ascii="Times New Roman" w:hAnsi="Times New Roman" w:cs="Times New Roman"/>
          <w:b/>
          <w:color w:val="FF0000"/>
          <w:sz w:val="22"/>
          <w:szCs w:val="22"/>
        </w:rPr>
      </w:pPr>
      <w:r>
        <w:rPr>
          <w:rFonts w:ascii="Times New Roman" w:hAnsi="Times New Roman" w:cs="Times New Roman"/>
          <w:color w:val="000000" w:themeColor="text1"/>
          <w:sz w:val="22"/>
          <w:szCs w:val="22"/>
        </w:rPr>
        <w:t>5</w:t>
      </w:r>
      <w:r w:rsidR="000D5B56" w:rsidRPr="00B8475D">
        <w:rPr>
          <w:rFonts w:ascii="Times New Roman" w:hAnsi="Times New Roman" w:cs="Times New Roman"/>
          <w:color w:val="000000" w:themeColor="text1"/>
          <w:sz w:val="22"/>
          <w:szCs w:val="22"/>
        </w:rPr>
        <w:t xml:space="preserve">.1. Постачальник зобов’язується здійснити поставку Товару </w:t>
      </w:r>
      <w:r w:rsidR="00DF465A">
        <w:rPr>
          <w:rFonts w:ascii="Times New Roman" w:hAnsi="Times New Roman" w:cs="Times New Roman"/>
          <w:color w:val="000000" w:themeColor="text1"/>
          <w:sz w:val="22"/>
          <w:szCs w:val="22"/>
        </w:rPr>
        <w:t xml:space="preserve">Замовнику </w:t>
      </w:r>
      <w:r w:rsidR="000D5B56" w:rsidRPr="00720994">
        <w:rPr>
          <w:rFonts w:ascii="Times New Roman" w:hAnsi="Times New Roman" w:cs="Times New Roman"/>
          <w:b/>
          <w:sz w:val="22"/>
          <w:szCs w:val="22"/>
        </w:rPr>
        <w:t xml:space="preserve">до </w:t>
      </w:r>
      <w:r w:rsidR="00AD32BB" w:rsidRPr="00720994">
        <w:rPr>
          <w:rFonts w:ascii="Times New Roman" w:hAnsi="Times New Roman" w:cs="Times New Roman"/>
          <w:b/>
          <w:sz w:val="22"/>
          <w:szCs w:val="22"/>
        </w:rPr>
        <w:t>31</w:t>
      </w:r>
      <w:r w:rsidR="002268DD" w:rsidRPr="00720994">
        <w:rPr>
          <w:rFonts w:ascii="Times New Roman" w:hAnsi="Times New Roman" w:cs="Times New Roman"/>
          <w:b/>
          <w:sz w:val="22"/>
          <w:szCs w:val="22"/>
        </w:rPr>
        <w:t xml:space="preserve"> </w:t>
      </w:r>
      <w:r w:rsidR="00E163E1" w:rsidRPr="00720994">
        <w:rPr>
          <w:rFonts w:ascii="Times New Roman" w:hAnsi="Times New Roman" w:cs="Times New Roman"/>
          <w:b/>
          <w:sz w:val="22"/>
          <w:szCs w:val="22"/>
        </w:rPr>
        <w:t>травня</w:t>
      </w:r>
      <w:r w:rsidR="002268DD" w:rsidRPr="00720994">
        <w:rPr>
          <w:rFonts w:ascii="Times New Roman" w:hAnsi="Times New Roman" w:cs="Times New Roman"/>
          <w:b/>
          <w:sz w:val="22"/>
          <w:szCs w:val="22"/>
        </w:rPr>
        <w:t xml:space="preserve"> 2024 року</w:t>
      </w:r>
      <w:r w:rsidR="006017BA">
        <w:rPr>
          <w:rFonts w:ascii="Times New Roman" w:hAnsi="Times New Roman" w:cs="Times New Roman"/>
          <w:b/>
          <w:sz w:val="22"/>
          <w:szCs w:val="22"/>
        </w:rPr>
        <w:t xml:space="preserve"> за адресою Замовника: м. Кропивницький, вул. Любомира Гузара, 56.</w:t>
      </w:r>
    </w:p>
    <w:p w:rsidR="000D5B56" w:rsidRPr="00B8475D" w:rsidRDefault="00C53183"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0D5B56" w:rsidRPr="00B8475D">
        <w:rPr>
          <w:rFonts w:ascii="Times New Roman" w:hAnsi="Times New Roman" w:cs="Times New Roman"/>
          <w:color w:val="000000" w:themeColor="text1"/>
          <w:sz w:val="22"/>
          <w:szCs w:val="22"/>
        </w:rPr>
        <w:t>.2. Постачальник відповідає за одержання всіх необхідних документів, дозволів, ліцензій, сертифікатів на Товар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B60FC8" w:rsidRPr="00B60FC8" w:rsidRDefault="00C53183" w:rsidP="00765A6F">
      <w:pPr>
        <w:ind w:firstLine="709"/>
        <w:contextualSpacing/>
        <w:jc w:val="both"/>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5</w:t>
      </w:r>
      <w:r w:rsidR="00B60FC8">
        <w:rPr>
          <w:rFonts w:ascii="Times New Roman" w:hAnsi="Times New Roman" w:cs="Times New Roman"/>
          <w:spacing w:val="-2"/>
          <w:sz w:val="24"/>
          <w:szCs w:val="24"/>
          <w:lang w:eastAsia="en-US"/>
        </w:rPr>
        <w:t xml:space="preserve">.3. </w:t>
      </w:r>
      <w:r w:rsidR="00B60FC8" w:rsidRPr="00B60FC8">
        <w:rPr>
          <w:rFonts w:ascii="Times New Roman" w:hAnsi="Times New Roman" w:cs="Times New Roman"/>
          <w:spacing w:val="-2"/>
          <w:sz w:val="24"/>
          <w:szCs w:val="24"/>
          <w:lang w:eastAsia="en-US"/>
        </w:rPr>
        <w:t xml:space="preserve">Передача - приймання </w:t>
      </w:r>
      <w:r w:rsidR="00B60FC8">
        <w:rPr>
          <w:rFonts w:ascii="Times New Roman" w:hAnsi="Times New Roman" w:cs="Times New Roman"/>
          <w:spacing w:val="-2"/>
          <w:sz w:val="24"/>
          <w:szCs w:val="24"/>
          <w:lang w:eastAsia="en-US"/>
        </w:rPr>
        <w:t>Товару відбувається за адресою Замовника</w:t>
      </w:r>
      <w:r w:rsidR="00B60FC8" w:rsidRPr="00B60FC8">
        <w:rPr>
          <w:rFonts w:ascii="Times New Roman" w:hAnsi="Times New Roman" w:cs="Times New Roman"/>
          <w:spacing w:val="-2"/>
          <w:sz w:val="24"/>
          <w:szCs w:val="24"/>
          <w:lang w:eastAsia="en-US"/>
        </w:rPr>
        <w:t>. При передачі-прийманні Товару уповноважені представники Сторін перевіряють відповідність поставленого Товару кількості</w:t>
      </w:r>
      <w:r w:rsidR="00DF465A">
        <w:rPr>
          <w:rFonts w:ascii="Times New Roman" w:hAnsi="Times New Roman" w:cs="Times New Roman"/>
          <w:spacing w:val="-2"/>
          <w:sz w:val="24"/>
          <w:szCs w:val="24"/>
          <w:lang w:eastAsia="en-US"/>
        </w:rPr>
        <w:t xml:space="preserve"> та розмірам, які</w:t>
      </w:r>
      <w:r w:rsidR="00B60FC8" w:rsidRPr="00B60FC8">
        <w:rPr>
          <w:rFonts w:ascii="Times New Roman" w:hAnsi="Times New Roman" w:cs="Times New Roman"/>
          <w:spacing w:val="-2"/>
          <w:sz w:val="24"/>
          <w:szCs w:val="24"/>
          <w:lang w:eastAsia="en-US"/>
        </w:rPr>
        <w:t xml:space="preserve"> </w:t>
      </w:r>
      <w:r w:rsidR="00B60FC8" w:rsidRPr="002402A6">
        <w:rPr>
          <w:rFonts w:ascii="Times New Roman" w:hAnsi="Times New Roman" w:cs="Times New Roman"/>
          <w:spacing w:val="-2"/>
          <w:sz w:val="24"/>
          <w:szCs w:val="24"/>
          <w:lang w:eastAsia="en-US"/>
        </w:rPr>
        <w:t>визначен</w:t>
      </w:r>
      <w:r w:rsidR="00DF465A">
        <w:rPr>
          <w:rFonts w:ascii="Times New Roman" w:hAnsi="Times New Roman" w:cs="Times New Roman"/>
          <w:spacing w:val="-2"/>
          <w:sz w:val="24"/>
          <w:szCs w:val="24"/>
          <w:lang w:eastAsia="en-US"/>
        </w:rPr>
        <w:t>і</w:t>
      </w:r>
      <w:r w:rsidR="00B60FC8" w:rsidRPr="002402A6">
        <w:rPr>
          <w:rFonts w:ascii="Times New Roman" w:hAnsi="Times New Roman" w:cs="Times New Roman"/>
          <w:spacing w:val="-2"/>
          <w:sz w:val="24"/>
          <w:szCs w:val="24"/>
          <w:lang w:eastAsia="en-US"/>
        </w:rPr>
        <w:t xml:space="preserve"> Специфікацією</w:t>
      </w:r>
      <w:r w:rsidR="00DF465A">
        <w:rPr>
          <w:rFonts w:ascii="Times New Roman" w:hAnsi="Times New Roman" w:cs="Times New Roman"/>
          <w:spacing w:val="-2"/>
          <w:sz w:val="24"/>
          <w:szCs w:val="24"/>
          <w:lang w:eastAsia="en-US"/>
        </w:rPr>
        <w:t xml:space="preserve"> та Ростовкою, що є невід’ємною частиною Договору, а</w:t>
      </w:r>
      <w:r w:rsidR="00B60FC8" w:rsidRPr="00B60FC8">
        <w:rPr>
          <w:rFonts w:ascii="Times New Roman" w:hAnsi="Times New Roman" w:cs="Times New Roman"/>
          <w:spacing w:val="-2"/>
          <w:sz w:val="24"/>
          <w:szCs w:val="24"/>
          <w:lang w:eastAsia="en-US"/>
        </w:rPr>
        <w:t xml:space="preserve"> та</w:t>
      </w:r>
      <w:r w:rsidR="00DF465A">
        <w:rPr>
          <w:rFonts w:ascii="Times New Roman" w:hAnsi="Times New Roman" w:cs="Times New Roman"/>
          <w:spacing w:val="-2"/>
          <w:sz w:val="24"/>
          <w:szCs w:val="24"/>
          <w:lang w:eastAsia="en-US"/>
        </w:rPr>
        <w:t>кож</w:t>
      </w:r>
      <w:r w:rsidR="00B60FC8" w:rsidRPr="00B60FC8">
        <w:rPr>
          <w:rFonts w:ascii="Times New Roman" w:hAnsi="Times New Roman" w:cs="Times New Roman"/>
          <w:spacing w:val="-2"/>
          <w:sz w:val="24"/>
          <w:szCs w:val="24"/>
          <w:lang w:eastAsia="en-US"/>
        </w:rPr>
        <w:t xml:space="preserve"> технічним вимогам, передбаченим </w:t>
      </w:r>
      <w:r w:rsidR="002402A6" w:rsidRPr="002402A6">
        <w:rPr>
          <w:rFonts w:ascii="Times New Roman" w:hAnsi="Times New Roman" w:cs="Times New Roman"/>
          <w:spacing w:val="-2"/>
          <w:sz w:val="24"/>
          <w:szCs w:val="24"/>
          <w:lang w:eastAsia="en-US"/>
        </w:rPr>
        <w:t>тендерною документацією</w:t>
      </w:r>
      <w:r w:rsidR="00B60FC8" w:rsidRPr="00B60FC8">
        <w:rPr>
          <w:rFonts w:ascii="Times New Roman" w:hAnsi="Times New Roman" w:cs="Times New Roman"/>
          <w:sz w:val="24"/>
          <w:szCs w:val="24"/>
          <w:lang w:eastAsia="en-US"/>
        </w:rPr>
        <w:t>.</w:t>
      </w:r>
    </w:p>
    <w:p w:rsidR="00B60FC8" w:rsidRPr="00B60FC8" w:rsidRDefault="00B60FC8" w:rsidP="00765A6F">
      <w:pPr>
        <w:ind w:firstLine="709"/>
        <w:contextualSpacing/>
        <w:jc w:val="both"/>
        <w:rPr>
          <w:rFonts w:ascii="Times New Roman" w:hAnsi="Times New Roman" w:cs="Times New Roman"/>
          <w:spacing w:val="-2"/>
          <w:sz w:val="24"/>
          <w:szCs w:val="24"/>
          <w:lang w:eastAsia="en-US"/>
        </w:rPr>
      </w:pPr>
      <w:r w:rsidRPr="00B60FC8">
        <w:rPr>
          <w:rFonts w:ascii="Times New Roman" w:hAnsi="Times New Roman" w:cs="Times New Roman"/>
          <w:spacing w:val="-2"/>
          <w:sz w:val="24"/>
          <w:szCs w:val="24"/>
          <w:lang w:eastAsia="en-US"/>
        </w:rPr>
        <w:t>Якщо поставлени</w:t>
      </w:r>
      <w:r>
        <w:rPr>
          <w:rFonts w:ascii="Times New Roman" w:hAnsi="Times New Roman" w:cs="Times New Roman"/>
          <w:spacing w:val="-2"/>
          <w:sz w:val="24"/>
          <w:szCs w:val="24"/>
          <w:lang w:eastAsia="en-US"/>
        </w:rPr>
        <w:t xml:space="preserve">й Товар відповідає </w:t>
      </w:r>
      <w:r w:rsidR="00DF465A">
        <w:rPr>
          <w:rFonts w:ascii="Times New Roman" w:hAnsi="Times New Roman" w:cs="Times New Roman"/>
          <w:spacing w:val="-2"/>
          <w:sz w:val="24"/>
          <w:szCs w:val="24"/>
          <w:lang w:eastAsia="en-US"/>
        </w:rPr>
        <w:t xml:space="preserve">заявленій </w:t>
      </w:r>
      <w:r>
        <w:rPr>
          <w:rFonts w:ascii="Times New Roman" w:hAnsi="Times New Roman" w:cs="Times New Roman"/>
          <w:spacing w:val="-2"/>
          <w:sz w:val="24"/>
          <w:szCs w:val="24"/>
          <w:lang w:eastAsia="en-US"/>
        </w:rPr>
        <w:t xml:space="preserve">кількості та </w:t>
      </w:r>
      <w:r w:rsidRPr="00B60FC8">
        <w:rPr>
          <w:rFonts w:ascii="Times New Roman" w:hAnsi="Times New Roman" w:cs="Times New Roman"/>
          <w:spacing w:val="-2"/>
          <w:sz w:val="24"/>
          <w:szCs w:val="24"/>
          <w:lang w:eastAsia="en-US"/>
        </w:rPr>
        <w:t>технічним вимогам</w:t>
      </w:r>
      <w:r w:rsidR="00DF465A">
        <w:rPr>
          <w:rFonts w:ascii="Times New Roman" w:hAnsi="Times New Roman" w:cs="Times New Roman"/>
          <w:spacing w:val="-2"/>
          <w:sz w:val="24"/>
          <w:szCs w:val="24"/>
          <w:lang w:eastAsia="en-US"/>
        </w:rPr>
        <w:t>,</w:t>
      </w:r>
      <w:r w:rsidRPr="00B60FC8">
        <w:rPr>
          <w:rFonts w:ascii="Times New Roman" w:hAnsi="Times New Roman" w:cs="Times New Roman"/>
          <w:spacing w:val="-2"/>
          <w:sz w:val="24"/>
          <w:szCs w:val="24"/>
          <w:lang w:eastAsia="en-US"/>
        </w:rPr>
        <w:t xml:space="preserve"> уповноважені представники Сторін підписують видаткову накладну та ТТН на поставлений Товар.</w:t>
      </w:r>
    </w:p>
    <w:p w:rsidR="00B60FC8" w:rsidRPr="00B60FC8" w:rsidRDefault="00C53183" w:rsidP="00765A6F">
      <w:pPr>
        <w:widowControl w:val="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60FC8" w:rsidRPr="00B60FC8">
        <w:rPr>
          <w:rFonts w:ascii="Times New Roman" w:eastAsia="Calibri" w:hAnsi="Times New Roman" w:cs="Times New Roman"/>
          <w:sz w:val="24"/>
          <w:szCs w:val="24"/>
        </w:rPr>
        <w:t>.4. При передачі Товару Постачальник надає Покупцю</w:t>
      </w:r>
      <w:r w:rsidR="00B60FC8" w:rsidRPr="00B60FC8">
        <w:rPr>
          <w:rFonts w:ascii="Times New Roman" w:hAnsi="Times New Roman" w:cs="Times New Roman"/>
          <w:sz w:val="24"/>
          <w:szCs w:val="24"/>
          <w:shd w:val="clear" w:color="auto" w:fill="FFFFFF"/>
          <w:lang w:eastAsia="uk-UA"/>
        </w:rPr>
        <w:t xml:space="preserve"> належним чином оформлені: рахунок</w:t>
      </w:r>
      <w:r w:rsidR="00B60FC8" w:rsidRPr="00B60FC8">
        <w:rPr>
          <w:rFonts w:ascii="Times New Roman" w:eastAsia="Calibri" w:hAnsi="Times New Roman" w:cs="Times New Roman"/>
          <w:sz w:val="24"/>
          <w:szCs w:val="24"/>
        </w:rPr>
        <w:t>-фактуру</w:t>
      </w:r>
      <w:r w:rsidR="00B60FC8" w:rsidRPr="00B60FC8">
        <w:rPr>
          <w:rFonts w:ascii="Times New Roman" w:hAnsi="Times New Roman" w:cs="Times New Roman"/>
          <w:sz w:val="24"/>
          <w:szCs w:val="24"/>
          <w:shd w:val="clear" w:color="auto" w:fill="FFFFFF"/>
          <w:lang w:eastAsia="uk-UA"/>
        </w:rPr>
        <w:t xml:space="preserve">, оригінали видаткової накладної, ТТН </w:t>
      </w:r>
      <w:r w:rsidR="00B60FC8" w:rsidRPr="00B60FC8">
        <w:rPr>
          <w:rFonts w:ascii="Times New Roman" w:eastAsia="Calibri" w:hAnsi="Times New Roman" w:cs="Times New Roman"/>
          <w:sz w:val="24"/>
          <w:szCs w:val="24"/>
        </w:rPr>
        <w:t>та документи, які підтверджують якість Товару.</w:t>
      </w:r>
    </w:p>
    <w:p w:rsidR="005C51C8" w:rsidRDefault="00C53183" w:rsidP="00765A6F">
      <w:pPr>
        <w:ind w:firstLine="709"/>
        <w:contextualSpacing/>
        <w:jc w:val="both"/>
        <w:rPr>
          <w:rFonts w:ascii="Times New Roman" w:hAnsi="Times New Roman" w:cs="Times New Roman"/>
          <w:sz w:val="24"/>
          <w:szCs w:val="24"/>
          <w:shd w:val="clear" w:color="auto" w:fill="FFFFFF"/>
          <w:lang w:eastAsia="uk-UA"/>
        </w:rPr>
      </w:pPr>
      <w:r>
        <w:rPr>
          <w:rFonts w:ascii="Times New Roman" w:hAnsi="Times New Roman" w:cs="Times New Roman"/>
          <w:sz w:val="24"/>
          <w:szCs w:val="24"/>
          <w:shd w:val="clear" w:color="auto" w:fill="FFFFFF"/>
          <w:lang w:eastAsia="uk-UA"/>
        </w:rPr>
        <w:t>5</w:t>
      </w:r>
      <w:r w:rsidR="00B60FC8" w:rsidRPr="00B60FC8">
        <w:rPr>
          <w:rFonts w:ascii="Times New Roman" w:hAnsi="Times New Roman" w:cs="Times New Roman"/>
          <w:sz w:val="24"/>
          <w:szCs w:val="24"/>
          <w:shd w:val="clear" w:color="auto" w:fill="FFFFFF"/>
          <w:lang w:eastAsia="uk-UA"/>
        </w:rPr>
        <w:t xml:space="preserve">.5. </w:t>
      </w:r>
      <w:r w:rsidR="006017BA">
        <w:rPr>
          <w:rFonts w:ascii="Times New Roman" w:hAnsi="Times New Roman" w:cs="Times New Roman"/>
          <w:sz w:val="24"/>
          <w:szCs w:val="24"/>
          <w:shd w:val="clear" w:color="auto" w:fill="FFFFFF"/>
          <w:lang w:eastAsia="uk-UA"/>
        </w:rPr>
        <w:t>Доставка</w:t>
      </w:r>
      <w:r w:rsidR="00B60FC8" w:rsidRPr="00B60FC8">
        <w:rPr>
          <w:rFonts w:ascii="Times New Roman" w:hAnsi="Times New Roman" w:cs="Times New Roman"/>
          <w:sz w:val="24"/>
          <w:szCs w:val="24"/>
          <w:shd w:val="clear" w:color="auto" w:fill="FFFFFF"/>
          <w:lang w:eastAsia="uk-UA"/>
        </w:rPr>
        <w:t xml:space="preserve"> Товару </w:t>
      </w:r>
      <w:r w:rsidR="006017BA">
        <w:rPr>
          <w:rFonts w:ascii="Times New Roman" w:hAnsi="Times New Roman" w:cs="Times New Roman"/>
          <w:sz w:val="24"/>
          <w:szCs w:val="24"/>
          <w:shd w:val="clear" w:color="auto" w:fill="FFFFFF"/>
          <w:lang w:eastAsia="uk-UA"/>
        </w:rPr>
        <w:t>здійснюється за рахунок Постачальника за адресою Замовника</w:t>
      </w:r>
      <w:r w:rsidR="005C51C8">
        <w:rPr>
          <w:rFonts w:ascii="Times New Roman" w:hAnsi="Times New Roman" w:cs="Times New Roman"/>
          <w:sz w:val="24"/>
          <w:szCs w:val="24"/>
          <w:shd w:val="clear" w:color="auto" w:fill="FFFFFF"/>
          <w:lang w:eastAsia="uk-UA"/>
        </w:rPr>
        <w:t>.</w:t>
      </w:r>
    </w:p>
    <w:p w:rsidR="00B60FC8" w:rsidRPr="00CF6E46" w:rsidRDefault="00C53183" w:rsidP="00765A6F">
      <w:pPr>
        <w:ind w:firstLine="709"/>
        <w:contextualSpacing/>
        <w:jc w:val="both"/>
        <w:rPr>
          <w:rFonts w:ascii="Times New Roman" w:hAnsi="Times New Roman" w:cs="Times New Roman"/>
          <w:sz w:val="22"/>
          <w:szCs w:val="22"/>
          <w:shd w:val="clear" w:color="auto" w:fill="FFFFFF"/>
          <w:lang w:eastAsia="uk-UA"/>
        </w:rPr>
      </w:pPr>
      <w:r>
        <w:rPr>
          <w:rFonts w:ascii="Times New Roman" w:hAnsi="Times New Roman" w:cs="Times New Roman"/>
          <w:sz w:val="24"/>
          <w:szCs w:val="24"/>
          <w:shd w:val="clear" w:color="auto" w:fill="FFFFFF"/>
          <w:lang w:eastAsia="uk-UA"/>
        </w:rPr>
        <w:t>5</w:t>
      </w:r>
      <w:r w:rsidR="00B60FC8" w:rsidRPr="00B60FC8">
        <w:rPr>
          <w:rFonts w:ascii="Times New Roman" w:hAnsi="Times New Roman" w:cs="Times New Roman"/>
          <w:sz w:val="24"/>
          <w:szCs w:val="24"/>
          <w:shd w:val="clear" w:color="auto" w:fill="FFFFFF"/>
          <w:lang w:eastAsia="uk-UA"/>
        </w:rPr>
        <w:t xml:space="preserve">.6. Датою поставки партії Товару вважається дата передачі Постачальником Покупцю Товару згідно з </w:t>
      </w:r>
      <w:r w:rsidR="00B60FC8" w:rsidRPr="00CF6E46">
        <w:rPr>
          <w:rFonts w:ascii="Times New Roman" w:hAnsi="Times New Roman" w:cs="Times New Roman"/>
          <w:sz w:val="22"/>
          <w:szCs w:val="22"/>
          <w:shd w:val="clear" w:color="auto" w:fill="FFFFFF"/>
          <w:lang w:eastAsia="uk-UA"/>
        </w:rPr>
        <w:t xml:space="preserve">підписаною Сторонами видатковою накладною, ТТН. </w:t>
      </w:r>
    </w:p>
    <w:p w:rsidR="00B60FC8" w:rsidRPr="00CF6E46" w:rsidRDefault="00C53183" w:rsidP="00765A6F">
      <w:pPr>
        <w:ind w:firstLine="709"/>
        <w:contextualSpacing/>
        <w:jc w:val="both"/>
        <w:rPr>
          <w:rFonts w:ascii="Times New Roman" w:hAnsi="Times New Roman" w:cs="Times New Roman"/>
          <w:sz w:val="22"/>
          <w:szCs w:val="22"/>
          <w:shd w:val="clear" w:color="auto" w:fill="FFFFFF"/>
          <w:lang w:eastAsia="uk-UA"/>
        </w:rPr>
      </w:pPr>
      <w:r>
        <w:rPr>
          <w:rFonts w:ascii="Times New Roman" w:hAnsi="Times New Roman" w:cs="Times New Roman"/>
          <w:sz w:val="22"/>
          <w:szCs w:val="22"/>
          <w:shd w:val="clear" w:color="auto" w:fill="FFFFFF"/>
          <w:lang w:eastAsia="uk-UA"/>
        </w:rPr>
        <w:t>5</w:t>
      </w:r>
      <w:r w:rsidR="00B60FC8" w:rsidRPr="00CF6E46">
        <w:rPr>
          <w:rFonts w:ascii="Times New Roman" w:hAnsi="Times New Roman" w:cs="Times New Roman"/>
          <w:sz w:val="22"/>
          <w:szCs w:val="22"/>
          <w:shd w:val="clear" w:color="auto" w:fill="FFFFFF"/>
          <w:lang w:eastAsia="uk-UA"/>
        </w:rPr>
        <w:t xml:space="preserve">.7. </w:t>
      </w:r>
      <w:r w:rsidR="00B60FC8" w:rsidRPr="00CF6E46">
        <w:rPr>
          <w:rFonts w:ascii="Times New Roman" w:hAnsi="Times New Roman" w:cs="Times New Roman"/>
          <w:spacing w:val="-2"/>
          <w:sz w:val="22"/>
          <w:szCs w:val="22"/>
          <w:lang w:eastAsia="en-US"/>
        </w:rPr>
        <w:t xml:space="preserve">Право власності на Товар від Постачальника до </w:t>
      </w:r>
      <w:r w:rsidR="00B60FC8" w:rsidRPr="00CF6E46">
        <w:rPr>
          <w:rFonts w:ascii="Times New Roman" w:hAnsi="Times New Roman" w:cs="Times New Roman"/>
          <w:sz w:val="22"/>
          <w:szCs w:val="22"/>
          <w:lang w:eastAsia="en-US"/>
        </w:rPr>
        <w:t>Покупця</w:t>
      </w:r>
      <w:r w:rsidR="00B60FC8" w:rsidRPr="00CF6E46">
        <w:rPr>
          <w:rFonts w:ascii="Times New Roman" w:hAnsi="Times New Roman" w:cs="Times New Roman"/>
          <w:spacing w:val="-2"/>
          <w:sz w:val="22"/>
          <w:szCs w:val="22"/>
          <w:lang w:eastAsia="en-US"/>
        </w:rPr>
        <w:t xml:space="preserve"> переходить після передачі Товару та підписання Сторонами видаткової накладної, ТТН на поставлений Товар</w:t>
      </w:r>
      <w:r w:rsidR="00B60FC8" w:rsidRPr="00CF6E46">
        <w:rPr>
          <w:rFonts w:ascii="Times New Roman" w:hAnsi="Times New Roman" w:cs="Times New Roman"/>
          <w:sz w:val="22"/>
          <w:szCs w:val="22"/>
          <w:shd w:val="clear" w:color="auto" w:fill="FFFFFF"/>
          <w:lang w:eastAsia="uk-UA"/>
        </w:rPr>
        <w:t xml:space="preserve">. </w:t>
      </w:r>
    </w:p>
    <w:p w:rsidR="00CF6E46" w:rsidRPr="00CF6E46" w:rsidRDefault="00C53183" w:rsidP="00765A6F">
      <w:pPr>
        <w:ind w:firstLine="709"/>
        <w:contextualSpacing/>
        <w:jc w:val="both"/>
        <w:rPr>
          <w:rFonts w:ascii="Times New Roman" w:hAnsi="Times New Roman" w:cs="Times New Roman"/>
          <w:spacing w:val="-2"/>
          <w:sz w:val="22"/>
          <w:szCs w:val="22"/>
          <w:lang w:eastAsia="en-US"/>
        </w:rPr>
      </w:pPr>
      <w:r>
        <w:rPr>
          <w:rFonts w:ascii="Times New Roman" w:hAnsi="Times New Roman" w:cs="Times New Roman"/>
          <w:sz w:val="22"/>
          <w:szCs w:val="22"/>
          <w:shd w:val="clear" w:color="auto" w:fill="FFFFFF"/>
          <w:lang w:eastAsia="uk-UA"/>
        </w:rPr>
        <w:t>5</w:t>
      </w:r>
      <w:r w:rsidR="00B60FC8" w:rsidRPr="00CF6E46">
        <w:rPr>
          <w:rFonts w:ascii="Times New Roman" w:hAnsi="Times New Roman" w:cs="Times New Roman"/>
          <w:sz w:val="22"/>
          <w:szCs w:val="22"/>
          <w:shd w:val="clear" w:color="auto" w:fill="FFFFFF"/>
          <w:lang w:eastAsia="uk-UA"/>
        </w:rPr>
        <w:t xml:space="preserve">.8. Ризик </w:t>
      </w:r>
      <w:r w:rsidR="00B60FC8" w:rsidRPr="00CF6E46">
        <w:rPr>
          <w:rFonts w:ascii="Times New Roman" w:hAnsi="Times New Roman" w:cs="Times New Roman"/>
          <w:spacing w:val="-2"/>
          <w:sz w:val="22"/>
          <w:szCs w:val="22"/>
          <w:lang w:eastAsia="en-US"/>
        </w:rPr>
        <w:t>випадкової загибелі, втрати або пошкодження Товару переходять до Покупця з моменту передачі Товару Покупцю та підписання Сторонами видаткової накладної, ТТН на поставлений Товар.</w:t>
      </w:r>
    </w:p>
    <w:p w:rsidR="000D5B56" w:rsidRPr="00CF6E46" w:rsidRDefault="00C53183" w:rsidP="00765A6F">
      <w:pPr>
        <w:ind w:firstLine="709"/>
        <w:contextualSpacing/>
        <w:jc w:val="both"/>
        <w:rPr>
          <w:rFonts w:ascii="Times New Roman" w:hAnsi="Times New Roman" w:cs="Times New Roman"/>
          <w:spacing w:val="-2"/>
          <w:sz w:val="22"/>
          <w:szCs w:val="22"/>
          <w:lang w:eastAsia="en-US"/>
        </w:rPr>
      </w:pPr>
      <w:r>
        <w:rPr>
          <w:rFonts w:ascii="Times New Roman" w:hAnsi="Times New Roman" w:cs="Times New Roman"/>
          <w:color w:val="000000" w:themeColor="text1"/>
          <w:spacing w:val="-2"/>
          <w:sz w:val="22"/>
          <w:szCs w:val="22"/>
        </w:rPr>
        <w:t>5</w:t>
      </w:r>
      <w:r w:rsidR="00CF6E46" w:rsidRPr="00CF6E46">
        <w:rPr>
          <w:rFonts w:ascii="Times New Roman" w:hAnsi="Times New Roman" w:cs="Times New Roman"/>
          <w:color w:val="000000" w:themeColor="text1"/>
          <w:spacing w:val="-2"/>
          <w:sz w:val="22"/>
          <w:szCs w:val="22"/>
        </w:rPr>
        <w:t>.9</w:t>
      </w:r>
      <w:r w:rsidR="000D5B56" w:rsidRPr="00CF6E46">
        <w:rPr>
          <w:rFonts w:ascii="Times New Roman" w:hAnsi="Times New Roman" w:cs="Times New Roman"/>
          <w:color w:val="000000" w:themeColor="text1"/>
          <w:spacing w:val="-2"/>
          <w:sz w:val="22"/>
          <w:szCs w:val="22"/>
        </w:rPr>
        <w:t xml:space="preserve">. </w:t>
      </w:r>
      <w:r w:rsidR="000D5B56" w:rsidRPr="00CF6E46">
        <w:rPr>
          <w:rFonts w:ascii="Times New Roman" w:hAnsi="Times New Roman" w:cs="Times New Roman"/>
          <w:color w:val="000000" w:themeColor="text1"/>
          <w:sz w:val="22"/>
          <w:szCs w:val="22"/>
        </w:rPr>
        <w:t>Транспортування Товару, здійснюється Постачальником у тарі й упаковці з відповідним маркуванням, пакуванням, що відповідає вимогам чинних нормативно-правових актів. Тара та упаковка Товару під час транспортування до місця поставки повинна бути цілісною і непошкодженою.</w:t>
      </w:r>
      <w:r w:rsidR="000D5B56" w:rsidRPr="00CF6E46">
        <w:rPr>
          <w:rFonts w:ascii="Times New Roman" w:hAnsi="Times New Roman" w:cs="Times New Roman"/>
          <w:color w:val="000000" w:themeColor="text1"/>
          <w:spacing w:val="-2"/>
          <w:sz w:val="22"/>
          <w:szCs w:val="22"/>
        </w:rPr>
        <w:t xml:space="preserve"> Тара, у якій відвантажується Товар, має відповідати встановленим в Україні стандартам або </w:t>
      </w:r>
      <w:r w:rsidR="000D5B56" w:rsidRPr="00CF6E46">
        <w:rPr>
          <w:rFonts w:ascii="Times New Roman" w:hAnsi="Times New Roman" w:cs="Times New Roman"/>
          <w:color w:val="000000" w:themeColor="text1"/>
          <w:sz w:val="22"/>
          <w:szCs w:val="22"/>
        </w:rPr>
        <w:t xml:space="preserve">технічним умовам і забезпечувати, за умови належного поводження з вантажем, схоронність Товару під час </w:t>
      </w:r>
      <w:r w:rsidR="000D5B56" w:rsidRPr="00CF6E46">
        <w:rPr>
          <w:rFonts w:ascii="Times New Roman" w:hAnsi="Times New Roman" w:cs="Times New Roman"/>
          <w:color w:val="000000" w:themeColor="text1"/>
          <w:spacing w:val="-3"/>
          <w:sz w:val="22"/>
          <w:szCs w:val="22"/>
        </w:rPr>
        <w:t>транспортування та збереження.</w:t>
      </w:r>
    </w:p>
    <w:p w:rsidR="000D5B56" w:rsidRDefault="00C53183" w:rsidP="00765A6F">
      <w:pPr>
        <w:shd w:val="clear" w:color="auto" w:fill="FFFFFF"/>
        <w:tabs>
          <w:tab w:val="left" w:pos="0"/>
        </w:tabs>
        <w:ind w:firstLine="709"/>
        <w:contextualSpacing/>
        <w:jc w:val="both"/>
        <w:outlineLvl w:val="0"/>
        <w:rPr>
          <w:rFonts w:ascii="Times New Roman" w:hAnsi="Times New Roman" w:cs="Times New Roman"/>
          <w:color w:val="000000" w:themeColor="text1"/>
          <w:sz w:val="22"/>
          <w:szCs w:val="22"/>
        </w:rPr>
      </w:pPr>
      <w:r>
        <w:rPr>
          <w:rFonts w:ascii="Times New Roman" w:hAnsi="Times New Roman" w:cs="Times New Roman"/>
          <w:color w:val="000000" w:themeColor="text1"/>
          <w:spacing w:val="-3"/>
          <w:sz w:val="22"/>
          <w:szCs w:val="22"/>
        </w:rPr>
        <w:t>5</w:t>
      </w:r>
      <w:r w:rsidR="00CF6E46" w:rsidRPr="00CF6E46">
        <w:rPr>
          <w:rFonts w:ascii="Times New Roman" w:hAnsi="Times New Roman" w:cs="Times New Roman"/>
          <w:color w:val="000000" w:themeColor="text1"/>
          <w:spacing w:val="-3"/>
          <w:sz w:val="22"/>
          <w:szCs w:val="22"/>
        </w:rPr>
        <w:t>.10</w:t>
      </w:r>
      <w:r w:rsidR="000D5B56" w:rsidRPr="00CF6E46">
        <w:rPr>
          <w:rFonts w:ascii="Times New Roman" w:hAnsi="Times New Roman" w:cs="Times New Roman"/>
          <w:color w:val="000000" w:themeColor="text1"/>
          <w:spacing w:val="-3"/>
          <w:sz w:val="22"/>
          <w:szCs w:val="22"/>
        </w:rPr>
        <w:t xml:space="preserve">. </w:t>
      </w:r>
      <w:r w:rsidR="000D5B56" w:rsidRPr="00CF6E46">
        <w:rPr>
          <w:rFonts w:ascii="Times New Roman" w:hAnsi="Times New Roman" w:cs="Times New Roman"/>
          <w:color w:val="000000" w:themeColor="text1"/>
          <w:sz w:val="22"/>
          <w:szCs w:val="22"/>
        </w:rPr>
        <w:t>Постачальник підтверджує, що Товар, на момент поставки,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 України.</w:t>
      </w:r>
    </w:p>
    <w:p w:rsidR="00C53183" w:rsidRPr="00CF6E46" w:rsidRDefault="00C53183" w:rsidP="00765A6F">
      <w:pPr>
        <w:shd w:val="clear" w:color="auto" w:fill="FFFFFF"/>
        <w:tabs>
          <w:tab w:val="left" w:pos="0"/>
        </w:tabs>
        <w:ind w:firstLine="709"/>
        <w:contextualSpacing/>
        <w:jc w:val="both"/>
        <w:outlineLvl w:val="0"/>
        <w:rPr>
          <w:rFonts w:ascii="Times New Roman" w:hAnsi="Times New Roman" w:cs="Times New Roman"/>
          <w:color w:val="000000" w:themeColor="text1"/>
          <w:spacing w:val="-3"/>
          <w:sz w:val="22"/>
          <w:szCs w:val="22"/>
        </w:rPr>
      </w:pPr>
    </w:p>
    <w:p w:rsidR="000D5B56" w:rsidRPr="00B8475D" w:rsidRDefault="00C53183" w:rsidP="00765A6F">
      <w:pPr>
        <w:ind w:firstLine="709"/>
        <w:contextualSpacing/>
        <w:jc w:val="cente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6</w:t>
      </w:r>
      <w:r w:rsidR="000D5B56" w:rsidRPr="00B8475D">
        <w:rPr>
          <w:rFonts w:ascii="Times New Roman" w:hAnsi="Times New Roman" w:cs="Times New Roman"/>
          <w:b/>
          <w:bCs/>
          <w:color w:val="000000" w:themeColor="text1"/>
          <w:sz w:val="22"/>
          <w:szCs w:val="22"/>
        </w:rPr>
        <w:t>. ПРАВА ТА ОБОВ’ЯЗКИ СТОРІН</w:t>
      </w:r>
    </w:p>
    <w:p w:rsidR="000D5B56" w:rsidRPr="00B8475D" w:rsidRDefault="00C53183"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w:t>
      </w:r>
      <w:r w:rsidR="000D5B56" w:rsidRPr="00B8475D">
        <w:rPr>
          <w:rFonts w:ascii="Times New Roman" w:hAnsi="Times New Roman" w:cs="Times New Roman"/>
          <w:b/>
          <w:color w:val="000000" w:themeColor="text1"/>
          <w:sz w:val="22"/>
          <w:szCs w:val="22"/>
        </w:rPr>
        <w:t>.1. Замовник зобов'язаний:</w:t>
      </w:r>
    </w:p>
    <w:p w:rsidR="000D5B56" w:rsidRPr="00B8475D" w:rsidRDefault="00C53183"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.1.1. Своєчасно та в повному обсязі здійснювати оплату за поставлений Товар на умовах та у порядку визначених Договором.</w:t>
      </w:r>
    </w:p>
    <w:p w:rsidR="000D5B56" w:rsidRPr="00B8475D" w:rsidRDefault="00C53183" w:rsidP="00765A6F">
      <w:pPr>
        <w:tabs>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.1.2. Приймати поставлений Товар згідно з оформленими належним чином видатковими накладними на умовах та у порядку, визначених Договором.</w:t>
      </w:r>
    </w:p>
    <w:p w:rsidR="000D5B56" w:rsidRPr="00B8475D" w:rsidRDefault="00C53183" w:rsidP="00765A6F">
      <w:pPr>
        <w:tabs>
          <w:tab w:val="left" w:pos="426"/>
          <w:tab w:val="left" w:pos="1985"/>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.1.3. Виконувати інші обов’язки, передбачені Договором та чинним законодавством України.</w:t>
      </w:r>
    </w:p>
    <w:p w:rsidR="000D5B56" w:rsidRPr="00B8475D" w:rsidRDefault="00C53183" w:rsidP="00765A6F">
      <w:pPr>
        <w:ind w:firstLine="709"/>
        <w:contextualSpacing/>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w:t>
      </w:r>
      <w:r w:rsidR="000D5B56" w:rsidRPr="00B8475D">
        <w:rPr>
          <w:rFonts w:ascii="Times New Roman" w:hAnsi="Times New Roman" w:cs="Times New Roman"/>
          <w:b/>
          <w:color w:val="000000" w:themeColor="text1"/>
          <w:sz w:val="22"/>
          <w:szCs w:val="22"/>
        </w:rPr>
        <w:t>.2. Замовник має право:</w:t>
      </w:r>
    </w:p>
    <w:p w:rsidR="000D5B56" w:rsidRPr="00B8475D" w:rsidRDefault="00C53183"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 xml:space="preserve">.2.1. Відмовитись від прийняття і оплати Товару, у разі його невідповідності умовам Договору, а якщо Товар уже оплачений Замовником – вимагати повернення сплаченої суми від Постачальника або заміни на Товар належної якості. </w:t>
      </w:r>
    </w:p>
    <w:p w:rsidR="000D5B56" w:rsidRPr="00B8475D" w:rsidRDefault="00C53183"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.2.2. В односторонньому порядку відмовитись від Договору в повному обсязі або частково у випадках, передбачених Договором та чинним законодавством України, в тому числі:</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порушення Постачальником своїх зобов’язань щодо строку поставки Товару та/або якості Товару;</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 відмови Постачальника від зміни на вимогу Замовника істотних умов Договору у випадках передбачених статтею 41 Закону України "Про публічні закупівлі".</w:t>
      </w:r>
    </w:p>
    <w:p w:rsidR="000D5B56" w:rsidRPr="00B8475D" w:rsidRDefault="00C53183"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.2.3. Про односторонню відмову від Договору у повному обсязі або частково Замовник повідомляє Постачальника цінним листом з описом вкладення та з повідомленням про отримання, направленим на адресу Постачальника, зазначену в Договорі, за десять робочих днів до дати розірвання Договору. 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.2.4. Контролювати поставку Товару у порядку та в строки, встановлені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.2.5. Повідомляти Постачальника про виявлені недоліки Товару та/або невідповідність Товару умовам Договору у порядку, визначеному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 xml:space="preserve">.2.6. Зменшувати обсяг закупівлі Товару та загальну ціну цього Договору залежно від реального фінансування видатків Замовника та/або надходження коштів Замовнику на зазначені цілі. </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6</w:t>
      </w:r>
      <w:r w:rsidR="000D5B56" w:rsidRPr="00B8475D">
        <w:rPr>
          <w:rFonts w:ascii="Times New Roman" w:hAnsi="Times New Roman" w:cs="Times New Roman"/>
          <w:color w:val="000000" w:themeColor="text1"/>
          <w:sz w:val="22"/>
          <w:szCs w:val="22"/>
        </w:rPr>
        <w:t>.2.7. Повернути видаткову накладну Постачальнику без здійснення оплати в разі неналежного оформлення документу (відсутність підписів, печаток (в разі наявності та використання) тощо).</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.2.8. Вимагати від Постачальника усунення невідповідності та/або недоліків, недостачі Товару на умовах та у порядку, визначеному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.2.9. Повернути Постачальнику Товар, який не відповідає умовам Договору, для усунення недоліків та/або заміни на Товар належної якості.</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.2.10. На відшкодування збитків та отримання неустойки (штрафу, пені) у випадку невиконання або неналежного виконання Постачальником своїх зобов’язань за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6.2.11</w:t>
      </w:r>
      <w:r w:rsidR="000D5B56" w:rsidRPr="00B8475D">
        <w:rPr>
          <w:rFonts w:ascii="Times New Roman" w:hAnsi="Times New Roman" w:cs="Times New Roman"/>
          <w:color w:val="000000" w:themeColor="text1"/>
          <w:sz w:val="22"/>
          <w:szCs w:val="22"/>
        </w:rPr>
        <w:t>. Здійснювати інші права, передбачені цим Договором та чинним законодавством України.</w:t>
      </w:r>
    </w:p>
    <w:p w:rsidR="000D5B56" w:rsidRPr="00B8475D" w:rsidRDefault="00C97FD0" w:rsidP="00765A6F">
      <w:pPr>
        <w:ind w:firstLine="709"/>
        <w:contextualSpacing/>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w:t>
      </w:r>
      <w:r w:rsidR="000D5B56" w:rsidRPr="00B8475D">
        <w:rPr>
          <w:rFonts w:ascii="Times New Roman" w:hAnsi="Times New Roman" w:cs="Times New Roman"/>
          <w:b/>
          <w:color w:val="000000" w:themeColor="text1"/>
          <w:sz w:val="22"/>
          <w:szCs w:val="22"/>
        </w:rPr>
        <w:t>.3. Постачальник зобов’язаний:</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.3.1. Забезпечити поставку Товару у строки та на умовах, передбачених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.3.2. Забезпечити поставку Товару, якість якого відповідає умовам Договору.</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.3.3. При поставці Товару надати Замовнику належним чином оформлені документи на Товар, складені згідно умов Договору та вимог чинного законодавства України.</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.3.4. Забезпечити за свій рахунок упаковку, маркування</w:t>
      </w:r>
      <w:r w:rsidR="00F457EB">
        <w:rPr>
          <w:rFonts w:ascii="Times New Roman" w:hAnsi="Times New Roman" w:cs="Times New Roman"/>
          <w:color w:val="000000" w:themeColor="text1"/>
          <w:sz w:val="22"/>
          <w:szCs w:val="22"/>
        </w:rPr>
        <w:t>, поставку</w:t>
      </w:r>
      <w:r w:rsidR="000D5B56" w:rsidRPr="00B8475D">
        <w:rPr>
          <w:rFonts w:ascii="Times New Roman" w:hAnsi="Times New Roman" w:cs="Times New Roman"/>
          <w:color w:val="000000" w:themeColor="text1"/>
          <w:sz w:val="22"/>
          <w:szCs w:val="22"/>
        </w:rPr>
        <w:t xml:space="preserve"> та вантажно-розвантажувальні роботи Товару під час його поставки до місця визначеного у Специфікації.</w:t>
      </w:r>
    </w:p>
    <w:p w:rsidR="000D5B56" w:rsidRPr="00B8475D" w:rsidRDefault="00C97FD0" w:rsidP="00765A6F">
      <w:pPr>
        <w:pStyle w:val="af7"/>
        <w:ind w:firstLine="709"/>
        <w:contextualSpacing/>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w:t>
      </w:r>
      <w:r w:rsidR="000D5B56" w:rsidRPr="00B8475D">
        <w:rPr>
          <w:rFonts w:ascii="Times New Roman" w:eastAsia="Times New Roman" w:hAnsi="Times New Roman"/>
          <w:color w:val="000000" w:themeColor="text1"/>
          <w:lang w:eastAsia="ru-RU"/>
        </w:rPr>
        <w:t>.3.5. Нести всі витрати щодо перевірки якості та кількості Товару.</w:t>
      </w:r>
    </w:p>
    <w:p w:rsidR="000D5B56" w:rsidRPr="00B8475D" w:rsidRDefault="00C97FD0" w:rsidP="00765A6F">
      <w:pPr>
        <w:pStyle w:val="af7"/>
        <w:ind w:firstLine="709"/>
        <w:contextualSpacing/>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w:t>
      </w:r>
      <w:r w:rsidR="000D5B56" w:rsidRPr="00B8475D">
        <w:rPr>
          <w:rFonts w:ascii="Times New Roman" w:eastAsia="Times New Roman" w:hAnsi="Times New Roman"/>
          <w:color w:val="000000" w:themeColor="text1"/>
          <w:lang w:eastAsia="ru-RU"/>
        </w:rPr>
        <w:t>.3.6.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 xml:space="preserve">.3.7. 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000D5B56" w:rsidRPr="00B8475D">
        <w:rPr>
          <w:rFonts w:ascii="Times New Roman" w:hAnsi="Times New Roman" w:cs="Times New Roman"/>
          <w:color w:val="000000" w:themeColor="text1"/>
          <w:sz w:val="22"/>
          <w:szCs w:val="22"/>
        </w:rPr>
        <w:t>допоставку</w:t>
      </w:r>
      <w:proofErr w:type="spellEnd"/>
      <w:r w:rsidR="000D5B56" w:rsidRPr="00B8475D">
        <w:rPr>
          <w:rFonts w:ascii="Times New Roman" w:hAnsi="Times New Roman" w:cs="Times New Roman"/>
          <w:color w:val="000000" w:themeColor="text1"/>
          <w:sz w:val="22"/>
          <w:szCs w:val="22"/>
        </w:rPr>
        <w:t xml:space="preserve"> Товару у разі виявлення його недостачі на умовах та в порядку, визначеному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.3.8. Відповідно до вимог Замовника усувати недоліки (у тому числі і приховані) Товару протягом гарантійного строку. Умови гарантійного обслуговування визначаються в технічній документації на Товар та умовами Договору.</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.3.9. Відшкодувати збитки завдані Замовнику та сплатити штрафні санкції (неустойку, штраф, пеню) за невиконання або неналежне виконання зобов’язань за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.3.10. Виконувати інші обов’язки, передбачені Договором та чинним законодавством України.</w:t>
      </w:r>
    </w:p>
    <w:p w:rsidR="000D5B56" w:rsidRPr="00B8475D" w:rsidRDefault="00C97FD0"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w:t>
      </w:r>
      <w:r w:rsidR="000D5B56" w:rsidRPr="00B8475D">
        <w:rPr>
          <w:rFonts w:ascii="Times New Roman" w:hAnsi="Times New Roman" w:cs="Times New Roman"/>
          <w:b/>
          <w:color w:val="000000" w:themeColor="text1"/>
          <w:sz w:val="22"/>
          <w:szCs w:val="22"/>
        </w:rPr>
        <w:t>.4. Постачальник має право:</w:t>
      </w:r>
    </w:p>
    <w:p w:rsidR="000D5B56" w:rsidRPr="00B8475D" w:rsidRDefault="00C97FD0"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.4.1. Своєчасно та в повному обсязі отримувати плату за поставлений Товар.</w:t>
      </w:r>
    </w:p>
    <w:p w:rsidR="000D5B56" w:rsidRPr="00B8475D" w:rsidRDefault="00C97FD0"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.4.2. На дострокову поставку Товару за письмовим погодженням Замовника.</w:t>
      </w:r>
    </w:p>
    <w:p w:rsidR="000D5B56" w:rsidRPr="00B8475D" w:rsidRDefault="00C97FD0"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0D5B56" w:rsidRPr="00B8475D">
        <w:rPr>
          <w:rFonts w:ascii="Times New Roman" w:hAnsi="Times New Roman" w:cs="Times New Roman"/>
          <w:color w:val="000000" w:themeColor="text1"/>
          <w:sz w:val="22"/>
          <w:szCs w:val="22"/>
        </w:rPr>
        <w:t>.4.3. Здійснювати інші права, передбачені Договором та чинним законодавством України.</w:t>
      </w:r>
    </w:p>
    <w:p w:rsidR="000D5B56" w:rsidRPr="00B8475D" w:rsidRDefault="000D5B56" w:rsidP="00765A6F">
      <w:pPr>
        <w:ind w:firstLine="709"/>
        <w:contextualSpacing/>
        <w:rPr>
          <w:rFonts w:ascii="Times New Roman" w:hAnsi="Times New Roman" w:cs="Times New Roman"/>
          <w:color w:val="000000" w:themeColor="text1"/>
          <w:sz w:val="22"/>
          <w:szCs w:val="22"/>
        </w:rPr>
      </w:pPr>
    </w:p>
    <w:p w:rsidR="000D5B56" w:rsidRPr="00B8475D" w:rsidRDefault="00C97FD0" w:rsidP="00765A6F">
      <w:pPr>
        <w:ind w:firstLine="709"/>
        <w:contextualSpacing/>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7</w:t>
      </w:r>
      <w:r w:rsidR="000D5B56" w:rsidRPr="00B8475D">
        <w:rPr>
          <w:rFonts w:ascii="Times New Roman" w:hAnsi="Times New Roman" w:cs="Times New Roman"/>
          <w:b/>
          <w:bCs/>
          <w:color w:val="000000" w:themeColor="text1"/>
          <w:sz w:val="22"/>
          <w:szCs w:val="22"/>
        </w:rPr>
        <w:t>. ВІДПОВІДАЛЬНІСТЬ СТОРІН</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0D5B56" w:rsidRPr="00B8475D">
        <w:rPr>
          <w:rFonts w:ascii="Times New Roman" w:hAnsi="Times New Roman" w:cs="Times New Roman"/>
          <w:color w:val="000000" w:themeColor="text1"/>
          <w:sz w:val="22"/>
          <w:szCs w:val="22"/>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0D5B56" w:rsidRPr="00B8475D">
        <w:rPr>
          <w:rFonts w:ascii="Times New Roman" w:hAnsi="Times New Roman" w:cs="Times New Roman"/>
          <w:color w:val="000000" w:themeColor="text1"/>
          <w:sz w:val="22"/>
          <w:szCs w:val="22"/>
        </w:rPr>
        <w:t>.2. За порушення строків виконання з</w:t>
      </w:r>
      <w:r w:rsidR="00F457EB">
        <w:rPr>
          <w:rFonts w:ascii="Times New Roman" w:hAnsi="Times New Roman" w:cs="Times New Roman"/>
          <w:color w:val="000000" w:themeColor="text1"/>
          <w:sz w:val="22"/>
          <w:szCs w:val="22"/>
        </w:rPr>
        <w:t>обов'язань зазначених у пункті 5</w:t>
      </w:r>
      <w:r w:rsidR="000D5B56" w:rsidRPr="00B8475D">
        <w:rPr>
          <w:rFonts w:ascii="Times New Roman" w:hAnsi="Times New Roman" w:cs="Times New Roman"/>
          <w:color w:val="000000" w:themeColor="text1"/>
          <w:sz w:val="22"/>
          <w:szCs w:val="22"/>
        </w:rPr>
        <w:t>.1. цього Договору з Постачальника стягується пеня у розмірі 0,1% вартості Товару, з яких допущено прострочення виконання за кожний календарний день прострочення, а за прострочення понад тридцять календарних днів додатково стягується штраф у розмірі 7% вказаної вартості.</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У випадку порушення строку поставки Товару нарахування пені (штрафів) починається з наступного дня після визначеної цим Договором дати поставки Товару.</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0D5B56" w:rsidRPr="00B8475D">
        <w:rPr>
          <w:rFonts w:ascii="Times New Roman" w:hAnsi="Times New Roman" w:cs="Times New Roman"/>
          <w:color w:val="000000" w:themeColor="text1"/>
          <w:sz w:val="22"/>
          <w:szCs w:val="22"/>
        </w:rPr>
        <w:t>.3. За порушення умов зобов'язання щодо якості (комплектності) Товару визначеного цим Договором, Постачальник сплачує на користь Замовника штраф у розмірі 20% від загальної вартості неякісного (некомплектного) Товару та за власний рахунок здійснює заміну неякісного Товару в строк до п’яти робочих днів з дня отримання документа щодо невідповідної якості Товару. Неякісний Товар не зараховується Постачальнику у виконання поставки.</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0D5B56" w:rsidRPr="00B8475D">
        <w:rPr>
          <w:rFonts w:ascii="Times New Roman" w:hAnsi="Times New Roman" w:cs="Times New Roman"/>
          <w:color w:val="000000" w:themeColor="text1"/>
          <w:sz w:val="22"/>
          <w:szCs w:val="22"/>
        </w:rPr>
        <w:t xml:space="preserve">.4. У </w:t>
      </w:r>
      <w:proofErr w:type="spellStart"/>
      <w:r w:rsidR="000D5B56" w:rsidRPr="00B8475D">
        <w:rPr>
          <w:rFonts w:ascii="Times New Roman" w:hAnsi="Times New Roman" w:cs="Times New Roman"/>
          <w:color w:val="000000" w:themeColor="text1"/>
          <w:sz w:val="22"/>
          <w:szCs w:val="22"/>
        </w:rPr>
        <w:t>paзi</w:t>
      </w:r>
      <w:proofErr w:type="spellEnd"/>
      <w:r w:rsidR="000D5B56" w:rsidRPr="00B8475D">
        <w:rPr>
          <w:rFonts w:ascii="Times New Roman" w:hAnsi="Times New Roman" w:cs="Times New Roman"/>
          <w:color w:val="000000" w:themeColor="text1"/>
          <w:sz w:val="22"/>
          <w:szCs w:val="22"/>
        </w:rPr>
        <w:t xml:space="preserve"> односторонньої відмови Постачальника від виконання своїх зобов'язань за цим Договором (та/або неможливістю їх виконання), Постачальник зобов'язаний сплатити Замовнику штраф у розмірі 20% ціни цього Договору.</w:t>
      </w:r>
    </w:p>
    <w:p w:rsidR="000D5B56" w:rsidRPr="00B8475D" w:rsidRDefault="00C97FD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0D5B56" w:rsidRPr="00B8475D">
        <w:rPr>
          <w:rFonts w:ascii="Times New Roman" w:hAnsi="Times New Roman" w:cs="Times New Roman"/>
          <w:color w:val="000000" w:themeColor="text1"/>
          <w:sz w:val="22"/>
          <w:szCs w:val="22"/>
        </w:rPr>
        <w:t>.5. За поставку Товару з порушенням встановлених Договором вимог щодо тари, упаковки та маркування, в тому числі у випадку виявлення таких порушень під час зберігання Товару, Постачальник сплачує Замовнику штраф у розмірі 10% вартості поставленого Товару.</w:t>
      </w:r>
    </w:p>
    <w:p w:rsidR="000D5B56" w:rsidRPr="00B8475D" w:rsidRDefault="000D5B56" w:rsidP="00765A6F">
      <w:pPr>
        <w:tabs>
          <w:tab w:val="num" w:pos="360"/>
          <w:tab w:val="num" w:pos="960"/>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Зазначений Товар не приймається та не зараховується Постачальнику у виконання поставки і підлягає заміні за рахунок Постачальника, його силами та засобами в строк до п’яти робочих днів з дня направлення повідомлення про порушенням вимог щодо тари, упаковки та маркування.</w:t>
      </w:r>
    </w:p>
    <w:p w:rsidR="000D5B56" w:rsidRPr="00B8475D" w:rsidRDefault="00554904" w:rsidP="00765A6F">
      <w:pPr>
        <w:tabs>
          <w:tab w:val="num" w:pos="360"/>
          <w:tab w:val="num" w:pos="960"/>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7.6</w:t>
      </w:r>
      <w:r w:rsidR="000D5B56" w:rsidRPr="00B8475D">
        <w:rPr>
          <w:rFonts w:ascii="Times New Roman" w:hAnsi="Times New Roman" w:cs="Times New Roman"/>
          <w:color w:val="000000" w:themeColor="text1"/>
          <w:sz w:val="22"/>
          <w:szCs w:val="22"/>
        </w:rPr>
        <w:t>. Сплата штрафних санкцій не звільняє Постачальника від виконання зобов’язань за Договором.</w:t>
      </w:r>
    </w:p>
    <w:p w:rsidR="000D5B56" w:rsidRPr="00B8475D" w:rsidRDefault="00554904" w:rsidP="00765A6F">
      <w:pPr>
        <w:tabs>
          <w:tab w:val="num" w:pos="360"/>
          <w:tab w:val="num" w:pos="960"/>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7.7</w:t>
      </w:r>
      <w:r w:rsidR="000D5B56" w:rsidRPr="00B8475D">
        <w:rPr>
          <w:rFonts w:ascii="Times New Roman" w:hAnsi="Times New Roman" w:cs="Times New Roman"/>
          <w:color w:val="000000" w:themeColor="text1"/>
          <w:sz w:val="22"/>
          <w:szCs w:val="22"/>
        </w:rPr>
        <w:t>. У випадку порушення Постачальником строків замін</w:t>
      </w:r>
      <w:r>
        <w:rPr>
          <w:rFonts w:ascii="Times New Roman" w:hAnsi="Times New Roman" w:cs="Times New Roman"/>
          <w:color w:val="000000" w:themeColor="text1"/>
          <w:sz w:val="22"/>
          <w:szCs w:val="22"/>
        </w:rPr>
        <w:t>и Товару відповідно до пунктів 7.3., 7</w:t>
      </w:r>
      <w:r w:rsidR="000D5B56" w:rsidRPr="00B8475D">
        <w:rPr>
          <w:rFonts w:ascii="Times New Roman" w:hAnsi="Times New Roman" w:cs="Times New Roman"/>
          <w:color w:val="000000" w:themeColor="text1"/>
          <w:sz w:val="22"/>
          <w:szCs w:val="22"/>
        </w:rPr>
        <w:t>.5., Договору Замовник залишає за собою право одностороннього розірвання цього Договору.</w:t>
      </w:r>
    </w:p>
    <w:p w:rsidR="000D5B56" w:rsidRPr="00B8475D" w:rsidRDefault="00554904" w:rsidP="00765A6F">
      <w:pPr>
        <w:ind w:firstLine="709"/>
        <w:contextualSpacing/>
        <w:jc w:val="both"/>
        <w:rPr>
          <w:rFonts w:ascii="Times New Roman" w:hAnsi="Times New Roman" w:cs="Times New Roman"/>
          <w:noProof/>
          <w:color w:val="000000" w:themeColor="text1"/>
          <w:sz w:val="22"/>
          <w:szCs w:val="22"/>
        </w:rPr>
      </w:pPr>
      <w:r>
        <w:rPr>
          <w:rFonts w:ascii="Times New Roman" w:hAnsi="Times New Roman" w:cs="Times New Roman"/>
          <w:color w:val="000000" w:themeColor="text1"/>
          <w:sz w:val="22"/>
          <w:szCs w:val="22"/>
        </w:rPr>
        <w:lastRenderedPageBreak/>
        <w:t>7.8</w:t>
      </w:r>
      <w:r w:rsidR="000D5B56" w:rsidRPr="00B8475D">
        <w:rPr>
          <w:rFonts w:ascii="Times New Roman" w:hAnsi="Times New Roman" w:cs="Times New Roman"/>
          <w:color w:val="000000" w:themeColor="text1"/>
          <w:sz w:val="22"/>
          <w:szCs w:val="22"/>
        </w:rPr>
        <w:t>. Сторони домовилися, що строк позовної давності у три роки застосовується для вимог про стягнення з Постачальника штрафних санкцій (неустойка, штраф, пеня, тощо).</w:t>
      </w:r>
    </w:p>
    <w:p w:rsidR="000D5B56" w:rsidRPr="00B8475D" w:rsidRDefault="00554904" w:rsidP="00765A6F">
      <w:pPr>
        <w:ind w:firstLine="709"/>
        <w:contextualSpacing/>
        <w:jc w:val="both"/>
        <w:rPr>
          <w:rFonts w:ascii="Times New Roman" w:hAnsi="Times New Roman" w:cs="Times New Roman"/>
          <w:noProof/>
          <w:color w:val="000000" w:themeColor="text1"/>
          <w:sz w:val="22"/>
          <w:szCs w:val="22"/>
        </w:rPr>
      </w:pPr>
      <w:r>
        <w:rPr>
          <w:rFonts w:ascii="Times New Roman" w:hAnsi="Times New Roman" w:cs="Times New Roman"/>
          <w:noProof/>
          <w:color w:val="000000" w:themeColor="text1"/>
          <w:sz w:val="22"/>
          <w:szCs w:val="22"/>
        </w:rPr>
        <w:t>7.9</w:t>
      </w:r>
      <w:r w:rsidR="000D5B56" w:rsidRPr="00B8475D">
        <w:rPr>
          <w:rFonts w:ascii="Times New Roman" w:hAnsi="Times New Roman" w:cs="Times New Roman"/>
          <w:noProof/>
          <w:color w:val="000000" w:themeColor="text1"/>
          <w:sz w:val="22"/>
          <w:szCs w:val="22"/>
        </w:rPr>
        <w:t xml:space="preserve">. </w:t>
      </w:r>
      <w:r w:rsidR="000D5B56" w:rsidRPr="00B8475D">
        <w:rPr>
          <w:rFonts w:ascii="Times New Roman" w:hAnsi="Times New Roman" w:cs="Times New Roman"/>
          <w:color w:val="000000" w:themeColor="text1"/>
          <w:sz w:val="22"/>
          <w:szCs w:val="22"/>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в день, наступний за днем фактичного виконання Постачальником зобов’язань за цим Договором.</w:t>
      </w:r>
    </w:p>
    <w:p w:rsidR="000D5B56" w:rsidRPr="00B8475D" w:rsidRDefault="00A54970"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rPr>
        <w:t xml:space="preserve">7.10. </w:t>
      </w:r>
      <w:r w:rsidR="000D5B56" w:rsidRPr="00B8475D">
        <w:rPr>
          <w:rFonts w:ascii="Times New Roman" w:hAnsi="Times New Roman" w:cs="Times New Roman"/>
          <w:color w:val="000000" w:themeColor="text1"/>
          <w:sz w:val="22"/>
          <w:szCs w:val="22"/>
        </w:rPr>
        <w:t xml:space="preserve">Сплата штрафних санкцій, а також відшкодування збитків не звільняє Постачальника від належного виконання ним своїх зобов’язань, передбачених цим Договором. </w:t>
      </w:r>
    </w:p>
    <w:p w:rsidR="000D5B56" w:rsidRPr="00B8475D" w:rsidRDefault="001241DE"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0D5B56" w:rsidRPr="00B8475D">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1</w:t>
      </w:r>
      <w:r w:rsidR="000D5B56" w:rsidRPr="00B8475D">
        <w:rPr>
          <w:rFonts w:ascii="Times New Roman" w:hAnsi="Times New Roman" w:cs="Times New Roman"/>
          <w:color w:val="000000" w:themeColor="text1"/>
          <w:sz w:val="22"/>
          <w:szCs w:val="22"/>
        </w:rPr>
        <w:t xml:space="preserve">. У разі поставки Постачальником Товару неналежної якості, кількості або комплектності та/або порушення Постачальником інших зобов’язань (умов) згідно цього Договору, Замовник у відповідності до статей 235, 236, 237 Господарського кодексу України має право за своїм вибором застосовувати до Постачальника </w:t>
      </w:r>
      <w:proofErr w:type="spellStart"/>
      <w:r w:rsidR="000D5B56" w:rsidRPr="00B8475D">
        <w:rPr>
          <w:rFonts w:ascii="Times New Roman" w:hAnsi="Times New Roman" w:cs="Times New Roman"/>
          <w:color w:val="000000" w:themeColor="text1"/>
          <w:sz w:val="22"/>
          <w:szCs w:val="22"/>
        </w:rPr>
        <w:t>оперативно</w:t>
      </w:r>
      <w:proofErr w:type="spellEnd"/>
      <w:r w:rsidR="000D5B56" w:rsidRPr="00B8475D">
        <w:rPr>
          <w:rFonts w:ascii="Times New Roman" w:hAnsi="Times New Roman" w:cs="Times New Roman"/>
          <w:color w:val="000000" w:themeColor="text1"/>
          <w:sz w:val="22"/>
          <w:szCs w:val="22"/>
        </w:rPr>
        <w:t>-господарські санкції, а саме:</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в односторонньому порядку відмовитись від виконання своїх зобов'язань за цим Договором із звільненням Замовника від відповідальності за це;</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відмовитись від прийняття та оплати Товару із звільненням Замовника від будь-якої відповідальності за такі дії;</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відмовитись від оплати поставленої та прийнятої, але неоплаченої партії Товару, на час проведення рекламації, із звільненням Замовника від будь-якої відповідальності за такі дії, а у разі відмови Постачальника провести рекламацію відмовитись від оплати за зобов'язаннями згідно цього Договору після повернення Постачальнику неякісного Товару;</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повернення в односторонньому порядку виконаного Замовником за зобов'язанням (списання з рахунку Постачальника в безакцептному порядку коштів, сплачених за неякісний Товар, тощо);</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встановлювати в односторонньому порядку на майбутнє додаткові гарантії належного;</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відмовитись від встановлення на майбутнє господарських відносин із Постачальником, який порушив свої зобов'язання.</w:t>
      </w:r>
    </w:p>
    <w:p w:rsidR="000D5B56" w:rsidRPr="00B8475D" w:rsidRDefault="000D5B56" w:rsidP="00765A6F">
      <w:pPr>
        <w:ind w:firstLine="709"/>
        <w:contextualSpacing/>
        <w:jc w:val="both"/>
        <w:rPr>
          <w:rFonts w:ascii="Times New Roman" w:hAnsi="Times New Roman" w:cs="Times New Roman"/>
          <w:color w:val="000000" w:themeColor="text1"/>
          <w:sz w:val="22"/>
          <w:szCs w:val="22"/>
        </w:rPr>
      </w:pPr>
      <w:proofErr w:type="spellStart"/>
      <w:r w:rsidRPr="00B8475D">
        <w:rPr>
          <w:rFonts w:ascii="Times New Roman" w:hAnsi="Times New Roman" w:cs="Times New Roman"/>
          <w:color w:val="000000" w:themeColor="text1"/>
          <w:sz w:val="22"/>
          <w:szCs w:val="22"/>
        </w:rPr>
        <w:t>Оперативно</w:t>
      </w:r>
      <w:proofErr w:type="spellEnd"/>
      <w:r w:rsidRPr="00B8475D">
        <w:rPr>
          <w:rFonts w:ascii="Times New Roman" w:hAnsi="Times New Roman" w:cs="Times New Roman"/>
          <w:color w:val="000000" w:themeColor="text1"/>
          <w:sz w:val="22"/>
          <w:szCs w:val="22"/>
        </w:rPr>
        <w:t>-господарські санкції застосовуються Замовником у позасудовому порядку та без попереднього пред'явлення претензії Постачальнику.</w:t>
      </w:r>
    </w:p>
    <w:p w:rsidR="000D5B56" w:rsidRDefault="000D5B56" w:rsidP="00765A6F">
      <w:pPr>
        <w:ind w:firstLine="709"/>
        <w:contextualSpacing/>
        <w:jc w:val="both"/>
        <w:rPr>
          <w:rFonts w:ascii="Times New Roman" w:hAnsi="Times New Roman" w:cs="Times New Roman"/>
          <w:color w:val="000000" w:themeColor="text1"/>
          <w:sz w:val="22"/>
          <w:szCs w:val="22"/>
        </w:rPr>
      </w:pPr>
      <w:proofErr w:type="spellStart"/>
      <w:r w:rsidRPr="00B8475D">
        <w:rPr>
          <w:rFonts w:ascii="Times New Roman" w:hAnsi="Times New Roman" w:cs="Times New Roman"/>
          <w:color w:val="000000" w:themeColor="text1"/>
          <w:sz w:val="22"/>
          <w:szCs w:val="22"/>
        </w:rPr>
        <w:t>Оперативно</w:t>
      </w:r>
      <w:proofErr w:type="spellEnd"/>
      <w:r w:rsidRPr="00B8475D">
        <w:rPr>
          <w:rFonts w:ascii="Times New Roman" w:hAnsi="Times New Roman" w:cs="Times New Roman"/>
          <w:color w:val="000000" w:themeColor="text1"/>
          <w:sz w:val="22"/>
          <w:szCs w:val="22"/>
        </w:rPr>
        <w:t>-господарські санкції застосовуються одночасно з відшкодуванням збитків та стягненням штрафних санкцій.</w:t>
      </w:r>
    </w:p>
    <w:p w:rsidR="007F58F0" w:rsidRPr="00B8475D" w:rsidRDefault="001241DE"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7F58F0">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2</w:t>
      </w:r>
      <w:r w:rsidR="001461DA">
        <w:rPr>
          <w:rFonts w:ascii="Times New Roman" w:hAnsi="Times New Roman" w:cs="Times New Roman"/>
          <w:color w:val="000000" w:themeColor="text1"/>
          <w:sz w:val="22"/>
          <w:szCs w:val="22"/>
        </w:rPr>
        <w:t xml:space="preserve">. У разі порушення терміну оплати за фактично поставлений товар, Замовник сплачує Постачальнику пеню </w:t>
      </w:r>
      <w:r w:rsidR="006C43DA">
        <w:rPr>
          <w:rFonts w:ascii="Times New Roman" w:hAnsi="Times New Roman" w:cs="Times New Roman"/>
          <w:color w:val="000000" w:themeColor="text1"/>
          <w:sz w:val="22"/>
          <w:szCs w:val="22"/>
        </w:rPr>
        <w:t>у розмірі подвійної облікової ставки НБУ за кожний день прострочення платежу, враховуючи день фактичної оплати. Сума пені зазначається в розрахунковому документі окремим рядком.</w:t>
      </w:r>
      <w:r w:rsidR="001461DA">
        <w:rPr>
          <w:rFonts w:ascii="Times New Roman" w:hAnsi="Times New Roman" w:cs="Times New Roman"/>
          <w:color w:val="000000" w:themeColor="text1"/>
          <w:sz w:val="22"/>
          <w:szCs w:val="22"/>
        </w:rPr>
        <w:t xml:space="preserve"> </w:t>
      </w:r>
    </w:p>
    <w:p w:rsidR="000D5B56" w:rsidRPr="00B8475D" w:rsidRDefault="001241DE"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w:t>
      </w:r>
      <w:r w:rsidR="000D5B56" w:rsidRPr="00B8475D">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3</w:t>
      </w:r>
      <w:r w:rsidR="000D5B56" w:rsidRPr="00B8475D">
        <w:rPr>
          <w:rFonts w:ascii="Times New Roman" w:hAnsi="Times New Roman" w:cs="Times New Roman"/>
          <w:color w:val="000000" w:themeColor="text1"/>
          <w:sz w:val="22"/>
          <w:szCs w:val="22"/>
        </w:rPr>
        <w:t xml:space="preserve">. Замовник звільняється від відповідальності за неналежне виконання взятих на себе зобов’язань з оплати поставленого Товару у разі ненадходження коштів з </w:t>
      </w:r>
      <w:r w:rsidR="006C43DA">
        <w:rPr>
          <w:rFonts w:ascii="Times New Roman" w:hAnsi="Times New Roman" w:cs="Times New Roman"/>
          <w:color w:val="000000" w:themeColor="text1"/>
          <w:sz w:val="22"/>
          <w:szCs w:val="22"/>
        </w:rPr>
        <w:t>відповідного</w:t>
      </w:r>
      <w:r w:rsidR="000D5B56" w:rsidRPr="00B8475D">
        <w:rPr>
          <w:rFonts w:ascii="Times New Roman" w:hAnsi="Times New Roman" w:cs="Times New Roman"/>
          <w:color w:val="000000" w:themeColor="text1"/>
          <w:sz w:val="22"/>
          <w:szCs w:val="22"/>
        </w:rPr>
        <w:t xml:space="preserve"> бюджету на зазначені цілі Замовника та/або відсутності фінансування видатків Замовника та/або у разі затримки проведення платежів відповідним органом Державної казначейської служби України.</w:t>
      </w:r>
    </w:p>
    <w:p w:rsidR="000D5B56" w:rsidRPr="00B8475D" w:rsidRDefault="001241DE"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7.14</w:t>
      </w:r>
      <w:r w:rsidR="000D5B56" w:rsidRPr="00B8475D">
        <w:rPr>
          <w:rFonts w:ascii="Times New Roman" w:hAnsi="Times New Roman" w:cs="Times New Roman"/>
          <w:color w:val="000000" w:themeColor="text1"/>
          <w:sz w:val="22"/>
          <w:szCs w:val="22"/>
        </w:rPr>
        <w:t>. Одностороння відмова Замовника від Договору не звільняє Постачальника від відповідальності за порушення Постачальником своїх зобов’язань за цим Договором щодо сплати штрафних санкцій (неустойка, штраф, пеня) та відшкодування збитків, завданих зміною або розірванням цього Договору.</w:t>
      </w:r>
    </w:p>
    <w:p w:rsidR="00B2607F" w:rsidRDefault="00B2607F" w:rsidP="00765A6F">
      <w:pPr>
        <w:ind w:firstLine="709"/>
        <w:contextualSpacing/>
        <w:jc w:val="center"/>
        <w:rPr>
          <w:rFonts w:ascii="Times New Roman" w:hAnsi="Times New Roman" w:cs="Times New Roman"/>
          <w:b/>
          <w:bCs/>
          <w:color w:val="000000" w:themeColor="text1"/>
          <w:sz w:val="22"/>
          <w:szCs w:val="22"/>
        </w:rPr>
      </w:pPr>
    </w:p>
    <w:p w:rsidR="000D5B56" w:rsidRPr="00B8475D" w:rsidRDefault="001241DE" w:rsidP="00765A6F">
      <w:pPr>
        <w:ind w:firstLine="709"/>
        <w:contextualSpacing/>
        <w:jc w:val="cente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8</w:t>
      </w:r>
      <w:r w:rsidR="000D5B56" w:rsidRPr="00B8475D">
        <w:rPr>
          <w:rFonts w:ascii="Times New Roman" w:hAnsi="Times New Roman" w:cs="Times New Roman"/>
          <w:b/>
          <w:bCs/>
          <w:color w:val="000000" w:themeColor="text1"/>
          <w:sz w:val="22"/>
          <w:szCs w:val="22"/>
        </w:rPr>
        <w:t>. ОБСТАВИНИ НЕПЕРЕБОРНОЇ СИЛИ</w:t>
      </w:r>
    </w:p>
    <w:p w:rsidR="000D5B56" w:rsidRPr="00B8475D" w:rsidRDefault="001241DE"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0D5B56" w:rsidRPr="00B8475D">
        <w:rPr>
          <w:rFonts w:ascii="Times New Roman" w:hAnsi="Times New Roman" w:cs="Times New Roman"/>
          <w:color w:val="000000" w:themeColor="text1"/>
          <w:sz w:val="22"/>
          <w:szCs w:val="22"/>
        </w:rPr>
        <w:t>.1.</w:t>
      </w:r>
      <w:r w:rsidR="000D5B56" w:rsidRPr="00B8475D">
        <w:rPr>
          <w:rFonts w:ascii="Times New Roman" w:hAnsi="Times New Roman" w:cs="Times New Roman"/>
          <w:b/>
          <w:color w:val="000000" w:themeColor="text1"/>
          <w:sz w:val="22"/>
          <w:szCs w:val="22"/>
        </w:rPr>
        <w:t xml:space="preserve"> </w:t>
      </w:r>
      <w:r w:rsidR="000D5B56" w:rsidRPr="00B8475D">
        <w:rPr>
          <w:rFonts w:ascii="Times New Roman" w:hAnsi="Times New Roman" w:cs="Times New Roman"/>
          <w:color w:val="000000" w:themeColor="text1"/>
          <w:sz w:val="22"/>
          <w:szCs w:val="22"/>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0D5B56" w:rsidRPr="00B8475D" w:rsidRDefault="000D5B56"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До обставин непереборної сили належать обставини визначені у Законі України "Про торгово-промислові палати в Україні".</w:t>
      </w:r>
    </w:p>
    <w:p w:rsidR="000D5B56" w:rsidRPr="00B8475D" w:rsidRDefault="001241DE"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0D5B56" w:rsidRPr="00B8475D">
        <w:rPr>
          <w:rFonts w:ascii="Times New Roman" w:hAnsi="Times New Roman" w:cs="Times New Roman"/>
          <w:color w:val="000000" w:themeColor="text1"/>
          <w:sz w:val="22"/>
          <w:szCs w:val="22"/>
        </w:rPr>
        <w:t>.2. Сторона, що не може виконувати зобов'язання за Договором внаслідок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0D5B56" w:rsidRPr="00B8475D" w:rsidRDefault="001241DE"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0D5B56" w:rsidRPr="00B8475D">
        <w:rPr>
          <w:rFonts w:ascii="Times New Roman" w:hAnsi="Times New Roman" w:cs="Times New Roman"/>
          <w:color w:val="000000" w:themeColor="text1"/>
          <w:sz w:val="22"/>
          <w:szCs w:val="22"/>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цим Договором.</w:t>
      </w:r>
    </w:p>
    <w:p w:rsidR="000D5B56" w:rsidRPr="00B8475D" w:rsidRDefault="001241DE"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0D5B56" w:rsidRPr="00B8475D">
        <w:rPr>
          <w:rFonts w:ascii="Times New Roman" w:hAnsi="Times New Roman" w:cs="Times New Roman"/>
          <w:color w:val="000000" w:themeColor="text1"/>
          <w:sz w:val="22"/>
          <w:szCs w:val="22"/>
        </w:rPr>
        <w:t>.4. У разі коли строк дії обставин непереборної сили продовжується більше ніж п’ятнадцять робочих днів, кожна із Сторін, в установленому порядку, має право розірвати цей Договір.</w:t>
      </w:r>
    </w:p>
    <w:p w:rsidR="000D5B56" w:rsidRPr="00B8475D" w:rsidRDefault="000D5B56"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sidRPr="00B8475D">
        <w:rPr>
          <w:rFonts w:ascii="Times New Roman" w:hAnsi="Times New Roman" w:cs="Times New Roman"/>
          <w:color w:val="000000" w:themeColor="text1"/>
          <w:sz w:val="22"/>
          <w:szCs w:val="22"/>
        </w:rPr>
        <w:t>У такому разі жодна із Сторін не має права вимагати від іншої Сторони відшкодування можливих збитків.</w:t>
      </w:r>
    </w:p>
    <w:p w:rsidR="000D5B56" w:rsidRPr="00B8475D" w:rsidRDefault="001241DE" w:rsidP="00765A6F">
      <w:pPr>
        <w:tabs>
          <w:tab w:val="num" w:pos="1440"/>
        </w:tabs>
        <w:ind w:firstLine="709"/>
        <w:contextualSpacing/>
        <w:jc w:val="cente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9</w:t>
      </w:r>
      <w:r w:rsidR="000D5B56" w:rsidRPr="00B8475D">
        <w:rPr>
          <w:rFonts w:ascii="Times New Roman" w:hAnsi="Times New Roman" w:cs="Times New Roman"/>
          <w:b/>
          <w:bCs/>
          <w:color w:val="000000" w:themeColor="text1"/>
          <w:sz w:val="22"/>
          <w:szCs w:val="22"/>
        </w:rPr>
        <w:t>. ВИРІШЕННЯ СПОРІВ</w:t>
      </w:r>
    </w:p>
    <w:p w:rsidR="000D5B56" w:rsidRPr="00B8475D" w:rsidRDefault="001241DE"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w:t>
      </w:r>
      <w:r w:rsidR="000D5B56" w:rsidRPr="00B8475D">
        <w:rPr>
          <w:rFonts w:ascii="Times New Roman" w:hAnsi="Times New Roman" w:cs="Times New Roman"/>
          <w:color w:val="000000" w:themeColor="text1"/>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0D5B56" w:rsidRDefault="001241DE"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w:t>
      </w:r>
      <w:r w:rsidR="000D5B56" w:rsidRPr="00B8475D">
        <w:rPr>
          <w:rFonts w:ascii="Times New Roman" w:hAnsi="Times New Roman" w:cs="Times New Roman"/>
          <w:color w:val="000000" w:themeColor="text1"/>
          <w:sz w:val="22"/>
          <w:szCs w:val="22"/>
        </w:rPr>
        <w:t>.2. У разі недосягнення Сторонами згоди, спори або розбіжності вирішуються у судовому порядку.</w:t>
      </w:r>
    </w:p>
    <w:p w:rsidR="00F457EB" w:rsidRPr="00B8475D" w:rsidRDefault="00F457EB" w:rsidP="00765A6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p>
    <w:p w:rsidR="000D5B56" w:rsidRPr="00B8475D" w:rsidRDefault="001241DE" w:rsidP="00765A6F">
      <w:pPr>
        <w:ind w:firstLine="709"/>
        <w:contextualSpacing/>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10</w:t>
      </w:r>
      <w:r w:rsidR="000D5B56" w:rsidRPr="00B8475D">
        <w:rPr>
          <w:rFonts w:ascii="Times New Roman" w:hAnsi="Times New Roman" w:cs="Times New Roman"/>
          <w:b/>
          <w:bCs/>
          <w:color w:val="000000" w:themeColor="text1"/>
          <w:sz w:val="22"/>
          <w:szCs w:val="22"/>
        </w:rPr>
        <w:t>. СТРОК ДІЇ ДОГОВОРУ</w:t>
      </w:r>
    </w:p>
    <w:p w:rsidR="000D5B56" w:rsidRPr="00B8475D" w:rsidRDefault="001241DE" w:rsidP="00765A6F">
      <w:pPr>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10</w:t>
      </w:r>
      <w:r w:rsidR="000D5B56" w:rsidRPr="00B8475D">
        <w:rPr>
          <w:rFonts w:ascii="Times New Roman" w:hAnsi="Times New Roman" w:cs="Times New Roman"/>
          <w:color w:val="000000" w:themeColor="text1"/>
          <w:sz w:val="22"/>
          <w:szCs w:val="22"/>
        </w:rPr>
        <w:t xml:space="preserve">.1. Цей Договір набирає чинності з дня його підписання уповноваженими представниками Сторін і діє до </w:t>
      </w:r>
      <w:r w:rsidR="000D5B56" w:rsidRPr="00B8475D">
        <w:rPr>
          <w:rFonts w:ascii="Times New Roman" w:hAnsi="Times New Roman" w:cs="Times New Roman"/>
          <w:b/>
          <w:color w:val="000000" w:themeColor="text1"/>
          <w:sz w:val="22"/>
          <w:szCs w:val="22"/>
        </w:rPr>
        <w:t>31.12.202</w:t>
      </w:r>
      <w:r w:rsidR="007F58F0">
        <w:rPr>
          <w:rFonts w:ascii="Times New Roman" w:hAnsi="Times New Roman" w:cs="Times New Roman"/>
          <w:b/>
          <w:color w:val="000000" w:themeColor="text1"/>
          <w:sz w:val="22"/>
          <w:szCs w:val="22"/>
          <w:lang w:val="ru-RU"/>
        </w:rPr>
        <w:t>4</w:t>
      </w:r>
      <w:r w:rsidR="000D5B56" w:rsidRPr="00B8475D">
        <w:rPr>
          <w:rFonts w:ascii="Times New Roman" w:hAnsi="Times New Roman" w:cs="Times New Roman"/>
          <w:b/>
          <w:color w:val="000000" w:themeColor="text1"/>
          <w:sz w:val="22"/>
          <w:szCs w:val="22"/>
        </w:rPr>
        <w:t xml:space="preserve"> року включно</w:t>
      </w:r>
      <w:r w:rsidR="000D5B56" w:rsidRPr="00B8475D">
        <w:rPr>
          <w:rFonts w:ascii="Times New Roman" w:hAnsi="Times New Roman" w:cs="Times New Roman"/>
          <w:color w:val="000000" w:themeColor="text1"/>
          <w:sz w:val="22"/>
          <w:szCs w:val="22"/>
        </w:rPr>
        <w:t>, а в частині взаєморозрахунків – до їх повного виконання Сторонами.</w:t>
      </w:r>
    </w:p>
    <w:p w:rsidR="000D5B56" w:rsidRPr="00B8475D" w:rsidRDefault="000D5B56" w:rsidP="00765A6F">
      <w:pPr>
        <w:ind w:firstLine="709"/>
        <w:contextualSpacing/>
        <w:jc w:val="center"/>
        <w:rPr>
          <w:rFonts w:ascii="Times New Roman" w:hAnsi="Times New Roman" w:cs="Times New Roman"/>
          <w:b/>
          <w:bCs/>
          <w:color w:val="000000" w:themeColor="text1"/>
          <w:sz w:val="22"/>
          <w:szCs w:val="22"/>
        </w:rPr>
      </w:pPr>
    </w:p>
    <w:p w:rsidR="000D5B56" w:rsidRPr="00B8475D" w:rsidRDefault="000D5B56" w:rsidP="00765A6F">
      <w:pPr>
        <w:ind w:firstLine="709"/>
        <w:contextualSpacing/>
        <w:jc w:val="center"/>
        <w:rPr>
          <w:rFonts w:ascii="Times New Roman" w:hAnsi="Times New Roman" w:cs="Times New Roman"/>
          <w:b/>
          <w:bCs/>
          <w:color w:val="000000" w:themeColor="text1"/>
          <w:sz w:val="22"/>
          <w:szCs w:val="22"/>
        </w:rPr>
      </w:pPr>
      <w:r w:rsidRPr="00B8475D">
        <w:rPr>
          <w:rFonts w:ascii="Times New Roman" w:hAnsi="Times New Roman" w:cs="Times New Roman"/>
          <w:b/>
          <w:bCs/>
          <w:color w:val="000000" w:themeColor="text1"/>
          <w:sz w:val="22"/>
          <w:szCs w:val="22"/>
        </w:rPr>
        <w:t>12. ІНШІ УМОВИ</w:t>
      </w:r>
    </w:p>
    <w:p w:rsidR="000D5B56" w:rsidRPr="00B8475D" w:rsidRDefault="001241DE"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lang w:eastAsia="uk-UA"/>
        </w:rPr>
      </w:pPr>
      <w:r>
        <w:rPr>
          <w:rFonts w:ascii="Times New Roman" w:hAnsi="Times New Roman" w:cs="Times New Roman"/>
          <w:color w:val="000000" w:themeColor="text1"/>
          <w:sz w:val="22"/>
          <w:szCs w:val="22"/>
          <w:lang w:eastAsia="uk-UA"/>
        </w:rPr>
        <w:t>11</w:t>
      </w:r>
      <w:r w:rsidR="000D5B56" w:rsidRPr="00B8475D">
        <w:rPr>
          <w:rFonts w:ascii="Times New Roman" w:hAnsi="Times New Roman" w:cs="Times New Roman"/>
          <w:color w:val="000000" w:themeColor="text1"/>
          <w:sz w:val="22"/>
          <w:szCs w:val="22"/>
          <w:lang w:eastAsia="uk-UA"/>
        </w:rPr>
        <w:t>.1. Договір укладено українською мовою у двох автентичних примірниках, що мають однакову юридичну силу, один з яких зберігається у Замовника, інший – в Постачальника.</w:t>
      </w:r>
    </w:p>
    <w:p w:rsidR="000D5B56" w:rsidRPr="00B8475D" w:rsidRDefault="001241DE"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B8475D">
        <w:rPr>
          <w:rFonts w:ascii="Times New Roman" w:hAnsi="Times New Roman" w:cs="Times New Roman"/>
          <w:color w:val="000000" w:themeColor="text1"/>
          <w:sz w:val="22"/>
          <w:szCs w:val="22"/>
        </w:rPr>
        <w:t>.2. Будь-які зміни і доповнення до Договору, в тому числі щодо коригування його ціни</w:t>
      </w:r>
      <w:r w:rsidR="00601F9D">
        <w:rPr>
          <w:rFonts w:ascii="Times New Roman" w:hAnsi="Times New Roman" w:cs="Times New Roman"/>
          <w:color w:val="000000" w:themeColor="text1"/>
          <w:sz w:val="22"/>
          <w:szCs w:val="22"/>
        </w:rPr>
        <w:t>,</w:t>
      </w:r>
      <w:r w:rsidR="000D5B56" w:rsidRPr="00B8475D">
        <w:rPr>
          <w:rFonts w:ascii="Times New Roman" w:hAnsi="Times New Roman" w:cs="Times New Roman"/>
          <w:color w:val="000000" w:themeColor="text1"/>
          <w:sz w:val="22"/>
          <w:szCs w:val="22"/>
        </w:rPr>
        <w:t xml:space="preserve"> оформлюються шляхом підписання додаткової угоди уповноваженими на це представниками Сторін.</w:t>
      </w:r>
    </w:p>
    <w:p w:rsidR="000D5B56" w:rsidRPr="00B8475D" w:rsidRDefault="001241DE"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B8475D">
        <w:rPr>
          <w:rFonts w:ascii="Times New Roman" w:hAnsi="Times New Roman" w:cs="Times New Roman"/>
          <w:color w:val="000000" w:themeColor="text1"/>
          <w:sz w:val="22"/>
          <w:szCs w:val="22"/>
        </w:rPr>
        <w:t>.3. У випадках, не передбачених цим Договором, Сторони керуються чинним законодавством України.</w:t>
      </w:r>
    </w:p>
    <w:p w:rsidR="000D5B56" w:rsidRPr="00B8475D" w:rsidRDefault="001241DE"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B8475D">
        <w:rPr>
          <w:rFonts w:ascii="Times New Roman" w:hAnsi="Times New Roman" w:cs="Times New Roman"/>
          <w:color w:val="000000" w:themeColor="text1"/>
          <w:sz w:val="22"/>
          <w:szCs w:val="22"/>
        </w:rPr>
        <w:t>.4. У разі зміни реквізитів Договору та/або місцезнаходження Постачальника або Замовника, Сторона, в якої відбулись зазначені зміни, зобов’язуються в строк до п’яти робочих днів у письмовій формі повідомляти іншу Сторону. Такий лист надсилається рекомендованим листом з повідомленням про отримання або кур’єром або електронною поштою.</w:t>
      </w:r>
    </w:p>
    <w:p w:rsidR="000D5B56" w:rsidRPr="00B8475D" w:rsidRDefault="001241DE"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B8475D">
        <w:rPr>
          <w:rFonts w:ascii="Times New Roman" w:hAnsi="Times New Roman" w:cs="Times New Roman"/>
          <w:color w:val="000000" w:themeColor="text1"/>
          <w:sz w:val="22"/>
          <w:szCs w:val="22"/>
        </w:rPr>
        <w:t>.5. У випадку несвоєчасного повідомлення Постачальником про зміну свого місцезнаходження, всі листи (заявки, повідомлення тощо), направлені Замовником за адресою Постач</w:t>
      </w:r>
      <w:r w:rsidR="005D021C">
        <w:rPr>
          <w:rFonts w:ascii="Times New Roman" w:hAnsi="Times New Roman" w:cs="Times New Roman"/>
          <w:color w:val="000000" w:themeColor="text1"/>
          <w:sz w:val="22"/>
          <w:szCs w:val="22"/>
        </w:rPr>
        <w:t>альника, зазначеною у розділі 13</w:t>
      </w:r>
      <w:r w:rsidR="000D5B56" w:rsidRPr="00B8475D">
        <w:rPr>
          <w:rFonts w:ascii="Times New Roman" w:hAnsi="Times New Roman" w:cs="Times New Roman"/>
          <w:color w:val="000000" w:themeColor="text1"/>
          <w:sz w:val="22"/>
          <w:szCs w:val="22"/>
        </w:rPr>
        <w:t xml:space="preserve"> Договору, вважаються такими, що були надіслані за належною адресою місцезнаходження Постачальника та були отримані Постачальником через три робочі дні з наступного дня, коли кореспонденція була здана до відділення поштового зв’язку.</w:t>
      </w:r>
    </w:p>
    <w:p w:rsidR="000D5B56" w:rsidRPr="00621C08" w:rsidRDefault="001241DE" w:rsidP="00765A6F">
      <w:pPr>
        <w:tabs>
          <w:tab w:val="num" w:pos="720"/>
        </w:tabs>
        <w:ind w:firstLine="709"/>
        <w:contextualSpacing/>
        <w:jc w:val="both"/>
        <w:rPr>
          <w:rFonts w:ascii="Times New Roman" w:hAnsi="Times New Roman" w:cs="Times New Roman"/>
          <w:snapToGrid w:val="0"/>
          <w:color w:val="000000" w:themeColor="text1"/>
          <w:sz w:val="22"/>
          <w:szCs w:val="22"/>
        </w:rPr>
      </w:pPr>
      <w:r>
        <w:rPr>
          <w:rFonts w:ascii="Times New Roman" w:hAnsi="Times New Roman" w:cs="Times New Roman"/>
          <w:snapToGrid w:val="0"/>
          <w:color w:val="000000" w:themeColor="text1"/>
          <w:sz w:val="22"/>
          <w:szCs w:val="22"/>
        </w:rPr>
        <w:t>11</w:t>
      </w:r>
      <w:r w:rsidR="000D5B56" w:rsidRPr="00621C08">
        <w:rPr>
          <w:rFonts w:ascii="Times New Roman" w:hAnsi="Times New Roman" w:cs="Times New Roman"/>
          <w:snapToGrid w:val="0"/>
          <w:color w:val="000000" w:themeColor="text1"/>
          <w:sz w:val="22"/>
          <w:szCs w:val="22"/>
        </w:rPr>
        <w:t>.6. Дострокове розірвання Договору може бути здійснене в таких випадках:</w:t>
      </w:r>
    </w:p>
    <w:p w:rsidR="000D5B56" w:rsidRPr="00621C08"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napToGrid w:val="0"/>
          <w:color w:val="000000" w:themeColor="text1"/>
          <w:sz w:val="22"/>
          <w:szCs w:val="22"/>
        </w:rPr>
      </w:pPr>
      <w:r w:rsidRPr="00621C08">
        <w:rPr>
          <w:rFonts w:ascii="Times New Roman" w:hAnsi="Times New Roman" w:cs="Times New Roman"/>
          <w:snapToGrid w:val="0"/>
          <w:color w:val="000000" w:themeColor="text1"/>
          <w:sz w:val="22"/>
          <w:szCs w:val="22"/>
        </w:rPr>
        <w:t xml:space="preserve">- за згодою обох Сторін; </w:t>
      </w:r>
    </w:p>
    <w:p w:rsidR="000D5B56" w:rsidRPr="00621C08"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napToGrid w:val="0"/>
          <w:color w:val="000000" w:themeColor="text1"/>
          <w:sz w:val="22"/>
          <w:szCs w:val="22"/>
        </w:rPr>
      </w:pPr>
      <w:r w:rsidRPr="00621C08">
        <w:rPr>
          <w:rFonts w:ascii="Times New Roman" w:hAnsi="Times New Roman" w:cs="Times New Roman"/>
          <w:snapToGrid w:val="0"/>
          <w:color w:val="000000" w:themeColor="text1"/>
          <w:sz w:val="22"/>
          <w:szCs w:val="22"/>
        </w:rPr>
        <w:t xml:space="preserve">- Замовником </w:t>
      </w:r>
      <w:r w:rsidRPr="00621C08">
        <w:rPr>
          <w:rFonts w:ascii="Times New Roman" w:hAnsi="Times New Roman" w:cs="Times New Roman"/>
          <w:color w:val="000000" w:themeColor="text1"/>
          <w:sz w:val="22"/>
          <w:szCs w:val="22"/>
        </w:rPr>
        <w:t>в односторонньому порядку у випадках передбачених Договором</w:t>
      </w:r>
      <w:r w:rsidRPr="00621C08">
        <w:rPr>
          <w:rFonts w:ascii="Times New Roman" w:hAnsi="Times New Roman" w:cs="Times New Roman"/>
          <w:snapToGrid w:val="0"/>
          <w:color w:val="000000" w:themeColor="text1"/>
          <w:sz w:val="22"/>
          <w:szCs w:val="22"/>
        </w:rPr>
        <w:t xml:space="preserve">; </w:t>
      </w:r>
    </w:p>
    <w:p w:rsidR="000D5B56" w:rsidRPr="00621C08"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lang w:eastAsia="ar-SA"/>
        </w:rPr>
      </w:pPr>
      <w:r w:rsidRPr="00621C08">
        <w:rPr>
          <w:rFonts w:ascii="Times New Roman" w:hAnsi="Times New Roman" w:cs="Times New Roman"/>
          <w:color w:val="000000" w:themeColor="text1"/>
          <w:sz w:val="22"/>
          <w:szCs w:val="22"/>
          <w:lang w:eastAsia="ar-SA"/>
        </w:rPr>
        <w:t>- у інших випадках, передбачених чинним законодавством України.</w:t>
      </w:r>
    </w:p>
    <w:p w:rsidR="000D5B56" w:rsidRPr="00621C08"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sidRPr="00621C08">
        <w:rPr>
          <w:rFonts w:ascii="Times New Roman" w:hAnsi="Times New Roman" w:cs="Times New Roman"/>
          <w:color w:val="000000" w:themeColor="text1"/>
          <w:sz w:val="22"/>
          <w:szCs w:val="22"/>
        </w:rPr>
        <w:t xml:space="preserve">У разі дострокового розірвання Договору Сторони протягом чотирнадцяти робочих днів з дня його розірвання Договору здійснюють всі остаточні розрахунки за цим Договором. </w:t>
      </w:r>
    </w:p>
    <w:p w:rsidR="000D5B56" w:rsidRPr="00C40EC8" w:rsidRDefault="001241DE"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C40EC8">
        <w:rPr>
          <w:rFonts w:ascii="Times New Roman" w:hAnsi="Times New Roman" w:cs="Times New Roman"/>
          <w:color w:val="000000" w:themeColor="text1"/>
          <w:sz w:val="22"/>
          <w:szCs w:val="22"/>
        </w:rPr>
        <w:t>.7</w:t>
      </w:r>
      <w:r w:rsidR="000D5B56" w:rsidRPr="00C40EC8">
        <w:rPr>
          <w:rFonts w:ascii="Times New Roman" w:hAnsi="Times New Roman" w:cs="Times New Roman"/>
          <w:noProof/>
          <w:color w:val="000000" w:themeColor="text1"/>
          <w:sz w:val="22"/>
          <w:szCs w:val="22"/>
        </w:rPr>
        <w:t>.</w:t>
      </w:r>
      <w:r w:rsidR="000D5B56" w:rsidRPr="00C40EC8">
        <w:rPr>
          <w:rFonts w:ascii="Times New Roman" w:hAnsi="Times New Roman" w:cs="Times New Roman"/>
          <w:color w:val="000000" w:themeColor="text1"/>
          <w:sz w:val="22"/>
          <w:szCs w:val="22"/>
        </w:rPr>
        <w:t xml:space="preserve"> Сторони підтверджують, що на момент укладення Договору, вони є юридичними особами згідно з діючим законодавством України. Постачальник підтверджує, що він має необхідні ліцензії та інші документи, необхідні для здійснення господарської діяльності. </w:t>
      </w:r>
    </w:p>
    <w:p w:rsidR="000D5B56" w:rsidRPr="009D206E"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sidRPr="0022738E">
        <w:rPr>
          <w:rFonts w:ascii="Times New Roman" w:hAnsi="Times New Roman" w:cs="Times New Roman"/>
          <w:color w:val="000000" w:themeColor="text1"/>
          <w:sz w:val="22"/>
          <w:szCs w:val="22"/>
        </w:rPr>
        <w:t>1</w:t>
      </w:r>
      <w:r w:rsidR="001241DE">
        <w:rPr>
          <w:rFonts w:ascii="Times New Roman" w:hAnsi="Times New Roman" w:cs="Times New Roman"/>
          <w:color w:val="000000" w:themeColor="text1"/>
          <w:sz w:val="22"/>
          <w:szCs w:val="22"/>
        </w:rPr>
        <w:t>1</w:t>
      </w:r>
      <w:r w:rsidRPr="0022738E">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8</w:t>
      </w:r>
      <w:r w:rsidRPr="0022738E">
        <w:rPr>
          <w:rFonts w:ascii="Times New Roman" w:hAnsi="Times New Roman" w:cs="Times New Roman"/>
          <w:color w:val="000000" w:themeColor="text1"/>
          <w:sz w:val="22"/>
          <w:szCs w:val="22"/>
        </w:rPr>
        <w:t xml:space="preserve">. 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Замовник вважається повідомленим з моменту фактичного отримання листа, а Постачальник – з моменту направлення Замовником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w:t>
      </w:r>
      <w:r w:rsidRPr="009D206E">
        <w:rPr>
          <w:rFonts w:ascii="Times New Roman" w:hAnsi="Times New Roman" w:cs="Times New Roman"/>
          <w:color w:val="000000" w:themeColor="text1"/>
          <w:sz w:val="22"/>
          <w:szCs w:val="22"/>
        </w:rPr>
        <w:t>отримання Постачальником).</w:t>
      </w:r>
    </w:p>
    <w:p w:rsidR="000D5B56" w:rsidRDefault="005D021C"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9D206E">
        <w:rPr>
          <w:rFonts w:ascii="Times New Roman" w:hAnsi="Times New Roman" w:cs="Times New Roman"/>
          <w:color w:val="000000" w:themeColor="text1"/>
          <w:sz w:val="22"/>
          <w:szCs w:val="22"/>
        </w:rPr>
        <w:t xml:space="preserve">.9. Істотні умови Договору не можуть змінюватися після його підписання до виконання зобов'язань Сторонами у повному обсязі, крім випадків визначених </w:t>
      </w:r>
      <w:r w:rsidR="000D5B56">
        <w:rPr>
          <w:rFonts w:ascii="Times New Roman" w:hAnsi="Times New Roman" w:cs="Times New Roman"/>
          <w:color w:val="000000" w:themeColor="text1"/>
          <w:sz w:val="22"/>
          <w:szCs w:val="22"/>
        </w:rPr>
        <w:t>законодавством</w:t>
      </w:r>
      <w:r w:rsidR="000D5B56" w:rsidRPr="009D206E">
        <w:rPr>
          <w:rFonts w:ascii="Times New Roman" w:hAnsi="Times New Roman" w:cs="Times New Roman"/>
          <w:color w:val="000000" w:themeColor="text1"/>
          <w:sz w:val="22"/>
          <w:szCs w:val="22"/>
        </w:rPr>
        <w:t>, а саме:</w:t>
      </w:r>
    </w:p>
    <w:p w:rsidR="000D5B56" w:rsidRPr="000B5D18" w:rsidRDefault="005D021C"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9D206E">
        <w:rPr>
          <w:rFonts w:ascii="Times New Roman" w:hAnsi="Times New Roman" w:cs="Times New Roman"/>
          <w:color w:val="000000" w:themeColor="text1"/>
          <w:sz w:val="22"/>
          <w:szCs w:val="22"/>
        </w:rPr>
        <w:t xml:space="preserve">.9.1. </w:t>
      </w:r>
      <w:r w:rsidR="000D5B56" w:rsidRPr="000B5D18">
        <w:rPr>
          <w:rFonts w:ascii="Times New Roman" w:hAnsi="Times New Roman" w:cs="Times New Roman"/>
          <w:color w:val="000000" w:themeColor="text1"/>
          <w:sz w:val="22"/>
          <w:szCs w:val="22"/>
        </w:rPr>
        <w:t>зменшення обсягів закупівлі, зокрема з урахуванням фактичного обсягу видатків замовника;</w:t>
      </w:r>
      <w:bookmarkStart w:id="31" w:name="n511"/>
      <w:bookmarkEnd w:id="31"/>
    </w:p>
    <w:p w:rsidR="000D5B56" w:rsidRPr="000B5D18" w:rsidRDefault="005D021C"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sidR="000D5B56" w:rsidRPr="000B5D18">
        <w:rPr>
          <w:rFonts w:ascii="Times New Roman" w:hAnsi="Times New Roman" w:cs="Times New Roman"/>
          <w:color w:val="000000" w:themeColor="text1"/>
          <w:sz w:val="22"/>
          <w:szCs w:val="22"/>
        </w:rPr>
        <w:t xml:space="preserve">.9.2.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D5B56" w:rsidRPr="000B5D18">
        <w:rPr>
          <w:rFonts w:ascii="Times New Roman" w:hAnsi="Times New Roman" w:cs="Times New Roman"/>
          <w:color w:val="000000" w:themeColor="text1"/>
          <w:sz w:val="22"/>
          <w:szCs w:val="22"/>
        </w:rPr>
        <w:t>пропорційно</w:t>
      </w:r>
      <w:proofErr w:type="spellEnd"/>
      <w:r w:rsidR="000D5B56" w:rsidRPr="000B5D18">
        <w:rPr>
          <w:rFonts w:ascii="Times New Roman" w:hAnsi="Times New Roman" w:cs="Times New Roman"/>
          <w:color w:val="000000" w:themeColor="text1"/>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5B56" w:rsidRPr="000B5D18" w:rsidRDefault="005D021C" w:rsidP="00765A6F">
      <w:pPr>
        <w:pStyle w:val="rvps2"/>
        <w:shd w:val="clear" w:color="auto" w:fill="FFFFFF"/>
        <w:spacing w:before="0" w:beforeAutospacing="0" w:after="0" w:afterAutospacing="0"/>
        <w:ind w:firstLine="709"/>
        <w:contextualSpacing/>
        <w:jc w:val="both"/>
        <w:rPr>
          <w:color w:val="000000" w:themeColor="text1"/>
          <w:sz w:val="22"/>
          <w:szCs w:val="22"/>
          <w:lang w:eastAsia="ru-RU"/>
        </w:rPr>
      </w:pPr>
      <w:bookmarkStart w:id="32" w:name="n512"/>
      <w:bookmarkEnd w:id="32"/>
      <w:r>
        <w:rPr>
          <w:color w:val="000000" w:themeColor="text1"/>
          <w:sz w:val="22"/>
          <w:szCs w:val="22"/>
          <w:lang w:eastAsia="ru-RU"/>
        </w:rPr>
        <w:t>11</w:t>
      </w:r>
      <w:r w:rsidR="000D5B56" w:rsidRPr="000B5D18">
        <w:rPr>
          <w:color w:val="000000" w:themeColor="text1"/>
          <w:sz w:val="22"/>
          <w:szCs w:val="22"/>
          <w:lang w:eastAsia="ru-RU"/>
        </w:rPr>
        <w:t>.9.3. покращення якості предмета закупівлі за умови, що таке покращення не призведе до збільшення суми, визначеної в договорі про закупівлю;</w:t>
      </w:r>
    </w:p>
    <w:p w:rsidR="000D5B56" w:rsidRPr="000B5D18" w:rsidRDefault="005D021C" w:rsidP="00765A6F">
      <w:pPr>
        <w:pStyle w:val="rvps2"/>
        <w:shd w:val="clear" w:color="auto" w:fill="FFFFFF"/>
        <w:spacing w:before="0" w:beforeAutospacing="0" w:after="0" w:afterAutospacing="0"/>
        <w:ind w:firstLine="709"/>
        <w:contextualSpacing/>
        <w:jc w:val="both"/>
        <w:rPr>
          <w:color w:val="000000" w:themeColor="text1"/>
          <w:sz w:val="22"/>
          <w:szCs w:val="22"/>
          <w:lang w:eastAsia="ru-RU"/>
        </w:rPr>
      </w:pPr>
      <w:bookmarkStart w:id="33" w:name="n513"/>
      <w:bookmarkEnd w:id="33"/>
      <w:r>
        <w:rPr>
          <w:color w:val="000000" w:themeColor="text1"/>
          <w:sz w:val="22"/>
          <w:szCs w:val="22"/>
          <w:lang w:eastAsia="ru-RU"/>
        </w:rPr>
        <w:t>11</w:t>
      </w:r>
      <w:r w:rsidR="000D5B56" w:rsidRPr="000B5D18">
        <w:rPr>
          <w:color w:val="000000" w:themeColor="text1"/>
          <w:sz w:val="22"/>
          <w:szCs w:val="22"/>
          <w:lang w:eastAsia="ru-RU"/>
        </w:rPr>
        <w:t>.9.4.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5B56" w:rsidRPr="000B5D18" w:rsidRDefault="005D021C" w:rsidP="00765A6F">
      <w:pPr>
        <w:pStyle w:val="rvps2"/>
        <w:shd w:val="clear" w:color="auto" w:fill="FFFFFF"/>
        <w:spacing w:before="0" w:beforeAutospacing="0" w:after="0" w:afterAutospacing="0"/>
        <w:ind w:firstLine="709"/>
        <w:contextualSpacing/>
        <w:jc w:val="both"/>
        <w:rPr>
          <w:color w:val="000000" w:themeColor="text1"/>
          <w:sz w:val="22"/>
          <w:szCs w:val="22"/>
          <w:lang w:eastAsia="ru-RU"/>
        </w:rPr>
      </w:pPr>
      <w:bookmarkStart w:id="34" w:name="n514"/>
      <w:bookmarkEnd w:id="34"/>
      <w:r>
        <w:rPr>
          <w:color w:val="000000" w:themeColor="text1"/>
          <w:sz w:val="22"/>
          <w:szCs w:val="22"/>
          <w:lang w:eastAsia="ru-RU"/>
        </w:rPr>
        <w:t>11</w:t>
      </w:r>
      <w:r w:rsidR="000D5B56" w:rsidRPr="000B5D18">
        <w:rPr>
          <w:color w:val="000000" w:themeColor="text1"/>
          <w:sz w:val="22"/>
          <w:szCs w:val="22"/>
          <w:lang w:eastAsia="ru-RU"/>
        </w:rPr>
        <w:t>.9.5. погодження зміни ціни в договорі про закупівлю в бік зменшення (без зміни кількості (обсягу) та якості товарів, робіт і послуг);</w:t>
      </w:r>
    </w:p>
    <w:p w:rsidR="000D5B56" w:rsidRPr="000B5D18" w:rsidRDefault="005D021C" w:rsidP="00765A6F">
      <w:pPr>
        <w:pStyle w:val="rvps2"/>
        <w:shd w:val="clear" w:color="auto" w:fill="FFFFFF"/>
        <w:spacing w:before="0" w:beforeAutospacing="0" w:after="0" w:afterAutospacing="0"/>
        <w:ind w:firstLine="709"/>
        <w:contextualSpacing/>
        <w:jc w:val="both"/>
        <w:rPr>
          <w:color w:val="000000" w:themeColor="text1"/>
          <w:sz w:val="22"/>
          <w:szCs w:val="22"/>
          <w:lang w:eastAsia="ru-RU"/>
        </w:rPr>
      </w:pPr>
      <w:bookmarkStart w:id="35" w:name="n515"/>
      <w:bookmarkEnd w:id="35"/>
      <w:r>
        <w:rPr>
          <w:color w:val="000000" w:themeColor="text1"/>
          <w:sz w:val="22"/>
          <w:szCs w:val="22"/>
          <w:lang w:eastAsia="ru-RU"/>
        </w:rPr>
        <w:t>11</w:t>
      </w:r>
      <w:r w:rsidR="000D5B56" w:rsidRPr="000B5D18">
        <w:rPr>
          <w:color w:val="000000" w:themeColor="text1"/>
          <w:sz w:val="22"/>
          <w:szCs w:val="22"/>
          <w:lang w:eastAsia="ru-RU"/>
        </w:rPr>
        <w:t xml:space="preserve">.9.6.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D5B56" w:rsidRPr="000B5D18">
        <w:rPr>
          <w:color w:val="000000" w:themeColor="text1"/>
          <w:sz w:val="22"/>
          <w:szCs w:val="22"/>
          <w:lang w:eastAsia="ru-RU"/>
        </w:rPr>
        <w:t>пропорційно</w:t>
      </w:r>
      <w:proofErr w:type="spellEnd"/>
      <w:r w:rsidR="000D5B56" w:rsidRPr="000B5D18">
        <w:rPr>
          <w:color w:val="000000" w:themeColor="text1"/>
          <w:sz w:val="22"/>
          <w:szCs w:val="22"/>
          <w:lang w:eastAsia="ru-RU"/>
        </w:rPr>
        <w:t xml:space="preserve"> до зміни таких ставок та/або пільг з оподаткування, а також у зв’язку із зміною системи оподаткування </w:t>
      </w:r>
      <w:proofErr w:type="spellStart"/>
      <w:r w:rsidR="000D5B56" w:rsidRPr="000B5D18">
        <w:rPr>
          <w:color w:val="000000" w:themeColor="text1"/>
          <w:sz w:val="22"/>
          <w:szCs w:val="22"/>
          <w:lang w:eastAsia="ru-RU"/>
        </w:rPr>
        <w:t>пропорційно</w:t>
      </w:r>
      <w:proofErr w:type="spellEnd"/>
      <w:r w:rsidR="000D5B56" w:rsidRPr="000B5D18">
        <w:rPr>
          <w:color w:val="000000" w:themeColor="text1"/>
          <w:sz w:val="22"/>
          <w:szCs w:val="22"/>
          <w:lang w:eastAsia="ru-RU"/>
        </w:rPr>
        <w:t xml:space="preserve"> до зміни податкового навантаження внаслідок зміни системи оподаткування;</w:t>
      </w:r>
    </w:p>
    <w:p w:rsidR="000D5B56" w:rsidRPr="000B5D18" w:rsidRDefault="005D021C" w:rsidP="00765A6F">
      <w:pPr>
        <w:pStyle w:val="rvps2"/>
        <w:shd w:val="clear" w:color="auto" w:fill="FFFFFF"/>
        <w:spacing w:before="0" w:beforeAutospacing="0" w:after="0" w:afterAutospacing="0"/>
        <w:ind w:firstLine="709"/>
        <w:contextualSpacing/>
        <w:jc w:val="both"/>
        <w:rPr>
          <w:color w:val="000000" w:themeColor="text1"/>
          <w:sz w:val="22"/>
          <w:szCs w:val="22"/>
          <w:lang w:eastAsia="ru-RU"/>
        </w:rPr>
      </w:pPr>
      <w:bookmarkStart w:id="36" w:name="n516"/>
      <w:bookmarkEnd w:id="36"/>
      <w:r>
        <w:rPr>
          <w:color w:val="000000" w:themeColor="text1"/>
          <w:sz w:val="22"/>
          <w:szCs w:val="22"/>
          <w:lang w:eastAsia="ru-RU"/>
        </w:rPr>
        <w:t>11</w:t>
      </w:r>
      <w:r w:rsidR="000D5B56" w:rsidRPr="000B5D18">
        <w:rPr>
          <w:color w:val="000000" w:themeColor="text1"/>
          <w:sz w:val="22"/>
          <w:szCs w:val="22"/>
          <w:lang w:eastAsia="ru-RU"/>
        </w:rPr>
        <w:t xml:space="preserve">.9.7.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D5B56" w:rsidRPr="000B5D18">
        <w:rPr>
          <w:color w:val="000000" w:themeColor="text1"/>
          <w:sz w:val="22"/>
          <w:szCs w:val="22"/>
          <w:lang w:eastAsia="ru-RU"/>
        </w:rPr>
        <w:t>Platts</w:t>
      </w:r>
      <w:proofErr w:type="spellEnd"/>
      <w:r w:rsidR="000D5B56" w:rsidRPr="000B5D18">
        <w:rPr>
          <w:color w:val="000000" w:themeColor="text1"/>
          <w:sz w:val="22"/>
          <w:szCs w:val="22"/>
          <w:lang w:eastAsia="ru-RU"/>
        </w:rPr>
        <w:t xml:space="preserve">, ARGUS, регульованих цін </w:t>
      </w:r>
      <w:r w:rsidR="000D5B56" w:rsidRPr="000B5D18">
        <w:rPr>
          <w:color w:val="000000" w:themeColor="text1"/>
          <w:sz w:val="22"/>
          <w:szCs w:val="22"/>
          <w:lang w:eastAsia="ru-RU"/>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5B56" w:rsidRPr="000B5D18" w:rsidRDefault="005D021C" w:rsidP="00765A6F">
      <w:pPr>
        <w:pStyle w:val="rvps2"/>
        <w:shd w:val="clear" w:color="auto" w:fill="FFFFFF"/>
        <w:spacing w:before="0" w:beforeAutospacing="0" w:after="0" w:afterAutospacing="0"/>
        <w:ind w:firstLine="709"/>
        <w:contextualSpacing/>
        <w:jc w:val="both"/>
        <w:rPr>
          <w:color w:val="000000" w:themeColor="text1"/>
          <w:sz w:val="22"/>
          <w:szCs w:val="22"/>
          <w:lang w:eastAsia="ru-RU"/>
        </w:rPr>
      </w:pPr>
      <w:bookmarkStart w:id="37" w:name="n517"/>
      <w:bookmarkEnd w:id="37"/>
      <w:r>
        <w:rPr>
          <w:color w:val="000000" w:themeColor="text1"/>
          <w:sz w:val="22"/>
          <w:szCs w:val="22"/>
          <w:lang w:eastAsia="ru-RU"/>
        </w:rPr>
        <w:t>11</w:t>
      </w:r>
      <w:r w:rsidR="000D5B56" w:rsidRPr="000B5D18">
        <w:rPr>
          <w:color w:val="000000" w:themeColor="text1"/>
          <w:sz w:val="22"/>
          <w:szCs w:val="22"/>
          <w:lang w:eastAsia="ru-RU"/>
        </w:rPr>
        <w:t>.9.8. зміни умов у зв’язку із застосуванням положень </w:t>
      </w:r>
      <w:hyperlink r:id="rId36" w:anchor="n1778" w:tgtFrame="_blank" w:history="1">
        <w:r w:rsidR="000D5B56" w:rsidRPr="000B5D18">
          <w:rPr>
            <w:color w:val="000000" w:themeColor="text1"/>
            <w:sz w:val="22"/>
            <w:szCs w:val="22"/>
            <w:lang w:eastAsia="ru-RU"/>
          </w:rPr>
          <w:t>частини шостої</w:t>
        </w:r>
      </w:hyperlink>
      <w:r w:rsidR="000D5B56" w:rsidRPr="000B5D18">
        <w:rPr>
          <w:color w:val="000000" w:themeColor="text1"/>
          <w:sz w:val="22"/>
          <w:szCs w:val="22"/>
          <w:lang w:eastAsia="ru-RU"/>
        </w:rPr>
        <w:t> статті 41 Закону України «Про публічні закупівлі».</w:t>
      </w:r>
    </w:p>
    <w:p w:rsidR="000D5B56" w:rsidRPr="00B8475D"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bCs/>
          <w:color w:val="000000" w:themeColor="text1"/>
          <w:sz w:val="22"/>
          <w:szCs w:val="22"/>
          <w:highlight w:val="yellow"/>
        </w:rPr>
      </w:pPr>
    </w:p>
    <w:p w:rsidR="000D5B56" w:rsidRPr="009A2446" w:rsidRDefault="005D021C" w:rsidP="00765A6F">
      <w:pPr>
        <w:shd w:val="clear" w:color="auto" w:fill="FFFFFF"/>
        <w:tabs>
          <w:tab w:val="left" w:pos="1080"/>
        </w:tabs>
        <w:ind w:firstLine="709"/>
        <w:contextualSpacing/>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12</w:t>
      </w:r>
      <w:r w:rsidR="000D5B56" w:rsidRPr="009A2446">
        <w:rPr>
          <w:rFonts w:ascii="Times New Roman" w:hAnsi="Times New Roman" w:cs="Times New Roman"/>
          <w:b/>
          <w:bCs/>
          <w:color w:val="000000" w:themeColor="text1"/>
          <w:sz w:val="22"/>
          <w:szCs w:val="22"/>
        </w:rPr>
        <w:t>. ДОДАТКИ ДО ДОГОВОРУ</w:t>
      </w:r>
    </w:p>
    <w:p w:rsidR="000D5B56" w:rsidRPr="009A2446"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sidRPr="009A2446">
        <w:rPr>
          <w:rFonts w:ascii="Times New Roman" w:hAnsi="Times New Roman" w:cs="Times New Roman"/>
          <w:color w:val="000000" w:themeColor="text1"/>
          <w:sz w:val="22"/>
          <w:szCs w:val="22"/>
        </w:rPr>
        <w:t>1</w:t>
      </w:r>
      <w:r w:rsidR="005D021C">
        <w:rPr>
          <w:rFonts w:ascii="Times New Roman" w:hAnsi="Times New Roman" w:cs="Times New Roman"/>
          <w:color w:val="000000" w:themeColor="text1"/>
          <w:sz w:val="22"/>
          <w:szCs w:val="22"/>
        </w:rPr>
        <w:t>2</w:t>
      </w:r>
      <w:r w:rsidRPr="009A2446">
        <w:rPr>
          <w:rFonts w:ascii="Times New Roman" w:hAnsi="Times New Roman" w:cs="Times New Roman"/>
          <w:color w:val="000000" w:themeColor="text1"/>
          <w:sz w:val="22"/>
          <w:szCs w:val="22"/>
        </w:rPr>
        <w:t>.1. Невід'ємними частинами цього Договору є:</w:t>
      </w:r>
    </w:p>
    <w:p w:rsidR="000D5B56" w:rsidRPr="009A2446" w:rsidRDefault="005D021C"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w:t>
      </w:r>
      <w:r w:rsidR="000D5B56" w:rsidRPr="009A2446">
        <w:rPr>
          <w:rFonts w:ascii="Times New Roman" w:hAnsi="Times New Roman" w:cs="Times New Roman"/>
          <w:color w:val="000000" w:themeColor="text1"/>
          <w:sz w:val="22"/>
          <w:szCs w:val="22"/>
        </w:rPr>
        <w:t xml:space="preserve">.1.1. Додаток № 1 – Специфікація на ___ </w:t>
      </w:r>
      <w:proofErr w:type="spellStart"/>
      <w:r w:rsidR="000D5B56" w:rsidRPr="009A2446">
        <w:rPr>
          <w:rFonts w:ascii="Times New Roman" w:hAnsi="Times New Roman" w:cs="Times New Roman"/>
          <w:color w:val="000000" w:themeColor="text1"/>
          <w:sz w:val="22"/>
          <w:szCs w:val="22"/>
        </w:rPr>
        <w:t>арк</w:t>
      </w:r>
      <w:proofErr w:type="spellEnd"/>
      <w:r w:rsidR="000D5B56" w:rsidRPr="009A2446">
        <w:rPr>
          <w:rFonts w:ascii="Times New Roman" w:hAnsi="Times New Roman" w:cs="Times New Roman"/>
          <w:color w:val="000000" w:themeColor="text1"/>
          <w:sz w:val="22"/>
          <w:szCs w:val="22"/>
        </w:rPr>
        <w:t>.</w:t>
      </w:r>
    </w:p>
    <w:p w:rsidR="000D5B56" w:rsidRPr="009A2446" w:rsidRDefault="005D021C"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w:t>
      </w:r>
      <w:r w:rsidR="000D5B56" w:rsidRPr="009A2446">
        <w:rPr>
          <w:rFonts w:ascii="Times New Roman" w:hAnsi="Times New Roman" w:cs="Times New Roman"/>
          <w:color w:val="000000" w:themeColor="text1"/>
          <w:sz w:val="22"/>
          <w:szCs w:val="22"/>
        </w:rPr>
        <w:t xml:space="preserve">.1.2. Додаток № 2 – Ростовка на ____ </w:t>
      </w:r>
      <w:proofErr w:type="spellStart"/>
      <w:r w:rsidR="000D5B56" w:rsidRPr="009A2446">
        <w:rPr>
          <w:rFonts w:ascii="Times New Roman" w:hAnsi="Times New Roman" w:cs="Times New Roman"/>
          <w:color w:val="000000" w:themeColor="text1"/>
          <w:sz w:val="22"/>
          <w:szCs w:val="22"/>
        </w:rPr>
        <w:t>арк</w:t>
      </w:r>
      <w:proofErr w:type="spellEnd"/>
      <w:r w:rsidR="000D5B56" w:rsidRPr="009A2446">
        <w:rPr>
          <w:rFonts w:ascii="Times New Roman" w:hAnsi="Times New Roman" w:cs="Times New Roman"/>
          <w:color w:val="000000" w:themeColor="text1"/>
          <w:sz w:val="22"/>
          <w:szCs w:val="22"/>
        </w:rPr>
        <w:t>.</w:t>
      </w:r>
    </w:p>
    <w:p w:rsidR="000D5B56" w:rsidRPr="009A2446" w:rsidRDefault="000D5B56" w:rsidP="007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000000" w:themeColor="text1"/>
          <w:sz w:val="22"/>
          <w:szCs w:val="22"/>
        </w:rPr>
      </w:pPr>
    </w:p>
    <w:p w:rsidR="000D5B56" w:rsidRPr="009A2446" w:rsidRDefault="002A0A4A" w:rsidP="00765A6F">
      <w:pPr>
        <w:ind w:firstLine="709"/>
        <w:contextualSpacing/>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13</w:t>
      </w:r>
      <w:r w:rsidR="000D5B56" w:rsidRPr="009A2446">
        <w:rPr>
          <w:rFonts w:ascii="Times New Roman" w:hAnsi="Times New Roman" w:cs="Times New Roman"/>
          <w:b/>
          <w:bCs/>
          <w:color w:val="000000" w:themeColor="text1"/>
          <w:sz w:val="22"/>
          <w:szCs w:val="22"/>
        </w:rPr>
        <w:t>. МІСЦЕЗНАХОДЖЕННЯ ТА МІСЦЕ РЕЄСТРАЦІЇ, РЕКВІЗИТИ ТА ПІДПИСИ СТОРІН</w:t>
      </w:r>
    </w:p>
    <w:p w:rsidR="000D5B56" w:rsidRPr="009A2446" w:rsidRDefault="000D5B56" w:rsidP="00765A6F">
      <w:pPr>
        <w:ind w:firstLine="709"/>
        <w:contextualSpacing/>
        <w:jc w:val="center"/>
        <w:rPr>
          <w:rFonts w:ascii="Times New Roman" w:hAnsi="Times New Roman" w:cs="Times New Roman"/>
          <w:b/>
          <w:bCs/>
          <w:color w:val="000000" w:themeColor="text1"/>
          <w:sz w:val="22"/>
          <w:szCs w:val="22"/>
        </w:rPr>
      </w:pPr>
    </w:p>
    <w:tbl>
      <w:tblPr>
        <w:tblW w:w="9531" w:type="dxa"/>
        <w:tblInd w:w="108" w:type="dxa"/>
        <w:tblLook w:val="04A0" w:firstRow="1" w:lastRow="0" w:firstColumn="1" w:lastColumn="0" w:noHBand="0" w:noVBand="1"/>
      </w:tblPr>
      <w:tblGrid>
        <w:gridCol w:w="4854"/>
        <w:gridCol w:w="4677"/>
      </w:tblGrid>
      <w:tr w:rsidR="000D5B56" w:rsidRPr="00B8475D" w:rsidTr="000D5B56">
        <w:tc>
          <w:tcPr>
            <w:tcW w:w="4854" w:type="dxa"/>
          </w:tcPr>
          <w:p w:rsidR="000D5B56" w:rsidRPr="009A2446" w:rsidRDefault="000D5B56" w:rsidP="00765A6F">
            <w:pPr>
              <w:tabs>
                <w:tab w:val="left" w:pos="3905"/>
              </w:tabs>
              <w:ind w:firstLine="709"/>
              <w:contextualSpacing/>
              <w:jc w:val="center"/>
              <w:rPr>
                <w:rFonts w:ascii="Times New Roman" w:hAnsi="Times New Roman" w:cs="Times New Roman"/>
                <w:b/>
                <w:color w:val="000000" w:themeColor="text1"/>
                <w:sz w:val="22"/>
                <w:szCs w:val="22"/>
              </w:rPr>
            </w:pPr>
            <w:r w:rsidRPr="009A2446">
              <w:rPr>
                <w:rFonts w:ascii="Times New Roman" w:hAnsi="Times New Roman" w:cs="Times New Roman"/>
                <w:b/>
                <w:bCs/>
                <w:color w:val="000000" w:themeColor="text1"/>
                <w:sz w:val="22"/>
                <w:szCs w:val="22"/>
              </w:rPr>
              <w:t>ЗАМОВНИК:</w:t>
            </w:r>
            <w:r w:rsidRPr="009A2446">
              <w:rPr>
                <w:rFonts w:ascii="Times New Roman" w:hAnsi="Times New Roman" w:cs="Times New Roman"/>
                <w:b/>
                <w:color w:val="000000" w:themeColor="text1"/>
                <w:sz w:val="22"/>
                <w:szCs w:val="22"/>
              </w:rPr>
              <w:t xml:space="preserve"> </w:t>
            </w:r>
          </w:p>
          <w:p w:rsidR="000D5B56" w:rsidRPr="009A2446" w:rsidRDefault="000D5B56" w:rsidP="00765A6F">
            <w:pPr>
              <w:ind w:firstLine="709"/>
              <w:contextualSpacing/>
              <w:rPr>
                <w:rFonts w:ascii="Times New Roman" w:hAnsi="Times New Roman" w:cs="Times New Roman"/>
                <w:b/>
                <w:color w:val="000000" w:themeColor="text1"/>
                <w:sz w:val="22"/>
                <w:szCs w:val="22"/>
              </w:rPr>
            </w:pPr>
          </w:p>
        </w:tc>
        <w:tc>
          <w:tcPr>
            <w:tcW w:w="4677" w:type="dxa"/>
          </w:tcPr>
          <w:p w:rsidR="000D5B56" w:rsidRPr="009A2446" w:rsidRDefault="000D5B56" w:rsidP="00765A6F">
            <w:pPr>
              <w:ind w:firstLine="709"/>
              <w:contextualSpacing/>
              <w:jc w:val="center"/>
              <w:rPr>
                <w:rFonts w:ascii="Times New Roman" w:hAnsi="Times New Roman" w:cs="Times New Roman"/>
                <w:b/>
                <w:bCs/>
                <w:i/>
                <w:iCs/>
                <w:color w:val="000000" w:themeColor="text1"/>
                <w:sz w:val="22"/>
                <w:szCs w:val="22"/>
              </w:rPr>
            </w:pPr>
            <w:r w:rsidRPr="009A2446">
              <w:rPr>
                <w:rFonts w:ascii="Times New Roman" w:hAnsi="Times New Roman" w:cs="Times New Roman"/>
                <w:b/>
                <w:bCs/>
                <w:color w:val="000000" w:themeColor="text1"/>
                <w:sz w:val="22"/>
                <w:szCs w:val="22"/>
              </w:rPr>
              <w:t>ПОСТАЧАЛЬНИК:</w:t>
            </w:r>
          </w:p>
          <w:p w:rsidR="000D5B56" w:rsidRPr="009A2446" w:rsidRDefault="000D5B56" w:rsidP="00765A6F">
            <w:pPr>
              <w:ind w:firstLine="709"/>
              <w:contextualSpacing/>
              <w:rPr>
                <w:rFonts w:ascii="Times New Roman" w:hAnsi="Times New Roman" w:cs="Times New Roman"/>
                <w:b/>
                <w:color w:val="000000" w:themeColor="text1"/>
                <w:sz w:val="20"/>
                <w:szCs w:val="22"/>
              </w:rPr>
            </w:pPr>
          </w:p>
        </w:tc>
      </w:tr>
    </w:tbl>
    <w:p w:rsidR="000D5B56" w:rsidRDefault="000D5B56" w:rsidP="002A0A4A">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b/>
          <w:color w:val="000000" w:themeColor="text1"/>
          <w:sz w:val="22"/>
          <w:szCs w:val="22"/>
          <w:highlight w:val="yellow"/>
        </w:rPr>
      </w:pPr>
    </w:p>
    <w:p w:rsidR="000D5B56" w:rsidRDefault="000D5B56" w:rsidP="000D5B5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left="6521" w:right="-1"/>
        <w:jc w:val="both"/>
        <w:rPr>
          <w:rFonts w:ascii="Times New Roman" w:hAnsi="Times New Roman" w:cs="Times New Roman"/>
          <w:b/>
          <w:color w:val="000000" w:themeColor="text1"/>
          <w:sz w:val="22"/>
          <w:szCs w:val="22"/>
          <w:highlight w:val="yellow"/>
        </w:rPr>
      </w:pPr>
    </w:p>
    <w:p w:rsidR="000D5B56" w:rsidRDefault="000D5B56" w:rsidP="000D5B5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left="6521" w:right="-1"/>
        <w:jc w:val="both"/>
        <w:rPr>
          <w:rFonts w:ascii="Times New Roman" w:hAnsi="Times New Roman" w:cs="Times New Roman"/>
          <w:b/>
          <w:color w:val="000000" w:themeColor="text1"/>
          <w:sz w:val="22"/>
          <w:szCs w:val="22"/>
          <w:highlight w:val="yellow"/>
        </w:rPr>
      </w:pPr>
    </w:p>
    <w:p w:rsidR="005C51C8" w:rsidRDefault="005C51C8" w:rsidP="000D5B5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left="6521" w:right="-1"/>
        <w:jc w:val="both"/>
        <w:rPr>
          <w:rFonts w:ascii="Times New Roman" w:hAnsi="Times New Roman" w:cs="Times New Roman"/>
          <w:b/>
          <w:color w:val="000000" w:themeColor="text1"/>
          <w:sz w:val="22"/>
          <w:szCs w:val="22"/>
          <w:highlight w:val="yellow"/>
        </w:rPr>
      </w:pPr>
    </w:p>
    <w:p w:rsidR="005C51C8" w:rsidRDefault="005C51C8" w:rsidP="000D5B5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left="6521" w:right="-1"/>
        <w:jc w:val="both"/>
        <w:rPr>
          <w:rFonts w:ascii="Times New Roman" w:hAnsi="Times New Roman" w:cs="Times New Roman"/>
          <w:b/>
          <w:color w:val="000000" w:themeColor="text1"/>
          <w:sz w:val="22"/>
          <w:szCs w:val="22"/>
          <w:highlight w:val="yellow"/>
        </w:rPr>
      </w:pPr>
    </w:p>
    <w:p w:rsidR="000D5B56" w:rsidRPr="009A2446" w:rsidRDefault="000D5B56" w:rsidP="000D5B5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left="5670" w:right="-1"/>
        <w:jc w:val="both"/>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Додаток № 1</w:t>
      </w:r>
    </w:p>
    <w:p w:rsidR="000D5B56" w:rsidRPr="009A2446" w:rsidRDefault="000D5B56" w:rsidP="000D5B5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left="5670" w:right="-1"/>
        <w:jc w:val="both"/>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до Договору № ___________________</w:t>
      </w:r>
    </w:p>
    <w:p w:rsidR="000D5B56" w:rsidRPr="009A2446" w:rsidRDefault="000D5B56" w:rsidP="000D5B56">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ind w:left="5670" w:right="-1"/>
        <w:jc w:val="both"/>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від «____» ________________ 202</w:t>
      </w:r>
      <w:r w:rsidR="00EA7C5B">
        <w:rPr>
          <w:rFonts w:ascii="Times New Roman" w:hAnsi="Times New Roman" w:cs="Times New Roman"/>
          <w:b/>
          <w:color w:val="000000" w:themeColor="text1"/>
          <w:sz w:val="22"/>
          <w:szCs w:val="22"/>
        </w:rPr>
        <w:t>4</w:t>
      </w:r>
      <w:r w:rsidRPr="009A2446">
        <w:rPr>
          <w:rFonts w:ascii="Times New Roman" w:hAnsi="Times New Roman" w:cs="Times New Roman"/>
          <w:b/>
          <w:color w:val="000000" w:themeColor="text1"/>
          <w:sz w:val="22"/>
          <w:szCs w:val="22"/>
        </w:rPr>
        <w:t xml:space="preserve"> року</w:t>
      </w:r>
    </w:p>
    <w:p w:rsidR="000D5B56" w:rsidRPr="009A2446" w:rsidRDefault="000D5B56" w:rsidP="000D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firstLine="992"/>
        <w:jc w:val="center"/>
        <w:rPr>
          <w:rFonts w:ascii="Times New Roman" w:hAnsi="Times New Roman" w:cs="Times New Roman"/>
          <w:b/>
          <w:color w:val="000000" w:themeColor="text1"/>
          <w:sz w:val="22"/>
          <w:szCs w:val="22"/>
        </w:rPr>
      </w:pPr>
    </w:p>
    <w:p w:rsidR="000D5B56" w:rsidRDefault="000D5B56" w:rsidP="000D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СПЕЦИФІКАЦІЯ</w:t>
      </w:r>
    </w:p>
    <w:p w:rsidR="00720994" w:rsidRPr="009A2446" w:rsidRDefault="00720994" w:rsidP="000D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center"/>
        <w:rPr>
          <w:rFonts w:ascii="Times New Roman" w:hAnsi="Times New Roman" w:cs="Times New Roman"/>
          <w:b/>
          <w:color w:val="000000" w:themeColor="text1"/>
          <w:sz w:val="22"/>
          <w:szCs w:val="2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978"/>
        <w:gridCol w:w="1275"/>
        <w:gridCol w:w="775"/>
        <w:gridCol w:w="1285"/>
        <w:gridCol w:w="1143"/>
        <w:gridCol w:w="1145"/>
        <w:gridCol w:w="1183"/>
        <w:gridCol w:w="1266"/>
      </w:tblGrid>
      <w:tr w:rsidR="000D5B56" w:rsidRPr="009A2446" w:rsidTr="000D5B56">
        <w:trPr>
          <w:trHeight w:val="736"/>
        </w:trPr>
        <w:tc>
          <w:tcPr>
            <w:tcW w:w="269" w:type="pct"/>
            <w:tcBorders>
              <w:top w:val="single" w:sz="4" w:space="0" w:color="auto"/>
              <w:left w:val="single" w:sz="4" w:space="0" w:color="auto"/>
              <w:bottom w:val="single" w:sz="4" w:space="0" w:color="auto"/>
              <w:right w:val="single" w:sz="4" w:space="0" w:color="auto"/>
            </w:tcBorders>
            <w:vAlign w:val="center"/>
            <w:hideMark/>
          </w:tcPr>
          <w:p w:rsidR="000D5B56" w:rsidRPr="009A2446" w:rsidRDefault="000D5B56" w:rsidP="000D5B56">
            <w:pPr>
              <w:tabs>
                <w:tab w:val="left" w:pos="1280"/>
              </w:tabs>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w:t>
            </w:r>
          </w:p>
          <w:p w:rsidR="000D5B56" w:rsidRPr="009A2446" w:rsidRDefault="000D5B56" w:rsidP="000D5B56">
            <w:pPr>
              <w:tabs>
                <w:tab w:val="left" w:pos="1280"/>
              </w:tabs>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rsidR="000D5B56" w:rsidRPr="009A2446" w:rsidRDefault="000D5B56" w:rsidP="000D5B56">
            <w:pPr>
              <w:tabs>
                <w:tab w:val="left" w:pos="1280"/>
              </w:tabs>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Найменування</w:t>
            </w:r>
          </w:p>
        </w:tc>
        <w:tc>
          <w:tcPr>
            <w:tcW w:w="600" w:type="pct"/>
            <w:tcBorders>
              <w:top w:val="single" w:sz="4" w:space="0" w:color="auto"/>
              <w:left w:val="single" w:sz="4" w:space="0" w:color="auto"/>
              <w:bottom w:val="single" w:sz="4" w:space="0" w:color="auto"/>
              <w:right w:val="single" w:sz="4" w:space="0" w:color="auto"/>
            </w:tcBorders>
            <w:vAlign w:val="center"/>
          </w:tcPr>
          <w:p w:rsidR="000D5B56" w:rsidRPr="000D5B56" w:rsidRDefault="000D5B56" w:rsidP="000D5B56">
            <w:pPr>
              <w:rPr>
                <w:rFonts w:ascii="Times New Roman" w:hAnsi="Times New Roman" w:cs="Times New Roman"/>
                <w:b/>
                <w:color w:val="000000" w:themeColor="text1"/>
                <w:sz w:val="22"/>
                <w:szCs w:val="22"/>
                <w:lang w:val="en-US"/>
              </w:rPr>
            </w:pPr>
            <w:r w:rsidRPr="009A2446">
              <w:rPr>
                <w:rFonts w:ascii="Times New Roman" w:hAnsi="Times New Roman" w:cs="Times New Roman"/>
                <w:b/>
                <w:color w:val="000000" w:themeColor="text1"/>
                <w:sz w:val="22"/>
                <w:szCs w:val="22"/>
              </w:rPr>
              <w:t xml:space="preserve">Од. </w:t>
            </w:r>
            <w:proofErr w:type="spellStart"/>
            <w:r w:rsidRPr="009A2446">
              <w:rPr>
                <w:rFonts w:ascii="Times New Roman" w:hAnsi="Times New Roman" w:cs="Times New Roman"/>
                <w:b/>
                <w:color w:val="000000" w:themeColor="text1"/>
                <w:sz w:val="22"/>
                <w:szCs w:val="22"/>
              </w:rPr>
              <w:t>вимі</w:t>
            </w:r>
            <w:proofErr w:type="spellEnd"/>
            <w:r>
              <w:rPr>
                <w:rFonts w:ascii="Times New Roman" w:hAnsi="Times New Roman" w:cs="Times New Roman"/>
                <w:b/>
                <w:color w:val="000000" w:themeColor="text1"/>
                <w:sz w:val="22"/>
                <w:szCs w:val="22"/>
                <w:lang w:val="en-US"/>
              </w:rPr>
              <w:t>-</w:t>
            </w:r>
            <w:proofErr w:type="spellStart"/>
            <w:r w:rsidRPr="009A2446">
              <w:rPr>
                <w:rFonts w:ascii="Times New Roman" w:hAnsi="Times New Roman" w:cs="Times New Roman"/>
                <w:b/>
                <w:color w:val="000000" w:themeColor="text1"/>
                <w:sz w:val="22"/>
                <w:szCs w:val="22"/>
              </w:rPr>
              <w:t>ру</w:t>
            </w:r>
            <w:proofErr w:type="spellEnd"/>
          </w:p>
        </w:tc>
        <w:tc>
          <w:tcPr>
            <w:tcW w:w="365" w:type="pct"/>
            <w:tcBorders>
              <w:top w:val="single" w:sz="4" w:space="0" w:color="auto"/>
              <w:left w:val="single" w:sz="4" w:space="0" w:color="auto"/>
              <w:bottom w:val="single" w:sz="4" w:space="0" w:color="auto"/>
              <w:right w:val="single" w:sz="4" w:space="0" w:color="auto"/>
            </w:tcBorders>
            <w:vAlign w:val="center"/>
          </w:tcPr>
          <w:p w:rsidR="000D5B56" w:rsidRPr="009A2446" w:rsidRDefault="000D5B56" w:rsidP="000D5B56">
            <w:pPr>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К-сть</w:t>
            </w:r>
          </w:p>
        </w:tc>
        <w:tc>
          <w:tcPr>
            <w:tcW w:w="605" w:type="pct"/>
            <w:tcBorders>
              <w:top w:val="single" w:sz="4" w:space="0" w:color="auto"/>
              <w:left w:val="single" w:sz="4" w:space="0" w:color="auto"/>
              <w:bottom w:val="single" w:sz="4" w:space="0" w:color="auto"/>
              <w:right w:val="single" w:sz="4" w:space="0" w:color="auto"/>
            </w:tcBorders>
            <w:vAlign w:val="center"/>
            <w:hideMark/>
          </w:tcPr>
          <w:p w:rsidR="000D5B56" w:rsidRPr="009A2446" w:rsidRDefault="000D5B56" w:rsidP="000D5B56">
            <w:pPr>
              <w:tabs>
                <w:tab w:val="left" w:pos="1280"/>
              </w:tabs>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Місце поставки</w:t>
            </w:r>
          </w:p>
        </w:tc>
        <w:tc>
          <w:tcPr>
            <w:tcW w:w="538" w:type="pct"/>
            <w:tcBorders>
              <w:top w:val="single" w:sz="4" w:space="0" w:color="auto"/>
              <w:left w:val="single" w:sz="4" w:space="0" w:color="auto"/>
              <w:bottom w:val="single" w:sz="4" w:space="0" w:color="auto"/>
              <w:right w:val="single" w:sz="4" w:space="0" w:color="auto"/>
            </w:tcBorders>
            <w:vAlign w:val="center"/>
            <w:hideMark/>
          </w:tcPr>
          <w:p w:rsidR="000D5B56" w:rsidRPr="009A2446" w:rsidRDefault="000D5B56" w:rsidP="000D5B56">
            <w:pPr>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Ціна за одиницю без ПДВ, грн.</w:t>
            </w:r>
          </w:p>
        </w:tc>
        <w:tc>
          <w:tcPr>
            <w:tcW w:w="539" w:type="pct"/>
            <w:tcBorders>
              <w:top w:val="single" w:sz="4" w:space="0" w:color="auto"/>
              <w:left w:val="single" w:sz="4" w:space="0" w:color="auto"/>
              <w:bottom w:val="single" w:sz="4" w:space="0" w:color="auto"/>
              <w:right w:val="single" w:sz="4" w:space="0" w:color="auto"/>
            </w:tcBorders>
            <w:vAlign w:val="center"/>
          </w:tcPr>
          <w:p w:rsidR="000D5B56" w:rsidRPr="009A2446" w:rsidRDefault="000D5B56" w:rsidP="000D5B56">
            <w:pPr>
              <w:tabs>
                <w:tab w:val="left" w:pos="1280"/>
              </w:tabs>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Ціна за одиницю з ПДВ*, грн.</w:t>
            </w:r>
          </w:p>
        </w:tc>
        <w:tc>
          <w:tcPr>
            <w:tcW w:w="557" w:type="pct"/>
            <w:tcBorders>
              <w:top w:val="single" w:sz="4" w:space="0" w:color="auto"/>
              <w:left w:val="single" w:sz="4" w:space="0" w:color="auto"/>
              <w:bottom w:val="single" w:sz="4" w:space="0" w:color="auto"/>
              <w:right w:val="single" w:sz="4" w:space="0" w:color="auto"/>
            </w:tcBorders>
            <w:vAlign w:val="center"/>
          </w:tcPr>
          <w:p w:rsidR="000D5B56" w:rsidRPr="009A2446" w:rsidRDefault="000D5B56" w:rsidP="000D5B56">
            <w:pPr>
              <w:tabs>
                <w:tab w:val="left" w:pos="1280"/>
              </w:tabs>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Сума без ПДВ, грн.</w:t>
            </w:r>
          </w:p>
        </w:tc>
        <w:tc>
          <w:tcPr>
            <w:tcW w:w="596" w:type="pct"/>
            <w:tcBorders>
              <w:top w:val="single" w:sz="4" w:space="0" w:color="auto"/>
              <w:left w:val="single" w:sz="4" w:space="0" w:color="auto"/>
              <w:bottom w:val="single" w:sz="4" w:space="0" w:color="auto"/>
              <w:right w:val="single" w:sz="4" w:space="0" w:color="auto"/>
            </w:tcBorders>
            <w:vAlign w:val="center"/>
            <w:hideMark/>
          </w:tcPr>
          <w:p w:rsidR="000D5B56" w:rsidRPr="009A2446" w:rsidRDefault="000D5B56" w:rsidP="000D5B56">
            <w:pPr>
              <w:tabs>
                <w:tab w:val="left" w:pos="1280"/>
              </w:tabs>
              <w:jc w:val="center"/>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Сума з ПДВ*, грн.</w:t>
            </w:r>
          </w:p>
        </w:tc>
      </w:tr>
      <w:tr w:rsidR="000D5B56" w:rsidRPr="009A2446" w:rsidTr="000D5B56">
        <w:trPr>
          <w:trHeight w:val="151"/>
        </w:trPr>
        <w:tc>
          <w:tcPr>
            <w:tcW w:w="269"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b/>
                <w:color w:val="000000" w:themeColor="text1"/>
                <w:sz w:val="22"/>
                <w:szCs w:val="22"/>
              </w:rPr>
            </w:pPr>
          </w:p>
        </w:tc>
        <w:tc>
          <w:tcPr>
            <w:tcW w:w="931" w:type="pct"/>
            <w:tcBorders>
              <w:top w:val="single" w:sz="4" w:space="0" w:color="auto"/>
              <w:left w:val="single" w:sz="4" w:space="0" w:color="auto"/>
              <w:bottom w:val="single" w:sz="4" w:space="0" w:color="auto"/>
              <w:right w:val="single" w:sz="4" w:space="0" w:color="auto"/>
            </w:tcBorders>
          </w:tcPr>
          <w:p w:rsidR="000E60D9" w:rsidRPr="007E514A" w:rsidRDefault="000E60D9" w:rsidP="000E60D9">
            <w:pPr>
              <w:tabs>
                <w:tab w:val="left" w:pos="6261"/>
              </w:tabs>
              <w:jc w:val="center"/>
              <w:rPr>
                <w:rFonts w:ascii="Times New Roman" w:eastAsia="Calibri" w:hAnsi="Times New Roman" w:cs="Times New Roman"/>
                <w:b/>
                <w:bCs/>
                <w:sz w:val="22"/>
                <w:szCs w:val="22"/>
                <w:lang w:eastAsia="en-US"/>
              </w:rPr>
            </w:pPr>
            <w:proofErr w:type="spellStart"/>
            <w:r>
              <w:rPr>
                <w:rFonts w:ascii="Times New Roman" w:eastAsia="Calibri" w:hAnsi="Times New Roman" w:cs="Times New Roman"/>
                <w:b/>
                <w:bCs/>
                <w:sz w:val="22"/>
                <w:szCs w:val="22"/>
                <w:lang w:eastAsia="en-US"/>
              </w:rPr>
              <w:t>Напівчоботи</w:t>
            </w:r>
            <w:proofErr w:type="spellEnd"/>
            <w:r>
              <w:rPr>
                <w:rFonts w:ascii="Times New Roman" w:eastAsia="Calibri" w:hAnsi="Times New Roman" w:cs="Times New Roman"/>
                <w:b/>
                <w:bCs/>
                <w:sz w:val="22"/>
                <w:szCs w:val="22"/>
                <w:lang w:eastAsia="en-US"/>
              </w:rPr>
              <w:t xml:space="preserve"> </w:t>
            </w:r>
            <w:proofErr w:type="spellStart"/>
            <w:r>
              <w:rPr>
                <w:rFonts w:ascii="Times New Roman" w:eastAsia="Calibri" w:hAnsi="Times New Roman" w:cs="Times New Roman"/>
                <w:b/>
                <w:bCs/>
                <w:sz w:val="22"/>
                <w:szCs w:val="22"/>
                <w:lang w:eastAsia="en-US"/>
              </w:rPr>
              <w:t>утепелені</w:t>
            </w:r>
            <w:proofErr w:type="spellEnd"/>
            <w:r>
              <w:rPr>
                <w:rFonts w:ascii="Times New Roman" w:eastAsia="Calibri" w:hAnsi="Times New Roman" w:cs="Times New Roman"/>
                <w:b/>
                <w:bCs/>
                <w:sz w:val="22"/>
                <w:szCs w:val="22"/>
                <w:lang w:eastAsia="en-US"/>
              </w:rPr>
              <w:t xml:space="preserve"> ОСТ 17-317-74</w:t>
            </w:r>
          </w:p>
          <w:p w:rsidR="000D5B56" w:rsidRPr="009A2446" w:rsidRDefault="000D5B56" w:rsidP="001B5578">
            <w:pPr>
              <w:ind w:firstLine="306"/>
              <w:jc w:val="both"/>
              <w:rPr>
                <w:rFonts w:ascii="Times New Roman" w:hAnsi="Times New Roman" w:cs="Times New Roman"/>
                <w:b/>
                <w:color w:val="000000" w:themeColor="text1"/>
                <w:sz w:val="22"/>
                <w:szCs w:val="22"/>
              </w:rPr>
            </w:pPr>
          </w:p>
        </w:tc>
        <w:tc>
          <w:tcPr>
            <w:tcW w:w="600" w:type="pct"/>
            <w:tcBorders>
              <w:top w:val="single" w:sz="4" w:space="0" w:color="auto"/>
              <w:left w:val="single" w:sz="4" w:space="0" w:color="auto"/>
              <w:bottom w:val="single" w:sz="4" w:space="0" w:color="auto"/>
              <w:right w:val="single" w:sz="4" w:space="0" w:color="auto"/>
            </w:tcBorders>
          </w:tcPr>
          <w:p w:rsidR="000E60D9" w:rsidRDefault="000E60D9" w:rsidP="001B5578">
            <w:pPr>
              <w:ind w:firstLine="465"/>
              <w:rPr>
                <w:rFonts w:ascii="Times New Roman" w:hAnsi="Times New Roman" w:cs="Times New Roman"/>
                <w:color w:val="000000" w:themeColor="text1"/>
                <w:sz w:val="22"/>
                <w:szCs w:val="22"/>
              </w:rPr>
            </w:pPr>
          </w:p>
          <w:p w:rsidR="000D5B56" w:rsidRPr="009A2446" w:rsidRDefault="001B5578" w:rsidP="001B5578">
            <w:pPr>
              <w:ind w:firstLine="465"/>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пара</w:t>
            </w:r>
          </w:p>
        </w:tc>
        <w:tc>
          <w:tcPr>
            <w:tcW w:w="365" w:type="pct"/>
            <w:tcBorders>
              <w:top w:val="single" w:sz="4" w:space="0" w:color="auto"/>
              <w:left w:val="single" w:sz="4" w:space="0" w:color="auto"/>
              <w:bottom w:val="single" w:sz="4" w:space="0" w:color="auto"/>
              <w:right w:val="single" w:sz="4" w:space="0" w:color="auto"/>
            </w:tcBorders>
          </w:tcPr>
          <w:p w:rsidR="001B5578" w:rsidRDefault="001B5578" w:rsidP="000D5B56">
            <w:pPr>
              <w:ind w:firstLine="709"/>
              <w:rPr>
                <w:rFonts w:ascii="Times New Roman" w:hAnsi="Times New Roman" w:cs="Times New Roman"/>
                <w:color w:val="000000" w:themeColor="text1"/>
                <w:sz w:val="22"/>
                <w:szCs w:val="22"/>
              </w:rPr>
            </w:pPr>
          </w:p>
          <w:p w:rsidR="000D5B56" w:rsidRPr="001B5578" w:rsidRDefault="001B5578" w:rsidP="001B5578">
            <w:pPr>
              <w:rPr>
                <w:rFonts w:ascii="Times New Roman" w:hAnsi="Times New Roman" w:cs="Times New Roman"/>
                <w:sz w:val="22"/>
                <w:szCs w:val="22"/>
              </w:rPr>
            </w:pPr>
            <w:r>
              <w:rPr>
                <w:rFonts w:ascii="Times New Roman" w:hAnsi="Times New Roman" w:cs="Times New Roman"/>
                <w:sz w:val="22"/>
                <w:szCs w:val="22"/>
              </w:rPr>
              <w:t>1000</w:t>
            </w:r>
          </w:p>
        </w:tc>
        <w:tc>
          <w:tcPr>
            <w:tcW w:w="605"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color w:val="000000" w:themeColor="text1"/>
                <w:sz w:val="22"/>
                <w:szCs w:val="22"/>
              </w:rPr>
            </w:pPr>
          </w:p>
        </w:tc>
        <w:tc>
          <w:tcPr>
            <w:tcW w:w="538"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color w:val="000000" w:themeColor="text1"/>
                <w:sz w:val="22"/>
                <w:szCs w:val="22"/>
              </w:rPr>
            </w:pPr>
          </w:p>
        </w:tc>
        <w:tc>
          <w:tcPr>
            <w:tcW w:w="539"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color w:val="000000" w:themeColor="text1"/>
                <w:sz w:val="22"/>
                <w:szCs w:val="22"/>
              </w:rPr>
            </w:pPr>
          </w:p>
        </w:tc>
        <w:tc>
          <w:tcPr>
            <w:tcW w:w="557"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color w:val="000000" w:themeColor="text1"/>
                <w:sz w:val="22"/>
                <w:szCs w:val="22"/>
              </w:rPr>
            </w:pPr>
          </w:p>
        </w:tc>
        <w:tc>
          <w:tcPr>
            <w:tcW w:w="596"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color w:val="000000" w:themeColor="text1"/>
                <w:sz w:val="22"/>
                <w:szCs w:val="22"/>
              </w:rPr>
            </w:pPr>
          </w:p>
        </w:tc>
      </w:tr>
      <w:tr w:rsidR="000D5B56" w:rsidRPr="009A2446" w:rsidTr="000D5B56">
        <w:trPr>
          <w:trHeight w:val="165"/>
        </w:trPr>
        <w:tc>
          <w:tcPr>
            <w:tcW w:w="4404" w:type="pct"/>
            <w:gridSpan w:val="8"/>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right"/>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Загальна ціна без ПДВ</w:t>
            </w:r>
          </w:p>
        </w:tc>
        <w:tc>
          <w:tcPr>
            <w:tcW w:w="596"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b/>
                <w:color w:val="000000" w:themeColor="text1"/>
                <w:sz w:val="22"/>
                <w:szCs w:val="22"/>
              </w:rPr>
            </w:pPr>
          </w:p>
        </w:tc>
      </w:tr>
      <w:tr w:rsidR="000D5B56" w:rsidRPr="009A2446" w:rsidTr="000D5B56">
        <w:trPr>
          <w:trHeight w:val="165"/>
        </w:trPr>
        <w:tc>
          <w:tcPr>
            <w:tcW w:w="4404" w:type="pct"/>
            <w:gridSpan w:val="8"/>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right"/>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ПДВ*</w:t>
            </w:r>
          </w:p>
        </w:tc>
        <w:tc>
          <w:tcPr>
            <w:tcW w:w="596"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b/>
                <w:color w:val="000000" w:themeColor="text1"/>
                <w:sz w:val="22"/>
                <w:szCs w:val="22"/>
              </w:rPr>
            </w:pPr>
          </w:p>
        </w:tc>
      </w:tr>
      <w:tr w:rsidR="000D5B56" w:rsidRPr="009A2446" w:rsidTr="000D5B56">
        <w:trPr>
          <w:trHeight w:val="165"/>
        </w:trPr>
        <w:tc>
          <w:tcPr>
            <w:tcW w:w="4404" w:type="pct"/>
            <w:gridSpan w:val="8"/>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right"/>
              <w:rPr>
                <w:rFonts w:ascii="Times New Roman" w:hAnsi="Times New Roman" w:cs="Times New Roman"/>
                <w:b/>
                <w:color w:val="000000" w:themeColor="text1"/>
                <w:sz w:val="22"/>
                <w:szCs w:val="22"/>
              </w:rPr>
            </w:pPr>
            <w:r w:rsidRPr="009A2446">
              <w:rPr>
                <w:rFonts w:ascii="Times New Roman" w:hAnsi="Times New Roman" w:cs="Times New Roman"/>
                <w:b/>
                <w:color w:val="000000" w:themeColor="text1"/>
                <w:sz w:val="22"/>
                <w:szCs w:val="22"/>
              </w:rPr>
              <w:t>Загальна ціна з ПДВ*</w:t>
            </w:r>
          </w:p>
        </w:tc>
        <w:tc>
          <w:tcPr>
            <w:tcW w:w="596" w:type="pct"/>
            <w:tcBorders>
              <w:top w:val="single" w:sz="4" w:space="0" w:color="auto"/>
              <w:left w:val="single" w:sz="4" w:space="0" w:color="auto"/>
              <w:bottom w:val="single" w:sz="4" w:space="0" w:color="auto"/>
              <w:right w:val="single" w:sz="4" w:space="0" w:color="auto"/>
            </w:tcBorders>
          </w:tcPr>
          <w:p w:rsidR="000D5B56" w:rsidRPr="009A2446" w:rsidRDefault="000D5B56" w:rsidP="000D5B56">
            <w:pPr>
              <w:tabs>
                <w:tab w:val="left" w:pos="1280"/>
              </w:tabs>
              <w:ind w:firstLine="709"/>
              <w:jc w:val="center"/>
              <w:rPr>
                <w:rFonts w:ascii="Times New Roman" w:hAnsi="Times New Roman" w:cs="Times New Roman"/>
                <w:b/>
                <w:color w:val="000000" w:themeColor="text1"/>
                <w:sz w:val="22"/>
                <w:szCs w:val="22"/>
              </w:rPr>
            </w:pPr>
          </w:p>
        </w:tc>
      </w:tr>
    </w:tbl>
    <w:p w:rsidR="000D5B56" w:rsidRPr="009A2446" w:rsidRDefault="000D5B56" w:rsidP="000D5B5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i/>
          <w:color w:val="000000" w:themeColor="text1"/>
          <w:sz w:val="22"/>
          <w:szCs w:val="22"/>
        </w:rPr>
      </w:pPr>
      <w:r w:rsidRPr="009A2446">
        <w:rPr>
          <w:rFonts w:ascii="Times New Roman" w:hAnsi="Times New Roman" w:cs="Times New Roman"/>
          <w:i/>
          <w:color w:val="000000" w:themeColor="text1"/>
          <w:sz w:val="20"/>
          <w:szCs w:val="22"/>
        </w:rPr>
        <w:t>*ПДВ нараховується у випадках, передбачених чинним законодавством України.</w:t>
      </w:r>
    </w:p>
    <w:p w:rsidR="000D5B56" w:rsidRPr="009A2446" w:rsidRDefault="000D5B56" w:rsidP="000D5B5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i/>
          <w:color w:val="000000" w:themeColor="text1"/>
          <w:sz w:val="22"/>
          <w:szCs w:val="22"/>
        </w:rPr>
      </w:pPr>
    </w:p>
    <w:p w:rsidR="000D5B56" w:rsidRPr="009A2446" w:rsidRDefault="000D5B56" w:rsidP="000D5B56">
      <w:pPr>
        <w:ind w:right="-1" w:firstLine="709"/>
        <w:rPr>
          <w:rFonts w:ascii="Times New Roman" w:hAnsi="Times New Roman" w:cs="Times New Roman"/>
          <w:color w:val="000000" w:themeColor="text1"/>
          <w:sz w:val="22"/>
          <w:szCs w:val="22"/>
        </w:rPr>
      </w:pPr>
    </w:p>
    <w:tbl>
      <w:tblPr>
        <w:tblW w:w="9673" w:type="dxa"/>
        <w:tblLook w:val="04A0" w:firstRow="1" w:lastRow="0" w:firstColumn="1" w:lastColumn="0" w:noHBand="0" w:noVBand="1"/>
      </w:tblPr>
      <w:tblGrid>
        <w:gridCol w:w="4678"/>
        <w:gridCol w:w="4995"/>
      </w:tblGrid>
      <w:tr w:rsidR="000D5B56" w:rsidRPr="00B8475D" w:rsidTr="000D5B56">
        <w:tc>
          <w:tcPr>
            <w:tcW w:w="4678" w:type="dxa"/>
          </w:tcPr>
          <w:p w:rsidR="000D5B56" w:rsidRPr="009A2446" w:rsidRDefault="000D5B56" w:rsidP="000D5B56">
            <w:pPr>
              <w:tabs>
                <w:tab w:val="left" w:pos="3905"/>
              </w:tabs>
              <w:ind w:firstLine="709"/>
              <w:jc w:val="center"/>
              <w:rPr>
                <w:rFonts w:ascii="Times New Roman" w:hAnsi="Times New Roman" w:cs="Times New Roman"/>
                <w:b/>
                <w:color w:val="000000" w:themeColor="text1"/>
                <w:sz w:val="22"/>
                <w:szCs w:val="22"/>
              </w:rPr>
            </w:pPr>
            <w:r w:rsidRPr="009A2446">
              <w:rPr>
                <w:rFonts w:ascii="Times New Roman" w:hAnsi="Times New Roman" w:cs="Times New Roman"/>
                <w:b/>
                <w:bCs/>
                <w:color w:val="000000" w:themeColor="text1"/>
                <w:sz w:val="22"/>
                <w:szCs w:val="22"/>
              </w:rPr>
              <w:t>ЗАМОВНИК:</w:t>
            </w:r>
            <w:r w:rsidRPr="009A2446">
              <w:rPr>
                <w:rFonts w:ascii="Times New Roman" w:hAnsi="Times New Roman" w:cs="Times New Roman"/>
                <w:b/>
                <w:color w:val="000000" w:themeColor="text1"/>
                <w:sz w:val="22"/>
                <w:szCs w:val="22"/>
              </w:rPr>
              <w:t xml:space="preserve"> </w:t>
            </w:r>
          </w:p>
          <w:p w:rsidR="000D5B56" w:rsidRPr="009A2446" w:rsidRDefault="000D5B56" w:rsidP="000D5B56">
            <w:pPr>
              <w:ind w:left="172"/>
              <w:rPr>
                <w:rFonts w:ascii="Times New Roman" w:hAnsi="Times New Roman" w:cs="Times New Roman"/>
                <w:b/>
                <w:color w:val="000000" w:themeColor="text1"/>
                <w:sz w:val="22"/>
                <w:szCs w:val="22"/>
              </w:rPr>
            </w:pPr>
          </w:p>
        </w:tc>
        <w:tc>
          <w:tcPr>
            <w:tcW w:w="4995" w:type="dxa"/>
          </w:tcPr>
          <w:p w:rsidR="000D5B56" w:rsidRPr="009A2446" w:rsidRDefault="000D5B56" w:rsidP="000D5B56">
            <w:pPr>
              <w:ind w:firstLine="709"/>
              <w:jc w:val="center"/>
              <w:rPr>
                <w:rFonts w:ascii="Times New Roman" w:hAnsi="Times New Roman" w:cs="Times New Roman"/>
                <w:b/>
                <w:bCs/>
                <w:i/>
                <w:iCs/>
                <w:color w:val="000000" w:themeColor="text1"/>
                <w:sz w:val="22"/>
                <w:szCs w:val="22"/>
              </w:rPr>
            </w:pPr>
            <w:r w:rsidRPr="009A2446">
              <w:rPr>
                <w:rFonts w:ascii="Times New Roman" w:hAnsi="Times New Roman" w:cs="Times New Roman"/>
                <w:b/>
                <w:bCs/>
                <w:color w:val="000000" w:themeColor="text1"/>
                <w:sz w:val="22"/>
                <w:szCs w:val="22"/>
              </w:rPr>
              <w:t>ПОСТАЧАЛЬНИК:</w:t>
            </w:r>
          </w:p>
          <w:p w:rsidR="000D5B56" w:rsidRPr="009A2446" w:rsidRDefault="000D5B56" w:rsidP="000D5B56">
            <w:pPr>
              <w:ind w:firstLine="709"/>
              <w:jc w:val="both"/>
              <w:rPr>
                <w:rFonts w:ascii="Times New Roman" w:hAnsi="Times New Roman" w:cs="Times New Roman"/>
                <w:b/>
                <w:bCs/>
                <w:i/>
                <w:iCs/>
                <w:color w:val="000000" w:themeColor="text1"/>
                <w:sz w:val="22"/>
                <w:szCs w:val="22"/>
              </w:rPr>
            </w:pPr>
          </w:p>
          <w:p w:rsidR="000D5B56" w:rsidRPr="009A2446" w:rsidRDefault="000D5B56" w:rsidP="000D5B56">
            <w:pPr>
              <w:ind w:firstLine="709"/>
              <w:rPr>
                <w:rFonts w:ascii="Times New Roman" w:hAnsi="Times New Roman" w:cs="Times New Roman"/>
                <w:b/>
                <w:color w:val="000000" w:themeColor="text1"/>
                <w:sz w:val="20"/>
                <w:szCs w:val="22"/>
              </w:rPr>
            </w:pPr>
          </w:p>
        </w:tc>
      </w:tr>
    </w:tbl>
    <w:p w:rsidR="000D5B56" w:rsidRPr="007361A4" w:rsidRDefault="000D5B56" w:rsidP="000D5B5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b/>
          <w:color w:val="000000" w:themeColor="text1"/>
          <w:sz w:val="22"/>
          <w:szCs w:val="22"/>
          <w:highlight w:val="yellow"/>
        </w:rPr>
      </w:pPr>
    </w:p>
    <w:p w:rsidR="006546FA" w:rsidRDefault="006546FA"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5C51C8" w:rsidRDefault="005C51C8" w:rsidP="001C6389">
      <w:pPr>
        <w:ind w:firstLine="284"/>
        <w:jc w:val="center"/>
        <w:rPr>
          <w:rFonts w:ascii="Times New Roman" w:hAnsi="Times New Roman" w:cs="Times New Roman"/>
          <w:b/>
          <w:sz w:val="22"/>
          <w:szCs w:val="22"/>
        </w:rPr>
      </w:pPr>
    </w:p>
    <w:p w:rsidR="00F630E3" w:rsidRDefault="00F630E3" w:rsidP="001C6389">
      <w:pPr>
        <w:ind w:firstLine="284"/>
        <w:jc w:val="center"/>
        <w:rPr>
          <w:rFonts w:ascii="Times New Roman" w:hAnsi="Times New Roman" w:cs="Times New Roman"/>
          <w:b/>
          <w:sz w:val="22"/>
          <w:szCs w:val="22"/>
        </w:rPr>
      </w:pPr>
    </w:p>
    <w:p w:rsidR="00F630E3" w:rsidRPr="003A4890" w:rsidRDefault="00F630E3" w:rsidP="00EA7C5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lang w:val="en-US"/>
        </w:rPr>
        <w:lastRenderedPageBreak/>
        <w:t xml:space="preserve">                                                                                                                                   </w:t>
      </w:r>
      <w:r w:rsidRPr="003A4890">
        <w:rPr>
          <w:rFonts w:ascii="Times New Roman" w:hAnsi="Times New Roman" w:cs="Times New Roman"/>
          <w:b/>
          <w:color w:val="000000" w:themeColor="text1"/>
          <w:sz w:val="22"/>
          <w:szCs w:val="22"/>
        </w:rPr>
        <w:t xml:space="preserve">Додаток № </w:t>
      </w:r>
      <w:r>
        <w:rPr>
          <w:rFonts w:ascii="Times New Roman" w:hAnsi="Times New Roman" w:cs="Times New Roman"/>
          <w:b/>
          <w:color w:val="000000" w:themeColor="text1"/>
          <w:sz w:val="22"/>
          <w:szCs w:val="22"/>
        </w:rPr>
        <w:t>2</w:t>
      </w:r>
    </w:p>
    <w:p w:rsidR="00F630E3" w:rsidRPr="003A4890" w:rsidRDefault="00F630E3" w:rsidP="00F630E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954" w:right="-1"/>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r w:rsidRPr="003A4890">
        <w:rPr>
          <w:rFonts w:ascii="Times New Roman" w:hAnsi="Times New Roman" w:cs="Times New Roman"/>
          <w:b/>
          <w:color w:val="000000" w:themeColor="text1"/>
          <w:sz w:val="22"/>
          <w:szCs w:val="22"/>
        </w:rPr>
        <w:t>до Договору № _________________</w:t>
      </w:r>
    </w:p>
    <w:p w:rsidR="00F630E3" w:rsidRPr="00EB2316" w:rsidRDefault="00F630E3" w:rsidP="00F630E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954" w:right="-1"/>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r w:rsidRPr="003A4890">
        <w:rPr>
          <w:rFonts w:ascii="Times New Roman" w:hAnsi="Times New Roman" w:cs="Times New Roman"/>
          <w:b/>
          <w:color w:val="000000" w:themeColor="text1"/>
          <w:sz w:val="22"/>
          <w:szCs w:val="22"/>
        </w:rPr>
        <w:t>від «____» _______________ 202</w:t>
      </w:r>
      <w:r w:rsidR="00EA7C5B">
        <w:rPr>
          <w:rFonts w:ascii="Times New Roman" w:hAnsi="Times New Roman" w:cs="Times New Roman"/>
          <w:b/>
          <w:color w:val="000000" w:themeColor="text1"/>
          <w:sz w:val="22"/>
          <w:szCs w:val="22"/>
          <w:lang w:val="ru-RU"/>
        </w:rPr>
        <w:t>4</w:t>
      </w:r>
      <w:r w:rsidRPr="003A4890">
        <w:rPr>
          <w:rFonts w:ascii="Times New Roman" w:hAnsi="Times New Roman" w:cs="Times New Roman"/>
          <w:b/>
          <w:color w:val="000000" w:themeColor="text1"/>
          <w:sz w:val="22"/>
          <w:szCs w:val="22"/>
        </w:rPr>
        <w:t xml:space="preserve"> р.</w:t>
      </w:r>
    </w:p>
    <w:p w:rsidR="00F630E3" w:rsidRPr="00EB2316" w:rsidRDefault="00F630E3" w:rsidP="00F630E3">
      <w:pPr>
        <w:rPr>
          <w:rFonts w:ascii="Times New Roman" w:hAnsi="Times New Roman" w:cs="Times New Roman"/>
          <w:sz w:val="22"/>
          <w:szCs w:val="22"/>
        </w:rPr>
      </w:pPr>
    </w:p>
    <w:p w:rsidR="00F630E3" w:rsidRDefault="00F630E3" w:rsidP="00F630E3">
      <w:pPr>
        <w:rPr>
          <w:rFonts w:ascii="Times New Roman" w:hAnsi="Times New Roman" w:cs="Times New Roman"/>
          <w:sz w:val="22"/>
          <w:szCs w:val="22"/>
        </w:rPr>
      </w:pPr>
    </w:p>
    <w:p w:rsidR="00F630E3" w:rsidRDefault="00F630E3" w:rsidP="00F630E3">
      <w:pPr>
        <w:rPr>
          <w:rFonts w:ascii="Times New Roman" w:hAnsi="Times New Roman" w:cs="Times New Roman"/>
          <w:sz w:val="22"/>
          <w:szCs w:val="22"/>
        </w:rPr>
      </w:pPr>
    </w:p>
    <w:p w:rsidR="00F630E3" w:rsidRPr="00EA7C5B" w:rsidRDefault="00F630E3" w:rsidP="00F6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b/>
          <w:color w:val="000000" w:themeColor="text1"/>
          <w:sz w:val="22"/>
          <w:szCs w:val="22"/>
          <w:lang w:val="ru-RU"/>
        </w:rPr>
      </w:pPr>
      <w:r>
        <w:rPr>
          <w:rFonts w:ascii="Times New Roman" w:hAnsi="Times New Roman" w:cs="Times New Roman"/>
          <w:sz w:val="22"/>
          <w:szCs w:val="22"/>
        </w:rPr>
        <w:tab/>
      </w:r>
      <w:r w:rsidRPr="003A4890">
        <w:rPr>
          <w:rFonts w:ascii="Times New Roman" w:hAnsi="Times New Roman" w:cs="Times New Roman"/>
          <w:b/>
          <w:color w:val="000000" w:themeColor="text1"/>
          <w:sz w:val="22"/>
          <w:szCs w:val="22"/>
        </w:rPr>
        <w:t>РОСТОВКА</w:t>
      </w:r>
      <w:r w:rsidRPr="00EA7C5B">
        <w:rPr>
          <w:rFonts w:ascii="Times New Roman" w:hAnsi="Times New Roman" w:cs="Times New Roman"/>
          <w:b/>
          <w:color w:val="000000" w:themeColor="text1"/>
          <w:sz w:val="22"/>
          <w:szCs w:val="22"/>
          <w:lang w:val="ru-RU"/>
        </w:rPr>
        <w:t xml:space="preserve"> </w:t>
      </w:r>
    </w:p>
    <w:p w:rsidR="00F630E3" w:rsidRDefault="00F630E3" w:rsidP="001C6389">
      <w:pPr>
        <w:ind w:firstLine="284"/>
        <w:jc w:val="center"/>
        <w:rPr>
          <w:rFonts w:ascii="Times New Roman" w:hAnsi="Times New Roman" w:cs="Times New Roman"/>
          <w:b/>
          <w:sz w:val="22"/>
          <w:szCs w:val="22"/>
        </w:rPr>
      </w:pPr>
    </w:p>
    <w:tbl>
      <w:tblPr>
        <w:tblStyle w:val="a8"/>
        <w:tblW w:w="0" w:type="auto"/>
        <w:tblInd w:w="3335" w:type="dxa"/>
        <w:tblLook w:val="04A0" w:firstRow="1" w:lastRow="0" w:firstColumn="1" w:lastColumn="0" w:noHBand="0" w:noVBand="1"/>
      </w:tblPr>
      <w:tblGrid>
        <w:gridCol w:w="2044"/>
        <w:gridCol w:w="2044"/>
      </w:tblGrid>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Розмір</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Кількість</w:t>
            </w:r>
            <w:r w:rsidR="006546FA">
              <w:rPr>
                <w:rFonts w:ascii="Times New Roman" w:hAnsi="Times New Roman" w:cs="Times New Roman"/>
                <w:b/>
                <w:sz w:val="22"/>
                <w:szCs w:val="22"/>
              </w:rPr>
              <w:t xml:space="preserve"> пар</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34</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2</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35</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2</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36</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14</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37</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38</w:t>
            </w:r>
          </w:p>
        </w:tc>
      </w:tr>
      <w:tr w:rsidR="001B5578" w:rsidTr="001B5578">
        <w:trPr>
          <w:trHeight w:val="241"/>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38</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104</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39</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96</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40</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87</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41</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104</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42</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159</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43</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172</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44</w:t>
            </w:r>
          </w:p>
        </w:tc>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98</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45</w:t>
            </w:r>
          </w:p>
        </w:tc>
        <w:tc>
          <w:tcPr>
            <w:tcW w:w="2044" w:type="dxa"/>
          </w:tcPr>
          <w:p w:rsidR="001B5578" w:rsidRDefault="00720994" w:rsidP="001B5578">
            <w:pPr>
              <w:ind w:left="459"/>
              <w:jc w:val="center"/>
              <w:rPr>
                <w:rFonts w:ascii="Times New Roman" w:hAnsi="Times New Roman" w:cs="Times New Roman"/>
                <w:b/>
                <w:sz w:val="22"/>
                <w:szCs w:val="22"/>
              </w:rPr>
            </w:pPr>
            <w:r>
              <w:rPr>
                <w:rFonts w:ascii="Times New Roman" w:hAnsi="Times New Roman" w:cs="Times New Roman"/>
                <w:b/>
                <w:sz w:val="22"/>
                <w:szCs w:val="22"/>
              </w:rPr>
              <w:t>71</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46</w:t>
            </w:r>
          </w:p>
        </w:tc>
        <w:tc>
          <w:tcPr>
            <w:tcW w:w="2044" w:type="dxa"/>
          </w:tcPr>
          <w:p w:rsidR="001B5578" w:rsidRDefault="00720994" w:rsidP="001B5578">
            <w:pPr>
              <w:ind w:left="459"/>
              <w:jc w:val="center"/>
              <w:rPr>
                <w:rFonts w:ascii="Times New Roman" w:hAnsi="Times New Roman" w:cs="Times New Roman"/>
                <w:b/>
                <w:sz w:val="22"/>
                <w:szCs w:val="22"/>
              </w:rPr>
            </w:pPr>
            <w:r>
              <w:rPr>
                <w:rFonts w:ascii="Times New Roman" w:hAnsi="Times New Roman" w:cs="Times New Roman"/>
                <w:b/>
                <w:sz w:val="22"/>
                <w:szCs w:val="22"/>
              </w:rPr>
              <w:t>41</w:t>
            </w:r>
          </w:p>
        </w:tc>
      </w:tr>
      <w:tr w:rsidR="001B5578" w:rsidTr="001B5578">
        <w:trPr>
          <w:trHeight w:val="253"/>
        </w:trPr>
        <w:tc>
          <w:tcPr>
            <w:tcW w:w="2044" w:type="dxa"/>
          </w:tcPr>
          <w:p w:rsidR="001B5578" w:rsidRDefault="001B5578" w:rsidP="001B5578">
            <w:pPr>
              <w:ind w:left="459"/>
              <w:jc w:val="center"/>
              <w:rPr>
                <w:rFonts w:ascii="Times New Roman" w:hAnsi="Times New Roman" w:cs="Times New Roman"/>
                <w:b/>
                <w:sz w:val="22"/>
                <w:szCs w:val="22"/>
              </w:rPr>
            </w:pPr>
            <w:r>
              <w:rPr>
                <w:rFonts w:ascii="Times New Roman" w:hAnsi="Times New Roman" w:cs="Times New Roman"/>
                <w:b/>
                <w:sz w:val="22"/>
                <w:szCs w:val="22"/>
              </w:rPr>
              <w:t>47</w:t>
            </w:r>
          </w:p>
        </w:tc>
        <w:tc>
          <w:tcPr>
            <w:tcW w:w="2044" w:type="dxa"/>
          </w:tcPr>
          <w:p w:rsidR="001B5578" w:rsidRDefault="00720994" w:rsidP="001B5578">
            <w:pPr>
              <w:ind w:left="459"/>
              <w:jc w:val="center"/>
              <w:rPr>
                <w:rFonts w:ascii="Times New Roman" w:hAnsi="Times New Roman" w:cs="Times New Roman"/>
                <w:b/>
                <w:sz w:val="22"/>
                <w:szCs w:val="22"/>
              </w:rPr>
            </w:pPr>
            <w:r>
              <w:rPr>
                <w:rFonts w:ascii="Times New Roman" w:hAnsi="Times New Roman" w:cs="Times New Roman"/>
                <w:b/>
                <w:sz w:val="22"/>
                <w:szCs w:val="22"/>
              </w:rPr>
              <w:t>12</w:t>
            </w:r>
          </w:p>
        </w:tc>
      </w:tr>
      <w:tr w:rsidR="001B5578" w:rsidTr="001B5578">
        <w:trPr>
          <w:trHeight w:val="241"/>
        </w:trPr>
        <w:tc>
          <w:tcPr>
            <w:tcW w:w="2044" w:type="dxa"/>
          </w:tcPr>
          <w:p w:rsidR="001B5578" w:rsidRDefault="001B5578" w:rsidP="001B5578">
            <w:pPr>
              <w:ind w:left="459"/>
              <w:jc w:val="center"/>
              <w:rPr>
                <w:rFonts w:ascii="Times New Roman" w:hAnsi="Times New Roman" w:cs="Times New Roman"/>
                <w:b/>
                <w:sz w:val="22"/>
                <w:szCs w:val="22"/>
              </w:rPr>
            </w:pPr>
          </w:p>
        </w:tc>
        <w:tc>
          <w:tcPr>
            <w:tcW w:w="2044" w:type="dxa"/>
          </w:tcPr>
          <w:p w:rsidR="00720994" w:rsidRDefault="00720994" w:rsidP="001B5578">
            <w:pPr>
              <w:ind w:left="459"/>
              <w:jc w:val="center"/>
              <w:rPr>
                <w:rFonts w:ascii="Times New Roman" w:hAnsi="Times New Roman" w:cs="Times New Roman"/>
                <w:b/>
                <w:sz w:val="22"/>
                <w:szCs w:val="22"/>
              </w:rPr>
            </w:pPr>
            <w:r>
              <w:rPr>
                <w:rFonts w:ascii="Times New Roman" w:hAnsi="Times New Roman" w:cs="Times New Roman"/>
                <w:b/>
                <w:sz w:val="22"/>
                <w:szCs w:val="22"/>
              </w:rPr>
              <w:t>Всього</w:t>
            </w:r>
          </w:p>
          <w:p w:rsidR="001B5578" w:rsidRDefault="00720994" w:rsidP="001B5578">
            <w:pPr>
              <w:ind w:left="459"/>
              <w:jc w:val="center"/>
              <w:rPr>
                <w:rFonts w:ascii="Times New Roman" w:hAnsi="Times New Roman" w:cs="Times New Roman"/>
                <w:b/>
                <w:sz w:val="22"/>
                <w:szCs w:val="22"/>
              </w:rPr>
            </w:pPr>
            <w:r>
              <w:rPr>
                <w:rFonts w:ascii="Times New Roman" w:hAnsi="Times New Roman" w:cs="Times New Roman"/>
                <w:b/>
                <w:sz w:val="22"/>
                <w:szCs w:val="22"/>
              </w:rPr>
              <w:t xml:space="preserve"> 1000 пар</w:t>
            </w:r>
          </w:p>
        </w:tc>
      </w:tr>
    </w:tbl>
    <w:p w:rsidR="001B5578" w:rsidRDefault="001B5578" w:rsidP="001C6389">
      <w:pPr>
        <w:ind w:firstLine="284"/>
        <w:jc w:val="center"/>
        <w:rPr>
          <w:rFonts w:ascii="Times New Roman" w:hAnsi="Times New Roman" w:cs="Times New Roman"/>
          <w:b/>
          <w:sz w:val="22"/>
          <w:szCs w:val="22"/>
        </w:rPr>
      </w:pPr>
    </w:p>
    <w:p w:rsidR="00720994" w:rsidRPr="009A2446" w:rsidRDefault="00720994" w:rsidP="00720994">
      <w:pPr>
        <w:ind w:right="-1" w:firstLine="709"/>
        <w:rPr>
          <w:rFonts w:ascii="Times New Roman" w:hAnsi="Times New Roman" w:cs="Times New Roman"/>
          <w:color w:val="000000" w:themeColor="text1"/>
          <w:sz w:val="22"/>
          <w:szCs w:val="22"/>
        </w:rPr>
      </w:pPr>
    </w:p>
    <w:tbl>
      <w:tblPr>
        <w:tblW w:w="9673" w:type="dxa"/>
        <w:tblLook w:val="04A0" w:firstRow="1" w:lastRow="0" w:firstColumn="1" w:lastColumn="0" w:noHBand="0" w:noVBand="1"/>
      </w:tblPr>
      <w:tblGrid>
        <w:gridCol w:w="4678"/>
        <w:gridCol w:w="4995"/>
      </w:tblGrid>
      <w:tr w:rsidR="00720994" w:rsidRPr="00B8475D" w:rsidTr="00C53183">
        <w:tc>
          <w:tcPr>
            <w:tcW w:w="4678" w:type="dxa"/>
          </w:tcPr>
          <w:p w:rsidR="00720994" w:rsidRPr="009A2446" w:rsidRDefault="00720994" w:rsidP="00C53183">
            <w:pPr>
              <w:tabs>
                <w:tab w:val="left" w:pos="3905"/>
              </w:tabs>
              <w:ind w:firstLine="709"/>
              <w:jc w:val="center"/>
              <w:rPr>
                <w:rFonts w:ascii="Times New Roman" w:hAnsi="Times New Roman" w:cs="Times New Roman"/>
                <w:b/>
                <w:color w:val="000000" w:themeColor="text1"/>
                <w:sz w:val="22"/>
                <w:szCs w:val="22"/>
              </w:rPr>
            </w:pPr>
            <w:r w:rsidRPr="009A2446">
              <w:rPr>
                <w:rFonts w:ascii="Times New Roman" w:hAnsi="Times New Roman" w:cs="Times New Roman"/>
                <w:b/>
                <w:bCs/>
                <w:color w:val="000000" w:themeColor="text1"/>
                <w:sz w:val="22"/>
                <w:szCs w:val="22"/>
              </w:rPr>
              <w:t>ЗАМОВНИК:</w:t>
            </w:r>
            <w:r w:rsidRPr="009A2446">
              <w:rPr>
                <w:rFonts w:ascii="Times New Roman" w:hAnsi="Times New Roman" w:cs="Times New Roman"/>
                <w:b/>
                <w:color w:val="000000" w:themeColor="text1"/>
                <w:sz w:val="22"/>
                <w:szCs w:val="22"/>
              </w:rPr>
              <w:t xml:space="preserve"> </w:t>
            </w:r>
          </w:p>
          <w:p w:rsidR="00720994" w:rsidRPr="009A2446" w:rsidRDefault="00720994" w:rsidP="00C53183">
            <w:pPr>
              <w:ind w:left="172"/>
              <w:rPr>
                <w:rFonts w:ascii="Times New Roman" w:hAnsi="Times New Roman" w:cs="Times New Roman"/>
                <w:b/>
                <w:color w:val="000000" w:themeColor="text1"/>
                <w:sz w:val="22"/>
                <w:szCs w:val="22"/>
              </w:rPr>
            </w:pPr>
          </w:p>
        </w:tc>
        <w:tc>
          <w:tcPr>
            <w:tcW w:w="4995" w:type="dxa"/>
          </w:tcPr>
          <w:p w:rsidR="00720994" w:rsidRPr="009A2446" w:rsidRDefault="00720994" w:rsidP="00C53183">
            <w:pPr>
              <w:ind w:firstLine="709"/>
              <w:jc w:val="center"/>
              <w:rPr>
                <w:rFonts w:ascii="Times New Roman" w:hAnsi="Times New Roman" w:cs="Times New Roman"/>
                <w:b/>
                <w:bCs/>
                <w:i/>
                <w:iCs/>
                <w:color w:val="000000" w:themeColor="text1"/>
                <w:sz w:val="22"/>
                <w:szCs w:val="22"/>
              </w:rPr>
            </w:pPr>
            <w:r w:rsidRPr="009A2446">
              <w:rPr>
                <w:rFonts w:ascii="Times New Roman" w:hAnsi="Times New Roman" w:cs="Times New Roman"/>
                <w:b/>
                <w:bCs/>
                <w:color w:val="000000" w:themeColor="text1"/>
                <w:sz w:val="22"/>
                <w:szCs w:val="22"/>
              </w:rPr>
              <w:t>ПОСТАЧАЛЬНИК:</w:t>
            </w:r>
          </w:p>
          <w:p w:rsidR="00720994" w:rsidRPr="009A2446" w:rsidRDefault="00720994" w:rsidP="00C53183">
            <w:pPr>
              <w:ind w:firstLine="709"/>
              <w:jc w:val="both"/>
              <w:rPr>
                <w:rFonts w:ascii="Times New Roman" w:hAnsi="Times New Roman" w:cs="Times New Roman"/>
                <w:b/>
                <w:bCs/>
                <w:i/>
                <w:iCs/>
                <w:color w:val="000000" w:themeColor="text1"/>
                <w:sz w:val="22"/>
                <w:szCs w:val="22"/>
              </w:rPr>
            </w:pPr>
          </w:p>
          <w:p w:rsidR="00720994" w:rsidRPr="009A2446" w:rsidRDefault="00720994" w:rsidP="00C53183">
            <w:pPr>
              <w:ind w:firstLine="709"/>
              <w:rPr>
                <w:rFonts w:ascii="Times New Roman" w:hAnsi="Times New Roman" w:cs="Times New Roman"/>
                <w:b/>
                <w:color w:val="000000" w:themeColor="text1"/>
                <w:sz w:val="20"/>
                <w:szCs w:val="22"/>
              </w:rPr>
            </w:pPr>
          </w:p>
        </w:tc>
      </w:tr>
    </w:tbl>
    <w:p w:rsidR="00720994" w:rsidRDefault="00720994" w:rsidP="001C6389">
      <w:pPr>
        <w:ind w:firstLine="284"/>
        <w:jc w:val="center"/>
        <w:rPr>
          <w:rFonts w:ascii="Times New Roman" w:hAnsi="Times New Roman" w:cs="Times New Roman"/>
          <w:b/>
          <w:sz w:val="22"/>
          <w:szCs w:val="22"/>
        </w:rPr>
      </w:pPr>
    </w:p>
    <w:sectPr w:rsidR="00720994" w:rsidSect="009E6F5F">
      <w:headerReference w:type="default" r:id="rId37"/>
      <w:pgSz w:w="11906" w:h="16838"/>
      <w:pgMar w:top="567" w:right="70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B4" w:rsidRDefault="004E2CB4">
      <w:r>
        <w:separator/>
      </w:r>
    </w:p>
  </w:endnote>
  <w:endnote w:type="continuationSeparator" w:id="0">
    <w:p w:rsidR="004E2CB4" w:rsidRDefault="004E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FreeSans">
    <w:altName w:val="Times New Roman"/>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B4" w:rsidRDefault="004E2CB4">
      <w:r>
        <w:separator/>
      </w:r>
    </w:p>
  </w:footnote>
  <w:footnote w:type="continuationSeparator" w:id="0">
    <w:p w:rsidR="004E2CB4" w:rsidRDefault="004E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47177"/>
      <w:docPartObj>
        <w:docPartGallery w:val="Page Numbers (Top of Page)"/>
        <w:docPartUnique/>
      </w:docPartObj>
    </w:sdtPr>
    <w:sdtContent>
      <w:p w:rsidR="00E42DFE" w:rsidRDefault="00E42DFE">
        <w:pPr>
          <w:pStyle w:val="afc"/>
          <w:jc w:val="right"/>
        </w:pPr>
        <w:r>
          <w:fldChar w:fldCharType="begin"/>
        </w:r>
        <w:r>
          <w:instrText>PAGE   \* MERGEFORMAT</w:instrText>
        </w:r>
        <w:r>
          <w:fldChar w:fldCharType="separate"/>
        </w:r>
        <w:r w:rsidR="006B2359" w:rsidRPr="006B2359">
          <w:rPr>
            <w:noProof/>
            <w:lang w:val="ru-RU"/>
          </w:rPr>
          <w:t>25</w:t>
        </w:r>
        <w:r>
          <w:fldChar w:fldCharType="end"/>
        </w:r>
      </w:p>
    </w:sdtContent>
  </w:sdt>
  <w:p w:rsidR="00E42DFE" w:rsidRDefault="00E42DF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A22"/>
    <w:multiLevelType w:val="multilevel"/>
    <w:tmpl w:val="C09A8D12"/>
    <w:lvl w:ilvl="0">
      <w:start w:val="1"/>
      <w:numFmt w:val="bullet"/>
      <w:lvlText w:val="−"/>
      <w:lvlJc w:val="left"/>
      <w:pPr>
        <w:ind w:left="-10053" w:hanging="360"/>
      </w:pPr>
      <w:rPr>
        <w:rFonts w:ascii="Noto Sans" w:eastAsia="Noto Sans" w:hAnsi="Noto Sans" w:cs="Noto Sans"/>
        <w:color w:val="000000"/>
        <w:sz w:val="20"/>
        <w:szCs w:val="20"/>
      </w:rPr>
    </w:lvl>
    <w:lvl w:ilvl="1">
      <w:start w:val="1"/>
      <w:numFmt w:val="bullet"/>
      <w:lvlText w:val="o"/>
      <w:lvlJc w:val="left"/>
      <w:pPr>
        <w:ind w:left="-9333" w:hanging="360"/>
      </w:pPr>
      <w:rPr>
        <w:rFonts w:ascii="Courier New" w:eastAsia="Courier New" w:hAnsi="Courier New" w:cs="Courier New"/>
        <w:sz w:val="20"/>
        <w:szCs w:val="20"/>
      </w:rPr>
    </w:lvl>
    <w:lvl w:ilvl="2">
      <w:start w:val="1"/>
      <w:numFmt w:val="bullet"/>
      <w:lvlText w:val="▪"/>
      <w:lvlJc w:val="left"/>
      <w:pPr>
        <w:ind w:left="-8613" w:hanging="360"/>
      </w:pPr>
      <w:rPr>
        <w:rFonts w:ascii="Noto Sans" w:eastAsia="Noto Sans" w:hAnsi="Noto Sans" w:cs="Noto Sans"/>
        <w:sz w:val="20"/>
        <w:szCs w:val="20"/>
      </w:rPr>
    </w:lvl>
    <w:lvl w:ilvl="3">
      <w:start w:val="1"/>
      <w:numFmt w:val="bullet"/>
      <w:lvlText w:val="▪"/>
      <w:lvlJc w:val="left"/>
      <w:pPr>
        <w:ind w:left="-7893" w:hanging="360"/>
      </w:pPr>
      <w:rPr>
        <w:rFonts w:ascii="Noto Sans" w:eastAsia="Noto Sans" w:hAnsi="Noto Sans" w:cs="Noto Sans"/>
        <w:sz w:val="20"/>
        <w:szCs w:val="20"/>
      </w:rPr>
    </w:lvl>
    <w:lvl w:ilvl="4">
      <w:start w:val="1"/>
      <w:numFmt w:val="bullet"/>
      <w:lvlText w:val="▪"/>
      <w:lvlJc w:val="left"/>
      <w:pPr>
        <w:ind w:left="-7173" w:hanging="360"/>
      </w:pPr>
      <w:rPr>
        <w:rFonts w:ascii="Noto Sans" w:eastAsia="Noto Sans" w:hAnsi="Noto Sans" w:cs="Noto Sans"/>
        <w:sz w:val="20"/>
        <w:szCs w:val="20"/>
      </w:rPr>
    </w:lvl>
    <w:lvl w:ilvl="5">
      <w:start w:val="1"/>
      <w:numFmt w:val="bullet"/>
      <w:lvlText w:val="▪"/>
      <w:lvlJc w:val="left"/>
      <w:pPr>
        <w:ind w:left="-6453" w:hanging="360"/>
      </w:pPr>
      <w:rPr>
        <w:rFonts w:ascii="Noto Sans" w:eastAsia="Noto Sans" w:hAnsi="Noto Sans" w:cs="Noto Sans"/>
        <w:sz w:val="20"/>
        <w:szCs w:val="20"/>
      </w:rPr>
    </w:lvl>
    <w:lvl w:ilvl="6">
      <w:start w:val="1"/>
      <w:numFmt w:val="bullet"/>
      <w:lvlText w:val="▪"/>
      <w:lvlJc w:val="left"/>
      <w:pPr>
        <w:ind w:left="-5733" w:hanging="360"/>
      </w:pPr>
      <w:rPr>
        <w:rFonts w:ascii="Noto Sans" w:eastAsia="Noto Sans" w:hAnsi="Noto Sans" w:cs="Noto Sans"/>
        <w:sz w:val="20"/>
        <w:szCs w:val="20"/>
      </w:rPr>
    </w:lvl>
    <w:lvl w:ilvl="7">
      <w:start w:val="1"/>
      <w:numFmt w:val="bullet"/>
      <w:lvlText w:val="▪"/>
      <w:lvlJc w:val="left"/>
      <w:pPr>
        <w:ind w:left="-5013" w:hanging="360"/>
      </w:pPr>
      <w:rPr>
        <w:rFonts w:ascii="Noto Sans" w:eastAsia="Noto Sans" w:hAnsi="Noto Sans" w:cs="Noto Sans"/>
        <w:sz w:val="20"/>
        <w:szCs w:val="20"/>
      </w:rPr>
    </w:lvl>
    <w:lvl w:ilvl="8">
      <w:start w:val="1"/>
      <w:numFmt w:val="bullet"/>
      <w:lvlText w:val="▪"/>
      <w:lvlJc w:val="left"/>
      <w:pPr>
        <w:ind w:left="-4293" w:hanging="360"/>
      </w:pPr>
      <w:rPr>
        <w:rFonts w:ascii="Noto Sans" w:eastAsia="Noto Sans" w:hAnsi="Noto Sans" w:cs="Noto Sans"/>
        <w:sz w:val="20"/>
        <w:szCs w:val="20"/>
      </w:rPr>
    </w:lvl>
  </w:abstractNum>
  <w:abstractNum w:abstractNumId="1" w15:restartNumberingAfterBreak="0">
    <w:nsid w:val="05401DD5"/>
    <w:multiLevelType w:val="hybridMultilevel"/>
    <w:tmpl w:val="A3768DA4"/>
    <w:lvl w:ilvl="0" w:tplc="F184076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8596974"/>
    <w:multiLevelType w:val="hybridMultilevel"/>
    <w:tmpl w:val="D820E6B6"/>
    <w:lvl w:ilvl="0" w:tplc="5E5AFD1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DB412B"/>
    <w:multiLevelType w:val="multilevel"/>
    <w:tmpl w:val="4FF6F1D0"/>
    <w:lvl w:ilvl="0">
      <w:start w:val="1"/>
      <w:numFmt w:val="decimal"/>
      <w:lvlText w:val="%1."/>
      <w:lvlJc w:val="left"/>
      <w:pPr>
        <w:ind w:left="750" w:hanging="39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8A3AD2"/>
    <w:multiLevelType w:val="hybridMultilevel"/>
    <w:tmpl w:val="E3164230"/>
    <w:lvl w:ilvl="0" w:tplc="0422000F">
      <w:start w:val="1"/>
      <w:numFmt w:val="decimal"/>
      <w:lvlText w:val="%1."/>
      <w:lvlJc w:val="left"/>
      <w:pPr>
        <w:ind w:left="644" w:hanging="360"/>
      </w:pPr>
      <w:rPr>
        <w:rFont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110D5799"/>
    <w:multiLevelType w:val="multilevel"/>
    <w:tmpl w:val="9596085A"/>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150A54CE"/>
    <w:multiLevelType w:val="hybridMultilevel"/>
    <w:tmpl w:val="CA4430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19A160F4"/>
    <w:multiLevelType w:val="hybridMultilevel"/>
    <w:tmpl w:val="4482A306"/>
    <w:lvl w:ilvl="0" w:tplc="C114C234">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1091602"/>
    <w:multiLevelType w:val="multilevel"/>
    <w:tmpl w:val="E20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61804"/>
    <w:multiLevelType w:val="multilevel"/>
    <w:tmpl w:val="0B9C9D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E06670E"/>
    <w:multiLevelType w:val="hybridMultilevel"/>
    <w:tmpl w:val="65E0B134"/>
    <w:lvl w:ilvl="0" w:tplc="0422000F">
      <w:start w:val="1"/>
      <w:numFmt w:val="decimal"/>
      <w:lvlText w:val="%1."/>
      <w:lvlJc w:val="left"/>
      <w:pPr>
        <w:ind w:left="11133" w:hanging="360"/>
      </w:pPr>
      <w:rPr>
        <w:rFonts w:hint="default"/>
      </w:rPr>
    </w:lvl>
    <w:lvl w:ilvl="1" w:tplc="04220019" w:tentative="1">
      <w:start w:val="1"/>
      <w:numFmt w:val="lowerLetter"/>
      <w:lvlText w:val="%2."/>
      <w:lvlJc w:val="left"/>
      <w:pPr>
        <w:ind w:left="11853" w:hanging="360"/>
      </w:pPr>
    </w:lvl>
    <w:lvl w:ilvl="2" w:tplc="0422001B" w:tentative="1">
      <w:start w:val="1"/>
      <w:numFmt w:val="lowerRoman"/>
      <w:lvlText w:val="%3."/>
      <w:lvlJc w:val="right"/>
      <w:pPr>
        <w:ind w:left="12573" w:hanging="180"/>
      </w:pPr>
    </w:lvl>
    <w:lvl w:ilvl="3" w:tplc="0422000F" w:tentative="1">
      <w:start w:val="1"/>
      <w:numFmt w:val="decimal"/>
      <w:lvlText w:val="%4."/>
      <w:lvlJc w:val="left"/>
      <w:pPr>
        <w:ind w:left="13293" w:hanging="360"/>
      </w:pPr>
    </w:lvl>
    <w:lvl w:ilvl="4" w:tplc="04220019" w:tentative="1">
      <w:start w:val="1"/>
      <w:numFmt w:val="lowerLetter"/>
      <w:lvlText w:val="%5."/>
      <w:lvlJc w:val="left"/>
      <w:pPr>
        <w:ind w:left="14013" w:hanging="360"/>
      </w:pPr>
    </w:lvl>
    <w:lvl w:ilvl="5" w:tplc="0422001B" w:tentative="1">
      <w:start w:val="1"/>
      <w:numFmt w:val="lowerRoman"/>
      <w:lvlText w:val="%6."/>
      <w:lvlJc w:val="right"/>
      <w:pPr>
        <w:ind w:left="14733" w:hanging="180"/>
      </w:pPr>
    </w:lvl>
    <w:lvl w:ilvl="6" w:tplc="0422000F" w:tentative="1">
      <w:start w:val="1"/>
      <w:numFmt w:val="decimal"/>
      <w:lvlText w:val="%7."/>
      <w:lvlJc w:val="left"/>
      <w:pPr>
        <w:ind w:left="15453" w:hanging="360"/>
      </w:pPr>
    </w:lvl>
    <w:lvl w:ilvl="7" w:tplc="04220019" w:tentative="1">
      <w:start w:val="1"/>
      <w:numFmt w:val="lowerLetter"/>
      <w:lvlText w:val="%8."/>
      <w:lvlJc w:val="left"/>
      <w:pPr>
        <w:ind w:left="16173" w:hanging="360"/>
      </w:pPr>
    </w:lvl>
    <w:lvl w:ilvl="8" w:tplc="0422001B" w:tentative="1">
      <w:start w:val="1"/>
      <w:numFmt w:val="lowerRoman"/>
      <w:lvlText w:val="%9."/>
      <w:lvlJc w:val="right"/>
      <w:pPr>
        <w:ind w:left="16893" w:hanging="180"/>
      </w:pPr>
    </w:lvl>
  </w:abstractNum>
  <w:abstractNum w:abstractNumId="13" w15:restartNumberingAfterBreak="0">
    <w:nsid w:val="32FE6585"/>
    <w:multiLevelType w:val="hybridMultilevel"/>
    <w:tmpl w:val="FA2E3A3E"/>
    <w:lvl w:ilvl="0" w:tplc="92B47E1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3476CE0"/>
    <w:multiLevelType w:val="hybridMultilevel"/>
    <w:tmpl w:val="5B3A2492"/>
    <w:lvl w:ilvl="0" w:tplc="0422000F">
      <w:start w:val="1"/>
      <w:numFmt w:val="decimal"/>
      <w:lvlText w:val="%1."/>
      <w:lvlJc w:val="left"/>
      <w:pPr>
        <w:ind w:left="294" w:hanging="360"/>
      </w:pPr>
      <w:rPr>
        <w:rFonts w:hint="default"/>
      </w:rPr>
    </w:lvl>
    <w:lvl w:ilvl="1" w:tplc="04220003" w:tentative="1">
      <w:start w:val="1"/>
      <w:numFmt w:val="bullet"/>
      <w:lvlText w:val="o"/>
      <w:lvlJc w:val="left"/>
      <w:pPr>
        <w:ind w:left="1014" w:hanging="360"/>
      </w:pPr>
      <w:rPr>
        <w:rFonts w:ascii="Courier New" w:hAnsi="Courier New" w:cs="Courier New" w:hint="default"/>
      </w:rPr>
    </w:lvl>
    <w:lvl w:ilvl="2" w:tplc="04220005" w:tentative="1">
      <w:start w:val="1"/>
      <w:numFmt w:val="bullet"/>
      <w:lvlText w:val=""/>
      <w:lvlJc w:val="left"/>
      <w:pPr>
        <w:ind w:left="1734" w:hanging="360"/>
      </w:pPr>
      <w:rPr>
        <w:rFonts w:ascii="Wingdings" w:hAnsi="Wingdings" w:hint="default"/>
      </w:rPr>
    </w:lvl>
    <w:lvl w:ilvl="3" w:tplc="04220001" w:tentative="1">
      <w:start w:val="1"/>
      <w:numFmt w:val="bullet"/>
      <w:lvlText w:val=""/>
      <w:lvlJc w:val="left"/>
      <w:pPr>
        <w:ind w:left="2454" w:hanging="360"/>
      </w:pPr>
      <w:rPr>
        <w:rFonts w:ascii="Symbol" w:hAnsi="Symbol" w:hint="default"/>
      </w:rPr>
    </w:lvl>
    <w:lvl w:ilvl="4" w:tplc="04220003" w:tentative="1">
      <w:start w:val="1"/>
      <w:numFmt w:val="bullet"/>
      <w:lvlText w:val="o"/>
      <w:lvlJc w:val="left"/>
      <w:pPr>
        <w:ind w:left="3174" w:hanging="360"/>
      </w:pPr>
      <w:rPr>
        <w:rFonts w:ascii="Courier New" w:hAnsi="Courier New" w:cs="Courier New" w:hint="default"/>
      </w:rPr>
    </w:lvl>
    <w:lvl w:ilvl="5" w:tplc="04220005" w:tentative="1">
      <w:start w:val="1"/>
      <w:numFmt w:val="bullet"/>
      <w:lvlText w:val=""/>
      <w:lvlJc w:val="left"/>
      <w:pPr>
        <w:ind w:left="3894" w:hanging="360"/>
      </w:pPr>
      <w:rPr>
        <w:rFonts w:ascii="Wingdings" w:hAnsi="Wingdings" w:hint="default"/>
      </w:rPr>
    </w:lvl>
    <w:lvl w:ilvl="6" w:tplc="04220001" w:tentative="1">
      <w:start w:val="1"/>
      <w:numFmt w:val="bullet"/>
      <w:lvlText w:val=""/>
      <w:lvlJc w:val="left"/>
      <w:pPr>
        <w:ind w:left="4614" w:hanging="360"/>
      </w:pPr>
      <w:rPr>
        <w:rFonts w:ascii="Symbol" w:hAnsi="Symbol" w:hint="default"/>
      </w:rPr>
    </w:lvl>
    <w:lvl w:ilvl="7" w:tplc="04220003" w:tentative="1">
      <w:start w:val="1"/>
      <w:numFmt w:val="bullet"/>
      <w:lvlText w:val="o"/>
      <w:lvlJc w:val="left"/>
      <w:pPr>
        <w:ind w:left="5334" w:hanging="360"/>
      </w:pPr>
      <w:rPr>
        <w:rFonts w:ascii="Courier New" w:hAnsi="Courier New" w:cs="Courier New" w:hint="default"/>
      </w:rPr>
    </w:lvl>
    <w:lvl w:ilvl="8" w:tplc="04220005" w:tentative="1">
      <w:start w:val="1"/>
      <w:numFmt w:val="bullet"/>
      <w:lvlText w:val=""/>
      <w:lvlJc w:val="left"/>
      <w:pPr>
        <w:ind w:left="6054" w:hanging="360"/>
      </w:pPr>
      <w:rPr>
        <w:rFonts w:ascii="Wingdings" w:hAnsi="Wingdings" w:hint="default"/>
      </w:rPr>
    </w:lvl>
  </w:abstractNum>
  <w:abstractNum w:abstractNumId="15" w15:restartNumberingAfterBreak="0">
    <w:nsid w:val="3C344A49"/>
    <w:multiLevelType w:val="hybridMultilevel"/>
    <w:tmpl w:val="6638FE32"/>
    <w:lvl w:ilvl="0" w:tplc="1682F2CE">
      <w:numFmt w:val="bullet"/>
      <w:lvlText w:val="-"/>
      <w:lvlJc w:val="left"/>
      <w:pPr>
        <w:ind w:left="257" w:hanging="360"/>
      </w:pPr>
      <w:rPr>
        <w:rFonts w:ascii="Times New Roman" w:eastAsia="Times New Roman" w:hAnsi="Times New Roman" w:cs="Times New Roman" w:hint="default"/>
      </w:rPr>
    </w:lvl>
    <w:lvl w:ilvl="1" w:tplc="04220003" w:tentative="1">
      <w:start w:val="1"/>
      <w:numFmt w:val="bullet"/>
      <w:lvlText w:val="o"/>
      <w:lvlJc w:val="left"/>
      <w:pPr>
        <w:ind w:left="977" w:hanging="360"/>
      </w:pPr>
      <w:rPr>
        <w:rFonts w:ascii="Courier New" w:hAnsi="Courier New" w:cs="Courier New" w:hint="default"/>
      </w:rPr>
    </w:lvl>
    <w:lvl w:ilvl="2" w:tplc="04220005" w:tentative="1">
      <w:start w:val="1"/>
      <w:numFmt w:val="bullet"/>
      <w:lvlText w:val=""/>
      <w:lvlJc w:val="left"/>
      <w:pPr>
        <w:ind w:left="1697" w:hanging="360"/>
      </w:pPr>
      <w:rPr>
        <w:rFonts w:ascii="Wingdings" w:hAnsi="Wingdings" w:hint="default"/>
      </w:rPr>
    </w:lvl>
    <w:lvl w:ilvl="3" w:tplc="04220001" w:tentative="1">
      <w:start w:val="1"/>
      <w:numFmt w:val="bullet"/>
      <w:lvlText w:val=""/>
      <w:lvlJc w:val="left"/>
      <w:pPr>
        <w:ind w:left="2417" w:hanging="360"/>
      </w:pPr>
      <w:rPr>
        <w:rFonts w:ascii="Symbol" w:hAnsi="Symbol" w:hint="default"/>
      </w:rPr>
    </w:lvl>
    <w:lvl w:ilvl="4" w:tplc="04220003" w:tentative="1">
      <w:start w:val="1"/>
      <w:numFmt w:val="bullet"/>
      <w:lvlText w:val="o"/>
      <w:lvlJc w:val="left"/>
      <w:pPr>
        <w:ind w:left="3137" w:hanging="360"/>
      </w:pPr>
      <w:rPr>
        <w:rFonts w:ascii="Courier New" w:hAnsi="Courier New" w:cs="Courier New" w:hint="default"/>
      </w:rPr>
    </w:lvl>
    <w:lvl w:ilvl="5" w:tplc="04220005" w:tentative="1">
      <w:start w:val="1"/>
      <w:numFmt w:val="bullet"/>
      <w:lvlText w:val=""/>
      <w:lvlJc w:val="left"/>
      <w:pPr>
        <w:ind w:left="3857" w:hanging="360"/>
      </w:pPr>
      <w:rPr>
        <w:rFonts w:ascii="Wingdings" w:hAnsi="Wingdings" w:hint="default"/>
      </w:rPr>
    </w:lvl>
    <w:lvl w:ilvl="6" w:tplc="04220001" w:tentative="1">
      <w:start w:val="1"/>
      <w:numFmt w:val="bullet"/>
      <w:lvlText w:val=""/>
      <w:lvlJc w:val="left"/>
      <w:pPr>
        <w:ind w:left="4577" w:hanging="360"/>
      </w:pPr>
      <w:rPr>
        <w:rFonts w:ascii="Symbol" w:hAnsi="Symbol" w:hint="default"/>
      </w:rPr>
    </w:lvl>
    <w:lvl w:ilvl="7" w:tplc="04220003" w:tentative="1">
      <w:start w:val="1"/>
      <w:numFmt w:val="bullet"/>
      <w:lvlText w:val="o"/>
      <w:lvlJc w:val="left"/>
      <w:pPr>
        <w:ind w:left="5297" w:hanging="360"/>
      </w:pPr>
      <w:rPr>
        <w:rFonts w:ascii="Courier New" w:hAnsi="Courier New" w:cs="Courier New" w:hint="default"/>
      </w:rPr>
    </w:lvl>
    <w:lvl w:ilvl="8" w:tplc="04220005" w:tentative="1">
      <w:start w:val="1"/>
      <w:numFmt w:val="bullet"/>
      <w:lvlText w:val=""/>
      <w:lvlJc w:val="left"/>
      <w:pPr>
        <w:ind w:left="6017" w:hanging="360"/>
      </w:pPr>
      <w:rPr>
        <w:rFonts w:ascii="Wingdings" w:hAnsi="Wingdings" w:hint="default"/>
      </w:rPr>
    </w:lvl>
  </w:abstractNum>
  <w:abstractNum w:abstractNumId="16" w15:restartNumberingAfterBreak="0">
    <w:nsid w:val="40071BCD"/>
    <w:multiLevelType w:val="hybridMultilevel"/>
    <w:tmpl w:val="03BC96DC"/>
    <w:lvl w:ilvl="0" w:tplc="0F10591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18" w15:restartNumberingAfterBreak="0">
    <w:nsid w:val="48C20B09"/>
    <w:multiLevelType w:val="hybridMultilevel"/>
    <w:tmpl w:val="2C366F3A"/>
    <w:lvl w:ilvl="0" w:tplc="92B47E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062EA"/>
    <w:multiLevelType w:val="multilevel"/>
    <w:tmpl w:val="CDF6E5D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53C6ECC4"/>
    <w:multiLevelType w:val="multilevel"/>
    <w:tmpl w:val="E93C61E2"/>
    <w:lvl w:ilvl="0">
      <w:start w:val="1"/>
      <w:numFmt w:val="decimal"/>
      <w:lvlText w:val="%1."/>
      <w:lvlJc w:val="left"/>
      <w:pPr>
        <w:tabs>
          <w:tab w:val="num" w:pos="312"/>
        </w:tabs>
      </w:pPr>
      <w:rPr>
        <w:b/>
        <w:i w:val="0"/>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54796046"/>
    <w:multiLevelType w:val="hybridMultilevel"/>
    <w:tmpl w:val="D2DAA074"/>
    <w:lvl w:ilvl="0" w:tplc="926CCC78">
      <w:start w:val="2"/>
      <w:numFmt w:val="bullet"/>
      <w:lvlText w:val="-"/>
      <w:lvlJc w:val="left"/>
      <w:pPr>
        <w:ind w:left="258" w:hanging="360"/>
      </w:pPr>
      <w:rPr>
        <w:rFonts w:ascii="Times New Roman" w:eastAsia="Times New Roman" w:hAnsi="Times New Roman" w:cs="Times New Roman" w:hint="default"/>
      </w:rPr>
    </w:lvl>
    <w:lvl w:ilvl="1" w:tplc="04220003" w:tentative="1">
      <w:start w:val="1"/>
      <w:numFmt w:val="bullet"/>
      <w:lvlText w:val="o"/>
      <w:lvlJc w:val="left"/>
      <w:pPr>
        <w:ind w:left="978" w:hanging="360"/>
      </w:pPr>
      <w:rPr>
        <w:rFonts w:ascii="Courier New" w:hAnsi="Courier New" w:cs="Courier New" w:hint="default"/>
      </w:rPr>
    </w:lvl>
    <w:lvl w:ilvl="2" w:tplc="04220005" w:tentative="1">
      <w:start w:val="1"/>
      <w:numFmt w:val="bullet"/>
      <w:lvlText w:val=""/>
      <w:lvlJc w:val="left"/>
      <w:pPr>
        <w:ind w:left="1698" w:hanging="360"/>
      </w:pPr>
      <w:rPr>
        <w:rFonts w:ascii="Wingdings" w:hAnsi="Wingdings" w:hint="default"/>
      </w:rPr>
    </w:lvl>
    <w:lvl w:ilvl="3" w:tplc="04220001" w:tentative="1">
      <w:start w:val="1"/>
      <w:numFmt w:val="bullet"/>
      <w:lvlText w:val=""/>
      <w:lvlJc w:val="left"/>
      <w:pPr>
        <w:ind w:left="2418" w:hanging="360"/>
      </w:pPr>
      <w:rPr>
        <w:rFonts w:ascii="Symbol" w:hAnsi="Symbol" w:hint="default"/>
      </w:rPr>
    </w:lvl>
    <w:lvl w:ilvl="4" w:tplc="04220003" w:tentative="1">
      <w:start w:val="1"/>
      <w:numFmt w:val="bullet"/>
      <w:lvlText w:val="o"/>
      <w:lvlJc w:val="left"/>
      <w:pPr>
        <w:ind w:left="3138" w:hanging="360"/>
      </w:pPr>
      <w:rPr>
        <w:rFonts w:ascii="Courier New" w:hAnsi="Courier New" w:cs="Courier New" w:hint="default"/>
      </w:rPr>
    </w:lvl>
    <w:lvl w:ilvl="5" w:tplc="04220005" w:tentative="1">
      <w:start w:val="1"/>
      <w:numFmt w:val="bullet"/>
      <w:lvlText w:val=""/>
      <w:lvlJc w:val="left"/>
      <w:pPr>
        <w:ind w:left="3858" w:hanging="360"/>
      </w:pPr>
      <w:rPr>
        <w:rFonts w:ascii="Wingdings" w:hAnsi="Wingdings" w:hint="default"/>
      </w:rPr>
    </w:lvl>
    <w:lvl w:ilvl="6" w:tplc="04220001" w:tentative="1">
      <w:start w:val="1"/>
      <w:numFmt w:val="bullet"/>
      <w:lvlText w:val=""/>
      <w:lvlJc w:val="left"/>
      <w:pPr>
        <w:ind w:left="4578" w:hanging="360"/>
      </w:pPr>
      <w:rPr>
        <w:rFonts w:ascii="Symbol" w:hAnsi="Symbol" w:hint="default"/>
      </w:rPr>
    </w:lvl>
    <w:lvl w:ilvl="7" w:tplc="04220003" w:tentative="1">
      <w:start w:val="1"/>
      <w:numFmt w:val="bullet"/>
      <w:lvlText w:val="o"/>
      <w:lvlJc w:val="left"/>
      <w:pPr>
        <w:ind w:left="5298" w:hanging="360"/>
      </w:pPr>
      <w:rPr>
        <w:rFonts w:ascii="Courier New" w:hAnsi="Courier New" w:cs="Courier New" w:hint="default"/>
      </w:rPr>
    </w:lvl>
    <w:lvl w:ilvl="8" w:tplc="04220005" w:tentative="1">
      <w:start w:val="1"/>
      <w:numFmt w:val="bullet"/>
      <w:lvlText w:val=""/>
      <w:lvlJc w:val="left"/>
      <w:pPr>
        <w:ind w:left="6018" w:hanging="360"/>
      </w:pPr>
      <w:rPr>
        <w:rFonts w:ascii="Wingdings" w:hAnsi="Wingdings" w:hint="default"/>
      </w:rPr>
    </w:lvl>
  </w:abstractNum>
  <w:abstractNum w:abstractNumId="22" w15:restartNumberingAfterBreak="0">
    <w:nsid w:val="559C1331"/>
    <w:multiLevelType w:val="hybridMultilevel"/>
    <w:tmpl w:val="D58CE440"/>
    <w:lvl w:ilvl="0" w:tplc="0F10591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6A37964"/>
    <w:multiLevelType w:val="multilevel"/>
    <w:tmpl w:val="7D2A26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716B66"/>
    <w:multiLevelType w:val="hybridMultilevel"/>
    <w:tmpl w:val="0FC661D8"/>
    <w:lvl w:ilvl="0" w:tplc="D84692D2">
      <w:start w:val="1"/>
      <w:numFmt w:val="decimal"/>
      <w:lvlText w:val="2.%1."/>
      <w:lvlJc w:val="left"/>
      <w:pPr>
        <w:ind w:left="30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F540D5"/>
    <w:multiLevelType w:val="multilevel"/>
    <w:tmpl w:val="D3DC1CC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C867A3"/>
    <w:multiLevelType w:val="hybridMultilevel"/>
    <w:tmpl w:val="25B61ABA"/>
    <w:lvl w:ilvl="0" w:tplc="0F105916">
      <w:start w:val="1"/>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7" w15:restartNumberingAfterBreak="0">
    <w:nsid w:val="74DA1798"/>
    <w:multiLevelType w:val="hybridMultilevel"/>
    <w:tmpl w:val="A3B8719E"/>
    <w:lvl w:ilvl="0" w:tplc="FBE0500E">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0566F1"/>
    <w:multiLevelType w:val="hybridMultilevel"/>
    <w:tmpl w:val="0E4CFD3C"/>
    <w:lvl w:ilvl="0" w:tplc="9998C196">
      <w:start w:val="12"/>
      <w:numFmt w:val="bullet"/>
      <w:lvlText w:val="-"/>
      <w:lvlJc w:val="left"/>
      <w:pPr>
        <w:ind w:left="317" w:hanging="360"/>
      </w:pPr>
      <w:rPr>
        <w:rFonts w:ascii="Times New Roman" w:eastAsia="Times New Roman" w:hAnsi="Times New Roman" w:cs="Times New Roman" w:hint="default"/>
        <w:b w:val="0"/>
      </w:rPr>
    </w:lvl>
    <w:lvl w:ilvl="1" w:tplc="04220003" w:tentative="1">
      <w:start w:val="1"/>
      <w:numFmt w:val="bullet"/>
      <w:lvlText w:val="o"/>
      <w:lvlJc w:val="left"/>
      <w:pPr>
        <w:ind w:left="1037" w:hanging="360"/>
      </w:pPr>
      <w:rPr>
        <w:rFonts w:ascii="Courier New" w:hAnsi="Courier New" w:cs="Courier New" w:hint="default"/>
      </w:rPr>
    </w:lvl>
    <w:lvl w:ilvl="2" w:tplc="04220005" w:tentative="1">
      <w:start w:val="1"/>
      <w:numFmt w:val="bullet"/>
      <w:lvlText w:val=""/>
      <w:lvlJc w:val="left"/>
      <w:pPr>
        <w:ind w:left="1757" w:hanging="360"/>
      </w:pPr>
      <w:rPr>
        <w:rFonts w:ascii="Wingdings" w:hAnsi="Wingdings" w:hint="default"/>
      </w:rPr>
    </w:lvl>
    <w:lvl w:ilvl="3" w:tplc="04220001" w:tentative="1">
      <w:start w:val="1"/>
      <w:numFmt w:val="bullet"/>
      <w:lvlText w:val=""/>
      <w:lvlJc w:val="left"/>
      <w:pPr>
        <w:ind w:left="2477" w:hanging="360"/>
      </w:pPr>
      <w:rPr>
        <w:rFonts w:ascii="Symbol" w:hAnsi="Symbol" w:hint="default"/>
      </w:rPr>
    </w:lvl>
    <w:lvl w:ilvl="4" w:tplc="04220003" w:tentative="1">
      <w:start w:val="1"/>
      <w:numFmt w:val="bullet"/>
      <w:lvlText w:val="o"/>
      <w:lvlJc w:val="left"/>
      <w:pPr>
        <w:ind w:left="3197" w:hanging="360"/>
      </w:pPr>
      <w:rPr>
        <w:rFonts w:ascii="Courier New" w:hAnsi="Courier New" w:cs="Courier New" w:hint="default"/>
      </w:rPr>
    </w:lvl>
    <w:lvl w:ilvl="5" w:tplc="04220005" w:tentative="1">
      <w:start w:val="1"/>
      <w:numFmt w:val="bullet"/>
      <w:lvlText w:val=""/>
      <w:lvlJc w:val="left"/>
      <w:pPr>
        <w:ind w:left="3917" w:hanging="360"/>
      </w:pPr>
      <w:rPr>
        <w:rFonts w:ascii="Wingdings" w:hAnsi="Wingdings" w:hint="default"/>
      </w:rPr>
    </w:lvl>
    <w:lvl w:ilvl="6" w:tplc="04220001" w:tentative="1">
      <w:start w:val="1"/>
      <w:numFmt w:val="bullet"/>
      <w:lvlText w:val=""/>
      <w:lvlJc w:val="left"/>
      <w:pPr>
        <w:ind w:left="4637" w:hanging="360"/>
      </w:pPr>
      <w:rPr>
        <w:rFonts w:ascii="Symbol" w:hAnsi="Symbol" w:hint="default"/>
      </w:rPr>
    </w:lvl>
    <w:lvl w:ilvl="7" w:tplc="04220003" w:tentative="1">
      <w:start w:val="1"/>
      <w:numFmt w:val="bullet"/>
      <w:lvlText w:val="o"/>
      <w:lvlJc w:val="left"/>
      <w:pPr>
        <w:ind w:left="5357" w:hanging="360"/>
      </w:pPr>
      <w:rPr>
        <w:rFonts w:ascii="Courier New" w:hAnsi="Courier New" w:cs="Courier New" w:hint="default"/>
      </w:rPr>
    </w:lvl>
    <w:lvl w:ilvl="8" w:tplc="04220005" w:tentative="1">
      <w:start w:val="1"/>
      <w:numFmt w:val="bullet"/>
      <w:lvlText w:val=""/>
      <w:lvlJc w:val="left"/>
      <w:pPr>
        <w:ind w:left="6077" w:hanging="360"/>
      </w:pPr>
      <w:rPr>
        <w:rFonts w:ascii="Wingdings" w:hAnsi="Wingdings" w:hint="default"/>
      </w:rPr>
    </w:lvl>
  </w:abstractNum>
  <w:abstractNum w:abstractNumId="29" w15:restartNumberingAfterBreak="0">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E7A5B"/>
    <w:multiLevelType w:val="multilevel"/>
    <w:tmpl w:val="E6FE20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2.1"/>
      <w:lvlJc w:val="left"/>
      <w:rPr>
        <w:rFonts w:hint="default"/>
        <w:b w:val="0"/>
        <w:bCs w:val="0"/>
        <w:i w:val="0"/>
        <w:iCs w:val="0"/>
        <w:smallCaps w:val="0"/>
        <w:strike w:val="0"/>
        <w:color w:val="auto"/>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3"/>
  </w:num>
  <w:num w:numId="4">
    <w:abstractNumId w:val="2"/>
  </w:num>
  <w:num w:numId="5">
    <w:abstractNumId w:val="13"/>
  </w:num>
  <w:num w:numId="6">
    <w:abstractNumId w:val="18"/>
  </w:num>
  <w:num w:numId="7">
    <w:abstractNumId w:val="23"/>
  </w:num>
  <w:num w:numId="8">
    <w:abstractNumId w:val="15"/>
  </w:num>
  <w:num w:numId="9">
    <w:abstractNumId w:val="27"/>
  </w:num>
  <w:num w:numId="10">
    <w:abstractNumId w:val="24"/>
  </w:num>
  <w:num w:numId="11">
    <w:abstractNumId w:val="6"/>
  </w:num>
  <w:num w:numId="12">
    <w:abstractNumId w:val="30"/>
  </w:num>
  <w:num w:numId="13">
    <w:abstractNumId w:val="29"/>
  </w:num>
  <w:num w:numId="14">
    <w:abstractNumId w:val="7"/>
  </w:num>
  <w:num w:numId="15">
    <w:abstractNumId w:val="4"/>
  </w:num>
  <w:num w:numId="16">
    <w:abstractNumId w:val="14"/>
  </w:num>
  <w:num w:numId="17">
    <w:abstractNumId w:val="12"/>
  </w:num>
  <w:num w:numId="18">
    <w:abstractNumId w:val="21"/>
  </w:num>
  <w:num w:numId="19">
    <w:abstractNumId w:val="25"/>
  </w:num>
  <w:num w:numId="20">
    <w:abstractNumId w:val="10"/>
  </w:num>
  <w:num w:numId="21">
    <w:abstractNumId w:val="0"/>
  </w:num>
  <w:num w:numId="22">
    <w:abstractNumId w:val="9"/>
  </w:num>
  <w:num w:numId="23">
    <w:abstractNumId w:val="28"/>
  </w:num>
  <w:num w:numId="24">
    <w:abstractNumId w:val="22"/>
  </w:num>
  <w:num w:numId="25">
    <w:abstractNumId w:val="26"/>
  </w:num>
  <w:num w:numId="26">
    <w:abstractNumId w:val="5"/>
  </w:num>
  <w:num w:numId="27">
    <w:abstractNumId w:val="8"/>
  </w:num>
  <w:num w:numId="28">
    <w:abstractNumId w:val="16"/>
  </w:num>
  <w:num w:numId="29">
    <w:abstractNumId w:val="1"/>
  </w:num>
  <w:num w:numId="30">
    <w:abstractNumId w:val="19"/>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90"/>
    <w:rsid w:val="000013EE"/>
    <w:rsid w:val="00001C4D"/>
    <w:rsid w:val="00001D56"/>
    <w:rsid w:val="00001E96"/>
    <w:rsid w:val="000021AF"/>
    <w:rsid w:val="000030C3"/>
    <w:rsid w:val="00003A02"/>
    <w:rsid w:val="000042DD"/>
    <w:rsid w:val="0000442C"/>
    <w:rsid w:val="00004588"/>
    <w:rsid w:val="000046C6"/>
    <w:rsid w:val="0000515A"/>
    <w:rsid w:val="0000699E"/>
    <w:rsid w:val="00006E30"/>
    <w:rsid w:val="00006F9B"/>
    <w:rsid w:val="00007102"/>
    <w:rsid w:val="0000766D"/>
    <w:rsid w:val="000102F8"/>
    <w:rsid w:val="0001030A"/>
    <w:rsid w:val="00010C57"/>
    <w:rsid w:val="00011780"/>
    <w:rsid w:val="00011875"/>
    <w:rsid w:val="00011AAD"/>
    <w:rsid w:val="000135EF"/>
    <w:rsid w:val="00013E72"/>
    <w:rsid w:val="00014691"/>
    <w:rsid w:val="00014906"/>
    <w:rsid w:val="00014921"/>
    <w:rsid w:val="00014D01"/>
    <w:rsid w:val="00014F33"/>
    <w:rsid w:val="00015382"/>
    <w:rsid w:val="000155E4"/>
    <w:rsid w:val="000157F3"/>
    <w:rsid w:val="00015A6E"/>
    <w:rsid w:val="00015E76"/>
    <w:rsid w:val="0001630F"/>
    <w:rsid w:val="00017083"/>
    <w:rsid w:val="00017780"/>
    <w:rsid w:val="0002101B"/>
    <w:rsid w:val="0002151E"/>
    <w:rsid w:val="000216FE"/>
    <w:rsid w:val="000218F8"/>
    <w:rsid w:val="00021A54"/>
    <w:rsid w:val="00021B89"/>
    <w:rsid w:val="000221D1"/>
    <w:rsid w:val="000223B0"/>
    <w:rsid w:val="000228CF"/>
    <w:rsid w:val="00022F49"/>
    <w:rsid w:val="00022FFC"/>
    <w:rsid w:val="000234A2"/>
    <w:rsid w:val="000238D4"/>
    <w:rsid w:val="00023AD9"/>
    <w:rsid w:val="00025316"/>
    <w:rsid w:val="00025795"/>
    <w:rsid w:val="00025E21"/>
    <w:rsid w:val="00026251"/>
    <w:rsid w:val="00026814"/>
    <w:rsid w:val="00026ADE"/>
    <w:rsid w:val="00026FAD"/>
    <w:rsid w:val="0002704F"/>
    <w:rsid w:val="000309EE"/>
    <w:rsid w:val="00031012"/>
    <w:rsid w:val="00031AFB"/>
    <w:rsid w:val="00031B07"/>
    <w:rsid w:val="00031BFE"/>
    <w:rsid w:val="00032236"/>
    <w:rsid w:val="000325F6"/>
    <w:rsid w:val="0003371E"/>
    <w:rsid w:val="00033F10"/>
    <w:rsid w:val="000348E3"/>
    <w:rsid w:val="0003565B"/>
    <w:rsid w:val="00036299"/>
    <w:rsid w:val="000363D6"/>
    <w:rsid w:val="00036A17"/>
    <w:rsid w:val="00037206"/>
    <w:rsid w:val="00037242"/>
    <w:rsid w:val="000376C7"/>
    <w:rsid w:val="00040170"/>
    <w:rsid w:val="000402CF"/>
    <w:rsid w:val="0004092F"/>
    <w:rsid w:val="00041005"/>
    <w:rsid w:val="000412E9"/>
    <w:rsid w:val="0004137A"/>
    <w:rsid w:val="0004140B"/>
    <w:rsid w:val="000420CC"/>
    <w:rsid w:val="000425F6"/>
    <w:rsid w:val="0004348D"/>
    <w:rsid w:val="00043DA4"/>
    <w:rsid w:val="00043DD1"/>
    <w:rsid w:val="000448C7"/>
    <w:rsid w:val="0004529D"/>
    <w:rsid w:val="00045568"/>
    <w:rsid w:val="0004570F"/>
    <w:rsid w:val="00045A54"/>
    <w:rsid w:val="000464E0"/>
    <w:rsid w:val="00046532"/>
    <w:rsid w:val="00046CF2"/>
    <w:rsid w:val="0004748A"/>
    <w:rsid w:val="00047A8A"/>
    <w:rsid w:val="00050EA6"/>
    <w:rsid w:val="000512C5"/>
    <w:rsid w:val="00051A22"/>
    <w:rsid w:val="00051F32"/>
    <w:rsid w:val="00052318"/>
    <w:rsid w:val="00052E15"/>
    <w:rsid w:val="0005373E"/>
    <w:rsid w:val="00053A04"/>
    <w:rsid w:val="00053B6B"/>
    <w:rsid w:val="00053B86"/>
    <w:rsid w:val="00053D84"/>
    <w:rsid w:val="0005403C"/>
    <w:rsid w:val="00054495"/>
    <w:rsid w:val="000545C5"/>
    <w:rsid w:val="00054833"/>
    <w:rsid w:val="00054C43"/>
    <w:rsid w:val="000550F2"/>
    <w:rsid w:val="000553ED"/>
    <w:rsid w:val="0005573A"/>
    <w:rsid w:val="000569A5"/>
    <w:rsid w:val="0005718C"/>
    <w:rsid w:val="00057BB3"/>
    <w:rsid w:val="00057D92"/>
    <w:rsid w:val="00060024"/>
    <w:rsid w:val="00060427"/>
    <w:rsid w:val="000606B9"/>
    <w:rsid w:val="000613A6"/>
    <w:rsid w:val="000614EE"/>
    <w:rsid w:val="00061D5F"/>
    <w:rsid w:val="00061DBF"/>
    <w:rsid w:val="00061F9A"/>
    <w:rsid w:val="00062CBD"/>
    <w:rsid w:val="000638BD"/>
    <w:rsid w:val="00064140"/>
    <w:rsid w:val="00064516"/>
    <w:rsid w:val="00065195"/>
    <w:rsid w:val="0006576D"/>
    <w:rsid w:val="00065BBB"/>
    <w:rsid w:val="000664C7"/>
    <w:rsid w:val="00066DF6"/>
    <w:rsid w:val="00066FB9"/>
    <w:rsid w:val="0006726D"/>
    <w:rsid w:val="00067356"/>
    <w:rsid w:val="000673A7"/>
    <w:rsid w:val="000674BF"/>
    <w:rsid w:val="00067A6B"/>
    <w:rsid w:val="000702DD"/>
    <w:rsid w:val="000703E7"/>
    <w:rsid w:val="00070AA6"/>
    <w:rsid w:val="00070FB5"/>
    <w:rsid w:val="00071910"/>
    <w:rsid w:val="00071C6D"/>
    <w:rsid w:val="00072192"/>
    <w:rsid w:val="00072858"/>
    <w:rsid w:val="00072B51"/>
    <w:rsid w:val="00074620"/>
    <w:rsid w:val="00074A45"/>
    <w:rsid w:val="00074C8A"/>
    <w:rsid w:val="00074EB9"/>
    <w:rsid w:val="000751EF"/>
    <w:rsid w:val="00075DD7"/>
    <w:rsid w:val="000762F4"/>
    <w:rsid w:val="00077A10"/>
    <w:rsid w:val="00077DA4"/>
    <w:rsid w:val="0008043D"/>
    <w:rsid w:val="00080F0F"/>
    <w:rsid w:val="000814B7"/>
    <w:rsid w:val="00081693"/>
    <w:rsid w:val="00081CBD"/>
    <w:rsid w:val="000820DE"/>
    <w:rsid w:val="000820FB"/>
    <w:rsid w:val="00082131"/>
    <w:rsid w:val="00082692"/>
    <w:rsid w:val="000838F4"/>
    <w:rsid w:val="00084411"/>
    <w:rsid w:val="00084B9D"/>
    <w:rsid w:val="00085342"/>
    <w:rsid w:val="000864A8"/>
    <w:rsid w:val="00086581"/>
    <w:rsid w:val="000906B4"/>
    <w:rsid w:val="00090823"/>
    <w:rsid w:val="00090A4D"/>
    <w:rsid w:val="000912E9"/>
    <w:rsid w:val="000914C2"/>
    <w:rsid w:val="000917B6"/>
    <w:rsid w:val="00091A1C"/>
    <w:rsid w:val="00091CE7"/>
    <w:rsid w:val="00091E27"/>
    <w:rsid w:val="0009263E"/>
    <w:rsid w:val="00092923"/>
    <w:rsid w:val="000965FE"/>
    <w:rsid w:val="00096DEB"/>
    <w:rsid w:val="00097450"/>
    <w:rsid w:val="00097638"/>
    <w:rsid w:val="00097871"/>
    <w:rsid w:val="00097CAF"/>
    <w:rsid w:val="00097D23"/>
    <w:rsid w:val="000A01CE"/>
    <w:rsid w:val="000A039C"/>
    <w:rsid w:val="000A095D"/>
    <w:rsid w:val="000A0A45"/>
    <w:rsid w:val="000A1040"/>
    <w:rsid w:val="000A1CB3"/>
    <w:rsid w:val="000A2D73"/>
    <w:rsid w:val="000A2E73"/>
    <w:rsid w:val="000A3498"/>
    <w:rsid w:val="000A36ED"/>
    <w:rsid w:val="000A38EC"/>
    <w:rsid w:val="000A3908"/>
    <w:rsid w:val="000A39A6"/>
    <w:rsid w:val="000A4244"/>
    <w:rsid w:val="000A4E38"/>
    <w:rsid w:val="000A5C0D"/>
    <w:rsid w:val="000A6262"/>
    <w:rsid w:val="000A6414"/>
    <w:rsid w:val="000B0788"/>
    <w:rsid w:val="000B0CEB"/>
    <w:rsid w:val="000B10A7"/>
    <w:rsid w:val="000B31E3"/>
    <w:rsid w:val="000B326B"/>
    <w:rsid w:val="000B436E"/>
    <w:rsid w:val="000B4704"/>
    <w:rsid w:val="000B5D6A"/>
    <w:rsid w:val="000B76F1"/>
    <w:rsid w:val="000C0B6D"/>
    <w:rsid w:val="000C0F21"/>
    <w:rsid w:val="000C1F3C"/>
    <w:rsid w:val="000C2840"/>
    <w:rsid w:val="000C2B68"/>
    <w:rsid w:val="000C385A"/>
    <w:rsid w:val="000C3F50"/>
    <w:rsid w:val="000C3F7D"/>
    <w:rsid w:val="000C40C6"/>
    <w:rsid w:val="000C493C"/>
    <w:rsid w:val="000C5054"/>
    <w:rsid w:val="000C5119"/>
    <w:rsid w:val="000C5ABD"/>
    <w:rsid w:val="000C65FB"/>
    <w:rsid w:val="000C69D3"/>
    <w:rsid w:val="000C6B58"/>
    <w:rsid w:val="000C7652"/>
    <w:rsid w:val="000C7877"/>
    <w:rsid w:val="000C796B"/>
    <w:rsid w:val="000D017C"/>
    <w:rsid w:val="000D0286"/>
    <w:rsid w:val="000D0D85"/>
    <w:rsid w:val="000D0EBA"/>
    <w:rsid w:val="000D224F"/>
    <w:rsid w:val="000D36BB"/>
    <w:rsid w:val="000D3B84"/>
    <w:rsid w:val="000D40FC"/>
    <w:rsid w:val="000D496D"/>
    <w:rsid w:val="000D507E"/>
    <w:rsid w:val="000D5B56"/>
    <w:rsid w:val="000D601C"/>
    <w:rsid w:val="000D637D"/>
    <w:rsid w:val="000D76A0"/>
    <w:rsid w:val="000D7B81"/>
    <w:rsid w:val="000E0701"/>
    <w:rsid w:val="000E1D39"/>
    <w:rsid w:val="000E2E6E"/>
    <w:rsid w:val="000E3BB0"/>
    <w:rsid w:val="000E4A33"/>
    <w:rsid w:val="000E4AF3"/>
    <w:rsid w:val="000E4B23"/>
    <w:rsid w:val="000E5A5B"/>
    <w:rsid w:val="000E5B64"/>
    <w:rsid w:val="000E60D9"/>
    <w:rsid w:val="000E7A4F"/>
    <w:rsid w:val="000E7E44"/>
    <w:rsid w:val="000F0072"/>
    <w:rsid w:val="000F0161"/>
    <w:rsid w:val="000F03AA"/>
    <w:rsid w:val="000F045C"/>
    <w:rsid w:val="000F083D"/>
    <w:rsid w:val="000F0D5F"/>
    <w:rsid w:val="000F1A34"/>
    <w:rsid w:val="000F1E65"/>
    <w:rsid w:val="000F2AD9"/>
    <w:rsid w:val="000F2EE3"/>
    <w:rsid w:val="000F3F4C"/>
    <w:rsid w:val="000F465D"/>
    <w:rsid w:val="000F4829"/>
    <w:rsid w:val="000F4B34"/>
    <w:rsid w:val="000F5035"/>
    <w:rsid w:val="000F58A9"/>
    <w:rsid w:val="000F5A4B"/>
    <w:rsid w:val="000F61AB"/>
    <w:rsid w:val="000F798F"/>
    <w:rsid w:val="001007A0"/>
    <w:rsid w:val="001010BB"/>
    <w:rsid w:val="00101E23"/>
    <w:rsid w:val="00102759"/>
    <w:rsid w:val="00102D39"/>
    <w:rsid w:val="00103E2F"/>
    <w:rsid w:val="00104773"/>
    <w:rsid w:val="00104A6A"/>
    <w:rsid w:val="00104D28"/>
    <w:rsid w:val="00105344"/>
    <w:rsid w:val="00105540"/>
    <w:rsid w:val="00105980"/>
    <w:rsid w:val="00106221"/>
    <w:rsid w:val="00106B75"/>
    <w:rsid w:val="00107F77"/>
    <w:rsid w:val="0011005D"/>
    <w:rsid w:val="001103FE"/>
    <w:rsid w:val="001107F9"/>
    <w:rsid w:val="001108A3"/>
    <w:rsid w:val="00110945"/>
    <w:rsid w:val="001115FF"/>
    <w:rsid w:val="00111E67"/>
    <w:rsid w:val="0011203A"/>
    <w:rsid w:val="001122AF"/>
    <w:rsid w:val="0011246A"/>
    <w:rsid w:val="001131ED"/>
    <w:rsid w:val="00113466"/>
    <w:rsid w:val="001138B0"/>
    <w:rsid w:val="00113ADB"/>
    <w:rsid w:val="00113B65"/>
    <w:rsid w:val="00114164"/>
    <w:rsid w:val="00114369"/>
    <w:rsid w:val="00114CCE"/>
    <w:rsid w:val="0011522E"/>
    <w:rsid w:val="00115307"/>
    <w:rsid w:val="0011541A"/>
    <w:rsid w:val="00115C80"/>
    <w:rsid w:val="00116A7E"/>
    <w:rsid w:val="00116ADE"/>
    <w:rsid w:val="00117266"/>
    <w:rsid w:val="00117F4A"/>
    <w:rsid w:val="001201A1"/>
    <w:rsid w:val="001202D6"/>
    <w:rsid w:val="00120372"/>
    <w:rsid w:val="001203AE"/>
    <w:rsid w:val="00121777"/>
    <w:rsid w:val="00121820"/>
    <w:rsid w:val="00121B40"/>
    <w:rsid w:val="00121C21"/>
    <w:rsid w:val="00122031"/>
    <w:rsid w:val="00122AD7"/>
    <w:rsid w:val="0012306D"/>
    <w:rsid w:val="001231C5"/>
    <w:rsid w:val="00123230"/>
    <w:rsid w:val="00123604"/>
    <w:rsid w:val="00123C2F"/>
    <w:rsid w:val="00123D3E"/>
    <w:rsid w:val="001241DE"/>
    <w:rsid w:val="00124D85"/>
    <w:rsid w:val="0012571C"/>
    <w:rsid w:val="001257A5"/>
    <w:rsid w:val="001261CA"/>
    <w:rsid w:val="00126D4C"/>
    <w:rsid w:val="00126D7E"/>
    <w:rsid w:val="00130474"/>
    <w:rsid w:val="00130A25"/>
    <w:rsid w:val="00130C68"/>
    <w:rsid w:val="00131098"/>
    <w:rsid w:val="0013155F"/>
    <w:rsid w:val="0013197E"/>
    <w:rsid w:val="001329E3"/>
    <w:rsid w:val="00132E2A"/>
    <w:rsid w:val="001330E8"/>
    <w:rsid w:val="001336D2"/>
    <w:rsid w:val="001336E1"/>
    <w:rsid w:val="001338B3"/>
    <w:rsid w:val="00135042"/>
    <w:rsid w:val="00135406"/>
    <w:rsid w:val="001358AC"/>
    <w:rsid w:val="0013595C"/>
    <w:rsid w:val="00136AB8"/>
    <w:rsid w:val="00136DF1"/>
    <w:rsid w:val="001370F3"/>
    <w:rsid w:val="001375BB"/>
    <w:rsid w:val="001403D9"/>
    <w:rsid w:val="00140A61"/>
    <w:rsid w:val="00140B40"/>
    <w:rsid w:val="00141040"/>
    <w:rsid w:val="00141082"/>
    <w:rsid w:val="00141242"/>
    <w:rsid w:val="001415C2"/>
    <w:rsid w:val="0014230D"/>
    <w:rsid w:val="001424CE"/>
    <w:rsid w:val="00143D17"/>
    <w:rsid w:val="00143D63"/>
    <w:rsid w:val="00143E0B"/>
    <w:rsid w:val="001444F1"/>
    <w:rsid w:val="00144805"/>
    <w:rsid w:val="00144EC6"/>
    <w:rsid w:val="00145EB3"/>
    <w:rsid w:val="00145FA9"/>
    <w:rsid w:val="001461DA"/>
    <w:rsid w:val="0014637A"/>
    <w:rsid w:val="0014677E"/>
    <w:rsid w:val="0014787C"/>
    <w:rsid w:val="001479F1"/>
    <w:rsid w:val="00147E3B"/>
    <w:rsid w:val="00150452"/>
    <w:rsid w:val="00150683"/>
    <w:rsid w:val="00151830"/>
    <w:rsid w:val="0015192C"/>
    <w:rsid w:val="001527F9"/>
    <w:rsid w:val="00152A59"/>
    <w:rsid w:val="001534B2"/>
    <w:rsid w:val="00154977"/>
    <w:rsid w:val="00154A98"/>
    <w:rsid w:val="00160024"/>
    <w:rsid w:val="001604AE"/>
    <w:rsid w:val="00160A6B"/>
    <w:rsid w:val="00161110"/>
    <w:rsid w:val="001629AE"/>
    <w:rsid w:val="0016338F"/>
    <w:rsid w:val="0016347B"/>
    <w:rsid w:val="00163555"/>
    <w:rsid w:val="0016364F"/>
    <w:rsid w:val="00164704"/>
    <w:rsid w:val="00164D72"/>
    <w:rsid w:val="00164FAF"/>
    <w:rsid w:val="001659C3"/>
    <w:rsid w:val="00165C4F"/>
    <w:rsid w:val="00166443"/>
    <w:rsid w:val="001667C7"/>
    <w:rsid w:val="00166B77"/>
    <w:rsid w:val="0016719C"/>
    <w:rsid w:val="001671B5"/>
    <w:rsid w:val="00167223"/>
    <w:rsid w:val="00170707"/>
    <w:rsid w:val="00170A11"/>
    <w:rsid w:val="00172C4D"/>
    <w:rsid w:val="00174507"/>
    <w:rsid w:val="00175B43"/>
    <w:rsid w:val="00175EF4"/>
    <w:rsid w:val="00175F98"/>
    <w:rsid w:val="001767D5"/>
    <w:rsid w:val="00176ABF"/>
    <w:rsid w:val="0017751F"/>
    <w:rsid w:val="00181200"/>
    <w:rsid w:val="001813AC"/>
    <w:rsid w:val="001816F4"/>
    <w:rsid w:val="00181EA5"/>
    <w:rsid w:val="0018291E"/>
    <w:rsid w:val="00182E92"/>
    <w:rsid w:val="001845B5"/>
    <w:rsid w:val="00185454"/>
    <w:rsid w:val="00185DAD"/>
    <w:rsid w:val="00185EB2"/>
    <w:rsid w:val="00186252"/>
    <w:rsid w:val="001862C0"/>
    <w:rsid w:val="0018634A"/>
    <w:rsid w:val="0018658E"/>
    <w:rsid w:val="001868FF"/>
    <w:rsid w:val="001879B1"/>
    <w:rsid w:val="00187D7A"/>
    <w:rsid w:val="00190394"/>
    <w:rsid w:val="00190E32"/>
    <w:rsid w:val="0019129F"/>
    <w:rsid w:val="001915AF"/>
    <w:rsid w:val="00191803"/>
    <w:rsid w:val="001919A7"/>
    <w:rsid w:val="0019218A"/>
    <w:rsid w:val="00193252"/>
    <w:rsid w:val="00193959"/>
    <w:rsid w:val="00193961"/>
    <w:rsid w:val="00193BB0"/>
    <w:rsid w:val="00193FF2"/>
    <w:rsid w:val="00194DEA"/>
    <w:rsid w:val="00194FE5"/>
    <w:rsid w:val="001950EA"/>
    <w:rsid w:val="00195744"/>
    <w:rsid w:val="001960B0"/>
    <w:rsid w:val="0019649F"/>
    <w:rsid w:val="00196784"/>
    <w:rsid w:val="00196DFD"/>
    <w:rsid w:val="00196E9C"/>
    <w:rsid w:val="00197462"/>
    <w:rsid w:val="001A0660"/>
    <w:rsid w:val="001A07AA"/>
    <w:rsid w:val="001A0C9D"/>
    <w:rsid w:val="001A0D9C"/>
    <w:rsid w:val="001A1484"/>
    <w:rsid w:val="001A204A"/>
    <w:rsid w:val="001A204E"/>
    <w:rsid w:val="001A2C5F"/>
    <w:rsid w:val="001A2D78"/>
    <w:rsid w:val="001A3CFD"/>
    <w:rsid w:val="001A46BC"/>
    <w:rsid w:val="001A485C"/>
    <w:rsid w:val="001A49FA"/>
    <w:rsid w:val="001A50AB"/>
    <w:rsid w:val="001A6869"/>
    <w:rsid w:val="001A6AE7"/>
    <w:rsid w:val="001B0224"/>
    <w:rsid w:val="001B0860"/>
    <w:rsid w:val="001B0FE6"/>
    <w:rsid w:val="001B14D7"/>
    <w:rsid w:val="001B1813"/>
    <w:rsid w:val="001B1BBB"/>
    <w:rsid w:val="001B28B7"/>
    <w:rsid w:val="001B2BC9"/>
    <w:rsid w:val="001B2DC6"/>
    <w:rsid w:val="001B36AD"/>
    <w:rsid w:val="001B4457"/>
    <w:rsid w:val="001B5578"/>
    <w:rsid w:val="001B5761"/>
    <w:rsid w:val="001B5B24"/>
    <w:rsid w:val="001B5D1B"/>
    <w:rsid w:val="001B6DA0"/>
    <w:rsid w:val="001C0DE7"/>
    <w:rsid w:val="001C1A2E"/>
    <w:rsid w:val="001C1B80"/>
    <w:rsid w:val="001C2860"/>
    <w:rsid w:val="001C2E84"/>
    <w:rsid w:val="001C369B"/>
    <w:rsid w:val="001C3B23"/>
    <w:rsid w:val="001C4326"/>
    <w:rsid w:val="001C4B25"/>
    <w:rsid w:val="001C4C7F"/>
    <w:rsid w:val="001C5CFB"/>
    <w:rsid w:val="001C6389"/>
    <w:rsid w:val="001C65BC"/>
    <w:rsid w:val="001C65D2"/>
    <w:rsid w:val="001C6936"/>
    <w:rsid w:val="001C6EB8"/>
    <w:rsid w:val="001C728C"/>
    <w:rsid w:val="001C75EE"/>
    <w:rsid w:val="001C7865"/>
    <w:rsid w:val="001D044C"/>
    <w:rsid w:val="001D06C1"/>
    <w:rsid w:val="001D077B"/>
    <w:rsid w:val="001D0CCA"/>
    <w:rsid w:val="001D2E49"/>
    <w:rsid w:val="001D3264"/>
    <w:rsid w:val="001D3DEA"/>
    <w:rsid w:val="001D46E2"/>
    <w:rsid w:val="001D68F4"/>
    <w:rsid w:val="001D70BF"/>
    <w:rsid w:val="001D74DB"/>
    <w:rsid w:val="001D7629"/>
    <w:rsid w:val="001D777F"/>
    <w:rsid w:val="001D7ECE"/>
    <w:rsid w:val="001E0382"/>
    <w:rsid w:val="001E093B"/>
    <w:rsid w:val="001E0974"/>
    <w:rsid w:val="001E0D9B"/>
    <w:rsid w:val="001E253C"/>
    <w:rsid w:val="001E26D0"/>
    <w:rsid w:val="001E272D"/>
    <w:rsid w:val="001E2912"/>
    <w:rsid w:val="001E2DF0"/>
    <w:rsid w:val="001E3826"/>
    <w:rsid w:val="001E3B0E"/>
    <w:rsid w:val="001E461E"/>
    <w:rsid w:val="001E48F5"/>
    <w:rsid w:val="001E4CD3"/>
    <w:rsid w:val="001E5591"/>
    <w:rsid w:val="001E6813"/>
    <w:rsid w:val="001E7698"/>
    <w:rsid w:val="001E7F2C"/>
    <w:rsid w:val="001F00D2"/>
    <w:rsid w:val="001F02EC"/>
    <w:rsid w:val="001F0919"/>
    <w:rsid w:val="001F092C"/>
    <w:rsid w:val="001F0AC9"/>
    <w:rsid w:val="001F0B40"/>
    <w:rsid w:val="001F1B6B"/>
    <w:rsid w:val="001F2301"/>
    <w:rsid w:val="001F39B5"/>
    <w:rsid w:val="001F3E54"/>
    <w:rsid w:val="001F4751"/>
    <w:rsid w:val="001F48CC"/>
    <w:rsid w:val="001F4A05"/>
    <w:rsid w:val="001F4A84"/>
    <w:rsid w:val="001F5EE2"/>
    <w:rsid w:val="001F60B2"/>
    <w:rsid w:val="001F60EE"/>
    <w:rsid w:val="001F62B0"/>
    <w:rsid w:val="001F6DD9"/>
    <w:rsid w:val="001F6E16"/>
    <w:rsid w:val="00200C63"/>
    <w:rsid w:val="00201E86"/>
    <w:rsid w:val="002025EA"/>
    <w:rsid w:val="0020282B"/>
    <w:rsid w:val="002028ED"/>
    <w:rsid w:val="00202B22"/>
    <w:rsid w:val="002032D1"/>
    <w:rsid w:val="00203EF5"/>
    <w:rsid w:val="0020485A"/>
    <w:rsid w:val="00204CB6"/>
    <w:rsid w:val="0020509C"/>
    <w:rsid w:val="002054B2"/>
    <w:rsid w:val="002055B6"/>
    <w:rsid w:val="00205C42"/>
    <w:rsid w:val="00205F09"/>
    <w:rsid w:val="0020614A"/>
    <w:rsid w:val="0020664C"/>
    <w:rsid w:val="00206714"/>
    <w:rsid w:val="0020723A"/>
    <w:rsid w:val="00211AF8"/>
    <w:rsid w:val="00211FC2"/>
    <w:rsid w:val="0021220E"/>
    <w:rsid w:val="0021269C"/>
    <w:rsid w:val="00212C22"/>
    <w:rsid w:val="00213866"/>
    <w:rsid w:val="00213E4C"/>
    <w:rsid w:val="00214542"/>
    <w:rsid w:val="00214FFA"/>
    <w:rsid w:val="002156B6"/>
    <w:rsid w:val="00215734"/>
    <w:rsid w:val="002157E8"/>
    <w:rsid w:val="00215B2D"/>
    <w:rsid w:val="00215EAF"/>
    <w:rsid w:val="00216019"/>
    <w:rsid w:val="00216A5F"/>
    <w:rsid w:val="00216C24"/>
    <w:rsid w:val="002176FE"/>
    <w:rsid w:val="00220140"/>
    <w:rsid w:val="00220B8D"/>
    <w:rsid w:val="002211D4"/>
    <w:rsid w:val="00221EA4"/>
    <w:rsid w:val="0022203E"/>
    <w:rsid w:val="00222086"/>
    <w:rsid w:val="00222144"/>
    <w:rsid w:val="0022237A"/>
    <w:rsid w:val="002225C8"/>
    <w:rsid w:val="0022266B"/>
    <w:rsid w:val="00222865"/>
    <w:rsid w:val="00222937"/>
    <w:rsid w:val="00222E29"/>
    <w:rsid w:val="00223CED"/>
    <w:rsid w:val="002249A8"/>
    <w:rsid w:val="002251B0"/>
    <w:rsid w:val="00225DF9"/>
    <w:rsid w:val="002268DD"/>
    <w:rsid w:val="00226C3F"/>
    <w:rsid w:val="00226DB2"/>
    <w:rsid w:val="00226F9A"/>
    <w:rsid w:val="002277E2"/>
    <w:rsid w:val="00227BE1"/>
    <w:rsid w:val="002303D7"/>
    <w:rsid w:val="002304B3"/>
    <w:rsid w:val="00230607"/>
    <w:rsid w:val="00231330"/>
    <w:rsid w:val="002313A2"/>
    <w:rsid w:val="00233007"/>
    <w:rsid w:val="002337FD"/>
    <w:rsid w:val="00233B92"/>
    <w:rsid w:val="002341A5"/>
    <w:rsid w:val="00235577"/>
    <w:rsid w:val="00235C36"/>
    <w:rsid w:val="00235DCA"/>
    <w:rsid w:val="0023786E"/>
    <w:rsid w:val="002379BF"/>
    <w:rsid w:val="00237AC4"/>
    <w:rsid w:val="00237F01"/>
    <w:rsid w:val="00240218"/>
    <w:rsid w:val="002402A6"/>
    <w:rsid w:val="002416D1"/>
    <w:rsid w:val="00242B54"/>
    <w:rsid w:val="00242B5E"/>
    <w:rsid w:val="00242D8E"/>
    <w:rsid w:val="00242DB9"/>
    <w:rsid w:val="002430F9"/>
    <w:rsid w:val="0024382A"/>
    <w:rsid w:val="00243B46"/>
    <w:rsid w:val="00243B58"/>
    <w:rsid w:val="0024419E"/>
    <w:rsid w:val="00245CBE"/>
    <w:rsid w:val="002471A2"/>
    <w:rsid w:val="00247C0C"/>
    <w:rsid w:val="0025053D"/>
    <w:rsid w:val="00251E97"/>
    <w:rsid w:val="002525BC"/>
    <w:rsid w:val="00252EC6"/>
    <w:rsid w:val="002537AC"/>
    <w:rsid w:val="00253A81"/>
    <w:rsid w:val="0025408C"/>
    <w:rsid w:val="00254B03"/>
    <w:rsid w:val="00256083"/>
    <w:rsid w:val="002566CD"/>
    <w:rsid w:val="002569D8"/>
    <w:rsid w:val="0025757A"/>
    <w:rsid w:val="00257CA9"/>
    <w:rsid w:val="00257DC9"/>
    <w:rsid w:val="0026045B"/>
    <w:rsid w:val="002604B9"/>
    <w:rsid w:val="00260530"/>
    <w:rsid w:val="00260B82"/>
    <w:rsid w:val="00261A82"/>
    <w:rsid w:val="002625DE"/>
    <w:rsid w:val="00262908"/>
    <w:rsid w:val="00263555"/>
    <w:rsid w:val="00263AA0"/>
    <w:rsid w:val="002645BD"/>
    <w:rsid w:val="00264AC2"/>
    <w:rsid w:val="002657F2"/>
    <w:rsid w:val="00265BFC"/>
    <w:rsid w:val="00265D74"/>
    <w:rsid w:val="00266D94"/>
    <w:rsid w:val="0026714E"/>
    <w:rsid w:val="00267766"/>
    <w:rsid w:val="002677CB"/>
    <w:rsid w:val="00270294"/>
    <w:rsid w:val="00270A45"/>
    <w:rsid w:val="00270CD6"/>
    <w:rsid w:val="00272100"/>
    <w:rsid w:val="00272140"/>
    <w:rsid w:val="00272605"/>
    <w:rsid w:val="00272B62"/>
    <w:rsid w:val="00272F49"/>
    <w:rsid w:val="002730DF"/>
    <w:rsid w:val="002731E2"/>
    <w:rsid w:val="002733AE"/>
    <w:rsid w:val="0027355E"/>
    <w:rsid w:val="002745DF"/>
    <w:rsid w:val="002746D9"/>
    <w:rsid w:val="00274A5F"/>
    <w:rsid w:val="00274B17"/>
    <w:rsid w:val="002750CA"/>
    <w:rsid w:val="00275A32"/>
    <w:rsid w:val="00276742"/>
    <w:rsid w:val="00277FE4"/>
    <w:rsid w:val="00280DD4"/>
    <w:rsid w:val="00281195"/>
    <w:rsid w:val="002815D7"/>
    <w:rsid w:val="00281BDD"/>
    <w:rsid w:val="00281DC3"/>
    <w:rsid w:val="00282370"/>
    <w:rsid w:val="00282960"/>
    <w:rsid w:val="00282CE4"/>
    <w:rsid w:val="00283540"/>
    <w:rsid w:val="00283635"/>
    <w:rsid w:val="002839F9"/>
    <w:rsid w:val="00283DF0"/>
    <w:rsid w:val="00284332"/>
    <w:rsid w:val="00284949"/>
    <w:rsid w:val="00284EC7"/>
    <w:rsid w:val="0028531A"/>
    <w:rsid w:val="0028577F"/>
    <w:rsid w:val="00285E8D"/>
    <w:rsid w:val="00286065"/>
    <w:rsid w:val="00286B5D"/>
    <w:rsid w:val="00286DA8"/>
    <w:rsid w:val="00290303"/>
    <w:rsid w:val="002903E0"/>
    <w:rsid w:val="002921E5"/>
    <w:rsid w:val="002925F6"/>
    <w:rsid w:val="00292881"/>
    <w:rsid w:val="002928FA"/>
    <w:rsid w:val="00292B70"/>
    <w:rsid w:val="00293430"/>
    <w:rsid w:val="00293B11"/>
    <w:rsid w:val="00294107"/>
    <w:rsid w:val="00294339"/>
    <w:rsid w:val="00294F27"/>
    <w:rsid w:val="002950B3"/>
    <w:rsid w:val="00295E4E"/>
    <w:rsid w:val="0029605F"/>
    <w:rsid w:val="002962D4"/>
    <w:rsid w:val="002968A1"/>
    <w:rsid w:val="00296B00"/>
    <w:rsid w:val="00297E80"/>
    <w:rsid w:val="002A0A4A"/>
    <w:rsid w:val="002A249B"/>
    <w:rsid w:val="002A2909"/>
    <w:rsid w:val="002A2B2A"/>
    <w:rsid w:val="002A3541"/>
    <w:rsid w:val="002A4586"/>
    <w:rsid w:val="002A53D1"/>
    <w:rsid w:val="002A62F4"/>
    <w:rsid w:val="002A6E94"/>
    <w:rsid w:val="002A741A"/>
    <w:rsid w:val="002A760F"/>
    <w:rsid w:val="002A7E54"/>
    <w:rsid w:val="002B00FA"/>
    <w:rsid w:val="002B02A5"/>
    <w:rsid w:val="002B0AD0"/>
    <w:rsid w:val="002B18FA"/>
    <w:rsid w:val="002B1C78"/>
    <w:rsid w:val="002B2639"/>
    <w:rsid w:val="002B28EC"/>
    <w:rsid w:val="002B3057"/>
    <w:rsid w:val="002B31AC"/>
    <w:rsid w:val="002B3845"/>
    <w:rsid w:val="002B470E"/>
    <w:rsid w:val="002B4966"/>
    <w:rsid w:val="002B5901"/>
    <w:rsid w:val="002B6BDB"/>
    <w:rsid w:val="002B70B0"/>
    <w:rsid w:val="002B7364"/>
    <w:rsid w:val="002B7659"/>
    <w:rsid w:val="002C0212"/>
    <w:rsid w:val="002C05DB"/>
    <w:rsid w:val="002C0C43"/>
    <w:rsid w:val="002C2510"/>
    <w:rsid w:val="002C2D50"/>
    <w:rsid w:val="002C350A"/>
    <w:rsid w:val="002C35AA"/>
    <w:rsid w:val="002C4561"/>
    <w:rsid w:val="002C4F6B"/>
    <w:rsid w:val="002C5D28"/>
    <w:rsid w:val="002C6E6F"/>
    <w:rsid w:val="002C6FB7"/>
    <w:rsid w:val="002C706D"/>
    <w:rsid w:val="002D00CC"/>
    <w:rsid w:val="002D0287"/>
    <w:rsid w:val="002D1913"/>
    <w:rsid w:val="002D1E6A"/>
    <w:rsid w:val="002D222B"/>
    <w:rsid w:val="002D2CE7"/>
    <w:rsid w:val="002D30D9"/>
    <w:rsid w:val="002D3582"/>
    <w:rsid w:val="002D3659"/>
    <w:rsid w:val="002D38BF"/>
    <w:rsid w:val="002D3DEE"/>
    <w:rsid w:val="002D43D9"/>
    <w:rsid w:val="002D4F59"/>
    <w:rsid w:val="002D50C9"/>
    <w:rsid w:val="002D64C8"/>
    <w:rsid w:val="002D6D5A"/>
    <w:rsid w:val="002D6E38"/>
    <w:rsid w:val="002D6F71"/>
    <w:rsid w:val="002D7C00"/>
    <w:rsid w:val="002E0287"/>
    <w:rsid w:val="002E02F5"/>
    <w:rsid w:val="002E077C"/>
    <w:rsid w:val="002E0B9F"/>
    <w:rsid w:val="002E1349"/>
    <w:rsid w:val="002E16DA"/>
    <w:rsid w:val="002E2276"/>
    <w:rsid w:val="002E2ACA"/>
    <w:rsid w:val="002E49FE"/>
    <w:rsid w:val="002E4B9A"/>
    <w:rsid w:val="002E4FC7"/>
    <w:rsid w:val="002E5412"/>
    <w:rsid w:val="002E5B55"/>
    <w:rsid w:val="002E5FC2"/>
    <w:rsid w:val="002E5FDD"/>
    <w:rsid w:val="002E6224"/>
    <w:rsid w:val="002E6696"/>
    <w:rsid w:val="002E675C"/>
    <w:rsid w:val="002E770A"/>
    <w:rsid w:val="002F060E"/>
    <w:rsid w:val="002F0A08"/>
    <w:rsid w:val="002F1E44"/>
    <w:rsid w:val="002F1EBE"/>
    <w:rsid w:val="002F2050"/>
    <w:rsid w:val="002F3855"/>
    <w:rsid w:val="002F39D8"/>
    <w:rsid w:val="002F3B9F"/>
    <w:rsid w:val="002F436F"/>
    <w:rsid w:val="002F45AD"/>
    <w:rsid w:val="002F481C"/>
    <w:rsid w:val="002F4D63"/>
    <w:rsid w:val="002F5064"/>
    <w:rsid w:val="002F65B5"/>
    <w:rsid w:val="002F693B"/>
    <w:rsid w:val="002F6AAF"/>
    <w:rsid w:val="002F7482"/>
    <w:rsid w:val="002F7716"/>
    <w:rsid w:val="002F780F"/>
    <w:rsid w:val="00300344"/>
    <w:rsid w:val="003003CC"/>
    <w:rsid w:val="00300CDA"/>
    <w:rsid w:val="00300E67"/>
    <w:rsid w:val="00302264"/>
    <w:rsid w:val="003026BB"/>
    <w:rsid w:val="00302747"/>
    <w:rsid w:val="00302DF0"/>
    <w:rsid w:val="00303545"/>
    <w:rsid w:val="00304CC5"/>
    <w:rsid w:val="00304D7D"/>
    <w:rsid w:val="003050F0"/>
    <w:rsid w:val="0030515C"/>
    <w:rsid w:val="003060D7"/>
    <w:rsid w:val="00306BCA"/>
    <w:rsid w:val="00306F1C"/>
    <w:rsid w:val="00307521"/>
    <w:rsid w:val="00307AE1"/>
    <w:rsid w:val="00310304"/>
    <w:rsid w:val="003109B4"/>
    <w:rsid w:val="00312F3E"/>
    <w:rsid w:val="00313537"/>
    <w:rsid w:val="00313780"/>
    <w:rsid w:val="00313929"/>
    <w:rsid w:val="00313ABB"/>
    <w:rsid w:val="003140BB"/>
    <w:rsid w:val="00314ABD"/>
    <w:rsid w:val="00314FEF"/>
    <w:rsid w:val="00315B8C"/>
    <w:rsid w:val="00315F54"/>
    <w:rsid w:val="003164E7"/>
    <w:rsid w:val="003166D9"/>
    <w:rsid w:val="0031673A"/>
    <w:rsid w:val="00316840"/>
    <w:rsid w:val="00317063"/>
    <w:rsid w:val="00317905"/>
    <w:rsid w:val="00317A09"/>
    <w:rsid w:val="00317D58"/>
    <w:rsid w:val="00317EBE"/>
    <w:rsid w:val="00321453"/>
    <w:rsid w:val="003218EE"/>
    <w:rsid w:val="0032246B"/>
    <w:rsid w:val="00323B50"/>
    <w:rsid w:val="00323CBF"/>
    <w:rsid w:val="00324274"/>
    <w:rsid w:val="00324AE0"/>
    <w:rsid w:val="00325997"/>
    <w:rsid w:val="00325C65"/>
    <w:rsid w:val="00326093"/>
    <w:rsid w:val="00326EBE"/>
    <w:rsid w:val="00326F74"/>
    <w:rsid w:val="00327190"/>
    <w:rsid w:val="003273A1"/>
    <w:rsid w:val="003275A3"/>
    <w:rsid w:val="00327E6F"/>
    <w:rsid w:val="00330017"/>
    <w:rsid w:val="00330904"/>
    <w:rsid w:val="00330945"/>
    <w:rsid w:val="00330AD5"/>
    <w:rsid w:val="00331359"/>
    <w:rsid w:val="00331466"/>
    <w:rsid w:val="003315CA"/>
    <w:rsid w:val="0033180C"/>
    <w:rsid w:val="003323E7"/>
    <w:rsid w:val="003324C4"/>
    <w:rsid w:val="00333500"/>
    <w:rsid w:val="003336A7"/>
    <w:rsid w:val="00333B0C"/>
    <w:rsid w:val="00333D68"/>
    <w:rsid w:val="003345B0"/>
    <w:rsid w:val="00335516"/>
    <w:rsid w:val="003366F7"/>
    <w:rsid w:val="0033699E"/>
    <w:rsid w:val="00336FAA"/>
    <w:rsid w:val="0033727A"/>
    <w:rsid w:val="0033745F"/>
    <w:rsid w:val="00337798"/>
    <w:rsid w:val="003378B2"/>
    <w:rsid w:val="00337AAD"/>
    <w:rsid w:val="00337FA4"/>
    <w:rsid w:val="00340094"/>
    <w:rsid w:val="003407FA"/>
    <w:rsid w:val="0034081F"/>
    <w:rsid w:val="0034160D"/>
    <w:rsid w:val="00341632"/>
    <w:rsid w:val="0034179B"/>
    <w:rsid w:val="0034260D"/>
    <w:rsid w:val="00342CFD"/>
    <w:rsid w:val="00342D33"/>
    <w:rsid w:val="00342F51"/>
    <w:rsid w:val="0034418A"/>
    <w:rsid w:val="00344CE8"/>
    <w:rsid w:val="003457BE"/>
    <w:rsid w:val="00345EA8"/>
    <w:rsid w:val="00345F59"/>
    <w:rsid w:val="0034772B"/>
    <w:rsid w:val="00350502"/>
    <w:rsid w:val="00350547"/>
    <w:rsid w:val="00350BD6"/>
    <w:rsid w:val="00350DD7"/>
    <w:rsid w:val="0035113E"/>
    <w:rsid w:val="00352F25"/>
    <w:rsid w:val="00353517"/>
    <w:rsid w:val="00353CE3"/>
    <w:rsid w:val="00353FC0"/>
    <w:rsid w:val="00354F81"/>
    <w:rsid w:val="00355417"/>
    <w:rsid w:val="0035572D"/>
    <w:rsid w:val="00356208"/>
    <w:rsid w:val="0035641E"/>
    <w:rsid w:val="00356728"/>
    <w:rsid w:val="00356D98"/>
    <w:rsid w:val="0035750F"/>
    <w:rsid w:val="003624EA"/>
    <w:rsid w:val="00363422"/>
    <w:rsid w:val="00363DA2"/>
    <w:rsid w:val="00363E52"/>
    <w:rsid w:val="0036406F"/>
    <w:rsid w:val="00364A2A"/>
    <w:rsid w:val="0036512C"/>
    <w:rsid w:val="0036593B"/>
    <w:rsid w:val="00365FB6"/>
    <w:rsid w:val="00366437"/>
    <w:rsid w:val="003674D6"/>
    <w:rsid w:val="00367A65"/>
    <w:rsid w:val="00367C78"/>
    <w:rsid w:val="0037023F"/>
    <w:rsid w:val="003702FE"/>
    <w:rsid w:val="003706FA"/>
    <w:rsid w:val="00370799"/>
    <w:rsid w:val="00370860"/>
    <w:rsid w:val="003720B2"/>
    <w:rsid w:val="00372542"/>
    <w:rsid w:val="00373FAE"/>
    <w:rsid w:val="00374009"/>
    <w:rsid w:val="003740BD"/>
    <w:rsid w:val="00375155"/>
    <w:rsid w:val="003756BF"/>
    <w:rsid w:val="003758AE"/>
    <w:rsid w:val="00375DDB"/>
    <w:rsid w:val="00376221"/>
    <w:rsid w:val="00376C4D"/>
    <w:rsid w:val="00376E32"/>
    <w:rsid w:val="00377C06"/>
    <w:rsid w:val="00377DA1"/>
    <w:rsid w:val="00377ED4"/>
    <w:rsid w:val="003805B4"/>
    <w:rsid w:val="0038070D"/>
    <w:rsid w:val="00380C17"/>
    <w:rsid w:val="00381BF9"/>
    <w:rsid w:val="00381EBF"/>
    <w:rsid w:val="003820D2"/>
    <w:rsid w:val="00383459"/>
    <w:rsid w:val="00383503"/>
    <w:rsid w:val="003839FD"/>
    <w:rsid w:val="00383E79"/>
    <w:rsid w:val="00384AF1"/>
    <w:rsid w:val="00386C40"/>
    <w:rsid w:val="003870CC"/>
    <w:rsid w:val="003872BF"/>
    <w:rsid w:val="00387355"/>
    <w:rsid w:val="0038773F"/>
    <w:rsid w:val="003879CE"/>
    <w:rsid w:val="00387C7E"/>
    <w:rsid w:val="00390AF0"/>
    <w:rsid w:val="00391066"/>
    <w:rsid w:val="0039118E"/>
    <w:rsid w:val="003913B2"/>
    <w:rsid w:val="00391AC4"/>
    <w:rsid w:val="0039268C"/>
    <w:rsid w:val="00393BF1"/>
    <w:rsid w:val="00393F71"/>
    <w:rsid w:val="00394160"/>
    <w:rsid w:val="00394D3E"/>
    <w:rsid w:val="00394EBB"/>
    <w:rsid w:val="003951F9"/>
    <w:rsid w:val="00396930"/>
    <w:rsid w:val="00397745"/>
    <w:rsid w:val="003A0394"/>
    <w:rsid w:val="003A1532"/>
    <w:rsid w:val="003A17C0"/>
    <w:rsid w:val="003A21FE"/>
    <w:rsid w:val="003A24BA"/>
    <w:rsid w:val="003A2EDA"/>
    <w:rsid w:val="003A30C5"/>
    <w:rsid w:val="003A344A"/>
    <w:rsid w:val="003A38C1"/>
    <w:rsid w:val="003A38F6"/>
    <w:rsid w:val="003A4EA4"/>
    <w:rsid w:val="003A5A40"/>
    <w:rsid w:val="003A7D31"/>
    <w:rsid w:val="003A7E78"/>
    <w:rsid w:val="003B08D6"/>
    <w:rsid w:val="003B0BE5"/>
    <w:rsid w:val="003B0D4F"/>
    <w:rsid w:val="003B0D85"/>
    <w:rsid w:val="003B104C"/>
    <w:rsid w:val="003B16A9"/>
    <w:rsid w:val="003B1C0B"/>
    <w:rsid w:val="003B35C6"/>
    <w:rsid w:val="003B36D1"/>
    <w:rsid w:val="003B5563"/>
    <w:rsid w:val="003B5C14"/>
    <w:rsid w:val="003B5C6E"/>
    <w:rsid w:val="003B629B"/>
    <w:rsid w:val="003B636C"/>
    <w:rsid w:val="003B7559"/>
    <w:rsid w:val="003B7C81"/>
    <w:rsid w:val="003C13E1"/>
    <w:rsid w:val="003C21F9"/>
    <w:rsid w:val="003C2EE3"/>
    <w:rsid w:val="003C495E"/>
    <w:rsid w:val="003C50E9"/>
    <w:rsid w:val="003C533B"/>
    <w:rsid w:val="003C5666"/>
    <w:rsid w:val="003C5C6A"/>
    <w:rsid w:val="003C5C6C"/>
    <w:rsid w:val="003C5D2F"/>
    <w:rsid w:val="003C63D3"/>
    <w:rsid w:val="003C7C4D"/>
    <w:rsid w:val="003C7D2C"/>
    <w:rsid w:val="003D0330"/>
    <w:rsid w:val="003D0676"/>
    <w:rsid w:val="003D1EC6"/>
    <w:rsid w:val="003D1F69"/>
    <w:rsid w:val="003D2222"/>
    <w:rsid w:val="003D226D"/>
    <w:rsid w:val="003D2D5D"/>
    <w:rsid w:val="003D3238"/>
    <w:rsid w:val="003D3723"/>
    <w:rsid w:val="003D3EE3"/>
    <w:rsid w:val="003D3FCC"/>
    <w:rsid w:val="003D41F4"/>
    <w:rsid w:val="003D4DB8"/>
    <w:rsid w:val="003D5321"/>
    <w:rsid w:val="003D5837"/>
    <w:rsid w:val="003D6017"/>
    <w:rsid w:val="003D626D"/>
    <w:rsid w:val="003D6D3C"/>
    <w:rsid w:val="003D6E95"/>
    <w:rsid w:val="003D76AA"/>
    <w:rsid w:val="003D7A23"/>
    <w:rsid w:val="003D7F04"/>
    <w:rsid w:val="003D7F4A"/>
    <w:rsid w:val="003E05B6"/>
    <w:rsid w:val="003E07BB"/>
    <w:rsid w:val="003E0AE8"/>
    <w:rsid w:val="003E132F"/>
    <w:rsid w:val="003E22B4"/>
    <w:rsid w:val="003E23A3"/>
    <w:rsid w:val="003E28AE"/>
    <w:rsid w:val="003E2EC2"/>
    <w:rsid w:val="003E3E8E"/>
    <w:rsid w:val="003E4574"/>
    <w:rsid w:val="003E51A1"/>
    <w:rsid w:val="003E5AC6"/>
    <w:rsid w:val="003E5F82"/>
    <w:rsid w:val="003E6BEB"/>
    <w:rsid w:val="003E6C34"/>
    <w:rsid w:val="003E6E2D"/>
    <w:rsid w:val="003E7520"/>
    <w:rsid w:val="003F09F1"/>
    <w:rsid w:val="003F0E3D"/>
    <w:rsid w:val="003F14C6"/>
    <w:rsid w:val="003F237C"/>
    <w:rsid w:val="003F268E"/>
    <w:rsid w:val="003F293B"/>
    <w:rsid w:val="003F2A15"/>
    <w:rsid w:val="003F2B81"/>
    <w:rsid w:val="003F314E"/>
    <w:rsid w:val="003F3225"/>
    <w:rsid w:val="003F39B2"/>
    <w:rsid w:val="003F3AE3"/>
    <w:rsid w:val="003F3DAB"/>
    <w:rsid w:val="003F432B"/>
    <w:rsid w:val="003F45D8"/>
    <w:rsid w:val="003F49D5"/>
    <w:rsid w:val="003F4AC2"/>
    <w:rsid w:val="003F4C67"/>
    <w:rsid w:val="003F4F65"/>
    <w:rsid w:val="003F5C95"/>
    <w:rsid w:val="003F5DEB"/>
    <w:rsid w:val="003F618C"/>
    <w:rsid w:val="00400BCA"/>
    <w:rsid w:val="00400DCA"/>
    <w:rsid w:val="00401C39"/>
    <w:rsid w:val="00402535"/>
    <w:rsid w:val="004027E6"/>
    <w:rsid w:val="004029CD"/>
    <w:rsid w:val="00403698"/>
    <w:rsid w:val="004038E4"/>
    <w:rsid w:val="0040390A"/>
    <w:rsid w:val="00403C2C"/>
    <w:rsid w:val="00403DCD"/>
    <w:rsid w:val="00404261"/>
    <w:rsid w:val="00405377"/>
    <w:rsid w:val="004053F8"/>
    <w:rsid w:val="004061A2"/>
    <w:rsid w:val="004068B5"/>
    <w:rsid w:val="00407088"/>
    <w:rsid w:val="004075C6"/>
    <w:rsid w:val="00407CD1"/>
    <w:rsid w:val="004107BC"/>
    <w:rsid w:val="00411483"/>
    <w:rsid w:val="00411DB0"/>
    <w:rsid w:val="004125C1"/>
    <w:rsid w:val="004126B2"/>
    <w:rsid w:val="004136BA"/>
    <w:rsid w:val="004138CA"/>
    <w:rsid w:val="00413A98"/>
    <w:rsid w:val="00413FED"/>
    <w:rsid w:val="004141CD"/>
    <w:rsid w:val="004142DF"/>
    <w:rsid w:val="004148AB"/>
    <w:rsid w:val="00414B59"/>
    <w:rsid w:val="00414C1C"/>
    <w:rsid w:val="00414FD5"/>
    <w:rsid w:val="0041507F"/>
    <w:rsid w:val="0041586A"/>
    <w:rsid w:val="00415DBA"/>
    <w:rsid w:val="004162C3"/>
    <w:rsid w:val="0041657A"/>
    <w:rsid w:val="00416591"/>
    <w:rsid w:val="00416C2E"/>
    <w:rsid w:val="00417BC9"/>
    <w:rsid w:val="0042031A"/>
    <w:rsid w:val="0042055E"/>
    <w:rsid w:val="004207D2"/>
    <w:rsid w:val="00421542"/>
    <w:rsid w:val="004216F1"/>
    <w:rsid w:val="00421725"/>
    <w:rsid w:val="004218B1"/>
    <w:rsid w:val="00422706"/>
    <w:rsid w:val="0042272C"/>
    <w:rsid w:val="00422926"/>
    <w:rsid w:val="00422A04"/>
    <w:rsid w:val="0042459C"/>
    <w:rsid w:val="004246C2"/>
    <w:rsid w:val="00424939"/>
    <w:rsid w:val="00425098"/>
    <w:rsid w:val="004258CD"/>
    <w:rsid w:val="00425B93"/>
    <w:rsid w:val="00425DAB"/>
    <w:rsid w:val="00427A02"/>
    <w:rsid w:val="00427C72"/>
    <w:rsid w:val="00430E62"/>
    <w:rsid w:val="0043111B"/>
    <w:rsid w:val="004312C8"/>
    <w:rsid w:val="00431602"/>
    <w:rsid w:val="004319B3"/>
    <w:rsid w:val="00431CE1"/>
    <w:rsid w:val="004320B3"/>
    <w:rsid w:val="00432326"/>
    <w:rsid w:val="00432A1E"/>
    <w:rsid w:val="00432C17"/>
    <w:rsid w:val="004338BD"/>
    <w:rsid w:val="0043463A"/>
    <w:rsid w:val="0043492F"/>
    <w:rsid w:val="00434CCB"/>
    <w:rsid w:val="0043525A"/>
    <w:rsid w:val="004352E5"/>
    <w:rsid w:val="004356F7"/>
    <w:rsid w:val="0043599C"/>
    <w:rsid w:val="00435A6B"/>
    <w:rsid w:val="00435C0C"/>
    <w:rsid w:val="00436749"/>
    <w:rsid w:val="004368D4"/>
    <w:rsid w:val="00436CE7"/>
    <w:rsid w:val="00437A78"/>
    <w:rsid w:val="00437E1A"/>
    <w:rsid w:val="00440419"/>
    <w:rsid w:val="00441086"/>
    <w:rsid w:val="004416FD"/>
    <w:rsid w:val="00441757"/>
    <w:rsid w:val="00442B44"/>
    <w:rsid w:val="00443B8B"/>
    <w:rsid w:val="004446FA"/>
    <w:rsid w:val="00444C6A"/>
    <w:rsid w:val="004452EE"/>
    <w:rsid w:val="004454FC"/>
    <w:rsid w:val="004457E2"/>
    <w:rsid w:val="00446233"/>
    <w:rsid w:val="0044630F"/>
    <w:rsid w:val="0045012C"/>
    <w:rsid w:val="00451458"/>
    <w:rsid w:val="00451725"/>
    <w:rsid w:val="00451F48"/>
    <w:rsid w:val="00452719"/>
    <w:rsid w:val="004530EC"/>
    <w:rsid w:val="00453ECE"/>
    <w:rsid w:val="004540E7"/>
    <w:rsid w:val="00454652"/>
    <w:rsid w:val="00454DCE"/>
    <w:rsid w:val="00455527"/>
    <w:rsid w:val="004556C7"/>
    <w:rsid w:val="00455812"/>
    <w:rsid w:val="00456E10"/>
    <w:rsid w:val="00456E35"/>
    <w:rsid w:val="0045725A"/>
    <w:rsid w:val="004575D6"/>
    <w:rsid w:val="00457635"/>
    <w:rsid w:val="00457846"/>
    <w:rsid w:val="00460D17"/>
    <w:rsid w:val="00460FBD"/>
    <w:rsid w:val="00461AC4"/>
    <w:rsid w:val="0046275D"/>
    <w:rsid w:val="00462EBE"/>
    <w:rsid w:val="00463452"/>
    <w:rsid w:val="004635AC"/>
    <w:rsid w:val="00463CA1"/>
    <w:rsid w:val="00464674"/>
    <w:rsid w:val="004653EC"/>
    <w:rsid w:val="00465CFA"/>
    <w:rsid w:val="00465F0C"/>
    <w:rsid w:val="00465FE4"/>
    <w:rsid w:val="0046677E"/>
    <w:rsid w:val="004669B5"/>
    <w:rsid w:val="004669C1"/>
    <w:rsid w:val="00466B9A"/>
    <w:rsid w:val="00466C01"/>
    <w:rsid w:val="004675EC"/>
    <w:rsid w:val="00467A8D"/>
    <w:rsid w:val="00467DF7"/>
    <w:rsid w:val="00467E5F"/>
    <w:rsid w:val="004712AC"/>
    <w:rsid w:val="00471A82"/>
    <w:rsid w:val="0047207A"/>
    <w:rsid w:val="00472C66"/>
    <w:rsid w:val="00472F16"/>
    <w:rsid w:val="00473173"/>
    <w:rsid w:val="0047344D"/>
    <w:rsid w:val="00473859"/>
    <w:rsid w:val="004738FA"/>
    <w:rsid w:val="00474418"/>
    <w:rsid w:val="00474D93"/>
    <w:rsid w:val="00474E7F"/>
    <w:rsid w:val="004752B5"/>
    <w:rsid w:val="0047544B"/>
    <w:rsid w:val="0047559E"/>
    <w:rsid w:val="00475905"/>
    <w:rsid w:val="00476682"/>
    <w:rsid w:val="00476B5D"/>
    <w:rsid w:val="00476DC8"/>
    <w:rsid w:val="00477390"/>
    <w:rsid w:val="00477C45"/>
    <w:rsid w:val="004809A6"/>
    <w:rsid w:val="00481605"/>
    <w:rsid w:val="00481F86"/>
    <w:rsid w:val="0048378E"/>
    <w:rsid w:val="00484901"/>
    <w:rsid w:val="00484B3D"/>
    <w:rsid w:val="00484B4F"/>
    <w:rsid w:val="004852EB"/>
    <w:rsid w:val="004852FA"/>
    <w:rsid w:val="00485638"/>
    <w:rsid w:val="004874AA"/>
    <w:rsid w:val="00490308"/>
    <w:rsid w:val="00490E86"/>
    <w:rsid w:val="004913A5"/>
    <w:rsid w:val="004928C8"/>
    <w:rsid w:val="004931CE"/>
    <w:rsid w:val="00493D17"/>
    <w:rsid w:val="004945FC"/>
    <w:rsid w:val="004948FB"/>
    <w:rsid w:val="0049496B"/>
    <w:rsid w:val="00494B8F"/>
    <w:rsid w:val="0049560C"/>
    <w:rsid w:val="00495B0F"/>
    <w:rsid w:val="0049606D"/>
    <w:rsid w:val="00496505"/>
    <w:rsid w:val="004967DB"/>
    <w:rsid w:val="00496AC8"/>
    <w:rsid w:val="00496EE5"/>
    <w:rsid w:val="00497901"/>
    <w:rsid w:val="004A0807"/>
    <w:rsid w:val="004A082F"/>
    <w:rsid w:val="004A0AEA"/>
    <w:rsid w:val="004A2660"/>
    <w:rsid w:val="004A31CB"/>
    <w:rsid w:val="004A330A"/>
    <w:rsid w:val="004A375B"/>
    <w:rsid w:val="004A3F55"/>
    <w:rsid w:val="004A495C"/>
    <w:rsid w:val="004A5102"/>
    <w:rsid w:val="004A5331"/>
    <w:rsid w:val="004A55CC"/>
    <w:rsid w:val="004A5B89"/>
    <w:rsid w:val="004A705F"/>
    <w:rsid w:val="004A7CD8"/>
    <w:rsid w:val="004B065F"/>
    <w:rsid w:val="004B06B2"/>
    <w:rsid w:val="004B09E3"/>
    <w:rsid w:val="004B1A47"/>
    <w:rsid w:val="004B1B39"/>
    <w:rsid w:val="004B222A"/>
    <w:rsid w:val="004B22E2"/>
    <w:rsid w:val="004B2312"/>
    <w:rsid w:val="004B426F"/>
    <w:rsid w:val="004B4595"/>
    <w:rsid w:val="004B5B5A"/>
    <w:rsid w:val="004B6817"/>
    <w:rsid w:val="004C00AE"/>
    <w:rsid w:val="004C0A6D"/>
    <w:rsid w:val="004C1627"/>
    <w:rsid w:val="004C1AF5"/>
    <w:rsid w:val="004C1BC1"/>
    <w:rsid w:val="004C1CD8"/>
    <w:rsid w:val="004C1ED9"/>
    <w:rsid w:val="004C2AB3"/>
    <w:rsid w:val="004C35DA"/>
    <w:rsid w:val="004C3A16"/>
    <w:rsid w:val="004C3D41"/>
    <w:rsid w:val="004C3ED4"/>
    <w:rsid w:val="004C4D4C"/>
    <w:rsid w:val="004C4DA0"/>
    <w:rsid w:val="004C504F"/>
    <w:rsid w:val="004C52F6"/>
    <w:rsid w:val="004C5E38"/>
    <w:rsid w:val="004C684A"/>
    <w:rsid w:val="004C68A6"/>
    <w:rsid w:val="004C6ECB"/>
    <w:rsid w:val="004C72C0"/>
    <w:rsid w:val="004C7DDA"/>
    <w:rsid w:val="004D02BA"/>
    <w:rsid w:val="004D1601"/>
    <w:rsid w:val="004D168F"/>
    <w:rsid w:val="004D20E9"/>
    <w:rsid w:val="004D2346"/>
    <w:rsid w:val="004D2D9C"/>
    <w:rsid w:val="004D3163"/>
    <w:rsid w:val="004D344B"/>
    <w:rsid w:val="004D35E0"/>
    <w:rsid w:val="004D3993"/>
    <w:rsid w:val="004D49F5"/>
    <w:rsid w:val="004D4B02"/>
    <w:rsid w:val="004D5589"/>
    <w:rsid w:val="004D5A72"/>
    <w:rsid w:val="004D664F"/>
    <w:rsid w:val="004D6D9B"/>
    <w:rsid w:val="004D769E"/>
    <w:rsid w:val="004D7D26"/>
    <w:rsid w:val="004D7F57"/>
    <w:rsid w:val="004E0A3E"/>
    <w:rsid w:val="004E144B"/>
    <w:rsid w:val="004E145C"/>
    <w:rsid w:val="004E1690"/>
    <w:rsid w:val="004E1A4C"/>
    <w:rsid w:val="004E1D2F"/>
    <w:rsid w:val="004E2A78"/>
    <w:rsid w:val="004E2CB4"/>
    <w:rsid w:val="004E3659"/>
    <w:rsid w:val="004E3C42"/>
    <w:rsid w:val="004E3DEF"/>
    <w:rsid w:val="004E4E3F"/>
    <w:rsid w:val="004E520D"/>
    <w:rsid w:val="004E545B"/>
    <w:rsid w:val="004E669C"/>
    <w:rsid w:val="004E68EB"/>
    <w:rsid w:val="004E6B08"/>
    <w:rsid w:val="004E6F9C"/>
    <w:rsid w:val="004E752D"/>
    <w:rsid w:val="004E7BB6"/>
    <w:rsid w:val="004E7F6A"/>
    <w:rsid w:val="004F058B"/>
    <w:rsid w:val="004F0786"/>
    <w:rsid w:val="004F0EBA"/>
    <w:rsid w:val="004F1273"/>
    <w:rsid w:val="004F1A25"/>
    <w:rsid w:val="004F1A37"/>
    <w:rsid w:val="004F1DBD"/>
    <w:rsid w:val="004F2419"/>
    <w:rsid w:val="004F2CC4"/>
    <w:rsid w:val="004F3AA3"/>
    <w:rsid w:val="004F3DB6"/>
    <w:rsid w:val="004F44DA"/>
    <w:rsid w:val="004F48AC"/>
    <w:rsid w:val="004F510A"/>
    <w:rsid w:val="004F5207"/>
    <w:rsid w:val="004F57F9"/>
    <w:rsid w:val="004F5BA8"/>
    <w:rsid w:val="004F5C8E"/>
    <w:rsid w:val="004F5DBB"/>
    <w:rsid w:val="004F5EF0"/>
    <w:rsid w:val="004F714D"/>
    <w:rsid w:val="004F7850"/>
    <w:rsid w:val="004F7AE3"/>
    <w:rsid w:val="004F7B4E"/>
    <w:rsid w:val="005004FF"/>
    <w:rsid w:val="005008EA"/>
    <w:rsid w:val="00500AC2"/>
    <w:rsid w:val="00500AD9"/>
    <w:rsid w:val="005016F2"/>
    <w:rsid w:val="005019D0"/>
    <w:rsid w:val="0050250E"/>
    <w:rsid w:val="00502A30"/>
    <w:rsid w:val="00502A7B"/>
    <w:rsid w:val="00502AF7"/>
    <w:rsid w:val="00503066"/>
    <w:rsid w:val="00503DBB"/>
    <w:rsid w:val="00504DE2"/>
    <w:rsid w:val="00504F45"/>
    <w:rsid w:val="005055C3"/>
    <w:rsid w:val="00505874"/>
    <w:rsid w:val="00505E02"/>
    <w:rsid w:val="00506497"/>
    <w:rsid w:val="0050714D"/>
    <w:rsid w:val="00510059"/>
    <w:rsid w:val="0051086B"/>
    <w:rsid w:val="0051153A"/>
    <w:rsid w:val="00511A26"/>
    <w:rsid w:val="00511E76"/>
    <w:rsid w:val="00511FA7"/>
    <w:rsid w:val="00511FAA"/>
    <w:rsid w:val="00512C9A"/>
    <w:rsid w:val="00513321"/>
    <w:rsid w:val="005135F5"/>
    <w:rsid w:val="00513673"/>
    <w:rsid w:val="0051370E"/>
    <w:rsid w:val="00514254"/>
    <w:rsid w:val="005156C8"/>
    <w:rsid w:val="00515961"/>
    <w:rsid w:val="005160E0"/>
    <w:rsid w:val="005206B9"/>
    <w:rsid w:val="00520718"/>
    <w:rsid w:val="00520CEF"/>
    <w:rsid w:val="0052117B"/>
    <w:rsid w:val="00521398"/>
    <w:rsid w:val="00522773"/>
    <w:rsid w:val="005229A5"/>
    <w:rsid w:val="0052343C"/>
    <w:rsid w:val="00523E77"/>
    <w:rsid w:val="005268F2"/>
    <w:rsid w:val="005279D9"/>
    <w:rsid w:val="00527B0D"/>
    <w:rsid w:val="005306D0"/>
    <w:rsid w:val="00530A1E"/>
    <w:rsid w:val="00530C04"/>
    <w:rsid w:val="00531387"/>
    <w:rsid w:val="00531BFD"/>
    <w:rsid w:val="00531DC5"/>
    <w:rsid w:val="00532088"/>
    <w:rsid w:val="0053227D"/>
    <w:rsid w:val="0053257D"/>
    <w:rsid w:val="00532F26"/>
    <w:rsid w:val="00533504"/>
    <w:rsid w:val="00533B7D"/>
    <w:rsid w:val="00533DE0"/>
    <w:rsid w:val="00533EC1"/>
    <w:rsid w:val="005346EE"/>
    <w:rsid w:val="00534B9C"/>
    <w:rsid w:val="00535358"/>
    <w:rsid w:val="00536883"/>
    <w:rsid w:val="005368D6"/>
    <w:rsid w:val="0053707D"/>
    <w:rsid w:val="005376A4"/>
    <w:rsid w:val="00537774"/>
    <w:rsid w:val="00537CE9"/>
    <w:rsid w:val="00540315"/>
    <w:rsid w:val="00540F83"/>
    <w:rsid w:val="005414DB"/>
    <w:rsid w:val="005417C6"/>
    <w:rsid w:val="005424D1"/>
    <w:rsid w:val="00542A49"/>
    <w:rsid w:val="00542E67"/>
    <w:rsid w:val="00543629"/>
    <w:rsid w:val="0054380C"/>
    <w:rsid w:val="00543AFA"/>
    <w:rsid w:val="00544C57"/>
    <w:rsid w:val="00544E67"/>
    <w:rsid w:val="005465F8"/>
    <w:rsid w:val="0054666F"/>
    <w:rsid w:val="005472C7"/>
    <w:rsid w:val="00550851"/>
    <w:rsid w:val="00551409"/>
    <w:rsid w:val="00551A8C"/>
    <w:rsid w:val="005527BA"/>
    <w:rsid w:val="005529D9"/>
    <w:rsid w:val="00553294"/>
    <w:rsid w:val="00554904"/>
    <w:rsid w:val="00554CEC"/>
    <w:rsid w:val="00555100"/>
    <w:rsid w:val="00555589"/>
    <w:rsid w:val="005555ED"/>
    <w:rsid w:val="00555A01"/>
    <w:rsid w:val="00555DBE"/>
    <w:rsid w:val="00556509"/>
    <w:rsid w:val="00556536"/>
    <w:rsid w:val="005565F2"/>
    <w:rsid w:val="00556B0D"/>
    <w:rsid w:val="00557010"/>
    <w:rsid w:val="00560C3C"/>
    <w:rsid w:val="00560E98"/>
    <w:rsid w:val="005612BA"/>
    <w:rsid w:val="0056171E"/>
    <w:rsid w:val="00561F8E"/>
    <w:rsid w:val="00562085"/>
    <w:rsid w:val="005622AD"/>
    <w:rsid w:val="005624D0"/>
    <w:rsid w:val="00562673"/>
    <w:rsid w:val="0056289D"/>
    <w:rsid w:val="00562A1B"/>
    <w:rsid w:val="0056376B"/>
    <w:rsid w:val="00563B16"/>
    <w:rsid w:val="00564678"/>
    <w:rsid w:val="005646A4"/>
    <w:rsid w:val="0056487E"/>
    <w:rsid w:val="00564B3E"/>
    <w:rsid w:val="00564CC5"/>
    <w:rsid w:val="00566A60"/>
    <w:rsid w:val="00566B9C"/>
    <w:rsid w:val="005676D6"/>
    <w:rsid w:val="00567788"/>
    <w:rsid w:val="00567F29"/>
    <w:rsid w:val="00570233"/>
    <w:rsid w:val="005703AD"/>
    <w:rsid w:val="005711A1"/>
    <w:rsid w:val="0057198A"/>
    <w:rsid w:val="00571B03"/>
    <w:rsid w:val="00571CF3"/>
    <w:rsid w:val="00572F80"/>
    <w:rsid w:val="00573963"/>
    <w:rsid w:val="005739AF"/>
    <w:rsid w:val="00575A57"/>
    <w:rsid w:val="00575B15"/>
    <w:rsid w:val="00575EA8"/>
    <w:rsid w:val="005760FE"/>
    <w:rsid w:val="0057665A"/>
    <w:rsid w:val="00577035"/>
    <w:rsid w:val="00577864"/>
    <w:rsid w:val="00581D17"/>
    <w:rsid w:val="00581FB4"/>
    <w:rsid w:val="0058399B"/>
    <w:rsid w:val="0058449F"/>
    <w:rsid w:val="005844E6"/>
    <w:rsid w:val="0058467E"/>
    <w:rsid w:val="00586467"/>
    <w:rsid w:val="005866A0"/>
    <w:rsid w:val="00586DD4"/>
    <w:rsid w:val="00587704"/>
    <w:rsid w:val="00587BF1"/>
    <w:rsid w:val="005902A4"/>
    <w:rsid w:val="00590C96"/>
    <w:rsid w:val="00591284"/>
    <w:rsid w:val="00591608"/>
    <w:rsid w:val="00591649"/>
    <w:rsid w:val="00591F66"/>
    <w:rsid w:val="00594FB9"/>
    <w:rsid w:val="0059591E"/>
    <w:rsid w:val="00595F73"/>
    <w:rsid w:val="005961C3"/>
    <w:rsid w:val="00596A10"/>
    <w:rsid w:val="00596B43"/>
    <w:rsid w:val="00596E52"/>
    <w:rsid w:val="00596F92"/>
    <w:rsid w:val="00597BF8"/>
    <w:rsid w:val="005A04FE"/>
    <w:rsid w:val="005A0B45"/>
    <w:rsid w:val="005A10D6"/>
    <w:rsid w:val="005A2096"/>
    <w:rsid w:val="005A224F"/>
    <w:rsid w:val="005A2393"/>
    <w:rsid w:val="005A2C0E"/>
    <w:rsid w:val="005A360E"/>
    <w:rsid w:val="005A36FE"/>
    <w:rsid w:val="005A3A4A"/>
    <w:rsid w:val="005A3C11"/>
    <w:rsid w:val="005A4D2E"/>
    <w:rsid w:val="005A54B7"/>
    <w:rsid w:val="005A62BF"/>
    <w:rsid w:val="005A6D46"/>
    <w:rsid w:val="005A6F89"/>
    <w:rsid w:val="005A7121"/>
    <w:rsid w:val="005A7157"/>
    <w:rsid w:val="005A7163"/>
    <w:rsid w:val="005A71B5"/>
    <w:rsid w:val="005B0442"/>
    <w:rsid w:val="005B0DD1"/>
    <w:rsid w:val="005B0E66"/>
    <w:rsid w:val="005B192D"/>
    <w:rsid w:val="005B3492"/>
    <w:rsid w:val="005B352F"/>
    <w:rsid w:val="005B35AA"/>
    <w:rsid w:val="005B37AB"/>
    <w:rsid w:val="005B3B74"/>
    <w:rsid w:val="005B3E25"/>
    <w:rsid w:val="005B4812"/>
    <w:rsid w:val="005B4859"/>
    <w:rsid w:val="005B5C2F"/>
    <w:rsid w:val="005B5F1C"/>
    <w:rsid w:val="005B6CCD"/>
    <w:rsid w:val="005B7820"/>
    <w:rsid w:val="005B7D20"/>
    <w:rsid w:val="005B7D6F"/>
    <w:rsid w:val="005C04F2"/>
    <w:rsid w:val="005C0689"/>
    <w:rsid w:val="005C08EB"/>
    <w:rsid w:val="005C0944"/>
    <w:rsid w:val="005C0D97"/>
    <w:rsid w:val="005C0DC9"/>
    <w:rsid w:val="005C1C76"/>
    <w:rsid w:val="005C2746"/>
    <w:rsid w:val="005C2BDC"/>
    <w:rsid w:val="005C2E45"/>
    <w:rsid w:val="005C3061"/>
    <w:rsid w:val="005C3411"/>
    <w:rsid w:val="005C34AA"/>
    <w:rsid w:val="005C34E4"/>
    <w:rsid w:val="005C3718"/>
    <w:rsid w:val="005C3AEE"/>
    <w:rsid w:val="005C4DA3"/>
    <w:rsid w:val="005C51BF"/>
    <w:rsid w:val="005C51C8"/>
    <w:rsid w:val="005C51E1"/>
    <w:rsid w:val="005C5CED"/>
    <w:rsid w:val="005C606D"/>
    <w:rsid w:val="005C6820"/>
    <w:rsid w:val="005C79AD"/>
    <w:rsid w:val="005C7C29"/>
    <w:rsid w:val="005D003A"/>
    <w:rsid w:val="005D021C"/>
    <w:rsid w:val="005D0F09"/>
    <w:rsid w:val="005D10D0"/>
    <w:rsid w:val="005D1518"/>
    <w:rsid w:val="005D158F"/>
    <w:rsid w:val="005D1BC3"/>
    <w:rsid w:val="005D2528"/>
    <w:rsid w:val="005D2EE2"/>
    <w:rsid w:val="005D384F"/>
    <w:rsid w:val="005D3A6F"/>
    <w:rsid w:val="005D3F8A"/>
    <w:rsid w:val="005D45CE"/>
    <w:rsid w:val="005D4C6E"/>
    <w:rsid w:val="005D4DBD"/>
    <w:rsid w:val="005D62D0"/>
    <w:rsid w:val="005D6644"/>
    <w:rsid w:val="005D6C3B"/>
    <w:rsid w:val="005D6CC5"/>
    <w:rsid w:val="005D6CF3"/>
    <w:rsid w:val="005D75AA"/>
    <w:rsid w:val="005D792E"/>
    <w:rsid w:val="005E04AA"/>
    <w:rsid w:val="005E0822"/>
    <w:rsid w:val="005E0EB3"/>
    <w:rsid w:val="005E0EDF"/>
    <w:rsid w:val="005E0F6C"/>
    <w:rsid w:val="005E1552"/>
    <w:rsid w:val="005E1D78"/>
    <w:rsid w:val="005E24FB"/>
    <w:rsid w:val="005E27B3"/>
    <w:rsid w:val="005E290E"/>
    <w:rsid w:val="005E3317"/>
    <w:rsid w:val="005E38F3"/>
    <w:rsid w:val="005E3E3C"/>
    <w:rsid w:val="005E4659"/>
    <w:rsid w:val="005E4794"/>
    <w:rsid w:val="005E47AD"/>
    <w:rsid w:val="005E4800"/>
    <w:rsid w:val="005E4920"/>
    <w:rsid w:val="005E4E27"/>
    <w:rsid w:val="005E4FA4"/>
    <w:rsid w:val="005E5141"/>
    <w:rsid w:val="005E5ED7"/>
    <w:rsid w:val="005E66EF"/>
    <w:rsid w:val="005E6BF6"/>
    <w:rsid w:val="005E7257"/>
    <w:rsid w:val="005E75B3"/>
    <w:rsid w:val="005E760B"/>
    <w:rsid w:val="005E7743"/>
    <w:rsid w:val="005E7CA3"/>
    <w:rsid w:val="005E7CAB"/>
    <w:rsid w:val="005F03A8"/>
    <w:rsid w:val="005F04D4"/>
    <w:rsid w:val="005F1D56"/>
    <w:rsid w:val="005F29E1"/>
    <w:rsid w:val="005F2C58"/>
    <w:rsid w:val="005F2D81"/>
    <w:rsid w:val="005F4958"/>
    <w:rsid w:val="005F49BB"/>
    <w:rsid w:val="005F4F6E"/>
    <w:rsid w:val="005F5650"/>
    <w:rsid w:val="005F75EE"/>
    <w:rsid w:val="005F780B"/>
    <w:rsid w:val="005F7C5B"/>
    <w:rsid w:val="005F7E1A"/>
    <w:rsid w:val="00600F48"/>
    <w:rsid w:val="0060100D"/>
    <w:rsid w:val="00601416"/>
    <w:rsid w:val="006017BA"/>
    <w:rsid w:val="00601F9D"/>
    <w:rsid w:val="0060222A"/>
    <w:rsid w:val="00604218"/>
    <w:rsid w:val="006047E5"/>
    <w:rsid w:val="00605CEE"/>
    <w:rsid w:val="00605FC7"/>
    <w:rsid w:val="00606466"/>
    <w:rsid w:val="00606625"/>
    <w:rsid w:val="00606BDC"/>
    <w:rsid w:val="00606ECB"/>
    <w:rsid w:val="006105E5"/>
    <w:rsid w:val="006108E3"/>
    <w:rsid w:val="00610A1F"/>
    <w:rsid w:val="00610B73"/>
    <w:rsid w:val="00610C61"/>
    <w:rsid w:val="0061145A"/>
    <w:rsid w:val="0061168D"/>
    <w:rsid w:val="006117D0"/>
    <w:rsid w:val="00612776"/>
    <w:rsid w:val="00613542"/>
    <w:rsid w:val="00613DF2"/>
    <w:rsid w:val="00614D63"/>
    <w:rsid w:val="0061512E"/>
    <w:rsid w:val="00615555"/>
    <w:rsid w:val="0061579A"/>
    <w:rsid w:val="00615A55"/>
    <w:rsid w:val="00615E87"/>
    <w:rsid w:val="00616ADA"/>
    <w:rsid w:val="00616E53"/>
    <w:rsid w:val="00616EC0"/>
    <w:rsid w:val="006201E1"/>
    <w:rsid w:val="00620ED9"/>
    <w:rsid w:val="00620FDE"/>
    <w:rsid w:val="00621C8B"/>
    <w:rsid w:val="00622E0B"/>
    <w:rsid w:val="006238CB"/>
    <w:rsid w:val="00623972"/>
    <w:rsid w:val="006239B9"/>
    <w:rsid w:val="00623B0B"/>
    <w:rsid w:val="00623D23"/>
    <w:rsid w:val="00624437"/>
    <w:rsid w:val="00624C94"/>
    <w:rsid w:val="006250C8"/>
    <w:rsid w:val="0062606D"/>
    <w:rsid w:val="00626072"/>
    <w:rsid w:val="0062628D"/>
    <w:rsid w:val="0062653F"/>
    <w:rsid w:val="00626569"/>
    <w:rsid w:val="006265DC"/>
    <w:rsid w:val="00626CE1"/>
    <w:rsid w:val="0062726D"/>
    <w:rsid w:val="00630BB0"/>
    <w:rsid w:val="00630D71"/>
    <w:rsid w:val="00630E66"/>
    <w:rsid w:val="006310D6"/>
    <w:rsid w:val="0063244F"/>
    <w:rsid w:val="00632509"/>
    <w:rsid w:val="006331F4"/>
    <w:rsid w:val="00633383"/>
    <w:rsid w:val="00633B90"/>
    <w:rsid w:val="006346C4"/>
    <w:rsid w:val="00635073"/>
    <w:rsid w:val="006351D0"/>
    <w:rsid w:val="006356FD"/>
    <w:rsid w:val="00635827"/>
    <w:rsid w:val="00636197"/>
    <w:rsid w:val="006366A0"/>
    <w:rsid w:val="00636BEE"/>
    <w:rsid w:val="00636FD4"/>
    <w:rsid w:val="00637FE1"/>
    <w:rsid w:val="006401FA"/>
    <w:rsid w:val="00640975"/>
    <w:rsid w:val="00640D3B"/>
    <w:rsid w:val="00641958"/>
    <w:rsid w:val="00641BFA"/>
    <w:rsid w:val="0064244E"/>
    <w:rsid w:val="006426C0"/>
    <w:rsid w:val="00643281"/>
    <w:rsid w:val="0064389A"/>
    <w:rsid w:val="00643ADA"/>
    <w:rsid w:val="00644047"/>
    <w:rsid w:val="00644760"/>
    <w:rsid w:val="00645298"/>
    <w:rsid w:val="006459EC"/>
    <w:rsid w:val="00646114"/>
    <w:rsid w:val="00646202"/>
    <w:rsid w:val="00647CC1"/>
    <w:rsid w:val="0065020B"/>
    <w:rsid w:val="00650474"/>
    <w:rsid w:val="006508E1"/>
    <w:rsid w:val="006509EE"/>
    <w:rsid w:val="00650E2A"/>
    <w:rsid w:val="00651279"/>
    <w:rsid w:val="00651781"/>
    <w:rsid w:val="0065186E"/>
    <w:rsid w:val="00651D06"/>
    <w:rsid w:val="00652580"/>
    <w:rsid w:val="00652DF1"/>
    <w:rsid w:val="006533C5"/>
    <w:rsid w:val="006534B6"/>
    <w:rsid w:val="00653903"/>
    <w:rsid w:val="006539E7"/>
    <w:rsid w:val="00653B3E"/>
    <w:rsid w:val="006546FA"/>
    <w:rsid w:val="00654CBA"/>
    <w:rsid w:val="00654FA5"/>
    <w:rsid w:val="00655A70"/>
    <w:rsid w:val="00655AD5"/>
    <w:rsid w:val="006571B6"/>
    <w:rsid w:val="00657207"/>
    <w:rsid w:val="0065794A"/>
    <w:rsid w:val="00657BAD"/>
    <w:rsid w:val="0066009A"/>
    <w:rsid w:val="00660E0D"/>
    <w:rsid w:val="0066165D"/>
    <w:rsid w:val="006619D3"/>
    <w:rsid w:val="0066394E"/>
    <w:rsid w:val="006639BD"/>
    <w:rsid w:val="006639CF"/>
    <w:rsid w:val="00663BD4"/>
    <w:rsid w:val="0066415A"/>
    <w:rsid w:val="00664386"/>
    <w:rsid w:val="006649ED"/>
    <w:rsid w:val="00664EF4"/>
    <w:rsid w:val="006652C7"/>
    <w:rsid w:val="00665B16"/>
    <w:rsid w:val="00665CDB"/>
    <w:rsid w:val="00666558"/>
    <w:rsid w:val="00666CB7"/>
    <w:rsid w:val="00666E99"/>
    <w:rsid w:val="006671B0"/>
    <w:rsid w:val="00667CCA"/>
    <w:rsid w:val="00667E10"/>
    <w:rsid w:val="00667F7E"/>
    <w:rsid w:val="0067016F"/>
    <w:rsid w:val="00670CFC"/>
    <w:rsid w:val="00670ECA"/>
    <w:rsid w:val="00670F87"/>
    <w:rsid w:val="00671758"/>
    <w:rsid w:val="00672162"/>
    <w:rsid w:val="00672ACC"/>
    <w:rsid w:val="00673020"/>
    <w:rsid w:val="0067380F"/>
    <w:rsid w:val="00673FC7"/>
    <w:rsid w:val="0067417F"/>
    <w:rsid w:val="006748B9"/>
    <w:rsid w:val="006769B0"/>
    <w:rsid w:val="006770F9"/>
    <w:rsid w:val="00680664"/>
    <w:rsid w:val="00680B74"/>
    <w:rsid w:val="00680FA4"/>
    <w:rsid w:val="00681023"/>
    <w:rsid w:val="0068123A"/>
    <w:rsid w:val="00681430"/>
    <w:rsid w:val="00681CD4"/>
    <w:rsid w:val="006820F9"/>
    <w:rsid w:val="006825E6"/>
    <w:rsid w:val="00682B5A"/>
    <w:rsid w:val="0068520E"/>
    <w:rsid w:val="006855D6"/>
    <w:rsid w:val="00685F06"/>
    <w:rsid w:val="00686141"/>
    <w:rsid w:val="0068683A"/>
    <w:rsid w:val="006868CA"/>
    <w:rsid w:val="00686DC9"/>
    <w:rsid w:val="006876E4"/>
    <w:rsid w:val="0069037A"/>
    <w:rsid w:val="0069105F"/>
    <w:rsid w:val="00691144"/>
    <w:rsid w:val="00691973"/>
    <w:rsid w:val="006923EF"/>
    <w:rsid w:val="0069263E"/>
    <w:rsid w:val="0069360D"/>
    <w:rsid w:val="006942B4"/>
    <w:rsid w:val="00694885"/>
    <w:rsid w:val="00694EF5"/>
    <w:rsid w:val="00695F2B"/>
    <w:rsid w:val="00697999"/>
    <w:rsid w:val="006A021E"/>
    <w:rsid w:val="006A05FB"/>
    <w:rsid w:val="006A09C0"/>
    <w:rsid w:val="006A0D2F"/>
    <w:rsid w:val="006A0F6F"/>
    <w:rsid w:val="006A116D"/>
    <w:rsid w:val="006A1ECF"/>
    <w:rsid w:val="006A2A83"/>
    <w:rsid w:val="006A31DD"/>
    <w:rsid w:val="006A3B3D"/>
    <w:rsid w:val="006A3F87"/>
    <w:rsid w:val="006A4CE9"/>
    <w:rsid w:val="006A5567"/>
    <w:rsid w:val="006A5FC3"/>
    <w:rsid w:val="006A6490"/>
    <w:rsid w:val="006A6906"/>
    <w:rsid w:val="006A6A8A"/>
    <w:rsid w:val="006A71F7"/>
    <w:rsid w:val="006A79CE"/>
    <w:rsid w:val="006A7B45"/>
    <w:rsid w:val="006A7CB7"/>
    <w:rsid w:val="006B0F6B"/>
    <w:rsid w:val="006B188B"/>
    <w:rsid w:val="006B1984"/>
    <w:rsid w:val="006B1E0E"/>
    <w:rsid w:val="006B2359"/>
    <w:rsid w:val="006B25A7"/>
    <w:rsid w:val="006B25DF"/>
    <w:rsid w:val="006B292A"/>
    <w:rsid w:val="006B29C5"/>
    <w:rsid w:val="006B317D"/>
    <w:rsid w:val="006B3B6F"/>
    <w:rsid w:val="006B4023"/>
    <w:rsid w:val="006B43C5"/>
    <w:rsid w:val="006B494D"/>
    <w:rsid w:val="006B4C81"/>
    <w:rsid w:val="006B50D3"/>
    <w:rsid w:val="006B535D"/>
    <w:rsid w:val="006B57F4"/>
    <w:rsid w:val="006B58EE"/>
    <w:rsid w:val="006B5C11"/>
    <w:rsid w:val="006B5EAB"/>
    <w:rsid w:val="006B634A"/>
    <w:rsid w:val="006B6936"/>
    <w:rsid w:val="006B6B26"/>
    <w:rsid w:val="006B6F9C"/>
    <w:rsid w:val="006B74C6"/>
    <w:rsid w:val="006B7754"/>
    <w:rsid w:val="006C04F7"/>
    <w:rsid w:val="006C1234"/>
    <w:rsid w:val="006C1D39"/>
    <w:rsid w:val="006C2205"/>
    <w:rsid w:val="006C33F4"/>
    <w:rsid w:val="006C3806"/>
    <w:rsid w:val="006C3ACB"/>
    <w:rsid w:val="006C3C2A"/>
    <w:rsid w:val="006C401E"/>
    <w:rsid w:val="006C43DA"/>
    <w:rsid w:val="006C4A17"/>
    <w:rsid w:val="006C4B94"/>
    <w:rsid w:val="006C59F2"/>
    <w:rsid w:val="006C5D4A"/>
    <w:rsid w:val="006C5E01"/>
    <w:rsid w:val="006C6032"/>
    <w:rsid w:val="006C67B1"/>
    <w:rsid w:val="006C69EB"/>
    <w:rsid w:val="006C6EDD"/>
    <w:rsid w:val="006C7111"/>
    <w:rsid w:val="006C7549"/>
    <w:rsid w:val="006C782C"/>
    <w:rsid w:val="006C7C1E"/>
    <w:rsid w:val="006C7E8E"/>
    <w:rsid w:val="006D0CF9"/>
    <w:rsid w:val="006D1016"/>
    <w:rsid w:val="006D1425"/>
    <w:rsid w:val="006D1750"/>
    <w:rsid w:val="006D1DC8"/>
    <w:rsid w:val="006D20B6"/>
    <w:rsid w:val="006D2915"/>
    <w:rsid w:val="006D2AA4"/>
    <w:rsid w:val="006D36E7"/>
    <w:rsid w:val="006D3DB2"/>
    <w:rsid w:val="006D4265"/>
    <w:rsid w:val="006D4653"/>
    <w:rsid w:val="006D4B3A"/>
    <w:rsid w:val="006D4B72"/>
    <w:rsid w:val="006D4EC0"/>
    <w:rsid w:val="006D6505"/>
    <w:rsid w:val="006D6CB7"/>
    <w:rsid w:val="006D6D40"/>
    <w:rsid w:val="006D73DE"/>
    <w:rsid w:val="006D7B98"/>
    <w:rsid w:val="006E0009"/>
    <w:rsid w:val="006E073B"/>
    <w:rsid w:val="006E0927"/>
    <w:rsid w:val="006E0C29"/>
    <w:rsid w:val="006E0DB5"/>
    <w:rsid w:val="006E14BA"/>
    <w:rsid w:val="006E167F"/>
    <w:rsid w:val="006E16FA"/>
    <w:rsid w:val="006E1EEC"/>
    <w:rsid w:val="006E2232"/>
    <w:rsid w:val="006E2286"/>
    <w:rsid w:val="006E247F"/>
    <w:rsid w:val="006E2730"/>
    <w:rsid w:val="006E274C"/>
    <w:rsid w:val="006E38B6"/>
    <w:rsid w:val="006E3CDE"/>
    <w:rsid w:val="006E3F57"/>
    <w:rsid w:val="006E4D5F"/>
    <w:rsid w:val="006E50A6"/>
    <w:rsid w:val="006E5274"/>
    <w:rsid w:val="006E61D8"/>
    <w:rsid w:val="006E6492"/>
    <w:rsid w:val="006E7033"/>
    <w:rsid w:val="006E7317"/>
    <w:rsid w:val="006E7924"/>
    <w:rsid w:val="006F0491"/>
    <w:rsid w:val="006F0EEC"/>
    <w:rsid w:val="006F1206"/>
    <w:rsid w:val="006F18B1"/>
    <w:rsid w:val="006F1CA9"/>
    <w:rsid w:val="006F1F37"/>
    <w:rsid w:val="006F21F1"/>
    <w:rsid w:val="006F342D"/>
    <w:rsid w:val="006F551F"/>
    <w:rsid w:val="006F5E9E"/>
    <w:rsid w:val="006F669A"/>
    <w:rsid w:val="006F6784"/>
    <w:rsid w:val="006F6881"/>
    <w:rsid w:val="006F73D6"/>
    <w:rsid w:val="007001E9"/>
    <w:rsid w:val="007004D8"/>
    <w:rsid w:val="00700BE5"/>
    <w:rsid w:val="00701120"/>
    <w:rsid w:val="007015E8"/>
    <w:rsid w:val="00702059"/>
    <w:rsid w:val="00702733"/>
    <w:rsid w:val="00702E56"/>
    <w:rsid w:val="00702FE2"/>
    <w:rsid w:val="00703603"/>
    <w:rsid w:val="00703B28"/>
    <w:rsid w:val="00703DCA"/>
    <w:rsid w:val="00703F51"/>
    <w:rsid w:val="00704636"/>
    <w:rsid w:val="007047D2"/>
    <w:rsid w:val="00705237"/>
    <w:rsid w:val="007056B3"/>
    <w:rsid w:val="00705A63"/>
    <w:rsid w:val="00705DFF"/>
    <w:rsid w:val="0070635C"/>
    <w:rsid w:val="007067B8"/>
    <w:rsid w:val="00706957"/>
    <w:rsid w:val="00706E16"/>
    <w:rsid w:val="007070A7"/>
    <w:rsid w:val="00707311"/>
    <w:rsid w:val="007113F9"/>
    <w:rsid w:val="007114B0"/>
    <w:rsid w:val="00711612"/>
    <w:rsid w:val="007119CB"/>
    <w:rsid w:val="007121A6"/>
    <w:rsid w:val="0071296C"/>
    <w:rsid w:val="00712B0A"/>
    <w:rsid w:val="007130F9"/>
    <w:rsid w:val="007131F2"/>
    <w:rsid w:val="007135D9"/>
    <w:rsid w:val="00714329"/>
    <w:rsid w:val="00714ABD"/>
    <w:rsid w:val="00714B79"/>
    <w:rsid w:val="00715698"/>
    <w:rsid w:val="00715927"/>
    <w:rsid w:val="0071592F"/>
    <w:rsid w:val="007159E1"/>
    <w:rsid w:val="007161B7"/>
    <w:rsid w:val="00716BA0"/>
    <w:rsid w:val="00717E0F"/>
    <w:rsid w:val="00720994"/>
    <w:rsid w:val="00720A9F"/>
    <w:rsid w:val="00720E5E"/>
    <w:rsid w:val="007218B2"/>
    <w:rsid w:val="00721993"/>
    <w:rsid w:val="00723391"/>
    <w:rsid w:val="00723629"/>
    <w:rsid w:val="00723B47"/>
    <w:rsid w:val="00723D9D"/>
    <w:rsid w:val="00723F10"/>
    <w:rsid w:val="007251F5"/>
    <w:rsid w:val="007256E3"/>
    <w:rsid w:val="0072594C"/>
    <w:rsid w:val="00726B86"/>
    <w:rsid w:val="00727022"/>
    <w:rsid w:val="007274E5"/>
    <w:rsid w:val="00727914"/>
    <w:rsid w:val="00727D66"/>
    <w:rsid w:val="00727ED6"/>
    <w:rsid w:val="00730FE5"/>
    <w:rsid w:val="0073136C"/>
    <w:rsid w:val="00731C56"/>
    <w:rsid w:val="00732B3B"/>
    <w:rsid w:val="00732D75"/>
    <w:rsid w:val="007345E9"/>
    <w:rsid w:val="00734772"/>
    <w:rsid w:val="00735431"/>
    <w:rsid w:val="007358FF"/>
    <w:rsid w:val="00735912"/>
    <w:rsid w:val="00735AB3"/>
    <w:rsid w:val="00735F31"/>
    <w:rsid w:val="007361C1"/>
    <w:rsid w:val="0073645D"/>
    <w:rsid w:val="007364D5"/>
    <w:rsid w:val="00736886"/>
    <w:rsid w:val="007374AD"/>
    <w:rsid w:val="007376C8"/>
    <w:rsid w:val="00737D79"/>
    <w:rsid w:val="00740574"/>
    <w:rsid w:val="00740BFD"/>
    <w:rsid w:val="00740CBF"/>
    <w:rsid w:val="00741814"/>
    <w:rsid w:val="007421FD"/>
    <w:rsid w:val="0074227E"/>
    <w:rsid w:val="00743695"/>
    <w:rsid w:val="00745999"/>
    <w:rsid w:val="00745D7D"/>
    <w:rsid w:val="00746290"/>
    <w:rsid w:val="00746B83"/>
    <w:rsid w:val="00746B91"/>
    <w:rsid w:val="00746EA8"/>
    <w:rsid w:val="007472CC"/>
    <w:rsid w:val="007508E2"/>
    <w:rsid w:val="00750C35"/>
    <w:rsid w:val="00750F9B"/>
    <w:rsid w:val="00751459"/>
    <w:rsid w:val="00751542"/>
    <w:rsid w:val="007515DE"/>
    <w:rsid w:val="007529AC"/>
    <w:rsid w:val="0075376B"/>
    <w:rsid w:val="00753B4A"/>
    <w:rsid w:val="00754292"/>
    <w:rsid w:val="00754348"/>
    <w:rsid w:val="00754B93"/>
    <w:rsid w:val="00754BCE"/>
    <w:rsid w:val="00754C8C"/>
    <w:rsid w:val="00755932"/>
    <w:rsid w:val="00755AD6"/>
    <w:rsid w:val="00756191"/>
    <w:rsid w:val="00756581"/>
    <w:rsid w:val="0075663F"/>
    <w:rsid w:val="007566F6"/>
    <w:rsid w:val="007571BE"/>
    <w:rsid w:val="00757E69"/>
    <w:rsid w:val="00757F13"/>
    <w:rsid w:val="0076038F"/>
    <w:rsid w:val="0076084C"/>
    <w:rsid w:val="00760AF6"/>
    <w:rsid w:val="007615D1"/>
    <w:rsid w:val="00761943"/>
    <w:rsid w:val="00761F40"/>
    <w:rsid w:val="00763B8F"/>
    <w:rsid w:val="00763B97"/>
    <w:rsid w:val="007641D9"/>
    <w:rsid w:val="007648E3"/>
    <w:rsid w:val="00764BA6"/>
    <w:rsid w:val="00765043"/>
    <w:rsid w:val="00765A6F"/>
    <w:rsid w:val="007660E4"/>
    <w:rsid w:val="0076657B"/>
    <w:rsid w:val="00766973"/>
    <w:rsid w:val="00767578"/>
    <w:rsid w:val="0076758F"/>
    <w:rsid w:val="00767885"/>
    <w:rsid w:val="007678CB"/>
    <w:rsid w:val="007678DA"/>
    <w:rsid w:val="00767D13"/>
    <w:rsid w:val="00767EDD"/>
    <w:rsid w:val="0077029C"/>
    <w:rsid w:val="0077069A"/>
    <w:rsid w:val="007711BA"/>
    <w:rsid w:val="00772795"/>
    <w:rsid w:val="0077288F"/>
    <w:rsid w:val="00772B98"/>
    <w:rsid w:val="00772F66"/>
    <w:rsid w:val="00773870"/>
    <w:rsid w:val="00773AC9"/>
    <w:rsid w:val="00773CB6"/>
    <w:rsid w:val="00773E58"/>
    <w:rsid w:val="00774C9F"/>
    <w:rsid w:val="00774E71"/>
    <w:rsid w:val="00777F47"/>
    <w:rsid w:val="007813DB"/>
    <w:rsid w:val="0078152D"/>
    <w:rsid w:val="00781FA9"/>
    <w:rsid w:val="0078253E"/>
    <w:rsid w:val="007827D4"/>
    <w:rsid w:val="00782A45"/>
    <w:rsid w:val="00783755"/>
    <w:rsid w:val="00783B92"/>
    <w:rsid w:val="00783C12"/>
    <w:rsid w:val="00783F9D"/>
    <w:rsid w:val="00786A40"/>
    <w:rsid w:val="00786F61"/>
    <w:rsid w:val="007873D6"/>
    <w:rsid w:val="0079071C"/>
    <w:rsid w:val="00791479"/>
    <w:rsid w:val="00791786"/>
    <w:rsid w:val="007924E7"/>
    <w:rsid w:val="007935C9"/>
    <w:rsid w:val="0079413E"/>
    <w:rsid w:val="007943A0"/>
    <w:rsid w:val="007946AC"/>
    <w:rsid w:val="00795336"/>
    <w:rsid w:val="007961C2"/>
    <w:rsid w:val="00796706"/>
    <w:rsid w:val="0079699B"/>
    <w:rsid w:val="007A014E"/>
    <w:rsid w:val="007A0672"/>
    <w:rsid w:val="007A0D67"/>
    <w:rsid w:val="007A0E70"/>
    <w:rsid w:val="007A0EFA"/>
    <w:rsid w:val="007A138E"/>
    <w:rsid w:val="007A1392"/>
    <w:rsid w:val="007A1AF1"/>
    <w:rsid w:val="007A2E1A"/>
    <w:rsid w:val="007A319D"/>
    <w:rsid w:val="007A3213"/>
    <w:rsid w:val="007A38E1"/>
    <w:rsid w:val="007A3D4B"/>
    <w:rsid w:val="007A4A2D"/>
    <w:rsid w:val="007A508C"/>
    <w:rsid w:val="007A54B9"/>
    <w:rsid w:val="007A5E07"/>
    <w:rsid w:val="007A6C7E"/>
    <w:rsid w:val="007A71B6"/>
    <w:rsid w:val="007A721C"/>
    <w:rsid w:val="007A7819"/>
    <w:rsid w:val="007A7B89"/>
    <w:rsid w:val="007A7BD8"/>
    <w:rsid w:val="007A7D2B"/>
    <w:rsid w:val="007B0410"/>
    <w:rsid w:val="007B04E3"/>
    <w:rsid w:val="007B0EB7"/>
    <w:rsid w:val="007B1822"/>
    <w:rsid w:val="007B1A77"/>
    <w:rsid w:val="007B280D"/>
    <w:rsid w:val="007B2A5D"/>
    <w:rsid w:val="007B2C8D"/>
    <w:rsid w:val="007B2F9F"/>
    <w:rsid w:val="007B364E"/>
    <w:rsid w:val="007B3B28"/>
    <w:rsid w:val="007B3C69"/>
    <w:rsid w:val="007B44C8"/>
    <w:rsid w:val="007B46E1"/>
    <w:rsid w:val="007B4ADA"/>
    <w:rsid w:val="007B4E32"/>
    <w:rsid w:val="007B50A4"/>
    <w:rsid w:val="007B558B"/>
    <w:rsid w:val="007B6A2D"/>
    <w:rsid w:val="007B737E"/>
    <w:rsid w:val="007B7652"/>
    <w:rsid w:val="007B7A1B"/>
    <w:rsid w:val="007B7B83"/>
    <w:rsid w:val="007C036D"/>
    <w:rsid w:val="007C0604"/>
    <w:rsid w:val="007C0BB0"/>
    <w:rsid w:val="007C0BF4"/>
    <w:rsid w:val="007C18A1"/>
    <w:rsid w:val="007C193C"/>
    <w:rsid w:val="007C201C"/>
    <w:rsid w:val="007C29C8"/>
    <w:rsid w:val="007C2A4C"/>
    <w:rsid w:val="007C2AA1"/>
    <w:rsid w:val="007C31BA"/>
    <w:rsid w:val="007C3293"/>
    <w:rsid w:val="007C4422"/>
    <w:rsid w:val="007C4762"/>
    <w:rsid w:val="007C4AA4"/>
    <w:rsid w:val="007C4BCB"/>
    <w:rsid w:val="007C4E57"/>
    <w:rsid w:val="007C6FFB"/>
    <w:rsid w:val="007C713D"/>
    <w:rsid w:val="007C7674"/>
    <w:rsid w:val="007C7A1D"/>
    <w:rsid w:val="007D0272"/>
    <w:rsid w:val="007D067F"/>
    <w:rsid w:val="007D0749"/>
    <w:rsid w:val="007D0C6E"/>
    <w:rsid w:val="007D0E12"/>
    <w:rsid w:val="007D2F7A"/>
    <w:rsid w:val="007D3100"/>
    <w:rsid w:val="007D3D59"/>
    <w:rsid w:val="007D3F9E"/>
    <w:rsid w:val="007D40E7"/>
    <w:rsid w:val="007D4881"/>
    <w:rsid w:val="007D498C"/>
    <w:rsid w:val="007D4C52"/>
    <w:rsid w:val="007D5958"/>
    <w:rsid w:val="007D5CFA"/>
    <w:rsid w:val="007D5EF9"/>
    <w:rsid w:val="007D62E7"/>
    <w:rsid w:val="007E0515"/>
    <w:rsid w:val="007E0D60"/>
    <w:rsid w:val="007E125C"/>
    <w:rsid w:val="007E13C0"/>
    <w:rsid w:val="007E14AA"/>
    <w:rsid w:val="007E1714"/>
    <w:rsid w:val="007E1FFE"/>
    <w:rsid w:val="007E20F4"/>
    <w:rsid w:val="007E23C4"/>
    <w:rsid w:val="007E3081"/>
    <w:rsid w:val="007E3B28"/>
    <w:rsid w:val="007E3B66"/>
    <w:rsid w:val="007E49EF"/>
    <w:rsid w:val="007E514A"/>
    <w:rsid w:val="007E5183"/>
    <w:rsid w:val="007E5228"/>
    <w:rsid w:val="007E5555"/>
    <w:rsid w:val="007E5E74"/>
    <w:rsid w:val="007E63D4"/>
    <w:rsid w:val="007E6DCD"/>
    <w:rsid w:val="007E71EB"/>
    <w:rsid w:val="007E732D"/>
    <w:rsid w:val="007E741B"/>
    <w:rsid w:val="007E7B79"/>
    <w:rsid w:val="007F005F"/>
    <w:rsid w:val="007F05E9"/>
    <w:rsid w:val="007F086A"/>
    <w:rsid w:val="007F0BAB"/>
    <w:rsid w:val="007F1576"/>
    <w:rsid w:val="007F25C4"/>
    <w:rsid w:val="007F3444"/>
    <w:rsid w:val="007F349D"/>
    <w:rsid w:val="007F3611"/>
    <w:rsid w:val="007F3933"/>
    <w:rsid w:val="007F3EA1"/>
    <w:rsid w:val="007F43DF"/>
    <w:rsid w:val="007F491A"/>
    <w:rsid w:val="007F4991"/>
    <w:rsid w:val="007F4994"/>
    <w:rsid w:val="007F4ED2"/>
    <w:rsid w:val="007F56A6"/>
    <w:rsid w:val="007F58F0"/>
    <w:rsid w:val="007F5BA3"/>
    <w:rsid w:val="007F5CFE"/>
    <w:rsid w:val="007F5E36"/>
    <w:rsid w:val="007F6042"/>
    <w:rsid w:val="007F63FE"/>
    <w:rsid w:val="007F65BC"/>
    <w:rsid w:val="007F6774"/>
    <w:rsid w:val="007F72AB"/>
    <w:rsid w:val="0080010D"/>
    <w:rsid w:val="00800230"/>
    <w:rsid w:val="00800379"/>
    <w:rsid w:val="00800443"/>
    <w:rsid w:val="0080072E"/>
    <w:rsid w:val="00800761"/>
    <w:rsid w:val="00800ABA"/>
    <w:rsid w:val="0080179B"/>
    <w:rsid w:val="0080187A"/>
    <w:rsid w:val="00801DDE"/>
    <w:rsid w:val="00801EE9"/>
    <w:rsid w:val="00801F9E"/>
    <w:rsid w:val="00801FBF"/>
    <w:rsid w:val="008027E5"/>
    <w:rsid w:val="00803969"/>
    <w:rsid w:val="00803C85"/>
    <w:rsid w:val="008043C9"/>
    <w:rsid w:val="00804A8B"/>
    <w:rsid w:val="00804D58"/>
    <w:rsid w:val="0080545D"/>
    <w:rsid w:val="008057B0"/>
    <w:rsid w:val="0080644B"/>
    <w:rsid w:val="00806A25"/>
    <w:rsid w:val="00806DBF"/>
    <w:rsid w:val="00806F31"/>
    <w:rsid w:val="008100C7"/>
    <w:rsid w:val="00810CC1"/>
    <w:rsid w:val="008114B9"/>
    <w:rsid w:val="00811788"/>
    <w:rsid w:val="00811BEA"/>
    <w:rsid w:val="00811CF6"/>
    <w:rsid w:val="0081227F"/>
    <w:rsid w:val="008148E1"/>
    <w:rsid w:val="00814AA4"/>
    <w:rsid w:val="00814F4A"/>
    <w:rsid w:val="00814F87"/>
    <w:rsid w:val="00815831"/>
    <w:rsid w:val="00815BED"/>
    <w:rsid w:val="0081665A"/>
    <w:rsid w:val="00817063"/>
    <w:rsid w:val="008174F8"/>
    <w:rsid w:val="0081759A"/>
    <w:rsid w:val="00817974"/>
    <w:rsid w:val="00817F6E"/>
    <w:rsid w:val="0082045C"/>
    <w:rsid w:val="00820BE0"/>
    <w:rsid w:val="00820E14"/>
    <w:rsid w:val="00820ED0"/>
    <w:rsid w:val="00821751"/>
    <w:rsid w:val="00823348"/>
    <w:rsid w:val="008246C4"/>
    <w:rsid w:val="008259DF"/>
    <w:rsid w:val="00825CFB"/>
    <w:rsid w:val="00826070"/>
    <w:rsid w:val="0082631C"/>
    <w:rsid w:val="00826584"/>
    <w:rsid w:val="00826627"/>
    <w:rsid w:val="008272F9"/>
    <w:rsid w:val="008277C6"/>
    <w:rsid w:val="008306BD"/>
    <w:rsid w:val="00831F7C"/>
    <w:rsid w:val="00832520"/>
    <w:rsid w:val="0083323F"/>
    <w:rsid w:val="00833ADB"/>
    <w:rsid w:val="008341BD"/>
    <w:rsid w:val="00834922"/>
    <w:rsid w:val="00834B0E"/>
    <w:rsid w:val="008359CA"/>
    <w:rsid w:val="0083684D"/>
    <w:rsid w:val="00836A58"/>
    <w:rsid w:val="00837D3E"/>
    <w:rsid w:val="008403DD"/>
    <w:rsid w:val="00840B6F"/>
    <w:rsid w:val="00840EA3"/>
    <w:rsid w:val="008410AC"/>
    <w:rsid w:val="00841385"/>
    <w:rsid w:val="00841648"/>
    <w:rsid w:val="0084191B"/>
    <w:rsid w:val="008423E6"/>
    <w:rsid w:val="00842730"/>
    <w:rsid w:val="00842788"/>
    <w:rsid w:val="00842817"/>
    <w:rsid w:val="008437E9"/>
    <w:rsid w:val="00843FFF"/>
    <w:rsid w:val="00844234"/>
    <w:rsid w:val="00845668"/>
    <w:rsid w:val="00846755"/>
    <w:rsid w:val="008469B3"/>
    <w:rsid w:val="00846F51"/>
    <w:rsid w:val="00847D77"/>
    <w:rsid w:val="008500D8"/>
    <w:rsid w:val="0085029D"/>
    <w:rsid w:val="00850F57"/>
    <w:rsid w:val="00850FB5"/>
    <w:rsid w:val="00851C78"/>
    <w:rsid w:val="00851CD2"/>
    <w:rsid w:val="008523F4"/>
    <w:rsid w:val="00852A05"/>
    <w:rsid w:val="00852D3B"/>
    <w:rsid w:val="00853A14"/>
    <w:rsid w:val="00853B87"/>
    <w:rsid w:val="008545D7"/>
    <w:rsid w:val="008548CD"/>
    <w:rsid w:val="00854C3B"/>
    <w:rsid w:val="00855636"/>
    <w:rsid w:val="00855A11"/>
    <w:rsid w:val="00855DA9"/>
    <w:rsid w:val="008560DF"/>
    <w:rsid w:val="00856142"/>
    <w:rsid w:val="008564E5"/>
    <w:rsid w:val="00856768"/>
    <w:rsid w:val="008572F0"/>
    <w:rsid w:val="008609EE"/>
    <w:rsid w:val="00860A49"/>
    <w:rsid w:val="00861A61"/>
    <w:rsid w:val="00861C41"/>
    <w:rsid w:val="00861C77"/>
    <w:rsid w:val="00862350"/>
    <w:rsid w:val="00862425"/>
    <w:rsid w:val="0086268A"/>
    <w:rsid w:val="00862EFE"/>
    <w:rsid w:val="008634D6"/>
    <w:rsid w:val="008639F1"/>
    <w:rsid w:val="00864367"/>
    <w:rsid w:val="00864BD3"/>
    <w:rsid w:val="0086509E"/>
    <w:rsid w:val="0086538C"/>
    <w:rsid w:val="00865927"/>
    <w:rsid w:val="008659FB"/>
    <w:rsid w:val="00865C31"/>
    <w:rsid w:val="0086611B"/>
    <w:rsid w:val="00866B81"/>
    <w:rsid w:val="00867AD7"/>
    <w:rsid w:val="008702AD"/>
    <w:rsid w:val="008702B2"/>
    <w:rsid w:val="0087038D"/>
    <w:rsid w:val="0087092F"/>
    <w:rsid w:val="00870A42"/>
    <w:rsid w:val="00870BA5"/>
    <w:rsid w:val="00870E64"/>
    <w:rsid w:val="008718BA"/>
    <w:rsid w:val="0087237F"/>
    <w:rsid w:val="008723F6"/>
    <w:rsid w:val="0087280B"/>
    <w:rsid w:val="00872AC0"/>
    <w:rsid w:val="00873472"/>
    <w:rsid w:val="0087379F"/>
    <w:rsid w:val="00874032"/>
    <w:rsid w:val="0087407F"/>
    <w:rsid w:val="00874608"/>
    <w:rsid w:val="008746C9"/>
    <w:rsid w:val="008748BB"/>
    <w:rsid w:val="008748D0"/>
    <w:rsid w:val="00874A4C"/>
    <w:rsid w:val="00875328"/>
    <w:rsid w:val="0087547B"/>
    <w:rsid w:val="00875962"/>
    <w:rsid w:val="00875D30"/>
    <w:rsid w:val="00875E5A"/>
    <w:rsid w:val="00876949"/>
    <w:rsid w:val="008773B4"/>
    <w:rsid w:val="008777CF"/>
    <w:rsid w:val="008777FA"/>
    <w:rsid w:val="008812F0"/>
    <w:rsid w:val="008815DD"/>
    <w:rsid w:val="0088160B"/>
    <w:rsid w:val="008817AB"/>
    <w:rsid w:val="00881B3A"/>
    <w:rsid w:val="0088217E"/>
    <w:rsid w:val="008829A3"/>
    <w:rsid w:val="00882B2F"/>
    <w:rsid w:val="00882C50"/>
    <w:rsid w:val="00882D8B"/>
    <w:rsid w:val="00883AC7"/>
    <w:rsid w:val="00883DCC"/>
    <w:rsid w:val="00884136"/>
    <w:rsid w:val="00884938"/>
    <w:rsid w:val="00884A03"/>
    <w:rsid w:val="00885209"/>
    <w:rsid w:val="00885222"/>
    <w:rsid w:val="008855E9"/>
    <w:rsid w:val="008859DC"/>
    <w:rsid w:val="00885AC4"/>
    <w:rsid w:val="00885AD0"/>
    <w:rsid w:val="00886F5F"/>
    <w:rsid w:val="00886F97"/>
    <w:rsid w:val="00887329"/>
    <w:rsid w:val="008876AC"/>
    <w:rsid w:val="008878C1"/>
    <w:rsid w:val="00890ECD"/>
    <w:rsid w:val="00890F00"/>
    <w:rsid w:val="00890FF0"/>
    <w:rsid w:val="008927A9"/>
    <w:rsid w:val="00892BEF"/>
    <w:rsid w:val="00893124"/>
    <w:rsid w:val="00893187"/>
    <w:rsid w:val="008934CB"/>
    <w:rsid w:val="00894E80"/>
    <w:rsid w:val="00895672"/>
    <w:rsid w:val="00895B66"/>
    <w:rsid w:val="00895C69"/>
    <w:rsid w:val="00895F7C"/>
    <w:rsid w:val="008961BE"/>
    <w:rsid w:val="008963BB"/>
    <w:rsid w:val="00897416"/>
    <w:rsid w:val="008974D1"/>
    <w:rsid w:val="008A0DBA"/>
    <w:rsid w:val="008A15C6"/>
    <w:rsid w:val="008A179B"/>
    <w:rsid w:val="008A1B0F"/>
    <w:rsid w:val="008A271E"/>
    <w:rsid w:val="008A2CE5"/>
    <w:rsid w:val="008A2E51"/>
    <w:rsid w:val="008A2E72"/>
    <w:rsid w:val="008A431F"/>
    <w:rsid w:val="008A4B78"/>
    <w:rsid w:val="008A4C0D"/>
    <w:rsid w:val="008A6CDC"/>
    <w:rsid w:val="008A6E78"/>
    <w:rsid w:val="008A70E3"/>
    <w:rsid w:val="008A74CF"/>
    <w:rsid w:val="008A75CB"/>
    <w:rsid w:val="008A7CD3"/>
    <w:rsid w:val="008B014E"/>
    <w:rsid w:val="008B06D2"/>
    <w:rsid w:val="008B0AC2"/>
    <w:rsid w:val="008B1973"/>
    <w:rsid w:val="008B1E54"/>
    <w:rsid w:val="008B2647"/>
    <w:rsid w:val="008B2671"/>
    <w:rsid w:val="008B2707"/>
    <w:rsid w:val="008B31DD"/>
    <w:rsid w:val="008B3754"/>
    <w:rsid w:val="008B38D3"/>
    <w:rsid w:val="008B391D"/>
    <w:rsid w:val="008B4166"/>
    <w:rsid w:val="008B4474"/>
    <w:rsid w:val="008B4862"/>
    <w:rsid w:val="008B4B08"/>
    <w:rsid w:val="008B4B53"/>
    <w:rsid w:val="008B5FA8"/>
    <w:rsid w:val="008B71DE"/>
    <w:rsid w:val="008B7A46"/>
    <w:rsid w:val="008B7B82"/>
    <w:rsid w:val="008B7FEB"/>
    <w:rsid w:val="008C05D5"/>
    <w:rsid w:val="008C1336"/>
    <w:rsid w:val="008C1947"/>
    <w:rsid w:val="008C281D"/>
    <w:rsid w:val="008C29F3"/>
    <w:rsid w:val="008C2D6C"/>
    <w:rsid w:val="008C36A2"/>
    <w:rsid w:val="008C37C6"/>
    <w:rsid w:val="008C3900"/>
    <w:rsid w:val="008C3FD7"/>
    <w:rsid w:val="008C4FE9"/>
    <w:rsid w:val="008C56F3"/>
    <w:rsid w:val="008C6147"/>
    <w:rsid w:val="008C685E"/>
    <w:rsid w:val="008C6A8C"/>
    <w:rsid w:val="008C6CEE"/>
    <w:rsid w:val="008C71A7"/>
    <w:rsid w:val="008C7CA9"/>
    <w:rsid w:val="008C7D18"/>
    <w:rsid w:val="008D0F44"/>
    <w:rsid w:val="008D0FEC"/>
    <w:rsid w:val="008D14E8"/>
    <w:rsid w:val="008D1E30"/>
    <w:rsid w:val="008D252A"/>
    <w:rsid w:val="008D2A32"/>
    <w:rsid w:val="008D3632"/>
    <w:rsid w:val="008D3904"/>
    <w:rsid w:val="008D4774"/>
    <w:rsid w:val="008D54C6"/>
    <w:rsid w:val="008D5AF9"/>
    <w:rsid w:val="008D5FB0"/>
    <w:rsid w:val="008D650B"/>
    <w:rsid w:val="008D6B9C"/>
    <w:rsid w:val="008D6E71"/>
    <w:rsid w:val="008D7A99"/>
    <w:rsid w:val="008D7DBC"/>
    <w:rsid w:val="008E05EC"/>
    <w:rsid w:val="008E0971"/>
    <w:rsid w:val="008E0FC6"/>
    <w:rsid w:val="008E1063"/>
    <w:rsid w:val="008E183A"/>
    <w:rsid w:val="008E1AF1"/>
    <w:rsid w:val="008E3D90"/>
    <w:rsid w:val="008E3F48"/>
    <w:rsid w:val="008E409A"/>
    <w:rsid w:val="008E40EE"/>
    <w:rsid w:val="008E4869"/>
    <w:rsid w:val="008E4B6D"/>
    <w:rsid w:val="008E59A1"/>
    <w:rsid w:val="008E5FD9"/>
    <w:rsid w:val="008E606A"/>
    <w:rsid w:val="008E6125"/>
    <w:rsid w:val="008E6976"/>
    <w:rsid w:val="008E6E9A"/>
    <w:rsid w:val="008E7656"/>
    <w:rsid w:val="008E7B22"/>
    <w:rsid w:val="008E7FAB"/>
    <w:rsid w:val="008F00B9"/>
    <w:rsid w:val="008F055D"/>
    <w:rsid w:val="008F0733"/>
    <w:rsid w:val="008F0D2F"/>
    <w:rsid w:val="008F0F5C"/>
    <w:rsid w:val="008F1DC7"/>
    <w:rsid w:val="008F1F82"/>
    <w:rsid w:val="008F2267"/>
    <w:rsid w:val="008F31A2"/>
    <w:rsid w:val="008F31B8"/>
    <w:rsid w:val="008F4121"/>
    <w:rsid w:val="008F45B3"/>
    <w:rsid w:val="008F47E9"/>
    <w:rsid w:val="008F4945"/>
    <w:rsid w:val="008F4AB7"/>
    <w:rsid w:val="008F53E9"/>
    <w:rsid w:val="008F5B21"/>
    <w:rsid w:val="008F680F"/>
    <w:rsid w:val="008F6962"/>
    <w:rsid w:val="008F6C27"/>
    <w:rsid w:val="008F762A"/>
    <w:rsid w:val="008F7E1F"/>
    <w:rsid w:val="008F7E92"/>
    <w:rsid w:val="00900094"/>
    <w:rsid w:val="009000AF"/>
    <w:rsid w:val="00901050"/>
    <w:rsid w:val="009015E5"/>
    <w:rsid w:val="00901826"/>
    <w:rsid w:val="00901B10"/>
    <w:rsid w:val="00901EBC"/>
    <w:rsid w:val="00902E78"/>
    <w:rsid w:val="0090338D"/>
    <w:rsid w:val="009037BE"/>
    <w:rsid w:val="009044A2"/>
    <w:rsid w:val="009044CB"/>
    <w:rsid w:val="00904636"/>
    <w:rsid w:val="0090484B"/>
    <w:rsid w:val="009049B9"/>
    <w:rsid w:val="009053BF"/>
    <w:rsid w:val="00905724"/>
    <w:rsid w:val="00905CBB"/>
    <w:rsid w:val="0090620E"/>
    <w:rsid w:val="009073C6"/>
    <w:rsid w:val="009073E0"/>
    <w:rsid w:val="009074B3"/>
    <w:rsid w:val="00907734"/>
    <w:rsid w:val="00910CDF"/>
    <w:rsid w:val="00910D1E"/>
    <w:rsid w:val="00911616"/>
    <w:rsid w:val="009117EA"/>
    <w:rsid w:val="0091450A"/>
    <w:rsid w:val="00914D7A"/>
    <w:rsid w:val="00914D9C"/>
    <w:rsid w:val="009156F4"/>
    <w:rsid w:val="009159BC"/>
    <w:rsid w:val="009162A7"/>
    <w:rsid w:val="009166FE"/>
    <w:rsid w:val="00916BE9"/>
    <w:rsid w:val="00916DDC"/>
    <w:rsid w:val="00916FE9"/>
    <w:rsid w:val="00917C29"/>
    <w:rsid w:val="00917C9B"/>
    <w:rsid w:val="0092062F"/>
    <w:rsid w:val="0092087D"/>
    <w:rsid w:val="00920D6C"/>
    <w:rsid w:val="00921DCC"/>
    <w:rsid w:val="00921EDA"/>
    <w:rsid w:val="0092232A"/>
    <w:rsid w:val="00922526"/>
    <w:rsid w:val="00922798"/>
    <w:rsid w:val="00922818"/>
    <w:rsid w:val="00922B00"/>
    <w:rsid w:val="00923972"/>
    <w:rsid w:val="00924281"/>
    <w:rsid w:val="00924E26"/>
    <w:rsid w:val="00924E60"/>
    <w:rsid w:val="009256DF"/>
    <w:rsid w:val="009258F2"/>
    <w:rsid w:val="0092629E"/>
    <w:rsid w:val="00926385"/>
    <w:rsid w:val="009273BB"/>
    <w:rsid w:val="00927C2A"/>
    <w:rsid w:val="00930F8F"/>
    <w:rsid w:val="0093219F"/>
    <w:rsid w:val="009329FA"/>
    <w:rsid w:val="00932FAD"/>
    <w:rsid w:val="00933441"/>
    <w:rsid w:val="00933742"/>
    <w:rsid w:val="009343D3"/>
    <w:rsid w:val="00934D33"/>
    <w:rsid w:val="00935049"/>
    <w:rsid w:val="0093546D"/>
    <w:rsid w:val="00935689"/>
    <w:rsid w:val="00935FA4"/>
    <w:rsid w:val="00936E2C"/>
    <w:rsid w:val="009376C4"/>
    <w:rsid w:val="00937AB2"/>
    <w:rsid w:val="00937BAB"/>
    <w:rsid w:val="0094000A"/>
    <w:rsid w:val="0094087D"/>
    <w:rsid w:val="00940D3A"/>
    <w:rsid w:val="009410DB"/>
    <w:rsid w:val="009419B5"/>
    <w:rsid w:val="00941CA6"/>
    <w:rsid w:val="00941D88"/>
    <w:rsid w:val="00941DF0"/>
    <w:rsid w:val="0094221A"/>
    <w:rsid w:val="00942EB3"/>
    <w:rsid w:val="00943EFC"/>
    <w:rsid w:val="0094424C"/>
    <w:rsid w:val="00944C2B"/>
    <w:rsid w:val="009454D7"/>
    <w:rsid w:val="009456AD"/>
    <w:rsid w:val="00945A6F"/>
    <w:rsid w:val="00945C2C"/>
    <w:rsid w:val="00945FF7"/>
    <w:rsid w:val="009461FB"/>
    <w:rsid w:val="0094627F"/>
    <w:rsid w:val="0094637F"/>
    <w:rsid w:val="00947D37"/>
    <w:rsid w:val="00947E83"/>
    <w:rsid w:val="0095022C"/>
    <w:rsid w:val="0095027B"/>
    <w:rsid w:val="0095071A"/>
    <w:rsid w:val="009515C0"/>
    <w:rsid w:val="00951CDF"/>
    <w:rsid w:val="00952259"/>
    <w:rsid w:val="00953086"/>
    <w:rsid w:val="009532AE"/>
    <w:rsid w:val="00954507"/>
    <w:rsid w:val="00954A71"/>
    <w:rsid w:val="00954F7D"/>
    <w:rsid w:val="009553CC"/>
    <w:rsid w:val="00955D22"/>
    <w:rsid w:val="00956664"/>
    <w:rsid w:val="0095747B"/>
    <w:rsid w:val="00960426"/>
    <w:rsid w:val="0096077C"/>
    <w:rsid w:val="0096086B"/>
    <w:rsid w:val="009612B0"/>
    <w:rsid w:val="00961BF1"/>
    <w:rsid w:val="00961D25"/>
    <w:rsid w:val="00961E45"/>
    <w:rsid w:val="00961F5E"/>
    <w:rsid w:val="0096475A"/>
    <w:rsid w:val="0096479C"/>
    <w:rsid w:val="009651E1"/>
    <w:rsid w:val="009652DE"/>
    <w:rsid w:val="009656A8"/>
    <w:rsid w:val="00965804"/>
    <w:rsid w:val="00965A03"/>
    <w:rsid w:val="00966BBF"/>
    <w:rsid w:val="00967071"/>
    <w:rsid w:val="0096773C"/>
    <w:rsid w:val="00967F10"/>
    <w:rsid w:val="009704AD"/>
    <w:rsid w:val="00970692"/>
    <w:rsid w:val="009707A4"/>
    <w:rsid w:val="009726D8"/>
    <w:rsid w:val="00972A07"/>
    <w:rsid w:val="00972D3B"/>
    <w:rsid w:val="00972F11"/>
    <w:rsid w:val="009732EC"/>
    <w:rsid w:val="00973A8D"/>
    <w:rsid w:val="009740BE"/>
    <w:rsid w:val="009741DB"/>
    <w:rsid w:val="00974A94"/>
    <w:rsid w:val="00975C23"/>
    <w:rsid w:val="00975E4A"/>
    <w:rsid w:val="009763C3"/>
    <w:rsid w:val="009764BC"/>
    <w:rsid w:val="00980189"/>
    <w:rsid w:val="00980D65"/>
    <w:rsid w:val="009818A8"/>
    <w:rsid w:val="009819AF"/>
    <w:rsid w:val="00981BBD"/>
    <w:rsid w:val="0098269F"/>
    <w:rsid w:val="00982BE2"/>
    <w:rsid w:val="009830E7"/>
    <w:rsid w:val="009833E9"/>
    <w:rsid w:val="00983680"/>
    <w:rsid w:val="009850CF"/>
    <w:rsid w:val="0098521B"/>
    <w:rsid w:val="009856FA"/>
    <w:rsid w:val="00985ECC"/>
    <w:rsid w:val="00987100"/>
    <w:rsid w:val="00987151"/>
    <w:rsid w:val="0099008C"/>
    <w:rsid w:val="00990981"/>
    <w:rsid w:val="00992D40"/>
    <w:rsid w:val="0099351E"/>
    <w:rsid w:val="0099363C"/>
    <w:rsid w:val="00993BBD"/>
    <w:rsid w:val="00994177"/>
    <w:rsid w:val="009943BC"/>
    <w:rsid w:val="009945E8"/>
    <w:rsid w:val="0099527C"/>
    <w:rsid w:val="00995527"/>
    <w:rsid w:val="009968B1"/>
    <w:rsid w:val="00997C21"/>
    <w:rsid w:val="009A0637"/>
    <w:rsid w:val="009A11BE"/>
    <w:rsid w:val="009A15E3"/>
    <w:rsid w:val="009A169B"/>
    <w:rsid w:val="009A1D3B"/>
    <w:rsid w:val="009A1F10"/>
    <w:rsid w:val="009A3076"/>
    <w:rsid w:val="009A394B"/>
    <w:rsid w:val="009A3D6A"/>
    <w:rsid w:val="009A44BC"/>
    <w:rsid w:val="009A4682"/>
    <w:rsid w:val="009A4749"/>
    <w:rsid w:val="009A4C5A"/>
    <w:rsid w:val="009A5A73"/>
    <w:rsid w:val="009A73A4"/>
    <w:rsid w:val="009A757B"/>
    <w:rsid w:val="009A7B29"/>
    <w:rsid w:val="009A7C07"/>
    <w:rsid w:val="009A7FA9"/>
    <w:rsid w:val="009B049A"/>
    <w:rsid w:val="009B1895"/>
    <w:rsid w:val="009B2417"/>
    <w:rsid w:val="009B28A1"/>
    <w:rsid w:val="009B341E"/>
    <w:rsid w:val="009B3D24"/>
    <w:rsid w:val="009B43BA"/>
    <w:rsid w:val="009B4C54"/>
    <w:rsid w:val="009B568A"/>
    <w:rsid w:val="009B5D61"/>
    <w:rsid w:val="009B6531"/>
    <w:rsid w:val="009B776E"/>
    <w:rsid w:val="009B7F54"/>
    <w:rsid w:val="009C02F9"/>
    <w:rsid w:val="009C052C"/>
    <w:rsid w:val="009C0547"/>
    <w:rsid w:val="009C0840"/>
    <w:rsid w:val="009C0C7D"/>
    <w:rsid w:val="009C27F1"/>
    <w:rsid w:val="009C284B"/>
    <w:rsid w:val="009C2D7D"/>
    <w:rsid w:val="009C3F6A"/>
    <w:rsid w:val="009C4496"/>
    <w:rsid w:val="009C452D"/>
    <w:rsid w:val="009C4B44"/>
    <w:rsid w:val="009C4EDB"/>
    <w:rsid w:val="009C5F9A"/>
    <w:rsid w:val="009C765C"/>
    <w:rsid w:val="009C772C"/>
    <w:rsid w:val="009C7BE4"/>
    <w:rsid w:val="009C7F82"/>
    <w:rsid w:val="009D0AA9"/>
    <w:rsid w:val="009D0EF6"/>
    <w:rsid w:val="009D21C8"/>
    <w:rsid w:val="009D2303"/>
    <w:rsid w:val="009D234F"/>
    <w:rsid w:val="009D2820"/>
    <w:rsid w:val="009D2E99"/>
    <w:rsid w:val="009D345C"/>
    <w:rsid w:val="009D3C90"/>
    <w:rsid w:val="009D3EBA"/>
    <w:rsid w:val="009D40CD"/>
    <w:rsid w:val="009D48DE"/>
    <w:rsid w:val="009D4B34"/>
    <w:rsid w:val="009D5026"/>
    <w:rsid w:val="009D596D"/>
    <w:rsid w:val="009D5BDB"/>
    <w:rsid w:val="009D629D"/>
    <w:rsid w:val="009D711F"/>
    <w:rsid w:val="009D71DB"/>
    <w:rsid w:val="009D7A9E"/>
    <w:rsid w:val="009E00AB"/>
    <w:rsid w:val="009E0CF7"/>
    <w:rsid w:val="009E1808"/>
    <w:rsid w:val="009E21B1"/>
    <w:rsid w:val="009E261E"/>
    <w:rsid w:val="009E2809"/>
    <w:rsid w:val="009E3AE2"/>
    <w:rsid w:val="009E40AC"/>
    <w:rsid w:val="009E4125"/>
    <w:rsid w:val="009E4A25"/>
    <w:rsid w:val="009E4D1E"/>
    <w:rsid w:val="009E5B08"/>
    <w:rsid w:val="009E6166"/>
    <w:rsid w:val="009E68DC"/>
    <w:rsid w:val="009E6F5F"/>
    <w:rsid w:val="009E70E1"/>
    <w:rsid w:val="009E7765"/>
    <w:rsid w:val="009E79B6"/>
    <w:rsid w:val="009F05BD"/>
    <w:rsid w:val="009F0A8C"/>
    <w:rsid w:val="009F1A91"/>
    <w:rsid w:val="009F211A"/>
    <w:rsid w:val="009F244E"/>
    <w:rsid w:val="009F26ED"/>
    <w:rsid w:val="009F298A"/>
    <w:rsid w:val="009F2B37"/>
    <w:rsid w:val="009F34E9"/>
    <w:rsid w:val="009F3810"/>
    <w:rsid w:val="009F39B2"/>
    <w:rsid w:val="009F509F"/>
    <w:rsid w:val="009F5646"/>
    <w:rsid w:val="009F640E"/>
    <w:rsid w:val="009F7F2D"/>
    <w:rsid w:val="00A00248"/>
    <w:rsid w:val="00A0061D"/>
    <w:rsid w:val="00A00630"/>
    <w:rsid w:val="00A0067D"/>
    <w:rsid w:val="00A006F9"/>
    <w:rsid w:val="00A00803"/>
    <w:rsid w:val="00A014C0"/>
    <w:rsid w:val="00A017E1"/>
    <w:rsid w:val="00A023EA"/>
    <w:rsid w:val="00A0408D"/>
    <w:rsid w:val="00A05444"/>
    <w:rsid w:val="00A05BE3"/>
    <w:rsid w:val="00A0686D"/>
    <w:rsid w:val="00A06933"/>
    <w:rsid w:val="00A06946"/>
    <w:rsid w:val="00A070D9"/>
    <w:rsid w:val="00A074B9"/>
    <w:rsid w:val="00A07D48"/>
    <w:rsid w:val="00A07DA8"/>
    <w:rsid w:val="00A1137E"/>
    <w:rsid w:val="00A116B5"/>
    <w:rsid w:val="00A11A90"/>
    <w:rsid w:val="00A12239"/>
    <w:rsid w:val="00A1230D"/>
    <w:rsid w:val="00A12FD4"/>
    <w:rsid w:val="00A138A1"/>
    <w:rsid w:val="00A13C5A"/>
    <w:rsid w:val="00A1402B"/>
    <w:rsid w:val="00A1428F"/>
    <w:rsid w:val="00A143B3"/>
    <w:rsid w:val="00A14B1B"/>
    <w:rsid w:val="00A14B9F"/>
    <w:rsid w:val="00A1601D"/>
    <w:rsid w:val="00A16244"/>
    <w:rsid w:val="00A162FF"/>
    <w:rsid w:val="00A1638E"/>
    <w:rsid w:val="00A16C64"/>
    <w:rsid w:val="00A1724E"/>
    <w:rsid w:val="00A17927"/>
    <w:rsid w:val="00A20263"/>
    <w:rsid w:val="00A2067A"/>
    <w:rsid w:val="00A20965"/>
    <w:rsid w:val="00A233F1"/>
    <w:rsid w:val="00A236E8"/>
    <w:rsid w:val="00A23D36"/>
    <w:rsid w:val="00A24663"/>
    <w:rsid w:val="00A24D16"/>
    <w:rsid w:val="00A254E1"/>
    <w:rsid w:val="00A2556D"/>
    <w:rsid w:val="00A26FC9"/>
    <w:rsid w:val="00A275E7"/>
    <w:rsid w:val="00A2775B"/>
    <w:rsid w:val="00A27A60"/>
    <w:rsid w:val="00A30369"/>
    <w:rsid w:val="00A30746"/>
    <w:rsid w:val="00A309C3"/>
    <w:rsid w:val="00A3103E"/>
    <w:rsid w:val="00A311DF"/>
    <w:rsid w:val="00A31235"/>
    <w:rsid w:val="00A31299"/>
    <w:rsid w:val="00A31353"/>
    <w:rsid w:val="00A325AB"/>
    <w:rsid w:val="00A326DD"/>
    <w:rsid w:val="00A32857"/>
    <w:rsid w:val="00A32A93"/>
    <w:rsid w:val="00A32CBD"/>
    <w:rsid w:val="00A32FB2"/>
    <w:rsid w:val="00A33128"/>
    <w:rsid w:val="00A33534"/>
    <w:rsid w:val="00A33C01"/>
    <w:rsid w:val="00A34C84"/>
    <w:rsid w:val="00A34E0C"/>
    <w:rsid w:val="00A35396"/>
    <w:rsid w:val="00A35A02"/>
    <w:rsid w:val="00A35B84"/>
    <w:rsid w:val="00A35B86"/>
    <w:rsid w:val="00A35D4C"/>
    <w:rsid w:val="00A367D9"/>
    <w:rsid w:val="00A3766F"/>
    <w:rsid w:val="00A4003B"/>
    <w:rsid w:val="00A409FF"/>
    <w:rsid w:val="00A40A18"/>
    <w:rsid w:val="00A4111D"/>
    <w:rsid w:val="00A412F7"/>
    <w:rsid w:val="00A41727"/>
    <w:rsid w:val="00A41E7B"/>
    <w:rsid w:val="00A41EBF"/>
    <w:rsid w:val="00A42259"/>
    <w:rsid w:val="00A42B57"/>
    <w:rsid w:val="00A43018"/>
    <w:rsid w:val="00A4302E"/>
    <w:rsid w:val="00A430E4"/>
    <w:rsid w:val="00A43F1F"/>
    <w:rsid w:val="00A43FF8"/>
    <w:rsid w:val="00A44437"/>
    <w:rsid w:val="00A45A28"/>
    <w:rsid w:val="00A46E6B"/>
    <w:rsid w:val="00A47387"/>
    <w:rsid w:val="00A47834"/>
    <w:rsid w:val="00A47AED"/>
    <w:rsid w:val="00A50811"/>
    <w:rsid w:val="00A510BA"/>
    <w:rsid w:val="00A51296"/>
    <w:rsid w:val="00A514E0"/>
    <w:rsid w:val="00A5295F"/>
    <w:rsid w:val="00A52A33"/>
    <w:rsid w:val="00A5333F"/>
    <w:rsid w:val="00A5384D"/>
    <w:rsid w:val="00A54947"/>
    <w:rsid w:val="00A54970"/>
    <w:rsid w:val="00A55823"/>
    <w:rsid w:val="00A55DB0"/>
    <w:rsid w:val="00A561DE"/>
    <w:rsid w:val="00A56778"/>
    <w:rsid w:val="00A5677B"/>
    <w:rsid w:val="00A569A0"/>
    <w:rsid w:val="00A56E7D"/>
    <w:rsid w:val="00A57389"/>
    <w:rsid w:val="00A57AF2"/>
    <w:rsid w:val="00A6006B"/>
    <w:rsid w:val="00A60990"/>
    <w:rsid w:val="00A609D4"/>
    <w:rsid w:val="00A60CD6"/>
    <w:rsid w:val="00A60EA5"/>
    <w:rsid w:val="00A61DD2"/>
    <w:rsid w:val="00A6258C"/>
    <w:rsid w:val="00A6330D"/>
    <w:rsid w:val="00A63C72"/>
    <w:rsid w:val="00A6450B"/>
    <w:rsid w:val="00A64F69"/>
    <w:rsid w:val="00A6510F"/>
    <w:rsid w:val="00A652DC"/>
    <w:rsid w:val="00A6534A"/>
    <w:rsid w:val="00A665F5"/>
    <w:rsid w:val="00A66AA7"/>
    <w:rsid w:val="00A66AFE"/>
    <w:rsid w:val="00A6781B"/>
    <w:rsid w:val="00A6788D"/>
    <w:rsid w:val="00A67B46"/>
    <w:rsid w:val="00A70338"/>
    <w:rsid w:val="00A70451"/>
    <w:rsid w:val="00A705F5"/>
    <w:rsid w:val="00A709BB"/>
    <w:rsid w:val="00A71074"/>
    <w:rsid w:val="00A71431"/>
    <w:rsid w:val="00A722EF"/>
    <w:rsid w:val="00A73AF1"/>
    <w:rsid w:val="00A74462"/>
    <w:rsid w:val="00A744E8"/>
    <w:rsid w:val="00A74B08"/>
    <w:rsid w:val="00A74BA8"/>
    <w:rsid w:val="00A74D24"/>
    <w:rsid w:val="00A74E31"/>
    <w:rsid w:val="00A75285"/>
    <w:rsid w:val="00A7611C"/>
    <w:rsid w:val="00A7631D"/>
    <w:rsid w:val="00A770F3"/>
    <w:rsid w:val="00A77575"/>
    <w:rsid w:val="00A778C6"/>
    <w:rsid w:val="00A802FD"/>
    <w:rsid w:val="00A80EE9"/>
    <w:rsid w:val="00A81227"/>
    <w:rsid w:val="00A81456"/>
    <w:rsid w:val="00A81B05"/>
    <w:rsid w:val="00A82416"/>
    <w:rsid w:val="00A826E4"/>
    <w:rsid w:val="00A82A72"/>
    <w:rsid w:val="00A832FE"/>
    <w:rsid w:val="00A833C0"/>
    <w:rsid w:val="00A851EF"/>
    <w:rsid w:val="00A85C73"/>
    <w:rsid w:val="00A85CEA"/>
    <w:rsid w:val="00A861E8"/>
    <w:rsid w:val="00A86561"/>
    <w:rsid w:val="00A87EBB"/>
    <w:rsid w:val="00A90265"/>
    <w:rsid w:val="00A909F1"/>
    <w:rsid w:val="00A90AC2"/>
    <w:rsid w:val="00A90C0E"/>
    <w:rsid w:val="00A911B5"/>
    <w:rsid w:val="00A9151D"/>
    <w:rsid w:val="00A9178C"/>
    <w:rsid w:val="00A917B1"/>
    <w:rsid w:val="00A918D7"/>
    <w:rsid w:val="00A94663"/>
    <w:rsid w:val="00A94AA1"/>
    <w:rsid w:val="00A9540A"/>
    <w:rsid w:val="00A9563A"/>
    <w:rsid w:val="00A96051"/>
    <w:rsid w:val="00A96165"/>
    <w:rsid w:val="00A96767"/>
    <w:rsid w:val="00A96BD4"/>
    <w:rsid w:val="00A96D88"/>
    <w:rsid w:val="00A96EA4"/>
    <w:rsid w:val="00A96FC7"/>
    <w:rsid w:val="00A9705C"/>
    <w:rsid w:val="00A977EC"/>
    <w:rsid w:val="00AA0AC6"/>
    <w:rsid w:val="00AA0CA0"/>
    <w:rsid w:val="00AA10C1"/>
    <w:rsid w:val="00AA11C4"/>
    <w:rsid w:val="00AA1D9A"/>
    <w:rsid w:val="00AA2105"/>
    <w:rsid w:val="00AA2439"/>
    <w:rsid w:val="00AA296B"/>
    <w:rsid w:val="00AA2DEA"/>
    <w:rsid w:val="00AA2E85"/>
    <w:rsid w:val="00AA2F81"/>
    <w:rsid w:val="00AA3893"/>
    <w:rsid w:val="00AA3B3E"/>
    <w:rsid w:val="00AA3EAD"/>
    <w:rsid w:val="00AA41A1"/>
    <w:rsid w:val="00AA47D3"/>
    <w:rsid w:val="00AA5635"/>
    <w:rsid w:val="00AA5AE6"/>
    <w:rsid w:val="00AA6A99"/>
    <w:rsid w:val="00AA6BCF"/>
    <w:rsid w:val="00AA6CE6"/>
    <w:rsid w:val="00AA71DE"/>
    <w:rsid w:val="00AA7778"/>
    <w:rsid w:val="00AA778E"/>
    <w:rsid w:val="00AA77B3"/>
    <w:rsid w:val="00AB0AB3"/>
    <w:rsid w:val="00AB1B2C"/>
    <w:rsid w:val="00AB1FE4"/>
    <w:rsid w:val="00AB210B"/>
    <w:rsid w:val="00AB252B"/>
    <w:rsid w:val="00AB281A"/>
    <w:rsid w:val="00AB3114"/>
    <w:rsid w:val="00AB381F"/>
    <w:rsid w:val="00AB45A6"/>
    <w:rsid w:val="00AB4C7D"/>
    <w:rsid w:val="00AB52FD"/>
    <w:rsid w:val="00AB5A9F"/>
    <w:rsid w:val="00AB5AA7"/>
    <w:rsid w:val="00AB5C24"/>
    <w:rsid w:val="00AB6842"/>
    <w:rsid w:val="00AB69BF"/>
    <w:rsid w:val="00AB77C6"/>
    <w:rsid w:val="00AB77E5"/>
    <w:rsid w:val="00AB7956"/>
    <w:rsid w:val="00AC0122"/>
    <w:rsid w:val="00AC02CD"/>
    <w:rsid w:val="00AC0C08"/>
    <w:rsid w:val="00AC1326"/>
    <w:rsid w:val="00AC1989"/>
    <w:rsid w:val="00AC22C0"/>
    <w:rsid w:val="00AC239A"/>
    <w:rsid w:val="00AC26BF"/>
    <w:rsid w:val="00AC3809"/>
    <w:rsid w:val="00AC3CFB"/>
    <w:rsid w:val="00AC4A79"/>
    <w:rsid w:val="00AC4B62"/>
    <w:rsid w:val="00AC535F"/>
    <w:rsid w:val="00AC55F2"/>
    <w:rsid w:val="00AC56A4"/>
    <w:rsid w:val="00AC5AB5"/>
    <w:rsid w:val="00AC5DBA"/>
    <w:rsid w:val="00AC668A"/>
    <w:rsid w:val="00AC6A4C"/>
    <w:rsid w:val="00AC7122"/>
    <w:rsid w:val="00AC71E6"/>
    <w:rsid w:val="00AC7B4E"/>
    <w:rsid w:val="00AD0912"/>
    <w:rsid w:val="00AD0A92"/>
    <w:rsid w:val="00AD0AB8"/>
    <w:rsid w:val="00AD0E75"/>
    <w:rsid w:val="00AD14CC"/>
    <w:rsid w:val="00AD1E5D"/>
    <w:rsid w:val="00AD1F06"/>
    <w:rsid w:val="00AD26E1"/>
    <w:rsid w:val="00AD29CB"/>
    <w:rsid w:val="00AD2C5B"/>
    <w:rsid w:val="00AD2D86"/>
    <w:rsid w:val="00AD32BB"/>
    <w:rsid w:val="00AD3319"/>
    <w:rsid w:val="00AD3C70"/>
    <w:rsid w:val="00AD424C"/>
    <w:rsid w:val="00AD43B6"/>
    <w:rsid w:val="00AD46E5"/>
    <w:rsid w:val="00AD4D49"/>
    <w:rsid w:val="00AD4F7F"/>
    <w:rsid w:val="00AD51BC"/>
    <w:rsid w:val="00AD6138"/>
    <w:rsid w:val="00AD644C"/>
    <w:rsid w:val="00AD67FC"/>
    <w:rsid w:val="00AD6AE3"/>
    <w:rsid w:val="00AD71E4"/>
    <w:rsid w:val="00AD775C"/>
    <w:rsid w:val="00AD7CC1"/>
    <w:rsid w:val="00AE02D6"/>
    <w:rsid w:val="00AE1831"/>
    <w:rsid w:val="00AE1847"/>
    <w:rsid w:val="00AE1D47"/>
    <w:rsid w:val="00AE2609"/>
    <w:rsid w:val="00AE2EAA"/>
    <w:rsid w:val="00AE2FBD"/>
    <w:rsid w:val="00AE44E8"/>
    <w:rsid w:val="00AE4793"/>
    <w:rsid w:val="00AE4A88"/>
    <w:rsid w:val="00AE54A9"/>
    <w:rsid w:val="00AE5E0E"/>
    <w:rsid w:val="00AE5E89"/>
    <w:rsid w:val="00AE6971"/>
    <w:rsid w:val="00AE6DD1"/>
    <w:rsid w:val="00AE7C91"/>
    <w:rsid w:val="00AF0BE4"/>
    <w:rsid w:val="00AF226F"/>
    <w:rsid w:val="00AF25BB"/>
    <w:rsid w:val="00AF2664"/>
    <w:rsid w:val="00AF2CD7"/>
    <w:rsid w:val="00AF3555"/>
    <w:rsid w:val="00AF4EB5"/>
    <w:rsid w:val="00AF61F3"/>
    <w:rsid w:val="00AF636B"/>
    <w:rsid w:val="00AF650F"/>
    <w:rsid w:val="00AF6F36"/>
    <w:rsid w:val="00B00526"/>
    <w:rsid w:val="00B00D58"/>
    <w:rsid w:val="00B0175F"/>
    <w:rsid w:val="00B01DC6"/>
    <w:rsid w:val="00B0223B"/>
    <w:rsid w:val="00B022AA"/>
    <w:rsid w:val="00B022F0"/>
    <w:rsid w:val="00B02553"/>
    <w:rsid w:val="00B02E8B"/>
    <w:rsid w:val="00B02F4F"/>
    <w:rsid w:val="00B033B7"/>
    <w:rsid w:val="00B044E1"/>
    <w:rsid w:val="00B048B6"/>
    <w:rsid w:val="00B051C1"/>
    <w:rsid w:val="00B0595C"/>
    <w:rsid w:val="00B06B61"/>
    <w:rsid w:val="00B0739B"/>
    <w:rsid w:val="00B07B40"/>
    <w:rsid w:val="00B07FF1"/>
    <w:rsid w:val="00B10193"/>
    <w:rsid w:val="00B10F97"/>
    <w:rsid w:val="00B119BD"/>
    <w:rsid w:val="00B11C6F"/>
    <w:rsid w:val="00B12AC6"/>
    <w:rsid w:val="00B13C1E"/>
    <w:rsid w:val="00B13D67"/>
    <w:rsid w:val="00B13D83"/>
    <w:rsid w:val="00B13F4A"/>
    <w:rsid w:val="00B15317"/>
    <w:rsid w:val="00B155C1"/>
    <w:rsid w:val="00B159EF"/>
    <w:rsid w:val="00B166D2"/>
    <w:rsid w:val="00B16DE1"/>
    <w:rsid w:val="00B16EEE"/>
    <w:rsid w:val="00B17218"/>
    <w:rsid w:val="00B17AAF"/>
    <w:rsid w:val="00B17D6C"/>
    <w:rsid w:val="00B17DF6"/>
    <w:rsid w:val="00B20054"/>
    <w:rsid w:val="00B2276B"/>
    <w:rsid w:val="00B2298A"/>
    <w:rsid w:val="00B22C83"/>
    <w:rsid w:val="00B2307F"/>
    <w:rsid w:val="00B2493E"/>
    <w:rsid w:val="00B258E0"/>
    <w:rsid w:val="00B259E1"/>
    <w:rsid w:val="00B25FD6"/>
    <w:rsid w:val="00B2607F"/>
    <w:rsid w:val="00B261F7"/>
    <w:rsid w:val="00B26945"/>
    <w:rsid w:val="00B26E4B"/>
    <w:rsid w:val="00B26FA4"/>
    <w:rsid w:val="00B26FD8"/>
    <w:rsid w:val="00B2730B"/>
    <w:rsid w:val="00B27533"/>
    <w:rsid w:val="00B27A6B"/>
    <w:rsid w:val="00B27D23"/>
    <w:rsid w:val="00B27E76"/>
    <w:rsid w:val="00B30DD3"/>
    <w:rsid w:val="00B315A2"/>
    <w:rsid w:val="00B3268D"/>
    <w:rsid w:val="00B32E5A"/>
    <w:rsid w:val="00B338E1"/>
    <w:rsid w:val="00B33954"/>
    <w:rsid w:val="00B342E8"/>
    <w:rsid w:val="00B35065"/>
    <w:rsid w:val="00B35DFA"/>
    <w:rsid w:val="00B36421"/>
    <w:rsid w:val="00B36461"/>
    <w:rsid w:val="00B37073"/>
    <w:rsid w:val="00B378B7"/>
    <w:rsid w:val="00B37E7C"/>
    <w:rsid w:val="00B400C8"/>
    <w:rsid w:val="00B4150E"/>
    <w:rsid w:val="00B41863"/>
    <w:rsid w:val="00B41C48"/>
    <w:rsid w:val="00B42D31"/>
    <w:rsid w:val="00B43CFA"/>
    <w:rsid w:val="00B4426E"/>
    <w:rsid w:val="00B4479F"/>
    <w:rsid w:val="00B44933"/>
    <w:rsid w:val="00B449E9"/>
    <w:rsid w:val="00B4501B"/>
    <w:rsid w:val="00B453F9"/>
    <w:rsid w:val="00B45FB5"/>
    <w:rsid w:val="00B4624C"/>
    <w:rsid w:val="00B46BC6"/>
    <w:rsid w:val="00B46D10"/>
    <w:rsid w:val="00B47590"/>
    <w:rsid w:val="00B47E3D"/>
    <w:rsid w:val="00B507D6"/>
    <w:rsid w:val="00B5131A"/>
    <w:rsid w:val="00B5147B"/>
    <w:rsid w:val="00B52AD2"/>
    <w:rsid w:val="00B52BA7"/>
    <w:rsid w:val="00B54648"/>
    <w:rsid w:val="00B550D9"/>
    <w:rsid w:val="00B55769"/>
    <w:rsid w:val="00B56189"/>
    <w:rsid w:val="00B56347"/>
    <w:rsid w:val="00B56E7E"/>
    <w:rsid w:val="00B570B6"/>
    <w:rsid w:val="00B578E5"/>
    <w:rsid w:val="00B57C24"/>
    <w:rsid w:val="00B60FC8"/>
    <w:rsid w:val="00B61921"/>
    <w:rsid w:val="00B6272D"/>
    <w:rsid w:val="00B62A0C"/>
    <w:rsid w:val="00B6361D"/>
    <w:rsid w:val="00B636EE"/>
    <w:rsid w:val="00B637D6"/>
    <w:rsid w:val="00B63FC1"/>
    <w:rsid w:val="00B64535"/>
    <w:rsid w:val="00B64981"/>
    <w:rsid w:val="00B64A35"/>
    <w:rsid w:val="00B64D00"/>
    <w:rsid w:val="00B65553"/>
    <w:rsid w:val="00B65AAF"/>
    <w:rsid w:val="00B668D1"/>
    <w:rsid w:val="00B66C1B"/>
    <w:rsid w:val="00B67797"/>
    <w:rsid w:val="00B67A3F"/>
    <w:rsid w:val="00B67DBF"/>
    <w:rsid w:val="00B702FC"/>
    <w:rsid w:val="00B70BAE"/>
    <w:rsid w:val="00B712A2"/>
    <w:rsid w:val="00B7179B"/>
    <w:rsid w:val="00B71EF7"/>
    <w:rsid w:val="00B72515"/>
    <w:rsid w:val="00B72644"/>
    <w:rsid w:val="00B731BF"/>
    <w:rsid w:val="00B7338B"/>
    <w:rsid w:val="00B733A1"/>
    <w:rsid w:val="00B73B61"/>
    <w:rsid w:val="00B751D4"/>
    <w:rsid w:val="00B76C32"/>
    <w:rsid w:val="00B76CBC"/>
    <w:rsid w:val="00B7743D"/>
    <w:rsid w:val="00B774E4"/>
    <w:rsid w:val="00B77C16"/>
    <w:rsid w:val="00B80815"/>
    <w:rsid w:val="00B808F5"/>
    <w:rsid w:val="00B80914"/>
    <w:rsid w:val="00B810F6"/>
    <w:rsid w:val="00B8119C"/>
    <w:rsid w:val="00B817B6"/>
    <w:rsid w:val="00B81C0F"/>
    <w:rsid w:val="00B81C1E"/>
    <w:rsid w:val="00B8206C"/>
    <w:rsid w:val="00B829B9"/>
    <w:rsid w:val="00B83278"/>
    <w:rsid w:val="00B832DC"/>
    <w:rsid w:val="00B83385"/>
    <w:rsid w:val="00B83BFF"/>
    <w:rsid w:val="00B83D28"/>
    <w:rsid w:val="00B83DEE"/>
    <w:rsid w:val="00B8497F"/>
    <w:rsid w:val="00B8507F"/>
    <w:rsid w:val="00B87C94"/>
    <w:rsid w:val="00B909B1"/>
    <w:rsid w:val="00B90A57"/>
    <w:rsid w:val="00B91AA4"/>
    <w:rsid w:val="00B91E15"/>
    <w:rsid w:val="00B9231E"/>
    <w:rsid w:val="00B92A6E"/>
    <w:rsid w:val="00B9434F"/>
    <w:rsid w:val="00B9463F"/>
    <w:rsid w:val="00B95455"/>
    <w:rsid w:val="00B9611C"/>
    <w:rsid w:val="00B96419"/>
    <w:rsid w:val="00B96431"/>
    <w:rsid w:val="00B96CB2"/>
    <w:rsid w:val="00B97DF5"/>
    <w:rsid w:val="00BA0442"/>
    <w:rsid w:val="00BA0ABD"/>
    <w:rsid w:val="00BA0E9B"/>
    <w:rsid w:val="00BA0FE8"/>
    <w:rsid w:val="00BA15E5"/>
    <w:rsid w:val="00BA17C5"/>
    <w:rsid w:val="00BA1809"/>
    <w:rsid w:val="00BA335B"/>
    <w:rsid w:val="00BA362B"/>
    <w:rsid w:val="00BA386B"/>
    <w:rsid w:val="00BA39CE"/>
    <w:rsid w:val="00BA3E94"/>
    <w:rsid w:val="00BA3F0F"/>
    <w:rsid w:val="00BA405C"/>
    <w:rsid w:val="00BA41A6"/>
    <w:rsid w:val="00BA5A29"/>
    <w:rsid w:val="00BA5A91"/>
    <w:rsid w:val="00BA6480"/>
    <w:rsid w:val="00BA748D"/>
    <w:rsid w:val="00BB0C2D"/>
    <w:rsid w:val="00BB136B"/>
    <w:rsid w:val="00BB194B"/>
    <w:rsid w:val="00BB23F7"/>
    <w:rsid w:val="00BB25FB"/>
    <w:rsid w:val="00BB2659"/>
    <w:rsid w:val="00BB27FA"/>
    <w:rsid w:val="00BB2A91"/>
    <w:rsid w:val="00BB2D3B"/>
    <w:rsid w:val="00BB324B"/>
    <w:rsid w:val="00BB3EF2"/>
    <w:rsid w:val="00BB3F0E"/>
    <w:rsid w:val="00BB4687"/>
    <w:rsid w:val="00BB46FC"/>
    <w:rsid w:val="00BB54BF"/>
    <w:rsid w:val="00BB5F22"/>
    <w:rsid w:val="00BB6333"/>
    <w:rsid w:val="00BB6D3C"/>
    <w:rsid w:val="00BB6F26"/>
    <w:rsid w:val="00BB7265"/>
    <w:rsid w:val="00BB78FA"/>
    <w:rsid w:val="00BB7C73"/>
    <w:rsid w:val="00BC0872"/>
    <w:rsid w:val="00BC0C6A"/>
    <w:rsid w:val="00BC0D55"/>
    <w:rsid w:val="00BC1708"/>
    <w:rsid w:val="00BC19C8"/>
    <w:rsid w:val="00BC1C17"/>
    <w:rsid w:val="00BC1E8B"/>
    <w:rsid w:val="00BC2296"/>
    <w:rsid w:val="00BC26C4"/>
    <w:rsid w:val="00BC3222"/>
    <w:rsid w:val="00BC37C6"/>
    <w:rsid w:val="00BC3D23"/>
    <w:rsid w:val="00BC3EC2"/>
    <w:rsid w:val="00BC4045"/>
    <w:rsid w:val="00BC4054"/>
    <w:rsid w:val="00BC4601"/>
    <w:rsid w:val="00BC4D50"/>
    <w:rsid w:val="00BC62F3"/>
    <w:rsid w:val="00BC70CB"/>
    <w:rsid w:val="00BC79D8"/>
    <w:rsid w:val="00BD0454"/>
    <w:rsid w:val="00BD0AF1"/>
    <w:rsid w:val="00BD0C70"/>
    <w:rsid w:val="00BD115F"/>
    <w:rsid w:val="00BD1171"/>
    <w:rsid w:val="00BD1A9E"/>
    <w:rsid w:val="00BD2684"/>
    <w:rsid w:val="00BD2A93"/>
    <w:rsid w:val="00BD2DF6"/>
    <w:rsid w:val="00BD318B"/>
    <w:rsid w:val="00BD3E1F"/>
    <w:rsid w:val="00BD407D"/>
    <w:rsid w:val="00BD4907"/>
    <w:rsid w:val="00BD4BAF"/>
    <w:rsid w:val="00BD57D3"/>
    <w:rsid w:val="00BD6378"/>
    <w:rsid w:val="00BD7082"/>
    <w:rsid w:val="00BD79C7"/>
    <w:rsid w:val="00BE040F"/>
    <w:rsid w:val="00BE0E64"/>
    <w:rsid w:val="00BE1525"/>
    <w:rsid w:val="00BE2F28"/>
    <w:rsid w:val="00BE4265"/>
    <w:rsid w:val="00BE427E"/>
    <w:rsid w:val="00BE4A9A"/>
    <w:rsid w:val="00BE5074"/>
    <w:rsid w:val="00BE57AC"/>
    <w:rsid w:val="00BE59EE"/>
    <w:rsid w:val="00BE5A65"/>
    <w:rsid w:val="00BE5B83"/>
    <w:rsid w:val="00BE6BFD"/>
    <w:rsid w:val="00BE6CDB"/>
    <w:rsid w:val="00BE72A0"/>
    <w:rsid w:val="00BF0088"/>
    <w:rsid w:val="00BF06C3"/>
    <w:rsid w:val="00BF0812"/>
    <w:rsid w:val="00BF143A"/>
    <w:rsid w:val="00BF1693"/>
    <w:rsid w:val="00BF19F4"/>
    <w:rsid w:val="00BF27A8"/>
    <w:rsid w:val="00BF32BF"/>
    <w:rsid w:val="00BF370C"/>
    <w:rsid w:val="00BF377F"/>
    <w:rsid w:val="00BF3A9B"/>
    <w:rsid w:val="00BF3D4C"/>
    <w:rsid w:val="00BF3EF5"/>
    <w:rsid w:val="00BF42B4"/>
    <w:rsid w:val="00BF48C6"/>
    <w:rsid w:val="00BF55DD"/>
    <w:rsid w:val="00BF68E6"/>
    <w:rsid w:val="00BF6981"/>
    <w:rsid w:val="00BF6A0D"/>
    <w:rsid w:val="00C00926"/>
    <w:rsid w:val="00C015DF"/>
    <w:rsid w:val="00C01921"/>
    <w:rsid w:val="00C02BF1"/>
    <w:rsid w:val="00C0302D"/>
    <w:rsid w:val="00C035A9"/>
    <w:rsid w:val="00C03C3F"/>
    <w:rsid w:val="00C045CF"/>
    <w:rsid w:val="00C04B11"/>
    <w:rsid w:val="00C053A0"/>
    <w:rsid w:val="00C06237"/>
    <w:rsid w:val="00C07AA0"/>
    <w:rsid w:val="00C07EA3"/>
    <w:rsid w:val="00C07F6A"/>
    <w:rsid w:val="00C10F77"/>
    <w:rsid w:val="00C1175C"/>
    <w:rsid w:val="00C1186A"/>
    <w:rsid w:val="00C11F12"/>
    <w:rsid w:val="00C12659"/>
    <w:rsid w:val="00C12A66"/>
    <w:rsid w:val="00C12A8A"/>
    <w:rsid w:val="00C12BAB"/>
    <w:rsid w:val="00C13311"/>
    <w:rsid w:val="00C13485"/>
    <w:rsid w:val="00C139FA"/>
    <w:rsid w:val="00C13E11"/>
    <w:rsid w:val="00C14625"/>
    <w:rsid w:val="00C14C70"/>
    <w:rsid w:val="00C14F9C"/>
    <w:rsid w:val="00C15190"/>
    <w:rsid w:val="00C15729"/>
    <w:rsid w:val="00C17033"/>
    <w:rsid w:val="00C170AF"/>
    <w:rsid w:val="00C173EB"/>
    <w:rsid w:val="00C1771F"/>
    <w:rsid w:val="00C177D7"/>
    <w:rsid w:val="00C17B71"/>
    <w:rsid w:val="00C203A8"/>
    <w:rsid w:val="00C20582"/>
    <w:rsid w:val="00C20836"/>
    <w:rsid w:val="00C2278F"/>
    <w:rsid w:val="00C22A3E"/>
    <w:rsid w:val="00C231F6"/>
    <w:rsid w:val="00C23240"/>
    <w:rsid w:val="00C24B4B"/>
    <w:rsid w:val="00C256B5"/>
    <w:rsid w:val="00C2638B"/>
    <w:rsid w:val="00C264F5"/>
    <w:rsid w:val="00C26590"/>
    <w:rsid w:val="00C26CD1"/>
    <w:rsid w:val="00C27AA8"/>
    <w:rsid w:val="00C27B28"/>
    <w:rsid w:val="00C30407"/>
    <w:rsid w:val="00C3155D"/>
    <w:rsid w:val="00C32C0D"/>
    <w:rsid w:val="00C33E5B"/>
    <w:rsid w:val="00C34445"/>
    <w:rsid w:val="00C347D4"/>
    <w:rsid w:val="00C34FCA"/>
    <w:rsid w:val="00C3501C"/>
    <w:rsid w:val="00C35214"/>
    <w:rsid w:val="00C35A5F"/>
    <w:rsid w:val="00C366A7"/>
    <w:rsid w:val="00C3696D"/>
    <w:rsid w:val="00C378A7"/>
    <w:rsid w:val="00C407D6"/>
    <w:rsid w:val="00C42690"/>
    <w:rsid w:val="00C42FEF"/>
    <w:rsid w:val="00C43433"/>
    <w:rsid w:val="00C447E6"/>
    <w:rsid w:val="00C45B30"/>
    <w:rsid w:val="00C45D6B"/>
    <w:rsid w:val="00C45EFF"/>
    <w:rsid w:val="00C46830"/>
    <w:rsid w:val="00C50D07"/>
    <w:rsid w:val="00C50D21"/>
    <w:rsid w:val="00C50DF7"/>
    <w:rsid w:val="00C51469"/>
    <w:rsid w:val="00C51800"/>
    <w:rsid w:val="00C51A44"/>
    <w:rsid w:val="00C51D46"/>
    <w:rsid w:val="00C522A1"/>
    <w:rsid w:val="00C52406"/>
    <w:rsid w:val="00C52DCD"/>
    <w:rsid w:val="00C53183"/>
    <w:rsid w:val="00C54452"/>
    <w:rsid w:val="00C5461E"/>
    <w:rsid w:val="00C547A5"/>
    <w:rsid w:val="00C5530A"/>
    <w:rsid w:val="00C55F39"/>
    <w:rsid w:val="00C56903"/>
    <w:rsid w:val="00C56AB1"/>
    <w:rsid w:val="00C57D6B"/>
    <w:rsid w:val="00C60582"/>
    <w:rsid w:val="00C60654"/>
    <w:rsid w:val="00C607E8"/>
    <w:rsid w:val="00C60CA1"/>
    <w:rsid w:val="00C60F92"/>
    <w:rsid w:val="00C620C3"/>
    <w:rsid w:val="00C62497"/>
    <w:rsid w:val="00C62D28"/>
    <w:rsid w:val="00C62E4F"/>
    <w:rsid w:val="00C63129"/>
    <w:rsid w:val="00C63CD7"/>
    <w:rsid w:val="00C6418F"/>
    <w:rsid w:val="00C644AC"/>
    <w:rsid w:val="00C64D1C"/>
    <w:rsid w:val="00C64DCF"/>
    <w:rsid w:val="00C65E84"/>
    <w:rsid w:val="00C661B3"/>
    <w:rsid w:val="00C66701"/>
    <w:rsid w:val="00C66BE7"/>
    <w:rsid w:val="00C66D65"/>
    <w:rsid w:val="00C6736C"/>
    <w:rsid w:val="00C674FA"/>
    <w:rsid w:val="00C70767"/>
    <w:rsid w:val="00C710EC"/>
    <w:rsid w:val="00C7181E"/>
    <w:rsid w:val="00C718CF"/>
    <w:rsid w:val="00C71BF0"/>
    <w:rsid w:val="00C71FDA"/>
    <w:rsid w:val="00C724F0"/>
    <w:rsid w:val="00C72DC4"/>
    <w:rsid w:val="00C730CF"/>
    <w:rsid w:val="00C734F8"/>
    <w:rsid w:val="00C73D95"/>
    <w:rsid w:val="00C74E52"/>
    <w:rsid w:val="00C76EAB"/>
    <w:rsid w:val="00C76F54"/>
    <w:rsid w:val="00C77E9E"/>
    <w:rsid w:val="00C77FD4"/>
    <w:rsid w:val="00C81015"/>
    <w:rsid w:val="00C81979"/>
    <w:rsid w:val="00C81D53"/>
    <w:rsid w:val="00C81DBF"/>
    <w:rsid w:val="00C82105"/>
    <w:rsid w:val="00C82368"/>
    <w:rsid w:val="00C82677"/>
    <w:rsid w:val="00C83077"/>
    <w:rsid w:val="00C835EA"/>
    <w:rsid w:val="00C838F7"/>
    <w:rsid w:val="00C842C9"/>
    <w:rsid w:val="00C84543"/>
    <w:rsid w:val="00C847D4"/>
    <w:rsid w:val="00C84858"/>
    <w:rsid w:val="00C84866"/>
    <w:rsid w:val="00C85001"/>
    <w:rsid w:val="00C852CF"/>
    <w:rsid w:val="00C85987"/>
    <w:rsid w:val="00C859E7"/>
    <w:rsid w:val="00C865D2"/>
    <w:rsid w:val="00C8664A"/>
    <w:rsid w:val="00C866B4"/>
    <w:rsid w:val="00C8729E"/>
    <w:rsid w:val="00C90013"/>
    <w:rsid w:val="00C90CA8"/>
    <w:rsid w:val="00C90E5A"/>
    <w:rsid w:val="00C91113"/>
    <w:rsid w:val="00C911C3"/>
    <w:rsid w:val="00C912D8"/>
    <w:rsid w:val="00C91B98"/>
    <w:rsid w:val="00C927D8"/>
    <w:rsid w:val="00C92C98"/>
    <w:rsid w:val="00C93BF5"/>
    <w:rsid w:val="00C940A7"/>
    <w:rsid w:val="00C94394"/>
    <w:rsid w:val="00C9464A"/>
    <w:rsid w:val="00C9468F"/>
    <w:rsid w:val="00C94B95"/>
    <w:rsid w:val="00C94F1A"/>
    <w:rsid w:val="00C95AD3"/>
    <w:rsid w:val="00C962EB"/>
    <w:rsid w:val="00C963B3"/>
    <w:rsid w:val="00C96E0B"/>
    <w:rsid w:val="00C96EE9"/>
    <w:rsid w:val="00C97251"/>
    <w:rsid w:val="00C97FD0"/>
    <w:rsid w:val="00CA0204"/>
    <w:rsid w:val="00CA04FE"/>
    <w:rsid w:val="00CA2ACA"/>
    <w:rsid w:val="00CA372A"/>
    <w:rsid w:val="00CA5336"/>
    <w:rsid w:val="00CA5927"/>
    <w:rsid w:val="00CA59EE"/>
    <w:rsid w:val="00CA5F72"/>
    <w:rsid w:val="00CA66CA"/>
    <w:rsid w:val="00CA67E8"/>
    <w:rsid w:val="00CA6E02"/>
    <w:rsid w:val="00CA7143"/>
    <w:rsid w:val="00CA7FD2"/>
    <w:rsid w:val="00CA7FD6"/>
    <w:rsid w:val="00CB105B"/>
    <w:rsid w:val="00CB11E8"/>
    <w:rsid w:val="00CB24F5"/>
    <w:rsid w:val="00CB27CA"/>
    <w:rsid w:val="00CB27FE"/>
    <w:rsid w:val="00CB29E2"/>
    <w:rsid w:val="00CB2E5F"/>
    <w:rsid w:val="00CB3797"/>
    <w:rsid w:val="00CB4001"/>
    <w:rsid w:val="00CB4BD1"/>
    <w:rsid w:val="00CB5281"/>
    <w:rsid w:val="00CB60D9"/>
    <w:rsid w:val="00CB641A"/>
    <w:rsid w:val="00CB6B83"/>
    <w:rsid w:val="00CB740F"/>
    <w:rsid w:val="00CC0740"/>
    <w:rsid w:val="00CC0D93"/>
    <w:rsid w:val="00CC145D"/>
    <w:rsid w:val="00CC1EAC"/>
    <w:rsid w:val="00CC35EB"/>
    <w:rsid w:val="00CC3BBF"/>
    <w:rsid w:val="00CC4354"/>
    <w:rsid w:val="00CC45D7"/>
    <w:rsid w:val="00CC49B0"/>
    <w:rsid w:val="00CC4FF8"/>
    <w:rsid w:val="00CC50BA"/>
    <w:rsid w:val="00CC5AA1"/>
    <w:rsid w:val="00CC5E07"/>
    <w:rsid w:val="00CC7BD8"/>
    <w:rsid w:val="00CD0192"/>
    <w:rsid w:val="00CD0B6C"/>
    <w:rsid w:val="00CD0E4D"/>
    <w:rsid w:val="00CD1156"/>
    <w:rsid w:val="00CD1637"/>
    <w:rsid w:val="00CD16CB"/>
    <w:rsid w:val="00CD240B"/>
    <w:rsid w:val="00CD2644"/>
    <w:rsid w:val="00CD2647"/>
    <w:rsid w:val="00CD2D81"/>
    <w:rsid w:val="00CD3D5F"/>
    <w:rsid w:val="00CD4258"/>
    <w:rsid w:val="00CD4F92"/>
    <w:rsid w:val="00CD544F"/>
    <w:rsid w:val="00CD5491"/>
    <w:rsid w:val="00CD693F"/>
    <w:rsid w:val="00CD6EB7"/>
    <w:rsid w:val="00CE0144"/>
    <w:rsid w:val="00CE0558"/>
    <w:rsid w:val="00CE1A55"/>
    <w:rsid w:val="00CE1DD9"/>
    <w:rsid w:val="00CE1E5B"/>
    <w:rsid w:val="00CE2CA9"/>
    <w:rsid w:val="00CE33AD"/>
    <w:rsid w:val="00CE3636"/>
    <w:rsid w:val="00CE54FA"/>
    <w:rsid w:val="00CE5548"/>
    <w:rsid w:val="00CE5719"/>
    <w:rsid w:val="00CE5FF4"/>
    <w:rsid w:val="00CE6360"/>
    <w:rsid w:val="00CE63D2"/>
    <w:rsid w:val="00CE69BD"/>
    <w:rsid w:val="00CE6BC5"/>
    <w:rsid w:val="00CE72F5"/>
    <w:rsid w:val="00CE79FC"/>
    <w:rsid w:val="00CF07D0"/>
    <w:rsid w:val="00CF0E6A"/>
    <w:rsid w:val="00CF1310"/>
    <w:rsid w:val="00CF204F"/>
    <w:rsid w:val="00CF2944"/>
    <w:rsid w:val="00CF3016"/>
    <w:rsid w:val="00CF4AD6"/>
    <w:rsid w:val="00CF5A93"/>
    <w:rsid w:val="00CF5C61"/>
    <w:rsid w:val="00CF6E46"/>
    <w:rsid w:val="00CF76A4"/>
    <w:rsid w:val="00CF798B"/>
    <w:rsid w:val="00D00148"/>
    <w:rsid w:val="00D00877"/>
    <w:rsid w:val="00D00D55"/>
    <w:rsid w:val="00D015A3"/>
    <w:rsid w:val="00D0181E"/>
    <w:rsid w:val="00D020D0"/>
    <w:rsid w:val="00D03380"/>
    <w:rsid w:val="00D03603"/>
    <w:rsid w:val="00D03B54"/>
    <w:rsid w:val="00D03E7A"/>
    <w:rsid w:val="00D03F80"/>
    <w:rsid w:val="00D04173"/>
    <w:rsid w:val="00D0495C"/>
    <w:rsid w:val="00D04BD6"/>
    <w:rsid w:val="00D05334"/>
    <w:rsid w:val="00D0586F"/>
    <w:rsid w:val="00D0616F"/>
    <w:rsid w:val="00D068EA"/>
    <w:rsid w:val="00D069E0"/>
    <w:rsid w:val="00D06B18"/>
    <w:rsid w:val="00D06B48"/>
    <w:rsid w:val="00D07904"/>
    <w:rsid w:val="00D07C48"/>
    <w:rsid w:val="00D07E34"/>
    <w:rsid w:val="00D100D5"/>
    <w:rsid w:val="00D10105"/>
    <w:rsid w:val="00D104C6"/>
    <w:rsid w:val="00D10648"/>
    <w:rsid w:val="00D10A73"/>
    <w:rsid w:val="00D115A6"/>
    <w:rsid w:val="00D122C6"/>
    <w:rsid w:val="00D12B4B"/>
    <w:rsid w:val="00D12EDF"/>
    <w:rsid w:val="00D1364B"/>
    <w:rsid w:val="00D13F00"/>
    <w:rsid w:val="00D145D6"/>
    <w:rsid w:val="00D14A9B"/>
    <w:rsid w:val="00D1580E"/>
    <w:rsid w:val="00D17554"/>
    <w:rsid w:val="00D17EDA"/>
    <w:rsid w:val="00D20C90"/>
    <w:rsid w:val="00D21298"/>
    <w:rsid w:val="00D226AC"/>
    <w:rsid w:val="00D22A0A"/>
    <w:rsid w:val="00D231EC"/>
    <w:rsid w:val="00D23644"/>
    <w:rsid w:val="00D2390D"/>
    <w:rsid w:val="00D23B2B"/>
    <w:rsid w:val="00D244BF"/>
    <w:rsid w:val="00D24799"/>
    <w:rsid w:val="00D258A9"/>
    <w:rsid w:val="00D2616E"/>
    <w:rsid w:val="00D2622B"/>
    <w:rsid w:val="00D26297"/>
    <w:rsid w:val="00D26471"/>
    <w:rsid w:val="00D2694D"/>
    <w:rsid w:val="00D27A35"/>
    <w:rsid w:val="00D308C2"/>
    <w:rsid w:val="00D30BAD"/>
    <w:rsid w:val="00D310D8"/>
    <w:rsid w:val="00D31ECD"/>
    <w:rsid w:val="00D325A5"/>
    <w:rsid w:val="00D32989"/>
    <w:rsid w:val="00D33779"/>
    <w:rsid w:val="00D337E7"/>
    <w:rsid w:val="00D3481F"/>
    <w:rsid w:val="00D3488F"/>
    <w:rsid w:val="00D3500E"/>
    <w:rsid w:val="00D35397"/>
    <w:rsid w:val="00D35EB0"/>
    <w:rsid w:val="00D36220"/>
    <w:rsid w:val="00D3698B"/>
    <w:rsid w:val="00D36BAF"/>
    <w:rsid w:val="00D3703C"/>
    <w:rsid w:val="00D402A0"/>
    <w:rsid w:val="00D40761"/>
    <w:rsid w:val="00D413F5"/>
    <w:rsid w:val="00D415D7"/>
    <w:rsid w:val="00D41DB7"/>
    <w:rsid w:val="00D41FA9"/>
    <w:rsid w:val="00D4234E"/>
    <w:rsid w:val="00D43295"/>
    <w:rsid w:val="00D43486"/>
    <w:rsid w:val="00D438A2"/>
    <w:rsid w:val="00D445A2"/>
    <w:rsid w:val="00D4474B"/>
    <w:rsid w:val="00D44CF8"/>
    <w:rsid w:val="00D456E3"/>
    <w:rsid w:val="00D45B80"/>
    <w:rsid w:val="00D4646C"/>
    <w:rsid w:val="00D46A46"/>
    <w:rsid w:val="00D46A54"/>
    <w:rsid w:val="00D46C94"/>
    <w:rsid w:val="00D46E10"/>
    <w:rsid w:val="00D4778A"/>
    <w:rsid w:val="00D47B6A"/>
    <w:rsid w:val="00D50FA9"/>
    <w:rsid w:val="00D512A1"/>
    <w:rsid w:val="00D51577"/>
    <w:rsid w:val="00D522CB"/>
    <w:rsid w:val="00D52423"/>
    <w:rsid w:val="00D52B59"/>
    <w:rsid w:val="00D52DBA"/>
    <w:rsid w:val="00D53094"/>
    <w:rsid w:val="00D538CE"/>
    <w:rsid w:val="00D539A1"/>
    <w:rsid w:val="00D53EA9"/>
    <w:rsid w:val="00D5402F"/>
    <w:rsid w:val="00D543CE"/>
    <w:rsid w:val="00D54F18"/>
    <w:rsid w:val="00D55360"/>
    <w:rsid w:val="00D55EB9"/>
    <w:rsid w:val="00D55EEB"/>
    <w:rsid w:val="00D5667A"/>
    <w:rsid w:val="00D56E23"/>
    <w:rsid w:val="00D579C0"/>
    <w:rsid w:val="00D57D50"/>
    <w:rsid w:val="00D60A79"/>
    <w:rsid w:val="00D61D9E"/>
    <w:rsid w:val="00D62956"/>
    <w:rsid w:val="00D637F9"/>
    <w:rsid w:val="00D6418B"/>
    <w:rsid w:val="00D646CE"/>
    <w:rsid w:val="00D6477C"/>
    <w:rsid w:val="00D64829"/>
    <w:rsid w:val="00D64E0A"/>
    <w:rsid w:val="00D65372"/>
    <w:rsid w:val="00D66756"/>
    <w:rsid w:val="00D66A6E"/>
    <w:rsid w:val="00D66A90"/>
    <w:rsid w:val="00D67387"/>
    <w:rsid w:val="00D67E03"/>
    <w:rsid w:val="00D70294"/>
    <w:rsid w:val="00D70B08"/>
    <w:rsid w:val="00D70CB9"/>
    <w:rsid w:val="00D711F3"/>
    <w:rsid w:val="00D716B4"/>
    <w:rsid w:val="00D718EF"/>
    <w:rsid w:val="00D719D6"/>
    <w:rsid w:val="00D725BF"/>
    <w:rsid w:val="00D7353D"/>
    <w:rsid w:val="00D7380B"/>
    <w:rsid w:val="00D741C2"/>
    <w:rsid w:val="00D7445A"/>
    <w:rsid w:val="00D74865"/>
    <w:rsid w:val="00D7523C"/>
    <w:rsid w:val="00D75384"/>
    <w:rsid w:val="00D7573A"/>
    <w:rsid w:val="00D75B97"/>
    <w:rsid w:val="00D76097"/>
    <w:rsid w:val="00D765C2"/>
    <w:rsid w:val="00D77D1C"/>
    <w:rsid w:val="00D77D2F"/>
    <w:rsid w:val="00D77EA4"/>
    <w:rsid w:val="00D802E0"/>
    <w:rsid w:val="00D8045D"/>
    <w:rsid w:val="00D80DC6"/>
    <w:rsid w:val="00D80F79"/>
    <w:rsid w:val="00D82693"/>
    <w:rsid w:val="00D826BA"/>
    <w:rsid w:val="00D82886"/>
    <w:rsid w:val="00D82C38"/>
    <w:rsid w:val="00D83488"/>
    <w:rsid w:val="00D83597"/>
    <w:rsid w:val="00D839C8"/>
    <w:rsid w:val="00D83C35"/>
    <w:rsid w:val="00D847C5"/>
    <w:rsid w:val="00D84AB0"/>
    <w:rsid w:val="00D858C3"/>
    <w:rsid w:val="00D86542"/>
    <w:rsid w:val="00D868F5"/>
    <w:rsid w:val="00D875E5"/>
    <w:rsid w:val="00D90589"/>
    <w:rsid w:val="00D908B0"/>
    <w:rsid w:val="00D90ADF"/>
    <w:rsid w:val="00D91A7E"/>
    <w:rsid w:val="00D9221A"/>
    <w:rsid w:val="00D92841"/>
    <w:rsid w:val="00D92E72"/>
    <w:rsid w:val="00D92F38"/>
    <w:rsid w:val="00D9393D"/>
    <w:rsid w:val="00D94C40"/>
    <w:rsid w:val="00D95420"/>
    <w:rsid w:val="00D95995"/>
    <w:rsid w:val="00D968F5"/>
    <w:rsid w:val="00D96C56"/>
    <w:rsid w:val="00D97140"/>
    <w:rsid w:val="00D97188"/>
    <w:rsid w:val="00D9730C"/>
    <w:rsid w:val="00D9733A"/>
    <w:rsid w:val="00D976BB"/>
    <w:rsid w:val="00DA026B"/>
    <w:rsid w:val="00DA1004"/>
    <w:rsid w:val="00DA3E47"/>
    <w:rsid w:val="00DA44CA"/>
    <w:rsid w:val="00DA51D1"/>
    <w:rsid w:val="00DA5A31"/>
    <w:rsid w:val="00DA677E"/>
    <w:rsid w:val="00DA700A"/>
    <w:rsid w:val="00DA70C6"/>
    <w:rsid w:val="00DA70ED"/>
    <w:rsid w:val="00DA7613"/>
    <w:rsid w:val="00DA766D"/>
    <w:rsid w:val="00DA7B7E"/>
    <w:rsid w:val="00DA7C5A"/>
    <w:rsid w:val="00DB132E"/>
    <w:rsid w:val="00DB1697"/>
    <w:rsid w:val="00DB2055"/>
    <w:rsid w:val="00DB36C7"/>
    <w:rsid w:val="00DB3B72"/>
    <w:rsid w:val="00DB4EBC"/>
    <w:rsid w:val="00DB5488"/>
    <w:rsid w:val="00DB58F8"/>
    <w:rsid w:val="00DB5DE0"/>
    <w:rsid w:val="00DB616C"/>
    <w:rsid w:val="00DB6584"/>
    <w:rsid w:val="00DB65C0"/>
    <w:rsid w:val="00DB70C9"/>
    <w:rsid w:val="00DB7F88"/>
    <w:rsid w:val="00DC0852"/>
    <w:rsid w:val="00DC0A03"/>
    <w:rsid w:val="00DC1AAC"/>
    <w:rsid w:val="00DC230A"/>
    <w:rsid w:val="00DC3174"/>
    <w:rsid w:val="00DC39C7"/>
    <w:rsid w:val="00DC3A83"/>
    <w:rsid w:val="00DC425A"/>
    <w:rsid w:val="00DC46BC"/>
    <w:rsid w:val="00DC46FA"/>
    <w:rsid w:val="00DC4E29"/>
    <w:rsid w:val="00DC58C4"/>
    <w:rsid w:val="00DC6056"/>
    <w:rsid w:val="00DC663C"/>
    <w:rsid w:val="00DC6D23"/>
    <w:rsid w:val="00DC7D57"/>
    <w:rsid w:val="00DC7F99"/>
    <w:rsid w:val="00DD0B22"/>
    <w:rsid w:val="00DD0E42"/>
    <w:rsid w:val="00DD14D2"/>
    <w:rsid w:val="00DD1572"/>
    <w:rsid w:val="00DD17A1"/>
    <w:rsid w:val="00DD1C5A"/>
    <w:rsid w:val="00DD1D69"/>
    <w:rsid w:val="00DD2543"/>
    <w:rsid w:val="00DD289E"/>
    <w:rsid w:val="00DD4C58"/>
    <w:rsid w:val="00DD4F7E"/>
    <w:rsid w:val="00DD568E"/>
    <w:rsid w:val="00DD58C6"/>
    <w:rsid w:val="00DD596D"/>
    <w:rsid w:val="00DD5B21"/>
    <w:rsid w:val="00DD5B8E"/>
    <w:rsid w:val="00DD6892"/>
    <w:rsid w:val="00DD6BEB"/>
    <w:rsid w:val="00DD6E2A"/>
    <w:rsid w:val="00DD6F2F"/>
    <w:rsid w:val="00DD706B"/>
    <w:rsid w:val="00DD7196"/>
    <w:rsid w:val="00DD76AB"/>
    <w:rsid w:val="00DE03CD"/>
    <w:rsid w:val="00DE0999"/>
    <w:rsid w:val="00DE0A0D"/>
    <w:rsid w:val="00DE0B98"/>
    <w:rsid w:val="00DE2152"/>
    <w:rsid w:val="00DE2298"/>
    <w:rsid w:val="00DE2542"/>
    <w:rsid w:val="00DE277D"/>
    <w:rsid w:val="00DE27D6"/>
    <w:rsid w:val="00DE2BB8"/>
    <w:rsid w:val="00DE33FA"/>
    <w:rsid w:val="00DE3778"/>
    <w:rsid w:val="00DE397F"/>
    <w:rsid w:val="00DE3A7B"/>
    <w:rsid w:val="00DE482A"/>
    <w:rsid w:val="00DE4E4E"/>
    <w:rsid w:val="00DE507D"/>
    <w:rsid w:val="00DE5146"/>
    <w:rsid w:val="00DE56E9"/>
    <w:rsid w:val="00DE5AE4"/>
    <w:rsid w:val="00DE5DE7"/>
    <w:rsid w:val="00DE65D0"/>
    <w:rsid w:val="00DE6F05"/>
    <w:rsid w:val="00DE7057"/>
    <w:rsid w:val="00DF005A"/>
    <w:rsid w:val="00DF0CC2"/>
    <w:rsid w:val="00DF0D2A"/>
    <w:rsid w:val="00DF11C6"/>
    <w:rsid w:val="00DF13FC"/>
    <w:rsid w:val="00DF237E"/>
    <w:rsid w:val="00DF465A"/>
    <w:rsid w:val="00DF4AA6"/>
    <w:rsid w:val="00DF53F5"/>
    <w:rsid w:val="00DF5676"/>
    <w:rsid w:val="00DF5B46"/>
    <w:rsid w:val="00DF5B62"/>
    <w:rsid w:val="00DF5D2C"/>
    <w:rsid w:val="00DF6615"/>
    <w:rsid w:val="00DF66EC"/>
    <w:rsid w:val="00DF7D06"/>
    <w:rsid w:val="00E01063"/>
    <w:rsid w:val="00E011A9"/>
    <w:rsid w:val="00E011FD"/>
    <w:rsid w:val="00E01404"/>
    <w:rsid w:val="00E01AF8"/>
    <w:rsid w:val="00E01C9F"/>
    <w:rsid w:val="00E01FC9"/>
    <w:rsid w:val="00E02B5D"/>
    <w:rsid w:val="00E02D9F"/>
    <w:rsid w:val="00E02FB6"/>
    <w:rsid w:val="00E035BF"/>
    <w:rsid w:val="00E03696"/>
    <w:rsid w:val="00E0409D"/>
    <w:rsid w:val="00E04608"/>
    <w:rsid w:val="00E0464F"/>
    <w:rsid w:val="00E054DD"/>
    <w:rsid w:val="00E058BD"/>
    <w:rsid w:val="00E06E55"/>
    <w:rsid w:val="00E074F1"/>
    <w:rsid w:val="00E077F7"/>
    <w:rsid w:val="00E07912"/>
    <w:rsid w:val="00E10929"/>
    <w:rsid w:val="00E111A7"/>
    <w:rsid w:val="00E1390C"/>
    <w:rsid w:val="00E14086"/>
    <w:rsid w:val="00E14332"/>
    <w:rsid w:val="00E1443E"/>
    <w:rsid w:val="00E146B7"/>
    <w:rsid w:val="00E15258"/>
    <w:rsid w:val="00E15B73"/>
    <w:rsid w:val="00E16333"/>
    <w:rsid w:val="00E163E1"/>
    <w:rsid w:val="00E1651C"/>
    <w:rsid w:val="00E167E8"/>
    <w:rsid w:val="00E16C23"/>
    <w:rsid w:val="00E170D2"/>
    <w:rsid w:val="00E1756F"/>
    <w:rsid w:val="00E17AEC"/>
    <w:rsid w:val="00E17C22"/>
    <w:rsid w:val="00E17E1B"/>
    <w:rsid w:val="00E17E6D"/>
    <w:rsid w:val="00E20607"/>
    <w:rsid w:val="00E20928"/>
    <w:rsid w:val="00E20A3D"/>
    <w:rsid w:val="00E21466"/>
    <w:rsid w:val="00E21D6B"/>
    <w:rsid w:val="00E22B84"/>
    <w:rsid w:val="00E22C50"/>
    <w:rsid w:val="00E23BF7"/>
    <w:rsid w:val="00E23BFA"/>
    <w:rsid w:val="00E246E6"/>
    <w:rsid w:val="00E24800"/>
    <w:rsid w:val="00E24B3B"/>
    <w:rsid w:val="00E24DE6"/>
    <w:rsid w:val="00E255AF"/>
    <w:rsid w:val="00E25BA3"/>
    <w:rsid w:val="00E25BB2"/>
    <w:rsid w:val="00E26C54"/>
    <w:rsid w:val="00E27315"/>
    <w:rsid w:val="00E27A04"/>
    <w:rsid w:val="00E30234"/>
    <w:rsid w:val="00E307C6"/>
    <w:rsid w:val="00E30E92"/>
    <w:rsid w:val="00E30EEB"/>
    <w:rsid w:val="00E31789"/>
    <w:rsid w:val="00E31E77"/>
    <w:rsid w:val="00E32082"/>
    <w:rsid w:val="00E32444"/>
    <w:rsid w:val="00E325AB"/>
    <w:rsid w:val="00E32628"/>
    <w:rsid w:val="00E32740"/>
    <w:rsid w:val="00E32AC5"/>
    <w:rsid w:val="00E32CAB"/>
    <w:rsid w:val="00E32D0B"/>
    <w:rsid w:val="00E34436"/>
    <w:rsid w:val="00E35708"/>
    <w:rsid w:val="00E3667C"/>
    <w:rsid w:val="00E36F08"/>
    <w:rsid w:val="00E37163"/>
    <w:rsid w:val="00E37A02"/>
    <w:rsid w:val="00E40ACC"/>
    <w:rsid w:val="00E40D7D"/>
    <w:rsid w:val="00E40DE5"/>
    <w:rsid w:val="00E4125B"/>
    <w:rsid w:val="00E417DF"/>
    <w:rsid w:val="00E418BD"/>
    <w:rsid w:val="00E41F2F"/>
    <w:rsid w:val="00E42AF3"/>
    <w:rsid w:val="00E42C24"/>
    <w:rsid w:val="00E42DFE"/>
    <w:rsid w:val="00E43028"/>
    <w:rsid w:val="00E437F4"/>
    <w:rsid w:val="00E444CF"/>
    <w:rsid w:val="00E44858"/>
    <w:rsid w:val="00E44B4F"/>
    <w:rsid w:val="00E44E17"/>
    <w:rsid w:val="00E44FBF"/>
    <w:rsid w:val="00E4584F"/>
    <w:rsid w:val="00E4619D"/>
    <w:rsid w:val="00E4638C"/>
    <w:rsid w:val="00E46527"/>
    <w:rsid w:val="00E46D7C"/>
    <w:rsid w:val="00E47334"/>
    <w:rsid w:val="00E476C6"/>
    <w:rsid w:val="00E507C9"/>
    <w:rsid w:val="00E508D8"/>
    <w:rsid w:val="00E50AFE"/>
    <w:rsid w:val="00E5119B"/>
    <w:rsid w:val="00E51272"/>
    <w:rsid w:val="00E519C8"/>
    <w:rsid w:val="00E52105"/>
    <w:rsid w:val="00E523FA"/>
    <w:rsid w:val="00E52752"/>
    <w:rsid w:val="00E52F03"/>
    <w:rsid w:val="00E5378A"/>
    <w:rsid w:val="00E538C5"/>
    <w:rsid w:val="00E53B9F"/>
    <w:rsid w:val="00E54285"/>
    <w:rsid w:val="00E542C7"/>
    <w:rsid w:val="00E546E6"/>
    <w:rsid w:val="00E54C50"/>
    <w:rsid w:val="00E55D0F"/>
    <w:rsid w:val="00E56805"/>
    <w:rsid w:val="00E57585"/>
    <w:rsid w:val="00E57C53"/>
    <w:rsid w:val="00E60C3D"/>
    <w:rsid w:val="00E60F7E"/>
    <w:rsid w:val="00E612E4"/>
    <w:rsid w:val="00E61920"/>
    <w:rsid w:val="00E61A74"/>
    <w:rsid w:val="00E61D93"/>
    <w:rsid w:val="00E623D5"/>
    <w:rsid w:val="00E6276C"/>
    <w:rsid w:val="00E62D91"/>
    <w:rsid w:val="00E62EE3"/>
    <w:rsid w:val="00E63012"/>
    <w:rsid w:val="00E63796"/>
    <w:rsid w:val="00E63E11"/>
    <w:rsid w:val="00E64E18"/>
    <w:rsid w:val="00E6570E"/>
    <w:rsid w:val="00E65E43"/>
    <w:rsid w:val="00E66454"/>
    <w:rsid w:val="00E66BCF"/>
    <w:rsid w:val="00E6778B"/>
    <w:rsid w:val="00E70A67"/>
    <w:rsid w:val="00E70AEC"/>
    <w:rsid w:val="00E71740"/>
    <w:rsid w:val="00E71AB4"/>
    <w:rsid w:val="00E71FF1"/>
    <w:rsid w:val="00E722EB"/>
    <w:rsid w:val="00E72A21"/>
    <w:rsid w:val="00E72A9E"/>
    <w:rsid w:val="00E72E6A"/>
    <w:rsid w:val="00E72F63"/>
    <w:rsid w:val="00E733D8"/>
    <w:rsid w:val="00E73701"/>
    <w:rsid w:val="00E738EE"/>
    <w:rsid w:val="00E73C8C"/>
    <w:rsid w:val="00E73DC3"/>
    <w:rsid w:val="00E73E7C"/>
    <w:rsid w:val="00E752A3"/>
    <w:rsid w:val="00E75590"/>
    <w:rsid w:val="00E756F3"/>
    <w:rsid w:val="00E75A13"/>
    <w:rsid w:val="00E75C71"/>
    <w:rsid w:val="00E763FD"/>
    <w:rsid w:val="00E7694C"/>
    <w:rsid w:val="00E77CA0"/>
    <w:rsid w:val="00E77F6C"/>
    <w:rsid w:val="00E80062"/>
    <w:rsid w:val="00E80E09"/>
    <w:rsid w:val="00E80FB1"/>
    <w:rsid w:val="00E81AE1"/>
    <w:rsid w:val="00E81DA5"/>
    <w:rsid w:val="00E829DB"/>
    <w:rsid w:val="00E83414"/>
    <w:rsid w:val="00E83598"/>
    <w:rsid w:val="00E835AC"/>
    <w:rsid w:val="00E8366B"/>
    <w:rsid w:val="00E83D2D"/>
    <w:rsid w:val="00E84026"/>
    <w:rsid w:val="00E84706"/>
    <w:rsid w:val="00E85151"/>
    <w:rsid w:val="00E851B0"/>
    <w:rsid w:val="00E85560"/>
    <w:rsid w:val="00E855D4"/>
    <w:rsid w:val="00E8563C"/>
    <w:rsid w:val="00E85E3C"/>
    <w:rsid w:val="00E860E4"/>
    <w:rsid w:val="00E863C9"/>
    <w:rsid w:val="00E86C74"/>
    <w:rsid w:val="00E87F87"/>
    <w:rsid w:val="00E9008E"/>
    <w:rsid w:val="00E903F6"/>
    <w:rsid w:val="00E93110"/>
    <w:rsid w:val="00E93C0A"/>
    <w:rsid w:val="00E93CD3"/>
    <w:rsid w:val="00E93D2B"/>
    <w:rsid w:val="00E93FAA"/>
    <w:rsid w:val="00E94201"/>
    <w:rsid w:val="00E94995"/>
    <w:rsid w:val="00E950EE"/>
    <w:rsid w:val="00E95320"/>
    <w:rsid w:val="00E95D43"/>
    <w:rsid w:val="00E96621"/>
    <w:rsid w:val="00E96C40"/>
    <w:rsid w:val="00E96CF4"/>
    <w:rsid w:val="00E96E0F"/>
    <w:rsid w:val="00E97384"/>
    <w:rsid w:val="00E97CB4"/>
    <w:rsid w:val="00EA1254"/>
    <w:rsid w:val="00EA1379"/>
    <w:rsid w:val="00EA1D0A"/>
    <w:rsid w:val="00EA1E65"/>
    <w:rsid w:val="00EA28F0"/>
    <w:rsid w:val="00EA30B5"/>
    <w:rsid w:val="00EA4640"/>
    <w:rsid w:val="00EA5165"/>
    <w:rsid w:val="00EA55FC"/>
    <w:rsid w:val="00EA5A82"/>
    <w:rsid w:val="00EA6488"/>
    <w:rsid w:val="00EA6549"/>
    <w:rsid w:val="00EA6BDE"/>
    <w:rsid w:val="00EA6EC9"/>
    <w:rsid w:val="00EA7060"/>
    <w:rsid w:val="00EA7C5B"/>
    <w:rsid w:val="00EA7D8B"/>
    <w:rsid w:val="00EA7F1D"/>
    <w:rsid w:val="00EB0174"/>
    <w:rsid w:val="00EB0580"/>
    <w:rsid w:val="00EB05CD"/>
    <w:rsid w:val="00EB1907"/>
    <w:rsid w:val="00EB2585"/>
    <w:rsid w:val="00EB2E16"/>
    <w:rsid w:val="00EB3353"/>
    <w:rsid w:val="00EB34E8"/>
    <w:rsid w:val="00EB3BB1"/>
    <w:rsid w:val="00EB3C1A"/>
    <w:rsid w:val="00EB3C84"/>
    <w:rsid w:val="00EB428C"/>
    <w:rsid w:val="00EB4762"/>
    <w:rsid w:val="00EB59A0"/>
    <w:rsid w:val="00EB64B0"/>
    <w:rsid w:val="00EB66A4"/>
    <w:rsid w:val="00EB6DBB"/>
    <w:rsid w:val="00EB7405"/>
    <w:rsid w:val="00EB7504"/>
    <w:rsid w:val="00EB75CE"/>
    <w:rsid w:val="00EC049C"/>
    <w:rsid w:val="00EC0685"/>
    <w:rsid w:val="00EC0EDC"/>
    <w:rsid w:val="00EC0F0B"/>
    <w:rsid w:val="00EC1CAA"/>
    <w:rsid w:val="00EC1F0A"/>
    <w:rsid w:val="00EC252B"/>
    <w:rsid w:val="00EC32B2"/>
    <w:rsid w:val="00EC35EF"/>
    <w:rsid w:val="00EC37C6"/>
    <w:rsid w:val="00EC3DC0"/>
    <w:rsid w:val="00EC41D9"/>
    <w:rsid w:val="00EC46F3"/>
    <w:rsid w:val="00EC4EE9"/>
    <w:rsid w:val="00EC61C0"/>
    <w:rsid w:val="00EC7B9B"/>
    <w:rsid w:val="00EC7BEE"/>
    <w:rsid w:val="00EC7E63"/>
    <w:rsid w:val="00ED017F"/>
    <w:rsid w:val="00ED21EB"/>
    <w:rsid w:val="00ED2B34"/>
    <w:rsid w:val="00ED2BB0"/>
    <w:rsid w:val="00ED2FDC"/>
    <w:rsid w:val="00ED31AE"/>
    <w:rsid w:val="00ED370F"/>
    <w:rsid w:val="00ED3B61"/>
    <w:rsid w:val="00ED3C93"/>
    <w:rsid w:val="00ED4B17"/>
    <w:rsid w:val="00ED4D38"/>
    <w:rsid w:val="00ED4E97"/>
    <w:rsid w:val="00ED5B55"/>
    <w:rsid w:val="00ED6D0F"/>
    <w:rsid w:val="00ED6F5C"/>
    <w:rsid w:val="00ED7CB2"/>
    <w:rsid w:val="00ED7D44"/>
    <w:rsid w:val="00EE0CB5"/>
    <w:rsid w:val="00EE129A"/>
    <w:rsid w:val="00EE14D8"/>
    <w:rsid w:val="00EE15DC"/>
    <w:rsid w:val="00EE170D"/>
    <w:rsid w:val="00EE2106"/>
    <w:rsid w:val="00EE3BF6"/>
    <w:rsid w:val="00EE4161"/>
    <w:rsid w:val="00EE4549"/>
    <w:rsid w:val="00EE5A4D"/>
    <w:rsid w:val="00EE5E15"/>
    <w:rsid w:val="00EE6418"/>
    <w:rsid w:val="00EE64A3"/>
    <w:rsid w:val="00EE66D7"/>
    <w:rsid w:val="00EE7BA3"/>
    <w:rsid w:val="00EE7EF6"/>
    <w:rsid w:val="00EF0150"/>
    <w:rsid w:val="00EF0DE1"/>
    <w:rsid w:val="00EF0E1C"/>
    <w:rsid w:val="00EF117D"/>
    <w:rsid w:val="00EF11E5"/>
    <w:rsid w:val="00EF13FA"/>
    <w:rsid w:val="00EF158E"/>
    <w:rsid w:val="00EF1B8E"/>
    <w:rsid w:val="00EF2624"/>
    <w:rsid w:val="00EF2954"/>
    <w:rsid w:val="00EF29AE"/>
    <w:rsid w:val="00EF2AE8"/>
    <w:rsid w:val="00EF432F"/>
    <w:rsid w:val="00EF4940"/>
    <w:rsid w:val="00EF565E"/>
    <w:rsid w:val="00EF5D0C"/>
    <w:rsid w:val="00EF61F8"/>
    <w:rsid w:val="00EF6D43"/>
    <w:rsid w:val="00F00148"/>
    <w:rsid w:val="00F00A73"/>
    <w:rsid w:val="00F00F49"/>
    <w:rsid w:val="00F00FE4"/>
    <w:rsid w:val="00F0135E"/>
    <w:rsid w:val="00F01A26"/>
    <w:rsid w:val="00F01CEF"/>
    <w:rsid w:val="00F01E16"/>
    <w:rsid w:val="00F02D9A"/>
    <w:rsid w:val="00F02DD5"/>
    <w:rsid w:val="00F02EB2"/>
    <w:rsid w:val="00F03406"/>
    <w:rsid w:val="00F036BF"/>
    <w:rsid w:val="00F038FE"/>
    <w:rsid w:val="00F04084"/>
    <w:rsid w:val="00F043A2"/>
    <w:rsid w:val="00F0486F"/>
    <w:rsid w:val="00F054AE"/>
    <w:rsid w:val="00F06392"/>
    <w:rsid w:val="00F063F7"/>
    <w:rsid w:val="00F06515"/>
    <w:rsid w:val="00F07519"/>
    <w:rsid w:val="00F07846"/>
    <w:rsid w:val="00F078BD"/>
    <w:rsid w:val="00F07DEB"/>
    <w:rsid w:val="00F103CB"/>
    <w:rsid w:val="00F107D6"/>
    <w:rsid w:val="00F109BC"/>
    <w:rsid w:val="00F11B8D"/>
    <w:rsid w:val="00F11C2B"/>
    <w:rsid w:val="00F11DC7"/>
    <w:rsid w:val="00F11EA5"/>
    <w:rsid w:val="00F12157"/>
    <w:rsid w:val="00F1234B"/>
    <w:rsid w:val="00F12B3E"/>
    <w:rsid w:val="00F12E4E"/>
    <w:rsid w:val="00F12EE7"/>
    <w:rsid w:val="00F133B4"/>
    <w:rsid w:val="00F13459"/>
    <w:rsid w:val="00F139CF"/>
    <w:rsid w:val="00F15631"/>
    <w:rsid w:val="00F15C55"/>
    <w:rsid w:val="00F15FAD"/>
    <w:rsid w:val="00F1639C"/>
    <w:rsid w:val="00F172C4"/>
    <w:rsid w:val="00F174E3"/>
    <w:rsid w:val="00F1756B"/>
    <w:rsid w:val="00F1771D"/>
    <w:rsid w:val="00F17B49"/>
    <w:rsid w:val="00F17DB8"/>
    <w:rsid w:val="00F20B9A"/>
    <w:rsid w:val="00F218C6"/>
    <w:rsid w:val="00F21DD8"/>
    <w:rsid w:val="00F22186"/>
    <w:rsid w:val="00F22D18"/>
    <w:rsid w:val="00F23AF3"/>
    <w:rsid w:val="00F23EEC"/>
    <w:rsid w:val="00F245F9"/>
    <w:rsid w:val="00F25F02"/>
    <w:rsid w:val="00F2611E"/>
    <w:rsid w:val="00F2679C"/>
    <w:rsid w:val="00F26BBD"/>
    <w:rsid w:val="00F271D4"/>
    <w:rsid w:val="00F2795B"/>
    <w:rsid w:val="00F27C60"/>
    <w:rsid w:val="00F30F35"/>
    <w:rsid w:val="00F3135E"/>
    <w:rsid w:val="00F31B0E"/>
    <w:rsid w:val="00F31E22"/>
    <w:rsid w:val="00F320F0"/>
    <w:rsid w:val="00F32BF7"/>
    <w:rsid w:val="00F33C6D"/>
    <w:rsid w:val="00F342B6"/>
    <w:rsid w:val="00F343F2"/>
    <w:rsid w:val="00F344BF"/>
    <w:rsid w:val="00F35451"/>
    <w:rsid w:val="00F35555"/>
    <w:rsid w:val="00F35F31"/>
    <w:rsid w:val="00F36893"/>
    <w:rsid w:val="00F36A85"/>
    <w:rsid w:val="00F370C1"/>
    <w:rsid w:val="00F37E9E"/>
    <w:rsid w:val="00F37FF7"/>
    <w:rsid w:val="00F40416"/>
    <w:rsid w:val="00F405F2"/>
    <w:rsid w:val="00F414C9"/>
    <w:rsid w:val="00F4151F"/>
    <w:rsid w:val="00F41A68"/>
    <w:rsid w:val="00F41C63"/>
    <w:rsid w:val="00F42753"/>
    <w:rsid w:val="00F428E9"/>
    <w:rsid w:val="00F436FD"/>
    <w:rsid w:val="00F44710"/>
    <w:rsid w:val="00F450AD"/>
    <w:rsid w:val="00F457EB"/>
    <w:rsid w:val="00F47279"/>
    <w:rsid w:val="00F47B1F"/>
    <w:rsid w:val="00F501A2"/>
    <w:rsid w:val="00F51927"/>
    <w:rsid w:val="00F51DB9"/>
    <w:rsid w:val="00F525AB"/>
    <w:rsid w:val="00F5300E"/>
    <w:rsid w:val="00F5318A"/>
    <w:rsid w:val="00F531E7"/>
    <w:rsid w:val="00F53332"/>
    <w:rsid w:val="00F53F32"/>
    <w:rsid w:val="00F53FB0"/>
    <w:rsid w:val="00F54076"/>
    <w:rsid w:val="00F54285"/>
    <w:rsid w:val="00F54AC6"/>
    <w:rsid w:val="00F565AB"/>
    <w:rsid w:val="00F5727D"/>
    <w:rsid w:val="00F57328"/>
    <w:rsid w:val="00F608E2"/>
    <w:rsid w:val="00F6118F"/>
    <w:rsid w:val="00F61531"/>
    <w:rsid w:val="00F617B3"/>
    <w:rsid w:val="00F61A51"/>
    <w:rsid w:val="00F61DAA"/>
    <w:rsid w:val="00F627F1"/>
    <w:rsid w:val="00F62832"/>
    <w:rsid w:val="00F62A8D"/>
    <w:rsid w:val="00F62E1C"/>
    <w:rsid w:val="00F630E3"/>
    <w:rsid w:val="00F63170"/>
    <w:rsid w:val="00F63607"/>
    <w:rsid w:val="00F63BC0"/>
    <w:rsid w:val="00F63EB2"/>
    <w:rsid w:val="00F6460D"/>
    <w:rsid w:val="00F648C9"/>
    <w:rsid w:val="00F64C15"/>
    <w:rsid w:val="00F64F6E"/>
    <w:rsid w:val="00F66879"/>
    <w:rsid w:val="00F673C1"/>
    <w:rsid w:val="00F7001B"/>
    <w:rsid w:val="00F70589"/>
    <w:rsid w:val="00F70D62"/>
    <w:rsid w:val="00F71E9D"/>
    <w:rsid w:val="00F71EBE"/>
    <w:rsid w:val="00F71ED8"/>
    <w:rsid w:val="00F72577"/>
    <w:rsid w:val="00F72616"/>
    <w:rsid w:val="00F73416"/>
    <w:rsid w:val="00F73BFD"/>
    <w:rsid w:val="00F746D5"/>
    <w:rsid w:val="00F7493B"/>
    <w:rsid w:val="00F76889"/>
    <w:rsid w:val="00F77301"/>
    <w:rsid w:val="00F7769B"/>
    <w:rsid w:val="00F805E3"/>
    <w:rsid w:val="00F80901"/>
    <w:rsid w:val="00F80E11"/>
    <w:rsid w:val="00F81044"/>
    <w:rsid w:val="00F81ABC"/>
    <w:rsid w:val="00F81CDD"/>
    <w:rsid w:val="00F82275"/>
    <w:rsid w:val="00F830A0"/>
    <w:rsid w:val="00F83345"/>
    <w:rsid w:val="00F845E0"/>
    <w:rsid w:val="00F8462F"/>
    <w:rsid w:val="00F85661"/>
    <w:rsid w:val="00F857D8"/>
    <w:rsid w:val="00F863F6"/>
    <w:rsid w:val="00F865D0"/>
    <w:rsid w:val="00F86D5F"/>
    <w:rsid w:val="00F90426"/>
    <w:rsid w:val="00F90DB8"/>
    <w:rsid w:val="00F91B1D"/>
    <w:rsid w:val="00F924D7"/>
    <w:rsid w:val="00F92CDB"/>
    <w:rsid w:val="00F93047"/>
    <w:rsid w:val="00F9361E"/>
    <w:rsid w:val="00F956FA"/>
    <w:rsid w:val="00F95A42"/>
    <w:rsid w:val="00F977AA"/>
    <w:rsid w:val="00F97D3D"/>
    <w:rsid w:val="00F97FDD"/>
    <w:rsid w:val="00FA00B0"/>
    <w:rsid w:val="00FA00C2"/>
    <w:rsid w:val="00FA046D"/>
    <w:rsid w:val="00FA0D29"/>
    <w:rsid w:val="00FA14B1"/>
    <w:rsid w:val="00FA18B0"/>
    <w:rsid w:val="00FA1E2C"/>
    <w:rsid w:val="00FA281F"/>
    <w:rsid w:val="00FA2BD2"/>
    <w:rsid w:val="00FA333F"/>
    <w:rsid w:val="00FA390F"/>
    <w:rsid w:val="00FA471C"/>
    <w:rsid w:val="00FA5303"/>
    <w:rsid w:val="00FA543C"/>
    <w:rsid w:val="00FA5663"/>
    <w:rsid w:val="00FA5F84"/>
    <w:rsid w:val="00FA6C7B"/>
    <w:rsid w:val="00FA707E"/>
    <w:rsid w:val="00FA7677"/>
    <w:rsid w:val="00FA777A"/>
    <w:rsid w:val="00FA7FAD"/>
    <w:rsid w:val="00FA7FF7"/>
    <w:rsid w:val="00FB1540"/>
    <w:rsid w:val="00FB183D"/>
    <w:rsid w:val="00FB1949"/>
    <w:rsid w:val="00FB1BDF"/>
    <w:rsid w:val="00FB1CD6"/>
    <w:rsid w:val="00FB1ECE"/>
    <w:rsid w:val="00FB1F94"/>
    <w:rsid w:val="00FB2086"/>
    <w:rsid w:val="00FB2195"/>
    <w:rsid w:val="00FB2377"/>
    <w:rsid w:val="00FB3469"/>
    <w:rsid w:val="00FB350A"/>
    <w:rsid w:val="00FB42E5"/>
    <w:rsid w:val="00FB4640"/>
    <w:rsid w:val="00FB54B4"/>
    <w:rsid w:val="00FB5BE3"/>
    <w:rsid w:val="00FB5C4D"/>
    <w:rsid w:val="00FB5CC0"/>
    <w:rsid w:val="00FB63AB"/>
    <w:rsid w:val="00FB6A5E"/>
    <w:rsid w:val="00FB6B8C"/>
    <w:rsid w:val="00FB712B"/>
    <w:rsid w:val="00FB71C0"/>
    <w:rsid w:val="00FB7C98"/>
    <w:rsid w:val="00FC0D97"/>
    <w:rsid w:val="00FC267F"/>
    <w:rsid w:val="00FC26DE"/>
    <w:rsid w:val="00FC2F41"/>
    <w:rsid w:val="00FC3A12"/>
    <w:rsid w:val="00FC3C08"/>
    <w:rsid w:val="00FC436C"/>
    <w:rsid w:val="00FC4702"/>
    <w:rsid w:val="00FC4C3B"/>
    <w:rsid w:val="00FC50DE"/>
    <w:rsid w:val="00FC66DC"/>
    <w:rsid w:val="00FC6C9F"/>
    <w:rsid w:val="00FC6EAF"/>
    <w:rsid w:val="00FC6ECC"/>
    <w:rsid w:val="00FC6EE4"/>
    <w:rsid w:val="00FD0D2E"/>
    <w:rsid w:val="00FD10A0"/>
    <w:rsid w:val="00FD1132"/>
    <w:rsid w:val="00FD1313"/>
    <w:rsid w:val="00FD1D58"/>
    <w:rsid w:val="00FD20A6"/>
    <w:rsid w:val="00FD21B6"/>
    <w:rsid w:val="00FD2464"/>
    <w:rsid w:val="00FD26FB"/>
    <w:rsid w:val="00FD2CE5"/>
    <w:rsid w:val="00FD2F21"/>
    <w:rsid w:val="00FD2FBB"/>
    <w:rsid w:val="00FD32BC"/>
    <w:rsid w:val="00FD3E3A"/>
    <w:rsid w:val="00FD3F6B"/>
    <w:rsid w:val="00FD46F2"/>
    <w:rsid w:val="00FD4E3D"/>
    <w:rsid w:val="00FD4F8D"/>
    <w:rsid w:val="00FD5483"/>
    <w:rsid w:val="00FD5CB0"/>
    <w:rsid w:val="00FD6126"/>
    <w:rsid w:val="00FD6207"/>
    <w:rsid w:val="00FD657C"/>
    <w:rsid w:val="00FD69DC"/>
    <w:rsid w:val="00FD6FCA"/>
    <w:rsid w:val="00FD71E8"/>
    <w:rsid w:val="00FD7304"/>
    <w:rsid w:val="00FE0085"/>
    <w:rsid w:val="00FE0185"/>
    <w:rsid w:val="00FE02C4"/>
    <w:rsid w:val="00FE07F9"/>
    <w:rsid w:val="00FE0DE5"/>
    <w:rsid w:val="00FE19DC"/>
    <w:rsid w:val="00FE1BFF"/>
    <w:rsid w:val="00FE1D53"/>
    <w:rsid w:val="00FE2897"/>
    <w:rsid w:val="00FE2A60"/>
    <w:rsid w:val="00FE2A79"/>
    <w:rsid w:val="00FE3B5E"/>
    <w:rsid w:val="00FE3DF8"/>
    <w:rsid w:val="00FE4435"/>
    <w:rsid w:val="00FE5A72"/>
    <w:rsid w:val="00FE5C67"/>
    <w:rsid w:val="00FE6163"/>
    <w:rsid w:val="00FE6E93"/>
    <w:rsid w:val="00FE7371"/>
    <w:rsid w:val="00FF00C2"/>
    <w:rsid w:val="00FF0101"/>
    <w:rsid w:val="00FF03C5"/>
    <w:rsid w:val="00FF0C8C"/>
    <w:rsid w:val="00FF1902"/>
    <w:rsid w:val="00FF304D"/>
    <w:rsid w:val="00FF3077"/>
    <w:rsid w:val="00FF3C61"/>
    <w:rsid w:val="00FF3D75"/>
    <w:rsid w:val="00FF3EBA"/>
    <w:rsid w:val="00FF4395"/>
    <w:rsid w:val="00FF578B"/>
    <w:rsid w:val="00FF59BF"/>
    <w:rsid w:val="00FF5C50"/>
    <w:rsid w:val="00FF7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EDA90"/>
  <w15:docId w15:val="{BA4934FC-F796-4F05-8AA9-9F3B7A1F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D9"/>
    <w:rPr>
      <w:rFonts w:ascii="Arial" w:hAnsi="Arial" w:cs="Arial"/>
      <w:sz w:val="28"/>
      <w:szCs w:val="28"/>
      <w:lang w:eastAsia="ru-RU"/>
    </w:rPr>
  </w:style>
  <w:style w:type="paragraph" w:styleId="1">
    <w:name w:val="heading 1"/>
    <w:basedOn w:val="a"/>
    <w:next w:val="a"/>
    <w:link w:val="10"/>
    <w:qFormat/>
    <w:rsid w:val="00441757"/>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FB1CD6"/>
    <w:pPr>
      <w:keepNext/>
      <w:spacing w:before="240" w:after="60"/>
      <w:outlineLvl w:val="1"/>
    </w:pPr>
    <w:rPr>
      <w:rFonts w:cs="Times New Roman"/>
      <w:b/>
      <w:bCs/>
      <w:i/>
      <w:iCs/>
    </w:rPr>
  </w:style>
  <w:style w:type="paragraph" w:styleId="3">
    <w:name w:val="heading 3"/>
    <w:basedOn w:val="a"/>
    <w:next w:val="a"/>
    <w:link w:val="30"/>
    <w:semiHidden/>
    <w:unhideWhenUsed/>
    <w:qFormat/>
    <w:rsid w:val="008B2647"/>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9D71DB"/>
    <w:pPr>
      <w:keepNext/>
      <w:keepLines/>
      <w:spacing w:before="200"/>
      <w:outlineLvl w:val="3"/>
    </w:pPr>
    <w:rPr>
      <w:rFonts w:ascii="Cambria" w:hAnsi="Cambria" w:cs="Times New Roman"/>
      <w:b/>
      <w:bCs/>
      <w:i/>
      <w:iCs/>
      <w:color w:val="4F81BD"/>
    </w:rPr>
  </w:style>
  <w:style w:type="paragraph" w:styleId="50">
    <w:name w:val="heading 5"/>
    <w:basedOn w:val="a"/>
    <w:next w:val="a"/>
    <w:link w:val="51"/>
    <w:semiHidden/>
    <w:unhideWhenUsed/>
    <w:qFormat/>
    <w:rsid w:val="001D74DB"/>
    <w:pPr>
      <w:spacing w:before="240" w:after="60"/>
      <w:outlineLvl w:val="4"/>
    </w:pPr>
    <w:rPr>
      <w:rFonts w:ascii="Calibri" w:hAnsi="Calibri" w:cs="Times New Roman"/>
      <w:b/>
      <w:bCs/>
      <w:i/>
      <w:iCs/>
      <w:sz w:val="26"/>
      <w:szCs w:val="26"/>
    </w:rPr>
  </w:style>
  <w:style w:type="paragraph" w:styleId="7">
    <w:name w:val="heading 7"/>
    <w:basedOn w:val="a"/>
    <w:next w:val="a"/>
    <w:link w:val="70"/>
    <w:semiHidden/>
    <w:unhideWhenUsed/>
    <w:qFormat/>
    <w:rsid w:val="009D71DB"/>
    <w:pPr>
      <w:keepNext/>
      <w:keepLines/>
      <w:spacing w:before="200"/>
      <w:outlineLvl w:val="6"/>
    </w:pPr>
    <w:rPr>
      <w:rFonts w:ascii="Cambria" w:hAnsi="Cambria" w:cs="Times New Roman"/>
      <w:i/>
      <w:iCs/>
      <w:color w:val="404040"/>
    </w:rPr>
  </w:style>
  <w:style w:type="paragraph" w:styleId="9">
    <w:name w:val="heading 9"/>
    <w:basedOn w:val="a"/>
    <w:next w:val="a"/>
    <w:link w:val="90"/>
    <w:unhideWhenUsed/>
    <w:qFormat/>
    <w:rsid w:val="00EC0F0B"/>
    <w:pPr>
      <w:keepNext/>
      <w:keepLines/>
      <w:spacing w:before="200"/>
      <w:outlineLvl w:val="8"/>
    </w:pPr>
    <w:rPr>
      <w:rFonts w:ascii="Cambria"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1690"/>
    <w:pPr>
      <w:spacing w:after="120"/>
    </w:pPr>
    <w:rPr>
      <w:rFonts w:cs="Times New Roman"/>
    </w:rPr>
  </w:style>
  <w:style w:type="paragraph" w:styleId="21">
    <w:name w:val="Body Text 2"/>
    <w:basedOn w:val="a"/>
    <w:rsid w:val="00650474"/>
    <w:pPr>
      <w:spacing w:after="120" w:line="480" w:lineRule="auto"/>
    </w:pPr>
  </w:style>
  <w:style w:type="paragraph" w:customStyle="1" w:styleId="11">
    <w:name w:val="Знак Знак Знак Знак Знак Знак Знак Знак1 Знак Знак Знак Знак"/>
    <w:basedOn w:val="a"/>
    <w:rsid w:val="00650474"/>
    <w:rPr>
      <w:rFonts w:ascii="Verdana" w:hAnsi="Verdana" w:cs="Verdana"/>
      <w:sz w:val="20"/>
      <w:szCs w:val="20"/>
      <w:lang w:val="en-US" w:eastAsia="en-US"/>
    </w:rPr>
  </w:style>
  <w:style w:type="paragraph" w:styleId="22">
    <w:name w:val="Body Text Indent 2"/>
    <w:basedOn w:val="a"/>
    <w:rsid w:val="00106B75"/>
    <w:pPr>
      <w:spacing w:after="120" w:line="480" w:lineRule="auto"/>
      <w:ind w:left="283"/>
    </w:pPr>
  </w:style>
  <w:style w:type="paragraph" w:styleId="31">
    <w:name w:val="Body Text 3"/>
    <w:basedOn w:val="a"/>
    <w:rsid w:val="00106B75"/>
    <w:pPr>
      <w:spacing w:after="120"/>
    </w:pPr>
    <w:rPr>
      <w:sz w:val="16"/>
      <w:szCs w:val="16"/>
    </w:rPr>
  </w:style>
  <w:style w:type="paragraph" w:styleId="a5">
    <w:name w:val="Body Text Indent"/>
    <w:basedOn w:val="a"/>
    <w:rsid w:val="00FB1CD6"/>
    <w:pPr>
      <w:spacing w:after="120"/>
      <w:ind w:left="283"/>
    </w:pPr>
  </w:style>
  <w:style w:type="character" w:customStyle="1" w:styleId="10">
    <w:name w:val="Заголовок 1 Знак"/>
    <w:link w:val="1"/>
    <w:rsid w:val="00441757"/>
    <w:rPr>
      <w:rFonts w:ascii="Cambria" w:eastAsia="Times New Roman" w:hAnsi="Cambria" w:cs="Times New Roman"/>
      <w:b/>
      <w:bCs/>
      <w:kern w:val="32"/>
      <w:sz w:val="32"/>
      <w:szCs w:val="32"/>
      <w:lang w:val="uk-UA"/>
    </w:rPr>
  </w:style>
  <w:style w:type="paragraph" w:styleId="a6">
    <w:name w:val="List Paragraph"/>
    <w:aliases w:val="EBRD List,Список уровня 2,название табл/рис,заголовок 1.1"/>
    <w:basedOn w:val="a"/>
    <w:link w:val="a7"/>
    <w:uiPriority w:val="34"/>
    <w:qFormat/>
    <w:rsid w:val="006401FA"/>
    <w:pPr>
      <w:ind w:left="720"/>
      <w:contextualSpacing/>
    </w:pPr>
  </w:style>
  <w:style w:type="character" w:customStyle="1" w:styleId="20">
    <w:name w:val="Заголовок 2 Знак"/>
    <w:link w:val="2"/>
    <w:rsid w:val="00060427"/>
    <w:rPr>
      <w:rFonts w:ascii="Arial" w:hAnsi="Arial" w:cs="Arial"/>
      <w:b/>
      <w:bCs/>
      <w:i/>
      <w:iCs/>
      <w:sz w:val="28"/>
      <w:szCs w:val="28"/>
      <w:lang w:val="uk-UA"/>
    </w:rPr>
  </w:style>
  <w:style w:type="table" w:styleId="a8">
    <w:name w:val="Table Grid"/>
    <w:basedOn w:val="a1"/>
    <w:uiPriority w:val="39"/>
    <w:rsid w:val="0041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uiPriority w:val="99"/>
    <w:rsid w:val="002D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uiPriority w:val="99"/>
    <w:rsid w:val="002D2CE7"/>
    <w:rPr>
      <w:rFonts w:ascii="Courier New" w:hAnsi="Courier New" w:cs="Courier New"/>
      <w:lang w:val="uk-UA"/>
    </w:rPr>
  </w:style>
  <w:style w:type="paragraph" w:customStyle="1" w:styleId="12">
    <w:name w:val="Обычный1"/>
    <w:rsid w:val="00A82416"/>
    <w:pPr>
      <w:spacing w:line="276" w:lineRule="auto"/>
    </w:pPr>
    <w:rPr>
      <w:rFonts w:ascii="Arial" w:eastAsia="Arial" w:hAnsi="Arial" w:cs="Arial"/>
      <w:color w:val="000000"/>
      <w:sz w:val="22"/>
      <w:szCs w:val="22"/>
      <w:lang w:val="ru-RU" w:eastAsia="ru-RU"/>
    </w:rPr>
  </w:style>
  <w:style w:type="paragraph" w:customStyle="1" w:styleId="FR1">
    <w:name w:val="FR1"/>
    <w:uiPriority w:val="99"/>
    <w:rsid w:val="0077069A"/>
    <w:pPr>
      <w:widowControl w:val="0"/>
      <w:ind w:left="40"/>
      <w:jc w:val="both"/>
    </w:pPr>
    <w:rPr>
      <w:lang w:eastAsia="en-US"/>
    </w:rPr>
  </w:style>
  <w:style w:type="character" w:styleId="a9">
    <w:name w:val="Hyperlink"/>
    <w:uiPriority w:val="99"/>
    <w:rsid w:val="001F00D2"/>
    <w:rPr>
      <w:rFonts w:cs="Times New Roman"/>
      <w:color w:val="0000FF"/>
      <w:u w:val="single"/>
    </w:rPr>
  </w:style>
  <w:style w:type="character" w:customStyle="1" w:styleId="apple-converted-space">
    <w:name w:val="apple-converted-space"/>
    <w:qFormat/>
    <w:rsid w:val="001F00D2"/>
  </w:style>
  <w:style w:type="paragraph" w:customStyle="1" w:styleId="rvps2">
    <w:name w:val="rvps2"/>
    <w:basedOn w:val="a"/>
    <w:rsid w:val="001F00D2"/>
    <w:pPr>
      <w:spacing w:before="100" w:beforeAutospacing="1" w:after="100" w:afterAutospacing="1"/>
    </w:pPr>
    <w:rPr>
      <w:rFonts w:ascii="Times New Roman" w:hAnsi="Times New Roman" w:cs="Times New Roman"/>
      <w:sz w:val="24"/>
      <w:szCs w:val="24"/>
      <w:lang w:eastAsia="uk-UA"/>
    </w:rPr>
  </w:style>
  <w:style w:type="paragraph" w:styleId="aa">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Зн"/>
    <w:basedOn w:val="a"/>
    <w:link w:val="ab"/>
    <w:uiPriority w:val="99"/>
    <w:qFormat/>
    <w:rsid w:val="007F4994"/>
    <w:pPr>
      <w:spacing w:before="100" w:beforeAutospacing="1" w:after="100" w:afterAutospacing="1"/>
    </w:pPr>
    <w:rPr>
      <w:rFonts w:ascii="Times New Roman" w:hAnsi="Times New Roman" w:cs="Times New Roman"/>
      <w:sz w:val="24"/>
      <w:szCs w:val="24"/>
    </w:rPr>
  </w:style>
  <w:style w:type="paragraph" w:customStyle="1" w:styleId="ac">
    <w:name w:val="a"/>
    <w:basedOn w:val="a"/>
    <w:uiPriority w:val="99"/>
    <w:qFormat/>
    <w:rsid w:val="008E7FAB"/>
    <w:pPr>
      <w:spacing w:before="100" w:beforeAutospacing="1" w:after="100" w:afterAutospacing="1"/>
    </w:pPr>
    <w:rPr>
      <w:rFonts w:ascii="Times New Roman" w:hAnsi="Times New Roman" w:cs="Times New Roman"/>
      <w:sz w:val="24"/>
      <w:szCs w:val="24"/>
      <w:lang w:val="ru-RU"/>
    </w:rPr>
  </w:style>
  <w:style w:type="character" w:styleId="ad">
    <w:name w:val="Strong"/>
    <w:qFormat/>
    <w:rsid w:val="008E7FAB"/>
    <w:rPr>
      <w:b/>
      <w:bCs/>
    </w:rPr>
  </w:style>
  <w:style w:type="character" w:customStyle="1" w:styleId="rvts11">
    <w:name w:val="rvts11"/>
    <w:basedOn w:val="a0"/>
    <w:rsid w:val="008E7FAB"/>
  </w:style>
  <w:style w:type="character" w:customStyle="1" w:styleId="rvts37">
    <w:name w:val="rvts37"/>
    <w:basedOn w:val="a0"/>
    <w:rsid w:val="008E7FAB"/>
  </w:style>
  <w:style w:type="character" w:customStyle="1" w:styleId="rvts46">
    <w:name w:val="rvts46"/>
    <w:basedOn w:val="a0"/>
    <w:qFormat/>
    <w:rsid w:val="008E7FAB"/>
  </w:style>
  <w:style w:type="character" w:customStyle="1" w:styleId="51">
    <w:name w:val="Заголовок 5 Знак"/>
    <w:link w:val="50"/>
    <w:semiHidden/>
    <w:rsid w:val="001D74DB"/>
    <w:rPr>
      <w:rFonts w:ascii="Calibri" w:eastAsia="Times New Roman" w:hAnsi="Calibri" w:cs="Times New Roman"/>
      <w:b/>
      <w:bCs/>
      <w:i/>
      <w:iCs/>
      <w:sz w:val="26"/>
      <w:szCs w:val="26"/>
      <w:lang w:val="uk-UA"/>
    </w:rPr>
  </w:style>
  <w:style w:type="paragraph" w:styleId="ae">
    <w:name w:val="endnote text"/>
    <w:basedOn w:val="a"/>
    <w:link w:val="13"/>
    <w:uiPriority w:val="99"/>
    <w:rsid w:val="001D74DB"/>
    <w:pPr>
      <w:widowControl w:val="0"/>
      <w:spacing w:before="140"/>
      <w:ind w:firstLine="680"/>
      <w:jc w:val="both"/>
    </w:pPr>
    <w:rPr>
      <w:rFonts w:ascii="Times New Roman" w:hAnsi="Times New Roman" w:cs="Times New Roman"/>
      <w:sz w:val="20"/>
      <w:szCs w:val="24"/>
    </w:rPr>
  </w:style>
  <w:style w:type="character" w:customStyle="1" w:styleId="af">
    <w:name w:val="Текст концевой сноски Знак"/>
    <w:rsid w:val="001D74DB"/>
    <w:rPr>
      <w:rFonts w:ascii="Arial" w:hAnsi="Arial" w:cs="Arial"/>
      <w:lang w:val="uk-UA"/>
    </w:rPr>
  </w:style>
  <w:style w:type="character" w:customStyle="1" w:styleId="13">
    <w:name w:val="Текст концевой сноски Знак1"/>
    <w:link w:val="ae"/>
    <w:uiPriority w:val="99"/>
    <w:locked/>
    <w:rsid w:val="001D74DB"/>
    <w:rPr>
      <w:szCs w:val="24"/>
      <w:lang w:val="uk-UA"/>
    </w:rPr>
  </w:style>
  <w:style w:type="character" w:customStyle="1" w:styleId="30">
    <w:name w:val="Заголовок 3 Знак"/>
    <w:link w:val="3"/>
    <w:semiHidden/>
    <w:rsid w:val="008B2647"/>
    <w:rPr>
      <w:rFonts w:ascii="Cambria" w:eastAsia="Times New Roman" w:hAnsi="Cambria" w:cs="Times New Roman"/>
      <w:b/>
      <w:bCs/>
      <w:sz w:val="26"/>
      <w:szCs w:val="26"/>
      <w:lang w:val="uk-UA"/>
    </w:rPr>
  </w:style>
  <w:style w:type="paragraph" w:customStyle="1" w:styleId="Style1">
    <w:name w:val="Style1"/>
    <w:basedOn w:val="a"/>
    <w:uiPriority w:val="99"/>
    <w:rsid w:val="008B2647"/>
    <w:pPr>
      <w:widowControl w:val="0"/>
      <w:autoSpaceDE w:val="0"/>
      <w:autoSpaceDN w:val="0"/>
      <w:adjustRightInd w:val="0"/>
    </w:pPr>
    <w:rPr>
      <w:rFonts w:ascii="Times New Roman" w:hAnsi="Times New Roman" w:cs="Times New Roman"/>
      <w:sz w:val="24"/>
      <w:szCs w:val="24"/>
    </w:rPr>
  </w:style>
  <w:style w:type="character" w:customStyle="1" w:styleId="14">
    <w:name w:val="Заголовок №1_"/>
    <w:link w:val="15"/>
    <w:uiPriority w:val="99"/>
    <w:locked/>
    <w:rsid w:val="008B2647"/>
    <w:rPr>
      <w:b/>
      <w:bCs/>
      <w:spacing w:val="5"/>
      <w:shd w:val="clear" w:color="auto" w:fill="FFFFFF"/>
    </w:rPr>
  </w:style>
  <w:style w:type="paragraph" w:customStyle="1" w:styleId="15">
    <w:name w:val="Заголовок №1"/>
    <w:basedOn w:val="a"/>
    <w:link w:val="14"/>
    <w:uiPriority w:val="99"/>
    <w:rsid w:val="008B2647"/>
    <w:pPr>
      <w:widowControl w:val="0"/>
      <w:shd w:val="clear" w:color="auto" w:fill="FFFFFF"/>
      <w:spacing w:before="240" w:line="274" w:lineRule="exact"/>
      <w:jc w:val="both"/>
      <w:outlineLvl w:val="0"/>
    </w:pPr>
    <w:rPr>
      <w:rFonts w:ascii="Times New Roman" w:hAnsi="Times New Roman" w:cs="Times New Roman"/>
      <w:b/>
      <w:bCs/>
      <w:spacing w:val="5"/>
      <w:sz w:val="20"/>
      <w:szCs w:val="20"/>
    </w:rPr>
  </w:style>
  <w:style w:type="paragraph" w:customStyle="1" w:styleId="af0">
    <w:name w:val="Знак Знак Знак Знак Знак"/>
    <w:basedOn w:val="a"/>
    <w:rsid w:val="00235577"/>
    <w:rPr>
      <w:rFonts w:ascii="Verdana" w:hAnsi="Verdana" w:cs="Verdana"/>
      <w:sz w:val="20"/>
      <w:szCs w:val="20"/>
      <w:lang w:val="en-US" w:eastAsia="en-US"/>
    </w:rPr>
  </w:style>
  <w:style w:type="paragraph" w:customStyle="1" w:styleId="af1">
    <w:name w:val="Знак"/>
    <w:basedOn w:val="a"/>
    <w:uiPriority w:val="99"/>
    <w:rsid w:val="00626CE1"/>
    <w:rPr>
      <w:rFonts w:ascii="Verdana" w:hAnsi="Verdana" w:cs="Verdana"/>
      <w:sz w:val="20"/>
      <w:szCs w:val="20"/>
      <w:lang w:val="en-US" w:eastAsia="en-US"/>
    </w:rPr>
  </w:style>
  <w:style w:type="paragraph" w:customStyle="1" w:styleId="TimesNewRoman">
    <w:name w:val="Основной текст + Times New Roman"/>
    <w:aliases w:val="13 пт"/>
    <w:basedOn w:val="a3"/>
    <w:uiPriority w:val="99"/>
    <w:rsid w:val="00626CE1"/>
    <w:pPr>
      <w:spacing w:after="0"/>
      <w:jc w:val="both"/>
    </w:pPr>
    <w:rPr>
      <w:rFonts w:ascii="Times New Roman" w:hAnsi="Times New Roman"/>
      <w:sz w:val="26"/>
      <w:szCs w:val="26"/>
    </w:rPr>
  </w:style>
  <w:style w:type="paragraph" w:styleId="5">
    <w:name w:val="List Number 5"/>
    <w:basedOn w:val="a"/>
    <w:uiPriority w:val="99"/>
    <w:rsid w:val="00626CE1"/>
    <w:pPr>
      <w:numPr>
        <w:numId w:val="1"/>
      </w:numPr>
      <w:tabs>
        <w:tab w:val="clear" w:pos="360"/>
        <w:tab w:val="num" w:pos="1492"/>
      </w:tabs>
      <w:ind w:left="1492"/>
      <w:contextualSpacing/>
    </w:pPr>
    <w:rPr>
      <w:rFonts w:ascii="Times New Roman" w:hAnsi="Times New Roman" w:cs="Times New Roman"/>
      <w:sz w:val="24"/>
      <w:szCs w:val="24"/>
    </w:rPr>
  </w:style>
  <w:style w:type="paragraph" w:customStyle="1" w:styleId="210">
    <w:name w:val="Основной текст с отступом 21"/>
    <w:basedOn w:val="a"/>
    <w:uiPriority w:val="99"/>
    <w:rsid w:val="00626CE1"/>
    <w:pPr>
      <w:suppressAutoHyphens/>
      <w:spacing w:after="120" w:line="480" w:lineRule="auto"/>
      <w:ind w:left="283"/>
    </w:pPr>
    <w:rPr>
      <w:rFonts w:ascii="Times New Roman" w:hAnsi="Times New Roman" w:cs="Times New Roman"/>
      <w:sz w:val="24"/>
      <w:szCs w:val="20"/>
      <w:lang w:eastAsia="ar-SA"/>
    </w:rPr>
  </w:style>
  <w:style w:type="paragraph" w:customStyle="1" w:styleId="110">
    <w:name w:val="Обычный11"/>
    <w:qFormat/>
    <w:rsid w:val="00D4646C"/>
    <w:pPr>
      <w:spacing w:line="276" w:lineRule="auto"/>
    </w:pPr>
    <w:rPr>
      <w:rFonts w:ascii="Arial" w:eastAsia="Arial" w:hAnsi="Arial" w:cs="Arial"/>
      <w:color w:val="000000"/>
      <w:sz w:val="22"/>
      <w:szCs w:val="22"/>
      <w:lang w:val="ru-RU" w:eastAsia="ru-RU"/>
    </w:rPr>
  </w:style>
  <w:style w:type="paragraph" w:styleId="af2">
    <w:name w:val="Balloon Text"/>
    <w:basedOn w:val="a"/>
    <w:link w:val="af3"/>
    <w:uiPriority w:val="99"/>
    <w:rsid w:val="00E32D0B"/>
    <w:rPr>
      <w:rFonts w:ascii="Segoe UI" w:eastAsia="Calibri" w:hAnsi="Segoe UI" w:cs="Times New Roman"/>
      <w:sz w:val="18"/>
      <w:szCs w:val="18"/>
      <w:lang w:val="ru-RU"/>
    </w:rPr>
  </w:style>
  <w:style w:type="character" w:customStyle="1" w:styleId="af3">
    <w:name w:val="Текст выноски Знак"/>
    <w:link w:val="af2"/>
    <w:uiPriority w:val="99"/>
    <w:rsid w:val="00E32D0B"/>
    <w:rPr>
      <w:rFonts w:ascii="Segoe UI" w:eastAsia="Calibri" w:hAnsi="Segoe UI"/>
      <w:sz w:val="18"/>
      <w:szCs w:val="18"/>
      <w:lang w:val="ru-RU" w:eastAsia="ru-RU"/>
    </w:rPr>
  </w:style>
  <w:style w:type="paragraph" w:customStyle="1" w:styleId="af4">
    <w:name w:val="Знак Знак Знак"/>
    <w:basedOn w:val="a"/>
    <w:link w:val="af5"/>
    <w:uiPriority w:val="99"/>
    <w:rsid w:val="00E011A9"/>
    <w:rPr>
      <w:rFonts w:ascii="Verdana" w:hAnsi="Verdana" w:cs="Times New Roman"/>
      <w:sz w:val="20"/>
      <w:szCs w:val="20"/>
      <w:lang w:val="en-US" w:eastAsia="en-US"/>
    </w:rPr>
  </w:style>
  <w:style w:type="character" w:customStyle="1" w:styleId="af5">
    <w:name w:val="Знак Знак Знак Знак"/>
    <w:link w:val="af4"/>
    <w:uiPriority w:val="99"/>
    <w:locked/>
    <w:rsid w:val="00E011A9"/>
    <w:rPr>
      <w:rFonts w:ascii="Verdana" w:hAnsi="Verdana"/>
      <w:lang w:val="en-US" w:eastAsia="en-US"/>
    </w:rPr>
  </w:style>
  <w:style w:type="character" w:customStyle="1" w:styleId="ab">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1"/>
    <w:link w:val="aa"/>
    <w:uiPriority w:val="99"/>
    <w:qFormat/>
    <w:locked/>
    <w:rsid w:val="00562085"/>
    <w:rPr>
      <w:sz w:val="24"/>
      <w:szCs w:val="24"/>
      <w:lang w:eastAsia="ru-RU"/>
    </w:rPr>
  </w:style>
  <w:style w:type="paragraph" w:customStyle="1" w:styleId="41">
    <w:name w:val="Знак Знак4 Знак Знак Знак Знак"/>
    <w:basedOn w:val="a"/>
    <w:rsid w:val="003D76AA"/>
    <w:rPr>
      <w:rFonts w:ascii="Verdana" w:hAnsi="Verdana" w:cs="Verdana"/>
      <w:sz w:val="20"/>
      <w:szCs w:val="20"/>
      <w:lang w:val="en-US" w:eastAsia="en-US"/>
    </w:rPr>
  </w:style>
  <w:style w:type="character" w:customStyle="1" w:styleId="zk-definition-listitem-text1">
    <w:name w:val="zk-definition-list__item-text1"/>
    <w:rsid w:val="0065794A"/>
    <w:rPr>
      <w:shd w:val="clear" w:color="auto" w:fill="FFFFFF"/>
    </w:rPr>
  </w:style>
  <w:style w:type="paragraph" w:customStyle="1" w:styleId="32">
    <w:name w:val="Знак3 Знак Знак Знак"/>
    <w:basedOn w:val="a"/>
    <w:rsid w:val="007F6774"/>
    <w:rPr>
      <w:rFonts w:ascii="Verdana" w:hAnsi="Verdana" w:cs="Verdana"/>
      <w:sz w:val="20"/>
      <w:szCs w:val="20"/>
      <w:lang w:val="en-US" w:eastAsia="en-US"/>
    </w:rPr>
  </w:style>
  <w:style w:type="paragraph" w:customStyle="1" w:styleId="16">
    <w:name w:val="Без интервала1"/>
    <w:uiPriority w:val="1"/>
    <w:qFormat/>
    <w:rsid w:val="00EC049C"/>
    <w:rPr>
      <w:rFonts w:ascii="Calibri" w:hAnsi="Calibri"/>
      <w:sz w:val="22"/>
      <w:szCs w:val="22"/>
    </w:rPr>
  </w:style>
  <w:style w:type="character" w:styleId="af6">
    <w:name w:val="footnote reference"/>
    <w:unhideWhenUsed/>
    <w:rsid w:val="009A3076"/>
    <w:rPr>
      <w:vertAlign w:val="superscript"/>
    </w:rPr>
  </w:style>
  <w:style w:type="paragraph" w:styleId="af7">
    <w:name w:val="No Spacing"/>
    <w:link w:val="af8"/>
    <w:uiPriority w:val="1"/>
    <w:qFormat/>
    <w:rsid w:val="009A3076"/>
    <w:rPr>
      <w:rFonts w:ascii="Calibri" w:eastAsia="Calibri" w:hAnsi="Calibri"/>
      <w:sz w:val="22"/>
      <w:szCs w:val="22"/>
      <w:lang w:eastAsia="en-US"/>
    </w:rPr>
  </w:style>
  <w:style w:type="character" w:customStyle="1" w:styleId="af8">
    <w:name w:val="Без интервала Знак"/>
    <w:link w:val="af7"/>
    <w:uiPriority w:val="1"/>
    <w:rsid w:val="009A3076"/>
    <w:rPr>
      <w:rFonts w:ascii="Calibri" w:eastAsia="Calibri" w:hAnsi="Calibri"/>
      <w:sz w:val="22"/>
      <w:szCs w:val="22"/>
      <w:lang w:val="uk-UA" w:eastAsia="en-US" w:bidi="ar-SA"/>
    </w:rPr>
  </w:style>
  <w:style w:type="character" w:customStyle="1" w:styleId="Web">
    <w:name w:val="Обычный (Web) Знак"/>
    <w:aliases w:val=" Знак2 Знак,Знак17 Знак,Знак18 Знак Знак,Знак17 Знак1 Знак, Знак17 Знак, Знак18 Знак Знак, Знак17 Знак1 Знак,Знак2 Знак"/>
    <w:rsid w:val="00FB2195"/>
    <w:rPr>
      <w:sz w:val="24"/>
      <w:szCs w:val="24"/>
      <w:lang w:val="uk-UA" w:eastAsia="uk-UA" w:bidi="ar-SA"/>
    </w:rPr>
  </w:style>
  <w:style w:type="paragraph" w:customStyle="1" w:styleId="23">
    <w:name w:val="Без интервала2"/>
    <w:uiPriority w:val="1"/>
    <w:qFormat/>
    <w:rsid w:val="00754348"/>
    <w:rPr>
      <w:sz w:val="24"/>
      <w:szCs w:val="24"/>
      <w:lang w:val="ru-RU" w:eastAsia="ru-RU"/>
    </w:rPr>
  </w:style>
  <w:style w:type="character" w:customStyle="1" w:styleId="qowt-font2-timesnewroman">
    <w:name w:val="qowt-font2-timesnewroman"/>
    <w:uiPriority w:val="99"/>
    <w:qFormat/>
    <w:rsid w:val="00BB78FA"/>
    <w:rPr>
      <w:rFonts w:cs="Times New Roman"/>
    </w:rPr>
  </w:style>
  <w:style w:type="character" w:styleId="HTML1">
    <w:name w:val="HTML Cite"/>
    <w:uiPriority w:val="99"/>
    <w:unhideWhenUsed/>
    <w:rsid w:val="00CE1E5B"/>
    <w:rPr>
      <w:i/>
      <w:iCs/>
    </w:rPr>
  </w:style>
  <w:style w:type="character" w:customStyle="1" w:styleId="rvts0">
    <w:name w:val="rvts0"/>
    <w:rsid w:val="00AB45A6"/>
  </w:style>
  <w:style w:type="character" w:customStyle="1" w:styleId="40">
    <w:name w:val="Заголовок 4 Знак"/>
    <w:link w:val="4"/>
    <w:semiHidden/>
    <w:rsid w:val="009D71DB"/>
    <w:rPr>
      <w:rFonts w:ascii="Cambria" w:eastAsia="Times New Roman" w:hAnsi="Cambria" w:cs="Times New Roman"/>
      <w:b/>
      <w:bCs/>
      <w:i/>
      <w:iCs/>
      <w:color w:val="4F81BD"/>
      <w:sz w:val="28"/>
      <w:szCs w:val="28"/>
      <w:lang w:eastAsia="ru-RU"/>
    </w:rPr>
  </w:style>
  <w:style w:type="character" w:customStyle="1" w:styleId="70">
    <w:name w:val="Заголовок 7 Знак"/>
    <w:link w:val="7"/>
    <w:semiHidden/>
    <w:rsid w:val="009D71DB"/>
    <w:rPr>
      <w:rFonts w:ascii="Cambria" w:eastAsia="Times New Roman" w:hAnsi="Cambria" w:cs="Times New Roman"/>
      <w:i/>
      <w:iCs/>
      <w:color w:val="404040"/>
      <w:sz w:val="28"/>
      <w:szCs w:val="28"/>
      <w:lang w:eastAsia="ru-RU"/>
    </w:rPr>
  </w:style>
  <w:style w:type="paragraph" w:customStyle="1" w:styleId="ListParagraph1">
    <w:name w:val="List Paragraph1"/>
    <w:basedOn w:val="a"/>
    <w:qFormat/>
    <w:rsid w:val="009D71DB"/>
    <w:pPr>
      <w:ind w:left="720"/>
      <w:contextualSpacing/>
    </w:pPr>
    <w:rPr>
      <w:rFonts w:ascii="Times New Roman" w:hAnsi="Times New Roman" w:cs="Times New Roman"/>
      <w:sz w:val="20"/>
      <w:szCs w:val="20"/>
      <w:lang w:val="en-AU" w:eastAsia="en-US"/>
    </w:rPr>
  </w:style>
  <w:style w:type="paragraph" w:customStyle="1" w:styleId="24">
    <w:name w:val="Абзац списка2"/>
    <w:basedOn w:val="a"/>
    <w:qFormat/>
    <w:rsid w:val="009D71DB"/>
    <w:pPr>
      <w:ind w:left="720"/>
      <w:contextualSpacing/>
    </w:pPr>
    <w:rPr>
      <w:rFonts w:ascii="Times New Roman" w:eastAsia="Calibri" w:hAnsi="Times New Roman" w:cs="Times New Roman"/>
      <w:sz w:val="20"/>
      <w:szCs w:val="20"/>
      <w:lang w:val="en-AU" w:eastAsia="en-US"/>
    </w:rPr>
  </w:style>
  <w:style w:type="paragraph" w:styleId="af9">
    <w:name w:val="Subtitle"/>
    <w:basedOn w:val="a"/>
    <w:link w:val="afa"/>
    <w:qFormat/>
    <w:rsid w:val="009D71DB"/>
    <w:pPr>
      <w:spacing w:after="60"/>
      <w:jc w:val="center"/>
      <w:outlineLvl w:val="1"/>
    </w:pPr>
    <w:rPr>
      <w:rFonts w:cs="Times New Roman"/>
      <w:sz w:val="24"/>
      <w:szCs w:val="24"/>
    </w:rPr>
  </w:style>
  <w:style w:type="character" w:customStyle="1" w:styleId="afa">
    <w:name w:val="Подзаголовок Знак"/>
    <w:link w:val="af9"/>
    <w:rsid w:val="009D71DB"/>
    <w:rPr>
      <w:rFonts w:ascii="Arial" w:hAnsi="Arial"/>
      <w:sz w:val="24"/>
      <w:szCs w:val="24"/>
      <w:lang w:eastAsia="ru-RU"/>
    </w:rPr>
  </w:style>
  <w:style w:type="character" w:customStyle="1" w:styleId="afb">
    <w:name w:val="Заголовок Знак"/>
    <w:rsid w:val="009D71DB"/>
    <w:rPr>
      <w:rFonts w:ascii="Times New Roman" w:eastAsia="Times New Roman" w:hAnsi="Times New Roman" w:cs="Times New Roman"/>
      <w:b/>
      <w:sz w:val="24"/>
      <w:szCs w:val="20"/>
      <w:lang w:val="uk-UA" w:eastAsia="ar-SA"/>
    </w:rPr>
  </w:style>
  <w:style w:type="paragraph" w:styleId="afc">
    <w:name w:val="header"/>
    <w:aliases w:val="Header Char"/>
    <w:basedOn w:val="a"/>
    <w:link w:val="afd"/>
    <w:uiPriority w:val="99"/>
    <w:unhideWhenUsed/>
    <w:rsid w:val="003E22B4"/>
    <w:pPr>
      <w:tabs>
        <w:tab w:val="center" w:pos="4677"/>
        <w:tab w:val="right" w:pos="9355"/>
      </w:tabs>
    </w:pPr>
    <w:rPr>
      <w:rFonts w:ascii="Times New Roman" w:hAnsi="Times New Roman" w:cs="Times New Roman"/>
      <w:sz w:val="24"/>
      <w:szCs w:val="24"/>
    </w:rPr>
  </w:style>
  <w:style w:type="character" w:customStyle="1" w:styleId="afd">
    <w:name w:val="Верхний колонтитул Знак"/>
    <w:aliases w:val="Header Char Знак"/>
    <w:link w:val="afc"/>
    <w:uiPriority w:val="99"/>
    <w:rsid w:val="003E22B4"/>
    <w:rPr>
      <w:sz w:val="24"/>
      <w:szCs w:val="24"/>
      <w:lang w:eastAsia="ru-RU"/>
    </w:rPr>
  </w:style>
  <w:style w:type="character" w:customStyle="1" w:styleId="90">
    <w:name w:val="Заголовок 9 Знак"/>
    <w:link w:val="9"/>
    <w:semiHidden/>
    <w:rsid w:val="00EC0F0B"/>
    <w:rPr>
      <w:rFonts w:ascii="Cambria" w:eastAsia="Times New Roman" w:hAnsi="Cambria" w:cs="Times New Roman"/>
      <w:i/>
      <w:iCs/>
      <w:color w:val="404040"/>
      <w:lang w:eastAsia="ru-RU"/>
    </w:rPr>
  </w:style>
  <w:style w:type="paragraph" w:customStyle="1" w:styleId="normal1">
    <w:name w:val="normal1"/>
    <w:basedOn w:val="a"/>
    <w:rsid w:val="00EC0F0B"/>
    <w:pPr>
      <w:spacing w:before="100" w:beforeAutospacing="1" w:after="100" w:afterAutospacing="1"/>
    </w:pPr>
    <w:rPr>
      <w:rFonts w:ascii="Times New Roman" w:hAnsi="Times New Roman" w:cs="Times New Roman"/>
      <w:sz w:val="24"/>
      <w:szCs w:val="24"/>
      <w:lang w:eastAsia="uk-UA"/>
    </w:rPr>
  </w:style>
  <w:style w:type="character" w:customStyle="1" w:styleId="FontStyle13">
    <w:name w:val="Font Style13"/>
    <w:rsid w:val="006D1DC8"/>
    <w:rPr>
      <w:rFonts w:ascii="Times New Roman" w:hAnsi="Times New Roman" w:cs="Times New Roman"/>
      <w:b/>
      <w:bCs/>
      <w:sz w:val="26"/>
      <w:szCs w:val="26"/>
    </w:rPr>
  </w:style>
  <w:style w:type="paragraph" w:customStyle="1" w:styleId="Style10">
    <w:name w:val="Style10"/>
    <w:basedOn w:val="a"/>
    <w:rsid w:val="007C4422"/>
    <w:pPr>
      <w:widowControl w:val="0"/>
      <w:autoSpaceDE w:val="0"/>
      <w:autoSpaceDN w:val="0"/>
      <w:adjustRightInd w:val="0"/>
      <w:ind w:firstLine="709"/>
      <w:jc w:val="center"/>
    </w:pPr>
    <w:rPr>
      <w:rFonts w:ascii="Times New Roman" w:hAnsi="Times New Roman" w:cs="Times New Roman"/>
      <w:b/>
      <w:noProof/>
      <w:sz w:val="24"/>
      <w:szCs w:val="24"/>
      <w:lang w:val="ru-RU"/>
    </w:rPr>
  </w:style>
  <w:style w:type="character" w:customStyle="1" w:styleId="rvts9">
    <w:name w:val="rvts9"/>
    <w:basedOn w:val="a0"/>
    <w:rsid w:val="00C66701"/>
  </w:style>
  <w:style w:type="character" w:customStyle="1" w:styleId="10pt">
    <w:name w:val="Основной текст + 10 pt"/>
    <w:aliases w:val="Интервал 0 pt"/>
    <w:rsid w:val="008E606A"/>
    <w:rPr>
      <w:rFonts w:ascii="Times New Roman" w:hAnsi="Times New Roman" w:cs="Times New Roman"/>
      <w:spacing w:val="3"/>
      <w:sz w:val="20"/>
      <w:szCs w:val="20"/>
    </w:rPr>
  </w:style>
  <w:style w:type="character" w:customStyle="1" w:styleId="a4">
    <w:name w:val="Основной текст Знак"/>
    <w:link w:val="a3"/>
    <w:rsid w:val="00B10193"/>
    <w:rPr>
      <w:rFonts w:ascii="Arial" w:hAnsi="Arial" w:cs="Arial"/>
      <w:sz w:val="28"/>
      <w:szCs w:val="28"/>
      <w:lang w:eastAsia="ru-RU"/>
    </w:rPr>
  </w:style>
  <w:style w:type="character" w:customStyle="1" w:styleId="a7">
    <w:name w:val="Абзац списка Знак"/>
    <w:aliases w:val="EBRD List Знак,Список уровня 2 Знак,название табл/рис Знак,заголовок 1.1 Знак"/>
    <w:link w:val="a6"/>
    <w:uiPriority w:val="34"/>
    <w:locked/>
    <w:rsid w:val="00292881"/>
    <w:rPr>
      <w:rFonts w:ascii="Arial" w:hAnsi="Arial" w:cs="Arial"/>
      <w:sz w:val="28"/>
      <w:szCs w:val="28"/>
      <w:lang w:eastAsia="ru-RU"/>
    </w:rPr>
  </w:style>
  <w:style w:type="character" w:customStyle="1" w:styleId="UnresolvedMention">
    <w:name w:val="Unresolved Mention"/>
    <w:basedOn w:val="a0"/>
    <w:uiPriority w:val="99"/>
    <w:semiHidden/>
    <w:unhideWhenUsed/>
    <w:rsid w:val="00A9178C"/>
    <w:rPr>
      <w:color w:val="605E5C"/>
      <w:shd w:val="clear" w:color="auto" w:fill="E1DFDD"/>
    </w:rPr>
  </w:style>
  <w:style w:type="paragraph" w:customStyle="1" w:styleId="17">
    <w:name w:val="Абзац списка1"/>
    <w:basedOn w:val="a"/>
    <w:link w:val="ListParagraphChar"/>
    <w:qFormat/>
    <w:rsid w:val="00AD0912"/>
    <w:pPr>
      <w:ind w:left="720"/>
      <w:contextualSpacing/>
    </w:pPr>
    <w:rPr>
      <w:rFonts w:ascii="Times New Roman" w:eastAsia="Calibri" w:hAnsi="Times New Roman" w:cs="Times New Roman"/>
      <w:sz w:val="24"/>
      <w:szCs w:val="22"/>
      <w:lang w:val="ru-RU" w:eastAsia="en-US"/>
    </w:rPr>
  </w:style>
  <w:style w:type="character" w:customStyle="1" w:styleId="fontstyle01">
    <w:name w:val="fontstyle01"/>
    <w:basedOn w:val="a0"/>
    <w:rsid w:val="0009263E"/>
    <w:rPr>
      <w:rFonts w:ascii="Times New Roman" w:hAnsi="Times New Roman" w:cs="Times New Roman" w:hint="default"/>
      <w:b w:val="0"/>
      <w:bCs w:val="0"/>
      <w:i w:val="0"/>
      <w:iCs w:val="0"/>
      <w:color w:val="000000"/>
      <w:sz w:val="22"/>
      <w:szCs w:val="22"/>
    </w:rPr>
  </w:style>
  <w:style w:type="character" w:customStyle="1" w:styleId="25">
    <w:name w:val="Основной текст (2)_"/>
    <w:basedOn w:val="a0"/>
    <w:link w:val="26"/>
    <w:rsid w:val="00302264"/>
    <w:rPr>
      <w:b/>
      <w:bCs/>
      <w:sz w:val="26"/>
      <w:szCs w:val="26"/>
      <w:shd w:val="clear" w:color="auto" w:fill="FFFFFF"/>
    </w:rPr>
  </w:style>
  <w:style w:type="character" w:customStyle="1" w:styleId="afe">
    <w:name w:val="Основной текст_"/>
    <w:basedOn w:val="a0"/>
    <w:link w:val="18"/>
    <w:rsid w:val="00302264"/>
    <w:rPr>
      <w:sz w:val="22"/>
      <w:szCs w:val="22"/>
      <w:shd w:val="clear" w:color="auto" w:fill="FFFFFF"/>
    </w:rPr>
  </w:style>
  <w:style w:type="character" w:customStyle="1" w:styleId="42">
    <w:name w:val="Заголовок №4_"/>
    <w:basedOn w:val="a0"/>
    <w:link w:val="43"/>
    <w:rsid w:val="00302264"/>
    <w:rPr>
      <w:b/>
      <w:bCs/>
      <w:sz w:val="22"/>
      <w:szCs w:val="22"/>
      <w:shd w:val="clear" w:color="auto" w:fill="FFFFFF"/>
    </w:rPr>
  </w:style>
  <w:style w:type="paragraph" w:customStyle="1" w:styleId="26">
    <w:name w:val="Основной текст (2)"/>
    <w:basedOn w:val="a"/>
    <w:link w:val="25"/>
    <w:rsid w:val="00302264"/>
    <w:pPr>
      <w:widowControl w:val="0"/>
      <w:shd w:val="clear" w:color="auto" w:fill="FFFFFF"/>
      <w:spacing w:after="260" w:line="230" w:lineRule="auto"/>
    </w:pPr>
    <w:rPr>
      <w:rFonts w:ascii="Times New Roman" w:hAnsi="Times New Roman" w:cs="Times New Roman"/>
      <w:b/>
      <w:bCs/>
      <w:sz w:val="26"/>
      <w:szCs w:val="26"/>
      <w:lang w:eastAsia="uk-UA"/>
    </w:rPr>
  </w:style>
  <w:style w:type="paragraph" w:customStyle="1" w:styleId="18">
    <w:name w:val="Основной текст1"/>
    <w:basedOn w:val="a"/>
    <w:link w:val="afe"/>
    <w:rsid w:val="00302264"/>
    <w:pPr>
      <w:widowControl w:val="0"/>
      <w:shd w:val="clear" w:color="auto" w:fill="FFFFFF"/>
    </w:pPr>
    <w:rPr>
      <w:rFonts w:ascii="Times New Roman" w:hAnsi="Times New Roman" w:cs="Times New Roman"/>
      <w:sz w:val="22"/>
      <w:szCs w:val="22"/>
      <w:lang w:eastAsia="uk-UA"/>
    </w:rPr>
  </w:style>
  <w:style w:type="paragraph" w:customStyle="1" w:styleId="43">
    <w:name w:val="Заголовок №4"/>
    <w:basedOn w:val="a"/>
    <w:link w:val="42"/>
    <w:rsid w:val="00302264"/>
    <w:pPr>
      <w:widowControl w:val="0"/>
      <w:shd w:val="clear" w:color="auto" w:fill="FFFFFF"/>
      <w:jc w:val="center"/>
      <w:outlineLvl w:val="3"/>
    </w:pPr>
    <w:rPr>
      <w:rFonts w:ascii="Times New Roman" w:hAnsi="Times New Roman" w:cs="Times New Roman"/>
      <w:b/>
      <w:bCs/>
      <w:sz w:val="22"/>
      <w:szCs w:val="22"/>
      <w:lang w:eastAsia="uk-UA"/>
    </w:rPr>
  </w:style>
  <w:style w:type="paragraph" w:customStyle="1" w:styleId="Default">
    <w:name w:val="Default"/>
    <w:rsid w:val="0043111B"/>
    <w:pPr>
      <w:autoSpaceDE w:val="0"/>
      <w:autoSpaceDN w:val="0"/>
      <w:adjustRightInd w:val="0"/>
    </w:pPr>
    <w:rPr>
      <w:rFonts w:eastAsia="Microsoft Sans Serif"/>
      <w:color w:val="000000"/>
      <w:sz w:val="24"/>
      <w:szCs w:val="24"/>
    </w:rPr>
  </w:style>
  <w:style w:type="table" w:customStyle="1" w:styleId="19">
    <w:name w:val="Сітка таблиці1"/>
    <w:basedOn w:val="a1"/>
    <w:next w:val="a8"/>
    <w:uiPriority w:val="59"/>
    <w:rsid w:val="0030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semiHidden/>
    <w:unhideWhenUsed/>
    <w:rsid w:val="00783755"/>
    <w:rPr>
      <w:color w:val="800080" w:themeColor="followedHyperlink"/>
      <w:u w:val="single"/>
    </w:rPr>
  </w:style>
  <w:style w:type="paragraph" w:styleId="aff0">
    <w:name w:val="footer"/>
    <w:basedOn w:val="a"/>
    <w:link w:val="aff1"/>
    <w:uiPriority w:val="99"/>
    <w:rsid w:val="00A722EF"/>
    <w:pPr>
      <w:widowControl w:val="0"/>
      <w:tabs>
        <w:tab w:val="center" w:pos="4677"/>
        <w:tab w:val="right" w:pos="9355"/>
      </w:tabs>
      <w:suppressAutoHyphens/>
      <w:autoSpaceDE w:val="0"/>
    </w:pPr>
    <w:rPr>
      <w:rFonts w:ascii="Times New Roman CYR" w:hAnsi="Times New Roman CYR" w:cs="Times New Roman"/>
      <w:sz w:val="24"/>
      <w:szCs w:val="24"/>
      <w:lang w:val="ru-RU" w:eastAsia="ar-SA"/>
    </w:rPr>
  </w:style>
  <w:style w:type="character" w:customStyle="1" w:styleId="aff1">
    <w:name w:val="Нижний колонтитул Знак"/>
    <w:basedOn w:val="a0"/>
    <w:link w:val="aff0"/>
    <w:uiPriority w:val="99"/>
    <w:rsid w:val="00A722EF"/>
    <w:rPr>
      <w:rFonts w:ascii="Times New Roman CYR" w:hAnsi="Times New Roman CYR"/>
      <w:sz w:val="24"/>
      <w:szCs w:val="24"/>
      <w:lang w:val="ru-RU" w:eastAsia="ar-SA"/>
    </w:rPr>
  </w:style>
  <w:style w:type="character" w:customStyle="1" w:styleId="ListParagraphChar">
    <w:name w:val="List Paragraph Char"/>
    <w:link w:val="17"/>
    <w:locked/>
    <w:rsid w:val="00A722EF"/>
    <w:rPr>
      <w:rFonts w:eastAsia="Calibri"/>
      <w:sz w:val="24"/>
      <w:szCs w:val="22"/>
      <w:lang w:val="ru-RU" w:eastAsia="en-US"/>
    </w:rPr>
  </w:style>
  <w:style w:type="paragraph" w:customStyle="1" w:styleId="tj">
    <w:name w:val="tj"/>
    <w:basedOn w:val="a"/>
    <w:rsid w:val="00FA390F"/>
    <w:pPr>
      <w:spacing w:before="100" w:beforeAutospacing="1" w:after="100" w:afterAutospacing="1"/>
    </w:pPr>
    <w:rPr>
      <w:rFonts w:ascii="Times New Roman" w:hAnsi="Times New Roman" w:cs="Times New Roman"/>
      <w:sz w:val="24"/>
      <w:szCs w:val="24"/>
      <w:lang w:eastAsia="uk-UA"/>
    </w:rPr>
  </w:style>
  <w:style w:type="character" w:styleId="aff2">
    <w:name w:val="Emphasis"/>
    <w:basedOn w:val="a0"/>
    <w:uiPriority w:val="20"/>
    <w:qFormat/>
    <w:rsid w:val="00E31E77"/>
    <w:rPr>
      <w:i/>
      <w:iCs/>
    </w:rPr>
  </w:style>
  <w:style w:type="character" w:customStyle="1" w:styleId="TNR1415">
    <w:name w:val="TNR_14_1.5 Знак"/>
    <w:link w:val="TNR14150"/>
    <w:locked/>
    <w:rsid w:val="008D2A32"/>
  </w:style>
  <w:style w:type="paragraph" w:customStyle="1" w:styleId="TNR14150">
    <w:name w:val="TNR_14_1.5"/>
    <w:basedOn w:val="af7"/>
    <w:link w:val="TNR1415"/>
    <w:qFormat/>
    <w:rsid w:val="008D2A32"/>
    <w:pPr>
      <w:spacing w:line="360" w:lineRule="auto"/>
      <w:ind w:firstLine="709"/>
    </w:pPr>
    <w:rPr>
      <w:rFonts w:ascii="Times New Roman" w:eastAsia="Times New Roman" w:hAnsi="Times New Roman"/>
      <w:sz w:val="20"/>
      <w:szCs w:val="20"/>
      <w:lang w:eastAsia="uk-UA"/>
    </w:rPr>
  </w:style>
  <w:style w:type="paragraph" w:customStyle="1" w:styleId="aff3">
    <w:name w:val="Вміст таблиці"/>
    <w:basedOn w:val="a"/>
    <w:rsid w:val="008D2A32"/>
    <w:pPr>
      <w:suppressLineNumbers/>
      <w:suppressAutoHyphens/>
    </w:pPr>
    <w:rPr>
      <w:rFonts w:ascii="Times New Roman" w:eastAsia="DejaVu Sans" w:hAnsi="Times New Roman" w:cs="FreeSans"/>
      <w:kern w:val="1"/>
      <w:sz w:val="24"/>
      <w:szCs w:val="24"/>
      <w:lang w:val="ru-RU" w:eastAsia="zh-CN" w:bidi="hi-IN"/>
    </w:rPr>
  </w:style>
  <w:style w:type="character" w:customStyle="1" w:styleId="qaclassifierdescrcode">
    <w:name w:val="qa_classifier_descr_code"/>
    <w:basedOn w:val="a0"/>
    <w:rsid w:val="00AD7CC1"/>
  </w:style>
  <w:style w:type="character" w:customStyle="1" w:styleId="qaclassifierdescrprimary">
    <w:name w:val="qa_classifier_descr_primary"/>
    <w:basedOn w:val="a0"/>
    <w:rsid w:val="00AD7CC1"/>
  </w:style>
  <w:style w:type="table" w:customStyle="1" w:styleId="1a">
    <w:name w:val="Сетка таблицы1"/>
    <w:basedOn w:val="a1"/>
    <w:next w:val="a8"/>
    <w:uiPriority w:val="59"/>
    <w:qFormat/>
    <w:rsid w:val="00CF0E6A"/>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70">
      <w:bodyDiv w:val="1"/>
      <w:marLeft w:val="0"/>
      <w:marRight w:val="0"/>
      <w:marTop w:val="0"/>
      <w:marBottom w:val="0"/>
      <w:divBdr>
        <w:top w:val="none" w:sz="0" w:space="0" w:color="auto"/>
        <w:left w:val="none" w:sz="0" w:space="0" w:color="auto"/>
        <w:bottom w:val="none" w:sz="0" w:space="0" w:color="auto"/>
        <w:right w:val="none" w:sz="0" w:space="0" w:color="auto"/>
      </w:divBdr>
    </w:div>
    <w:div w:id="80881687">
      <w:bodyDiv w:val="1"/>
      <w:marLeft w:val="0"/>
      <w:marRight w:val="0"/>
      <w:marTop w:val="0"/>
      <w:marBottom w:val="0"/>
      <w:divBdr>
        <w:top w:val="none" w:sz="0" w:space="0" w:color="auto"/>
        <w:left w:val="none" w:sz="0" w:space="0" w:color="auto"/>
        <w:bottom w:val="none" w:sz="0" w:space="0" w:color="auto"/>
        <w:right w:val="none" w:sz="0" w:space="0" w:color="auto"/>
      </w:divBdr>
    </w:div>
    <w:div w:id="108932740">
      <w:bodyDiv w:val="1"/>
      <w:marLeft w:val="0"/>
      <w:marRight w:val="0"/>
      <w:marTop w:val="0"/>
      <w:marBottom w:val="0"/>
      <w:divBdr>
        <w:top w:val="none" w:sz="0" w:space="0" w:color="auto"/>
        <w:left w:val="none" w:sz="0" w:space="0" w:color="auto"/>
        <w:bottom w:val="none" w:sz="0" w:space="0" w:color="auto"/>
        <w:right w:val="none" w:sz="0" w:space="0" w:color="auto"/>
      </w:divBdr>
    </w:div>
    <w:div w:id="110128171">
      <w:bodyDiv w:val="1"/>
      <w:marLeft w:val="0"/>
      <w:marRight w:val="0"/>
      <w:marTop w:val="0"/>
      <w:marBottom w:val="0"/>
      <w:divBdr>
        <w:top w:val="none" w:sz="0" w:space="0" w:color="auto"/>
        <w:left w:val="none" w:sz="0" w:space="0" w:color="auto"/>
        <w:bottom w:val="none" w:sz="0" w:space="0" w:color="auto"/>
        <w:right w:val="none" w:sz="0" w:space="0" w:color="auto"/>
      </w:divBdr>
    </w:div>
    <w:div w:id="125898642">
      <w:bodyDiv w:val="1"/>
      <w:marLeft w:val="0"/>
      <w:marRight w:val="0"/>
      <w:marTop w:val="0"/>
      <w:marBottom w:val="0"/>
      <w:divBdr>
        <w:top w:val="none" w:sz="0" w:space="0" w:color="auto"/>
        <w:left w:val="none" w:sz="0" w:space="0" w:color="auto"/>
        <w:bottom w:val="none" w:sz="0" w:space="0" w:color="auto"/>
        <w:right w:val="none" w:sz="0" w:space="0" w:color="auto"/>
      </w:divBdr>
    </w:div>
    <w:div w:id="142739979">
      <w:bodyDiv w:val="1"/>
      <w:marLeft w:val="0"/>
      <w:marRight w:val="0"/>
      <w:marTop w:val="0"/>
      <w:marBottom w:val="0"/>
      <w:divBdr>
        <w:top w:val="none" w:sz="0" w:space="0" w:color="auto"/>
        <w:left w:val="none" w:sz="0" w:space="0" w:color="auto"/>
        <w:bottom w:val="none" w:sz="0" w:space="0" w:color="auto"/>
        <w:right w:val="none" w:sz="0" w:space="0" w:color="auto"/>
      </w:divBdr>
      <w:divsChild>
        <w:div w:id="1351905852">
          <w:marLeft w:val="0"/>
          <w:marRight w:val="0"/>
          <w:marTop w:val="0"/>
          <w:marBottom w:val="0"/>
          <w:divBdr>
            <w:top w:val="none" w:sz="0" w:space="0" w:color="auto"/>
            <w:left w:val="none" w:sz="0" w:space="0" w:color="auto"/>
            <w:bottom w:val="none" w:sz="0" w:space="0" w:color="auto"/>
            <w:right w:val="none" w:sz="0" w:space="0" w:color="auto"/>
          </w:divBdr>
        </w:div>
      </w:divsChild>
    </w:div>
    <w:div w:id="173807212">
      <w:bodyDiv w:val="1"/>
      <w:marLeft w:val="0"/>
      <w:marRight w:val="0"/>
      <w:marTop w:val="0"/>
      <w:marBottom w:val="0"/>
      <w:divBdr>
        <w:top w:val="none" w:sz="0" w:space="0" w:color="auto"/>
        <w:left w:val="none" w:sz="0" w:space="0" w:color="auto"/>
        <w:bottom w:val="none" w:sz="0" w:space="0" w:color="auto"/>
        <w:right w:val="none" w:sz="0" w:space="0" w:color="auto"/>
      </w:divBdr>
      <w:divsChild>
        <w:div w:id="2011249646">
          <w:marLeft w:val="0"/>
          <w:marRight w:val="0"/>
          <w:marTop w:val="0"/>
          <w:marBottom w:val="0"/>
          <w:divBdr>
            <w:top w:val="none" w:sz="0" w:space="0" w:color="auto"/>
            <w:left w:val="none" w:sz="0" w:space="0" w:color="auto"/>
            <w:bottom w:val="none" w:sz="0" w:space="0" w:color="auto"/>
            <w:right w:val="none" w:sz="0" w:space="0" w:color="auto"/>
          </w:divBdr>
        </w:div>
      </w:divsChild>
    </w:div>
    <w:div w:id="183441147">
      <w:bodyDiv w:val="1"/>
      <w:marLeft w:val="0"/>
      <w:marRight w:val="0"/>
      <w:marTop w:val="0"/>
      <w:marBottom w:val="0"/>
      <w:divBdr>
        <w:top w:val="none" w:sz="0" w:space="0" w:color="auto"/>
        <w:left w:val="none" w:sz="0" w:space="0" w:color="auto"/>
        <w:bottom w:val="none" w:sz="0" w:space="0" w:color="auto"/>
        <w:right w:val="none" w:sz="0" w:space="0" w:color="auto"/>
      </w:divBdr>
    </w:div>
    <w:div w:id="185801847">
      <w:bodyDiv w:val="1"/>
      <w:marLeft w:val="0"/>
      <w:marRight w:val="0"/>
      <w:marTop w:val="0"/>
      <w:marBottom w:val="0"/>
      <w:divBdr>
        <w:top w:val="none" w:sz="0" w:space="0" w:color="auto"/>
        <w:left w:val="none" w:sz="0" w:space="0" w:color="auto"/>
        <w:bottom w:val="none" w:sz="0" w:space="0" w:color="auto"/>
        <w:right w:val="none" w:sz="0" w:space="0" w:color="auto"/>
      </w:divBdr>
    </w:div>
    <w:div w:id="197015827">
      <w:bodyDiv w:val="1"/>
      <w:marLeft w:val="0"/>
      <w:marRight w:val="0"/>
      <w:marTop w:val="0"/>
      <w:marBottom w:val="0"/>
      <w:divBdr>
        <w:top w:val="none" w:sz="0" w:space="0" w:color="auto"/>
        <w:left w:val="none" w:sz="0" w:space="0" w:color="auto"/>
        <w:bottom w:val="none" w:sz="0" w:space="0" w:color="auto"/>
        <w:right w:val="none" w:sz="0" w:space="0" w:color="auto"/>
      </w:divBdr>
    </w:div>
    <w:div w:id="203368283">
      <w:bodyDiv w:val="1"/>
      <w:marLeft w:val="0"/>
      <w:marRight w:val="0"/>
      <w:marTop w:val="0"/>
      <w:marBottom w:val="0"/>
      <w:divBdr>
        <w:top w:val="none" w:sz="0" w:space="0" w:color="auto"/>
        <w:left w:val="none" w:sz="0" w:space="0" w:color="auto"/>
        <w:bottom w:val="none" w:sz="0" w:space="0" w:color="auto"/>
        <w:right w:val="none" w:sz="0" w:space="0" w:color="auto"/>
      </w:divBdr>
    </w:div>
    <w:div w:id="226108968">
      <w:bodyDiv w:val="1"/>
      <w:marLeft w:val="0"/>
      <w:marRight w:val="0"/>
      <w:marTop w:val="0"/>
      <w:marBottom w:val="0"/>
      <w:divBdr>
        <w:top w:val="none" w:sz="0" w:space="0" w:color="auto"/>
        <w:left w:val="none" w:sz="0" w:space="0" w:color="auto"/>
        <w:bottom w:val="none" w:sz="0" w:space="0" w:color="auto"/>
        <w:right w:val="none" w:sz="0" w:space="0" w:color="auto"/>
      </w:divBdr>
    </w:div>
    <w:div w:id="262687164">
      <w:bodyDiv w:val="1"/>
      <w:marLeft w:val="0"/>
      <w:marRight w:val="0"/>
      <w:marTop w:val="0"/>
      <w:marBottom w:val="0"/>
      <w:divBdr>
        <w:top w:val="none" w:sz="0" w:space="0" w:color="auto"/>
        <w:left w:val="none" w:sz="0" w:space="0" w:color="auto"/>
        <w:bottom w:val="none" w:sz="0" w:space="0" w:color="auto"/>
        <w:right w:val="none" w:sz="0" w:space="0" w:color="auto"/>
      </w:divBdr>
    </w:div>
    <w:div w:id="298922205">
      <w:bodyDiv w:val="1"/>
      <w:marLeft w:val="0"/>
      <w:marRight w:val="0"/>
      <w:marTop w:val="0"/>
      <w:marBottom w:val="0"/>
      <w:divBdr>
        <w:top w:val="none" w:sz="0" w:space="0" w:color="auto"/>
        <w:left w:val="none" w:sz="0" w:space="0" w:color="auto"/>
        <w:bottom w:val="none" w:sz="0" w:space="0" w:color="auto"/>
        <w:right w:val="none" w:sz="0" w:space="0" w:color="auto"/>
      </w:divBdr>
      <w:divsChild>
        <w:div w:id="746922280">
          <w:marLeft w:val="0"/>
          <w:marRight w:val="0"/>
          <w:marTop w:val="0"/>
          <w:marBottom w:val="0"/>
          <w:divBdr>
            <w:top w:val="none" w:sz="0" w:space="0" w:color="auto"/>
            <w:left w:val="none" w:sz="0" w:space="0" w:color="auto"/>
            <w:bottom w:val="none" w:sz="0" w:space="0" w:color="auto"/>
            <w:right w:val="none" w:sz="0" w:space="0" w:color="auto"/>
          </w:divBdr>
          <w:divsChild>
            <w:div w:id="2027900259">
              <w:marLeft w:val="0"/>
              <w:marRight w:val="0"/>
              <w:marTop w:val="0"/>
              <w:marBottom w:val="0"/>
              <w:divBdr>
                <w:top w:val="none" w:sz="0" w:space="0" w:color="auto"/>
                <w:left w:val="none" w:sz="0" w:space="0" w:color="auto"/>
                <w:bottom w:val="none" w:sz="0" w:space="0" w:color="auto"/>
                <w:right w:val="none" w:sz="0" w:space="0" w:color="auto"/>
              </w:divBdr>
              <w:divsChild>
                <w:div w:id="1172447274">
                  <w:marLeft w:val="0"/>
                  <w:marRight w:val="0"/>
                  <w:marTop w:val="0"/>
                  <w:marBottom w:val="0"/>
                  <w:divBdr>
                    <w:top w:val="none" w:sz="0" w:space="0" w:color="auto"/>
                    <w:left w:val="none" w:sz="0" w:space="0" w:color="auto"/>
                    <w:bottom w:val="none" w:sz="0" w:space="0" w:color="auto"/>
                    <w:right w:val="none" w:sz="0" w:space="0" w:color="auto"/>
                  </w:divBdr>
                  <w:divsChild>
                    <w:div w:id="723942490">
                      <w:marLeft w:val="0"/>
                      <w:marRight w:val="0"/>
                      <w:marTop w:val="0"/>
                      <w:marBottom w:val="0"/>
                      <w:divBdr>
                        <w:top w:val="none" w:sz="0" w:space="0" w:color="auto"/>
                        <w:left w:val="none" w:sz="0" w:space="0" w:color="auto"/>
                        <w:bottom w:val="none" w:sz="0" w:space="0" w:color="auto"/>
                        <w:right w:val="none" w:sz="0" w:space="0" w:color="auto"/>
                      </w:divBdr>
                      <w:divsChild>
                        <w:div w:id="855460597">
                          <w:marLeft w:val="0"/>
                          <w:marRight w:val="0"/>
                          <w:marTop w:val="0"/>
                          <w:marBottom w:val="0"/>
                          <w:divBdr>
                            <w:top w:val="none" w:sz="0" w:space="0" w:color="auto"/>
                            <w:left w:val="none" w:sz="0" w:space="0" w:color="auto"/>
                            <w:bottom w:val="none" w:sz="0" w:space="0" w:color="auto"/>
                            <w:right w:val="none" w:sz="0" w:space="0" w:color="auto"/>
                          </w:divBdr>
                          <w:divsChild>
                            <w:div w:id="1878203966">
                              <w:marLeft w:val="0"/>
                              <w:marRight w:val="0"/>
                              <w:marTop w:val="0"/>
                              <w:marBottom w:val="0"/>
                              <w:divBdr>
                                <w:top w:val="none" w:sz="0" w:space="0" w:color="auto"/>
                                <w:left w:val="none" w:sz="0" w:space="0" w:color="auto"/>
                                <w:bottom w:val="none" w:sz="0" w:space="0" w:color="auto"/>
                                <w:right w:val="none" w:sz="0" w:space="0" w:color="auto"/>
                              </w:divBdr>
                              <w:divsChild>
                                <w:div w:id="1767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440">
      <w:bodyDiv w:val="1"/>
      <w:marLeft w:val="0"/>
      <w:marRight w:val="0"/>
      <w:marTop w:val="0"/>
      <w:marBottom w:val="0"/>
      <w:divBdr>
        <w:top w:val="none" w:sz="0" w:space="0" w:color="auto"/>
        <w:left w:val="none" w:sz="0" w:space="0" w:color="auto"/>
        <w:bottom w:val="none" w:sz="0" w:space="0" w:color="auto"/>
        <w:right w:val="none" w:sz="0" w:space="0" w:color="auto"/>
      </w:divBdr>
    </w:div>
    <w:div w:id="351808881">
      <w:bodyDiv w:val="1"/>
      <w:marLeft w:val="0"/>
      <w:marRight w:val="0"/>
      <w:marTop w:val="0"/>
      <w:marBottom w:val="0"/>
      <w:divBdr>
        <w:top w:val="none" w:sz="0" w:space="0" w:color="auto"/>
        <w:left w:val="none" w:sz="0" w:space="0" w:color="auto"/>
        <w:bottom w:val="none" w:sz="0" w:space="0" w:color="auto"/>
        <w:right w:val="none" w:sz="0" w:space="0" w:color="auto"/>
      </w:divBdr>
    </w:div>
    <w:div w:id="380592490">
      <w:bodyDiv w:val="1"/>
      <w:marLeft w:val="0"/>
      <w:marRight w:val="0"/>
      <w:marTop w:val="0"/>
      <w:marBottom w:val="0"/>
      <w:divBdr>
        <w:top w:val="none" w:sz="0" w:space="0" w:color="auto"/>
        <w:left w:val="none" w:sz="0" w:space="0" w:color="auto"/>
        <w:bottom w:val="none" w:sz="0" w:space="0" w:color="auto"/>
        <w:right w:val="none" w:sz="0" w:space="0" w:color="auto"/>
      </w:divBdr>
    </w:div>
    <w:div w:id="426973625">
      <w:bodyDiv w:val="1"/>
      <w:marLeft w:val="0"/>
      <w:marRight w:val="0"/>
      <w:marTop w:val="0"/>
      <w:marBottom w:val="0"/>
      <w:divBdr>
        <w:top w:val="none" w:sz="0" w:space="0" w:color="auto"/>
        <w:left w:val="none" w:sz="0" w:space="0" w:color="auto"/>
        <w:bottom w:val="none" w:sz="0" w:space="0" w:color="auto"/>
        <w:right w:val="none" w:sz="0" w:space="0" w:color="auto"/>
      </w:divBdr>
    </w:div>
    <w:div w:id="449205600">
      <w:bodyDiv w:val="1"/>
      <w:marLeft w:val="0"/>
      <w:marRight w:val="0"/>
      <w:marTop w:val="0"/>
      <w:marBottom w:val="0"/>
      <w:divBdr>
        <w:top w:val="none" w:sz="0" w:space="0" w:color="auto"/>
        <w:left w:val="none" w:sz="0" w:space="0" w:color="auto"/>
        <w:bottom w:val="none" w:sz="0" w:space="0" w:color="auto"/>
        <w:right w:val="none" w:sz="0" w:space="0" w:color="auto"/>
      </w:divBdr>
    </w:div>
    <w:div w:id="460618092">
      <w:bodyDiv w:val="1"/>
      <w:marLeft w:val="0"/>
      <w:marRight w:val="0"/>
      <w:marTop w:val="0"/>
      <w:marBottom w:val="0"/>
      <w:divBdr>
        <w:top w:val="none" w:sz="0" w:space="0" w:color="auto"/>
        <w:left w:val="none" w:sz="0" w:space="0" w:color="auto"/>
        <w:bottom w:val="none" w:sz="0" w:space="0" w:color="auto"/>
        <w:right w:val="none" w:sz="0" w:space="0" w:color="auto"/>
      </w:divBdr>
    </w:div>
    <w:div w:id="463357334">
      <w:bodyDiv w:val="1"/>
      <w:marLeft w:val="0"/>
      <w:marRight w:val="0"/>
      <w:marTop w:val="0"/>
      <w:marBottom w:val="0"/>
      <w:divBdr>
        <w:top w:val="none" w:sz="0" w:space="0" w:color="auto"/>
        <w:left w:val="none" w:sz="0" w:space="0" w:color="auto"/>
        <w:bottom w:val="none" w:sz="0" w:space="0" w:color="auto"/>
        <w:right w:val="none" w:sz="0" w:space="0" w:color="auto"/>
      </w:divBdr>
    </w:div>
    <w:div w:id="468013189">
      <w:bodyDiv w:val="1"/>
      <w:marLeft w:val="0"/>
      <w:marRight w:val="0"/>
      <w:marTop w:val="0"/>
      <w:marBottom w:val="0"/>
      <w:divBdr>
        <w:top w:val="none" w:sz="0" w:space="0" w:color="auto"/>
        <w:left w:val="none" w:sz="0" w:space="0" w:color="auto"/>
        <w:bottom w:val="none" w:sz="0" w:space="0" w:color="auto"/>
        <w:right w:val="none" w:sz="0" w:space="0" w:color="auto"/>
      </w:divBdr>
    </w:div>
    <w:div w:id="479731009">
      <w:bodyDiv w:val="1"/>
      <w:marLeft w:val="0"/>
      <w:marRight w:val="0"/>
      <w:marTop w:val="0"/>
      <w:marBottom w:val="0"/>
      <w:divBdr>
        <w:top w:val="none" w:sz="0" w:space="0" w:color="auto"/>
        <w:left w:val="none" w:sz="0" w:space="0" w:color="auto"/>
        <w:bottom w:val="none" w:sz="0" w:space="0" w:color="auto"/>
        <w:right w:val="none" w:sz="0" w:space="0" w:color="auto"/>
      </w:divBdr>
    </w:div>
    <w:div w:id="485050964">
      <w:bodyDiv w:val="1"/>
      <w:marLeft w:val="0"/>
      <w:marRight w:val="0"/>
      <w:marTop w:val="0"/>
      <w:marBottom w:val="0"/>
      <w:divBdr>
        <w:top w:val="none" w:sz="0" w:space="0" w:color="auto"/>
        <w:left w:val="none" w:sz="0" w:space="0" w:color="auto"/>
        <w:bottom w:val="none" w:sz="0" w:space="0" w:color="auto"/>
        <w:right w:val="none" w:sz="0" w:space="0" w:color="auto"/>
      </w:divBdr>
    </w:div>
    <w:div w:id="556625632">
      <w:bodyDiv w:val="1"/>
      <w:marLeft w:val="0"/>
      <w:marRight w:val="0"/>
      <w:marTop w:val="0"/>
      <w:marBottom w:val="0"/>
      <w:divBdr>
        <w:top w:val="none" w:sz="0" w:space="0" w:color="auto"/>
        <w:left w:val="none" w:sz="0" w:space="0" w:color="auto"/>
        <w:bottom w:val="none" w:sz="0" w:space="0" w:color="auto"/>
        <w:right w:val="none" w:sz="0" w:space="0" w:color="auto"/>
      </w:divBdr>
    </w:div>
    <w:div w:id="569274168">
      <w:bodyDiv w:val="1"/>
      <w:marLeft w:val="0"/>
      <w:marRight w:val="0"/>
      <w:marTop w:val="0"/>
      <w:marBottom w:val="0"/>
      <w:divBdr>
        <w:top w:val="none" w:sz="0" w:space="0" w:color="auto"/>
        <w:left w:val="none" w:sz="0" w:space="0" w:color="auto"/>
        <w:bottom w:val="none" w:sz="0" w:space="0" w:color="auto"/>
        <w:right w:val="none" w:sz="0" w:space="0" w:color="auto"/>
      </w:divBdr>
    </w:div>
    <w:div w:id="572550012">
      <w:bodyDiv w:val="1"/>
      <w:marLeft w:val="0"/>
      <w:marRight w:val="0"/>
      <w:marTop w:val="0"/>
      <w:marBottom w:val="0"/>
      <w:divBdr>
        <w:top w:val="none" w:sz="0" w:space="0" w:color="auto"/>
        <w:left w:val="none" w:sz="0" w:space="0" w:color="auto"/>
        <w:bottom w:val="none" w:sz="0" w:space="0" w:color="auto"/>
        <w:right w:val="none" w:sz="0" w:space="0" w:color="auto"/>
      </w:divBdr>
    </w:div>
    <w:div w:id="585305850">
      <w:bodyDiv w:val="1"/>
      <w:marLeft w:val="0"/>
      <w:marRight w:val="0"/>
      <w:marTop w:val="0"/>
      <w:marBottom w:val="0"/>
      <w:divBdr>
        <w:top w:val="none" w:sz="0" w:space="0" w:color="auto"/>
        <w:left w:val="none" w:sz="0" w:space="0" w:color="auto"/>
        <w:bottom w:val="none" w:sz="0" w:space="0" w:color="auto"/>
        <w:right w:val="none" w:sz="0" w:space="0" w:color="auto"/>
      </w:divBdr>
    </w:div>
    <w:div w:id="604460827">
      <w:bodyDiv w:val="1"/>
      <w:marLeft w:val="0"/>
      <w:marRight w:val="0"/>
      <w:marTop w:val="0"/>
      <w:marBottom w:val="0"/>
      <w:divBdr>
        <w:top w:val="none" w:sz="0" w:space="0" w:color="auto"/>
        <w:left w:val="none" w:sz="0" w:space="0" w:color="auto"/>
        <w:bottom w:val="none" w:sz="0" w:space="0" w:color="auto"/>
        <w:right w:val="none" w:sz="0" w:space="0" w:color="auto"/>
      </w:divBdr>
    </w:div>
    <w:div w:id="613902479">
      <w:bodyDiv w:val="1"/>
      <w:marLeft w:val="0"/>
      <w:marRight w:val="0"/>
      <w:marTop w:val="0"/>
      <w:marBottom w:val="0"/>
      <w:divBdr>
        <w:top w:val="none" w:sz="0" w:space="0" w:color="auto"/>
        <w:left w:val="none" w:sz="0" w:space="0" w:color="auto"/>
        <w:bottom w:val="none" w:sz="0" w:space="0" w:color="auto"/>
        <w:right w:val="none" w:sz="0" w:space="0" w:color="auto"/>
      </w:divBdr>
    </w:div>
    <w:div w:id="625894692">
      <w:bodyDiv w:val="1"/>
      <w:marLeft w:val="0"/>
      <w:marRight w:val="0"/>
      <w:marTop w:val="0"/>
      <w:marBottom w:val="0"/>
      <w:divBdr>
        <w:top w:val="none" w:sz="0" w:space="0" w:color="auto"/>
        <w:left w:val="none" w:sz="0" w:space="0" w:color="auto"/>
        <w:bottom w:val="none" w:sz="0" w:space="0" w:color="auto"/>
        <w:right w:val="none" w:sz="0" w:space="0" w:color="auto"/>
      </w:divBdr>
    </w:div>
    <w:div w:id="639769652">
      <w:bodyDiv w:val="1"/>
      <w:marLeft w:val="0"/>
      <w:marRight w:val="0"/>
      <w:marTop w:val="0"/>
      <w:marBottom w:val="0"/>
      <w:divBdr>
        <w:top w:val="none" w:sz="0" w:space="0" w:color="auto"/>
        <w:left w:val="none" w:sz="0" w:space="0" w:color="auto"/>
        <w:bottom w:val="none" w:sz="0" w:space="0" w:color="auto"/>
        <w:right w:val="none" w:sz="0" w:space="0" w:color="auto"/>
      </w:divBdr>
    </w:div>
    <w:div w:id="663095967">
      <w:bodyDiv w:val="1"/>
      <w:marLeft w:val="0"/>
      <w:marRight w:val="0"/>
      <w:marTop w:val="0"/>
      <w:marBottom w:val="0"/>
      <w:divBdr>
        <w:top w:val="none" w:sz="0" w:space="0" w:color="auto"/>
        <w:left w:val="none" w:sz="0" w:space="0" w:color="auto"/>
        <w:bottom w:val="none" w:sz="0" w:space="0" w:color="auto"/>
        <w:right w:val="none" w:sz="0" w:space="0" w:color="auto"/>
      </w:divBdr>
    </w:div>
    <w:div w:id="679701403">
      <w:bodyDiv w:val="1"/>
      <w:marLeft w:val="0"/>
      <w:marRight w:val="0"/>
      <w:marTop w:val="0"/>
      <w:marBottom w:val="0"/>
      <w:divBdr>
        <w:top w:val="none" w:sz="0" w:space="0" w:color="auto"/>
        <w:left w:val="none" w:sz="0" w:space="0" w:color="auto"/>
        <w:bottom w:val="none" w:sz="0" w:space="0" w:color="auto"/>
        <w:right w:val="none" w:sz="0" w:space="0" w:color="auto"/>
      </w:divBdr>
    </w:div>
    <w:div w:id="701171617">
      <w:bodyDiv w:val="1"/>
      <w:marLeft w:val="0"/>
      <w:marRight w:val="0"/>
      <w:marTop w:val="0"/>
      <w:marBottom w:val="0"/>
      <w:divBdr>
        <w:top w:val="none" w:sz="0" w:space="0" w:color="auto"/>
        <w:left w:val="none" w:sz="0" w:space="0" w:color="auto"/>
        <w:bottom w:val="none" w:sz="0" w:space="0" w:color="auto"/>
        <w:right w:val="none" w:sz="0" w:space="0" w:color="auto"/>
      </w:divBdr>
    </w:div>
    <w:div w:id="723455687">
      <w:bodyDiv w:val="1"/>
      <w:marLeft w:val="0"/>
      <w:marRight w:val="0"/>
      <w:marTop w:val="0"/>
      <w:marBottom w:val="0"/>
      <w:divBdr>
        <w:top w:val="none" w:sz="0" w:space="0" w:color="auto"/>
        <w:left w:val="none" w:sz="0" w:space="0" w:color="auto"/>
        <w:bottom w:val="none" w:sz="0" w:space="0" w:color="auto"/>
        <w:right w:val="none" w:sz="0" w:space="0" w:color="auto"/>
      </w:divBdr>
    </w:div>
    <w:div w:id="737365503">
      <w:bodyDiv w:val="1"/>
      <w:marLeft w:val="0"/>
      <w:marRight w:val="0"/>
      <w:marTop w:val="0"/>
      <w:marBottom w:val="0"/>
      <w:divBdr>
        <w:top w:val="none" w:sz="0" w:space="0" w:color="auto"/>
        <w:left w:val="none" w:sz="0" w:space="0" w:color="auto"/>
        <w:bottom w:val="none" w:sz="0" w:space="0" w:color="auto"/>
        <w:right w:val="none" w:sz="0" w:space="0" w:color="auto"/>
      </w:divBdr>
    </w:div>
    <w:div w:id="740639008">
      <w:bodyDiv w:val="1"/>
      <w:marLeft w:val="0"/>
      <w:marRight w:val="0"/>
      <w:marTop w:val="0"/>
      <w:marBottom w:val="0"/>
      <w:divBdr>
        <w:top w:val="none" w:sz="0" w:space="0" w:color="auto"/>
        <w:left w:val="none" w:sz="0" w:space="0" w:color="auto"/>
        <w:bottom w:val="none" w:sz="0" w:space="0" w:color="auto"/>
        <w:right w:val="none" w:sz="0" w:space="0" w:color="auto"/>
      </w:divBdr>
    </w:div>
    <w:div w:id="786048835">
      <w:bodyDiv w:val="1"/>
      <w:marLeft w:val="0"/>
      <w:marRight w:val="0"/>
      <w:marTop w:val="0"/>
      <w:marBottom w:val="0"/>
      <w:divBdr>
        <w:top w:val="none" w:sz="0" w:space="0" w:color="auto"/>
        <w:left w:val="none" w:sz="0" w:space="0" w:color="auto"/>
        <w:bottom w:val="none" w:sz="0" w:space="0" w:color="auto"/>
        <w:right w:val="none" w:sz="0" w:space="0" w:color="auto"/>
      </w:divBdr>
    </w:div>
    <w:div w:id="807433640">
      <w:bodyDiv w:val="1"/>
      <w:marLeft w:val="0"/>
      <w:marRight w:val="0"/>
      <w:marTop w:val="0"/>
      <w:marBottom w:val="0"/>
      <w:divBdr>
        <w:top w:val="none" w:sz="0" w:space="0" w:color="auto"/>
        <w:left w:val="none" w:sz="0" w:space="0" w:color="auto"/>
        <w:bottom w:val="none" w:sz="0" w:space="0" w:color="auto"/>
        <w:right w:val="none" w:sz="0" w:space="0" w:color="auto"/>
      </w:divBdr>
    </w:div>
    <w:div w:id="815879869">
      <w:bodyDiv w:val="1"/>
      <w:marLeft w:val="0"/>
      <w:marRight w:val="0"/>
      <w:marTop w:val="0"/>
      <w:marBottom w:val="0"/>
      <w:divBdr>
        <w:top w:val="none" w:sz="0" w:space="0" w:color="auto"/>
        <w:left w:val="none" w:sz="0" w:space="0" w:color="auto"/>
        <w:bottom w:val="none" w:sz="0" w:space="0" w:color="auto"/>
        <w:right w:val="none" w:sz="0" w:space="0" w:color="auto"/>
      </w:divBdr>
    </w:div>
    <w:div w:id="824396007">
      <w:bodyDiv w:val="1"/>
      <w:marLeft w:val="0"/>
      <w:marRight w:val="0"/>
      <w:marTop w:val="0"/>
      <w:marBottom w:val="0"/>
      <w:divBdr>
        <w:top w:val="none" w:sz="0" w:space="0" w:color="auto"/>
        <w:left w:val="none" w:sz="0" w:space="0" w:color="auto"/>
        <w:bottom w:val="none" w:sz="0" w:space="0" w:color="auto"/>
        <w:right w:val="none" w:sz="0" w:space="0" w:color="auto"/>
      </w:divBdr>
    </w:div>
    <w:div w:id="830876419">
      <w:bodyDiv w:val="1"/>
      <w:marLeft w:val="0"/>
      <w:marRight w:val="0"/>
      <w:marTop w:val="0"/>
      <w:marBottom w:val="0"/>
      <w:divBdr>
        <w:top w:val="none" w:sz="0" w:space="0" w:color="auto"/>
        <w:left w:val="none" w:sz="0" w:space="0" w:color="auto"/>
        <w:bottom w:val="none" w:sz="0" w:space="0" w:color="auto"/>
        <w:right w:val="none" w:sz="0" w:space="0" w:color="auto"/>
      </w:divBdr>
    </w:div>
    <w:div w:id="833448300">
      <w:bodyDiv w:val="1"/>
      <w:marLeft w:val="0"/>
      <w:marRight w:val="0"/>
      <w:marTop w:val="0"/>
      <w:marBottom w:val="0"/>
      <w:divBdr>
        <w:top w:val="none" w:sz="0" w:space="0" w:color="auto"/>
        <w:left w:val="none" w:sz="0" w:space="0" w:color="auto"/>
        <w:bottom w:val="none" w:sz="0" w:space="0" w:color="auto"/>
        <w:right w:val="none" w:sz="0" w:space="0" w:color="auto"/>
      </w:divBdr>
    </w:div>
    <w:div w:id="848981011">
      <w:bodyDiv w:val="1"/>
      <w:marLeft w:val="0"/>
      <w:marRight w:val="0"/>
      <w:marTop w:val="0"/>
      <w:marBottom w:val="0"/>
      <w:divBdr>
        <w:top w:val="none" w:sz="0" w:space="0" w:color="auto"/>
        <w:left w:val="none" w:sz="0" w:space="0" w:color="auto"/>
        <w:bottom w:val="none" w:sz="0" w:space="0" w:color="auto"/>
        <w:right w:val="none" w:sz="0" w:space="0" w:color="auto"/>
      </w:divBdr>
    </w:div>
    <w:div w:id="859779387">
      <w:bodyDiv w:val="1"/>
      <w:marLeft w:val="0"/>
      <w:marRight w:val="0"/>
      <w:marTop w:val="0"/>
      <w:marBottom w:val="0"/>
      <w:divBdr>
        <w:top w:val="none" w:sz="0" w:space="0" w:color="auto"/>
        <w:left w:val="none" w:sz="0" w:space="0" w:color="auto"/>
        <w:bottom w:val="none" w:sz="0" w:space="0" w:color="auto"/>
        <w:right w:val="none" w:sz="0" w:space="0" w:color="auto"/>
      </w:divBdr>
    </w:div>
    <w:div w:id="861166004">
      <w:bodyDiv w:val="1"/>
      <w:marLeft w:val="0"/>
      <w:marRight w:val="0"/>
      <w:marTop w:val="0"/>
      <w:marBottom w:val="0"/>
      <w:divBdr>
        <w:top w:val="none" w:sz="0" w:space="0" w:color="auto"/>
        <w:left w:val="none" w:sz="0" w:space="0" w:color="auto"/>
        <w:bottom w:val="none" w:sz="0" w:space="0" w:color="auto"/>
        <w:right w:val="none" w:sz="0" w:space="0" w:color="auto"/>
      </w:divBdr>
    </w:div>
    <w:div w:id="906380779">
      <w:bodyDiv w:val="1"/>
      <w:marLeft w:val="0"/>
      <w:marRight w:val="0"/>
      <w:marTop w:val="0"/>
      <w:marBottom w:val="0"/>
      <w:divBdr>
        <w:top w:val="none" w:sz="0" w:space="0" w:color="auto"/>
        <w:left w:val="none" w:sz="0" w:space="0" w:color="auto"/>
        <w:bottom w:val="none" w:sz="0" w:space="0" w:color="auto"/>
        <w:right w:val="none" w:sz="0" w:space="0" w:color="auto"/>
      </w:divBdr>
    </w:div>
    <w:div w:id="918439006">
      <w:bodyDiv w:val="1"/>
      <w:marLeft w:val="0"/>
      <w:marRight w:val="0"/>
      <w:marTop w:val="0"/>
      <w:marBottom w:val="0"/>
      <w:divBdr>
        <w:top w:val="none" w:sz="0" w:space="0" w:color="auto"/>
        <w:left w:val="none" w:sz="0" w:space="0" w:color="auto"/>
        <w:bottom w:val="none" w:sz="0" w:space="0" w:color="auto"/>
        <w:right w:val="none" w:sz="0" w:space="0" w:color="auto"/>
      </w:divBdr>
    </w:div>
    <w:div w:id="933392168">
      <w:bodyDiv w:val="1"/>
      <w:marLeft w:val="0"/>
      <w:marRight w:val="0"/>
      <w:marTop w:val="0"/>
      <w:marBottom w:val="0"/>
      <w:divBdr>
        <w:top w:val="none" w:sz="0" w:space="0" w:color="auto"/>
        <w:left w:val="none" w:sz="0" w:space="0" w:color="auto"/>
        <w:bottom w:val="none" w:sz="0" w:space="0" w:color="auto"/>
        <w:right w:val="none" w:sz="0" w:space="0" w:color="auto"/>
      </w:divBdr>
    </w:div>
    <w:div w:id="938949547">
      <w:bodyDiv w:val="1"/>
      <w:marLeft w:val="0"/>
      <w:marRight w:val="0"/>
      <w:marTop w:val="0"/>
      <w:marBottom w:val="0"/>
      <w:divBdr>
        <w:top w:val="none" w:sz="0" w:space="0" w:color="auto"/>
        <w:left w:val="none" w:sz="0" w:space="0" w:color="auto"/>
        <w:bottom w:val="none" w:sz="0" w:space="0" w:color="auto"/>
        <w:right w:val="none" w:sz="0" w:space="0" w:color="auto"/>
      </w:divBdr>
    </w:div>
    <w:div w:id="953443546">
      <w:bodyDiv w:val="1"/>
      <w:marLeft w:val="0"/>
      <w:marRight w:val="0"/>
      <w:marTop w:val="0"/>
      <w:marBottom w:val="0"/>
      <w:divBdr>
        <w:top w:val="none" w:sz="0" w:space="0" w:color="auto"/>
        <w:left w:val="none" w:sz="0" w:space="0" w:color="auto"/>
        <w:bottom w:val="none" w:sz="0" w:space="0" w:color="auto"/>
        <w:right w:val="none" w:sz="0" w:space="0" w:color="auto"/>
      </w:divBdr>
    </w:div>
    <w:div w:id="958872814">
      <w:bodyDiv w:val="1"/>
      <w:marLeft w:val="0"/>
      <w:marRight w:val="0"/>
      <w:marTop w:val="0"/>
      <w:marBottom w:val="0"/>
      <w:divBdr>
        <w:top w:val="none" w:sz="0" w:space="0" w:color="auto"/>
        <w:left w:val="none" w:sz="0" w:space="0" w:color="auto"/>
        <w:bottom w:val="none" w:sz="0" w:space="0" w:color="auto"/>
        <w:right w:val="none" w:sz="0" w:space="0" w:color="auto"/>
      </w:divBdr>
    </w:div>
    <w:div w:id="973489198">
      <w:bodyDiv w:val="1"/>
      <w:marLeft w:val="0"/>
      <w:marRight w:val="0"/>
      <w:marTop w:val="0"/>
      <w:marBottom w:val="0"/>
      <w:divBdr>
        <w:top w:val="none" w:sz="0" w:space="0" w:color="auto"/>
        <w:left w:val="none" w:sz="0" w:space="0" w:color="auto"/>
        <w:bottom w:val="none" w:sz="0" w:space="0" w:color="auto"/>
        <w:right w:val="none" w:sz="0" w:space="0" w:color="auto"/>
      </w:divBdr>
    </w:div>
    <w:div w:id="975337077">
      <w:bodyDiv w:val="1"/>
      <w:marLeft w:val="0"/>
      <w:marRight w:val="0"/>
      <w:marTop w:val="0"/>
      <w:marBottom w:val="0"/>
      <w:divBdr>
        <w:top w:val="none" w:sz="0" w:space="0" w:color="auto"/>
        <w:left w:val="none" w:sz="0" w:space="0" w:color="auto"/>
        <w:bottom w:val="none" w:sz="0" w:space="0" w:color="auto"/>
        <w:right w:val="none" w:sz="0" w:space="0" w:color="auto"/>
      </w:divBdr>
    </w:div>
    <w:div w:id="977958398">
      <w:bodyDiv w:val="1"/>
      <w:marLeft w:val="0"/>
      <w:marRight w:val="0"/>
      <w:marTop w:val="0"/>
      <w:marBottom w:val="0"/>
      <w:divBdr>
        <w:top w:val="none" w:sz="0" w:space="0" w:color="auto"/>
        <w:left w:val="none" w:sz="0" w:space="0" w:color="auto"/>
        <w:bottom w:val="none" w:sz="0" w:space="0" w:color="auto"/>
        <w:right w:val="none" w:sz="0" w:space="0" w:color="auto"/>
      </w:divBdr>
    </w:div>
    <w:div w:id="1021593161">
      <w:bodyDiv w:val="1"/>
      <w:marLeft w:val="0"/>
      <w:marRight w:val="0"/>
      <w:marTop w:val="0"/>
      <w:marBottom w:val="0"/>
      <w:divBdr>
        <w:top w:val="none" w:sz="0" w:space="0" w:color="auto"/>
        <w:left w:val="none" w:sz="0" w:space="0" w:color="auto"/>
        <w:bottom w:val="none" w:sz="0" w:space="0" w:color="auto"/>
        <w:right w:val="none" w:sz="0" w:space="0" w:color="auto"/>
      </w:divBdr>
    </w:div>
    <w:div w:id="1071124481">
      <w:bodyDiv w:val="1"/>
      <w:marLeft w:val="0"/>
      <w:marRight w:val="0"/>
      <w:marTop w:val="0"/>
      <w:marBottom w:val="0"/>
      <w:divBdr>
        <w:top w:val="none" w:sz="0" w:space="0" w:color="auto"/>
        <w:left w:val="none" w:sz="0" w:space="0" w:color="auto"/>
        <w:bottom w:val="none" w:sz="0" w:space="0" w:color="auto"/>
        <w:right w:val="none" w:sz="0" w:space="0" w:color="auto"/>
      </w:divBdr>
    </w:div>
    <w:div w:id="1083143151">
      <w:bodyDiv w:val="1"/>
      <w:marLeft w:val="0"/>
      <w:marRight w:val="0"/>
      <w:marTop w:val="0"/>
      <w:marBottom w:val="0"/>
      <w:divBdr>
        <w:top w:val="none" w:sz="0" w:space="0" w:color="auto"/>
        <w:left w:val="none" w:sz="0" w:space="0" w:color="auto"/>
        <w:bottom w:val="none" w:sz="0" w:space="0" w:color="auto"/>
        <w:right w:val="none" w:sz="0" w:space="0" w:color="auto"/>
      </w:divBdr>
    </w:div>
    <w:div w:id="1118986562">
      <w:bodyDiv w:val="1"/>
      <w:marLeft w:val="0"/>
      <w:marRight w:val="0"/>
      <w:marTop w:val="0"/>
      <w:marBottom w:val="0"/>
      <w:divBdr>
        <w:top w:val="none" w:sz="0" w:space="0" w:color="auto"/>
        <w:left w:val="none" w:sz="0" w:space="0" w:color="auto"/>
        <w:bottom w:val="none" w:sz="0" w:space="0" w:color="auto"/>
        <w:right w:val="none" w:sz="0" w:space="0" w:color="auto"/>
      </w:divBdr>
    </w:div>
    <w:div w:id="1149790595">
      <w:bodyDiv w:val="1"/>
      <w:marLeft w:val="0"/>
      <w:marRight w:val="0"/>
      <w:marTop w:val="0"/>
      <w:marBottom w:val="0"/>
      <w:divBdr>
        <w:top w:val="none" w:sz="0" w:space="0" w:color="auto"/>
        <w:left w:val="none" w:sz="0" w:space="0" w:color="auto"/>
        <w:bottom w:val="none" w:sz="0" w:space="0" w:color="auto"/>
        <w:right w:val="none" w:sz="0" w:space="0" w:color="auto"/>
      </w:divBdr>
    </w:div>
    <w:div w:id="1158230228">
      <w:bodyDiv w:val="1"/>
      <w:marLeft w:val="0"/>
      <w:marRight w:val="0"/>
      <w:marTop w:val="0"/>
      <w:marBottom w:val="0"/>
      <w:divBdr>
        <w:top w:val="none" w:sz="0" w:space="0" w:color="auto"/>
        <w:left w:val="none" w:sz="0" w:space="0" w:color="auto"/>
        <w:bottom w:val="none" w:sz="0" w:space="0" w:color="auto"/>
        <w:right w:val="none" w:sz="0" w:space="0" w:color="auto"/>
      </w:divBdr>
    </w:div>
    <w:div w:id="1163205832">
      <w:bodyDiv w:val="1"/>
      <w:marLeft w:val="0"/>
      <w:marRight w:val="0"/>
      <w:marTop w:val="0"/>
      <w:marBottom w:val="0"/>
      <w:divBdr>
        <w:top w:val="none" w:sz="0" w:space="0" w:color="auto"/>
        <w:left w:val="none" w:sz="0" w:space="0" w:color="auto"/>
        <w:bottom w:val="none" w:sz="0" w:space="0" w:color="auto"/>
        <w:right w:val="none" w:sz="0" w:space="0" w:color="auto"/>
      </w:divBdr>
    </w:div>
    <w:div w:id="1165165281">
      <w:bodyDiv w:val="1"/>
      <w:marLeft w:val="0"/>
      <w:marRight w:val="0"/>
      <w:marTop w:val="0"/>
      <w:marBottom w:val="0"/>
      <w:divBdr>
        <w:top w:val="none" w:sz="0" w:space="0" w:color="auto"/>
        <w:left w:val="none" w:sz="0" w:space="0" w:color="auto"/>
        <w:bottom w:val="none" w:sz="0" w:space="0" w:color="auto"/>
        <w:right w:val="none" w:sz="0" w:space="0" w:color="auto"/>
      </w:divBdr>
    </w:div>
    <w:div w:id="1184243683">
      <w:bodyDiv w:val="1"/>
      <w:marLeft w:val="0"/>
      <w:marRight w:val="0"/>
      <w:marTop w:val="0"/>
      <w:marBottom w:val="0"/>
      <w:divBdr>
        <w:top w:val="none" w:sz="0" w:space="0" w:color="auto"/>
        <w:left w:val="none" w:sz="0" w:space="0" w:color="auto"/>
        <w:bottom w:val="none" w:sz="0" w:space="0" w:color="auto"/>
        <w:right w:val="none" w:sz="0" w:space="0" w:color="auto"/>
      </w:divBdr>
    </w:div>
    <w:div w:id="1207526351">
      <w:bodyDiv w:val="1"/>
      <w:marLeft w:val="0"/>
      <w:marRight w:val="0"/>
      <w:marTop w:val="0"/>
      <w:marBottom w:val="0"/>
      <w:divBdr>
        <w:top w:val="none" w:sz="0" w:space="0" w:color="auto"/>
        <w:left w:val="none" w:sz="0" w:space="0" w:color="auto"/>
        <w:bottom w:val="none" w:sz="0" w:space="0" w:color="auto"/>
        <w:right w:val="none" w:sz="0" w:space="0" w:color="auto"/>
      </w:divBdr>
    </w:div>
    <w:div w:id="1211651724">
      <w:bodyDiv w:val="1"/>
      <w:marLeft w:val="0"/>
      <w:marRight w:val="0"/>
      <w:marTop w:val="0"/>
      <w:marBottom w:val="0"/>
      <w:divBdr>
        <w:top w:val="none" w:sz="0" w:space="0" w:color="auto"/>
        <w:left w:val="none" w:sz="0" w:space="0" w:color="auto"/>
        <w:bottom w:val="none" w:sz="0" w:space="0" w:color="auto"/>
        <w:right w:val="none" w:sz="0" w:space="0" w:color="auto"/>
      </w:divBdr>
    </w:div>
    <w:div w:id="1226261948">
      <w:bodyDiv w:val="1"/>
      <w:marLeft w:val="0"/>
      <w:marRight w:val="0"/>
      <w:marTop w:val="0"/>
      <w:marBottom w:val="0"/>
      <w:divBdr>
        <w:top w:val="none" w:sz="0" w:space="0" w:color="auto"/>
        <w:left w:val="none" w:sz="0" w:space="0" w:color="auto"/>
        <w:bottom w:val="none" w:sz="0" w:space="0" w:color="auto"/>
        <w:right w:val="none" w:sz="0" w:space="0" w:color="auto"/>
      </w:divBdr>
    </w:div>
    <w:div w:id="1254317722">
      <w:bodyDiv w:val="1"/>
      <w:marLeft w:val="0"/>
      <w:marRight w:val="0"/>
      <w:marTop w:val="0"/>
      <w:marBottom w:val="0"/>
      <w:divBdr>
        <w:top w:val="none" w:sz="0" w:space="0" w:color="auto"/>
        <w:left w:val="none" w:sz="0" w:space="0" w:color="auto"/>
        <w:bottom w:val="none" w:sz="0" w:space="0" w:color="auto"/>
        <w:right w:val="none" w:sz="0" w:space="0" w:color="auto"/>
      </w:divBdr>
    </w:div>
    <w:div w:id="1257983577">
      <w:bodyDiv w:val="1"/>
      <w:marLeft w:val="0"/>
      <w:marRight w:val="0"/>
      <w:marTop w:val="0"/>
      <w:marBottom w:val="0"/>
      <w:divBdr>
        <w:top w:val="none" w:sz="0" w:space="0" w:color="auto"/>
        <w:left w:val="none" w:sz="0" w:space="0" w:color="auto"/>
        <w:bottom w:val="none" w:sz="0" w:space="0" w:color="auto"/>
        <w:right w:val="none" w:sz="0" w:space="0" w:color="auto"/>
      </w:divBdr>
    </w:div>
    <w:div w:id="1263077077">
      <w:bodyDiv w:val="1"/>
      <w:marLeft w:val="0"/>
      <w:marRight w:val="0"/>
      <w:marTop w:val="0"/>
      <w:marBottom w:val="0"/>
      <w:divBdr>
        <w:top w:val="none" w:sz="0" w:space="0" w:color="auto"/>
        <w:left w:val="none" w:sz="0" w:space="0" w:color="auto"/>
        <w:bottom w:val="none" w:sz="0" w:space="0" w:color="auto"/>
        <w:right w:val="none" w:sz="0" w:space="0" w:color="auto"/>
      </w:divBdr>
    </w:div>
    <w:div w:id="1293055500">
      <w:bodyDiv w:val="1"/>
      <w:marLeft w:val="0"/>
      <w:marRight w:val="0"/>
      <w:marTop w:val="0"/>
      <w:marBottom w:val="0"/>
      <w:divBdr>
        <w:top w:val="none" w:sz="0" w:space="0" w:color="auto"/>
        <w:left w:val="none" w:sz="0" w:space="0" w:color="auto"/>
        <w:bottom w:val="none" w:sz="0" w:space="0" w:color="auto"/>
        <w:right w:val="none" w:sz="0" w:space="0" w:color="auto"/>
      </w:divBdr>
    </w:div>
    <w:div w:id="1348826864">
      <w:bodyDiv w:val="1"/>
      <w:marLeft w:val="0"/>
      <w:marRight w:val="0"/>
      <w:marTop w:val="0"/>
      <w:marBottom w:val="0"/>
      <w:divBdr>
        <w:top w:val="none" w:sz="0" w:space="0" w:color="auto"/>
        <w:left w:val="none" w:sz="0" w:space="0" w:color="auto"/>
        <w:bottom w:val="none" w:sz="0" w:space="0" w:color="auto"/>
        <w:right w:val="none" w:sz="0" w:space="0" w:color="auto"/>
      </w:divBdr>
    </w:div>
    <w:div w:id="1358581580">
      <w:bodyDiv w:val="1"/>
      <w:marLeft w:val="0"/>
      <w:marRight w:val="0"/>
      <w:marTop w:val="0"/>
      <w:marBottom w:val="0"/>
      <w:divBdr>
        <w:top w:val="none" w:sz="0" w:space="0" w:color="auto"/>
        <w:left w:val="none" w:sz="0" w:space="0" w:color="auto"/>
        <w:bottom w:val="none" w:sz="0" w:space="0" w:color="auto"/>
        <w:right w:val="none" w:sz="0" w:space="0" w:color="auto"/>
      </w:divBdr>
    </w:div>
    <w:div w:id="1363940410">
      <w:bodyDiv w:val="1"/>
      <w:marLeft w:val="0"/>
      <w:marRight w:val="0"/>
      <w:marTop w:val="0"/>
      <w:marBottom w:val="0"/>
      <w:divBdr>
        <w:top w:val="none" w:sz="0" w:space="0" w:color="auto"/>
        <w:left w:val="none" w:sz="0" w:space="0" w:color="auto"/>
        <w:bottom w:val="none" w:sz="0" w:space="0" w:color="auto"/>
        <w:right w:val="none" w:sz="0" w:space="0" w:color="auto"/>
      </w:divBdr>
    </w:div>
    <w:div w:id="1371417363">
      <w:bodyDiv w:val="1"/>
      <w:marLeft w:val="0"/>
      <w:marRight w:val="0"/>
      <w:marTop w:val="0"/>
      <w:marBottom w:val="0"/>
      <w:divBdr>
        <w:top w:val="none" w:sz="0" w:space="0" w:color="auto"/>
        <w:left w:val="none" w:sz="0" w:space="0" w:color="auto"/>
        <w:bottom w:val="none" w:sz="0" w:space="0" w:color="auto"/>
        <w:right w:val="none" w:sz="0" w:space="0" w:color="auto"/>
      </w:divBdr>
    </w:div>
    <w:div w:id="1372413377">
      <w:bodyDiv w:val="1"/>
      <w:marLeft w:val="0"/>
      <w:marRight w:val="0"/>
      <w:marTop w:val="0"/>
      <w:marBottom w:val="0"/>
      <w:divBdr>
        <w:top w:val="none" w:sz="0" w:space="0" w:color="auto"/>
        <w:left w:val="none" w:sz="0" w:space="0" w:color="auto"/>
        <w:bottom w:val="none" w:sz="0" w:space="0" w:color="auto"/>
        <w:right w:val="none" w:sz="0" w:space="0" w:color="auto"/>
      </w:divBdr>
    </w:div>
    <w:div w:id="1417048029">
      <w:bodyDiv w:val="1"/>
      <w:marLeft w:val="0"/>
      <w:marRight w:val="0"/>
      <w:marTop w:val="0"/>
      <w:marBottom w:val="0"/>
      <w:divBdr>
        <w:top w:val="none" w:sz="0" w:space="0" w:color="auto"/>
        <w:left w:val="none" w:sz="0" w:space="0" w:color="auto"/>
        <w:bottom w:val="none" w:sz="0" w:space="0" w:color="auto"/>
        <w:right w:val="none" w:sz="0" w:space="0" w:color="auto"/>
      </w:divBdr>
    </w:div>
    <w:div w:id="1497576923">
      <w:bodyDiv w:val="1"/>
      <w:marLeft w:val="0"/>
      <w:marRight w:val="0"/>
      <w:marTop w:val="0"/>
      <w:marBottom w:val="0"/>
      <w:divBdr>
        <w:top w:val="none" w:sz="0" w:space="0" w:color="auto"/>
        <w:left w:val="none" w:sz="0" w:space="0" w:color="auto"/>
        <w:bottom w:val="none" w:sz="0" w:space="0" w:color="auto"/>
        <w:right w:val="none" w:sz="0" w:space="0" w:color="auto"/>
      </w:divBdr>
    </w:div>
    <w:div w:id="1500848220">
      <w:bodyDiv w:val="1"/>
      <w:marLeft w:val="0"/>
      <w:marRight w:val="0"/>
      <w:marTop w:val="0"/>
      <w:marBottom w:val="0"/>
      <w:divBdr>
        <w:top w:val="none" w:sz="0" w:space="0" w:color="auto"/>
        <w:left w:val="none" w:sz="0" w:space="0" w:color="auto"/>
        <w:bottom w:val="none" w:sz="0" w:space="0" w:color="auto"/>
        <w:right w:val="none" w:sz="0" w:space="0" w:color="auto"/>
      </w:divBdr>
    </w:div>
    <w:div w:id="1502701799">
      <w:bodyDiv w:val="1"/>
      <w:marLeft w:val="0"/>
      <w:marRight w:val="0"/>
      <w:marTop w:val="0"/>
      <w:marBottom w:val="0"/>
      <w:divBdr>
        <w:top w:val="none" w:sz="0" w:space="0" w:color="auto"/>
        <w:left w:val="none" w:sz="0" w:space="0" w:color="auto"/>
        <w:bottom w:val="none" w:sz="0" w:space="0" w:color="auto"/>
        <w:right w:val="none" w:sz="0" w:space="0" w:color="auto"/>
      </w:divBdr>
    </w:div>
    <w:div w:id="1513647596">
      <w:bodyDiv w:val="1"/>
      <w:marLeft w:val="0"/>
      <w:marRight w:val="0"/>
      <w:marTop w:val="0"/>
      <w:marBottom w:val="0"/>
      <w:divBdr>
        <w:top w:val="none" w:sz="0" w:space="0" w:color="auto"/>
        <w:left w:val="none" w:sz="0" w:space="0" w:color="auto"/>
        <w:bottom w:val="none" w:sz="0" w:space="0" w:color="auto"/>
        <w:right w:val="none" w:sz="0" w:space="0" w:color="auto"/>
      </w:divBdr>
    </w:div>
    <w:div w:id="1513685917">
      <w:bodyDiv w:val="1"/>
      <w:marLeft w:val="0"/>
      <w:marRight w:val="0"/>
      <w:marTop w:val="0"/>
      <w:marBottom w:val="0"/>
      <w:divBdr>
        <w:top w:val="none" w:sz="0" w:space="0" w:color="auto"/>
        <w:left w:val="none" w:sz="0" w:space="0" w:color="auto"/>
        <w:bottom w:val="none" w:sz="0" w:space="0" w:color="auto"/>
        <w:right w:val="none" w:sz="0" w:space="0" w:color="auto"/>
      </w:divBdr>
    </w:div>
    <w:div w:id="1530726574">
      <w:bodyDiv w:val="1"/>
      <w:marLeft w:val="0"/>
      <w:marRight w:val="0"/>
      <w:marTop w:val="0"/>
      <w:marBottom w:val="0"/>
      <w:divBdr>
        <w:top w:val="none" w:sz="0" w:space="0" w:color="auto"/>
        <w:left w:val="none" w:sz="0" w:space="0" w:color="auto"/>
        <w:bottom w:val="none" w:sz="0" w:space="0" w:color="auto"/>
        <w:right w:val="none" w:sz="0" w:space="0" w:color="auto"/>
      </w:divBdr>
    </w:div>
    <w:div w:id="1554343405">
      <w:bodyDiv w:val="1"/>
      <w:marLeft w:val="0"/>
      <w:marRight w:val="0"/>
      <w:marTop w:val="0"/>
      <w:marBottom w:val="0"/>
      <w:divBdr>
        <w:top w:val="none" w:sz="0" w:space="0" w:color="auto"/>
        <w:left w:val="none" w:sz="0" w:space="0" w:color="auto"/>
        <w:bottom w:val="none" w:sz="0" w:space="0" w:color="auto"/>
        <w:right w:val="none" w:sz="0" w:space="0" w:color="auto"/>
      </w:divBdr>
    </w:div>
    <w:div w:id="1560048861">
      <w:bodyDiv w:val="1"/>
      <w:marLeft w:val="0"/>
      <w:marRight w:val="0"/>
      <w:marTop w:val="0"/>
      <w:marBottom w:val="0"/>
      <w:divBdr>
        <w:top w:val="none" w:sz="0" w:space="0" w:color="auto"/>
        <w:left w:val="none" w:sz="0" w:space="0" w:color="auto"/>
        <w:bottom w:val="none" w:sz="0" w:space="0" w:color="auto"/>
        <w:right w:val="none" w:sz="0" w:space="0" w:color="auto"/>
      </w:divBdr>
    </w:div>
    <w:div w:id="1562904480">
      <w:bodyDiv w:val="1"/>
      <w:marLeft w:val="0"/>
      <w:marRight w:val="0"/>
      <w:marTop w:val="0"/>
      <w:marBottom w:val="0"/>
      <w:divBdr>
        <w:top w:val="none" w:sz="0" w:space="0" w:color="auto"/>
        <w:left w:val="none" w:sz="0" w:space="0" w:color="auto"/>
        <w:bottom w:val="none" w:sz="0" w:space="0" w:color="auto"/>
        <w:right w:val="none" w:sz="0" w:space="0" w:color="auto"/>
      </w:divBdr>
    </w:div>
    <w:div w:id="1586959193">
      <w:bodyDiv w:val="1"/>
      <w:marLeft w:val="0"/>
      <w:marRight w:val="0"/>
      <w:marTop w:val="0"/>
      <w:marBottom w:val="0"/>
      <w:divBdr>
        <w:top w:val="none" w:sz="0" w:space="0" w:color="auto"/>
        <w:left w:val="none" w:sz="0" w:space="0" w:color="auto"/>
        <w:bottom w:val="none" w:sz="0" w:space="0" w:color="auto"/>
        <w:right w:val="none" w:sz="0" w:space="0" w:color="auto"/>
      </w:divBdr>
    </w:div>
    <w:div w:id="1591739822">
      <w:bodyDiv w:val="1"/>
      <w:marLeft w:val="0"/>
      <w:marRight w:val="0"/>
      <w:marTop w:val="0"/>
      <w:marBottom w:val="0"/>
      <w:divBdr>
        <w:top w:val="none" w:sz="0" w:space="0" w:color="auto"/>
        <w:left w:val="none" w:sz="0" w:space="0" w:color="auto"/>
        <w:bottom w:val="none" w:sz="0" w:space="0" w:color="auto"/>
        <w:right w:val="none" w:sz="0" w:space="0" w:color="auto"/>
      </w:divBdr>
    </w:div>
    <w:div w:id="1616214643">
      <w:bodyDiv w:val="1"/>
      <w:marLeft w:val="0"/>
      <w:marRight w:val="0"/>
      <w:marTop w:val="0"/>
      <w:marBottom w:val="0"/>
      <w:divBdr>
        <w:top w:val="none" w:sz="0" w:space="0" w:color="auto"/>
        <w:left w:val="none" w:sz="0" w:space="0" w:color="auto"/>
        <w:bottom w:val="none" w:sz="0" w:space="0" w:color="auto"/>
        <w:right w:val="none" w:sz="0" w:space="0" w:color="auto"/>
      </w:divBdr>
    </w:div>
    <w:div w:id="1647509723">
      <w:bodyDiv w:val="1"/>
      <w:marLeft w:val="0"/>
      <w:marRight w:val="0"/>
      <w:marTop w:val="0"/>
      <w:marBottom w:val="0"/>
      <w:divBdr>
        <w:top w:val="none" w:sz="0" w:space="0" w:color="auto"/>
        <w:left w:val="none" w:sz="0" w:space="0" w:color="auto"/>
        <w:bottom w:val="none" w:sz="0" w:space="0" w:color="auto"/>
        <w:right w:val="none" w:sz="0" w:space="0" w:color="auto"/>
      </w:divBdr>
    </w:div>
    <w:div w:id="1715034651">
      <w:bodyDiv w:val="1"/>
      <w:marLeft w:val="0"/>
      <w:marRight w:val="0"/>
      <w:marTop w:val="0"/>
      <w:marBottom w:val="0"/>
      <w:divBdr>
        <w:top w:val="none" w:sz="0" w:space="0" w:color="auto"/>
        <w:left w:val="none" w:sz="0" w:space="0" w:color="auto"/>
        <w:bottom w:val="none" w:sz="0" w:space="0" w:color="auto"/>
        <w:right w:val="none" w:sz="0" w:space="0" w:color="auto"/>
      </w:divBdr>
    </w:div>
    <w:div w:id="1781950056">
      <w:bodyDiv w:val="1"/>
      <w:marLeft w:val="0"/>
      <w:marRight w:val="0"/>
      <w:marTop w:val="0"/>
      <w:marBottom w:val="0"/>
      <w:divBdr>
        <w:top w:val="none" w:sz="0" w:space="0" w:color="auto"/>
        <w:left w:val="none" w:sz="0" w:space="0" w:color="auto"/>
        <w:bottom w:val="none" w:sz="0" w:space="0" w:color="auto"/>
        <w:right w:val="none" w:sz="0" w:space="0" w:color="auto"/>
      </w:divBdr>
    </w:div>
    <w:div w:id="1806507166">
      <w:bodyDiv w:val="1"/>
      <w:marLeft w:val="0"/>
      <w:marRight w:val="0"/>
      <w:marTop w:val="0"/>
      <w:marBottom w:val="0"/>
      <w:divBdr>
        <w:top w:val="none" w:sz="0" w:space="0" w:color="auto"/>
        <w:left w:val="none" w:sz="0" w:space="0" w:color="auto"/>
        <w:bottom w:val="none" w:sz="0" w:space="0" w:color="auto"/>
        <w:right w:val="none" w:sz="0" w:space="0" w:color="auto"/>
      </w:divBdr>
    </w:div>
    <w:div w:id="1808039456">
      <w:bodyDiv w:val="1"/>
      <w:marLeft w:val="0"/>
      <w:marRight w:val="0"/>
      <w:marTop w:val="0"/>
      <w:marBottom w:val="0"/>
      <w:divBdr>
        <w:top w:val="none" w:sz="0" w:space="0" w:color="auto"/>
        <w:left w:val="none" w:sz="0" w:space="0" w:color="auto"/>
        <w:bottom w:val="none" w:sz="0" w:space="0" w:color="auto"/>
        <w:right w:val="none" w:sz="0" w:space="0" w:color="auto"/>
      </w:divBdr>
    </w:div>
    <w:div w:id="1809591414">
      <w:bodyDiv w:val="1"/>
      <w:marLeft w:val="0"/>
      <w:marRight w:val="0"/>
      <w:marTop w:val="0"/>
      <w:marBottom w:val="0"/>
      <w:divBdr>
        <w:top w:val="none" w:sz="0" w:space="0" w:color="auto"/>
        <w:left w:val="none" w:sz="0" w:space="0" w:color="auto"/>
        <w:bottom w:val="none" w:sz="0" w:space="0" w:color="auto"/>
        <w:right w:val="none" w:sz="0" w:space="0" w:color="auto"/>
      </w:divBdr>
    </w:div>
    <w:div w:id="1824201060">
      <w:bodyDiv w:val="1"/>
      <w:marLeft w:val="0"/>
      <w:marRight w:val="0"/>
      <w:marTop w:val="0"/>
      <w:marBottom w:val="0"/>
      <w:divBdr>
        <w:top w:val="none" w:sz="0" w:space="0" w:color="auto"/>
        <w:left w:val="none" w:sz="0" w:space="0" w:color="auto"/>
        <w:bottom w:val="none" w:sz="0" w:space="0" w:color="auto"/>
        <w:right w:val="none" w:sz="0" w:space="0" w:color="auto"/>
      </w:divBdr>
    </w:div>
    <w:div w:id="1874612328">
      <w:bodyDiv w:val="1"/>
      <w:marLeft w:val="0"/>
      <w:marRight w:val="0"/>
      <w:marTop w:val="0"/>
      <w:marBottom w:val="0"/>
      <w:divBdr>
        <w:top w:val="none" w:sz="0" w:space="0" w:color="auto"/>
        <w:left w:val="none" w:sz="0" w:space="0" w:color="auto"/>
        <w:bottom w:val="none" w:sz="0" w:space="0" w:color="auto"/>
        <w:right w:val="none" w:sz="0" w:space="0" w:color="auto"/>
      </w:divBdr>
    </w:div>
    <w:div w:id="1878351137">
      <w:bodyDiv w:val="1"/>
      <w:marLeft w:val="0"/>
      <w:marRight w:val="0"/>
      <w:marTop w:val="0"/>
      <w:marBottom w:val="0"/>
      <w:divBdr>
        <w:top w:val="none" w:sz="0" w:space="0" w:color="auto"/>
        <w:left w:val="none" w:sz="0" w:space="0" w:color="auto"/>
        <w:bottom w:val="none" w:sz="0" w:space="0" w:color="auto"/>
        <w:right w:val="none" w:sz="0" w:space="0" w:color="auto"/>
      </w:divBdr>
    </w:div>
    <w:div w:id="1885940402">
      <w:bodyDiv w:val="1"/>
      <w:marLeft w:val="0"/>
      <w:marRight w:val="0"/>
      <w:marTop w:val="0"/>
      <w:marBottom w:val="0"/>
      <w:divBdr>
        <w:top w:val="none" w:sz="0" w:space="0" w:color="auto"/>
        <w:left w:val="none" w:sz="0" w:space="0" w:color="auto"/>
        <w:bottom w:val="none" w:sz="0" w:space="0" w:color="auto"/>
        <w:right w:val="none" w:sz="0" w:space="0" w:color="auto"/>
      </w:divBdr>
    </w:div>
    <w:div w:id="1919435512">
      <w:bodyDiv w:val="1"/>
      <w:marLeft w:val="0"/>
      <w:marRight w:val="0"/>
      <w:marTop w:val="0"/>
      <w:marBottom w:val="0"/>
      <w:divBdr>
        <w:top w:val="none" w:sz="0" w:space="0" w:color="auto"/>
        <w:left w:val="none" w:sz="0" w:space="0" w:color="auto"/>
        <w:bottom w:val="none" w:sz="0" w:space="0" w:color="auto"/>
        <w:right w:val="none" w:sz="0" w:space="0" w:color="auto"/>
      </w:divBdr>
    </w:div>
    <w:div w:id="1925020821">
      <w:bodyDiv w:val="1"/>
      <w:marLeft w:val="0"/>
      <w:marRight w:val="0"/>
      <w:marTop w:val="0"/>
      <w:marBottom w:val="0"/>
      <w:divBdr>
        <w:top w:val="none" w:sz="0" w:space="0" w:color="auto"/>
        <w:left w:val="none" w:sz="0" w:space="0" w:color="auto"/>
        <w:bottom w:val="none" w:sz="0" w:space="0" w:color="auto"/>
        <w:right w:val="none" w:sz="0" w:space="0" w:color="auto"/>
      </w:divBdr>
    </w:div>
    <w:div w:id="1932351748">
      <w:bodyDiv w:val="1"/>
      <w:marLeft w:val="0"/>
      <w:marRight w:val="0"/>
      <w:marTop w:val="0"/>
      <w:marBottom w:val="0"/>
      <w:divBdr>
        <w:top w:val="none" w:sz="0" w:space="0" w:color="auto"/>
        <w:left w:val="none" w:sz="0" w:space="0" w:color="auto"/>
        <w:bottom w:val="none" w:sz="0" w:space="0" w:color="auto"/>
        <w:right w:val="none" w:sz="0" w:space="0" w:color="auto"/>
      </w:divBdr>
    </w:div>
    <w:div w:id="1939291495">
      <w:bodyDiv w:val="1"/>
      <w:marLeft w:val="0"/>
      <w:marRight w:val="0"/>
      <w:marTop w:val="0"/>
      <w:marBottom w:val="0"/>
      <w:divBdr>
        <w:top w:val="none" w:sz="0" w:space="0" w:color="auto"/>
        <w:left w:val="none" w:sz="0" w:space="0" w:color="auto"/>
        <w:bottom w:val="none" w:sz="0" w:space="0" w:color="auto"/>
        <w:right w:val="none" w:sz="0" w:space="0" w:color="auto"/>
      </w:divBdr>
      <w:divsChild>
        <w:div w:id="1619684037">
          <w:marLeft w:val="0"/>
          <w:marRight w:val="0"/>
          <w:marTop w:val="0"/>
          <w:marBottom w:val="0"/>
          <w:divBdr>
            <w:top w:val="none" w:sz="0" w:space="0" w:color="auto"/>
            <w:left w:val="none" w:sz="0" w:space="0" w:color="auto"/>
            <w:bottom w:val="none" w:sz="0" w:space="0" w:color="auto"/>
            <w:right w:val="none" w:sz="0" w:space="0" w:color="auto"/>
          </w:divBdr>
        </w:div>
      </w:divsChild>
    </w:div>
    <w:div w:id="1952205561">
      <w:bodyDiv w:val="1"/>
      <w:marLeft w:val="0"/>
      <w:marRight w:val="0"/>
      <w:marTop w:val="0"/>
      <w:marBottom w:val="0"/>
      <w:divBdr>
        <w:top w:val="none" w:sz="0" w:space="0" w:color="auto"/>
        <w:left w:val="none" w:sz="0" w:space="0" w:color="auto"/>
        <w:bottom w:val="none" w:sz="0" w:space="0" w:color="auto"/>
        <w:right w:val="none" w:sz="0" w:space="0" w:color="auto"/>
      </w:divBdr>
      <w:divsChild>
        <w:div w:id="1992563914">
          <w:marLeft w:val="0"/>
          <w:marRight w:val="0"/>
          <w:marTop w:val="0"/>
          <w:marBottom w:val="0"/>
          <w:divBdr>
            <w:top w:val="none" w:sz="0" w:space="0" w:color="auto"/>
            <w:left w:val="none" w:sz="0" w:space="0" w:color="auto"/>
            <w:bottom w:val="none" w:sz="0" w:space="0" w:color="auto"/>
            <w:right w:val="none" w:sz="0" w:space="0" w:color="auto"/>
          </w:divBdr>
        </w:div>
      </w:divsChild>
    </w:div>
    <w:div w:id="1960722469">
      <w:bodyDiv w:val="1"/>
      <w:marLeft w:val="0"/>
      <w:marRight w:val="0"/>
      <w:marTop w:val="0"/>
      <w:marBottom w:val="0"/>
      <w:divBdr>
        <w:top w:val="none" w:sz="0" w:space="0" w:color="auto"/>
        <w:left w:val="none" w:sz="0" w:space="0" w:color="auto"/>
        <w:bottom w:val="none" w:sz="0" w:space="0" w:color="auto"/>
        <w:right w:val="none" w:sz="0" w:space="0" w:color="auto"/>
      </w:divBdr>
      <w:divsChild>
        <w:div w:id="1863282428">
          <w:marLeft w:val="0"/>
          <w:marRight w:val="0"/>
          <w:marTop w:val="0"/>
          <w:marBottom w:val="0"/>
          <w:divBdr>
            <w:top w:val="none" w:sz="0" w:space="0" w:color="auto"/>
            <w:left w:val="none" w:sz="0" w:space="0" w:color="auto"/>
            <w:bottom w:val="none" w:sz="0" w:space="0" w:color="auto"/>
            <w:right w:val="none" w:sz="0" w:space="0" w:color="auto"/>
          </w:divBdr>
        </w:div>
      </w:divsChild>
    </w:div>
    <w:div w:id="1982802280">
      <w:bodyDiv w:val="1"/>
      <w:marLeft w:val="0"/>
      <w:marRight w:val="0"/>
      <w:marTop w:val="0"/>
      <w:marBottom w:val="0"/>
      <w:divBdr>
        <w:top w:val="none" w:sz="0" w:space="0" w:color="auto"/>
        <w:left w:val="none" w:sz="0" w:space="0" w:color="auto"/>
        <w:bottom w:val="none" w:sz="0" w:space="0" w:color="auto"/>
        <w:right w:val="none" w:sz="0" w:space="0" w:color="auto"/>
      </w:divBdr>
      <w:divsChild>
        <w:div w:id="645596030">
          <w:marLeft w:val="0"/>
          <w:marRight w:val="0"/>
          <w:marTop w:val="0"/>
          <w:marBottom w:val="0"/>
          <w:divBdr>
            <w:top w:val="none" w:sz="0" w:space="0" w:color="auto"/>
            <w:left w:val="none" w:sz="0" w:space="0" w:color="auto"/>
            <w:bottom w:val="none" w:sz="0" w:space="0" w:color="auto"/>
            <w:right w:val="none" w:sz="0" w:space="0" w:color="auto"/>
          </w:divBdr>
        </w:div>
      </w:divsChild>
    </w:div>
    <w:div w:id="1986398291">
      <w:bodyDiv w:val="1"/>
      <w:marLeft w:val="0"/>
      <w:marRight w:val="0"/>
      <w:marTop w:val="0"/>
      <w:marBottom w:val="0"/>
      <w:divBdr>
        <w:top w:val="none" w:sz="0" w:space="0" w:color="auto"/>
        <w:left w:val="none" w:sz="0" w:space="0" w:color="auto"/>
        <w:bottom w:val="none" w:sz="0" w:space="0" w:color="auto"/>
        <w:right w:val="none" w:sz="0" w:space="0" w:color="auto"/>
      </w:divBdr>
    </w:div>
    <w:div w:id="1991905263">
      <w:bodyDiv w:val="1"/>
      <w:marLeft w:val="0"/>
      <w:marRight w:val="0"/>
      <w:marTop w:val="0"/>
      <w:marBottom w:val="0"/>
      <w:divBdr>
        <w:top w:val="none" w:sz="0" w:space="0" w:color="auto"/>
        <w:left w:val="none" w:sz="0" w:space="0" w:color="auto"/>
        <w:bottom w:val="none" w:sz="0" w:space="0" w:color="auto"/>
        <w:right w:val="none" w:sz="0" w:space="0" w:color="auto"/>
      </w:divBdr>
    </w:div>
    <w:div w:id="2011252314">
      <w:bodyDiv w:val="1"/>
      <w:marLeft w:val="0"/>
      <w:marRight w:val="0"/>
      <w:marTop w:val="0"/>
      <w:marBottom w:val="0"/>
      <w:divBdr>
        <w:top w:val="none" w:sz="0" w:space="0" w:color="auto"/>
        <w:left w:val="none" w:sz="0" w:space="0" w:color="auto"/>
        <w:bottom w:val="none" w:sz="0" w:space="0" w:color="auto"/>
        <w:right w:val="none" w:sz="0" w:space="0" w:color="auto"/>
      </w:divBdr>
    </w:div>
    <w:div w:id="2016611956">
      <w:bodyDiv w:val="1"/>
      <w:marLeft w:val="0"/>
      <w:marRight w:val="0"/>
      <w:marTop w:val="0"/>
      <w:marBottom w:val="0"/>
      <w:divBdr>
        <w:top w:val="none" w:sz="0" w:space="0" w:color="auto"/>
        <w:left w:val="none" w:sz="0" w:space="0" w:color="auto"/>
        <w:bottom w:val="none" w:sz="0" w:space="0" w:color="auto"/>
        <w:right w:val="none" w:sz="0" w:space="0" w:color="auto"/>
      </w:divBdr>
    </w:div>
    <w:div w:id="2028097583">
      <w:bodyDiv w:val="1"/>
      <w:marLeft w:val="0"/>
      <w:marRight w:val="0"/>
      <w:marTop w:val="0"/>
      <w:marBottom w:val="0"/>
      <w:divBdr>
        <w:top w:val="none" w:sz="0" w:space="0" w:color="auto"/>
        <w:left w:val="none" w:sz="0" w:space="0" w:color="auto"/>
        <w:bottom w:val="none" w:sz="0" w:space="0" w:color="auto"/>
        <w:right w:val="none" w:sz="0" w:space="0" w:color="auto"/>
      </w:divBdr>
    </w:div>
    <w:div w:id="2035568731">
      <w:bodyDiv w:val="1"/>
      <w:marLeft w:val="0"/>
      <w:marRight w:val="0"/>
      <w:marTop w:val="0"/>
      <w:marBottom w:val="0"/>
      <w:divBdr>
        <w:top w:val="none" w:sz="0" w:space="0" w:color="auto"/>
        <w:left w:val="none" w:sz="0" w:space="0" w:color="auto"/>
        <w:bottom w:val="none" w:sz="0" w:space="0" w:color="auto"/>
        <w:right w:val="none" w:sz="0" w:space="0" w:color="auto"/>
      </w:divBdr>
    </w:div>
    <w:div w:id="2049330007">
      <w:bodyDiv w:val="1"/>
      <w:marLeft w:val="0"/>
      <w:marRight w:val="0"/>
      <w:marTop w:val="0"/>
      <w:marBottom w:val="0"/>
      <w:divBdr>
        <w:top w:val="none" w:sz="0" w:space="0" w:color="auto"/>
        <w:left w:val="none" w:sz="0" w:space="0" w:color="auto"/>
        <w:bottom w:val="none" w:sz="0" w:space="0" w:color="auto"/>
        <w:right w:val="none" w:sz="0" w:space="0" w:color="auto"/>
      </w:divBdr>
    </w:div>
    <w:div w:id="2050837335">
      <w:bodyDiv w:val="1"/>
      <w:marLeft w:val="0"/>
      <w:marRight w:val="0"/>
      <w:marTop w:val="0"/>
      <w:marBottom w:val="0"/>
      <w:divBdr>
        <w:top w:val="none" w:sz="0" w:space="0" w:color="auto"/>
        <w:left w:val="none" w:sz="0" w:space="0" w:color="auto"/>
        <w:bottom w:val="none" w:sz="0" w:space="0" w:color="auto"/>
        <w:right w:val="none" w:sz="0" w:space="0" w:color="auto"/>
      </w:divBdr>
    </w:div>
    <w:div w:id="2079476665">
      <w:bodyDiv w:val="1"/>
      <w:marLeft w:val="0"/>
      <w:marRight w:val="0"/>
      <w:marTop w:val="0"/>
      <w:marBottom w:val="0"/>
      <w:divBdr>
        <w:top w:val="none" w:sz="0" w:space="0" w:color="auto"/>
        <w:left w:val="none" w:sz="0" w:space="0" w:color="auto"/>
        <w:bottom w:val="none" w:sz="0" w:space="0" w:color="auto"/>
        <w:right w:val="none" w:sz="0" w:space="0" w:color="auto"/>
      </w:divBdr>
    </w:div>
    <w:div w:id="2086609961">
      <w:bodyDiv w:val="1"/>
      <w:marLeft w:val="0"/>
      <w:marRight w:val="0"/>
      <w:marTop w:val="0"/>
      <w:marBottom w:val="0"/>
      <w:divBdr>
        <w:top w:val="none" w:sz="0" w:space="0" w:color="auto"/>
        <w:left w:val="none" w:sz="0" w:space="0" w:color="auto"/>
        <w:bottom w:val="none" w:sz="0" w:space="0" w:color="auto"/>
        <w:right w:val="none" w:sz="0" w:space="0" w:color="auto"/>
      </w:divBdr>
      <w:divsChild>
        <w:div w:id="780993922">
          <w:marLeft w:val="0"/>
          <w:marRight w:val="0"/>
          <w:marTop w:val="0"/>
          <w:marBottom w:val="0"/>
          <w:divBdr>
            <w:top w:val="none" w:sz="0" w:space="0" w:color="auto"/>
            <w:left w:val="none" w:sz="0" w:space="0" w:color="auto"/>
            <w:bottom w:val="none" w:sz="0" w:space="0" w:color="auto"/>
            <w:right w:val="none" w:sz="0" w:space="0" w:color="auto"/>
          </w:divBdr>
        </w:div>
      </w:divsChild>
    </w:div>
    <w:div w:id="2111196977">
      <w:bodyDiv w:val="1"/>
      <w:marLeft w:val="0"/>
      <w:marRight w:val="0"/>
      <w:marTop w:val="0"/>
      <w:marBottom w:val="0"/>
      <w:divBdr>
        <w:top w:val="none" w:sz="0" w:space="0" w:color="auto"/>
        <w:left w:val="none" w:sz="0" w:space="0" w:color="auto"/>
        <w:bottom w:val="none" w:sz="0" w:space="0" w:color="auto"/>
        <w:right w:val="none" w:sz="0" w:space="0" w:color="auto"/>
      </w:divBdr>
    </w:div>
    <w:div w:id="2126609208">
      <w:bodyDiv w:val="1"/>
      <w:marLeft w:val="0"/>
      <w:marRight w:val="0"/>
      <w:marTop w:val="0"/>
      <w:marBottom w:val="0"/>
      <w:divBdr>
        <w:top w:val="none" w:sz="0" w:space="0" w:color="auto"/>
        <w:left w:val="none" w:sz="0" w:space="0" w:color="auto"/>
        <w:bottom w:val="none" w:sz="0" w:space="0" w:color="auto"/>
        <w:right w:val="none" w:sz="0" w:space="0" w:color="auto"/>
      </w:divBdr>
    </w:div>
    <w:div w:id="2130781040">
      <w:bodyDiv w:val="1"/>
      <w:marLeft w:val="0"/>
      <w:marRight w:val="0"/>
      <w:marTop w:val="0"/>
      <w:marBottom w:val="0"/>
      <w:divBdr>
        <w:top w:val="none" w:sz="0" w:space="0" w:color="auto"/>
        <w:left w:val="none" w:sz="0" w:space="0" w:color="auto"/>
        <w:bottom w:val="none" w:sz="0" w:space="0" w:color="auto"/>
        <w:right w:val="none" w:sz="0" w:space="0" w:color="auto"/>
      </w:divBdr>
    </w:div>
    <w:div w:id="2137481476">
      <w:bodyDiv w:val="1"/>
      <w:marLeft w:val="0"/>
      <w:marRight w:val="0"/>
      <w:marTop w:val="0"/>
      <w:marBottom w:val="0"/>
      <w:divBdr>
        <w:top w:val="none" w:sz="0" w:space="0" w:color="auto"/>
        <w:left w:val="none" w:sz="0" w:space="0" w:color="auto"/>
        <w:bottom w:val="none" w:sz="0" w:space="0" w:color="auto"/>
        <w:right w:val="none" w:sz="0" w:space="0" w:color="auto"/>
      </w:divBdr>
    </w:div>
    <w:div w:id="2146123843">
      <w:bodyDiv w:val="1"/>
      <w:marLeft w:val="0"/>
      <w:marRight w:val="0"/>
      <w:marTop w:val="0"/>
      <w:marBottom w:val="0"/>
      <w:divBdr>
        <w:top w:val="none" w:sz="0" w:space="0" w:color="auto"/>
        <w:left w:val="none" w:sz="0" w:space="0" w:color="auto"/>
        <w:bottom w:val="none" w:sz="0" w:space="0" w:color="auto"/>
        <w:right w:val="none" w:sz="0" w:space="0" w:color="auto"/>
      </w:divBdr>
      <w:divsChild>
        <w:div w:id="99226370">
          <w:marLeft w:val="0"/>
          <w:marRight w:val="0"/>
          <w:marTop w:val="0"/>
          <w:marBottom w:val="0"/>
          <w:divBdr>
            <w:top w:val="none" w:sz="0" w:space="0" w:color="auto"/>
            <w:left w:val="none" w:sz="0" w:space="0" w:color="auto"/>
            <w:bottom w:val="none" w:sz="0" w:space="0" w:color="auto"/>
            <w:right w:val="none" w:sz="0" w:space="0" w:color="auto"/>
          </w:divBdr>
        </w:div>
        <w:div w:id="1001615952">
          <w:marLeft w:val="45"/>
          <w:marRight w:val="45"/>
          <w:marTop w:val="15"/>
          <w:marBottom w:val="0"/>
          <w:divBdr>
            <w:top w:val="none" w:sz="0" w:space="0" w:color="auto"/>
            <w:left w:val="none" w:sz="0" w:space="0" w:color="auto"/>
            <w:bottom w:val="none" w:sz="0" w:space="0" w:color="auto"/>
            <w:right w:val="none" w:sz="0" w:space="0" w:color="auto"/>
          </w:divBdr>
          <w:divsChild>
            <w:div w:id="1170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zo.gov.ua/verify"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EAA5-1CA7-4D92-9DC3-82FEFD8F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35</Pages>
  <Words>18084</Words>
  <Characters>103083</Characters>
  <Application>Microsoft Office Word</Application>
  <DocSecurity>0</DocSecurity>
  <Lines>859</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120926</CharactersWithSpaces>
  <SharedDoc>false</SharedDoc>
  <HLinks>
    <vt:vector size="12" baseType="variant">
      <vt:variant>
        <vt:i4>5308492</vt:i4>
      </vt:variant>
      <vt:variant>
        <vt:i4>3</vt:i4>
      </vt:variant>
      <vt:variant>
        <vt:i4>0</vt:i4>
      </vt:variant>
      <vt:variant>
        <vt:i4>5</vt:i4>
      </vt:variant>
      <vt:variant>
        <vt:lpwstr>mailto:tender_sso@ukr.net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25</cp:revision>
  <cp:lastPrinted>2024-01-31T12:04:00Z</cp:lastPrinted>
  <dcterms:created xsi:type="dcterms:W3CDTF">2023-11-07T09:26:00Z</dcterms:created>
  <dcterms:modified xsi:type="dcterms:W3CDTF">2024-01-31T12:16:00Z</dcterms:modified>
</cp:coreProperties>
</file>