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436" w:rsidRDefault="000E5436" w:rsidP="000E5436">
      <w:pPr>
        <w:pStyle w:val="1"/>
        <w:jc w:val="center"/>
        <w:rPr>
          <w:rFonts w:ascii="Times New Roman" w:hAnsi="Times New Roman" w:cs="Times New Roman"/>
          <w:bCs/>
          <w:lang w:val="uk-UA"/>
        </w:rPr>
      </w:pPr>
      <w:r>
        <w:rPr>
          <w:rFonts w:ascii="Times New Roman" w:hAnsi="Times New Roman" w:cs="Times New Roman"/>
          <w:bCs/>
          <w:lang w:val="uk-UA"/>
        </w:rPr>
        <w:t>ОБГРУНТУВАННЯ</w:t>
      </w:r>
    </w:p>
    <w:p w:rsidR="000E5436" w:rsidRDefault="000E5436" w:rsidP="000E5436">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Застосування процедури відкритих торгів закупівлі:</w:t>
      </w:r>
    </w:p>
    <w:p w:rsidR="000E5436" w:rsidRDefault="000E5436" w:rsidP="000E5436">
      <w:pPr>
        <w:spacing w:after="0" w:line="240" w:lineRule="auto"/>
        <w:jc w:val="center"/>
        <w:rPr>
          <w:rFonts w:ascii="Times New Roman" w:hAnsi="Times New Roman"/>
          <w:sz w:val="24"/>
          <w:szCs w:val="24"/>
          <w:lang w:val="uk-UA" w:eastAsia="ru-RU"/>
        </w:rPr>
      </w:pPr>
    </w:p>
    <w:p w:rsidR="00E73E54" w:rsidRPr="00AA7B0C" w:rsidRDefault="00E73E54" w:rsidP="006F4BC1">
      <w:pPr>
        <w:spacing w:after="0" w:line="240" w:lineRule="auto"/>
        <w:jc w:val="center"/>
        <w:rPr>
          <w:rFonts w:ascii="Times New Roman" w:hAnsi="Times New Roman"/>
          <w:b/>
          <w:sz w:val="28"/>
          <w:szCs w:val="28"/>
          <w:lang w:val="uk-UA"/>
        </w:rPr>
      </w:pPr>
      <w:r w:rsidRPr="00BE300F">
        <w:rPr>
          <w:rFonts w:ascii="Times New Roman" w:hAnsi="Times New Roman"/>
          <w:sz w:val="24"/>
          <w:szCs w:val="24"/>
          <w:lang w:val="uk-UA"/>
        </w:rPr>
        <w:t xml:space="preserve">Код ДК 021:2015 "Єдиний закупівельний словник" - </w:t>
      </w:r>
      <w:r w:rsidRPr="00AA7B0C">
        <w:rPr>
          <w:rFonts w:ascii="Times New Roman" w:hAnsi="Times New Roman"/>
          <w:sz w:val="28"/>
          <w:szCs w:val="28"/>
          <w:lang w:val="uk-UA" w:eastAsia="uk-UA"/>
        </w:rPr>
        <w:t xml:space="preserve">код </w:t>
      </w:r>
      <w:r w:rsidR="00AA7B0C" w:rsidRPr="00AA7B0C">
        <w:rPr>
          <w:rFonts w:ascii="Times New Roman" w:hAnsi="Times New Roman"/>
          <w:sz w:val="28"/>
          <w:szCs w:val="28"/>
          <w:lang w:val="uk-UA"/>
        </w:rPr>
        <w:t>ДК 021:2015: 03220000-9 – Овочі, фрукти та горіхи</w:t>
      </w:r>
    </w:p>
    <w:p w:rsidR="00A2473F" w:rsidRPr="00A2473F" w:rsidRDefault="00A2473F" w:rsidP="00A2473F">
      <w:pPr>
        <w:pStyle w:val="a5"/>
        <w:keepNext/>
        <w:keepLines/>
        <w:numPr>
          <w:ilvl w:val="0"/>
          <w:numId w:val="1"/>
        </w:numPr>
        <w:ind w:right="120"/>
        <w:jc w:val="center"/>
        <w:rPr>
          <w:rFonts w:ascii="Times New Roman" w:hAnsi="Times New Roman"/>
          <w:bCs/>
          <w:sz w:val="24"/>
          <w:szCs w:val="24"/>
          <w:lang w:val="uk-UA" w:eastAsia="zh-CN"/>
        </w:rPr>
      </w:pPr>
      <w:r w:rsidRPr="00A2473F">
        <w:rPr>
          <w:rFonts w:ascii="Times New Roman" w:hAnsi="Times New Roman"/>
          <w:bCs/>
          <w:sz w:val="24"/>
          <w:szCs w:val="24"/>
          <w:lang w:val="uk-UA" w:eastAsia="zh-CN"/>
        </w:rPr>
        <w:t>Лот 1 – Овочі (капуста білокачанна, капуста цвітна, цибуля ріпчаста, морква, помідори свіжі, буряк столовий, баклажани, перець солодкий, часник).</w:t>
      </w:r>
    </w:p>
    <w:p w:rsidR="00A2473F" w:rsidRPr="00A2473F" w:rsidRDefault="00A2473F" w:rsidP="00A2473F">
      <w:pPr>
        <w:pStyle w:val="a5"/>
        <w:keepNext/>
        <w:keepLines/>
        <w:numPr>
          <w:ilvl w:val="0"/>
          <w:numId w:val="1"/>
        </w:numPr>
        <w:ind w:right="120"/>
        <w:jc w:val="center"/>
        <w:rPr>
          <w:rFonts w:ascii="Times New Roman" w:hAnsi="Times New Roman"/>
          <w:bCs/>
          <w:sz w:val="24"/>
          <w:szCs w:val="24"/>
          <w:lang w:val="uk-UA" w:eastAsia="zh-CN"/>
        </w:rPr>
      </w:pPr>
      <w:r w:rsidRPr="00A2473F">
        <w:rPr>
          <w:rFonts w:ascii="Times New Roman" w:hAnsi="Times New Roman"/>
          <w:bCs/>
          <w:sz w:val="24"/>
          <w:szCs w:val="24"/>
          <w:lang w:val="uk-UA" w:eastAsia="zh-CN"/>
        </w:rPr>
        <w:t>Лот 2 – Фрукти (мандарин, апельсин, банан, яблука св., лимон, виноград, малина).</w:t>
      </w:r>
    </w:p>
    <w:p w:rsidR="000E5436" w:rsidRDefault="000E5436" w:rsidP="00A2473F">
      <w:pPr>
        <w:pStyle w:val="a5"/>
        <w:tabs>
          <w:tab w:val="left" w:pos="426"/>
          <w:tab w:val="left" w:pos="851"/>
        </w:tabs>
        <w:spacing w:after="0" w:line="240" w:lineRule="auto"/>
        <w:ind w:left="567"/>
        <w:jc w:val="both"/>
        <w:rPr>
          <w:rFonts w:ascii="Times New Roman" w:hAnsi="Times New Roman"/>
          <w:b/>
          <w:bCs/>
          <w:spacing w:val="-3"/>
          <w:sz w:val="24"/>
          <w:szCs w:val="24"/>
          <w:lang w:val="uk-UA"/>
        </w:rPr>
      </w:pPr>
      <w:r>
        <w:rPr>
          <w:rFonts w:ascii="Times New Roman" w:hAnsi="Times New Roman"/>
          <w:bCs/>
          <w:spacing w:val="-3"/>
          <w:sz w:val="24"/>
          <w:szCs w:val="24"/>
          <w:lang w:val="uk-UA"/>
        </w:rPr>
        <w:t>Замовник</w:t>
      </w:r>
      <w:r>
        <w:rPr>
          <w:rFonts w:ascii="Times New Roman" w:hAnsi="Times New Roman"/>
          <w:b/>
          <w:bCs/>
          <w:spacing w:val="-3"/>
          <w:sz w:val="24"/>
          <w:szCs w:val="24"/>
          <w:lang w:val="uk-UA"/>
        </w:rPr>
        <w:t>.</w:t>
      </w:r>
    </w:p>
    <w:p w:rsidR="000E5436" w:rsidRPr="00A81D2E" w:rsidRDefault="000E5436" w:rsidP="00A3217A">
      <w:pPr>
        <w:pStyle w:val="a5"/>
        <w:numPr>
          <w:ilvl w:val="1"/>
          <w:numId w:val="1"/>
        </w:numPr>
        <w:tabs>
          <w:tab w:val="left" w:pos="426"/>
          <w:tab w:val="left" w:pos="851"/>
          <w:tab w:val="left" w:pos="993"/>
        </w:tabs>
        <w:spacing w:after="0" w:line="240" w:lineRule="auto"/>
        <w:ind w:firstLine="0"/>
        <w:jc w:val="both"/>
        <w:rPr>
          <w:rFonts w:ascii="Times New Roman" w:hAnsi="Times New Roman"/>
          <w:sz w:val="24"/>
          <w:szCs w:val="24"/>
          <w:lang w:val="uk-UA"/>
        </w:rPr>
      </w:pPr>
      <w:r w:rsidRPr="00A81D2E">
        <w:rPr>
          <w:rFonts w:ascii="Times New Roman" w:hAnsi="Times New Roman"/>
          <w:sz w:val="24"/>
          <w:szCs w:val="24"/>
          <w:lang w:val="uk-UA" w:eastAsia="uk-UA"/>
        </w:rPr>
        <w:t>Найменування</w:t>
      </w:r>
      <w:r w:rsidRPr="00A81D2E">
        <w:rPr>
          <w:rFonts w:ascii="Times New Roman" w:hAnsi="Times New Roman"/>
          <w:sz w:val="24"/>
          <w:szCs w:val="24"/>
          <w:lang w:val="uk-UA"/>
        </w:rPr>
        <w:t>. Управління освіти Дубенської міської ради (далі – Замовник)</w:t>
      </w:r>
    </w:p>
    <w:p w:rsidR="000E5436" w:rsidRPr="00A81D2E" w:rsidRDefault="000E5436" w:rsidP="00A3217A">
      <w:pPr>
        <w:pStyle w:val="a5"/>
        <w:numPr>
          <w:ilvl w:val="1"/>
          <w:numId w:val="1"/>
        </w:numPr>
        <w:tabs>
          <w:tab w:val="left" w:pos="426"/>
          <w:tab w:val="left" w:pos="851"/>
          <w:tab w:val="left" w:pos="993"/>
        </w:tabs>
        <w:spacing w:after="0" w:line="240" w:lineRule="auto"/>
        <w:ind w:firstLine="0"/>
        <w:jc w:val="both"/>
        <w:rPr>
          <w:rFonts w:ascii="Times New Roman" w:hAnsi="Times New Roman"/>
          <w:sz w:val="24"/>
          <w:szCs w:val="24"/>
          <w:lang w:val="uk-UA"/>
        </w:rPr>
      </w:pPr>
      <w:r w:rsidRPr="00A81D2E">
        <w:rPr>
          <w:rFonts w:ascii="Times New Roman" w:hAnsi="Times New Roman"/>
          <w:sz w:val="24"/>
          <w:szCs w:val="24"/>
        </w:rPr>
        <w:t>Код  ЄДРПОУ 04590725</w:t>
      </w:r>
    </w:p>
    <w:p w:rsidR="000E5436" w:rsidRPr="00A81D2E" w:rsidRDefault="000E5436" w:rsidP="00A3217A">
      <w:pPr>
        <w:pStyle w:val="10"/>
        <w:widowControl w:val="0"/>
        <w:numPr>
          <w:ilvl w:val="1"/>
          <w:numId w:val="1"/>
        </w:numPr>
        <w:tabs>
          <w:tab w:val="left" w:pos="426"/>
          <w:tab w:val="left" w:pos="851"/>
          <w:tab w:val="left" w:pos="993"/>
        </w:tabs>
        <w:spacing w:line="240" w:lineRule="auto"/>
        <w:ind w:firstLine="0"/>
        <w:jc w:val="both"/>
        <w:rPr>
          <w:rFonts w:ascii="Times New Roman" w:hAnsi="Times New Roman" w:cs="Times New Roman"/>
          <w:color w:val="auto"/>
          <w:sz w:val="24"/>
          <w:szCs w:val="24"/>
          <w:lang w:val="uk-UA"/>
        </w:rPr>
      </w:pPr>
      <w:r w:rsidRPr="00A81D2E">
        <w:rPr>
          <w:rFonts w:ascii="Times New Roman" w:hAnsi="Times New Roman" w:cs="Times New Roman"/>
          <w:color w:val="auto"/>
          <w:sz w:val="24"/>
          <w:szCs w:val="24"/>
          <w:lang w:val="uk-UA"/>
        </w:rPr>
        <w:t xml:space="preserve">Місцезнаходження. </w:t>
      </w:r>
    </w:p>
    <w:p w:rsidR="000E5436" w:rsidRPr="00A81D2E" w:rsidRDefault="000E5436" w:rsidP="00A3217A">
      <w:pPr>
        <w:pStyle w:val="10"/>
        <w:widowControl w:val="0"/>
        <w:tabs>
          <w:tab w:val="left" w:pos="426"/>
          <w:tab w:val="left" w:pos="851"/>
          <w:tab w:val="left" w:pos="993"/>
        </w:tabs>
        <w:spacing w:line="240" w:lineRule="auto"/>
        <w:jc w:val="both"/>
        <w:rPr>
          <w:rFonts w:ascii="Times New Roman" w:hAnsi="Times New Roman" w:cs="Times New Roman"/>
          <w:color w:val="auto"/>
          <w:sz w:val="24"/>
          <w:szCs w:val="24"/>
          <w:lang w:val="uk-UA"/>
        </w:rPr>
      </w:pPr>
      <w:r w:rsidRPr="00A81D2E">
        <w:rPr>
          <w:rFonts w:ascii="Times New Roman" w:hAnsi="Times New Roman" w:cs="Times New Roman"/>
          <w:color w:val="auto"/>
          <w:sz w:val="24"/>
          <w:szCs w:val="24"/>
          <w:lang w:val="uk-UA"/>
        </w:rPr>
        <w:t xml:space="preserve">Юридична адреса: 35600, Україна, Рівненська область, місто Дубно, </w:t>
      </w:r>
      <w:r w:rsidR="00A81D2E" w:rsidRPr="00A81D2E">
        <w:rPr>
          <w:rFonts w:ascii="Times New Roman" w:hAnsi="Times New Roman" w:cs="Times New Roman"/>
          <w:color w:val="auto"/>
          <w:sz w:val="24"/>
          <w:szCs w:val="24"/>
          <w:lang w:val="uk-UA"/>
        </w:rPr>
        <w:t>ВУЛИЦЯ    ТАРАСА    БУЛЬБИ,</w:t>
      </w:r>
      <w:r w:rsidRPr="00A81D2E">
        <w:rPr>
          <w:rFonts w:ascii="Times New Roman" w:hAnsi="Times New Roman" w:cs="Times New Roman"/>
          <w:color w:val="auto"/>
          <w:sz w:val="24"/>
          <w:szCs w:val="24"/>
          <w:lang w:val="uk-UA"/>
        </w:rPr>
        <w:t xml:space="preserve"> будинок 4.</w:t>
      </w:r>
    </w:p>
    <w:p w:rsidR="000E5436" w:rsidRPr="00C55130" w:rsidRDefault="000E5436" w:rsidP="00A3217A">
      <w:pPr>
        <w:pStyle w:val="headerlogin-profile-user"/>
        <w:numPr>
          <w:ilvl w:val="1"/>
          <w:numId w:val="1"/>
        </w:numPr>
        <w:tabs>
          <w:tab w:val="left" w:pos="426"/>
          <w:tab w:val="left" w:pos="851"/>
          <w:tab w:val="left" w:pos="993"/>
        </w:tabs>
        <w:spacing w:before="0" w:after="0"/>
        <w:ind w:firstLine="0"/>
        <w:jc w:val="both"/>
        <w:rPr>
          <w:lang w:val="uk-UA"/>
        </w:rPr>
      </w:pPr>
      <w:r w:rsidRPr="00A81D2E">
        <w:rPr>
          <w:lang w:val="uk-UA" w:eastAsia="uk-UA"/>
        </w:rPr>
        <w:t>Посадова осо</w:t>
      </w:r>
      <w:r w:rsidRPr="00A81D2E">
        <w:rPr>
          <w:lang w:eastAsia="uk-UA"/>
        </w:rPr>
        <w:t xml:space="preserve">ба </w:t>
      </w:r>
      <w:r w:rsidRPr="00A81D2E">
        <w:rPr>
          <w:lang w:val="uk-UA" w:eastAsia="uk-UA"/>
        </w:rPr>
        <w:t>З</w:t>
      </w:r>
      <w:r w:rsidRPr="00A81D2E">
        <w:rPr>
          <w:lang w:eastAsia="uk-UA"/>
        </w:rPr>
        <w:t>амовника,</w:t>
      </w:r>
      <w:r w:rsidRPr="00A81D2E">
        <w:rPr>
          <w:lang w:val="uk-UA" w:eastAsia="uk-UA"/>
        </w:rPr>
        <w:t xml:space="preserve"> відповідальна за проведення закупівлі (прізвище, ім’я, по батькові, посада та адреса, номер телефону, електронна адреса).</w:t>
      </w:r>
      <w:r w:rsidRPr="00A81D2E">
        <w:rPr>
          <w:lang w:val="uk-UA"/>
        </w:rPr>
        <w:t xml:space="preserve"> Пахалюк Юлія Василівна, посада: фахівець з публічних закупівель групи централізованого господарського обслуговування, тел.0992951215, e-mail: </w:t>
      </w:r>
      <w:hyperlink r:id="rId7" w:history="1">
        <w:r w:rsidRPr="00C55130">
          <w:rPr>
            <w:rStyle w:val="a3"/>
            <w:color w:val="auto"/>
            <w:lang w:val="uk-UA"/>
          </w:rPr>
          <w:t>ostt26@ukr.net</w:t>
        </w:r>
      </w:hyperlink>
      <w:r w:rsidRPr="00C55130">
        <w:rPr>
          <w:lang w:val="uk-UA"/>
        </w:rPr>
        <w:t>.</w:t>
      </w:r>
    </w:p>
    <w:p w:rsidR="000E5436" w:rsidRPr="00C55130" w:rsidRDefault="000E5436" w:rsidP="00A3217A">
      <w:pPr>
        <w:pStyle w:val="headerlogin-profile-user"/>
        <w:numPr>
          <w:ilvl w:val="1"/>
          <w:numId w:val="1"/>
        </w:numPr>
        <w:tabs>
          <w:tab w:val="left" w:pos="426"/>
          <w:tab w:val="left" w:pos="851"/>
          <w:tab w:val="left" w:pos="993"/>
        </w:tabs>
        <w:spacing w:before="0" w:after="0"/>
        <w:ind w:firstLine="0"/>
        <w:jc w:val="both"/>
        <w:rPr>
          <w:lang w:val="uk-UA"/>
        </w:rPr>
      </w:pPr>
      <w:r w:rsidRPr="00C55130">
        <w:rPr>
          <w:lang w:val="uk-UA"/>
        </w:rPr>
        <w:t xml:space="preserve">Дата прийняття уповноваженою особою рішення про застосування процедури </w:t>
      </w:r>
      <w:r w:rsidR="00D745F7">
        <w:rPr>
          <w:lang w:val="uk-UA"/>
        </w:rPr>
        <w:t>відкритих торгів по закупівлі.09.08</w:t>
      </w:r>
      <w:r w:rsidR="00AB0C79">
        <w:rPr>
          <w:lang w:val="uk-UA"/>
        </w:rPr>
        <w:t>.2022</w:t>
      </w:r>
      <w:r w:rsidRPr="00C55130">
        <w:rPr>
          <w:lang w:val="uk-UA"/>
        </w:rPr>
        <w:t>.</w:t>
      </w:r>
    </w:p>
    <w:p w:rsidR="000E5436" w:rsidRPr="00A81D2E" w:rsidRDefault="000E5436" w:rsidP="00A3217A">
      <w:pPr>
        <w:pStyle w:val="headerlogin-profile-user"/>
        <w:numPr>
          <w:ilvl w:val="0"/>
          <w:numId w:val="1"/>
        </w:numPr>
        <w:tabs>
          <w:tab w:val="left" w:pos="426"/>
          <w:tab w:val="left" w:pos="851"/>
          <w:tab w:val="left" w:pos="993"/>
        </w:tabs>
        <w:spacing w:before="0" w:after="0"/>
        <w:ind w:left="0" w:firstLine="0"/>
        <w:jc w:val="both"/>
        <w:rPr>
          <w:lang w:val="uk-UA"/>
        </w:rPr>
      </w:pPr>
      <w:r w:rsidRPr="00A81D2E">
        <w:rPr>
          <w:lang w:val="uk-UA"/>
        </w:rPr>
        <w:t>Інформація про предмет закупівлі.</w:t>
      </w:r>
    </w:p>
    <w:p w:rsidR="006F4BC1" w:rsidRPr="006F4BC1" w:rsidRDefault="00A3217A" w:rsidP="006F4BC1">
      <w:pPr>
        <w:spacing w:after="0" w:line="240" w:lineRule="auto"/>
        <w:jc w:val="center"/>
        <w:rPr>
          <w:rFonts w:ascii="Times New Roman" w:hAnsi="Times New Roman"/>
          <w:b/>
          <w:sz w:val="24"/>
          <w:szCs w:val="24"/>
          <w:lang w:val="uk-UA"/>
        </w:rPr>
      </w:pPr>
      <w:r>
        <w:rPr>
          <w:lang w:val="uk-UA"/>
        </w:rPr>
        <w:t xml:space="preserve"> </w:t>
      </w:r>
      <w:r w:rsidR="000E5436" w:rsidRPr="006F4BC1">
        <w:rPr>
          <w:rFonts w:ascii="Times New Roman" w:hAnsi="Times New Roman"/>
          <w:sz w:val="24"/>
          <w:szCs w:val="24"/>
          <w:lang w:val="uk-UA"/>
        </w:rPr>
        <w:t xml:space="preserve">Найменування предмета закупівлі. </w:t>
      </w:r>
      <w:r w:rsidR="00E73E54" w:rsidRPr="006F4BC1">
        <w:rPr>
          <w:rFonts w:ascii="Times New Roman" w:hAnsi="Times New Roman"/>
          <w:sz w:val="24"/>
          <w:szCs w:val="24"/>
          <w:lang w:val="uk-UA"/>
        </w:rPr>
        <w:t xml:space="preserve">код </w:t>
      </w:r>
      <w:r w:rsidR="006F4BC1" w:rsidRPr="006F4BC1">
        <w:rPr>
          <w:rFonts w:ascii="Times New Roman" w:hAnsi="Times New Roman"/>
          <w:sz w:val="24"/>
          <w:szCs w:val="24"/>
          <w:lang w:val="uk-UA"/>
        </w:rPr>
        <w:t>ДК 021:2015: 03220000-9 – Овочі, фрукти та горіхи</w:t>
      </w:r>
    </w:p>
    <w:p w:rsidR="00A2473F" w:rsidRDefault="00A2473F" w:rsidP="00A2473F">
      <w:pPr>
        <w:keepNext/>
        <w:keepLines/>
        <w:ind w:right="120"/>
        <w:contextualSpacing/>
        <w:rPr>
          <w:rFonts w:ascii="Times New Roman" w:hAnsi="Times New Roman"/>
          <w:bCs/>
          <w:sz w:val="24"/>
          <w:szCs w:val="24"/>
          <w:lang w:val="uk-UA" w:eastAsia="zh-CN"/>
        </w:rPr>
      </w:pPr>
      <w:r w:rsidRPr="00BE300F">
        <w:rPr>
          <w:rFonts w:ascii="Times New Roman" w:hAnsi="Times New Roman"/>
          <w:bCs/>
          <w:sz w:val="24"/>
          <w:szCs w:val="24"/>
          <w:lang w:val="uk-UA" w:eastAsia="zh-CN"/>
        </w:rPr>
        <w:t xml:space="preserve">Лот 1 – </w:t>
      </w:r>
      <w:r>
        <w:rPr>
          <w:rFonts w:ascii="Times New Roman" w:hAnsi="Times New Roman"/>
          <w:bCs/>
          <w:sz w:val="24"/>
          <w:szCs w:val="24"/>
          <w:lang w:val="uk-UA" w:eastAsia="zh-CN"/>
        </w:rPr>
        <w:t>Овочі (капуста білокачанна, капуста цвітна, цибуля ріпчаста, морква, помідори свіжі, буряк столовий, баклажани, перець солодкий, часник).</w:t>
      </w:r>
    </w:p>
    <w:p w:rsidR="00A2473F" w:rsidRDefault="00A2473F" w:rsidP="00A2473F">
      <w:pPr>
        <w:keepNext/>
        <w:keepLines/>
        <w:ind w:right="120"/>
        <w:contextualSpacing/>
        <w:rPr>
          <w:rFonts w:ascii="Times New Roman" w:hAnsi="Times New Roman"/>
          <w:bCs/>
          <w:sz w:val="24"/>
          <w:szCs w:val="24"/>
          <w:lang w:val="uk-UA" w:eastAsia="zh-CN"/>
        </w:rPr>
      </w:pPr>
      <w:r w:rsidRPr="00BE300F">
        <w:rPr>
          <w:rFonts w:ascii="Times New Roman" w:hAnsi="Times New Roman"/>
          <w:bCs/>
          <w:sz w:val="24"/>
          <w:szCs w:val="24"/>
          <w:lang w:val="uk-UA" w:eastAsia="zh-CN"/>
        </w:rPr>
        <w:t xml:space="preserve">Лот </w:t>
      </w:r>
      <w:r>
        <w:rPr>
          <w:rFonts w:ascii="Times New Roman" w:hAnsi="Times New Roman"/>
          <w:bCs/>
          <w:sz w:val="24"/>
          <w:szCs w:val="24"/>
          <w:lang w:val="uk-UA" w:eastAsia="zh-CN"/>
        </w:rPr>
        <w:t>2</w:t>
      </w:r>
      <w:r w:rsidRPr="00BE300F">
        <w:rPr>
          <w:rFonts w:ascii="Times New Roman" w:hAnsi="Times New Roman"/>
          <w:bCs/>
          <w:sz w:val="24"/>
          <w:szCs w:val="24"/>
          <w:lang w:val="uk-UA" w:eastAsia="zh-CN"/>
        </w:rPr>
        <w:t xml:space="preserve"> – </w:t>
      </w:r>
      <w:r>
        <w:rPr>
          <w:rFonts w:ascii="Times New Roman" w:hAnsi="Times New Roman"/>
          <w:bCs/>
          <w:sz w:val="24"/>
          <w:szCs w:val="24"/>
          <w:lang w:val="uk-UA" w:eastAsia="zh-CN"/>
        </w:rPr>
        <w:t>Фрукти (мандарин, апельсин, банан, яблука св., лимон, виноград, малина).</w:t>
      </w:r>
    </w:p>
    <w:p w:rsidR="005C567C" w:rsidRDefault="005C567C" w:rsidP="005C567C">
      <w:pPr>
        <w:pStyle w:val="headerlogin-profile-user"/>
        <w:tabs>
          <w:tab w:val="left" w:pos="-142"/>
          <w:tab w:val="left" w:pos="426"/>
          <w:tab w:val="left" w:pos="851"/>
          <w:tab w:val="left" w:pos="993"/>
        </w:tabs>
        <w:spacing w:before="0" w:after="0"/>
        <w:jc w:val="both"/>
        <w:rPr>
          <w:bCs/>
          <w:lang w:val="uk-UA" w:eastAsia="zh-CN"/>
        </w:rPr>
      </w:pPr>
      <w:r>
        <w:rPr>
          <w:bCs/>
          <w:lang w:val="uk-UA" w:eastAsia="zh-CN"/>
        </w:rPr>
        <w:t xml:space="preserve">2.2. </w:t>
      </w:r>
      <w:r w:rsidRPr="00E73E54">
        <w:rPr>
          <w:bCs/>
          <w:lang w:val="uk-UA" w:eastAsia="zh-CN"/>
        </w:rPr>
        <w:t xml:space="preserve">Детальний опис закупівлі. </w:t>
      </w:r>
    </w:p>
    <w:p w:rsidR="005C567C" w:rsidRDefault="005C567C" w:rsidP="005C567C">
      <w:pPr>
        <w:tabs>
          <w:tab w:val="left" w:pos="317"/>
        </w:tabs>
        <w:spacing w:after="0" w:line="240" w:lineRule="auto"/>
        <w:ind w:firstLine="567"/>
        <w:jc w:val="both"/>
        <w:rPr>
          <w:rFonts w:ascii="Times New Roman" w:hAnsi="Times New Roman"/>
          <w:sz w:val="24"/>
          <w:szCs w:val="24"/>
          <w:lang w:val="uk-UA"/>
        </w:rPr>
      </w:pPr>
      <w:r w:rsidRPr="005C567C">
        <w:rPr>
          <w:rFonts w:ascii="Times New Roman" w:hAnsi="Times New Roman"/>
          <w:lang w:val="uk-UA" w:eastAsia="zh-CN"/>
        </w:rPr>
        <w:t>Овочі та фрукти п</w:t>
      </w:r>
      <w:r w:rsidRPr="005C567C">
        <w:rPr>
          <w:rFonts w:ascii="Times New Roman" w:hAnsi="Times New Roman"/>
          <w:szCs w:val="24"/>
          <w:lang w:val="uk-UA" w:eastAsia="zh-CN"/>
        </w:rPr>
        <w:t xml:space="preserve">овинні бути свіжими, цілими, здоровими, чистими, </w:t>
      </w:r>
      <w:r w:rsidRPr="005C567C">
        <w:rPr>
          <w:rFonts w:ascii="Times New Roman" w:hAnsi="Times New Roman"/>
          <w:szCs w:val="24"/>
          <w:shd w:val="clear" w:color="auto" w:fill="FFFFFF"/>
          <w:lang w:val="uk-UA" w:eastAsia="zh-CN"/>
        </w:rPr>
        <w:t>не млявими, не тріснутими</w:t>
      </w:r>
      <w:r w:rsidRPr="005C567C">
        <w:rPr>
          <w:rFonts w:ascii="Times New Roman" w:hAnsi="Times New Roman"/>
          <w:szCs w:val="24"/>
          <w:lang w:val="uk-UA" w:eastAsia="zh-CN"/>
        </w:rPr>
        <w:t>, без пошкоджень та уражень хворобами, без зайвої вологи, не підморожені, без</w:t>
      </w:r>
      <w:r w:rsidRPr="005C567C">
        <w:rPr>
          <w:rFonts w:ascii="Times New Roman" w:hAnsi="Times New Roman"/>
          <w:lang w:val="uk-UA" w:eastAsia="zh-CN"/>
        </w:rPr>
        <w:t xml:space="preserve"> стороннього запаху та присмаку, </w:t>
      </w:r>
      <w:r w:rsidRPr="005C567C">
        <w:rPr>
          <w:rFonts w:ascii="Times New Roman" w:hAnsi="Times New Roman"/>
          <w:sz w:val="24"/>
          <w:szCs w:val="24"/>
          <w:lang w:val="uk-UA" w:eastAsia="x-none"/>
        </w:rPr>
        <w:t xml:space="preserve">за формою і забарвленню відповідно властиві своєму помологічному сорту, без ушкоджень шкідниками і хворобами, з плодоніжкою або без неї, але без ушкоджень шкірки плоду, допускаються плоди неоднорідні за формою, але не потворні, розмір плодів по найбільшому поперечному діаметру, мм, </w:t>
      </w:r>
      <w:r w:rsidRPr="005C567C">
        <w:rPr>
          <w:rFonts w:ascii="Times New Roman" w:hAnsi="Times New Roman"/>
          <w:sz w:val="24"/>
          <w:szCs w:val="24"/>
          <w:lang w:val="uk-UA"/>
        </w:rPr>
        <w:t xml:space="preserve">відповідати своєму сорту. </w:t>
      </w:r>
      <w:r w:rsidRPr="003C0851">
        <w:rPr>
          <w:rFonts w:ascii="Times New Roman" w:hAnsi="Times New Roman"/>
          <w:sz w:val="24"/>
          <w:szCs w:val="24"/>
          <w:lang w:val="uk-UA" w:eastAsia="x-none"/>
        </w:rPr>
        <w:t>Дефекти у вигляді точок і плям не припустимі.</w:t>
      </w:r>
      <w:r w:rsidRPr="005C567C">
        <w:rPr>
          <w:rFonts w:ascii="Times New Roman" w:hAnsi="Times New Roman"/>
          <w:sz w:val="24"/>
          <w:szCs w:val="24"/>
          <w:lang w:val="uk-UA" w:eastAsia="x-none"/>
        </w:rPr>
        <w:t xml:space="preserve"> Біль детальна характеристика кожного виду овочів та фруктів відображена у тендерній документації додаток №3 «Специфікація» </w:t>
      </w:r>
      <w:r w:rsidR="000E5436" w:rsidRPr="00A3217A">
        <w:rPr>
          <w:rFonts w:ascii="Times New Roman" w:hAnsi="Times New Roman"/>
          <w:sz w:val="24"/>
          <w:szCs w:val="24"/>
          <w:lang w:val="uk-UA"/>
        </w:rPr>
        <w:t xml:space="preserve">Кількість товарів або обсяг виконання робіт чи надання послуг. </w:t>
      </w:r>
    </w:p>
    <w:p w:rsidR="00964D6E" w:rsidRDefault="00964D6E" w:rsidP="005C567C">
      <w:pPr>
        <w:tabs>
          <w:tab w:val="left" w:pos="317"/>
        </w:tabs>
        <w:spacing w:after="0" w:line="240" w:lineRule="auto"/>
        <w:ind w:firstLine="567"/>
        <w:jc w:val="both"/>
        <w:rPr>
          <w:rFonts w:ascii="Times New Roman" w:hAnsi="Times New Roman"/>
          <w:sz w:val="24"/>
          <w:szCs w:val="24"/>
          <w:lang w:val="uk-UA"/>
        </w:rPr>
      </w:pPr>
    </w:p>
    <w:tbl>
      <w:tblPr>
        <w:tblStyle w:val="a8"/>
        <w:tblW w:w="0" w:type="auto"/>
        <w:tblLook w:val="04A0" w:firstRow="1" w:lastRow="0" w:firstColumn="1" w:lastColumn="0" w:noHBand="0" w:noVBand="1"/>
      </w:tblPr>
      <w:tblGrid>
        <w:gridCol w:w="4927"/>
        <w:gridCol w:w="4928"/>
      </w:tblGrid>
      <w:tr w:rsidR="007D1AEA" w:rsidTr="007D1AEA">
        <w:tc>
          <w:tcPr>
            <w:tcW w:w="4927" w:type="dxa"/>
          </w:tcPr>
          <w:p w:rsidR="00A2473F" w:rsidRDefault="00A2473F" w:rsidP="00A2473F">
            <w:pPr>
              <w:tabs>
                <w:tab w:val="left" w:pos="317"/>
              </w:tabs>
              <w:spacing w:after="0" w:line="240" w:lineRule="auto"/>
              <w:ind w:firstLine="39"/>
              <w:jc w:val="both"/>
              <w:rPr>
                <w:rFonts w:ascii="Times New Roman" w:hAnsi="Times New Roman"/>
                <w:b/>
                <w:bCs/>
                <w:sz w:val="24"/>
                <w:szCs w:val="24"/>
                <w:lang w:val="uk-UA" w:eastAsia="zh-CN"/>
              </w:rPr>
            </w:pPr>
            <w:r w:rsidRPr="006F4BC1">
              <w:rPr>
                <w:rFonts w:ascii="Times New Roman" w:hAnsi="Times New Roman"/>
                <w:b/>
                <w:bCs/>
                <w:sz w:val="24"/>
                <w:szCs w:val="24"/>
                <w:lang w:val="uk-UA" w:eastAsia="zh-CN"/>
              </w:rPr>
              <w:t>Лот 1 – Овочі:</w:t>
            </w:r>
          </w:p>
          <w:p w:rsidR="00A2473F" w:rsidRDefault="00A2473F" w:rsidP="00A2473F">
            <w:pPr>
              <w:tabs>
                <w:tab w:val="left" w:pos="317"/>
              </w:tabs>
              <w:spacing w:after="0" w:line="240" w:lineRule="auto"/>
              <w:ind w:firstLine="39"/>
              <w:jc w:val="both"/>
              <w:rPr>
                <w:rFonts w:ascii="Times New Roman" w:hAnsi="Times New Roman"/>
                <w:bCs/>
                <w:sz w:val="24"/>
                <w:szCs w:val="24"/>
                <w:lang w:val="uk-UA" w:eastAsia="zh-CN"/>
              </w:rPr>
            </w:pPr>
            <w:r>
              <w:rPr>
                <w:rFonts w:ascii="Times New Roman" w:hAnsi="Times New Roman"/>
                <w:bCs/>
                <w:sz w:val="24"/>
                <w:szCs w:val="24"/>
                <w:lang w:val="uk-UA" w:eastAsia="zh-CN"/>
              </w:rPr>
              <w:t>Капуста білокачанна – 1870.00 кг</w:t>
            </w:r>
          </w:p>
          <w:p w:rsidR="00A2473F" w:rsidRDefault="00A2473F" w:rsidP="00A2473F">
            <w:pPr>
              <w:tabs>
                <w:tab w:val="left" w:pos="317"/>
              </w:tabs>
              <w:spacing w:after="0" w:line="240" w:lineRule="auto"/>
              <w:ind w:firstLine="39"/>
              <w:jc w:val="both"/>
              <w:rPr>
                <w:rFonts w:ascii="Times New Roman" w:hAnsi="Times New Roman"/>
                <w:bCs/>
                <w:sz w:val="24"/>
                <w:szCs w:val="24"/>
                <w:lang w:val="uk-UA" w:eastAsia="zh-CN"/>
              </w:rPr>
            </w:pPr>
            <w:r>
              <w:rPr>
                <w:rFonts w:ascii="Times New Roman" w:hAnsi="Times New Roman"/>
                <w:bCs/>
                <w:sz w:val="24"/>
                <w:szCs w:val="24"/>
                <w:lang w:val="uk-UA" w:eastAsia="zh-CN"/>
              </w:rPr>
              <w:t xml:space="preserve">Капуста цвітна – 215.00 кг </w:t>
            </w:r>
          </w:p>
          <w:p w:rsidR="00A2473F" w:rsidRDefault="00A2473F" w:rsidP="00A2473F">
            <w:pPr>
              <w:tabs>
                <w:tab w:val="left" w:pos="317"/>
              </w:tabs>
              <w:spacing w:after="0" w:line="240" w:lineRule="auto"/>
              <w:ind w:firstLine="39"/>
              <w:jc w:val="both"/>
              <w:rPr>
                <w:rFonts w:ascii="Times New Roman" w:hAnsi="Times New Roman"/>
                <w:bCs/>
                <w:sz w:val="24"/>
                <w:szCs w:val="24"/>
                <w:lang w:val="uk-UA" w:eastAsia="zh-CN"/>
              </w:rPr>
            </w:pPr>
            <w:r>
              <w:rPr>
                <w:rFonts w:ascii="Times New Roman" w:hAnsi="Times New Roman"/>
                <w:bCs/>
                <w:sz w:val="24"/>
                <w:szCs w:val="24"/>
                <w:lang w:val="uk-UA" w:eastAsia="zh-CN"/>
              </w:rPr>
              <w:t>Цибуля ріпчаста – 1090.00 кг</w:t>
            </w:r>
          </w:p>
          <w:p w:rsidR="00A2473F" w:rsidRDefault="00A2473F" w:rsidP="00A2473F">
            <w:pPr>
              <w:tabs>
                <w:tab w:val="left" w:pos="317"/>
              </w:tabs>
              <w:spacing w:after="0" w:line="240" w:lineRule="auto"/>
              <w:ind w:firstLine="39"/>
              <w:jc w:val="both"/>
              <w:rPr>
                <w:rFonts w:ascii="Times New Roman" w:hAnsi="Times New Roman"/>
                <w:bCs/>
                <w:sz w:val="24"/>
                <w:szCs w:val="24"/>
                <w:lang w:val="uk-UA" w:eastAsia="zh-CN"/>
              </w:rPr>
            </w:pPr>
            <w:r>
              <w:rPr>
                <w:rFonts w:ascii="Times New Roman" w:hAnsi="Times New Roman"/>
                <w:bCs/>
                <w:sz w:val="24"/>
                <w:szCs w:val="24"/>
                <w:lang w:val="uk-UA" w:eastAsia="zh-CN"/>
              </w:rPr>
              <w:t>Морква – 1550.00 кг</w:t>
            </w:r>
          </w:p>
          <w:p w:rsidR="00A2473F" w:rsidRDefault="00A2473F" w:rsidP="00A2473F">
            <w:pPr>
              <w:tabs>
                <w:tab w:val="left" w:pos="317"/>
              </w:tabs>
              <w:spacing w:after="0" w:line="240" w:lineRule="auto"/>
              <w:ind w:firstLine="39"/>
              <w:jc w:val="both"/>
              <w:rPr>
                <w:rFonts w:ascii="Times New Roman" w:hAnsi="Times New Roman"/>
                <w:bCs/>
                <w:sz w:val="24"/>
                <w:szCs w:val="24"/>
                <w:lang w:val="uk-UA" w:eastAsia="zh-CN"/>
              </w:rPr>
            </w:pPr>
            <w:r>
              <w:rPr>
                <w:rFonts w:ascii="Times New Roman" w:hAnsi="Times New Roman"/>
                <w:bCs/>
                <w:sz w:val="24"/>
                <w:szCs w:val="24"/>
                <w:lang w:val="uk-UA" w:eastAsia="zh-CN"/>
              </w:rPr>
              <w:t>Помідори свіжі – 470.00 кг</w:t>
            </w:r>
          </w:p>
          <w:p w:rsidR="00A2473F" w:rsidRDefault="00A2473F" w:rsidP="00A2473F">
            <w:pPr>
              <w:tabs>
                <w:tab w:val="left" w:pos="317"/>
              </w:tabs>
              <w:spacing w:after="0" w:line="240" w:lineRule="auto"/>
              <w:ind w:firstLine="39"/>
              <w:jc w:val="both"/>
              <w:rPr>
                <w:rFonts w:ascii="Times New Roman" w:hAnsi="Times New Roman"/>
                <w:bCs/>
                <w:sz w:val="24"/>
                <w:szCs w:val="24"/>
                <w:lang w:val="uk-UA" w:eastAsia="zh-CN"/>
              </w:rPr>
            </w:pPr>
            <w:r>
              <w:rPr>
                <w:rFonts w:ascii="Times New Roman" w:hAnsi="Times New Roman"/>
                <w:bCs/>
                <w:sz w:val="24"/>
                <w:szCs w:val="24"/>
                <w:lang w:val="uk-UA" w:eastAsia="zh-CN"/>
              </w:rPr>
              <w:t>Буряк столовий – 1720.00 кг</w:t>
            </w:r>
          </w:p>
          <w:p w:rsidR="00A2473F" w:rsidRDefault="00A2473F" w:rsidP="00A2473F">
            <w:pPr>
              <w:tabs>
                <w:tab w:val="left" w:pos="317"/>
              </w:tabs>
              <w:spacing w:after="0" w:line="240" w:lineRule="auto"/>
              <w:ind w:firstLine="39"/>
              <w:jc w:val="both"/>
              <w:rPr>
                <w:rFonts w:ascii="Times New Roman" w:hAnsi="Times New Roman"/>
                <w:bCs/>
                <w:sz w:val="24"/>
                <w:szCs w:val="24"/>
                <w:lang w:val="uk-UA" w:eastAsia="zh-CN"/>
              </w:rPr>
            </w:pPr>
            <w:r>
              <w:rPr>
                <w:rFonts w:ascii="Times New Roman" w:hAnsi="Times New Roman"/>
                <w:bCs/>
                <w:sz w:val="24"/>
                <w:szCs w:val="24"/>
                <w:lang w:val="uk-UA" w:eastAsia="zh-CN"/>
              </w:rPr>
              <w:t>Баклажани – 150.00 кг</w:t>
            </w:r>
          </w:p>
          <w:p w:rsidR="00A2473F" w:rsidRDefault="00A2473F" w:rsidP="00A2473F">
            <w:pPr>
              <w:tabs>
                <w:tab w:val="left" w:pos="317"/>
              </w:tabs>
              <w:spacing w:after="0" w:line="240" w:lineRule="auto"/>
              <w:ind w:firstLine="39"/>
              <w:jc w:val="both"/>
              <w:rPr>
                <w:rFonts w:ascii="Times New Roman" w:hAnsi="Times New Roman"/>
                <w:bCs/>
                <w:sz w:val="24"/>
                <w:szCs w:val="24"/>
                <w:lang w:val="uk-UA" w:eastAsia="zh-CN"/>
              </w:rPr>
            </w:pPr>
            <w:r>
              <w:rPr>
                <w:rFonts w:ascii="Times New Roman" w:hAnsi="Times New Roman"/>
                <w:bCs/>
                <w:sz w:val="24"/>
                <w:szCs w:val="24"/>
                <w:lang w:val="uk-UA" w:eastAsia="zh-CN"/>
              </w:rPr>
              <w:t>Перець солодкий – 215.00 кг</w:t>
            </w:r>
          </w:p>
          <w:p w:rsidR="00A2473F" w:rsidRDefault="00A2473F" w:rsidP="00A2473F">
            <w:pPr>
              <w:keepNext/>
              <w:keepLines/>
              <w:spacing w:after="0"/>
              <w:ind w:right="120" w:firstLine="39"/>
              <w:contextualSpacing/>
              <w:jc w:val="both"/>
              <w:rPr>
                <w:rFonts w:ascii="Times New Roman" w:hAnsi="Times New Roman"/>
                <w:bCs/>
                <w:sz w:val="24"/>
                <w:szCs w:val="24"/>
                <w:lang w:val="uk-UA" w:eastAsia="zh-CN"/>
              </w:rPr>
            </w:pPr>
            <w:r>
              <w:rPr>
                <w:rFonts w:ascii="Times New Roman" w:hAnsi="Times New Roman"/>
                <w:bCs/>
                <w:sz w:val="24"/>
                <w:szCs w:val="24"/>
                <w:lang w:val="uk-UA" w:eastAsia="zh-CN"/>
              </w:rPr>
              <w:t>Часник – 53.00 кг</w:t>
            </w:r>
          </w:p>
          <w:p w:rsidR="007D1AEA" w:rsidRPr="007D1AEA" w:rsidRDefault="007D1AEA" w:rsidP="007D1AEA">
            <w:pPr>
              <w:keepNext/>
              <w:keepLines/>
              <w:ind w:right="120" w:firstLine="567"/>
              <w:contextualSpacing/>
              <w:jc w:val="both"/>
              <w:rPr>
                <w:rFonts w:ascii="Times New Roman" w:hAnsi="Times New Roman"/>
                <w:bCs/>
                <w:sz w:val="24"/>
                <w:szCs w:val="24"/>
                <w:lang w:val="uk-UA" w:eastAsia="zh-CN"/>
              </w:rPr>
            </w:pPr>
          </w:p>
        </w:tc>
        <w:tc>
          <w:tcPr>
            <w:tcW w:w="4928" w:type="dxa"/>
          </w:tcPr>
          <w:p w:rsidR="00A2473F" w:rsidRPr="006F4BC1" w:rsidRDefault="00A2473F" w:rsidP="00A2473F">
            <w:pPr>
              <w:keepNext/>
              <w:keepLines/>
              <w:ind w:right="120" w:firstLine="39"/>
              <w:contextualSpacing/>
              <w:jc w:val="both"/>
              <w:rPr>
                <w:rFonts w:ascii="Times New Roman" w:hAnsi="Times New Roman"/>
                <w:b/>
                <w:bCs/>
                <w:sz w:val="24"/>
                <w:szCs w:val="24"/>
                <w:lang w:val="uk-UA" w:eastAsia="zh-CN"/>
              </w:rPr>
            </w:pPr>
            <w:r w:rsidRPr="006F4BC1">
              <w:rPr>
                <w:rFonts w:ascii="Times New Roman" w:hAnsi="Times New Roman"/>
                <w:b/>
                <w:bCs/>
                <w:sz w:val="24"/>
                <w:szCs w:val="24"/>
                <w:lang w:val="uk-UA" w:eastAsia="zh-CN"/>
              </w:rPr>
              <w:t>Лот 2 – Фрукти:</w:t>
            </w:r>
          </w:p>
          <w:p w:rsidR="00A2473F" w:rsidRDefault="00A2473F" w:rsidP="00A2473F">
            <w:pPr>
              <w:keepNext/>
              <w:keepLines/>
              <w:ind w:right="120"/>
              <w:contextualSpacing/>
              <w:jc w:val="both"/>
              <w:rPr>
                <w:rFonts w:ascii="Times New Roman" w:hAnsi="Times New Roman"/>
                <w:bCs/>
                <w:sz w:val="24"/>
                <w:szCs w:val="24"/>
                <w:lang w:val="uk-UA" w:eastAsia="zh-CN"/>
              </w:rPr>
            </w:pPr>
            <w:r>
              <w:rPr>
                <w:rFonts w:ascii="Times New Roman" w:hAnsi="Times New Roman"/>
                <w:bCs/>
                <w:sz w:val="24"/>
                <w:szCs w:val="24"/>
                <w:lang w:val="uk-UA" w:eastAsia="zh-CN"/>
              </w:rPr>
              <w:t>Мандарин – 305.00 кг</w:t>
            </w:r>
          </w:p>
          <w:p w:rsidR="00A2473F" w:rsidRDefault="00A2473F" w:rsidP="00A2473F">
            <w:pPr>
              <w:keepNext/>
              <w:keepLines/>
              <w:ind w:right="120"/>
              <w:contextualSpacing/>
              <w:jc w:val="both"/>
              <w:rPr>
                <w:rFonts w:ascii="Times New Roman" w:hAnsi="Times New Roman"/>
                <w:bCs/>
                <w:sz w:val="24"/>
                <w:szCs w:val="24"/>
                <w:lang w:val="uk-UA" w:eastAsia="zh-CN"/>
              </w:rPr>
            </w:pPr>
            <w:r>
              <w:rPr>
                <w:rFonts w:ascii="Times New Roman" w:hAnsi="Times New Roman"/>
                <w:bCs/>
                <w:sz w:val="24"/>
                <w:szCs w:val="24"/>
                <w:lang w:val="uk-UA" w:eastAsia="zh-CN"/>
              </w:rPr>
              <w:t>Апельсин – 475.00 кг</w:t>
            </w:r>
          </w:p>
          <w:p w:rsidR="00A2473F" w:rsidRDefault="00A2473F" w:rsidP="00A2473F">
            <w:pPr>
              <w:keepNext/>
              <w:keepLines/>
              <w:ind w:right="120"/>
              <w:contextualSpacing/>
              <w:jc w:val="both"/>
              <w:rPr>
                <w:rFonts w:ascii="Times New Roman" w:hAnsi="Times New Roman"/>
                <w:bCs/>
                <w:sz w:val="24"/>
                <w:szCs w:val="24"/>
                <w:lang w:val="uk-UA" w:eastAsia="zh-CN"/>
              </w:rPr>
            </w:pPr>
            <w:r>
              <w:rPr>
                <w:rFonts w:ascii="Times New Roman" w:hAnsi="Times New Roman"/>
                <w:bCs/>
                <w:sz w:val="24"/>
                <w:szCs w:val="24"/>
                <w:lang w:val="uk-UA" w:eastAsia="zh-CN"/>
              </w:rPr>
              <w:t>Банан – 1690.00 кг</w:t>
            </w:r>
          </w:p>
          <w:p w:rsidR="00A2473F" w:rsidRDefault="00A2473F" w:rsidP="00A2473F">
            <w:pPr>
              <w:keepNext/>
              <w:keepLines/>
              <w:ind w:right="120"/>
              <w:contextualSpacing/>
              <w:jc w:val="both"/>
              <w:rPr>
                <w:rFonts w:ascii="Times New Roman" w:hAnsi="Times New Roman"/>
                <w:bCs/>
                <w:sz w:val="24"/>
                <w:szCs w:val="24"/>
                <w:lang w:val="uk-UA" w:eastAsia="zh-CN"/>
              </w:rPr>
            </w:pPr>
            <w:r>
              <w:rPr>
                <w:rFonts w:ascii="Times New Roman" w:hAnsi="Times New Roman"/>
                <w:bCs/>
                <w:sz w:val="24"/>
                <w:szCs w:val="24"/>
                <w:lang w:val="uk-UA" w:eastAsia="zh-CN"/>
              </w:rPr>
              <w:t>Яблука св. – 2020.00 кг</w:t>
            </w:r>
          </w:p>
          <w:p w:rsidR="00A2473F" w:rsidRDefault="00A2473F" w:rsidP="00A2473F">
            <w:pPr>
              <w:keepNext/>
              <w:keepLines/>
              <w:ind w:right="120"/>
              <w:contextualSpacing/>
              <w:jc w:val="both"/>
              <w:rPr>
                <w:rFonts w:ascii="Times New Roman" w:hAnsi="Times New Roman"/>
                <w:bCs/>
                <w:sz w:val="24"/>
                <w:szCs w:val="24"/>
                <w:lang w:val="uk-UA" w:eastAsia="zh-CN"/>
              </w:rPr>
            </w:pPr>
            <w:r>
              <w:rPr>
                <w:rFonts w:ascii="Times New Roman" w:hAnsi="Times New Roman"/>
                <w:bCs/>
                <w:sz w:val="24"/>
                <w:szCs w:val="24"/>
                <w:lang w:val="uk-UA" w:eastAsia="zh-CN"/>
              </w:rPr>
              <w:t>Лимон – 143.00 кг</w:t>
            </w:r>
          </w:p>
          <w:p w:rsidR="00A2473F" w:rsidRDefault="00A2473F" w:rsidP="00A2473F">
            <w:pPr>
              <w:keepNext/>
              <w:keepLines/>
              <w:ind w:right="120"/>
              <w:contextualSpacing/>
              <w:jc w:val="both"/>
              <w:rPr>
                <w:rFonts w:ascii="Times New Roman" w:hAnsi="Times New Roman"/>
                <w:bCs/>
                <w:sz w:val="24"/>
                <w:szCs w:val="24"/>
                <w:lang w:val="uk-UA" w:eastAsia="zh-CN"/>
              </w:rPr>
            </w:pPr>
            <w:r>
              <w:rPr>
                <w:rFonts w:ascii="Times New Roman" w:hAnsi="Times New Roman"/>
                <w:bCs/>
                <w:sz w:val="24"/>
                <w:szCs w:val="24"/>
                <w:lang w:val="uk-UA" w:eastAsia="zh-CN"/>
              </w:rPr>
              <w:t>Виноград –332.00 кг</w:t>
            </w:r>
          </w:p>
          <w:p w:rsidR="007D1AEA" w:rsidRDefault="00A2473F" w:rsidP="00A2473F">
            <w:pPr>
              <w:keepNext/>
              <w:keepLines/>
              <w:spacing w:after="0"/>
              <w:ind w:right="120"/>
              <w:contextualSpacing/>
              <w:jc w:val="both"/>
              <w:rPr>
                <w:rFonts w:ascii="Times New Roman" w:hAnsi="Times New Roman"/>
                <w:b/>
                <w:bCs/>
                <w:sz w:val="24"/>
                <w:szCs w:val="24"/>
                <w:lang w:val="uk-UA" w:eastAsia="zh-CN"/>
              </w:rPr>
            </w:pPr>
            <w:r>
              <w:rPr>
                <w:rFonts w:ascii="Times New Roman" w:hAnsi="Times New Roman"/>
                <w:bCs/>
                <w:sz w:val="24"/>
                <w:szCs w:val="24"/>
                <w:lang w:val="uk-UA" w:eastAsia="zh-CN"/>
              </w:rPr>
              <w:t>Малина – 555.00 кг</w:t>
            </w:r>
          </w:p>
        </w:tc>
      </w:tr>
    </w:tbl>
    <w:p w:rsidR="007D1AEA" w:rsidRDefault="007D1AEA" w:rsidP="007D1AEA">
      <w:pPr>
        <w:tabs>
          <w:tab w:val="left" w:pos="317"/>
        </w:tabs>
        <w:spacing w:after="0" w:line="240" w:lineRule="auto"/>
        <w:jc w:val="both"/>
        <w:rPr>
          <w:rFonts w:ascii="Times New Roman" w:hAnsi="Times New Roman"/>
          <w:b/>
          <w:bCs/>
          <w:sz w:val="24"/>
          <w:szCs w:val="24"/>
          <w:lang w:val="uk-UA" w:eastAsia="zh-CN"/>
        </w:rPr>
      </w:pPr>
    </w:p>
    <w:p w:rsidR="000E5436" w:rsidRPr="00A81D2E" w:rsidRDefault="000E5436" w:rsidP="007D1AEA">
      <w:pPr>
        <w:pStyle w:val="headerlogin-profile-user"/>
        <w:keepLines/>
        <w:numPr>
          <w:ilvl w:val="1"/>
          <w:numId w:val="4"/>
        </w:numPr>
        <w:tabs>
          <w:tab w:val="left" w:pos="426"/>
          <w:tab w:val="left" w:pos="851"/>
          <w:tab w:val="left" w:pos="993"/>
        </w:tabs>
        <w:autoSpaceDE w:val="0"/>
        <w:autoSpaceDN w:val="0"/>
        <w:spacing w:before="0" w:after="0"/>
        <w:ind w:firstLine="0"/>
        <w:jc w:val="both"/>
        <w:rPr>
          <w:bCs/>
          <w:spacing w:val="-3"/>
          <w:lang w:val="uk-UA"/>
        </w:rPr>
      </w:pPr>
      <w:r w:rsidRPr="00A81D2E">
        <w:rPr>
          <w:lang w:val="uk-UA"/>
        </w:rPr>
        <w:t xml:space="preserve">Місце поставки товару: 35600, Україна, Рівненська область, місто Дубно, </w:t>
      </w:r>
      <w:r w:rsidRPr="00A81D2E">
        <w:rPr>
          <w:shd w:val="clear" w:color="auto" w:fill="FDFEFD"/>
          <w:lang w:val="uk-UA"/>
        </w:rPr>
        <w:t>заклади освіти, які підпорядковані Управлінню освіти Дубенської міської ради.</w:t>
      </w:r>
    </w:p>
    <w:p w:rsidR="000E5436" w:rsidRPr="00E06C52" w:rsidRDefault="000E5436" w:rsidP="00A3217A">
      <w:pPr>
        <w:pStyle w:val="headerlogin-profile-user"/>
        <w:numPr>
          <w:ilvl w:val="1"/>
          <w:numId w:val="4"/>
        </w:numPr>
        <w:tabs>
          <w:tab w:val="left" w:pos="426"/>
          <w:tab w:val="left" w:pos="851"/>
          <w:tab w:val="left" w:pos="993"/>
        </w:tabs>
        <w:spacing w:before="0" w:after="0"/>
        <w:ind w:firstLine="0"/>
        <w:jc w:val="both"/>
        <w:rPr>
          <w:lang w:val="uk-UA"/>
        </w:rPr>
      </w:pPr>
      <w:r w:rsidRPr="00A81D2E">
        <w:rPr>
          <w:lang w:val="uk-UA"/>
        </w:rPr>
        <w:t xml:space="preserve">Строк </w:t>
      </w:r>
      <w:r w:rsidR="00597825">
        <w:rPr>
          <w:lang w:val="uk-UA"/>
        </w:rPr>
        <w:t>поставки товару</w:t>
      </w:r>
      <w:r w:rsidRPr="00A81D2E">
        <w:rPr>
          <w:lang w:val="uk-UA"/>
        </w:rPr>
        <w:t xml:space="preserve">. </w:t>
      </w:r>
      <w:r w:rsidRPr="00E06C52">
        <w:rPr>
          <w:lang w:val="uk-UA"/>
        </w:rPr>
        <w:t>По 31.12.2022.</w:t>
      </w:r>
    </w:p>
    <w:p w:rsidR="000E5436" w:rsidRPr="00E06C52" w:rsidRDefault="000E5436" w:rsidP="00A3217A">
      <w:pPr>
        <w:pStyle w:val="headerlogin-profile-user"/>
        <w:numPr>
          <w:ilvl w:val="0"/>
          <w:numId w:val="4"/>
        </w:numPr>
        <w:tabs>
          <w:tab w:val="left" w:pos="426"/>
          <w:tab w:val="left" w:pos="851"/>
          <w:tab w:val="left" w:pos="993"/>
        </w:tabs>
        <w:spacing w:before="0" w:after="0"/>
        <w:ind w:left="0" w:firstLine="0"/>
        <w:jc w:val="both"/>
        <w:rPr>
          <w:lang w:val="uk-UA"/>
        </w:rPr>
      </w:pPr>
      <w:r w:rsidRPr="00E06C52">
        <w:rPr>
          <w:lang w:val="uk-UA"/>
        </w:rPr>
        <w:t xml:space="preserve">Подання пропозицій до </w:t>
      </w:r>
      <w:r w:rsidR="00A2473F">
        <w:rPr>
          <w:lang w:val="uk-UA"/>
        </w:rPr>
        <w:t>00</w:t>
      </w:r>
      <w:r w:rsidR="000419AA" w:rsidRPr="00E06C52">
        <w:rPr>
          <w:lang w:val="uk-UA"/>
        </w:rPr>
        <w:t xml:space="preserve">.00  </w:t>
      </w:r>
      <w:r w:rsidR="00DB08E4">
        <w:rPr>
          <w:lang w:val="uk-UA"/>
        </w:rPr>
        <w:t>25</w:t>
      </w:r>
      <w:bookmarkStart w:id="0" w:name="_GoBack"/>
      <w:bookmarkEnd w:id="0"/>
      <w:r w:rsidR="00A2473F">
        <w:rPr>
          <w:lang w:val="uk-UA"/>
        </w:rPr>
        <w:t>.08</w:t>
      </w:r>
      <w:r w:rsidR="007D1AEA">
        <w:rPr>
          <w:lang w:val="uk-UA"/>
        </w:rPr>
        <w:t>.2022</w:t>
      </w:r>
      <w:r w:rsidRPr="00E06C52">
        <w:rPr>
          <w:lang w:val="uk-UA"/>
        </w:rPr>
        <w:t xml:space="preserve">. </w:t>
      </w:r>
    </w:p>
    <w:p w:rsidR="00B6012E" w:rsidRPr="00A81D2E" w:rsidRDefault="00B6012E" w:rsidP="00A3217A">
      <w:pPr>
        <w:pStyle w:val="headerlogin-profile-user"/>
        <w:keepLines/>
        <w:numPr>
          <w:ilvl w:val="0"/>
          <w:numId w:val="4"/>
        </w:numPr>
        <w:tabs>
          <w:tab w:val="left" w:pos="426"/>
          <w:tab w:val="left" w:pos="709"/>
          <w:tab w:val="left" w:pos="851"/>
          <w:tab w:val="left" w:pos="993"/>
        </w:tabs>
        <w:autoSpaceDE w:val="0"/>
        <w:autoSpaceDN w:val="0"/>
        <w:spacing w:before="0" w:after="0"/>
        <w:ind w:left="0" w:firstLine="0"/>
        <w:jc w:val="both"/>
        <w:rPr>
          <w:bCs/>
          <w:spacing w:val="-3"/>
        </w:rPr>
      </w:pPr>
      <w:r w:rsidRPr="00A81D2E">
        <w:rPr>
          <w:lang w:val="uk-UA"/>
        </w:rPr>
        <w:lastRenderedPageBreak/>
        <w:t>Обгрунтування доцільності закупівлі. Потреба у закупівлі даного товару.</w:t>
      </w:r>
    </w:p>
    <w:p w:rsidR="00B6012E" w:rsidRPr="00A81D2E" w:rsidRDefault="00B6012E" w:rsidP="00A3217A">
      <w:pPr>
        <w:pStyle w:val="headerlogin-profile-user"/>
        <w:numPr>
          <w:ilvl w:val="0"/>
          <w:numId w:val="4"/>
        </w:numPr>
        <w:tabs>
          <w:tab w:val="left" w:pos="426"/>
          <w:tab w:val="left" w:pos="851"/>
          <w:tab w:val="left" w:pos="993"/>
        </w:tabs>
        <w:spacing w:before="0" w:after="0"/>
        <w:ind w:left="0" w:firstLine="0"/>
        <w:jc w:val="both"/>
        <w:rPr>
          <w:lang w:val="uk-UA"/>
        </w:rPr>
      </w:pPr>
      <w:r w:rsidRPr="00A81D2E">
        <w:rPr>
          <w:lang w:val="uk-UA"/>
        </w:rPr>
        <w:t xml:space="preserve">Обгрунтування обсягів закупівлі. Згідно потреб закладів дошкільної освіти, </w:t>
      </w:r>
      <w:r w:rsidRPr="00A81D2E">
        <w:rPr>
          <w:shd w:val="clear" w:color="auto" w:fill="FDFEFD"/>
          <w:lang w:val="uk-UA"/>
        </w:rPr>
        <w:t>які підпорядковані Управлінню освіти Дубенської міської ради</w:t>
      </w:r>
      <w:r w:rsidRPr="00A81D2E">
        <w:rPr>
          <w:lang w:val="uk-UA"/>
        </w:rPr>
        <w:t>.</w:t>
      </w:r>
    </w:p>
    <w:p w:rsidR="00894C2E" w:rsidRPr="00A81D2E" w:rsidRDefault="00B6012E" w:rsidP="00A3217A">
      <w:pPr>
        <w:pStyle w:val="headerlogin-profile-user"/>
        <w:numPr>
          <w:ilvl w:val="0"/>
          <w:numId w:val="4"/>
        </w:numPr>
        <w:tabs>
          <w:tab w:val="left" w:pos="426"/>
          <w:tab w:val="left" w:pos="851"/>
          <w:tab w:val="left" w:pos="993"/>
        </w:tabs>
        <w:spacing w:before="0" w:after="0"/>
        <w:ind w:left="0" w:firstLine="0"/>
        <w:jc w:val="both"/>
        <w:rPr>
          <w:bCs/>
          <w:spacing w:val="-3"/>
          <w:lang w:val="uk-UA"/>
        </w:rPr>
      </w:pPr>
      <w:r w:rsidRPr="00A81D2E">
        <w:rPr>
          <w:lang w:val="uk-UA"/>
        </w:rPr>
        <w:t xml:space="preserve">Обгрунтування якісних характеристик. </w:t>
      </w:r>
      <w:r w:rsidR="00894C2E">
        <w:rPr>
          <w:bCs/>
          <w:spacing w:val="-3"/>
          <w:lang w:val="uk-UA"/>
        </w:rPr>
        <w:t xml:space="preserve">Згідно </w:t>
      </w:r>
      <w:r w:rsidR="00894C2E" w:rsidRPr="00A81D2E">
        <w:rPr>
          <w:bCs/>
          <w:spacing w:val="-3"/>
          <w:lang w:val="uk-UA"/>
        </w:rPr>
        <w:t>специфікації</w:t>
      </w:r>
      <w:r w:rsidR="00894C2E">
        <w:rPr>
          <w:bCs/>
          <w:spacing w:val="-3"/>
          <w:lang w:val="uk-UA"/>
        </w:rPr>
        <w:t xml:space="preserve"> предмету закупівлі</w:t>
      </w:r>
      <w:r w:rsidR="00894C2E" w:rsidRPr="00A81D2E">
        <w:rPr>
          <w:bCs/>
          <w:spacing w:val="-3"/>
          <w:lang w:val="uk-UA"/>
        </w:rPr>
        <w:t xml:space="preserve">. </w:t>
      </w:r>
    </w:p>
    <w:p w:rsidR="00A81D2E" w:rsidRPr="00A81D2E" w:rsidRDefault="00A81D2E" w:rsidP="00A3217A">
      <w:pPr>
        <w:pStyle w:val="a5"/>
        <w:numPr>
          <w:ilvl w:val="0"/>
          <w:numId w:val="4"/>
        </w:numPr>
        <w:tabs>
          <w:tab w:val="left" w:pos="392"/>
          <w:tab w:val="left" w:pos="426"/>
          <w:tab w:val="left" w:pos="851"/>
          <w:tab w:val="left" w:pos="993"/>
          <w:tab w:val="left" w:pos="1134"/>
        </w:tabs>
        <w:spacing w:after="0" w:line="240" w:lineRule="auto"/>
        <w:ind w:left="0" w:firstLine="0"/>
        <w:jc w:val="both"/>
        <w:rPr>
          <w:rFonts w:ascii="Times New Roman" w:hAnsi="Times New Roman"/>
          <w:bCs/>
          <w:spacing w:val="-3"/>
          <w:sz w:val="24"/>
          <w:szCs w:val="24"/>
          <w:lang w:val="uk-UA"/>
        </w:rPr>
      </w:pPr>
      <w:r w:rsidRPr="00A81D2E">
        <w:rPr>
          <w:rFonts w:ascii="Times New Roman" w:hAnsi="Times New Roman"/>
          <w:bCs/>
          <w:spacing w:val="-3"/>
          <w:sz w:val="24"/>
          <w:szCs w:val="24"/>
          <w:lang w:val="uk-UA"/>
        </w:rPr>
        <w:t>Обгрунтування очікуваної ціни закупівлі. Прайс-листи на офіційних сайтах постачальників, інтернет ресурси. Система Prozorro зробила відкритим доступ до публічних закупівель, що дозволяє аналізувати реальні угоди купівлі-продажу інших Замовників. Для визначення очікуваної вартості використовували формулу середнього арифметичного значення.</w:t>
      </w:r>
    </w:p>
    <w:p w:rsidR="00F11203" w:rsidRDefault="000E5436" w:rsidP="00A3217A">
      <w:pPr>
        <w:pStyle w:val="headerlogin-profile-user"/>
        <w:numPr>
          <w:ilvl w:val="0"/>
          <w:numId w:val="4"/>
        </w:numPr>
        <w:tabs>
          <w:tab w:val="left" w:pos="426"/>
          <w:tab w:val="left" w:pos="851"/>
          <w:tab w:val="left" w:pos="993"/>
        </w:tabs>
        <w:spacing w:before="0" w:after="0"/>
        <w:ind w:left="0" w:firstLine="0"/>
        <w:jc w:val="both"/>
        <w:rPr>
          <w:lang w:val="uk-UA"/>
        </w:rPr>
      </w:pPr>
      <w:r w:rsidRPr="00A81D2E">
        <w:rPr>
          <w:lang w:val="uk-UA"/>
        </w:rPr>
        <w:t xml:space="preserve">Умова застосування процедури відкритих торгів процедури закупівлі. Чинний Закон України «Про публічні закупівлі» від </w:t>
      </w:r>
      <w:r w:rsidRPr="00A81D2E">
        <w:rPr>
          <w:bCs/>
          <w:shd w:val="clear" w:color="auto" w:fill="F7F7F7"/>
          <w:lang w:val="uk-UA"/>
        </w:rPr>
        <w:t>24.07.2021№</w:t>
      </w:r>
      <w:r w:rsidRPr="00A81D2E">
        <w:rPr>
          <w:b/>
          <w:bCs/>
          <w:shd w:val="clear" w:color="auto" w:fill="F7F7F7"/>
          <w:lang w:val="uk-UA"/>
        </w:rPr>
        <w:t xml:space="preserve"> </w:t>
      </w:r>
      <w:r w:rsidRPr="00A81D2E">
        <w:rPr>
          <w:lang w:val="uk-UA"/>
        </w:rPr>
        <w:t>922-</w:t>
      </w:r>
      <w:r w:rsidRPr="00A81D2E">
        <w:t>VIII</w:t>
      </w:r>
      <w:r w:rsidRPr="00A81D2E">
        <w:rPr>
          <w:shd w:val="clear" w:color="auto" w:fill="F7F7F7"/>
          <w:lang w:val="uk-UA"/>
        </w:rPr>
        <w:t>.</w:t>
      </w:r>
      <w:r w:rsidRPr="00A81D2E">
        <w:rPr>
          <w:shd w:val="clear" w:color="auto" w:fill="F7F7F7"/>
        </w:rPr>
        <w:t> </w:t>
      </w:r>
      <w:r w:rsidR="003852C4" w:rsidRPr="00B6012E">
        <w:rPr>
          <w:lang w:val="uk-UA"/>
        </w:rPr>
        <w:t xml:space="preserve"> </w:t>
      </w:r>
    </w:p>
    <w:p w:rsidR="00125B1F" w:rsidRDefault="00125B1F" w:rsidP="00125B1F">
      <w:pPr>
        <w:pStyle w:val="headerlogin-profile-user"/>
        <w:tabs>
          <w:tab w:val="left" w:pos="426"/>
          <w:tab w:val="left" w:pos="851"/>
          <w:tab w:val="left" w:pos="993"/>
        </w:tabs>
        <w:spacing w:before="0" w:after="0"/>
        <w:ind w:left="567"/>
        <w:jc w:val="both"/>
        <w:rPr>
          <w:lang w:val="uk-UA"/>
        </w:rPr>
      </w:pPr>
    </w:p>
    <w:p w:rsidR="00125B1F" w:rsidRPr="00B6012E" w:rsidRDefault="00125B1F" w:rsidP="00125B1F">
      <w:pPr>
        <w:pStyle w:val="headerlogin-profile-user"/>
        <w:tabs>
          <w:tab w:val="left" w:pos="426"/>
          <w:tab w:val="left" w:pos="851"/>
          <w:tab w:val="left" w:pos="993"/>
        </w:tabs>
        <w:spacing w:before="0" w:after="0"/>
        <w:ind w:left="567"/>
        <w:jc w:val="both"/>
        <w:rPr>
          <w:lang w:val="uk-UA"/>
        </w:rPr>
      </w:pPr>
    </w:p>
    <w:sectPr w:rsidR="00125B1F" w:rsidRPr="00B6012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F1340"/>
    <w:multiLevelType w:val="multilevel"/>
    <w:tmpl w:val="66184062"/>
    <w:lvl w:ilvl="0">
      <w:start w:val="2"/>
      <w:numFmt w:val="decimal"/>
      <w:lvlText w:val="%1."/>
      <w:lvlJc w:val="left"/>
      <w:pPr>
        <w:ind w:left="360" w:hanging="360"/>
      </w:pPr>
      <w:rPr>
        <w:rFonts w:hint="default"/>
      </w:rPr>
    </w:lvl>
    <w:lvl w:ilvl="1">
      <w:start w:val="3"/>
      <w:numFmt w:val="decimal"/>
      <w:lvlText w:val="%1.%2."/>
      <w:lvlJc w:val="left"/>
      <w:pPr>
        <w:ind w:left="0" w:hanging="36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1">
    <w:nsid w:val="6133202A"/>
    <w:multiLevelType w:val="multilevel"/>
    <w:tmpl w:val="42A6620C"/>
    <w:lvl w:ilvl="0">
      <w:start w:val="1"/>
      <w:numFmt w:val="decimal"/>
      <w:lvlText w:val="%1."/>
      <w:lvlJc w:val="left"/>
      <w:pPr>
        <w:ind w:left="360" w:hanging="360"/>
      </w:pPr>
      <w:rPr>
        <w:rFonts w:ascii="Times New Roman" w:eastAsia="Times New Roman" w:hAnsi="Times New Roman" w:cs="Times New Roman"/>
        <w:b/>
        <w:sz w:val="24"/>
        <w:szCs w:val="24"/>
      </w:rPr>
    </w:lvl>
    <w:lvl w:ilvl="1">
      <w:start w:val="1"/>
      <w:numFmt w:val="decimal"/>
      <w:isLgl/>
      <w:lvlText w:val="%1.%2."/>
      <w:lvlJc w:val="left"/>
      <w:pPr>
        <w:ind w:left="0" w:hanging="360"/>
      </w:pPr>
      <w:rPr>
        <w:b w:val="0"/>
      </w:rPr>
    </w:lvl>
    <w:lvl w:ilvl="2">
      <w:start w:val="1"/>
      <w:numFmt w:val="decimal"/>
      <w:isLgl/>
      <w:lvlText w:val="%1.%2.%3."/>
      <w:lvlJc w:val="left"/>
      <w:pPr>
        <w:ind w:left="1440" w:hanging="720"/>
      </w:pPr>
      <w:rPr>
        <w:b w:val="0"/>
      </w:rPr>
    </w:lvl>
    <w:lvl w:ilvl="3">
      <w:start w:val="1"/>
      <w:numFmt w:val="decimal"/>
      <w:isLgl/>
      <w:lvlText w:val="%1.%2.%3.%4."/>
      <w:lvlJc w:val="left"/>
      <w:pPr>
        <w:ind w:left="1800" w:hanging="720"/>
      </w:pPr>
      <w:rPr>
        <w:b w:val="0"/>
      </w:rPr>
    </w:lvl>
    <w:lvl w:ilvl="4">
      <w:start w:val="1"/>
      <w:numFmt w:val="decimal"/>
      <w:isLgl/>
      <w:lvlText w:val="%1.%2.%3.%4.%5."/>
      <w:lvlJc w:val="left"/>
      <w:pPr>
        <w:ind w:left="2520" w:hanging="1080"/>
      </w:pPr>
      <w:rPr>
        <w:b w:val="0"/>
      </w:rPr>
    </w:lvl>
    <w:lvl w:ilvl="5">
      <w:start w:val="1"/>
      <w:numFmt w:val="decimal"/>
      <w:isLgl/>
      <w:lvlText w:val="%1.%2.%3.%4.%5.%6."/>
      <w:lvlJc w:val="left"/>
      <w:pPr>
        <w:ind w:left="2880" w:hanging="1080"/>
      </w:pPr>
      <w:rPr>
        <w:b w:val="0"/>
      </w:rPr>
    </w:lvl>
    <w:lvl w:ilvl="6">
      <w:start w:val="1"/>
      <w:numFmt w:val="decimal"/>
      <w:isLgl/>
      <w:lvlText w:val="%1.%2.%3.%4.%5.%6.%7."/>
      <w:lvlJc w:val="left"/>
      <w:pPr>
        <w:ind w:left="3600" w:hanging="1440"/>
      </w:pPr>
      <w:rPr>
        <w:b w:val="0"/>
      </w:rPr>
    </w:lvl>
    <w:lvl w:ilvl="7">
      <w:start w:val="1"/>
      <w:numFmt w:val="decimal"/>
      <w:isLgl/>
      <w:lvlText w:val="%1.%2.%3.%4.%5.%6.%7.%8."/>
      <w:lvlJc w:val="left"/>
      <w:pPr>
        <w:ind w:left="3960" w:hanging="1440"/>
      </w:pPr>
      <w:rPr>
        <w:b w:val="0"/>
      </w:rPr>
    </w:lvl>
    <w:lvl w:ilvl="8">
      <w:start w:val="1"/>
      <w:numFmt w:val="decimal"/>
      <w:isLgl/>
      <w:lvlText w:val="%1.%2.%3.%4.%5.%6.%7.%8.%9."/>
      <w:lvlJc w:val="left"/>
      <w:pPr>
        <w:ind w:left="4680" w:hanging="1800"/>
      </w:pPr>
      <w:rPr>
        <w:b w:val="0"/>
      </w:rPr>
    </w:lvl>
  </w:abstractNum>
  <w:abstractNum w:abstractNumId="2">
    <w:nsid w:val="72D059D8"/>
    <w:multiLevelType w:val="hybridMultilevel"/>
    <w:tmpl w:val="4C02454E"/>
    <w:lvl w:ilvl="0" w:tplc="5210C96C">
      <w:start w:val="1"/>
      <w:numFmt w:val="decimal"/>
      <w:lvlText w:val="%1."/>
      <w:lvlJc w:val="left"/>
      <w:pPr>
        <w:tabs>
          <w:tab w:val="num" w:pos="720"/>
        </w:tabs>
        <w:ind w:left="720" w:hanging="360"/>
      </w:pPr>
      <w:rPr>
        <w:rFonts w:ascii="Times New Roman" w:hAnsi="Times New Roman" w:cs="Times New Roman" w:hint="default"/>
      </w:rPr>
    </w:lvl>
    <w:lvl w:ilvl="1" w:tplc="370E9822">
      <w:numFmt w:val="none"/>
      <w:lvlText w:val=""/>
      <w:lvlJc w:val="left"/>
      <w:pPr>
        <w:tabs>
          <w:tab w:val="num" w:pos="360"/>
        </w:tabs>
      </w:pPr>
    </w:lvl>
    <w:lvl w:ilvl="2" w:tplc="BDDE8290">
      <w:numFmt w:val="none"/>
      <w:lvlText w:val=""/>
      <w:lvlJc w:val="left"/>
      <w:pPr>
        <w:tabs>
          <w:tab w:val="num" w:pos="360"/>
        </w:tabs>
      </w:pPr>
    </w:lvl>
    <w:lvl w:ilvl="3" w:tplc="63F056E8">
      <w:numFmt w:val="none"/>
      <w:lvlText w:val=""/>
      <w:lvlJc w:val="left"/>
      <w:pPr>
        <w:tabs>
          <w:tab w:val="num" w:pos="360"/>
        </w:tabs>
      </w:pPr>
    </w:lvl>
    <w:lvl w:ilvl="4" w:tplc="705629A8">
      <w:numFmt w:val="none"/>
      <w:lvlText w:val=""/>
      <w:lvlJc w:val="left"/>
      <w:pPr>
        <w:tabs>
          <w:tab w:val="num" w:pos="360"/>
        </w:tabs>
      </w:pPr>
    </w:lvl>
    <w:lvl w:ilvl="5" w:tplc="7786C718">
      <w:numFmt w:val="none"/>
      <w:lvlText w:val=""/>
      <w:lvlJc w:val="left"/>
      <w:pPr>
        <w:tabs>
          <w:tab w:val="num" w:pos="360"/>
        </w:tabs>
      </w:pPr>
    </w:lvl>
    <w:lvl w:ilvl="6" w:tplc="A086D52A">
      <w:numFmt w:val="none"/>
      <w:lvlText w:val=""/>
      <w:lvlJc w:val="left"/>
      <w:pPr>
        <w:tabs>
          <w:tab w:val="num" w:pos="360"/>
        </w:tabs>
      </w:pPr>
    </w:lvl>
    <w:lvl w:ilvl="7" w:tplc="2436B844">
      <w:numFmt w:val="none"/>
      <w:lvlText w:val=""/>
      <w:lvlJc w:val="left"/>
      <w:pPr>
        <w:tabs>
          <w:tab w:val="num" w:pos="360"/>
        </w:tabs>
      </w:pPr>
    </w:lvl>
    <w:lvl w:ilvl="8" w:tplc="9ECCA174">
      <w:numFmt w:val="none"/>
      <w:lvlText w:val=""/>
      <w:lvlJc w:val="left"/>
      <w:pPr>
        <w:tabs>
          <w:tab w:val="num" w:pos="360"/>
        </w:tabs>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35"/>
    <w:rsid w:val="000419AA"/>
    <w:rsid w:val="000E5436"/>
    <w:rsid w:val="00125B1F"/>
    <w:rsid w:val="00342735"/>
    <w:rsid w:val="003852C4"/>
    <w:rsid w:val="003C0851"/>
    <w:rsid w:val="0041697E"/>
    <w:rsid w:val="00597825"/>
    <w:rsid w:val="005C567C"/>
    <w:rsid w:val="0060430E"/>
    <w:rsid w:val="006F4BC1"/>
    <w:rsid w:val="00714D5C"/>
    <w:rsid w:val="007D1AEA"/>
    <w:rsid w:val="007D1B5E"/>
    <w:rsid w:val="007E2D27"/>
    <w:rsid w:val="0084792F"/>
    <w:rsid w:val="008521B7"/>
    <w:rsid w:val="00894C2E"/>
    <w:rsid w:val="00945D56"/>
    <w:rsid w:val="00964D6E"/>
    <w:rsid w:val="00A2473F"/>
    <w:rsid w:val="00A3217A"/>
    <w:rsid w:val="00A81D2E"/>
    <w:rsid w:val="00A90A15"/>
    <w:rsid w:val="00AA7B0C"/>
    <w:rsid w:val="00AB0C79"/>
    <w:rsid w:val="00B6012E"/>
    <w:rsid w:val="00BB1257"/>
    <w:rsid w:val="00C55130"/>
    <w:rsid w:val="00CB20B9"/>
    <w:rsid w:val="00D745F7"/>
    <w:rsid w:val="00DB08E4"/>
    <w:rsid w:val="00DB09EF"/>
    <w:rsid w:val="00E06C52"/>
    <w:rsid w:val="00E73E54"/>
    <w:rsid w:val="00F112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436"/>
    <w:pPr>
      <w:spacing w:after="200" w:line="276" w:lineRule="auto"/>
    </w:pPr>
    <w:rPr>
      <w:rFonts w:ascii="Calibri" w:eastAsia="Times New Roman" w:hAnsi="Calibri" w:cs="Times New Roman"/>
      <w:lang w:val="ru-RU"/>
    </w:rPr>
  </w:style>
  <w:style w:type="paragraph" w:styleId="4">
    <w:name w:val="heading 4"/>
    <w:basedOn w:val="a"/>
    <w:next w:val="a"/>
    <w:link w:val="40"/>
    <w:uiPriority w:val="9"/>
    <w:qFormat/>
    <w:rsid w:val="00E73E54"/>
    <w:pPr>
      <w:keepNext/>
      <w:spacing w:before="240" w:after="60"/>
      <w:outlineLvl w:val="3"/>
    </w:pPr>
    <w:rPr>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5436"/>
    <w:rPr>
      <w:color w:val="0563C1" w:themeColor="hyperlink"/>
      <w:u w:val="single"/>
    </w:rPr>
  </w:style>
  <w:style w:type="character" w:customStyle="1" w:styleId="a4">
    <w:name w:val="Абзац списка Знак"/>
    <w:aliases w:val="Список уровня 2 Знак,Number Bullets Знак,название табл/рис Знак,заголовок 1.1 Знак,Chapter10 Знак,List Paragraph Знак,Bullet Number Знак,Bullet 1 Знак,Use Case List Paragraph Знак,lp1 Знак,List Paragraph1 Знак,lp11 Знак"/>
    <w:link w:val="a5"/>
    <w:uiPriority w:val="34"/>
    <w:locked/>
    <w:rsid w:val="000E5436"/>
    <w:rPr>
      <w:rFonts w:ascii="Calibri" w:eastAsia="Times New Roman" w:hAnsi="Calibri" w:cs="Times New Roman"/>
      <w:lang w:val="ru-RU"/>
    </w:rPr>
  </w:style>
  <w:style w:type="paragraph" w:styleId="a5">
    <w:name w:val="List Paragraph"/>
    <w:aliases w:val="Список уровня 2,Number Bullets,название табл/рис,заголовок 1.1,Chapter10,List Paragraph,Bullet Number,Bullet 1,Use Case List Paragraph,lp1,List Paragraph1,lp11,List Paragraph11"/>
    <w:basedOn w:val="a"/>
    <w:link w:val="a4"/>
    <w:uiPriority w:val="34"/>
    <w:qFormat/>
    <w:rsid w:val="000E5436"/>
    <w:pPr>
      <w:ind w:left="720"/>
      <w:contextualSpacing/>
    </w:pPr>
  </w:style>
  <w:style w:type="paragraph" w:customStyle="1" w:styleId="1">
    <w:name w:val="Основной текст1"/>
    <w:basedOn w:val="a"/>
    <w:rsid w:val="000E5436"/>
    <w:pPr>
      <w:widowControl w:val="0"/>
      <w:suppressAutoHyphens/>
      <w:spacing w:after="0" w:line="240" w:lineRule="auto"/>
    </w:pPr>
    <w:rPr>
      <w:rFonts w:ascii="Arial" w:hAnsi="Arial" w:cs="Arial"/>
      <w:kern w:val="2"/>
      <w:sz w:val="24"/>
      <w:szCs w:val="24"/>
      <w:lang w:eastAsia="ru-RU"/>
    </w:rPr>
  </w:style>
  <w:style w:type="paragraph" w:customStyle="1" w:styleId="10">
    <w:name w:val="Обычный1"/>
    <w:qFormat/>
    <w:rsid w:val="000E5436"/>
    <w:pPr>
      <w:spacing w:after="0" w:line="276" w:lineRule="auto"/>
    </w:pPr>
    <w:rPr>
      <w:rFonts w:ascii="Arial" w:eastAsia="Times New Roman" w:hAnsi="Arial" w:cs="Arial"/>
      <w:color w:val="000000"/>
      <w:lang w:val="ru-RU" w:eastAsia="ru-RU"/>
    </w:rPr>
  </w:style>
  <w:style w:type="paragraph" w:customStyle="1" w:styleId="headerlogin-profile-user">
    <w:name w:val="header__login-profile-user"/>
    <w:basedOn w:val="a"/>
    <w:rsid w:val="000E5436"/>
    <w:pPr>
      <w:spacing w:before="280" w:after="280" w:line="240" w:lineRule="auto"/>
    </w:pPr>
    <w:rPr>
      <w:rFonts w:ascii="Times New Roman" w:hAnsi="Times New Roman"/>
      <w:kern w:val="2"/>
      <w:sz w:val="24"/>
      <w:szCs w:val="24"/>
      <w:lang w:eastAsia="ar-SA"/>
    </w:rPr>
  </w:style>
  <w:style w:type="character" w:customStyle="1" w:styleId="40">
    <w:name w:val="Заголовок 4 Знак"/>
    <w:basedOn w:val="a0"/>
    <w:link w:val="4"/>
    <w:uiPriority w:val="9"/>
    <w:rsid w:val="00E73E54"/>
    <w:rPr>
      <w:rFonts w:ascii="Calibri" w:eastAsia="Times New Roman" w:hAnsi="Calibri" w:cs="Times New Roman"/>
      <w:b/>
      <w:bCs/>
      <w:color w:val="000000"/>
      <w:sz w:val="28"/>
      <w:szCs w:val="28"/>
      <w:lang w:val="ru-RU" w:eastAsia="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5 Зн"/>
    <w:basedOn w:val="a"/>
    <w:link w:val="a7"/>
    <w:qFormat/>
    <w:rsid w:val="00E06C52"/>
    <w:pPr>
      <w:spacing w:before="100" w:beforeAutospacing="1" w:after="100" w:afterAutospacing="1" w:line="240" w:lineRule="auto"/>
    </w:pPr>
    <w:rPr>
      <w:sz w:val="24"/>
      <w:szCs w:val="24"/>
      <w:lang w:eastAsia="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E06C52"/>
    <w:rPr>
      <w:rFonts w:ascii="Calibri" w:eastAsia="Times New Roman" w:hAnsi="Calibri" w:cs="Times New Roman"/>
      <w:sz w:val="24"/>
      <w:szCs w:val="24"/>
      <w:lang w:val="ru-RU" w:eastAsia="ru-RU"/>
    </w:rPr>
  </w:style>
  <w:style w:type="table" w:styleId="a8">
    <w:name w:val="Table Grid"/>
    <w:basedOn w:val="a1"/>
    <w:uiPriority w:val="39"/>
    <w:rsid w:val="007D1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436"/>
    <w:pPr>
      <w:spacing w:after="200" w:line="276" w:lineRule="auto"/>
    </w:pPr>
    <w:rPr>
      <w:rFonts w:ascii="Calibri" w:eastAsia="Times New Roman" w:hAnsi="Calibri" w:cs="Times New Roman"/>
      <w:lang w:val="ru-RU"/>
    </w:rPr>
  </w:style>
  <w:style w:type="paragraph" w:styleId="4">
    <w:name w:val="heading 4"/>
    <w:basedOn w:val="a"/>
    <w:next w:val="a"/>
    <w:link w:val="40"/>
    <w:uiPriority w:val="9"/>
    <w:qFormat/>
    <w:rsid w:val="00E73E54"/>
    <w:pPr>
      <w:keepNext/>
      <w:spacing w:before="240" w:after="60"/>
      <w:outlineLvl w:val="3"/>
    </w:pPr>
    <w:rPr>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5436"/>
    <w:rPr>
      <w:color w:val="0563C1" w:themeColor="hyperlink"/>
      <w:u w:val="single"/>
    </w:rPr>
  </w:style>
  <w:style w:type="character" w:customStyle="1" w:styleId="a4">
    <w:name w:val="Абзац списка Знак"/>
    <w:aliases w:val="Список уровня 2 Знак,Number Bullets Знак,название табл/рис Знак,заголовок 1.1 Знак,Chapter10 Знак,List Paragraph Знак,Bullet Number Знак,Bullet 1 Знак,Use Case List Paragraph Знак,lp1 Знак,List Paragraph1 Знак,lp11 Знак"/>
    <w:link w:val="a5"/>
    <w:uiPriority w:val="34"/>
    <w:locked/>
    <w:rsid w:val="000E5436"/>
    <w:rPr>
      <w:rFonts w:ascii="Calibri" w:eastAsia="Times New Roman" w:hAnsi="Calibri" w:cs="Times New Roman"/>
      <w:lang w:val="ru-RU"/>
    </w:rPr>
  </w:style>
  <w:style w:type="paragraph" w:styleId="a5">
    <w:name w:val="List Paragraph"/>
    <w:aliases w:val="Список уровня 2,Number Bullets,название табл/рис,заголовок 1.1,Chapter10,List Paragraph,Bullet Number,Bullet 1,Use Case List Paragraph,lp1,List Paragraph1,lp11,List Paragraph11"/>
    <w:basedOn w:val="a"/>
    <w:link w:val="a4"/>
    <w:uiPriority w:val="34"/>
    <w:qFormat/>
    <w:rsid w:val="000E5436"/>
    <w:pPr>
      <w:ind w:left="720"/>
      <w:contextualSpacing/>
    </w:pPr>
  </w:style>
  <w:style w:type="paragraph" w:customStyle="1" w:styleId="1">
    <w:name w:val="Основной текст1"/>
    <w:basedOn w:val="a"/>
    <w:rsid w:val="000E5436"/>
    <w:pPr>
      <w:widowControl w:val="0"/>
      <w:suppressAutoHyphens/>
      <w:spacing w:after="0" w:line="240" w:lineRule="auto"/>
    </w:pPr>
    <w:rPr>
      <w:rFonts w:ascii="Arial" w:hAnsi="Arial" w:cs="Arial"/>
      <w:kern w:val="2"/>
      <w:sz w:val="24"/>
      <w:szCs w:val="24"/>
      <w:lang w:eastAsia="ru-RU"/>
    </w:rPr>
  </w:style>
  <w:style w:type="paragraph" w:customStyle="1" w:styleId="10">
    <w:name w:val="Обычный1"/>
    <w:qFormat/>
    <w:rsid w:val="000E5436"/>
    <w:pPr>
      <w:spacing w:after="0" w:line="276" w:lineRule="auto"/>
    </w:pPr>
    <w:rPr>
      <w:rFonts w:ascii="Arial" w:eastAsia="Times New Roman" w:hAnsi="Arial" w:cs="Arial"/>
      <w:color w:val="000000"/>
      <w:lang w:val="ru-RU" w:eastAsia="ru-RU"/>
    </w:rPr>
  </w:style>
  <w:style w:type="paragraph" w:customStyle="1" w:styleId="headerlogin-profile-user">
    <w:name w:val="header__login-profile-user"/>
    <w:basedOn w:val="a"/>
    <w:rsid w:val="000E5436"/>
    <w:pPr>
      <w:spacing w:before="280" w:after="280" w:line="240" w:lineRule="auto"/>
    </w:pPr>
    <w:rPr>
      <w:rFonts w:ascii="Times New Roman" w:hAnsi="Times New Roman"/>
      <w:kern w:val="2"/>
      <w:sz w:val="24"/>
      <w:szCs w:val="24"/>
      <w:lang w:eastAsia="ar-SA"/>
    </w:rPr>
  </w:style>
  <w:style w:type="character" w:customStyle="1" w:styleId="40">
    <w:name w:val="Заголовок 4 Знак"/>
    <w:basedOn w:val="a0"/>
    <w:link w:val="4"/>
    <w:uiPriority w:val="9"/>
    <w:rsid w:val="00E73E54"/>
    <w:rPr>
      <w:rFonts w:ascii="Calibri" w:eastAsia="Times New Roman" w:hAnsi="Calibri" w:cs="Times New Roman"/>
      <w:b/>
      <w:bCs/>
      <w:color w:val="000000"/>
      <w:sz w:val="28"/>
      <w:szCs w:val="28"/>
      <w:lang w:val="ru-RU" w:eastAsia="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5 Зн"/>
    <w:basedOn w:val="a"/>
    <w:link w:val="a7"/>
    <w:qFormat/>
    <w:rsid w:val="00E06C52"/>
    <w:pPr>
      <w:spacing w:before="100" w:beforeAutospacing="1" w:after="100" w:afterAutospacing="1" w:line="240" w:lineRule="auto"/>
    </w:pPr>
    <w:rPr>
      <w:sz w:val="24"/>
      <w:szCs w:val="24"/>
      <w:lang w:eastAsia="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E06C52"/>
    <w:rPr>
      <w:rFonts w:ascii="Calibri" w:eastAsia="Times New Roman" w:hAnsi="Calibri" w:cs="Times New Roman"/>
      <w:sz w:val="24"/>
      <w:szCs w:val="24"/>
      <w:lang w:val="ru-RU" w:eastAsia="ru-RU"/>
    </w:rPr>
  </w:style>
  <w:style w:type="table" w:styleId="a8">
    <w:name w:val="Table Grid"/>
    <w:basedOn w:val="a1"/>
    <w:uiPriority w:val="39"/>
    <w:rsid w:val="007D1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402">
      <w:bodyDiv w:val="1"/>
      <w:marLeft w:val="0"/>
      <w:marRight w:val="0"/>
      <w:marTop w:val="0"/>
      <w:marBottom w:val="0"/>
      <w:divBdr>
        <w:top w:val="none" w:sz="0" w:space="0" w:color="auto"/>
        <w:left w:val="none" w:sz="0" w:space="0" w:color="auto"/>
        <w:bottom w:val="none" w:sz="0" w:space="0" w:color="auto"/>
        <w:right w:val="none" w:sz="0" w:space="0" w:color="auto"/>
      </w:divBdr>
    </w:div>
    <w:div w:id="35758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stt26@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699B2-AAB4-4ED9-A3B8-1E891233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2303</Words>
  <Characters>1313</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32</cp:revision>
  <cp:lastPrinted>2022-08-09T11:10:00Z</cp:lastPrinted>
  <dcterms:created xsi:type="dcterms:W3CDTF">2021-12-08T12:54:00Z</dcterms:created>
  <dcterms:modified xsi:type="dcterms:W3CDTF">2022-08-09T12:01:00Z</dcterms:modified>
</cp:coreProperties>
</file>