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61" w:rsidRPr="000A0502" w:rsidRDefault="007F0161">
      <w:pPr>
        <w:spacing w:after="0" w:line="240" w:lineRule="auto"/>
        <w:rPr>
          <w:rFonts w:ascii="Times New Roman" w:eastAsia="Times New Roman" w:hAnsi="Times New Roman" w:cs="Times New Roman"/>
          <w:b/>
          <w:sz w:val="20"/>
          <w:szCs w:val="20"/>
          <w:lang w:val="uk-UA"/>
        </w:rPr>
      </w:pPr>
    </w:p>
    <w:p w:rsidR="007F0161" w:rsidRPr="000A0502" w:rsidRDefault="00AE71C2">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ДОДАТОК 4</w:t>
      </w:r>
    </w:p>
    <w:p w:rsidR="007F0161" w:rsidRPr="000A0502" w:rsidRDefault="000A0502">
      <w:pPr>
        <w:spacing w:after="0" w:line="240" w:lineRule="auto"/>
        <w:ind w:left="5660" w:firstLine="700"/>
        <w:jc w:val="right"/>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до тендерної документації</w:t>
      </w:r>
    </w:p>
    <w:p w:rsidR="007F0161" w:rsidRPr="000A0502" w:rsidRDefault="000A0502">
      <w:pPr>
        <w:spacing w:after="0" w:line="240" w:lineRule="auto"/>
        <w:ind w:left="5660" w:firstLine="70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 </w:t>
      </w:r>
    </w:p>
    <w:p w:rsidR="007D6794" w:rsidRPr="000B5BA7" w:rsidRDefault="007D6794" w:rsidP="007D6794">
      <w:pPr>
        <w:spacing w:before="100" w:beforeAutospacing="1" w:after="100" w:afterAutospacing="1" w:line="240" w:lineRule="auto"/>
        <w:ind w:firstLine="720"/>
        <w:jc w:val="both"/>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Учасник подає у складі тендерної пропозиції забезпечення тендерної пропозиції у формі гарантії, відповідно до форми і вимог до забезпечення тендерної пропозиції, затвердженого наказом від </w:t>
      </w:r>
      <w:hyperlink r:id="rId9" w:tgtFrame="_blank" w:history="1">
        <w:r w:rsidRPr="000B5BA7">
          <w:rPr>
            <w:rFonts w:ascii="Times New Roman" w:eastAsia="Times New Roman" w:hAnsi="Times New Roman" w:cs="Times New Roman"/>
            <w:b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14.12.2020 № 2628</w:t>
        </w:r>
      </w:hyperlink>
      <w:r w:rsidRPr="000B5BA7">
        <w:rPr>
          <w:rFonts w:ascii="Times New Roman" w:eastAsia="Times New Roman" w:hAnsi="Times New Roman" w:cs="Times New Roman"/>
          <w:sz w:val="24"/>
          <w:szCs w:val="24"/>
          <w:lang w:val="uk-UA" w:eastAsia="uk-UA"/>
        </w:rPr>
        <w:t> «Про затвердження форми і Вимог до забезпечення тендерної пропозиції / пропозиції» (далі — Наказ № 2628), який зареєстрований в Міністерстві юстиції України 03.03.2021 за № 275/35897 та набрав чинності 19.03.2021. Наказ № 2628 опубліковано в Офіційному віснику України 19.03.2021 за № 21.</w:t>
      </w:r>
    </w:p>
    <w:p w:rsidR="007D6794" w:rsidRPr="000B5BA7" w:rsidRDefault="007D6794" w:rsidP="007D6794">
      <w:pPr>
        <w:shd w:val="clear" w:color="auto" w:fill="FFFFFF"/>
        <w:spacing w:before="283" w:after="113" w:line="203" w:lineRule="atLeast"/>
        <w:jc w:val="center"/>
        <w:rPr>
          <w:rFonts w:ascii="Times New Roman" w:hAnsi="Times New Roman" w:cs="Times New Roman"/>
          <w:b/>
          <w:bCs/>
          <w:sz w:val="24"/>
          <w:szCs w:val="24"/>
          <w:lang w:val="uk-UA" w:eastAsia="uk-UA"/>
        </w:rPr>
      </w:pPr>
      <w:r w:rsidRPr="000B5BA7">
        <w:rPr>
          <w:rFonts w:ascii="Times New Roman" w:hAnsi="Times New Roman" w:cs="Times New Roman"/>
          <w:b/>
          <w:bCs/>
          <w:sz w:val="24"/>
          <w:szCs w:val="24"/>
          <w:lang w:val="uk-UA" w:eastAsia="uk-UA"/>
        </w:rPr>
        <w:t xml:space="preserve">ФОРМА </w:t>
      </w:r>
      <w:r w:rsidRPr="000B5BA7">
        <w:rPr>
          <w:rFonts w:ascii="Times New Roman" w:hAnsi="Times New Roman" w:cs="Times New Roman"/>
          <w:b/>
          <w:bCs/>
          <w:sz w:val="24"/>
          <w:szCs w:val="24"/>
          <w:lang w:val="uk-UA" w:eastAsia="uk-UA"/>
        </w:rPr>
        <w:br/>
        <w:t>забезпечення тендерної пропозиції</w:t>
      </w:r>
    </w:p>
    <w:p w:rsidR="007D6794" w:rsidRPr="000B5BA7" w:rsidRDefault="007D6794" w:rsidP="007D6794">
      <w:pPr>
        <w:shd w:val="clear" w:color="auto" w:fill="FFFFFF"/>
        <w:spacing w:line="193" w:lineRule="atLeast"/>
        <w:jc w:val="center"/>
        <w:rPr>
          <w:rFonts w:ascii="Times New Roman" w:hAnsi="Times New Roman" w:cs="Times New Roman"/>
          <w:sz w:val="24"/>
          <w:szCs w:val="24"/>
          <w:lang w:val="uk-UA" w:eastAsia="uk-UA"/>
        </w:rPr>
      </w:pPr>
      <w:r w:rsidRPr="000B5BA7">
        <w:rPr>
          <w:rFonts w:ascii="Times New Roman" w:hAnsi="Times New Roman" w:cs="Times New Roman"/>
          <w:b/>
          <w:bCs/>
          <w:sz w:val="24"/>
          <w:szCs w:val="24"/>
          <w:lang w:val="uk-UA" w:eastAsia="uk-UA"/>
        </w:rPr>
        <w:t>_____ ГАРАНТІЯ № ________</w:t>
      </w:r>
    </w:p>
    <w:p w:rsidR="007D6794" w:rsidRPr="000B5BA7" w:rsidRDefault="007D6794" w:rsidP="007D6794">
      <w:pPr>
        <w:shd w:val="clear" w:color="auto" w:fill="FFFFFF"/>
        <w:spacing w:before="17" w:line="150" w:lineRule="atLeast"/>
        <w:ind w:left="1843" w:right="3210" w:firstLine="142"/>
        <w:jc w:val="center"/>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(назва в разі необхідності)</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1. Реквізити</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Дата видачі ______________</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Місце складання ______________________________________________________________</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Повне найменування гаранта ___________________________________________________</w:t>
      </w:r>
    </w:p>
    <w:p w:rsidR="007D6794" w:rsidRPr="000B5BA7" w:rsidRDefault="007D6794" w:rsidP="007D6794">
      <w:pPr>
        <w:shd w:val="clear" w:color="auto" w:fill="FFFFFF"/>
        <w:spacing w:line="193" w:lineRule="atLeast"/>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________________________________________________________________________________</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Повне найменування принципала ________________________________________________</w:t>
      </w:r>
    </w:p>
    <w:p w:rsidR="007D6794" w:rsidRPr="000B5BA7" w:rsidRDefault="007D6794" w:rsidP="007D6794">
      <w:pPr>
        <w:shd w:val="clear" w:color="auto" w:fill="FFFFFF"/>
        <w:spacing w:line="193" w:lineRule="atLeast"/>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________________________________________________________________________________</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Найменування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______________________________________________________</w:t>
      </w:r>
    </w:p>
    <w:p w:rsidR="007D6794" w:rsidRPr="000B5BA7" w:rsidRDefault="007D6794" w:rsidP="007D6794">
      <w:pPr>
        <w:shd w:val="clear" w:color="auto" w:fill="FFFFFF"/>
        <w:spacing w:line="193" w:lineRule="atLeast"/>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________________________________________________________________________________</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Сума гарантії _________________________________________________________________</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Назва валюти, у якій надається гарантія __________________________________________</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Дата початку строку дії гарантії (набрання чинності) _______________________________</w:t>
      </w:r>
    </w:p>
    <w:p w:rsidR="007D6794" w:rsidRPr="000B5BA7" w:rsidRDefault="007D6794" w:rsidP="007D6794">
      <w:pPr>
        <w:shd w:val="clear" w:color="auto" w:fill="FFFFFF"/>
        <w:spacing w:before="57" w:line="193" w:lineRule="atLeast"/>
        <w:ind w:firstLine="283"/>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w:t>
      </w:r>
    </w:p>
    <w:p w:rsidR="007D6794" w:rsidRPr="000B5BA7" w:rsidRDefault="007D6794" w:rsidP="007D6794">
      <w:pPr>
        <w:shd w:val="clear" w:color="auto" w:fill="FFFFFF"/>
        <w:spacing w:before="57" w:line="193" w:lineRule="atLeast"/>
        <w:ind w:firstLine="283"/>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Номер оголошення про проведення конкурентної процедури закупівлі  ________________</w:t>
      </w:r>
    </w:p>
    <w:p w:rsidR="007D6794" w:rsidRPr="000B5BA7" w:rsidRDefault="007D6794" w:rsidP="007D6794">
      <w:pPr>
        <w:shd w:val="clear" w:color="auto" w:fill="FFFFFF"/>
        <w:spacing w:before="57"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Інформація щодо тендерної документації _________________________________________</w:t>
      </w:r>
    </w:p>
    <w:p w:rsidR="007D6794" w:rsidRPr="000B5BA7" w:rsidRDefault="007D6794" w:rsidP="007D6794">
      <w:pPr>
        <w:shd w:val="clear" w:color="auto" w:fill="FFFFFF"/>
        <w:spacing w:before="57" w:line="193" w:lineRule="atLeast"/>
        <w:ind w:firstLine="283"/>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Відомості про договір, відповідно до якого видається гарантія банком, страховою організацією, фінансовою установою (у разі наявності)________________________________ </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2. Ця гарантія застосовується для цілей забезпечення тендерної пропозиції відповідно до Закону України «Про публічні закупівлі» (далі - Закон).</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3. За цією гарантією гарант безвідклично зобов’язаний сплатити </w:t>
      </w:r>
      <w:proofErr w:type="spellStart"/>
      <w:r w:rsidRPr="000B5BA7">
        <w:rPr>
          <w:rFonts w:ascii="Times New Roman" w:hAnsi="Times New Roman" w:cs="Times New Roman"/>
          <w:sz w:val="24"/>
          <w:szCs w:val="24"/>
          <w:lang w:val="uk-UA" w:eastAsia="uk-UA"/>
        </w:rPr>
        <w:t>бенефіціару</w:t>
      </w:r>
      <w:proofErr w:type="spellEnd"/>
      <w:r w:rsidRPr="000B5BA7">
        <w:rPr>
          <w:rFonts w:ascii="Times New Roman" w:hAnsi="Times New Roman" w:cs="Times New Roman"/>
          <w:sz w:val="24"/>
          <w:szCs w:val="24"/>
          <w:lang w:val="uk-UA" w:eastAsia="uk-UA"/>
        </w:rPr>
        <w:t xml:space="preserve"> суму гарантії протягом 5 робочих / банківських днів</w:t>
      </w:r>
      <w:r w:rsidRPr="000B5BA7">
        <w:rPr>
          <w:rFonts w:ascii="Times New Roman" w:hAnsi="Times New Roman" w:cs="Times New Roman"/>
          <w:b/>
          <w:sz w:val="24"/>
          <w:szCs w:val="24"/>
          <w:lang w:val="uk-UA" w:eastAsia="uk-UA"/>
        </w:rPr>
        <w:t>*</w:t>
      </w:r>
      <w:r w:rsidRPr="000B5BA7">
        <w:rPr>
          <w:rFonts w:ascii="Times New Roman" w:hAnsi="Times New Roman" w:cs="Times New Roman"/>
          <w:sz w:val="24"/>
          <w:szCs w:val="24"/>
          <w:lang w:val="uk-UA" w:eastAsia="uk-UA"/>
        </w:rPr>
        <w:t xml:space="preserve"> після дня отримання гарантом письмової вимоги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про сплату суми гарантії (далі - вимога).</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Вимога надається </w:t>
      </w:r>
      <w:proofErr w:type="spellStart"/>
      <w:r w:rsidRPr="000B5BA7">
        <w:rPr>
          <w:rFonts w:ascii="Times New Roman" w:hAnsi="Times New Roman" w:cs="Times New Roman"/>
          <w:sz w:val="24"/>
          <w:szCs w:val="24"/>
          <w:lang w:val="uk-UA" w:eastAsia="uk-UA"/>
        </w:rPr>
        <w:t>бенефіціаром</w:t>
      </w:r>
      <w:proofErr w:type="spellEnd"/>
      <w:r w:rsidRPr="000B5BA7">
        <w:rPr>
          <w:rFonts w:ascii="Times New Roman" w:hAnsi="Times New Roman" w:cs="Times New Roman"/>
          <w:sz w:val="24"/>
          <w:szCs w:val="24"/>
          <w:lang w:val="uk-UA" w:eastAsia="uk-UA"/>
        </w:rPr>
        <w:t xml:space="preserve"> на поштову адресу гаранта та повинна бути отримана ним протягом строку дії гарантії.</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lastRenderedPageBreak/>
        <w:t xml:space="preserve">Вимога може бути передана через банк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(у разі наявності) на </w:t>
      </w:r>
      <w:proofErr w:type="spellStart"/>
      <w:r w:rsidRPr="000B5BA7">
        <w:rPr>
          <w:rFonts w:ascii="Times New Roman" w:hAnsi="Times New Roman" w:cs="Times New Roman"/>
          <w:sz w:val="24"/>
          <w:szCs w:val="24"/>
          <w:lang w:val="uk-UA" w:eastAsia="uk-UA"/>
        </w:rPr>
        <w:t>вимозі</w:t>
      </w:r>
      <w:proofErr w:type="spellEnd"/>
      <w:r w:rsidRPr="000B5BA7">
        <w:rPr>
          <w:rFonts w:ascii="Times New Roman" w:hAnsi="Times New Roman" w:cs="Times New Roman"/>
          <w:sz w:val="24"/>
          <w:szCs w:val="24"/>
          <w:lang w:val="uk-UA" w:eastAsia="uk-UA"/>
        </w:rPr>
        <w:t xml:space="preserve"> та повноваження особи (осіб), що підписала(и) вимогу (у разі, якщо гарантом є банк).</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Вимога повинна супроводжуватися копіями документів, засвідчених </w:t>
      </w:r>
      <w:proofErr w:type="spellStart"/>
      <w:r w:rsidRPr="000B5BA7">
        <w:rPr>
          <w:rFonts w:ascii="Times New Roman" w:hAnsi="Times New Roman" w:cs="Times New Roman"/>
          <w:sz w:val="24"/>
          <w:szCs w:val="24"/>
          <w:lang w:val="uk-UA" w:eastAsia="uk-UA"/>
        </w:rPr>
        <w:t>бенефіціаром</w:t>
      </w:r>
      <w:proofErr w:type="spellEnd"/>
      <w:r w:rsidRPr="000B5BA7">
        <w:rPr>
          <w:rFonts w:ascii="Times New Roman" w:hAnsi="Times New Roman" w:cs="Times New Roman"/>
          <w:sz w:val="24"/>
          <w:szCs w:val="24"/>
          <w:lang w:val="uk-UA" w:eastAsia="uk-UA"/>
        </w:rPr>
        <w:t xml:space="preserve"> та скріплених печаткою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(у разі наявності), що підтверджують повноваження особи (осіб), що підписала(и) вимогу.</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D6794" w:rsidRPr="000B5BA7" w:rsidRDefault="007D6794" w:rsidP="007D6794">
      <w:pPr>
        <w:numPr>
          <w:ilvl w:val="0"/>
          <w:numId w:val="9"/>
        </w:numPr>
        <w:shd w:val="clear" w:color="auto" w:fill="FFFFFF"/>
        <w:spacing w:after="0" w:line="193" w:lineRule="atLeast"/>
        <w:ind w:left="567"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7D6794" w:rsidRPr="000B5BA7" w:rsidRDefault="007D6794" w:rsidP="007D6794">
      <w:pPr>
        <w:numPr>
          <w:ilvl w:val="0"/>
          <w:numId w:val="9"/>
        </w:numPr>
        <w:shd w:val="clear" w:color="auto" w:fill="FFFFFF"/>
        <w:spacing w:after="0" w:line="193" w:lineRule="atLeast"/>
        <w:ind w:left="567" w:hanging="283"/>
        <w:contextualSpacing/>
        <w:jc w:val="both"/>
        <w:rPr>
          <w:rFonts w:ascii="Times New Roman" w:hAnsi="Times New Roman" w:cs="Times New Roman"/>
          <w:sz w:val="24"/>
          <w:szCs w:val="24"/>
          <w:lang w:val="uk-UA" w:eastAsia="uk-UA"/>
        </w:rPr>
      </w:pPr>
      <w:proofErr w:type="spellStart"/>
      <w:r w:rsidRPr="000B5BA7">
        <w:rPr>
          <w:rFonts w:ascii="Times New Roman" w:hAnsi="Times New Roman" w:cs="Times New Roman"/>
          <w:sz w:val="24"/>
          <w:szCs w:val="24"/>
          <w:lang w:val="uk-UA" w:eastAsia="uk-UA"/>
        </w:rPr>
        <w:t>непідписання</w:t>
      </w:r>
      <w:proofErr w:type="spellEnd"/>
      <w:r w:rsidRPr="000B5BA7">
        <w:rPr>
          <w:rFonts w:ascii="Times New Roman" w:hAnsi="Times New Roman" w:cs="Times New Roman"/>
          <w:sz w:val="24"/>
          <w:szCs w:val="24"/>
          <w:lang w:val="uk-UA" w:eastAsia="uk-UA"/>
        </w:rPr>
        <w:t xml:space="preserve"> принципалом, який став переможцем тендеру/спрощеної закупівлі, договору про закупівлю;</w:t>
      </w:r>
    </w:p>
    <w:p w:rsidR="007D6794" w:rsidRPr="000B5BA7" w:rsidRDefault="007D6794" w:rsidP="007D6794">
      <w:pPr>
        <w:numPr>
          <w:ilvl w:val="0"/>
          <w:numId w:val="9"/>
        </w:numPr>
        <w:shd w:val="clear" w:color="auto" w:fill="FFFFFF"/>
        <w:spacing w:after="0" w:line="193" w:lineRule="atLeast"/>
        <w:ind w:left="567"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7D6794" w:rsidRPr="000B5BA7" w:rsidRDefault="007D6794" w:rsidP="007D6794">
      <w:pPr>
        <w:numPr>
          <w:ilvl w:val="0"/>
          <w:numId w:val="9"/>
        </w:numPr>
        <w:shd w:val="clear" w:color="auto" w:fill="FFFFFF"/>
        <w:spacing w:after="0" w:line="193" w:lineRule="atLeast"/>
        <w:ind w:left="567" w:hanging="283"/>
        <w:contextualSpacing/>
        <w:jc w:val="both"/>
        <w:rPr>
          <w:rFonts w:ascii="Times New Roman" w:hAnsi="Times New Roman" w:cs="Times New Roman"/>
          <w:sz w:val="24"/>
          <w:szCs w:val="24"/>
          <w:lang w:val="uk-UA" w:eastAsia="uk-UA"/>
        </w:rPr>
      </w:pPr>
      <w:proofErr w:type="spellStart"/>
      <w:r w:rsidRPr="000B5BA7">
        <w:rPr>
          <w:rFonts w:ascii="Times New Roman" w:hAnsi="Times New Roman"/>
          <w:sz w:val="24"/>
          <w:szCs w:val="18"/>
          <w:lang w:eastAsia="uk-UA"/>
        </w:rPr>
        <w:t>ненадання</w:t>
      </w:r>
      <w:proofErr w:type="spellEnd"/>
      <w:r w:rsidRPr="000B5BA7">
        <w:rPr>
          <w:rFonts w:ascii="Times New Roman" w:hAnsi="Times New Roman"/>
          <w:sz w:val="24"/>
          <w:szCs w:val="18"/>
          <w:lang w:eastAsia="uk-UA"/>
        </w:rPr>
        <w:t xml:space="preserve"> принципалом, </w:t>
      </w:r>
      <w:proofErr w:type="spellStart"/>
      <w:r w:rsidRPr="000B5BA7">
        <w:rPr>
          <w:rFonts w:ascii="Times New Roman" w:hAnsi="Times New Roman"/>
          <w:sz w:val="24"/>
          <w:szCs w:val="18"/>
          <w:lang w:eastAsia="uk-UA"/>
        </w:rPr>
        <w:t>який</w:t>
      </w:r>
      <w:proofErr w:type="spellEnd"/>
      <w:r w:rsidRPr="000B5BA7">
        <w:rPr>
          <w:rFonts w:ascii="Times New Roman" w:hAnsi="Times New Roman"/>
          <w:sz w:val="24"/>
          <w:szCs w:val="18"/>
          <w:lang w:eastAsia="uk-UA"/>
        </w:rPr>
        <w:t xml:space="preserve"> став </w:t>
      </w:r>
      <w:proofErr w:type="spellStart"/>
      <w:r w:rsidRPr="000B5BA7">
        <w:rPr>
          <w:rFonts w:ascii="Times New Roman" w:hAnsi="Times New Roman"/>
          <w:sz w:val="24"/>
          <w:szCs w:val="18"/>
          <w:lang w:eastAsia="uk-UA"/>
        </w:rPr>
        <w:t>переможцем</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процедури</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закупі</w:t>
      </w:r>
      <w:proofErr w:type="gramStart"/>
      <w:r w:rsidRPr="000B5BA7">
        <w:rPr>
          <w:rFonts w:ascii="Times New Roman" w:hAnsi="Times New Roman"/>
          <w:sz w:val="24"/>
          <w:szCs w:val="18"/>
          <w:lang w:eastAsia="uk-UA"/>
        </w:rPr>
        <w:t>вл</w:t>
      </w:r>
      <w:proofErr w:type="gramEnd"/>
      <w:r w:rsidRPr="000B5BA7">
        <w:rPr>
          <w:rFonts w:ascii="Times New Roman" w:hAnsi="Times New Roman"/>
          <w:sz w:val="24"/>
          <w:szCs w:val="18"/>
          <w:lang w:eastAsia="uk-UA"/>
        </w:rPr>
        <w:t>і</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крім</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переговорної</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процедури</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закупівлі</w:t>
      </w:r>
      <w:proofErr w:type="spellEnd"/>
      <w:r w:rsidRPr="000B5BA7">
        <w:rPr>
          <w:rFonts w:ascii="Times New Roman" w:hAnsi="Times New Roman"/>
          <w:sz w:val="24"/>
          <w:szCs w:val="18"/>
          <w:lang w:eastAsia="uk-UA"/>
        </w:rPr>
        <w:t xml:space="preserve">), у строк, </w:t>
      </w:r>
      <w:proofErr w:type="spellStart"/>
      <w:r w:rsidRPr="000B5BA7">
        <w:rPr>
          <w:rFonts w:ascii="Times New Roman" w:hAnsi="Times New Roman"/>
          <w:sz w:val="24"/>
          <w:szCs w:val="18"/>
          <w:lang w:eastAsia="uk-UA"/>
        </w:rPr>
        <w:t>визначений</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частиною</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шостою</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статті</w:t>
      </w:r>
      <w:proofErr w:type="spellEnd"/>
      <w:r w:rsidRPr="000B5BA7">
        <w:rPr>
          <w:rFonts w:ascii="Times New Roman" w:hAnsi="Times New Roman"/>
          <w:sz w:val="24"/>
          <w:szCs w:val="18"/>
          <w:lang w:eastAsia="uk-UA"/>
        </w:rPr>
        <w:t xml:space="preserve"> 17 Закону, </w:t>
      </w:r>
      <w:proofErr w:type="spellStart"/>
      <w:r w:rsidRPr="000B5BA7">
        <w:rPr>
          <w:rFonts w:ascii="Times New Roman" w:hAnsi="Times New Roman"/>
          <w:sz w:val="24"/>
          <w:szCs w:val="18"/>
          <w:lang w:eastAsia="uk-UA"/>
        </w:rPr>
        <w:t>документів</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що</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підтверджують</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відсутність</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підстав</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установлених</w:t>
      </w:r>
      <w:proofErr w:type="spellEnd"/>
      <w:r w:rsidRPr="000B5BA7">
        <w:rPr>
          <w:rFonts w:ascii="Times New Roman" w:hAnsi="Times New Roman"/>
          <w:sz w:val="24"/>
          <w:szCs w:val="18"/>
          <w:lang w:eastAsia="uk-UA"/>
        </w:rPr>
        <w:t xml:space="preserve"> </w:t>
      </w:r>
      <w:proofErr w:type="spellStart"/>
      <w:r w:rsidRPr="000B5BA7">
        <w:rPr>
          <w:rFonts w:ascii="Times New Roman" w:hAnsi="Times New Roman"/>
          <w:sz w:val="24"/>
          <w:szCs w:val="18"/>
          <w:lang w:eastAsia="uk-UA"/>
        </w:rPr>
        <w:t>статтею</w:t>
      </w:r>
      <w:proofErr w:type="spellEnd"/>
      <w:r w:rsidRPr="000B5BA7">
        <w:rPr>
          <w:rFonts w:ascii="Times New Roman" w:hAnsi="Times New Roman"/>
          <w:sz w:val="24"/>
          <w:szCs w:val="18"/>
          <w:lang w:eastAsia="uk-UA"/>
        </w:rPr>
        <w:t xml:space="preserve"> 17 Закону</w:t>
      </w:r>
      <w:r w:rsidRPr="000B5BA7">
        <w:rPr>
          <w:rFonts w:ascii="Times New Roman" w:hAnsi="Times New Roman"/>
          <w:sz w:val="24"/>
          <w:szCs w:val="18"/>
          <w:lang w:val="uk-UA" w:eastAsia="uk-UA"/>
        </w:rPr>
        <w:t>.</w:t>
      </w:r>
    </w:p>
    <w:p w:rsidR="007D6794" w:rsidRPr="000B5BA7" w:rsidRDefault="007D6794" w:rsidP="007D6794">
      <w:pPr>
        <w:shd w:val="clear" w:color="auto" w:fill="FFFFFF"/>
        <w:spacing w:line="193" w:lineRule="atLeast"/>
        <w:ind w:firstLine="283"/>
        <w:jc w:val="both"/>
        <w:rPr>
          <w:rFonts w:ascii="Times New Roman" w:hAnsi="Times New Roman" w:cs="Times New Roman"/>
          <w:spacing w:val="-2"/>
          <w:sz w:val="24"/>
          <w:szCs w:val="24"/>
          <w:lang w:val="uk-UA" w:eastAsia="uk-UA"/>
        </w:rPr>
      </w:pP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pacing w:val="-2"/>
          <w:sz w:val="24"/>
          <w:szCs w:val="24"/>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D6794" w:rsidRPr="000B5BA7" w:rsidRDefault="007D6794" w:rsidP="007D6794">
      <w:pPr>
        <w:numPr>
          <w:ilvl w:val="0"/>
          <w:numId w:val="10"/>
        </w:numPr>
        <w:shd w:val="clear" w:color="auto" w:fill="FFFFFF"/>
        <w:spacing w:after="0" w:line="193" w:lineRule="atLeast"/>
        <w:ind w:left="709"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сплата </w:t>
      </w:r>
      <w:proofErr w:type="spellStart"/>
      <w:r w:rsidRPr="000B5BA7">
        <w:rPr>
          <w:rFonts w:ascii="Times New Roman" w:hAnsi="Times New Roman" w:cs="Times New Roman"/>
          <w:sz w:val="24"/>
          <w:szCs w:val="24"/>
          <w:lang w:val="uk-UA" w:eastAsia="uk-UA"/>
        </w:rPr>
        <w:t>бенефіціару</w:t>
      </w:r>
      <w:proofErr w:type="spellEnd"/>
      <w:r w:rsidRPr="000B5BA7">
        <w:rPr>
          <w:rFonts w:ascii="Times New Roman" w:hAnsi="Times New Roman" w:cs="Times New Roman"/>
          <w:sz w:val="24"/>
          <w:szCs w:val="24"/>
          <w:lang w:val="uk-UA" w:eastAsia="uk-UA"/>
        </w:rPr>
        <w:t xml:space="preserve"> суми гарантії;</w:t>
      </w:r>
    </w:p>
    <w:p w:rsidR="007D6794" w:rsidRPr="000B5BA7" w:rsidRDefault="007D6794" w:rsidP="007D6794">
      <w:pPr>
        <w:numPr>
          <w:ilvl w:val="0"/>
          <w:numId w:val="10"/>
        </w:numPr>
        <w:shd w:val="clear" w:color="auto" w:fill="FFFFFF"/>
        <w:spacing w:after="0" w:line="193" w:lineRule="atLeast"/>
        <w:ind w:left="709"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отримання гарантом письмової заяви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про звільнення гаранта від зобов’язань за цією гарантією;</w:t>
      </w:r>
    </w:p>
    <w:p w:rsidR="007D6794" w:rsidRPr="000B5BA7" w:rsidRDefault="007D6794" w:rsidP="007D6794">
      <w:pPr>
        <w:numPr>
          <w:ilvl w:val="0"/>
          <w:numId w:val="10"/>
        </w:numPr>
        <w:shd w:val="clear" w:color="auto" w:fill="FFFFFF"/>
        <w:spacing w:after="0" w:line="193" w:lineRule="atLeast"/>
        <w:ind w:left="709"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B5BA7">
        <w:rPr>
          <w:rFonts w:ascii="Times New Roman" w:hAnsi="Times New Roman" w:cs="Times New Roman"/>
          <w:sz w:val="24"/>
          <w:szCs w:val="24"/>
          <w:lang w:val="uk-UA" w:eastAsia="uk-UA"/>
        </w:rPr>
        <w:t>вебпорталі</w:t>
      </w:r>
      <w:proofErr w:type="spellEnd"/>
      <w:r w:rsidRPr="000B5BA7">
        <w:rPr>
          <w:rFonts w:ascii="Times New Roman" w:hAnsi="Times New Roman" w:cs="Times New Roman"/>
          <w:sz w:val="24"/>
          <w:szCs w:val="24"/>
          <w:lang w:val="uk-UA" w:eastAsia="uk-UA"/>
        </w:rPr>
        <w:t xml:space="preserve"> Уповноваженого органу, а саме:</w:t>
      </w:r>
    </w:p>
    <w:p w:rsidR="007D6794" w:rsidRPr="000B5BA7" w:rsidRDefault="007D6794" w:rsidP="007D6794">
      <w:pPr>
        <w:numPr>
          <w:ilvl w:val="0"/>
          <w:numId w:val="10"/>
        </w:numPr>
        <w:shd w:val="clear" w:color="auto" w:fill="FFFFFF"/>
        <w:spacing w:after="0" w:line="193" w:lineRule="atLeast"/>
        <w:ind w:left="709"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pacing w:val="-2"/>
          <w:sz w:val="24"/>
          <w:szCs w:val="24"/>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7D6794" w:rsidRPr="000B5BA7" w:rsidRDefault="007D6794" w:rsidP="007D6794">
      <w:pPr>
        <w:numPr>
          <w:ilvl w:val="0"/>
          <w:numId w:val="10"/>
        </w:numPr>
        <w:shd w:val="clear" w:color="auto" w:fill="FFFFFF"/>
        <w:spacing w:after="0" w:line="193" w:lineRule="atLeast"/>
        <w:ind w:left="709"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7D6794" w:rsidRPr="000B5BA7" w:rsidRDefault="007D6794" w:rsidP="007D6794">
      <w:pPr>
        <w:numPr>
          <w:ilvl w:val="0"/>
          <w:numId w:val="10"/>
        </w:numPr>
        <w:shd w:val="clear" w:color="auto" w:fill="FFFFFF"/>
        <w:spacing w:after="0" w:line="193" w:lineRule="atLeast"/>
        <w:ind w:left="709"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відкликання принципалом тендерної пропозиції / пропозиції до закінчення строку її подання;</w:t>
      </w:r>
    </w:p>
    <w:p w:rsidR="007D6794" w:rsidRPr="000B5BA7" w:rsidRDefault="007D6794" w:rsidP="007D6794">
      <w:pPr>
        <w:numPr>
          <w:ilvl w:val="0"/>
          <w:numId w:val="10"/>
        </w:numPr>
        <w:shd w:val="clear" w:color="auto" w:fill="FFFFFF"/>
        <w:spacing w:after="0" w:line="193" w:lineRule="atLeast"/>
        <w:ind w:left="709" w:hanging="283"/>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закінчення тендеру / спрощеної закупівлі в разі </w:t>
      </w:r>
      <w:proofErr w:type="spellStart"/>
      <w:r w:rsidRPr="000B5BA7">
        <w:rPr>
          <w:rFonts w:ascii="Times New Roman" w:hAnsi="Times New Roman" w:cs="Times New Roman"/>
          <w:sz w:val="24"/>
          <w:szCs w:val="24"/>
          <w:lang w:val="uk-UA" w:eastAsia="uk-UA"/>
        </w:rPr>
        <w:t>неукладення</w:t>
      </w:r>
      <w:proofErr w:type="spellEnd"/>
      <w:r w:rsidRPr="000B5BA7">
        <w:rPr>
          <w:rFonts w:ascii="Times New Roman" w:hAnsi="Times New Roman" w:cs="Times New Roman"/>
          <w:sz w:val="24"/>
          <w:szCs w:val="24"/>
          <w:lang w:val="uk-UA" w:eastAsia="uk-UA"/>
        </w:rPr>
        <w:t xml:space="preserve"> договору про закупівлю з жодним з учасників, які подали тендерні пропозиції / пропозиції.</w:t>
      </w:r>
    </w:p>
    <w:p w:rsidR="007D6794" w:rsidRPr="000B5BA7" w:rsidRDefault="007D6794" w:rsidP="007D6794">
      <w:pPr>
        <w:shd w:val="clear" w:color="auto" w:fill="FFFFFF"/>
        <w:spacing w:after="0" w:line="193" w:lineRule="atLeast"/>
        <w:ind w:left="709"/>
        <w:contextualSpacing/>
        <w:jc w:val="both"/>
        <w:rPr>
          <w:rFonts w:ascii="Times New Roman" w:hAnsi="Times New Roman" w:cs="Times New Roman"/>
          <w:sz w:val="24"/>
          <w:szCs w:val="24"/>
          <w:lang w:val="uk-UA" w:eastAsia="uk-UA"/>
        </w:rPr>
      </w:pP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5. У разі дострокового звільнення гаранта від зобов’язань за цією гарантією заява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про звільнення гаранта від зобов’язань за цією гарантією повинна бути складена в один з таких способів:</w:t>
      </w:r>
    </w:p>
    <w:p w:rsidR="007D6794" w:rsidRPr="000B5BA7" w:rsidRDefault="007D6794" w:rsidP="007D6794">
      <w:pPr>
        <w:numPr>
          <w:ilvl w:val="0"/>
          <w:numId w:val="11"/>
        </w:numPr>
        <w:shd w:val="clear" w:color="auto" w:fill="FFFFFF"/>
        <w:spacing w:after="0" w:line="193" w:lineRule="atLeast"/>
        <w:ind w:left="567" w:hanging="141"/>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на паперовому носії, підписана представником(</w:t>
      </w:r>
      <w:proofErr w:type="spellStart"/>
      <w:r w:rsidRPr="000B5BA7">
        <w:rPr>
          <w:rFonts w:ascii="Times New Roman" w:hAnsi="Times New Roman" w:cs="Times New Roman"/>
          <w:sz w:val="24"/>
          <w:szCs w:val="24"/>
          <w:lang w:val="uk-UA" w:eastAsia="uk-UA"/>
        </w:rPr>
        <w:t>ами</w:t>
      </w:r>
      <w:proofErr w:type="spellEnd"/>
      <w:r w:rsidRPr="000B5BA7">
        <w:rPr>
          <w:rFonts w:ascii="Times New Roman" w:hAnsi="Times New Roman" w:cs="Times New Roman"/>
          <w:sz w:val="24"/>
          <w:szCs w:val="24"/>
          <w:lang w:val="uk-UA" w:eastAsia="uk-UA"/>
        </w:rPr>
        <w:t xml:space="preserve">)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і скріплена печаткою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7D6794" w:rsidRPr="000B5BA7" w:rsidRDefault="007D6794" w:rsidP="007D6794">
      <w:pPr>
        <w:numPr>
          <w:ilvl w:val="0"/>
          <w:numId w:val="11"/>
        </w:numPr>
        <w:shd w:val="clear" w:color="auto" w:fill="FFFFFF"/>
        <w:spacing w:after="0" w:line="193" w:lineRule="atLeast"/>
        <w:ind w:left="567" w:hanging="141"/>
        <w:contextualSpacing/>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lastRenderedPageBreak/>
        <w:t>у формі електронного документа, підписана представником(</w:t>
      </w:r>
      <w:proofErr w:type="spellStart"/>
      <w:r w:rsidRPr="000B5BA7">
        <w:rPr>
          <w:rFonts w:ascii="Times New Roman" w:hAnsi="Times New Roman" w:cs="Times New Roman"/>
          <w:sz w:val="24"/>
          <w:szCs w:val="24"/>
          <w:lang w:val="uk-UA" w:eastAsia="uk-UA"/>
        </w:rPr>
        <w:t>ами</w:t>
      </w:r>
      <w:proofErr w:type="spellEnd"/>
      <w:r w:rsidRPr="000B5BA7">
        <w:rPr>
          <w:rFonts w:ascii="Times New Roman" w:hAnsi="Times New Roman" w:cs="Times New Roman"/>
          <w:sz w:val="24"/>
          <w:szCs w:val="24"/>
          <w:lang w:val="uk-UA" w:eastAsia="uk-UA"/>
        </w:rPr>
        <w:t xml:space="preserve">)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з накладенням кваліфікованого електронного підпису представника(</w:t>
      </w:r>
      <w:proofErr w:type="spellStart"/>
      <w:r w:rsidRPr="000B5BA7">
        <w:rPr>
          <w:rFonts w:ascii="Times New Roman" w:hAnsi="Times New Roman" w:cs="Times New Roman"/>
          <w:sz w:val="24"/>
          <w:szCs w:val="24"/>
          <w:lang w:val="uk-UA" w:eastAsia="uk-UA"/>
        </w:rPr>
        <w:t>ів</w:t>
      </w:r>
      <w:proofErr w:type="spellEnd"/>
      <w:r w:rsidRPr="000B5BA7">
        <w:rPr>
          <w:rFonts w:ascii="Times New Roman" w:hAnsi="Times New Roman" w:cs="Times New Roman"/>
          <w:sz w:val="24"/>
          <w:szCs w:val="24"/>
          <w:lang w:val="uk-UA" w:eastAsia="uk-UA"/>
        </w:rPr>
        <w:t xml:space="preserve">)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B5BA7">
        <w:rPr>
          <w:rFonts w:ascii="Times New Roman" w:hAnsi="Times New Roman" w:cs="Times New Roman"/>
          <w:sz w:val="24"/>
          <w:szCs w:val="24"/>
          <w:lang w:val="uk-UA" w:eastAsia="uk-UA"/>
        </w:rPr>
        <w:t>ів</w:t>
      </w:r>
      <w:proofErr w:type="spellEnd"/>
      <w:r w:rsidRPr="000B5BA7">
        <w:rPr>
          <w:rFonts w:ascii="Times New Roman" w:hAnsi="Times New Roman" w:cs="Times New Roman"/>
          <w:sz w:val="24"/>
          <w:szCs w:val="24"/>
          <w:lang w:val="uk-UA" w:eastAsia="uk-UA"/>
        </w:rPr>
        <w:t xml:space="preserve">)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 xml:space="preserve"> копіями документів, що підтверджують повноваження представника(</w:t>
      </w:r>
      <w:proofErr w:type="spellStart"/>
      <w:r w:rsidRPr="000B5BA7">
        <w:rPr>
          <w:rFonts w:ascii="Times New Roman" w:hAnsi="Times New Roman" w:cs="Times New Roman"/>
          <w:sz w:val="24"/>
          <w:szCs w:val="24"/>
          <w:lang w:val="uk-UA" w:eastAsia="uk-UA"/>
        </w:rPr>
        <w:t>ів</w:t>
      </w:r>
      <w:proofErr w:type="spellEnd"/>
      <w:r w:rsidRPr="000B5BA7">
        <w:rPr>
          <w:rFonts w:ascii="Times New Roman" w:hAnsi="Times New Roman" w:cs="Times New Roman"/>
          <w:sz w:val="24"/>
          <w:szCs w:val="24"/>
          <w:lang w:val="uk-UA" w:eastAsia="uk-UA"/>
        </w:rPr>
        <w:t xml:space="preserve">) </w:t>
      </w:r>
      <w:proofErr w:type="spellStart"/>
      <w:r w:rsidRPr="000B5BA7">
        <w:rPr>
          <w:rFonts w:ascii="Times New Roman" w:hAnsi="Times New Roman" w:cs="Times New Roman"/>
          <w:sz w:val="24"/>
          <w:szCs w:val="24"/>
          <w:lang w:val="uk-UA" w:eastAsia="uk-UA"/>
        </w:rPr>
        <w:t>бенефіціара</w:t>
      </w:r>
      <w:proofErr w:type="spellEnd"/>
      <w:r w:rsidRPr="000B5BA7">
        <w:rPr>
          <w:rFonts w:ascii="Times New Roman" w:hAnsi="Times New Roman" w:cs="Times New Roman"/>
          <w:sz w:val="24"/>
          <w:szCs w:val="24"/>
          <w:lang w:val="uk-UA" w:eastAsia="uk-UA"/>
        </w:rPr>
        <w:t>.</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7. Ця гарантія надається виключно </w:t>
      </w:r>
      <w:proofErr w:type="spellStart"/>
      <w:r w:rsidRPr="000B5BA7">
        <w:rPr>
          <w:rFonts w:ascii="Times New Roman" w:hAnsi="Times New Roman" w:cs="Times New Roman"/>
          <w:sz w:val="24"/>
          <w:szCs w:val="24"/>
          <w:lang w:val="uk-UA" w:eastAsia="uk-UA"/>
        </w:rPr>
        <w:t>бенефіціару</w:t>
      </w:r>
      <w:proofErr w:type="spellEnd"/>
      <w:r w:rsidRPr="000B5BA7">
        <w:rPr>
          <w:rFonts w:ascii="Times New Roman" w:hAnsi="Times New Roman" w:cs="Times New Roman"/>
          <w:sz w:val="24"/>
          <w:szCs w:val="24"/>
          <w:lang w:val="uk-UA" w:eastAsia="uk-UA"/>
        </w:rPr>
        <w:t xml:space="preserve"> і не може бути передана або переуступлена будь-кому.</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Відносини за цією гарантією регулюються законодавством України.</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 xml:space="preserve">Зобов’язання та відповідальність гаранта перед </w:t>
      </w:r>
      <w:proofErr w:type="spellStart"/>
      <w:r w:rsidRPr="000B5BA7">
        <w:rPr>
          <w:rFonts w:ascii="Times New Roman" w:hAnsi="Times New Roman" w:cs="Times New Roman"/>
          <w:sz w:val="24"/>
          <w:szCs w:val="24"/>
          <w:lang w:val="uk-UA" w:eastAsia="uk-UA"/>
        </w:rPr>
        <w:t>бенефіціаром</w:t>
      </w:r>
      <w:proofErr w:type="spellEnd"/>
      <w:r w:rsidRPr="000B5BA7">
        <w:rPr>
          <w:rFonts w:ascii="Times New Roman" w:hAnsi="Times New Roman" w:cs="Times New Roman"/>
          <w:sz w:val="24"/>
          <w:szCs w:val="24"/>
          <w:lang w:val="uk-UA" w:eastAsia="uk-UA"/>
        </w:rPr>
        <w:t xml:space="preserve"> обмежуються сумою гарантії.</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Цю гарантію надано в формі електронного документа та підписано шляхом накладання кваліфікованого(</w:t>
      </w:r>
      <w:proofErr w:type="spellStart"/>
      <w:r w:rsidRPr="000B5BA7">
        <w:rPr>
          <w:rFonts w:ascii="Times New Roman" w:hAnsi="Times New Roman" w:cs="Times New Roman"/>
          <w:sz w:val="24"/>
          <w:szCs w:val="24"/>
          <w:lang w:val="uk-UA" w:eastAsia="uk-UA"/>
        </w:rPr>
        <w:t>их</w:t>
      </w:r>
      <w:proofErr w:type="spellEnd"/>
      <w:r w:rsidRPr="000B5BA7">
        <w:rPr>
          <w:rFonts w:ascii="Times New Roman" w:hAnsi="Times New Roman" w:cs="Times New Roman"/>
          <w:sz w:val="24"/>
          <w:szCs w:val="24"/>
          <w:lang w:val="uk-UA" w:eastAsia="uk-UA"/>
        </w:rPr>
        <w:t>) електронного(</w:t>
      </w:r>
      <w:proofErr w:type="spellStart"/>
      <w:r w:rsidRPr="000B5BA7">
        <w:rPr>
          <w:rFonts w:ascii="Times New Roman" w:hAnsi="Times New Roman" w:cs="Times New Roman"/>
          <w:sz w:val="24"/>
          <w:szCs w:val="24"/>
          <w:lang w:val="uk-UA" w:eastAsia="uk-UA"/>
        </w:rPr>
        <w:t>их</w:t>
      </w:r>
      <w:proofErr w:type="spellEnd"/>
      <w:r w:rsidRPr="000B5BA7">
        <w:rPr>
          <w:rFonts w:ascii="Times New Roman" w:hAnsi="Times New Roman" w:cs="Times New Roman"/>
          <w:sz w:val="24"/>
          <w:szCs w:val="24"/>
          <w:lang w:val="uk-UA" w:eastAsia="uk-UA"/>
        </w:rPr>
        <w:t>) підпису(</w:t>
      </w:r>
      <w:proofErr w:type="spellStart"/>
      <w:r w:rsidRPr="000B5BA7">
        <w:rPr>
          <w:rFonts w:ascii="Times New Roman" w:hAnsi="Times New Roman" w:cs="Times New Roman"/>
          <w:sz w:val="24"/>
          <w:szCs w:val="24"/>
          <w:lang w:val="uk-UA" w:eastAsia="uk-UA"/>
        </w:rPr>
        <w:t>ів</w:t>
      </w:r>
      <w:proofErr w:type="spellEnd"/>
      <w:r w:rsidRPr="000B5BA7">
        <w:rPr>
          <w:rFonts w:ascii="Times New Roman" w:hAnsi="Times New Roman" w:cs="Times New Roman"/>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0B5BA7">
        <w:rPr>
          <w:rFonts w:ascii="Times New Roman" w:hAnsi="Times New Roman" w:cs="Times New Roman"/>
          <w:sz w:val="24"/>
          <w:szCs w:val="24"/>
          <w:lang w:val="uk-UA" w:eastAsia="uk-UA"/>
        </w:rPr>
        <w:t>ів</w:t>
      </w:r>
      <w:proofErr w:type="spellEnd"/>
      <w:r w:rsidRPr="000B5BA7">
        <w:rPr>
          <w:rFonts w:ascii="Times New Roman" w:hAnsi="Times New Roman" w:cs="Times New Roman"/>
          <w:sz w:val="24"/>
          <w:szCs w:val="24"/>
          <w:lang w:val="uk-UA" w:eastAsia="uk-UA"/>
        </w:rPr>
        <w:t>) уповноваженої(</w:t>
      </w:r>
      <w:proofErr w:type="spellStart"/>
      <w:r w:rsidRPr="000B5BA7">
        <w:rPr>
          <w:rFonts w:ascii="Times New Roman" w:hAnsi="Times New Roman" w:cs="Times New Roman"/>
          <w:sz w:val="24"/>
          <w:szCs w:val="24"/>
          <w:lang w:val="uk-UA" w:eastAsia="uk-UA"/>
        </w:rPr>
        <w:t>их</w:t>
      </w:r>
      <w:proofErr w:type="spellEnd"/>
      <w:r w:rsidRPr="000B5BA7">
        <w:rPr>
          <w:rFonts w:ascii="Times New Roman" w:hAnsi="Times New Roman" w:cs="Times New Roman"/>
          <w:sz w:val="24"/>
          <w:szCs w:val="24"/>
          <w:lang w:val="uk-UA" w:eastAsia="uk-UA"/>
        </w:rPr>
        <w:t>) особи(</w:t>
      </w:r>
      <w:proofErr w:type="spellStart"/>
      <w:r w:rsidRPr="000B5BA7">
        <w:rPr>
          <w:rFonts w:ascii="Times New Roman" w:hAnsi="Times New Roman" w:cs="Times New Roman"/>
          <w:sz w:val="24"/>
          <w:szCs w:val="24"/>
          <w:lang w:val="uk-UA" w:eastAsia="uk-UA"/>
        </w:rPr>
        <w:t>іб</w:t>
      </w:r>
      <w:proofErr w:type="spellEnd"/>
      <w:r w:rsidRPr="000B5BA7">
        <w:rPr>
          <w:rFonts w:ascii="Times New Roman" w:hAnsi="Times New Roman" w:cs="Times New Roman"/>
          <w:sz w:val="24"/>
          <w:szCs w:val="24"/>
          <w:lang w:val="uk-UA" w:eastAsia="uk-UA"/>
        </w:rPr>
        <w:t>) гаранта та його печатки відповідно (зазначається в разі, якщо гарантія надається в електронній формі).</w:t>
      </w:r>
    </w:p>
    <w:p w:rsidR="007D6794" w:rsidRPr="000B5BA7" w:rsidRDefault="007D6794" w:rsidP="007D6794">
      <w:pPr>
        <w:shd w:val="clear" w:color="auto" w:fill="FFFFFF"/>
        <w:spacing w:line="193" w:lineRule="atLeast"/>
        <w:ind w:firstLine="283"/>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Уповноважена(ні) особа(и) (у разі складання гарантії на паперовому носії)</w:t>
      </w:r>
    </w:p>
    <w:p w:rsidR="007D6794" w:rsidRPr="000B5BA7" w:rsidRDefault="007D6794" w:rsidP="007D6794">
      <w:pPr>
        <w:shd w:val="clear" w:color="auto" w:fill="FFFFFF"/>
        <w:spacing w:line="193" w:lineRule="atLeast"/>
        <w:jc w:val="both"/>
        <w:rPr>
          <w:rFonts w:ascii="Times New Roman" w:hAnsi="Times New Roman" w:cs="Times New Roman"/>
          <w:sz w:val="24"/>
          <w:szCs w:val="24"/>
          <w:lang w:val="uk-UA" w:eastAsia="uk-UA"/>
        </w:rPr>
      </w:pPr>
      <w:r w:rsidRPr="000B5BA7">
        <w:rPr>
          <w:rFonts w:ascii="Times New Roman" w:hAnsi="Times New Roman" w:cs="Times New Roman"/>
          <w:sz w:val="24"/>
          <w:szCs w:val="24"/>
          <w:lang w:val="uk-UA" w:eastAsia="uk-UA"/>
        </w:rPr>
        <w:t>______________________________________________________________________________</w:t>
      </w:r>
    </w:p>
    <w:p w:rsidR="007D6794" w:rsidRPr="000B5BA7" w:rsidRDefault="007D6794" w:rsidP="007D6794">
      <w:pPr>
        <w:shd w:val="clear" w:color="auto" w:fill="FFFFFF"/>
        <w:spacing w:before="17" w:line="150" w:lineRule="atLeast"/>
        <w:jc w:val="center"/>
        <w:rPr>
          <w:rFonts w:ascii="Times New Roman" w:hAnsi="Times New Roman" w:cs="Times New Roman"/>
          <w:sz w:val="20"/>
          <w:szCs w:val="20"/>
          <w:lang w:val="uk-UA" w:eastAsia="uk-UA"/>
        </w:rPr>
      </w:pPr>
      <w:r w:rsidRPr="000B5BA7">
        <w:rPr>
          <w:rFonts w:ascii="Times New Roman" w:eastAsia="Times New Roman" w:hAnsi="Times New Roman" w:cs="Times New Roman"/>
          <w:sz w:val="20"/>
          <w:szCs w:val="20"/>
          <w:lang w:val="x-none" w:eastAsia="uk-UA"/>
        </w:rPr>
        <w:t xml:space="preserve">(посада, </w:t>
      </w:r>
      <w:proofErr w:type="spellStart"/>
      <w:r w:rsidRPr="000B5BA7">
        <w:rPr>
          <w:rFonts w:ascii="Times New Roman" w:eastAsia="Times New Roman" w:hAnsi="Times New Roman" w:cs="Times New Roman"/>
          <w:sz w:val="20"/>
          <w:szCs w:val="20"/>
          <w:lang w:val="x-none" w:eastAsia="uk-UA"/>
        </w:rPr>
        <w:t>підпис</w:t>
      </w:r>
      <w:proofErr w:type="spellEnd"/>
      <w:r w:rsidRPr="000B5BA7">
        <w:rPr>
          <w:rFonts w:ascii="Times New Roman" w:eastAsia="Times New Roman" w:hAnsi="Times New Roman" w:cs="Times New Roman"/>
          <w:sz w:val="20"/>
          <w:szCs w:val="20"/>
          <w:lang w:val="x-none" w:eastAsia="uk-UA"/>
        </w:rPr>
        <w:t xml:space="preserve">, </w:t>
      </w:r>
      <w:proofErr w:type="spellStart"/>
      <w:r w:rsidRPr="000B5BA7">
        <w:rPr>
          <w:rFonts w:ascii="Times New Roman" w:eastAsia="Times New Roman" w:hAnsi="Times New Roman" w:cs="Times New Roman"/>
          <w:sz w:val="20"/>
          <w:szCs w:val="20"/>
          <w:lang w:val="x-none" w:eastAsia="uk-UA"/>
        </w:rPr>
        <w:t>прізвище</w:t>
      </w:r>
      <w:proofErr w:type="spellEnd"/>
      <w:r w:rsidRPr="000B5BA7">
        <w:rPr>
          <w:rFonts w:ascii="Times New Roman" w:eastAsia="Times New Roman" w:hAnsi="Times New Roman" w:cs="Times New Roman"/>
          <w:sz w:val="20"/>
          <w:szCs w:val="20"/>
          <w:lang w:val="x-none" w:eastAsia="uk-UA"/>
        </w:rPr>
        <w:t xml:space="preserve">, </w:t>
      </w:r>
      <w:proofErr w:type="spellStart"/>
      <w:r w:rsidRPr="000B5BA7">
        <w:rPr>
          <w:rFonts w:ascii="Times New Roman" w:eastAsia="Times New Roman" w:hAnsi="Times New Roman" w:cs="Times New Roman"/>
          <w:sz w:val="20"/>
          <w:szCs w:val="20"/>
          <w:lang w:val="x-none" w:eastAsia="uk-UA"/>
        </w:rPr>
        <w:t>ім’я</w:t>
      </w:r>
      <w:proofErr w:type="spellEnd"/>
      <w:r w:rsidRPr="000B5BA7">
        <w:rPr>
          <w:rFonts w:ascii="Times New Roman" w:eastAsia="Times New Roman" w:hAnsi="Times New Roman" w:cs="Times New Roman"/>
          <w:sz w:val="20"/>
          <w:szCs w:val="20"/>
          <w:lang w:val="x-none" w:eastAsia="uk-UA"/>
        </w:rPr>
        <w:t xml:space="preserve">, по </w:t>
      </w:r>
      <w:proofErr w:type="spellStart"/>
      <w:r w:rsidRPr="000B5BA7">
        <w:rPr>
          <w:rFonts w:ascii="Times New Roman" w:eastAsia="Times New Roman" w:hAnsi="Times New Roman" w:cs="Times New Roman"/>
          <w:sz w:val="20"/>
          <w:szCs w:val="20"/>
          <w:lang w:val="x-none" w:eastAsia="uk-UA"/>
        </w:rPr>
        <w:t>батькові</w:t>
      </w:r>
      <w:proofErr w:type="spellEnd"/>
      <w:r w:rsidRPr="000B5BA7">
        <w:rPr>
          <w:rFonts w:ascii="Times New Roman" w:eastAsia="Times New Roman" w:hAnsi="Times New Roman" w:cs="Times New Roman"/>
          <w:sz w:val="20"/>
          <w:szCs w:val="20"/>
          <w:lang w:val="x-none" w:eastAsia="uk-UA"/>
        </w:rPr>
        <w:t xml:space="preserve"> (за </w:t>
      </w:r>
      <w:proofErr w:type="spellStart"/>
      <w:r w:rsidRPr="000B5BA7">
        <w:rPr>
          <w:rFonts w:ascii="Times New Roman" w:eastAsia="Times New Roman" w:hAnsi="Times New Roman" w:cs="Times New Roman"/>
          <w:sz w:val="20"/>
          <w:szCs w:val="20"/>
          <w:lang w:val="x-none" w:eastAsia="uk-UA"/>
        </w:rPr>
        <w:t>наявності</w:t>
      </w:r>
      <w:proofErr w:type="spellEnd"/>
      <w:r w:rsidRPr="000B5BA7">
        <w:rPr>
          <w:rFonts w:ascii="Times New Roman" w:eastAsia="Times New Roman" w:hAnsi="Times New Roman" w:cs="Times New Roman"/>
          <w:sz w:val="20"/>
          <w:szCs w:val="20"/>
          <w:lang w:val="x-none" w:eastAsia="uk-UA"/>
        </w:rPr>
        <w:t xml:space="preserve">) та печатка (у </w:t>
      </w:r>
      <w:proofErr w:type="spellStart"/>
      <w:r w:rsidRPr="000B5BA7">
        <w:rPr>
          <w:rFonts w:ascii="Times New Roman" w:eastAsia="Times New Roman" w:hAnsi="Times New Roman" w:cs="Times New Roman"/>
          <w:sz w:val="20"/>
          <w:szCs w:val="20"/>
          <w:lang w:val="x-none" w:eastAsia="uk-UA"/>
        </w:rPr>
        <w:t>разі</w:t>
      </w:r>
      <w:proofErr w:type="spellEnd"/>
      <w:r w:rsidRPr="000B5BA7">
        <w:rPr>
          <w:rFonts w:ascii="Times New Roman" w:eastAsia="Times New Roman" w:hAnsi="Times New Roman" w:cs="Times New Roman"/>
          <w:sz w:val="20"/>
          <w:szCs w:val="20"/>
          <w:lang w:val="x-none" w:eastAsia="uk-UA"/>
        </w:rPr>
        <w:t xml:space="preserve"> </w:t>
      </w:r>
      <w:proofErr w:type="spellStart"/>
      <w:r w:rsidRPr="000B5BA7">
        <w:rPr>
          <w:rFonts w:ascii="Times New Roman" w:eastAsia="Times New Roman" w:hAnsi="Times New Roman" w:cs="Times New Roman"/>
          <w:sz w:val="20"/>
          <w:szCs w:val="20"/>
          <w:lang w:val="x-none" w:eastAsia="uk-UA"/>
        </w:rPr>
        <w:t>наявності</w:t>
      </w:r>
      <w:proofErr w:type="spellEnd"/>
      <w:r w:rsidRPr="000B5BA7">
        <w:rPr>
          <w:rFonts w:ascii="Times New Roman" w:eastAsia="Times New Roman" w:hAnsi="Times New Roman" w:cs="Times New Roman"/>
          <w:sz w:val="20"/>
          <w:szCs w:val="20"/>
          <w:lang w:val="x-none" w:eastAsia="uk-UA"/>
        </w:rPr>
        <w:t>))</w:t>
      </w:r>
    </w:p>
    <w:p w:rsidR="007D6794" w:rsidRPr="000B5BA7" w:rsidRDefault="007D6794" w:rsidP="007D6794">
      <w:pPr>
        <w:shd w:val="clear" w:color="auto" w:fill="FFFFFF"/>
        <w:spacing w:after="0" w:line="193" w:lineRule="atLeast"/>
        <w:ind w:firstLine="283"/>
        <w:jc w:val="both"/>
        <w:rPr>
          <w:rFonts w:ascii="Times New Roman" w:hAnsi="Times New Roman" w:cs="Times New Roman"/>
          <w:sz w:val="24"/>
          <w:szCs w:val="18"/>
          <w:lang w:val="uk-UA" w:eastAsia="uk-UA"/>
        </w:rPr>
      </w:pPr>
      <w:r w:rsidRPr="000B5BA7">
        <w:rPr>
          <w:rFonts w:ascii="Times New Roman" w:hAnsi="Times New Roman" w:cs="Times New Roman"/>
          <w:sz w:val="24"/>
          <w:szCs w:val="18"/>
          <w:lang w:val="uk-UA" w:eastAsia="uk-UA"/>
        </w:rPr>
        <w:t>Уповноважена(ні) особа(и) (у разі надання в електронній формі)</w:t>
      </w:r>
    </w:p>
    <w:p w:rsidR="007D6794" w:rsidRPr="000B5BA7" w:rsidRDefault="007D6794" w:rsidP="007D6794">
      <w:pPr>
        <w:shd w:val="clear" w:color="auto" w:fill="FFFFFF"/>
        <w:spacing w:after="0" w:line="193" w:lineRule="atLeast"/>
        <w:jc w:val="both"/>
        <w:rPr>
          <w:rFonts w:ascii="Times New Roman" w:hAnsi="Times New Roman" w:cs="Times New Roman"/>
          <w:sz w:val="24"/>
          <w:szCs w:val="18"/>
          <w:lang w:val="uk-UA" w:eastAsia="uk-UA"/>
        </w:rPr>
      </w:pPr>
      <w:r w:rsidRPr="000B5BA7">
        <w:rPr>
          <w:rFonts w:ascii="Times New Roman" w:hAnsi="Times New Roman" w:cs="Times New Roman"/>
          <w:sz w:val="24"/>
          <w:szCs w:val="18"/>
          <w:lang w:val="uk-UA" w:eastAsia="uk-UA"/>
        </w:rPr>
        <w:t>________________________________________________________________________________</w:t>
      </w:r>
    </w:p>
    <w:p w:rsidR="007D6794" w:rsidRPr="000B5BA7" w:rsidRDefault="007D6794" w:rsidP="007D6794">
      <w:pPr>
        <w:shd w:val="clear" w:color="auto" w:fill="FFFFFF"/>
        <w:spacing w:before="17" w:after="0" w:line="150" w:lineRule="atLeast"/>
        <w:jc w:val="center"/>
        <w:rPr>
          <w:rFonts w:ascii="Times New Roman" w:hAnsi="Times New Roman" w:cs="Times New Roman"/>
          <w:sz w:val="20"/>
          <w:szCs w:val="20"/>
          <w:lang w:val="uk-UA" w:eastAsia="uk-UA"/>
        </w:rPr>
      </w:pPr>
      <w:r w:rsidRPr="000B5BA7">
        <w:rPr>
          <w:rFonts w:ascii="Times New Roman" w:hAnsi="Times New Roman" w:cs="Times New Roman"/>
          <w:sz w:val="20"/>
          <w:szCs w:val="20"/>
          <w:lang w:val="uk-UA" w:eastAsia="uk-UA"/>
        </w:rPr>
        <w:t>(посада, підпис, прізвище, ім’я, по батькові (за наявності) та кваліфікований електронний підпис)</w:t>
      </w:r>
    </w:p>
    <w:p w:rsidR="001D1208" w:rsidRPr="000B5BA7" w:rsidRDefault="001D1208" w:rsidP="001D1208">
      <w:pPr>
        <w:spacing w:line="240" w:lineRule="auto"/>
        <w:rPr>
          <w:rFonts w:ascii="Times New Roman" w:hAnsi="Times New Roman" w:cs="Times New Roman"/>
          <w:shd w:val="clear" w:color="auto" w:fill="FFFFFF"/>
        </w:rPr>
      </w:pPr>
    </w:p>
    <w:p w:rsidR="007D6794" w:rsidRPr="000B5BA7" w:rsidRDefault="007D6794" w:rsidP="007D679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ВИМОГИ</w:t>
      </w:r>
      <w:r w:rsidRPr="000B5BA7">
        <w:rPr>
          <w:rFonts w:ascii="Times New Roman" w:eastAsia="Times New Roman" w:hAnsi="Times New Roman" w:cs="Times New Roman"/>
          <w:sz w:val="24"/>
          <w:szCs w:val="24"/>
          <w:lang w:val="uk-UA" w:eastAsia="uk-UA"/>
        </w:rPr>
        <w:br/>
        <w:t>до забезпечення тендерної пропозиції</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0" w:name="n20"/>
      <w:bookmarkEnd w:id="0"/>
      <w:r w:rsidRPr="000B5BA7">
        <w:rPr>
          <w:rFonts w:ascii="Times New Roman" w:eastAsia="Times New Roman" w:hAnsi="Times New Roman" w:cs="Times New Roman"/>
          <w:sz w:val="24"/>
          <w:szCs w:val="24"/>
          <w:lang w:val="uk-UA" w:eastAsia="uk-UA"/>
        </w:rPr>
        <w:t>1. Ці Вимоги визначають обов’язкові вимоги до гарантії, яка надається як забезпечення тендерної пропозиції, передбаченої </w:t>
      </w:r>
      <w:hyperlink r:id="rId10" w:anchor="n752" w:tgtFrame="_blank" w:history="1">
        <w:r w:rsidRPr="000B5BA7">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пунктом 10</w:t>
        </w:r>
      </w:hyperlink>
      <w:r w:rsidRPr="000B5BA7">
        <w:rPr>
          <w:rFonts w:ascii="Times New Roman" w:eastAsia="Times New Roman" w:hAnsi="Times New Roman" w:cs="Times New Roman"/>
          <w:sz w:val="24"/>
          <w:szCs w:val="24"/>
          <w:lang w:val="uk-UA" w:eastAsia="uk-UA"/>
        </w:rPr>
        <w:t> частини першої статті 1 Закону України «Про публічні закупівлі» (далі - гарантія), банками (далі - гарант).</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b/>
          <w:sz w:val="24"/>
          <w:szCs w:val="24"/>
          <w:lang w:val="uk-UA" w:eastAsia="uk-UA"/>
        </w:rPr>
      </w:pPr>
      <w:r w:rsidRPr="000B5BA7">
        <w:rPr>
          <w:rFonts w:ascii="Times New Roman" w:eastAsia="Times New Roman" w:hAnsi="Times New Roman" w:cs="Times New Roman"/>
          <w:b/>
          <w:sz w:val="24"/>
          <w:szCs w:val="24"/>
          <w:lang w:val="uk-UA" w:eastAsia="uk-UA"/>
        </w:rPr>
        <w:t>Вид забезпечення тендерної пропозиції: електронна банківська гарантія.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 w:name="n21"/>
      <w:bookmarkEnd w:id="1"/>
      <w:r w:rsidRPr="000B5BA7">
        <w:rPr>
          <w:rFonts w:ascii="Times New Roman" w:eastAsia="Times New Roman" w:hAnsi="Times New Roman" w:cs="Times New Roman"/>
          <w:sz w:val="24"/>
          <w:szCs w:val="24"/>
          <w:lang w:val="uk-UA" w:eastAsia="uk-UA"/>
        </w:rPr>
        <w:t>2. Терміни, зазначені в цих Вимогах і формі забезпечення тендерної пропозиції  (далі - форма), затвердженій цим наказом, вживаються у значеннях, визначених </w:t>
      </w:r>
      <w:hyperlink r:id="rId11" w:tgtFrame="_blank" w:history="1">
        <w:r w:rsidRPr="000B5BA7">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Цивільним кодексом України</w:t>
        </w:r>
      </w:hyperlink>
      <w:r w:rsidRPr="000B5BA7">
        <w:rPr>
          <w:rFonts w:ascii="Times New Roman" w:eastAsia="Times New Roman" w:hAnsi="Times New Roman" w:cs="Times New Roman"/>
          <w:sz w:val="24"/>
          <w:szCs w:val="24"/>
          <w:lang w:val="uk-UA" w:eastAsia="uk-UA"/>
        </w:rPr>
        <w:t>, </w:t>
      </w:r>
      <w:hyperlink r:id="rId12" w:tgtFrame="_blank" w:history="1">
        <w:r w:rsidRPr="000B5BA7">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Законом України</w:t>
        </w:r>
      </w:hyperlink>
      <w:r w:rsidRPr="000B5BA7">
        <w:rPr>
          <w:rFonts w:ascii="Times New Roman" w:eastAsia="Times New Roman" w:hAnsi="Times New Roman" w:cs="Times New Roman"/>
          <w:sz w:val="24"/>
          <w:szCs w:val="24"/>
          <w:lang w:val="uk-UA" w:eastAsia="uk-UA"/>
        </w:rPr>
        <w:t> «Про публічні закупівлі», постановою Правління Національного банку України від 15 грудня 2004 року </w:t>
      </w:r>
      <w:hyperlink r:id="rId13" w:tgtFrame="_blank" w:history="1">
        <w:r w:rsidRPr="000B5BA7">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639</w:t>
        </w:r>
      </w:hyperlink>
      <w:r w:rsidRPr="000B5BA7">
        <w:rPr>
          <w:rFonts w:ascii="Times New Roman" w:eastAsia="Times New Roman" w:hAnsi="Times New Roman" w:cs="Times New Roman"/>
          <w:sz w:val="24"/>
          <w:szCs w:val="24"/>
          <w:lang w:val="uk-UA" w:eastAsia="uk-UA"/>
        </w:rPr>
        <w:t>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
          <w:bCs/>
          <w:sz w:val="24"/>
          <w:szCs w:val="24"/>
          <w:lang w:val="uk-UA" w:eastAsia="uk-UA"/>
        </w:rPr>
        <w:t xml:space="preserve">- </w:t>
      </w:r>
      <w:r w:rsidRPr="000B5BA7">
        <w:rPr>
          <w:rFonts w:ascii="Times New Roman" w:eastAsia="Times New Roman" w:hAnsi="Times New Roman" w:cs="Times New Roman"/>
          <w:bCs/>
          <w:sz w:val="24"/>
          <w:szCs w:val="24"/>
          <w:lang w:val="uk-UA" w:eastAsia="uk-UA"/>
        </w:rPr>
        <w:t>в гарантії потрібно зазначити дані в місцях з нижнім підкресленням;</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 замінити слова курсивом на відповідні дані;</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 * вибрати необхідне: робочі дні або банківські дні (зайве значення забрати: тобто робочі дні або банківські дні)</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 w:name="n22"/>
      <w:bookmarkEnd w:id="2"/>
      <w:r w:rsidRPr="000B5BA7">
        <w:rPr>
          <w:rFonts w:ascii="Times New Roman" w:eastAsia="Times New Roman" w:hAnsi="Times New Roman" w:cs="Times New Roman"/>
          <w:sz w:val="24"/>
          <w:szCs w:val="24"/>
          <w:lang w:val="uk-UA" w:eastAsia="uk-UA"/>
        </w:rPr>
        <w:lastRenderedPageBreak/>
        <w:t>3. Реквізити гарантії, визначені у формі, є обов’язковими для складання гарантії.</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b/>
          <w:i/>
          <w:sz w:val="24"/>
          <w:szCs w:val="24"/>
          <w:lang w:val="uk-UA" w:eastAsia="uk-UA"/>
        </w:rPr>
      </w:pPr>
      <w:bookmarkStart w:id="3" w:name="n23"/>
      <w:bookmarkEnd w:id="3"/>
      <w:r w:rsidRPr="000B5BA7">
        <w:rPr>
          <w:rFonts w:ascii="Times New Roman" w:eastAsia="Times New Roman" w:hAnsi="Times New Roman" w:cs="Times New Roman"/>
          <w:b/>
          <w:i/>
          <w:sz w:val="24"/>
          <w:szCs w:val="24"/>
          <w:lang w:val="uk-UA" w:eastAsia="uk-UA"/>
        </w:rPr>
        <w:t>4. У реквізитах гарантії:</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4" w:name="n24"/>
      <w:bookmarkEnd w:id="4"/>
      <w:r w:rsidRPr="000B5BA7">
        <w:rPr>
          <w:rFonts w:ascii="Times New Roman" w:eastAsia="Times New Roman" w:hAnsi="Times New Roman" w:cs="Times New Roman"/>
          <w:sz w:val="24"/>
          <w:szCs w:val="24"/>
          <w:lang w:val="uk-UA" w:eastAsia="uk-UA"/>
        </w:rPr>
        <w:t>1) щодо повного найменування гаранта зазначається інформація: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5" w:name="n25"/>
      <w:bookmarkEnd w:id="5"/>
      <w:r w:rsidRPr="000B5BA7">
        <w:rPr>
          <w:rFonts w:ascii="Times New Roman" w:eastAsia="Times New Roman" w:hAnsi="Times New Roman" w:cs="Times New Roman"/>
          <w:sz w:val="24"/>
          <w:szCs w:val="24"/>
          <w:lang w:val="uk-UA"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bookmarkStart w:id="6" w:name="n68"/>
      <w:bookmarkEnd w:id="6"/>
      <w:r w:rsidRPr="000B5BA7">
        <w:rPr>
          <w:rFonts w:ascii="Times New Roman" w:eastAsia="Times New Roman" w:hAnsi="Times New Roman" w:cs="Times New Roman"/>
          <w:sz w:val="24"/>
          <w:szCs w:val="24"/>
          <w:lang w:val="uk-UA" w:eastAsia="uk-UA"/>
        </w:rPr>
        <w:t xml:space="preserve"> </w:t>
      </w:r>
      <w:r w:rsidRPr="000B5BA7">
        <w:rPr>
          <w:rFonts w:ascii="Times New Roman" w:eastAsia="Times New Roman" w:hAnsi="Times New Roman" w:cs="Times New Roman"/>
          <w:i/>
          <w:iCs/>
          <w:sz w:val="24"/>
          <w:szCs w:val="24"/>
          <w:lang w:val="uk-UA" w:eastAsia="uk-UA"/>
        </w:rPr>
        <w:t>{Абзац другий підпункту 1 пункту 4 із змінами, внесеними згідно з Наказом Міністерства економіки </w:t>
      </w:r>
      <w:hyperlink r:id="rId14" w:anchor="n7" w:tgtFrame="_blank" w:history="1">
        <w:r w:rsidRPr="000B5BA7">
          <w:rPr>
            <w:rFonts w:ascii="Times New Roman" w:eastAsia="Times New Roman" w:hAnsi="Times New Roman" w:cs="Times New Roman"/>
            <w:i/>
            <w:i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184-21 від 02.07.2021</w:t>
        </w:r>
      </w:hyperlink>
      <w:r w:rsidRPr="000B5BA7">
        <w:rPr>
          <w:rFonts w:ascii="Times New Roman" w:eastAsia="Times New Roman" w:hAnsi="Times New Roman" w:cs="Times New Roman"/>
          <w:i/>
          <w:iCs/>
          <w:sz w:val="24"/>
          <w:szCs w:val="24"/>
          <w:lang w:val="uk-UA" w:eastAsia="uk-UA"/>
        </w:rPr>
        <w:t>}</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7" w:name="n26"/>
      <w:bookmarkEnd w:id="7"/>
      <w:r w:rsidRPr="000B5BA7">
        <w:rPr>
          <w:rFonts w:ascii="Times New Roman" w:eastAsia="Times New Roman" w:hAnsi="Times New Roman" w:cs="Times New Roman"/>
          <w:sz w:val="24"/>
          <w:szCs w:val="24"/>
          <w:lang w:val="uk-UA" w:eastAsia="uk-UA"/>
        </w:rPr>
        <w:t>код банку (у разі наявності);</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8" w:name="n27"/>
      <w:bookmarkEnd w:id="8"/>
      <w:r w:rsidRPr="000B5BA7">
        <w:rPr>
          <w:rFonts w:ascii="Times New Roman" w:eastAsia="Times New Roman" w:hAnsi="Times New Roman" w:cs="Times New Roman"/>
          <w:sz w:val="24"/>
          <w:szCs w:val="24"/>
          <w:lang w:val="uk-UA" w:eastAsia="uk-UA"/>
        </w:rPr>
        <w:t>адреса місцезнаходження;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9" w:name="n28"/>
      <w:bookmarkEnd w:id="9"/>
      <w:r w:rsidRPr="000B5BA7">
        <w:rPr>
          <w:rFonts w:ascii="Times New Roman" w:eastAsia="Times New Roman" w:hAnsi="Times New Roman" w:cs="Times New Roman"/>
          <w:sz w:val="24"/>
          <w:szCs w:val="24"/>
          <w:lang w:val="uk-UA" w:eastAsia="uk-UA"/>
        </w:rPr>
        <w:t>поштова адреса для листування;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0" w:name="n29"/>
      <w:bookmarkEnd w:id="10"/>
      <w:r w:rsidRPr="000B5BA7">
        <w:rPr>
          <w:rFonts w:ascii="Times New Roman" w:eastAsia="Times New Roman" w:hAnsi="Times New Roman" w:cs="Times New Roman"/>
          <w:sz w:val="24"/>
          <w:szCs w:val="24"/>
          <w:lang w:val="uk-UA" w:eastAsia="uk-UA"/>
        </w:rPr>
        <w:t>адреса електронної пошти гаранта, на яку отримуються документи;</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1" w:name="n30"/>
      <w:bookmarkEnd w:id="11"/>
      <w:r w:rsidRPr="000B5BA7">
        <w:rPr>
          <w:rFonts w:ascii="Times New Roman" w:eastAsia="Times New Roman" w:hAnsi="Times New Roman" w:cs="Times New Roman"/>
          <w:sz w:val="24"/>
          <w:szCs w:val="24"/>
          <w:lang w:val="uk-UA" w:eastAsia="uk-UA"/>
        </w:rPr>
        <w:t>SWIFT-адреса гаранта (у разі, якщо гарантом є банк);</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2" w:name="n31"/>
      <w:bookmarkEnd w:id="12"/>
      <w:r w:rsidRPr="000B5BA7">
        <w:rPr>
          <w:rFonts w:ascii="Times New Roman" w:eastAsia="Times New Roman" w:hAnsi="Times New Roman" w:cs="Times New Roman"/>
          <w:sz w:val="24"/>
          <w:szCs w:val="24"/>
          <w:lang w:val="uk-UA" w:eastAsia="uk-UA"/>
        </w:rPr>
        <w:t>2) щодо повного найменування принципала, яким є учасник процедури закупівлі / спрощеної закупівлі, зазначається інформація: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3" w:name="n32"/>
      <w:bookmarkEnd w:id="13"/>
      <w:r w:rsidRPr="000B5BA7">
        <w:rPr>
          <w:rFonts w:ascii="Times New Roman" w:eastAsia="Times New Roman" w:hAnsi="Times New Roman" w:cs="Times New Roman"/>
          <w:sz w:val="24"/>
          <w:szCs w:val="24"/>
          <w:lang w:val="uk-UA" w:eastAsia="uk-UA"/>
        </w:rPr>
        <w:t>повне найменування - для юридичної особи;</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4" w:name="n33"/>
      <w:bookmarkEnd w:id="14"/>
      <w:r w:rsidRPr="000B5BA7">
        <w:rPr>
          <w:rFonts w:ascii="Times New Roman" w:eastAsia="Times New Roman" w:hAnsi="Times New Roman" w:cs="Times New Roman"/>
          <w:sz w:val="24"/>
          <w:szCs w:val="24"/>
          <w:lang w:val="uk-UA" w:eastAsia="uk-UA"/>
        </w:rPr>
        <w:t>прізвище, ім’я та по батькові (у разі наявності) - для фізичної особи;</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5" w:name="n34"/>
      <w:bookmarkEnd w:id="15"/>
      <w:r w:rsidRPr="000B5BA7">
        <w:rPr>
          <w:rFonts w:ascii="Times New Roman" w:eastAsia="Times New Roman" w:hAnsi="Times New Roman" w:cs="Times New Roman"/>
          <w:sz w:val="24"/>
          <w:szCs w:val="24"/>
          <w:lang w:val="uk-UA" w:eastAsia="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bookmarkStart w:id="16" w:name="n70"/>
      <w:bookmarkEnd w:id="16"/>
      <w:r w:rsidRPr="000B5BA7">
        <w:rPr>
          <w:rFonts w:ascii="Times New Roman" w:eastAsia="Times New Roman" w:hAnsi="Times New Roman" w:cs="Times New Roman"/>
          <w:sz w:val="24"/>
          <w:szCs w:val="24"/>
          <w:lang w:val="uk-UA" w:eastAsia="uk-UA"/>
        </w:rPr>
        <w:t xml:space="preserve"> </w:t>
      </w:r>
      <w:r w:rsidRPr="000B5BA7">
        <w:rPr>
          <w:rFonts w:ascii="Times New Roman" w:eastAsia="Times New Roman" w:hAnsi="Times New Roman" w:cs="Times New Roman"/>
          <w:i/>
          <w:iCs/>
          <w:sz w:val="24"/>
          <w:szCs w:val="24"/>
          <w:lang w:val="uk-UA" w:eastAsia="uk-UA"/>
        </w:rPr>
        <w:t>{Абзац четвертий підпункту 2 пункту 4 із змінами, внесеними згідно з Наказом Міністерства економіки </w:t>
      </w:r>
      <w:hyperlink r:id="rId15" w:anchor="n7" w:tgtFrame="_blank" w:history="1">
        <w:r w:rsidRPr="000B5BA7">
          <w:rPr>
            <w:rFonts w:ascii="Times New Roman" w:eastAsia="Times New Roman" w:hAnsi="Times New Roman" w:cs="Times New Roman"/>
            <w:i/>
            <w:i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184-21 від 02.07.2021</w:t>
        </w:r>
      </w:hyperlink>
      <w:r w:rsidRPr="000B5BA7">
        <w:rPr>
          <w:rFonts w:ascii="Times New Roman" w:eastAsia="Times New Roman" w:hAnsi="Times New Roman" w:cs="Times New Roman"/>
          <w:i/>
          <w:iCs/>
          <w:sz w:val="24"/>
          <w:szCs w:val="24"/>
          <w:lang w:val="uk-UA" w:eastAsia="uk-UA"/>
        </w:rPr>
        <w:t>}</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7" w:name="n35"/>
      <w:bookmarkEnd w:id="17"/>
      <w:r w:rsidRPr="000B5BA7">
        <w:rPr>
          <w:rFonts w:ascii="Times New Roman" w:eastAsia="Times New Roman" w:hAnsi="Times New Roman" w:cs="Times New Roman"/>
          <w:sz w:val="24"/>
          <w:szCs w:val="24"/>
          <w:lang w:val="uk-UA" w:eastAsia="uk-UA"/>
        </w:rPr>
        <w:t>реєстраційний номер облікової картки платника податків - для принципала фізичної особи - резидента (у разі наявності);</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8" w:name="n36"/>
      <w:bookmarkEnd w:id="18"/>
      <w:r w:rsidRPr="000B5BA7">
        <w:rPr>
          <w:rFonts w:ascii="Times New Roman" w:eastAsia="Times New Roman" w:hAnsi="Times New Roman" w:cs="Times New Roman"/>
          <w:sz w:val="24"/>
          <w:szCs w:val="24"/>
          <w:lang w:val="uk-UA"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9" w:name="n37"/>
      <w:bookmarkEnd w:id="19"/>
      <w:r w:rsidRPr="000B5BA7">
        <w:rPr>
          <w:rFonts w:ascii="Times New Roman" w:eastAsia="Times New Roman" w:hAnsi="Times New Roman" w:cs="Times New Roman"/>
          <w:sz w:val="24"/>
          <w:szCs w:val="24"/>
          <w:lang w:val="uk-UA" w:eastAsia="uk-UA"/>
        </w:rPr>
        <w:t>адреса місцезнаходження;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0" w:name="n38"/>
      <w:bookmarkEnd w:id="20"/>
      <w:r w:rsidRPr="000B5BA7">
        <w:rPr>
          <w:rFonts w:ascii="Times New Roman" w:eastAsia="Times New Roman" w:hAnsi="Times New Roman" w:cs="Times New Roman"/>
          <w:sz w:val="24"/>
          <w:szCs w:val="24"/>
          <w:lang w:val="uk-UA" w:eastAsia="uk-UA"/>
        </w:rPr>
        <w:t xml:space="preserve">3) щодо повного найменування </w:t>
      </w:r>
      <w:proofErr w:type="spellStart"/>
      <w:r w:rsidRPr="000B5BA7">
        <w:rPr>
          <w:rFonts w:ascii="Times New Roman" w:eastAsia="Times New Roman" w:hAnsi="Times New Roman" w:cs="Times New Roman"/>
          <w:sz w:val="24"/>
          <w:szCs w:val="24"/>
          <w:lang w:val="uk-UA" w:eastAsia="uk-UA"/>
        </w:rPr>
        <w:t>бенефіціара</w:t>
      </w:r>
      <w:proofErr w:type="spellEnd"/>
      <w:r w:rsidRPr="000B5BA7">
        <w:rPr>
          <w:rFonts w:ascii="Times New Roman" w:eastAsia="Times New Roman" w:hAnsi="Times New Roman" w:cs="Times New Roman"/>
          <w:sz w:val="24"/>
          <w:szCs w:val="24"/>
          <w:lang w:val="uk-UA" w:eastAsia="uk-UA"/>
        </w:rPr>
        <w:t>, яким є замовник, зазначається інформація: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1" w:name="n39"/>
      <w:bookmarkEnd w:id="21"/>
      <w:r w:rsidRPr="000B5BA7">
        <w:rPr>
          <w:rFonts w:ascii="Times New Roman" w:eastAsia="Times New Roman" w:hAnsi="Times New Roman" w:cs="Times New Roman"/>
          <w:sz w:val="24"/>
          <w:szCs w:val="24"/>
          <w:lang w:val="uk-UA" w:eastAsia="uk-UA"/>
        </w:rPr>
        <w:t>повне найменування юридичної особи;</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2" w:name="n40"/>
      <w:bookmarkEnd w:id="22"/>
      <w:r w:rsidRPr="000B5BA7">
        <w:rPr>
          <w:rFonts w:ascii="Times New Roman" w:eastAsia="Times New Roman" w:hAnsi="Times New Roman" w:cs="Times New Roman"/>
          <w:sz w:val="24"/>
          <w:szCs w:val="24"/>
          <w:lang w:val="uk-UA"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3" w:name="n41"/>
      <w:bookmarkEnd w:id="23"/>
      <w:r w:rsidRPr="000B5BA7">
        <w:rPr>
          <w:rFonts w:ascii="Times New Roman" w:eastAsia="Times New Roman" w:hAnsi="Times New Roman" w:cs="Times New Roman"/>
          <w:sz w:val="24"/>
          <w:szCs w:val="24"/>
          <w:lang w:val="uk-UA" w:eastAsia="uk-UA"/>
        </w:rPr>
        <w:t>адреса місцезнаходження;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4" w:name="n42"/>
      <w:bookmarkEnd w:id="24"/>
      <w:r w:rsidRPr="000B5BA7">
        <w:rPr>
          <w:rFonts w:ascii="Times New Roman" w:eastAsia="Times New Roman" w:hAnsi="Times New Roman" w:cs="Times New Roman"/>
          <w:sz w:val="24"/>
          <w:szCs w:val="24"/>
          <w:lang w:val="uk-UA" w:eastAsia="uk-UA"/>
        </w:rPr>
        <w:lastRenderedPageBreak/>
        <w:t>4) сума гарантії зазначається цифрами і словами, назва валюти - словами;</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5" w:name="n43"/>
      <w:bookmarkEnd w:id="25"/>
      <w:r w:rsidRPr="000B5BA7">
        <w:rPr>
          <w:rFonts w:ascii="Times New Roman" w:eastAsia="Times New Roman" w:hAnsi="Times New Roman" w:cs="Times New Roman"/>
          <w:sz w:val="24"/>
          <w:szCs w:val="24"/>
          <w:lang w:val="uk-UA" w:eastAsia="uk-UA"/>
        </w:rPr>
        <w:t>5) у назві валюти, у якій надається гарантія, зазначається валюта, у якій надається гарантія, та її цифровий і літерний код відповідно до </w:t>
      </w:r>
      <w:hyperlink r:id="rId16" w:anchor="n15" w:tgtFrame="_blank" w:history="1">
        <w:r w:rsidRPr="000B5BA7">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Класифікатора іноземних валют та банківських металів</w:t>
        </w:r>
      </w:hyperlink>
      <w:r w:rsidRPr="000B5BA7">
        <w:rPr>
          <w:rFonts w:ascii="Times New Roman" w:eastAsia="Times New Roman" w:hAnsi="Times New Roman" w:cs="Times New Roman"/>
          <w:sz w:val="24"/>
          <w:szCs w:val="24"/>
          <w:lang w:val="uk-UA" w:eastAsia="uk-UA"/>
        </w:rPr>
        <w:t>, затвердженого постановою Правління Національного банку України від 04 лютого 1998 року № 34;</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6" w:name="n44"/>
      <w:bookmarkEnd w:id="26"/>
      <w:r w:rsidRPr="000B5BA7">
        <w:rPr>
          <w:rFonts w:ascii="Times New Roman" w:eastAsia="Times New Roman" w:hAnsi="Times New Roman" w:cs="Times New Roman"/>
          <w:sz w:val="24"/>
          <w:szCs w:val="24"/>
          <w:lang w:val="uk-UA" w:eastAsia="uk-UA"/>
        </w:rPr>
        <w:t>6) датою початку строку дії гарантії зазначається дата видачі гарантії або дата набрання нею чинності;</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7" w:name="n45"/>
      <w:bookmarkEnd w:id="27"/>
      <w:r w:rsidRPr="000B5BA7">
        <w:rPr>
          <w:rFonts w:ascii="Times New Roman" w:eastAsia="Times New Roman" w:hAnsi="Times New Roman" w:cs="Times New Roman"/>
          <w:sz w:val="24"/>
          <w:szCs w:val="24"/>
          <w:lang w:val="uk-UA" w:eastAsia="uk-UA"/>
        </w:rPr>
        <w:t>7) зазначається дата закінчення строку дії гарантії, якщо жодна з подій, передбачених у пункті 4 форми, не настане;</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b/>
          <w:bCs/>
          <w:sz w:val="24"/>
          <w:szCs w:val="24"/>
          <w:lang w:val="uk-UA" w:eastAsia="uk-UA"/>
        </w:rPr>
      </w:pPr>
      <w:r w:rsidRPr="000B5BA7">
        <w:rPr>
          <w:rFonts w:ascii="Times New Roman" w:eastAsia="Times New Roman" w:hAnsi="Times New Roman" w:cs="Times New Roman"/>
          <w:b/>
          <w:bCs/>
          <w:sz w:val="24"/>
          <w:szCs w:val="24"/>
          <w:lang w:val="uk-UA" w:eastAsia="uk-UA"/>
        </w:rPr>
        <w:t>Строк дії забезпечення  тендерної пропозиції учасника (банківської гарантії) має дорівнювати або</w:t>
      </w:r>
      <w:r w:rsidRPr="000B5BA7">
        <w:rPr>
          <w:rFonts w:ascii="Times New Roman" w:eastAsia="Times New Roman" w:hAnsi="Times New Roman" w:cs="Times New Roman"/>
          <w:b/>
          <w:bCs/>
          <w:i/>
          <w:iCs/>
          <w:sz w:val="24"/>
          <w:szCs w:val="24"/>
          <w:lang w:val="uk-UA" w:eastAsia="uk-UA"/>
        </w:rPr>
        <w:t xml:space="preserve"> </w:t>
      </w:r>
      <w:r w:rsidRPr="000B5BA7">
        <w:rPr>
          <w:rFonts w:ascii="Times New Roman" w:eastAsia="Times New Roman" w:hAnsi="Times New Roman" w:cs="Times New Roman"/>
          <w:b/>
          <w:bCs/>
          <w:sz w:val="24"/>
          <w:szCs w:val="24"/>
          <w:lang w:val="uk-UA" w:eastAsia="uk-UA"/>
        </w:rPr>
        <w:t>перевищувати</w:t>
      </w:r>
      <w:r w:rsidRPr="000B5BA7">
        <w:rPr>
          <w:rFonts w:ascii="Times New Roman" w:eastAsia="Times New Roman" w:hAnsi="Times New Roman" w:cs="Times New Roman"/>
          <w:b/>
          <w:bCs/>
          <w:i/>
          <w:iCs/>
          <w:sz w:val="24"/>
          <w:szCs w:val="24"/>
          <w:lang w:val="uk-UA" w:eastAsia="uk-UA"/>
        </w:rPr>
        <w:t xml:space="preserve"> </w:t>
      </w:r>
      <w:r w:rsidR="004B3E59" w:rsidRPr="000B5BA7">
        <w:rPr>
          <w:rFonts w:ascii="Times New Roman" w:eastAsia="Times New Roman" w:hAnsi="Times New Roman" w:cs="Times New Roman"/>
          <w:b/>
          <w:bCs/>
          <w:i/>
          <w:iCs/>
          <w:sz w:val="24"/>
          <w:szCs w:val="24"/>
          <w:u w:val="single"/>
          <w:lang w:val="uk-UA" w:eastAsia="uk-UA"/>
        </w:rPr>
        <w:t>120</w:t>
      </w:r>
      <w:r w:rsidRPr="000B5BA7">
        <w:rPr>
          <w:rFonts w:ascii="Times New Roman" w:eastAsia="Times New Roman" w:hAnsi="Times New Roman" w:cs="Times New Roman"/>
          <w:b/>
          <w:bCs/>
          <w:i/>
          <w:iCs/>
          <w:sz w:val="24"/>
          <w:szCs w:val="24"/>
          <w:u w:val="single"/>
          <w:lang w:val="uk-UA" w:eastAsia="uk-UA"/>
        </w:rPr>
        <w:t xml:space="preserve"> (</w:t>
      </w:r>
      <w:r w:rsidR="004B3E59" w:rsidRPr="000B5BA7">
        <w:rPr>
          <w:rFonts w:ascii="Times New Roman" w:eastAsia="Times New Roman" w:hAnsi="Times New Roman" w:cs="Times New Roman"/>
          <w:b/>
          <w:bCs/>
          <w:i/>
          <w:iCs/>
          <w:sz w:val="24"/>
          <w:szCs w:val="24"/>
          <w:u w:val="single"/>
          <w:lang w:val="uk-UA" w:eastAsia="uk-UA"/>
        </w:rPr>
        <w:t>сто двадцять</w:t>
      </w:r>
      <w:r w:rsidRPr="000B5BA7">
        <w:rPr>
          <w:rFonts w:ascii="Times New Roman" w:eastAsia="Times New Roman" w:hAnsi="Times New Roman" w:cs="Times New Roman"/>
          <w:b/>
          <w:bCs/>
          <w:i/>
          <w:iCs/>
          <w:sz w:val="24"/>
          <w:szCs w:val="24"/>
          <w:u w:val="single"/>
          <w:lang w:val="uk-UA" w:eastAsia="uk-UA"/>
        </w:rPr>
        <w:t xml:space="preserve">) </w:t>
      </w:r>
      <w:r w:rsidRPr="000B5BA7">
        <w:rPr>
          <w:rFonts w:ascii="Times New Roman" w:eastAsia="Times New Roman" w:hAnsi="Times New Roman" w:cs="Times New Roman"/>
          <w:b/>
          <w:bCs/>
          <w:i/>
          <w:iCs/>
          <w:sz w:val="24"/>
          <w:szCs w:val="24"/>
          <w:lang w:val="uk-UA" w:eastAsia="uk-UA"/>
        </w:rPr>
        <w:t>днів</w:t>
      </w:r>
      <w:r w:rsidRPr="000B5BA7">
        <w:rPr>
          <w:rFonts w:ascii="Times New Roman" w:eastAsia="Times New Roman" w:hAnsi="Times New Roman" w:cs="Times New Roman"/>
          <w:b/>
          <w:bCs/>
          <w:sz w:val="24"/>
          <w:szCs w:val="24"/>
          <w:lang w:val="uk-UA" w:eastAsia="uk-UA"/>
        </w:rPr>
        <w:t xml:space="preserve"> із дати кінцевого строку подання тендерних пропозицій включно.</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8" w:name="n46"/>
      <w:bookmarkEnd w:id="28"/>
      <w:r w:rsidRPr="000B5BA7">
        <w:rPr>
          <w:rFonts w:ascii="Times New Roman" w:eastAsia="Times New Roman" w:hAnsi="Times New Roman" w:cs="Times New Roman"/>
          <w:sz w:val="24"/>
          <w:szCs w:val="24"/>
          <w:lang w:val="uk-UA" w:eastAsia="uk-UA"/>
        </w:rPr>
        <w:t xml:space="preserve">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w:t>
      </w:r>
      <w:proofErr w:type="spellStart"/>
      <w:r w:rsidRPr="000B5BA7">
        <w:rPr>
          <w:rFonts w:ascii="Times New Roman" w:eastAsia="Times New Roman" w:hAnsi="Times New Roman" w:cs="Times New Roman"/>
          <w:sz w:val="24"/>
          <w:szCs w:val="24"/>
          <w:lang w:val="uk-UA" w:eastAsia="uk-UA"/>
        </w:rPr>
        <w:t>закупівель</w:t>
      </w:r>
      <w:proofErr w:type="spellEnd"/>
      <w:r w:rsidRPr="000B5BA7">
        <w:rPr>
          <w:rFonts w:ascii="Times New Roman" w:eastAsia="Times New Roman" w:hAnsi="Times New Roman" w:cs="Times New Roman"/>
          <w:sz w:val="24"/>
          <w:szCs w:val="24"/>
          <w:lang w:val="uk-UA" w:eastAsia="uk-UA"/>
        </w:rPr>
        <w:t xml:space="preserve">, у форматі UA-XXXX-XX-XX-XXXXXX-X та назва і </w:t>
      </w:r>
      <w:proofErr w:type="spellStart"/>
      <w:r w:rsidRPr="000B5BA7">
        <w:rPr>
          <w:rFonts w:ascii="Times New Roman" w:eastAsia="Times New Roman" w:hAnsi="Times New Roman" w:cs="Times New Roman"/>
          <w:sz w:val="24"/>
          <w:szCs w:val="24"/>
          <w:lang w:val="uk-UA" w:eastAsia="uk-UA"/>
        </w:rPr>
        <w:t>вебсайта</w:t>
      </w:r>
      <w:proofErr w:type="spellEnd"/>
      <w:r w:rsidRPr="000B5BA7">
        <w:rPr>
          <w:rFonts w:ascii="Times New Roman" w:eastAsia="Times New Roman" w:hAnsi="Times New Roman" w:cs="Times New Roman"/>
          <w:sz w:val="24"/>
          <w:szCs w:val="24"/>
          <w:lang w:val="uk-UA" w:eastAsia="uk-UA"/>
        </w:rPr>
        <w:t xml:space="preserve"> інформаційно-телекомунікаційної системи «PROZORRO»;</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9" w:name="n47"/>
      <w:bookmarkEnd w:id="29"/>
      <w:r w:rsidRPr="000B5BA7">
        <w:rPr>
          <w:rFonts w:ascii="Times New Roman" w:eastAsia="Times New Roman" w:hAnsi="Times New Roman" w:cs="Times New Roman"/>
          <w:sz w:val="24"/>
          <w:szCs w:val="24"/>
          <w:lang w:val="uk-UA" w:eastAsia="uk-UA"/>
        </w:rPr>
        <w:t>9) в інформації щодо тендерної документації зазначаються:</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0" w:name="n48"/>
      <w:bookmarkEnd w:id="30"/>
      <w:r w:rsidRPr="000B5BA7">
        <w:rPr>
          <w:rFonts w:ascii="Times New Roman" w:eastAsia="Times New Roman" w:hAnsi="Times New Roman" w:cs="Times New Roman"/>
          <w:sz w:val="24"/>
          <w:szCs w:val="24"/>
          <w:lang w:val="uk-UA" w:eastAsia="uk-UA"/>
        </w:rPr>
        <w:t>дата рішення замовника, яким затверджена тендерна документація, або дата оголошення про проведення спрощеної закупівлі;</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1" w:name="n49"/>
      <w:bookmarkEnd w:id="31"/>
      <w:r w:rsidRPr="000B5BA7">
        <w:rPr>
          <w:rFonts w:ascii="Times New Roman" w:eastAsia="Times New Roman" w:hAnsi="Times New Roman" w:cs="Times New Roman"/>
          <w:sz w:val="24"/>
          <w:szCs w:val="24"/>
          <w:lang w:val="uk-UA" w:eastAsia="uk-UA"/>
        </w:rPr>
        <w:t>назва предмета закупівлі згідно з оголошенням про проведення конкурентної процедури закупівлі</w:t>
      </w:r>
      <w:bookmarkStart w:id="32" w:name="n50"/>
      <w:bookmarkEnd w:id="32"/>
      <w:r w:rsidRPr="000B5BA7">
        <w:rPr>
          <w:rFonts w:ascii="Times New Roman" w:eastAsia="Times New Roman" w:hAnsi="Times New Roman" w:cs="Times New Roman"/>
          <w:sz w:val="24"/>
          <w:szCs w:val="24"/>
          <w:lang w:val="uk-UA" w:eastAsia="uk-UA"/>
        </w:rPr>
        <w:t>.</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10) строк сплати коштів за гарантією зазначається в робочих або банківських днях;</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3" w:name="n51"/>
      <w:bookmarkStart w:id="34" w:name="n54"/>
      <w:bookmarkEnd w:id="33"/>
      <w:bookmarkEnd w:id="34"/>
      <w:r w:rsidRPr="000B5BA7">
        <w:rPr>
          <w:rFonts w:ascii="Times New Roman" w:eastAsia="Times New Roman" w:hAnsi="Times New Roman" w:cs="Times New Roman"/>
          <w:sz w:val="24"/>
          <w:szCs w:val="24"/>
          <w:lang w:val="uk-UA" w:eastAsia="uk-UA"/>
        </w:rPr>
        <w:t>5. Гарантія та договір, який укладається між гарантом та принципалом, не може містити додаткових умов щодо:</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5" w:name="n55"/>
      <w:bookmarkEnd w:id="35"/>
      <w:r w:rsidRPr="000B5BA7">
        <w:rPr>
          <w:rFonts w:ascii="Times New Roman" w:eastAsia="Times New Roman" w:hAnsi="Times New Roman" w:cs="Times New Roman"/>
          <w:sz w:val="24"/>
          <w:szCs w:val="24"/>
          <w:lang w:val="uk-UA"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6" w:name="n56"/>
      <w:bookmarkEnd w:id="36"/>
      <w:r w:rsidRPr="000B5BA7">
        <w:rPr>
          <w:rFonts w:ascii="Times New Roman" w:eastAsia="Times New Roman" w:hAnsi="Times New Roman" w:cs="Times New Roman"/>
          <w:sz w:val="24"/>
          <w:szCs w:val="24"/>
          <w:lang w:val="uk-UA" w:eastAsia="uk-UA"/>
        </w:rPr>
        <w:t>вимог надання третіми особами листів або документів, що підтверджують факт настання гарантійного випадку;</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7" w:name="n57"/>
      <w:bookmarkEnd w:id="37"/>
      <w:r w:rsidRPr="000B5BA7">
        <w:rPr>
          <w:rFonts w:ascii="Times New Roman" w:eastAsia="Times New Roman" w:hAnsi="Times New Roman" w:cs="Times New Roman"/>
          <w:sz w:val="24"/>
          <w:szCs w:val="24"/>
          <w:lang w:val="uk-UA" w:eastAsia="uk-UA"/>
        </w:rPr>
        <w:t>можливості часткової сплати суми гарантії.</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8" w:name="n58"/>
      <w:bookmarkEnd w:id="38"/>
      <w:r w:rsidRPr="000B5BA7">
        <w:rPr>
          <w:rFonts w:ascii="Times New Roman" w:eastAsia="Times New Roman" w:hAnsi="Times New Roman" w:cs="Times New Roman"/>
          <w:sz w:val="24"/>
          <w:szCs w:val="24"/>
          <w:lang w:val="uk-UA" w:eastAsia="uk-UA"/>
        </w:rPr>
        <w:t>6. Гарантія, яка складається на паперовому носії, підписується уповноваженою(</w:t>
      </w:r>
      <w:proofErr w:type="spellStart"/>
      <w:r w:rsidRPr="000B5BA7">
        <w:rPr>
          <w:rFonts w:ascii="Times New Roman" w:eastAsia="Times New Roman" w:hAnsi="Times New Roman" w:cs="Times New Roman"/>
          <w:sz w:val="24"/>
          <w:szCs w:val="24"/>
          <w:lang w:val="uk-UA" w:eastAsia="uk-UA"/>
        </w:rPr>
        <w:t>ими</w:t>
      </w:r>
      <w:proofErr w:type="spellEnd"/>
      <w:r w:rsidRPr="000B5BA7">
        <w:rPr>
          <w:rFonts w:ascii="Times New Roman" w:eastAsia="Times New Roman" w:hAnsi="Times New Roman" w:cs="Times New Roman"/>
          <w:sz w:val="24"/>
          <w:szCs w:val="24"/>
          <w:lang w:val="uk-UA" w:eastAsia="uk-UA"/>
        </w:rPr>
        <w:t>) особою(</w:t>
      </w:r>
      <w:proofErr w:type="spellStart"/>
      <w:r w:rsidRPr="000B5BA7">
        <w:rPr>
          <w:rFonts w:ascii="Times New Roman" w:eastAsia="Times New Roman" w:hAnsi="Times New Roman" w:cs="Times New Roman"/>
          <w:sz w:val="24"/>
          <w:szCs w:val="24"/>
          <w:lang w:val="uk-UA" w:eastAsia="uk-UA"/>
        </w:rPr>
        <w:t>ами</w:t>
      </w:r>
      <w:proofErr w:type="spellEnd"/>
      <w:r w:rsidRPr="000B5BA7">
        <w:rPr>
          <w:rFonts w:ascii="Times New Roman" w:eastAsia="Times New Roman" w:hAnsi="Times New Roman" w:cs="Times New Roman"/>
          <w:sz w:val="24"/>
          <w:szCs w:val="24"/>
          <w:lang w:val="uk-UA" w:eastAsia="uk-UA"/>
        </w:rPr>
        <w:t>) гаранта та скріплюється печатками (у разі наявності).</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9" w:name="n59"/>
      <w:bookmarkEnd w:id="39"/>
      <w:r w:rsidRPr="000B5BA7">
        <w:rPr>
          <w:rFonts w:ascii="Times New Roman" w:eastAsia="Times New Roman" w:hAnsi="Times New Roman" w:cs="Times New Roman"/>
          <w:sz w:val="24"/>
          <w:szCs w:val="24"/>
          <w:lang w:val="uk-UA" w:eastAsia="uk-UA"/>
        </w:rPr>
        <w:t>7. Гарантія, яка надається в електронній формі, підписується шляхом накладання кваліфікованого(</w:t>
      </w:r>
      <w:proofErr w:type="spellStart"/>
      <w:r w:rsidRPr="000B5BA7">
        <w:rPr>
          <w:rFonts w:ascii="Times New Roman" w:eastAsia="Times New Roman" w:hAnsi="Times New Roman" w:cs="Times New Roman"/>
          <w:sz w:val="24"/>
          <w:szCs w:val="24"/>
          <w:lang w:val="uk-UA" w:eastAsia="uk-UA"/>
        </w:rPr>
        <w:t>их</w:t>
      </w:r>
      <w:proofErr w:type="spellEnd"/>
      <w:r w:rsidRPr="000B5BA7">
        <w:rPr>
          <w:rFonts w:ascii="Times New Roman" w:eastAsia="Times New Roman" w:hAnsi="Times New Roman" w:cs="Times New Roman"/>
          <w:sz w:val="24"/>
          <w:szCs w:val="24"/>
          <w:lang w:val="uk-UA" w:eastAsia="uk-UA"/>
        </w:rPr>
        <w:t>) електронного(</w:t>
      </w:r>
      <w:proofErr w:type="spellStart"/>
      <w:r w:rsidRPr="000B5BA7">
        <w:rPr>
          <w:rFonts w:ascii="Times New Roman" w:eastAsia="Times New Roman" w:hAnsi="Times New Roman" w:cs="Times New Roman"/>
          <w:sz w:val="24"/>
          <w:szCs w:val="24"/>
          <w:lang w:val="uk-UA" w:eastAsia="uk-UA"/>
        </w:rPr>
        <w:t>их</w:t>
      </w:r>
      <w:proofErr w:type="spellEnd"/>
      <w:r w:rsidRPr="000B5BA7">
        <w:rPr>
          <w:rFonts w:ascii="Times New Roman" w:eastAsia="Times New Roman" w:hAnsi="Times New Roman" w:cs="Times New Roman"/>
          <w:sz w:val="24"/>
          <w:szCs w:val="24"/>
          <w:lang w:val="uk-UA" w:eastAsia="uk-UA"/>
        </w:rPr>
        <w:t>) підпису(</w:t>
      </w:r>
      <w:proofErr w:type="spellStart"/>
      <w:r w:rsidRPr="000B5BA7">
        <w:rPr>
          <w:rFonts w:ascii="Times New Roman" w:eastAsia="Times New Roman" w:hAnsi="Times New Roman" w:cs="Times New Roman"/>
          <w:sz w:val="24"/>
          <w:szCs w:val="24"/>
          <w:lang w:val="uk-UA" w:eastAsia="uk-UA"/>
        </w:rPr>
        <w:t>ів</w:t>
      </w:r>
      <w:proofErr w:type="spellEnd"/>
      <w:r w:rsidRPr="000B5BA7">
        <w:rPr>
          <w:rFonts w:ascii="Times New Roman" w:eastAsia="Times New Roman" w:hAnsi="Times New Roman" w:cs="Times New Roman"/>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0B5BA7">
        <w:rPr>
          <w:rFonts w:ascii="Times New Roman" w:eastAsia="Times New Roman" w:hAnsi="Times New Roman" w:cs="Times New Roman"/>
          <w:sz w:val="24"/>
          <w:szCs w:val="24"/>
          <w:lang w:val="uk-UA" w:eastAsia="uk-UA"/>
        </w:rPr>
        <w:t>ів</w:t>
      </w:r>
      <w:proofErr w:type="spellEnd"/>
      <w:r w:rsidRPr="000B5BA7">
        <w:rPr>
          <w:rFonts w:ascii="Times New Roman" w:eastAsia="Times New Roman" w:hAnsi="Times New Roman" w:cs="Times New Roman"/>
          <w:sz w:val="24"/>
          <w:szCs w:val="24"/>
          <w:lang w:val="uk-UA" w:eastAsia="uk-UA"/>
        </w:rPr>
        <w:t>) уповноваженої(</w:t>
      </w:r>
      <w:proofErr w:type="spellStart"/>
      <w:r w:rsidRPr="000B5BA7">
        <w:rPr>
          <w:rFonts w:ascii="Times New Roman" w:eastAsia="Times New Roman" w:hAnsi="Times New Roman" w:cs="Times New Roman"/>
          <w:sz w:val="24"/>
          <w:szCs w:val="24"/>
          <w:lang w:val="uk-UA" w:eastAsia="uk-UA"/>
        </w:rPr>
        <w:t>их</w:t>
      </w:r>
      <w:proofErr w:type="spellEnd"/>
      <w:r w:rsidRPr="000B5BA7">
        <w:rPr>
          <w:rFonts w:ascii="Times New Roman" w:eastAsia="Times New Roman" w:hAnsi="Times New Roman" w:cs="Times New Roman"/>
          <w:sz w:val="24"/>
          <w:szCs w:val="24"/>
          <w:lang w:val="uk-UA" w:eastAsia="uk-UA"/>
        </w:rPr>
        <w:t>) особи(</w:t>
      </w:r>
      <w:proofErr w:type="spellStart"/>
      <w:r w:rsidRPr="000B5BA7">
        <w:rPr>
          <w:rFonts w:ascii="Times New Roman" w:eastAsia="Times New Roman" w:hAnsi="Times New Roman" w:cs="Times New Roman"/>
          <w:sz w:val="24"/>
          <w:szCs w:val="24"/>
          <w:lang w:val="uk-UA" w:eastAsia="uk-UA"/>
        </w:rPr>
        <w:t>іб</w:t>
      </w:r>
      <w:proofErr w:type="spellEnd"/>
      <w:r w:rsidRPr="000B5BA7">
        <w:rPr>
          <w:rFonts w:ascii="Times New Roman" w:eastAsia="Times New Roman" w:hAnsi="Times New Roman" w:cs="Times New Roman"/>
          <w:sz w:val="24"/>
          <w:szCs w:val="24"/>
          <w:lang w:val="uk-UA" w:eastAsia="uk-UA"/>
        </w:rPr>
        <w:t>) гаранта та його печатки відповідно.</w:t>
      </w:r>
    </w:p>
    <w:p w:rsidR="00433759" w:rsidRPr="002274F9" w:rsidRDefault="007D6794" w:rsidP="00433759">
      <w:pPr>
        <w:jc w:val="both"/>
        <w:rPr>
          <w:rFonts w:ascii="Times New Roman" w:eastAsia="Times New Roman" w:hAnsi="Times New Roman" w:cs="Times New Roman"/>
          <w:b/>
          <w:strike/>
          <w:sz w:val="24"/>
          <w:szCs w:val="24"/>
          <w:shd w:val="clear" w:color="auto" w:fill="FFFFFF"/>
          <w:lang w:val="uk-UA"/>
        </w:rPr>
      </w:pPr>
      <w:bookmarkStart w:id="40" w:name="n60"/>
      <w:bookmarkEnd w:id="40"/>
      <w:r w:rsidRPr="000B5BA7">
        <w:rPr>
          <w:rFonts w:ascii="Times New Roman" w:eastAsia="Times New Roman" w:hAnsi="Times New Roman" w:cs="Times New Roman"/>
          <w:sz w:val="24"/>
          <w:szCs w:val="24"/>
          <w:lang w:val="uk-UA" w:eastAsia="uk-UA"/>
        </w:rPr>
        <w:lastRenderedPageBreak/>
        <w:t xml:space="preserve">Замовник вимагає надання учасниками забезпечення </w:t>
      </w:r>
      <w:r w:rsidR="00647801">
        <w:rPr>
          <w:rFonts w:ascii="Times New Roman" w:eastAsia="Times New Roman" w:hAnsi="Times New Roman" w:cs="Times New Roman"/>
          <w:sz w:val="24"/>
          <w:szCs w:val="24"/>
          <w:lang w:val="uk-UA" w:eastAsia="uk-UA"/>
        </w:rPr>
        <w:t xml:space="preserve">тендерної пропозиції у розмірі: </w:t>
      </w:r>
      <w:r w:rsidR="00433759" w:rsidRPr="002274F9">
        <w:rPr>
          <w:rFonts w:ascii="Times New Roman" w:eastAsia="Times New Roman" w:hAnsi="Times New Roman" w:cs="Times New Roman"/>
          <w:bCs/>
          <w:sz w:val="24"/>
          <w:szCs w:val="24"/>
          <w:lang w:val="uk-UA" w:eastAsia="uk-UA"/>
        </w:rPr>
        <w:t>3</w:t>
      </w:r>
      <w:r w:rsidRPr="002274F9">
        <w:rPr>
          <w:rFonts w:ascii="Times New Roman" w:eastAsia="Times New Roman" w:hAnsi="Times New Roman" w:cs="Times New Roman"/>
          <w:bCs/>
          <w:sz w:val="24"/>
          <w:szCs w:val="24"/>
          <w:lang w:val="uk-UA" w:eastAsia="uk-UA"/>
        </w:rPr>
        <w:t xml:space="preserve"> відсотк</w:t>
      </w:r>
      <w:r w:rsidR="00A56778" w:rsidRPr="002274F9">
        <w:rPr>
          <w:rFonts w:ascii="Times New Roman" w:eastAsia="Times New Roman" w:hAnsi="Times New Roman" w:cs="Times New Roman"/>
          <w:bCs/>
          <w:sz w:val="24"/>
          <w:szCs w:val="24"/>
          <w:lang w:val="uk-UA" w:eastAsia="uk-UA"/>
        </w:rPr>
        <w:t>и</w:t>
      </w:r>
      <w:r w:rsidRPr="002274F9">
        <w:rPr>
          <w:rFonts w:ascii="Times New Roman" w:eastAsia="Times New Roman" w:hAnsi="Times New Roman" w:cs="Times New Roman"/>
          <w:bCs/>
          <w:sz w:val="24"/>
          <w:szCs w:val="24"/>
          <w:lang w:val="uk-UA" w:eastAsia="uk-UA"/>
        </w:rPr>
        <w:t xml:space="preserve"> від </w:t>
      </w:r>
      <w:r w:rsidR="005514A0">
        <w:rPr>
          <w:rFonts w:ascii="Times New Roman" w:eastAsia="Times New Roman" w:hAnsi="Times New Roman" w:cs="Times New Roman"/>
          <w:bCs/>
          <w:sz w:val="24"/>
          <w:szCs w:val="24"/>
          <w:lang w:val="uk-UA" w:eastAsia="uk-UA"/>
        </w:rPr>
        <w:t xml:space="preserve">очікуваної вартості </w:t>
      </w:r>
      <w:bookmarkStart w:id="41" w:name="_GoBack"/>
      <w:bookmarkEnd w:id="41"/>
      <w:r w:rsidR="006A4142" w:rsidRPr="002274F9">
        <w:rPr>
          <w:rFonts w:ascii="Times New Roman" w:eastAsia="Times New Roman" w:hAnsi="Times New Roman" w:cs="Times New Roman"/>
          <w:bCs/>
          <w:sz w:val="24"/>
          <w:szCs w:val="24"/>
          <w:lang w:val="uk-UA" w:eastAsia="uk-UA"/>
        </w:rPr>
        <w:t>закупівлі, що</w:t>
      </w:r>
      <w:r w:rsidRPr="002274F9">
        <w:rPr>
          <w:rFonts w:ascii="Times New Roman" w:eastAsia="Times New Roman" w:hAnsi="Times New Roman" w:cs="Times New Roman"/>
          <w:bCs/>
          <w:sz w:val="24"/>
          <w:szCs w:val="24"/>
          <w:lang w:val="uk-UA" w:eastAsia="uk-UA"/>
        </w:rPr>
        <w:t xml:space="preserve"> складає</w:t>
      </w:r>
      <w:r w:rsidR="00647801" w:rsidRPr="002274F9">
        <w:rPr>
          <w:rFonts w:ascii="Times New Roman" w:eastAsia="Times New Roman" w:hAnsi="Times New Roman" w:cs="Times New Roman"/>
          <w:bCs/>
          <w:sz w:val="24"/>
          <w:szCs w:val="24"/>
          <w:lang w:val="uk-UA" w:eastAsia="uk-UA"/>
        </w:rPr>
        <w:t xml:space="preserve"> </w:t>
      </w:r>
      <w:r w:rsidR="003576B7" w:rsidRPr="002274F9">
        <w:rPr>
          <w:rFonts w:ascii="Times New Roman" w:eastAsia="Times New Roman" w:hAnsi="Times New Roman" w:cs="Times New Roman"/>
          <w:sz w:val="24"/>
          <w:szCs w:val="24"/>
          <w:shd w:val="clear" w:color="auto" w:fill="FFFFFF"/>
          <w:lang w:val="uk-UA"/>
        </w:rPr>
        <w:t xml:space="preserve">133 140,00 грн (сто тридцять три </w:t>
      </w:r>
      <w:r w:rsidR="00433759" w:rsidRPr="002274F9">
        <w:rPr>
          <w:rFonts w:ascii="Times New Roman" w:eastAsia="Times New Roman" w:hAnsi="Times New Roman" w:cs="Times New Roman"/>
          <w:sz w:val="24"/>
          <w:szCs w:val="24"/>
          <w:shd w:val="clear" w:color="auto" w:fill="FFFFFF"/>
          <w:lang w:val="uk-UA"/>
        </w:rPr>
        <w:t>тисяч</w:t>
      </w:r>
      <w:r w:rsidR="003576B7" w:rsidRPr="002274F9">
        <w:rPr>
          <w:rFonts w:ascii="Times New Roman" w:eastAsia="Times New Roman" w:hAnsi="Times New Roman" w:cs="Times New Roman"/>
          <w:sz w:val="24"/>
          <w:szCs w:val="24"/>
          <w:shd w:val="clear" w:color="auto" w:fill="FFFFFF"/>
          <w:lang w:val="uk-UA"/>
        </w:rPr>
        <w:t>і</w:t>
      </w:r>
      <w:r w:rsidR="00433759" w:rsidRPr="002274F9">
        <w:rPr>
          <w:rFonts w:ascii="Times New Roman" w:eastAsia="Times New Roman" w:hAnsi="Times New Roman" w:cs="Times New Roman"/>
          <w:sz w:val="24"/>
          <w:szCs w:val="24"/>
          <w:shd w:val="clear" w:color="auto" w:fill="FFFFFF"/>
          <w:lang w:val="uk-UA"/>
        </w:rPr>
        <w:t xml:space="preserve"> </w:t>
      </w:r>
      <w:r w:rsidR="003576B7" w:rsidRPr="002274F9">
        <w:rPr>
          <w:rFonts w:ascii="Times New Roman" w:eastAsia="Times New Roman" w:hAnsi="Times New Roman" w:cs="Times New Roman"/>
          <w:sz w:val="24"/>
          <w:szCs w:val="24"/>
          <w:shd w:val="clear" w:color="auto" w:fill="FFFFFF"/>
          <w:lang w:val="uk-UA"/>
        </w:rPr>
        <w:t>сто сорок гривень 00</w:t>
      </w:r>
      <w:r w:rsidR="00647801" w:rsidRPr="002274F9">
        <w:rPr>
          <w:rFonts w:ascii="Times New Roman" w:eastAsia="Times New Roman" w:hAnsi="Times New Roman" w:cs="Times New Roman"/>
          <w:sz w:val="24"/>
          <w:szCs w:val="24"/>
          <w:shd w:val="clear" w:color="auto" w:fill="FFFFFF"/>
          <w:lang w:val="uk-UA"/>
        </w:rPr>
        <w:t xml:space="preserve"> копійки</w:t>
      </w:r>
      <w:r w:rsidR="00433759" w:rsidRPr="002274F9">
        <w:rPr>
          <w:rFonts w:ascii="Times New Roman" w:eastAsia="Times New Roman" w:hAnsi="Times New Roman" w:cs="Times New Roman"/>
          <w:sz w:val="24"/>
          <w:szCs w:val="24"/>
          <w:shd w:val="clear" w:color="auto" w:fill="FFFFFF"/>
          <w:lang w:val="uk-UA"/>
        </w:rPr>
        <w:t>).</w:t>
      </w:r>
      <w:r w:rsidR="00433759" w:rsidRPr="002274F9">
        <w:rPr>
          <w:rFonts w:ascii="Times New Roman" w:eastAsia="Times New Roman" w:hAnsi="Times New Roman" w:cs="Times New Roman"/>
          <w:b/>
          <w:strike/>
          <w:sz w:val="24"/>
          <w:szCs w:val="24"/>
          <w:shd w:val="clear" w:color="auto" w:fill="FFFFFF"/>
          <w:lang w:val="uk-UA"/>
        </w:rPr>
        <w:t xml:space="preserve"> </w:t>
      </w:r>
    </w:p>
    <w:p w:rsidR="007D6794" w:rsidRPr="000B5BA7" w:rsidRDefault="007D6794" w:rsidP="007D6794">
      <w:pPr>
        <w:spacing w:before="100" w:beforeAutospacing="1" w:after="100" w:afterAutospacing="1" w:line="240" w:lineRule="auto"/>
        <w:rPr>
          <w:rFonts w:ascii="Times New Roman" w:eastAsia="Times New Roman" w:hAnsi="Times New Roman" w:cs="Times New Roman"/>
          <w:b/>
          <w:i/>
          <w:sz w:val="24"/>
          <w:szCs w:val="24"/>
          <w:lang w:val="uk-UA" w:eastAsia="uk-UA"/>
        </w:rPr>
      </w:pPr>
      <w:r w:rsidRPr="000B5BA7">
        <w:rPr>
          <w:rFonts w:ascii="Times New Roman" w:eastAsia="Times New Roman" w:hAnsi="Times New Roman" w:cs="Times New Roman"/>
          <w:b/>
          <w:i/>
          <w:sz w:val="24"/>
          <w:szCs w:val="24"/>
          <w:lang w:val="uk-UA" w:eastAsia="uk-UA"/>
        </w:rPr>
        <w:t xml:space="preserve">Реквізити для банківської гарантії: </w:t>
      </w:r>
    </w:p>
    <w:p w:rsidR="007D6794" w:rsidRPr="000B5BA7" w:rsidRDefault="00B46340" w:rsidP="007D679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Отримувач: назва: Хмельницьке комунальне підприємство</w:t>
      </w:r>
      <w:r w:rsidR="007D6794" w:rsidRPr="000B5BA7">
        <w:rPr>
          <w:rFonts w:ascii="Times New Roman" w:eastAsia="Times New Roman" w:hAnsi="Times New Roman" w:cs="Times New Roman"/>
          <w:sz w:val="24"/>
          <w:szCs w:val="24"/>
          <w:lang w:val="uk-UA" w:eastAsia="uk-UA"/>
        </w:rPr>
        <w:t xml:space="preserve"> «</w:t>
      </w:r>
      <w:proofErr w:type="spellStart"/>
      <w:r w:rsidR="007D6794" w:rsidRPr="000B5BA7">
        <w:rPr>
          <w:rFonts w:ascii="Times New Roman" w:eastAsia="Times New Roman" w:hAnsi="Times New Roman" w:cs="Times New Roman"/>
          <w:sz w:val="24"/>
          <w:szCs w:val="24"/>
          <w:lang w:val="uk-UA" w:eastAsia="uk-UA"/>
        </w:rPr>
        <w:t>Міськсвітло</w:t>
      </w:r>
      <w:proofErr w:type="spellEnd"/>
      <w:r w:rsidR="007D6794" w:rsidRPr="000B5BA7">
        <w:rPr>
          <w:rFonts w:ascii="Times New Roman" w:eastAsia="Times New Roman" w:hAnsi="Times New Roman" w:cs="Times New Roman"/>
          <w:sz w:val="24"/>
          <w:szCs w:val="24"/>
          <w:lang w:val="uk-UA" w:eastAsia="uk-UA"/>
        </w:rPr>
        <w:t xml:space="preserve">», </w:t>
      </w:r>
    </w:p>
    <w:p w:rsidR="007D6794" w:rsidRPr="000B5BA7" w:rsidRDefault="00B46340" w:rsidP="007D679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адреса: 29008, м. Хмельницький, вул. Юрія </w:t>
      </w:r>
      <w:proofErr w:type="spellStart"/>
      <w:r>
        <w:rPr>
          <w:rFonts w:ascii="Times New Roman" w:eastAsia="Times New Roman" w:hAnsi="Times New Roman" w:cs="Times New Roman"/>
          <w:sz w:val="24"/>
          <w:szCs w:val="24"/>
          <w:lang w:val="uk-UA" w:eastAsia="uk-UA"/>
        </w:rPr>
        <w:t>Руфа</w:t>
      </w:r>
      <w:proofErr w:type="spellEnd"/>
      <w:r>
        <w:rPr>
          <w:rFonts w:ascii="Times New Roman" w:eastAsia="Times New Roman" w:hAnsi="Times New Roman" w:cs="Times New Roman"/>
          <w:sz w:val="24"/>
          <w:szCs w:val="24"/>
          <w:lang w:val="uk-UA" w:eastAsia="uk-UA"/>
        </w:rPr>
        <w:t>, 25</w:t>
      </w:r>
    </w:p>
    <w:p w:rsidR="007D6794" w:rsidRPr="000B5BA7" w:rsidRDefault="007D6794" w:rsidP="007D6794">
      <w:pPr>
        <w:spacing w:after="0"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 К</w:t>
      </w:r>
      <w:r w:rsidR="00B46340">
        <w:rPr>
          <w:rFonts w:ascii="Times New Roman" w:eastAsia="Times New Roman" w:hAnsi="Times New Roman" w:cs="Times New Roman"/>
          <w:sz w:val="24"/>
          <w:szCs w:val="24"/>
          <w:lang w:val="uk-UA" w:eastAsia="uk-UA"/>
        </w:rPr>
        <w:t>од отримувача (ЄДРПОУ): 21321108</w:t>
      </w:r>
    </w:p>
    <w:p w:rsidR="007D6794" w:rsidRPr="000B5BA7" w:rsidRDefault="008F4342" w:rsidP="007D679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Банк отримувача:</w:t>
      </w:r>
      <w:r w:rsidR="007D6794" w:rsidRPr="000B5BA7">
        <w:rPr>
          <w:rFonts w:ascii="Times New Roman" w:eastAsia="Times New Roman" w:hAnsi="Times New Roman" w:cs="Times New Roman"/>
          <w:sz w:val="24"/>
          <w:szCs w:val="24"/>
          <w:lang w:val="uk-UA" w:eastAsia="uk-UA"/>
        </w:rPr>
        <w:t xml:space="preserve"> АБ «</w:t>
      </w:r>
      <w:proofErr w:type="spellStart"/>
      <w:r w:rsidR="007D6794" w:rsidRPr="000B5BA7">
        <w:rPr>
          <w:rFonts w:ascii="Times New Roman" w:eastAsia="Times New Roman" w:hAnsi="Times New Roman" w:cs="Times New Roman"/>
          <w:sz w:val="24"/>
          <w:szCs w:val="24"/>
          <w:lang w:val="uk-UA" w:eastAsia="uk-UA"/>
        </w:rPr>
        <w:t>Укргазбанк</w:t>
      </w:r>
      <w:proofErr w:type="spellEnd"/>
      <w:r w:rsidR="007D6794" w:rsidRPr="000B5BA7">
        <w:rPr>
          <w:rFonts w:ascii="Times New Roman" w:eastAsia="Times New Roman" w:hAnsi="Times New Roman" w:cs="Times New Roman"/>
          <w:sz w:val="24"/>
          <w:szCs w:val="24"/>
          <w:lang w:val="uk-UA" w:eastAsia="uk-UA"/>
        </w:rPr>
        <w:t>»</w:t>
      </w:r>
    </w:p>
    <w:p w:rsidR="008F4342" w:rsidRPr="008F4342" w:rsidRDefault="007D6794" w:rsidP="008F4342">
      <w:pPr>
        <w:spacing w:after="0" w:line="240" w:lineRule="auto"/>
        <w:rPr>
          <w:rFonts w:ascii="Times New Roman" w:eastAsia="Times New Roman" w:hAnsi="Times New Roman" w:cs="Times New Roman"/>
          <w:sz w:val="24"/>
          <w:szCs w:val="24"/>
          <w:lang w:eastAsia="uk-UA"/>
        </w:rPr>
      </w:pPr>
      <w:r w:rsidRPr="000B5BA7">
        <w:rPr>
          <w:rFonts w:ascii="Times New Roman" w:eastAsia="Times New Roman" w:hAnsi="Times New Roman" w:cs="Times New Roman"/>
          <w:sz w:val="24"/>
          <w:szCs w:val="24"/>
          <w:lang w:val="uk-UA" w:eastAsia="uk-UA"/>
        </w:rPr>
        <w:t>- Номер рахунк</w:t>
      </w:r>
      <w:r w:rsidR="008F4342">
        <w:rPr>
          <w:rFonts w:ascii="Times New Roman" w:eastAsia="Times New Roman" w:hAnsi="Times New Roman" w:cs="Times New Roman"/>
          <w:sz w:val="24"/>
          <w:szCs w:val="24"/>
          <w:lang w:val="uk-UA" w:eastAsia="uk-UA"/>
        </w:rPr>
        <w:t>у:</w:t>
      </w:r>
      <w:r w:rsidR="008F4342" w:rsidRPr="008F4342">
        <w:rPr>
          <w:rFonts w:ascii="Times New Roman" w:eastAsia="Times New Roman" w:hAnsi="Times New Roman" w:cs="Times New Roman"/>
          <w:sz w:val="24"/>
          <w:szCs w:val="24"/>
          <w:lang w:val="en-US" w:eastAsia="uk-UA"/>
        </w:rPr>
        <w:t xml:space="preserve"> UA</w:t>
      </w:r>
      <w:r w:rsidR="008F4342" w:rsidRPr="008F4342">
        <w:rPr>
          <w:rFonts w:ascii="Times New Roman" w:eastAsia="Times New Roman" w:hAnsi="Times New Roman" w:cs="Times New Roman"/>
          <w:sz w:val="24"/>
          <w:szCs w:val="24"/>
          <w:lang w:eastAsia="uk-UA"/>
        </w:rPr>
        <w:t>983204780000026006924864889</w:t>
      </w:r>
    </w:p>
    <w:p w:rsidR="007D6794" w:rsidRPr="000B5BA7" w:rsidRDefault="007D6794" w:rsidP="007D6794">
      <w:pPr>
        <w:spacing w:after="0" w:line="240" w:lineRule="auto"/>
        <w:rPr>
          <w:rFonts w:ascii="Times New Roman" w:eastAsia="Times New Roman" w:hAnsi="Times New Roman" w:cs="Times New Roman"/>
          <w:sz w:val="24"/>
          <w:szCs w:val="24"/>
          <w:lang w:val="uk-UA" w:eastAsia="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1"/>
        <w:gridCol w:w="934"/>
        <w:gridCol w:w="1904"/>
        <w:gridCol w:w="50"/>
        <w:gridCol w:w="1846"/>
        <w:gridCol w:w="1980"/>
        <w:gridCol w:w="1834"/>
      </w:tblGrid>
      <w:tr w:rsidR="000B5BA7" w:rsidRPr="000B5BA7" w:rsidTr="009F030C">
        <w:tc>
          <w:tcPr>
            <w:tcW w:w="103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Код валюти</w:t>
            </w:r>
          </w:p>
        </w:tc>
        <w:tc>
          <w:tcPr>
            <w:tcW w:w="99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Назва валюти українською мовою</w:t>
            </w:r>
          </w:p>
        </w:tc>
        <w:tc>
          <w:tcPr>
            <w:tcW w:w="9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Назва валюти англійською мовою</w:t>
            </w:r>
          </w:p>
        </w:tc>
        <w:tc>
          <w:tcPr>
            <w:tcW w:w="102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Назва країни українською мовою</w:t>
            </w:r>
          </w:p>
        </w:tc>
        <w:tc>
          <w:tcPr>
            <w:tcW w:w="95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Назва країни англійською мовою</w:t>
            </w:r>
          </w:p>
        </w:tc>
      </w:tr>
      <w:tr w:rsidR="000B5BA7" w:rsidRPr="000B5BA7" w:rsidTr="009F030C">
        <w:tc>
          <w:tcPr>
            <w:tcW w:w="585" w:type="pc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цифровий</w:t>
            </w:r>
          </w:p>
        </w:tc>
        <w:tc>
          <w:tcPr>
            <w:tcW w:w="452" w:type="pc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літерний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02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95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p>
        </w:tc>
      </w:tr>
      <w:tr w:rsidR="000B5BA7" w:rsidRPr="000B5BA7" w:rsidTr="009F030C">
        <w:tc>
          <w:tcPr>
            <w:tcW w:w="585" w:type="pc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980</w:t>
            </w:r>
          </w:p>
        </w:tc>
        <w:tc>
          <w:tcPr>
            <w:tcW w:w="452" w:type="pc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UAH</w:t>
            </w:r>
          </w:p>
        </w:tc>
        <w:tc>
          <w:tcPr>
            <w:tcW w:w="102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Гривня</w:t>
            </w:r>
          </w:p>
        </w:tc>
        <w:tc>
          <w:tcPr>
            <w:tcW w:w="960" w:type="pc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proofErr w:type="spellStart"/>
            <w:r w:rsidRPr="000B5BA7">
              <w:rPr>
                <w:rFonts w:ascii="Times New Roman" w:eastAsia="Times New Roman" w:hAnsi="Times New Roman" w:cs="Times New Roman"/>
                <w:sz w:val="24"/>
                <w:szCs w:val="24"/>
                <w:lang w:val="uk-UA" w:eastAsia="uk-UA"/>
              </w:rPr>
              <w:t>Hryvnia</w:t>
            </w:r>
            <w:proofErr w:type="spellEnd"/>
          </w:p>
        </w:tc>
        <w:tc>
          <w:tcPr>
            <w:tcW w:w="1029" w:type="pc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r w:rsidRPr="000B5BA7">
              <w:rPr>
                <w:rFonts w:ascii="Times New Roman" w:eastAsia="Times New Roman" w:hAnsi="Times New Roman" w:cs="Times New Roman"/>
                <w:sz w:val="24"/>
                <w:szCs w:val="24"/>
                <w:lang w:val="uk-UA" w:eastAsia="uk-UA"/>
              </w:rPr>
              <w:t>Україна</w:t>
            </w:r>
          </w:p>
        </w:tc>
        <w:tc>
          <w:tcPr>
            <w:tcW w:w="953" w:type="pct"/>
            <w:tcBorders>
              <w:top w:val="single" w:sz="6" w:space="0" w:color="000000"/>
              <w:left w:val="single" w:sz="6" w:space="0" w:color="000000"/>
              <w:bottom w:val="single" w:sz="6" w:space="0" w:color="000000"/>
              <w:right w:val="single" w:sz="6" w:space="0" w:color="000000"/>
            </w:tcBorders>
            <w:shd w:val="clear" w:color="auto" w:fill="FFFFFF"/>
            <w:hideMark/>
          </w:tcPr>
          <w:p w:rsidR="007D6794" w:rsidRPr="000B5BA7" w:rsidRDefault="007D6794" w:rsidP="007D6794">
            <w:pPr>
              <w:spacing w:before="100" w:beforeAutospacing="1" w:after="100" w:afterAutospacing="1" w:line="240" w:lineRule="auto"/>
              <w:rPr>
                <w:rFonts w:ascii="Times New Roman" w:eastAsia="Times New Roman" w:hAnsi="Times New Roman" w:cs="Times New Roman"/>
                <w:sz w:val="24"/>
                <w:szCs w:val="24"/>
                <w:lang w:val="uk-UA" w:eastAsia="uk-UA"/>
              </w:rPr>
            </w:pPr>
            <w:proofErr w:type="spellStart"/>
            <w:r w:rsidRPr="000B5BA7">
              <w:rPr>
                <w:rFonts w:ascii="Times New Roman" w:eastAsia="Times New Roman" w:hAnsi="Times New Roman" w:cs="Times New Roman"/>
                <w:sz w:val="24"/>
                <w:szCs w:val="24"/>
                <w:lang w:val="uk-UA" w:eastAsia="uk-UA"/>
              </w:rPr>
              <w:t>Ukraine</w:t>
            </w:r>
            <w:proofErr w:type="spellEnd"/>
          </w:p>
        </w:tc>
      </w:tr>
    </w:tbl>
    <w:p w:rsidR="007D6794" w:rsidRPr="000B5BA7" w:rsidRDefault="007D6794" w:rsidP="007D6794">
      <w:pPr>
        <w:spacing w:before="100" w:beforeAutospacing="1" w:after="100" w:afterAutospacing="1" w:line="240" w:lineRule="auto"/>
        <w:rPr>
          <w:rFonts w:ascii="Times New Roman" w:eastAsia="Times New Roman" w:hAnsi="Times New Roman" w:cs="Times New Roman"/>
          <w:b/>
          <w:sz w:val="24"/>
          <w:szCs w:val="24"/>
          <w:lang w:val="uk-UA" w:eastAsia="uk-UA"/>
        </w:rPr>
      </w:pPr>
      <w:r w:rsidRPr="000B5BA7">
        <w:rPr>
          <w:rFonts w:ascii="Times New Roman" w:eastAsia="Times New Roman" w:hAnsi="Times New Roman" w:cs="Times New Roman"/>
          <w:b/>
          <w:sz w:val="24"/>
          <w:szCs w:val="24"/>
          <w:lang w:val="uk-UA" w:eastAsia="uk-UA"/>
        </w:rPr>
        <w:t>Тобто Учасник у складі тендерної пропозиції надає тендерне забезпечення у такому пакеті документів:</w:t>
      </w:r>
    </w:p>
    <w:p w:rsidR="007D6794" w:rsidRPr="000B5BA7" w:rsidRDefault="007D6794" w:rsidP="007D6794">
      <w:pPr>
        <w:spacing w:after="0"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1. Електронна банківська гарантія</w:t>
      </w:r>
      <w:r w:rsidR="00A269B8">
        <w:rPr>
          <w:rFonts w:ascii="Times New Roman" w:eastAsia="Times New Roman" w:hAnsi="Times New Roman" w:cs="Times New Roman"/>
          <w:bCs/>
          <w:sz w:val="24"/>
          <w:szCs w:val="24"/>
          <w:lang w:val="uk-UA" w:eastAsia="uk-UA"/>
        </w:rPr>
        <w:t xml:space="preserve">, з </w:t>
      </w:r>
      <w:r w:rsidR="00A269B8" w:rsidRPr="00A269B8">
        <w:rPr>
          <w:rFonts w:ascii="Times New Roman" w:eastAsia="Times New Roman" w:hAnsi="Times New Roman" w:cs="Times New Roman"/>
          <w:bCs/>
          <w:sz w:val="24"/>
          <w:szCs w:val="24"/>
          <w:lang w:val="uk-UA" w:eastAsia="uk-UA"/>
        </w:rPr>
        <w:t>накладанням кваліфікованого(</w:t>
      </w:r>
      <w:proofErr w:type="spellStart"/>
      <w:r w:rsidR="00A269B8" w:rsidRPr="00A269B8">
        <w:rPr>
          <w:rFonts w:ascii="Times New Roman" w:eastAsia="Times New Roman" w:hAnsi="Times New Roman" w:cs="Times New Roman"/>
          <w:bCs/>
          <w:sz w:val="24"/>
          <w:szCs w:val="24"/>
          <w:lang w:val="uk-UA" w:eastAsia="uk-UA"/>
        </w:rPr>
        <w:t>их</w:t>
      </w:r>
      <w:proofErr w:type="spellEnd"/>
      <w:r w:rsidR="00A269B8" w:rsidRPr="00A269B8">
        <w:rPr>
          <w:rFonts w:ascii="Times New Roman" w:eastAsia="Times New Roman" w:hAnsi="Times New Roman" w:cs="Times New Roman"/>
          <w:bCs/>
          <w:sz w:val="24"/>
          <w:szCs w:val="24"/>
          <w:lang w:val="uk-UA" w:eastAsia="uk-UA"/>
        </w:rPr>
        <w:t>) електронного(</w:t>
      </w:r>
      <w:proofErr w:type="spellStart"/>
      <w:r w:rsidR="00A269B8" w:rsidRPr="00A269B8">
        <w:rPr>
          <w:rFonts w:ascii="Times New Roman" w:eastAsia="Times New Roman" w:hAnsi="Times New Roman" w:cs="Times New Roman"/>
          <w:bCs/>
          <w:sz w:val="24"/>
          <w:szCs w:val="24"/>
          <w:lang w:val="uk-UA" w:eastAsia="uk-UA"/>
        </w:rPr>
        <w:t>их</w:t>
      </w:r>
      <w:proofErr w:type="spellEnd"/>
      <w:r w:rsidR="00A269B8" w:rsidRPr="00A269B8">
        <w:rPr>
          <w:rFonts w:ascii="Times New Roman" w:eastAsia="Times New Roman" w:hAnsi="Times New Roman" w:cs="Times New Roman"/>
          <w:bCs/>
          <w:sz w:val="24"/>
          <w:szCs w:val="24"/>
          <w:lang w:val="uk-UA" w:eastAsia="uk-UA"/>
        </w:rPr>
        <w:t>) підпису(</w:t>
      </w:r>
      <w:proofErr w:type="spellStart"/>
      <w:r w:rsidR="00A269B8" w:rsidRPr="00A269B8">
        <w:rPr>
          <w:rFonts w:ascii="Times New Roman" w:eastAsia="Times New Roman" w:hAnsi="Times New Roman" w:cs="Times New Roman"/>
          <w:bCs/>
          <w:sz w:val="24"/>
          <w:szCs w:val="24"/>
          <w:lang w:val="uk-UA" w:eastAsia="uk-UA"/>
        </w:rPr>
        <w:t>ів</w:t>
      </w:r>
      <w:proofErr w:type="spellEnd"/>
      <w:r w:rsidR="00A269B8" w:rsidRPr="00A269B8">
        <w:rPr>
          <w:rFonts w:ascii="Times New Roman" w:eastAsia="Times New Roman" w:hAnsi="Times New Roman" w:cs="Times New Roman"/>
          <w:bCs/>
          <w:sz w:val="24"/>
          <w:szCs w:val="24"/>
          <w:lang w:val="uk-UA" w:eastAsia="uk-UA"/>
        </w:rPr>
        <w:t>) та кваліфікованої електронної печатки</w:t>
      </w:r>
      <w:r w:rsidR="00A269B8" w:rsidRPr="000B5BA7">
        <w:rPr>
          <w:rFonts w:ascii="Times New Roman" w:eastAsia="Times New Roman" w:hAnsi="Times New Roman" w:cs="Times New Roman"/>
          <w:bCs/>
          <w:sz w:val="24"/>
          <w:szCs w:val="24"/>
          <w:lang w:val="uk-UA" w:eastAsia="uk-UA"/>
        </w:rPr>
        <w:t xml:space="preserve"> (у разі наявності)</w:t>
      </w:r>
      <w:r w:rsidRPr="000B5BA7">
        <w:rPr>
          <w:rFonts w:ascii="Times New Roman" w:eastAsia="Times New Roman" w:hAnsi="Times New Roman" w:cs="Times New Roman"/>
          <w:bCs/>
          <w:sz w:val="24"/>
          <w:szCs w:val="24"/>
          <w:lang w:val="uk-UA" w:eastAsia="uk-UA"/>
        </w:rPr>
        <w:t>;</w:t>
      </w:r>
    </w:p>
    <w:p w:rsidR="007D6794" w:rsidRPr="000B5BA7" w:rsidRDefault="007D6794" w:rsidP="007D6794">
      <w:pPr>
        <w:spacing w:after="0"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2. Банківська ліцензія;</w:t>
      </w:r>
    </w:p>
    <w:p w:rsidR="007D6794" w:rsidRPr="000B5BA7" w:rsidRDefault="007D6794" w:rsidP="007D6794">
      <w:pPr>
        <w:spacing w:after="0"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3. Документ, що підтверджує повноваження особи, яка підписала банківську гарантію, це може бути:</w:t>
      </w:r>
    </w:p>
    <w:p w:rsidR="007D6794" w:rsidRPr="000B5BA7" w:rsidRDefault="007D6794" w:rsidP="007D6794">
      <w:pPr>
        <w:spacing w:after="0"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 довіреність, або</w:t>
      </w:r>
    </w:p>
    <w:p w:rsidR="007D6794" w:rsidRPr="000B5BA7" w:rsidRDefault="007D6794" w:rsidP="007D6794">
      <w:pPr>
        <w:spacing w:after="0"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 розпорядчий документ  банку – наказ чи розпорядження, або</w:t>
      </w:r>
    </w:p>
    <w:p w:rsidR="007D6794" w:rsidRPr="000B5BA7" w:rsidRDefault="007D6794" w:rsidP="007D6794">
      <w:pPr>
        <w:spacing w:after="0"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 xml:space="preserve">- протокол Наглядової ради, (надається будь який підтверджуючий документ, </w:t>
      </w:r>
      <w:r w:rsidRPr="000B5BA7">
        <w:rPr>
          <w:rFonts w:ascii="Times New Roman" w:eastAsia="Times New Roman" w:hAnsi="Times New Roman" w:cs="Times New Roman"/>
          <w:b/>
          <w:bCs/>
          <w:sz w:val="24"/>
          <w:szCs w:val="24"/>
          <w:lang w:val="uk-UA" w:eastAsia="uk-UA"/>
        </w:rPr>
        <w:t>із переліку</w:t>
      </w:r>
      <w:r w:rsidRPr="000B5BA7">
        <w:rPr>
          <w:rFonts w:ascii="Times New Roman" w:eastAsia="Times New Roman" w:hAnsi="Times New Roman" w:cs="Times New Roman"/>
          <w:bCs/>
          <w:sz w:val="24"/>
          <w:szCs w:val="24"/>
          <w:lang w:val="uk-UA" w:eastAsia="uk-UA"/>
        </w:rPr>
        <w:t>)</w:t>
      </w:r>
    </w:p>
    <w:p w:rsidR="007D6794" w:rsidRPr="000B5BA7" w:rsidRDefault="007D6794" w:rsidP="007D6794">
      <w:pPr>
        <w:spacing w:after="0"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4. Письмова згода особи, яка підписала банківську гарантію на оброблення персональних даних.</w:t>
      </w:r>
    </w:p>
    <w:p w:rsidR="007D6794" w:rsidRPr="000B5BA7" w:rsidRDefault="007D6794" w:rsidP="007D6794">
      <w:pPr>
        <w:spacing w:after="0" w:line="240" w:lineRule="auto"/>
        <w:rPr>
          <w:rFonts w:ascii="Times New Roman" w:eastAsia="Times New Roman" w:hAnsi="Times New Roman" w:cs="Times New Roman"/>
          <w:bCs/>
          <w:sz w:val="24"/>
          <w:szCs w:val="24"/>
          <w:lang w:val="uk-UA" w:eastAsia="uk-UA"/>
        </w:rPr>
      </w:pPr>
      <w:r w:rsidRPr="000B5BA7">
        <w:rPr>
          <w:rFonts w:ascii="Times New Roman" w:eastAsia="Times New Roman" w:hAnsi="Times New Roman" w:cs="Times New Roman"/>
          <w:bCs/>
          <w:sz w:val="24"/>
          <w:szCs w:val="24"/>
          <w:lang w:val="uk-UA" w:eastAsia="uk-UA"/>
        </w:rPr>
        <w:t xml:space="preserve">5. </w:t>
      </w:r>
      <w:r w:rsidR="00A269B8">
        <w:rPr>
          <w:rFonts w:ascii="Times New Roman" w:eastAsia="Times New Roman" w:hAnsi="Times New Roman" w:cs="Times New Roman"/>
          <w:bCs/>
          <w:sz w:val="24"/>
          <w:szCs w:val="24"/>
          <w:lang w:val="uk-UA" w:eastAsia="uk-UA"/>
        </w:rPr>
        <w:t>І</w:t>
      </w:r>
      <w:r w:rsidRPr="000B5BA7">
        <w:rPr>
          <w:rFonts w:ascii="Times New Roman" w:eastAsia="Times New Roman" w:hAnsi="Times New Roman" w:cs="Times New Roman"/>
          <w:bCs/>
          <w:sz w:val="24"/>
          <w:szCs w:val="24"/>
          <w:lang w:val="uk-UA" w:eastAsia="uk-UA"/>
        </w:rPr>
        <w:t>нші документи, передбачені</w:t>
      </w:r>
      <w:r w:rsidR="00345F3E">
        <w:rPr>
          <w:rFonts w:ascii="Times New Roman" w:eastAsia="Times New Roman" w:hAnsi="Times New Roman" w:cs="Times New Roman"/>
          <w:bCs/>
          <w:sz w:val="24"/>
          <w:szCs w:val="24"/>
          <w:lang w:val="uk-UA" w:eastAsia="uk-UA"/>
        </w:rPr>
        <w:t xml:space="preserve"> вимогою тендерної документації</w:t>
      </w:r>
      <w:r w:rsidRPr="000B5BA7">
        <w:rPr>
          <w:rFonts w:ascii="Times New Roman" w:eastAsia="Times New Roman" w:hAnsi="Times New Roman" w:cs="Times New Roman"/>
          <w:bCs/>
          <w:sz w:val="24"/>
          <w:szCs w:val="24"/>
          <w:lang w:val="uk-UA" w:eastAsia="uk-UA"/>
        </w:rPr>
        <w:t>, якщо такі наявні.</w:t>
      </w:r>
    </w:p>
    <w:p w:rsidR="007D6794" w:rsidRPr="000B5BA7" w:rsidRDefault="007D6794" w:rsidP="007D6794">
      <w:pPr>
        <w:spacing w:after="0" w:line="240" w:lineRule="auto"/>
        <w:rPr>
          <w:rFonts w:ascii="Times New Roman" w:eastAsia="Times New Roman" w:hAnsi="Times New Roman" w:cs="Times New Roman"/>
          <w:b/>
          <w:i/>
          <w:sz w:val="24"/>
          <w:szCs w:val="24"/>
          <w:u w:val="single"/>
          <w:lang w:val="uk-UA" w:eastAsia="uk-UA"/>
        </w:rPr>
      </w:pPr>
      <w:r w:rsidRPr="000B5BA7">
        <w:rPr>
          <w:rFonts w:ascii="Times New Roman" w:eastAsia="Times New Roman" w:hAnsi="Times New Roman" w:cs="Times New Roman"/>
          <w:b/>
          <w:i/>
          <w:sz w:val="24"/>
          <w:szCs w:val="24"/>
          <w:u w:val="single"/>
          <w:lang w:val="uk-UA" w:eastAsia="uk-UA"/>
        </w:rPr>
        <w:t>Під терміном:</w:t>
      </w:r>
    </w:p>
    <w:p w:rsidR="007D6794" w:rsidRPr="000B5BA7" w:rsidRDefault="007D6794" w:rsidP="007D6794">
      <w:pPr>
        <w:rPr>
          <w:lang w:val="uk-UA" w:eastAsia="uk-UA"/>
        </w:rPr>
      </w:pPr>
      <w:r w:rsidRPr="000B5BA7">
        <w:rPr>
          <w:rFonts w:ascii="Times New Roman" w:hAnsi="Times New Roman" w:cs="Times New Roman"/>
          <w:sz w:val="24"/>
          <w:szCs w:val="24"/>
          <w:lang w:val="uk-UA" w:eastAsia="uk-UA"/>
        </w:rPr>
        <w:t>- «</w:t>
      </w:r>
      <w:r w:rsidRPr="000B5BA7">
        <w:rPr>
          <w:rFonts w:ascii="Times New Roman" w:hAnsi="Times New Roman" w:cs="Times New Roman"/>
          <w:b/>
          <w:sz w:val="24"/>
          <w:szCs w:val="24"/>
          <w:lang w:val="uk-UA" w:eastAsia="uk-UA"/>
        </w:rPr>
        <w:t xml:space="preserve">категорія </w:t>
      </w:r>
      <w:proofErr w:type="spellStart"/>
      <w:r w:rsidRPr="000B5BA7">
        <w:rPr>
          <w:rFonts w:ascii="Times New Roman" w:hAnsi="Times New Roman" w:cs="Times New Roman"/>
          <w:b/>
          <w:sz w:val="24"/>
          <w:szCs w:val="24"/>
          <w:lang w:val="uk-UA" w:eastAsia="uk-UA"/>
        </w:rPr>
        <w:t>бенефіціара</w:t>
      </w:r>
      <w:proofErr w:type="spellEnd"/>
      <w:r w:rsidRPr="000B5BA7">
        <w:rPr>
          <w:rFonts w:ascii="Times New Roman" w:hAnsi="Times New Roman" w:cs="Times New Roman"/>
          <w:sz w:val="24"/>
          <w:szCs w:val="24"/>
          <w:lang w:val="uk-UA" w:eastAsia="uk-UA"/>
        </w:rPr>
        <w:t>» мається на увазі категорія замовника відповідно до частини 4 статті 2 Закону України «Про публічні закупівлі», а саме: «Юридична особа, яка забезпечує потреби держави або територіальної громади».</w:t>
      </w:r>
    </w:p>
    <w:p w:rsidR="001D1208" w:rsidRPr="000B5BA7" w:rsidRDefault="001D1208" w:rsidP="001D1208">
      <w:pPr>
        <w:tabs>
          <w:tab w:val="left" w:pos="1080"/>
        </w:tabs>
        <w:spacing w:line="240" w:lineRule="auto"/>
        <w:rPr>
          <w:rFonts w:ascii="Times New Roman" w:eastAsia="Times New Roman" w:hAnsi="Times New Roman" w:cs="Times New Roman"/>
          <w:b/>
          <w:bCs/>
          <w:i/>
          <w:iCs/>
          <w:shd w:val="clear" w:color="auto" w:fill="FFFFFF"/>
          <w:lang w:val="uk-UA"/>
        </w:rPr>
      </w:pPr>
    </w:p>
    <w:sectPr w:rsidR="001D1208" w:rsidRPr="000B5BA7">
      <w:footerReference w:type="default" r:id="rId1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6F" w:rsidRDefault="00E7296F" w:rsidP="00124AE0">
      <w:pPr>
        <w:spacing w:after="0" w:line="240" w:lineRule="auto"/>
      </w:pPr>
      <w:r>
        <w:separator/>
      </w:r>
    </w:p>
  </w:endnote>
  <w:endnote w:type="continuationSeparator" w:id="0">
    <w:p w:rsidR="00E7296F" w:rsidRDefault="00E7296F" w:rsidP="0012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08622"/>
      <w:docPartObj>
        <w:docPartGallery w:val="Page Numbers (Bottom of Page)"/>
        <w:docPartUnique/>
      </w:docPartObj>
    </w:sdtPr>
    <w:sdtEndPr/>
    <w:sdtContent>
      <w:p w:rsidR="00124AE0" w:rsidRDefault="00124AE0">
        <w:pPr>
          <w:pStyle w:val="af7"/>
          <w:jc w:val="center"/>
        </w:pPr>
        <w:r>
          <w:fldChar w:fldCharType="begin"/>
        </w:r>
        <w:r>
          <w:instrText>PAGE   \* MERGEFORMAT</w:instrText>
        </w:r>
        <w:r>
          <w:fldChar w:fldCharType="separate"/>
        </w:r>
        <w:r w:rsidR="005514A0" w:rsidRPr="005514A0">
          <w:rPr>
            <w:noProof/>
            <w:lang w:val="uk-UA"/>
          </w:rPr>
          <w:t>6</w:t>
        </w:r>
        <w:r>
          <w:fldChar w:fldCharType="end"/>
        </w:r>
      </w:p>
    </w:sdtContent>
  </w:sdt>
  <w:p w:rsidR="00124AE0" w:rsidRDefault="00124AE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6F" w:rsidRDefault="00E7296F" w:rsidP="00124AE0">
      <w:pPr>
        <w:spacing w:after="0" w:line="240" w:lineRule="auto"/>
      </w:pPr>
      <w:r>
        <w:separator/>
      </w:r>
    </w:p>
  </w:footnote>
  <w:footnote w:type="continuationSeparator" w:id="0">
    <w:p w:rsidR="00E7296F" w:rsidRDefault="00E7296F" w:rsidP="00124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CA6"/>
    <w:multiLevelType w:val="multilevel"/>
    <w:tmpl w:val="9FD418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E96697"/>
    <w:multiLevelType w:val="hybridMultilevel"/>
    <w:tmpl w:val="0242E34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nsid w:val="24405B45"/>
    <w:multiLevelType w:val="hybridMultilevel"/>
    <w:tmpl w:val="2968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10EDE"/>
    <w:multiLevelType w:val="multilevel"/>
    <w:tmpl w:val="FC20FC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4FB3931"/>
    <w:multiLevelType w:val="multilevel"/>
    <w:tmpl w:val="817843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74D38F3"/>
    <w:multiLevelType w:val="multilevel"/>
    <w:tmpl w:val="01D0F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7B76C69"/>
    <w:multiLevelType w:val="hybridMultilevel"/>
    <w:tmpl w:val="8344468E"/>
    <w:lvl w:ilvl="0" w:tplc="43E626C4">
      <w:numFmt w:val="bullet"/>
      <w:lvlText w:val="-"/>
      <w:lvlJc w:val="left"/>
      <w:pPr>
        <w:ind w:left="676" w:hanging="360"/>
      </w:pPr>
      <w:rPr>
        <w:rFonts w:ascii="Times New Roman" w:eastAsia="Times New Roman"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7">
    <w:nsid w:val="47C637FF"/>
    <w:multiLevelType w:val="multilevel"/>
    <w:tmpl w:val="EB32A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D710563"/>
    <w:multiLevelType w:val="multilevel"/>
    <w:tmpl w:val="A08ED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7D45EDE"/>
    <w:multiLevelType w:val="hybridMultilevel"/>
    <w:tmpl w:val="824AC74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7F27453C"/>
    <w:multiLevelType w:val="hybridMultilevel"/>
    <w:tmpl w:val="BB1840C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8"/>
  </w:num>
  <w:num w:numId="6">
    <w:abstractNumId w:val="4"/>
  </w:num>
  <w:num w:numId="7">
    <w:abstractNumId w:val="2"/>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61"/>
    <w:rsid w:val="00020754"/>
    <w:rsid w:val="00023B7F"/>
    <w:rsid w:val="000628D1"/>
    <w:rsid w:val="00062F21"/>
    <w:rsid w:val="000856A3"/>
    <w:rsid w:val="00097801"/>
    <w:rsid w:val="000A0502"/>
    <w:rsid w:val="000B5BA7"/>
    <w:rsid w:val="000D4911"/>
    <w:rsid w:val="000F1FE8"/>
    <w:rsid w:val="0010466A"/>
    <w:rsid w:val="001164E5"/>
    <w:rsid w:val="00124AE0"/>
    <w:rsid w:val="00142057"/>
    <w:rsid w:val="00152AAC"/>
    <w:rsid w:val="00157C6B"/>
    <w:rsid w:val="0017562F"/>
    <w:rsid w:val="001805AF"/>
    <w:rsid w:val="001879D1"/>
    <w:rsid w:val="001D1208"/>
    <w:rsid w:val="001F698C"/>
    <w:rsid w:val="00213DC9"/>
    <w:rsid w:val="002274F9"/>
    <w:rsid w:val="00235C0C"/>
    <w:rsid w:val="002655DB"/>
    <w:rsid w:val="002748DA"/>
    <w:rsid w:val="00291818"/>
    <w:rsid w:val="003213ED"/>
    <w:rsid w:val="00332518"/>
    <w:rsid w:val="00345F3E"/>
    <w:rsid w:val="00352796"/>
    <w:rsid w:val="00353B99"/>
    <w:rsid w:val="00354AE8"/>
    <w:rsid w:val="003576B7"/>
    <w:rsid w:val="003769AD"/>
    <w:rsid w:val="004038C1"/>
    <w:rsid w:val="00411BB7"/>
    <w:rsid w:val="00433759"/>
    <w:rsid w:val="00455345"/>
    <w:rsid w:val="00484194"/>
    <w:rsid w:val="004B3E59"/>
    <w:rsid w:val="004C7DD2"/>
    <w:rsid w:val="004D29FC"/>
    <w:rsid w:val="00512126"/>
    <w:rsid w:val="00514338"/>
    <w:rsid w:val="00520FF0"/>
    <w:rsid w:val="005514A0"/>
    <w:rsid w:val="00553F12"/>
    <w:rsid w:val="005703DC"/>
    <w:rsid w:val="005773CB"/>
    <w:rsid w:val="00596444"/>
    <w:rsid w:val="0059697E"/>
    <w:rsid w:val="0059722D"/>
    <w:rsid w:val="005E121D"/>
    <w:rsid w:val="00622031"/>
    <w:rsid w:val="006265FE"/>
    <w:rsid w:val="00647801"/>
    <w:rsid w:val="006A4142"/>
    <w:rsid w:val="006E1D84"/>
    <w:rsid w:val="006F0718"/>
    <w:rsid w:val="00736617"/>
    <w:rsid w:val="007950AD"/>
    <w:rsid w:val="00796DA1"/>
    <w:rsid w:val="007D6794"/>
    <w:rsid w:val="007E2A05"/>
    <w:rsid w:val="007E4CD4"/>
    <w:rsid w:val="007F0161"/>
    <w:rsid w:val="008038FE"/>
    <w:rsid w:val="00825C7D"/>
    <w:rsid w:val="00850496"/>
    <w:rsid w:val="0085255F"/>
    <w:rsid w:val="0088530E"/>
    <w:rsid w:val="008A1B86"/>
    <w:rsid w:val="008B7C05"/>
    <w:rsid w:val="008E3523"/>
    <w:rsid w:val="008F4342"/>
    <w:rsid w:val="00912E5D"/>
    <w:rsid w:val="00920DEE"/>
    <w:rsid w:val="009373AE"/>
    <w:rsid w:val="00947C3F"/>
    <w:rsid w:val="0097742C"/>
    <w:rsid w:val="009776FC"/>
    <w:rsid w:val="009821B1"/>
    <w:rsid w:val="009822B9"/>
    <w:rsid w:val="009B4D74"/>
    <w:rsid w:val="009E13A7"/>
    <w:rsid w:val="00A05726"/>
    <w:rsid w:val="00A20C3B"/>
    <w:rsid w:val="00A269B8"/>
    <w:rsid w:val="00A56778"/>
    <w:rsid w:val="00A802D8"/>
    <w:rsid w:val="00A865AE"/>
    <w:rsid w:val="00AA6587"/>
    <w:rsid w:val="00AB397A"/>
    <w:rsid w:val="00AC6DBA"/>
    <w:rsid w:val="00AD0D81"/>
    <w:rsid w:val="00AE1D16"/>
    <w:rsid w:val="00AE6239"/>
    <w:rsid w:val="00AE71C2"/>
    <w:rsid w:val="00B15566"/>
    <w:rsid w:val="00B46340"/>
    <w:rsid w:val="00B729D3"/>
    <w:rsid w:val="00B75A45"/>
    <w:rsid w:val="00B90EDA"/>
    <w:rsid w:val="00B93A95"/>
    <w:rsid w:val="00BC0CE8"/>
    <w:rsid w:val="00BC7595"/>
    <w:rsid w:val="00C1548E"/>
    <w:rsid w:val="00C20C88"/>
    <w:rsid w:val="00D0466C"/>
    <w:rsid w:val="00D04760"/>
    <w:rsid w:val="00D31D07"/>
    <w:rsid w:val="00D460ED"/>
    <w:rsid w:val="00D56315"/>
    <w:rsid w:val="00D72ECD"/>
    <w:rsid w:val="00D914F5"/>
    <w:rsid w:val="00DB4E64"/>
    <w:rsid w:val="00DB7C48"/>
    <w:rsid w:val="00DE705E"/>
    <w:rsid w:val="00E0653C"/>
    <w:rsid w:val="00E12B5B"/>
    <w:rsid w:val="00E15C2F"/>
    <w:rsid w:val="00E5178F"/>
    <w:rsid w:val="00E7296F"/>
    <w:rsid w:val="00E80DB4"/>
    <w:rsid w:val="00EB147F"/>
    <w:rsid w:val="00EE2417"/>
    <w:rsid w:val="00F15739"/>
    <w:rsid w:val="00FB35F7"/>
    <w:rsid w:val="00FC4997"/>
    <w:rsid w:val="00FD03CD"/>
    <w:rsid w:val="00FF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table" w:styleId="af4">
    <w:name w:val="Table Grid"/>
    <w:basedOn w:val="a1"/>
    <w:uiPriority w:val="59"/>
    <w:qFormat/>
    <w:rsid w:val="00353B99"/>
    <w:pPr>
      <w:spacing w:after="0" w:line="240" w:lineRule="auto"/>
    </w:pPr>
    <w:rPr>
      <w:rFonts w:eastAsia="Times New Roman"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FF3C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5">
    <w:name w:val="header"/>
    <w:basedOn w:val="a"/>
    <w:link w:val="af6"/>
    <w:uiPriority w:val="99"/>
    <w:unhideWhenUsed/>
    <w:rsid w:val="00124AE0"/>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124AE0"/>
  </w:style>
  <w:style w:type="paragraph" w:styleId="af7">
    <w:name w:val="footer"/>
    <w:basedOn w:val="a"/>
    <w:link w:val="af8"/>
    <w:uiPriority w:val="99"/>
    <w:unhideWhenUsed/>
    <w:rsid w:val="00124AE0"/>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124AE0"/>
  </w:style>
  <w:style w:type="paragraph" w:customStyle="1" w:styleId="10">
    <w:name w:val="Обычный1"/>
    <w:link w:val="Normal"/>
    <w:qFormat/>
    <w:rsid w:val="001D1208"/>
    <w:pPr>
      <w:suppressAutoHyphens/>
      <w:spacing w:after="0" w:line="276" w:lineRule="auto"/>
    </w:pPr>
    <w:rPr>
      <w:rFonts w:ascii="Arial" w:eastAsia="Arial" w:hAnsi="Arial" w:cs="Arial"/>
      <w:color w:val="000000"/>
      <w:lang w:eastAsia="zh-CN"/>
    </w:rPr>
  </w:style>
  <w:style w:type="paragraph" w:customStyle="1" w:styleId="tl">
    <w:name w:val="tl"/>
    <w:basedOn w:val="a"/>
    <w:qFormat/>
    <w:rsid w:val="001D1208"/>
    <w:pPr>
      <w:widowControl w:val="0"/>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Normal">
    <w:name w:val="Normal Знак"/>
    <w:link w:val="10"/>
    <w:qFormat/>
    <w:rsid w:val="001D1208"/>
    <w:rPr>
      <w:rFonts w:ascii="Arial" w:eastAsia="Arial" w:hAnsi="Arial" w:cs="Arial"/>
      <w:color w:val="000000"/>
      <w:lang w:eastAsia="zh-CN"/>
    </w:rPr>
  </w:style>
  <w:style w:type="paragraph" w:customStyle="1" w:styleId="LO-normal">
    <w:name w:val="LO-normal"/>
    <w:qFormat/>
    <w:rsid w:val="00D56315"/>
    <w:pPr>
      <w:spacing w:after="0" w:line="276" w:lineRule="auto"/>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table" w:styleId="af4">
    <w:name w:val="Table Grid"/>
    <w:basedOn w:val="a1"/>
    <w:uiPriority w:val="59"/>
    <w:qFormat/>
    <w:rsid w:val="00353B99"/>
    <w:pPr>
      <w:spacing w:after="0" w:line="240" w:lineRule="auto"/>
    </w:pPr>
    <w:rPr>
      <w:rFonts w:eastAsia="Times New Roman"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FF3C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5">
    <w:name w:val="header"/>
    <w:basedOn w:val="a"/>
    <w:link w:val="af6"/>
    <w:uiPriority w:val="99"/>
    <w:unhideWhenUsed/>
    <w:rsid w:val="00124AE0"/>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124AE0"/>
  </w:style>
  <w:style w:type="paragraph" w:styleId="af7">
    <w:name w:val="footer"/>
    <w:basedOn w:val="a"/>
    <w:link w:val="af8"/>
    <w:uiPriority w:val="99"/>
    <w:unhideWhenUsed/>
    <w:rsid w:val="00124AE0"/>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124AE0"/>
  </w:style>
  <w:style w:type="paragraph" w:customStyle="1" w:styleId="10">
    <w:name w:val="Обычный1"/>
    <w:link w:val="Normal"/>
    <w:qFormat/>
    <w:rsid w:val="001D1208"/>
    <w:pPr>
      <w:suppressAutoHyphens/>
      <w:spacing w:after="0" w:line="276" w:lineRule="auto"/>
    </w:pPr>
    <w:rPr>
      <w:rFonts w:ascii="Arial" w:eastAsia="Arial" w:hAnsi="Arial" w:cs="Arial"/>
      <w:color w:val="000000"/>
      <w:lang w:eastAsia="zh-CN"/>
    </w:rPr>
  </w:style>
  <w:style w:type="paragraph" w:customStyle="1" w:styleId="tl">
    <w:name w:val="tl"/>
    <w:basedOn w:val="a"/>
    <w:qFormat/>
    <w:rsid w:val="001D1208"/>
    <w:pPr>
      <w:widowControl w:val="0"/>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Normal">
    <w:name w:val="Normal Знак"/>
    <w:link w:val="10"/>
    <w:qFormat/>
    <w:rsid w:val="001D1208"/>
    <w:rPr>
      <w:rFonts w:ascii="Arial" w:eastAsia="Arial" w:hAnsi="Arial" w:cs="Arial"/>
      <w:color w:val="000000"/>
      <w:lang w:eastAsia="zh-CN"/>
    </w:rPr>
  </w:style>
  <w:style w:type="paragraph" w:customStyle="1" w:styleId="LO-normal">
    <w:name w:val="LO-normal"/>
    <w:qFormat/>
    <w:rsid w:val="00D56315"/>
    <w:pPr>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12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041-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v0521500-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5" Type="http://schemas.openxmlformats.org/officeDocument/2006/relationships/hyperlink" Target="https://zakon.rada.gov.ua/laws/show/z0939-21"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adnuk.com.ua/pravova-baza/nakaz-minekonomiky-pro-zatverdzhennia-formy-i-vymoh-do-zabezpechennia-tendernoi-propozytsii-propozytsii/" TargetMode="External"/><Relationship Id="rId14" Type="http://schemas.openxmlformats.org/officeDocument/2006/relationships/hyperlink" Target="https://zakon.rada.gov.ua/laws/show/z093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2212</Words>
  <Characters>12612</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11</cp:revision>
  <dcterms:created xsi:type="dcterms:W3CDTF">2023-11-13T12:43:00Z</dcterms:created>
  <dcterms:modified xsi:type="dcterms:W3CDTF">2023-11-14T12:38:00Z</dcterms:modified>
</cp:coreProperties>
</file>