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CBF6" w14:textId="77777777" w:rsidR="00544A7C" w:rsidRPr="00F9082F" w:rsidRDefault="00544A7C" w:rsidP="00062B69">
      <w:pPr>
        <w:ind w:left="360"/>
        <w:rPr>
          <w:b/>
          <w:szCs w:val="28"/>
        </w:rPr>
      </w:pPr>
      <w:r w:rsidRPr="00F9082F">
        <w:br/>
      </w:r>
      <w:r w:rsidRPr="00F9082F">
        <w:br/>
      </w:r>
      <w:r w:rsidRPr="00F9082F">
        <w:rPr>
          <w:szCs w:val="28"/>
        </w:rPr>
        <w:t xml:space="preserve">                                                                           </w:t>
      </w:r>
      <w:r w:rsidR="004A5907" w:rsidRPr="00F9082F">
        <w:rPr>
          <w:szCs w:val="28"/>
        </w:rPr>
        <w:t xml:space="preserve">         </w:t>
      </w:r>
      <w:r w:rsidRPr="00F9082F">
        <w:rPr>
          <w:szCs w:val="28"/>
        </w:rPr>
        <w:t xml:space="preserve">           </w:t>
      </w:r>
      <w:r w:rsidR="004A5907" w:rsidRPr="00F9082F">
        <w:rPr>
          <w:szCs w:val="28"/>
        </w:rPr>
        <w:t xml:space="preserve">     </w:t>
      </w:r>
      <w:r w:rsidRPr="00F9082F">
        <w:rPr>
          <w:szCs w:val="28"/>
        </w:rPr>
        <w:t xml:space="preserve">Додаток </w:t>
      </w:r>
      <w:r w:rsidR="00DC6679" w:rsidRPr="00F9082F">
        <w:rPr>
          <w:szCs w:val="28"/>
        </w:rPr>
        <w:t>1</w:t>
      </w:r>
    </w:p>
    <w:p w14:paraId="57E86113" w14:textId="77777777" w:rsidR="004A5907" w:rsidRPr="00F9082F" w:rsidRDefault="004A5907" w:rsidP="004A5907">
      <w:pPr>
        <w:ind w:firstLine="709"/>
        <w:jc w:val="center"/>
      </w:pPr>
      <w:r w:rsidRPr="00F9082F">
        <w:t xml:space="preserve">                                                                                      </w:t>
      </w:r>
      <w:r w:rsidR="00544A7C" w:rsidRPr="00F9082F">
        <w:t xml:space="preserve">до оголошення про проведення </w:t>
      </w:r>
    </w:p>
    <w:p w14:paraId="08E10566" w14:textId="77777777" w:rsidR="00544A7C" w:rsidRPr="00F9082F" w:rsidRDefault="004A5907" w:rsidP="004A5907">
      <w:pPr>
        <w:ind w:firstLine="709"/>
        <w:jc w:val="center"/>
      </w:pPr>
      <w:r w:rsidRPr="00F9082F">
        <w:t xml:space="preserve">                                                                  </w:t>
      </w:r>
      <w:r w:rsidR="00544A7C" w:rsidRPr="00F9082F">
        <w:t>спрощеної закупівлі</w:t>
      </w:r>
    </w:p>
    <w:p w14:paraId="3B98D852" w14:textId="77777777" w:rsidR="00544A7C" w:rsidRPr="00F9082F" w:rsidRDefault="00544A7C" w:rsidP="00544A7C">
      <w:pPr>
        <w:pStyle w:val="8"/>
        <w:spacing w:before="0"/>
        <w:ind w:firstLine="709"/>
        <w:jc w:val="center"/>
        <w:rPr>
          <w:rFonts w:ascii="Times New Roman" w:hAnsi="Times New Roman" w:cs="Times New Roman"/>
          <w:b/>
          <w:i/>
          <w:color w:val="auto"/>
          <w:szCs w:val="28"/>
        </w:rPr>
      </w:pPr>
    </w:p>
    <w:p w14:paraId="71AF9974" w14:textId="77777777" w:rsidR="00544A7C" w:rsidRPr="00F9082F" w:rsidRDefault="00544A7C" w:rsidP="00544A7C">
      <w:pPr>
        <w:pStyle w:val="8"/>
        <w:spacing w:before="0"/>
        <w:ind w:firstLine="709"/>
        <w:jc w:val="center"/>
        <w:rPr>
          <w:rFonts w:ascii="Times New Roman" w:hAnsi="Times New Roman" w:cs="Times New Roman"/>
          <w:b/>
          <w:i/>
          <w:color w:val="auto"/>
          <w:sz w:val="28"/>
          <w:szCs w:val="28"/>
        </w:rPr>
      </w:pPr>
    </w:p>
    <w:p w14:paraId="789EE4E8" w14:textId="77777777" w:rsidR="00544A7C" w:rsidRPr="00F9082F" w:rsidRDefault="004A5907" w:rsidP="004A5907">
      <w:pPr>
        <w:ind w:firstLine="709"/>
        <w:jc w:val="center"/>
        <w:rPr>
          <w:b/>
          <w:bCs/>
          <w:sz w:val="32"/>
          <w:szCs w:val="32"/>
        </w:rPr>
      </w:pPr>
      <w:r w:rsidRPr="00F9082F">
        <w:rPr>
          <w:rFonts w:eastAsia="Calibri"/>
          <w:b/>
          <w:bCs/>
          <w:sz w:val="32"/>
          <w:szCs w:val="32"/>
          <w:lang w:eastAsia="en-US"/>
        </w:rPr>
        <w:t>Інша інформація</w:t>
      </w:r>
    </w:p>
    <w:p w14:paraId="02C09C89" w14:textId="77777777" w:rsidR="00544A7C" w:rsidRPr="00F9082F" w:rsidRDefault="00544A7C" w:rsidP="00544A7C">
      <w:pPr>
        <w:pStyle w:val="6"/>
        <w:spacing w:before="0"/>
        <w:ind w:firstLine="709"/>
        <w:jc w:val="right"/>
        <w:rPr>
          <w:rFonts w:ascii="Times New Roman" w:hAnsi="Times New Roman" w:cs="Times New Roman"/>
          <w:b/>
          <w:i w:val="0"/>
          <w:iCs w:val="0"/>
          <w:color w:val="000000" w:themeColor="text1"/>
        </w:rPr>
      </w:pPr>
      <w:r w:rsidRPr="00F9082F">
        <w:rPr>
          <w:rFonts w:ascii="Times New Roman" w:hAnsi="Times New Roman" w:cs="Times New Roman"/>
          <w:b/>
          <w:i w:val="0"/>
          <w:iCs w:val="0"/>
          <w:color w:val="000000" w:themeColor="text1"/>
        </w:rPr>
        <w:t>Таблиця 1</w:t>
      </w:r>
    </w:p>
    <w:p w14:paraId="3241D7D0" w14:textId="77777777" w:rsidR="00544A7C" w:rsidRPr="00F9082F" w:rsidRDefault="00544A7C" w:rsidP="00544A7C">
      <w:pPr>
        <w:ind w:firstLine="709"/>
      </w:pPr>
    </w:p>
    <w:p w14:paraId="23010834" w14:textId="77777777" w:rsidR="00544A7C" w:rsidRPr="00F9082F" w:rsidRDefault="00544A7C" w:rsidP="00544A7C">
      <w:pPr>
        <w:ind w:firstLine="709"/>
        <w:jc w:val="center"/>
        <w:rPr>
          <w:b/>
          <w:bCs/>
        </w:rPr>
      </w:pPr>
      <w:r w:rsidRPr="00F9082F">
        <w:rPr>
          <w:b/>
          <w:bCs/>
        </w:rPr>
        <w:t>Для підтвердження відповідності кваліфікаційним критеріям учасник у складі своєї пропозиції надає наступні документи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8223"/>
      </w:tblGrid>
      <w:tr w:rsidR="00544A7C" w:rsidRPr="00F9082F" w14:paraId="049020A1" w14:textId="77777777" w:rsidTr="004A5907">
        <w:trPr>
          <w:trHeight w:val="277"/>
        </w:trPr>
        <w:tc>
          <w:tcPr>
            <w:tcW w:w="2091" w:type="dxa"/>
            <w:vAlign w:val="center"/>
          </w:tcPr>
          <w:p w14:paraId="79A481DD" w14:textId="77777777" w:rsidR="00544A7C" w:rsidRPr="00F9082F" w:rsidRDefault="00544A7C" w:rsidP="004A5907">
            <w:pPr>
              <w:widowControl w:val="0"/>
              <w:jc w:val="center"/>
              <w:rPr>
                <w:bCs/>
              </w:rPr>
            </w:pPr>
            <w:r w:rsidRPr="00F9082F">
              <w:rPr>
                <w:b/>
                <w:bCs/>
              </w:rPr>
              <w:t>Кваліфікаційний критерій</w:t>
            </w:r>
          </w:p>
        </w:tc>
        <w:tc>
          <w:tcPr>
            <w:tcW w:w="8223" w:type="dxa"/>
            <w:vAlign w:val="center"/>
          </w:tcPr>
          <w:p w14:paraId="3716E65C" w14:textId="77777777" w:rsidR="00544A7C" w:rsidRPr="00F9082F" w:rsidRDefault="00544A7C" w:rsidP="004A5907">
            <w:pPr>
              <w:widowControl w:val="0"/>
              <w:jc w:val="center"/>
              <w:rPr>
                <w:b/>
              </w:rPr>
            </w:pPr>
            <w:r w:rsidRPr="00F9082F">
              <w:rPr>
                <w:b/>
              </w:rPr>
              <w:t xml:space="preserve">Документ, який підтверджує відповідність </w:t>
            </w:r>
          </w:p>
        </w:tc>
      </w:tr>
      <w:tr w:rsidR="00544A7C" w:rsidRPr="00F9082F" w14:paraId="6EECB05E" w14:textId="77777777" w:rsidTr="004A5907">
        <w:trPr>
          <w:trHeight w:val="276"/>
        </w:trPr>
        <w:tc>
          <w:tcPr>
            <w:tcW w:w="2091" w:type="dxa"/>
          </w:tcPr>
          <w:p w14:paraId="284085B9" w14:textId="44E6F7AE" w:rsidR="00544A7C" w:rsidRPr="00F9082F" w:rsidRDefault="00544A7C" w:rsidP="004A5907">
            <w:pPr>
              <w:rPr>
                <w:b/>
                <w:bCs/>
              </w:rPr>
            </w:pPr>
            <w:r w:rsidRPr="00F9082F">
              <w:rPr>
                <w:b/>
                <w:bCs/>
              </w:rPr>
              <w:t xml:space="preserve">1. Наявність </w:t>
            </w:r>
            <w:r w:rsidR="00E77124">
              <w:rPr>
                <w:b/>
                <w:bCs/>
              </w:rPr>
              <w:t>документально підтвердженого досвіду виконання аналогічного договору</w:t>
            </w:r>
          </w:p>
          <w:p w14:paraId="4E56DDC0" w14:textId="77777777" w:rsidR="00544A7C" w:rsidRPr="00F9082F" w:rsidRDefault="00544A7C" w:rsidP="004A5907">
            <w:pPr>
              <w:widowControl w:val="0"/>
              <w:rPr>
                <w:b/>
                <w:bCs/>
              </w:rPr>
            </w:pPr>
          </w:p>
        </w:tc>
        <w:tc>
          <w:tcPr>
            <w:tcW w:w="8223" w:type="dxa"/>
          </w:tcPr>
          <w:p w14:paraId="6E6EF89E" w14:textId="35F51A27" w:rsidR="00E77124" w:rsidRPr="00E77124" w:rsidRDefault="00E77124" w:rsidP="008755E0">
            <w:pPr>
              <w:pStyle w:val="ac"/>
              <w:numPr>
                <w:ilvl w:val="1"/>
                <w:numId w:val="16"/>
              </w:numPr>
              <w:ind w:left="0"/>
              <w:jc w:val="both"/>
              <w:rPr>
                <w:b/>
                <w:sz w:val="16"/>
                <w:szCs w:val="16"/>
                <w:u w:val="single"/>
              </w:rPr>
            </w:pPr>
            <w:r w:rsidRPr="00E77124">
              <w:rPr>
                <w:iCs/>
              </w:rPr>
              <w:t>Надається довідка у довільній формі, складена учасником торгів, що містить інформацію про виконання аналогічн</w:t>
            </w:r>
            <w:r w:rsidR="00114655">
              <w:rPr>
                <w:iCs/>
              </w:rPr>
              <w:t>их</w:t>
            </w:r>
            <w:r w:rsidRPr="00E77124">
              <w:rPr>
                <w:iCs/>
              </w:rPr>
              <w:t>, раніше укладен</w:t>
            </w:r>
            <w:r w:rsidR="00114655">
              <w:rPr>
                <w:iCs/>
              </w:rPr>
              <w:t>их</w:t>
            </w:r>
            <w:r w:rsidRPr="00E77124">
              <w:rPr>
                <w:iCs/>
              </w:rPr>
              <w:t xml:space="preserve"> договор</w:t>
            </w:r>
            <w:r w:rsidR="00114655">
              <w:rPr>
                <w:iCs/>
              </w:rPr>
              <w:t xml:space="preserve">ів (не менше </w:t>
            </w:r>
            <w:r w:rsidR="003F4BC9">
              <w:rPr>
                <w:iCs/>
              </w:rPr>
              <w:t>одного</w:t>
            </w:r>
            <w:r w:rsidR="00114655">
              <w:rPr>
                <w:iCs/>
              </w:rPr>
              <w:t xml:space="preserve"> договор</w:t>
            </w:r>
            <w:r w:rsidR="003F4BC9">
              <w:rPr>
                <w:iCs/>
              </w:rPr>
              <w:t>у</w:t>
            </w:r>
            <w:r w:rsidR="00114655">
              <w:rPr>
                <w:iCs/>
              </w:rPr>
              <w:t xml:space="preserve"> за останні три роки)</w:t>
            </w:r>
            <w:r w:rsidRPr="00E77124">
              <w:rPr>
                <w:iCs/>
              </w:rPr>
              <w:t xml:space="preserve"> (крім відомостей, що становлять комерційну таємницю) </w:t>
            </w:r>
            <w:r w:rsidRPr="00E77124">
              <w:rPr>
                <w:b/>
                <w:iCs/>
              </w:rPr>
              <w:t>із зазначенням:</w:t>
            </w:r>
          </w:p>
          <w:p w14:paraId="52F795F0" w14:textId="77777777" w:rsidR="00E77124" w:rsidRPr="00E77124" w:rsidRDefault="00E77124" w:rsidP="008755E0">
            <w:pPr>
              <w:pStyle w:val="ac"/>
              <w:numPr>
                <w:ilvl w:val="1"/>
                <w:numId w:val="16"/>
              </w:numPr>
              <w:ind w:left="0"/>
              <w:jc w:val="both"/>
              <w:rPr>
                <w:sz w:val="16"/>
                <w:szCs w:val="16"/>
                <w:u w:val="single"/>
              </w:rPr>
            </w:pPr>
            <w:r w:rsidRPr="00E77124">
              <w:rPr>
                <w:iCs/>
              </w:rPr>
              <w:t>– найменування контрагента,</w:t>
            </w:r>
          </w:p>
          <w:p w14:paraId="6C2659DC" w14:textId="21340D4F" w:rsidR="00544A7C" w:rsidRPr="00E77124" w:rsidRDefault="00E77124" w:rsidP="008755E0">
            <w:pPr>
              <w:pStyle w:val="ac"/>
              <w:numPr>
                <w:ilvl w:val="1"/>
                <w:numId w:val="16"/>
              </w:numPr>
              <w:ind w:left="0"/>
              <w:jc w:val="both"/>
              <w:rPr>
                <w:sz w:val="16"/>
                <w:szCs w:val="16"/>
                <w:u w:val="single"/>
              </w:rPr>
            </w:pPr>
            <w:r w:rsidRPr="00E77124">
              <w:rPr>
                <w:iCs/>
              </w:rPr>
              <w:t xml:space="preserve">- </w:t>
            </w:r>
            <w:r w:rsidR="00544A7C" w:rsidRPr="00E77124">
              <w:rPr>
                <w:iCs/>
              </w:rPr>
              <w:t xml:space="preserve"> </w:t>
            </w:r>
            <w:r>
              <w:rPr>
                <w:iCs/>
              </w:rPr>
              <w:t>предмету договору,</w:t>
            </w:r>
          </w:p>
          <w:p w14:paraId="64EF565B" w14:textId="16F91A45" w:rsidR="00E77124" w:rsidRPr="003F4BC9" w:rsidRDefault="00E77124" w:rsidP="008755E0">
            <w:pPr>
              <w:pStyle w:val="ac"/>
              <w:numPr>
                <w:ilvl w:val="1"/>
                <w:numId w:val="16"/>
              </w:numPr>
              <w:ind w:left="0"/>
              <w:jc w:val="both"/>
              <w:rPr>
                <w:sz w:val="16"/>
                <w:szCs w:val="16"/>
                <w:u w:val="single"/>
              </w:rPr>
            </w:pPr>
            <w:r>
              <w:rPr>
                <w:iCs/>
              </w:rPr>
              <w:t xml:space="preserve">– кількість </w:t>
            </w:r>
            <w:r w:rsidR="008A0EBF">
              <w:rPr>
                <w:iCs/>
              </w:rPr>
              <w:t>об</w:t>
            </w:r>
            <w:r w:rsidR="008A0EBF" w:rsidRPr="008A0EBF">
              <w:rPr>
                <w:iCs/>
                <w:lang w:val="ru-RU"/>
              </w:rPr>
              <w:t>’</w:t>
            </w:r>
            <w:proofErr w:type="spellStart"/>
            <w:r w:rsidR="008A0EBF">
              <w:rPr>
                <w:iCs/>
              </w:rPr>
              <w:t>ємів</w:t>
            </w:r>
            <w:proofErr w:type="spellEnd"/>
            <w:r>
              <w:rPr>
                <w:iCs/>
              </w:rPr>
              <w:t xml:space="preserve"> </w:t>
            </w:r>
            <w:r w:rsidR="008A0EBF">
              <w:rPr>
                <w:iCs/>
              </w:rPr>
              <w:t xml:space="preserve">продажу </w:t>
            </w:r>
            <w:r>
              <w:rPr>
                <w:iCs/>
              </w:rPr>
              <w:t>разом з вартістю договору (вартість винагороди учасника),</w:t>
            </w:r>
          </w:p>
          <w:p w14:paraId="6D718335" w14:textId="7ED2F072" w:rsidR="003F4BC9" w:rsidRPr="00E77124" w:rsidRDefault="003F4BC9" w:rsidP="008755E0">
            <w:pPr>
              <w:pStyle w:val="ac"/>
              <w:numPr>
                <w:ilvl w:val="1"/>
                <w:numId w:val="16"/>
              </w:numPr>
              <w:ind w:left="0"/>
              <w:jc w:val="both"/>
              <w:rPr>
                <w:sz w:val="16"/>
                <w:szCs w:val="16"/>
                <w:u w:val="single"/>
              </w:rPr>
            </w:pPr>
            <w:r>
              <w:rPr>
                <w:iCs/>
              </w:rPr>
              <w:t>- дата, номер, термін дії договору.</w:t>
            </w:r>
          </w:p>
          <w:p w14:paraId="58EFD189" w14:textId="07F3EA79" w:rsidR="00E77124" w:rsidRPr="00E77124" w:rsidRDefault="00E77124" w:rsidP="008755E0">
            <w:pPr>
              <w:pStyle w:val="ac"/>
              <w:numPr>
                <w:ilvl w:val="1"/>
                <w:numId w:val="16"/>
              </w:numPr>
              <w:ind w:left="0"/>
              <w:jc w:val="both"/>
              <w:rPr>
                <w:sz w:val="16"/>
                <w:szCs w:val="16"/>
                <w:u w:val="single"/>
              </w:rPr>
            </w:pPr>
            <w:r>
              <w:rPr>
                <w:iCs/>
              </w:rPr>
              <w:t>– с</w:t>
            </w:r>
            <w:r w:rsidR="001051BF">
              <w:rPr>
                <w:iCs/>
              </w:rPr>
              <w:t>тан виконання договору (виконані</w:t>
            </w:r>
            <w:r>
              <w:rPr>
                <w:iCs/>
              </w:rPr>
              <w:t xml:space="preserve"> догов</w:t>
            </w:r>
            <w:r w:rsidR="001051BF">
              <w:rPr>
                <w:iCs/>
              </w:rPr>
              <w:t>о</w:t>
            </w:r>
            <w:r>
              <w:rPr>
                <w:iCs/>
              </w:rPr>
              <w:t>р</w:t>
            </w:r>
            <w:r w:rsidR="001051BF">
              <w:rPr>
                <w:iCs/>
              </w:rPr>
              <w:t>и</w:t>
            </w:r>
            <w:r>
              <w:rPr>
                <w:iCs/>
              </w:rPr>
              <w:t>).</w:t>
            </w:r>
          </w:p>
          <w:p w14:paraId="7B737409" w14:textId="77777777" w:rsidR="00544A7C" w:rsidRPr="003F4BC9" w:rsidRDefault="00114655" w:rsidP="004A5907">
            <w:pPr>
              <w:pStyle w:val="ac"/>
              <w:numPr>
                <w:ilvl w:val="1"/>
                <w:numId w:val="16"/>
              </w:numPr>
              <w:ind w:left="0"/>
              <w:jc w:val="both"/>
              <w:rPr>
                <w:sz w:val="16"/>
                <w:szCs w:val="16"/>
                <w:u w:val="single"/>
              </w:rPr>
            </w:pPr>
            <w:r>
              <w:rPr>
                <w:iCs/>
              </w:rPr>
              <w:t>– відгук від контрагентів про викон</w:t>
            </w:r>
            <w:r w:rsidR="001051BF">
              <w:rPr>
                <w:iCs/>
              </w:rPr>
              <w:t>ання договорів.</w:t>
            </w:r>
          </w:p>
          <w:p w14:paraId="165250A6" w14:textId="5401BEEF" w:rsidR="003F4BC9" w:rsidRPr="008A0EBF" w:rsidRDefault="003F4BC9" w:rsidP="003F4BC9">
            <w:pPr>
              <w:pStyle w:val="ac"/>
              <w:ind w:left="64"/>
              <w:jc w:val="both"/>
              <w:rPr>
                <w:sz w:val="16"/>
                <w:szCs w:val="16"/>
                <w:u w:val="single"/>
              </w:rPr>
            </w:pPr>
            <w:r>
              <w:rPr>
                <w:iCs/>
              </w:rPr>
              <w:t xml:space="preserve">Учасник подає </w:t>
            </w:r>
            <w:proofErr w:type="spellStart"/>
            <w:r>
              <w:rPr>
                <w:iCs/>
              </w:rPr>
              <w:t>скан</w:t>
            </w:r>
            <w:proofErr w:type="spellEnd"/>
            <w:r>
              <w:rPr>
                <w:iCs/>
              </w:rPr>
              <w:t xml:space="preserve">-копію договору з усіма додатками та змінами (якщо такі були) зазначеного в довідці, </w:t>
            </w:r>
            <w:proofErr w:type="spellStart"/>
            <w:r w:rsidR="00E229D0">
              <w:rPr>
                <w:iCs/>
              </w:rPr>
              <w:t>скан</w:t>
            </w:r>
            <w:proofErr w:type="spellEnd"/>
            <w:r w:rsidR="00E229D0">
              <w:rPr>
                <w:iCs/>
              </w:rPr>
              <w:t xml:space="preserve">-копії </w:t>
            </w:r>
            <w:r>
              <w:rPr>
                <w:iCs/>
              </w:rPr>
              <w:t>накладних</w:t>
            </w:r>
            <w:r w:rsidR="00E229D0">
              <w:rPr>
                <w:iCs/>
              </w:rPr>
              <w:t xml:space="preserve"> (актів приймання-передачі)</w:t>
            </w:r>
            <w:r>
              <w:rPr>
                <w:iCs/>
              </w:rPr>
              <w:t>.</w:t>
            </w:r>
          </w:p>
        </w:tc>
      </w:tr>
    </w:tbl>
    <w:p w14:paraId="71FF6B01" w14:textId="77777777" w:rsidR="00544A7C" w:rsidRPr="000764F0" w:rsidRDefault="00544A7C" w:rsidP="00544A7C">
      <w:pPr>
        <w:ind w:firstLine="709"/>
        <w:jc w:val="both"/>
        <w:rPr>
          <w:bCs/>
          <w:sz w:val="16"/>
          <w:szCs w:val="16"/>
        </w:rPr>
      </w:pPr>
    </w:p>
    <w:p w14:paraId="035D250B" w14:textId="77777777" w:rsidR="008A0EBF" w:rsidRDefault="008A0EBF" w:rsidP="008A0EBF">
      <w:pPr>
        <w:ind w:firstLine="709"/>
        <w:jc w:val="both"/>
        <w:rPr>
          <w:bCs/>
        </w:rPr>
      </w:pPr>
      <w:bookmarkStart w:id="0" w:name="_Hlk6819947"/>
    </w:p>
    <w:p w14:paraId="46C73A2D" w14:textId="77777777" w:rsidR="008A0EBF" w:rsidRDefault="008A0EBF" w:rsidP="008A0EBF">
      <w:pPr>
        <w:ind w:firstLine="709"/>
        <w:jc w:val="both"/>
        <w:rPr>
          <w:bCs/>
        </w:rPr>
      </w:pPr>
    </w:p>
    <w:bookmarkEnd w:id="0"/>
    <w:p w14:paraId="32596B16" w14:textId="77777777" w:rsidR="00E229D0" w:rsidRDefault="00E229D0" w:rsidP="00544A7C">
      <w:pPr>
        <w:ind w:firstLine="709"/>
        <w:jc w:val="right"/>
        <w:rPr>
          <w:b/>
        </w:rPr>
      </w:pPr>
    </w:p>
    <w:p w14:paraId="373AAB5C" w14:textId="77777777" w:rsidR="00E229D0" w:rsidRDefault="00E229D0" w:rsidP="00544A7C">
      <w:pPr>
        <w:ind w:firstLine="709"/>
        <w:jc w:val="right"/>
        <w:rPr>
          <w:b/>
        </w:rPr>
      </w:pPr>
    </w:p>
    <w:p w14:paraId="2BC684AF" w14:textId="77777777" w:rsidR="00E229D0" w:rsidRDefault="00E229D0" w:rsidP="00544A7C">
      <w:pPr>
        <w:ind w:firstLine="709"/>
        <w:jc w:val="right"/>
        <w:rPr>
          <w:b/>
        </w:rPr>
      </w:pPr>
    </w:p>
    <w:p w14:paraId="2D1C5A15" w14:textId="77777777" w:rsidR="00E229D0" w:rsidRDefault="00E229D0" w:rsidP="00544A7C">
      <w:pPr>
        <w:ind w:firstLine="709"/>
        <w:jc w:val="right"/>
        <w:rPr>
          <w:b/>
        </w:rPr>
      </w:pPr>
    </w:p>
    <w:p w14:paraId="4BABC63C" w14:textId="77777777" w:rsidR="00E229D0" w:rsidRDefault="00E229D0" w:rsidP="00544A7C">
      <w:pPr>
        <w:ind w:firstLine="709"/>
        <w:jc w:val="right"/>
        <w:rPr>
          <w:b/>
        </w:rPr>
      </w:pPr>
    </w:p>
    <w:p w14:paraId="27FBEE01" w14:textId="77777777" w:rsidR="00E229D0" w:rsidRDefault="00E229D0" w:rsidP="00544A7C">
      <w:pPr>
        <w:ind w:firstLine="709"/>
        <w:jc w:val="right"/>
        <w:rPr>
          <w:b/>
        </w:rPr>
      </w:pPr>
    </w:p>
    <w:p w14:paraId="516B84E8" w14:textId="77777777" w:rsidR="00E229D0" w:rsidRDefault="00E229D0" w:rsidP="00544A7C">
      <w:pPr>
        <w:ind w:firstLine="709"/>
        <w:jc w:val="right"/>
        <w:rPr>
          <w:b/>
        </w:rPr>
      </w:pPr>
    </w:p>
    <w:p w14:paraId="5A091A65" w14:textId="77777777" w:rsidR="00E229D0" w:rsidRDefault="00E229D0" w:rsidP="00544A7C">
      <w:pPr>
        <w:ind w:firstLine="709"/>
        <w:jc w:val="right"/>
        <w:rPr>
          <w:b/>
        </w:rPr>
      </w:pPr>
    </w:p>
    <w:p w14:paraId="6AE8AAA1" w14:textId="77777777" w:rsidR="00E229D0" w:rsidRDefault="00E229D0" w:rsidP="00544A7C">
      <w:pPr>
        <w:ind w:firstLine="709"/>
        <w:jc w:val="right"/>
        <w:rPr>
          <w:b/>
        </w:rPr>
      </w:pPr>
    </w:p>
    <w:p w14:paraId="026BE1E7" w14:textId="77777777" w:rsidR="00E229D0" w:rsidRDefault="00E229D0" w:rsidP="00544A7C">
      <w:pPr>
        <w:ind w:firstLine="709"/>
        <w:jc w:val="right"/>
        <w:rPr>
          <w:b/>
        </w:rPr>
      </w:pPr>
    </w:p>
    <w:p w14:paraId="6BAA4FCC" w14:textId="77777777" w:rsidR="00E229D0" w:rsidRDefault="00E229D0" w:rsidP="00544A7C">
      <w:pPr>
        <w:ind w:firstLine="709"/>
        <w:jc w:val="right"/>
        <w:rPr>
          <w:b/>
        </w:rPr>
      </w:pPr>
    </w:p>
    <w:p w14:paraId="22799B4D" w14:textId="77777777" w:rsidR="00E229D0" w:rsidRDefault="00E229D0" w:rsidP="00544A7C">
      <w:pPr>
        <w:ind w:firstLine="709"/>
        <w:jc w:val="right"/>
        <w:rPr>
          <w:b/>
        </w:rPr>
      </w:pPr>
    </w:p>
    <w:p w14:paraId="0D4242A8" w14:textId="77777777" w:rsidR="00E229D0" w:rsidRDefault="00E229D0" w:rsidP="00544A7C">
      <w:pPr>
        <w:ind w:firstLine="709"/>
        <w:jc w:val="right"/>
        <w:rPr>
          <w:b/>
        </w:rPr>
      </w:pPr>
    </w:p>
    <w:p w14:paraId="2783CEAE" w14:textId="77777777" w:rsidR="00E229D0" w:rsidRDefault="00E229D0" w:rsidP="00544A7C">
      <w:pPr>
        <w:ind w:firstLine="709"/>
        <w:jc w:val="right"/>
        <w:rPr>
          <w:b/>
        </w:rPr>
      </w:pPr>
    </w:p>
    <w:p w14:paraId="41BDD767" w14:textId="77777777" w:rsidR="00E229D0" w:rsidRDefault="00E229D0" w:rsidP="00544A7C">
      <w:pPr>
        <w:ind w:firstLine="709"/>
        <w:jc w:val="right"/>
        <w:rPr>
          <w:b/>
        </w:rPr>
      </w:pPr>
    </w:p>
    <w:p w14:paraId="5504D4C5" w14:textId="77777777" w:rsidR="00E229D0" w:rsidRDefault="00E229D0" w:rsidP="00544A7C">
      <w:pPr>
        <w:ind w:firstLine="709"/>
        <w:jc w:val="right"/>
        <w:rPr>
          <w:b/>
        </w:rPr>
      </w:pPr>
    </w:p>
    <w:p w14:paraId="4236CF74" w14:textId="77777777" w:rsidR="00E229D0" w:rsidRDefault="00E229D0" w:rsidP="00544A7C">
      <w:pPr>
        <w:ind w:firstLine="709"/>
        <w:jc w:val="right"/>
        <w:rPr>
          <w:b/>
        </w:rPr>
      </w:pPr>
    </w:p>
    <w:p w14:paraId="5413C427" w14:textId="77777777" w:rsidR="00E229D0" w:rsidRDefault="00E229D0" w:rsidP="00544A7C">
      <w:pPr>
        <w:ind w:firstLine="709"/>
        <w:jc w:val="right"/>
        <w:rPr>
          <w:b/>
        </w:rPr>
      </w:pPr>
    </w:p>
    <w:p w14:paraId="0E65AD70" w14:textId="77777777" w:rsidR="00E229D0" w:rsidRDefault="00E229D0" w:rsidP="00544A7C">
      <w:pPr>
        <w:ind w:firstLine="709"/>
        <w:jc w:val="right"/>
        <w:rPr>
          <w:b/>
        </w:rPr>
      </w:pPr>
    </w:p>
    <w:p w14:paraId="45DEC804" w14:textId="77777777" w:rsidR="00E229D0" w:rsidRDefault="00E229D0" w:rsidP="00544A7C">
      <w:pPr>
        <w:ind w:firstLine="709"/>
        <w:jc w:val="right"/>
        <w:rPr>
          <w:b/>
        </w:rPr>
      </w:pPr>
    </w:p>
    <w:p w14:paraId="7DBC459A" w14:textId="77777777" w:rsidR="00E229D0" w:rsidRDefault="00E229D0" w:rsidP="00544A7C">
      <w:pPr>
        <w:ind w:firstLine="709"/>
        <w:jc w:val="right"/>
        <w:rPr>
          <w:b/>
        </w:rPr>
      </w:pPr>
    </w:p>
    <w:p w14:paraId="03B84244" w14:textId="77777777" w:rsidR="00E229D0" w:rsidRDefault="00E229D0" w:rsidP="00544A7C">
      <w:pPr>
        <w:ind w:firstLine="709"/>
        <w:jc w:val="right"/>
        <w:rPr>
          <w:b/>
        </w:rPr>
      </w:pPr>
    </w:p>
    <w:p w14:paraId="0815D9BE" w14:textId="77777777" w:rsidR="00E229D0" w:rsidRDefault="00E229D0" w:rsidP="00544A7C">
      <w:pPr>
        <w:ind w:firstLine="709"/>
        <w:jc w:val="right"/>
        <w:rPr>
          <w:b/>
        </w:rPr>
      </w:pPr>
    </w:p>
    <w:p w14:paraId="50C3675F" w14:textId="4ED2CD2B" w:rsidR="00544A7C" w:rsidRPr="00F9082F" w:rsidRDefault="00544A7C" w:rsidP="00544A7C">
      <w:pPr>
        <w:ind w:firstLine="709"/>
        <w:jc w:val="right"/>
        <w:rPr>
          <w:b/>
        </w:rPr>
      </w:pPr>
      <w:r w:rsidRPr="00F9082F">
        <w:rPr>
          <w:b/>
        </w:rPr>
        <w:lastRenderedPageBreak/>
        <w:t>Таблиця 2</w:t>
      </w:r>
    </w:p>
    <w:p w14:paraId="736177FB" w14:textId="77777777" w:rsidR="00544A7C" w:rsidRPr="00F9082F" w:rsidRDefault="00544A7C" w:rsidP="00544A7C">
      <w:pPr>
        <w:ind w:firstLine="709"/>
        <w:jc w:val="right"/>
        <w:rPr>
          <w:b/>
        </w:rPr>
      </w:pPr>
    </w:p>
    <w:p w14:paraId="7D44DB88" w14:textId="77777777" w:rsidR="00544A7C" w:rsidRPr="00F9082F" w:rsidRDefault="00544A7C" w:rsidP="00544A7C">
      <w:pPr>
        <w:pStyle w:val="1"/>
        <w:spacing w:before="0" w:after="0"/>
        <w:ind w:firstLine="709"/>
        <w:jc w:val="center"/>
        <w:rPr>
          <w:rFonts w:ascii="Times New Roman" w:hAnsi="Times New Roman" w:cs="Times New Roman"/>
          <w:bCs w:val="0"/>
          <w:sz w:val="24"/>
          <w:szCs w:val="24"/>
        </w:rPr>
      </w:pPr>
      <w:r w:rsidRPr="00F9082F">
        <w:rPr>
          <w:rFonts w:ascii="Times New Roman" w:hAnsi="Times New Roman" w:cs="Times New Roman"/>
          <w:sz w:val="24"/>
          <w:szCs w:val="24"/>
        </w:rPr>
        <w:t>Інші документи, що мають бути подані учасником у складі своєї пропозиції</w:t>
      </w:r>
    </w:p>
    <w:tbl>
      <w:tblPr>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0263"/>
      </w:tblGrid>
      <w:tr w:rsidR="00544A7C" w:rsidRPr="00FE1827" w14:paraId="07FA3FD1" w14:textId="77777777" w:rsidTr="00E229D0">
        <w:trPr>
          <w:cantSplit/>
        </w:trPr>
        <w:tc>
          <w:tcPr>
            <w:tcW w:w="458" w:type="dxa"/>
            <w:vAlign w:val="center"/>
          </w:tcPr>
          <w:p w14:paraId="55A6DA47" w14:textId="77777777" w:rsidR="00544A7C" w:rsidRPr="00FE1827" w:rsidRDefault="00544A7C" w:rsidP="004A5907">
            <w:pPr>
              <w:tabs>
                <w:tab w:val="num" w:pos="1080"/>
                <w:tab w:val="left" w:pos="10381"/>
              </w:tabs>
              <w:jc w:val="center"/>
              <w:rPr>
                <w:b/>
                <w:bCs/>
              </w:rPr>
            </w:pPr>
            <w:r w:rsidRPr="00FE1827">
              <w:rPr>
                <w:b/>
                <w:bCs/>
              </w:rPr>
              <w:t>№</w:t>
            </w:r>
          </w:p>
        </w:tc>
        <w:tc>
          <w:tcPr>
            <w:tcW w:w="10263" w:type="dxa"/>
            <w:vAlign w:val="center"/>
          </w:tcPr>
          <w:p w14:paraId="7D10C8F4" w14:textId="77777777" w:rsidR="00544A7C" w:rsidRPr="00FE1827" w:rsidRDefault="00544A7C" w:rsidP="004A5907">
            <w:pPr>
              <w:tabs>
                <w:tab w:val="num" w:pos="1080"/>
                <w:tab w:val="left" w:pos="10381"/>
              </w:tabs>
              <w:jc w:val="center"/>
              <w:rPr>
                <w:b/>
                <w:bCs/>
              </w:rPr>
            </w:pPr>
            <w:r w:rsidRPr="00FE1827">
              <w:rPr>
                <w:b/>
                <w:bCs/>
              </w:rPr>
              <w:t>Назва документу</w:t>
            </w:r>
          </w:p>
        </w:tc>
      </w:tr>
      <w:tr w:rsidR="00544A7C" w:rsidRPr="00FE1827" w14:paraId="273A3AAE" w14:textId="77777777" w:rsidTr="00E229D0">
        <w:trPr>
          <w:cantSplit/>
        </w:trPr>
        <w:tc>
          <w:tcPr>
            <w:tcW w:w="458" w:type="dxa"/>
          </w:tcPr>
          <w:p w14:paraId="266EDC1D" w14:textId="77777777" w:rsidR="00544A7C" w:rsidRPr="00FE1827" w:rsidRDefault="00544A7C" w:rsidP="004A5907">
            <w:pPr>
              <w:numPr>
                <w:ilvl w:val="0"/>
                <w:numId w:val="4"/>
              </w:numPr>
              <w:tabs>
                <w:tab w:val="num" w:pos="817"/>
                <w:tab w:val="left" w:pos="10381"/>
              </w:tabs>
              <w:ind w:left="0" w:firstLine="0"/>
              <w:jc w:val="center"/>
            </w:pPr>
          </w:p>
        </w:tc>
        <w:tc>
          <w:tcPr>
            <w:tcW w:w="10263" w:type="dxa"/>
            <w:tcBorders>
              <w:top w:val="single" w:sz="4" w:space="0" w:color="auto"/>
              <w:left w:val="single" w:sz="4" w:space="0" w:color="auto"/>
              <w:bottom w:val="single" w:sz="4" w:space="0" w:color="auto"/>
              <w:right w:val="single" w:sz="4" w:space="0" w:color="auto"/>
            </w:tcBorders>
          </w:tcPr>
          <w:p w14:paraId="6C2B4B7D" w14:textId="77777777" w:rsidR="003F4BC9" w:rsidRPr="00FE1827" w:rsidRDefault="003F4BC9" w:rsidP="003F4BC9">
            <w:pPr>
              <w:jc w:val="center"/>
              <w:rPr>
                <w:b/>
                <w:color w:val="000000" w:themeColor="text1"/>
                <w:lang w:eastAsia="uk-UA"/>
              </w:rPr>
            </w:pPr>
            <w:r w:rsidRPr="00FE1827">
              <w:rPr>
                <w:b/>
                <w:color w:val="000000" w:themeColor="text1"/>
                <w:lang w:eastAsia="uk-UA"/>
              </w:rPr>
              <w:t>ФОРМА "ЦІНОВА ПРОПОЗИЦІЯ"</w:t>
            </w:r>
          </w:p>
          <w:p w14:paraId="53FBEF4C" w14:textId="4A6B7FA5" w:rsidR="003F4BC9" w:rsidRPr="00FE1827" w:rsidRDefault="003F4BC9" w:rsidP="003F4BC9">
            <w:pPr>
              <w:jc w:val="both"/>
              <w:rPr>
                <w:iCs/>
                <w:color w:val="000000" w:themeColor="text1"/>
                <w:lang w:eastAsia="uk-UA"/>
              </w:rPr>
            </w:pPr>
            <w:r w:rsidRPr="00FE1827">
              <w:rPr>
                <w:color w:val="000000" w:themeColor="text1"/>
                <w:lang w:eastAsia="uk-UA"/>
              </w:rPr>
              <w:t>Ми, ______(</w:t>
            </w:r>
            <w:r w:rsidRPr="00FE1827">
              <w:rPr>
                <w:i/>
                <w:color w:val="000000" w:themeColor="text1"/>
                <w:lang w:eastAsia="uk-UA"/>
              </w:rPr>
              <w:t>назва Учасника</w:t>
            </w:r>
            <w:r w:rsidRPr="00FE1827">
              <w:rPr>
                <w:color w:val="000000" w:themeColor="text1"/>
                <w:lang w:eastAsia="uk-UA"/>
              </w:rPr>
              <w:t xml:space="preserve">)____________,  надаємо  свою  пропозицію  щодо  участі  у   спрощеній закупівлі </w:t>
            </w:r>
            <w:r w:rsidRPr="00FE1827">
              <w:rPr>
                <w:i/>
                <w:iCs/>
                <w:color w:val="000000" w:themeColor="text1"/>
                <w:lang w:eastAsia="uk-UA"/>
              </w:rPr>
              <w:t>_______</w:t>
            </w:r>
            <w:r>
              <w:rPr>
                <w:b/>
                <w:color w:val="000000"/>
              </w:rPr>
              <w:t xml:space="preserve"> </w:t>
            </w:r>
            <w:r w:rsidR="005D7693">
              <w:rPr>
                <w:b/>
                <w:color w:val="000000"/>
              </w:rPr>
              <w:t xml:space="preserve">Дизельне паливо </w:t>
            </w:r>
            <w:r>
              <w:rPr>
                <w:b/>
                <w:color w:val="000000"/>
              </w:rPr>
              <w:t xml:space="preserve">(в </w:t>
            </w:r>
            <w:proofErr w:type="spellStart"/>
            <w:r>
              <w:rPr>
                <w:b/>
                <w:color w:val="000000"/>
              </w:rPr>
              <w:t>скретч</w:t>
            </w:r>
            <w:proofErr w:type="spellEnd"/>
            <w:r>
              <w:rPr>
                <w:b/>
                <w:color w:val="000000"/>
              </w:rPr>
              <w:t>-картках або талонах)</w:t>
            </w:r>
            <w:r w:rsidRPr="004B7802">
              <w:rPr>
                <w:b/>
                <w:iCs/>
              </w:rPr>
              <w:t xml:space="preserve"> , код CPV за ДК 021:2015 </w:t>
            </w:r>
            <w:r>
              <w:rPr>
                <w:b/>
                <w:iCs/>
              </w:rPr>
              <w:t>–</w:t>
            </w:r>
            <w:r w:rsidRPr="004B7802">
              <w:rPr>
                <w:iCs/>
              </w:rPr>
              <w:t xml:space="preserve"> </w:t>
            </w:r>
            <w:r>
              <w:rPr>
                <w:b/>
                <w:color w:val="000000"/>
              </w:rPr>
              <w:t>09130000-9</w:t>
            </w:r>
            <w:r w:rsidRPr="00DF76BE">
              <w:rPr>
                <w:b/>
                <w:bCs/>
              </w:rPr>
              <w:t xml:space="preserve">: </w:t>
            </w:r>
            <w:r w:rsidRPr="006F28D7">
              <w:rPr>
                <w:b/>
                <w:bCs/>
              </w:rPr>
              <w:t>Нафта і дистиляти</w:t>
            </w:r>
            <w:r>
              <w:rPr>
                <w:b/>
                <w:bCs/>
              </w:rPr>
              <w:t xml:space="preserve"> ____</w:t>
            </w:r>
            <w:r w:rsidRPr="00FE1827">
              <w:rPr>
                <w:i/>
                <w:color w:val="000000" w:themeColor="text1"/>
                <w:lang w:eastAsia="uk-UA"/>
              </w:rPr>
              <w:t xml:space="preserve"> (</w:t>
            </w:r>
            <w:r w:rsidRPr="00FE1827">
              <w:rPr>
                <w:iCs/>
                <w:color w:val="000000" w:themeColor="text1"/>
                <w:lang w:eastAsia="uk-UA"/>
              </w:rPr>
              <w:t>згідно умов Оголошення про проведення спрощеної закупівлі через систему електронних закупівель Замовника та додатків до неї.</w:t>
            </w:r>
          </w:p>
          <w:p w14:paraId="03181E3D" w14:textId="77777777" w:rsidR="003F4BC9" w:rsidRPr="00FE1827" w:rsidRDefault="003F4BC9" w:rsidP="003F4BC9">
            <w:pPr>
              <w:rPr>
                <w:color w:val="000000" w:themeColor="text1"/>
              </w:rPr>
            </w:pPr>
            <w:r w:rsidRPr="00FE1827">
              <w:rPr>
                <w:color w:val="000000" w:themeColor="text1"/>
              </w:rPr>
              <w:t>Ми, що нижче підписалися, вивчивши Оголошення про проведення спрощеної закупівлі через систему електронних закупівель та технічні, якісні та інші характеристики предмету закупівлі,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0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83"/>
              <w:gridCol w:w="1232"/>
              <w:gridCol w:w="43"/>
              <w:gridCol w:w="1144"/>
              <w:gridCol w:w="1091"/>
              <w:gridCol w:w="1362"/>
              <w:gridCol w:w="2576"/>
            </w:tblGrid>
            <w:tr w:rsidR="003F4BC9" w:rsidRPr="00FE1827" w14:paraId="0422222A" w14:textId="77777777" w:rsidTr="00E023FE">
              <w:tc>
                <w:tcPr>
                  <w:tcW w:w="10031" w:type="dxa"/>
                  <w:gridSpan w:val="7"/>
                  <w:tcBorders>
                    <w:top w:val="single" w:sz="6" w:space="0" w:color="auto"/>
                    <w:left w:val="single" w:sz="6" w:space="0" w:color="auto"/>
                    <w:bottom w:val="single" w:sz="6" w:space="0" w:color="auto"/>
                    <w:right w:val="single" w:sz="6" w:space="0" w:color="auto"/>
                  </w:tcBorders>
                  <w:shd w:val="clear" w:color="auto" w:fill="F2F2F2"/>
                </w:tcPr>
                <w:p w14:paraId="4F477A0D" w14:textId="77777777" w:rsidR="003F4BC9" w:rsidRPr="00FE1827" w:rsidRDefault="003F4BC9" w:rsidP="003F4BC9">
                  <w:pPr>
                    <w:contextualSpacing/>
                    <w:jc w:val="both"/>
                    <w:rPr>
                      <w:rFonts w:eastAsia="Calibri"/>
                      <w:b/>
                      <w:color w:val="000000" w:themeColor="text1"/>
                      <w:lang w:eastAsia="en-US"/>
                    </w:rPr>
                  </w:pPr>
                </w:p>
              </w:tc>
            </w:tr>
            <w:tr w:rsidR="003F4BC9" w:rsidRPr="00FE1827" w14:paraId="28708BD4" w14:textId="77777777" w:rsidTr="00E229D0">
              <w:trPr>
                <w:trHeight w:val="525"/>
              </w:trPr>
              <w:tc>
                <w:tcPr>
                  <w:tcW w:w="2583" w:type="dxa"/>
                  <w:vMerge w:val="restart"/>
                  <w:tcBorders>
                    <w:top w:val="single" w:sz="6" w:space="0" w:color="auto"/>
                    <w:left w:val="single" w:sz="6" w:space="0" w:color="auto"/>
                    <w:right w:val="single" w:sz="6" w:space="0" w:color="auto"/>
                  </w:tcBorders>
                </w:tcPr>
                <w:p w14:paraId="2C8545C7" w14:textId="77777777" w:rsidR="003F4BC9" w:rsidRPr="00FE1827" w:rsidRDefault="003F4BC9" w:rsidP="003F4BC9">
                  <w:pPr>
                    <w:spacing w:after="160" w:line="259" w:lineRule="auto"/>
                    <w:rPr>
                      <w:rFonts w:eastAsia="Calibri"/>
                      <w:b/>
                      <w:bCs/>
                      <w:color w:val="000000" w:themeColor="text1"/>
                      <w:lang w:eastAsia="en-US"/>
                    </w:rPr>
                  </w:pPr>
                  <w:r w:rsidRPr="00FE1827">
                    <w:rPr>
                      <w:rFonts w:eastAsia="Calibri"/>
                      <w:b/>
                      <w:bCs/>
                      <w:color w:val="000000" w:themeColor="text1"/>
                      <w:lang w:eastAsia="en-US"/>
                    </w:rPr>
                    <w:t>Найменування*  товару</w:t>
                  </w:r>
                </w:p>
              </w:tc>
              <w:tc>
                <w:tcPr>
                  <w:tcW w:w="1275" w:type="dxa"/>
                  <w:gridSpan w:val="2"/>
                  <w:vMerge w:val="restart"/>
                  <w:tcBorders>
                    <w:top w:val="single" w:sz="6" w:space="0" w:color="auto"/>
                    <w:left w:val="single" w:sz="6" w:space="0" w:color="auto"/>
                    <w:right w:val="single" w:sz="4" w:space="0" w:color="auto"/>
                  </w:tcBorders>
                </w:tcPr>
                <w:p w14:paraId="0FD2B6B1" w14:textId="6C8DAA9C" w:rsidR="003F4BC9" w:rsidRPr="00FE1827" w:rsidRDefault="003F4BC9" w:rsidP="003F4BC9">
                  <w:pPr>
                    <w:spacing w:after="160" w:line="259" w:lineRule="auto"/>
                    <w:rPr>
                      <w:rFonts w:eastAsia="Calibri"/>
                      <w:b/>
                      <w:bCs/>
                      <w:color w:val="000000" w:themeColor="text1"/>
                      <w:lang w:eastAsia="en-US"/>
                    </w:rPr>
                  </w:pPr>
                  <w:r w:rsidRPr="00FE1827">
                    <w:rPr>
                      <w:rFonts w:eastAsia="Calibri"/>
                      <w:b/>
                      <w:bCs/>
                      <w:color w:val="000000" w:themeColor="text1"/>
                      <w:lang w:eastAsia="en-US"/>
                    </w:rPr>
                    <w:t>Кількість</w:t>
                  </w:r>
                  <w:r>
                    <w:rPr>
                      <w:rFonts w:eastAsia="Calibri"/>
                      <w:b/>
                      <w:bCs/>
                      <w:color w:val="000000" w:themeColor="text1"/>
                      <w:lang w:eastAsia="en-US"/>
                    </w:rPr>
                    <w:t xml:space="preserve"> </w:t>
                  </w:r>
                </w:p>
              </w:tc>
              <w:tc>
                <w:tcPr>
                  <w:tcW w:w="1144" w:type="dxa"/>
                  <w:vMerge w:val="restart"/>
                  <w:tcBorders>
                    <w:top w:val="single" w:sz="6" w:space="0" w:color="auto"/>
                    <w:left w:val="single" w:sz="4" w:space="0" w:color="auto"/>
                    <w:right w:val="single" w:sz="6" w:space="0" w:color="auto"/>
                  </w:tcBorders>
                </w:tcPr>
                <w:p w14:paraId="5A24AF86" w14:textId="35FF1562" w:rsidR="003F4BC9" w:rsidRPr="00FE1827" w:rsidRDefault="003F4BC9" w:rsidP="003F4BC9">
                  <w:pPr>
                    <w:spacing w:after="160" w:line="259" w:lineRule="auto"/>
                    <w:rPr>
                      <w:rFonts w:eastAsia="Calibri"/>
                      <w:b/>
                      <w:bCs/>
                      <w:color w:val="000000" w:themeColor="text1"/>
                      <w:lang w:eastAsia="en-US"/>
                    </w:rPr>
                  </w:pPr>
                  <w:r>
                    <w:rPr>
                      <w:rFonts w:eastAsia="Calibri"/>
                      <w:b/>
                      <w:bCs/>
                      <w:color w:val="000000" w:themeColor="text1"/>
                      <w:lang w:eastAsia="en-US"/>
                    </w:rPr>
                    <w:t>Одиниці виміру</w:t>
                  </w:r>
                </w:p>
              </w:tc>
              <w:tc>
                <w:tcPr>
                  <w:tcW w:w="2453" w:type="dxa"/>
                  <w:gridSpan w:val="2"/>
                  <w:tcBorders>
                    <w:top w:val="single" w:sz="6" w:space="0" w:color="auto"/>
                    <w:left w:val="single" w:sz="6" w:space="0" w:color="auto"/>
                    <w:bottom w:val="single" w:sz="4" w:space="0" w:color="auto"/>
                    <w:right w:val="single" w:sz="6" w:space="0" w:color="auto"/>
                  </w:tcBorders>
                </w:tcPr>
                <w:p w14:paraId="21B75E26" w14:textId="1341B0B4" w:rsidR="003F4BC9" w:rsidRPr="00FE1827" w:rsidRDefault="003F4BC9" w:rsidP="003F4BC9">
                  <w:pPr>
                    <w:spacing w:after="160" w:line="259" w:lineRule="auto"/>
                    <w:rPr>
                      <w:rFonts w:eastAsia="Calibri"/>
                      <w:b/>
                      <w:bCs/>
                      <w:color w:val="000000" w:themeColor="text1"/>
                      <w:lang w:eastAsia="en-US"/>
                    </w:rPr>
                  </w:pPr>
                  <w:r w:rsidRPr="00FE1827">
                    <w:rPr>
                      <w:rFonts w:eastAsia="Calibri"/>
                      <w:b/>
                      <w:bCs/>
                      <w:color w:val="000000" w:themeColor="text1"/>
                      <w:lang w:eastAsia="en-US"/>
                    </w:rPr>
                    <w:t xml:space="preserve">Ціна за одиницю, грн., </w:t>
                  </w:r>
                </w:p>
              </w:tc>
              <w:tc>
                <w:tcPr>
                  <w:tcW w:w="2576" w:type="dxa"/>
                  <w:vMerge w:val="restart"/>
                  <w:tcBorders>
                    <w:top w:val="single" w:sz="6" w:space="0" w:color="auto"/>
                    <w:left w:val="single" w:sz="6" w:space="0" w:color="auto"/>
                    <w:right w:val="single" w:sz="6" w:space="0" w:color="auto"/>
                  </w:tcBorders>
                </w:tcPr>
                <w:p w14:paraId="3F6D2263" w14:textId="61417611" w:rsidR="003F4BC9" w:rsidRDefault="003F4BC9" w:rsidP="003F4BC9">
                  <w:pPr>
                    <w:spacing w:after="160" w:line="259" w:lineRule="auto"/>
                    <w:rPr>
                      <w:rFonts w:eastAsia="Calibri"/>
                      <w:b/>
                      <w:bCs/>
                      <w:color w:val="000000" w:themeColor="text1"/>
                      <w:lang w:eastAsia="en-US"/>
                    </w:rPr>
                  </w:pPr>
                  <w:r w:rsidRPr="00FE1827">
                    <w:rPr>
                      <w:rFonts w:eastAsia="Calibri"/>
                      <w:b/>
                      <w:bCs/>
                      <w:color w:val="000000" w:themeColor="text1"/>
                      <w:lang w:eastAsia="en-US"/>
                    </w:rPr>
                    <w:t>Загальна вартість</w:t>
                  </w:r>
                  <w:r>
                    <w:rPr>
                      <w:rFonts w:eastAsia="Calibri"/>
                      <w:b/>
                      <w:bCs/>
                      <w:color w:val="000000" w:themeColor="text1"/>
                      <w:lang w:eastAsia="en-US"/>
                    </w:rPr>
                    <w:t xml:space="preserve"> без ПДВ </w:t>
                  </w:r>
                  <w:r w:rsidRPr="00FE1827">
                    <w:rPr>
                      <w:rFonts w:eastAsia="Calibri"/>
                      <w:b/>
                      <w:bCs/>
                      <w:color w:val="000000" w:themeColor="text1"/>
                      <w:lang w:eastAsia="en-US"/>
                    </w:rPr>
                    <w:t xml:space="preserve">, грн., </w:t>
                  </w:r>
                </w:p>
                <w:p w14:paraId="12A393FA" w14:textId="26B9C2A6" w:rsidR="003F4BC9" w:rsidRPr="00FE1827" w:rsidRDefault="003F4BC9" w:rsidP="003F4BC9">
                  <w:pPr>
                    <w:spacing w:after="160" w:line="259" w:lineRule="auto"/>
                    <w:rPr>
                      <w:rFonts w:eastAsia="Calibri"/>
                      <w:b/>
                      <w:bCs/>
                      <w:color w:val="000000" w:themeColor="text1"/>
                      <w:lang w:eastAsia="en-US"/>
                    </w:rPr>
                  </w:pPr>
                </w:p>
              </w:tc>
            </w:tr>
            <w:tr w:rsidR="003F4BC9" w:rsidRPr="00FE1827" w14:paraId="7EFCBBD4" w14:textId="77777777" w:rsidTr="00E229D0">
              <w:trPr>
                <w:trHeight w:val="2325"/>
              </w:trPr>
              <w:tc>
                <w:tcPr>
                  <w:tcW w:w="2583" w:type="dxa"/>
                  <w:vMerge/>
                  <w:tcBorders>
                    <w:left w:val="single" w:sz="6" w:space="0" w:color="auto"/>
                    <w:bottom w:val="single" w:sz="6" w:space="0" w:color="auto"/>
                    <w:right w:val="single" w:sz="6" w:space="0" w:color="auto"/>
                  </w:tcBorders>
                </w:tcPr>
                <w:p w14:paraId="68B26201" w14:textId="77777777" w:rsidR="003F4BC9" w:rsidRPr="00FE1827" w:rsidRDefault="003F4BC9" w:rsidP="003F4BC9">
                  <w:pPr>
                    <w:spacing w:after="160" w:line="259" w:lineRule="auto"/>
                    <w:rPr>
                      <w:rFonts w:eastAsia="Calibri"/>
                      <w:b/>
                      <w:bCs/>
                      <w:color w:val="000000" w:themeColor="text1"/>
                      <w:lang w:eastAsia="en-US"/>
                    </w:rPr>
                  </w:pPr>
                </w:p>
              </w:tc>
              <w:tc>
                <w:tcPr>
                  <w:tcW w:w="1275" w:type="dxa"/>
                  <w:gridSpan w:val="2"/>
                  <w:vMerge/>
                  <w:tcBorders>
                    <w:left w:val="single" w:sz="6" w:space="0" w:color="auto"/>
                    <w:bottom w:val="single" w:sz="6" w:space="0" w:color="auto"/>
                    <w:right w:val="single" w:sz="4" w:space="0" w:color="auto"/>
                  </w:tcBorders>
                </w:tcPr>
                <w:p w14:paraId="1E66AAEA" w14:textId="77777777" w:rsidR="003F4BC9" w:rsidRPr="00FE1827" w:rsidRDefault="003F4BC9" w:rsidP="003F4BC9">
                  <w:pPr>
                    <w:spacing w:after="160" w:line="259" w:lineRule="auto"/>
                    <w:rPr>
                      <w:rFonts w:eastAsia="Calibri"/>
                      <w:b/>
                      <w:bCs/>
                      <w:color w:val="000000" w:themeColor="text1"/>
                      <w:lang w:eastAsia="en-US"/>
                    </w:rPr>
                  </w:pPr>
                </w:p>
              </w:tc>
              <w:tc>
                <w:tcPr>
                  <w:tcW w:w="1144" w:type="dxa"/>
                  <w:vMerge/>
                  <w:tcBorders>
                    <w:left w:val="single" w:sz="4" w:space="0" w:color="auto"/>
                    <w:bottom w:val="single" w:sz="6" w:space="0" w:color="auto"/>
                    <w:right w:val="single" w:sz="6" w:space="0" w:color="auto"/>
                  </w:tcBorders>
                </w:tcPr>
                <w:p w14:paraId="00107ABF" w14:textId="77777777" w:rsidR="003F4BC9" w:rsidRPr="00FE1827" w:rsidRDefault="003F4BC9" w:rsidP="003F4BC9">
                  <w:pPr>
                    <w:spacing w:after="160" w:line="259" w:lineRule="auto"/>
                    <w:rPr>
                      <w:rFonts w:eastAsia="Calibri"/>
                      <w:b/>
                      <w:bCs/>
                      <w:color w:val="000000" w:themeColor="text1"/>
                      <w:lang w:eastAsia="en-US"/>
                    </w:rPr>
                  </w:pPr>
                </w:p>
              </w:tc>
              <w:tc>
                <w:tcPr>
                  <w:tcW w:w="1091" w:type="dxa"/>
                  <w:tcBorders>
                    <w:top w:val="single" w:sz="4" w:space="0" w:color="auto"/>
                    <w:left w:val="single" w:sz="6" w:space="0" w:color="auto"/>
                    <w:bottom w:val="single" w:sz="6" w:space="0" w:color="auto"/>
                    <w:right w:val="single" w:sz="4" w:space="0" w:color="auto"/>
                  </w:tcBorders>
                </w:tcPr>
                <w:p w14:paraId="63B791B9" w14:textId="4B25B152" w:rsidR="003F4BC9" w:rsidRPr="00FE1827" w:rsidRDefault="003F4BC9" w:rsidP="003F4BC9">
                  <w:pPr>
                    <w:spacing w:after="160" w:line="259" w:lineRule="auto"/>
                    <w:rPr>
                      <w:rFonts w:eastAsia="Calibri"/>
                      <w:b/>
                      <w:bCs/>
                      <w:color w:val="000000" w:themeColor="text1"/>
                      <w:lang w:eastAsia="en-US"/>
                    </w:rPr>
                  </w:pPr>
                  <w:r>
                    <w:rPr>
                      <w:rFonts w:eastAsia="Calibri"/>
                      <w:b/>
                      <w:bCs/>
                      <w:color w:val="000000" w:themeColor="text1"/>
                      <w:lang w:eastAsia="en-US"/>
                    </w:rPr>
                    <w:t>Без ПДВ</w:t>
                  </w:r>
                </w:p>
              </w:tc>
              <w:tc>
                <w:tcPr>
                  <w:tcW w:w="1362" w:type="dxa"/>
                  <w:tcBorders>
                    <w:top w:val="single" w:sz="4" w:space="0" w:color="auto"/>
                    <w:left w:val="single" w:sz="4" w:space="0" w:color="auto"/>
                    <w:bottom w:val="single" w:sz="6" w:space="0" w:color="auto"/>
                    <w:right w:val="single" w:sz="6" w:space="0" w:color="auto"/>
                  </w:tcBorders>
                </w:tcPr>
                <w:p w14:paraId="32CE014F" w14:textId="0FF82ECA" w:rsidR="003F4BC9" w:rsidRPr="00FE1827" w:rsidRDefault="003F4BC9" w:rsidP="003F4BC9">
                  <w:pPr>
                    <w:spacing w:after="160" w:line="259" w:lineRule="auto"/>
                    <w:rPr>
                      <w:rFonts w:eastAsia="Calibri"/>
                      <w:b/>
                      <w:bCs/>
                      <w:color w:val="000000" w:themeColor="text1"/>
                      <w:lang w:eastAsia="en-US"/>
                    </w:rPr>
                  </w:pPr>
                  <w:r>
                    <w:rPr>
                      <w:rFonts w:eastAsia="Calibri"/>
                      <w:b/>
                      <w:bCs/>
                      <w:color w:val="000000" w:themeColor="text1"/>
                      <w:lang w:eastAsia="en-US"/>
                    </w:rPr>
                    <w:t>З ПДВ</w:t>
                  </w:r>
                </w:p>
              </w:tc>
              <w:tc>
                <w:tcPr>
                  <w:tcW w:w="2576" w:type="dxa"/>
                  <w:vMerge/>
                  <w:tcBorders>
                    <w:left w:val="single" w:sz="6" w:space="0" w:color="auto"/>
                    <w:bottom w:val="single" w:sz="6" w:space="0" w:color="auto"/>
                    <w:right w:val="single" w:sz="6" w:space="0" w:color="auto"/>
                  </w:tcBorders>
                </w:tcPr>
                <w:p w14:paraId="145E4153" w14:textId="4E552089" w:rsidR="003F4BC9" w:rsidRPr="00FE1827" w:rsidRDefault="003F4BC9" w:rsidP="003F4BC9">
                  <w:pPr>
                    <w:spacing w:after="160" w:line="259" w:lineRule="auto"/>
                    <w:rPr>
                      <w:rFonts w:eastAsia="Calibri"/>
                      <w:b/>
                      <w:bCs/>
                      <w:color w:val="000000" w:themeColor="text1"/>
                      <w:lang w:eastAsia="en-US"/>
                    </w:rPr>
                  </w:pPr>
                </w:p>
              </w:tc>
            </w:tr>
            <w:tr w:rsidR="003F4BC9" w:rsidRPr="00FE1827" w14:paraId="627E7061" w14:textId="77777777" w:rsidTr="00E229D0">
              <w:trPr>
                <w:trHeight w:val="65"/>
              </w:trPr>
              <w:tc>
                <w:tcPr>
                  <w:tcW w:w="2583" w:type="dxa"/>
                  <w:tcBorders>
                    <w:top w:val="single" w:sz="4" w:space="0" w:color="auto"/>
                    <w:left w:val="single" w:sz="4" w:space="0" w:color="auto"/>
                    <w:bottom w:val="single" w:sz="4" w:space="0" w:color="auto"/>
                    <w:right w:val="single" w:sz="4" w:space="0" w:color="auto"/>
                  </w:tcBorders>
                  <w:shd w:val="clear" w:color="auto" w:fill="auto"/>
                </w:tcPr>
                <w:p w14:paraId="00B10BBA" w14:textId="5CCED7FA" w:rsidR="003F4BC9" w:rsidRPr="00D532AA" w:rsidRDefault="005D7693" w:rsidP="003F4BC9">
                  <w:pPr>
                    <w:spacing w:after="160" w:line="259" w:lineRule="auto"/>
                    <w:rPr>
                      <w:rFonts w:eastAsia="Calibri"/>
                      <w:color w:val="000000" w:themeColor="text1"/>
                      <w:lang w:eastAsia="en-US"/>
                    </w:rPr>
                  </w:pPr>
                  <w:r>
                    <w:rPr>
                      <w:b/>
                      <w:color w:val="000000"/>
                    </w:rPr>
                    <w:t>Дизельне паливо</w:t>
                  </w:r>
                  <w:r w:rsidR="00E229D0">
                    <w:rPr>
                      <w:b/>
                      <w:color w:val="000000"/>
                    </w:rPr>
                    <w:t xml:space="preserve"> (в </w:t>
                  </w:r>
                  <w:proofErr w:type="spellStart"/>
                  <w:r w:rsidR="00E229D0">
                    <w:rPr>
                      <w:b/>
                      <w:color w:val="000000"/>
                    </w:rPr>
                    <w:t>скретч</w:t>
                  </w:r>
                  <w:proofErr w:type="spellEnd"/>
                  <w:r w:rsidR="00E229D0">
                    <w:rPr>
                      <w:b/>
                      <w:color w:val="000000"/>
                    </w:rPr>
                    <w:t>-картках або талонах)</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231B8B88" w14:textId="596E1B8E" w:rsidR="003F4BC9" w:rsidRPr="00FE1827" w:rsidRDefault="005B727D" w:rsidP="003F4BC9">
                  <w:pPr>
                    <w:jc w:val="center"/>
                    <w:rPr>
                      <w:rFonts w:eastAsia="Calibri"/>
                      <w:color w:val="000000" w:themeColor="text1"/>
                      <w:lang w:eastAsia="en-US"/>
                    </w:rPr>
                  </w:pPr>
                  <w:r>
                    <w:rPr>
                      <w:rFonts w:eastAsia="Calibri"/>
                      <w:color w:val="000000" w:themeColor="text1"/>
                      <w:lang w:eastAsia="en-US"/>
                    </w:rPr>
                    <w:t>500</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48C3D" w14:textId="50CB4AE1" w:rsidR="003F4BC9" w:rsidRPr="00FE1827" w:rsidRDefault="003F4BC9" w:rsidP="003F4BC9">
                  <w:pPr>
                    <w:jc w:val="center"/>
                    <w:rPr>
                      <w:rFonts w:eastAsia="Calibri"/>
                      <w:color w:val="000000" w:themeColor="text1"/>
                      <w:lang w:eastAsia="en-US"/>
                    </w:rPr>
                  </w:pPr>
                  <w:r>
                    <w:rPr>
                      <w:rFonts w:eastAsia="Calibri"/>
                      <w:color w:val="000000" w:themeColor="text1"/>
                      <w:lang w:eastAsia="en-US"/>
                    </w:rPr>
                    <w:t>л</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72C49348" w14:textId="73FD892E" w:rsidR="003F4BC9" w:rsidRPr="00FE1827" w:rsidRDefault="003F4BC9" w:rsidP="003F4BC9">
                  <w:pPr>
                    <w:spacing w:after="160" w:line="259" w:lineRule="auto"/>
                    <w:rPr>
                      <w:rFonts w:eastAsia="Calibri"/>
                      <w:color w:val="000000" w:themeColor="text1"/>
                      <w:lang w:eastAsia="en-US"/>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CF8EFDD" w14:textId="77777777" w:rsidR="003F4BC9" w:rsidRPr="00FE1827" w:rsidRDefault="003F4BC9" w:rsidP="003F4BC9">
                  <w:pPr>
                    <w:spacing w:after="160" w:line="259" w:lineRule="auto"/>
                    <w:rPr>
                      <w:rFonts w:eastAsia="Calibri"/>
                      <w:color w:val="000000" w:themeColor="text1"/>
                      <w:lang w:eastAsia="en-US"/>
                    </w:rPr>
                  </w:pPr>
                </w:p>
              </w:tc>
              <w:tc>
                <w:tcPr>
                  <w:tcW w:w="2576" w:type="dxa"/>
                  <w:tcBorders>
                    <w:top w:val="single" w:sz="6" w:space="0" w:color="auto"/>
                    <w:left w:val="single" w:sz="4" w:space="0" w:color="auto"/>
                    <w:bottom w:val="single" w:sz="6" w:space="0" w:color="auto"/>
                    <w:right w:val="single" w:sz="6" w:space="0" w:color="auto"/>
                  </w:tcBorders>
                </w:tcPr>
                <w:p w14:paraId="7A53234E" w14:textId="41B0F6CD" w:rsidR="003F4BC9" w:rsidRPr="00FE1827" w:rsidRDefault="003F4BC9" w:rsidP="003F4BC9">
                  <w:pPr>
                    <w:spacing w:after="160" w:line="259" w:lineRule="auto"/>
                    <w:rPr>
                      <w:rFonts w:eastAsia="Calibri"/>
                      <w:b/>
                      <w:bCs/>
                      <w:color w:val="000000" w:themeColor="text1"/>
                      <w:lang w:eastAsia="en-US"/>
                    </w:rPr>
                  </w:pPr>
                </w:p>
              </w:tc>
            </w:tr>
            <w:tr w:rsidR="00E229D0" w:rsidRPr="00FE1827" w14:paraId="43F26932" w14:textId="1AB75555" w:rsidTr="00E229D0">
              <w:tc>
                <w:tcPr>
                  <w:tcW w:w="7455" w:type="dxa"/>
                  <w:gridSpan w:val="6"/>
                  <w:tcBorders>
                    <w:top w:val="single" w:sz="6" w:space="0" w:color="auto"/>
                    <w:left w:val="single" w:sz="6" w:space="0" w:color="auto"/>
                    <w:bottom w:val="single" w:sz="6" w:space="0" w:color="auto"/>
                    <w:right w:val="single" w:sz="4" w:space="0" w:color="auto"/>
                  </w:tcBorders>
                </w:tcPr>
                <w:p w14:paraId="27AA1B9F" w14:textId="0FCAD3FB" w:rsidR="00E229D0" w:rsidRPr="00FE1827" w:rsidRDefault="00E229D0" w:rsidP="00E229D0">
                  <w:pPr>
                    <w:spacing w:after="160" w:line="259" w:lineRule="auto"/>
                    <w:jc w:val="right"/>
                    <w:rPr>
                      <w:rFonts w:eastAsia="Calibri"/>
                      <w:b/>
                      <w:bCs/>
                      <w:color w:val="000000" w:themeColor="text1"/>
                      <w:lang w:eastAsia="en-US"/>
                    </w:rPr>
                  </w:pPr>
                  <w:r>
                    <w:rPr>
                      <w:rFonts w:eastAsia="Calibri"/>
                      <w:b/>
                      <w:bCs/>
                      <w:color w:val="000000" w:themeColor="text1"/>
                      <w:lang w:eastAsia="en-US"/>
                    </w:rPr>
                    <w:t xml:space="preserve">ПДВ </w:t>
                  </w:r>
                </w:p>
              </w:tc>
              <w:tc>
                <w:tcPr>
                  <w:tcW w:w="2576" w:type="dxa"/>
                  <w:tcBorders>
                    <w:top w:val="single" w:sz="6" w:space="0" w:color="auto"/>
                    <w:left w:val="single" w:sz="4" w:space="0" w:color="auto"/>
                    <w:bottom w:val="single" w:sz="6" w:space="0" w:color="auto"/>
                    <w:right w:val="single" w:sz="6" w:space="0" w:color="auto"/>
                  </w:tcBorders>
                </w:tcPr>
                <w:p w14:paraId="0651637E" w14:textId="77777777" w:rsidR="00E229D0" w:rsidRPr="00FE1827" w:rsidRDefault="00E229D0" w:rsidP="00E229D0">
                  <w:pPr>
                    <w:spacing w:after="160" w:line="259" w:lineRule="auto"/>
                    <w:rPr>
                      <w:rFonts w:eastAsia="Calibri"/>
                      <w:b/>
                      <w:bCs/>
                      <w:color w:val="000000" w:themeColor="text1"/>
                      <w:lang w:eastAsia="en-US"/>
                    </w:rPr>
                  </w:pPr>
                </w:p>
              </w:tc>
            </w:tr>
            <w:tr w:rsidR="00E229D0" w:rsidRPr="00FE1827" w14:paraId="0AD2DD31" w14:textId="342EC3A7" w:rsidTr="00E229D0">
              <w:tc>
                <w:tcPr>
                  <w:tcW w:w="7455" w:type="dxa"/>
                  <w:gridSpan w:val="6"/>
                  <w:tcBorders>
                    <w:top w:val="single" w:sz="6" w:space="0" w:color="auto"/>
                    <w:left w:val="single" w:sz="6" w:space="0" w:color="auto"/>
                    <w:bottom w:val="single" w:sz="6" w:space="0" w:color="auto"/>
                    <w:right w:val="single" w:sz="4" w:space="0" w:color="auto"/>
                  </w:tcBorders>
                </w:tcPr>
                <w:p w14:paraId="7D358F99" w14:textId="504EDA88" w:rsidR="00E229D0" w:rsidRPr="00FE1827" w:rsidRDefault="00E229D0" w:rsidP="00E229D0">
                  <w:pPr>
                    <w:spacing w:after="160" w:line="259" w:lineRule="auto"/>
                    <w:jc w:val="right"/>
                    <w:rPr>
                      <w:rFonts w:eastAsia="Calibri"/>
                      <w:b/>
                      <w:bCs/>
                      <w:color w:val="000000" w:themeColor="text1"/>
                      <w:lang w:eastAsia="en-US"/>
                    </w:rPr>
                  </w:pPr>
                  <w:r>
                    <w:rPr>
                      <w:rFonts w:eastAsia="Calibri"/>
                      <w:b/>
                      <w:bCs/>
                      <w:color w:val="000000" w:themeColor="text1"/>
                      <w:lang w:eastAsia="en-US"/>
                    </w:rPr>
                    <w:t>Загальна в</w:t>
                  </w:r>
                  <w:r w:rsidRPr="00FE1827">
                    <w:rPr>
                      <w:rFonts w:eastAsia="Calibri"/>
                      <w:b/>
                      <w:bCs/>
                      <w:color w:val="000000" w:themeColor="text1"/>
                      <w:lang w:eastAsia="en-US"/>
                    </w:rPr>
                    <w:t xml:space="preserve">артість </w:t>
                  </w:r>
                  <w:r>
                    <w:rPr>
                      <w:rFonts w:eastAsia="Calibri"/>
                      <w:b/>
                      <w:bCs/>
                      <w:color w:val="000000" w:themeColor="text1"/>
                      <w:lang w:eastAsia="en-US"/>
                    </w:rPr>
                    <w:t>товару з ПДВ</w:t>
                  </w:r>
                </w:p>
              </w:tc>
              <w:tc>
                <w:tcPr>
                  <w:tcW w:w="2576" w:type="dxa"/>
                  <w:tcBorders>
                    <w:top w:val="single" w:sz="6" w:space="0" w:color="auto"/>
                    <w:left w:val="single" w:sz="4" w:space="0" w:color="auto"/>
                    <w:bottom w:val="single" w:sz="6" w:space="0" w:color="auto"/>
                    <w:right w:val="single" w:sz="6" w:space="0" w:color="auto"/>
                  </w:tcBorders>
                </w:tcPr>
                <w:p w14:paraId="01149F76" w14:textId="77777777" w:rsidR="00E229D0" w:rsidRPr="00FE1827" w:rsidRDefault="00E229D0" w:rsidP="00E229D0">
                  <w:pPr>
                    <w:spacing w:after="160" w:line="259" w:lineRule="auto"/>
                    <w:rPr>
                      <w:rFonts w:eastAsia="Calibri"/>
                      <w:b/>
                      <w:bCs/>
                      <w:color w:val="000000" w:themeColor="text1"/>
                      <w:lang w:eastAsia="en-US"/>
                    </w:rPr>
                  </w:pPr>
                </w:p>
              </w:tc>
            </w:tr>
          </w:tbl>
          <w:p w14:paraId="45BA731D" w14:textId="77777777" w:rsidR="003F4BC9" w:rsidRPr="00FE1827" w:rsidRDefault="003F4BC9" w:rsidP="003F4BC9">
            <w:pPr>
              <w:widowControl w:val="0"/>
              <w:tabs>
                <w:tab w:val="left" w:pos="0"/>
                <w:tab w:val="center" w:pos="4153"/>
                <w:tab w:val="right" w:pos="8306"/>
              </w:tabs>
              <w:autoSpaceDE w:val="0"/>
              <w:autoSpaceDN w:val="0"/>
              <w:adjustRightInd w:val="0"/>
              <w:jc w:val="both"/>
              <w:rPr>
                <w:i/>
                <w:color w:val="000000" w:themeColor="text1"/>
              </w:rPr>
            </w:pPr>
            <w:r w:rsidRPr="00FE1827">
              <w:rPr>
                <w:i/>
                <w:color w:val="000000" w:themeColor="text1"/>
              </w:rPr>
              <w:t>* Якщо учасник не є  платником ПДВ – зазначається «без ПДВ»</w:t>
            </w:r>
          </w:p>
          <w:p w14:paraId="1CDEF21C" w14:textId="77777777" w:rsidR="003F4BC9" w:rsidRPr="00FE1827" w:rsidRDefault="003F4BC9" w:rsidP="003F4BC9">
            <w:pPr>
              <w:jc w:val="both"/>
              <w:rPr>
                <w:i/>
                <w:color w:val="000000" w:themeColor="text1"/>
              </w:rPr>
            </w:pPr>
            <w:r w:rsidRPr="00FE1827">
              <w:rPr>
                <w:i/>
                <w:color w:val="000000" w:themeColor="text1"/>
              </w:rPr>
              <w:t>** У формі зазначається початкова цінова пропозиція учасника.  Якщо учасником буде знижено ціну своєї пропозиції  в результаті проведеного аукціону - договір з учасником буде укладено за кінцевою ціновою пропозицією учасника.</w:t>
            </w:r>
          </w:p>
          <w:p w14:paraId="2FFAD618" w14:textId="77777777" w:rsidR="003F4BC9" w:rsidRPr="00FE1827" w:rsidRDefault="003F4BC9" w:rsidP="003F4BC9">
            <w:pPr>
              <w:spacing w:after="160" w:line="259" w:lineRule="auto"/>
              <w:rPr>
                <w:rFonts w:eastAsia="Calibri"/>
                <w:i/>
                <w:color w:val="000000" w:themeColor="text1"/>
                <w:lang w:eastAsia="en-US"/>
              </w:rPr>
            </w:pPr>
            <w:r w:rsidRPr="00FE1827">
              <w:rPr>
                <w:i/>
                <w:color w:val="000000" w:themeColor="text1"/>
              </w:rPr>
              <w:t>***</w:t>
            </w:r>
            <w:r w:rsidRPr="00FE1827">
              <w:rPr>
                <w:rFonts w:ascii="Calibri" w:eastAsia="Calibri" w:hAnsi="Calibri"/>
                <w:color w:val="000000" w:themeColor="text1"/>
                <w:lang w:eastAsia="en-US"/>
              </w:rPr>
              <w:t xml:space="preserve"> </w:t>
            </w:r>
            <w:r w:rsidRPr="00FE1827">
              <w:rPr>
                <w:rFonts w:eastAsia="Calibri"/>
                <w:i/>
                <w:color w:val="000000" w:themeColor="text1"/>
                <w:lang w:eastAsia="en-US"/>
              </w:rPr>
              <w:t>Учасник зазначає конкретний вид товару, який пропонується до постачання</w:t>
            </w:r>
          </w:p>
          <w:p w14:paraId="44F419DB" w14:textId="77777777" w:rsidR="003F4BC9" w:rsidRPr="00FE1827" w:rsidRDefault="003F4BC9" w:rsidP="003F4BC9">
            <w:pPr>
              <w:rPr>
                <w:color w:val="000000" w:themeColor="text1"/>
                <w:bdr w:val="none" w:sz="0" w:space="0" w:color="auto" w:frame="1"/>
                <w:lang w:eastAsia="uk-UA"/>
              </w:rPr>
            </w:pPr>
            <w:r w:rsidRPr="00FE1827">
              <w:rPr>
                <w:color w:val="000000" w:themeColor="text1"/>
              </w:rPr>
              <w:t xml:space="preserve">Якщо ми будемо визнані переможцем закупівлі, ми беремо на себе зобов’язання </w:t>
            </w:r>
            <w:r w:rsidRPr="00FE1827">
              <w:rPr>
                <w:b/>
                <w:color w:val="000000" w:themeColor="text1"/>
              </w:rPr>
              <w:t>підписати Договір у відповідності до проекту викладеного в додатку 3</w:t>
            </w:r>
            <w:r w:rsidRPr="00FE1827">
              <w:rPr>
                <w:color w:val="000000" w:themeColor="text1"/>
              </w:rPr>
              <w:t xml:space="preserve"> до Оголошення про проведення спрощеної закупівлі замовника, </w:t>
            </w:r>
            <w:r w:rsidRPr="00FE1827">
              <w:rPr>
                <w:color w:val="000000" w:themeColor="text1"/>
                <w:bdr w:val="none" w:sz="0" w:space="0" w:color="auto" w:frame="1"/>
                <w:lang w:eastAsia="uk-UA"/>
              </w:rPr>
              <w:t>не пізніше ніж через 20 днів з дня прийняття рішення про намір укласти договір про закупівлю.</w:t>
            </w:r>
          </w:p>
          <w:p w14:paraId="6390B6CE" w14:textId="77777777" w:rsidR="003F4BC9" w:rsidRPr="00FE1827" w:rsidRDefault="003F4BC9" w:rsidP="003F4BC9">
            <w:pPr>
              <w:jc w:val="both"/>
              <w:rPr>
                <w:i/>
                <w:color w:val="000000" w:themeColor="text1"/>
              </w:rPr>
            </w:pPr>
          </w:p>
          <w:p w14:paraId="05FF1E4E" w14:textId="41C1EB48" w:rsidR="00544A7C" w:rsidRPr="00FE1827" w:rsidRDefault="003F4BC9" w:rsidP="003F4BC9">
            <w:pPr>
              <w:widowControl w:val="0"/>
              <w:tabs>
                <w:tab w:val="num" w:pos="1080"/>
                <w:tab w:val="left" w:pos="10381"/>
              </w:tabs>
              <w:jc w:val="both"/>
              <w:rPr>
                <w:b/>
                <w:bCs/>
              </w:rPr>
            </w:pPr>
            <w:r w:rsidRPr="00FE1827">
              <w:rPr>
                <w:i/>
                <w:iCs/>
                <w:color w:val="000000" w:themeColor="text1"/>
              </w:rPr>
              <w:t>Посада, прізвище, ініціали, підпис Учасника та/або уповноваженої особи Учасника</w:t>
            </w:r>
          </w:p>
        </w:tc>
      </w:tr>
      <w:tr w:rsidR="00544A7C" w:rsidRPr="00FE1827" w14:paraId="2033E3C8" w14:textId="77777777" w:rsidTr="00E229D0">
        <w:trPr>
          <w:cantSplit/>
        </w:trPr>
        <w:tc>
          <w:tcPr>
            <w:tcW w:w="458" w:type="dxa"/>
          </w:tcPr>
          <w:p w14:paraId="7FE9DC5B" w14:textId="77777777" w:rsidR="00544A7C" w:rsidRPr="00FE1827" w:rsidRDefault="00544A7C" w:rsidP="004A5907">
            <w:pPr>
              <w:numPr>
                <w:ilvl w:val="0"/>
                <w:numId w:val="4"/>
              </w:numPr>
              <w:tabs>
                <w:tab w:val="num" w:pos="817"/>
                <w:tab w:val="left" w:pos="10381"/>
              </w:tabs>
              <w:ind w:left="0" w:firstLine="0"/>
              <w:jc w:val="center"/>
            </w:pPr>
          </w:p>
        </w:tc>
        <w:tc>
          <w:tcPr>
            <w:tcW w:w="10263" w:type="dxa"/>
            <w:tcBorders>
              <w:top w:val="single" w:sz="4" w:space="0" w:color="auto"/>
              <w:left w:val="single" w:sz="4" w:space="0" w:color="auto"/>
              <w:bottom w:val="single" w:sz="4" w:space="0" w:color="auto"/>
              <w:right w:val="single" w:sz="4" w:space="0" w:color="auto"/>
            </w:tcBorders>
          </w:tcPr>
          <w:p w14:paraId="49B78346" w14:textId="77777777" w:rsidR="00544A7C" w:rsidRPr="00FE1827" w:rsidRDefault="00544A7C" w:rsidP="004A5907">
            <w:pPr>
              <w:tabs>
                <w:tab w:val="num" w:pos="1080"/>
                <w:tab w:val="left" w:pos="10381"/>
              </w:tabs>
              <w:jc w:val="both"/>
            </w:pPr>
            <w:r w:rsidRPr="00FE1827">
              <w:t>Документи про повноваження службової (посадової) особи або представника учасника процедури закупівлі щодо підпису документів  пропозиції та/або договору, укладеного за результатами торгів (протокол (виписка з протоколу)</w:t>
            </w:r>
            <w:r w:rsidR="0092427C" w:rsidRPr="00FE1827">
              <w:t>, або рішення</w:t>
            </w:r>
            <w:r w:rsidRPr="00FE1827">
              <w:t xml:space="preserve"> засновників, наказ про призначення, або довіреність, або інші документи, що підтверджують повноваження посадової (посадових) особи (осіб) учасника на підписання документів пропозиції та/або договору)</w:t>
            </w:r>
          </w:p>
        </w:tc>
      </w:tr>
      <w:tr w:rsidR="00544A7C" w:rsidRPr="00FE1827" w14:paraId="41858A80" w14:textId="77777777" w:rsidTr="00E229D0">
        <w:trPr>
          <w:cantSplit/>
        </w:trPr>
        <w:tc>
          <w:tcPr>
            <w:tcW w:w="458" w:type="dxa"/>
          </w:tcPr>
          <w:p w14:paraId="01B630D9" w14:textId="77777777" w:rsidR="00544A7C" w:rsidRPr="00FE1827" w:rsidRDefault="00544A7C" w:rsidP="004A5907">
            <w:pPr>
              <w:numPr>
                <w:ilvl w:val="0"/>
                <w:numId w:val="4"/>
              </w:numPr>
              <w:tabs>
                <w:tab w:val="num" w:pos="817"/>
                <w:tab w:val="left" w:pos="10381"/>
              </w:tabs>
              <w:ind w:left="0" w:firstLine="0"/>
              <w:jc w:val="center"/>
            </w:pPr>
          </w:p>
        </w:tc>
        <w:tc>
          <w:tcPr>
            <w:tcW w:w="10263" w:type="dxa"/>
          </w:tcPr>
          <w:p w14:paraId="457CA95B" w14:textId="77777777" w:rsidR="004A5907" w:rsidRPr="00FE1827" w:rsidRDefault="00544A7C" w:rsidP="004A5907">
            <w:pPr>
              <w:ind w:firstLine="284"/>
              <w:jc w:val="both"/>
              <w:rPr>
                <w:b/>
                <w:i/>
                <w:iCs/>
              </w:rPr>
            </w:pPr>
            <w:r w:rsidRPr="00FE1827">
              <w:t>Лист-згода на здійснення обробки персональних даних згідно з вимогами Закону України «Про захист персональних даних» від 01.06.2010 № 2297-VI працівників, службової (посадової) особи або представника учасника процедури закупівлі, які будуть підписувати пропозицію та договір, укладений за результатами спрощеної закупівлі</w:t>
            </w:r>
            <w:r w:rsidR="004A5907" w:rsidRPr="00FE1827">
              <w:t xml:space="preserve"> за формою:</w:t>
            </w:r>
            <w:r w:rsidR="004A5907" w:rsidRPr="00FE1827">
              <w:rPr>
                <w:b/>
                <w:i/>
                <w:iCs/>
              </w:rPr>
              <w:t xml:space="preserve"> </w:t>
            </w:r>
          </w:p>
          <w:p w14:paraId="5A79EE90" w14:textId="77777777" w:rsidR="009E6B6B" w:rsidRPr="00FE1827" w:rsidRDefault="009E6B6B" w:rsidP="004A5907">
            <w:pPr>
              <w:ind w:firstLine="284"/>
              <w:jc w:val="center"/>
              <w:rPr>
                <w:b/>
                <w:i/>
                <w:iCs/>
              </w:rPr>
            </w:pPr>
          </w:p>
          <w:p w14:paraId="12C1E760" w14:textId="77777777" w:rsidR="004A5907" w:rsidRPr="00FE1827" w:rsidRDefault="004A5907" w:rsidP="004A5907">
            <w:pPr>
              <w:ind w:firstLine="284"/>
              <w:jc w:val="center"/>
              <w:rPr>
                <w:b/>
                <w:i/>
                <w:iCs/>
              </w:rPr>
            </w:pPr>
            <w:r w:rsidRPr="00FE1827">
              <w:rPr>
                <w:b/>
                <w:i/>
                <w:iCs/>
              </w:rPr>
              <w:t>Лист-згода</w:t>
            </w:r>
          </w:p>
          <w:p w14:paraId="33D61848" w14:textId="77777777" w:rsidR="004A5907" w:rsidRPr="00FE1827" w:rsidRDefault="004A5907" w:rsidP="004A5907">
            <w:pPr>
              <w:ind w:firstLine="284"/>
              <w:jc w:val="center"/>
              <w:rPr>
                <w:iCs/>
              </w:rPr>
            </w:pPr>
          </w:p>
          <w:p w14:paraId="376E43CB" w14:textId="77777777" w:rsidR="004A5907" w:rsidRPr="00FE1827" w:rsidRDefault="004A5907" w:rsidP="004A5907">
            <w:pPr>
              <w:ind w:firstLine="709"/>
              <w:jc w:val="both"/>
              <w:rPr>
                <w:iCs/>
              </w:rPr>
            </w:pPr>
            <w:r w:rsidRPr="00FE1827">
              <w:rPr>
                <w:iCs/>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1C2BA115" w14:textId="77777777" w:rsidR="004A5907" w:rsidRPr="00FE1827" w:rsidRDefault="004A5907" w:rsidP="004A5907">
            <w:pPr>
              <w:ind w:firstLine="284"/>
              <w:jc w:val="both"/>
              <w:rPr>
                <w:iCs/>
              </w:rPr>
            </w:pPr>
          </w:p>
          <w:p w14:paraId="50CF7067" w14:textId="77777777" w:rsidR="004A5907" w:rsidRPr="00FE1827" w:rsidRDefault="004A5907" w:rsidP="004A5907">
            <w:pPr>
              <w:jc w:val="both"/>
              <w:rPr>
                <w:iCs/>
              </w:rPr>
            </w:pPr>
            <w:r w:rsidRPr="00FE1827">
              <w:rPr>
                <w:iCs/>
              </w:rPr>
              <w:t xml:space="preserve">Дата ______________     </w:t>
            </w:r>
          </w:p>
          <w:p w14:paraId="41180E16" w14:textId="77777777" w:rsidR="004A5907" w:rsidRPr="00FE1827" w:rsidRDefault="004A5907" w:rsidP="004A5907">
            <w:pPr>
              <w:ind w:firstLine="284"/>
              <w:jc w:val="both"/>
              <w:rPr>
                <w:iCs/>
              </w:rPr>
            </w:pPr>
            <w:r w:rsidRPr="00FE1827">
              <w:rPr>
                <w:iCs/>
              </w:rPr>
              <w:tab/>
            </w:r>
          </w:p>
          <w:p w14:paraId="52E146B2" w14:textId="77777777" w:rsidR="004A5907" w:rsidRPr="00FE1827" w:rsidRDefault="004A5907" w:rsidP="004A5907">
            <w:pPr>
              <w:ind w:firstLine="284"/>
              <w:jc w:val="both"/>
              <w:rPr>
                <w:iCs/>
              </w:rPr>
            </w:pPr>
            <w:r w:rsidRPr="00FE1827">
              <w:rPr>
                <w:iCs/>
              </w:rPr>
              <w:tab/>
            </w:r>
            <w:r w:rsidRPr="00FE1827">
              <w:rPr>
                <w:iCs/>
              </w:rPr>
              <w:tab/>
            </w:r>
            <w:r w:rsidRPr="00FE1827">
              <w:rPr>
                <w:iCs/>
              </w:rPr>
              <w:tab/>
            </w:r>
            <w:r w:rsidRPr="00FE1827">
              <w:rPr>
                <w:iCs/>
              </w:rPr>
              <w:tab/>
            </w:r>
            <w:r w:rsidRPr="00FE1827">
              <w:rPr>
                <w:iCs/>
              </w:rPr>
              <w:tab/>
            </w:r>
          </w:p>
          <w:p w14:paraId="2761F94D" w14:textId="77777777" w:rsidR="004A5907" w:rsidRPr="00FE1827" w:rsidRDefault="004A5907" w:rsidP="004A5907">
            <w:pPr>
              <w:jc w:val="both"/>
            </w:pPr>
            <w:r w:rsidRPr="00FE1827">
              <w:rPr>
                <w:i/>
                <w:iCs/>
              </w:rPr>
              <w:t>Прізвище, ініціали, підпис особи учасника, що надає згоду на обробку персональних даних</w:t>
            </w:r>
          </w:p>
          <w:p w14:paraId="74A5C241" w14:textId="77777777" w:rsidR="004A5907" w:rsidRPr="00FE1827" w:rsidRDefault="004A5907" w:rsidP="004A5907">
            <w:pPr>
              <w:jc w:val="both"/>
              <w:rPr>
                <w:iCs/>
              </w:rPr>
            </w:pPr>
          </w:p>
          <w:p w14:paraId="161A3C2A" w14:textId="50C97B23" w:rsidR="00544A7C" w:rsidRPr="00FE1827" w:rsidRDefault="004A5907" w:rsidP="004A5907">
            <w:pPr>
              <w:jc w:val="both"/>
              <w:rPr>
                <w:i/>
              </w:rPr>
            </w:pPr>
            <w:r w:rsidRPr="00FE1827">
              <w:rPr>
                <w:i/>
              </w:rPr>
              <w:t>* Лист-згода на здійснення обробки персональних даних подається посадовою особою або представником учасника процедури закупівлі, які будуть підписувати пропозицію та договір, укладений за результатами торгів</w:t>
            </w:r>
          </w:p>
          <w:p w14:paraId="0782D72D" w14:textId="77777777" w:rsidR="00062B69" w:rsidRPr="00FE1827" w:rsidRDefault="00062B69" w:rsidP="004A5907">
            <w:pPr>
              <w:jc w:val="both"/>
            </w:pPr>
          </w:p>
        </w:tc>
      </w:tr>
      <w:tr w:rsidR="00544A7C" w:rsidRPr="00FE1827" w14:paraId="03791D71" w14:textId="77777777" w:rsidTr="00E229D0">
        <w:trPr>
          <w:cantSplit/>
        </w:trPr>
        <w:tc>
          <w:tcPr>
            <w:tcW w:w="458" w:type="dxa"/>
          </w:tcPr>
          <w:p w14:paraId="3B1F3055" w14:textId="77777777" w:rsidR="00544A7C" w:rsidRPr="00FE1827" w:rsidRDefault="00544A7C" w:rsidP="004A5907">
            <w:pPr>
              <w:numPr>
                <w:ilvl w:val="0"/>
                <w:numId w:val="4"/>
              </w:numPr>
              <w:tabs>
                <w:tab w:val="num" w:pos="817"/>
                <w:tab w:val="left" w:pos="10381"/>
              </w:tabs>
              <w:ind w:left="0" w:firstLine="0"/>
              <w:jc w:val="center"/>
            </w:pPr>
          </w:p>
        </w:tc>
        <w:tc>
          <w:tcPr>
            <w:tcW w:w="10263" w:type="dxa"/>
            <w:tcBorders>
              <w:top w:val="single" w:sz="4" w:space="0" w:color="auto"/>
              <w:left w:val="single" w:sz="4" w:space="0" w:color="auto"/>
              <w:bottom w:val="single" w:sz="4" w:space="0" w:color="auto"/>
              <w:right w:val="single" w:sz="4" w:space="0" w:color="auto"/>
            </w:tcBorders>
          </w:tcPr>
          <w:p w14:paraId="368E12EF" w14:textId="77777777" w:rsidR="00544A7C" w:rsidRPr="00FE1827" w:rsidRDefault="00544A7C" w:rsidP="004A5907">
            <w:pPr>
              <w:tabs>
                <w:tab w:val="num" w:pos="1080"/>
                <w:tab w:val="left" w:pos="10381"/>
              </w:tabs>
              <w:jc w:val="both"/>
            </w:pPr>
            <w:r w:rsidRPr="00FE1827">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r w:rsidR="004A5907" w:rsidRPr="00FE1827" w14:paraId="0DF3E71A" w14:textId="77777777" w:rsidTr="00E229D0">
        <w:trPr>
          <w:cantSplit/>
        </w:trPr>
        <w:tc>
          <w:tcPr>
            <w:tcW w:w="458" w:type="dxa"/>
          </w:tcPr>
          <w:p w14:paraId="586B1785" w14:textId="77777777" w:rsidR="004A5907" w:rsidRPr="00FE1827" w:rsidRDefault="004A5907" w:rsidP="004A5907">
            <w:pPr>
              <w:numPr>
                <w:ilvl w:val="0"/>
                <w:numId w:val="4"/>
              </w:numPr>
              <w:tabs>
                <w:tab w:val="num" w:pos="817"/>
                <w:tab w:val="left" w:pos="10381"/>
              </w:tabs>
              <w:ind w:left="0" w:firstLine="0"/>
              <w:jc w:val="center"/>
            </w:pPr>
          </w:p>
        </w:tc>
        <w:tc>
          <w:tcPr>
            <w:tcW w:w="10263" w:type="dxa"/>
            <w:tcBorders>
              <w:top w:val="single" w:sz="4" w:space="0" w:color="auto"/>
              <w:left w:val="single" w:sz="4" w:space="0" w:color="auto"/>
              <w:bottom w:val="single" w:sz="4" w:space="0" w:color="auto"/>
              <w:right w:val="single" w:sz="4" w:space="0" w:color="auto"/>
            </w:tcBorders>
          </w:tcPr>
          <w:p w14:paraId="7A64F40F" w14:textId="07DC2C4E" w:rsidR="004A5907" w:rsidRPr="00FE1827" w:rsidRDefault="00E229D0" w:rsidP="00CA0992">
            <w:pPr>
              <w:tabs>
                <w:tab w:val="num" w:pos="1080"/>
                <w:tab w:val="left" w:pos="10381"/>
              </w:tabs>
              <w:jc w:val="both"/>
            </w:pPr>
            <w:r w:rsidRPr="00FE1827">
              <w:rPr>
                <w:rFonts w:eastAsia="Calibri"/>
                <w:color w:val="000000" w:themeColor="text1"/>
                <w:bdr w:val="none" w:sz="0" w:space="0" w:color="auto" w:frame="1"/>
                <w:shd w:val="clear" w:color="auto" w:fill="FFFFFF"/>
                <w:lang w:eastAsia="en-US"/>
              </w:rPr>
              <w:t>Виписка та/або Витяг з Єдиного державного реєстру юридичних осіб, фізичних осіб-підприємців та громадських формувань</w:t>
            </w:r>
          </w:p>
        </w:tc>
      </w:tr>
      <w:tr w:rsidR="00544A7C" w:rsidRPr="00FE1827" w14:paraId="4A47EC69" w14:textId="77777777" w:rsidTr="00E229D0">
        <w:trPr>
          <w:cantSplit/>
        </w:trPr>
        <w:tc>
          <w:tcPr>
            <w:tcW w:w="458" w:type="dxa"/>
          </w:tcPr>
          <w:p w14:paraId="46387CFB" w14:textId="77777777" w:rsidR="00544A7C" w:rsidRPr="00FE1827" w:rsidRDefault="00544A7C" w:rsidP="004A5907">
            <w:pPr>
              <w:numPr>
                <w:ilvl w:val="0"/>
                <w:numId w:val="4"/>
              </w:numPr>
              <w:tabs>
                <w:tab w:val="num" w:pos="817"/>
                <w:tab w:val="left" w:pos="10381"/>
              </w:tabs>
              <w:ind w:left="0" w:firstLine="0"/>
              <w:jc w:val="center"/>
            </w:pPr>
          </w:p>
        </w:tc>
        <w:tc>
          <w:tcPr>
            <w:tcW w:w="10263" w:type="dxa"/>
          </w:tcPr>
          <w:p w14:paraId="001F7564" w14:textId="77777777" w:rsidR="00544A7C" w:rsidRPr="00FE1827" w:rsidRDefault="00544A7C" w:rsidP="004A5907">
            <w:pPr>
              <w:jc w:val="both"/>
              <w:rPr>
                <w:b/>
              </w:rPr>
            </w:pPr>
            <w:r w:rsidRPr="00FE1827">
              <w:t>Відомості про учасника за встановленою формою:</w:t>
            </w:r>
          </w:p>
          <w:p w14:paraId="51E72663" w14:textId="77777777" w:rsidR="00544A7C" w:rsidRPr="00FE1827" w:rsidRDefault="00544A7C" w:rsidP="004A5907">
            <w:pPr>
              <w:jc w:val="center"/>
              <w:rPr>
                <w:b/>
                <w:i/>
              </w:rPr>
            </w:pPr>
            <w:r w:rsidRPr="00FE1827">
              <w:rPr>
                <w:b/>
                <w:i/>
              </w:rPr>
              <w:t>Відомості про учасника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544A7C" w:rsidRPr="00FE1827" w14:paraId="27547A9C" w14:textId="77777777" w:rsidTr="004A5907">
              <w:tc>
                <w:tcPr>
                  <w:tcW w:w="5798" w:type="dxa"/>
                  <w:tcBorders>
                    <w:top w:val="single" w:sz="4" w:space="0" w:color="auto"/>
                    <w:left w:val="single" w:sz="4" w:space="0" w:color="auto"/>
                    <w:bottom w:val="single" w:sz="4" w:space="0" w:color="auto"/>
                    <w:right w:val="single" w:sz="4" w:space="0" w:color="auto"/>
                  </w:tcBorders>
                  <w:hideMark/>
                </w:tcPr>
                <w:p w14:paraId="2BB8927D" w14:textId="77777777" w:rsidR="00544A7C" w:rsidRPr="00FE1827" w:rsidRDefault="00544A7C" w:rsidP="004A5907">
                  <w:pPr>
                    <w:jc w:val="both"/>
                  </w:pPr>
                  <w:r w:rsidRPr="00FE1827">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62D88433" w14:textId="77777777" w:rsidR="00544A7C" w:rsidRPr="00FE1827" w:rsidRDefault="00544A7C" w:rsidP="004A5907">
                  <w:pPr>
                    <w:jc w:val="both"/>
                  </w:pPr>
                </w:p>
              </w:tc>
            </w:tr>
            <w:tr w:rsidR="00544A7C" w:rsidRPr="00FE1827" w14:paraId="2A715DD1" w14:textId="77777777" w:rsidTr="004A5907">
              <w:tc>
                <w:tcPr>
                  <w:tcW w:w="5798" w:type="dxa"/>
                  <w:tcBorders>
                    <w:top w:val="single" w:sz="4" w:space="0" w:color="auto"/>
                    <w:left w:val="single" w:sz="4" w:space="0" w:color="auto"/>
                    <w:bottom w:val="single" w:sz="4" w:space="0" w:color="auto"/>
                    <w:right w:val="single" w:sz="4" w:space="0" w:color="auto"/>
                  </w:tcBorders>
                  <w:hideMark/>
                </w:tcPr>
                <w:p w14:paraId="6EF08398" w14:textId="77777777" w:rsidR="00544A7C" w:rsidRPr="00FE1827" w:rsidRDefault="00544A7C" w:rsidP="004A5907">
                  <w:pPr>
                    <w:jc w:val="both"/>
                  </w:pPr>
                  <w:r w:rsidRPr="00FE1827">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1BF53EA7" w14:textId="77777777" w:rsidR="00544A7C" w:rsidRPr="00FE1827" w:rsidRDefault="00544A7C" w:rsidP="004A5907">
                  <w:pPr>
                    <w:jc w:val="both"/>
                  </w:pPr>
                </w:p>
              </w:tc>
            </w:tr>
            <w:tr w:rsidR="00544A7C" w:rsidRPr="00FE1827" w14:paraId="590B749E" w14:textId="77777777" w:rsidTr="004A5907">
              <w:tc>
                <w:tcPr>
                  <w:tcW w:w="5798" w:type="dxa"/>
                  <w:tcBorders>
                    <w:top w:val="single" w:sz="4" w:space="0" w:color="auto"/>
                    <w:left w:val="single" w:sz="4" w:space="0" w:color="auto"/>
                    <w:bottom w:val="single" w:sz="4" w:space="0" w:color="auto"/>
                    <w:right w:val="single" w:sz="4" w:space="0" w:color="auto"/>
                  </w:tcBorders>
                  <w:hideMark/>
                </w:tcPr>
                <w:p w14:paraId="5A28E9E6" w14:textId="77777777" w:rsidR="00544A7C" w:rsidRPr="00FE1827" w:rsidRDefault="00544A7C" w:rsidP="004A5907">
                  <w:pPr>
                    <w:jc w:val="both"/>
                  </w:pPr>
                  <w:r w:rsidRPr="00FE1827">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6EA207A0" w14:textId="77777777" w:rsidR="00544A7C" w:rsidRPr="00FE1827" w:rsidRDefault="00544A7C" w:rsidP="004A5907">
                  <w:pPr>
                    <w:jc w:val="both"/>
                  </w:pPr>
                </w:p>
              </w:tc>
            </w:tr>
            <w:tr w:rsidR="00544A7C" w:rsidRPr="00FE1827" w14:paraId="08529907" w14:textId="77777777" w:rsidTr="004A5907">
              <w:tc>
                <w:tcPr>
                  <w:tcW w:w="5798" w:type="dxa"/>
                  <w:tcBorders>
                    <w:top w:val="single" w:sz="4" w:space="0" w:color="auto"/>
                    <w:left w:val="single" w:sz="4" w:space="0" w:color="auto"/>
                    <w:bottom w:val="single" w:sz="4" w:space="0" w:color="auto"/>
                    <w:right w:val="single" w:sz="4" w:space="0" w:color="auto"/>
                  </w:tcBorders>
                  <w:hideMark/>
                </w:tcPr>
                <w:p w14:paraId="2785B607" w14:textId="77777777" w:rsidR="00544A7C" w:rsidRPr="00FE1827" w:rsidRDefault="00544A7C" w:rsidP="004A5907">
                  <w:pPr>
                    <w:jc w:val="both"/>
                  </w:pPr>
                  <w:r w:rsidRPr="00FE1827">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4FA50235" w14:textId="77777777" w:rsidR="00544A7C" w:rsidRPr="00FE1827" w:rsidRDefault="00544A7C" w:rsidP="004A5907">
                  <w:pPr>
                    <w:jc w:val="both"/>
                  </w:pPr>
                </w:p>
              </w:tc>
            </w:tr>
            <w:tr w:rsidR="00544A7C" w:rsidRPr="00FE1827" w14:paraId="37D7EB01" w14:textId="77777777" w:rsidTr="004A5907">
              <w:tc>
                <w:tcPr>
                  <w:tcW w:w="5798" w:type="dxa"/>
                  <w:tcBorders>
                    <w:top w:val="single" w:sz="4" w:space="0" w:color="auto"/>
                    <w:left w:val="single" w:sz="4" w:space="0" w:color="auto"/>
                    <w:bottom w:val="single" w:sz="4" w:space="0" w:color="auto"/>
                    <w:right w:val="single" w:sz="4" w:space="0" w:color="auto"/>
                  </w:tcBorders>
                  <w:hideMark/>
                </w:tcPr>
                <w:p w14:paraId="63C558FD" w14:textId="77777777" w:rsidR="00544A7C" w:rsidRPr="00FE1827" w:rsidRDefault="00544A7C" w:rsidP="004A5907">
                  <w:pPr>
                    <w:jc w:val="both"/>
                  </w:pPr>
                  <w:r w:rsidRPr="00FE1827">
                    <w:t>Телефон, факс</w:t>
                  </w:r>
                </w:p>
              </w:tc>
              <w:tc>
                <w:tcPr>
                  <w:tcW w:w="3843" w:type="dxa"/>
                  <w:tcBorders>
                    <w:top w:val="single" w:sz="4" w:space="0" w:color="auto"/>
                    <w:left w:val="single" w:sz="4" w:space="0" w:color="auto"/>
                    <w:bottom w:val="single" w:sz="4" w:space="0" w:color="auto"/>
                    <w:right w:val="single" w:sz="4" w:space="0" w:color="auto"/>
                  </w:tcBorders>
                </w:tcPr>
                <w:p w14:paraId="24F3CBA3" w14:textId="77777777" w:rsidR="00544A7C" w:rsidRPr="00FE1827" w:rsidRDefault="00544A7C" w:rsidP="004A5907">
                  <w:pPr>
                    <w:jc w:val="both"/>
                  </w:pPr>
                </w:p>
              </w:tc>
            </w:tr>
            <w:tr w:rsidR="00544A7C" w:rsidRPr="00FE1827" w14:paraId="310D30AD" w14:textId="77777777" w:rsidTr="004A5907">
              <w:tc>
                <w:tcPr>
                  <w:tcW w:w="5798" w:type="dxa"/>
                  <w:tcBorders>
                    <w:top w:val="single" w:sz="4" w:space="0" w:color="auto"/>
                    <w:left w:val="single" w:sz="4" w:space="0" w:color="auto"/>
                    <w:bottom w:val="single" w:sz="4" w:space="0" w:color="auto"/>
                    <w:right w:val="single" w:sz="4" w:space="0" w:color="auto"/>
                  </w:tcBorders>
                  <w:hideMark/>
                </w:tcPr>
                <w:p w14:paraId="715F6771" w14:textId="77777777" w:rsidR="00544A7C" w:rsidRPr="00FE1827" w:rsidRDefault="00544A7C" w:rsidP="004A5907">
                  <w:pPr>
                    <w:jc w:val="both"/>
                  </w:pPr>
                  <w:r w:rsidRPr="00FE1827">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74105155" w14:textId="77777777" w:rsidR="00544A7C" w:rsidRPr="00FE1827" w:rsidRDefault="00544A7C" w:rsidP="004A5907">
                  <w:pPr>
                    <w:jc w:val="both"/>
                  </w:pPr>
                </w:p>
              </w:tc>
            </w:tr>
            <w:tr w:rsidR="00544A7C" w:rsidRPr="00FE1827" w14:paraId="502071BE" w14:textId="77777777" w:rsidTr="004A5907">
              <w:tc>
                <w:tcPr>
                  <w:tcW w:w="5798" w:type="dxa"/>
                  <w:tcBorders>
                    <w:top w:val="single" w:sz="4" w:space="0" w:color="auto"/>
                    <w:left w:val="single" w:sz="4" w:space="0" w:color="auto"/>
                    <w:bottom w:val="single" w:sz="4" w:space="0" w:color="auto"/>
                    <w:right w:val="single" w:sz="4" w:space="0" w:color="auto"/>
                  </w:tcBorders>
                  <w:hideMark/>
                </w:tcPr>
                <w:p w14:paraId="62112DFE" w14:textId="77777777" w:rsidR="00544A7C" w:rsidRPr="00FE1827" w:rsidRDefault="00544A7C" w:rsidP="004A5907">
                  <w:pPr>
                    <w:jc w:val="both"/>
                  </w:pPr>
                  <w:r w:rsidRPr="00FE1827">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481E5E9C" w14:textId="77777777" w:rsidR="00544A7C" w:rsidRPr="00FE1827" w:rsidRDefault="00544A7C" w:rsidP="004A5907">
                  <w:pPr>
                    <w:jc w:val="both"/>
                  </w:pPr>
                </w:p>
              </w:tc>
            </w:tr>
            <w:tr w:rsidR="00544A7C" w:rsidRPr="00FE1827" w14:paraId="58BE84CB" w14:textId="77777777" w:rsidTr="004A5907">
              <w:tc>
                <w:tcPr>
                  <w:tcW w:w="5798" w:type="dxa"/>
                  <w:tcBorders>
                    <w:top w:val="single" w:sz="4" w:space="0" w:color="auto"/>
                    <w:left w:val="single" w:sz="4" w:space="0" w:color="auto"/>
                    <w:bottom w:val="single" w:sz="4" w:space="0" w:color="auto"/>
                    <w:right w:val="single" w:sz="4" w:space="0" w:color="auto"/>
                  </w:tcBorders>
                  <w:hideMark/>
                </w:tcPr>
                <w:p w14:paraId="07B87585" w14:textId="77777777" w:rsidR="00544A7C" w:rsidRPr="00FE1827" w:rsidRDefault="00544A7C" w:rsidP="004A5907">
                  <w:pPr>
                    <w:jc w:val="both"/>
                  </w:pPr>
                  <w:r w:rsidRPr="00FE1827">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4A812D95" w14:textId="77777777" w:rsidR="00544A7C" w:rsidRPr="00FE1827" w:rsidRDefault="00544A7C" w:rsidP="004A5907">
                  <w:pPr>
                    <w:jc w:val="both"/>
                  </w:pPr>
                </w:p>
              </w:tc>
            </w:tr>
            <w:tr w:rsidR="00544A7C" w:rsidRPr="00FE1827" w14:paraId="6A1A8890" w14:textId="77777777" w:rsidTr="004A5907">
              <w:tc>
                <w:tcPr>
                  <w:tcW w:w="5798" w:type="dxa"/>
                  <w:tcBorders>
                    <w:top w:val="single" w:sz="4" w:space="0" w:color="auto"/>
                    <w:left w:val="single" w:sz="4" w:space="0" w:color="auto"/>
                    <w:bottom w:val="single" w:sz="4" w:space="0" w:color="auto"/>
                    <w:right w:val="single" w:sz="4" w:space="0" w:color="auto"/>
                  </w:tcBorders>
                  <w:hideMark/>
                </w:tcPr>
                <w:p w14:paraId="1FF94D85" w14:textId="77777777" w:rsidR="00544A7C" w:rsidRPr="00FE1827" w:rsidRDefault="00544A7C" w:rsidP="004A5907">
                  <w:pPr>
                    <w:jc w:val="both"/>
                  </w:pPr>
                  <w:r w:rsidRPr="00FE1827">
                    <w:t>Види діяльності за КВЕД 2010</w:t>
                  </w:r>
                </w:p>
              </w:tc>
              <w:tc>
                <w:tcPr>
                  <w:tcW w:w="3843" w:type="dxa"/>
                  <w:tcBorders>
                    <w:top w:val="single" w:sz="4" w:space="0" w:color="auto"/>
                    <w:left w:val="single" w:sz="4" w:space="0" w:color="auto"/>
                    <w:bottom w:val="single" w:sz="4" w:space="0" w:color="auto"/>
                    <w:right w:val="single" w:sz="4" w:space="0" w:color="auto"/>
                  </w:tcBorders>
                </w:tcPr>
                <w:p w14:paraId="3A1F9EC4" w14:textId="77777777" w:rsidR="00544A7C" w:rsidRPr="00FE1827" w:rsidRDefault="00544A7C" w:rsidP="004A5907">
                  <w:pPr>
                    <w:jc w:val="both"/>
                  </w:pPr>
                </w:p>
              </w:tc>
            </w:tr>
            <w:tr w:rsidR="00544A7C" w:rsidRPr="00FE1827" w14:paraId="7195F1FB" w14:textId="77777777" w:rsidTr="004A5907">
              <w:tc>
                <w:tcPr>
                  <w:tcW w:w="5798" w:type="dxa"/>
                  <w:tcBorders>
                    <w:top w:val="single" w:sz="4" w:space="0" w:color="auto"/>
                    <w:left w:val="single" w:sz="4" w:space="0" w:color="auto"/>
                    <w:bottom w:val="single" w:sz="4" w:space="0" w:color="auto"/>
                    <w:right w:val="single" w:sz="4" w:space="0" w:color="auto"/>
                  </w:tcBorders>
                  <w:hideMark/>
                </w:tcPr>
                <w:p w14:paraId="16F5E178" w14:textId="77777777" w:rsidR="00544A7C" w:rsidRPr="00FE1827" w:rsidRDefault="00544A7C" w:rsidP="004A5907">
                  <w:pPr>
                    <w:jc w:val="both"/>
                  </w:pPr>
                  <w:r w:rsidRPr="00FE1827">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71D7744F" w14:textId="77777777" w:rsidR="00544A7C" w:rsidRPr="00FE1827" w:rsidRDefault="00544A7C" w:rsidP="004A5907">
                  <w:pPr>
                    <w:jc w:val="both"/>
                  </w:pPr>
                </w:p>
              </w:tc>
            </w:tr>
            <w:tr w:rsidR="004A5907" w:rsidRPr="00FE1827" w14:paraId="520E31DA" w14:textId="77777777" w:rsidTr="004A5907">
              <w:tc>
                <w:tcPr>
                  <w:tcW w:w="5798" w:type="dxa"/>
                  <w:tcBorders>
                    <w:top w:val="single" w:sz="4" w:space="0" w:color="auto"/>
                    <w:left w:val="single" w:sz="4" w:space="0" w:color="auto"/>
                    <w:bottom w:val="single" w:sz="4" w:space="0" w:color="auto"/>
                    <w:right w:val="single" w:sz="4" w:space="0" w:color="auto"/>
                  </w:tcBorders>
                </w:tcPr>
                <w:p w14:paraId="207130FB" w14:textId="77777777" w:rsidR="004A5907" w:rsidRPr="00FE1827" w:rsidRDefault="00062B69" w:rsidP="00062B69">
                  <w:pPr>
                    <w:spacing w:after="200" w:line="276" w:lineRule="auto"/>
                    <w:contextualSpacing/>
                    <w:jc w:val="both"/>
                    <w:rPr>
                      <w:color w:val="FF0000"/>
                    </w:rPr>
                  </w:pPr>
                  <w:r w:rsidRPr="00FE1827">
                    <w:rPr>
                      <w:color w:val="000000" w:themeColor="text1"/>
                    </w:rPr>
                    <w:t>Категорія суб’єкта господарювання</w:t>
                  </w:r>
                </w:p>
              </w:tc>
              <w:tc>
                <w:tcPr>
                  <w:tcW w:w="3843" w:type="dxa"/>
                  <w:tcBorders>
                    <w:top w:val="single" w:sz="4" w:space="0" w:color="auto"/>
                    <w:left w:val="single" w:sz="4" w:space="0" w:color="auto"/>
                    <w:bottom w:val="single" w:sz="4" w:space="0" w:color="auto"/>
                    <w:right w:val="single" w:sz="4" w:space="0" w:color="auto"/>
                  </w:tcBorders>
                </w:tcPr>
                <w:p w14:paraId="3170DE55" w14:textId="77777777" w:rsidR="004A5907" w:rsidRPr="00FE1827" w:rsidRDefault="004A5907" w:rsidP="004A5907">
                  <w:pPr>
                    <w:jc w:val="both"/>
                  </w:pPr>
                </w:p>
              </w:tc>
            </w:tr>
          </w:tbl>
          <w:p w14:paraId="059B6346" w14:textId="77777777" w:rsidR="00544A7C" w:rsidRPr="00FE1827" w:rsidRDefault="00544A7C" w:rsidP="004A5907">
            <w:pPr>
              <w:jc w:val="both"/>
              <w:rPr>
                <w:i/>
                <w:iCs/>
              </w:rPr>
            </w:pPr>
          </w:p>
          <w:p w14:paraId="353C1733" w14:textId="77777777" w:rsidR="00544A7C" w:rsidRPr="00FE1827" w:rsidRDefault="00544A7C" w:rsidP="004A5907">
            <w:r w:rsidRPr="00FE1827">
              <w:rPr>
                <w:i/>
                <w:iCs/>
              </w:rPr>
              <w:t>Посада, прізвище, ініціали, підпис уповноваженої особи учасника</w:t>
            </w:r>
          </w:p>
          <w:p w14:paraId="5D52BDCB" w14:textId="77777777" w:rsidR="00544A7C" w:rsidRPr="00FE1827" w:rsidRDefault="00544A7C" w:rsidP="004A5907">
            <w:pPr>
              <w:jc w:val="both"/>
            </w:pPr>
          </w:p>
        </w:tc>
      </w:tr>
    </w:tbl>
    <w:p w14:paraId="2DC2F87D" w14:textId="77777777" w:rsidR="00062B69" w:rsidRPr="000764F0" w:rsidRDefault="00062B69" w:rsidP="00062B69">
      <w:pPr>
        <w:ind w:left="1759" w:hanging="2124"/>
        <w:jc w:val="center"/>
        <w:rPr>
          <w:b/>
          <w:bCs/>
          <w:sz w:val="16"/>
          <w:szCs w:val="16"/>
        </w:rPr>
      </w:pPr>
    </w:p>
    <w:p w14:paraId="73EFDBB7" w14:textId="77777777" w:rsidR="005D7693" w:rsidRDefault="005D7693" w:rsidP="00062B69">
      <w:pPr>
        <w:ind w:left="1759" w:hanging="2124"/>
        <w:jc w:val="center"/>
        <w:rPr>
          <w:b/>
          <w:bCs/>
          <w:color w:val="000000" w:themeColor="text1"/>
          <w:sz w:val="22"/>
          <w:szCs w:val="22"/>
        </w:rPr>
      </w:pPr>
    </w:p>
    <w:p w14:paraId="76D81D3C" w14:textId="77777777" w:rsidR="005D7693" w:rsidRDefault="005D7693" w:rsidP="00062B69">
      <w:pPr>
        <w:ind w:left="1759" w:hanging="2124"/>
        <w:jc w:val="center"/>
        <w:rPr>
          <w:b/>
          <w:bCs/>
          <w:color w:val="000000" w:themeColor="text1"/>
          <w:sz w:val="22"/>
          <w:szCs w:val="22"/>
        </w:rPr>
      </w:pPr>
    </w:p>
    <w:p w14:paraId="2BC3A456" w14:textId="53CCE774" w:rsidR="00062B69" w:rsidRPr="00F9082F" w:rsidRDefault="00062B69" w:rsidP="00062B69">
      <w:pPr>
        <w:ind w:left="1759" w:hanging="2124"/>
        <w:jc w:val="center"/>
        <w:rPr>
          <w:b/>
          <w:bCs/>
          <w:color w:val="000000" w:themeColor="text1"/>
          <w:sz w:val="22"/>
          <w:szCs w:val="22"/>
        </w:rPr>
      </w:pPr>
      <w:r w:rsidRPr="00F9082F">
        <w:rPr>
          <w:b/>
          <w:bCs/>
          <w:color w:val="000000" w:themeColor="text1"/>
          <w:sz w:val="22"/>
          <w:szCs w:val="22"/>
        </w:rPr>
        <w:lastRenderedPageBreak/>
        <w:t>ДО УВАГИ УЧАСНИКІВ!</w:t>
      </w:r>
    </w:p>
    <w:p w14:paraId="6CD7136E" w14:textId="77777777" w:rsidR="00062B69" w:rsidRPr="00F9082F" w:rsidRDefault="00062B69" w:rsidP="00062B69">
      <w:pPr>
        <w:jc w:val="both"/>
        <w:rPr>
          <w:color w:val="000000" w:themeColor="text1"/>
          <w:sz w:val="22"/>
          <w:szCs w:val="22"/>
        </w:rPr>
      </w:pPr>
    </w:p>
    <w:p w14:paraId="12115228" w14:textId="77777777" w:rsidR="00062B69" w:rsidRPr="00F9082F" w:rsidRDefault="00062B69" w:rsidP="00062B69">
      <w:pPr>
        <w:jc w:val="center"/>
        <w:rPr>
          <w:i/>
          <w:color w:val="000000" w:themeColor="text1"/>
          <w:sz w:val="22"/>
          <w:szCs w:val="22"/>
        </w:rPr>
      </w:pPr>
      <w:r w:rsidRPr="00F9082F">
        <w:rPr>
          <w:i/>
          <w:color w:val="000000" w:themeColor="text1"/>
          <w:sz w:val="22"/>
          <w:szCs w:val="22"/>
        </w:rPr>
        <w:t>Документи  що не передбачені  законодавством  для учасників – фізичних осіб, у тому числі фізичних осіб – підприємців, юридичних осіб, не додаються ними у складі пропозиції.</w:t>
      </w:r>
    </w:p>
    <w:p w14:paraId="3D899149" w14:textId="77777777" w:rsidR="00544A7C" w:rsidRPr="00F9082F" w:rsidRDefault="00544A7C" w:rsidP="00544A7C">
      <w:pPr>
        <w:ind w:firstLine="709"/>
        <w:jc w:val="right"/>
        <w:rPr>
          <w:b/>
        </w:rPr>
      </w:pPr>
    </w:p>
    <w:p w14:paraId="0CEFDD65" w14:textId="77777777" w:rsidR="00544A7C" w:rsidRPr="00F9082F" w:rsidRDefault="00544A7C" w:rsidP="00544A7C">
      <w:pPr>
        <w:pStyle w:val="ae"/>
        <w:spacing w:before="0" w:after="0"/>
        <w:ind w:firstLine="709"/>
      </w:pPr>
      <w:r w:rsidRPr="00F9082F">
        <w:t xml:space="preserve">Пропозиція подається в електронному вигляді через електронну систему закупівель. Документ з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змовником), інформація від учасника про його відповідність кваліфікаційним критеріям, визначеним в документації Замовника, та завантаження необхідних документів, що вимагаються замовником у документації.  </w:t>
      </w:r>
    </w:p>
    <w:p w14:paraId="690D3139" w14:textId="77777777" w:rsidR="00544A7C" w:rsidRPr="00F9082F" w:rsidRDefault="00544A7C" w:rsidP="00544A7C">
      <w:pPr>
        <w:pStyle w:val="ae"/>
        <w:spacing w:before="0" w:after="0"/>
        <w:ind w:firstLine="709"/>
        <w:rPr>
          <w:u w:val="single"/>
        </w:rPr>
      </w:pPr>
      <w:r w:rsidRPr="00F9082F">
        <w:rPr>
          <w:u w:val="single"/>
        </w:rPr>
        <w:t>Документи, що подаються учасником відповідно до вимог Таблиць 1-2 цього Додатку, подаються– в окремих файлах.</w:t>
      </w:r>
    </w:p>
    <w:p w14:paraId="69837448" w14:textId="7DB7B3E3" w:rsidR="006C2679" w:rsidRDefault="00544A7C" w:rsidP="003272F8">
      <w:pPr>
        <w:pStyle w:val="a3"/>
        <w:spacing w:before="0" w:beforeAutospacing="0" w:after="0" w:afterAutospacing="0"/>
        <w:ind w:firstLine="709"/>
        <w:jc w:val="both"/>
      </w:pPr>
      <w:r w:rsidRPr="00F9082F">
        <w:t>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0B7D06A7" w14:textId="57E75D9A" w:rsidR="00FE1827" w:rsidRPr="00FE1827" w:rsidRDefault="00FE1827" w:rsidP="003272F8">
      <w:pPr>
        <w:pStyle w:val="a3"/>
        <w:spacing w:before="0" w:beforeAutospacing="0" w:after="0" w:afterAutospacing="0"/>
        <w:ind w:firstLine="709"/>
        <w:jc w:val="both"/>
      </w:pPr>
      <w:r w:rsidRPr="00FE1827">
        <w:t xml:space="preserve">У разі пониження ціни під час аукціону, учасник, який знаходиться на етапі </w:t>
      </w:r>
      <w:bookmarkStart w:id="1" w:name="_Hlk24313793"/>
      <w:r w:rsidRPr="00FE1827">
        <w:t>«Кваліфікація»</w:t>
      </w:r>
      <w:bookmarkEnd w:id="1"/>
      <w:r w:rsidRPr="00FE1827">
        <w:t xml:space="preserve">, надає оновлену комерційну пропозицію (згідно з результатами аукціону) протягом перших 24 годин (без врахування святкових та вихідних днів) з моменту переходу до розгляду пропозиції даного учасника (з моменту переходу на етап «Кваліфікація»), шляхом завантаження її сканованої копії </w:t>
      </w:r>
      <w:r w:rsidR="00913384">
        <w:t xml:space="preserve">на електронну адресу Замовника: </w:t>
      </w:r>
      <w:proofErr w:type="spellStart"/>
      <w:r w:rsidR="00913384">
        <w:rPr>
          <w:lang w:val="en-US"/>
        </w:rPr>
        <w:t>uemk</w:t>
      </w:r>
      <w:proofErr w:type="spellEnd"/>
      <w:r w:rsidR="00913384" w:rsidRPr="00913384">
        <w:rPr>
          <w:lang w:val="ru-RU"/>
        </w:rPr>
        <w:t>@</w:t>
      </w:r>
      <w:proofErr w:type="spellStart"/>
      <w:r w:rsidR="00913384">
        <w:rPr>
          <w:lang w:val="en-US"/>
        </w:rPr>
        <w:t>ukr</w:t>
      </w:r>
      <w:proofErr w:type="spellEnd"/>
      <w:r w:rsidR="00913384" w:rsidRPr="00913384">
        <w:rPr>
          <w:lang w:val="ru-RU"/>
        </w:rPr>
        <w:t>.</w:t>
      </w:r>
      <w:r w:rsidR="00913384">
        <w:rPr>
          <w:lang w:val="en-US"/>
        </w:rPr>
        <w:t>net</w:t>
      </w:r>
      <w:r w:rsidRPr="00FE1827">
        <w:t>.</w:t>
      </w:r>
    </w:p>
    <w:sectPr w:rsidR="00FE1827" w:rsidRPr="00FE1827" w:rsidSect="006B1035">
      <w:pgSz w:w="11906" w:h="16838"/>
      <w:pgMar w:top="709" w:right="849"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D8A"/>
    <w:multiLevelType w:val="hybridMultilevel"/>
    <w:tmpl w:val="B8E82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20475E"/>
    <w:multiLevelType w:val="hybridMultilevel"/>
    <w:tmpl w:val="CD26D5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C5584"/>
    <w:multiLevelType w:val="multilevel"/>
    <w:tmpl w:val="0982227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4" w15:restartNumberingAfterBreak="0">
    <w:nsid w:val="20C55FDD"/>
    <w:multiLevelType w:val="hybridMultilevel"/>
    <w:tmpl w:val="659EB81A"/>
    <w:lvl w:ilvl="0" w:tplc="221619F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FC2289"/>
    <w:multiLevelType w:val="hybridMultilevel"/>
    <w:tmpl w:val="1EF298B8"/>
    <w:lvl w:ilvl="0" w:tplc="4D52CEDC">
      <w:start w:val="1"/>
      <w:numFmt w:val="decimal"/>
      <w:lvlText w:val="%1)"/>
      <w:lvlJc w:val="left"/>
      <w:pPr>
        <w:ind w:left="67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A72022"/>
    <w:multiLevelType w:val="multilevel"/>
    <w:tmpl w:val="0982227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8"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541872A7"/>
    <w:multiLevelType w:val="multilevel"/>
    <w:tmpl w:val="1D7A22FC"/>
    <w:lvl w:ilvl="0">
      <w:start w:val="1"/>
      <w:numFmt w:val="decimal"/>
      <w:lvlText w:val="%1."/>
      <w:lvlJc w:val="left"/>
      <w:pPr>
        <w:tabs>
          <w:tab w:val="num" w:pos="644"/>
        </w:tabs>
        <w:ind w:left="644" w:hanging="360"/>
      </w:pPr>
      <w:rPr>
        <w:rFonts w:cs="Times New Roman"/>
        <w:b w:val="0"/>
        <w:i w:val="0"/>
        <w:color w:val="auto"/>
        <w:sz w:val="24"/>
        <w:szCs w:val="24"/>
      </w:rPr>
    </w:lvl>
    <w:lvl w:ilvl="1">
      <w:start w:val="1"/>
      <w:numFmt w:val="none"/>
      <w:lvlText w:val="1.1"/>
      <w:lvlJc w:val="left"/>
      <w:pPr>
        <w:tabs>
          <w:tab w:val="num" w:pos="1076"/>
        </w:tabs>
        <w:ind w:left="1076" w:firstLine="342"/>
      </w:pPr>
      <w:rPr>
        <w:rFonts w:cs="Times New Roman"/>
        <w:b w:val="0"/>
        <w:i w:val="0"/>
        <w:sz w:val="22"/>
        <w:szCs w:val="22"/>
      </w:rPr>
    </w:lvl>
    <w:lvl w:ilvl="2">
      <w:start w:val="1"/>
      <w:numFmt w:val="decimal"/>
      <w:lvlText w:val="%3%1.%2."/>
      <w:lvlJc w:val="left"/>
      <w:pPr>
        <w:tabs>
          <w:tab w:val="num" w:pos="1724"/>
        </w:tabs>
        <w:ind w:left="1508" w:hanging="504"/>
      </w:pPr>
      <w:rPr>
        <w:rFonts w:cs="Times New Roman"/>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10" w15:restartNumberingAfterBreak="0">
    <w:nsid w:val="77857667"/>
    <w:multiLevelType w:val="multilevel"/>
    <w:tmpl w:val="238066EC"/>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2"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15:restartNumberingAfterBreak="0">
    <w:nsid w:val="7B414687"/>
    <w:multiLevelType w:val="hybridMultilevel"/>
    <w:tmpl w:val="40F8F69A"/>
    <w:lvl w:ilvl="0" w:tplc="2FA06CB8">
      <w:start w:val="7"/>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7CC96C24"/>
    <w:multiLevelType w:val="multilevel"/>
    <w:tmpl w:val="0982227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15" w15:restartNumberingAfterBreak="0">
    <w:nsid w:val="7D84796E"/>
    <w:multiLevelType w:val="hybridMultilevel"/>
    <w:tmpl w:val="C72C9F8C"/>
    <w:lvl w:ilvl="0" w:tplc="CCF20178">
      <w:numFmt w:val="bullet"/>
      <w:lvlText w:val="-"/>
      <w:lvlJc w:val="left"/>
      <w:pPr>
        <w:ind w:left="417" w:hanging="360"/>
      </w:pPr>
      <w:rPr>
        <w:rFonts w:ascii="Times New Roman" w:eastAsia="Times New Roman"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num w:numId="1" w16cid:durableId="858548503">
    <w:abstractNumId w:val="15"/>
  </w:num>
  <w:num w:numId="2" w16cid:durableId="1325888137">
    <w:abstractNumId w:val="8"/>
  </w:num>
  <w:num w:numId="3" w16cid:durableId="5459206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5049132">
    <w:abstractNumId w:val="11"/>
  </w:num>
  <w:num w:numId="5" w16cid:durableId="2087729026">
    <w:abstractNumId w:val="4"/>
  </w:num>
  <w:num w:numId="6" w16cid:durableId="1693336741">
    <w:abstractNumId w:val="13"/>
  </w:num>
  <w:num w:numId="7" w16cid:durableId="1651472761">
    <w:abstractNumId w:val="12"/>
  </w:num>
  <w:num w:numId="8" w16cid:durableId="237249953">
    <w:abstractNumId w:val="5"/>
  </w:num>
  <w:num w:numId="9" w16cid:durableId="83034151">
    <w:abstractNumId w:val="1"/>
  </w:num>
  <w:num w:numId="10" w16cid:durableId="1799958347">
    <w:abstractNumId w:val="0"/>
  </w:num>
  <w:num w:numId="11" w16cid:durableId="1077821808">
    <w:abstractNumId w:val="2"/>
  </w:num>
  <w:num w:numId="12" w16cid:durableId="897668325">
    <w:abstractNumId w:val="14"/>
  </w:num>
  <w:num w:numId="13" w16cid:durableId="1131285086">
    <w:abstractNumId w:val="7"/>
  </w:num>
  <w:num w:numId="14" w16cid:durableId="1890457269">
    <w:abstractNumId w:val="3"/>
  </w:num>
  <w:num w:numId="15" w16cid:durableId="1913392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90003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38"/>
    <w:rsid w:val="0000081A"/>
    <w:rsid w:val="000127C5"/>
    <w:rsid w:val="00031F7F"/>
    <w:rsid w:val="0003301C"/>
    <w:rsid w:val="000421B4"/>
    <w:rsid w:val="00052326"/>
    <w:rsid w:val="00062114"/>
    <w:rsid w:val="00062B69"/>
    <w:rsid w:val="0007301D"/>
    <w:rsid w:val="000730A9"/>
    <w:rsid w:val="000764F0"/>
    <w:rsid w:val="000770FF"/>
    <w:rsid w:val="0009190C"/>
    <w:rsid w:val="000A5016"/>
    <w:rsid w:val="000D6F5F"/>
    <w:rsid w:val="000E41AB"/>
    <w:rsid w:val="000F2999"/>
    <w:rsid w:val="000F362B"/>
    <w:rsid w:val="0010263B"/>
    <w:rsid w:val="00103F9D"/>
    <w:rsid w:val="001051BF"/>
    <w:rsid w:val="00105641"/>
    <w:rsid w:val="00110722"/>
    <w:rsid w:val="00114655"/>
    <w:rsid w:val="00124DDC"/>
    <w:rsid w:val="00131BE9"/>
    <w:rsid w:val="00163F82"/>
    <w:rsid w:val="00165613"/>
    <w:rsid w:val="001663DE"/>
    <w:rsid w:val="001679C7"/>
    <w:rsid w:val="00183871"/>
    <w:rsid w:val="00193A71"/>
    <w:rsid w:val="001B4625"/>
    <w:rsid w:val="001B7DD7"/>
    <w:rsid w:val="001E50D8"/>
    <w:rsid w:val="001F0BBE"/>
    <w:rsid w:val="00214563"/>
    <w:rsid w:val="00231B05"/>
    <w:rsid w:val="00234106"/>
    <w:rsid w:val="00240948"/>
    <w:rsid w:val="00242C86"/>
    <w:rsid w:val="00243013"/>
    <w:rsid w:val="00290F31"/>
    <w:rsid w:val="002A4010"/>
    <w:rsid w:val="002D451E"/>
    <w:rsid w:val="002F17CB"/>
    <w:rsid w:val="002F6B64"/>
    <w:rsid w:val="0030402F"/>
    <w:rsid w:val="00306501"/>
    <w:rsid w:val="00315FBB"/>
    <w:rsid w:val="00323458"/>
    <w:rsid w:val="003272F8"/>
    <w:rsid w:val="00336F2B"/>
    <w:rsid w:val="00355DD7"/>
    <w:rsid w:val="00396100"/>
    <w:rsid w:val="003A49E9"/>
    <w:rsid w:val="003A5C8E"/>
    <w:rsid w:val="003B1A3D"/>
    <w:rsid w:val="003B5555"/>
    <w:rsid w:val="003C4A85"/>
    <w:rsid w:val="003E786B"/>
    <w:rsid w:val="003F20BF"/>
    <w:rsid w:val="003F4BC9"/>
    <w:rsid w:val="003F6324"/>
    <w:rsid w:val="003F6DDC"/>
    <w:rsid w:val="00403DA4"/>
    <w:rsid w:val="00411F39"/>
    <w:rsid w:val="00420983"/>
    <w:rsid w:val="004321F1"/>
    <w:rsid w:val="004334F4"/>
    <w:rsid w:val="00433674"/>
    <w:rsid w:val="00447F4F"/>
    <w:rsid w:val="00466FE5"/>
    <w:rsid w:val="004A0C40"/>
    <w:rsid w:val="004A5907"/>
    <w:rsid w:val="004C225C"/>
    <w:rsid w:val="004D2329"/>
    <w:rsid w:val="004D70D3"/>
    <w:rsid w:val="004E0E2A"/>
    <w:rsid w:val="004E6677"/>
    <w:rsid w:val="004F2870"/>
    <w:rsid w:val="00511ACE"/>
    <w:rsid w:val="00544A7C"/>
    <w:rsid w:val="00546081"/>
    <w:rsid w:val="0055004D"/>
    <w:rsid w:val="00552D16"/>
    <w:rsid w:val="00552F5E"/>
    <w:rsid w:val="00556AF4"/>
    <w:rsid w:val="00561E8F"/>
    <w:rsid w:val="005638E5"/>
    <w:rsid w:val="005651F9"/>
    <w:rsid w:val="0057140C"/>
    <w:rsid w:val="00572275"/>
    <w:rsid w:val="00595350"/>
    <w:rsid w:val="005A3307"/>
    <w:rsid w:val="005B727D"/>
    <w:rsid w:val="005C766B"/>
    <w:rsid w:val="005C7E4A"/>
    <w:rsid w:val="005D254E"/>
    <w:rsid w:val="005D3E1B"/>
    <w:rsid w:val="005D7693"/>
    <w:rsid w:val="005F4C98"/>
    <w:rsid w:val="00601779"/>
    <w:rsid w:val="0061405A"/>
    <w:rsid w:val="006140A3"/>
    <w:rsid w:val="006428D3"/>
    <w:rsid w:val="00646925"/>
    <w:rsid w:val="00667FED"/>
    <w:rsid w:val="006832BA"/>
    <w:rsid w:val="00683EFB"/>
    <w:rsid w:val="00697BD4"/>
    <w:rsid w:val="006A0731"/>
    <w:rsid w:val="006A4FB8"/>
    <w:rsid w:val="006A57F7"/>
    <w:rsid w:val="006B1035"/>
    <w:rsid w:val="006C2679"/>
    <w:rsid w:val="006D5C7E"/>
    <w:rsid w:val="006E3581"/>
    <w:rsid w:val="006E7B94"/>
    <w:rsid w:val="007006FD"/>
    <w:rsid w:val="00721986"/>
    <w:rsid w:val="00722D7E"/>
    <w:rsid w:val="00741133"/>
    <w:rsid w:val="00744475"/>
    <w:rsid w:val="00762364"/>
    <w:rsid w:val="00764732"/>
    <w:rsid w:val="00765ADD"/>
    <w:rsid w:val="00774430"/>
    <w:rsid w:val="0077688C"/>
    <w:rsid w:val="007800AA"/>
    <w:rsid w:val="0078625D"/>
    <w:rsid w:val="00786303"/>
    <w:rsid w:val="007877AE"/>
    <w:rsid w:val="007A2017"/>
    <w:rsid w:val="007A5F1A"/>
    <w:rsid w:val="007A6777"/>
    <w:rsid w:val="007B43E0"/>
    <w:rsid w:val="007D1B8C"/>
    <w:rsid w:val="007E3D23"/>
    <w:rsid w:val="00814D2C"/>
    <w:rsid w:val="008173DA"/>
    <w:rsid w:val="00830842"/>
    <w:rsid w:val="00840981"/>
    <w:rsid w:val="00843C04"/>
    <w:rsid w:val="0085113D"/>
    <w:rsid w:val="00864E41"/>
    <w:rsid w:val="00873028"/>
    <w:rsid w:val="008A0EBF"/>
    <w:rsid w:val="008A4176"/>
    <w:rsid w:val="008B0779"/>
    <w:rsid w:val="008B7BAD"/>
    <w:rsid w:val="008D3091"/>
    <w:rsid w:val="008D3E62"/>
    <w:rsid w:val="008E141C"/>
    <w:rsid w:val="008F54A3"/>
    <w:rsid w:val="008F55B0"/>
    <w:rsid w:val="008F6CFE"/>
    <w:rsid w:val="00911E17"/>
    <w:rsid w:val="009124CD"/>
    <w:rsid w:val="00913384"/>
    <w:rsid w:val="00916AE7"/>
    <w:rsid w:val="00921499"/>
    <w:rsid w:val="0092427C"/>
    <w:rsid w:val="00946327"/>
    <w:rsid w:val="00946829"/>
    <w:rsid w:val="0095270D"/>
    <w:rsid w:val="00953853"/>
    <w:rsid w:val="00963F55"/>
    <w:rsid w:val="0096456B"/>
    <w:rsid w:val="009836FB"/>
    <w:rsid w:val="00991F46"/>
    <w:rsid w:val="009B1287"/>
    <w:rsid w:val="009B185D"/>
    <w:rsid w:val="009B4E07"/>
    <w:rsid w:val="009C6A30"/>
    <w:rsid w:val="009E6B6B"/>
    <w:rsid w:val="00A33FB6"/>
    <w:rsid w:val="00A6237A"/>
    <w:rsid w:val="00A643DF"/>
    <w:rsid w:val="00A6541C"/>
    <w:rsid w:val="00A71C57"/>
    <w:rsid w:val="00A81104"/>
    <w:rsid w:val="00A8321F"/>
    <w:rsid w:val="00AD0552"/>
    <w:rsid w:val="00AD3C33"/>
    <w:rsid w:val="00AD737D"/>
    <w:rsid w:val="00AE2C11"/>
    <w:rsid w:val="00AE6A19"/>
    <w:rsid w:val="00AF7DD3"/>
    <w:rsid w:val="00B0033B"/>
    <w:rsid w:val="00B00CAD"/>
    <w:rsid w:val="00B02557"/>
    <w:rsid w:val="00B34F2A"/>
    <w:rsid w:val="00B42A21"/>
    <w:rsid w:val="00B468A8"/>
    <w:rsid w:val="00B53CAF"/>
    <w:rsid w:val="00B60EA4"/>
    <w:rsid w:val="00B740BF"/>
    <w:rsid w:val="00B74655"/>
    <w:rsid w:val="00B76B9A"/>
    <w:rsid w:val="00B83B6F"/>
    <w:rsid w:val="00BA5E9E"/>
    <w:rsid w:val="00BC05E1"/>
    <w:rsid w:val="00BD1BBF"/>
    <w:rsid w:val="00BD3E1C"/>
    <w:rsid w:val="00BE2E18"/>
    <w:rsid w:val="00BF0A6F"/>
    <w:rsid w:val="00C05D0A"/>
    <w:rsid w:val="00C17102"/>
    <w:rsid w:val="00C24042"/>
    <w:rsid w:val="00C34A87"/>
    <w:rsid w:val="00C4424E"/>
    <w:rsid w:val="00C53463"/>
    <w:rsid w:val="00C54098"/>
    <w:rsid w:val="00C91E5B"/>
    <w:rsid w:val="00CA0992"/>
    <w:rsid w:val="00CA5D9F"/>
    <w:rsid w:val="00CB684E"/>
    <w:rsid w:val="00CC23E3"/>
    <w:rsid w:val="00D24CC2"/>
    <w:rsid w:val="00D27F13"/>
    <w:rsid w:val="00D40A32"/>
    <w:rsid w:val="00D42FF9"/>
    <w:rsid w:val="00D44111"/>
    <w:rsid w:val="00D517CE"/>
    <w:rsid w:val="00D532AA"/>
    <w:rsid w:val="00D60A64"/>
    <w:rsid w:val="00D87E24"/>
    <w:rsid w:val="00D90C48"/>
    <w:rsid w:val="00D95D14"/>
    <w:rsid w:val="00DA5355"/>
    <w:rsid w:val="00DA73FB"/>
    <w:rsid w:val="00DB2053"/>
    <w:rsid w:val="00DB5D58"/>
    <w:rsid w:val="00DC6679"/>
    <w:rsid w:val="00DC6943"/>
    <w:rsid w:val="00DE58C0"/>
    <w:rsid w:val="00DF3550"/>
    <w:rsid w:val="00E05F3E"/>
    <w:rsid w:val="00E12CFD"/>
    <w:rsid w:val="00E14922"/>
    <w:rsid w:val="00E229D0"/>
    <w:rsid w:val="00E34F8D"/>
    <w:rsid w:val="00E350EC"/>
    <w:rsid w:val="00E44796"/>
    <w:rsid w:val="00E53A7F"/>
    <w:rsid w:val="00E540BC"/>
    <w:rsid w:val="00E549F3"/>
    <w:rsid w:val="00E66554"/>
    <w:rsid w:val="00E71F2A"/>
    <w:rsid w:val="00E77124"/>
    <w:rsid w:val="00E820BE"/>
    <w:rsid w:val="00E972D8"/>
    <w:rsid w:val="00EA0480"/>
    <w:rsid w:val="00EB11A2"/>
    <w:rsid w:val="00EB29B5"/>
    <w:rsid w:val="00EC3269"/>
    <w:rsid w:val="00EC7589"/>
    <w:rsid w:val="00EC7A8F"/>
    <w:rsid w:val="00EE2FB8"/>
    <w:rsid w:val="00EE5638"/>
    <w:rsid w:val="00EF2992"/>
    <w:rsid w:val="00EF5E20"/>
    <w:rsid w:val="00EF6D12"/>
    <w:rsid w:val="00F26EE1"/>
    <w:rsid w:val="00F46DFF"/>
    <w:rsid w:val="00F5042F"/>
    <w:rsid w:val="00F5661D"/>
    <w:rsid w:val="00F74608"/>
    <w:rsid w:val="00F830ED"/>
    <w:rsid w:val="00F9082F"/>
    <w:rsid w:val="00F9127A"/>
    <w:rsid w:val="00F95DA8"/>
    <w:rsid w:val="00FB1389"/>
    <w:rsid w:val="00FB19B0"/>
    <w:rsid w:val="00FD79F6"/>
    <w:rsid w:val="00FE1827"/>
    <w:rsid w:val="00FF200F"/>
    <w:rsid w:val="00FF23A6"/>
    <w:rsid w:val="00FF6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CDBB"/>
  <w15:docId w15:val="{EB373143-532A-4F45-A366-889F1082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63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24094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6A57F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A57F7"/>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6A57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4"/>
    <w:uiPriority w:val="99"/>
    <w:qFormat/>
    <w:rsid w:val="00EE5638"/>
    <w:pPr>
      <w:spacing w:before="100" w:beforeAutospacing="1" w:after="100" w:afterAutospacing="1"/>
    </w:pPr>
  </w:style>
  <w:style w:type="character" w:customStyle="1" w:styleId="a4">
    <w:name w:val="Обычный (Интернет)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EE563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0948"/>
    <w:rPr>
      <w:rFonts w:ascii="Arial" w:eastAsia="Times New Roman" w:hAnsi="Arial" w:cs="Arial"/>
      <w:b/>
      <w:bCs/>
      <w:kern w:val="32"/>
      <w:sz w:val="32"/>
      <w:szCs w:val="32"/>
      <w:lang w:eastAsia="ru-RU"/>
    </w:rPr>
  </w:style>
  <w:style w:type="paragraph" w:customStyle="1" w:styleId="Default">
    <w:name w:val="Default"/>
    <w:rsid w:val="009836FB"/>
    <w:pPr>
      <w:autoSpaceDE w:val="0"/>
      <w:autoSpaceDN w:val="0"/>
      <w:adjustRightInd w:val="0"/>
      <w:spacing w:after="0" w:line="240" w:lineRule="auto"/>
    </w:pPr>
    <w:rPr>
      <w:rFonts w:ascii="Calibri" w:hAnsi="Calibri" w:cs="Calibri"/>
      <w:color w:val="000000"/>
      <w:sz w:val="24"/>
      <w:szCs w:val="24"/>
    </w:rPr>
  </w:style>
  <w:style w:type="paragraph" w:customStyle="1" w:styleId="11">
    <w:name w:val="Знак1 Знак Знак Знак Знак Знак Знак Знак Знак Знак Знак Знак Знак Знак1 Знак Знак Знак Знак Знак Знак Знак Знак Знак Знак Знак Знак Знак"/>
    <w:basedOn w:val="a"/>
    <w:rsid w:val="00DC6943"/>
    <w:rPr>
      <w:rFonts w:ascii="Verdana" w:hAnsi="Verdana" w:cs="Verdana"/>
      <w:sz w:val="20"/>
      <w:szCs w:val="20"/>
      <w:lang w:val="en-US" w:eastAsia="en-US"/>
    </w:rPr>
  </w:style>
  <w:style w:type="paragraph" w:customStyle="1" w:styleId="a5">
    <w:name w:val="текст"/>
    <w:basedOn w:val="a"/>
    <w:link w:val="a6"/>
    <w:autoRedefine/>
    <w:qFormat/>
    <w:rsid w:val="006832BA"/>
    <w:pPr>
      <w:ind w:firstLine="709"/>
      <w:jc w:val="center"/>
    </w:pPr>
    <w:rPr>
      <w:szCs w:val="26"/>
    </w:rPr>
  </w:style>
  <w:style w:type="character" w:customStyle="1" w:styleId="a6">
    <w:name w:val="текст Знак"/>
    <w:link w:val="a5"/>
    <w:rsid w:val="006832BA"/>
    <w:rPr>
      <w:rFonts w:ascii="Times New Roman" w:eastAsia="Times New Roman" w:hAnsi="Times New Roman" w:cs="Times New Roman"/>
      <w:sz w:val="24"/>
      <w:szCs w:val="26"/>
      <w:lang w:val="uk-UA" w:eastAsia="ru-RU"/>
    </w:rPr>
  </w:style>
  <w:style w:type="paragraph" w:styleId="a7">
    <w:name w:val="Balloon Text"/>
    <w:basedOn w:val="a"/>
    <w:link w:val="a8"/>
    <w:uiPriority w:val="99"/>
    <w:semiHidden/>
    <w:unhideWhenUsed/>
    <w:rsid w:val="00EA0480"/>
    <w:rPr>
      <w:rFonts w:ascii="Tahoma" w:hAnsi="Tahoma" w:cs="Tahoma"/>
      <w:sz w:val="16"/>
      <w:szCs w:val="16"/>
    </w:rPr>
  </w:style>
  <w:style w:type="character" w:customStyle="1" w:styleId="a8">
    <w:name w:val="Текст выноски Знак"/>
    <w:basedOn w:val="a0"/>
    <w:link w:val="a7"/>
    <w:uiPriority w:val="99"/>
    <w:semiHidden/>
    <w:rsid w:val="00EA0480"/>
    <w:rPr>
      <w:rFonts w:ascii="Tahoma" w:eastAsia="Times New Roman" w:hAnsi="Tahoma" w:cs="Tahoma"/>
      <w:sz w:val="16"/>
      <w:szCs w:val="16"/>
      <w:lang w:eastAsia="ru-RU"/>
    </w:rPr>
  </w:style>
  <w:style w:type="paragraph" w:customStyle="1" w:styleId="a9">
    <w:name w:val="Знак Знак Знак Знак Знак Знак Знак Знак Знак Знак Знак Знак Знак"/>
    <w:basedOn w:val="a"/>
    <w:rsid w:val="009B4E07"/>
    <w:rPr>
      <w:rFonts w:ascii="Verdana" w:eastAsia="Calibri" w:hAnsi="Verdana" w:cs="Verdana"/>
      <w:sz w:val="20"/>
      <w:szCs w:val="20"/>
      <w:lang w:val="en-US" w:eastAsia="en-US"/>
    </w:rPr>
  </w:style>
  <w:style w:type="paragraph" w:styleId="aa">
    <w:name w:val="No Spacing"/>
    <w:link w:val="ab"/>
    <w:uiPriority w:val="1"/>
    <w:qFormat/>
    <w:rsid w:val="009B4E07"/>
    <w:pPr>
      <w:spacing w:after="0" w:line="240" w:lineRule="auto"/>
    </w:pPr>
    <w:rPr>
      <w:rFonts w:ascii="Calibri" w:eastAsia="Calibri" w:hAnsi="Calibri" w:cs="Times New Roman"/>
      <w:lang w:val="uk-UA"/>
    </w:rPr>
  </w:style>
  <w:style w:type="character" w:customStyle="1" w:styleId="ab">
    <w:name w:val="Без интервала Знак"/>
    <w:link w:val="aa"/>
    <w:uiPriority w:val="1"/>
    <w:rsid w:val="009B4E07"/>
    <w:rPr>
      <w:rFonts w:ascii="Calibri" w:eastAsia="Calibri" w:hAnsi="Calibri" w:cs="Times New Roman"/>
      <w:lang w:val="uk-UA"/>
    </w:rPr>
  </w:style>
  <w:style w:type="paragraph" w:styleId="ac">
    <w:name w:val="List Paragraph"/>
    <w:basedOn w:val="a"/>
    <w:link w:val="ad"/>
    <w:uiPriority w:val="34"/>
    <w:qFormat/>
    <w:rsid w:val="009B4E07"/>
    <w:pPr>
      <w:widowControl w:val="0"/>
      <w:autoSpaceDE w:val="0"/>
      <w:autoSpaceDN w:val="0"/>
      <w:adjustRightInd w:val="0"/>
      <w:ind w:left="720"/>
      <w:contextualSpacing/>
    </w:pPr>
    <w:rPr>
      <w:rFonts w:ascii="Times New Roman CYR" w:hAnsi="Times New Roman CYR" w:cs="Times New Roman CYR"/>
    </w:rPr>
  </w:style>
  <w:style w:type="character" w:customStyle="1" w:styleId="ad">
    <w:name w:val="Абзац списка Знак"/>
    <w:link w:val="ac"/>
    <w:uiPriority w:val="34"/>
    <w:locked/>
    <w:rsid w:val="009B4E07"/>
    <w:rPr>
      <w:rFonts w:ascii="Times New Roman CYR" w:eastAsia="Times New Roman" w:hAnsi="Times New Roman CYR" w:cs="Times New Roman CYR"/>
      <w:sz w:val="24"/>
      <w:szCs w:val="24"/>
      <w:lang w:eastAsia="ru-RU"/>
    </w:rPr>
  </w:style>
  <w:style w:type="paragraph" w:styleId="ae">
    <w:name w:val="Body Text"/>
    <w:basedOn w:val="a"/>
    <w:link w:val="af"/>
    <w:uiPriority w:val="99"/>
    <w:rsid w:val="006A57F7"/>
    <w:pPr>
      <w:spacing w:before="20" w:after="20"/>
      <w:ind w:firstLine="737"/>
      <w:jc w:val="both"/>
    </w:pPr>
    <w:rPr>
      <w:szCs w:val="20"/>
    </w:rPr>
  </w:style>
  <w:style w:type="character" w:customStyle="1" w:styleId="af">
    <w:name w:val="Основной текст Знак"/>
    <w:basedOn w:val="a0"/>
    <w:link w:val="ae"/>
    <w:uiPriority w:val="99"/>
    <w:rsid w:val="006A57F7"/>
    <w:rPr>
      <w:rFonts w:ascii="Times New Roman" w:eastAsia="Times New Roman" w:hAnsi="Times New Roman" w:cs="Times New Roman"/>
      <w:sz w:val="24"/>
      <w:szCs w:val="20"/>
      <w:lang w:val="uk-UA" w:eastAsia="ru-RU"/>
    </w:rPr>
  </w:style>
  <w:style w:type="character" w:customStyle="1" w:styleId="80">
    <w:name w:val="Заголовок 8 Знак"/>
    <w:basedOn w:val="a0"/>
    <w:link w:val="8"/>
    <w:uiPriority w:val="9"/>
    <w:rsid w:val="006A57F7"/>
    <w:rPr>
      <w:rFonts w:asciiTheme="majorHAnsi" w:eastAsiaTheme="majorEastAsia" w:hAnsiTheme="majorHAnsi" w:cstheme="majorBidi"/>
      <w:color w:val="404040" w:themeColor="text1" w:themeTint="BF"/>
      <w:sz w:val="20"/>
      <w:szCs w:val="20"/>
      <w:lang w:eastAsia="ru-RU"/>
    </w:rPr>
  </w:style>
  <w:style w:type="character" w:customStyle="1" w:styleId="30">
    <w:name w:val="Заголовок 3 Знак"/>
    <w:basedOn w:val="a0"/>
    <w:link w:val="3"/>
    <w:uiPriority w:val="9"/>
    <w:semiHidden/>
    <w:rsid w:val="006A57F7"/>
    <w:rPr>
      <w:rFonts w:asciiTheme="majorHAnsi" w:eastAsiaTheme="majorEastAsia" w:hAnsiTheme="majorHAnsi" w:cstheme="majorBidi"/>
      <w:b/>
      <w:bCs/>
      <w:color w:val="4F81BD" w:themeColor="accent1"/>
      <w:sz w:val="24"/>
      <w:szCs w:val="24"/>
      <w:lang w:eastAsia="ru-RU"/>
    </w:rPr>
  </w:style>
  <w:style w:type="paragraph" w:customStyle="1" w:styleId="12">
    <w:name w:val="Абзац списка1"/>
    <w:basedOn w:val="a"/>
    <w:uiPriority w:val="34"/>
    <w:qFormat/>
    <w:rsid w:val="006A57F7"/>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0"/>
    <w:link w:val="6"/>
    <w:uiPriority w:val="9"/>
    <w:semiHidden/>
    <w:rsid w:val="006A57F7"/>
    <w:rPr>
      <w:rFonts w:asciiTheme="majorHAnsi" w:eastAsiaTheme="majorEastAsia" w:hAnsiTheme="majorHAnsi" w:cstheme="majorBidi"/>
      <w:i/>
      <w:iCs/>
      <w:color w:val="243F60" w:themeColor="accent1" w:themeShade="7F"/>
      <w:sz w:val="24"/>
      <w:szCs w:val="24"/>
      <w:lang w:eastAsia="ru-RU"/>
    </w:rPr>
  </w:style>
  <w:style w:type="paragraph" w:styleId="2">
    <w:name w:val="Body Text Indent 2"/>
    <w:basedOn w:val="a"/>
    <w:link w:val="20"/>
    <w:uiPriority w:val="99"/>
    <w:unhideWhenUsed/>
    <w:rsid w:val="006A57F7"/>
    <w:pPr>
      <w:spacing w:after="120" w:line="480" w:lineRule="auto"/>
      <w:ind w:left="283"/>
    </w:pPr>
  </w:style>
  <w:style w:type="character" w:customStyle="1" w:styleId="20">
    <w:name w:val="Основной текст с отступом 2 Знак"/>
    <w:basedOn w:val="a0"/>
    <w:link w:val="2"/>
    <w:uiPriority w:val="99"/>
    <w:rsid w:val="006A57F7"/>
    <w:rPr>
      <w:rFonts w:ascii="Times New Roman" w:eastAsia="Times New Roman" w:hAnsi="Times New Roman" w:cs="Times New Roman"/>
      <w:sz w:val="24"/>
      <w:szCs w:val="24"/>
      <w:lang w:eastAsia="ru-RU"/>
    </w:rPr>
  </w:style>
  <w:style w:type="character" w:customStyle="1" w:styleId="NormalWebChar">
    <w:name w:val="Normal (Web) Char Знак"/>
    <w:uiPriority w:val="99"/>
    <w:locked/>
    <w:rsid w:val="006A57F7"/>
    <w:rPr>
      <w:sz w:val="24"/>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77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774430"/>
    <w:rPr>
      <w:rFonts w:ascii="Courier New" w:eastAsia="Times New Roman" w:hAnsi="Courier New" w:cs="Times New Roman"/>
      <w:sz w:val="20"/>
      <w:szCs w:val="20"/>
      <w:lang w:eastAsia="ru-RU"/>
    </w:rPr>
  </w:style>
  <w:style w:type="paragraph" w:customStyle="1" w:styleId="af0">
    <w:name w:val="Знак"/>
    <w:basedOn w:val="a"/>
    <w:link w:val="13"/>
    <w:qFormat/>
    <w:rsid w:val="000E41AB"/>
    <w:rPr>
      <w:rFonts w:ascii="Verdana" w:hAnsi="Verdana" w:cs="Verdana"/>
      <w:sz w:val="20"/>
      <w:szCs w:val="20"/>
      <w:lang w:val="en-US" w:eastAsia="en-US"/>
    </w:rPr>
  </w:style>
  <w:style w:type="character" w:customStyle="1" w:styleId="13">
    <w:name w:val="Основной шрифт абзаца1"/>
    <w:link w:val="af0"/>
    <w:rsid w:val="000E41AB"/>
    <w:rPr>
      <w:rFonts w:ascii="Verdana" w:eastAsia="Times New Roman" w:hAnsi="Verdana" w:cs="Verdana"/>
      <w:sz w:val="20"/>
      <w:szCs w:val="20"/>
      <w:lang w:val="en-US"/>
    </w:rPr>
  </w:style>
  <w:style w:type="paragraph" w:customStyle="1" w:styleId="rvps2">
    <w:name w:val="rvps2"/>
    <w:basedOn w:val="a"/>
    <w:uiPriority w:val="99"/>
    <w:rsid w:val="00103F9D"/>
    <w:pPr>
      <w:spacing w:before="100" w:beforeAutospacing="1" w:after="100" w:afterAutospacing="1"/>
    </w:pPr>
    <w:rPr>
      <w:lang w:eastAsia="uk-UA"/>
    </w:rPr>
  </w:style>
  <w:style w:type="character" w:styleId="af1">
    <w:name w:val="Hyperlink"/>
    <w:basedOn w:val="a0"/>
    <w:uiPriority w:val="99"/>
    <w:semiHidden/>
    <w:unhideWhenUsed/>
    <w:rsid w:val="00103F9D"/>
    <w:rPr>
      <w:color w:val="0000FF"/>
      <w:u w:val="single"/>
    </w:rPr>
  </w:style>
  <w:style w:type="character" w:styleId="af2">
    <w:name w:val="Strong"/>
    <w:basedOn w:val="a0"/>
    <w:uiPriority w:val="22"/>
    <w:qFormat/>
    <w:rsid w:val="00544A7C"/>
    <w:rPr>
      <w:b/>
      <w:bCs/>
    </w:rPr>
  </w:style>
  <w:style w:type="table" w:styleId="af3">
    <w:name w:val="Table Grid"/>
    <w:basedOn w:val="a1"/>
    <w:uiPriority w:val="39"/>
    <w:rsid w:val="00E1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rsid w:val="00BE2E18"/>
    <w:pPr>
      <w:spacing w:after="80" w:line="240" w:lineRule="auto"/>
    </w:pPr>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9563">
      <w:bodyDiv w:val="1"/>
      <w:marLeft w:val="0"/>
      <w:marRight w:val="0"/>
      <w:marTop w:val="0"/>
      <w:marBottom w:val="0"/>
      <w:divBdr>
        <w:top w:val="none" w:sz="0" w:space="0" w:color="auto"/>
        <w:left w:val="none" w:sz="0" w:space="0" w:color="auto"/>
        <w:bottom w:val="none" w:sz="0" w:space="0" w:color="auto"/>
        <w:right w:val="none" w:sz="0" w:space="0" w:color="auto"/>
      </w:divBdr>
    </w:div>
    <w:div w:id="195236740">
      <w:bodyDiv w:val="1"/>
      <w:marLeft w:val="0"/>
      <w:marRight w:val="0"/>
      <w:marTop w:val="0"/>
      <w:marBottom w:val="0"/>
      <w:divBdr>
        <w:top w:val="none" w:sz="0" w:space="0" w:color="auto"/>
        <w:left w:val="none" w:sz="0" w:space="0" w:color="auto"/>
        <w:bottom w:val="none" w:sz="0" w:space="0" w:color="auto"/>
        <w:right w:val="none" w:sz="0" w:space="0" w:color="auto"/>
      </w:divBdr>
    </w:div>
    <w:div w:id="236475535">
      <w:bodyDiv w:val="1"/>
      <w:marLeft w:val="0"/>
      <w:marRight w:val="0"/>
      <w:marTop w:val="0"/>
      <w:marBottom w:val="0"/>
      <w:divBdr>
        <w:top w:val="none" w:sz="0" w:space="0" w:color="auto"/>
        <w:left w:val="none" w:sz="0" w:space="0" w:color="auto"/>
        <w:bottom w:val="none" w:sz="0" w:space="0" w:color="auto"/>
        <w:right w:val="none" w:sz="0" w:space="0" w:color="auto"/>
      </w:divBdr>
    </w:div>
    <w:div w:id="388112158">
      <w:bodyDiv w:val="1"/>
      <w:marLeft w:val="0"/>
      <w:marRight w:val="0"/>
      <w:marTop w:val="0"/>
      <w:marBottom w:val="0"/>
      <w:divBdr>
        <w:top w:val="none" w:sz="0" w:space="0" w:color="auto"/>
        <w:left w:val="none" w:sz="0" w:space="0" w:color="auto"/>
        <w:bottom w:val="none" w:sz="0" w:space="0" w:color="auto"/>
        <w:right w:val="none" w:sz="0" w:space="0" w:color="auto"/>
      </w:divBdr>
    </w:div>
    <w:div w:id="489757959">
      <w:bodyDiv w:val="1"/>
      <w:marLeft w:val="0"/>
      <w:marRight w:val="0"/>
      <w:marTop w:val="0"/>
      <w:marBottom w:val="0"/>
      <w:divBdr>
        <w:top w:val="none" w:sz="0" w:space="0" w:color="auto"/>
        <w:left w:val="none" w:sz="0" w:space="0" w:color="auto"/>
        <w:bottom w:val="none" w:sz="0" w:space="0" w:color="auto"/>
        <w:right w:val="none" w:sz="0" w:space="0" w:color="auto"/>
      </w:divBdr>
    </w:div>
    <w:div w:id="520900418">
      <w:bodyDiv w:val="1"/>
      <w:marLeft w:val="0"/>
      <w:marRight w:val="0"/>
      <w:marTop w:val="0"/>
      <w:marBottom w:val="0"/>
      <w:divBdr>
        <w:top w:val="none" w:sz="0" w:space="0" w:color="auto"/>
        <w:left w:val="none" w:sz="0" w:space="0" w:color="auto"/>
        <w:bottom w:val="none" w:sz="0" w:space="0" w:color="auto"/>
        <w:right w:val="none" w:sz="0" w:space="0" w:color="auto"/>
      </w:divBdr>
    </w:div>
    <w:div w:id="533885876">
      <w:bodyDiv w:val="1"/>
      <w:marLeft w:val="0"/>
      <w:marRight w:val="0"/>
      <w:marTop w:val="0"/>
      <w:marBottom w:val="0"/>
      <w:divBdr>
        <w:top w:val="none" w:sz="0" w:space="0" w:color="auto"/>
        <w:left w:val="none" w:sz="0" w:space="0" w:color="auto"/>
        <w:bottom w:val="none" w:sz="0" w:space="0" w:color="auto"/>
        <w:right w:val="none" w:sz="0" w:space="0" w:color="auto"/>
      </w:divBdr>
    </w:div>
    <w:div w:id="622736133">
      <w:bodyDiv w:val="1"/>
      <w:marLeft w:val="0"/>
      <w:marRight w:val="0"/>
      <w:marTop w:val="0"/>
      <w:marBottom w:val="0"/>
      <w:divBdr>
        <w:top w:val="none" w:sz="0" w:space="0" w:color="auto"/>
        <w:left w:val="none" w:sz="0" w:space="0" w:color="auto"/>
        <w:bottom w:val="none" w:sz="0" w:space="0" w:color="auto"/>
        <w:right w:val="none" w:sz="0" w:space="0" w:color="auto"/>
      </w:divBdr>
    </w:div>
    <w:div w:id="1323972084">
      <w:bodyDiv w:val="1"/>
      <w:marLeft w:val="0"/>
      <w:marRight w:val="0"/>
      <w:marTop w:val="0"/>
      <w:marBottom w:val="0"/>
      <w:divBdr>
        <w:top w:val="none" w:sz="0" w:space="0" w:color="auto"/>
        <w:left w:val="none" w:sz="0" w:space="0" w:color="auto"/>
        <w:bottom w:val="none" w:sz="0" w:space="0" w:color="auto"/>
        <w:right w:val="none" w:sz="0" w:space="0" w:color="auto"/>
      </w:divBdr>
    </w:div>
    <w:div w:id="1532181805">
      <w:bodyDiv w:val="1"/>
      <w:marLeft w:val="0"/>
      <w:marRight w:val="0"/>
      <w:marTop w:val="0"/>
      <w:marBottom w:val="0"/>
      <w:divBdr>
        <w:top w:val="none" w:sz="0" w:space="0" w:color="auto"/>
        <w:left w:val="none" w:sz="0" w:space="0" w:color="auto"/>
        <w:bottom w:val="none" w:sz="0" w:space="0" w:color="auto"/>
        <w:right w:val="none" w:sz="0" w:space="0" w:color="auto"/>
      </w:divBdr>
    </w:div>
    <w:div w:id="15643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9EF3-A6C2-4198-AEA3-98337A27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4714</Words>
  <Characters>2688</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levkovychaf</dc:creator>
  <cp:lastModifiedBy>user</cp:lastModifiedBy>
  <cp:revision>2</cp:revision>
  <cp:lastPrinted>2022-09-29T11:28:00Z</cp:lastPrinted>
  <dcterms:created xsi:type="dcterms:W3CDTF">2022-09-29T11:28:00Z</dcterms:created>
  <dcterms:modified xsi:type="dcterms:W3CDTF">2022-09-29T11:28:00Z</dcterms:modified>
</cp:coreProperties>
</file>