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3809" w14:textId="77777777" w:rsidR="00E620A6" w:rsidRPr="00E620A6" w:rsidRDefault="00E620A6" w:rsidP="00E620A6">
      <w:pPr>
        <w:spacing w:line="240" w:lineRule="auto"/>
        <w:jc w:val="right"/>
        <w:rPr>
          <w:rFonts w:eastAsia="Times New Roman" w:cs="Times New Roman"/>
          <w:b/>
          <w:bCs/>
          <w:iCs/>
          <w:szCs w:val="24"/>
          <w:u w:val="single"/>
          <w:lang w:eastAsia="ru-RU"/>
        </w:rPr>
      </w:pPr>
      <w:bookmarkStart w:id="0" w:name="_Hlk90912323"/>
      <w:r w:rsidRPr="00E620A6">
        <w:rPr>
          <w:rFonts w:eastAsia="Times New Roman" w:cs="Times New Roman"/>
          <w:b/>
          <w:bCs/>
          <w:iCs/>
          <w:szCs w:val="24"/>
          <w:u w:val="single"/>
          <w:lang w:eastAsia="ru-RU"/>
        </w:rPr>
        <w:t>ДОДАТОК № 5</w:t>
      </w:r>
    </w:p>
    <w:p w14:paraId="15767BC0" w14:textId="77777777" w:rsidR="00E620A6" w:rsidRPr="00E620A6" w:rsidRDefault="00E620A6" w:rsidP="00E620A6">
      <w:pPr>
        <w:spacing w:line="240" w:lineRule="auto"/>
        <w:jc w:val="right"/>
        <w:rPr>
          <w:rFonts w:eastAsia="Times New Roman" w:cs="Times New Roman"/>
          <w:b/>
          <w:bCs/>
          <w:iCs/>
          <w:szCs w:val="24"/>
          <w:u w:val="single"/>
          <w:lang w:eastAsia="ru-RU"/>
        </w:rPr>
      </w:pPr>
      <w:r w:rsidRPr="00E620A6">
        <w:rPr>
          <w:rFonts w:eastAsia="Times New Roman" w:cs="Times New Roman"/>
          <w:b/>
          <w:bCs/>
          <w:iCs/>
          <w:szCs w:val="24"/>
          <w:u w:val="single"/>
          <w:lang w:eastAsia="ru-RU"/>
        </w:rPr>
        <w:t>ПРОЄКТ</w:t>
      </w:r>
    </w:p>
    <w:p w14:paraId="7D763D5A" w14:textId="77777777" w:rsidR="00E620A6" w:rsidRPr="00E620A6" w:rsidRDefault="00E620A6" w:rsidP="00E620A6">
      <w:pPr>
        <w:spacing w:line="240" w:lineRule="auto"/>
        <w:rPr>
          <w:rFonts w:eastAsia="Times New Roman" w:cs="Times New Roman"/>
          <w:szCs w:val="24"/>
          <w:lang w:eastAsia="uk-UA"/>
        </w:rPr>
      </w:pPr>
    </w:p>
    <w:p w14:paraId="3C1CA646" w14:textId="77777777" w:rsidR="00E620A6" w:rsidRPr="00E620A6" w:rsidRDefault="00E620A6" w:rsidP="00E620A6">
      <w:pPr>
        <w:widowControl w:val="0"/>
        <w:spacing w:line="240" w:lineRule="auto"/>
        <w:contextualSpacing/>
        <w:jc w:val="center"/>
        <w:rPr>
          <w:rFonts w:eastAsia="Times New Roman" w:cs="Times New Roman"/>
          <w:b/>
          <w:szCs w:val="24"/>
          <w:lang w:eastAsia="ru-RU"/>
        </w:rPr>
      </w:pPr>
      <w:r w:rsidRPr="00E620A6">
        <w:rPr>
          <w:rFonts w:eastAsia="Times New Roman" w:cs="Times New Roman"/>
          <w:b/>
          <w:szCs w:val="24"/>
          <w:lang w:eastAsia="ru-RU"/>
        </w:rPr>
        <w:t xml:space="preserve">ДОГОВІР </w:t>
      </w:r>
    </w:p>
    <w:tbl>
      <w:tblPr>
        <w:tblW w:w="10188" w:type="dxa"/>
        <w:tblLayout w:type="fixed"/>
        <w:tblLook w:val="0000" w:firstRow="0" w:lastRow="0" w:firstColumn="0" w:lastColumn="0" w:noHBand="0" w:noVBand="0"/>
      </w:tblPr>
      <w:tblGrid>
        <w:gridCol w:w="4358"/>
        <w:gridCol w:w="5830"/>
      </w:tblGrid>
      <w:tr w:rsidR="00E620A6" w:rsidRPr="00E620A6" w14:paraId="7967BA1A" w14:textId="77777777" w:rsidTr="004D20B3">
        <w:tc>
          <w:tcPr>
            <w:tcW w:w="4358" w:type="dxa"/>
            <w:shd w:val="clear" w:color="auto" w:fill="auto"/>
          </w:tcPr>
          <w:p w14:paraId="32239995" w14:textId="77777777" w:rsidR="00E620A6" w:rsidRPr="00E620A6" w:rsidRDefault="00E620A6" w:rsidP="00E620A6">
            <w:pPr>
              <w:spacing w:line="240" w:lineRule="auto"/>
              <w:contextualSpacing/>
              <w:rPr>
                <w:rFonts w:eastAsia="Times New Roman" w:cs="Times New Roman"/>
                <w:b/>
                <w:szCs w:val="24"/>
                <w:lang w:eastAsia="ru-RU"/>
              </w:rPr>
            </w:pPr>
            <w:r w:rsidRPr="00E620A6">
              <w:rPr>
                <w:rFonts w:eastAsia="Times New Roman" w:cs="Times New Roman"/>
                <w:b/>
                <w:szCs w:val="24"/>
                <w:lang w:eastAsia="ru-RU"/>
              </w:rPr>
              <w:t>м. Київ</w:t>
            </w:r>
          </w:p>
        </w:tc>
        <w:tc>
          <w:tcPr>
            <w:tcW w:w="5830" w:type="dxa"/>
            <w:shd w:val="clear" w:color="auto" w:fill="auto"/>
          </w:tcPr>
          <w:p w14:paraId="1AC7ADEA" w14:textId="77777777" w:rsidR="00E620A6" w:rsidRPr="00E620A6" w:rsidRDefault="00E620A6" w:rsidP="00E620A6">
            <w:pPr>
              <w:spacing w:line="240" w:lineRule="auto"/>
              <w:ind w:left="2482"/>
              <w:contextualSpacing/>
              <w:rPr>
                <w:rFonts w:eastAsia="Times New Roman" w:cs="Times New Roman"/>
                <w:b/>
                <w:szCs w:val="24"/>
                <w:lang w:eastAsia="ru-RU"/>
              </w:rPr>
            </w:pPr>
            <w:r w:rsidRPr="00E620A6">
              <w:rPr>
                <w:rFonts w:eastAsia="Times New Roman" w:cs="Times New Roman"/>
                <w:b/>
                <w:szCs w:val="24"/>
                <w:lang w:eastAsia="ru-RU"/>
              </w:rPr>
              <w:t>„____” ____________ 202</w:t>
            </w:r>
            <w:r w:rsidRPr="00E620A6">
              <w:rPr>
                <w:rFonts w:eastAsia="Times New Roman" w:cs="Times New Roman"/>
                <w:b/>
                <w:szCs w:val="24"/>
                <w:lang w:val="ru-RU" w:eastAsia="ru-RU"/>
              </w:rPr>
              <w:t>2</w:t>
            </w:r>
            <w:r w:rsidRPr="00E620A6">
              <w:rPr>
                <w:rFonts w:eastAsia="Times New Roman" w:cs="Times New Roman"/>
                <w:b/>
                <w:szCs w:val="24"/>
                <w:lang w:eastAsia="ru-RU"/>
              </w:rPr>
              <w:t xml:space="preserve"> р.</w:t>
            </w:r>
          </w:p>
        </w:tc>
      </w:tr>
    </w:tbl>
    <w:p w14:paraId="1B5B7E52" w14:textId="77777777" w:rsidR="00E620A6" w:rsidRPr="00E620A6" w:rsidRDefault="00E620A6" w:rsidP="00E620A6">
      <w:pPr>
        <w:widowControl w:val="0"/>
        <w:spacing w:line="240" w:lineRule="auto"/>
        <w:ind w:firstLine="720"/>
        <w:jc w:val="both"/>
        <w:rPr>
          <w:rFonts w:eastAsia="Times New Roman" w:cs="Times New Roman"/>
          <w:b/>
          <w:bCs/>
          <w:snapToGrid w:val="0"/>
          <w:sz w:val="20"/>
          <w:szCs w:val="20"/>
          <w:lang w:eastAsia="ru-RU"/>
        </w:rPr>
      </w:pPr>
    </w:p>
    <w:p w14:paraId="2009C178" w14:textId="77777777" w:rsidR="00E620A6" w:rsidRPr="00E620A6" w:rsidRDefault="00E620A6" w:rsidP="00E620A6">
      <w:pPr>
        <w:autoSpaceDE w:val="0"/>
        <w:autoSpaceDN w:val="0"/>
        <w:spacing w:line="240" w:lineRule="auto"/>
        <w:ind w:hanging="426"/>
        <w:jc w:val="both"/>
        <w:rPr>
          <w:rFonts w:eastAsia="Times New Roman" w:cs="Times New Roman"/>
          <w:color w:val="000000"/>
          <w:sz w:val="20"/>
          <w:szCs w:val="24"/>
          <w:lang w:eastAsia="ru-RU"/>
        </w:rPr>
      </w:pPr>
      <w:r w:rsidRPr="00E620A6">
        <w:rPr>
          <w:rFonts w:eastAsia="Times New Roman" w:cs="Times New Roman"/>
          <w:b/>
          <w:snapToGrid w:val="0"/>
          <w:color w:val="000000"/>
          <w:sz w:val="20"/>
          <w:szCs w:val="24"/>
          <w:lang w:eastAsia="ru-RU"/>
        </w:rPr>
        <w:tab/>
      </w:r>
      <w:r w:rsidRPr="00E620A6">
        <w:rPr>
          <w:rFonts w:eastAsia="Times New Roman" w:cs="Times New Roman"/>
          <w:b/>
          <w:snapToGrid w:val="0"/>
          <w:color w:val="000000"/>
          <w:sz w:val="20"/>
          <w:szCs w:val="24"/>
          <w:lang w:eastAsia="ru-RU"/>
        </w:rPr>
        <w:tab/>
        <w:t>Національний університет біоресурсів і природокористування України</w:t>
      </w:r>
      <w:r w:rsidRPr="00E620A6">
        <w:rPr>
          <w:rFonts w:eastAsia="Times New Roman" w:cs="Times New Roman"/>
          <w:color w:val="000000"/>
          <w:sz w:val="20"/>
          <w:szCs w:val="24"/>
          <w:lang w:eastAsia="ru-RU"/>
        </w:rPr>
        <w:t xml:space="preserve">, (далі – </w:t>
      </w:r>
      <w:r w:rsidRPr="00E620A6">
        <w:rPr>
          <w:rFonts w:eastAsia="Times New Roman" w:cs="Times New Roman"/>
          <w:b/>
          <w:color w:val="000000"/>
          <w:sz w:val="20"/>
          <w:szCs w:val="24"/>
          <w:lang w:eastAsia="ru-RU"/>
        </w:rPr>
        <w:t>Замовник</w:t>
      </w:r>
      <w:r w:rsidRPr="00E620A6">
        <w:rPr>
          <w:rFonts w:eastAsia="Times New Roman" w:cs="Times New Roman"/>
          <w:color w:val="000000"/>
          <w:sz w:val="20"/>
          <w:szCs w:val="24"/>
          <w:lang w:eastAsia="ru-RU"/>
        </w:rPr>
        <w:t>),</w:t>
      </w:r>
    </w:p>
    <w:p w14:paraId="314FDC7B" w14:textId="77777777" w:rsidR="00E620A6" w:rsidRPr="00E620A6" w:rsidRDefault="00E620A6" w:rsidP="00E620A6">
      <w:pPr>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color w:val="000000"/>
          <w:sz w:val="20"/>
          <w:szCs w:val="24"/>
          <w:lang w:eastAsia="ru-RU"/>
        </w:rPr>
        <w:t xml:space="preserve">який є неприбутковою організацією з 30.08.2004 р., код 0031, в особі, ____________________________, що діє на підставі______________________, з однієї сторони, </w:t>
      </w:r>
      <w:r w:rsidRPr="00E620A6">
        <w:rPr>
          <w:rFonts w:eastAsia="Times New Roman" w:cs="Times New Roman"/>
          <w:sz w:val="20"/>
          <w:szCs w:val="24"/>
          <w:lang w:eastAsia="ru-RU"/>
        </w:rPr>
        <w:t xml:space="preserve">та </w:t>
      </w:r>
      <w:r w:rsidRPr="00E620A6">
        <w:rPr>
          <w:rFonts w:eastAsia="Calibri" w:cs="Times New Roman"/>
          <w:b/>
          <w:bCs/>
          <w:noProof/>
          <w:sz w:val="20"/>
          <w:szCs w:val="24"/>
          <w:lang w:eastAsia="ru-RU"/>
        </w:rPr>
        <w:t xml:space="preserve">____________________________________________, </w:t>
      </w:r>
      <w:r w:rsidRPr="00E620A6">
        <w:rPr>
          <w:rFonts w:eastAsia="Calibri" w:cs="Times New Roman"/>
          <w:sz w:val="20"/>
          <w:szCs w:val="24"/>
          <w:lang w:eastAsia="ru-RU"/>
        </w:rPr>
        <w:t xml:space="preserve">(надалі - </w:t>
      </w:r>
      <w:r w:rsidRPr="00E620A6">
        <w:rPr>
          <w:rFonts w:eastAsia="Calibri" w:cs="Times New Roman"/>
          <w:b/>
          <w:bCs/>
          <w:sz w:val="20"/>
          <w:szCs w:val="24"/>
          <w:lang w:eastAsia="ru-RU"/>
        </w:rPr>
        <w:t>Виконавець</w:t>
      </w:r>
      <w:r w:rsidRPr="00E620A6">
        <w:rPr>
          <w:rFonts w:eastAsia="Calibri" w:cs="Times New Roman"/>
          <w:bCs/>
          <w:sz w:val="20"/>
          <w:szCs w:val="24"/>
          <w:lang w:eastAsia="ru-RU"/>
        </w:rPr>
        <w:t>)</w:t>
      </w:r>
      <w:r w:rsidRPr="00E620A6">
        <w:rPr>
          <w:rFonts w:eastAsia="Calibri" w:cs="Times New Roman"/>
          <w:sz w:val="20"/>
          <w:szCs w:val="24"/>
          <w:lang w:eastAsia="ru-RU"/>
        </w:rPr>
        <w:t xml:space="preserve">, є платником податку </w:t>
      </w:r>
      <w:r w:rsidRPr="00E620A6">
        <w:rPr>
          <w:rFonts w:eastAsia="Calibri" w:cs="Times New Roman"/>
          <w:bCs/>
          <w:sz w:val="20"/>
          <w:szCs w:val="24"/>
          <w:lang w:eastAsia="uk-UA"/>
        </w:rPr>
        <w:t>______________________________</w:t>
      </w:r>
      <w:r w:rsidRPr="00E620A6">
        <w:rPr>
          <w:rFonts w:eastAsia="Calibri" w:cs="Times New Roman"/>
          <w:sz w:val="20"/>
          <w:szCs w:val="24"/>
          <w:lang w:eastAsia="ru-RU"/>
        </w:rPr>
        <w:t xml:space="preserve">, в особі </w:t>
      </w:r>
      <w:r w:rsidRPr="00E620A6">
        <w:rPr>
          <w:rFonts w:eastAsia="Calibri" w:cs="Times New Roman"/>
          <w:b/>
          <w:bCs/>
          <w:noProof/>
          <w:sz w:val="20"/>
          <w:szCs w:val="24"/>
          <w:lang w:eastAsia="ru-RU"/>
        </w:rPr>
        <w:t>________________________________</w:t>
      </w:r>
      <w:r w:rsidRPr="00E620A6">
        <w:rPr>
          <w:rFonts w:eastAsia="Calibri" w:cs="Times New Roman"/>
          <w:noProof/>
          <w:sz w:val="20"/>
          <w:szCs w:val="24"/>
          <w:lang w:eastAsia="ru-RU"/>
        </w:rPr>
        <w:t>, який діє на підставі __________________________________</w:t>
      </w:r>
      <w:r w:rsidRPr="00E620A6">
        <w:rPr>
          <w:rFonts w:eastAsia="Times New Roman" w:cs="Times New Roman"/>
          <w:sz w:val="20"/>
          <w:szCs w:val="24"/>
          <w:lang w:eastAsia="ru-RU"/>
        </w:rPr>
        <w:t xml:space="preserve">, з другої сторони, </w:t>
      </w:r>
      <w:r w:rsidRPr="00E620A6">
        <w:rPr>
          <w:rFonts w:eastAsia="Times New Roman" w:cs="Times New Roman"/>
          <w:color w:val="000000"/>
          <w:sz w:val="20"/>
          <w:szCs w:val="24"/>
          <w:lang w:eastAsia="ru-RU"/>
        </w:rPr>
        <w:t xml:space="preserve">(в подальшому разом іменуються Сторони, а кожна окремо - Сторона), </w:t>
      </w:r>
      <w:r w:rsidRPr="00E620A6">
        <w:rPr>
          <w:rFonts w:eastAsia="Times New Roman" w:cs="Times New Roman"/>
          <w:sz w:val="20"/>
          <w:szCs w:val="24"/>
          <w:lang w:eastAsia="ru-RU"/>
        </w:rPr>
        <w:t>уклали даний Договір (далі – Договір) про наступне:</w:t>
      </w:r>
      <w:r w:rsidRPr="00E620A6">
        <w:rPr>
          <w:rFonts w:eastAsia="Times New Roman" w:cs="Times New Roman"/>
          <w:noProof/>
          <w:sz w:val="20"/>
          <w:szCs w:val="24"/>
          <w:lang w:eastAsia="ru-RU"/>
        </w:rPr>
        <w:t xml:space="preserve"> </w:t>
      </w:r>
    </w:p>
    <w:p w14:paraId="5FCA23E3" w14:textId="77777777" w:rsidR="00E620A6" w:rsidRPr="00E620A6" w:rsidRDefault="00E620A6" w:rsidP="00E620A6">
      <w:pPr>
        <w:autoSpaceDE w:val="0"/>
        <w:autoSpaceDN w:val="0"/>
        <w:spacing w:line="240" w:lineRule="auto"/>
        <w:ind w:left="426" w:hanging="426"/>
        <w:jc w:val="both"/>
        <w:rPr>
          <w:rFonts w:eastAsia="Times New Roman" w:cs="Times New Roman"/>
          <w:noProof/>
          <w:sz w:val="20"/>
          <w:szCs w:val="24"/>
          <w:lang w:eastAsia="ru-RU"/>
        </w:rPr>
      </w:pPr>
    </w:p>
    <w:p w14:paraId="68CFA70F" w14:textId="77777777" w:rsidR="00E620A6" w:rsidRPr="00E620A6" w:rsidRDefault="00E620A6" w:rsidP="00E620A6">
      <w:pPr>
        <w:numPr>
          <w:ilvl w:val="0"/>
          <w:numId w:val="2"/>
        </w:numPr>
        <w:spacing w:line="240" w:lineRule="auto"/>
        <w:ind w:left="426" w:hanging="426"/>
        <w:jc w:val="center"/>
        <w:rPr>
          <w:rFonts w:eastAsia="Times New Roman" w:cs="Times New Roman"/>
          <w:b/>
          <w:bCs/>
          <w:noProof/>
          <w:sz w:val="20"/>
          <w:szCs w:val="24"/>
          <w:lang w:eastAsia="ru-RU"/>
        </w:rPr>
      </w:pPr>
      <w:r w:rsidRPr="00E620A6">
        <w:rPr>
          <w:rFonts w:eastAsia="Times New Roman" w:cs="Times New Roman"/>
          <w:b/>
          <w:sz w:val="20"/>
          <w:szCs w:val="24"/>
          <w:lang w:eastAsia="ru-RU"/>
        </w:rPr>
        <w:t xml:space="preserve">Предмет договору </w:t>
      </w:r>
    </w:p>
    <w:p w14:paraId="0148E45D" w14:textId="77777777" w:rsidR="00E620A6" w:rsidRPr="00E620A6" w:rsidRDefault="00E620A6" w:rsidP="00E620A6">
      <w:pPr>
        <w:numPr>
          <w:ilvl w:val="1"/>
          <w:numId w:val="2"/>
        </w:numPr>
        <w:spacing w:line="240" w:lineRule="auto"/>
        <w:jc w:val="both"/>
        <w:rPr>
          <w:rFonts w:eastAsia="Times New Roman" w:cs="Times New Roman"/>
          <w:noProof/>
          <w:sz w:val="20"/>
          <w:szCs w:val="24"/>
          <w:lang w:eastAsia="ru-RU"/>
        </w:rPr>
      </w:pPr>
      <w:bookmarkStart w:id="1" w:name="_Hlk94788209"/>
      <w:r w:rsidRPr="00E620A6">
        <w:rPr>
          <w:rFonts w:eastAsia="Times New Roman" w:cs="Times New Roman"/>
          <w:sz w:val="20"/>
          <w:szCs w:val="24"/>
          <w:lang w:eastAsia="ru-RU"/>
        </w:rPr>
        <w:t xml:space="preserve">Виконавець зобов'язується у 2022 році надавати Замовнику </w:t>
      </w:r>
      <w:r w:rsidRPr="00E620A6">
        <w:rPr>
          <w:rFonts w:eastAsia="Times New Roman" w:cs="Times New Roman"/>
          <w:b/>
          <w:sz w:val="20"/>
          <w:szCs w:val="24"/>
          <w:lang w:eastAsia="ru-RU"/>
        </w:rPr>
        <w:t>послуги з доступу до глобальної мережі Інтернет для ННВЦ «</w:t>
      </w:r>
      <w:proofErr w:type="spellStart"/>
      <w:r w:rsidRPr="00E620A6">
        <w:rPr>
          <w:rFonts w:eastAsia="Times New Roman" w:cs="Times New Roman"/>
          <w:b/>
          <w:sz w:val="20"/>
          <w:szCs w:val="24"/>
          <w:lang w:eastAsia="ru-RU"/>
        </w:rPr>
        <w:t>Автоінжиніринг</w:t>
      </w:r>
      <w:proofErr w:type="spellEnd"/>
      <w:r w:rsidRPr="00E620A6">
        <w:rPr>
          <w:rFonts w:eastAsia="Times New Roman" w:cs="Times New Roman"/>
          <w:b/>
          <w:sz w:val="20"/>
          <w:szCs w:val="24"/>
          <w:lang w:eastAsia="ru-RU"/>
        </w:rPr>
        <w:t xml:space="preserve">»  </w:t>
      </w:r>
      <w:r w:rsidRPr="00E620A6">
        <w:rPr>
          <w:rFonts w:eastAsia="Times New Roman" w:cs="Times New Roman"/>
          <w:sz w:val="20"/>
          <w:szCs w:val="24"/>
          <w:lang w:eastAsia="ru-RU"/>
        </w:rPr>
        <w:t xml:space="preserve">за </w:t>
      </w:r>
      <w:proofErr w:type="spellStart"/>
      <w:r w:rsidRPr="00E620A6">
        <w:rPr>
          <w:rFonts w:eastAsia="Times New Roman" w:cs="Times New Roman"/>
          <w:sz w:val="20"/>
          <w:szCs w:val="24"/>
          <w:lang w:eastAsia="ru-RU"/>
        </w:rPr>
        <w:t>адресою</w:t>
      </w:r>
      <w:proofErr w:type="spellEnd"/>
      <w:r w:rsidRPr="00E620A6">
        <w:rPr>
          <w:rFonts w:eastAsia="Times New Roman" w:cs="Times New Roman"/>
          <w:sz w:val="20"/>
          <w:szCs w:val="24"/>
          <w:lang w:eastAsia="ru-RU"/>
        </w:rPr>
        <w:t xml:space="preserve"> буд. 5В по вул. Єрмоленка Володимира,  </w:t>
      </w:r>
      <w:proofErr w:type="spellStart"/>
      <w:r w:rsidRPr="00E620A6">
        <w:rPr>
          <w:rFonts w:eastAsia="Times New Roman" w:cs="Times New Roman"/>
          <w:sz w:val="20"/>
          <w:szCs w:val="24"/>
          <w:lang w:eastAsia="ru-RU"/>
        </w:rPr>
        <w:t>с.м.т</w:t>
      </w:r>
      <w:proofErr w:type="spellEnd"/>
      <w:r w:rsidRPr="00E620A6">
        <w:rPr>
          <w:rFonts w:eastAsia="Times New Roman" w:cs="Times New Roman"/>
          <w:sz w:val="20"/>
          <w:szCs w:val="24"/>
          <w:lang w:eastAsia="ru-RU"/>
        </w:rPr>
        <w:t xml:space="preserve">. Новосілки Київської області   ( код послуги за ДК 021-2015 </w:t>
      </w:r>
      <w:r w:rsidRPr="00E620A6">
        <w:rPr>
          <w:rFonts w:eastAsia="Times New Roman" w:cs="Times New Roman"/>
          <w:b/>
          <w:sz w:val="20"/>
          <w:szCs w:val="24"/>
          <w:lang w:eastAsia="ru-RU"/>
        </w:rPr>
        <w:t xml:space="preserve"> </w:t>
      </w:r>
      <w:r w:rsidRPr="00E620A6">
        <w:rPr>
          <w:rFonts w:eastAsia="Times New Roman" w:cs="Times New Roman"/>
          <w:b/>
          <w:bCs/>
          <w:i/>
          <w:iCs/>
          <w:sz w:val="20"/>
          <w:szCs w:val="24"/>
          <w:lang w:eastAsia="ru-RU"/>
        </w:rPr>
        <w:t>7241</w:t>
      </w:r>
      <w:r w:rsidRPr="00E620A6">
        <w:rPr>
          <w:rFonts w:eastAsia="Times New Roman" w:cs="Times New Roman"/>
          <w:b/>
          <w:i/>
          <w:iCs/>
          <w:sz w:val="20"/>
          <w:szCs w:val="24"/>
          <w:lang w:eastAsia="ru-RU"/>
        </w:rPr>
        <w:t xml:space="preserve">0000-7 </w:t>
      </w:r>
      <w:r w:rsidRPr="00E620A6">
        <w:rPr>
          <w:rFonts w:eastAsia="Times New Roman" w:cs="Times New Roman"/>
          <w:b/>
          <w:i/>
          <w:iCs/>
          <w:color w:val="000000"/>
          <w:sz w:val="20"/>
          <w:szCs w:val="24"/>
          <w:lang w:eastAsia="ru-RU"/>
        </w:rPr>
        <w:t>Послуги провайдерів</w:t>
      </w:r>
      <w:r w:rsidRPr="00E620A6">
        <w:rPr>
          <w:rFonts w:eastAsia="Times New Roman" w:cs="Times New Roman"/>
          <w:i/>
          <w:iCs/>
          <w:sz w:val="20"/>
          <w:szCs w:val="24"/>
          <w:lang w:eastAsia="ru-RU"/>
        </w:rPr>
        <w:t>,</w:t>
      </w:r>
      <w:r w:rsidRPr="00E620A6">
        <w:rPr>
          <w:rFonts w:eastAsia="Times New Roman" w:cs="Times New Roman"/>
          <w:sz w:val="20"/>
          <w:szCs w:val="24"/>
          <w:lang w:eastAsia="ru-RU"/>
        </w:rPr>
        <w:t xml:space="preserve"> згідно Специфікації ( Додаток №1) (далі – Послуги) відповідно з відомостями та умовами, викладеними в Договорі, та чинним законодавством України, а Замовник зобов'язується своєчасно сплачувати за надані  Послуги Виконавцеві  відповідно з умовами Договору.</w:t>
      </w:r>
    </w:p>
    <w:p w14:paraId="646D6534" w14:textId="77777777" w:rsidR="00E620A6" w:rsidRPr="00E620A6" w:rsidRDefault="00E620A6" w:rsidP="00E620A6">
      <w:pPr>
        <w:numPr>
          <w:ilvl w:val="1"/>
          <w:numId w:val="2"/>
        </w:numPr>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 xml:space="preserve">Обсяг послуг, </w:t>
      </w:r>
      <w:proofErr w:type="spellStart"/>
      <w:r w:rsidRPr="00E620A6">
        <w:rPr>
          <w:rFonts w:eastAsia="Times New Roman" w:cs="Times New Roman"/>
          <w:sz w:val="20"/>
          <w:szCs w:val="24"/>
          <w:lang w:eastAsia="ru-RU"/>
        </w:rPr>
        <w:t>зазаначених</w:t>
      </w:r>
      <w:proofErr w:type="spellEnd"/>
      <w:r w:rsidRPr="00E620A6">
        <w:rPr>
          <w:rFonts w:eastAsia="Times New Roman" w:cs="Times New Roman"/>
          <w:sz w:val="20"/>
          <w:szCs w:val="24"/>
          <w:lang w:eastAsia="ru-RU"/>
        </w:rPr>
        <w:t xml:space="preserve"> в п. 1.1 цього Договору, включають: </w:t>
      </w:r>
    </w:p>
    <w:p w14:paraId="53D0562E" w14:textId="77777777" w:rsidR="00E620A6" w:rsidRPr="00E620A6" w:rsidRDefault="00E620A6" w:rsidP="00E620A6">
      <w:pPr>
        <w:numPr>
          <w:ilvl w:val="0"/>
          <w:numId w:val="1"/>
        </w:numPr>
        <w:spacing w:line="240" w:lineRule="auto"/>
        <w:contextualSpacing/>
        <w:jc w:val="both"/>
        <w:rPr>
          <w:rFonts w:eastAsia="Times New Roman" w:cs="Times New Roman"/>
          <w:sz w:val="20"/>
          <w:szCs w:val="24"/>
          <w:lang w:eastAsia="ru-RU"/>
        </w:rPr>
      </w:pPr>
      <w:r w:rsidRPr="00E620A6">
        <w:rPr>
          <w:rFonts w:eastAsia="Times New Roman" w:cs="Times New Roman"/>
          <w:sz w:val="20"/>
          <w:szCs w:val="24"/>
          <w:lang w:eastAsia="ru-RU"/>
        </w:rPr>
        <w:t xml:space="preserve">Прокладання оптоволоконного кабелю до будівлі Замовника; </w:t>
      </w:r>
    </w:p>
    <w:p w14:paraId="7A87034A" w14:textId="77777777" w:rsidR="00E620A6" w:rsidRPr="00E620A6" w:rsidRDefault="00E620A6" w:rsidP="00E620A6">
      <w:pPr>
        <w:numPr>
          <w:ilvl w:val="0"/>
          <w:numId w:val="1"/>
        </w:numPr>
        <w:spacing w:line="240" w:lineRule="auto"/>
        <w:contextualSpacing/>
        <w:jc w:val="both"/>
        <w:rPr>
          <w:rFonts w:eastAsia="Times New Roman" w:cs="Times New Roman"/>
          <w:sz w:val="20"/>
          <w:szCs w:val="24"/>
          <w:lang w:eastAsia="ru-RU"/>
        </w:rPr>
      </w:pPr>
      <w:r w:rsidRPr="00E620A6">
        <w:rPr>
          <w:rFonts w:eastAsia="Times New Roman" w:cs="Times New Roman"/>
          <w:sz w:val="20"/>
          <w:szCs w:val="24"/>
          <w:lang w:eastAsia="ru-RU"/>
        </w:rPr>
        <w:t xml:space="preserve">Встановлення кінцевого мережевого обладнання; </w:t>
      </w:r>
    </w:p>
    <w:p w14:paraId="28963342" w14:textId="77777777" w:rsidR="00E620A6" w:rsidRPr="00E620A6" w:rsidRDefault="00E620A6" w:rsidP="00E620A6">
      <w:pPr>
        <w:numPr>
          <w:ilvl w:val="0"/>
          <w:numId w:val="1"/>
        </w:numPr>
        <w:spacing w:line="240" w:lineRule="auto"/>
        <w:contextualSpacing/>
        <w:jc w:val="both"/>
        <w:rPr>
          <w:rFonts w:eastAsia="Times New Roman" w:cs="Times New Roman"/>
          <w:sz w:val="20"/>
          <w:szCs w:val="24"/>
          <w:lang w:eastAsia="ru-RU"/>
        </w:rPr>
      </w:pPr>
      <w:r w:rsidRPr="00E620A6">
        <w:rPr>
          <w:rFonts w:eastAsia="Times New Roman" w:cs="Times New Roman"/>
          <w:sz w:val="20"/>
          <w:szCs w:val="24"/>
          <w:lang w:eastAsia="ru-RU"/>
        </w:rPr>
        <w:t xml:space="preserve">Монтаж та налаштування маршрутизатора Замовника; </w:t>
      </w:r>
    </w:p>
    <w:p w14:paraId="25392ABE" w14:textId="77777777" w:rsidR="00E620A6" w:rsidRPr="00E620A6" w:rsidRDefault="00E620A6" w:rsidP="00E620A6">
      <w:pPr>
        <w:numPr>
          <w:ilvl w:val="0"/>
          <w:numId w:val="1"/>
        </w:numPr>
        <w:spacing w:line="240" w:lineRule="auto"/>
        <w:contextualSpacing/>
        <w:jc w:val="both"/>
        <w:rPr>
          <w:rFonts w:eastAsia="Times New Roman" w:cs="Times New Roman"/>
          <w:noProof/>
          <w:sz w:val="20"/>
          <w:szCs w:val="24"/>
          <w:lang w:eastAsia="ru-RU"/>
        </w:rPr>
      </w:pPr>
      <w:r w:rsidRPr="00E620A6">
        <w:rPr>
          <w:rFonts w:eastAsia="Times New Roman" w:cs="Times New Roman"/>
          <w:sz w:val="20"/>
          <w:szCs w:val="24"/>
          <w:lang w:eastAsia="ru-RU"/>
        </w:rPr>
        <w:t>Надання доступу до мережі Інтернет відповідно до умов Договору.</w:t>
      </w:r>
    </w:p>
    <w:p w14:paraId="1D29849B" w14:textId="77777777" w:rsidR="00E620A6" w:rsidRPr="00E620A6" w:rsidRDefault="00E620A6" w:rsidP="00E620A6">
      <w:pPr>
        <w:numPr>
          <w:ilvl w:val="1"/>
          <w:numId w:val="2"/>
        </w:numPr>
        <w:spacing w:line="240" w:lineRule="auto"/>
        <w:jc w:val="both"/>
        <w:rPr>
          <w:rFonts w:eastAsia="Times New Roman" w:cs="Times New Roman"/>
          <w:noProof/>
          <w:sz w:val="20"/>
          <w:szCs w:val="24"/>
          <w:lang w:eastAsia="ru-RU"/>
        </w:rPr>
      </w:pPr>
      <w:bookmarkStart w:id="2" w:name="_Hlk94788251"/>
      <w:bookmarkEnd w:id="1"/>
      <w:r w:rsidRPr="00E620A6">
        <w:rPr>
          <w:rFonts w:eastAsia="Times New Roman" w:cs="Times New Roman"/>
          <w:sz w:val="20"/>
          <w:szCs w:val="24"/>
          <w:lang w:eastAsia="ru-RU"/>
        </w:rPr>
        <w:t xml:space="preserve">Термін надання Послуг з моменту підписання Договору Сторонами по </w:t>
      </w:r>
      <w:r w:rsidRPr="00E620A6">
        <w:rPr>
          <w:rFonts w:eastAsia="Times New Roman" w:cs="Times New Roman"/>
          <w:b/>
          <w:sz w:val="20"/>
          <w:szCs w:val="24"/>
          <w:lang w:eastAsia="ru-RU"/>
        </w:rPr>
        <w:t xml:space="preserve">31 грудня 2022 р. </w:t>
      </w:r>
    </w:p>
    <w:p w14:paraId="5CD0F005" w14:textId="77777777" w:rsidR="00E620A6" w:rsidRPr="00E620A6" w:rsidRDefault="00E620A6" w:rsidP="00E620A6">
      <w:pPr>
        <w:numPr>
          <w:ilvl w:val="1"/>
          <w:numId w:val="2"/>
        </w:num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Місце підключення кабелю Виконавця до активного обладнання мережі Замовника виконується за адресою </w:t>
      </w:r>
      <w:r w:rsidRPr="00E620A6">
        <w:rPr>
          <w:rFonts w:eastAsia="Times New Roman" w:cs="Times New Roman"/>
          <w:sz w:val="20"/>
          <w:szCs w:val="24"/>
          <w:lang w:eastAsia="ru-RU"/>
        </w:rPr>
        <w:t xml:space="preserve">буд. 5В по вул. Єрмоленка Володимира,  </w:t>
      </w:r>
      <w:proofErr w:type="spellStart"/>
      <w:r w:rsidRPr="00E620A6">
        <w:rPr>
          <w:rFonts w:eastAsia="Times New Roman" w:cs="Times New Roman"/>
          <w:sz w:val="20"/>
          <w:szCs w:val="24"/>
          <w:lang w:eastAsia="ru-RU"/>
        </w:rPr>
        <w:t>с.м.т</w:t>
      </w:r>
      <w:proofErr w:type="spellEnd"/>
      <w:r w:rsidRPr="00E620A6">
        <w:rPr>
          <w:rFonts w:eastAsia="Times New Roman" w:cs="Times New Roman"/>
          <w:sz w:val="20"/>
          <w:szCs w:val="24"/>
          <w:lang w:eastAsia="ru-RU"/>
        </w:rPr>
        <w:t>. Новосілки Київської області</w:t>
      </w:r>
      <w:r w:rsidRPr="00E620A6">
        <w:rPr>
          <w:rFonts w:eastAsia="Times New Roman" w:cs="Times New Roman"/>
          <w:noProof/>
          <w:sz w:val="20"/>
          <w:szCs w:val="24"/>
          <w:lang w:eastAsia="ru-RU"/>
        </w:rPr>
        <w:t>.</w:t>
      </w:r>
    </w:p>
    <w:p w14:paraId="5694D51E" w14:textId="77777777" w:rsidR="00E620A6" w:rsidRPr="00E620A6" w:rsidRDefault="00E620A6" w:rsidP="00E620A6">
      <w:pPr>
        <w:numPr>
          <w:ilvl w:val="1"/>
          <w:numId w:val="2"/>
        </w:num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Волоконно-оптичний кабель повинен бути прокладений від будівлі Замовника до мереж Виконавця. </w:t>
      </w:r>
    </w:p>
    <w:p w14:paraId="26C0CFEB" w14:textId="77777777" w:rsidR="00E620A6" w:rsidRPr="00E620A6" w:rsidRDefault="00E620A6" w:rsidP="00E620A6">
      <w:pPr>
        <w:numPr>
          <w:ilvl w:val="1"/>
          <w:numId w:val="2"/>
        </w:numPr>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Обсяги закупівлі Послуг можуть бути зменшені зокрема з урахуванням фактичного обсягу видатків Замовника.</w:t>
      </w:r>
    </w:p>
    <w:bookmarkEnd w:id="2"/>
    <w:p w14:paraId="4DF5330D" w14:textId="77777777" w:rsidR="00E620A6" w:rsidRPr="00E620A6" w:rsidRDefault="00E620A6" w:rsidP="00E620A6">
      <w:pPr>
        <w:spacing w:line="240" w:lineRule="auto"/>
        <w:ind w:left="426" w:hanging="426"/>
        <w:jc w:val="both"/>
        <w:rPr>
          <w:rFonts w:eastAsia="Times New Roman" w:cs="Times New Roman"/>
          <w:noProof/>
          <w:sz w:val="20"/>
          <w:szCs w:val="24"/>
          <w:lang w:eastAsia="ru-RU"/>
        </w:rPr>
      </w:pPr>
    </w:p>
    <w:p w14:paraId="52B45AE7" w14:textId="77777777" w:rsidR="00E620A6" w:rsidRPr="00E620A6" w:rsidRDefault="00E620A6" w:rsidP="00E620A6">
      <w:pPr>
        <w:tabs>
          <w:tab w:val="left" w:pos="993"/>
          <w:tab w:val="left" w:pos="1418"/>
          <w:tab w:val="left" w:pos="1701"/>
        </w:tabs>
        <w:spacing w:line="240" w:lineRule="auto"/>
        <w:ind w:left="426" w:hanging="426"/>
        <w:jc w:val="center"/>
        <w:rPr>
          <w:rFonts w:eastAsia="Times New Roman" w:cs="Times New Roman"/>
          <w:b/>
          <w:sz w:val="20"/>
          <w:szCs w:val="24"/>
          <w:lang w:eastAsia="ru-RU"/>
        </w:rPr>
      </w:pPr>
      <w:r w:rsidRPr="00E620A6">
        <w:rPr>
          <w:rFonts w:eastAsia="Times New Roman" w:cs="Times New Roman"/>
          <w:b/>
          <w:sz w:val="20"/>
          <w:szCs w:val="24"/>
          <w:lang w:eastAsia="ru-RU"/>
        </w:rPr>
        <w:t>2. Ціна договору</w:t>
      </w:r>
    </w:p>
    <w:p w14:paraId="6C10404F" w14:textId="77777777" w:rsidR="00E620A6" w:rsidRPr="00E620A6" w:rsidRDefault="00E620A6" w:rsidP="00E620A6">
      <w:pPr>
        <w:tabs>
          <w:tab w:val="left" w:pos="1276"/>
        </w:tabs>
        <w:spacing w:line="240" w:lineRule="auto"/>
        <w:jc w:val="both"/>
        <w:rPr>
          <w:rFonts w:eastAsia="Times New Roman" w:cs="Times New Roman"/>
          <w:sz w:val="20"/>
          <w:szCs w:val="24"/>
          <w:lang w:eastAsia="ru-RU"/>
        </w:rPr>
      </w:pPr>
      <w:r w:rsidRPr="00E620A6">
        <w:rPr>
          <w:rFonts w:eastAsia="Times New Roman" w:cs="Times New Roman"/>
          <w:sz w:val="20"/>
          <w:szCs w:val="24"/>
          <w:lang w:eastAsia="ru-RU"/>
        </w:rPr>
        <w:t xml:space="preserve">2.1 Загальна вартість Договору становить: </w:t>
      </w:r>
      <w:bookmarkStart w:id="3" w:name="_Hlk92181563"/>
      <w:r w:rsidRPr="00E620A6">
        <w:rPr>
          <w:rFonts w:eastAsia="Calibri" w:cs="Times New Roman"/>
          <w:sz w:val="20"/>
          <w:szCs w:val="24"/>
          <w:lang w:eastAsia="ru-RU"/>
        </w:rPr>
        <w:t>_________ (__________________________) грн. ____коп.</w:t>
      </w:r>
      <w:r w:rsidRPr="00E620A6">
        <w:rPr>
          <w:rFonts w:eastAsia="Calibri" w:cs="Times New Roman"/>
          <w:sz w:val="20"/>
          <w:szCs w:val="24"/>
          <w:lang w:eastAsia="uk-UA"/>
        </w:rPr>
        <w:t xml:space="preserve">, у тому числі  ПДВ  __________ (___________________) </w:t>
      </w:r>
      <w:r w:rsidRPr="00E620A6">
        <w:rPr>
          <w:rFonts w:eastAsia="Calibri" w:cs="Times New Roman"/>
          <w:sz w:val="20"/>
          <w:szCs w:val="24"/>
          <w:lang w:eastAsia="ru-RU"/>
        </w:rPr>
        <w:t>грн. _______ коп.</w:t>
      </w:r>
      <w:r w:rsidRPr="00E620A6">
        <w:rPr>
          <w:rFonts w:eastAsia="Times New Roman" w:cs="Times New Roman"/>
          <w:sz w:val="20"/>
          <w:szCs w:val="24"/>
          <w:lang w:eastAsia="ru-RU"/>
        </w:rPr>
        <w:t xml:space="preserve"> </w:t>
      </w:r>
    </w:p>
    <w:bookmarkEnd w:id="3"/>
    <w:p w14:paraId="46800239" w14:textId="77777777" w:rsidR="00E620A6" w:rsidRPr="00E620A6" w:rsidRDefault="00E620A6" w:rsidP="00E620A6">
      <w:pPr>
        <w:spacing w:line="240" w:lineRule="auto"/>
        <w:contextualSpacing/>
        <w:jc w:val="both"/>
        <w:rPr>
          <w:rFonts w:eastAsia="Times New Roman" w:cs="Times New Roman"/>
          <w:sz w:val="20"/>
          <w:szCs w:val="24"/>
          <w:lang w:eastAsia="ru-RU"/>
        </w:rPr>
      </w:pPr>
      <w:r w:rsidRPr="00E620A6">
        <w:rPr>
          <w:rFonts w:eastAsia="Times New Roman" w:cs="Times New Roman"/>
          <w:sz w:val="20"/>
          <w:szCs w:val="24"/>
          <w:lang w:eastAsia="ru-RU"/>
        </w:rPr>
        <w:t xml:space="preserve">2.2. </w:t>
      </w:r>
      <w:bookmarkStart w:id="4" w:name="_Hlk94788376"/>
      <w:r w:rsidRPr="00E620A6">
        <w:rPr>
          <w:rFonts w:eastAsia="Times New Roman" w:cs="Times New Roman"/>
          <w:sz w:val="20"/>
          <w:szCs w:val="24"/>
          <w:lang w:eastAsia="ru-RU"/>
        </w:rPr>
        <w:t xml:space="preserve">Ціни на Послуги встановлюються в національній валюті України. </w:t>
      </w:r>
    </w:p>
    <w:p w14:paraId="37E2115C" w14:textId="77777777" w:rsidR="00E620A6" w:rsidRPr="00E620A6" w:rsidRDefault="00E620A6" w:rsidP="00E620A6">
      <w:pPr>
        <w:autoSpaceDE w:val="0"/>
        <w:autoSpaceDN w:val="0"/>
        <w:spacing w:line="240" w:lineRule="auto"/>
        <w:contextualSpacing/>
        <w:jc w:val="both"/>
        <w:outlineLvl w:val="1"/>
        <w:rPr>
          <w:rFonts w:eastAsia="Times New Roman" w:cs="Times New Roman"/>
          <w:sz w:val="20"/>
          <w:szCs w:val="24"/>
          <w:lang w:eastAsia="ru-RU"/>
        </w:rPr>
      </w:pPr>
      <w:r w:rsidRPr="00E620A6">
        <w:rPr>
          <w:rFonts w:eastAsia="Times New Roman" w:cs="Times New Roman"/>
          <w:sz w:val="20"/>
          <w:szCs w:val="24"/>
          <w:lang w:eastAsia="ru-RU"/>
        </w:rPr>
        <w:t>2.3. Ціна цього Договору може бути зменшена за взаємною згодою Сторін.</w:t>
      </w:r>
    </w:p>
    <w:p w14:paraId="76C0C94A" w14:textId="77777777" w:rsidR="00E620A6" w:rsidRPr="00E620A6" w:rsidRDefault="00E620A6" w:rsidP="00E620A6">
      <w:pPr>
        <w:tabs>
          <w:tab w:val="num" w:pos="0"/>
        </w:tabs>
        <w:spacing w:line="240" w:lineRule="auto"/>
        <w:contextualSpacing/>
        <w:jc w:val="both"/>
        <w:rPr>
          <w:rFonts w:eastAsia="Times New Roman" w:cs="Times New Roman"/>
          <w:sz w:val="20"/>
          <w:szCs w:val="24"/>
          <w:lang w:eastAsia="uk-UA"/>
        </w:rPr>
      </w:pPr>
      <w:r w:rsidRPr="00E620A6">
        <w:rPr>
          <w:rFonts w:eastAsia="Times New Roman" w:cs="Times New Roman"/>
          <w:sz w:val="20"/>
          <w:szCs w:val="24"/>
          <w:lang w:eastAsia="ru-RU"/>
        </w:rPr>
        <w:t xml:space="preserve">2.4. </w:t>
      </w:r>
      <w:r w:rsidRPr="00E620A6">
        <w:rPr>
          <w:rFonts w:eastAsia="Times New Roman" w:cs="Times New Roman"/>
          <w:sz w:val="20"/>
          <w:szCs w:val="24"/>
          <w:lang w:eastAsia="uk-UA"/>
        </w:rPr>
        <w:t xml:space="preserve">Розрахунки за надані Послуги здійснюються в безготівковому порядку шляхом перерахування Замовником  грошових коштів на розрахунковий рахунок Виконавця на підставі підписаних </w:t>
      </w:r>
      <w:r w:rsidRPr="00E620A6">
        <w:rPr>
          <w:rFonts w:eastAsia="Times New Roman" w:cs="Times New Roman"/>
          <w:noProof/>
          <w:sz w:val="20"/>
          <w:szCs w:val="24"/>
          <w:lang w:eastAsia="ru-RU"/>
        </w:rPr>
        <w:t xml:space="preserve">Актів </w:t>
      </w:r>
      <w:r w:rsidRPr="00E620A6">
        <w:rPr>
          <w:rFonts w:eastAsia="Times New Roman" w:cs="Times New Roman"/>
          <w:sz w:val="20"/>
          <w:szCs w:val="24"/>
          <w:lang w:eastAsia="ru-RU"/>
        </w:rPr>
        <w:t>здавання-приймання наданих послуг.</w:t>
      </w:r>
      <w:r w:rsidRPr="00E620A6">
        <w:rPr>
          <w:rFonts w:eastAsia="Times New Roman" w:cs="Times New Roman"/>
          <w:sz w:val="20"/>
          <w:szCs w:val="24"/>
          <w:lang w:eastAsia="uk-UA"/>
        </w:rPr>
        <w:t xml:space="preserve"> </w:t>
      </w:r>
    </w:p>
    <w:p w14:paraId="5CF7180A" w14:textId="77777777" w:rsidR="00E620A6" w:rsidRPr="00E620A6" w:rsidRDefault="00E620A6" w:rsidP="00E620A6">
      <w:pPr>
        <w:spacing w:line="240" w:lineRule="auto"/>
        <w:contextualSpacing/>
        <w:jc w:val="both"/>
        <w:rPr>
          <w:rFonts w:eastAsia="Times New Roman" w:cs="Times New Roman"/>
          <w:sz w:val="20"/>
          <w:szCs w:val="24"/>
          <w:lang w:eastAsia="ru-RU"/>
        </w:rPr>
      </w:pPr>
      <w:r w:rsidRPr="00E620A6">
        <w:rPr>
          <w:rFonts w:eastAsia="Times New Roman" w:cs="Times New Roman"/>
          <w:sz w:val="20"/>
          <w:szCs w:val="24"/>
          <w:lang w:eastAsia="ru-RU"/>
        </w:rPr>
        <w:t>2.5. У разі затримки бюджетного фінансування розрахунок за надані Послуги здійснюються протягом 10 (десяти) банківських днів з дати отримання Замовником відповідного бюджетного призначення на фінансування закупівлі Послуг.</w:t>
      </w:r>
    </w:p>
    <w:p w14:paraId="0E6210BA" w14:textId="77777777" w:rsidR="00E620A6" w:rsidRPr="00E620A6" w:rsidRDefault="00E620A6" w:rsidP="00E620A6">
      <w:pPr>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2.6. У разі зменшення обсягів закупівлі загальна ціна Договору може бути зменшена в залежності від реального фінансування видатків і в такому разі Сторони вносять відповідні зміни до Договору шляхом укладання додаткової угоди до Договору.</w:t>
      </w:r>
    </w:p>
    <w:p w14:paraId="632861EC" w14:textId="77777777" w:rsidR="00E620A6" w:rsidRPr="00E620A6" w:rsidRDefault="00E620A6" w:rsidP="00E620A6">
      <w:pPr>
        <w:tabs>
          <w:tab w:val="left" w:pos="465"/>
        </w:tabs>
        <w:autoSpaceDE w:val="0"/>
        <w:autoSpaceDN w:val="0"/>
        <w:spacing w:line="240" w:lineRule="auto"/>
        <w:ind w:left="426" w:hanging="426"/>
        <w:jc w:val="both"/>
        <w:rPr>
          <w:rFonts w:eastAsia="Times New Roman" w:cs="Times New Roman"/>
          <w:noProof/>
          <w:sz w:val="20"/>
          <w:szCs w:val="24"/>
          <w:lang w:eastAsia="ru-RU"/>
        </w:rPr>
      </w:pPr>
    </w:p>
    <w:bookmarkEnd w:id="4"/>
    <w:p w14:paraId="1F4176F9" w14:textId="77777777" w:rsidR="00E620A6" w:rsidRPr="00E620A6" w:rsidRDefault="00E620A6" w:rsidP="00E620A6">
      <w:pPr>
        <w:numPr>
          <w:ilvl w:val="0"/>
          <w:numId w:val="3"/>
        </w:numPr>
        <w:spacing w:line="240" w:lineRule="auto"/>
        <w:ind w:left="426" w:hanging="426"/>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Права та Обов'язки Сторін</w:t>
      </w:r>
    </w:p>
    <w:p w14:paraId="2D7DF8F0" w14:textId="77777777" w:rsidR="00E620A6" w:rsidRPr="00E620A6" w:rsidRDefault="00E620A6" w:rsidP="00E620A6">
      <w:pPr>
        <w:numPr>
          <w:ilvl w:val="1"/>
          <w:numId w:val="3"/>
        </w:numPr>
        <w:spacing w:line="240" w:lineRule="auto"/>
        <w:ind w:left="426" w:hanging="426"/>
        <w:jc w:val="both"/>
        <w:rPr>
          <w:rFonts w:eastAsia="Times New Roman" w:cs="Times New Roman"/>
          <w:noProof/>
          <w:sz w:val="20"/>
          <w:szCs w:val="24"/>
          <w:lang w:eastAsia="ru-RU"/>
        </w:rPr>
      </w:pPr>
      <w:bookmarkStart w:id="5" w:name="_Hlk94788722"/>
      <w:r w:rsidRPr="00E620A6">
        <w:rPr>
          <w:rFonts w:eastAsia="Times New Roman" w:cs="Times New Roman"/>
          <w:noProof/>
          <w:sz w:val="20"/>
          <w:szCs w:val="24"/>
          <w:lang w:eastAsia="ru-RU"/>
        </w:rPr>
        <w:t>Виконавець зобов'язується</w:t>
      </w:r>
      <w:bookmarkEnd w:id="5"/>
      <w:r w:rsidRPr="00E620A6">
        <w:rPr>
          <w:rFonts w:eastAsia="Times New Roman" w:cs="Times New Roman"/>
          <w:noProof/>
          <w:sz w:val="20"/>
          <w:szCs w:val="24"/>
          <w:lang w:eastAsia="ru-RU"/>
        </w:rPr>
        <w:t>:</w:t>
      </w:r>
    </w:p>
    <w:p w14:paraId="54C3D7CB" w14:textId="77777777" w:rsidR="00E620A6" w:rsidRPr="00E620A6" w:rsidRDefault="00E620A6" w:rsidP="00E620A6">
      <w:pPr>
        <w:numPr>
          <w:ilvl w:val="2"/>
          <w:numId w:val="3"/>
        </w:numPr>
        <w:spacing w:line="240" w:lineRule="auto"/>
        <w:ind w:left="426" w:hanging="426"/>
        <w:jc w:val="both"/>
        <w:rPr>
          <w:rFonts w:eastAsia="Times New Roman" w:cs="Times New Roman"/>
          <w:noProof/>
          <w:sz w:val="20"/>
          <w:szCs w:val="24"/>
          <w:lang w:eastAsia="ru-RU"/>
        </w:rPr>
      </w:pPr>
      <w:r w:rsidRPr="00E620A6">
        <w:rPr>
          <w:rFonts w:eastAsia="Times New Roman" w:cs="Times New Roman"/>
          <w:color w:val="000000"/>
          <w:sz w:val="20"/>
          <w:szCs w:val="24"/>
          <w:lang w:eastAsia="ru-RU"/>
        </w:rPr>
        <w:t xml:space="preserve">Виконати роботи з організації виділеного цифрового каналу до майданчика Замовника та підключити канал до своєї опорної цифрової мережі протягом 10 робочих днів після підписання договору та здати Послуги Замовнику для тестування. Після приведення Послуг у відповідність із замовленими технічними параметрами, складається двосторонній Акт здачі-приймання наданих послуг. </w:t>
      </w:r>
    </w:p>
    <w:p w14:paraId="783A60F5"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Надати </w:t>
      </w:r>
      <w:r w:rsidRPr="00E620A6">
        <w:rPr>
          <w:rFonts w:eastAsia="Times New Roman" w:cs="Times New Roman"/>
          <w:color w:val="000000"/>
          <w:sz w:val="20"/>
          <w:szCs w:val="24"/>
          <w:lang w:eastAsia="ru-RU"/>
        </w:rPr>
        <w:t xml:space="preserve">Замовнику обрані ним Послуги у відповідності з замовленими технічними параметрами та умовами Договору. </w:t>
      </w:r>
    </w:p>
    <w:p w14:paraId="72A68B84"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bookmarkStart w:id="6" w:name="_Hlk94788743"/>
      <w:r w:rsidRPr="00E620A6">
        <w:rPr>
          <w:rFonts w:eastAsia="Times New Roman" w:cs="Times New Roman"/>
          <w:noProof/>
          <w:sz w:val="20"/>
          <w:szCs w:val="24"/>
          <w:lang w:eastAsia="ru-RU"/>
        </w:rPr>
        <w:t>Забезпечити усунення пошкоджень та відновлення працездатності Послуг за термін, не більший ніж 12 години.</w:t>
      </w:r>
    </w:p>
    <w:bookmarkEnd w:id="6"/>
    <w:p w14:paraId="7A43322C"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Забезпечити</w:t>
      </w:r>
      <w:r w:rsidRPr="00E620A6">
        <w:rPr>
          <w:rFonts w:eastAsia="Calibri" w:cs="Times New Roman"/>
          <w:sz w:val="20"/>
          <w:szCs w:val="24"/>
          <w:lang w:eastAsia="ru-RU"/>
        </w:rPr>
        <w:t xml:space="preserve"> максимальний сумарний час аварійного та планово-технічного  простою не більший, ніж 24 години на місяць.</w:t>
      </w:r>
    </w:p>
    <w:p w14:paraId="7EE8BF7C"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color w:val="000000"/>
          <w:sz w:val="20"/>
          <w:szCs w:val="24"/>
          <w:lang w:eastAsia="ru-RU"/>
        </w:rPr>
      </w:pPr>
      <w:r w:rsidRPr="00E620A6">
        <w:rPr>
          <w:rFonts w:eastAsia="Times New Roman" w:cs="Times New Roman"/>
          <w:noProof/>
          <w:color w:val="000000"/>
          <w:sz w:val="20"/>
          <w:szCs w:val="24"/>
          <w:lang w:eastAsia="ru-RU"/>
        </w:rPr>
        <w:t>Виконавець повинен інформувати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14:paraId="420701D7"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Застосовувати при наданні Послуг </w:t>
      </w:r>
      <w:r w:rsidRPr="00E620A6">
        <w:rPr>
          <w:rFonts w:eastAsia="Times New Roman" w:cs="Times New Roman"/>
          <w:color w:val="000000"/>
          <w:sz w:val="20"/>
          <w:szCs w:val="24"/>
          <w:lang w:eastAsia="ru-RU"/>
        </w:rPr>
        <w:t>Замовнику</w:t>
      </w:r>
      <w:r w:rsidRPr="00E620A6">
        <w:rPr>
          <w:rFonts w:eastAsia="Times New Roman" w:cs="Times New Roman"/>
          <w:noProof/>
          <w:sz w:val="20"/>
          <w:szCs w:val="24"/>
          <w:lang w:eastAsia="ru-RU"/>
        </w:rPr>
        <w:t xml:space="preserve"> обладнання і пристрої, що мають державні сертифікати.</w:t>
      </w:r>
    </w:p>
    <w:p w14:paraId="21DE7072" w14:textId="77777777" w:rsidR="00E620A6" w:rsidRPr="00E620A6" w:rsidRDefault="00E620A6" w:rsidP="00E620A6">
      <w:pPr>
        <w:numPr>
          <w:ilvl w:val="1"/>
          <w:numId w:val="3"/>
        </w:numPr>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Виконавець має право:</w:t>
      </w:r>
    </w:p>
    <w:p w14:paraId="6D8C88FF" w14:textId="77777777" w:rsidR="00E620A6" w:rsidRPr="00E620A6" w:rsidRDefault="00E620A6" w:rsidP="00E620A6">
      <w:pPr>
        <w:numPr>
          <w:ilvl w:val="2"/>
          <w:numId w:val="3"/>
        </w:numPr>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t>Своєчасно та в повному обсязі отримувати плату за надані Послуги відповідно до умов Договору.</w:t>
      </w:r>
    </w:p>
    <w:p w14:paraId="437098B2" w14:textId="77777777" w:rsidR="00E620A6" w:rsidRPr="00E620A6" w:rsidRDefault="00E620A6" w:rsidP="00E620A6">
      <w:pPr>
        <w:numPr>
          <w:ilvl w:val="2"/>
          <w:numId w:val="3"/>
        </w:numPr>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t xml:space="preserve">Один раз на тридцять днів проводити регламентні роботи на власній цифровій мережі не довше, ніж 2 години,  протягом яких Змовник не буде мати можливості користуватися Послугами. При цьому Виконавець не менш, ніж за три доби попереджає Замовника про початок регламентних робіт в письмовій формі або електронною поштою, </w:t>
      </w:r>
      <w:r w:rsidRPr="00E620A6">
        <w:rPr>
          <w:rFonts w:eastAsia="Times New Roman" w:cs="Times New Roman"/>
          <w:color w:val="000000"/>
          <w:sz w:val="20"/>
          <w:szCs w:val="24"/>
          <w:lang w:eastAsia="ru-RU"/>
        </w:rPr>
        <w:t>з метою узгодження зручного для Замовника часу проведення регламентних робіт.</w:t>
      </w:r>
    </w:p>
    <w:p w14:paraId="519EBA75"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lastRenderedPageBreak/>
        <w:t>Відключити Замовника від мережі в разі порушення Замовником законодавства України та норм міжнародного права, що стосуються інформації, її передачі та захисту, використання Послуги для розповсюдження забороненої інформації.</w:t>
      </w:r>
    </w:p>
    <w:p w14:paraId="5163F385" w14:textId="77777777" w:rsidR="00E620A6" w:rsidRPr="00E620A6" w:rsidRDefault="00E620A6" w:rsidP="00E620A6">
      <w:pPr>
        <w:numPr>
          <w:ilvl w:val="1"/>
          <w:numId w:val="3"/>
        </w:numPr>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Замовник зобов'язується:</w:t>
      </w:r>
    </w:p>
    <w:p w14:paraId="02820711" w14:textId="77777777" w:rsidR="00E620A6" w:rsidRPr="00E620A6" w:rsidRDefault="00E620A6" w:rsidP="00E620A6">
      <w:pPr>
        <w:numPr>
          <w:ilvl w:val="2"/>
          <w:numId w:val="3"/>
        </w:numPr>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t>Своєчасно та в повному обсязі сплачувати рахунки за надані Послуги відповідно до умов Договору.</w:t>
      </w:r>
    </w:p>
    <w:p w14:paraId="5155D12B"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t xml:space="preserve">Виконувати рекомендації Виконавця (фізичні інтерфейси, протоколи передачі даних і </w:t>
      </w:r>
      <w:proofErr w:type="spellStart"/>
      <w:r w:rsidRPr="00E620A6">
        <w:rPr>
          <w:rFonts w:eastAsia="Times New Roman" w:cs="Times New Roman"/>
          <w:sz w:val="20"/>
          <w:szCs w:val="24"/>
          <w:lang w:eastAsia="ru-RU"/>
        </w:rPr>
        <w:t>т.п</w:t>
      </w:r>
      <w:proofErr w:type="spellEnd"/>
      <w:r w:rsidRPr="00E620A6">
        <w:rPr>
          <w:rFonts w:eastAsia="Times New Roman" w:cs="Times New Roman"/>
          <w:sz w:val="20"/>
          <w:szCs w:val="24"/>
          <w:lang w:eastAsia="ru-RU"/>
        </w:rPr>
        <w:t>.) по підключенню та використанню власного обладнання передачі даних, погодивши попередньо його тип з Виконавцем</w:t>
      </w:r>
      <w:r w:rsidRPr="00E620A6">
        <w:rPr>
          <w:rFonts w:eastAsia="Times New Roman" w:cs="Times New Roman"/>
          <w:noProof/>
          <w:sz w:val="20"/>
          <w:szCs w:val="24"/>
          <w:lang w:eastAsia="ru-RU"/>
        </w:rPr>
        <w:t>.</w:t>
      </w:r>
    </w:p>
    <w:p w14:paraId="64464F17"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t>Припинити використання наданих Виконавцем IP-адрес з моменту припинення дії Договору</w:t>
      </w:r>
      <w:r w:rsidRPr="00E620A6">
        <w:rPr>
          <w:rFonts w:eastAsia="Times New Roman" w:cs="Times New Roman"/>
          <w:noProof/>
          <w:sz w:val="20"/>
          <w:szCs w:val="24"/>
          <w:lang w:eastAsia="ru-RU"/>
        </w:rPr>
        <w:t>.</w:t>
      </w:r>
    </w:p>
    <w:p w14:paraId="7855087C"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У 20-ти денний строк повідомити </w:t>
      </w:r>
      <w:r w:rsidRPr="00E620A6">
        <w:rPr>
          <w:rFonts w:eastAsia="Times New Roman" w:cs="Times New Roman"/>
          <w:bCs/>
          <w:noProof/>
          <w:sz w:val="20"/>
          <w:szCs w:val="24"/>
          <w:lang w:eastAsia="ru-RU"/>
        </w:rPr>
        <w:t>Виконавеця</w:t>
      </w:r>
      <w:r w:rsidRPr="00E620A6">
        <w:rPr>
          <w:rFonts w:eastAsia="Times New Roman" w:cs="Times New Roman"/>
          <w:noProof/>
          <w:sz w:val="20"/>
          <w:szCs w:val="24"/>
          <w:lang w:eastAsia="ru-RU"/>
        </w:rPr>
        <w:t xml:space="preserve"> про зміну юридичних або розрахункових реквізитів. </w:t>
      </w:r>
    </w:p>
    <w:p w14:paraId="713362CC" w14:textId="77777777" w:rsidR="00E620A6" w:rsidRPr="00E620A6" w:rsidRDefault="00E620A6" w:rsidP="00E620A6">
      <w:pPr>
        <w:numPr>
          <w:ilvl w:val="1"/>
          <w:numId w:val="3"/>
        </w:numPr>
        <w:spacing w:line="240" w:lineRule="auto"/>
        <w:ind w:left="426" w:hanging="426"/>
        <w:jc w:val="both"/>
        <w:rPr>
          <w:rFonts w:eastAsia="Times New Roman" w:cs="Times New Roman"/>
          <w:noProof/>
          <w:sz w:val="20"/>
          <w:szCs w:val="24"/>
          <w:lang w:eastAsia="ru-RU"/>
        </w:rPr>
      </w:pPr>
      <w:bookmarkStart w:id="7" w:name="_Hlk94788835"/>
      <w:r w:rsidRPr="00E620A6">
        <w:rPr>
          <w:rFonts w:eastAsia="Times New Roman" w:cs="Times New Roman"/>
          <w:noProof/>
          <w:sz w:val="20"/>
          <w:szCs w:val="24"/>
          <w:lang w:eastAsia="ru-RU"/>
        </w:rPr>
        <w:t>Замовник має право:</w:t>
      </w:r>
    </w:p>
    <w:p w14:paraId="5B621FB9"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sz w:val="20"/>
          <w:szCs w:val="24"/>
          <w:lang w:eastAsia="ru-RU"/>
        </w:rPr>
        <w:t xml:space="preserve">Достроково розірвати цей Договір, повідомивши про це Виконавця не менше, ніж за 20 календарних днів, </w:t>
      </w:r>
      <w:r w:rsidRPr="00E620A6">
        <w:rPr>
          <w:rFonts w:eastAsia="Times New Roman" w:cs="Times New Roman"/>
          <w:noProof/>
          <w:sz w:val="20"/>
          <w:szCs w:val="24"/>
          <w:lang w:eastAsia="ru-RU"/>
        </w:rPr>
        <w:t xml:space="preserve">за умови повного розрахунку з </w:t>
      </w:r>
      <w:r w:rsidRPr="00E620A6">
        <w:rPr>
          <w:rFonts w:eastAsia="Times New Roman" w:cs="Times New Roman"/>
          <w:bCs/>
          <w:noProof/>
          <w:sz w:val="20"/>
          <w:szCs w:val="24"/>
          <w:lang w:eastAsia="ru-RU"/>
        </w:rPr>
        <w:t>Виконавецем</w:t>
      </w:r>
      <w:r w:rsidRPr="00E620A6">
        <w:rPr>
          <w:rFonts w:eastAsia="Times New Roman" w:cs="Times New Roman"/>
          <w:noProof/>
          <w:sz w:val="20"/>
          <w:szCs w:val="24"/>
          <w:lang w:eastAsia="ru-RU"/>
        </w:rPr>
        <w:t>.</w:t>
      </w:r>
    </w:p>
    <w:bookmarkEnd w:id="7"/>
    <w:p w14:paraId="5E67E089" w14:textId="77777777" w:rsidR="00E620A6" w:rsidRPr="00E620A6" w:rsidRDefault="00E620A6" w:rsidP="00E620A6">
      <w:pPr>
        <w:numPr>
          <w:ilvl w:val="2"/>
          <w:numId w:val="3"/>
        </w:numPr>
        <w:tabs>
          <w:tab w:val="left" w:pos="720"/>
        </w:tabs>
        <w:autoSpaceDE w:val="0"/>
        <w:autoSpaceDN w:val="0"/>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Перенести Послуги в інші приміщення в межах зони дії мережі Виконавця. Такі роботи виконуються за окремою угодою.</w:t>
      </w:r>
    </w:p>
    <w:p w14:paraId="521DC9ED" w14:textId="77777777" w:rsidR="00E620A6" w:rsidRPr="00E620A6" w:rsidRDefault="00E620A6" w:rsidP="00E620A6">
      <w:pPr>
        <w:tabs>
          <w:tab w:val="left" w:pos="720"/>
        </w:tabs>
        <w:autoSpaceDE w:val="0"/>
        <w:autoSpaceDN w:val="0"/>
        <w:spacing w:line="240" w:lineRule="auto"/>
        <w:ind w:left="426"/>
        <w:jc w:val="both"/>
        <w:rPr>
          <w:rFonts w:eastAsia="Times New Roman" w:cs="Times New Roman"/>
          <w:noProof/>
          <w:sz w:val="20"/>
          <w:szCs w:val="24"/>
          <w:lang w:eastAsia="ru-RU"/>
        </w:rPr>
      </w:pPr>
    </w:p>
    <w:p w14:paraId="5BD860FD" w14:textId="77777777" w:rsidR="00E620A6" w:rsidRPr="00E620A6" w:rsidRDefault="00E620A6" w:rsidP="00E620A6">
      <w:pPr>
        <w:numPr>
          <w:ilvl w:val="0"/>
          <w:numId w:val="3"/>
        </w:numPr>
        <w:tabs>
          <w:tab w:val="left" w:pos="720"/>
        </w:tabs>
        <w:autoSpaceDE w:val="0"/>
        <w:autoSpaceDN w:val="0"/>
        <w:spacing w:line="240" w:lineRule="auto"/>
        <w:contextualSpacing/>
        <w:jc w:val="center"/>
        <w:rPr>
          <w:rFonts w:eastAsia="Times New Roman" w:cs="Times New Roman"/>
          <w:b/>
          <w:noProof/>
          <w:sz w:val="20"/>
          <w:szCs w:val="24"/>
          <w:lang w:eastAsia="ru-RU"/>
        </w:rPr>
      </w:pPr>
      <w:r w:rsidRPr="00E620A6">
        <w:rPr>
          <w:rFonts w:eastAsia="Times New Roman" w:cs="Times New Roman"/>
          <w:b/>
          <w:noProof/>
          <w:sz w:val="20"/>
          <w:szCs w:val="24"/>
          <w:lang w:eastAsia="ru-RU"/>
        </w:rPr>
        <w:t>Якість послуг та умови надання.</w:t>
      </w:r>
    </w:p>
    <w:p w14:paraId="170DA63A"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4.1 Організація каналів зв’язку між вузлом Замовника та вузлом Виконавця  повинна здійснюватись за допомогою  волоконо-оптичного кабеля.</w:t>
      </w:r>
    </w:p>
    <w:p w14:paraId="01AEAA29"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4.2. Виконавець надає доступ до мережі Інтернет зі швидкістю доступу до ресурсів мережі Інтернет 50 Мбіт/с на прийом та 50 Мбіт/с на передачу без обмеження трафіку.</w:t>
      </w:r>
    </w:p>
    <w:p w14:paraId="24C28505"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4.3. Виконавець надає Замовнику не менше 1-ї-статичної  IPv4-адрес, що маршрутизуються в мережі Інтернет. </w:t>
      </w:r>
    </w:p>
    <w:p w14:paraId="5575C50B"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4.4 Виконавець повинен розмістити у Замовника кінцеве обладнання (оптичне та маршрутизуюче) доступу до мережі Інтернет.</w:t>
      </w:r>
    </w:p>
    <w:p w14:paraId="221518A1"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4.5. Встановлення, підключення обладнання Виконавця  в будівлі Замовника  входить до вартості Договору.</w:t>
      </w:r>
    </w:p>
    <w:p w14:paraId="1E5EA5F7"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4.6. Після сплати Замовником послуг із встановлення обладнання останнє переходить у власність Замовника.</w:t>
      </w:r>
    </w:p>
    <w:p w14:paraId="3011C787"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4.6. Виконавець зобов’язується надати послуги, якість яких відповідає умовам, встановленим згідно з тендерною документацією Замовника та відповідно до законодавства України.</w:t>
      </w:r>
    </w:p>
    <w:p w14:paraId="352054DE"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4.7. Якість надання Послуг за цим Договором, повинна відповідати вимогам стандартів, що існують для даного виду Послуг.</w:t>
      </w:r>
    </w:p>
    <w:p w14:paraId="3464A5C9"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r w:rsidRPr="00E620A6">
        <w:rPr>
          <w:rFonts w:eastAsia="Times New Roman" w:cs="Times New Roman"/>
          <w:noProof/>
          <w:sz w:val="20"/>
          <w:szCs w:val="24"/>
          <w:lang w:eastAsia="ru-RU"/>
        </w:rPr>
        <w:t>4.8. Виконавець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p>
    <w:p w14:paraId="1438E165" w14:textId="77777777" w:rsidR="00E620A6" w:rsidRPr="00E620A6" w:rsidRDefault="00E620A6" w:rsidP="00E620A6">
      <w:pPr>
        <w:tabs>
          <w:tab w:val="left" w:pos="720"/>
        </w:tabs>
        <w:autoSpaceDE w:val="0"/>
        <w:autoSpaceDN w:val="0"/>
        <w:spacing w:line="240" w:lineRule="auto"/>
        <w:ind w:left="644" w:hanging="644"/>
        <w:jc w:val="both"/>
        <w:rPr>
          <w:rFonts w:eastAsia="Times New Roman" w:cs="Times New Roman"/>
          <w:noProof/>
          <w:sz w:val="20"/>
          <w:szCs w:val="24"/>
          <w:lang w:eastAsia="ru-RU"/>
        </w:rPr>
      </w:pPr>
    </w:p>
    <w:p w14:paraId="652B9D35" w14:textId="77777777" w:rsidR="00E620A6" w:rsidRPr="00E620A6" w:rsidRDefault="00E620A6" w:rsidP="00E620A6">
      <w:pPr>
        <w:spacing w:line="240" w:lineRule="auto"/>
        <w:ind w:left="426" w:hanging="426"/>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5. Відповідальність</w:t>
      </w:r>
    </w:p>
    <w:p w14:paraId="553AD8F6"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5.1. Виконавець несе відповідальність перед Замовником в порядку і на умовах, визначених діючим законодавством України. </w:t>
      </w:r>
    </w:p>
    <w:p w14:paraId="4DA245FC" w14:textId="77777777" w:rsidR="00E620A6" w:rsidRPr="00E620A6" w:rsidRDefault="00E620A6" w:rsidP="00E620A6">
      <w:pPr>
        <w:numPr>
          <w:ilvl w:val="1"/>
          <w:numId w:val="4"/>
        </w:numPr>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 xml:space="preserve">Виконавець забезпечує приймання, реєстрацію та оперативний розгляд претензій Замовника представниками власного сервісного центру за телефоном </w:t>
      </w:r>
      <w:r w:rsidRPr="00E620A6">
        <w:rPr>
          <w:rFonts w:eastAsia="Calibri" w:cs="Times New Roman"/>
          <w:sz w:val="20"/>
          <w:szCs w:val="24"/>
          <w:lang w:eastAsia="ru-RU"/>
        </w:rPr>
        <w:t>________________</w:t>
      </w:r>
      <w:r w:rsidRPr="00E620A6">
        <w:rPr>
          <w:rFonts w:eastAsia="Times New Roman" w:cs="Times New Roman"/>
          <w:sz w:val="20"/>
          <w:szCs w:val="24"/>
          <w:lang w:eastAsia="ru-RU"/>
        </w:rPr>
        <w:t xml:space="preserve">, а також гарантує впровадження відповідних заходів щодо відновлення якості Послуг не пізніше ніж  за 24 години. </w:t>
      </w:r>
    </w:p>
    <w:p w14:paraId="6563AE9C" w14:textId="77777777" w:rsidR="00E620A6" w:rsidRPr="00E620A6" w:rsidRDefault="00E620A6" w:rsidP="00E620A6">
      <w:pPr>
        <w:numPr>
          <w:ilvl w:val="1"/>
          <w:numId w:val="4"/>
        </w:numPr>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При порушенні працездатності каналу зв’язку безперервно протягом трьох годин з моменту звернення Замовника з цього приводу в сервісний центр Виконавця, з вини Виконавця, вартість Послуг, що надаються на цьому напрямку за дану добу, виключається із щомісячної плати Замовника. Перерахунок здійснюється у наступному розрахунковому періоді.</w:t>
      </w:r>
    </w:p>
    <w:p w14:paraId="3C2E7D40" w14:textId="77777777" w:rsidR="00E620A6" w:rsidRPr="00E620A6" w:rsidRDefault="00E620A6" w:rsidP="00E620A6">
      <w:pPr>
        <w:numPr>
          <w:ilvl w:val="1"/>
          <w:numId w:val="4"/>
        </w:numPr>
        <w:tabs>
          <w:tab w:val="left" w:pos="465"/>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Виконавець не несе відповідальності:</w:t>
      </w:r>
    </w:p>
    <w:p w14:paraId="5E87CD46" w14:textId="77777777" w:rsidR="00E620A6" w:rsidRPr="00E620A6" w:rsidRDefault="00E620A6" w:rsidP="00E620A6">
      <w:pPr>
        <w:numPr>
          <w:ilvl w:val="2"/>
          <w:numId w:val="4"/>
        </w:numPr>
        <w:spacing w:line="240" w:lineRule="auto"/>
        <w:jc w:val="both"/>
        <w:rPr>
          <w:rFonts w:eastAsia="Times New Roman" w:cs="Times New Roman"/>
          <w:noProof/>
          <w:sz w:val="20"/>
          <w:szCs w:val="24"/>
          <w:lang w:eastAsia="uk-UA"/>
        </w:rPr>
      </w:pPr>
      <w:r w:rsidRPr="00E620A6">
        <w:rPr>
          <w:rFonts w:eastAsia="Times New Roman" w:cs="Times New Roman"/>
          <w:sz w:val="20"/>
          <w:szCs w:val="24"/>
          <w:lang w:eastAsia="ru-RU"/>
        </w:rPr>
        <w:t>За зміст інформації, що приймається, передається, обробляється та зберігається з використанням Послугів  Виконавця</w:t>
      </w:r>
      <w:r w:rsidRPr="00E620A6">
        <w:rPr>
          <w:rFonts w:eastAsia="Times New Roman" w:cs="Times New Roman"/>
          <w:noProof/>
          <w:sz w:val="20"/>
          <w:szCs w:val="24"/>
          <w:lang w:eastAsia="uk-UA"/>
        </w:rPr>
        <w:t>.</w:t>
      </w:r>
    </w:p>
    <w:p w14:paraId="1ADAEC25" w14:textId="77777777" w:rsidR="00E620A6" w:rsidRPr="00E620A6" w:rsidRDefault="00E620A6" w:rsidP="00E620A6">
      <w:pPr>
        <w:numPr>
          <w:ilvl w:val="2"/>
          <w:numId w:val="4"/>
        </w:numPr>
        <w:tabs>
          <w:tab w:val="left" w:pos="720"/>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За зниження якості Послуг з вини Замовника, перешкоди в роботі, що виникають у прямий чи непрямий спосіб з причин, які знаходяться за межами контролю чи впливу Виконавця</w:t>
      </w:r>
      <w:r w:rsidRPr="00E620A6">
        <w:rPr>
          <w:rFonts w:eastAsia="Times New Roman" w:cs="Times New Roman"/>
          <w:noProof/>
          <w:sz w:val="20"/>
          <w:szCs w:val="24"/>
          <w:lang w:eastAsia="ru-RU"/>
        </w:rPr>
        <w:t>.</w:t>
      </w:r>
    </w:p>
    <w:p w14:paraId="5BA208A1" w14:textId="77777777" w:rsidR="00E620A6" w:rsidRPr="00E620A6" w:rsidRDefault="00E620A6" w:rsidP="00E620A6">
      <w:pPr>
        <w:numPr>
          <w:ilvl w:val="2"/>
          <w:numId w:val="4"/>
        </w:numPr>
        <w:tabs>
          <w:tab w:val="left" w:pos="720"/>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Перед третіми особами, якщо їм буде завдана шкода, пов'язана з використанням Послуг Виконавця, що надаються Замовнику.</w:t>
      </w:r>
    </w:p>
    <w:p w14:paraId="7231E360" w14:textId="77777777" w:rsidR="00E620A6" w:rsidRPr="00E620A6" w:rsidRDefault="00E620A6" w:rsidP="00E620A6">
      <w:pPr>
        <w:numPr>
          <w:ilvl w:val="2"/>
          <w:numId w:val="4"/>
        </w:numPr>
        <w:tabs>
          <w:tab w:val="left" w:pos="720"/>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sz w:val="20"/>
          <w:szCs w:val="24"/>
          <w:lang w:eastAsia="ru-RU"/>
        </w:rPr>
        <w:t>За якість функціонування окремих сегментів та вузлів глобальної мережі Інтернет, що знаходяться поза сферою впливу Виконавця.</w:t>
      </w:r>
    </w:p>
    <w:p w14:paraId="7EECC060" w14:textId="77777777" w:rsidR="00E620A6" w:rsidRPr="00E620A6" w:rsidRDefault="00E620A6" w:rsidP="00E620A6">
      <w:pPr>
        <w:numPr>
          <w:ilvl w:val="1"/>
          <w:numId w:val="4"/>
        </w:num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Замовник несе відповідальність:</w:t>
      </w:r>
    </w:p>
    <w:p w14:paraId="5B9D0F4B" w14:textId="77777777" w:rsidR="00E620A6" w:rsidRPr="00E620A6" w:rsidRDefault="00E620A6" w:rsidP="00E620A6">
      <w:pPr>
        <w:numPr>
          <w:ilvl w:val="2"/>
          <w:numId w:val="4"/>
        </w:numPr>
        <w:tabs>
          <w:tab w:val="left" w:pos="720"/>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За несвоєчасну оплату. </w:t>
      </w:r>
    </w:p>
    <w:p w14:paraId="3360AA28" w14:textId="77777777" w:rsidR="00E620A6" w:rsidRPr="00E620A6" w:rsidRDefault="00E620A6" w:rsidP="00E620A6">
      <w:pPr>
        <w:numPr>
          <w:ilvl w:val="2"/>
          <w:numId w:val="4"/>
        </w:numPr>
        <w:tabs>
          <w:tab w:val="left" w:pos="720"/>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За достовірність відомостей, переданих Виконавецю в ході складання і виконання Договору. </w:t>
      </w:r>
    </w:p>
    <w:p w14:paraId="1E6C8851" w14:textId="77777777" w:rsidR="00E620A6" w:rsidRPr="00E620A6" w:rsidRDefault="00E620A6" w:rsidP="00E620A6">
      <w:pPr>
        <w:numPr>
          <w:ilvl w:val="2"/>
          <w:numId w:val="4"/>
        </w:numPr>
        <w:tabs>
          <w:tab w:val="left" w:pos="720"/>
        </w:tabs>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За використання пристроїв, які не мають сертифікатів та дозволу для використання на мережах зв’язку.</w:t>
      </w:r>
    </w:p>
    <w:p w14:paraId="44B63F5A" w14:textId="77777777" w:rsidR="00E620A6" w:rsidRPr="00E620A6" w:rsidRDefault="00E620A6" w:rsidP="00E620A6">
      <w:pPr>
        <w:numPr>
          <w:ilvl w:val="1"/>
          <w:numId w:val="4"/>
        </w:num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При невиконанні умов Договору, Замовник несе відповідальність в порядку, встановленому діючим законодавством України. </w:t>
      </w:r>
    </w:p>
    <w:p w14:paraId="1EA934D1" w14:textId="77777777" w:rsidR="00E620A6" w:rsidRPr="00E620A6" w:rsidRDefault="00E620A6" w:rsidP="00E620A6">
      <w:pPr>
        <w:spacing w:line="240" w:lineRule="auto"/>
        <w:ind w:left="360"/>
        <w:jc w:val="both"/>
        <w:rPr>
          <w:rFonts w:eastAsia="Times New Roman" w:cs="Times New Roman"/>
          <w:noProof/>
          <w:sz w:val="20"/>
          <w:szCs w:val="24"/>
          <w:lang w:eastAsia="ru-RU"/>
        </w:rPr>
      </w:pPr>
    </w:p>
    <w:p w14:paraId="5C5BF696" w14:textId="77777777" w:rsidR="00E620A6" w:rsidRPr="00E620A6" w:rsidRDefault="00E620A6" w:rsidP="00E620A6">
      <w:pPr>
        <w:spacing w:line="240" w:lineRule="auto"/>
        <w:ind w:left="426" w:hanging="426"/>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6. Порядок розрахунків</w:t>
      </w:r>
    </w:p>
    <w:p w14:paraId="4F0FCF54" w14:textId="77777777" w:rsidR="00E620A6" w:rsidRPr="00E620A6" w:rsidRDefault="00E620A6" w:rsidP="00E620A6">
      <w:pPr>
        <w:numPr>
          <w:ilvl w:val="1"/>
          <w:numId w:val="5"/>
        </w:numPr>
        <w:spacing w:line="240" w:lineRule="auto"/>
        <w:jc w:val="both"/>
        <w:rPr>
          <w:rFonts w:eastAsia="Times New Roman" w:cs="Times New Roman"/>
          <w:noProof/>
          <w:sz w:val="20"/>
          <w:szCs w:val="24"/>
          <w:lang w:eastAsia="ru-RU"/>
        </w:rPr>
      </w:pPr>
      <w:bookmarkStart w:id="8" w:name="_Hlk94788448"/>
      <w:r w:rsidRPr="00E620A6">
        <w:rPr>
          <w:rFonts w:eastAsia="Times New Roman" w:cs="Times New Roman"/>
          <w:noProof/>
          <w:sz w:val="20"/>
          <w:szCs w:val="24"/>
          <w:lang w:eastAsia="ru-RU"/>
        </w:rPr>
        <w:t>Замовник сплачує  плату за надані Послуги не пізніше 20 числа місяця, що настає після повного розрахункового періоду на підставі Акта прийому-передачі наданих послуг.</w:t>
      </w:r>
    </w:p>
    <w:bookmarkEnd w:id="8"/>
    <w:p w14:paraId="2C91A681" w14:textId="77777777" w:rsidR="00E620A6" w:rsidRPr="00E620A6" w:rsidRDefault="00E620A6" w:rsidP="00E620A6">
      <w:pPr>
        <w:numPr>
          <w:ilvl w:val="1"/>
          <w:numId w:val="5"/>
        </w:num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У випадку неодержання Акту до 20 числа поточного місяця, Замовник повинен навести довідки за телефонами: </w:t>
      </w:r>
      <w:r w:rsidRPr="00E620A6">
        <w:rPr>
          <w:rFonts w:eastAsia="Calibri" w:cs="Times New Roman"/>
          <w:noProof/>
          <w:sz w:val="20"/>
          <w:szCs w:val="24"/>
          <w:lang w:eastAsia="ru-RU"/>
        </w:rPr>
        <w:t>___________________________</w:t>
      </w:r>
      <w:r w:rsidRPr="00E620A6">
        <w:rPr>
          <w:rFonts w:eastAsia="Times New Roman" w:cs="Times New Roman"/>
          <w:noProof/>
          <w:sz w:val="20"/>
          <w:szCs w:val="24"/>
          <w:lang w:eastAsia="ru-RU"/>
        </w:rPr>
        <w:t>.</w:t>
      </w:r>
    </w:p>
    <w:p w14:paraId="6AAD664C" w14:textId="77777777" w:rsidR="00E620A6" w:rsidRPr="00E620A6" w:rsidRDefault="00E620A6" w:rsidP="00E620A6">
      <w:pPr>
        <w:spacing w:line="240" w:lineRule="auto"/>
        <w:ind w:left="360"/>
        <w:jc w:val="both"/>
        <w:rPr>
          <w:rFonts w:eastAsia="Times New Roman" w:cs="Times New Roman"/>
          <w:noProof/>
          <w:sz w:val="20"/>
          <w:szCs w:val="24"/>
          <w:lang w:eastAsia="ru-RU"/>
        </w:rPr>
      </w:pPr>
    </w:p>
    <w:p w14:paraId="193A5DBC" w14:textId="77777777" w:rsidR="00E620A6" w:rsidRPr="00E620A6" w:rsidRDefault="00E620A6" w:rsidP="00E620A6">
      <w:pPr>
        <w:spacing w:line="240" w:lineRule="auto"/>
        <w:ind w:left="426" w:hanging="426"/>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7. Форс-мажор</w:t>
      </w:r>
    </w:p>
    <w:p w14:paraId="6F2AACE4"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7.1. Сторони не несуть відповідальності за невиконання або обмеження виконання Договору, якщо таке викликане дією непереборних сил, передбачити які на момент підписання Договору було неможливо, а саме: військові дії, суспільні </w:t>
      </w:r>
      <w:r w:rsidRPr="00E620A6">
        <w:rPr>
          <w:rFonts w:eastAsia="Times New Roman" w:cs="Times New Roman"/>
          <w:noProof/>
          <w:sz w:val="20"/>
          <w:szCs w:val="24"/>
          <w:lang w:eastAsia="ru-RU"/>
        </w:rPr>
        <w:lastRenderedPageBreak/>
        <w:t>безладдя, стихійні лиха, пожежі, а також рішення органів влади та управління, які роблять неможливим або обмежують подальше виконання Договору.</w:t>
      </w:r>
    </w:p>
    <w:p w14:paraId="53379E7D"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7.2. Сторона, для якої виникли обставини форс-мажору, на вимогу іншої Сторони повинна надати підтвердження Торгово-Промислової Палати щодо виникнення обставин форс-мажору.</w:t>
      </w:r>
    </w:p>
    <w:p w14:paraId="17C7FE66" w14:textId="77777777" w:rsidR="00E620A6" w:rsidRPr="00E620A6" w:rsidRDefault="00E620A6" w:rsidP="00E620A6">
      <w:pPr>
        <w:spacing w:line="240" w:lineRule="auto"/>
        <w:ind w:left="426" w:hanging="426"/>
        <w:jc w:val="both"/>
        <w:rPr>
          <w:rFonts w:eastAsia="Times New Roman" w:cs="Times New Roman"/>
          <w:b/>
          <w:bCs/>
          <w:noProof/>
          <w:sz w:val="20"/>
          <w:szCs w:val="24"/>
          <w:lang w:eastAsia="ru-RU"/>
        </w:rPr>
      </w:pPr>
    </w:p>
    <w:p w14:paraId="6E77527D" w14:textId="77777777" w:rsidR="00E620A6" w:rsidRPr="00E620A6" w:rsidRDefault="00E620A6" w:rsidP="00E620A6">
      <w:pPr>
        <w:spacing w:line="240" w:lineRule="auto"/>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8. Вирішення спорів</w:t>
      </w:r>
    </w:p>
    <w:p w14:paraId="72A47187" w14:textId="77777777" w:rsidR="00E620A6" w:rsidRPr="00E620A6" w:rsidRDefault="00E620A6" w:rsidP="00E620A6">
      <w:pPr>
        <w:spacing w:line="240" w:lineRule="auto"/>
        <w:jc w:val="both"/>
        <w:rPr>
          <w:rFonts w:eastAsia="Times New Roman" w:cs="Times New Roman"/>
          <w:b/>
          <w:bCs/>
          <w:noProof/>
          <w:sz w:val="20"/>
          <w:szCs w:val="24"/>
          <w:lang w:eastAsia="ru-RU"/>
        </w:rPr>
      </w:pPr>
      <w:r w:rsidRPr="00E620A6">
        <w:rPr>
          <w:rFonts w:eastAsia="Times New Roman" w:cs="Times New Roman"/>
          <w:sz w:val="20"/>
          <w:szCs w:val="24"/>
          <w:lang w:eastAsia="ru-RU"/>
        </w:rPr>
        <w:t>8.1. У випадку виникнення спорів або розбіжностей Сторони зобов'язуються вирішувати їх шляхом взаємних  переговорів та консультацій.</w:t>
      </w:r>
    </w:p>
    <w:p w14:paraId="29A44C71" w14:textId="77777777" w:rsidR="00E620A6" w:rsidRPr="00E620A6" w:rsidRDefault="00E620A6" w:rsidP="00E620A6">
      <w:pPr>
        <w:spacing w:line="240" w:lineRule="auto"/>
        <w:jc w:val="both"/>
        <w:rPr>
          <w:rFonts w:eastAsia="Times New Roman" w:cs="Times New Roman"/>
          <w:sz w:val="20"/>
          <w:szCs w:val="24"/>
          <w:lang w:eastAsia="ru-RU"/>
        </w:rPr>
      </w:pPr>
      <w:r w:rsidRPr="00E620A6">
        <w:rPr>
          <w:rFonts w:eastAsia="Times New Roman" w:cs="Times New Roman"/>
          <w:sz w:val="20"/>
          <w:szCs w:val="24"/>
          <w:lang w:eastAsia="ru-RU"/>
        </w:rPr>
        <w:t>8.2.  У разі недосягнення Сторонами згоди, спори (розбіжності) вирішуються у судовому порядку.</w:t>
      </w:r>
    </w:p>
    <w:p w14:paraId="1F156365" w14:textId="77777777" w:rsidR="00E620A6" w:rsidRPr="00E620A6" w:rsidRDefault="00E620A6" w:rsidP="00E620A6">
      <w:pPr>
        <w:spacing w:line="240" w:lineRule="auto"/>
        <w:jc w:val="both"/>
        <w:rPr>
          <w:rFonts w:eastAsia="Times New Roman" w:cs="Times New Roman"/>
          <w:b/>
          <w:bCs/>
          <w:noProof/>
          <w:sz w:val="20"/>
          <w:szCs w:val="24"/>
          <w:lang w:eastAsia="ru-RU"/>
        </w:rPr>
      </w:pPr>
    </w:p>
    <w:p w14:paraId="1292D317" w14:textId="77777777" w:rsidR="00E620A6" w:rsidRPr="00E620A6" w:rsidRDefault="00E620A6" w:rsidP="00E620A6">
      <w:pPr>
        <w:numPr>
          <w:ilvl w:val="0"/>
          <w:numId w:val="6"/>
        </w:numPr>
        <w:spacing w:line="240" w:lineRule="auto"/>
        <w:contextualSpacing/>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Термін дії Договору та умови його дострокового розірвання</w:t>
      </w:r>
    </w:p>
    <w:p w14:paraId="25B8D214"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9.1. </w:t>
      </w:r>
      <w:bookmarkStart w:id="9" w:name="_Hlk94788511"/>
      <w:r w:rsidRPr="00E620A6">
        <w:rPr>
          <w:rFonts w:eastAsia="Times New Roman" w:cs="Times New Roman"/>
          <w:noProof/>
          <w:sz w:val="20"/>
          <w:szCs w:val="24"/>
          <w:lang w:eastAsia="ru-RU"/>
        </w:rPr>
        <w:t xml:space="preserve">Договір набуває чинності з моменту його підписання Сторонами та  діє до </w:t>
      </w:r>
      <w:r w:rsidRPr="00E620A6">
        <w:rPr>
          <w:rFonts w:eastAsia="Times New Roman" w:cs="Times New Roman"/>
          <w:b/>
          <w:noProof/>
          <w:sz w:val="20"/>
          <w:szCs w:val="24"/>
          <w:lang w:eastAsia="ru-RU"/>
        </w:rPr>
        <w:t>31 грудня 2022 р</w:t>
      </w:r>
      <w:r w:rsidRPr="00E620A6">
        <w:rPr>
          <w:rFonts w:eastAsia="Times New Roman" w:cs="Times New Roman"/>
          <w:noProof/>
          <w:sz w:val="20"/>
          <w:szCs w:val="24"/>
          <w:lang w:eastAsia="ru-RU"/>
        </w:rPr>
        <w:t>.</w:t>
      </w:r>
    </w:p>
    <w:bookmarkEnd w:id="9"/>
    <w:p w14:paraId="3E601000"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9.2. Закінчення строку цього Договору не звільняє Сторони від відповідальності за його порушення, яке мало місце під час дії цього Договору. </w:t>
      </w:r>
    </w:p>
    <w:p w14:paraId="06529576"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9.3. Закінчення строку дії цього Договору не звільняє Сторони від виконання тих зобов’язань, що лишилися невиконаними.</w:t>
      </w:r>
    </w:p>
    <w:p w14:paraId="293C91F5"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9.4.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w:t>
      </w:r>
    </w:p>
    <w:p w14:paraId="13B81F6D"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199A4DA6" w14:textId="77777777" w:rsidR="00E620A6" w:rsidRPr="00E620A6" w:rsidRDefault="00E620A6" w:rsidP="00E620A6">
      <w:pPr>
        <w:spacing w:line="240" w:lineRule="auto"/>
        <w:jc w:val="both"/>
        <w:rPr>
          <w:rFonts w:eastAsia="Times New Roman" w:cs="Times New Roman"/>
          <w:noProof/>
          <w:sz w:val="20"/>
          <w:szCs w:val="24"/>
          <w:lang w:eastAsia="ru-RU"/>
        </w:rPr>
      </w:pPr>
    </w:p>
    <w:p w14:paraId="4FA1A3DC" w14:textId="77777777" w:rsidR="00E620A6" w:rsidRPr="00E620A6" w:rsidRDefault="00E620A6" w:rsidP="00E620A6">
      <w:pPr>
        <w:spacing w:line="240" w:lineRule="auto"/>
        <w:jc w:val="center"/>
        <w:rPr>
          <w:rFonts w:eastAsia="Times New Roman" w:cs="Times New Roman"/>
          <w:b/>
          <w:noProof/>
          <w:sz w:val="20"/>
          <w:szCs w:val="24"/>
          <w:lang w:eastAsia="ru-RU"/>
        </w:rPr>
      </w:pPr>
      <w:r w:rsidRPr="00E620A6">
        <w:rPr>
          <w:rFonts w:eastAsia="Times New Roman" w:cs="Times New Roman"/>
          <w:b/>
          <w:noProof/>
          <w:sz w:val="20"/>
          <w:szCs w:val="24"/>
          <w:lang w:eastAsia="ru-RU"/>
        </w:rPr>
        <w:t>10. Інші умови</w:t>
      </w:r>
    </w:p>
    <w:p w14:paraId="0717FE80"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10.1. З питань, що не передбачені даним Договором, Сторони керуються діючим законодавством України.</w:t>
      </w:r>
    </w:p>
    <w:p w14:paraId="3E8B243B"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10.2. Істотні умови цього Договору не можуть змінюватися після його підписання до повного виконання зобов'язань Сторонами у повному обсязі, крім випадків, які передбачені ст. 41 Закону України "Про публічні закупівлі".</w:t>
      </w:r>
    </w:p>
    <w:p w14:paraId="7AF9B9F5"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 10.3.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595FD3A1"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 10.4.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(двадцять) днів.</w:t>
      </w:r>
    </w:p>
    <w:p w14:paraId="4C46A96B" w14:textId="77777777" w:rsidR="00E620A6" w:rsidRPr="00E620A6" w:rsidRDefault="00E620A6" w:rsidP="00E620A6">
      <w:pPr>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t xml:space="preserve"> 10.5. Даний Договір складено українською мовою у двох автентичних примірниках, які мають однакову юридичну силу, по одному для  кожної із Сторін.</w:t>
      </w:r>
    </w:p>
    <w:p w14:paraId="4DDE5738" w14:textId="77777777" w:rsidR="00E620A6" w:rsidRPr="00E620A6" w:rsidRDefault="00E620A6" w:rsidP="00E620A6">
      <w:pPr>
        <w:spacing w:line="240" w:lineRule="auto"/>
        <w:jc w:val="both"/>
        <w:rPr>
          <w:rFonts w:eastAsia="Times New Roman" w:cs="Times New Roman"/>
          <w:noProof/>
          <w:sz w:val="20"/>
          <w:szCs w:val="24"/>
          <w:lang w:eastAsia="ru-RU"/>
        </w:rPr>
      </w:pPr>
    </w:p>
    <w:p w14:paraId="65C4E804" w14:textId="77777777" w:rsidR="00E620A6" w:rsidRPr="00E620A6" w:rsidRDefault="00E620A6" w:rsidP="00E620A6">
      <w:pPr>
        <w:spacing w:line="240" w:lineRule="auto"/>
        <w:ind w:left="426" w:hanging="426"/>
        <w:jc w:val="center"/>
        <w:rPr>
          <w:rFonts w:eastAsia="Times New Roman" w:cs="Times New Roman"/>
          <w:b/>
          <w:noProof/>
          <w:sz w:val="20"/>
          <w:szCs w:val="24"/>
          <w:lang w:eastAsia="ru-RU"/>
        </w:rPr>
      </w:pPr>
      <w:r w:rsidRPr="00E620A6">
        <w:rPr>
          <w:rFonts w:eastAsia="Times New Roman" w:cs="Times New Roman"/>
          <w:b/>
          <w:noProof/>
          <w:sz w:val="20"/>
          <w:szCs w:val="24"/>
          <w:lang w:eastAsia="ru-RU"/>
        </w:rPr>
        <w:t>11. Додатки до договору</w:t>
      </w:r>
    </w:p>
    <w:p w14:paraId="4E05D824" w14:textId="77777777" w:rsidR="00E620A6" w:rsidRPr="00E620A6" w:rsidRDefault="00E620A6" w:rsidP="00E620A6">
      <w:pPr>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Невід’ємною частиною Договору є:</w:t>
      </w:r>
    </w:p>
    <w:p w14:paraId="5141AC20" w14:textId="77777777" w:rsidR="00E620A6" w:rsidRPr="00E620A6" w:rsidRDefault="00E620A6" w:rsidP="00E620A6">
      <w:pPr>
        <w:spacing w:line="240" w:lineRule="auto"/>
        <w:ind w:left="426" w:hanging="426"/>
        <w:jc w:val="both"/>
        <w:rPr>
          <w:rFonts w:eastAsia="Times New Roman" w:cs="Times New Roman"/>
          <w:noProof/>
          <w:sz w:val="20"/>
          <w:szCs w:val="24"/>
          <w:lang w:eastAsia="ru-RU"/>
        </w:rPr>
      </w:pPr>
      <w:r w:rsidRPr="00E620A6">
        <w:rPr>
          <w:rFonts w:eastAsia="Times New Roman" w:cs="Times New Roman"/>
          <w:noProof/>
          <w:sz w:val="20"/>
          <w:szCs w:val="24"/>
          <w:lang w:eastAsia="ru-RU"/>
        </w:rPr>
        <w:t>Додаток № 1 – Специфікація</w:t>
      </w:r>
    </w:p>
    <w:p w14:paraId="5F7539AA" w14:textId="77777777" w:rsidR="00E620A6" w:rsidRPr="00E620A6" w:rsidRDefault="00E620A6" w:rsidP="00E620A6">
      <w:pPr>
        <w:spacing w:line="240" w:lineRule="auto"/>
        <w:ind w:left="426" w:hanging="426"/>
        <w:jc w:val="both"/>
        <w:rPr>
          <w:rFonts w:eastAsia="Times New Roman" w:cs="Times New Roman"/>
          <w:noProof/>
          <w:sz w:val="20"/>
          <w:szCs w:val="24"/>
          <w:lang w:eastAsia="ru-RU"/>
        </w:rPr>
      </w:pPr>
    </w:p>
    <w:p w14:paraId="2F321A22" w14:textId="77777777" w:rsidR="00E620A6" w:rsidRPr="00E620A6" w:rsidRDefault="00E620A6" w:rsidP="00E620A6">
      <w:pPr>
        <w:spacing w:line="240" w:lineRule="auto"/>
        <w:ind w:left="360"/>
        <w:jc w:val="center"/>
        <w:rPr>
          <w:rFonts w:eastAsia="Times New Roman" w:cs="Times New Roman"/>
          <w:b/>
          <w:bCs/>
          <w:noProof/>
          <w:sz w:val="20"/>
          <w:szCs w:val="24"/>
          <w:lang w:eastAsia="ru-RU"/>
        </w:rPr>
      </w:pPr>
      <w:r w:rsidRPr="00E620A6">
        <w:rPr>
          <w:rFonts w:eastAsia="Times New Roman" w:cs="Times New Roman"/>
          <w:b/>
          <w:bCs/>
          <w:noProof/>
          <w:sz w:val="20"/>
          <w:szCs w:val="24"/>
          <w:lang w:eastAsia="ru-RU"/>
        </w:rPr>
        <w:t>12.  Юридичні адреси сторін</w:t>
      </w:r>
    </w:p>
    <w:p w14:paraId="302148FE" w14:textId="77777777" w:rsidR="00E620A6" w:rsidRPr="00E620A6" w:rsidRDefault="00E620A6" w:rsidP="00E620A6">
      <w:pPr>
        <w:spacing w:line="240" w:lineRule="auto"/>
        <w:ind w:left="360"/>
        <w:jc w:val="center"/>
        <w:rPr>
          <w:rFonts w:eastAsia="Times New Roman" w:cs="Times New Roman"/>
          <w:noProof/>
          <w:sz w:val="20"/>
          <w:szCs w:val="24"/>
          <w:lang w:eastAsia="ru-RU"/>
        </w:rPr>
      </w:pPr>
    </w:p>
    <w:tbl>
      <w:tblPr>
        <w:tblW w:w="0" w:type="auto"/>
        <w:tblInd w:w="211" w:type="dxa"/>
        <w:tblLayout w:type="fixed"/>
        <w:tblLook w:val="0000" w:firstRow="0" w:lastRow="0" w:firstColumn="0" w:lastColumn="0" w:noHBand="0" w:noVBand="0"/>
      </w:tblPr>
      <w:tblGrid>
        <w:gridCol w:w="4883"/>
        <w:gridCol w:w="4846"/>
      </w:tblGrid>
      <w:tr w:rsidR="00E620A6" w:rsidRPr="00E620A6" w14:paraId="1047BEF5" w14:textId="77777777" w:rsidTr="004D20B3">
        <w:trPr>
          <w:trHeight w:val="234"/>
        </w:trPr>
        <w:tc>
          <w:tcPr>
            <w:tcW w:w="4883" w:type="dxa"/>
          </w:tcPr>
          <w:p w14:paraId="07FA0C6C" w14:textId="77777777" w:rsidR="00E620A6" w:rsidRPr="00E620A6" w:rsidRDefault="00E620A6" w:rsidP="00E620A6">
            <w:pPr>
              <w:spacing w:line="240" w:lineRule="auto"/>
              <w:jc w:val="center"/>
              <w:rPr>
                <w:rFonts w:eastAsia="Times New Roman" w:cs="Times New Roman"/>
                <w:noProof/>
                <w:sz w:val="20"/>
                <w:szCs w:val="24"/>
                <w:lang w:eastAsia="uk-UA"/>
              </w:rPr>
            </w:pPr>
            <w:r w:rsidRPr="00E620A6">
              <w:rPr>
                <w:rFonts w:eastAsia="Times New Roman" w:cs="Times New Roman"/>
                <w:b/>
                <w:bCs/>
                <w:noProof/>
                <w:sz w:val="20"/>
                <w:szCs w:val="24"/>
                <w:lang w:eastAsia="uk-UA"/>
              </w:rPr>
              <w:t>Виконавець:</w:t>
            </w:r>
          </w:p>
        </w:tc>
        <w:tc>
          <w:tcPr>
            <w:tcW w:w="4846" w:type="dxa"/>
          </w:tcPr>
          <w:p w14:paraId="1EBB3E0A" w14:textId="77777777" w:rsidR="00E620A6" w:rsidRPr="00E620A6" w:rsidRDefault="00E620A6" w:rsidP="00E620A6">
            <w:pPr>
              <w:spacing w:line="240" w:lineRule="auto"/>
              <w:jc w:val="center"/>
              <w:rPr>
                <w:rFonts w:eastAsia="Times New Roman" w:cs="Times New Roman"/>
                <w:noProof/>
                <w:sz w:val="20"/>
                <w:szCs w:val="24"/>
                <w:lang w:eastAsia="uk-UA"/>
              </w:rPr>
            </w:pPr>
            <w:r w:rsidRPr="00E620A6">
              <w:rPr>
                <w:rFonts w:eastAsia="Times New Roman" w:cs="Times New Roman"/>
                <w:b/>
                <w:bCs/>
                <w:noProof/>
                <w:sz w:val="20"/>
                <w:szCs w:val="24"/>
                <w:lang w:eastAsia="uk-UA"/>
              </w:rPr>
              <w:t>Замовник:</w:t>
            </w:r>
          </w:p>
        </w:tc>
      </w:tr>
      <w:tr w:rsidR="00E620A6" w:rsidRPr="00E620A6" w14:paraId="273D9432" w14:textId="77777777" w:rsidTr="004D20B3">
        <w:trPr>
          <w:trHeight w:val="2653"/>
        </w:trPr>
        <w:tc>
          <w:tcPr>
            <w:tcW w:w="4883" w:type="dxa"/>
          </w:tcPr>
          <w:p w14:paraId="2B756EC2" w14:textId="77777777" w:rsidR="00E620A6" w:rsidRPr="00E620A6" w:rsidRDefault="00E620A6" w:rsidP="00E620A6">
            <w:pPr>
              <w:spacing w:after="120" w:line="480" w:lineRule="auto"/>
              <w:rPr>
                <w:rFonts w:eastAsia="Calibri" w:cs="Times New Roman"/>
                <w:bCs/>
                <w:noProof/>
                <w:szCs w:val="24"/>
                <w:lang w:eastAsia="ru-RU"/>
              </w:rPr>
            </w:pPr>
          </w:p>
        </w:tc>
        <w:tc>
          <w:tcPr>
            <w:tcW w:w="4846" w:type="dxa"/>
          </w:tcPr>
          <w:p w14:paraId="5326D354" w14:textId="77777777" w:rsidR="00E620A6" w:rsidRPr="00E620A6" w:rsidRDefault="00E620A6" w:rsidP="00E620A6">
            <w:pPr>
              <w:spacing w:line="240" w:lineRule="auto"/>
              <w:jc w:val="center"/>
              <w:rPr>
                <w:rFonts w:eastAsia="Times New Roman" w:cs="Times New Roman"/>
                <w:b/>
                <w:noProof/>
                <w:sz w:val="20"/>
                <w:szCs w:val="24"/>
                <w:lang w:eastAsia="ru-RU"/>
              </w:rPr>
            </w:pPr>
            <w:r w:rsidRPr="00E620A6">
              <w:rPr>
                <w:rFonts w:eastAsia="Times New Roman" w:cs="Times New Roman"/>
                <w:b/>
                <w:noProof/>
                <w:sz w:val="20"/>
                <w:szCs w:val="24"/>
                <w:lang w:eastAsia="ru-RU"/>
              </w:rPr>
              <w:t>Національний університет біоресурсів і</w:t>
            </w:r>
          </w:p>
          <w:p w14:paraId="138628F7" w14:textId="77777777" w:rsidR="00E620A6" w:rsidRPr="00E620A6" w:rsidRDefault="00E620A6" w:rsidP="00E620A6">
            <w:pPr>
              <w:spacing w:line="240" w:lineRule="auto"/>
              <w:jc w:val="center"/>
              <w:rPr>
                <w:rFonts w:eastAsia="Times New Roman" w:cs="Times New Roman"/>
                <w:b/>
                <w:noProof/>
                <w:sz w:val="20"/>
                <w:szCs w:val="24"/>
                <w:lang w:eastAsia="ru-RU"/>
              </w:rPr>
            </w:pPr>
            <w:r w:rsidRPr="00E620A6">
              <w:rPr>
                <w:rFonts w:eastAsia="Times New Roman" w:cs="Times New Roman"/>
                <w:b/>
                <w:noProof/>
                <w:sz w:val="20"/>
                <w:szCs w:val="24"/>
                <w:lang w:eastAsia="ru-RU"/>
              </w:rPr>
              <w:t>природокористування України</w:t>
            </w:r>
          </w:p>
          <w:p w14:paraId="1CDE5157" w14:textId="77777777" w:rsidR="00E620A6" w:rsidRPr="00E620A6" w:rsidRDefault="00E620A6" w:rsidP="00E620A6">
            <w:pPr>
              <w:spacing w:line="240" w:lineRule="auto"/>
              <w:rPr>
                <w:rFonts w:eastAsia="Times New Roman" w:cs="Times New Roman"/>
                <w:b/>
                <w:i/>
                <w:sz w:val="20"/>
                <w:szCs w:val="24"/>
                <w:lang w:eastAsia="ru-RU"/>
              </w:rPr>
            </w:pPr>
            <w:r w:rsidRPr="00E620A6">
              <w:rPr>
                <w:rFonts w:eastAsia="Times New Roman" w:cs="Times New Roman"/>
                <w:b/>
                <w:i/>
                <w:sz w:val="20"/>
                <w:szCs w:val="24"/>
                <w:lang w:eastAsia="ru-RU"/>
              </w:rPr>
              <w:t>Юридична адреса:</w:t>
            </w:r>
          </w:p>
          <w:p w14:paraId="17E346A2" w14:textId="77777777" w:rsidR="00E620A6" w:rsidRPr="00E620A6" w:rsidRDefault="00E620A6" w:rsidP="00E620A6">
            <w:pPr>
              <w:spacing w:line="240" w:lineRule="auto"/>
              <w:rPr>
                <w:rFonts w:eastAsia="Times New Roman" w:cs="Times New Roman"/>
                <w:sz w:val="20"/>
                <w:szCs w:val="24"/>
                <w:lang w:eastAsia="ru-RU"/>
              </w:rPr>
            </w:pPr>
            <w:r w:rsidRPr="00E620A6">
              <w:rPr>
                <w:rFonts w:eastAsia="Times New Roman" w:cs="Times New Roman"/>
                <w:noProof/>
                <w:sz w:val="20"/>
                <w:szCs w:val="24"/>
                <w:lang w:eastAsia="ru-RU"/>
              </w:rPr>
              <w:t>03041, м. Київ, вул. Героїв Оборони,15</w:t>
            </w:r>
          </w:p>
          <w:p w14:paraId="05196808" w14:textId="77777777" w:rsidR="00E620A6" w:rsidRPr="00E620A6" w:rsidRDefault="00E620A6" w:rsidP="00E620A6">
            <w:pPr>
              <w:spacing w:line="240" w:lineRule="auto"/>
              <w:rPr>
                <w:rFonts w:eastAsia="Times New Roman" w:cs="Times New Roman"/>
                <w:b/>
                <w:i/>
                <w:sz w:val="20"/>
                <w:szCs w:val="24"/>
                <w:lang w:eastAsia="ru-RU"/>
              </w:rPr>
            </w:pPr>
            <w:r w:rsidRPr="00E620A6">
              <w:rPr>
                <w:rFonts w:eastAsia="Times New Roman" w:cs="Times New Roman"/>
                <w:b/>
                <w:i/>
                <w:sz w:val="20"/>
                <w:szCs w:val="24"/>
                <w:lang w:eastAsia="ru-RU"/>
              </w:rPr>
              <w:t>Поштова адреса (місцезнаходження):</w:t>
            </w:r>
          </w:p>
          <w:p w14:paraId="3AB8B0B5" w14:textId="77777777" w:rsidR="00E620A6" w:rsidRPr="00E620A6" w:rsidRDefault="00E620A6" w:rsidP="00E620A6">
            <w:pPr>
              <w:spacing w:line="240" w:lineRule="auto"/>
              <w:rPr>
                <w:rFonts w:eastAsia="Times New Roman" w:cs="Times New Roman"/>
                <w:b/>
                <w:sz w:val="20"/>
                <w:szCs w:val="24"/>
                <w:lang w:eastAsia="ru-RU"/>
              </w:rPr>
            </w:pPr>
            <w:r w:rsidRPr="00E620A6">
              <w:rPr>
                <w:rFonts w:eastAsia="Times New Roman" w:cs="Times New Roman"/>
                <w:noProof/>
                <w:sz w:val="20"/>
                <w:szCs w:val="24"/>
                <w:lang w:eastAsia="ru-RU"/>
              </w:rPr>
              <w:t>03041</w:t>
            </w:r>
            <w:r w:rsidRPr="00E620A6">
              <w:rPr>
                <w:rFonts w:eastAsia="Times New Roman" w:cs="Times New Roman"/>
                <w:sz w:val="20"/>
                <w:szCs w:val="24"/>
                <w:lang w:eastAsia="ru-RU"/>
              </w:rPr>
              <w:t xml:space="preserve">, </w:t>
            </w:r>
            <w:r w:rsidRPr="00E620A6">
              <w:rPr>
                <w:rFonts w:eastAsia="Times New Roman" w:cs="Times New Roman"/>
                <w:noProof/>
                <w:sz w:val="20"/>
                <w:szCs w:val="24"/>
                <w:lang w:eastAsia="ru-RU"/>
              </w:rPr>
              <w:t>м. Київ, вулиця Героїв Оборони,15</w:t>
            </w:r>
          </w:p>
          <w:p w14:paraId="5A5FD343" w14:textId="77777777" w:rsidR="00E620A6" w:rsidRPr="00E620A6" w:rsidRDefault="00E620A6" w:rsidP="00E620A6">
            <w:pPr>
              <w:spacing w:line="240" w:lineRule="auto"/>
              <w:rPr>
                <w:rFonts w:eastAsia="Times New Roman" w:cs="Times New Roman"/>
                <w:snapToGrid w:val="0"/>
                <w:color w:val="000000"/>
                <w:sz w:val="20"/>
                <w:szCs w:val="24"/>
                <w:lang w:eastAsia="ru-RU"/>
              </w:rPr>
            </w:pPr>
            <w:r w:rsidRPr="00E620A6">
              <w:rPr>
                <w:rFonts w:eastAsia="Times New Roman" w:cs="Times New Roman"/>
                <w:snapToGrid w:val="0"/>
                <w:color w:val="000000"/>
                <w:sz w:val="20"/>
                <w:szCs w:val="24"/>
                <w:lang w:eastAsia="ru-RU"/>
              </w:rPr>
              <w:t>IBAN___________________________________</w:t>
            </w:r>
          </w:p>
          <w:p w14:paraId="2938A46E" w14:textId="77777777" w:rsidR="00E620A6" w:rsidRPr="00E620A6" w:rsidRDefault="00E620A6" w:rsidP="00E620A6">
            <w:pPr>
              <w:spacing w:line="240" w:lineRule="auto"/>
              <w:rPr>
                <w:rFonts w:eastAsia="Times New Roman" w:cs="Times New Roman"/>
                <w:snapToGrid w:val="0"/>
                <w:color w:val="000000"/>
                <w:sz w:val="20"/>
                <w:szCs w:val="24"/>
                <w:lang w:eastAsia="ru-RU"/>
              </w:rPr>
            </w:pPr>
            <w:r w:rsidRPr="00E620A6">
              <w:rPr>
                <w:rFonts w:eastAsia="Times New Roman" w:cs="Times New Roman"/>
                <w:snapToGrid w:val="0"/>
                <w:color w:val="000000"/>
                <w:sz w:val="20"/>
                <w:szCs w:val="24"/>
                <w:lang w:eastAsia="ru-RU"/>
              </w:rPr>
              <w:t xml:space="preserve">в Державній  казначейській службі України </w:t>
            </w:r>
          </w:p>
          <w:p w14:paraId="7D08E9CC" w14:textId="77777777" w:rsidR="00E620A6" w:rsidRPr="00E620A6" w:rsidRDefault="00E620A6" w:rsidP="00E620A6">
            <w:pPr>
              <w:spacing w:line="240" w:lineRule="auto"/>
              <w:rPr>
                <w:rFonts w:eastAsia="Times New Roman" w:cs="Times New Roman"/>
                <w:snapToGrid w:val="0"/>
                <w:color w:val="000000"/>
                <w:sz w:val="20"/>
                <w:szCs w:val="24"/>
                <w:lang w:eastAsia="ru-RU"/>
              </w:rPr>
            </w:pPr>
            <w:r w:rsidRPr="00E620A6">
              <w:rPr>
                <w:rFonts w:eastAsia="Times New Roman" w:cs="Times New Roman"/>
                <w:snapToGrid w:val="0"/>
                <w:color w:val="000000"/>
                <w:sz w:val="20"/>
                <w:szCs w:val="24"/>
                <w:lang w:eastAsia="ru-RU"/>
              </w:rPr>
              <w:t>у м. Києві;  Код банку 820172;</w:t>
            </w:r>
          </w:p>
          <w:p w14:paraId="59FE2F25" w14:textId="77777777" w:rsidR="00E620A6" w:rsidRPr="00E620A6" w:rsidRDefault="00E620A6" w:rsidP="00E620A6">
            <w:pPr>
              <w:spacing w:line="240" w:lineRule="auto"/>
              <w:rPr>
                <w:rFonts w:eastAsia="Times New Roman" w:cs="Times New Roman"/>
                <w:sz w:val="20"/>
                <w:szCs w:val="24"/>
                <w:lang w:eastAsia="ru-RU"/>
              </w:rPr>
            </w:pPr>
            <w:r w:rsidRPr="00E620A6">
              <w:rPr>
                <w:rFonts w:eastAsia="Times New Roman" w:cs="Times New Roman"/>
                <w:snapToGrid w:val="0"/>
                <w:color w:val="000000"/>
                <w:sz w:val="20"/>
                <w:szCs w:val="24"/>
                <w:lang w:eastAsia="ru-RU"/>
              </w:rPr>
              <w:t xml:space="preserve">Код  ЄДРПОУ 00493706 ;  </w:t>
            </w:r>
            <w:r w:rsidRPr="00E620A6">
              <w:rPr>
                <w:rFonts w:eastAsia="Times New Roman" w:cs="Times New Roman"/>
                <w:sz w:val="20"/>
                <w:szCs w:val="24"/>
                <w:lang w:eastAsia="ru-RU"/>
              </w:rPr>
              <w:t xml:space="preserve">ІПН </w:t>
            </w:r>
            <w:r w:rsidRPr="00E620A6">
              <w:rPr>
                <w:rFonts w:eastAsia="Times New Roman" w:cs="Times New Roman"/>
                <w:noProof/>
                <w:sz w:val="20"/>
                <w:szCs w:val="24"/>
                <w:lang w:eastAsia="ru-RU"/>
              </w:rPr>
              <w:t>004937026501</w:t>
            </w:r>
          </w:p>
          <w:p w14:paraId="076377FC" w14:textId="77777777" w:rsidR="00E620A6" w:rsidRPr="00E620A6" w:rsidRDefault="00E620A6" w:rsidP="00E620A6">
            <w:pPr>
              <w:spacing w:line="240" w:lineRule="auto"/>
              <w:rPr>
                <w:rFonts w:eastAsia="Times New Roman" w:cs="Times New Roman"/>
                <w:sz w:val="20"/>
                <w:szCs w:val="24"/>
                <w:lang w:eastAsia="ru-RU"/>
              </w:rPr>
            </w:pPr>
            <w:proofErr w:type="spellStart"/>
            <w:r w:rsidRPr="00E620A6">
              <w:rPr>
                <w:rFonts w:eastAsia="Times New Roman" w:cs="Times New Roman"/>
                <w:sz w:val="20"/>
                <w:szCs w:val="24"/>
                <w:lang w:eastAsia="ru-RU"/>
              </w:rPr>
              <w:t>тел</w:t>
            </w:r>
            <w:proofErr w:type="spellEnd"/>
            <w:r w:rsidRPr="00E620A6">
              <w:rPr>
                <w:rFonts w:eastAsia="Times New Roman" w:cs="Times New Roman"/>
                <w:sz w:val="20"/>
                <w:szCs w:val="24"/>
                <w:lang w:eastAsia="ru-RU"/>
              </w:rPr>
              <w:t>./факс: 5278242</w:t>
            </w:r>
          </w:p>
          <w:p w14:paraId="0DFEB459" w14:textId="77777777" w:rsidR="00E620A6" w:rsidRPr="00E620A6" w:rsidRDefault="00E620A6" w:rsidP="00E620A6">
            <w:pPr>
              <w:spacing w:line="240" w:lineRule="auto"/>
              <w:rPr>
                <w:rFonts w:eastAsia="Times New Roman" w:cs="Times New Roman"/>
                <w:b/>
                <w:noProof/>
                <w:sz w:val="20"/>
                <w:szCs w:val="24"/>
                <w:lang w:eastAsia="ru-RU"/>
              </w:rPr>
            </w:pPr>
            <w:r w:rsidRPr="00E620A6">
              <w:rPr>
                <w:rFonts w:eastAsia="Times New Roman" w:cs="Times New Roman"/>
                <w:spacing w:val="-1"/>
                <w:sz w:val="20"/>
                <w:szCs w:val="24"/>
                <w:lang w:eastAsia="ru-RU"/>
              </w:rPr>
              <w:t>Є неприбутковою установою (код 0031).</w:t>
            </w:r>
            <w:r w:rsidRPr="00E620A6">
              <w:rPr>
                <w:rFonts w:eastAsia="Times New Roman" w:cs="Times New Roman"/>
                <w:noProof/>
                <w:sz w:val="20"/>
                <w:szCs w:val="24"/>
                <w:lang w:eastAsia="ru-RU"/>
              </w:rPr>
              <w:t>)</w:t>
            </w:r>
          </w:p>
          <w:p w14:paraId="7F597DD7" w14:textId="77777777" w:rsidR="00E620A6" w:rsidRPr="00E620A6" w:rsidRDefault="00E620A6" w:rsidP="00E620A6">
            <w:pPr>
              <w:spacing w:line="240" w:lineRule="auto"/>
              <w:rPr>
                <w:rFonts w:eastAsia="Times New Roman" w:cs="Times New Roman"/>
                <w:noProof/>
                <w:sz w:val="20"/>
                <w:szCs w:val="24"/>
                <w:lang w:eastAsia="ru-RU"/>
              </w:rPr>
            </w:pPr>
          </w:p>
        </w:tc>
      </w:tr>
      <w:tr w:rsidR="00E620A6" w:rsidRPr="00E620A6" w14:paraId="134EEBAB" w14:textId="77777777" w:rsidTr="004D20B3">
        <w:trPr>
          <w:trHeight w:val="364"/>
        </w:trPr>
        <w:tc>
          <w:tcPr>
            <w:tcW w:w="4883" w:type="dxa"/>
          </w:tcPr>
          <w:p w14:paraId="006B1C02" w14:textId="77777777" w:rsidR="00E620A6" w:rsidRPr="00E620A6" w:rsidRDefault="00E620A6" w:rsidP="00E620A6">
            <w:pPr>
              <w:spacing w:line="240" w:lineRule="auto"/>
              <w:rPr>
                <w:rFonts w:eastAsia="Calibri" w:cs="Times New Roman"/>
                <w:noProof/>
                <w:sz w:val="20"/>
                <w:szCs w:val="24"/>
                <w:lang w:eastAsia="ru-RU"/>
              </w:rPr>
            </w:pPr>
          </w:p>
          <w:p w14:paraId="281E2409" w14:textId="77777777" w:rsidR="00E620A6" w:rsidRPr="00E620A6" w:rsidRDefault="00E620A6" w:rsidP="00E620A6">
            <w:pPr>
              <w:spacing w:line="240" w:lineRule="auto"/>
              <w:rPr>
                <w:rFonts w:eastAsia="Calibri" w:cs="Times New Roman"/>
                <w:noProof/>
                <w:sz w:val="20"/>
                <w:szCs w:val="24"/>
                <w:lang w:eastAsia="ru-RU"/>
              </w:rPr>
            </w:pPr>
          </w:p>
          <w:p w14:paraId="275946A9" w14:textId="77777777" w:rsidR="00E620A6" w:rsidRPr="00E620A6" w:rsidRDefault="00E620A6" w:rsidP="00E620A6">
            <w:pPr>
              <w:spacing w:line="240" w:lineRule="auto"/>
              <w:rPr>
                <w:rFonts w:eastAsia="Calibri" w:cs="Times New Roman"/>
                <w:noProof/>
                <w:sz w:val="20"/>
                <w:szCs w:val="24"/>
                <w:lang w:eastAsia="ru-RU"/>
              </w:rPr>
            </w:pPr>
            <w:r w:rsidRPr="00E620A6">
              <w:rPr>
                <w:rFonts w:eastAsia="Calibri" w:cs="Times New Roman"/>
                <w:noProof/>
                <w:sz w:val="20"/>
                <w:szCs w:val="24"/>
                <w:lang w:eastAsia="ru-RU"/>
              </w:rPr>
              <w:t xml:space="preserve">___________________ </w:t>
            </w:r>
          </w:p>
        </w:tc>
        <w:tc>
          <w:tcPr>
            <w:tcW w:w="4846" w:type="dxa"/>
          </w:tcPr>
          <w:p w14:paraId="26F89B1F" w14:textId="77777777" w:rsidR="00E620A6" w:rsidRPr="00E620A6" w:rsidRDefault="00E620A6" w:rsidP="00E620A6">
            <w:pPr>
              <w:spacing w:line="240" w:lineRule="auto"/>
              <w:rPr>
                <w:rFonts w:eastAsia="Times New Roman" w:cs="Times New Roman"/>
                <w:b/>
                <w:sz w:val="20"/>
                <w:szCs w:val="24"/>
                <w:lang w:eastAsia="ru-RU"/>
              </w:rPr>
            </w:pPr>
          </w:p>
          <w:p w14:paraId="2A63CEAA" w14:textId="77777777" w:rsidR="00E620A6" w:rsidRPr="00E620A6" w:rsidRDefault="00E620A6" w:rsidP="00E620A6">
            <w:pPr>
              <w:spacing w:line="240" w:lineRule="auto"/>
              <w:rPr>
                <w:rFonts w:eastAsia="Times New Roman" w:cs="Times New Roman"/>
                <w:b/>
                <w:sz w:val="20"/>
                <w:szCs w:val="24"/>
                <w:lang w:eastAsia="ru-RU"/>
              </w:rPr>
            </w:pPr>
          </w:p>
          <w:p w14:paraId="51FC1C25" w14:textId="77777777" w:rsidR="00E620A6" w:rsidRPr="00E620A6" w:rsidRDefault="00E620A6" w:rsidP="00E620A6">
            <w:pPr>
              <w:spacing w:line="240" w:lineRule="auto"/>
              <w:rPr>
                <w:rFonts w:eastAsia="Times New Roman" w:cs="Times New Roman"/>
                <w:b/>
                <w:color w:val="000000"/>
                <w:sz w:val="20"/>
                <w:szCs w:val="24"/>
                <w:lang w:eastAsia="ru-RU"/>
              </w:rPr>
            </w:pPr>
            <w:r w:rsidRPr="00E620A6">
              <w:rPr>
                <w:rFonts w:eastAsia="Times New Roman" w:cs="Times New Roman"/>
                <w:color w:val="000000"/>
                <w:sz w:val="20"/>
                <w:szCs w:val="24"/>
                <w:lang w:eastAsia="ru-RU"/>
              </w:rPr>
              <w:t xml:space="preserve">_______________________ </w:t>
            </w:r>
          </w:p>
          <w:p w14:paraId="4FD0AB78" w14:textId="77777777" w:rsidR="00E620A6" w:rsidRPr="00E620A6" w:rsidRDefault="00E620A6" w:rsidP="00E620A6">
            <w:pPr>
              <w:spacing w:line="240" w:lineRule="auto"/>
              <w:rPr>
                <w:rFonts w:eastAsia="Times New Roman" w:cs="Times New Roman"/>
                <w:noProof/>
                <w:sz w:val="20"/>
                <w:szCs w:val="24"/>
                <w:lang w:eastAsia="ru-RU"/>
              </w:rPr>
            </w:pPr>
          </w:p>
        </w:tc>
      </w:tr>
    </w:tbl>
    <w:p w14:paraId="55B3C720" w14:textId="77777777" w:rsidR="00E620A6" w:rsidRPr="00E620A6" w:rsidRDefault="00E620A6" w:rsidP="00E620A6">
      <w:pPr>
        <w:autoSpaceDE w:val="0"/>
        <w:autoSpaceDN w:val="0"/>
        <w:spacing w:line="240" w:lineRule="auto"/>
        <w:jc w:val="both"/>
        <w:rPr>
          <w:rFonts w:eastAsia="Times New Roman" w:cs="Times New Roman"/>
          <w:noProof/>
          <w:sz w:val="20"/>
          <w:szCs w:val="24"/>
          <w:lang w:eastAsia="ru-RU"/>
        </w:rPr>
      </w:pPr>
    </w:p>
    <w:p w14:paraId="6CEB05D1" w14:textId="77777777" w:rsidR="00E620A6" w:rsidRPr="00E620A6" w:rsidRDefault="00E620A6" w:rsidP="00E620A6">
      <w:pPr>
        <w:autoSpaceDE w:val="0"/>
        <w:autoSpaceDN w:val="0"/>
        <w:spacing w:line="240" w:lineRule="auto"/>
        <w:jc w:val="both"/>
        <w:rPr>
          <w:rFonts w:eastAsia="Times New Roman" w:cs="Times New Roman"/>
          <w:noProof/>
          <w:sz w:val="20"/>
          <w:szCs w:val="24"/>
          <w:lang w:eastAsia="ru-RU"/>
        </w:rPr>
      </w:pPr>
      <w:r w:rsidRPr="00E620A6">
        <w:rPr>
          <w:rFonts w:eastAsia="Times New Roman" w:cs="Times New Roman"/>
          <w:noProof/>
          <w:sz w:val="20"/>
          <w:szCs w:val="24"/>
          <w:lang w:eastAsia="ru-RU"/>
        </w:rPr>
        <w:br w:type="page"/>
      </w:r>
    </w:p>
    <w:p w14:paraId="0F4B120C" w14:textId="77777777" w:rsidR="00E620A6" w:rsidRPr="00E620A6" w:rsidRDefault="00E620A6" w:rsidP="00E620A6">
      <w:pPr>
        <w:autoSpaceDE w:val="0"/>
        <w:autoSpaceDN w:val="0"/>
        <w:spacing w:line="240" w:lineRule="auto"/>
        <w:jc w:val="right"/>
        <w:rPr>
          <w:rFonts w:eastAsia="Times New Roman" w:cs="Times New Roman"/>
          <w:noProof/>
          <w:sz w:val="28"/>
          <w:szCs w:val="28"/>
          <w:lang w:eastAsia="ru-RU"/>
        </w:rPr>
      </w:pPr>
      <w:r w:rsidRPr="00E620A6">
        <w:rPr>
          <w:rFonts w:eastAsia="Times New Roman" w:cs="Times New Roman"/>
          <w:noProof/>
          <w:sz w:val="28"/>
          <w:szCs w:val="28"/>
          <w:lang w:eastAsia="ru-RU"/>
        </w:rPr>
        <w:lastRenderedPageBreak/>
        <w:t>Додаток №1</w:t>
      </w:r>
    </w:p>
    <w:p w14:paraId="4E001839" w14:textId="77777777" w:rsidR="00E620A6" w:rsidRPr="00E620A6" w:rsidRDefault="00E620A6" w:rsidP="00E620A6">
      <w:pPr>
        <w:autoSpaceDE w:val="0"/>
        <w:autoSpaceDN w:val="0"/>
        <w:spacing w:line="240" w:lineRule="auto"/>
        <w:jc w:val="right"/>
        <w:rPr>
          <w:rFonts w:eastAsia="Times New Roman" w:cs="Times New Roman"/>
          <w:noProof/>
          <w:sz w:val="28"/>
          <w:szCs w:val="28"/>
          <w:lang w:eastAsia="ru-RU"/>
        </w:rPr>
      </w:pPr>
      <w:r w:rsidRPr="00E620A6">
        <w:rPr>
          <w:rFonts w:eastAsia="Times New Roman" w:cs="Times New Roman"/>
          <w:noProof/>
          <w:sz w:val="28"/>
          <w:szCs w:val="28"/>
          <w:lang w:eastAsia="ru-RU"/>
        </w:rPr>
        <w:t>До договору № ____ від____________ 2022 р.</w:t>
      </w:r>
    </w:p>
    <w:p w14:paraId="74AE0F95" w14:textId="77777777" w:rsidR="00E620A6" w:rsidRPr="00E620A6" w:rsidRDefault="00E620A6" w:rsidP="00E620A6">
      <w:pPr>
        <w:widowControl w:val="0"/>
        <w:spacing w:line="240" w:lineRule="auto"/>
        <w:ind w:right="-2" w:firstLine="720"/>
        <w:contextualSpacing/>
        <w:jc w:val="right"/>
        <w:rPr>
          <w:rFonts w:eastAsia="Times New Roman" w:cs="Times New Roman"/>
          <w:b/>
          <w:sz w:val="20"/>
          <w:szCs w:val="24"/>
          <w:lang w:eastAsia="ru-RU"/>
        </w:rPr>
      </w:pPr>
    </w:p>
    <w:p w14:paraId="5498AEE7" w14:textId="77777777" w:rsidR="00E620A6" w:rsidRPr="00E620A6" w:rsidRDefault="00E620A6" w:rsidP="00E620A6">
      <w:pPr>
        <w:widowControl w:val="0"/>
        <w:spacing w:line="240" w:lineRule="auto"/>
        <w:ind w:right="-2" w:firstLine="720"/>
        <w:contextualSpacing/>
        <w:jc w:val="center"/>
        <w:rPr>
          <w:rFonts w:eastAsia="Times New Roman" w:cs="Times New Roman"/>
          <w:b/>
          <w:sz w:val="20"/>
          <w:szCs w:val="24"/>
          <w:lang w:eastAsia="ru-RU"/>
        </w:rPr>
      </w:pPr>
    </w:p>
    <w:p w14:paraId="007AC3CA" w14:textId="77777777" w:rsidR="00E620A6" w:rsidRPr="00E620A6" w:rsidRDefault="00E620A6" w:rsidP="00E620A6">
      <w:pPr>
        <w:widowControl w:val="0"/>
        <w:spacing w:line="240" w:lineRule="auto"/>
        <w:ind w:right="-2" w:firstLine="720"/>
        <w:contextualSpacing/>
        <w:jc w:val="center"/>
        <w:rPr>
          <w:rFonts w:eastAsia="Times New Roman" w:cs="Times New Roman"/>
          <w:b/>
          <w:sz w:val="20"/>
          <w:szCs w:val="24"/>
          <w:lang w:eastAsia="ru-RU"/>
        </w:rPr>
      </w:pPr>
    </w:p>
    <w:p w14:paraId="00B5D721" w14:textId="77777777" w:rsidR="00E620A6" w:rsidRPr="00E620A6" w:rsidRDefault="00E620A6" w:rsidP="00E620A6">
      <w:pPr>
        <w:widowControl w:val="0"/>
        <w:spacing w:line="240" w:lineRule="auto"/>
        <w:ind w:right="-2" w:firstLine="720"/>
        <w:contextualSpacing/>
        <w:jc w:val="center"/>
        <w:rPr>
          <w:rFonts w:eastAsia="Times New Roman" w:cs="Times New Roman"/>
          <w:b/>
          <w:sz w:val="20"/>
          <w:szCs w:val="24"/>
          <w:lang w:eastAsia="ru-RU"/>
        </w:rPr>
      </w:pPr>
      <w:r w:rsidRPr="00E620A6">
        <w:rPr>
          <w:rFonts w:eastAsia="Times New Roman" w:cs="Times New Roman"/>
          <w:b/>
          <w:sz w:val="20"/>
          <w:szCs w:val="24"/>
          <w:lang w:eastAsia="ru-RU"/>
        </w:rPr>
        <w:t>СПЕЦИФІКАЦІЯ</w:t>
      </w:r>
    </w:p>
    <w:p w14:paraId="5B0AD00D" w14:textId="77777777" w:rsidR="00E620A6" w:rsidRPr="00E620A6" w:rsidRDefault="00E620A6" w:rsidP="00E620A6">
      <w:pPr>
        <w:widowControl w:val="0"/>
        <w:spacing w:line="240" w:lineRule="auto"/>
        <w:ind w:right="-2" w:firstLine="720"/>
        <w:contextualSpacing/>
        <w:jc w:val="center"/>
        <w:rPr>
          <w:rFonts w:eastAsia="Times New Roman" w:cs="Times New Roman"/>
          <w:b/>
          <w:sz w:val="20"/>
          <w:szCs w:val="24"/>
          <w:lang w:eastAsia="ru-RU"/>
        </w:rPr>
      </w:pPr>
    </w:p>
    <w:p w14:paraId="48DC5780" w14:textId="77777777" w:rsidR="00E620A6" w:rsidRPr="00E620A6" w:rsidRDefault="00E620A6" w:rsidP="00E620A6">
      <w:pPr>
        <w:widowControl w:val="0"/>
        <w:spacing w:line="240" w:lineRule="auto"/>
        <w:ind w:right="-2" w:firstLine="720"/>
        <w:contextualSpacing/>
        <w:jc w:val="center"/>
        <w:rPr>
          <w:rFonts w:eastAsia="Times New Roman" w:cs="Times New Roman"/>
          <w:b/>
          <w:sz w:val="20"/>
          <w:szCs w:val="24"/>
          <w:lang w:eastAsia="ru-RU"/>
        </w:rPr>
      </w:pPr>
    </w:p>
    <w:p w14:paraId="4815B3C0" w14:textId="77777777" w:rsidR="00E620A6" w:rsidRPr="00E620A6" w:rsidRDefault="00E620A6" w:rsidP="00E620A6">
      <w:pPr>
        <w:tabs>
          <w:tab w:val="left" w:pos="709"/>
        </w:tabs>
        <w:suppressAutoHyphens/>
        <w:spacing w:line="200" w:lineRule="atLeast"/>
        <w:jc w:val="center"/>
        <w:rPr>
          <w:rFonts w:eastAsia="Calibri" w:cs="Times New Roman"/>
          <w:b/>
          <w:szCs w:val="24"/>
          <w:lang w:eastAsia="ru-RU"/>
        </w:rPr>
      </w:pPr>
      <w:r w:rsidRPr="00E620A6">
        <w:rPr>
          <w:rFonts w:eastAsia="Calibri" w:cs="Times New Roman"/>
          <w:b/>
          <w:szCs w:val="24"/>
          <w:lang w:eastAsia="ru-RU"/>
        </w:rPr>
        <w:t xml:space="preserve">72410000-7-Послуги провайдерів </w:t>
      </w:r>
    </w:p>
    <w:p w14:paraId="039D95F5" w14:textId="77777777" w:rsidR="00E620A6" w:rsidRPr="00E620A6" w:rsidRDefault="00E620A6" w:rsidP="00E620A6">
      <w:pPr>
        <w:tabs>
          <w:tab w:val="left" w:pos="709"/>
        </w:tabs>
        <w:suppressAutoHyphens/>
        <w:spacing w:line="200" w:lineRule="atLeast"/>
        <w:jc w:val="center"/>
        <w:rPr>
          <w:rFonts w:eastAsia="Calibri" w:cs="Times New Roman"/>
          <w:b/>
          <w:szCs w:val="24"/>
          <w:lang w:eastAsia="ru-RU"/>
        </w:rPr>
      </w:pPr>
      <w:r w:rsidRPr="00E620A6">
        <w:rPr>
          <w:rFonts w:eastAsia="Calibri" w:cs="Times New Roman"/>
          <w:b/>
          <w:szCs w:val="24"/>
          <w:lang w:eastAsia="ru-RU"/>
        </w:rPr>
        <w:t>(Послуги з доступу до глобальної мережі Інтернет для ННВЦ «</w:t>
      </w:r>
      <w:proofErr w:type="spellStart"/>
      <w:r w:rsidRPr="00E620A6">
        <w:rPr>
          <w:rFonts w:eastAsia="Calibri" w:cs="Times New Roman"/>
          <w:b/>
          <w:szCs w:val="24"/>
          <w:lang w:eastAsia="ru-RU"/>
        </w:rPr>
        <w:t>АвтоІнжиніринг</w:t>
      </w:r>
      <w:proofErr w:type="spellEnd"/>
      <w:r w:rsidRPr="00E620A6">
        <w:rPr>
          <w:rFonts w:eastAsia="Calibri" w:cs="Times New Roman"/>
          <w:b/>
          <w:szCs w:val="24"/>
          <w:lang w:eastAsia="ru-RU"/>
        </w:rPr>
        <w:t>»)</w:t>
      </w:r>
    </w:p>
    <w:p w14:paraId="4F8E9D3D" w14:textId="77777777" w:rsidR="00E620A6" w:rsidRPr="00E620A6" w:rsidRDefault="00E620A6" w:rsidP="00E620A6">
      <w:pPr>
        <w:tabs>
          <w:tab w:val="left" w:pos="709"/>
        </w:tabs>
        <w:suppressAutoHyphens/>
        <w:spacing w:line="200" w:lineRule="atLeast"/>
        <w:jc w:val="center"/>
        <w:rPr>
          <w:rFonts w:eastAsia="Calibri" w:cs="Times New Roman"/>
          <w:b/>
          <w:szCs w:val="24"/>
          <w:lang w:eastAsia="ru-RU"/>
        </w:rPr>
      </w:pPr>
    </w:p>
    <w:tbl>
      <w:tblPr>
        <w:tblW w:w="99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4815"/>
        <w:gridCol w:w="851"/>
        <w:gridCol w:w="589"/>
        <w:gridCol w:w="669"/>
        <w:gridCol w:w="638"/>
        <w:gridCol w:w="632"/>
        <w:gridCol w:w="521"/>
        <w:gridCol w:w="490"/>
      </w:tblGrid>
      <w:tr w:rsidR="00E620A6" w:rsidRPr="00E620A6" w14:paraId="447E21CD" w14:textId="77777777" w:rsidTr="004D20B3">
        <w:trPr>
          <w:trHeight w:val="804"/>
          <w:tblCellSpacing w:w="0" w:type="dxa"/>
          <w:jc w:val="center"/>
        </w:trPr>
        <w:tc>
          <w:tcPr>
            <w:tcW w:w="704" w:type="dxa"/>
            <w:vAlign w:val="center"/>
          </w:tcPr>
          <w:p w14:paraId="2D3300B5" w14:textId="77777777" w:rsidR="00E620A6" w:rsidRPr="00E620A6" w:rsidRDefault="00E620A6" w:rsidP="00E620A6">
            <w:pPr>
              <w:spacing w:line="228" w:lineRule="auto"/>
              <w:jc w:val="center"/>
              <w:rPr>
                <w:rFonts w:eastAsia="Calibri" w:cs="Times New Roman"/>
                <w:b/>
                <w:sz w:val="16"/>
                <w:szCs w:val="20"/>
                <w:lang w:eastAsia="ru-RU"/>
              </w:rPr>
            </w:pPr>
            <w:r w:rsidRPr="00E620A6">
              <w:rPr>
                <w:rFonts w:eastAsia="Calibri" w:cs="Times New Roman"/>
                <w:b/>
                <w:bCs/>
                <w:i/>
                <w:iCs/>
                <w:sz w:val="16"/>
                <w:szCs w:val="20"/>
                <w:lang w:eastAsia="ru-RU"/>
              </w:rPr>
              <w:t>№ з/п</w:t>
            </w:r>
          </w:p>
        </w:tc>
        <w:tc>
          <w:tcPr>
            <w:tcW w:w="4815" w:type="dxa"/>
            <w:vAlign w:val="center"/>
          </w:tcPr>
          <w:p w14:paraId="18AEE78A" w14:textId="77777777" w:rsidR="00E620A6" w:rsidRPr="00E620A6" w:rsidRDefault="00E620A6" w:rsidP="00E620A6">
            <w:pPr>
              <w:spacing w:line="228" w:lineRule="auto"/>
              <w:jc w:val="center"/>
              <w:rPr>
                <w:rFonts w:eastAsia="Calibri" w:cs="Times New Roman"/>
                <w:b/>
                <w:bCs/>
                <w:i/>
                <w:iCs/>
                <w:sz w:val="16"/>
                <w:szCs w:val="20"/>
                <w:lang w:eastAsia="ru-RU"/>
              </w:rPr>
            </w:pPr>
            <w:r w:rsidRPr="00E620A6">
              <w:rPr>
                <w:rFonts w:eastAsia="Calibri" w:cs="Times New Roman"/>
                <w:b/>
                <w:bCs/>
                <w:i/>
                <w:iCs/>
                <w:sz w:val="16"/>
                <w:szCs w:val="20"/>
                <w:lang w:eastAsia="ru-RU"/>
              </w:rPr>
              <w:t xml:space="preserve">Найменування </w:t>
            </w:r>
          </w:p>
        </w:tc>
        <w:tc>
          <w:tcPr>
            <w:tcW w:w="851" w:type="dxa"/>
            <w:vAlign w:val="center"/>
          </w:tcPr>
          <w:p w14:paraId="08F54D10"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Од. виміру послуг</w:t>
            </w:r>
          </w:p>
        </w:tc>
        <w:tc>
          <w:tcPr>
            <w:tcW w:w="589" w:type="dxa"/>
            <w:vAlign w:val="center"/>
          </w:tcPr>
          <w:p w14:paraId="459A0D91"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К-сть послуг</w:t>
            </w:r>
          </w:p>
        </w:tc>
        <w:tc>
          <w:tcPr>
            <w:tcW w:w="669" w:type="dxa"/>
            <w:vAlign w:val="center"/>
          </w:tcPr>
          <w:p w14:paraId="42075AB4"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 xml:space="preserve">Валюта </w:t>
            </w:r>
            <w:proofErr w:type="spellStart"/>
            <w:r w:rsidRPr="00E620A6">
              <w:rPr>
                <w:rFonts w:eastAsia="Calibri" w:cs="Times New Roman"/>
                <w:b/>
                <w:bCs/>
                <w:i/>
                <w:iCs/>
                <w:sz w:val="16"/>
                <w:szCs w:val="20"/>
                <w:lang w:eastAsia="ru-RU"/>
              </w:rPr>
              <w:t>пропоз</w:t>
            </w:r>
            <w:proofErr w:type="spellEnd"/>
            <w:r w:rsidRPr="00E620A6">
              <w:rPr>
                <w:rFonts w:eastAsia="Calibri" w:cs="Times New Roman"/>
                <w:b/>
                <w:bCs/>
                <w:i/>
                <w:iCs/>
                <w:sz w:val="16"/>
                <w:szCs w:val="20"/>
                <w:lang w:eastAsia="ru-RU"/>
              </w:rPr>
              <w:t>.</w:t>
            </w:r>
          </w:p>
        </w:tc>
        <w:tc>
          <w:tcPr>
            <w:tcW w:w="638" w:type="dxa"/>
            <w:vAlign w:val="center"/>
          </w:tcPr>
          <w:p w14:paraId="2F2F7BDD" w14:textId="77777777" w:rsidR="00E620A6" w:rsidRPr="00E620A6" w:rsidRDefault="00E620A6" w:rsidP="00E620A6">
            <w:pPr>
              <w:spacing w:line="228" w:lineRule="auto"/>
              <w:jc w:val="center"/>
              <w:rPr>
                <w:rFonts w:eastAsia="Calibri" w:cs="Times New Roman"/>
                <w:b/>
                <w:bCs/>
                <w:i/>
                <w:iCs/>
                <w:sz w:val="16"/>
                <w:szCs w:val="20"/>
                <w:lang w:eastAsia="ru-RU"/>
              </w:rPr>
            </w:pPr>
            <w:r w:rsidRPr="00E620A6">
              <w:rPr>
                <w:rFonts w:eastAsia="Calibri" w:cs="Times New Roman"/>
                <w:b/>
                <w:bCs/>
                <w:i/>
                <w:iCs/>
                <w:sz w:val="16"/>
                <w:szCs w:val="20"/>
                <w:lang w:eastAsia="ru-RU"/>
              </w:rPr>
              <w:t>Ціна</w:t>
            </w:r>
          </w:p>
          <w:p w14:paraId="4BAFAA45"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за од. без ПДВ</w:t>
            </w:r>
          </w:p>
        </w:tc>
        <w:tc>
          <w:tcPr>
            <w:tcW w:w="632" w:type="dxa"/>
            <w:vAlign w:val="center"/>
          </w:tcPr>
          <w:p w14:paraId="2D2402DE" w14:textId="77777777" w:rsidR="00E620A6" w:rsidRPr="00E620A6" w:rsidRDefault="00E620A6" w:rsidP="00E620A6">
            <w:pPr>
              <w:spacing w:line="228" w:lineRule="auto"/>
              <w:jc w:val="center"/>
              <w:rPr>
                <w:rFonts w:eastAsia="Calibri" w:cs="Times New Roman"/>
                <w:b/>
                <w:bCs/>
                <w:i/>
                <w:iCs/>
                <w:sz w:val="16"/>
                <w:szCs w:val="20"/>
                <w:lang w:eastAsia="ru-RU"/>
              </w:rPr>
            </w:pPr>
            <w:r w:rsidRPr="00E620A6">
              <w:rPr>
                <w:rFonts w:eastAsia="Calibri" w:cs="Times New Roman"/>
                <w:b/>
                <w:bCs/>
                <w:i/>
                <w:iCs/>
                <w:sz w:val="16"/>
                <w:szCs w:val="20"/>
                <w:lang w:eastAsia="ru-RU"/>
              </w:rPr>
              <w:t>Ціна</w:t>
            </w:r>
          </w:p>
          <w:p w14:paraId="598EC468" w14:textId="77777777" w:rsidR="00E620A6" w:rsidRPr="00E620A6" w:rsidRDefault="00E620A6" w:rsidP="00E620A6">
            <w:pPr>
              <w:spacing w:line="228" w:lineRule="auto"/>
              <w:jc w:val="center"/>
              <w:rPr>
                <w:rFonts w:eastAsia="Calibri" w:cs="Times New Roman"/>
                <w:b/>
                <w:bCs/>
                <w:i/>
                <w:iCs/>
                <w:sz w:val="16"/>
                <w:szCs w:val="20"/>
                <w:lang w:eastAsia="ru-RU"/>
              </w:rPr>
            </w:pPr>
            <w:r w:rsidRPr="00E620A6">
              <w:rPr>
                <w:rFonts w:eastAsia="Calibri" w:cs="Times New Roman"/>
                <w:b/>
                <w:bCs/>
                <w:i/>
                <w:iCs/>
                <w:sz w:val="16"/>
                <w:szCs w:val="20"/>
                <w:lang w:eastAsia="ru-RU"/>
              </w:rPr>
              <w:t xml:space="preserve"> за</w:t>
            </w:r>
            <w:r w:rsidRPr="00E620A6">
              <w:rPr>
                <w:rFonts w:eastAsia="Calibri" w:cs="Times New Roman"/>
                <w:b/>
                <w:sz w:val="16"/>
                <w:szCs w:val="20"/>
                <w:lang w:eastAsia="ru-RU"/>
              </w:rPr>
              <w:t xml:space="preserve"> од.</w:t>
            </w:r>
          </w:p>
          <w:p w14:paraId="5511A7BE"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з ПДВ</w:t>
            </w:r>
          </w:p>
        </w:tc>
        <w:tc>
          <w:tcPr>
            <w:tcW w:w="521" w:type="dxa"/>
            <w:vAlign w:val="center"/>
          </w:tcPr>
          <w:p w14:paraId="215CF553"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Сума без ПДВ</w:t>
            </w:r>
          </w:p>
        </w:tc>
        <w:tc>
          <w:tcPr>
            <w:tcW w:w="490" w:type="dxa"/>
            <w:vAlign w:val="center"/>
          </w:tcPr>
          <w:p w14:paraId="063C27B4" w14:textId="77777777" w:rsidR="00E620A6" w:rsidRPr="00E620A6" w:rsidRDefault="00E620A6" w:rsidP="00E620A6">
            <w:pPr>
              <w:spacing w:line="228" w:lineRule="auto"/>
              <w:jc w:val="center"/>
              <w:rPr>
                <w:rFonts w:eastAsia="Calibri" w:cs="Times New Roman"/>
                <w:b/>
                <w:bCs/>
                <w:i/>
                <w:iCs/>
                <w:sz w:val="16"/>
                <w:szCs w:val="20"/>
                <w:lang w:eastAsia="ru-RU"/>
              </w:rPr>
            </w:pPr>
            <w:r w:rsidRPr="00E620A6">
              <w:rPr>
                <w:rFonts w:eastAsia="Calibri" w:cs="Times New Roman"/>
                <w:b/>
                <w:bCs/>
                <w:i/>
                <w:iCs/>
                <w:sz w:val="16"/>
                <w:szCs w:val="20"/>
                <w:lang w:eastAsia="ru-RU"/>
              </w:rPr>
              <w:t>Сума</w:t>
            </w:r>
          </w:p>
          <w:p w14:paraId="4CCBE0DB"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b/>
                <w:bCs/>
                <w:i/>
                <w:iCs/>
                <w:sz w:val="16"/>
                <w:szCs w:val="20"/>
                <w:lang w:eastAsia="ru-RU"/>
              </w:rPr>
              <w:t xml:space="preserve"> з ПДВ</w:t>
            </w:r>
          </w:p>
        </w:tc>
      </w:tr>
      <w:tr w:rsidR="00E620A6" w:rsidRPr="00E620A6" w14:paraId="0BC57EAB" w14:textId="77777777" w:rsidTr="004D20B3">
        <w:trPr>
          <w:trHeight w:val="420"/>
          <w:tblCellSpacing w:w="0" w:type="dxa"/>
          <w:jc w:val="center"/>
        </w:trPr>
        <w:tc>
          <w:tcPr>
            <w:tcW w:w="704" w:type="dxa"/>
            <w:vAlign w:val="center"/>
          </w:tcPr>
          <w:p w14:paraId="35E3930F" w14:textId="77777777" w:rsidR="00E620A6" w:rsidRPr="00E620A6" w:rsidRDefault="00E620A6" w:rsidP="00E620A6">
            <w:pPr>
              <w:spacing w:line="240" w:lineRule="auto"/>
              <w:ind w:left="-12"/>
              <w:jc w:val="center"/>
              <w:rPr>
                <w:rFonts w:eastAsia="Calibri" w:cs="Times New Roman"/>
                <w:b/>
                <w:sz w:val="16"/>
                <w:szCs w:val="20"/>
                <w:lang w:eastAsia="ru-RU"/>
              </w:rPr>
            </w:pPr>
            <w:r w:rsidRPr="00E620A6">
              <w:rPr>
                <w:rFonts w:eastAsia="Calibri" w:cs="Times New Roman"/>
                <w:b/>
                <w:sz w:val="16"/>
                <w:szCs w:val="20"/>
                <w:lang w:eastAsia="ru-RU"/>
              </w:rPr>
              <w:t>1</w:t>
            </w:r>
          </w:p>
        </w:tc>
        <w:tc>
          <w:tcPr>
            <w:tcW w:w="4815" w:type="dxa"/>
            <w:vAlign w:val="center"/>
          </w:tcPr>
          <w:p w14:paraId="768D7B44" w14:textId="77777777" w:rsidR="00E620A6" w:rsidRPr="00E620A6" w:rsidRDefault="00E620A6" w:rsidP="00E620A6">
            <w:pPr>
              <w:spacing w:line="240" w:lineRule="auto"/>
              <w:jc w:val="both"/>
              <w:rPr>
                <w:rFonts w:eastAsia="Times New Roman" w:cs="Times New Roman"/>
                <w:sz w:val="20"/>
                <w:szCs w:val="20"/>
                <w:lang w:eastAsia="ru-RU"/>
              </w:rPr>
            </w:pPr>
            <w:r w:rsidRPr="00E620A6">
              <w:rPr>
                <w:rFonts w:eastAsia="Times New Roman" w:cs="Times New Roman"/>
                <w:sz w:val="20"/>
                <w:szCs w:val="20"/>
                <w:lang w:eastAsia="ru-RU"/>
              </w:rPr>
              <w:t>Послуги з доступу до глобальної мережі Інтернет для ННВЦ «</w:t>
            </w:r>
            <w:proofErr w:type="spellStart"/>
            <w:r w:rsidRPr="00E620A6">
              <w:rPr>
                <w:rFonts w:eastAsia="Times New Roman" w:cs="Times New Roman"/>
                <w:sz w:val="20"/>
                <w:szCs w:val="20"/>
                <w:lang w:eastAsia="ru-RU"/>
              </w:rPr>
              <w:t>АвтоІнжиніринг</w:t>
            </w:r>
            <w:proofErr w:type="spellEnd"/>
            <w:r w:rsidRPr="00E620A6">
              <w:rPr>
                <w:rFonts w:eastAsia="Times New Roman" w:cs="Times New Roman"/>
                <w:sz w:val="20"/>
                <w:szCs w:val="20"/>
                <w:lang w:eastAsia="ru-RU"/>
              </w:rPr>
              <w:t>»</w:t>
            </w:r>
          </w:p>
        </w:tc>
        <w:tc>
          <w:tcPr>
            <w:tcW w:w="851" w:type="dxa"/>
            <w:vAlign w:val="center"/>
          </w:tcPr>
          <w:p w14:paraId="2CBED139" w14:textId="77777777" w:rsidR="00E620A6" w:rsidRPr="00E620A6" w:rsidRDefault="00E620A6" w:rsidP="00E620A6">
            <w:pPr>
              <w:spacing w:line="240" w:lineRule="auto"/>
              <w:jc w:val="center"/>
              <w:rPr>
                <w:rFonts w:eastAsia="Calibri" w:cs="Times New Roman"/>
                <w:sz w:val="16"/>
                <w:szCs w:val="20"/>
                <w:lang w:eastAsia="ru-RU"/>
              </w:rPr>
            </w:pPr>
            <w:r w:rsidRPr="00E620A6">
              <w:rPr>
                <w:rFonts w:eastAsia="Calibri" w:cs="Times New Roman"/>
                <w:sz w:val="16"/>
                <w:szCs w:val="20"/>
                <w:lang w:eastAsia="ru-RU"/>
              </w:rPr>
              <w:t>послуга</w:t>
            </w:r>
          </w:p>
        </w:tc>
        <w:tc>
          <w:tcPr>
            <w:tcW w:w="589" w:type="dxa"/>
            <w:vAlign w:val="center"/>
          </w:tcPr>
          <w:p w14:paraId="2F6D3261" w14:textId="77777777" w:rsidR="00E620A6" w:rsidRPr="00E620A6" w:rsidRDefault="00E620A6" w:rsidP="00E620A6">
            <w:pPr>
              <w:spacing w:line="240" w:lineRule="auto"/>
              <w:jc w:val="center"/>
              <w:rPr>
                <w:rFonts w:eastAsia="Calibri" w:cs="Times New Roman"/>
                <w:sz w:val="16"/>
                <w:szCs w:val="20"/>
                <w:lang w:eastAsia="ru-RU"/>
              </w:rPr>
            </w:pPr>
            <w:r w:rsidRPr="00E620A6">
              <w:rPr>
                <w:rFonts w:eastAsia="Calibri" w:cs="Times New Roman"/>
                <w:sz w:val="16"/>
                <w:szCs w:val="20"/>
                <w:lang w:eastAsia="ru-RU"/>
              </w:rPr>
              <w:t>1</w:t>
            </w:r>
          </w:p>
        </w:tc>
        <w:tc>
          <w:tcPr>
            <w:tcW w:w="669" w:type="dxa"/>
            <w:vAlign w:val="center"/>
          </w:tcPr>
          <w:p w14:paraId="0B326F56" w14:textId="77777777" w:rsidR="00E620A6" w:rsidRPr="00E620A6" w:rsidRDefault="00E620A6" w:rsidP="00E620A6">
            <w:pPr>
              <w:spacing w:line="228" w:lineRule="auto"/>
              <w:jc w:val="center"/>
              <w:rPr>
                <w:rFonts w:eastAsia="Calibri" w:cs="Times New Roman"/>
                <w:sz w:val="16"/>
                <w:szCs w:val="20"/>
                <w:lang w:eastAsia="ru-RU"/>
              </w:rPr>
            </w:pPr>
            <w:r w:rsidRPr="00E620A6">
              <w:rPr>
                <w:rFonts w:eastAsia="Calibri" w:cs="Times New Roman"/>
                <w:sz w:val="16"/>
                <w:szCs w:val="20"/>
                <w:lang w:eastAsia="ru-RU"/>
              </w:rPr>
              <w:t>грн</w:t>
            </w:r>
          </w:p>
        </w:tc>
        <w:tc>
          <w:tcPr>
            <w:tcW w:w="638" w:type="dxa"/>
            <w:vAlign w:val="center"/>
          </w:tcPr>
          <w:p w14:paraId="28E5DD48" w14:textId="77777777" w:rsidR="00E620A6" w:rsidRPr="00E620A6" w:rsidRDefault="00E620A6" w:rsidP="00E620A6">
            <w:pPr>
              <w:spacing w:line="228" w:lineRule="auto"/>
              <w:jc w:val="center"/>
              <w:rPr>
                <w:rFonts w:eastAsia="Calibri" w:cs="Times New Roman"/>
                <w:sz w:val="16"/>
                <w:szCs w:val="20"/>
                <w:lang w:eastAsia="ru-RU"/>
              </w:rPr>
            </w:pPr>
          </w:p>
        </w:tc>
        <w:tc>
          <w:tcPr>
            <w:tcW w:w="632" w:type="dxa"/>
            <w:vAlign w:val="center"/>
          </w:tcPr>
          <w:p w14:paraId="1566DEFD" w14:textId="77777777" w:rsidR="00E620A6" w:rsidRPr="00E620A6" w:rsidRDefault="00E620A6" w:rsidP="00E620A6">
            <w:pPr>
              <w:spacing w:line="228" w:lineRule="auto"/>
              <w:jc w:val="center"/>
              <w:rPr>
                <w:rFonts w:eastAsia="Calibri" w:cs="Times New Roman"/>
                <w:sz w:val="16"/>
                <w:szCs w:val="20"/>
                <w:lang w:eastAsia="ru-RU"/>
              </w:rPr>
            </w:pPr>
          </w:p>
        </w:tc>
        <w:tc>
          <w:tcPr>
            <w:tcW w:w="521" w:type="dxa"/>
            <w:vAlign w:val="center"/>
          </w:tcPr>
          <w:p w14:paraId="26853C7F" w14:textId="77777777" w:rsidR="00E620A6" w:rsidRPr="00E620A6" w:rsidRDefault="00E620A6" w:rsidP="00E620A6">
            <w:pPr>
              <w:spacing w:line="228" w:lineRule="auto"/>
              <w:jc w:val="center"/>
              <w:rPr>
                <w:rFonts w:eastAsia="Calibri" w:cs="Times New Roman"/>
                <w:sz w:val="16"/>
                <w:szCs w:val="20"/>
                <w:lang w:eastAsia="ru-RU"/>
              </w:rPr>
            </w:pPr>
          </w:p>
        </w:tc>
        <w:tc>
          <w:tcPr>
            <w:tcW w:w="490" w:type="dxa"/>
            <w:vAlign w:val="center"/>
          </w:tcPr>
          <w:p w14:paraId="606E8A88" w14:textId="77777777" w:rsidR="00E620A6" w:rsidRPr="00E620A6" w:rsidRDefault="00E620A6" w:rsidP="00E620A6">
            <w:pPr>
              <w:spacing w:line="228" w:lineRule="auto"/>
              <w:jc w:val="center"/>
              <w:rPr>
                <w:rFonts w:eastAsia="Calibri" w:cs="Times New Roman"/>
                <w:sz w:val="16"/>
                <w:szCs w:val="20"/>
                <w:lang w:eastAsia="ru-RU"/>
              </w:rPr>
            </w:pPr>
          </w:p>
        </w:tc>
      </w:tr>
      <w:tr w:rsidR="00E620A6" w:rsidRPr="00E620A6" w14:paraId="0DBD8079" w14:textId="77777777" w:rsidTr="004D20B3">
        <w:trPr>
          <w:trHeight w:val="420"/>
          <w:tblCellSpacing w:w="0" w:type="dxa"/>
          <w:jc w:val="center"/>
        </w:trPr>
        <w:tc>
          <w:tcPr>
            <w:tcW w:w="5519" w:type="dxa"/>
            <w:gridSpan w:val="2"/>
            <w:vAlign w:val="center"/>
          </w:tcPr>
          <w:p w14:paraId="329911E1" w14:textId="77777777" w:rsidR="00E620A6" w:rsidRPr="00E620A6" w:rsidRDefault="00E620A6" w:rsidP="00E620A6">
            <w:pPr>
              <w:spacing w:line="240" w:lineRule="auto"/>
              <w:rPr>
                <w:rFonts w:eastAsia="Calibri" w:cs="Times New Roman"/>
                <w:b/>
                <w:sz w:val="16"/>
                <w:szCs w:val="20"/>
                <w:lang w:eastAsia="ru-RU"/>
              </w:rPr>
            </w:pPr>
            <w:r w:rsidRPr="00E620A6">
              <w:rPr>
                <w:rFonts w:eastAsia="Calibri" w:cs="Times New Roman"/>
                <w:b/>
                <w:sz w:val="16"/>
                <w:szCs w:val="20"/>
                <w:lang w:eastAsia="ru-RU"/>
              </w:rPr>
              <w:t>ВСЬОГО</w:t>
            </w:r>
          </w:p>
        </w:tc>
        <w:tc>
          <w:tcPr>
            <w:tcW w:w="851" w:type="dxa"/>
            <w:vAlign w:val="center"/>
          </w:tcPr>
          <w:p w14:paraId="354FC193" w14:textId="77777777" w:rsidR="00E620A6" w:rsidRPr="00E620A6" w:rsidRDefault="00E620A6" w:rsidP="00E620A6">
            <w:pPr>
              <w:spacing w:line="240" w:lineRule="auto"/>
              <w:jc w:val="center"/>
              <w:rPr>
                <w:rFonts w:eastAsia="Calibri" w:cs="Times New Roman"/>
                <w:b/>
                <w:sz w:val="16"/>
                <w:szCs w:val="20"/>
                <w:lang w:eastAsia="ru-RU"/>
              </w:rPr>
            </w:pPr>
            <w:r w:rsidRPr="00E620A6">
              <w:rPr>
                <w:rFonts w:eastAsia="Calibri" w:cs="Times New Roman"/>
                <w:b/>
                <w:sz w:val="16"/>
                <w:szCs w:val="20"/>
                <w:lang w:eastAsia="ru-RU"/>
              </w:rPr>
              <w:t>послуга</w:t>
            </w:r>
          </w:p>
        </w:tc>
        <w:tc>
          <w:tcPr>
            <w:tcW w:w="589" w:type="dxa"/>
            <w:vAlign w:val="center"/>
          </w:tcPr>
          <w:p w14:paraId="4FC20044" w14:textId="77777777" w:rsidR="00E620A6" w:rsidRPr="00E620A6" w:rsidRDefault="00E620A6" w:rsidP="00E620A6">
            <w:pPr>
              <w:spacing w:line="240" w:lineRule="auto"/>
              <w:jc w:val="center"/>
              <w:rPr>
                <w:rFonts w:eastAsia="Calibri" w:cs="Times New Roman"/>
                <w:b/>
                <w:sz w:val="16"/>
                <w:szCs w:val="20"/>
                <w:lang w:eastAsia="ru-RU"/>
              </w:rPr>
            </w:pPr>
            <w:r w:rsidRPr="00E620A6">
              <w:rPr>
                <w:rFonts w:eastAsia="Calibri" w:cs="Times New Roman"/>
                <w:b/>
                <w:sz w:val="16"/>
                <w:szCs w:val="20"/>
                <w:lang w:eastAsia="ru-RU"/>
              </w:rPr>
              <w:t>1</w:t>
            </w:r>
          </w:p>
        </w:tc>
        <w:tc>
          <w:tcPr>
            <w:tcW w:w="669" w:type="dxa"/>
            <w:vAlign w:val="center"/>
          </w:tcPr>
          <w:p w14:paraId="6090FEB4" w14:textId="77777777" w:rsidR="00E620A6" w:rsidRPr="00E620A6" w:rsidRDefault="00E620A6" w:rsidP="00E620A6">
            <w:pPr>
              <w:spacing w:line="228" w:lineRule="auto"/>
              <w:jc w:val="center"/>
              <w:rPr>
                <w:rFonts w:eastAsia="Calibri" w:cs="Times New Roman"/>
                <w:b/>
                <w:sz w:val="16"/>
                <w:szCs w:val="20"/>
                <w:lang w:eastAsia="ru-RU"/>
              </w:rPr>
            </w:pPr>
            <w:r w:rsidRPr="00E620A6">
              <w:rPr>
                <w:rFonts w:eastAsia="Calibri" w:cs="Times New Roman"/>
                <w:b/>
                <w:sz w:val="16"/>
                <w:szCs w:val="20"/>
                <w:lang w:eastAsia="ru-RU"/>
              </w:rPr>
              <w:t>грн</w:t>
            </w:r>
          </w:p>
        </w:tc>
        <w:tc>
          <w:tcPr>
            <w:tcW w:w="638" w:type="dxa"/>
            <w:vAlign w:val="center"/>
          </w:tcPr>
          <w:p w14:paraId="35881C9A" w14:textId="77777777" w:rsidR="00E620A6" w:rsidRPr="00E620A6" w:rsidRDefault="00E620A6" w:rsidP="00E620A6">
            <w:pPr>
              <w:spacing w:line="228" w:lineRule="auto"/>
              <w:jc w:val="center"/>
              <w:rPr>
                <w:rFonts w:eastAsia="Calibri" w:cs="Times New Roman"/>
                <w:b/>
                <w:sz w:val="16"/>
                <w:szCs w:val="20"/>
                <w:lang w:eastAsia="ru-RU"/>
              </w:rPr>
            </w:pPr>
          </w:p>
        </w:tc>
        <w:tc>
          <w:tcPr>
            <w:tcW w:w="632" w:type="dxa"/>
            <w:vAlign w:val="center"/>
          </w:tcPr>
          <w:p w14:paraId="41BE1849" w14:textId="77777777" w:rsidR="00E620A6" w:rsidRPr="00E620A6" w:rsidRDefault="00E620A6" w:rsidP="00E620A6">
            <w:pPr>
              <w:spacing w:line="228" w:lineRule="auto"/>
              <w:jc w:val="center"/>
              <w:rPr>
                <w:rFonts w:eastAsia="Calibri" w:cs="Times New Roman"/>
                <w:b/>
                <w:sz w:val="16"/>
                <w:szCs w:val="20"/>
                <w:lang w:eastAsia="ru-RU"/>
              </w:rPr>
            </w:pPr>
          </w:p>
        </w:tc>
        <w:tc>
          <w:tcPr>
            <w:tcW w:w="521" w:type="dxa"/>
            <w:vAlign w:val="center"/>
          </w:tcPr>
          <w:p w14:paraId="34B68847" w14:textId="77777777" w:rsidR="00E620A6" w:rsidRPr="00E620A6" w:rsidRDefault="00E620A6" w:rsidP="00E620A6">
            <w:pPr>
              <w:spacing w:line="228" w:lineRule="auto"/>
              <w:jc w:val="center"/>
              <w:rPr>
                <w:rFonts w:eastAsia="Calibri" w:cs="Times New Roman"/>
                <w:b/>
                <w:sz w:val="16"/>
                <w:szCs w:val="20"/>
                <w:lang w:eastAsia="ru-RU"/>
              </w:rPr>
            </w:pPr>
          </w:p>
        </w:tc>
        <w:tc>
          <w:tcPr>
            <w:tcW w:w="490" w:type="dxa"/>
            <w:vAlign w:val="center"/>
          </w:tcPr>
          <w:p w14:paraId="5996EAE0" w14:textId="77777777" w:rsidR="00E620A6" w:rsidRPr="00E620A6" w:rsidRDefault="00E620A6" w:rsidP="00E620A6">
            <w:pPr>
              <w:spacing w:line="228" w:lineRule="auto"/>
              <w:jc w:val="center"/>
              <w:rPr>
                <w:rFonts w:eastAsia="Calibri" w:cs="Times New Roman"/>
                <w:b/>
                <w:sz w:val="16"/>
                <w:szCs w:val="20"/>
                <w:lang w:eastAsia="ru-RU"/>
              </w:rPr>
            </w:pPr>
          </w:p>
        </w:tc>
      </w:tr>
    </w:tbl>
    <w:p w14:paraId="39F6676B" w14:textId="77777777" w:rsidR="00E620A6" w:rsidRPr="00E620A6" w:rsidRDefault="00E620A6" w:rsidP="00E620A6">
      <w:pPr>
        <w:tabs>
          <w:tab w:val="left" w:pos="709"/>
        </w:tabs>
        <w:suppressAutoHyphens/>
        <w:spacing w:line="200" w:lineRule="atLeast"/>
        <w:jc w:val="center"/>
        <w:rPr>
          <w:rFonts w:eastAsia="Calibri" w:cs="Times New Roman"/>
          <w:b/>
          <w:szCs w:val="24"/>
          <w:lang w:eastAsia="ru-RU"/>
        </w:rPr>
      </w:pPr>
    </w:p>
    <w:p w14:paraId="3CEA35F5" w14:textId="77777777" w:rsidR="00E620A6" w:rsidRPr="00E620A6" w:rsidRDefault="00E620A6" w:rsidP="00E620A6">
      <w:pPr>
        <w:tabs>
          <w:tab w:val="left" w:pos="709"/>
        </w:tabs>
        <w:suppressAutoHyphens/>
        <w:spacing w:line="200" w:lineRule="atLeast"/>
        <w:jc w:val="center"/>
        <w:rPr>
          <w:rFonts w:eastAsia="Calibri" w:cs="Times New Roman"/>
          <w:b/>
          <w:szCs w:val="24"/>
          <w:lang w:eastAsia="ru-RU"/>
        </w:rPr>
      </w:pPr>
    </w:p>
    <w:p w14:paraId="0024D9CA" w14:textId="77777777" w:rsidR="00E620A6" w:rsidRPr="00E620A6" w:rsidRDefault="00E620A6" w:rsidP="00E620A6">
      <w:pPr>
        <w:tabs>
          <w:tab w:val="left" w:pos="0"/>
          <w:tab w:val="left" w:pos="567"/>
          <w:tab w:val="left" w:pos="8505"/>
        </w:tabs>
        <w:spacing w:line="240" w:lineRule="auto"/>
        <w:contextualSpacing/>
        <w:jc w:val="both"/>
        <w:rPr>
          <w:rFonts w:eastAsia="Times New Roman" w:cs="Times New Roman"/>
          <w:sz w:val="20"/>
          <w:szCs w:val="24"/>
          <w:lang w:eastAsia="ru-RU"/>
        </w:rPr>
      </w:pPr>
      <w:r w:rsidRPr="00E620A6">
        <w:rPr>
          <w:rFonts w:eastAsia="Times New Roman" w:cs="Times New Roman"/>
          <w:sz w:val="20"/>
          <w:szCs w:val="24"/>
          <w:lang w:eastAsia="ru-RU"/>
        </w:rPr>
        <w:t>Загальна ціна Договору становить ________ (_______________________________________________________________________________________) грн .</w:t>
      </w:r>
      <w:r w:rsidRPr="00E620A6">
        <w:rPr>
          <w:rFonts w:eastAsia="Times New Roman" w:cs="Times New Roman"/>
          <w:b/>
          <w:sz w:val="20"/>
          <w:szCs w:val="24"/>
          <w:lang w:eastAsia="ru-RU"/>
        </w:rPr>
        <w:t xml:space="preserve">в </w:t>
      </w:r>
      <w:proofErr w:type="spellStart"/>
      <w:r w:rsidRPr="00E620A6">
        <w:rPr>
          <w:rFonts w:eastAsia="Times New Roman" w:cs="Times New Roman"/>
          <w:b/>
          <w:sz w:val="20"/>
          <w:szCs w:val="24"/>
          <w:lang w:eastAsia="ru-RU"/>
        </w:rPr>
        <w:t>т.ч</w:t>
      </w:r>
      <w:proofErr w:type="spellEnd"/>
      <w:r w:rsidRPr="00E620A6">
        <w:rPr>
          <w:rFonts w:eastAsia="Times New Roman" w:cs="Times New Roman"/>
          <w:b/>
          <w:sz w:val="20"/>
          <w:szCs w:val="24"/>
          <w:lang w:eastAsia="ru-RU"/>
        </w:rPr>
        <w:t xml:space="preserve">. ПДВ </w:t>
      </w:r>
    </w:p>
    <w:p w14:paraId="20C3CF6F"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bookmarkStart w:id="10" w:name="_Hlk66805025"/>
    </w:p>
    <w:p w14:paraId="12F99FE2"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0D7758B4"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36929C53"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r w:rsidRPr="00E620A6">
        <w:rPr>
          <w:rFonts w:eastAsia="Times New Roman" w:cs="Times New Roman"/>
          <w:b/>
          <w:caps/>
          <w:sz w:val="20"/>
          <w:szCs w:val="20"/>
          <w:lang w:eastAsia="ru-RU"/>
        </w:rPr>
        <w:t>МІСЦЕЗНАХОДЖЕННЯ ТА Реквізити сторін</w:t>
      </w:r>
      <w:bookmarkEnd w:id="10"/>
    </w:p>
    <w:p w14:paraId="3183F911"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2EF6BDA5" w14:textId="77777777" w:rsidR="00E620A6" w:rsidRPr="00E620A6" w:rsidRDefault="00E620A6" w:rsidP="00E620A6">
      <w:pPr>
        <w:spacing w:line="240" w:lineRule="auto"/>
        <w:ind w:left="360"/>
        <w:jc w:val="center"/>
        <w:rPr>
          <w:rFonts w:eastAsia="Times New Roman" w:cs="Times New Roman"/>
          <w:noProof/>
          <w:sz w:val="20"/>
          <w:szCs w:val="24"/>
          <w:lang w:eastAsia="ru-RU"/>
        </w:rPr>
      </w:pPr>
    </w:p>
    <w:tbl>
      <w:tblPr>
        <w:tblW w:w="0" w:type="auto"/>
        <w:tblInd w:w="211" w:type="dxa"/>
        <w:tblLayout w:type="fixed"/>
        <w:tblLook w:val="0000" w:firstRow="0" w:lastRow="0" w:firstColumn="0" w:lastColumn="0" w:noHBand="0" w:noVBand="0"/>
      </w:tblPr>
      <w:tblGrid>
        <w:gridCol w:w="4883"/>
        <w:gridCol w:w="4846"/>
      </w:tblGrid>
      <w:tr w:rsidR="00E620A6" w:rsidRPr="00E620A6" w14:paraId="438BD332" w14:textId="77777777" w:rsidTr="004D20B3">
        <w:trPr>
          <w:trHeight w:val="234"/>
        </w:trPr>
        <w:tc>
          <w:tcPr>
            <w:tcW w:w="4883" w:type="dxa"/>
          </w:tcPr>
          <w:p w14:paraId="4AD62CD2" w14:textId="77777777" w:rsidR="00E620A6" w:rsidRPr="00E620A6" w:rsidRDefault="00E620A6" w:rsidP="00E620A6">
            <w:pPr>
              <w:spacing w:line="240" w:lineRule="auto"/>
              <w:jc w:val="center"/>
              <w:rPr>
                <w:rFonts w:eastAsia="Times New Roman" w:cs="Times New Roman"/>
                <w:noProof/>
                <w:sz w:val="20"/>
                <w:szCs w:val="24"/>
                <w:lang w:eastAsia="uk-UA"/>
              </w:rPr>
            </w:pPr>
            <w:r w:rsidRPr="00E620A6">
              <w:rPr>
                <w:rFonts w:eastAsia="Times New Roman" w:cs="Times New Roman"/>
                <w:b/>
                <w:bCs/>
                <w:noProof/>
                <w:sz w:val="20"/>
                <w:szCs w:val="24"/>
                <w:lang w:eastAsia="uk-UA"/>
              </w:rPr>
              <w:t>Виконавець:</w:t>
            </w:r>
          </w:p>
        </w:tc>
        <w:tc>
          <w:tcPr>
            <w:tcW w:w="4846" w:type="dxa"/>
          </w:tcPr>
          <w:p w14:paraId="158251E1" w14:textId="77777777" w:rsidR="00E620A6" w:rsidRPr="00E620A6" w:rsidRDefault="00E620A6" w:rsidP="00E620A6">
            <w:pPr>
              <w:spacing w:line="240" w:lineRule="auto"/>
              <w:jc w:val="center"/>
              <w:rPr>
                <w:rFonts w:eastAsia="Times New Roman" w:cs="Times New Roman"/>
                <w:noProof/>
                <w:sz w:val="20"/>
                <w:szCs w:val="24"/>
                <w:lang w:eastAsia="uk-UA"/>
              </w:rPr>
            </w:pPr>
            <w:r w:rsidRPr="00E620A6">
              <w:rPr>
                <w:rFonts w:eastAsia="Times New Roman" w:cs="Times New Roman"/>
                <w:b/>
                <w:bCs/>
                <w:noProof/>
                <w:sz w:val="20"/>
                <w:szCs w:val="24"/>
                <w:lang w:eastAsia="uk-UA"/>
              </w:rPr>
              <w:t>Замовник:</w:t>
            </w:r>
          </w:p>
        </w:tc>
      </w:tr>
      <w:tr w:rsidR="00E620A6" w:rsidRPr="00E620A6" w14:paraId="0D24576E" w14:textId="77777777" w:rsidTr="004D20B3">
        <w:trPr>
          <w:trHeight w:val="2653"/>
        </w:trPr>
        <w:tc>
          <w:tcPr>
            <w:tcW w:w="4883" w:type="dxa"/>
          </w:tcPr>
          <w:p w14:paraId="6631F051" w14:textId="77777777" w:rsidR="00E620A6" w:rsidRPr="00E620A6" w:rsidRDefault="00E620A6" w:rsidP="00E620A6">
            <w:pPr>
              <w:spacing w:after="120" w:line="480" w:lineRule="auto"/>
              <w:rPr>
                <w:rFonts w:eastAsia="Calibri" w:cs="Times New Roman"/>
                <w:bCs/>
                <w:noProof/>
                <w:szCs w:val="24"/>
                <w:lang w:eastAsia="ru-RU"/>
              </w:rPr>
            </w:pPr>
          </w:p>
        </w:tc>
        <w:tc>
          <w:tcPr>
            <w:tcW w:w="4846" w:type="dxa"/>
          </w:tcPr>
          <w:p w14:paraId="24DD3463" w14:textId="77777777" w:rsidR="00E620A6" w:rsidRPr="00E620A6" w:rsidRDefault="00E620A6" w:rsidP="00E620A6">
            <w:pPr>
              <w:spacing w:line="240" w:lineRule="auto"/>
              <w:jc w:val="center"/>
              <w:rPr>
                <w:rFonts w:eastAsia="Times New Roman" w:cs="Times New Roman"/>
                <w:b/>
                <w:noProof/>
                <w:sz w:val="20"/>
                <w:szCs w:val="24"/>
                <w:lang w:eastAsia="ru-RU"/>
              </w:rPr>
            </w:pPr>
            <w:r w:rsidRPr="00E620A6">
              <w:rPr>
                <w:rFonts w:eastAsia="Times New Roman" w:cs="Times New Roman"/>
                <w:b/>
                <w:noProof/>
                <w:sz w:val="20"/>
                <w:szCs w:val="24"/>
                <w:lang w:eastAsia="ru-RU"/>
              </w:rPr>
              <w:t>Національний університет біоресурсів і</w:t>
            </w:r>
          </w:p>
          <w:p w14:paraId="552F6F17" w14:textId="77777777" w:rsidR="00E620A6" w:rsidRPr="00E620A6" w:rsidRDefault="00E620A6" w:rsidP="00E620A6">
            <w:pPr>
              <w:spacing w:line="240" w:lineRule="auto"/>
              <w:jc w:val="center"/>
              <w:rPr>
                <w:rFonts w:eastAsia="Times New Roman" w:cs="Times New Roman"/>
                <w:b/>
                <w:noProof/>
                <w:sz w:val="20"/>
                <w:szCs w:val="24"/>
                <w:lang w:eastAsia="ru-RU"/>
              </w:rPr>
            </w:pPr>
            <w:r w:rsidRPr="00E620A6">
              <w:rPr>
                <w:rFonts w:eastAsia="Times New Roman" w:cs="Times New Roman"/>
                <w:b/>
                <w:noProof/>
                <w:sz w:val="20"/>
                <w:szCs w:val="24"/>
                <w:lang w:eastAsia="ru-RU"/>
              </w:rPr>
              <w:t>природокористування України</w:t>
            </w:r>
          </w:p>
          <w:p w14:paraId="17C596E1" w14:textId="77777777" w:rsidR="00E620A6" w:rsidRPr="00E620A6" w:rsidRDefault="00E620A6" w:rsidP="00E620A6">
            <w:pPr>
              <w:spacing w:line="240" w:lineRule="auto"/>
              <w:rPr>
                <w:rFonts w:eastAsia="Times New Roman" w:cs="Times New Roman"/>
                <w:b/>
                <w:i/>
                <w:sz w:val="20"/>
                <w:szCs w:val="24"/>
                <w:lang w:eastAsia="ru-RU"/>
              </w:rPr>
            </w:pPr>
            <w:r w:rsidRPr="00E620A6">
              <w:rPr>
                <w:rFonts w:eastAsia="Times New Roman" w:cs="Times New Roman"/>
                <w:b/>
                <w:i/>
                <w:sz w:val="20"/>
                <w:szCs w:val="24"/>
                <w:lang w:eastAsia="ru-RU"/>
              </w:rPr>
              <w:t>Юридична адреса:</w:t>
            </w:r>
          </w:p>
          <w:p w14:paraId="123A0132" w14:textId="77777777" w:rsidR="00E620A6" w:rsidRPr="00E620A6" w:rsidRDefault="00E620A6" w:rsidP="00E620A6">
            <w:pPr>
              <w:spacing w:line="240" w:lineRule="auto"/>
              <w:rPr>
                <w:rFonts w:eastAsia="Times New Roman" w:cs="Times New Roman"/>
                <w:sz w:val="20"/>
                <w:szCs w:val="24"/>
                <w:lang w:eastAsia="ru-RU"/>
              </w:rPr>
            </w:pPr>
            <w:r w:rsidRPr="00E620A6">
              <w:rPr>
                <w:rFonts w:eastAsia="Times New Roman" w:cs="Times New Roman"/>
                <w:noProof/>
                <w:sz w:val="20"/>
                <w:szCs w:val="24"/>
                <w:lang w:eastAsia="ru-RU"/>
              </w:rPr>
              <w:t>03041, м. Київ, вул. Героїв Оборони,15</w:t>
            </w:r>
          </w:p>
          <w:p w14:paraId="564C8B44" w14:textId="77777777" w:rsidR="00E620A6" w:rsidRPr="00E620A6" w:rsidRDefault="00E620A6" w:rsidP="00E620A6">
            <w:pPr>
              <w:spacing w:line="240" w:lineRule="auto"/>
              <w:rPr>
                <w:rFonts w:eastAsia="Times New Roman" w:cs="Times New Roman"/>
                <w:b/>
                <w:i/>
                <w:sz w:val="20"/>
                <w:szCs w:val="24"/>
                <w:lang w:eastAsia="ru-RU"/>
              </w:rPr>
            </w:pPr>
            <w:r w:rsidRPr="00E620A6">
              <w:rPr>
                <w:rFonts w:eastAsia="Times New Roman" w:cs="Times New Roman"/>
                <w:b/>
                <w:i/>
                <w:sz w:val="20"/>
                <w:szCs w:val="24"/>
                <w:lang w:eastAsia="ru-RU"/>
              </w:rPr>
              <w:t>Поштова адреса (місцезнаходження):</w:t>
            </w:r>
          </w:p>
          <w:p w14:paraId="5187A112" w14:textId="77777777" w:rsidR="00E620A6" w:rsidRPr="00E620A6" w:rsidRDefault="00E620A6" w:rsidP="00E620A6">
            <w:pPr>
              <w:spacing w:line="240" w:lineRule="auto"/>
              <w:rPr>
                <w:rFonts w:eastAsia="Times New Roman" w:cs="Times New Roman"/>
                <w:b/>
                <w:sz w:val="20"/>
                <w:szCs w:val="24"/>
                <w:lang w:eastAsia="ru-RU"/>
              </w:rPr>
            </w:pPr>
            <w:r w:rsidRPr="00E620A6">
              <w:rPr>
                <w:rFonts w:eastAsia="Times New Roman" w:cs="Times New Roman"/>
                <w:noProof/>
                <w:sz w:val="20"/>
                <w:szCs w:val="24"/>
                <w:lang w:eastAsia="ru-RU"/>
              </w:rPr>
              <w:t>03041</w:t>
            </w:r>
            <w:r w:rsidRPr="00E620A6">
              <w:rPr>
                <w:rFonts w:eastAsia="Times New Roman" w:cs="Times New Roman"/>
                <w:sz w:val="20"/>
                <w:szCs w:val="24"/>
                <w:lang w:eastAsia="ru-RU"/>
              </w:rPr>
              <w:t xml:space="preserve">, </w:t>
            </w:r>
            <w:r w:rsidRPr="00E620A6">
              <w:rPr>
                <w:rFonts w:eastAsia="Times New Roman" w:cs="Times New Roman"/>
                <w:noProof/>
                <w:sz w:val="20"/>
                <w:szCs w:val="24"/>
                <w:lang w:eastAsia="ru-RU"/>
              </w:rPr>
              <w:t>м. Київ, вулиця Героїв Оборони,15</w:t>
            </w:r>
          </w:p>
          <w:p w14:paraId="5B3B028F" w14:textId="77777777" w:rsidR="00E620A6" w:rsidRPr="00E620A6" w:rsidRDefault="00E620A6" w:rsidP="00E620A6">
            <w:pPr>
              <w:spacing w:line="240" w:lineRule="auto"/>
              <w:rPr>
                <w:rFonts w:eastAsia="Times New Roman" w:cs="Times New Roman"/>
                <w:snapToGrid w:val="0"/>
                <w:color w:val="000000"/>
                <w:sz w:val="20"/>
                <w:szCs w:val="24"/>
                <w:lang w:eastAsia="ru-RU"/>
              </w:rPr>
            </w:pPr>
            <w:r w:rsidRPr="00E620A6">
              <w:rPr>
                <w:rFonts w:eastAsia="Times New Roman" w:cs="Times New Roman"/>
                <w:snapToGrid w:val="0"/>
                <w:color w:val="000000"/>
                <w:sz w:val="20"/>
                <w:szCs w:val="24"/>
                <w:lang w:eastAsia="ru-RU"/>
              </w:rPr>
              <w:t>IBAN___________________________________</w:t>
            </w:r>
          </w:p>
          <w:p w14:paraId="01DE0BAF" w14:textId="77777777" w:rsidR="00E620A6" w:rsidRPr="00E620A6" w:rsidRDefault="00E620A6" w:rsidP="00E620A6">
            <w:pPr>
              <w:spacing w:line="240" w:lineRule="auto"/>
              <w:rPr>
                <w:rFonts w:eastAsia="Times New Roman" w:cs="Times New Roman"/>
                <w:snapToGrid w:val="0"/>
                <w:color w:val="000000"/>
                <w:sz w:val="20"/>
                <w:szCs w:val="24"/>
                <w:lang w:eastAsia="ru-RU"/>
              </w:rPr>
            </w:pPr>
            <w:r w:rsidRPr="00E620A6">
              <w:rPr>
                <w:rFonts w:eastAsia="Times New Roman" w:cs="Times New Roman"/>
                <w:snapToGrid w:val="0"/>
                <w:color w:val="000000"/>
                <w:sz w:val="20"/>
                <w:szCs w:val="24"/>
                <w:lang w:eastAsia="ru-RU"/>
              </w:rPr>
              <w:t xml:space="preserve">в Державній  казначейській службі України </w:t>
            </w:r>
          </w:p>
          <w:p w14:paraId="3E72E2FC" w14:textId="77777777" w:rsidR="00E620A6" w:rsidRPr="00E620A6" w:rsidRDefault="00E620A6" w:rsidP="00E620A6">
            <w:pPr>
              <w:spacing w:line="240" w:lineRule="auto"/>
              <w:rPr>
                <w:rFonts w:eastAsia="Times New Roman" w:cs="Times New Roman"/>
                <w:snapToGrid w:val="0"/>
                <w:color w:val="000000"/>
                <w:sz w:val="20"/>
                <w:szCs w:val="24"/>
                <w:lang w:eastAsia="ru-RU"/>
              </w:rPr>
            </w:pPr>
            <w:r w:rsidRPr="00E620A6">
              <w:rPr>
                <w:rFonts w:eastAsia="Times New Roman" w:cs="Times New Roman"/>
                <w:snapToGrid w:val="0"/>
                <w:color w:val="000000"/>
                <w:sz w:val="20"/>
                <w:szCs w:val="24"/>
                <w:lang w:eastAsia="ru-RU"/>
              </w:rPr>
              <w:t>у м. Києві;  Код банку 820172;</w:t>
            </w:r>
          </w:p>
          <w:p w14:paraId="587AB00B" w14:textId="77777777" w:rsidR="00E620A6" w:rsidRPr="00E620A6" w:rsidRDefault="00E620A6" w:rsidP="00E620A6">
            <w:pPr>
              <w:spacing w:line="240" w:lineRule="auto"/>
              <w:rPr>
                <w:rFonts w:eastAsia="Times New Roman" w:cs="Times New Roman"/>
                <w:sz w:val="20"/>
                <w:szCs w:val="24"/>
                <w:lang w:eastAsia="ru-RU"/>
              </w:rPr>
            </w:pPr>
            <w:r w:rsidRPr="00E620A6">
              <w:rPr>
                <w:rFonts w:eastAsia="Times New Roman" w:cs="Times New Roman"/>
                <w:snapToGrid w:val="0"/>
                <w:color w:val="000000"/>
                <w:sz w:val="20"/>
                <w:szCs w:val="24"/>
                <w:lang w:eastAsia="ru-RU"/>
              </w:rPr>
              <w:t xml:space="preserve">Код  ЄДРПОУ 00493706 ;  </w:t>
            </w:r>
            <w:r w:rsidRPr="00E620A6">
              <w:rPr>
                <w:rFonts w:eastAsia="Times New Roman" w:cs="Times New Roman"/>
                <w:sz w:val="20"/>
                <w:szCs w:val="24"/>
                <w:lang w:eastAsia="ru-RU"/>
              </w:rPr>
              <w:t xml:space="preserve">ІПН </w:t>
            </w:r>
            <w:r w:rsidRPr="00E620A6">
              <w:rPr>
                <w:rFonts w:eastAsia="Times New Roman" w:cs="Times New Roman"/>
                <w:noProof/>
                <w:sz w:val="20"/>
                <w:szCs w:val="24"/>
                <w:lang w:eastAsia="ru-RU"/>
              </w:rPr>
              <w:t>004937026501</w:t>
            </w:r>
          </w:p>
          <w:p w14:paraId="75C08650" w14:textId="77777777" w:rsidR="00E620A6" w:rsidRPr="00E620A6" w:rsidRDefault="00E620A6" w:rsidP="00E620A6">
            <w:pPr>
              <w:spacing w:line="240" w:lineRule="auto"/>
              <w:rPr>
                <w:rFonts w:eastAsia="Times New Roman" w:cs="Times New Roman"/>
                <w:sz w:val="20"/>
                <w:szCs w:val="24"/>
                <w:lang w:eastAsia="ru-RU"/>
              </w:rPr>
            </w:pPr>
            <w:proofErr w:type="spellStart"/>
            <w:r w:rsidRPr="00E620A6">
              <w:rPr>
                <w:rFonts w:eastAsia="Times New Roman" w:cs="Times New Roman"/>
                <w:sz w:val="20"/>
                <w:szCs w:val="24"/>
                <w:lang w:eastAsia="ru-RU"/>
              </w:rPr>
              <w:t>тел</w:t>
            </w:r>
            <w:proofErr w:type="spellEnd"/>
            <w:r w:rsidRPr="00E620A6">
              <w:rPr>
                <w:rFonts w:eastAsia="Times New Roman" w:cs="Times New Roman"/>
                <w:sz w:val="20"/>
                <w:szCs w:val="24"/>
                <w:lang w:eastAsia="ru-RU"/>
              </w:rPr>
              <w:t>./факс: 5278242</w:t>
            </w:r>
          </w:p>
          <w:p w14:paraId="75ED8F9D" w14:textId="77777777" w:rsidR="00E620A6" w:rsidRPr="00E620A6" w:rsidRDefault="00E620A6" w:rsidP="00E620A6">
            <w:pPr>
              <w:spacing w:line="240" w:lineRule="auto"/>
              <w:rPr>
                <w:rFonts w:eastAsia="Times New Roman" w:cs="Times New Roman"/>
                <w:b/>
                <w:noProof/>
                <w:sz w:val="20"/>
                <w:szCs w:val="24"/>
                <w:lang w:eastAsia="ru-RU"/>
              </w:rPr>
            </w:pPr>
            <w:r w:rsidRPr="00E620A6">
              <w:rPr>
                <w:rFonts w:eastAsia="Times New Roman" w:cs="Times New Roman"/>
                <w:spacing w:val="-1"/>
                <w:sz w:val="20"/>
                <w:szCs w:val="24"/>
                <w:lang w:eastAsia="ru-RU"/>
              </w:rPr>
              <w:t>Є неприбутковою установою (код 0031).</w:t>
            </w:r>
            <w:r w:rsidRPr="00E620A6">
              <w:rPr>
                <w:rFonts w:eastAsia="Times New Roman" w:cs="Times New Roman"/>
                <w:noProof/>
                <w:sz w:val="20"/>
                <w:szCs w:val="24"/>
                <w:lang w:eastAsia="ru-RU"/>
              </w:rPr>
              <w:t>)</w:t>
            </w:r>
          </w:p>
          <w:p w14:paraId="35AB713F" w14:textId="77777777" w:rsidR="00E620A6" w:rsidRPr="00E620A6" w:rsidRDefault="00E620A6" w:rsidP="00E620A6">
            <w:pPr>
              <w:spacing w:line="240" w:lineRule="auto"/>
              <w:rPr>
                <w:rFonts w:eastAsia="Times New Roman" w:cs="Times New Roman"/>
                <w:noProof/>
                <w:sz w:val="20"/>
                <w:szCs w:val="24"/>
                <w:lang w:eastAsia="ru-RU"/>
              </w:rPr>
            </w:pPr>
          </w:p>
        </w:tc>
      </w:tr>
      <w:tr w:rsidR="00E620A6" w:rsidRPr="00E620A6" w14:paraId="03735928" w14:textId="77777777" w:rsidTr="004D20B3">
        <w:trPr>
          <w:trHeight w:val="364"/>
        </w:trPr>
        <w:tc>
          <w:tcPr>
            <w:tcW w:w="4883" w:type="dxa"/>
          </w:tcPr>
          <w:p w14:paraId="463ACCC2" w14:textId="77777777" w:rsidR="00E620A6" w:rsidRPr="00E620A6" w:rsidRDefault="00E620A6" w:rsidP="00E620A6">
            <w:pPr>
              <w:spacing w:line="240" w:lineRule="auto"/>
              <w:rPr>
                <w:rFonts w:eastAsia="Calibri" w:cs="Times New Roman"/>
                <w:noProof/>
                <w:sz w:val="20"/>
                <w:szCs w:val="24"/>
                <w:lang w:eastAsia="ru-RU"/>
              </w:rPr>
            </w:pPr>
          </w:p>
          <w:p w14:paraId="58CE1859" w14:textId="77777777" w:rsidR="00E620A6" w:rsidRPr="00E620A6" w:rsidRDefault="00E620A6" w:rsidP="00E620A6">
            <w:pPr>
              <w:spacing w:line="240" w:lineRule="auto"/>
              <w:rPr>
                <w:rFonts w:eastAsia="Calibri" w:cs="Times New Roman"/>
                <w:noProof/>
                <w:sz w:val="20"/>
                <w:szCs w:val="24"/>
                <w:lang w:eastAsia="ru-RU"/>
              </w:rPr>
            </w:pPr>
          </w:p>
          <w:p w14:paraId="7589016B" w14:textId="77777777" w:rsidR="00E620A6" w:rsidRPr="00E620A6" w:rsidRDefault="00E620A6" w:rsidP="00E620A6">
            <w:pPr>
              <w:spacing w:line="240" w:lineRule="auto"/>
              <w:rPr>
                <w:rFonts w:eastAsia="Calibri" w:cs="Times New Roman"/>
                <w:noProof/>
                <w:sz w:val="20"/>
                <w:szCs w:val="24"/>
                <w:lang w:eastAsia="ru-RU"/>
              </w:rPr>
            </w:pPr>
            <w:r w:rsidRPr="00E620A6">
              <w:rPr>
                <w:rFonts w:eastAsia="Calibri" w:cs="Times New Roman"/>
                <w:noProof/>
                <w:sz w:val="20"/>
                <w:szCs w:val="24"/>
                <w:lang w:eastAsia="ru-RU"/>
              </w:rPr>
              <w:t xml:space="preserve">___________________ </w:t>
            </w:r>
          </w:p>
        </w:tc>
        <w:tc>
          <w:tcPr>
            <w:tcW w:w="4846" w:type="dxa"/>
          </w:tcPr>
          <w:p w14:paraId="24086613" w14:textId="77777777" w:rsidR="00E620A6" w:rsidRPr="00E620A6" w:rsidRDefault="00E620A6" w:rsidP="00E620A6">
            <w:pPr>
              <w:spacing w:line="240" w:lineRule="auto"/>
              <w:rPr>
                <w:rFonts w:eastAsia="Times New Roman" w:cs="Times New Roman"/>
                <w:b/>
                <w:sz w:val="20"/>
                <w:szCs w:val="24"/>
                <w:lang w:eastAsia="ru-RU"/>
              </w:rPr>
            </w:pPr>
          </w:p>
          <w:p w14:paraId="7140B8A5" w14:textId="77777777" w:rsidR="00E620A6" w:rsidRPr="00E620A6" w:rsidRDefault="00E620A6" w:rsidP="00E620A6">
            <w:pPr>
              <w:spacing w:line="240" w:lineRule="auto"/>
              <w:rPr>
                <w:rFonts w:eastAsia="Times New Roman" w:cs="Times New Roman"/>
                <w:b/>
                <w:sz w:val="20"/>
                <w:szCs w:val="24"/>
                <w:lang w:eastAsia="ru-RU"/>
              </w:rPr>
            </w:pPr>
          </w:p>
          <w:p w14:paraId="5AF898A9" w14:textId="77777777" w:rsidR="00E620A6" w:rsidRPr="00E620A6" w:rsidRDefault="00E620A6" w:rsidP="00E620A6">
            <w:pPr>
              <w:spacing w:line="240" w:lineRule="auto"/>
              <w:rPr>
                <w:rFonts w:eastAsia="Times New Roman" w:cs="Times New Roman"/>
                <w:b/>
                <w:color w:val="000000"/>
                <w:sz w:val="20"/>
                <w:szCs w:val="24"/>
                <w:lang w:eastAsia="ru-RU"/>
              </w:rPr>
            </w:pPr>
            <w:r w:rsidRPr="00E620A6">
              <w:rPr>
                <w:rFonts w:eastAsia="Times New Roman" w:cs="Times New Roman"/>
                <w:color w:val="000000"/>
                <w:sz w:val="20"/>
                <w:szCs w:val="24"/>
                <w:lang w:eastAsia="ru-RU"/>
              </w:rPr>
              <w:t xml:space="preserve">_______________________ </w:t>
            </w:r>
          </w:p>
          <w:p w14:paraId="0E057C04" w14:textId="77777777" w:rsidR="00E620A6" w:rsidRPr="00E620A6" w:rsidRDefault="00E620A6" w:rsidP="00E620A6">
            <w:pPr>
              <w:spacing w:line="240" w:lineRule="auto"/>
              <w:rPr>
                <w:rFonts w:eastAsia="Times New Roman" w:cs="Times New Roman"/>
                <w:noProof/>
                <w:sz w:val="20"/>
                <w:szCs w:val="24"/>
                <w:lang w:eastAsia="ru-RU"/>
              </w:rPr>
            </w:pPr>
          </w:p>
        </w:tc>
      </w:tr>
    </w:tbl>
    <w:p w14:paraId="7B3013BE"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7E725369"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02F6D8DC"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52EA312F"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7D6DB9EE" w14:textId="77777777" w:rsidR="00E620A6" w:rsidRPr="00E620A6" w:rsidRDefault="00E620A6" w:rsidP="00E620A6">
      <w:pPr>
        <w:keepNext/>
        <w:widowControl w:val="0"/>
        <w:spacing w:line="240" w:lineRule="auto"/>
        <w:contextualSpacing/>
        <w:jc w:val="center"/>
        <w:outlineLvl w:val="0"/>
        <w:rPr>
          <w:rFonts w:eastAsia="Times New Roman" w:cs="Times New Roman"/>
          <w:b/>
          <w:caps/>
          <w:sz w:val="20"/>
          <w:szCs w:val="20"/>
          <w:lang w:eastAsia="ru-RU"/>
        </w:rPr>
      </w:pPr>
    </w:p>
    <w:p w14:paraId="7582D8D8" w14:textId="77777777" w:rsidR="00E620A6" w:rsidRPr="00E620A6" w:rsidRDefault="00E620A6" w:rsidP="00E620A6">
      <w:pPr>
        <w:widowControl w:val="0"/>
        <w:spacing w:line="240" w:lineRule="auto"/>
        <w:ind w:firstLine="720"/>
        <w:contextualSpacing/>
        <w:jc w:val="both"/>
        <w:rPr>
          <w:rFonts w:eastAsia="Times New Roman" w:cs="Times New Roman"/>
          <w:b/>
          <w:snapToGrid w:val="0"/>
          <w:sz w:val="20"/>
          <w:szCs w:val="20"/>
          <w:lang w:eastAsia="ru-RU"/>
        </w:rPr>
      </w:pPr>
    </w:p>
    <w:p w14:paraId="37C5BA33" w14:textId="77777777" w:rsidR="00E620A6" w:rsidRPr="00E620A6" w:rsidRDefault="00E620A6" w:rsidP="00E620A6">
      <w:pPr>
        <w:widowControl w:val="0"/>
        <w:spacing w:line="240" w:lineRule="auto"/>
        <w:ind w:firstLine="720"/>
        <w:contextualSpacing/>
        <w:jc w:val="both"/>
        <w:rPr>
          <w:rFonts w:eastAsia="Times New Roman" w:cs="Times New Roman"/>
          <w:b/>
          <w:snapToGrid w:val="0"/>
          <w:sz w:val="20"/>
          <w:szCs w:val="20"/>
          <w:lang w:eastAsia="ru-RU"/>
        </w:rPr>
      </w:pPr>
    </w:p>
    <w:bookmarkEnd w:id="0"/>
    <w:p w14:paraId="37850760" w14:textId="77777777" w:rsidR="00E620A6" w:rsidRPr="00E620A6" w:rsidRDefault="00E620A6" w:rsidP="00E620A6">
      <w:pPr>
        <w:spacing w:line="240" w:lineRule="auto"/>
        <w:contextualSpacing/>
        <w:jc w:val="right"/>
        <w:rPr>
          <w:rFonts w:eastAsia="Calibri" w:cs="Times New Roman"/>
          <w:szCs w:val="24"/>
          <w:lang w:eastAsia="ru-RU"/>
        </w:rPr>
      </w:pPr>
    </w:p>
    <w:p w14:paraId="2B6F9336" w14:textId="77777777" w:rsidR="00B32B6D" w:rsidRDefault="00B32B6D"/>
    <w:sectPr w:rsidR="00B32B6D" w:rsidSect="005A726C">
      <w:pgSz w:w="11906" w:h="16838"/>
      <w:pgMar w:top="426" w:right="567" w:bottom="851" w:left="1134" w:header="170" w:footer="57"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22C"/>
    <w:multiLevelType w:val="hybridMultilevel"/>
    <w:tmpl w:val="C7D82E42"/>
    <w:lvl w:ilvl="0" w:tplc="2E3AAB14">
      <w:start w:val="1"/>
      <w:numFmt w:val="bullet"/>
      <w:lvlText w:val="­"/>
      <w:lvlJc w:val="left"/>
      <w:pPr>
        <w:ind w:left="1185" w:hanging="360"/>
      </w:pPr>
      <w:rPr>
        <w:rFonts w:ascii="Sylfaen" w:hAnsi="Sylfaen" w:hint="default"/>
      </w:rPr>
    </w:lvl>
    <w:lvl w:ilvl="1" w:tplc="20000003" w:tentative="1">
      <w:start w:val="1"/>
      <w:numFmt w:val="bullet"/>
      <w:lvlText w:val="o"/>
      <w:lvlJc w:val="left"/>
      <w:pPr>
        <w:ind w:left="1905" w:hanging="360"/>
      </w:pPr>
      <w:rPr>
        <w:rFonts w:ascii="Courier New" w:hAnsi="Courier New" w:cs="Courier New" w:hint="default"/>
      </w:rPr>
    </w:lvl>
    <w:lvl w:ilvl="2" w:tplc="20000005" w:tentative="1">
      <w:start w:val="1"/>
      <w:numFmt w:val="bullet"/>
      <w:lvlText w:val=""/>
      <w:lvlJc w:val="left"/>
      <w:pPr>
        <w:ind w:left="2625" w:hanging="360"/>
      </w:pPr>
      <w:rPr>
        <w:rFonts w:ascii="Wingdings" w:hAnsi="Wingdings" w:hint="default"/>
      </w:rPr>
    </w:lvl>
    <w:lvl w:ilvl="3" w:tplc="20000001" w:tentative="1">
      <w:start w:val="1"/>
      <w:numFmt w:val="bullet"/>
      <w:lvlText w:val=""/>
      <w:lvlJc w:val="left"/>
      <w:pPr>
        <w:ind w:left="3345" w:hanging="360"/>
      </w:pPr>
      <w:rPr>
        <w:rFonts w:ascii="Symbol" w:hAnsi="Symbol" w:hint="default"/>
      </w:rPr>
    </w:lvl>
    <w:lvl w:ilvl="4" w:tplc="20000003" w:tentative="1">
      <w:start w:val="1"/>
      <w:numFmt w:val="bullet"/>
      <w:lvlText w:val="o"/>
      <w:lvlJc w:val="left"/>
      <w:pPr>
        <w:ind w:left="4065" w:hanging="360"/>
      </w:pPr>
      <w:rPr>
        <w:rFonts w:ascii="Courier New" w:hAnsi="Courier New" w:cs="Courier New" w:hint="default"/>
      </w:rPr>
    </w:lvl>
    <w:lvl w:ilvl="5" w:tplc="20000005" w:tentative="1">
      <w:start w:val="1"/>
      <w:numFmt w:val="bullet"/>
      <w:lvlText w:val=""/>
      <w:lvlJc w:val="left"/>
      <w:pPr>
        <w:ind w:left="4785" w:hanging="360"/>
      </w:pPr>
      <w:rPr>
        <w:rFonts w:ascii="Wingdings" w:hAnsi="Wingdings" w:hint="default"/>
      </w:rPr>
    </w:lvl>
    <w:lvl w:ilvl="6" w:tplc="20000001" w:tentative="1">
      <w:start w:val="1"/>
      <w:numFmt w:val="bullet"/>
      <w:lvlText w:val=""/>
      <w:lvlJc w:val="left"/>
      <w:pPr>
        <w:ind w:left="5505" w:hanging="360"/>
      </w:pPr>
      <w:rPr>
        <w:rFonts w:ascii="Symbol" w:hAnsi="Symbol" w:hint="default"/>
      </w:rPr>
    </w:lvl>
    <w:lvl w:ilvl="7" w:tplc="20000003" w:tentative="1">
      <w:start w:val="1"/>
      <w:numFmt w:val="bullet"/>
      <w:lvlText w:val="o"/>
      <w:lvlJc w:val="left"/>
      <w:pPr>
        <w:ind w:left="6225" w:hanging="360"/>
      </w:pPr>
      <w:rPr>
        <w:rFonts w:ascii="Courier New" w:hAnsi="Courier New" w:cs="Courier New" w:hint="default"/>
      </w:rPr>
    </w:lvl>
    <w:lvl w:ilvl="8" w:tplc="20000005" w:tentative="1">
      <w:start w:val="1"/>
      <w:numFmt w:val="bullet"/>
      <w:lvlText w:val=""/>
      <w:lvlJc w:val="left"/>
      <w:pPr>
        <w:ind w:left="6945" w:hanging="360"/>
      </w:pPr>
      <w:rPr>
        <w:rFonts w:ascii="Wingdings" w:hAnsi="Wingdings" w:hint="default"/>
      </w:rPr>
    </w:lvl>
  </w:abstractNum>
  <w:abstractNum w:abstractNumId="1" w15:restartNumberingAfterBreak="0">
    <w:nsid w:val="2A5C3801"/>
    <w:multiLevelType w:val="multilevel"/>
    <w:tmpl w:val="6A0229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26711F"/>
    <w:multiLevelType w:val="multilevel"/>
    <w:tmpl w:val="F01E32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5F7B3BA4"/>
    <w:multiLevelType w:val="hybridMultilevel"/>
    <w:tmpl w:val="49628E1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E96383"/>
    <w:multiLevelType w:val="multilevel"/>
    <w:tmpl w:val="6A0A6FC6"/>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A820F93"/>
    <w:multiLevelType w:val="multilevel"/>
    <w:tmpl w:val="4790A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751812">
    <w:abstractNumId w:val="0"/>
  </w:num>
  <w:num w:numId="2" w16cid:durableId="977497318">
    <w:abstractNumId w:val="2"/>
  </w:num>
  <w:num w:numId="3" w16cid:durableId="159738937">
    <w:abstractNumId w:val="4"/>
  </w:num>
  <w:num w:numId="4" w16cid:durableId="93594168">
    <w:abstractNumId w:val="1"/>
  </w:num>
  <w:num w:numId="5" w16cid:durableId="1810785356">
    <w:abstractNumId w:val="5"/>
  </w:num>
  <w:num w:numId="6" w16cid:durableId="2043358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A6"/>
    <w:rsid w:val="00A02E20"/>
    <w:rsid w:val="00B32B6D"/>
    <w:rsid w:val="00E62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66DE"/>
  <w15:chartTrackingRefBased/>
  <w15:docId w15:val="{A8B7DE1B-A5AE-4F4D-A082-1FAAD215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uk-UA"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8393</Words>
  <Characters>4785</Characters>
  <Application>Microsoft Office Word</Application>
  <DocSecurity>0</DocSecurity>
  <Lines>39</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2022-08-23T08:05:00Z</dcterms:created>
  <dcterms:modified xsi:type="dcterms:W3CDTF">2022-08-23T08:05:00Z</dcterms:modified>
</cp:coreProperties>
</file>