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5" w:rsidRPr="00B450CC" w:rsidRDefault="00F94D35" w:rsidP="00B450CC">
      <w:pPr>
        <w:spacing w:after="0" w:line="240" w:lineRule="auto"/>
        <w:ind w:firstLine="284"/>
        <w:jc w:val="right"/>
        <w:rPr>
          <w:rFonts w:eastAsia="Arial Unicode MS"/>
          <w:b/>
          <w:color w:val="000000"/>
          <w:sz w:val="24"/>
          <w:szCs w:val="24"/>
        </w:rPr>
      </w:pPr>
      <w:r w:rsidRPr="00B450CC">
        <w:rPr>
          <w:rFonts w:eastAsia="Arial Unicode MS"/>
          <w:b/>
          <w:color w:val="000000"/>
          <w:sz w:val="24"/>
          <w:szCs w:val="24"/>
        </w:rPr>
        <w:t xml:space="preserve">Додаток </w:t>
      </w:r>
      <w:r w:rsidR="00DA4BD2" w:rsidRPr="00B450CC">
        <w:rPr>
          <w:rFonts w:eastAsia="Arial Unicode MS"/>
          <w:b/>
          <w:color w:val="000000"/>
          <w:sz w:val="24"/>
          <w:szCs w:val="24"/>
        </w:rPr>
        <w:t>4</w:t>
      </w:r>
    </w:p>
    <w:p w:rsidR="00F94D35" w:rsidRPr="00B450CC" w:rsidRDefault="00F94D35" w:rsidP="00B450CC">
      <w:pPr>
        <w:spacing w:after="0" w:line="240" w:lineRule="auto"/>
        <w:ind w:firstLine="284"/>
        <w:jc w:val="right"/>
        <w:rPr>
          <w:b/>
          <w:color w:val="000000"/>
          <w:sz w:val="24"/>
          <w:szCs w:val="24"/>
        </w:rPr>
      </w:pPr>
      <w:r w:rsidRPr="00B450CC">
        <w:rPr>
          <w:b/>
          <w:color w:val="000000"/>
          <w:sz w:val="24"/>
          <w:szCs w:val="24"/>
        </w:rPr>
        <w:t>до тендерної документації</w:t>
      </w:r>
    </w:p>
    <w:p w:rsidR="00F94D35" w:rsidRPr="00B450CC" w:rsidRDefault="00F94D35" w:rsidP="00B450CC">
      <w:pPr>
        <w:spacing w:after="0" w:line="240" w:lineRule="auto"/>
        <w:rPr>
          <w:b/>
          <w:sz w:val="24"/>
          <w:szCs w:val="24"/>
        </w:rPr>
      </w:pPr>
    </w:p>
    <w:p w:rsidR="00F94D35" w:rsidRPr="00B450CC" w:rsidRDefault="00F94D35" w:rsidP="00B450CC">
      <w:pPr>
        <w:spacing w:after="0" w:line="240" w:lineRule="auto"/>
        <w:rPr>
          <w:b/>
          <w:sz w:val="24"/>
          <w:szCs w:val="24"/>
        </w:rPr>
      </w:pPr>
    </w:p>
    <w:p w:rsidR="00B450CC" w:rsidRPr="00B450CC" w:rsidRDefault="00B450CC" w:rsidP="00B450CC">
      <w:pPr>
        <w:spacing w:after="0" w:line="240" w:lineRule="auto"/>
        <w:jc w:val="center"/>
        <w:rPr>
          <w:rFonts w:eastAsia="Courier New"/>
          <w:b/>
          <w:noProof/>
          <w:sz w:val="24"/>
          <w:szCs w:val="24"/>
        </w:rPr>
      </w:pPr>
      <w:r w:rsidRPr="00B450CC">
        <w:rPr>
          <w:rFonts w:eastAsia="Courier New"/>
          <w:b/>
          <w:noProof/>
          <w:sz w:val="24"/>
          <w:szCs w:val="24"/>
        </w:rPr>
        <w:t>ПРОЕКТ ДОГОВОРУ</w:t>
      </w:r>
    </w:p>
    <w:p w:rsidR="00B450CC" w:rsidRPr="00B450CC" w:rsidRDefault="00B450CC" w:rsidP="00B450CC">
      <w:pPr>
        <w:spacing w:after="0" w:line="240" w:lineRule="auto"/>
        <w:jc w:val="center"/>
        <w:rPr>
          <w:rFonts w:eastAsia="Courier New"/>
          <w:b/>
          <w:noProof/>
          <w:sz w:val="24"/>
          <w:szCs w:val="24"/>
        </w:rPr>
      </w:pPr>
      <w:r w:rsidRPr="00B450CC">
        <w:rPr>
          <w:b/>
          <w:sz w:val="24"/>
          <w:szCs w:val="24"/>
        </w:rPr>
        <w:t xml:space="preserve">про закупівлю товару </w:t>
      </w:r>
      <w:bookmarkStart w:id="0" w:name="_GoBack"/>
      <w:bookmarkEnd w:id="0"/>
    </w:p>
    <w:p w:rsidR="00B450CC" w:rsidRPr="00B450CC" w:rsidRDefault="00B450CC" w:rsidP="00B450CC">
      <w:pPr>
        <w:spacing w:after="0" w:line="240" w:lineRule="auto"/>
        <w:jc w:val="center"/>
        <w:rPr>
          <w:rFonts w:eastAsia="Courier New"/>
          <w:b/>
          <w:noProof/>
          <w:sz w:val="24"/>
          <w:szCs w:val="24"/>
        </w:rPr>
      </w:pPr>
    </w:p>
    <w:p w:rsidR="00B450CC" w:rsidRPr="00B450CC" w:rsidRDefault="00B450CC" w:rsidP="00B450CC">
      <w:pPr>
        <w:spacing w:after="0" w:line="240" w:lineRule="auto"/>
        <w:rPr>
          <w:b/>
          <w:sz w:val="24"/>
          <w:szCs w:val="24"/>
        </w:rPr>
      </w:pPr>
      <w:r w:rsidRPr="00B450CC">
        <w:rPr>
          <w:b/>
          <w:sz w:val="24"/>
          <w:szCs w:val="24"/>
        </w:rPr>
        <w:t>смт.Ставище                                                                                   « _____ » ________________ 2023 р.</w:t>
      </w:r>
    </w:p>
    <w:p w:rsidR="00B450CC" w:rsidRPr="00B450CC" w:rsidRDefault="00B450CC" w:rsidP="00B450CC">
      <w:pPr>
        <w:spacing w:after="0" w:line="240" w:lineRule="auto"/>
        <w:jc w:val="center"/>
        <w:rPr>
          <w:b/>
          <w:sz w:val="24"/>
          <w:szCs w:val="24"/>
        </w:rPr>
      </w:pPr>
    </w:p>
    <w:p w:rsidR="00B450CC" w:rsidRPr="00B450CC" w:rsidRDefault="00B450CC" w:rsidP="00B450CC">
      <w:pPr>
        <w:tabs>
          <w:tab w:val="left" w:pos="567"/>
          <w:tab w:val="left" w:pos="2410"/>
        </w:tabs>
        <w:spacing w:after="0" w:line="240" w:lineRule="auto"/>
        <w:ind w:firstLine="426"/>
        <w:jc w:val="both"/>
        <w:rPr>
          <w:sz w:val="24"/>
          <w:szCs w:val="24"/>
        </w:rPr>
      </w:pPr>
      <w:r w:rsidRPr="00B450CC">
        <w:rPr>
          <w:b/>
          <w:bCs/>
          <w:iCs/>
          <w:sz w:val="24"/>
          <w:szCs w:val="24"/>
        </w:rPr>
        <w:t>Комунальне некомерційне підприємство «Ставищенська лікарня» Ставищенської селищної ради Білоцерківського району Київської області</w:t>
      </w:r>
      <w:r w:rsidRPr="00B450CC">
        <w:rPr>
          <w:sz w:val="24"/>
          <w:szCs w:val="24"/>
        </w:rPr>
        <w:t xml:space="preserve"> в особі директора Даценко Тетяни Валеріївни, що діє на підставі Статуту </w:t>
      </w:r>
      <w:r w:rsidR="002773A8">
        <w:rPr>
          <w:b/>
          <w:sz w:val="24"/>
          <w:szCs w:val="24"/>
        </w:rPr>
        <w:t>(далі –«Замовник», « Покупець</w:t>
      </w:r>
      <w:r w:rsidRPr="00B450CC">
        <w:rPr>
          <w:b/>
          <w:sz w:val="24"/>
          <w:szCs w:val="24"/>
        </w:rPr>
        <w:t>)</w:t>
      </w:r>
      <w:r w:rsidRPr="00B450CC">
        <w:rPr>
          <w:sz w:val="24"/>
          <w:szCs w:val="24"/>
        </w:rPr>
        <w:t xml:space="preserve">, з однієї сторони  та _________________________________ в особі __________________________________, що діє на підставі__________________________ </w:t>
      </w:r>
      <w:r w:rsidRPr="00B450CC">
        <w:rPr>
          <w:b/>
          <w:bCs/>
          <w:iCs/>
          <w:sz w:val="24"/>
          <w:szCs w:val="24"/>
        </w:rPr>
        <w:t xml:space="preserve">(далі </w:t>
      </w:r>
      <w:r w:rsidRPr="00B450CC">
        <w:rPr>
          <w:b/>
          <w:sz w:val="24"/>
          <w:szCs w:val="24"/>
        </w:rPr>
        <w:t>–</w:t>
      </w:r>
      <w:r w:rsidRPr="00B450CC">
        <w:rPr>
          <w:b/>
          <w:bCs/>
          <w:iCs/>
          <w:sz w:val="24"/>
          <w:szCs w:val="24"/>
        </w:rPr>
        <w:t xml:space="preserve"> «Постачальник»,« Продавець»)</w:t>
      </w:r>
      <w:r w:rsidRPr="00B450CC">
        <w:rPr>
          <w:sz w:val="24"/>
          <w:szCs w:val="24"/>
        </w:rPr>
        <w:t xml:space="preserve">, з іншої сторони,  разом іменовані </w:t>
      </w:r>
      <w:r w:rsidRPr="00B450CC">
        <w:rPr>
          <w:b/>
          <w:bCs/>
          <w:iCs/>
          <w:sz w:val="24"/>
          <w:szCs w:val="24"/>
        </w:rPr>
        <w:t xml:space="preserve">«Сторони» </w:t>
      </w:r>
      <w:r w:rsidRPr="00B450CC">
        <w:rPr>
          <w:bCs/>
          <w:iCs/>
          <w:sz w:val="24"/>
          <w:szCs w:val="24"/>
        </w:rPr>
        <w:t>або окремо</w:t>
      </w:r>
      <w:r w:rsidRPr="00B450CC">
        <w:rPr>
          <w:b/>
          <w:bCs/>
          <w:iCs/>
          <w:sz w:val="24"/>
          <w:szCs w:val="24"/>
        </w:rPr>
        <w:t xml:space="preserve"> «Сторона»</w:t>
      </w:r>
      <w:r w:rsidRPr="00B450CC">
        <w:rPr>
          <w:bCs/>
          <w:iCs/>
          <w:sz w:val="24"/>
          <w:szCs w:val="24"/>
        </w:rPr>
        <w:t>,</w:t>
      </w:r>
      <w:r w:rsidRPr="00B450CC">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450CC">
        <w:rPr>
          <w:sz w:val="24"/>
          <w:szCs w:val="24"/>
        </w:rPr>
        <w:t>, уклали цей договір (далі – Договір) про наступне:</w:t>
      </w:r>
    </w:p>
    <w:p w:rsidR="00B450CC" w:rsidRPr="00B450CC" w:rsidRDefault="00B450CC" w:rsidP="00B450CC">
      <w:pPr>
        <w:spacing w:after="0" w:line="240" w:lineRule="auto"/>
        <w:jc w:val="both"/>
        <w:rPr>
          <w:b/>
          <w:bCs/>
          <w:sz w:val="24"/>
          <w:szCs w:val="24"/>
        </w:rPr>
      </w:pPr>
    </w:p>
    <w:p w:rsidR="00B450CC" w:rsidRPr="00B450CC" w:rsidRDefault="00B450CC" w:rsidP="00B450CC">
      <w:pPr>
        <w:pStyle w:val="a5"/>
        <w:ind w:firstLine="550"/>
        <w:jc w:val="center"/>
        <w:rPr>
          <w:rFonts w:ascii="Times New Roman" w:hAnsi="Times New Roman"/>
          <w:b/>
          <w:sz w:val="24"/>
          <w:szCs w:val="24"/>
        </w:rPr>
      </w:pPr>
      <w:r w:rsidRPr="00B450CC">
        <w:rPr>
          <w:rFonts w:ascii="Times New Roman" w:hAnsi="Times New Roman"/>
          <w:b/>
          <w:sz w:val="24"/>
          <w:szCs w:val="24"/>
        </w:rPr>
        <w:t>1. ПРЕДМЕТ ДОГОВОРУ</w:t>
      </w:r>
    </w:p>
    <w:p w:rsidR="00B450CC" w:rsidRPr="00B450CC" w:rsidRDefault="00B450CC" w:rsidP="00A355A1">
      <w:pPr>
        <w:pStyle w:val="a5"/>
        <w:ind w:firstLine="426"/>
        <w:jc w:val="both"/>
        <w:rPr>
          <w:rFonts w:ascii="Times New Roman" w:hAnsi="Times New Roman"/>
          <w:sz w:val="24"/>
          <w:szCs w:val="24"/>
        </w:rPr>
      </w:pPr>
      <w:r w:rsidRPr="00B450CC">
        <w:rPr>
          <w:rFonts w:ascii="Times New Roman" w:hAnsi="Times New Roman"/>
          <w:sz w:val="24"/>
          <w:szCs w:val="24"/>
        </w:rPr>
        <w:t xml:space="preserve">1.1. Постачальник передає у власність Замовника, а Замовник сплачує за </w:t>
      </w:r>
      <w:r w:rsidR="00612F38">
        <w:rPr>
          <w:rFonts w:ascii="Times New Roman" w:hAnsi="Times New Roman"/>
          <w:sz w:val="24"/>
          <w:szCs w:val="24"/>
          <w:u w:val="single"/>
        </w:rPr>
        <w:t>обладнання для господарської діяльності</w:t>
      </w:r>
      <w:r w:rsidRPr="00B450CC">
        <w:rPr>
          <w:rFonts w:ascii="Times New Roman" w:hAnsi="Times New Roman"/>
          <w:sz w:val="24"/>
          <w:szCs w:val="24"/>
        </w:rPr>
        <w:t>,</w:t>
      </w:r>
      <w:r w:rsidR="009D67E6" w:rsidRPr="009D67E6">
        <w:rPr>
          <w:rFonts w:ascii="Times New Roman" w:hAnsi="Times New Roman"/>
        </w:rPr>
        <w:t xml:space="preserve"> </w:t>
      </w:r>
      <w:r w:rsidR="00A355A1" w:rsidRPr="00A355A1">
        <w:rPr>
          <w:rFonts w:ascii="Times New Roman" w:hAnsi="Times New Roman"/>
          <w:sz w:val="24"/>
          <w:szCs w:val="24"/>
        </w:rPr>
        <w:t>(код ДК 021:2015 -  331</w:t>
      </w:r>
      <w:r w:rsidR="00612F38">
        <w:rPr>
          <w:rFonts w:ascii="Times New Roman" w:hAnsi="Times New Roman"/>
          <w:sz w:val="24"/>
          <w:szCs w:val="24"/>
        </w:rPr>
        <w:t>70000-2</w:t>
      </w:r>
      <w:r w:rsidR="00612F38" w:rsidRPr="008C15E9">
        <w:rPr>
          <w:rFonts w:ascii="Times New Roman" w:hAnsi="Times New Roman"/>
          <w:sz w:val="24"/>
          <w:szCs w:val="24"/>
        </w:rPr>
        <w:t>обладнання для анестезії та реанімації</w:t>
      </w:r>
      <w:r w:rsidR="00A355A1" w:rsidRPr="008C15E9">
        <w:rPr>
          <w:rFonts w:ascii="Times New Roman" w:hAnsi="Times New Roman"/>
          <w:sz w:val="24"/>
          <w:szCs w:val="24"/>
        </w:rPr>
        <w:t>)</w:t>
      </w:r>
      <w:r w:rsidR="0063448E" w:rsidRPr="008C15E9">
        <w:rPr>
          <w:rFonts w:ascii="Times New Roman" w:hAnsi="Times New Roman"/>
          <w:sz w:val="24"/>
          <w:szCs w:val="24"/>
        </w:rPr>
        <w:t>,</w:t>
      </w:r>
      <w:r w:rsidR="00E12EB7" w:rsidRPr="008C15E9">
        <w:rPr>
          <w:rFonts w:ascii="Times New Roman" w:hAnsi="Times New Roman"/>
          <w:sz w:val="24"/>
          <w:szCs w:val="24"/>
        </w:rPr>
        <w:t xml:space="preserve"> </w:t>
      </w:r>
      <w:r w:rsidR="00612F38">
        <w:rPr>
          <w:rFonts w:ascii="Times New Roman" w:hAnsi="Times New Roman"/>
          <w:sz w:val="24"/>
          <w:szCs w:val="24"/>
        </w:rPr>
        <w:t>(код НК 024:2023 –</w:t>
      </w:r>
      <w:r w:rsidR="002C2AF0">
        <w:rPr>
          <w:rFonts w:ascii="Times New Roman" w:hAnsi="Times New Roman"/>
          <w:sz w:val="24"/>
          <w:szCs w:val="24"/>
        </w:rPr>
        <w:t>13538 -Дихальний  кисневий  давач )</w:t>
      </w:r>
      <w:r w:rsidRPr="00B450CC">
        <w:rPr>
          <w:rFonts w:ascii="Times New Roman" w:hAnsi="Times New Roman"/>
          <w:sz w:val="24"/>
          <w:szCs w:val="24"/>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63448E">
        <w:rPr>
          <w:rFonts w:ascii="Times New Roman" w:hAnsi="Times New Roman"/>
          <w:sz w:val="24"/>
          <w:szCs w:val="24"/>
        </w:rPr>
        <w:t xml:space="preserve"> </w:t>
      </w:r>
      <w:r w:rsidR="00FD6B72">
        <w:rPr>
          <w:rFonts w:ascii="Times New Roman" w:hAnsi="Times New Roman"/>
          <w:sz w:val="24"/>
          <w:szCs w:val="24"/>
        </w:rPr>
        <w:t>(Додаток №1</w:t>
      </w:r>
      <w:r w:rsidRPr="00B450CC">
        <w:rPr>
          <w:rFonts w:ascii="Times New Roman" w:hAnsi="Times New Roman"/>
          <w:sz w:val="24"/>
          <w:szCs w:val="24"/>
        </w:rPr>
        <w:t>).</w:t>
      </w:r>
    </w:p>
    <w:p w:rsidR="00B450CC" w:rsidRPr="00B450CC" w:rsidRDefault="00B450CC" w:rsidP="00B450CC">
      <w:pPr>
        <w:pStyle w:val="a5"/>
        <w:ind w:firstLine="426"/>
        <w:jc w:val="both"/>
        <w:rPr>
          <w:rFonts w:ascii="Times New Roman" w:hAnsi="Times New Roman"/>
          <w:sz w:val="24"/>
          <w:szCs w:val="24"/>
        </w:rPr>
      </w:pPr>
      <w:r w:rsidRPr="00B450CC">
        <w:rPr>
          <w:rFonts w:ascii="Times New Roman" w:hAnsi="Times New Roman"/>
          <w:sz w:val="24"/>
          <w:szCs w:val="24"/>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B450CC" w:rsidRPr="00B450CC" w:rsidRDefault="00B450CC" w:rsidP="00B450CC">
      <w:pPr>
        <w:pStyle w:val="a5"/>
        <w:ind w:firstLine="426"/>
        <w:jc w:val="both"/>
        <w:rPr>
          <w:rFonts w:ascii="Times New Roman" w:hAnsi="Times New Roman"/>
          <w:color w:val="000000"/>
          <w:sz w:val="24"/>
          <w:szCs w:val="24"/>
        </w:rPr>
      </w:pPr>
      <w:r w:rsidRPr="00B450CC">
        <w:rPr>
          <w:rFonts w:ascii="Times New Roman" w:hAnsi="Times New Roman"/>
          <w:sz w:val="24"/>
          <w:szCs w:val="24"/>
        </w:rPr>
        <w:t xml:space="preserve">1.3. </w:t>
      </w:r>
      <w:r w:rsidRPr="00B450CC">
        <w:rPr>
          <w:rFonts w:ascii="Times New Roman" w:hAnsi="Times New Roman"/>
          <w:color w:val="000000"/>
          <w:sz w:val="24"/>
          <w:szCs w:val="24"/>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B450CC" w:rsidRPr="00B450CC" w:rsidRDefault="00B450CC" w:rsidP="00B450CC">
      <w:pPr>
        <w:spacing w:after="0" w:line="240" w:lineRule="auto"/>
        <w:ind w:left="40" w:firstLine="426"/>
        <w:jc w:val="both"/>
        <w:rPr>
          <w:sz w:val="24"/>
          <w:szCs w:val="24"/>
        </w:rPr>
      </w:pPr>
      <w:r w:rsidRPr="00B450CC">
        <w:rPr>
          <w:rFonts w:eastAsia="Calibri"/>
          <w:sz w:val="24"/>
          <w:szCs w:val="24"/>
        </w:rPr>
        <w:t xml:space="preserve">1.5. </w:t>
      </w:r>
      <w:r w:rsidRPr="00B450CC">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50CC" w:rsidRPr="00B450CC" w:rsidRDefault="00B450CC" w:rsidP="00B450CC">
      <w:pPr>
        <w:spacing w:after="0" w:line="240" w:lineRule="auto"/>
        <w:ind w:firstLine="426"/>
        <w:jc w:val="both"/>
        <w:rPr>
          <w:sz w:val="24"/>
          <w:szCs w:val="24"/>
        </w:rPr>
      </w:pPr>
      <w:r w:rsidRPr="00B450CC">
        <w:rPr>
          <w:sz w:val="24"/>
          <w:szCs w:val="24"/>
        </w:rPr>
        <w:t>1) </w:t>
      </w:r>
      <w:r w:rsidRPr="00B450CC">
        <w:rPr>
          <w:color w:val="000000"/>
          <w:sz w:val="24"/>
          <w:szCs w:val="24"/>
          <w:lang w:eastAsia="en-US"/>
        </w:rPr>
        <w:t>зменшення обсягів закупівлі, зокрема з урахуванням фактичного обсягу видатків замовник</w:t>
      </w:r>
      <w:r w:rsidRPr="00B450CC">
        <w:rPr>
          <w:sz w:val="24"/>
          <w:szCs w:val="24"/>
        </w:rPr>
        <w:t>а;</w:t>
      </w:r>
    </w:p>
    <w:p w:rsidR="00B450CC" w:rsidRPr="00B450CC" w:rsidRDefault="00B450CC" w:rsidP="00B450CC">
      <w:pPr>
        <w:spacing w:after="0" w:line="240" w:lineRule="auto"/>
        <w:ind w:firstLine="426"/>
        <w:jc w:val="both"/>
        <w:rPr>
          <w:sz w:val="24"/>
          <w:szCs w:val="24"/>
        </w:rPr>
      </w:pPr>
      <w:r w:rsidRPr="00B450CC">
        <w:rPr>
          <w:sz w:val="24"/>
          <w:szCs w:val="24"/>
        </w:rPr>
        <w:t>2) </w:t>
      </w:r>
      <w:r w:rsidRPr="00B450CC">
        <w:rPr>
          <w:color w:val="000000"/>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450CC">
        <w:rPr>
          <w:color w:val="000000"/>
          <w:sz w:val="24"/>
          <w:szCs w:val="24"/>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3) </w:t>
      </w:r>
      <w:r w:rsidRPr="00B450CC">
        <w:rPr>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4) </w:t>
      </w:r>
      <w:r w:rsidRPr="00B450CC">
        <w:rPr>
          <w:color w:val="000000"/>
          <w:sz w:val="24"/>
          <w:szCs w:val="24"/>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5) </w:t>
      </w:r>
      <w:r w:rsidRPr="00B450CC">
        <w:rPr>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6) </w:t>
      </w:r>
      <w:r w:rsidRPr="00B450CC">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7) </w:t>
      </w:r>
      <w:r w:rsidRPr="00B450CC">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50CC">
        <w:rPr>
          <w:sz w:val="24"/>
          <w:szCs w:val="24"/>
        </w:rPr>
        <w:t>;</w:t>
      </w:r>
    </w:p>
    <w:p w:rsidR="00B450CC" w:rsidRPr="00B450CC" w:rsidRDefault="00B450CC" w:rsidP="00B450CC">
      <w:pPr>
        <w:spacing w:after="0" w:line="240" w:lineRule="auto"/>
        <w:ind w:firstLine="426"/>
        <w:jc w:val="both"/>
        <w:rPr>
          <w:sz w:val="24"/>
          <w:szCs w:val="24"/>
        </w:rPr>
      </w:pPr>
      <w:r w:rsidRPr="00B450CC">
        <w:rPr>
          <w:sz w:val="24"/>
          <w:szCs w:val="24"/>
        </w:rPr>
        <w:t>8) </w:t>
      </w:r>
      <w:r w:rsidRPr="00B450CC">
        <w:rPr>
          <w:color w:val="000000"/>
          <w:sz w:val="24"/>
          <w:szCs w:val="24"/>
          <w:lang w:eastAsia="en-US"/>
        </w:rPr>
        <w:t>зміни умов у зв’язку із застосуванням положень частини шостої статті 41 Закону</w:t>
      </w:r>
      <w:r w:rsidRPr="00B450CC">
        <w:rPr>
          <w:sz w:val="24"/>
          <w:szCs w:val="24"/>
        </w:rPr>
        <w:t xml:space="preserve">.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1.6. Усі зміни та доповнення до Договору є чинними лише у тому випадку, якщо оформлені письмово </w:t>
      </w:r>
      <w:r w:rsidRPr="00B450CC">
        <w:rPr>
          <w:sz w:val="24"/>
          <w:szCs w:val="24"/>
        </w:rPr>
        <w:t xml:space="preserve">шляхом укладення </w:t>
      </w:r>
      <w:r w:rsidRPr="00B450CC">
        <w:rPr>
          <w:rFonts w:eastAsia="Calibri"/>
          <w:sz w:val="24"/>
          <w:szCs w:val="24"/>
        </w:rPr>
        <w:t xml:space="preserve">Додаткових угод, які підписуються уповноваженими представниками </w:t>
      </w:r>
      <w:r w:rsidRPr="00B450CC">
        <w:rPr>
          <w:rFonts w:eastAsia="Calibri"/>
          <w:bCs/>
          <w:iCs/>
          <w:sz w:val="24"/>
          <w:szCs w:val="24"/>
        </w:rPr>
        <w:t xml:space="preserve">Сторін та </w:t>
      </w:r>
      <w:r w:rsidRPr="00B450CC">
        <w:rPr>
          <w:rFonts w:eastAsia="Calibri"/>
          <w:sz w:val="24"/>
          <w:szCs w:val="24"/>
        </w:rPr>
        <w:t>оприлюднюються відповідно до вимог ст.10 Закону України «Про публічні закупівлі»</w:t>
      </w:r>
      <w:r w:rsidRPr="00B450CC">
        <w:rPr>
          <w:rFonts w:eastAsia="Calibri"/>
          <w:bCs/>
          <w:iCs/>
          <w:sz w:val="24"/>
          <w:szCs w:val="24"/>
        </w:rPr>
        <w:t>.</w:t>
      </w:r>
      <w:r w:rsidRPr="00B450CC">
        <w:rPr>
          <w:rFonts w:eastAsia="Calibri"/>
          <w:sz w:val="24"/>
          <w:szCs w:val="24"/>
        </w:rPr>
        <w:t xml:space="preserve"> Усі Додаткові угоди є невід’ємними частинами Договору і мають однакову юридичну силу.</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2. ЯКІСТЬ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2.1. Товар повинен бути зареєстрованим в Україні.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2.2. Постачальник зобов’язаний поставити Обладнання, якість якого відповідає діючим в Україні державним </w:t>
      </w:r>
      <w:r w:rsidRPr="00B450CC">
        <w:rPr>
          <w:sz w:val="24"/>
          <w:szCs w:val="24"/>
          <w:shd w:val="clear" w:color="auto" w:fill="FFFFFF"/>
        </w:rPr>
        <w:t>стандартам, технічним умовам, технічній документації, яка встановлює вимоги до його якості,</w:t>
      </w:r>
      <w:r w:rsidRPr="00B450CC">
        <w:rPr>
          <w:sz w:val="24"/>
          <w:szCs w:val="24"/>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(сертифікати відповідності/декларації,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2.3. Постачальник гарантує якість Обладнання вцілому впродовж гарантійного строку, встановленого виробником, але не менше строку, визначеного пунктом 2.3,2.4. Договору і  несе  до даної дати повну відповідальність за Обладнання,  що  постачає за  цим Договором. Постачальник гарантує відповідність якості Обладнання нормам даного Договору та вимогам чинного законодавства України. </w:t>
      </w:r>
    </w:p>
    <w:p w:rsidR="00B450CC" w:rsidRPr="00B450CC" w:rsidRDefault="00B450CC" w:rsidP="00B450CC">
      <w:pPr>
        <w:widowControl w:val="0"/>
        <w:spacing w:after="0" w:line="240" w:lineRule="auto"/>
        <w:ind w:firstLine="425"/>
        <w:jc w:val="both"/>
        <w:rPr>
          <w:bCs/>
          <w:strike/>
          <w:sz w:val="24"/>
          <w:szCs w:val="24"/>
        </w:rPr>
      </w:pPr>
      <w:r w:rsidRPr="00B450CC">
        <w:rPr>
          <w:sz w:val="24"/>
          <w:szCs w:val="24"/>
        </w:rPr>
        <w:t xml:space="preserve">2.4. Гарантійний строк на Обладнання </w:t>
      </w:r>
      <w:r w:rsidR="002773A8">
        <w:rPr>
          <w:bCs/>
          <w:sz w:val="24"/>
          <w:szCs w:val="24"/>
        </w:rPr>
        <w:t>– 12місяців</w:t>
      </w:r>
      <w:r w:rsidRPr="00B450CC">
        <w:rPr>
          <w:bCs/>
          <w:sz w:val="24"/>
          <w:szCs w:val="24"/>
        </w:rPr>
        <w:t xml:space="preserve"> 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Замовника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Замовником (відповідно до технічної документації на обладнання), останній позбавляється права на пред’явлення вимоги Постачальнику з даного приводу.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2.5. Гарантійне (сервісне) об</w:t>
      </w:r>
      <w:r w:rsidR="002773A8">
        <w:rPr>
          <w:sz w:val="24"/>
          <w:szCs w:val="24"/>
        </w:rPr>
        <w:t>слуговування Обладнання складає 12</w:t>
      </w:r>
      <w:r w:rsidRPr="00B450CC">
        <w:rPr>
          <w:sz w:val="24"/>
          <w:szCs w:val="24"/>
        </w:rPr>
        <w:t xml:space="preserve"> місяців з дня введення в </w:t>
      </w:r>
      <w:r w:rsidRPr="00B450CC">
        <w:rPr>
          <w:sz w:val="24"/>
          <w:szCs w:val="24"/>
        </w:rPr>
        <w:lastRenderedPageBreak/>
        <w:t xml:space="preserve">експлуатацію </w:t>
      </w:r>
      <w:r w:rsidRPr="00B450CC">
        <w:rPr>
          <w:bCs/>
          <w:sz w:val="24"/>
          <w:szCs w:val="24"/>
        </w:rPr>
        <w:t>за Актом</w:t>
      </w:r>
      <w:r w:rsidRPr="00B450CC">
        <w:rPr>
          <w:sz w:val="24"/>
          <w:szCs w:val="24"/>
        </w:rPr>
        <w:t>.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Замовника, що засвідчується Актом, і в окремих випадках може бути продовжений.</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2.6.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Замовника, у видку обґрунтованого про це звернення Постачальника.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2.7. Строк гарантійного обслуговування та строк гарантії на Обладнання збільшується на час перебування Обладнання в ремонті.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2.8.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строк на Обладнання, строк гарантійного (сервісного) обслуговування Обладнання – 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B450CC" w:rsidRPr="00B450CC" w:rsidRDefault="00B450CC" w:rsidP="00B450CC">
      <w:pPr>
        <w:widowControl w:val="0"/>
        <w:spacing w:after="0" w:line="240" w:lineRule="auto"/>
        <w:ind w:firstLine="425"/>
        <w:jc w:val="both"/>
        <w:rPr>
          <w:b/>
          <w:bCs/>
          <w:sz w:val="24"/>
          <w:szCs w:val="24"/>
        </w:rPr>
      </w:pPr>
      <w:r w:rsidRPr="00B450CC">
        <w:rPr>
          <w:sz w:val="24"/>
          <w:szCs w:val="24"/>
        </w:rPr>
        <w:t>2.9 Гарантійне обслуговування повинно виконуватись працівниками, які мають відповідну кваліфікацію та спеціалізацію, досвід.</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3. ЦІНА ДОГОВОРУ</w:t>
      </w:r>
    </w:p>
    <w:p w:rsidR="00B450CC" w:rsidRPr="00B450CC" w:rsidRDefault="00B450CC" w:rsidP="00B450CC">
      <w:pPr>
        <w:spacing w:after="0" w:line="240" w:lineRule="auto"/>
        <w:ind w:firstLine="426"/>
        <w:jc w:val="both"/>
        <w:rPr>
          <w:sz w:val="24"/>
          <w:szCs w:val="24"/>
        </w:rPr>
      </w:pPr>
      <w:r w:rsidRPr="00B450CC">
        <w:rPr>
          <w:sz w:val="24"/>
          <w:szCs w:val="24"/>
        </w:rPr>
        <w:t>3.1. Ціна Товару за одиницю зазначається у Специфікації, яка є невід’ємною частиною Договору,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3.2. Ціни на Товар встановлюються в національній валюті України – гривні.</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3.3. Ціна  цього Договору становить: ________грн. ______коп. </w:t>
      </w:r>
      <w:r w:rsidRPr="00B450CC">
        <w:rPr>
          <w:i/>
          <w:sz w:val="24"/>
          <w:szCs w:val="24"/>
        </w:rPr>
        <w:t>(цифрами)</w:t>
      </w:r>
      <w:r w:rsidRPr="00B450CC">
        <w:rPr>
          <w:sz w:val="24"/>
          <w:szCs w:val="24"/>
        </w:rPr>
        <w:t xml:space="preserve"> (______________________________________грн.  _________ коп. </w:t>
      </w:r>
      <w:r w:rsidRPr="00B450CC">
        <w:rPr>
          <w:i/>
          <w:sz w:val="24"/>
          <w:szCs w:val="24"/>
        </w:rPr>
        <w:t>(словами)</w:t>
      </w:r>
      <w:r w:rsidRPr="00B450CC">
        <w:rPr>
          <w:sz w:val="24"/>
          <w:szCs w:val="24"/>
        </w:rPr>
        <w:t xml:space="preserve">), </w:t>
      </w:r>
      <w:r w:rsidRPr="00B450CC">
        <w:rPr>
          <w:bCs/>
          <w:sz w:val="24"/>
          <w:szCs w:val="24"/>
        </w:rPr>
        <w:t>в тому числі ПДВ</w:t>
      </w:r>
      <w:r w:rsidRPr="00B450CC">
        <w:rPr>
          <w:rStyle w:val="aff0"/>
          <w:rFonts w:eastAsia="Arial"/>
          <w:i/>
          <w:sz w:val="24"/>
          <w:szCs w:val="24"/>
        </w:rPr>
        <w:t>*</w:t>
      </w:r>
      <w:r w:rsidRPr="00B450CC">
        <w:rPr>
          <w:sz w:val="24"/>
          <w:szCs w:val="24"/>
        </w:rPr>
        <w:t>________грн. ______коп.</w:t>
      </w:r>
      <w:r w:rsidRPr="00B450CC">
        <w:rPr>
          <w:i/>
          <w:sz w:val="24"/>
          <w:szCs w:val="24"/>
        </w:rPr>
        <w:t>(цифрами)</w:t>
      </w:r>
      <w:r w:rsidRPr="00B450CC">
        <w:rPr>
          <w:sz w:val="24"/>
          <w:szCs w:val="24"/>
        </w:rPr>
        <w:t xml:space="preserve">(__________________________________грн.  _________ коп. </w:t>
      </w:r>
      <w:r w:rsidRPr="00B450CC">
        <w:rPr>
          <w:i/>
          <w:sz w:val="24"/>
          <w:szCs w:val="24"/>
        </w:rPr>
        <w:t>(словами)</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rStyle w:val="aff0"/>
          <w:rFonts w:eastAsia="Arial"/>
          <w:i/>
          <w:sz w:val="24"/>
          <w:szCs w:val="24"/>
        </w:rPr>
        <w:t xml:space="preserve">*або без ПДВ, якщо постачальник не є платником ПДВ </w:t>
      </w:r>
      <w:r w:rsidRPr="00B450CC">
        <w:rPr>
          <w:i/>
          <w:noProof/>
          <w:sz w:val="24"/>
          <w:szCs w:val="24"/>
        </w:rPr>
        <w:t>або якщо предмет закупівлі не обкладається ПДВ.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 xml:space="preserve">3.4. </w:t>
      </w:r>
      <w:r w:rsidRPr="00B450CC">
        <w:rPr>
          <w:color w:val="000000"/>
          <w:sz w:val="24"/>
          <w:szCs w:val="24"/>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B450CC" w:rsidRPr="00B450CC" w:rsidRDefault="00B450CC" w:rsidP="00B450CC">
      <w:pPr>
        <w:widowControl w:val="0"/>
        <w:suppressAutoHyphens/>
        <w:autoSpaceDE w:val="0"/>
        <w:spacing w:after="0" w:line="240" w:lineRule="auto"/>
        <w:ind w:firstLine="426"/>
        <w:jc w:val="both"/>
        <w:rPr>
          <w:spacing w:val="-1"/>
          <w:sz w:val="24"/>
          <w:szCs w:val="24"/>
        </w:rPr>
      </w:pPr>
      <w:r w:rsidRPr="00B450CC">
        <w:rPr>
          <w:sz w:val="24"/>
          <w:szCs w:val="24"/>
        </w:rPr>
        <w:t xml:space="preserve">3.6. </w:t>
      </w:r>
      <w:r w:rsidRPr="00B450CC">
        <w:rPr>
          <w:spacing w:val="-1"/>
          <w:sz w:val="24"/>
          <w:szCs w:val="24"/>
        </w:rPr>
        <w:t>В разі зміни ціни за одиницю товару, Постачальник зобов’язується повідомити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iCs/>
          <w:sz w:val="24"/>
          <w:szCs w:val="24"/>
        </w:rPr>
        <w:t>3.7. Замовник</w:t>
      </w:r>
      <w:r w:rsidRPr="00B450CC">
        <w:rPr>
          <w:sz w:val="24"/>
          <w:szCs w:val="24"/>
        </w:rPr>
        <w:t xml:space="preserve"> не є платником податку на прибуток.</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3.8. </w:t>
      </w:r>
      <w:r w:rsidRPr="00B450CC">
        <w:rPr>
          <w:bCs/>
          <w:iCs/>
          <w:sz w:val="24"/>
          <w:szCs w:val="24"/>
        </w:rPr>
        <w:t>Постачальник</w:t>
      </w:r>
      <w:r w:rsidRPr="00B450CC">
        <w:rPr>
          <w:sz w:val="24"/>
          <w:szCs w:val="24"/>
        </w:rPr>
        <w:t xml:space="preserve"> має статус платника податку – __________________________________.</w:t>
      </w:r>
    </w:p>
    <w:p w:rsidR="00B450CC" w:rsidRPr="00B450CC" w:rsidRDefault="00B450CC" w:rsidP="00B450CC">
      <w:pPr>
        <w:widowControl w:val="0"/>
        <w:suppressAutoHyphens/>
        <w:autoSpaceDE w:val="0"/>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b/>
          <w:bCs/>
          <w:sz w:val="24"/>
          <w:szCs w:val="24"/>
        </w:rPr>
      </w:pPr>
      <w:r w:rsidRPr="00B450CC">
        <w:rPr>
          <w:b/>
          <w:bCs/>
          <w:sz w:val="24"/>
          <w:szCs w:val="24"/>
        </w:rPr>
        <w:t>4. ПОРЯДОК РОЗРАХУНКІВ</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4.1. </w:t>
      </w:r>
      <w:r w:rsidRPr="00B450CC">
        <w:rPr>
          <w:color w:val="000000"/>
          <w:sz w:val="24"/>
          <w:szCs w:val="24"/>
        </w:rPr>
        <w:t xml:space="preserve">Розрахунок за поставлене Обладнання проводиться Замовником шляхом </w:t>
      </w:r>
      <w:r w:rsidRPr="00B450CC">
        <w:rPr>
          <w:sz w:val="24"/>
          <w:szCs w:val="24"/>
        </w:rPr>
        <w:t>безготівкового перерахування грошових коштів на рахунок Постачальника</w:t>
      </w:r>
      <w:r w:rsidR="00A02481">
        <w:rPr>
          <w:color w:val="000000"/>
          <w:sz w:val="24"/>
          <w:szCs w:val="24"/>
        </w:rPr>
        <w:t xml:space="preserve"> протягом 30-ти </w:t>
      </w:r>
      <w:r w:rsidRPr="00B450CC">
        <w:rPr>
          <w:color w:val="000000"/>
          <w:sz w:val="24"/>
          <w:szCs w:val="24"/>
        </w:rPr>
        <w:t xml:space="preserve"> банківських днів після отримання Обладнання на підставі наданого рахунку на оплату та підписаних обома Сторонами Видаткової накладної, Акту приймання-передачі.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У разі відсутності відповідних бюджетних асигнувань – розрахунки будуть здійснюватися по мірі їх надходження Замовнику.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4.2. Датою платежу є дата зарахування грошових коштів на розрахунковий рахунок </w:t>
      </w:r>
      <w:r w:rsidRPr="00B450CC">
        <w:rPr>
          <w:rFonts w:eastAsia="Calibri"/>
          <w:sz w:val="24"/>
          <w:szCs w:val="24"/>
        </w:rPr>
        <w:lastRenderedPageBreak/>
        <w:t>Постачальника.</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4.3. Фінансування даного Договору відбувається за рахунок коштів місцевого бюджету . </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4.4. Бюджетні зобов’язання Замовника за Договором виникають у разі наявності та в межах відповідних бюджетних асигнувань.</w:t>
      </w:r>
    </w:p>
    <w:p w:rsidR="00B450CC" w:rsidRPr="00B450CC" w:rsidRDefault="00B450CC" w:rsidP="00B450CC">
      <w:pPr>
        <w:spacing w:after="0" w:line="240" w:lineRule="auto"/>
        <w:ind w:firstLine="550"/>
        <w:jc w:val="center"/>
        <w:rPr>
          <w:b/>
          <w:bCs/>
          <w:sz w:val="24"/>
          <w:szCs w:val="24"/>
        </w:rPr>
      </w:pPr>
    </w:p>
    <w:p w:rsidR="00B450CC" w:rsidRPr="00B450CC" w:rsidRDefault="00B450CC" w:rsidP="00B450CC">
      <w:pPr>
        <w:spacing w:after="0" w:line="240" w:lineRule="auto"/>
        <w:ind w:firstLine="550"/>
        <w:jc w:val="center"/>
        <w:rPr>
          <w:sz w:val="24"/>
          <w:szCs w:val="24"/>
        </w:rPr>
      </w:pPr>
      <w:r w:rsidRPr="00B450CC">
        <w:rPr>
          <w:b/>
          <w:bCs/>
          <w:sz w:val="24"/>
          <w:szCs w:val="24"/>
        </w:rPr>
        <w:t>5. УМОВИ ПОСТАВКИ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 Поставка Товару за Договором здійснюється  згідно заявок Замовника (заявка може бути письмова, усна,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5.2. </w:t>
      </w:r>
      <w:r w:rsidRPr="00B450CC">
        <w:rPr>
          <w:bCs/>
          <w:iCs/>
          <w:sz w:val="24"/>
          <w:szCs w:val="24"/>
        </w:rPr>
        <w:t>Постачальник</w:t>
      </w:r>
      <w:r w:rsidRPr="00B450CC">
        <w:rPr>
          <w:sz w:val="24"/>
          <w:szCs w:val="24"/>
        </w:rPr>
        <w:t xml:space="preserve"> здійснює поставку Товару </w:t>
      </w:r>
      <w:r w:rsidRPr="00B450CC">
        <w:rPr>
          <w:bCs/>
          <w:iCs/>
          <w:sz w:val="24"/>
          <w:szCs w:val="24"/>
        </w:rPr>
        <w:t>Замовнику</w:t>
      </w:r>
      <w:r w:rsidRPr="00B450CC">
        <w:rPr>
          <w:sz w:val="24"/>
          <w:szCs w:val="24"/>
        </w:rPr>
        <w:t xml:space="preserve"> протягом</w:t>
      </w:r>
      <w:r w:rsidR="007D5632">
        <w:rPr>
          <w:sz w:val="24"/>
          <w:szCs w:val="24"/>
        </w:rPr>
        <w:t xml:space="preserve"> </w:t>
      </w:r>
      <w:r w:rsidR="00DC283A">
        <w:rPr>
          <w:sz w:val="24"/>
          <w:szCs w:val="24"/>
        </w:rPr>
        <w:t xml:space="preserve"> 30 </w:t>
      </w:r>
      <w:r w:rsidRPr="00B450CC">
        <w:rPr>
          <w:sz w:val="24"/>
          <w:szCs w:val="24"/>
        </w:rPr>
        <w:t xml:space="preserve">днів після отримання заявки Замовника.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декларацією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5.4.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B450CC" w:rsidRPr="00B450CC" w:rsidRDefault="00B450CC" w:rsidP="00B450CC">
      <w:pPr>
        <w:widowControl w:val="0"/>
        <w:tabs>
          <w:tab w:val="left" w:pos="180"/>
          <w:tab w:val="left" w:pos="360"/>
        </w:tabs>
        <w:spacing w:after="0" w:line="240" w:lineRule="auto"/>
        <w:ind w:firstLine="425"/>
        <w:jc w:val="both"/>
        <w:rPr>
          <w:sz w:val="24"/>
          <w:szCs w:val="24"/>
        </w:rPr>
      </w:pPr>
      <w:r w:rsidRPr="00B450CC">
        <w:rPr>
          <w:sz w:val="24"/>
          <w:szCs w:val="24"/>
        </w:rPr>
        <w:t xml:space="preserve">5.5. </w:t>
      </w:r>
      <w:r w:rsidRPr="00B450CC">
        <w:rPr>
          <w:sz w:val="24"/>
          <w:szCs w:val="24"/>
          <w:shd w:val="clear" w:color="auto" w:fill="FFFFFF"/>
        </w:rPr>
        <w:t>У випадку виявлення Замовником у процесі приймання Обладнання чи його частини вимогам по якості, асортименту чи цілісності,</w:t>
      </w:r>
      <w:r w:rsidRPr="00B450CC">
        <w:rPr>
          <w:sz w:val="24"/>
          <w:szCs w:val="24"/>
        </w:rPr>
        <w:t xml:space="preserve"> Замовник має право відмовитися від його прийняття та вимагати повернення або заміни такого Обладнання на Обладнання належної якості. У разі </w:t>
      </w:r>
      <w:r w:rsidRPr="00B450CC">
        <w:rPr>
          <w:sz w:val="24"/>
          <w:szCs w:val="24"/>
          <w:shd w:val="clear" w:color="auto" w:fill="FFFFFF"/>
        </w:rPr>
        <w:t xml:space="preserve">невідповідності Обладнання </w:t>
      </w:r>
      <w:r w:rsidRPr="00B450CC">
        <w:rPr>
          <w:sz w:val="24"/>
          <w:szCs w:val="24"/>
        </w:rPr>
        <w:t>по кількості та комплектності, невідповідності умовам цього Договору та/або Специфікації, технічним вимогам, Замовник має право вимагати доукомплектування такого Обладнання або його заміни, а Постачальник несе обов’язок задоволення такої вимоги.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5.6.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Замовника.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B450CC" w:rsidRPr="00B450CC" w:rsidRDefault="00B450CC" w:rsidP="00B450CC">
      <w:pPr>
        <w:widowControl w:val="0"/>
        <w:spacing w:after="0" w:line="240" w:lineRule="auto"/>
        <w:ind w:firstLine="425"/>
        <w:jc w:val="both"/>
        <w:rPr>
          <w:sz w:val="24"/>
          <w:szCs w:val="24"/>
        </w:rPr>
      </w:pPr>
      <w:r w:rsidRPr="00B450CC">
        <w:rPr>
          <w:sz w:val="24"/>
          <w:szCs w:val="24"/>
        </w:rPr>
        <w:t>5.7. Заміна невідповідного Обладнання (</w:t>
      </w:r>
      <w:r w:rsidRPr="00B450CC">
        <w:rPr>
          <w:sz w:val="24"/>
          <w:szCs w:val="24"/>
          <w:shd w:val="clear" w:color="auto" w:fill="FFFFFF"/>
        </w:rPr>
        <w:t>по якості, асортименту, цілісності</w:t>
      </w:r>
      <w:r w:rsidRPr="00B450CC">
        <w:rPr>
          <w:sz w:val="24"/>
          <w:szCs w:val="24"/>
        </w:rPr>
        <w:t>),</w:t>
      </w:r>
      <w:r w:rsidRPr="00B450CC">
        <w:rPr>
          <w:sz w:val="24"/>
          <w:szCs w:val="24"/>
          <w:shd w:val="clear" w:color="auto" w:fill="FFFFFF"/>
        </w:rPr>
        <w:t xml:space="preserve"> до</w:t>
      </w:r>
      <w:r w:rsidRPr="00B450CC">
        <w:rPr>
          <w:sz w:val="24"/>
          <w:szCs w:val="24"/>
        </w:rPr>
        <w:t>поставка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B450CC" w:rsidRPr="00B450CC" w:rsidRDefault="00B450CC" w:rsidP="00B450CC">
      <w:pPr>
        <w:widowControl w:val="0"/>
        <w:spacing w:after="0" w:line="240" w:lineRule="auto"/>
        <w:ind w:firstLine="425"/>
        <w:jc w:val="both"/>
        <w:rPr>
          <w:sz w:val="24"/>
          <w:szCs w:val="24"/>
        </w:rPr>
      </w:pPr>
      <w:r w:rsidRPr="00B450CC">
        <w:rPr>
          <w:sz w:val="24"/>
          <w:szCs w:val="24"/>
        </w:rPr>
        <w:t>5.8.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5.9.  Строки і порядок встановлення Замовником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вигляді  претензії чи листа - вимоги відповідно до чинного законодавства України.</w:t>
      </w:r>
    </w:p>
    <w:p w:rsidR="00B450CC" w:rsidRPr="00B450CC" w:rsidRDefault="00B450CC" w:rsidP="00B450CC">
      <w:pPr>
        <w:widowControl w:val="0"/>
        <w:autoSpaceDE w:val="0"/>
        <w:autoSpaceDN w:val="0"/>
        <w:adjustRightInd w:val="0"/>
        <w:spacing w:after="0" w:line="240" w:lineRule="auto"/>
        <w:ind w:firstLine="425"/>
        <w:jc w:val="both"/>
        <w:rPr>
          <w:b/>
          <w:bCs/>
          <w:sz w:val="24"/>
          <w:szCs w:val="24"/>
        </w:rPr>
      </w:pPr>
      <w:r w:rsidRPr="00B450CC">
        <w:rPr>
          <w:sz w:val="24"/>
          <w:szCs w:val="24"/>
        </w:rPr>
        <w:t>5.10. Замовник не несе відповідальності та обов’язку оплати за Обладнання, поставлене без заявки від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5.11. Обладнання, яке постачається  вважається прийнятим в тому числі і по якості, а зобов’язання Постачальником вважаються виконаними, з дня підписання уповноваженими  представниками Сторін -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5.12. Місце поставки Товару за адресою Замовника.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5.13. Строк поставки:</w:t>
      </w:r>
      <w:r w:rsidR="00543841" w:rsidRPr="00543841">
        <w:rPr>
          <w:sz w:val="24"/>
          <w:szCs w:val="24"/>
        </w:rPr>
        <w:t xml:space="preserve"> </w:t>
      </w:r>
      <w:r w:rsidR="00543841" w:rsidRPr="00B450CC">
        <w:rPr>
          <w:sz w:val="24"/>
          <w:szCs w:val="24"/>
        </w:rPr>
        <w:t>протягом</w:t>
      </w:r>
      <w:r w:rsidR="00543841">
        <w:rPr>
          <w:sz w:val="24"/>
          <w:szCs w:val="24"/>
        </w:rPr>
        <w:t xml:space="preserve">  30 </w:t>
      </w:r>
      <w:r w:rsidR="00543841" w:rsidRPr="00B450CC">
        <w:rPr>
          <w:sz w:val="24"/>
          <w:szCs w:val="24"/>
        </w:rPr>
        <w:t>днів після отримання заявки</w:t>
      </w:r>
      <w:r w:rsidR="00543841">
        <w:rPr>
          <w:sz w:val="24"/>
          <w:szCs w:val="24"/>
        </w:rPr>
        <w:t xml:space="preserve"> від </w:t>
      </w:r>
      <w:r w:rsidR="00543841" w:rsidRPr="00B450CC">
        <w:rPr>
          <w:sz w:val="24"/>
          <w:szCs w:val="24"/>
        </w:rPr>
        <w:t>Замовника</w:t>
      </w:r>
      <w:r w:rsidR="004B19E9">
        <w:rPr>
          <w:sz w:val="24"/>
          <w:szCs w:val="24"/>
        </w:rPr>
        <w:t>.</w:t>
      </w:r>
    </w:p>
    <w:p w:rsidR="00B450CC" w:rsidRPr="00B450CC" w:rsidRDefault="00B450CC" w:rsidP="00B450CC">
      <w:pPr>
        <w:widowControl w:val="0"/>
        <w:suppressAutoHyphens/>
        <w:autoSpaceDE w:val="0"/>
        <w:spacing w:after="0" w:line="240" w:lineRule="auto"/>
        <w:ind w:firstLine="550"/>
        <w:jc w:val="center"/>
        <w:rPr>
          <w:sz w:val="24"/>
          <w:szCs w:val="24"/>
        </w:rPr>
      </w:pPr>
      <w:r w:rsidRPr="00B450CC">
        <w:rPr>
          <w:b/>
          <w:bCs/>
          <w:sz w:val="24"/>
          <w:szCs w:val="24"/>
        </w:rPr>
        <w:t>6. ПАКУВАННЯ ТА МАРКУВАННЯ ТОВАРУ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6.1. Товар, що постачається, повинен бути промаркований згідно діючих ТУ та ГОСТів.</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bCs/>
          <w:sz w:val="24"/>
          <w:szCs w:val="24"/>
        </w:rPr>
        <w:t>6.2.</w:t>
      </w:r>
      <w:r w:rsidRPr="00B450CC">
        <w:rPr>
          <w:sz w:val="24"/>
          <w:szCs w:val="24"/>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сохранність товару за звичайних умов зберігання і транспортування.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6.3. </w:t>
      </w:r>
      <w:r w:rsidRPr="00B450CC">
        <w:rPr>
          <w:sz w:val="24"/>
          <w:szCs w:val="24"/>
          <w:lang w:eastAsia="uk-UA"/>
        </w:rPr>
        <w:t>Товар повинен передаватися Замовнику в упаковці підприємства виробника, яка</w:t>
      </w:r>
      <w:r w:rsidRPr="00B450CC">
        <w:rPr>
          <w:sz w:val="24"/>
          <w:szCs w:val="24"/>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6.4. У разі ушкодження цілісності упаковки, невідповідності упаковки характеру Обладнання та пошкодження Обладнання, Замовник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6.5. Доставка товару здійснюється транспортом Постачальника за адресою Замовника, завантажувально-розвантажувальні роботи </w:t>
      </w:r>
      <w:r w:rsidRPr="00B450CC">
        <w:rPr>
          <w:sz w:val="24"/>
          <w:szCs w:val="24"/>
        </w:rPr>
        <w:t xml:space="preserve">проводиться працівниками </w:t>
      </w:r>
      <w:r w:rsidRPr="00B450CC">
        <w:rPr>
          <w:bCs/>
          <w:iCs/>
          <w:sz w:val="24"/>
          <w:szCs w:val="24"/>
        </w:rPr>
        <w:t xml:space="preserve">Постачальника </w:t>
      </w:r>
      <w:r w:rsidRPr="00B450CC">
        <w:rPr>
          <w:sz w:val="24"/>
          <w:szCs w:val="24"/>
        </w:rPr>
        <w:t>і за його рахунок</w:t>
      </w:r>
      <w:r w:rsidRPr="00B450CC">
        <w:rPr>
          <w:bCs/>
          <w:sz w:val="24"/>
          <w:szCs w:val="24"/>
        </w:rPr>
        <w:t>.</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bCs/>
          <w:sz w:val="24"/>
          <w:szCs w:val="24"/>
        </w:rPr>
        <w:t xml:space="preserve">6.6. </w:t>
      </w:r>
      <w:r w:rsidRPr="00B450CC">
        <w:rPr>
          <w:sz w:val="24"/>
          <w:szCs w:val="24"/>
        </w:rPr>
        <w:t>У середині  упаковки повинна бути інструкція для користувача Обладнання на українській мові.</w:t>
      </w:r>
    </w:p>
    <w:p w:rsidR="00B450CC" w:rsidRPr="00B450CC" w:rsidRDefault="00B450CC" w:rsidP="00B450CC">
      <w:pPr>
        <w:widowControl w:val="0"/>
        <w:suppressAutoHyphens/>
        <w:autoSpaceDE w:val="0"/>
        <w:spacing w:after="0" w:line="240" w:lineRule="auto"/>
        <w:ind w:firstLine="550"/>
        <w:jc w:val="center"/>
        <w:rPr>
          <w:b/>
          <w:sz w:val="24"/>
          <w:szCs w:val="24"/>
        </w:rPr>
      </w:pPr>
    </w:p>
    <w:p w:rsidR="00B450CC" w:rsidRPr="00B450CC" w:rsidRDefault="00B450CC" w:rsidP="00B450CC">
      <w:pPr>
        <w:widowControl w:val="0"/>
        <w:suppressAutoHyphens/>
        <w:autoSpaceDE w:val="0"/>
        <w:spacing w:after="0" w:line="240" w:lineRule="auto"/>
        <w:ind w:firstLine="550"/>
        <w:jc w:val="center"/>
        <w:rPr>
          <w:bCs/>
          <w:sz w:val="24"/>
          <w:szCs w:val="24"/>
        </w:rPr>
      </w:pPr>
      <w:r w:rsidRPr="00B450CC">
        <w:rPr>
          <w:b/>
          <w:sz w:val="24"/>
          <w:szCs w:val="24"/>
        </w:rPr>
        <w:t>7. ПРАВА ТА ОБОВ</w:t>
      </w:r>
      <w:r w:rsidRPr="00B450CC">
        <w:rPr>
          <w:sz w:val="24"/>
          <w:szCs w:val="24"/>
        </w:rPr>
        <w:t>’</w:t>
      </w:r>
      <w:r w:rsidRPr="00B450CC">
        <w:rPr>
          <w:b/>
          <w:sz w:val="24"/>
          <w:szCs w:val="24"/>
        </w:rPr>
        <w:t>ЯЗКИ СТОРІН</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7.1. </w:t>
      </w:r>
      <w:r w:rsidRPr="00B450CC">
        <w:rPr>
          <w:b/>
          <w:i/>
          <w:sz w:val="24"/>
          <w:szCs w:val="24"/>
        </w:rPr>
        <w:t>Замовник зобов’язаний</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7.1.1. Своєчасно та в повному обсязі проводити оплату за поставлений Товар згідно з умовами цього Договору;</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 xml:space="preserve">7.1.2. </w:t>
      </w:r>
      <w:r w:rsidRPr="00B450CC">
        <w:rPr>
          <w:bCs/>
          <w:iCs/>
          <w:sz w:val="24"/>
          <w:szCs w:val="24"/>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7.1.3. 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p>
    <w:p w:rsidR="00B450CC" w:rsidRPr="00B450CC" w:rsidRDefault="00B450CC" w:rsidP="00B450CC">
      <w:pPr>
        <w:widowControl w:val="0"/>
        <w:suppressAutoHyphens/>
        <w:autoSpaceDE w:val="0"/>
        <w:spacing w:after="0" w:line="240" w:lineRule="auto"/>
        <w:ind w:firstLine="426"/>
        <w:jc w:val="both"/>
        <w:rPr>
          <w:bCs/>
          <w:sz w:val="24"/>
          <w:szCs w:val="24"/>
        </w:rPr>
      </w:pPr>
      <w:r w:rsidRPr="00B450CC">
        <w:rPr>
          <w:sz w:val="24"/>
          <w:szCs w:val="24"/>
        </w:rPr>
        <w:t>7.1.4. Приймати поставлений Товар відповідно товаросупровідним документам.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7.2. </w:t>
      </w:r>
      <w:r w:rsidRPr="00B450CC">
        <w:rPr>
          <w:b/>
          <w:i/>
          <w:sz w:val="24"/>
          <w:szCs w:val="24"/>
        </w:rPr>
        <w:t>Замовник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7.2.1. Вимагати від Постачальника передачі Обладнання відповідно  до  умов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7.2.2. Вимагати від Постачальника заміни  неякісного  Обладнання на  умовах,  що  передбачені даним  Договором та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7.2.7. Контролювати поставку Товару у строки, встановлені цим Договором;</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7.2.8. Повернути накладні Постачальнику без здійснення оплати в разі неналежного оформлення документів (відсутність печатки, підписів тощо).</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lastRenderedPageBreak/>
        <w:t xml:space="preserve">7.3. </w:t>
      </w:r>
      <w:r w:rsidRPr="00B450CC">
        <w:rPr>
          <w:b/>
          <w:i/>
          <w:sz w:val="24"/>
          <w:szCs w:val="24"/>
        </w:rPr>
        <w:t>Постачальник зобов’язаний</w:t>
      </w:r>
      <w:r w:rsidRPr="00B450CC">
        <w:rPr>
          <w:sz w:val="24"/>
          <w:szCs w:val="24"/>
        </w:rPr>
        <w:t>:</w:t>
      </w:r>
    </w:p>
    <w:p w:rsidR="00B450CC" w:rsidRPr="00B450CC" w:rsidRDefault="00B450CC" w:rsidP="00B450CC">
      <w:pPr>
        <w:widowControl w:val="0"/>
        <w:spacing w:after="0" w:line="240" w:lineRule="auto"/>
        <w:ind w:firstLine="425"/>
        <w:jc w:val="both"/>
        <w:rPr>
          <w:b/>
          <w:sz w:val="24"/>
          <w:szCs w:val="24"/>
        </w:rPr>
      </w:pPr>
      <w:r w:rsidRPr="00B450CC">
        <w:rPr>
          <w:sz w:val="24"/>
          <w:szCs w:val="24"/>
        </w:rPr>
        <w:t>7.3.1. Забезпечити поставку Замовнику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7.3.2. Забезпечити доставку Обладнання, якість якого відповідає умовам, встановленим Розділом  2 даного Договору, нормами діючого законодавства на адресу,  зазначену в п. 5.12. даного Договору; </w:t>
      </w:r>
    </w:p>
    <w:p w:rsidR="00B450CC" w:rsidRPr="00B450CC" w:rsidRDefault="00B450CC" w:rsidP="00B450CC">
      <w:pPr>
        <w:widowControl w:val="0"/>
        <w:spacing w:after="0" w:line="240" w:lineRule="auto"/>
        <w:ind w:firstLine="425"/>
        <w:jc w:val="both"/>
        <w:rPr>
          <w:sz w:val="24"/>
          <w:szCs w:val="24"/>
        </w:rPr>
      </w:pPr>
      <w:r w:rsidRPr="00B450CC">
        <w:rPr>
          <w:sz w:val="24"/>
          <w:szCs w:val="24"/>
        </w:rPr>
        <w:t>7.3.3. Передати  Обладнання на  умовах  та у порядку, передбачених Розділом 5 даного Договору;</w:t>
      </w:r>
    </w:p>
    <w:p w:rsidR="00B450CC" w:rsidRPr="00B450CC" w:rsidRDefault="00B450CC" w:rsidP="00B450CC">
      <w:pPr>
        <w:widowControl w:val="0"/>
        <w:spacing w:after="0" w:line="240" w:lineRule="auto"/>
        <w:ind w:firstLine="425"/>
        <w:jc w:val="both"/>
        <w:rPr>
          <w:sz w:val="24"/>
          <w:szCs w:val="24"/>
        </w:rPr>
      </w:pPr>
      <w:r w:rsidRPr="00B450CC">
        <w:rPr>
          <w:sz w:val="24"/>
          <w:szCs w:val="24"/>
        </w:rPr>
        <w:t>7.3.4. Нести всі ризики, яких може зазнати Обладнання та Замовник до моменту підписання Акту приймання-передачі та Акту вводу в експлуатацію.</w:t>
      </w:r>
    </w:p>
    <w:p w:rsidR="00B450CC" w:rsidRPr="00B450CC" w:rsidRDefault="00B450CC" w:rsidP="00B450CC">
      <w:pPr>
        <w:widowControl w:val="0"/>
        <w:spacing w:after="0" w:line="240" w:lineRule="auto"/>
        <w:ind w:firstLine="425"/>
        <w:jc w:val="both"/>
        <w:rPr>
          <w:color w:val="000000"/>
          <w:sz w:val="24"/>
          <w:szCs w:val="24"/>
        </w:rPr>
      </w:pPr>
      <w:r w:rsidRPr="00B450CC">
        <w:rPr>
          <w:sz w:val="24"/>
          <w:szCs w:val="24"/>
        </w:rPr>
        <w:t xml:space="preserve">7.3.5. Замінити Обладнання неналежної якості, некомплектне у разі аргументованої відмови Замовника  від  </w:t>
      </w:r>
      <w:r w:rsidRPr="00B450CC">
        <w:rPr>
          <w:color w:val="000000"/>
          <w:sz w:val="24"/>
          <w:szCs w:val="24"/>
        </w:rPr>
        <w:t>підписання накладної, Акту прийняття-передачі, Акту вводу  Обладнання  в експлуатацію.</w:t>
      </w:r>
    </w:p>
    <w:p w:rsidR="00B450CC" w:rsidRPr="00B450CC" w:rsidRDefault="00B450CC" w:rsidP="00B450CC">
      <w:pPr>
        <w:widowControl w:val="0"/>
        <w:spacing w:after="0" w:line="240" w:lineRule="auto"/>
        <w:ind w:firstLine="425"/>
        <w:jc w:val="both"/>
        <w:rPr>
          <w:sz w:val="24"/>
          <w:szCs w:val="24"/>
        </w:rPr>
      </w:pPr>
      <w:r w:rsidRPr="00B450CC">
        <w:rPr>
          <w:sz w:val="24"/>
          <w:szCs w:val="24"/>
        </w:rPr>
        <w:t>7.3.6. Повернути  Замовнику  сплачені  за  Договором  грошові  кошти за  умовами, що  передбачені  п. 7.2.3;</w:t>
      </w:r>
    </w:p>
    <w:p w:rsidR="00B450CC" w:rsidRPr="00B450CC" w:rsidRDefault="00B450CC" w:rsidP="00B450CC">
      <w:pPr>
        <w:widowControl w:val="0"/>
        <w:spacing w:after="0" w:line="240" w:lineRule="auto"/>
        <w:ind w:firstLine="425"/>
        <w:jc w:val="both"/>
        <w:rPr>
          <w:sz w:val="24"/>
          <w:szCs w:val="24"/>
        </w:rPr>
      </w:pPr>
      <w:r w:rsidRPr="00B450CC">
        <w:rPr>
          <w:sz w:val="24"/>
          <w:szCs w:val="24"/>
        </w:rPr>
        <w:t>7.3.7. Провести заміну</w:t>
      </w:r>
      <w:r w:rsidRPr="00B450CC">
        <w:rPr>
          <w:color w:val="000000"/>
          <w:sz w:val="24"/>
          <w:szCs w:val="24"/>
        </w:rPr>
        <w:t xml:space="preserve"> Обладнання на Обладнання належної якості у період дії гарантійних зобов’язань, або виконати умови п.7.3.6;</w:t>
      </w:r>
    </w:p>
    <w:p w:rsidR="00B450CC" w:rsidRPr="00B450CC" w:rsidRDefault="00B450CC" w:rsidP="00B450CC">
      <w:pPr>
        <w:widowControl w:val="0"/>
        <w:spacing w:after="0" w:line="240" w:lineRule="auto"/>
        <w:ind w:firstLine="425"/>
        <w:jc w:val="both"/>
        <w:rPr>
          <w:sz w:val="24"/>
          <w:szCs w:val="24"/>
        </w:rPr>
      </w:pPr>
      <w:r w:rsidRPr="00B450CC">
        <w:rPr>
          <w:sz w:val="24"/>
          <w:szCs w:val="24"/>
        </w:rPr>
        <w:t>7.3.8.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Замовника  методам роботи на Обладнанні на робочому місці;</w:t>
      </w:r>
    </w:p>
    <w:p w:rsidR="00B450CC" w:rsidRPr="00B450CC" w:rsidRDefault="00B450CC" w:rsidP="00B450CC">
      <w:pPr>
        <w:widowControl w:val="0"/>
        <w:spacing w:after="0" w:line="240" w:lineRule="auto"/>
        <w:ind w:firstLine="425"/>
        <w:jc w:val="both"/>
        <w:rPr>
          <w:sz w:val="24"/>
          <w:szCs w:val="24"/>
        </w:rPr>
      </w:pPr>
      <w:r w:rsidRPr="00B450CC">
        <w:rPr>
          <w:sz w:val="24"/>
          <w:szCs w:val="24"/>
        </w:rPr>
        <w:t>7.3.9. Своєчасно направляти до Замовника своїх представників для оперативного вирішення усіх питань, пов’язаних з якісним виконанням зобов’язань за даним Договором;</w:t>
      </w:r>
    </w:p>
    <w:p w:rsidR="00B450CC" w:rsidRPr="00B450CC" w:rsidRDefault="00B450CC" w:rsidP="00B450CC">
      <w:pPr>
        <w:widowControl w:val="0"/>
        <w:spacing w:after="0" w:line="240" w:lineRule="auto"/>
        <w:ind w:firstLine="425"/>
        <w:jc w:val="both"/>
        <w:rPr>
          <w:sz w:val="24"/>
          <w:szCs w:val="24"/>
        </w:rPr>
      </w:pPr>
      <w:r w:rsidRPr="00B450CC">
        <w:rPr>
          <w:sz w:val="24"/>
          <w:szCs w:val="24"/>
        </w:rPr>
        <w:t>7.3.10.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7.3.11. </w:t>
      </w:r>
      <w:r w:rsidRPr="00B450CC">
        <w:rPr>
          <w:bCs/>
          <w:iCs/>
          <w:sz w:val="24"/>
          <w:szCs w:val="24"/>
        </w:rPr>
        <w:t>Здійснити монтаж та введення Обладнання в експлуатацію в приміщенні Замовника.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Замовником не сплачується.</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7.4. </w:t>
      </w:r>
      <w:r w:rsidRPr="00B450CC">
        <w:rPr>
          <w:b/>
          <w:i/>
          <w:sz w:val="24"/>
          <w:szCs w:val="24"/>
        </w:rPr>
        <w:t>Постачальник має право</w:t>
      </w:r>
      <w:r w:rsidRPr="00B450CC">
        <w:rPr>
          <w:sz w:val="24"/>
          <w:szCs w:val="24"/>
        </w:rPr>
        <w:t>:</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7.4.1. Своєчасно та у повному обсязі отримувати плату на умовах, визначених даним  Договором, за поставлене Обладнання;</w:t>
      </w:r>
    </w:p>
    <w:p w:rsidR="00B450CC" w:rsidRPr="00B450CC" w:rsidRDefault="00B450CC" w:rsidP="00B450CC">
      <w:pPr>
        <w:spacing w:after="0" w:line="240" w:lineRule="auto"/>
        <w:ind w:firstLine="550"/>
        <w:jc w:val="both"/>
        <w:rPr>
          <w:sz w:val="24"/>
          <w:szCs w:val="24"/>
        </w:rPr>
      </w:pPr>
    </w:p>
    <w:p w:rsidR="00B450CC" w:rsidRPr="00B450CC" w:rsidRDefault="00B450CC" w:rsidP="00B450CC">
      <w:pPr>
        <w:widowControl w:val="0"/>
        <w:suppressAutoHyphens/>
        <w:autoSpaceDE w:val="0"/>
        <w:spacing w:after="0" w:line="240" w:lineRule="auto"/>
        <w:ind w:firstLine="550"/>
        <w:jc w:val="center"/>
        <w:rPr>
          <w:b/>
          <w:bCs/>
          <w:sz w:val="24"/>
          <w:szCs w:val="24"/>
        </w:rPr>
      </w:pPr>
      <w:r w:rsidRPr="00B450CC">
        <w:rPr>
          <w:b/>
          <w:bCs/>
          <w:sz w:val="24"/>
          <w:szCs w:val="24"/>
        </w:rPr>
        <w:t>8. ВІДПОВІДАЛЬНІСТЬ СТОРІН  ТА  ВИРІШЕННЯ СПОРІВ</w:t>
      </w:r>
    </w:p>
    <w:p w:rsidR="00B450CC" w:rsidRPr="00B450CC" w:rsidRDefault="00B450CC" w:rsidP="00B450CC">
      <w:pPr>
        <w:widowControl w:val="0"/>
        <w:spacing w:after="0" w:line="240" w:lineRule="auto"/>
        <w:ind w:firstLine="425"/>
        <w:contextualSpacing/>
        <w:jc w:val="both"/>
        <w:rPr>
          <w:sz w:val="24"/>
          <w:szCs w:val="24"/>
        </w:rPr>
      </w:pPr>
      <w:r w:rsidRPr="00B450CC">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8.2. За порушення зобов'язань щодо строку поставки Обладнання,  Постачальник сплачує на рахунок Замовника  пеню у розмірі 1% вартості Обладнання за кожний день прострочення, а за прострочення понад 30 (тридцяти) днів додатково сплачує Замовнику штраф у розмірі 7 (семи) відсотків загальної  суми Договору.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t xml:space="preserve">8.3. За порушення умов зобов'язання щодо якості, комплектності Обладнання, що передбачено пунктом Розділом 6 Договору, Постачальник сплачує Замовнику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Замовника. </w:t>
      </w:r>
    </w:p>
    <w:p w:rsidR="00B450CC" w:rsidRPr="00B450CC" w:rsidRDefault="00B450CC" w:rsidP="00B450CC">
      <w:pPr>
        <w:widowControl w:val="0"/>
        <w:autoSpaceDE w:val="0"/>
        <w:autoSpaceDN w:val="0"/>
        <w:adjustRightInd w:val="0"/>
        <w:spacing w:after="0" w:line="240" w:lineRule="auto"/>
        <w:ind w:firstLine="425"/>
        <w:jc w:val="both"/>
        <w:rPr>
          <w:color w:val="000000"/>
          <w:sz w:val="24"/>
          <w:szCs w:val="24"/>
        </w:rPr>
      </w:pPr>
      <w:r w:rsidRPr="00B450CC">
        <w:rPr>
          <w:sz w:val="24"/>
          <w:szCs w:val="24"/>
        </w:rPr>
        <w:t>8.4. За порушення умов зобов'язань, передбачених пунктами 2.3 та 2.4. Договору, Постачальник сплачує пеню на рахунок Замовника у розмірі подвійної облікової ставки НБУ від вартості Обладнання, що перебуває на гарантійному ремонті, за кожний день</w:t>
      </w:r>
      <w:r w:rsidRPr="00B450CC">
        <w:rPr>
          <w:color w:val="000000"/>
          <w:sz w:val="24"/>
          <w:szCs w:val="24"/>
        </w:rPr>
        <w:t xml:space="preserve"> прострочення.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color w:val="000000"/>
          <w:sz w:val="24"/>
          <w:szCs w:val="24"/>
        </w:rPr>
        <w:t xml:space="preserve">8.5. </w:t>
      </w:r>
      <w:r w:rsidRPr="00B450CC">
        <w:rPr>
          <w:sz w:val="24"/>
          <w:szCs w:val="24"/>
        </w:rPr>
        <w:t xml:space="preserve">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Замовник сплачує штраф та/або пеню 0 (нуль)%. </w:t>
      </w:r>
    </w:p>
    <w:p w:rsidR="00B450CC" w:rsidRPr="00B450CC" w:rsidRDefault="00B450CC" w:rsidP="00B450CC">
      <w:pPr>
        <w:widowControl w:val="0"/>
        <w:autoSpaceDE w:val="0"/>
        <w:autoSpaceDN w:val="0"/>
        <w:adjustRightInd w:val="0"/>
        <w:spacing w:after="0" w:line="240" w:lineRule="auto"/>
        <w:ind w:firstLine="425"/>
        <w:jc w:val="both"/>
        <w:rPr>
          <w:sz w:val="24"/>
          <w:szCs w:val="24"/>
        </w:rPr>
      </w:pPr>
      <w:r w:rsidRPr="00B450CC">
        <w:rPr>
          <w:sz w:val="24"/>
          <w:szCs w:val="24"/>
        </w:rPr>
        <w:lastRenderedPageBreak/>
        <w:t xml:space="preserve">8.6. Сплата пені і штрафу не звільняє Сторону, яка їх сплатила, від виконання зобов'язань за цим Договором. </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B450CC" w:rsidRPr="00B450CC" w:rsidRDefault="00B450CC" w:rsidP="00B450CC">
      <w:pPr>
        <w:widowControl w:val="0"/>
        <w:spacing w:after="0" w:line="240" w:lineRule="auto"/>
        <w:ind w:firstLine="425"/>
        <w:jc w:val="both"/>
        <w:rPr>
          <w:sz w:val="24"/>
          <w:szCs w:val="24"/>
        </w:rPr>
      </w:pPr>
      <w:r w:rsidRPr="00B450CC">
        <w:rPr>
          <w:sz w:val="24"/>
          <w:szCs w:val="24"/>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B450CC" w:rsidRPr="00B450CC" w:rsidRDefault="00B450CC" w:rsidP="00B450CC">
      <w:pPr>
        <w:widowControl w:val="0"/>
        <w:spacing w:after="0" w:line="240" w:lineRule="auto"/>
        <w:ind w:firstLine="425"/>
        <w:jc w:val="both"/>
        <w:rPr>
          <w:sz w:val="24"/>
          <w:szCs w:val="24"/>
        </w:rPr>
      </w:pPr>
      <w:r w:rsidRPr="00B450CC">
        <w:rPr>
          <w:sz w:val="24"/>
          <w:szCs w:val="24"/>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B450CC" w:rsidRPr="00B450CC" w:rsidRDefault="00B450CC" w:rsidP="00B450CC">
      <w:pPr>
        <w:widowControl w:val="0"/>
        <w:spacing w:after="0" w:line="240" w:lineRule="auto"/>
        <w:ind w:firstLine="425"/>
        <w:jc w:val="both"/>
        <w:rPr>
          <w:b/>
          <w:sz w:val="24"/>
          <w:szCs w:val="24"/>
        </w:rPr>
      </w:pPr>
      <w:r w:rsidRPr="00B450CC">
        <w:rPr>
          <w:sz w:val="24"/>
          <w:szCs w:val="24"/>
        </w:rPr>
        <w:t>8.10. Жодна із Сторін не має права передавати права та обов'язки за цим Договором третій особі без отримання письмової згоди іншої Сторони.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8.11. У випадках, не передбачених цим Договором, </w:t>
      </w:r>
      <w:r w:rsidRPr="00B450CC">
        <w:rPr>
          <w:bCs/>
          <w:iCs/>
          <w:sz w:val="24"/>
          <w:szCs w:val="24"/>
        </w:rPr>
        <w:t>Сторони</w:t>
      </w:r>
      <w:r w:rsidRPr="00B450CC">
        <w:rPr>
          <w:sz w:val="24"/>
          <w:szCs w:val="24"/>
        </w:rPr>
        <w:t xml:space="preserve"> керуються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8.12. Усі спори та розбіжності, які виникли впродовж терміну дії Договору, вирішуються </w:t>
      </w:r>
      <w:r w:rsidRPr="00B450CC">
        <w:rPr>
          <w:bCs/>
          <w:iCs/>
          <w:sz w:val="24"/>
          <w:szCs w:val="24"/>
        </w:rPr>
        <w:t>Сторонами</w:t>
      </w:r>
      <w:r w:rsidRPr="00B450CC">
        <w:rPr>
          <w:sz w:val="24"/>
          <w:szCs w:val="24"/>
        </w:rPr>
        <w:t xml:space="preserve"> шляхом переговорів та консультацій.</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8.13. Спірні питання, з яких </w:t>
      </w:r>
      <w:r w:rsidRPr="00B450CC">
        <w:rPr>
          <w:bCs/>
          <w:iCs/>
          <w:sz w:val="24"/>
          <w:szCs w:val="24"/>
        </w:rPr>
        <w:t>Сторони</w:t>
      </w:r>
      <w:r w:rsidRPr="00B450CC">
        <w:rPr>
          <w:sz w:val="24"/>
          <w:szCs w:val="24"/>
        </w:rPr>
        <w:t xml:space="preserve"> не дійшли згоди шляхом переговорів, вирішуються у відповідності до чинного законодавства України.</w:t>
      </w:r>
    </w:p>
    <w:p w:rsidR="00B450CC" w:rsidRPr="00B450CC" w:rsidRDefault="00B450CC" w:rsidP="00B450CC">
      <w:pPr>
        <w:widowControl w:val="0"/>
        <w:suppressAutoHyphens/>
        <w:autoSpaceDE w:val="0"/>
        <w:spacing w:after="0" w:line="240" w:lineRule="auto"/>
        <w:ind w:firstLine="426"/>
        <w:jc w:val="both"/>
        <w:rPr>
          <w:sz w:val="24"/>
          <w:szCs w:val="24"/>
        </w:rPr>
      </w:pPr>
    </w:p>
    <w:p w:rsidR="00B450CC" w:rsidRPr="00B450CC" w:rsidRDefault="00B450CC" w:rsidP="00B450CC">
      <w:pPr>
        <w:widowControl w:val="0"/>
        <w:suppressAutoHyphens/>
        <w:autoSpaceDE w:val="0"/>
        <w:spacing w:after="0" w:line="240" w:lineRule="auto"/>
        <w:ind w:firstLine="425"/>
        <w:jc w:val="center"/>
        <w:rPr>
          <w:b/>
          <w:bCs/>
          <w:sz w:val="24"/>
          <w:szCs w:val="24"/>
        </w:rPr>
      </w:pPr>
      <w:r w:rsidRPr="00B450CC">
        <w:rPr>
          <w:b/>
          <w:bCs/>
          <w:sz w:val="24"/>
          <w:szCs w:val="24"/>
        </w:rPr>
        <w:t>9. ФОРС-МАЖОРНІ ОБСТАВИНИ</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B450CC">
        <w:rPr>
          <w:sz w:val="24"/>
          <w:szCs w:val="24"/>
        </w:rPr>
        <w:t>(форс-мажору)</w:t>
      </w:r>
      <w:r w:rsidRPr="00B450CC">
        <w:rPr>
          <w:color w:val="000000"/>
          <w:sz w:val="24"/>
          <w:szCs w:val="24"/>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Постачальника/Замовника, зміни в чинному законодавстві, які безпосередньо впливають на виконання цього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B450CC">
        <w:rPr>
          <w:color w:val="000000"/>
          <w:sz w:val="24"/>
          <w:szCs w:val="24"/>
        </w:rPr>
        <w:t>10 (десяти)</w:t>
      </w:r>
      <w:r w:rsidRPr="00B450CC">
        <w:rPr>
          <w:sz w:val="24"/>
          <w:szCs w:val="24"/>
        </w:rPr>
        <w:t xml:space="preserve"> календарних днів  з  моменту  їх   виникнення, повідомити про це іншу Сторону.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B450CC" w:rsidRPr="00B450CC" w:rsidRDefault="00B450CC" w:rsidP="00B450CC">
      <w:pPr>
        <w:spacing w:after="0" w:line="240" w:lineRule="auto"/>
        <w:ind w:firstLine="426"/>
        <w:jc w:val="center"/>
        <w:rPr>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10. СТРОК ДІЇ ДОГОВОРУ</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rFonts w:eastAsia="Calibri"/>
          <w:sz w:val="24"/>
          <w:szCs w:val="24"/>
        </w:rPr>
        <w:t xml:space="preserve">10.1. </w:t>
      </w:r>
      <w:r w:rsidRPr="00B450CC">
        <w:rPr>
          <w:color w:val="000000"/>
          <w:sz w:val="24"/>
          <w:szCs w:val="24"/>
        </w:rPr>
        <w:t xml:space="preserve">Цей Договір набирає чинності з моменту підписання його Сторонами </w:t>
      </w:r>
      <w:r w:rsidRPr="00B450CC">
        <w:rPr>
          <w:rFonts w:eastAsia="Calibri"/>
          <w:sz w:val="24"/>
          <w:szCs w:val="24"/>
        </w:rPr>
        <w:t xml:space="preserve">та скріплення печаткою Сторін  </w:t>
      </w:r>
      <w:r w:rsidRPr="00B450CC">
        <w:rPr>
          <w:color w:val="000000"/>
          <w:sz w:val="24"/>
          <w:szCs w:val="24"/>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Pr="00B450CC">
        <w:rPr>
          <w:b/>
          <w:color w:val="000000"/>
          <w:sz w:val="24"/>
          <w:szCs w:val="24"/>
        </w:rPr>
        <w:t>31 грудня 2023 року</w:t>
      </w:r>
      <w:r w:rsidRPr="00B450CC">
        <w:rPr>
          <w:color w:val="000000"/>
          <w:sz w:val="24"/>
          <w:szCs w:val="24"/>
        </w:rPr>
        <w:t>, але в будь-якому випадку до повного виконання Сторонами зобов’язань по ньому.</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bCs/>
          <w:iCs/>
          <w:sz w:val="24"/>
          <w:szCs w:val="24"/>
        </w:rPr>
        <w:t xml:space="preserve">10.2. </w:t>
      </w:r>
      <w:r w:rsidRPr="00B450CC">
        <w:rPr>
          <w:sz w:val="24"/>
          <w:szCs w:val="24"/>
        </w:rPr>
        <w:t xml:space="preserve">Додаткові угоди та усі додатки до цього Договору є його невід’ємними частинами та </w:t>
      </w:r>
      <w:r w:rsidRPr="00B450CC">
        <w:rPr>
          <w:bCs/>
          <w:color w:val="000000"/>
          <w:kern w:val="32"/>
          <w:sz w:val="24"/>
          <w:szCs w:val="24"/>
        </w:rPr>
        <w:t>діють протягом строку дії Договору</w:t>
      </w:r>
      <w:r w:rsidRPr="00B450CC">
        <w:rPr>
          <w:sz w:val="24"/>
          <w:szCs w:val="24"/>
        </w:rPr>
        <w:t xml:space="preserve"> у разі, якщо вони викладені у письмовій формі і </w:t>
      </w:r>
      <w:r w:rsidRPr="00B450CC">
        <w:rPr>
          <w:bCs/>
          <w:color w:val="000000"/>
          <w:kern w:val="32"/>
          <w:sz w:val="24"/>
          <w:szCs w:val="24"/>
        </w:rPr>
        <w:t>набувають чинності з моменту їх підписання уповноваженими представниками Сторін</w:t>
      </w:r>
      <w:r w:rsidRPr="00B450CC">
        <w:rPr>
          <w:sz w:val="24"/>
          <w:szCs w:val="24"/>
        </w:rPr>
        <w:t xml:space="preserve"> та скріплені печатками.</w:t>
      </w:r>
    </w:p>
    <w:p w:rsidR="00B450CC" w:rsidRPr="00B450CC" w:rsidRDefault="00B450CC" w:rsidP="00B450CC">
      <w:pPr>
        <w:widowControl w:val="0"/>
        <w:suppressAutoHyphens/>
        <w:autoSpaceDE w:val="0"/>
        <w:spacing w:after="0" w:line="240" w:lineRule="auto"/>
        <w:ind w:firstLine="426"/>
        <w:jc w:val="both"/>
        <w:rPr>
          <w:color w:val="000000"/>
          <w:sz w:val="24"/>
          <w:szCs w:val="24"/>
        </w:rPr>
      </w:pPr>
      <w:r w:rsidRPr="00B450CC">
        <w:rPr>
          <w:color w:val="000000"/>
          <w:sz w:val="24"/>
          <w:szCs w:val="24"/>
        </w:rPr>
        <w:t xml:space="preserve">10.3. </w:t>
      </w:r>
      <w:r w:rsidRPr="00B450CC">
        <w:rPr>
          <w:sz w:val="24"/>
          <w:szCs w:val="24"/>
        </w:rPr>
        <w:t>Закінчення строку Договору не звільняє Сторони від відповідальності за його порушення, яке відбулося під час дії Договору.</w:t>
      </w:r>
    </w:p>
    <w:p w:rsidR="00B450CC" w:rsidRPr="00B450CC" w:rsidRDefault="00B450CC" w:rsidP="00B450CC">
      <w:pPr>
        <w:widowControl w:val="0"/>
        <w:suppressAutoHyphens/>
        <w:autoSpaceDE w:val="0"/>
        <w:spacing w:after="0" w:line="240" w:lineRule="auto"/>
        <w:ind w:firstLine="426"/>
        <w:jc w:val="both"/>
        <w:rPr>
          <w:sz w:val="24"/>
          <w:szCs w:val="24"/>
        </w:rPr>
      </w:pPr>
      <w:r w:rsidRPr="00B450CC">
        <w:rPr>
          <w:sz w:val="24"/>
          <w:szCs w:val="24"/>
        </w:rPr>
        <w:t xml:space="preserve">10.4. Дострокове розірвання Договору можливе лише за письмовою згодою Сторін, якщо інше </w:t>
      </w:r>
      <w:r w:rsidRPr="00B450CC">
        <w:rPr>
          <w:sz w:val="24"/>
          <w:szCs w:val="24"/>
        </w:rPr>
        <w:lastRenderedPageBreak/>
        <w:t>не встановлено Договором або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 Дія Договору може припинятися:</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10.5.1. достроково за згодою </w:t>
      </w:r>
      <w:r w:rsidRPr="00B450CC">
        <w:rPr>
          <w:rFonts w:eastAsia="Calibri"/>
          <w:bCs/>
          <w:iCs/>
          <w:sz w:val="24"/>
          <w:szCs w:val="24"/>
        </w:rPr>
        <w:t>Сторін</w:t>
      </w:r>
      <w:r w:rsidRPr="00B450CC">
        <w:rPr>
          <w:rFonts w:eastAsia="Calibri"/>
          <w:sz w:val="24"/>
          <w:szCs w:val="24"/>
        </w:rPr>
        <w:t xml:space="preserve"> або за рішенням суду;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 xml:space="preserve">10.5.2. в односторонньому порядку за ініціативою </w:t>
      </w:r>
      <w:r w:rsidRPr="00B450CC">
        <w:rPr>
          <w:rFonts w:eastAsia="Calibri"/>
          <w:bCs/>
          <w:iCs/>
          <w:sz w:val="24"/>
          <w:szCs w:val="24"/>
        </w:rPr>
        <w:t>Замовника</w:t>
      </w:r>
      <w:r w:rsidRPr="00B450CC">
        <w:rPr>
          <w:rFonts w:eastAsia="Calibri"/>
          <w:sz w:val="24"/>
          <w:szCs w:val="24"/>
        </w:rPr>
        <w:t xml:space="preserve"> за систематичне порушення </w:t>
      </w:r>
      <w:r w:rsidRPr="00B450CC">
        <w:rPr>
          <w:rFonts w:eastAsia="Calibri"/>
          <w:bCs/>
          <w:iCs/>
          <w:sz w:val="24"/>
          <w:szCs w:val="24"/>
        </w:rPr>
        <w:t>Постачальником</w:t>
      </w:r>
      <w:r w:rsidRPr="00B450CC">
        <w:rPr>
          <w:rFonts w:eastAsia="Calibri"/>
          <w:sz w:val="24"/>
          <w:szCs w:val="24"/>
        </w:rPr>
        <w:t xml:space="preserve"> умов цього Договору;</w:t>
      </w:r>
    </w:p>
    <w:p w:rsidR="00B450CC" w:rsidRPr="00B450CC" w:rsidRDefault="00B450CC" w:rsidP="00B450CC">
      <w:pPr>
        <w:widowControl w:val="0"/>
        <w:suppressAutoHyphens/>
        <w:autoSpaceDE w:val="0"/>
        <w:spacing w:after="0" w:line="240" w:lineRule="auto"/>
        <w:ind w:firstLine="426"/>
        <w:jc w:val="both"/>
        <w:rPr>
          <w:rFonts w:eastAsia="Calibri"/>
          <w:sz w:val="24"/>
          <w:szCs w:val="24"/>
        </w:rPr>
      </w:pPr>
      <w:r w:rsidRPr="00B450CC">
        <w:rPr>
          <w:rFonts w:eastAsia="Calibri"/>
          <w:sz w:val="24"/>
          <w:szCs w:val="24"/>
        </w:rPr>
        <w:t>10.5.3. з інших підстав, передбачених чинним законодавством України.</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r w:rsidRPr="00B450CC">
        <w:rPr>
          <w:rFonts w:eastAsia="Calibri"/>
          <w:sz w:val="24"/>
          <w:szCs w:val="24"/>
        </w:rPr>
        <w:t xml:space="preserve">10.6.  Договір складено українською мовою і підписаний у двох оригінальних примірниках, які мають однакову юридичну силу по одному для кожної зі </w:t>
      </w:r>
      <w:r w:rsidRPr="00B450CC">
        <w:rPr>
          <w:rFonts w:eastAsia="Calibri"/>
          <w:bCs/>
          <w:iCs/>
          <w:sz w:val="24"/>
          <w:szCs w:val="24"/>
        </w:rPr>
        <w:t>Сторін.</w:t>
      </w:r>
    </w:p>
    <w:p w:rsidR="00B450CC" w:rsidRPr="00B450CC" w:rsidRDefault="00B450CC" w:rsidP="00B450CC">
      <w:pPr>
        <w:widowControl w:val="0"/>
        <w:suppressAutoHyphens/>
        <w:autoSpaceDE w:val="0"/>
        <w:spacing w:after="0" w:line="240" w:lineRule="auto"/>
        <w:ind w:firstLine="426"/>
        <w:jc w:val="both"/>
        <w:rPr>
          <w:rFonts w:eastAsia="Calibri"/>
          <w:bCs/>
          <w:iCs/>
          <w:sz w:val="24"/>
          <w:szCs w:val="24"/>
        </w:rPr>
      </w:pPr>
    </w:p>
    <w:p w:rsidR="00B450CC" w:rsidRPr="00B450CC" w:rsidRDefault="00B450CC" w:rsidP="00B450CC">
      <w:pPr>
        <w:widowControl w:val="0"/>
        <w:shd w:val="clear" w:color="auto" w:fill="FFFFFF"/>
        <w:spacing w:after="0" w:line="240" w:lineRule="auto"/>
        <w:rPr>
          <w:b/>
          <w:color w:val="000000"/>
          <w:sz w:val="24"/>
          <w:szCs w:val="24"/>
          <w:lang w:eastAsia="uk-UA"/>
        </w:rPr>
      </w:pPr>
      <w:r w:rsidRPr="00B450CC">
        <w:rPr>
          <w:b/>
          <w:color w:val="000000"/>
          <w:sz w:val="24"/>
          <w:szCs w:val="24"/>
          <w:lang w:eastAsia="uk-UA"/>
        </w:rPr>
        <w:t xml:space="preserve">                                           11. АНТИКОРУПЦІЙНЕ ЗАСТЕРЕЖЕННЯ</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11.1. Сторони зобов’язуються забезпечити повну відповідальність свого персоналу за вимогами антикорупційного законодавства України.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r w:rsidRPr="00B450CC">
        <w:rPr>
          <w:spacing w:val="-1"/>
          <w:sz w:val="24"/>
          <w:szCs w:val="24"/>
        </w:rPr>
        <w:t xml:space="preserve">11.6. Сторони цього Договору визнають проведення процедур щодо запобігання корупції і контролюють їх дотримання. </w:t>
      </w:r>
    </w:p>
    <w:p w:rsidR="00B450CC" w:rsidRPr="00B450CC" w:rsidRDefault="00B450CC" w:rsidP="00B450CC">
      <w:pPr>
        <w:widowControl w:val="0"/>
        <w:shd w:val="clear" w:color="auto" w:fill="FFFFFF"/>
        <w:tabs>
          <w:tab w:val="left" w:pos="595"/>
          <w:tab w:val="left" w:pos="9639"/>
        </w:tabs>
        <w:spacing w:after="0" w:line="240" w:lineRule="auto"/>
        <w:ind w:firstLine="425"/>
        <w:jc w:val="both"/>
        <w:rPr>
          <w:spacing w:val="-1"/>
          <w:sz w:val="24"/>
          <w:szCs w:val="24"/>
        </w:rPr>
      </w:pPr>
    </w:p>
    <w:p w:rsidR="00B450CC" w:rsidRPr="00B450CC" w:rsidRDefault="00B450CC" w:rsidP="00B450CC">
      <w:pPr>
        <w:widowControl w:val="0"/>
        <w:shd w:val="clear" w:color="auto" w:fill="FFFFFF"/>
        <w:tabs>
          <w:tab w:val="left" w:pos="595"/>
          <w:tab w:val="left" w:pos="9639"/>
        </w:tabs>
        <w:spacing w:after="0" w:line="240" w:lineRule="auto"/>
        <w:ind w:firstLine="425"/>
        <w:jc w:val="center"/>
        <w:rPr>
          <w:b/>
          <w:spacing w:val="-1"/>
          <w:sz w:val="24"/>
          <w:szCs w:val="24"/>
        </w:rPr>
      </w:pPr>
      <w:r w:rsidRPr="00B450CC">
        <w:rPr>
          <w:b/>
          <w:spacing w:val="-1"/>
          <w:sz w:val="24"/>
          <w:szCs w:val="24"/>
        </w:rPr>
        <w:t>12. ІНШІ УМОВИ ДОГОВОРУ</w:t>
      </w:r>
    </w:p>
    <w:p w:rsidR="00B450CC" w:rsidRPr="00B450CC" w:rsidRDefault="00B450CC" w:rsidP="00B450CC">
      <w:pPr>
        <w:widowControl w:val="0"/>
        <w:spacing w:after="0" w:line="240" w:lineRule="auto"/>
        <w:ind w:firstLine="425"/>
        <w:jc w:val="both"/>
        <w:rPr>
          <w:color w:val="000000"/>
          <w:sz w:val="24"/>
          <w:szCs w:val="24"/>
        </w:rPr>
      </w:pPr>
      <w:r w:rsidRPr="00B450CC">
        <w:rPr>
          <w:color w:val="000000"/>
          <w:sz w:val="24"/>
          <w:szCs w:val="24"/>
        </w:rPr>
        <w:t xml:space="preserve">12.1.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Pr="00B450CC">
        <w:rPr>
          <w:sz w:val="24"/>
          <w:szCs w:val="24"/>
        </w:rPr>
        <w:t>до Договору</w:t>
      </w:r>
      <w:r w:rsidRPr="00B450CC">
        <w:rPr>
          <w:color w:val="000000"/>
          <w:sz w:val="24"/>
          <w:szCs w:val="24"/>
        </w:rPr>
        <w:t xml:space="preserve"> із зазначенням певних змін. </w:t>
      </w:r>
    </w:p>
    <w:p w:rsidR="00B450CC" w:rsidRPr="00B450CC" w:rsidRDefault="00B450CC" w:rsidP="00B450CC">
      <w:pPr>
        <w:widowControl w:val="0"/>
        <w:tabs>
          <w:tab w:val="left" w:pos="567"/>
        </w:tabs>
        <w:spacing w:after="0" w:line="240" w:lineRule="auto"/>
        <w:ind w:firstLine="425"/>
        <w:jc w:val="both"/>
        <w:rPr>
          <w:sz w:val="24"/>
          <w:szCs w:val="24"/>
        </w:rPr>
      </w:pPr>
      <w:r w:rsidRPr="00B450CC">
        <w:rPr>
          <w:sz w:val="24"/>
          <w:szCs w:val="24"/>
        </w:rPr>
        <w:t>12.2.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12.3.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B450CC" w:rsidRPr="00B450CC" w:rsidRDefault="00B450CC" w:rsidP="00B450CC">
      <w:pPr>
        <w:widowControl w:val="0"/>
        <w:spacing w:after="0" w:line="240" w:lineRule="auto"/>
        <w:ind w:firstLine="425"/>
        <w:jc w:val="both"/>
        <w:rPr>
          <w:sz w:val="24"/>
          <w:szCs w:val="24"/>
        </w:rPr>
      </w:pPr>
      <w:r w:rsidRPr="00B450CC">
        <w:rPr>
          <w:sz w:val="24"/>
          <w:szCs w:val="24"/>
        </w:rPr>
        <w:t>12.4.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 xml:space="preserve">12.5.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w:t>
      </w:r>
      <w:r w:rsidRPr="00B450CC">
        <w:rPr>
          <w:rFonts w:eastAsia="Andale Sans UI"/>
          <w:kern w:val="1"/>
          <w:sz w:val="24"/>
          <w:szCs w:val="24"/>
          <w:lang w:eastAsia="fa-IR" w:bidi="fa-IR"/>
        </w:rPr>
        <w:lastRenderedPageBreak/>
        <w:t>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B450CC" w:rsidRPr="00B450CC" w:rsidRDefault="00B450CC" w:rsidP="00B450CC">
      <w:pPr>
        <w:widowControl w:val="0"/>
        <w:spacing w:after="0" w:line="240" w:lineRule="auto"/>
        <w:ind w:firstLine="425"/>
        <w:jc w:val="both"/>
        <w:textAlignment w:val="baseline"/>
        <w:rPr>
          <w:rFonts w:eastAsia="Andale Sans UI"/>
          <w:kern w:val="1"/>
          <w:sz w:val="24"/>
          <w:szCs w:val="24"/>
          <w:lang w:eastAsia="fa-IR" w:bidi="fa-IR"/>
        </w:rPr>
      </w:pPr>
      <w:r w:rsidRPr="00B450CC">
        <w:rPr>
          <w:rFonts w:eastAsia="Andale Sans UI"/>
          <w:kern w:val="1"/>
          <w:sz w:val="24"/>
          <w:szCs w:val="24"/>
          <w:lang w:eastAsia="fa-IR" w:bidi="fa-IR"/>
        </w:rPr>
        <w:t>12.6.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персональних даних іншої сторони «Контрагента»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B450CC" w:rsidRPr="00B450CC" w:rsidRDefault="00B450CC" w:rsidP="00B450CC">
      <w:pPr>
        <w:widowControl w:val="0"/>
        <w:tabs>
          <w:tab w:val="left" w:pos="1134"/>
        </w:tabs>
        <w:spacing w:after="0" w:line="240" w:lineRule="auto"/>
        <w:ind w:firstLine="425"/>
        <w:jc w:val="both"/>
        <w:rPr>
          <w:sz w:val="24"/>
          <w:szCs w:val="24"/>
        </w:rPr>
      </w:pPr>
      <w:r w:rsidRPr="00B450CC">
        <w:rPr>
          <w:color w:val="000000"/>
          <w:sz w:val="24"/>
          <w:szCs w:val="24"/>
          <w:lang w:eastAsia="uk-UA"/>
        </w:rPr>
        <w:t>12.7.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B450CC" w:rsidRPr="00B450CC" w:rsidRDefault="00B450CC" w:rsidP="00B450CC">
      <w:pPr>
        <w:widowControl w:val="0"/>
        <w:tabs>
          <w:tab w:val="left" w:pos="1134"/>
        </w:tabs>
        <w:spacing w:after="0" w:line="240" w:lineRule="auto"/>
        <w:ind w:firstLine="425"/>
        <w:jc w:val="both"/>
        <w:rPr>
          <w:sz w:val="24"/>
          <w:szCs w:val="24"/>
          <w:lang w:eastAsia="uk-UA"/>
        </w:rPr>
      </w:pPr>
      <w:r w:rsidRPr="00B450CC">
        <w:rPr>
          <w:sz w:val="24"/>
          <w:szCs w:val="24"/>
          <w:lang w:eastAsia="uk-UA"/>
        </w:rPr>
        <w:t>12.8. Постачальник зобов’язаний протягом 2 (двох)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B450CC" w:rsidRPr="00B450CC" w:rsidRDefault="00B450CC" w:rsidP="00B450CC">
      <w:pPr>
        <w:widowControl w:val="0"/>
        <w:tabs>
          <w:tab w:val="left" w:pos="1134"/>
        </w:tabs>
        <w:spacing w:after="0" w:line="240" w:lineRule="auto"/>
        <w:ind w:firstLine="425"/>
        <w:jc w:val="both"/>
        <w:rPr>
          <w:color w:val="000000"/>
          <w:sz w:val="24"/>
          <w:szCs w:val="24"/>
          <w:lang w:eastAsia="uk-UA"/>
        </w:rPr>
      </w:pPr>
      <w:r w:rsidRPr="00B450CC">
        <w:rPr>
          <w:color w:val="000000"/>
          <w:sz w:val="24"/>
          <w:szCs w:val="24"/>
          <w:lang w:eastAsia="uk-UA"/>
        </w:rPr>
        <w:t>12.9. Недотримання Постачальником вимог п. 12.7 та 12.8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B450CC" w:rsidRPr="00B450CC" w:rsidRDefault="00B450CC" w:rsidP="00B450CC">
      <w:pPr>
        <w:widowControl w:val="0"/>
        <w:spacing w:after="0" w:line="240" w:lineRule="auto"/>
        <w:ind w:firstLine="425"/>
        <w:jc w:val="both"/>
        <w:rPr>
          <w:sz w:val="24"/>
          <w:szCs w:val="24"/>
        </w:rPr>
      </w:pPr>
      <w:r w:rsidRPr="00B450CC">
        <w:rPr>
          <w:sz w:val="24"/>
          <w:szCs w:val="24"/>
        </w:rPr>
        <w:t xml:space="preserve">12.10.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B450CC" w:rsidRPr="00B450CC" w:rsidRDefault="00B450CC" w:rsidP="00B450CC">
      <w:pPr>
        <w:spacing w:after="0" w:line="240" w:lineRule="auto"/>
        <w:ind w:firstLine="425"/>
        <w:jc w:val="center"/>
        <w:rPr>
          <w:b/>
          <w:bCs/>
          <w:sz w:val="24"/>
          <w:szCs w:val="24"/>
        </w:rPr>
      </w:pPr>
    </w:p>
    <w:p w:rsidR="00B450CC" w:rsidRPr="00B450CC" w:rsidRDefault="00B450CC" w:rsidP="00B450CC">
      <w:pPr>
        <w:spacing w:after="0" w:line="240" w:lineRule="auto"/>
        <w:ind w:firstLine="426"/>
        <w:jc w:val="center"/>
        <w:rPr>
          <w:b/>
          <w:bCs/>
          <w:sz w:val="24"/>
          <w:szCs w:val="24"/>
        </w:rPr>
      </w:pPr>
      <w:r w:rsidRPr="00B450CC">
        <w:rPr>
          <w:b/>
          <w:bCs/>
          <w:sz w:val="24"/>
          <w:szCs w:val="24"/>
        </w:rPr>
        <w:t>13. ДОДАТКИ ДО ДОГОВОРУ</w:t>
      </w:r>
    </w:p>
    <w:p w:rsidR="00B450CC" w:rsidRPr="00B450CC" w:rsidRDefault="00B450CC" w:rsidP="00B450CC">
      <w:pPr>
        <w:spacing w:after="0" w:line="240" w:lineRule="auto"/>
        <w:ind w:firstLine="426"/>
        <w:jc w:val="both"/>
        <w:rPr>
          <w:sz w:val="24"/>
          <w:szCs w:val="24"/>
        </w:rPr>
      </w:pPr>
      <w:r w:rsidRPr="00B450CC">
        <w:rPr>
          <w:bCs/>
          <w:sz w:val="24"/>
          <w:szCs w:val="24"/>
        </w:rPr>
        <w:t xml:space="preserve">13.1.  </w:t>
      </w:r>
      <w:r w:rsidRPr="00B450CC">
        <w:rPr>
          <w:sz w:val="24"/>
          <w:szCs w:val="24"/>
        </w:rPr>
        <w:t>Невід'ємною частиною цього Договору є</w:t>
      </w:r>
      <w:bookmarkStart w:id="1" w:name="110"/>
      <w:bookmarkStart w:id="2" w:name="111"/>
      <w:bookmarkEnd w:id="1"/>
      <w:bookmarkEnd w:id="2"/>
      <w:r w:rsidRPr="00B450CC">
        <w:rPr>
          <w:sz w:val="24"/>
          <w:szCs w:val="24"/>
        </w:rPr>
        <w:t xml:space="preserve">  Специфікація (Додаток № 1).</w:t>
      </w:r>
    </w:p>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pStyle w:val="a5"/>
        <w:ind w:firstLine="550"/>
        <w:jc w:val="center"/>
        <w:rPr>
          <w:rFonts w:ascii="Times New Roman" w:hAnsi="Times New Roman"/>
          <w:b/>
          <w:bCs/>
          <w:sz w:val="24"/>
          <w:szCs w:val="24"/>
        </w:rPr>
      </w:pPr>
      <w:r w:rsidRPr="00B450CC">
        <w:rPr>
          <w:rFonts w:ascii="Times New Roman" w:hAnsi="Times New Roman"/>
          <w:b/>
          <w:bCs/>
          <w:sz w:val="24"/>
          <w:szCs w:val="24"/>
        </w:rPr>
        <w:t>14. МІСЦЕЗНАХОДЖЕННЯ ТА БАНКІВСЬКІ РЕКВІЗИТИ СТОРІН</w:t>
      </w:r>
    </w:p>
    <w:p w:rsidR="00B450CC" w:rsidRPr="00B450CC" w:rsidRDefault="00B450CC" w:rsidP="00B450CC">
      <w:pPr>
        <w:pStyle w:val="a5"/>
        <w:ind w:firstLine="550"/>
        <w:jc w:val="center"/>
        <w:rPr>
          <w:rFonts w:ascii="Times New Roman" w:hAnsi="Times New Roman"/>
          <w:b/>
          <w:b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4A0DA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pStyle w:val="a5"/>
        <w:ind w:firstLine="550"/>
        <w:jc w:val="center"/>
        <w:rPr>
          <w:rFonts w:ascii="Times New Roman" w:hAnsi="Times New Roman"/>
          <w:b/>
          <w:bCs/>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Default="00B450CC" w:rsidP="00B450CC">
      <w:pPr>
        <w:widowControl w:val="0"/>
        <w:suppressAutoHyphens/>
        <w:autoSpaceDE w:val="0"/>
        <w:spacing w:after="0" w:line="240" w:lineRule="auto"/>
        <w:ind w:firstLine="550"/>
        <w:jc w:val="right"/>
        <w:rPr>
          <w:b/>
          <w:sz w:val="24"/>
          <w:szCs w:val="24"/>
          <w:lang w:val="ru-RU"/>
        </w:rPr>
      </w:pPr>
    </w:p>
    <w:p w:rsidR="00762F84" w:rsidRPr="00B450CC" w:rsidRDefault="00762F84"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lang w:val="ru-RU"/>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lastRenderedPageBreak/>
        <w:t>Додаток №1</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до Договору №________</w:t>
      </w:r>
    </w:p>
    <w:p w:rsidR="00B450CC" w:rsidRPr="00B450CC" w:rsidRDefault="00B450CC" w:rsidP="00B450CC">
      <w:pPr>
        <w:widowControl w:val="0"/>
        <w:suppressAutoHyphens/>
        <w:autoSpaceDE w:val="0"/>
        <w:spacing w:after="0" w:line="240" w:lineRule="auto"/>
        <w:ind w:firstLine="550"/>
        <w:jc w:val="right"/>
        <w:rPr>
          <w:b/>
          <w:sz w:val="24"/>
          <w:szCs w:val="24"/>
        </w:rPr>
      </w:pPr>
      <w:r w:rsidRPr="00B450CC">
        <w:rPr>
          <w:b/>
          <w:sz w:val="24"/>
          <w:szCs w:val="24"/>
        </w:rPr>
        <w:t>від « _____ » ___________ 2023 р.</w:t>
      </w:r>
    </w:p>
    <w:p w:rsidR="00B450CC" w:rsidRPr="00B450CC" w:rsidRDefault="00B450CC" w:rsidP="00B450CC">
      <w:pPr>
        <w:widowControl w:val="0"/>
        <w:suppressAutoHyphens/>
        <w:autoSpaceDE w:val="0"/>
        <w:spacing w:after="0" w:line="240" w:lineRule="auto"/>
        <w:ind w:firstLine="550"/>
        <w:jc w:val="right"/>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r w:rsidRPr="00B450CC">
        <w:rPr>
          <w:b/>
          <w:sz w:val="24"/>
          <w:szCs w:val="24"/>
        </w:rPr>
        <w:t>СПЕЦИФІКАЦІЯ</w:t>
      </w:r>
    </w:p>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shd w:val="clear" w:color="auto" w:fill="FFFFFF"/>
        <w:spacing w:after="0" w:line="240" w:lineRule="auto"/>
        <w:ind w:firstLine="567"/>
        <w:jc w:val="center"/>
        <w:rPr>
          <w:b/>
          <w:sz w:val="24"/>
          <w:szCs w:val="24"/>
        </w:rPr>
      </w:pP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559"/>
        <w:gridCol w:w="851"/>
        <w:gridCol w:w="992"/>
        <w:gridCol w:w="1276"/>
        <w:gridCol w:w="1030"/>
        <w:gridCol w:w="6"/>
        <w:gridCol w:w="1128"/>
        <w:gridCol w:w="6"/>
      </w:tblGrid>
      <w:tr w:rsidR="00B450CC" w:rsidRPr="00B450CC" w:rsidTr="009843A2">
        <w:trPr>
          <w:gridAfter w:val="1"/>
          <w:wAfter w:w="6" w:type="dxa"/>
          <w:trHeight w:val="701"/>
        </w:trPr>
        <w:tc>
          <w:tcPr>
            <w:tcW w:w="50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   з/п</w:t>
            </w:r>
          </w:p>
        </w:tc>
        <w:tc>
          <w:tcPr>
            <w:tcW w:w="332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Найменування предмету закупівлі</w:t>
            </w:r>
          </w:p>
        </w:tc>
        <w:tc>
          <w:tcPr>
            <w:tcW w:w="1559"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Країна походження товару,  виробник</w:t>
            </w:r>
          </w:p>
        </w:tc>
        <w:tc>
          <w:tcPr>
            <w:tcW w:w="851"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Од. вим.</w:t>
            </w:r>
          </w:p>
        </w:tc>
        <w:tc>
          <w:tcPr>
            <w:tcW w:w="992"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Кіл-ть</w:t>
            </w:r>
          </w:p>
        </w:tc>
        <w:tc>
          <w:tcPr>
            <w:tcW w:w="1276" w:type="dxa"/>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Ціна за од. без ПДВ, грн.</w:t>
            </w:r>
          </w:p>
        </w:tc>
        <w:tc>
          <w:tcPr>
            <w:tcW w:w="1030" w:type="dxa"/>
            <w:vAlign w:val="center"/>
          </w:tcPr>
          <w:p w:rsidR="00B450CC" w:rsidRPr="00B450CC" w:rsidRDefault="00B450CC" w:rsidP="00B450CC">
            <w:pPr>
              <w:spacing w:after="0" w:line="240" w:lineRule="auto"/>
              <w:jc w:val="center"/>
              <w:rPr>
                <w:b/>
                <w:bCs/>
                <w:sz w:val="24"/>
                <w:szCs w:val="24"/>
              </w:rPr>
            </w:pPr>
            <w:r w:rsidRPr="00B450CC">
              <w:rPr>
                <w:b/>
                <w:bCs/>
                <w:sz w:val="24"/>
                <w:szCs w:val="24"/>
              </w:rPr>
              <w:t>Ставка ПДВ, %</w:t>
            </w:r>
          </w:p>
        </w:tc>
        <w:tc>
          <w:tcPr>
            <w:tcW w:w="1134" w:type="dxa"/>
            <w:gridSpan w:val="2"/>
            <w:shd w:val="clear" w:color="auto" w:fill="auto"/>
            <w:vAlign w:val="center"/>
          </w:tcPr>
          <w:p w:rsidR="00B450CC" w:rsidRPr="00B450CC" w:rsidRDefault="00B450CC" w:rsidP="00B450CC">
            <w:pPr>
              <w:spacing w:after="0" w:line="240" w:lineRule="auto"/>
              <w:jc w:val="center"/>
              <w:rPr>
                <w:b/>
                <w:bCs/>
                <w:sz w:val="24"/>
                <w:szCs w:val="24"/>
              </w:rPr>
            </w:pPr>
            <w:r w:rsidRPr="00B450CC">
              <w:rPr>
                <w:b/>
                <w:bCs/>
                <w:sz w:val="24"/>
                <w:szCs w:val="24"/>
              </w:rPr>
              <w:t>Сума без ПДВ, грн.</w:t>
            </w:r>
          </w:p>
        </w:tc>
      </w:tr>
      <w:tr w:rsidR="00B450CC" w:rsidRPr="00B450CC" w:rsidTr="009843A2">
        <w:trPr>
          <w:gridAfter w:val="1"/>
          <w:wAfter w:w="6" w:type="dxa"/>
          <w:trHeight w:val="359"/>
        </w:trPr>
        <w:tc>
          <w:tcPr>
            <w:tcW w:w="502" w:type="dxa"/>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1</w:t>
            </w:r>
          </w:p>
        </w:tc>
        <w:tc>
          <w:tcPr>
            <w:tcW w:w="3326" w:type="dxa"/>
            <w:shd w:val="clear" w:color="auto" w:fill="auto"/>
            <w:vAlign w:val="center"/>
          </w:tcPr>
          <w:p w:rsidR="00B450CC" w:rsidRPr="00FF6E40" w:rsidRDefault="00B450CC" w:rsidP="002C2AF0">
            <w:pPr>
              <w:spacing w:after="0" w:line="240" w:lineRule="auto"/>
              <w:rPr>
                <w:bCs/>
              </w:rPr>
            </w:pPr>
          </w:p>
        </w:tc>
        <w:tc>
          <w:tcPr>
            <w:tcW w:w="1559" w:type="dxa"/>
            <w:shd w:val="clear" w:color="auto" w:fill="auto"/>
            <w:vAlign w:val="center"/>
          </w:tcPr>
          <w:p w:rsidR="00B450CC" w:rsidRPr="00B450CC" w:rsidRDefault="00B450CC" w:rsidP="00B450CC">
            <w:pPr>
              <w:spacing w:after="0" w:line="240" w:lineRule="auto"/>
              <w:rPr>
                <w:bCs/>
                <w:sz w:val="24"/>
                <w:szCs w:val="24"/>
              </w:rPr>
            </w:pPr>
          </w:p>
        </w:tc>
        <w:tc>
          <w:tcPr>
            <w:tcW w:w="851" w:type="dxa"/>
            <w:shd w:val="clear" w:color="auto" w:fill="auto"/>
            <w:vAlign w:val="center"/>
          </w:tcPr>
          <w:p w:rsidR="00B450CC" w:rsidRPr="00B450CC" w:rsidRDefault="00612F38" w:rsidP="00B450CC">
            <w:pPr>
              <w:spacing w:after="0" w:line="240" w:lineRule="auto"/>
              <w:rPr>
                <w:bCs/>
                <w:sz w:val="24"/>
                <w:szCs w:val="24"/>
              </w:rPr>
            </w:pPr>
            <w:r>
              <w:rPr>
                <w:bCs/>
                <w:sz w:val="24"/>
                <w:szCs w:val="24"/>
              </w:rPr>
              <w:t>шт</w:t>
            </w:r>
          </w:p>
        </w:tc>
        <w:tc>
          <w:tcPr>
            <w:tcW w:w="992" w:type="dxa"/>
            <w:shd w:val="clear" w:color="auto" w:fill="auto"/>
            <w:vAlign w:val="center"/>
          </w:tcPr>
          <w:p w:rsidR="00B450CC" w:rsidRPr="00B450CC" w:rsidRDefault="008F6B1C" w:rsidP="00B450CC">
            <w:pPr>
              <w:spacing w:after="0" w:line="240" w:lineRule="auto"/>
              <w:jc w:val="center"/>
              <w:rPr>
                <w:bCs/>
                <w:sz w:val="24"/>
                <w:szCs w:val="24"/>
              </w:rPr>
            </w:pPr>
            <w:r>
              <w:rPr>
                <w:bCs/>
                <w:sz w:val="24"/>
                <w:szCs w:val="24"/>
              </w:rPr>
              <w:t>1</w:t>
            </w:r>
          </w:p>
        </w:tc>
        <w:tc>
          <w:tcPr>
            <w:tcW w:w="1276" w:type="dxa"/>
            <w:shd w:val="clear" w:color="auto" w:fill="auto"/>
            <w:vAlign w:val="center"/>
          </w:tcPr>
          <w:p w:rsidR="00B450CC" w:rsidRPr="00B450CC" w:rsidRDefault="00B450CC" w:rsidP="00B450CC">
            <w:pPr>
              <w:spacing w:after="0" w:line="240" w:lineRule="auto"/>
              <w:jc w:val="center"/>
              <w:rPr>
                <w:sz w:val="24"/>
                <w:szCs w:val="24"/>
              </w:rPr>
            </w:pPr>
          </w:p>
        </w:tc>
        <w:tc>
          <w:tcPr>
            <w:tcW w:w="1030" w:type="dxa"/>
          </w:tcPr>
          <w:p w:rsidR="00B450CC" w:rsidRPr="00B450CC" w:rsidRDefault="00B450CC" w:rsidP="00B450CC">
            <w:pPr>
              <w:spacing w:after="0" w:line="240" w:lineRule="auto"/>
              <w:jc w:val="center"/>
              <w:rPr>
                <w:sz w:val="24"/>
                <w:szCs w:val="24"/>
              </w:rPr>
            </w:pP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без ПДВ,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ПДВ</w:t>
            </w:r>
            <w:r w:rsidRPr="00B450CC">
              <w:rPr>
                <w:b/>
                <w:sz w:val="24"/>
                <w:szCs w:val="24"/>
              </w:rPr>
              <w:t>*</w:t>
            </w:r>
            <w:r w:rsidRPr="00B450CC">
              <w:rPr>
                <w:b/>
                <w:bCs/>
                <w:sz w:val="24"/>
                <w:szCs w:val="24"/>
              </w:rPr>
              <w:t>, грн.:</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r w:rsidR="00B450CC" w:rsidRPr="00B450CC" w:rsidTr="009843A2">
        <w:trPr>
          <w:trHeight w:val="315"/>
        </w:trPr>
        <w:tc>
          <w:tcPr>
            <w:tcW w:w="9542" w:type="dxa"/>
            <w:gridSpan w:val="8"/>
            <w:shd w:val="clear" w:color="auto" w:fill="auto"/>
            <w:vAlign w:val="center"/>
          </w:tcPr>
          <w:p w:rsidR="00B450CC" w:rsidRPr="00B450CC" w:rsidRDefault="00B450CC" w:rsidP="00B450CC">
            <w:pPr>
              <w:spacing w:after="0" w:line="240" w:lineRule="auto"/>
              <w:rPr>
                <w:sz w:val="24"/>
                <w:szCs w:val="24"/>
              </w:rPr>
            </w:pPr>
            <w:r w:rsidRPr="00B450CC">
              <w:rPr>
                <w:b/>
                <w:bCs/>
                <w:sz w:val="24"/>
                <w:szCs w:val="24"/>
              </w:rPr>
              <w:t>Всього з ПДВ</w:t>
            </w:r>
            <w:r w:rsidRPr="00B450CC">
              <w:rPr>
                <w:b/>
                <w:sz w:val="24"/>
                <w:szCs w:val="24"/>
              </w:rPr>
              <w:t>*</w:t>
            </w:r>
            <w:r w:rsidRPr="00B450CC">
              <w:rPr>
                <w:b/>
                <w:bCs/>
                <w:sz w:val="24"/>
                <w:szCs w:val="24"/>
              </w:rPr>
              <w:t xml:space="preserve">, грн.: </w:t>
            </w:r>
          </w:p>
        </w:tc>
        <w:tc>
          <w:tcPr>
            <w:tcW w:w="1134" w:type="dxa"/>
            <w:gridSpan w:val="2"/>
            <w:shd w:val="clear" w:color="auto" w:fill="auto"/>
            <w:vAlign w:val="center"/>
          </w:tcPr>
          <w:p w:rsidR="00B450CC" w:rsidRPr="00B450CC" w:rsidRDefault="00B450CC" w:rsidP="00B450CC">
            <w:pPr>
              <w:spacing w:after="0" w:line="240" w:lineRule="auto"/>
              <w:jc w:val="center"/>
              <w:rPr>
                <w:sz w:val="24"/>
                <w:szCs w:val="24"/>
              </w:rPr>
            </w:pPr>
            <w:r w:rsidRPr="00B450CC">
              <w:rPr>
                <w:sz w:val="24"/>
                <w:szCs w:val="24"/>
              </w:rPr>
              <w:t> </w:t>
            </w:r>
          </w:p>
        </w:tc>
      </w:tr>
    </w:tbl>
    <w:p w:rsidR="00B450CC" w:rsidRPr="00B450CC" w:rsidRDefault="00B450CC" w:rsidP="00B450CC">
      <w:pPr>
        <w:shd w:val="clear" w:color="auto" w:fill="FFFFFF"/>
        <w:spacing w:after="0" w:line="240" w:lineRule="auto"/>
        <w:ind w:firstLine="567"/>
        <w:jc w:val="center"/>
        <w:rPr>
          <w:b/>
          <w:sz w:val="24"/>
          <w:szCs w:val="24"/>
        </w:rPr>
      </w:pPr>
    </w:p>
    <w:p w:rsidR="00B450CC" w:rsidRPr="00B450CC" w:rsidRDefault="00B450CC" w:rsidP="00B450CC">
      <w:pPr>
        <w:widowControl w:val="0"/>
        <w:suppressAutoHyphens/>
        <w:autoSpaceDE w:val="0"/>
        <w:spacing w:after="0" w:line="240" w:lineRule="auto"/>
        <w:jc w:val="center"/>
        <w:rPr>
          <w:b/>
          <w:sz w:val="24"/>
          <w:szCs w:val="24"/>
        </w:rPr>
      </w:pPr>
    </w:p>
    <w:p w:rsidR="00B450CC" w:rsidRPr="00B450CC" w:rsidRDefault="00B450CC" w:rsidP="00B450CC">
      <w:pPr>
        <w:spacing w:after="0" w:line="240" w:lineRule="auto"/>
        <w:jc w:val="both"/>
        <w:rPr>
          <w:bCs/>
          <w:i/>
          <w:iCs/>
          <w:sz w:val="24"/>
          <w:szCs w:val="24"/>
        </w:rPr>
      </w:pPr>
      <w:r w:rsidRPr="00B450CC">
        <w:rPr>
          <w:bCs/>
          <w:i/>
          <w:iCs/>
          <w:sz w:val="24"/>
          <w:szCs w:val="24"/>
        </w:rPr>
        <w:t>Примітка:</w:t>
      </w:r>
    </w:p>
    <w:p w:rsidR="00B450CC" w:rsidRPr="00B450CC" w:rsidRDefault="00B450CC" w:rsidP="00B450CC">
      <w:pPr>
        <w:spacing w:after="0" w:line="240" w:lineRule="auto"/>
        <w:jc w:val="both"/>
        <w:rPr>
          <w:bCs/>
          <w:i/>
          <w:iCs/>
          <w:sz w:val="24"/>
          <w:szCs w:val="24"/>
        </w:rPr>
      </w:pPr>
      <w:r w:rsidRPr="00B450CC">
        <w:rPr>
          <w:bCs/>
          <w:i/>
          <w:iCs/>
          <w:sz w:val="24"/>
          <w:szCs w:val="24"/>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B450CC" w:rsidRPr="00B450CC" w:rsidRDefault="00B450CC" w:rsidP="00B450CC">
      <w:pPr>
        <w:spacing w:after="0" w:line="240" w:lineRule="auto"/>
        <w:jc w:val="both"/>
        <w:rPr>
          <w:bCs/>
          <w:i/>
          <w:iCs/>
          <w:sz w:val="24"/>
          <w:szCs w:val="24"/>
        </w:rPr>
      </w:pPr>
    </w:p>
    <w:tbl>
      <w:tblPr>
        <w:tblpPr w:leftFromText="180" w:rightFromText="180" w:vertAnchor="text" w:horzAnchor="margin" w:tblpY="125"/>
        <w:tblW w:w="0" w:type="auto"/>
        <w:tblLook w:val="01E0"/>
      </w:tblPr>
      <w:tblGrid>
        <w:gridCol w:w="4968"/>
        <w:gridCol w:w="5068"/>
      </w:tblGrid>
      <w:tr w:rsidR="00B450CC" w:rsidRPr="00B450CC" w:rsidTr="000D52B6">
        <w:trPr>
          <w:trHeight w:val="74"/>
        </w:trPr>
        <w:tc>
          <w:tcPr>
            <w:tcW w:w="49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ПОСТАЧАЛЬНИК</w:t>
            </w:r>
          </w:p>
          <w:p w:rsidR="00B450CC" w:rsidRPr="00B450CC" w:rsidRDefault="00B450CC" w:rsidP="00B450CC">
            <w:pPr>
              <w:spacing w:after="0" w:line="240" w:lineRule="auto"/>
              <w:jc w:val="center"/>
              <w:rPr>
                <w:sz w:val="24"/>
                <w:szCs w:val="24"/>
              </w:rPr>
            </w:pPr>
            <w:r w:rsidRPr="00B450CC">
              <w:rPr>
                <w:sz w:val="24"/>
                <w:szCs w:val="24"/>
              </w:rPr>
              <w:t xml:space="preserve">Найменування </w:t>
            </w:r>
          </w:p>
          <w:p w:rsidR="00B450CC" w:rsidRPr="00B450CC" w:rsidRDefault="00B450CC" w:rsidP="00B450CC">
            <w:pPr>
              <w:spacing w:after="0" w:line="240" w:lineRule="auto"/>
              <w:rPr>
                <w:sz w:val="24"/>
                <w:szCs w:val="24"/>
              </w:rPr>
            </w:pPr>
            <w:r w:rsidRPr="00B450CC">
              <w:rPr>
                <w:sz w:val="24"/>
                <w:szCs w:val="24"/>
              </w:rPr>
              <w:t>Адреса:                                                                  ЄДРПОУ:                                                                            IBAN:                                                                                    в                                                                                    Код банка :                                                                               Св-во ПДВ №                                                                  ІПН                                                                           Тел./Факс:</w:t>
            </w:r>
          </w:p>
          <w:p w:rsidR="00B450CC" w:rsidRPr="00B450CC" w:rsidRDefault="00B450CC" w:rsidP="00B450CC">
            <w:pPr>
              <w:spacing w:after="0" w:line="240" w:lineRule="auto"/>
              <w:rPr>
                <w:sz w:val="24"/>
                <w:szCs w:val="24"/>
              </w:rPr>
            </w:pPr>
            <w:r w:rsidRPr="00B450CC">
              <w:rPr>
                <w:sz w:val="24"/>
                <w:szCs w:val="24"/>
              </w:rPr>
              <w:t xml:space="preserve">e-mail: </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____________________  /                         /             М.П.</w:t>
            </w:r>
          </w:p>
        </w:tc>
        <w:tc>
          <w:tcPr>
            <w:tcW w:w="5068" w:type="dxa"/>
            <w:shd w:val="clear" w:color="auto" w:fill="auto"/>
          </w:tcPr>
          <w:p w:rsidR="00B450CC" w:rsidRPr="00B450CC" w:rsidRDefault="00B450CC" w:rsidP="00B450CC">
            <w:pPr>
              <w:spacing w:after="0" w:line="240" w:lineRule="auto"/>
              <w:jc w:val="center"/>
              <w:rPr>
                <w:b/>
                <w:sz w:val="24"/>
                <w:szCs w:val="24"/>
              </w:rPr>
            </w:pPr>
            <w:r w:rsidRPr="00B450CC">
              <w:rPr>
                <w:b/>
                <w:sz w:val="24"/>
                <w:szCs w:val="24"/>
              </w:rPr>
              <w:t>ЗАМОВНИК                                                         КНП « Ставищенська лікарня»</w:t>
            </w:r>
          </w:p>
          <w:p w:rsidR="00B450CC" w:rsidRPr="00B450CC" w:rsidRDefault="00B450CC" w:rsidP="00B450CC">
            <w:pPr>
              <w:spacing w:after="0" w:line="240" w:lineRule="auto"/>
              <w:rPr>
                <w:sz w:val="24"/>
                <w:szCs w:val="24"/>
              </w:rPr>
            </w:pPr>
            <w:r w:rsidRPr="00B450CC">
              <w:rPr>
                <w:sz w:val="24"/>
                <w:szCs w:val="24"/>
              </w:rPr>
              <w:t>09401,  смтСтавище,Київська обл.</w:t>
            </w:r>
          </w:p>
          <w:p w:rsidR="00B450CC" w:rsidRPr="00B450CC" w:rsidRDefault="00B450CC" w:rsidP="00B450CC">
            <w:pPr>
              <w:spacing w:after="0" w:line="240" w:lineRule="auto"/>
              <w:rPr>
                <w:sz w:val="24"/>
                <w:szCs w:val="24"/>
              </w:rPr>
            </w:pPr>
            <w:r w:rsidRPr="00B450CC">
              <w:rPr>
                <w:sz w:val="24"/>
                <w:szCs w:val="24"/>
              </w:rPr>
              <w:t xml:space="preserve"> вул. Цимбала Сергія,15/4,                      ЄДРПОУ: 01994209,                                                                               IBAN: </w:t>
            </w:r>
            <w:r w:rsidRPr="00B450CC">
              <w:rPr>
                <w:sz w:val="24"/>
                <w:szCs w:val="24"/>
                <w:lang w:val="en-US"/>
              </w:rPr>
              <w:t>UA</w:t>
            </w:r>
            <w:r w:rsidRPr="00B450CC">
              <w:rPr>
                <w:sz w:val="24"/>
                <w:szCs w:val="24"/>
              </w:rPr>
              <w:t>758201720344381007400031558                           в ДКСУ</w:t>
            </w:r>
            <w:r w:rsidR="003E1BEE">
              <w:rPr>
                <w:sz w:val="24"/>
                <w:szCs w:val="24"/>
              </w:rPr>
              <w:t xml:space="preserve"> м.Київ</w:t>
            </w:r>
            <w:r w:rsidRPr="00B450CC">
              <w:rPr>
                <w:sz w:val="24"/>
                <w:szCs w:val="24"/>
              </w:rPr>
              <w:t>,  Код банка: 820172,                                                                                                                                 Тел.: (04564) 22640.</w:t>
            </w:r>
          </w:p>
          <w:p w:rsidR="00B450CC" w:rsidRPr="00B450CC" w:rsidRDefault="00B450CC" w:rsidP="00B450CC">
            <w:pPr>
              <w:spacing w:after="0" w:line="240" w:lineRule="auto"/>
              <w:rPr>
                <w:sz w:val="24"/>
                <w:szCs w:val="24"/>
              </w:rPr>
            </w:pPr>
            <w:r w:rsidRPr="00B450CC">
              <w:rPr>
                <w:sz w:val="24"/>
                <w:szCs w:val="24"/>
              </w:rPr>
              <w:t>e-mail:</w:t>
            </w:r>
            <w:r w:rsidRPr="00B450CC">
              <w:rPr>
                <w:sz w:val="24"/>
                <w:szCs w:val="24"/>
                <w:lang w:val="en-US"/>
              </w:rPr>
              <w:t>buxcrl</w:t>
            </w:r>
            <w:r w:rsidRPr="00B450CC">
              <w:rPr>
                <w:sz w:val="24"/>
                <w:szCs w:val="24"/>
              </w:rPr>
              <w:t>@</w:t>
            </w:r>
            <w:r w:rsidRPr="00B450CC">
              <w:rPr>
                <w:sz w:val="24"/>
                <w:szCs w:val="24"/>
                <w:lang w:val="en-US"/>
              </w:rPr>
              <w:t>i</w:t>
            </w:r>
            <w:r w:rsidRPr="00B450CC">
              <w:rPr>
                <w:sz w:val="24"/>
                <w:szCs w:val="24"/>
              </w:rPr>
              <w:t>.</w:t>
            </w:r>
            <w:r w:rsidRPr="00B450CC">
              <w:rPr>
                <w:sz w:val="24"/>
                <w:szCs w:val="24"/>
                <w:lang w:val="en-US"/>
              </w:rPr>
              <w:t>ua</w:t>
            </w:r>
          </w:p>
          <w:p w:rsidR="00B450CC" w:rsidRPr="00B450CC" w:rsidRDefault="00B450CC" w:rsidP="00B450CC">
            <w:pPr>
              <w:spacing w:after="0" w:line="240" w:lineRule="auto"/>
              <w:rPr>
                <w:sz w:val="24"/>
                <w:szCs w:val="24"/>
              </w:rPr>
            </w:pPr>
          </w:p>
          <w:p w:rsidR="00B450CC" w:rsidRPr="00B450CC" w:rsidRDefault="00B450CC" w:rsidP="00B450CC">
            <w:pPr>
              <w:spacing w:after="0" w:line="240" w:lineRule="auto"/>
              <w:rPr>
                <w:sz w:val="24"/>
                <w:szCs w:val="24"/>
              </w:rPr>
            </w:pPr>
            <w:r w:rsidRPr="00B450CC">
              <w:rPr>
                <w:sz w:val="24"/>
                <w:szCs w:val="24"/>
              </w:rPr>
              <w:t>Директор</w:t>
            </w:r>
          </w:p>
          <w:p w:rsidR="00B450CC" w:rsidRPr="00B450CC" w:rsidRDefault="00B450CC" w:rsidP="00B450CC">
            <w:pPr>
              <w:spacing w:after="0" w:line="240" w:lineRule="auto"/>
              <w:rPr>
                <w:sz w:val="24"/>
                <w:szCs w:val="24"/>
              </w:rPr>
            </w:pPr>
            <w:r w:rsidRPr="00B450CC">
              <w:rPr>
                <w:sz w:val="24"/>
                <w:szCs w:val="24"/>
              </w:rPr>
              <w:t>_____________________/Даценко Т.В/             М.П.</w:t>
            </w:r>
          </w:p>
        </w:tc>
      </w:tr>
    </w:tbl>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bCs/>
          <w:i/>
          <w:iCs/>
          <w:sz w:val="24"/>
          <w:szCs w:val="24"/>
        </w:rPr>
      </w:pPr>
    </w:p>
    <w:p w:rsidR="00B450CC" w:rsidRPr="00B450CC" w:rsidRDefault="00B450CC" w:rsidP="00B450CC">
      <w:pPr>
        <w:spacing w:after="0" w:line="240" w:lineRule="auto"/>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sz w:val="24"/>
          <w:szCs w:val="24"/>
        </w:rPr>
      </w:pPr>
    </w:p>
    <w:p w:rsidR="00B450CC" w:rsidRPr="00B450CC" w:rsidRDefault="00B450CC" w:rsidP="00B450CC">
      <w:pPr>
        <w:spacing w:after="0" w:line="240" w:lineRule="auto"/>
        <w:ind w:firstLine="708"/>
        <w:jc w:val="both"/>
        <w:rPr>
          <w:i/>
          <w:sz w:val="24"/>
          <w:szCs w:val="24"/>
        </w:rPr>
      </w:pPr>
    </w:p>
    <w:p w:rsidR="00B450CC" w:rsidRPr="00B450CC" w:rsidRDefault="00B450CC" w:rsidP="00B450CC">
      <w:pPr>
        <w:spacing w:after="0" w:line="240" w:lineRule="auto"/>
        <w:ind w:firstLine="708"/>
        <w:jc w:val="both"/>
        <w:rPr>
          <w:i/>
          <w:sz w:val="24"/>
          <w:szCs w:val="24"/>
        </w:rPr>
      </w:pPr>
      <w:r w:rsidRPr="00B450CC">
        <w:rPr>
          <w:i/>
          <w:sz w:val="24"/>
          <w:szCs w:val="24"/>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4C430A" w:rsidRPr="00B450CC" w:rsidRDefault="004C430A" w:rsidP="00B450CC">
      <w:pPr>
        <w:spacing w:after="0" w:line="240" w:lineRule="auto"/>
        <w:rPr>
          <w:b/>
          <w:color w:val="000000"/>
          <w:sz w:val="24"/>
          <w:szCs w:val="24"/>
        </w:rPr>
      </w:pPr>
    </w:p>
    <w:sectPr w:rsidR="004C430A" w:rsidRPr="00B450CC"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1E" w:rsidRDefault="0004511E">
      <w:pPr>
        <w:spacing w:after="0" w:line="240" w:lineRule="auto"/>
      </w:pPr>
      <w:r>
        <w:separator/>
      </w:r>
    </w:p>
  </w:endnote>
  <w:endnote w:type="continuationSeparator" w:id="1">
    <w:p w:rsidR="0004511E" w:rsidRDefault="0004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25292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8C15E9">
      <w:rPr>
        <w:noProof/>
        <w:color w:val="000000"/>
        <w:sz w:val="24"/>
        <w:szCs w:val="24"/>
      </w:rPr>
      <w:t>10</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252928">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546640">
      <w:rPr>
        <w:color w:val="000000"/>
        <w:sz w:val="24"/>
        <w:szCs w:val="24"/>
      </w:rPr>
      <w:instrText>PAGE</w:instrText>
    </w:r>
    <w:r>
      <w:rPr>
        <w:color w:val="000000"/>
        <w:sz w:val="24"/>
        <w:szCs w:val="24"/>
      </w:rPr>
      <w:fldChar w:fldCharType="separate"/>
    </w:r>
    <w:r w:rsidR="008C15E9">
      <w:rPr>
        <w:noProof/>
        <w:color w:val="000000"/>
        <w:sz w:val="24"/>
        <w:szCs w:val="24"/>
      </w:rPr>
      <w:t>1</w:t>
    </w:r>
    <w:r>
      <w:rPr>
        <w:color w:val="000000"/>
        <w:sz w:val="24"/>
        <w:szCs w:val="24"/>
      </w:rPr>
      <w:fldChar w:fldCharType="end"/>
    </w:r>
  </w:p>
  <w:p w:rsidR="00546640" w:rsidRDefault="0054664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1E" w:rsidRDefault="0004511E">
      <w:pPr>
        <w:spacing w:after="0" w:line="240" w:lineRule="auto"/>
      </w:pPr>
      <w:r>
        <w:separator/>
      </w:r>
    </w:p>
  </w:footnote>
  <w:footnote w:type="continuationSeparator" w:id="1">
    <w:p w:rsidR="0004511E" w:rsidRDefault="00045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40" w:rsidRDefault="005466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16"/>
  </w:num>
  <w:num w:numId="6">
    <w:abstractNumId w:val="0"/>
  </w:num>
  <w:num w:numId="7">
    <w:abstractNumId w:val="18"/>
  </w:num>
  <w:num w:numId="8">
    <w:abstractNumId w:val="10"/>
  </w:num>
  <w:num w:numId="9">
    <w:abstractNumId w:val="12"/>
  </w:num>
  <w:num w:numId="10">
    <w:abstractNumId w:val="21"/>
  </w:num>
  <w:num w:numId="11">
    <w:abstractNumId w:val="7"/>
  </w:num>
  <w:num w:numId="12">
    <w:abstractNumId w:val="15"/>
  </w:num>
  <w:num w:numId="13">
    <w:abstractNumId w:val="1"/>
  </w:num>
  <w:num w:numId="14">
    <w:abstractNumId w:val="13"/>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5"/>
  </w:num>
  <w:num w:numId="21">
    <w:abstractNumId w:val="6"/>
  </w:num>
  <w:num w:numId="22">
    <w:abstractNumId w:val="3"/>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3BA4"/>
    <w:rsid w:val="000003D3"/>
    <w:rsid w:val="00002EF9"/>
    <w:rsid w:val="00021F70"/>
    <w:rsid w:val="000264B1"/>
    <w:rsid w:val="000370F8"/>
    <w:rsid w:val="00040D2B"/>
    <w:rsid w:val="0004511E"/>
    <w:rsid w:val="000545A4"/>
    <w:rsid w:val="00054956"/>
    <w:rsid w:val="00063F1C"/>
    <w:rsid w:val="0006712E"/>
    <w:rsid w:val="000771EF"/>
    <w:rsid w:val="00093568"/>
    <w:rsid w:val="000A214C"/>
    <w:rsid w:val="000D0F0F"/>
    <w:rsid w:val="000E00E4"/>
    <w:rsid w:val="000E0597"/>
    <w:rsid w:val="001123CA"/>
    <w:rsid w:val="00113EE0"/>
    <w:rsid w:val="00115E99"/>
    <w:rsid w:val="00116D8A"/>
    <w:rsid w:val="00132C1A"/>
    <w:rsid w:val="00140BBE"/>
    <w:rsid w:val="0014510C"/>
    <w:rsid w:val="00150385"/>
    <w:rsid w:val="001644CB"/>
    <w:rsid w:val="001732D2"/>
    <w:rsid w:val="00185134"/>
    <w:rsid w:val="001870A6"/>
    <w:rsid w:val="0019306D"/>
    <w:rsid w:val="001960E0"/>
    <w:rsid w:val="001A3378"/>
    <w:rsid w:val="001E25AE"/>
    <w:rsid w:val="001E428C"/>
    <w:rsid w:val="001F1CE1"/>
    <w:rsid w:val="0020103E"/>
    <w:rsid w:val="00201DE6"/>
    <w:rsid w:val="00204096"/>
    <w:rsid w:val="00205CF5"/>
    <w:rsid w:val="00223BA4"/>
    <w:rsid w:val="0023074B"/>
    <w:rsid w:val="0023129A"/>
    <w:rsid w:val="002432CA"/>
    <w:rsid w:val="00247489"/>
    <w:rsid w:val="00252928"/>
    <w:rsid w:val="00254343"/>
    <w:rsid w:val="00261C99"/>
    <w:rsid w:val="002628BD"/>
    <w:rsid w:val="00270ABD"/>
    <w:rsid w:val="002773A8"/>
    <w:rsid w:val="002851C2"/>
    <w:rsid w:val="0029440B"/>
    <w:rsid w:val="002A02A1"/>
    <w:rsid w:val="002A0EDB"/>
    <w:rsid w:val="002C28B9"/>
    <w:rsid w:val="002C2AF0"/>
    <w:rsid w:val="002E3CEE"/>
    <w:rsid w:val="0033263C"/>
    <w:rsid w:val="00332EA4"/>
    <w:rsid w:val="00336F84"/>
    <w:rsid w:val="00350F46"/>
    <w:rsid w:val="00351A10"/>
    <w:rsid w:val="003541CF"/>
    <w:rsid w:val="00362C9B"/>
    <w:rsid w:val="00387471"/>
    <w:rsid w:val="0039255E"/>
    <w:rsid w:val="003953C0"/>
    <w:rsid w:val="003A51CA"/>
    <w:rsid w:val="003B5073"/>
    <w:rsid w:val="003C1B99"/>
    <w:rsid w:val="003D6A69"/>
    <w:rsid w:val="003E1474"/>
    <w:rsid w:val="003E1BEE"/>
    <w:rsid w:val="003E45C7"/>
    <w:rsid w:val="003E5C2D"/>
    <w:rsid w:val="003F0311"/>
    <w:rsid w:val="004037C2"/>
    <w:rsid w:val="00426B66"/>
    <w:rsid w:val="004342B7"/>
    <w:rsid w:val="0044132B"/>
    <w:rsid w:val="00443983"/>
    <w:rsid w:val="004509B0"/>
    <w:rsid w:val="0045107A"/>
    <w:rsid w:val="00461F1E"/>
    <w:rsid w:val="0046473C"/>
    <w:rsid w:val="00480949"/>
    <w:rsid w:val="0048102C"/>
    <w:rsid w:val="00481D76"/>
    <w:rsid w:val="004A0DAE"/>
    <w:rsid w:val="004A5843"/>
    <w:rsid w:val="004A7CE0"/>
    <w:rsid w:val="004B10E9"/>
    <w:rsid w:val="004B19E9"/>
    <w:rsid w:val="004C430A"/>
    <w:rsid w:val="004C6667"/>
    <w:rsid w:val="004E41E5"/>
    <w:rsid w:val="004E5F02"/>
    <w:rsid w:val="004E7873"/>
    <w:rsid w:val="004F4E44"/>
    <w:rsid w:val="00502192"/>
    <w:rsid w:val="00516F3C"/>
    <w:rsid w:val="00543841"/>
    <w:rsid w:val="00546640"/>
    <w:rsid w:val="005507E0"/>
    <w:rsid w:val="005511BC"/>
    <w:rsid w:val="00563E23"/>
    <w:rsid w:val="00576C51"/>
    <w:rsid w:val="00585D75"/>
    <w:rsid w:val="0058623A"/>
    <w:rsid w:val="00595DA6"/>
    <w:rsid w:val="005B1A22"/>
    <w:rsid w:val="005C3D16"/>
    <w:rsid w:val="005C4CC7"/>
    <w:rsid w:val="005C504F"/>
    <w:rsid w:val="005C7E00"/>
    <w:rsid w:val="005D26CA"/>
    <w:rsid w:val="005D6F16"/>
    <w:rsid w:val="005E38D4"/>
    <w:rsid w:val="005F0C15"/>
    <w:rsid w:val="005F3003"/>
    <w:rsid w:val="00607885"/>
    <w:rsid w:val="00612F38"/>
    <w:rsid w:val="00612F5F"/>
    <w:rsid w:val="00617485"/>
    <w:rsid w:val="0063448E"/>
    <w:rsid w:val="00636451"/>
    <w:rsid w:val="0065220F"/>
    <w:rsid w:val="006528C6"/>
    <w:rsid w:val="006607F7"/>
    <w:rsid w:val="00660AC1"/>
    <w:rsid w:val="00695526"/>
    <w:rsid w:val="006A0CD6"/>
    <w:rsid w:val="006A2540"/>
    <w:rsid w:val="006B56ED"/>
    <w:rsid w:val="006D2225"/>
    <w:rsid w:val="006E634B"/>
    <w:rsid w:val="006E7DC0"/>
    <w:rsid w:val="006F23A8"/>
    <w:rsid w:val="007126D6"/>
    <w:rsid w:val="00721814"/>
    <w:rsid w:val="00721B91"/>
    <w:rsid w:val="007252B9"/>
    <w:rsid w:val="00725614"/>
    <w:rsid w:val="007261D6"/>
    <w:rsid w:val="00736709"/>
    <w:rsid w:val="00743C9F"/>
    <w:rsid w:val="00744D37"/>
    <w:rsid w:val="007510B1"/>
    <w:rsid w:val="00761D36"/>
    <w:rsid w:val="00762F84"/>
    <w:rsid w:val="0076399F"/>
    <w:rsid w:val="007778C1"/>
    <w:rsid w:val="007A001D"/>
    <w:rsid w:val="007C4E45"/>
    <w:rsid w:val="007C6998"/>
    <w:rsid w:val="007D4FDF"/>
    <w:rsid w:val="007D5632"/>
    <w:rsid w:val="007D6141"/>
    <w:rsid w:val="007D7DD1"/>
    <w:rsid w:val="007E0453"/>
    <w:rsid w:val="007E6B3C"/>
    <w:rsid w:val="00803494"/>
    <w:rsid w:val="00805DEF"/>
    <w:rsid w:val="00806C8F"/>
    <w:rsid w:val="00843E18"/>
    <w:rsid w:val="00852005"/>
    <w:rsid w:val="00896290"/>
    <w:rsid w:val="008A6EF4"/>
    <w:rsid w:val="008B1571"/>
    <w:rsid w:val="008B4093"/>
    <w:rsid w:val="008B613B"/>
    <w:rsid w:val="008C15E9"/>
    <w:rsid w:val="008E1F2D"/>
    <w:rsid w:val="008F6B1C"/>
    <w:rsid w:val="00906B40"/>
    <w:rsid w:val="00914DB2"/>
    <w:rsid w:val="0092197C"/>
    <w:rsid w:val="009246CF"/>
    <w:rsid w:val="00941609"/>
    <w:rsid w:val="009421AD"/>
    <w:rsid w:val="00945D5C"/>
    <w:rsid w:val="00946DF7"/>
    <w:rsid w:val="0094781F"/>
    <w:rsid w:val="009525C3"/>
    <w:rsid w:val="00962414"/>
    <w:rsid w:val="00963B6F"/>
    <w:rsid w:val="009665ED"/>
    <w:rsid w:val="00971130"/>
    <w:rsid w:val="00971C1F"/>
    <w:rsid w:val="00982CD8"/>
    <w:rsid w:val="009843A2"/>
    <w:rsid w:val="009A1C42"/>
    <w:rsid w:val="009C2DED"/>
    <w:rsid w:val="009D1422"/>
    <w:rsid w:val="009D273B"/>
    <w:rsid w:val="009D67E6"/>
    <w:rsid w:val="009E61A3"/>
    <w:rsid w:val="009F313C"/>
    <w:rsid w:val="009F489A"/>
    <w:rsid w:val="00A02481"/>
    <w:rsid w:val="00A0787A"/>
    <w:rsid w:val="00A14C21"/>
    <w:rsid w:val="00A33A6D"/>
    <w:rsid w:val="00A355A1"/>
    <w:rsid w:val="00A666DC"/>
    <w:rsid w:val="00A74542"/>
    <w:rsid w:val="00A821F1"/>
    <w:rsid w:val="00AA5A8E"/>
    <w:rsid w:val="00AA5C8B"/>
    <w:rsid w:val="00AB1B5C"/>
    <w:rsid w:val="00AF31B7"/>
    <w:rsid w:val="00B0165B"/>
    <w:rsid w:val="00B05BAB"/>
    <w:rsid w:val="00B05D93"/>
    <w:rsid w:val="00B17D5E"/>
    <w:rsid w:val="00B22330"/>
    <w:rsid w:val="00B274D7"/>
    <w:rsid w:val="00B31A8A"/>
    <w:rsid w:val="00B3454F"/>
    <w:rsid w:val="00B450CC"/>
    <w:rsid w:val="00B67B8A"/>
    <w:rsid w:val="00B73F21"/>
    <w:rsid w:val="00B73FEC"/>
    <w:rsid w:val="00B9184F"/>
    <w:rsid w:val="00BB3C9E"/>
    <w:rsid w:val="00BC512A"/>
    <w:rsid w:val="00BE1B5E"/>
    <w:rsid w:val="00C00EC6"/>
    <w:rsid w:val="00C03446"/>
    <w:rsid w:val="00C052F5"/>
    <w:rsid w:val="00C13E66"/>
    <w:rsid w:val="00C144C1"/>
    <w:rsid w:val="00C15FCC"/>
    <w:rsid w:val="00C27782"/>
    <w:rsid w:val="00C3544E"/>
    <w:rsid w:val="00C363A9"/>
    <w:rsid w:val="00C37678"/>
    <w:rsid w:val="00C4226E"/>
    <w:rsid w:val="00C429BE"/>
    <w:rsid w:val="00C53006"/>
    <w:rsid w:val="00C632EF"/>
    <w:rsid w:val="00C736C9"/>
    <w:rsid w:val="00C85DA1"/>
    <w:rsid w:val="00C964E3"/>
    <w:rsid w:val="00C975CE"/>
    <w:rsid w:val="00CC1714"/>
    <w:rsid w:val="00CC458C"/>
    <w:rsid w:val="00CD6DD9"/>
    <w:rsid w:val="00CE25BD"/>
    <w:rsid w:val="00CE3E85"/>
    <w:rsid w:val="00CF01F1"/>
    <w:rsid w:val="00CF57FF"/>
    <w:rsid w:val="00D0107C"/>
    <w:rsid w:val="00D11233"/>
    <w:rsid w:val="00D12770"/>
    <w:rsid w:val="00D16DBE"/>
    <w:rsid w:val="00D46EA6"/>
    <w:rsid w:val="00D472ED"/>
    <w:rsid w:val="00D613C9"/>
    <w:rsid w:val="00D701DA"/>
    <w:rsid w:val="00D76F02"/>
    <w:rsid w:val="00D93CBF"/>
    <w:rsid w:val="00DA4BD2"/>
    <w:rsid w:val="00DA7B8E"/>
    <w:rsid w:val="00DB2394"/>
    <w:rsid w:val="00DC283A"/>
    <w:rsid w:val="00DC43E5"/>
    <w:rsid w:val="00DE3A0A"/>
    <w:rsid w:val="00DE3C62"/>
    <w:rsid w:val="00DE5BBD"/>
    <w:rsid w:val="00DF463E"/>
    <w:rsid w:val="00DF5B41"/>
    <w:rsid w:val="00E12EB7"/>
    <w:rsid w:val="00E13D62"/>
    <w:rsid w:val="00E1447F"/>
    <w:rsid w:val="00E301D9"/>
    <w:rsid w:val="00E306FB"/>
    <w:rsid w:val="00E34653"/>
    <w:rsid w:val="00E368D2"/>
    <w:rsid w:val="00E8608D"/>
    <w:rsid w:val="00E90141"/>
    <w:rsid w:val="00EA1F62"/>
    <w:rsid w:val="00EA78F6"/>
    <w:rsid w:val="00ED50F5"/>
    <w:rsid w:val="00EE5DAD"/>
    <w:rsid w:val="00EE76C3"/>
    <w:rsid w:val="00EF49CB"/>
    <w:rsid w:val="00F06D2B"/>
    <w:rsid w:val="00F078A2"/>
    <w:rsid w:val="00F131A6"/>
    <w:rsid w:val="00F14536"/>
    <w:rsid w:val="00F24E38"/>
    <w:rsid w:val="00F26AF8"/>
    <w:rsid w:val="00F27EDF"/>
    <w:rsid w:val="00F34CEA"/>
    <w:rsid w:val="00F61048"/>
    <w:rsid w:val="00F66374"/>
    <w:rsid w:val="00F728E7"/>
    <w:rsid w:val="00F87AE5"/>
    <w:rsid w:val="00F94D35"/>
    <w:rsid w:val="00F97F4F"/>
    <w:rsid w:val="00FB75D9"/>
    <w:rsid w:val="00FC1816"/>
    <w:rsid w:val="00FC75D0"/>
    <w:rsid w:val="00FD3E7C"/>
    <w:rsid w:val="00FD6B72"/>
    <w:rsid w:val="00FE08D8"/>
    <w:rsid w:val="00FE1D06"/>
    <w:rsid w:val="00FE4C13"/>
    <w:rsid w:val="00FF6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aliases w:val="nado12,Bullet"/>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ви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у виносці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ітки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ітки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у Знак"/>
    <w:aliases w:val="CA bullets Знак,EBRD List Знак,Chapter10 Знак,Список уровня 2 Знак,название табл/рис Знак"/>
    <w:link w:val="ad"/>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ий текст Знак"/>
    <w:basedOn w:val="a0"/>
    <w:link w:val="aff"/>
    <w:uiPriority w:val="99"/>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rsid w:val="009A1C42"/>
    <w:pPr>
      <w:shd w:val="clear" w:color="auto" w:fill="FFFFFF"/>
      <w:spacing w:after="0" w:line="240" w:lineRule="auto"/>
      <w:ind w:left="4603"/>
    </w:pPr>
    <w:rPr>
      <w:b/>
      <w:sz w:val="26"/>
      <w:szCs w:val="26"/>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9">
    <w:basedOn w:val="TableNormal"/>
    <w:rsid w:val="009A1C42"/>
    <w:tblPr>
      <w:tblStyleRowBandSize w:val="1"/>
      <w:tblStyleColBandSize w:val="1"/>
      <w:tblCellMar>
        <w:top w:w="0" w:type="dxa"/>
        <w:left w:w="115" w:type="dxa"/>
        <w:bottom w:w="0" w:type="dxa"/>
        <w:right w:w="115" w:type="dxa"/>
      </w:tblCellMar>
    </w:tblPr>
  </w:style>
  <w:style w:type="table" w:customStyle="1" w:styleId="afffa">
    <w:basedOn w:val="TableNormal"/>
    <w:rsid w:val="009A1C42"/>
    <w:tblPr>
      <w:tblStyleRowBandSize w:val="1"/>
      <w:tblStyleColBandSize w:val="1"/>
      <w:tblCellMar>
        <w:top w:w="0" w:type="dxa"/>
        <w:left w:w="115" w:type="dxa"/>
        <w:bottom w:w="0" w:type="dxa"/>
        <w:right w:w="115" w:type="dxa"/>
      </w:tblCellMar>
    </w:tblPr>
  </w:style>
  <w:style w:type="table" w:customStyle="1" w:styleId="afffb">
    <w:basedOn w:val="TableNormal"/>
    <w:rsid w:val="009A1C42"/>
    <w:tblPr>
      <w:tblStyleRowBandSize w:val="1"/>
      <w:tblStyleColBandSize w:val="1"/>
      <w:tblCellMar>
        <w:top w:w="0" w:type="dxa"/>
        <w:left w:w="115" w:type="dxa"/>
        <w:bottom w:w="0" w:type="dxa"/>
        <w:right w:w="115" w:type="dxa"/>
      </w:tblCellMar>
    </w:tblPr>
  </w:style>
  <w:style w:type="paragraph" w:customStyle="1" w:styleId="afffc">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a"/>
    <w:uiPriority w:val="59"/>
    <w:rsid w:val="00D11233"/>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a"/>
    <w:uiPriority w:val="39"/>
    <w:rsid w:val="008E1F2D"/>
    <w:pPr>
      <w:spacing w:after="0" w:line="240" w:lineRule="auto"/>
    </w:pPr>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інтервалів Знак"/>
    <w:aliases w:val="nado12 Знак,Bullet Знак"/>
    <w:link w:val="a5"/>
    <w:uiPriority w:val="1"/>
    <w:rsid w:val="00B450CC"/>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4A42AB-1F4D-4F03-97E8-051B1277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23061</Words>
  <Characters>13145</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Buh-</cp:lastModifiedBy>
  <cp:revision>32</cp:revision>
  <cp:lastPrinted>2023-05-11T09:06:00Z</cp:lastPrinted>
  <dcterms:created xsi:type="dcterms:W3CDTF">2023-07-19T05:20:00Z</dcterms:created>
  <dcterms:modified xsi:type="dcterms:W3CDTF">2023-10-23T08:32:00Z</dcterms:modified>
</cp:coreProperties>
</file>