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E0A1" w14:textId="28E14076" w:rsidR="0033728C" w:rsidRPr="00024253" w:rsidRDefault="0033728C" w:rsidP="0033728C">
      <w:pPr>
        <w:tabs>
          <w:tab w:val="left" w:pos="8505"/>
        </w:tabs>
        <w:spacing w:after="0" w:line="20" w:lineRule="atLeast"/>
        <w:contextualSpacing/>
        <w:jc w:val="right"/>
        <w:rPr>
          <w:rFonts w:ascii="Times" w:hAnsi="Times"/>
          <w:b/>
          <w:lang w:val="uk-UA"/>
        </w:rPr>
      </w:pPr>
      <w:r w:rsidRPr="00024253">
        <w:rPr>
          <w:rFonts w:ascii="Times" w:hAnsi="Times"/>
          <w:b/>
          <w:lang w:val="uk-UA"/>
        </w:rPr>
        <w:t>ДОДАТОК № 2</w:t>
      </w:r>
    </w:p>
    <w:p w14:paraId="6472C4CF" w14:textId="613F3E47" w:rsidR="00024253" w:rsidRPr="00024253" w:rsidRDefault="00024253" w:rsidP="0033728C">
      <w:pPr>
        <w:tabs>
          <w:tab w:val="left" w:pos="8505"/>
        </w:tabs>
        <w:spacing w:after="0" w:line="20" w:lineRule="atLeast"/>
        <w:contextualSpacing/>
        <w:jc w:val="right"/>
        <w:rPr>
          <w:rFonts w:ascii="Times" w:hAnsi="Times"/>
          <w:b/>
          <w:i/>
          <w:iCs/>
          <w:lang w:val="en-US"/>
        </w:rPr>
      </w:pPr>
    </w:p>
    <w:p w14:paraId="38A96079" w14:textId="77777777" w:rsidR="0033728C" w:rsidRPr="00227426" w:rsidRDefault="0033728C" w:rsidP="0033728C">
      <w:pPr>
        <w:spacing w:after="0" w:line="240" w:lineRule="auto"/>
        <w:jc w:val="center"/>
        <w:rPr>
          <w:rFonts w:ascii="Times" w:hAnsi="Times"/>
          <w:b/>
          <w:lang w:val="uk-UA"/>
        </w:rPr>
      </w:pPr>
    </w:p>
    <w:p w14:paraId="54E6CF95" w14:textId="4DB4DD8E" w:rsidR="0033728C" w:rsidRPr="0033728C" w:rsidRDefault="0033728C" w:rsidP="0033728C">
      <w:pPr>
        <w:spacing w:after="0" w:line="240" w:lineRule="auto"/>
        <w:jc w:val="center"/>
        <w:rPr>
          <w:rFonts w:ascii="Times New Roman" w:hAnsi="Times New Roman"/>
          <w:b/>
          <w:sz w:val="28"/>
          <w:szCs w:val="28"/>
          <w:lang w:val="uk-UA"/>
        </w:rPr>
      </w:pPr>
      <w:r w:rsidRPr="0033728C">
        <w:rPr>
          <w:rFonts w:ascii="Times New Roman" w:hAnsi="Times New Roman"/>
          <w:b/>
          <w:sz w:val="28"/>
          <w:szCs w:val="28"/>
          <w:lang w:val="uk-UA"/>
        </w:rPr>
        <w:t xml:space="preserve">Технічна специфікація </w:t>
      </w:r>
    </w:p>
    <w:p w14:paraId="59E6DB65" w14:textId="66153F13" w:rsidR="0052536F" w:rsidRPr="0052536F" w:rsidRDefault="0033728C" w:rsidP="0052536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w:t>
      </w:r>
      <w:r w:rsidRPr="0033728C">
        <w:rPr>
          <w:rFonts w:ascii="Times New Roman" w:hAnsi="Times New Roman"/>
          <w:b/>
          <w:sz w:val="28"/>
          <w:szCs w:val="28"/>
          <w:lang w:val="uk-UA"/>
        </w:rPr>
        <w:t>а закупівлю:</w:t>
      </w:r>
      <w:bookmarkStart w:id="0" w:name="_Hlk127709369"/>
    </w:p>
    <w:bookmarkEnd w:id="0"/>
    <w:p w14:paraId="29337BC5" w14:textId="0C59CB64" w:rsidR="00C25DBE" w:rsidRPr="00D7384A" w:rsidRDefault="00D7384A" w:rsidP="00D7384A">
      <w:pPr>
        <w:jc w:val="center"/>
        <w:rPr>
          <w:rFonts w:ascii="Times New Roman" w:hAnsi="Times New Roman"/>
          <w:b/>
          <w:bCs/>
          <w:i/>
          <w:iCs/>
          <w:color w:val="000000"/>
          <w:sz w:val="28"/>
          <w:szCs w:val="28"/>
          <w:lang w:val="uk-UA"/>
        </w:rPr>
      </w:pPr>
      <w:r w:rsidRPr="00D7384A">
        <w:rPr>
          <w:rFonts w:ascii="Times New Roman" w:hAnsi="Times New Roman"/>
          <w:b/>
          <w:bCs/>
          <w:sz w:val="28"/>
          <w:szCs w:val="28"/>
          <w:shd w:val="clear" w:color="auto" w:fill="FFFFFF"/>
        </w:rPr>
        <w:t xml:space="preserve">«ДК 021:2015: </w:t>
      </w:r>
      <w:r w:rsidRPr="00D7384A">
        <w:rPr>
          <w:rFonts w:ascii="Times New Roman" w:hAnsi="Times New Roman"/>
          <w:b/>
          <w:sz w:val="28"/>
          <w:szCs w:val="28"/>
        </w:rPr>
        <w:t xml:space="preserve">24110000-8 </w:t>
      </w:r>
      <w:proofErr w:type="spellStart"/>
      <w:r w:rsidRPr="00D7384A">
        <w:rPr>
          <w:rFonts w:ascii="Times New Roman" w:hAnsi="Times New Roman"/>
          <w:b/>
          <w:sz w:val="28"/>
          <w:szCs w:val="28"/>
        </w:rPr>
        <w:t>Промислові</w:t>
      </w:r>
      <w:proofErr w:type="spellEnd"/>
      <w:r w:rsidRPr="00D7384A">
        <w:rPr>
          <w:rFonts w:ascii="Times New Roman" w:hAnsi="Times New Roman"/>
          <w:b/>
          <w:sz w:val="28"/>
          <w:szCs w:val="28"/>
        </w:rPr>
        <w:t xml:space="preserve"> гази (</w:t>
      </w:r>
      <w:proofErr w:type="spellStart"/>
      <w:r w:rsidRPr="00D7384A">
        <w:rPr>
          <w:rFonts w:ascii="Times New Roman" w:hAnsi="Times New Roman"/>
          <w:b/>
          <w:sz w:val="28"/>
          <w:szCs w:val="28"/>
        </w:rPr>
        <w:t>Кисень</w:t>
      </w:r>
      <w:proofErr w:type="spellEnd"/>
      <w:r w:rsidRPr="00D7384A">
        <w:rPr>
          <w:rFonts w:ascii="Times New Roman" w:hAnsi="Times New Roman"/>
          <w:b/>
          <w:sz w:val="28"/>
          <w:szCs w:val="28"/>
        </w:rPr>
        <w:t xml:space="preserve"> </w:t>
      </w:r>
      <w:proofErr w:type="spellStart"/>
      <w:r w:rsidRPr="00D7384A">
        <w:rPr>
          <w:rFonts w:ascii="Times New Roman" w:hAnsi="Times New Roman"/>
          <w:b/>
          <w:sz w:val="28"/>
          <w:szCs w:val="28"/>
        </w:rPr>
        <w:t>медичний</w:t>
      </w:r>
      <w:proofErr w:type="spellEnd"/>
      <w:r w:rsidRPr="00D7384A">
        <w:rPr>
          <w:rFonts w:ascii="Times New Roman" w:hAnsi="Times New Roman"/>
          <w:b/>
          <w:sz w:val="28"/>
          <w:szCs w:val="28"/>
        </w:rPr>
        <w:t xml:space="preserve"> </w:t>
      </w:r>
      <w:proofErr w:type="spellStart"/>
      <w:r w:rsidRPr="00D7384A">
        <w:rPr>
          <w:rFonts w:ascii="Times New Roman" w:hAnsi="Times New Roman"/>
          <w:b/>
          <w:sz w:val="28"/>
          <w:szCs w:val="28"/>
        </w:rPr>
        <w:t>газоподібний</w:t>
      </w:r>
      <w:proofErr w:type="spellEnd"/>
      <w:r w:rsidRPr="00D7384A">
        <w:rPr>
          <w:rFonts w:ascii="Times New Roman" w:hAnsi="Times New Roman"/>
          <w:b/>
          <w:sz w:val="28"/>
          <w:szCs w:val="28"/>
        </w:rPr>
        <w:t>)</w:t>
      </w:r>
      <w:r w:rsidRPr="00D7384A">
        <w:rPr>
          <w:rFonts w:ascii="Times New Roman" w:hAnsi="Times New Roman"/>
          <w:b/>
          <w:bCs/>
          <w:sz w:val="28"/>
          <w:szCs w:val="28"/>
          <w:shd w:val="clear" w:color="auto" w:fill="FFFFFF"/>
        </w:rPr>
        <w:t>»</w:t>
      </w:r>
    </w:p>
    <w:p w14:paraId="69B1EAD8" w14:textId="13EDE9EA" w:rsidR="00134FB1" w:rsidRDefault="0033728C" w:rsidP="00134FB1">
      <w:pPr>
        <w:jc w:val="both"/>
        <w:rPr>
          <w:rFonts w:ascii="Times New Roman" w:hAnsi="Times New Roman"/>
          <w:b/>
          <w:bCs/>
          <w:i/>
          <w:iCs/>
          <w:color w:val="000000"/>
          <w:sz w:val="24"/>
          <w:szCs w:val="24"/>
          <w:lang w:val="uk-UA"/>
        </w:rPr>
      </w:pPr>
      <w:r w:rsidRPr="0033728C">
        <w:rPr>
          <w:rFonts w:ascii="Times New Roman" w:hAnsi="Times New Roman"/>
          <w:b/>
          <w:bCs/>
          <w:i/>
          <w:iCs/>
          <w:color w:val="000000"/>
          <w:sz w:val="24"/>
          <w:szCs w:val="24"/>
          <w:lang w:val="uk-UA"/>
        </w:rPr>
        <w:t>Загальні вимоги:</w:t>
      </w:r>
    </w:p>
    <w:p w14:paraId="4F27A4F2" w14:textId="00FBF1D2" w:rsidR="00D7384A" w:rsidRPr="00D7384A" w:rsidRDefault="00D7384A" w:rsidP="00D7384A">
      <w:pPr>
        <w:pStyle w:val="a3"/>
        <w:numPr>
          <w:ilvl w:val="0"/>
          <w:numId w:val="5"/>
        </w:numPr>
        <w:tabs>
          <w:tab w:val="left" w:pos="0"/>
          <w:tab w:val="left" w:pos="1134"/>
        </w:tabs>
        <w:spacing w:before="60"/>
        <w:ind w:right="57"/>
        <w:jc w:val="both"/>
        <w:rPr>
          <w:rFonts w:ascii="Times New Roman" w:hAnsi="Times New Roman"/>
          <w:sz w:val="24"/>
          <w:szCs w:val="24"/>
        </w:rPr>
      </w:pPr>
      <w:r w:rsidRPr="00D7384A">
        <w:rPr>
          <w:rFonts w:ascii="Times New Roman" w:hAnsi="Times New Roman"/>
          <w:sz w:val="24"/>
          <w:szCs w:val="24"/>
        </w:rPr>
        <w:t xml:space="preserve">Товар </w:t>
      </w:r>
      <w:proofErr w:type="spellStart"/>
      <w:r w:rsidRPr="00D7384A">
        <w:rPr>
          <w:rFonts w:ascii="Times New Roman" w:hAnsi="Times New Roman"/>
          <w:sz w:val="24"/>
          <w:szCs w:val="24"/>
        </w:rPr>
        <w:t>має</w:t>
      </w:r>
      <w:proofErr w:type="spellEnd"/>
      <w:r w:rsidRPr="00D7384A">
        <w:rPr>
          <w:rFonts w:ascii="Times New Roman" w:hAnsi="Times New Roman"/>
          <w:sz w:val="24"/>
          <w:szCs w:val="24"/>
        </w:rPr>
        <w:t xml:space="preserve"> бути </w:t>
      </w:r>
      <w:proofErr w:type="spellStart"/>
      <w:r w:rsidRPr="00D7384A">
        <w:rPr>
          <w:rFonts w:ascii="Times New Roman" w:hAnsi="Times New Roman"/>
          <w:sz w:val="24"/>
          <w:szCs w:val="24"/>
        </w:rPr>
        <w:t>належним</w:t>
      </w:r>
      <w:proofErr w:type="spellEnd"/>
      <w:r w:rsidRPr="00D7384A">
        <w:rPr>
          <w:rFonts w:ascii="Times New Roman" w:hAnsi="Times New Roman"/>
          <w:sz w:val="24"/>
          <w:szCs w:val="24"/>
        </w:rPr>
        <w:t xml:space="preserve"> чином </w:t>
      </w:r>
      <w:proofErr w:type="spellStart"/>
      <w:r w:rsidRPr="00D7384A">
        <w:rPr>
          <w:rFonts w:ascii="Times New Roman" w:hAnsi="Times New Roman"/>
          <w:sz w:val="24"/>
          <w:szCs w:val="24"/>
        </w:rPr>
        <w:t>зареєстрован</w:t>
      </w:r>
      <w:r>
        <w:rPr>
          <w:rFonts w:ascii="Times New Roman" w:hAnsi="Times New Roman"/>
          <w:sz w:val="24"/>
          <w:szCs w:val="24"/>
          <w:lang w:val="uk-UA"/>
        </w:rPr>
        <w:t>ий</w:t>
      </w:r>
      <w:proofErr w:type="spellEnd"/>
      <w:r w:rsidRPr="00D7384A">
        <w:rPr>
          <w:rFonts w:ascii="Times New Roman" w:hAnsi="Times New Roman"/>
          <w:sz w:val="24"/>
          <w:szCs w:val="24"/>
        </w:rPr>
        <w:t xml:space="preserve"> в </w:t>
      </w:r>
      <w:proofErr w:type="spellStart"/>
      <w:r w:rsidRPr="00D7384A">
        <w:rPr>
          <w:rFonts w:ascii="Times New Roman" w:hAnsi="Times New Roman"/>
          <w:sz w:val="24"/>
          <w:szCs w:val="24"/>
        </w:rPr>
        <w:t>Україні</w:t>
      </w:r>
      <w:proofErr w:type="spellEnd"/>
      <w:r w:rsidRPr="00D7384A">
        <w:rPr>
          <w:rFonts w:ascii="Times New Roman" w:hAnsi="Times New Roman"/>
          <w:sz w:val="24"/>
          <w:szCs w:val="24"/>
        </w:rPr>
        <w:t xml:space="preserve"> у </w:t>
      </w:r>
      <w:proofErr w:type="spellStart"/>
      <w:r w:rsidRPr="00D7384A">
        <w:rPr>
          <w:rFonts w:ascii="Times New Roman" w:hAnsi="Times New Roman"/>
          <w:sz w:val="24"/>
          <w:szCs w:val="24"/>
        </w:rPr>
        <w:t>передбаченому</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законодавством</w:t>
      </w:r>
      <w:proofErr w:type="spellEnd"/>
      <w:r w:rsidRPr="00D7384A">
        <w:rPr>
          <w:rFonts w:ascii="Times New Roman" w:hAnsi="Times New Roman"/>
          <w:sz w:val="24"/>
          <w:szCs w:val="24"/>
        </w:rPr>
        <w:t xml:space="preserve"> порядку та </w:t>
      </w:r>
      <w:proofErr w:type="spellStart"/>
      <w:r w:rsidRPr="00D7384A">
        <w:rPr>
          <w:rFonts w:ascii="Times New Roman" w:hAnsi="Times New Roman"/>
          <w:sz w:val="24"/>
          <w:szCs w:val="24"/>
        </w:rPr>
        <w:t>відповідати</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національним</w:t>
      </w:r>
      <w:proofErr w:type="spellEnd"/>
      <w:r w:rsidRPr="00D7384A">
        <w:rPr>
          <w:rFonts w:ascii="Times New Roman" w:hAnsi="Times New Roman"/>
          <w:sz w:val="24"/>
          <w:szCs w:val="24"/>
        </w:rPr>
        <w:t xml:space="preserve"> та/</w:t>
      </w:r>
      <w:proofErr w:type="spellStart"/>
      <w:r w:rsidRPr="00D7384A">
        <w:rPr>
          <w:rFonts w:ascii="Times New Roman" w:hAnsi="Times New Roman"/>
          <w:sz w:val="24"/>
          <w:szCs w:val="24"/>
        </w:rPr>
        <w:t>або</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міжнародним</w:t>
      </w:r>
      <w:proofErr w:type="spellEnd"/>
      <w:r w:rsidRPr="00D7384A">
        <w:rPr>
          <w:rFonts w:ascii="Times New Roman" w:hAnsi="Times New Roman"/>
          <w:sz w:val="24"/>
          <w:szCs w:val="24"/>
        </w:rPr>
        <w:t xml:space="preserve"> стандартам </w:t>
      </w:r>
      <w:r w:rsidRPr="00D7384A">
        <w:rPr>
          <w:rFonts w:ascii="Times New Roman" w:hAnsi="Times New Roman"/>
          <w:sz w:val="24"/>
          <w:szCs w:val="24"/>
          <w:shd w:val="clear" w:color="auto" w:fill="FFFFFF"/>
          <w:lang w:eastAsia="ar-SA"/>
        </w:rPr>
        <w:t xml:space="preserve">та </w:t>
      </w:r>
      <w:proofErr w:type="spellStart"/>
      <w:r w:rsidRPr="00D7384A">
        <w:rPr>
          <w:rFonts w:ascii="Times New Roman" w:hAnsi="Times New Roman"/>
          <w:sz w:val="24"/>
          <w:szCs w:val="24"/>
          <w:shd w:val="clear" w:color="auto" w:fill="FFFFFF"/>
          <w:lang w:eastAsia="ar-SA"/>
        </w:rPr>
        <w:t>підтверджуватися</w:t>
      </w:r>
      <w:proofErr w:type="spellEnd"/>
      <w:r w:rsidRPr="00D7384A">
        <w:rPr>
          <w:rFonts w:ascii="Times New Roman" w:hAnsi="Times New Roman"/>
          <w:sz w:val="24"/>
          <w:szCs w:val="24"/>
          <w:shd w:val="clear" w:color="auto" w:fill="FFFFFF"/>
          <w:lang w:eastAsia="ar-SA"/>
        </w:rPr>
        <w:t xml:space="preserve"> </w:t>
      </w:r>
      <w:proofErr w:type="spellStart"/>
      <w:r w:rsidRPr="00D7384A">
        <w:rPr>
          <w:rFonts w:ascii="Times New Roman" w:hAnsi="Times New Roman"/>
          <w:sz w:val="24"/>
          <w:szCs w:val="24"/>
        </w:rPr>
        <w:t>свідоцтвом</w:t>
      </w:r>
      <w:proofErr w:type="spellEnd"/>
      <w:r w:rsidRPr="00D7384A">
        <w:rPr>
          <w:rFonts w:ascii="Times New Roman" w:hAnsi="Times New Roman"/>
          <w:sz w:val="24"/>
          <w:szCs w:val="24"/>
        </w:rPr>
        <w:t xml:space="preserve"> про </w:t>
      </w:r>
      <w:proofErr w:type="spellStart"/>
      <w:r w:rsidRPr="00D7384A">
        <w:rPr>
          <w:rFonts w:ascii="Times New Roman" w:hAnsi="Times New Roman"/>
          <w:sz w:val="24"/>
          <w:szCs w:val="24"/>
        </w:rPr>
        <w:t>державну</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реєстрацію</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лікарського</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засобу</w:t>
      </w:r>
      <w:proofErr w:type="spellEnd"/>
      <w:r w:rsidRPr="00D7384A">
        <w:rPr>
          <w:rFonts w:ascii="Times New Roman" w:hAnsi="Times New Roman"/>
          <w:sz w:val="24"/>
          <w:szCs w:val="24"/>
        </w:rPr>
        <w:t xml:space="preserve">, </w:t>
      </w:r>
      <w:proofErr w:type="spellStart"/>
      <w:r w:rsidRPr="00D7384A">
        <w:rPr>
          <w:rFonts w:ascii="Times New Roman" w:hAnsi="Times New Roman"/>
          <w:b/>
          <w:bCs/>
          <w:sz w:val="24"/>
          <w:szCs w:val="24"/>
        </w:rPr>
        <w:t>або</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деклараці</w:t>
      </w:r>
      <w:r w:rsidR="0062501E">
        <w:rPr>
          <w:rFonts w:ascii="Times New Roman" w:hAnsi="Times New Roman"/>
          <w:sz w:val="24"/>
          <w:szCs w:val="24"/>
          <w:lang w:val="uk-UA"/>
        </w:rPr>
        <w:t>єю</w:t>
      </w:r>
      <w:proofErr w:type="spellEnd"/>
      <w:r w:rsidRPr="00D7384A">
        <w:rPr>
          <w:rFonts w:ascii="Times New Roman" w:hAnsi="Times New Roman"/>
          <w:sz w:val="24"/>
          <w:szCs w:val="24"/>
        </w:rPr>
        <w:t xml:space="preserve"> про </w:t>
      </w:r>
      <w:proofErr w:type="spellStart"/>
      <w:r w:rsidRPr="00D7384A">
        <w:rPr>
          <w:rFonts w:ascii="Times New Roman" w:hAnsi="Times New Roman"/>
          <w:sz w:val="24"/>
          <w:szCs w:val="24"/>
        </w:rPr>
        <w:t>відповідність</w:t>
      </w:r>
      <w:proofErr w:type="spellEnd"/>
      <w:r w:rsidRPr="00D7384A">
        <w:rPr>
          <w:rFonts w:ascii="Times New Roman" w:hAnsi="Times New Roman"/>
          <w:sz w:val="24"/>
          <w:szCs w:val="24"/>
        </w:rPr>
        <w:t xml:space="preserve"> </w:t>
      </w:r>
      <w:proofErr w:type="spellStart"/>
      <w:r w:rsidRPr="00D7384A">
        <w:rPr>
          <w:rFonts w:ascii="Times New Roman" w:hAnsi="Times New Roman"/>
          <w:b/>
          <w:bCs/>
          <w:sz w:val="24"/>
          <w:szCs w:val="24"/>
        </w:rPr>
        <w:t>або</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сертифікат</w:t>
      </w:r>
      <w:r w:rsidR="0062501E">
        <w:rPr>
          <w:rFonts w:ascii="Times New Roman" w:hAnsi="Times New Roman"/>
          <w:sz w:val="24"/>
          <w:szCs w:val="24"/>
          <w:lang w:val="uk-UA"/>
        </w:rPr>
        <w:t>ом</w:t>
      </w:r>
      <w:proofErr w:type="spellEnd"/>
      <w:r w:rsidRPr="00D7384A">
        <w:rPr>
          <w:rFonts w:ascii="Times New Roman" w:hAnsi="Times New Roman"/>
          <w:sz w:val="24"/>
          <w:szCs w:val="24"/>
        </w:rPr>
        <w:t>/</w:t>
      </w:r>
      <w:proofErr w:type="spellStart"/>
      <w:r w:rsidRPr="00D7384A">
        <w:rPr>
          <w:rFonts w:ascii="Times New Roman" w:hAnsi="Times New Roman"/>
          <w:sz w:val="24"/>
          <w:szCs w:val="24"/>
        </w:rPr>
        <w:t>посвідчення</w:t>
      </w:r>
      <w:proofErr w:type="spellEnd"/>
      <w:r w:rsidR="0062501E">
        <w:rPr>
          <w:rFonts w:ascii="Times New Roman" w:hAnsi="Times New Roman"/>
          <w:sz w:val="24"/>
          <w:szCs w:val="24"/>
          <w:lang w:val="uk-UA"/>
        </w:rPr>
        <w:t>м</w:t>
      </w:r>
      <w:r w:rsidRPr="00D7384A">
        <w:rPr>
          <w:rFonts w:ascii="Times New Roman" w:hAnsi="Times New Roman"/>
          <w:sz w:val="24"/>
          <w:szCs w:val="24"/>
        </w:rPr>
        <w:t xml:space="preserve"> </w:t>
      </w:r>
      <w:proofErr w:type="spellStart"/>
      <w:r w:rsidRPr="00D7384A">
        <w:rPr>
          <w:rFonts w:ascii="Times New Roman" w:hAnsi="Times New Roman"/>
          <w:sz w:val="24"/>
          <w:szCs w:val="24"/>
        </w:rPr>
        <w:t>якості</w:t>
      </w:r>
      <w:proofErr w:type="spellEnd"/>
      <w:r w:rsidRPr="00D7384A">
        <w:rPr>
          <w:rFonts w:ascii="Times New Roman" w:hAnsi="Times New Roman"/>
          <w:sz w:val="24"/>
          <w:szCs w:val="24"/>
        </w:rPr>
        <w:t xml:space="preserve"> та </w:t>
      </w:r>
      <w:proofErr w:type="spellStart"/>
      <w:r w:rsidRPr="00D7384A">
        <w:rPr>
          <w:rFonts w:ascii="Times New Roman" w:hAnsi="Times New Roman"/>
          <w:sz w:val="24"/>
          <w:szCs w:val="24"/>
        </w:rPr>
        <w:t>відповідності</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або</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виснов</w:t>
      </w:r>
      <w:proofErr w:type="spellEnd"/>
      <w:r w:rsidR="00C7020E">
        <w:rPr>
          <w:rFonts w:ascii="Times New Roman" w:hAnsi="Times New Roman"/>
          <w:sz w:val="24"/>
          <w:szCs w:val="24"/>
          <w:lang w:val="uk-UA"/>
        </w:rPr>
        <w:t>ком</w:t>
      </w:r>
      <w:r w:rsidRPr="00D7384A">
        <w:rPr>
          <w:rFonts w:ascii="Times New Roman" w:hAnsi="Times New Roman"/>
          <w:sz w:val="24"/>
          <w:szCs w:val="24"/>
        </w:rPr>
        <w:t xml:space="preserve"> </w:t>
      </w:r>
      <w:proofErr w:type="spellStart"/>
      <w:r w:rsidRPr="00D7384A">
        <w:rPr>
          <w:rFonts w:ascii="Times New Roman" w:hAnsi="Times New Roman"/>
          <w:sz w:val="24"/>
          <w:szCs w:val="24"/>
        </w:rPr>
        <w:t>державної</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санітарно-епідеміологічної</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експертизи</w:t>
      </w:r>
      <w:proofErr w:type="spellEnd"/>
      <w:r w:rsidRPr="00D7384A">
        <w:rPr>
          <w:rFonts w:ascii="Times New Roman" w:hAnsi="Times New Roman"/>
          <w:sz w:val="24"/>
          <w:szCs w:val="24"/>
        </w:rPr>
        <w:t xml:space="preserve"> </w:t>
      </w:r>
      <w:proofErr w:type="spellStart"/>
      <w:r w:rsidRPr="00D7384A">
        <w:rPr>
          <w:rFonts w:ascii="Times New Roman" w:hAnsi="Times New Roman"/>
          <w:b/>
          <w:bCs/>
          <w:sz w:val="24"/>
          <w:szCs w:val="24"/>
        </w:rPr>
        <w:t>або</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інш</w:t>
      </w:r>
      <w:r w:rsidR="00C7020E">
        <w:rPr>
          <w:rFonts w:ascii="Times New Roman" w:hAnsi="Times New Roman"/>
          <w:sz w:val="24"/>
          <w:szCs w:val="24"/>
          <w:lang w:val="uk-UA"/>
        </w:rPr>
        <w:t>ими</w:t>
      </w:r>
      <w:proofErr w:type="spellEnd"/>
      <w:r w:rsidRPr="00D7384A">
        <w:rPr>
          <w:rFonts w:ascii="Times New Roman" w:hAnsi="Times New Roman"/>
          <w:sz w:val="24"/>
          <w:szCs w:val="24"/>
        </w:rPr>
        <w:t xml:space="preserve"> документ</w:t>
      </w:r>
      <w:proofErr w:type="spellStart"/>
      <w:r w:rsidR="00C7020E">
        <w:rPr>
          <w:rFonts w:ascii="Times New Roman" w:hAnsi="Times New Roman"/>
          <w:sz w:val="24"/>
          <w:szCs w:val="24"/>
          <w:lang w:val="uk-UA"/>
        </w:rPr>
        <w:t>ам</w:t>
      </w:r>
      <w:proofErr w:type="spellEnd"/>
      <w:r w:rsidRPr="00D7384A">
        <w:rPr>
          <w:rFonts w:ascii="Times New Roman" w:hAnsi="Times New Roman"/>
          <w:sz w:val="24"/>
          <w:szCs w:val="24"/>
        </w:rPr>
        <w:t xml:space="preserve">и, </w:t>
      </w:r>
      <w:proofErr w:type="spellStart"/>
      <w:r w:rsidRPr="00D7384A">
        <w:rPr>
          <w:rFonts w:ascii="Times New Roman" w:hAnsi="Times New Roman"/>
          <w:sz w:val="24"/>
          <w:szCs w:val="24"/>
        </w:rPr>
        <w:t>що</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підтверджують</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якість</w:t>
      </w:r>
      <w:proofErr w:type="spellEnd"/>
      <w:r w:rsidRPr="00D7384A">
        <w:rPr>
          <w:rFonts w:ascii="Times New Roman" w:hAnsi="Times New Roman"/>
          <w:sz w:val="24"/>
          <w:szCs w:val="24"/>
        </w:rPr>
        <w:t xml:space="preserve"> та </w:t>
      </w:r>
      <w:proofErr w:type="spellStart"/>
      <w:r w:rsidRPr="00D7384A">
        <w:rPr>
          <w:rFonts w:ascii="Times New Roman" w:hAnsi="Times New Roman"/>
          <w:sz w:val="24"/>
          <w:szCs w:val="24"/>
        </w:rPr>
        <w:t>передбачені</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чинним</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законодавством</w:t>
      </w:r>
      <w:proofErr w:type="spellEnd"/>
      <w:r w:rsidRPr="00D7384A">
        <w:rPr>
          <w:rFonts w:ascii="Times New Roman" w:hAnsi="Times New Roman"/>
          <w:sz w:val="24"/>
          <w:szCs w:val="24"/>
        </w:rPr>
        <w:t>.</w:t>
      </w:r>
    </w:p>
    <w:p w14:paraId="5EA24AD5" w14:textId="59D7AC71" w:rsidR="00D7384A" w:rsidRPr="00D7384A" w:rsidRDefault="00D7384A" w:rsidP="00D7384A">
      <w:pPr>
        <w:pStyle w:val="a3"/>
        <w:numPr>
          <w:ilvl w:val="0"/>
          <w:numId w:val="5"/>
        </w:numPr>
        <w:tabs>
          <w:tab w:val="left" w:pos="0"/>
          <w:tab w:val="left" w:pos="1134"/>
        </w:tabs>
        <w:spacing w:before="60"/>
        <w:ind w:right="57"/>
        <w:jc w:val="both"/>
        <w:rPr>
          <w:rFonts w:ascii="Times New Roman" w:hAnsi="Times New Roman"/>
          <w:sz w:val="24"/>
          <w:szCs w:val="24"/>
        </w:rPr>
      </w:pPr>
      <w:proofErr w:type="spellStart"/>
      <w:r w:rsidRPr="00601E0A">
        <w:rPr>
          <w:rFonts w:ascii="Times New Roman" w:hAnsi="Times New Roman"/>
          <w:sz w:val="24"/>
          <w:szCs w:val="24"/>
        </w:rPr>
        <w:t>Запропонований</w:t>
      </w:r>
      <w:proofErr w:type="spellEnd"/>
      <w:r w:rsidRPr="00601E0A">
        <w:rPr>
          <w:rFonts w:ascii="Times New Roman" w:hAnsi="Times New Roman"/>
          <w:sz w:val="24"/>
          <w:szCs w:val="24"/>
        </w:rPr>
        <w:t xml:space="preserve"> </w:t>
      </w:r>
      <w:proofErr w:type="spellStart"/>
      <w:r w:rsidRPr="00601E0A">
        <w:rPr>
          <w:rFonts w:ascii="Times New Roman" w:hAnsi="Times New Roman"/>
          <w:sz w:val="24"/>
          <w:szCs w:val="24"/>
        </w:rPr>
        <w:t>кисень</w:t>
      </w:r>
      <w:proofErr w:type="spellEnd"/>
      <w:r w:rsidRPr="00601E0A">
        <w:rPr>
          <w:rFonts w:ascii="Times New Roman" w:hAnsi="Times New Roman"/>
          <w:sz w:val="24"/>
          <w:szCs w:val="24"/>
        </w:rPr>
        <w:t xml:space="preserve"> </w:t>
      </w:r>
      <w:proofErr w:type="spellStart"/>
      <w:r w:rsidRPr="00601E0A">
        <w:rPr>
          <w:rFonts w:ascii="Times New Roman" w:hAnsi="Times New Roman"/>
          <w:sz w:val="24"/>
          <w:szCs w:val="24"/>
        </w:rPr>
        <w:t>медичний</w:t>
      </w:r>
      <w:proofErr w:type="spellEnd"/>
      <w:r w:rsidRPr="00601E0A">
        <w:rPr>
          <w:rFonts w:ascii="Times New Roman" w:hAnsi="Times New Roman"/>
          <w:sz w:val="24"/>
          <w:szCs w:val="24"/>
        </w:rPr>
        <w:t xml:space="preserve"> повинен </w:t>
      </w:r>
      <w:proofErr w:type="spellStart"/>
      <w:r w:rsidRPr="00601E0A">
        <w:rPr>
          <w:rFonts w:ascii="Times New Roman" w:hAnsi="Times New Roman"/>
          <w:sz w:val="24"/>
          <w:szCs w:val="24"/>
        </w:rPr>
        <w:t>поставлятися</w:t>
      </w:r>
      <w:proofErr w:type="spellEnd"/>
      <w:r w:rsidRPr="00601E0A">
        <w:rPr>
          <w:rFonts w:ascii="Times New Roman" w:hAnsi="Times New Roman"/>
          <w:sz w:val="24"/>
          <w:szCs w:val="24"/>
        </w:rPr>
        <w:t xml:space="preserve"> </w:t>
      </w:r>
      <w:proofErr w:type="spellStart"/>
      <w:r w:rsidRPr="00601E0A">
        <w:rPr>
          <w:rFonts w:ascii="Times New Roman" w:hAnsi="Times New Roman"/>
          <w:sz w:val="24"/>
          <w:szCs w:val="24"/>
        </w:rPr>
        <w:t>партіями</w:t>
      </w:r>
      <w:proofErr w:type="spellEnd"/>
      <w:r w:rsidRPr="00601E0A">
        <w:rPr>
          <w:rFonts w:ascii="Times New Roman" w:hAnsi="Times New Roman"/>
          <w:sz w:val="24"/>
          <w:szCs w:val="24"/>
        </w:rPr>
        <w:t xml:space="preserve"> у </w:t>
      </w:r>
      <w:proofErr w:type="spellStart"/>
      <w:r w:rsidRPr="00601E0A">
        <w:rPr>
          <w:rFonts w:ascii="Times New Roman" w:hAnsi="Times New Roman"/>
          <w:sz w:val="24"/>
          <w:szCs w:val="24"/>
        </w:rPr>
        <w:t>відповідності</w:t>
      </w:r>
      <w:proofErr w:type="spellEnd"/>
      <w:r w:rsidRPr="00601E0A">
        <w:rPr>
          <w:rFonts w:ascii="Times New Roman" w:hAnsi="Times New Roman"/>
          <w:sz w:val="24"/>
          <w:szCs w:val="24"/>
        </w:rPr>
        <w:t xml:space="preserve"> до умов </w:t>
      </w:r>
      <w:proofErr w:type="spellStart"/>
      <w:r w:rsidRPr="00601E0A">
        <w:rPr>
          <w:rFonts w:ascii="Times New Roman" w:hAnsi="Times New Roman"/>
          <w:sz w:val="24"/>
          <w:szCs w:val="24"/>
        </w:rPr>
        <w:t>зберігання</w:t>
      </w:r>
      <w:proofErr w:type="spellEnd"/>
      <w:r w:rsidRPr="00601E0A">
        <w:rPr>
          <w:rFonts w:ascii="Times New Roman" w:hAnsi="Times New Roman"/>
          <w:sz w:val="24"/>
          <w:szCs w:val="24"/>
        </w:rPr>
        <w:t xml:space="preserve"> </w:t>
      </w:r>
      <w:proofErr w:type="spellStart"/>
      <w:r w:rsidRPr="00601E0A">
        <w:rPr>
          <w:rFonts w:ascii="Times New Roman" w:hAnsi="Times New Roman"/>
          <w:sz w:val="24"/>
          <w:szCs w:val="24"/>
        </w:rPr>
        <w:t>згідно</w:t>
      </w:r>
      <w:proofErr w:type="spellEnd"/>
      <w:r w:rsidRPr="00601E0A">
        <w:rPr>
          <w:rFonts w:ascii="Times New Roman" w:hAnsi="Times New Roman"/>
          <w:sz w:val="24"/>
          <w:szCs w:val="24"/>
        </w:rPr>
        <w:t xml:space="preserve"> заявки </w:t>
      </w:r>
      <w:proofErr w:type="spellStart"/>
      <w:r w:rsidRPr="00601E0A">
        <w:rPr>
          <w:rFonts w:ascii="Times New Roman" w:hAnsi="Times New Roman"/>
          <w:sz w:val="24"/>
          <w:szCs w:val="24"/>
        </w:rPr>
        <w:t>Замовника</w:t>
      </w:r>
      <w:proofErr w:type="spellEnd"/>
      <w:r w:rsidRPr="00601E0A">
        <w:rPr>
          <w:rFonts w:ascii="Times New Roman" w:hAnsi="Times New Roman"/>
          <w:sz w:val="24"/>
          <w:szCs w:val="24"/>
        </w:rPr>
        <w:t>.</w:t>
      </w:r>
    </w:p>
    <w:p w14:paraId="710A9D91" w14:textId="41FF50E1" w:rsidR="00D7384A" w:rsidRPr="00601E0A" w:rsidRDefault="00D7384A" w:rsidP="00D7384A">
      <w:pPr>
        <w:pStyle w:val="a3"/>
        <w:numPr>
          <w:ilvl w:val="0"/>
          <w:numId w:val="5"/>
        </w:numPr>
        <w:spacing w:after="0"/>
        <w:jc w:val="both"/>
        <w:rPr>
          <w:rFonts w:ascii="Times New Roman" w:hAnsi="Times New Roman"/>
          <w:sz w:val="24"/>
          <w:szCs w:val="24"/>
        </w:rPr>
      </w:pPr>
      <w:proofErr w:type="spellStart"/>
      <w:r w:rsidRPr="00601E0A">
        <w:rPr>
          <w:rFonts w:ascii="Times New Roman" w:hAnsi="Times New Roman"/>
          <w:sz w:val="24"/>
          <w:szCs w:val="24"/>
        </w:rPr>
        <w:t>Кисень</w:t>
      </w:r>
      <w:proofErr w:type="spellEnd"/>
      <w:r w:rsidRPr="00601E0A">
        <w:rPr>
          <w:rFonts w:ascii="Times New Roman" w:hAnsi="Times New Roman"/>
          <w:sz w:val="24"/>
          <w:szCs w:val="24"/>
        </w:rPr>
        <w:t xml:space="preserve"> </w:t>
      </w:r>
      <w:proofErr w:type="spellStart"/>
      <w:r w:rsidRPr="00601E0A">
        <w:rPr>
          <w:rFonts w:ascii="Times New Roman" w:hAnsi="Times New Roman"/>
          <w:sz w:val="24"/>
          <w:szCs w:val="24"/>
        </w:rPr>
        <w:t>медичний</w:t>
      </w:r>
      <w:proofErr w:type="spellEnd"/>
      <w:r w:rsidRPr="00601E0A">
        <w:rPr>
          <w:rFonts w:ascii="Times New Roman" w:hAnsi="Times New Roman"/>
          <w:sz w:val="24"/>
          <w:szCs w:val="24"/>
        </w:rPr>
        <w:t xml:space="preserve"> повинен бути </w:t>
      </w:r>
      <w:proofErr w:type="spellStart"/>
      <w:r w:rsidRPr="00601E0A">
        <w:rPr>
          <w:rFonts w:ascii="Times New Roman" w:hAnsi="Times New Roman"/>
          <w:sz w:val="24"/>
          <w:szCs w:val="24"/>
        </w:rPr>
        <w:t>поставлений</w:t>
      </w:r>
      <w:proofErr w:type="spellEnd"/>
      <w:r w:rsidRPr="00601E0A">
        <w:rPr>
          <w:rFonts w:ascii="Times New Roman" w:hAnsi="Times New Roman"/>
          <w:sz w:val="24"/>
          <w:szCs w:val="24"/>
        </w:rPr>
        <w:t xml:space="preserve"> у </w:t>
      </w:r>
      <w:proofErr w:type="spellStart"/>
      <w:r w:rsidRPr="00601E0A">
        <w:rPr>
          <w:rFonts w:ascii="Times New Roman" w:hAnsi="Times New Roman"/>
          <w:sz w:val="24"/>
          <w:szCs w:val="24"/>
        </w:rPr>
        <w:t>киснепровід</w:t>
      </w:r>
      <w:proofErr w:type="spellEnd"/>
      <w:r w:rsidRPr="00601E0A">
        <w:rPr>
          <w:rFonts w:ascii="Times New Roman" w:hAnsi="Times New Roman"/>
          <w:sz w:val="24"/>
          <w:szCs w:val="24"/>
        </w:rPr>
        <w:t xml:space="preserve"> </w:t>
      </w:r>
      <w:proofErr w:type="spellStart"/>
      <w:r w:rsidRPr="00601E0A">
        <w:rPr>
          <w:rFonts w:ascii="Times New Roman" w:hAnsi="Times New Roman"/>
          <w:sz w:val="24"/>
          <w:szCs w:val="24"/>
        </w:rPr>
        <w:t>лікувального</w:t>
      </w:r>
      <w:proofErr w:type="spellEnd"/>
      <w:r w:rsidRPr="00601E0A">
        <w:rPr>
          <w:rFonts w:ascii="Times New Roman" w:hAnsi="Times New Roman"/>
          <w:sz w:val="24"/>
          <w:szCs w:val="24"/>
        </w:rPr>
        <w:t xml:space="preserve"> закладу</w:t>
      </w:r>
      <w:r>
        <w:rPr>
          <w:rFonts w:ascii="Times New Roman" w:hAnsi="Times New Roman"/>
          <w:sz w:val="24"/>
          <w:szCs w:val="24"/>
          <w:lang w:val="uk-UA"/>
        </w:rPr>
        <w:t>.</w:t>
      </w:r>
    </w:p>
    <w:p w14:paraId="25C33AEB" w14:textId="6378E2BE" w:rsidR="00D7384A" w:rsidRPr="00D7384A" w:rsidRDefault="00D7384A" w:rsidP="00D7384A">
      <w:pPr>
        <w:pStyle w:val="a3"/>
        <w:numPr>
          <w:ilvl w:val="0"/>
          <w:numId w:val="5"/>
        </w:numPr>
        <w:tabs>
          <w:tab w:val="left" w:pos="142"/>
          <w:tab w:val="left" w:pos="360"/>
          <w:tab w:val="num" w:pos="426"/>
        </w:tabs>
        <w:jc w:val="both"/>
        <w:rPr>
          <w:rFonts w:ascii="Times New Roman" w:hAnsi="Times New Roman"/>
          <w:sz w:val="24"/>
          <w:szCs w:val="24"/>
        </w:rPr>
      </w:pPr>
      <w:proofErr w:type="spellStart"/>
      <w:r w:rsidRPr="00D7384A">
        <w:rPr>
          <w:rFonts w:ascii="Times New Roman" w:hAnsi="Times New Roman"/>
          <w:sz w:val="24"/>
          <w:szCs w:val="24"/>
        </w:rPr>
        <w:t>Якщо</w:t>
      </w:r>
      <w:proofErr w:type="spellEnd"/>
      <w:r w:rsidRPr="00D7384A">
        <w:rPr>
          <w:rFonts w:ascii="Times New Roman" w:hAnsi="Times New Roman"/>
          <w:sz w:val="24"/>
          <w:szCs w:val="24"/>
        </w:rPr>
        <w:t xml:space="preserve"> </w:t>
      </w:r>
      <w:proofErr w:type="spellStart"/>
      <w:r w:rsidRPr="00D7384A">
        <w:rPr>
          <w:rFonts w:ascii="Times New Roman" w:hAnsi="Times New Roman"/>
          <w:b/>
          <w:bCs/>
          <w:sz w:val="24"/>
          <w:szCs w:val="24"/>
        </w:rPr>
        <w:t>Учасник</w:t>
      </w:r>
      <w:proofErr w:type="spellEnd"/>
      <w:r w:rsidRPr="00D7384A">
        <w:rPr>
          <w:rFonts w:ascii="Times New Roman" w:hAnsi="Times New Roman"/>
          <w:b/>
          <w:bCs/>
          <w:sz w:val="24"/>
          <w:szCs w:val="24"/>
        </w:rPr>
        <w:t xml:space="preserve"> є </w:t>
      </w:r>
      <w:proofErr w:type="spellStart"/>
      <w:r w:rsidRPr="00D7384A">
        <w:rPr>
          <w:rFonts w:ascii="Times New Roman" w:hAnsi="Times New Roman"/>
          <w:b/>
          <w:bCs/>
          <w:sz w:val="24"/>
          <w:szCs w:val="24"/>
        </w:rPr>
        <w:t>виробником</w:t>
      </w:r>
      <w:proofErr w:type="spellEnd"/>
      <w:r w:rsidRPr="00D7384A">
        <w:rPr>
          <w:rFonts w:ascii="Times New Roman" w:hAnsi="Times New Roman"/>
          <w:sz w:val="24"/>
          <w:szCs w:val="24"/>
        </w:rPr>
        <w:t xml:space="preserve"> </w:t>
      </w:r>
      <w:proofErr w:type="spellStart"/>
      <w:r w:rsidRPr="00D7384A">
        <w:rPr>
          <w:rFonts w:ascii="Times New Roman" w:hAnsi="Times New Roman"/>
          <w:b/>
          <w:bCs/>
          <w:sz w:val="24"/>
          <w:szCs w:val="24"/>
        </w:rPr>
        <w:t>кисню</w:t>
      </w:r>
      <w:proofErr w:type="spellEnd"/>
      <w:r w:rsidRPr="00D7384A">
        <w:rPr>
          <w:rFonts w:ascii="Times New Roman" w:hAnsi="Times New Roman"/>
          <w:b/>
          <w:bCs/>
          <w:sz w:val="24"/>
          <w:szCs w:val="24"/>
        </w:rPr>
        <w:t xml:space="preserve"> </w:t>
      </w:r>
      <w:proofErr w:type="spellStart"/>
      <w:r w:rsidRPr="00D7384A">
        <w:rPr>
          <w:rFonts w:ascii="Times New Roman" w:hAnsi="Times New Roman"/>
          <w:b/>
          <w:bCs/>
          <w:sz w:val="24"/>
          <w:szCs w:val="24"/>
        </w:rPr>
        <w:t>медичного</w:t>
      </w:r>
      <w:proofErr w:type="spellEnd"/>
      <w:r w:rsidRPr="00D7384A">
        <w:rPr>
          <w:rFonts w:ascii="Times New Roman" w:hAnsi="Times New Roman"/>
          <w:sz w:val="24"/>
          <w:szCs w:val="24"/>
          <w:lang w:val="uk-UA"/>
        </w:rPr>
        <w:t>, у складі пропозиції він</w:t>
      </w:r>
      <w:r w:rsidRPr="00D7384A">
        <w:rPr>
          <w:rFonts w:ascii="Times New Roman" w:hAnsi="Times New Roman"/>
          <w:b/>
          <w:bCs/>
          <w:sz w:val="24"/>
          <w:szCs w:val="24"/>
        </w:rPr>
        <w:t xml:space="preserve"> </w:t>
      </w:r>
      <w:r w:rsidRPr="00D7384A">
        <w:rPr>
          <w:rFonts w:ascii="Times New Roman" w:hAnsi="Times New Roman"/>
          <w:sz w:val="24"/>
          <w:szCs w:val="24"/>
        </w:rPr>
        <w:t xml:space="preserve">повинен </w:t>
      </w:r>
      <w:proofErr w:type="spellStart"/>
      <w:r w:rsidRPr="00D7384A">
        <w:rPr>
          <w:rFonts w:ascii="Times New Roman" w:hAnsi="Times New Roman"/>
          <w:sz w:val="24"/>
          <w:szCs w:val="24"/>
        </w:rPr>
        <w:t>надати</w:t>
      </w:r>
      <w:proofErr w:type="spellEnd"/>
      <w:r w:rsidRPr="00D7384A">
        <w:rPr>
          <w:rFonts w:ascii="Times New Roman" w:hAnsi="Times New Roman"/>
          <w:sz w:val="24"/>
          <w:szCs w:val="24"/>
        </w:rPr>
        <w:t xml:space="preserve"> </w:t>
      </w:r>
      <w:r>
        <w:rPr>
          <w:rFonts w:ascii="Times New Roman" w:hAnsi="Times New Roman"/>
          <w:sz w:val="24"/>
          <w:szCs w:val="24"/>
          <w:lang w:val="uk-UA"/>
        </w:rPr>
        <w:t>наступн</w:t>
      </w:r>
      <w:r w:rsidR="005D4A86">
        <w:rPr>
          <w:rFonts w:ascii="Times New Roman" w:hAnsi="Times New Roman"/>
          <w:sz w:val="24"/>
          <w:szCs w:val="24"/>
          <w:lang w:val="uk-UA"/>
        </w:rPr>
        <w:t xml:space="preserve">і </w:t>
      </w:r>
      <w:r w:rsidRPr="00D7384A">
        <w:rPr>
          <w:rFonts w:ascii="Times New Roman" w:hAnsi="Times New Roman"/>
          <w:sz w:val="24"/>
          <w:szCs w:val="24"/>
        </w:rPr>
        <w:t>документ</w:t>
      </w:r>
      <w:r w:rsidR="005D4A86">
        <w:rPr>
          <w:rFonts w:ascii="Times New Roman" w:hAnsi="Times New Roman"/>
          <w:sz w:val="24"/>
          <w:szCs w:val="24"/>
          <w:lang w:val="uk-UA"/>
        </w:rPr>
        <w:t>и</w:t>
      </w:r>
      <w:r w:rsidRPr="00D7384A">
        <w:rPr>
          <w:rFonts w:ascii="Times New Roman" w:hAnsi="Times New Roman"/>
          <w:sz w:val="24"/>
          <w:szCs w:val="24"/>
        </w:rPr>
        <w:t>:</w:t>
      </w:r>
    </w:p>
    <w:p w14:paraId="4DB81725" w14:textId="267B484A" w:rsidR="00D7384A" w:rsidRPr="00D7384A" w:rsidRDefault="00D7384A" w:rsidP="00D7384A">
      <w:pPr>
        <w:pStyle w:val="a3"/>
        <w:tabs>
          <w:tab w:val="left" w:pos="142"/>
          <w:tab w:val="left" w:pos="360"/>
          <w:tab w:val="num" w:pos="426"/>
        </w:tabs>
        <w:ind w:left="295"/>
        <w:jc w:val="both"/>
        <w:rPr>
          <w:rFonts w:ascii="Times New Roman" w:hAnsi="Times New Roman"/>
          <w:sz w:val="24"/>
          <w:szCs w:val="24"/>
        </w:rPr>
      </w:pPr>
      <w:r w:rsidRPr="00D7384A">
        <w:rPr>
          <w:rFonts w:ascii="Times New Roman" w:hAnsi="Times New Roman"/>
          <w:sz w:val="24"/>
          <w:szCs w:val="24"/>
        </w:rPr>
        <w:t xml:space="preserve">   - </w:t>
      </w:r>
      <w:proofErr w:type="spellStart"/>
      <w:r w:rsidRPr="00D7384A">
        <w:rPr>
          <w:rFonts w:ascii="Times New Roman" w:hAnsi="Times New Roman"/>
          <w:sz w:val="24"/>
          <w:szCs w:val="24"/>
        </w:rPr>
        <w:t>ліцензі</w:t>
      </w:r>
      <w:proofErr w:type="spellEnd"/>
      <w:r w:rsidR="005D4A86">
        <w:rPr>
          <w:rFonts w:ascii="Times New Roman" w:hAnsi="Times New Roman"/>
          <w:sz w:val="24"/>
          <w:szCs w:val="24"/>
          <w:lang w:val="uk-UA"/>
        </w:rPr>
        <w:t>ю</w:t>
      </w:r>
      <w:r w:rsidRPr="00D7384A">
        <w:rPr>
          <w:rFonts w:ascii="Times New Roman" w:hAnsi="Times New Roman"/>
          <w:sz w:val="24"/>
          <w:szCs w:val="24"/>
        </w:rPr>
        <w:t xml:space="preserve"> на </w:t>
      </w:r>
      <w:proofErr w:type="spellStart"/>
      <w:r w:rsidRPr="00D7384A">
        <w:rPr>
          <w:rFonts w:ascii="Times New Roman" w:hAnsi="Times New Roman"/>
          <w:sz w:val="24"/>
          <w:szCs w:val="24"/>
        </w:rPr>
        <w:t>виробництво</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лікарських</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засобів</w:t>
      </w:r>
      <w:proofErr w:type="spellEnd"/>
      <w:r w:rsidR="005D4A86">
        <w:rPr>
          <w:rFonts w:ascii="Times New Roman" w:hAnsi="Times New Roman"/>
          <w:sz w:val="24"/>
          <w:szCs w:val="24"/>
          <w:lang w:val="uk-UA"/>
        </w:rPr>
        <w:t xml:space="preserve"> </w:t>
      </w:r>
      <w:proofErr w:type="spellStart"/>
      <w:r w:rsidRPr="00D7384A">
        <w:rPr>
          <w:rFonts w:ascii="Times New Roman" w:hAnsi="Times New Roman"/>
          <w:sz w:val="24"/>
          <w:szCs w:val="24"/>
        </w:rPr>
        <w:t>кисню</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медичного</w:t>
      </w:r>
      <w:proofErr w:type="spellEnd"/>
      <w:r w:rsidRPr="00D7384A">
        <w:rPr>
          <w:rFonts w:ascii="Times New Roman" w:hAnsi="Times New Roman"/>
          <w:sz w:val="24"/>
          <w:szCs w:val="24"/>
        </w:rPr>
        <w:t xml:space="preserve">; </w:t>
      </w:r>
    </w:p>
    <w:p w14:paraId="2A5CD51D" w14:textId="23D1D100" w:rsidR="00D7384A" w:rsidRPr="00D7384A" w:rsidRDefault="00D7384A" w:rsidP="00D7384A">
      <w:pPr>
        <w:pStyle w:val="a3"/>
        <w:tabs>
          <w:tab w:val="left" w:pos="142"/>
          <w:tab w:val="left" w:pos="360"/>
          <w:tab w:val="num" w:pos="426"/>
        </w:tabs>
        <w:ind w:left="295"/>
        <w:jc w:val="both"/>
        <w:rPr>
          <w:rFonts w:ascii="Times New Roman" w:hAnsi="Times New Roman"/>
          <w:sz w:val="24"/>
          <w:szCs w:val="24"/>
        </w:rPr>
      </w:pPr>
      <w:r w:rsidRPr="00D7384A">
        <w:rPr>
          <w:rFonts w:ascii="Times New Roman" w:hAnsi="Times New Roman"/>
          <w:sz w:val="24"/>
          <w:szCs w:val="24"/>
        </w:rPr>
        <w:t xml:space="preserve">   -</w:t>
      </w:r>
      <w:r w:rsidR="005D4A86">
        <w:rPr>
          <w:rFonts w:ascii="Times New Roman" w:hAnsi="Times New Roman"/>
          <w:sz w:val="24"/>
          <w:szCs w:val="24"/>
          <w:lang w:val="uk-UA"/>
        </w:rPr>
        <w:t xml:space="preserve"> </w:t>
      </w:r>
      <w:proofErr w:type="spellStart"/>
      <w:r w:rsidRPr="00D7384A">
        <w:rPr>
          <w:rFonts w:ascii="Times New Roman" w:hAnsi="Times New Roman"/>
          <w:sz w:val="24"/>
          <w:szCs w:val="24"/>
        </w:rPr>
        <w:t>реєстраційне</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посвідчення</w:t>
      </w:r>
      <w:proofErr w:type="spellEnd"/>
      <w:r w:rsidRPr="00D7384A">
        <w:rPr>
          <w:rFonts w:ascii="Times New Roman" w:hAnsi="Times New Roman"/>
          <w:sz w:val="24"/>
          <w:szCs w:val="24"/>
        </w:rPr>
        <w:t xml:space="preserve"> на </w:t>
      </w:r>
      <w:proofErr w:type="spellStart"/>
      <w:r w:rsidRPr="00D7384A">
        <w:rPr>
          <w:rFonts w:ascii="Times New Roman" w:hAnsi="Times New Roman"/>
          <w:sz w:val="24"/>
          <w:szCs w:val="24"/>
        </w:rPr>
        <w:t>кисень</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медичний</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газоподібний</w:t>
      </w:r>
      <w:proofErr w:type="spellEnd"/>
      <w:r w:rsidRPr="00D7384A">
        <w:rPr>
          <w:rFonts w:ascii="Times New Roman" w:hAnsi="Times New Roman"/>
          <w:sz w:val="24"/>
          <w:szCs w:val="24"/>
        </w:rPr>
        <w:t xml:space="preserve"> і </w:t>
      </w:r>
      <w:proofErr w:type="spellStart"/>
      <w:r w:rsidRPr="00D7384A">
        <w:rPr>
          <w:rFonts w:ascii="Times New Roman" w:hAnsi="Times New Roman"/>
          <w:sz w:val="24"/>
          <w:szCs w:val="24"/>
        </w:rPr>
        <w:t>реєстраційне</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посвідчення</w:t>
      </w:r>
      <w:proofErr w:type="spellEnd"/>
      <w:r w:rsidRPr="00D7384A">
        <w:rPr>
          <w:rFonts w:ascii="Times New Roman" w:hAnsi="Times New Roman"/>
          <w:sz w:val="24"/>
          <w:szCs w:val="24"/>
        </w:rPr>
        <w:t xml:space="preserve"> на </w:t>
      </w:r>
      <w:proofErr w:type="spellStart"/>
      <w:r w:rsidRPr="00D7384A">
        <w:rPr>
          <w:rFonts w:ascii="Times New Roman" w:hAnsi="Times New Roman"/>
          <w:sz w:val="24"/>
          <w:szCs w:val="24"/>
        </w:rPr>
        <w:t>кисень</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медичний</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рідкий</w:t>
      </w:r>
      <w:proofErr w:type="spellEnd"/>
      <w:r>
        <w:rPr>
          <w:rFonts w:ascii="Times New Roman" w:hAnsi="Times New Roman"/>
          <w:sz w:val="24"/>
          <w:szCs w:val="24"/>
          <w:lang w:val="uk-UA"/>
        </w:rPr>
        <w:t>,</w:t>
      </w:r>
      <w:r w:rsidRPr="00D7384A">
        <w:rPr>
          <w:rFonts w:ascii="Times New Roman" w:hAnsi="Times New Roman"/>
          <w:sz w:val="24"/>
          <w:szCs w:val="24"/>
        </w:rPr>
        <w:t xml:space="preserve"> з </w:t>
      </w:r>
      <w:proofErr w:type="spellStart"/>
      <w:r w:rsidRPr="00D7384A">
        <w:rPr>
          <w:rFonts w:ascii="Times New Roman" w:hAnsi="Times New Roman"/>
          <w:sz w:val="24"/>
          <w:szCs w:val="24"/>
        </w:rPr>
        <w:t>якого</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виробляється</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газоподібний</w:t>
      </w:r>
      <w:proofErr w:type="spellEnd"/>
      <w:r>
        <w:rPr>
          <w:rFonts w:ascii="Times New Roman" w:hAnsi="Times New Roman"/>
          <w:sz w:val="24"/>
          <w:szCs w:val="24"/>
          <w:lang w:val="uk-UA"/>
        </w:rPr>
        <w:t>,</w:t>
      </w:r>
      <w:r w:rsidRPr="00D7384A">
        <w:rPr>
          <w:rFonts w:ascii="Times New Roman" w:hAnsi="Times New Roman"/>
          <w:sz w:val="24"/>
          <w:szCs w:val="24"/>
        </w:rPr>
        <w:t xml:space="preserve"> </w:t>
      </w:r>
      <w:proofErr w:type="spellStart"/>
      <w:r w:rsidRPr="00D7384A">
        <w:rPr>
          <w:rFonts w:ascii="Times New Roman" w:hAnsi="Times New Roman"/>
          <w:sz w:val="24"/>
          <w:szCs w:val="24"/>
        </w:rPr>
        <w:t>завірені</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виробником</w:t>
      </w:r>
      <w:proofErr w:type="spellEnd"/>
      <w:r w:rsidR="005D4A86">
        <w:rPr>
          <w:rFonts w:ascii="Times New Roman" w:hAnsi="Times New Roman"/>
          <w:sz w:val="24"/>
          <w:szCs w:val="24"/>
          <w:lang w:val="uk-UA"/>
        </w:rPr>
        <w:t>.</w:t>
      </w:r>
      <w:r w:rsidRPr="00D7384A">
        <w:rPr>
          <w:rFonts w:ascii="Times New Roman" w:hAnsi="Times New Roman"/>
          <w:sz w:val="24"/>
          <w:szCs w:val="24"/>
        </w:rPr>
        <w:t xml:space="preserve"> </w:t>
      </w:r>
    </w:p>
    <w:p w14:paraId="4DB776DC" w14:textId="476C5916" w:rsidR="00D7384A" w:rsidRDefault="00D7384A" w:rsidP="00D7384A">
      <w:pPr>
        <w:pStyle w:val="a3"/>
        <w:tabs>
          <w:tab w:val="left" w:pos="142"/>
          <w:tab w:val="left" w:pos="360"/>
          <w:tab w:val="num" w:pos="426"/>
        </w:tabs>
        <w:ind w:left="295"/>
        <w:jc w:val="both"/>
        <w:rPr>
          <w:rFonts w:ascii="Times New Roman" w:hAnsi="Times New Roman"/>
          <w:sz w:val="24"/>
          <w:szCs w:val="24"/>
        </w:rPr>
      </w:pPr>
      <w:r w:rsidRPr="00D7384A">
        <w:rPr>
          <w:rFonts w:ascii="Times New Roman" w:hAnsi="Times New Roman"/>
          <w:sz w:val="24"/>
          <w:szCs w:val="24"/>
        </w:rPr>
        <w:t xml:space="preserve">   - документ,</w:t>
      </w:r>
      <w:r w:rsidR="005D4A86">
        <w:rPr>
          <w:rFonts w:ascii="Times New Roman" w:hAnsi="Times New Roman"/>
          <w:sz w:val="24"/>
          <w:szCs w:val="24"/>
          <w:lang w:val="uk-UA"/>
        </w:rPr>
        <w:t xml:space="preserve"> </w:t>
      </w:r>
      <w:proofErr w:type="spellStart"/>
      <w:r w:rsidRPr="00D7384A">
        <w:rPr>
          <w:rFonts w:ascii="Times New Roman" w:hAnsi="Times New Roman"/>
          <w:sz w:val="24"/>
          <w:szCs w:val="24"/>
        </w:rPr>
        <w:t>що</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підтверджує</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якість</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від</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виробника</w:t>
      </w:r>
      <w:proofErr w:type="spellEnd"/>
      <w:r w:rsidRPr="00D7384A">
        <w:rPr>
          <w:rFonts w:ascii="Times New Roman" w:hAnsi="Times New Roman"/>
          <w:sz w:val="24"/>
          <w:szCs w:val="24"/>
        </w:rPr>
        <w:t xml:space="preserve"> на </w:t>
      </w:r>
      <w:proofErr w:type="spellStart"/>
      <w:r w:rsidRPr="00D7384A">
        <w:rPr>
          <w:rFonts w:ascii="Times New Roman" w:hAnsi="Times New Roman"/>
          <w:sz w:val="24"/>
          <w:szCs w:val="24"/>
        </w:rPr>
        <w:t>лікарський</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засіб</w:t>
      </w:r>
      <w:proofErr w:type="spellEnd"/>
      <w:r w:rsidRPr="00D7384A">
        <w:rPr>
          <w:rFonts w:ascii="Times New Roman" w:hAnsi="Times New Roman"/>
          <w:sz w:val="24"/>
          <w:szCs w:val="24"/>
        </w:rPr>
        <w:t xml:space="preserve"> – </w:t>
      </w:r>
      <w:proofErr w:type="spellStart"/>
      <w:r w:rsidRPr="00D7384A">
        <w:rPr>
          <w:rFonts w:ascii="Times New Roman" w:hAnsi="Times New Roman"/>
          <w:sz w:val="24"/>
          <w:szCs w:val="24"/>
        </w:rPr>
        <w:t>кисень</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медичний</w:t>
      </w:r>
      <w:proofErr w:type="spellEnd"/>
      <w:r w:rsidRPr="00D7384A">
        <w:rPr>
          <w:rFonts w:ascii="Times New Roman" w:hAnsi="Times New Roman"/>
          <w:sz w:val="24"/>
          <w:szCs w:val="24"/>
        </w:rPr>
        <w:t xml:space="preserve">   </w:t>
      </w:r>
    </w:p>
    <w:p w14:paraId="11F2D745" w14:textId="77777777" w:rsidR="00D7384A" w:rsidRDefault="00D7384A" w:rsidP="00D7384A">
      <w:pPr>
        <w:tabs>
          <w:tab w:val="left" w:pos="142"/>
          <w:tab w:val="left" w:pos="360"/>
          <w:tab w:val="num" w:pos="426"/>
        </w:tabs>
        <w:spacing w:after="0"/>
        <w:jc w:val="both"/>
        <w:rPr>
          <w:rFonts w:ascii="Times New Roman" w:hAnsi="Times New Roman"/>
          <w:sz w:val="24"/>
          <w:szCs w:val="24"/>
        </w:rPr>
      </w:pPr>
      <w:r>
        <w:rPr>
          <w:rFonts w:ascii="Times New Roman" w:hAnsi="Times New Roman"/>
          <w:sz w:val="24"/>
          <w:szCs w:val="24"/>
          <w:lang w:val="uk-UA"/>
        </w:rPr>
        <w:t xml:space="preserve">5) </w:t>
      </w:r>
      <w:proofErr w:type="spellStart"/>
      <w:r w:rsidRPr="00D7384A">
        <w:rPr>
          <w:rFonts w:ascii="Times New Roman" w:hAnsi="Times New Roman"/>
          <w:sz w:val="24"/>
          <w:szCs w:val="24"/>
        </w:rPr>
        <w:t>Якщо</w:t>
      </w:r>
      <w:proofErr w:type="spellEnd"/>
      <w:r w:rsidRPr="00D7384A">
        <w:rPr>
          <w:rFonts w:ascii="Times New Roman" w:hAnsi="Times New Roman"/>
          <w:sz w:val="24"/>
          <w:szCs w:val="24"/>
        </w:rPr>
        <w:t xml:space="preserve"> </w:t>
      </w:r>
      <w:proofErr w:type="spellStart"/>
      <w:r w:rsidRPr="00D7384A">
        <w:rPr>
          <w:rFonts w:ascii="Times New Roman" w:hAnsi="Times New Roman"/>
          <w:b/>
          <w:bCs/>
          <w:sz w:val="24"/>
          <w:szCs w:val="24"/>
        </w:rPr>
        <w:t>Учасник</w:t>
      </w:r>
      <w:proofErr w:type="spellEnd"/>
      <w:r w:rsidRPr="00D7384A">
        <w:rPr>
          <w:rFonts w:ascii="Times New Roman" w:hAnsi="Times New Roman"/>
          <w:b/>
          <w:bCs/>
          <w:sz w:val="24"/>
          <w:szCs w:val="24"/>
        </w:rPr>
        <w:t xml:space="preserve"> не є </w:t>
      </w:r>
      <w:proofErr w:type="spellStart"/>
      <w:r w:rsidRPr="00D7384A">
        <w:rPr>
          <w:rFonts w:ascii="Times New Roman" w:hAnsi="Times New Roman"/>
          <w:b/>
          <w:bCs/>
          <w:sz w:val="24"/>
          <w:szCs w:val="24"/>
        </w:rPr>
        <w:t>виробником</w:t>
      </w:r>
      <w:proofErr w:type="spellEnd"/>
      <w:r w:rsidRPr="00D7384A">
        <w:rPr>
          <w:rFonts w:ascii="Times New Roman" w:hAnsi="Times New Roman"/>
          <w:b/>
          <w:bCs/>
          <w:sz w:val="24"/>
          <w:szCs w:val="24"/>
        </w:rPr>
        <w:t xml:space="preserve"> </w:t>
      </w:r>
      <w:proofErr w:type="spellStart"/>
      <w:r w:rsidRPr="00D7384A">
        <w:rPr>
          <w:rFonts w:ascii="Times New Roman" w:hAnsi="Times New Roman"/>
          <w:b/>
          <w:bCs/>
          <w:sz w:val="24"/>
          <w:szCs w:val="24"/>
        </w:rPr>
        <w:t>кисню</w:t>
      </w:r>
      <w:proofErr w:type="spellEnd"/>
      <w:r w:rsidRPr="00D7384A">
        <w:rPr>
          <w:rFonts w:ascii="Times New Roman" w:hAnsi="Times New Roman"/>
          <w:b/>
          <w:bCs/>
          <w:sz w:val="24"/>
          <w:szCs w:val="24"/>
        </w:rPr>
        <w:t xml:space="preserve"> </w:t>
      </w:r>
      <w:proofErr w:type="spellStart"/>
      <w:r w:rsidRPr="00D7384A">
        <w:rPr>
          <w:rFonts w:ascii="Times New Roman" w:hAnsi="Times New Roman"/>
          <w:b/>
          <w:bCs/>
          <w:sz w:val="24"/>
          <w:szCs w:val="24"/>
        </w:rPr>
        <w:t>медичного</w:t>
      </w:r>
      <w:proofErr w:type="spellEnd"/>
      <w:r w:rsidRPr="00D7384A">
        <w:rPr>
          <w:rFonts w:ascii="Times New Roman" w:hAnsi="Times New Roman"/>
          <w:sz w:val="24"/>
          <w:szCs w:val="24"/>
        </w:rPr>
        <w:t xml:space="preserve">, </w:t>
      </w:r>
      <w:r w:rsidRPr="00D7384A">
        <w:rPr>
          <w:rFonts w:ascii="Times New Roman" w:hAnsi="Times New Roman"/>
          <w:sz w:val="24"/>
          <w:szCs w:val="24"/>
          <w:lang w:val="uk-UA"/>
        </w:rPr>
        <w:t xml:space="preserve">у складі пропозиції </w:t>
      </w:r>
      <w:r w:rsidRPr="00D7384A">
        <w:rPr>
          <w:rFonts w:ascii="Times New Roman" w:hAnsi="Times New Roman"/>
          <w:sz w:val="24"/>
          <w:szCs w:val="24"/>
        </w:rPr>
        <w:t xml:space="preserve"> </w:t>
      </w:r>
      <w:proofErr w:type="spellStart"/>
      <w:r w:rsidRPr="00D7384A">
        <w:rPr>
          <w:rFonts w:ascii="Times New Roman" w:hAnsi="Times New Roman"/>
          <w:sz w:val="24"/>
          <w:szCs w:val="24"/>
        </w:rPr>
        <w:t>він</w:t>
      </w:r>
      <w:proofErr w:type="spellEnd"/>
      <w:r w:rsidRPr="00D7384A">
        <w:rPr>
          <w:rFonts w:ascii="Times New Roman" w:hAnsi="Times New Roman"/>
          <w:sz w:val="24"/>
          <w:szCs w:val="24"/>
        </w:rPr>
        <w:t xml:space="preserve"> повинен </w:t>
      </w:r>
      <w:proofErr w:type="spellStart"/>
      <w:r w:rsidRPr="00D7384A">
        <w:rPr>
          <w:rFonts w:ascii="Times New Roman" w:hAnsi="Times New Roman"/>
          <w:sz w:val="24"/>
          <w:szCs w:val="24"/>
        </w:rPr>
        <w:t>надати</w:t>
      </w:r>
      <w:proofErr w:type="spellEnd"/>
      <w:r w:rsidRPr="00D7384A">
        <w:rPr>
          <w:rFonts w:ascii="Times New Roman" w:hAnsi="Times New Roman"/>
          <w:sz w:val="24"/>
          <w:szCs w:val="24"/>
        </w:rPr>
        <w:t>:</w:t>
      </w:r>
    </w:p>
    <w:p w14:paraId="106C5561" w14:textId="3FB400C8" w:rsidR="00D7384A" w:rsidRPr="00D7384A" w:rsidRDefault="00D7384A" w:rsidP="00D7384A">
      <w:pPr>
        <w:tabs>
          <w:tab w:val="left" w:pos="142"/>
          <w:tab w:val="left" w:pos="360"/>
          <w:tab w:val="num" w:pos="426"/>
        </w:tabs>
        <w:spacing w:after="0"/>
        <w:jc w:val="both"/>
        <w:rPr>
          <w:rFonts w:ascii="Times New Roman" w:hAnsi="Times New Roman"/>
          <w:sz w:val="24"/>
          <w:szCs w:val="24"/>
        </w:rPr>
      </w:pPr>
      <w:r w:rsidRPr="00D7384A">
        <w:rPr>
          <w:rFonts w:ascii="Times New Roman" w:hAnsi="Times New Roman"/>
          <w:sz w:val="24"/>
          <w:szCs w:val="24"/>
        </w:rPr>
        <w:t xml:space="preserve">    -</w:t>
      </w:r>
      <w:proofErr w:type="spellStart"/>
      <w:r w:rsidRPr="00D7384A">
        <w:rPr>
          <w:rFonts w:ascii="Times New Roman" w:hAnsi="Times New Roman"/>
          <w:sz w:val="24"/>
          <w:szCs w:val="24"/>
        </w:rPr>
        <w:t>ліцензі</w:t>
      </w:r>
      <w:proofErr w:type="spellEnd"/>
      <w:r w:rsidR="00A27B7A">
        <w:rPr>
          <w:rFonts w:ascii="Times New Roman" w:hAnsi="Times New Roman"/>
          <w:sz w:val="24"/>
          <w:szCs w:val="24"/>
          <w:lang w:val="uk-UA"/>
        </w:rPr>
        <w:t>ю</w:t>
      </w:r>
      <w:r w:rsidRPr="00D7384A">
        <w:rPr>
          <w:rFonts w:ascii="Times New Roman" w:hAnsi="Times New Roman"/>
          <w:sz w:val="24"/>
          <w:szCs w:val="24"/>
        </w:rPr>
        <w:t xml:space="preserve"> на </w:t>
      </w:r>
      <w:proofErr w:type="spellStart"/>
      <w:r w:rsidRPr="00D7384A">
        <w:rPr>
          <w:rFonts w:ascii="Times New Roman" w:hAnsi="Times New Roman"/>
          <w:sz w:val="24"/>
          <w:szCs w:val="24"/>
        </w:rPr>
        <w:t>оптову</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торгівлю</w:t>
      </w:r>
      <w:proofErr w:type="spellEnd"/>
      <w:r w:rsidRPr="00D7384A">
        <w:rPr>
          <w:rFonts w:ascii="Times New Roman" w:hAnsi="Times New Roman"/>
          <w:sz w:val="24"/>
          <w:szCs w:val="24"/>
        </w:rPr>
        <w:t xml:space="preserve"> на </w:t>
      </w:r>
      <w:proofErr w:type="spellStart"/>
      <w:r w:rsidRPr="00D7384A">
        <w:rPr>
          <w:rFonts w:ascii="Times New Roman" w:hAnsi="Times New Roman"/>
          <w:sz w:val="24"/>
          <w:szCs w:val="24"/>
        </w:rPr>
        <w:t>кисень</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медичний</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рідкий</w:t>
      </w:r>
      <w:proofErr w:type="spellEnd"/>
      <w:r w:rsidRPr="00D7384A">
        <w:rPr>
          <w:rFonts w:ascii="Times New Roman" w:hAnsi="Times New Roman"/>
          <w:sz w:val="24"/>
          <w:szCs w:val="24"/>
        </w:rPr>
        <w:t xml:space="preserve"> та </w:t>
      </w:r>
      <w:proofErr w:type="spellStart"/>
      <w:r w:rsidRPr="00D7384A">
        <w:rPr>
          <w:rFonts w:ascii="Times New Roman" w:hAnsi="Times New Roman"/>
          <w:sz w:val="24"/>
          <w:szCs w:val="24"/>
        </w:rPr>
        <w:t>газоподібний</w:t>
      </w:r>
      <w:proofErr w:type="spellEnd"/>
      <w:r w:rsidRPr="00D7384A">
        <w:rPr>
          <w:rFonts w:ascii="Times New Roman" w:hAnsi="Times New Roman"/>
          <w:sz w:val="24"/>
          <w:szCs w:val="24"/>
        </w:rPr>
        <w:t xml:space="preserve">; </w:t>
      </w:r>
    </w:p>
    <w:p w14:paraId="60B228C5" w14:textId="1BD905DF" w:rsidR="00D7384A" w:rsidRDefault="00D7384A" w:rsidP="00D7384A">
      <w:pPr>
        <w:tabs>
          <w:tab w:val="left" w:pos="142"/>
          <w:tab w:val="left" w:pos="360"/>
          <w:tab w:val="num" w:pos="426"/>
        </w:tabs>
        <w:spacing w:after="0"/>
        <w:jc w:val="both"/>
        <w:rPr>
          <w:rFonts w:ascii="Times New Roman" w:hAnsi="Times New Roman"/>
          <w:sz w:val="24"/>
          <w:szCs w:val="24"/>
        </w:rPr>
      </w:pPr>
      <w:r w:rsidRPr="00D7384A">
        <w:rPr>
          <w:rFonts w:ascii="Times New Roman" w:hAnsi="Times New Roman"/>
          <w:sz w:val="24"/>
          <w:szCs w:val="24"/>
        </w:rPr>
        <w:t xml:space="preserve">    -</w:t>
      </w:r>
      <w:proofErr w:type="spellStart"/>
      <w:r w:rsidRPr="00D7384A">
        <w:rPr>
          <w:rFonts w:ascii="Times New Roman" w:hAnsi="Times New Roman"/>
          <w:sz w:val="24"/>
          <w:szCs w:val="24"/>
        </w:rPr>
        <w:t>ліцензі</w:t>
      </w:r>
      <w:proofErr w:type="spellEnd"/>
      <w:r w:rsidR="00A27B7A">
        <w:rPr>
          <w:rFonts w:ascii="Times New Roman" w:hAnsi="Times New Roman"/>
          <w:sz w:val="24"/>
          <w:szCs w:val="24"/>
          <w:lang w:val="uk-UA"/>
        </w:rPr>
        <w:t>ю</w:t>
      </w:r>
      <w:r w:rsidRPr="00D7384A">
        <w:rPr>
          <w:rFonts w:ascii="Times New Roman" w:hAnsi="Times New Roman"/>
          <w:sz w:val="24"/>
          <w:szCs w:val="24"/>
        </w:rPr>
        <w:t xml:space="preserve"> </w:t>
      </w:r>
      <w:proofErr w:type="spellStart"/>
      <w:r w:rsidRPr="00D7384A">
        <w:rPr>
          <w:rFonts w:ascii="Times New Roman" w:hAnsi="Times New Roman"/>
          <w:sz w:val="24"/>
          <w:szCs w:val="24"/>
        </w:rPr>
        <w:t>виробника</w:t>
      </w:r>
      <w:proofErr w:type="spellEnd"/>
      <w:r w:rsidRPr="00D7384A">
        <w:rPr>
          <w:rFonts w:ascii="Times New Roman" w:hAnsi="Times New Roman"/>
          <w:sz w:val="24"/>
          <w:szCs w:val="24"/>
        </w:rPr>
        <w:t xml:space="preserve"> на </w:t>
      </w:r>
      <w:proofErr w:type="spellStart"/>
      <w:r w:rsidRPr="00D7384A">
        <w:rPr>
          <w:rFonts w:ascii="Times New Roman" w:hAnsi="Times New Roman"/>
          <w:sz w:val="24"/>
          <w:szCs w:val="24"/>
        </w:rPr>
        <w:t>виробництво</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лікарських</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засобів</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кисню</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медичного</w:t>
      </w:r>
      <w:proofErr w:type="spellEnd"/>
      <w:r w:rsidRPr="00D7384A">
        <w:rPr>
          <w:rFonts w:ascii="Times New Roman" w:hAnsi="Times New Roman"/>
          <w:sz w:val="24"/>
          <w:szCs w:val="24"/>
        </w:rPr>
        <w:t xml:space="preserve">; </w:t>
      </w:r>
    </w:p>
    <w:p w14:paraId="4A6B7FA7" w14:textId="03483990" w:rsidR="00D7384A" w:rsidRPr="00D7384A" w:rsidRDefault="00D7384A" w:rsidP="00D7384A">
      <w:pPr>
        <w:tabs>
          <w:tab w:val="left" w:pos="142"/>
          <w:tab w:val="left" w:pos="360"/>
          <w:tab w:val="num" w:pos="426"/>
        </w:tabs>
        <w:spacing w:after="0"/>
        <w:jc w:val="both"/>
        <w:rPr>
          <w:rFonts w:ascii="Times New Roman" w:hAnsi="Times New Roman"/>
          <w:sz w:val="24"/>
          <w:szCs w:val="24"/>
        </w:rPr>
      </w:pPr>
      <w:r>
        <w:rPr>
          <w:rFonts w:ascii="Times New Roman" w:hAnsi="Times New Roman"/>
          <w:sz w:val="24"/>
          <w:szCs w:val="24"/>
          <w:lang w:val="uk-UA"/>
        </w:rPr>
        <w:t xml:space="preserve">   </w:t>
      </w:r>
      <w:r w:rsidRPr="00D7384A">
        <w:rPr>
          <w:rFonts w:ascii="Times New Roman" w:hAnsi="Times New Roman"/>
          <w:sz w:val="24"/>
          <w:szCs w:val="24"/>
        </w:rPr>
        <w:t xml:space="preserve"> - </w:t>
      </w:r>
      <w:proofErr w:type="spellStart"/>
      <w:r w:rsidRPr="00D7384A">
        <w:rPr>
          <w:rFonts w:ascii="Times New Roman" w:hAnsi="Times New Roman"/>
          <w:sz w:val="24"/>
          <w:szCs w:val="24"/>
        </w:rPr>
        <w:t>реєстраційне</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посвідчення</w:t>
      </w:r>
      <w:proofErr w:type="spellEnd"/>
      <w:r w:rsidRPr="00D7384A">
        <w:rPr>
          <w:rFonts w:ascii="Times New Roman" w:hAnsi="Times New Roman"/>
          <w:sz w:val="24"/>
          <w:szCs w:val="24"/>
        </w:rPr>
        <w:t xml:space="preserve"> на </w:t>
      </w:r>
      <w:proofErr w:type="spellStart"/>
      <w:r w:rsidRPr="00D7384A">
        <w:rPr>
          <w:rFonts w:ascii="Times New Roman" w:hAnsi="Times New Roman"/>
          <w:sz w:val="24"/>
          <w:szCs w:val="24"/>
        </w:rPr>
        <w:t>кисень</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медичний</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газоподібний</w:t>
      </w:r>
      <w:proofErr w:type="spellEnd"/>
      <w:r w:rsidRPr="00D7384A">
        <w:rPr>
          <w:rFonts w:ascii="Times New Roman" w:hAnsi="Times New Roman"/>
          <w:sz w:val="24"/>
          <w:szCs w:val="24"/>
        </w:rPr>
        <w:t xml:space="preserve"> і </w:t>
      </w:r>
      <w:proofErr w:type="spellStart"/>
      <w:r w:rsidRPr="00D7384A">
        <w:rPr>
          <w:rFonts w:ascii="Times New Roman" w:hAnsi="Times New Roman"/>
          <w:sz w:val="24"/>
          <w:szCs w:val="24"/>
        </w:rPr>
        <w:t>реєстраційне</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посвідчення</w:t>
      </w:r>
      <w:proofErr w:type="spellEnd"/>
      <w:r w:rsidRPr="00D7384A">
        <w:rPr>
          <w:rFonts w:ascii="Times New Roman" w:hAnsi="Times New Roman"/>
          <w:sz w:val="24"/>
          <w:szCs w:val="24"/>
        </w:rPr>
        <w:t xml:space="preserve"> на </w:t>
      </w:r>
      <w:proofErr w:type="spellStart"/>
      <w:r w:rsidRPr="00D7384A">
        <w:rPr>
          <w:rFonts w:ascii="Times New Roman" w:hAnsi="Times New Roman"/>
          <w:sz w:val="24"/>
          <w:szCs w:val="24"/>
        </w:rPr>
        <w:t>кисень</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медичний</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рідкий</w:t>
      </w:r>
      <w:proofErr w:type="spellEnd"/>
      <w:r w:rsidRPr="00D7384A">
        <w:rPr>
          <w:rFonts w:ascii="Times New Roman" w:hAnsi="Times New Roman"/>
          <w:sz w:val="24"/>
          <w:szCs w:val="24"/>
        </w:rPr>
        <w:t xml:space="preserve"> з </w:t>
      </w:r>
      <w:proofErr w:type="spellStart"/>
      <w:r w:rsidRPr="00D7384A">
        <w:rPr>
          <w:rFonts w:ascii="Times New Roman" w:hAnsi="Times New Roman"/>
          <w:sz w:val="24"/>
          <w:szCs w:val="24"/>
        </w:rPr>
        <w:t>якого</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виробляється</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газоподібний</w:t>
      </w:r>
      <w:proofErr w:type="spellEnd"/>
      <w:r>
        <w:rPr>
          <w:rFonts w:ascii="Times New Roman" w:hAnsi="Times New Roman"/>
          <w:sz w:val="24"/>
          <w:szCs w:val="24"/>
          <w:lang w:val="uk-UA"/>
        </w:rPr>
        <w:t>,</w:t>
      </w:r>
      <w:r w:rsidRPr="00D7384A">
        <w:rPr>
          <w:rFonts w:ascii="Times New Roman" w:hAnsi="Times New Roman"/>
          <w:sz w:val="24"/>
          <w:szCs w:val="24"/>
        </w:rPr>
        <w:t xml:space="preserve"> </w:t>
      </w:r>
      <w:proofErr w:type="spellStart"/>
      <w:r w:rsidRPr="00D7384A">
        <w:rPr>
          <w:rFonts w:ascii="Times New Roman" w:hAnsi="Times New Roman"/>
          <w:sz w:val="24"/>
          <w:szCs w:val="24"/>
        </w:rPr>
        <w:t>завірен</w:t>
      </w:r>
      <w:proofErr w:type="spellEnd"/>
      <w:r>
        <w:rPr>
          <w:rFonts w:ascii="Times New Roman" w:hAnsi="Times New Roman"/>
          <w:sz w:val="24"/>
          <w:szCs w:val="24"/>
          <w:lang w:val="uk-UA"/>
        </w:rPr>
        <w:t>і</w:t>
      </w:r>
      <w:r w:rsidRPr="00D7384A">
        <w:rPr>
          <w:rFonts w:ascii="Times New Roman" w:hAnsi="Times New Roman"/>
          <w:sz w:val="24"/>
          <w:szCs w:val="24"/>
        </w:rPr>
        <w:t xml:space="preserve"> </w:t>
      </w:r>
      <w:proofErr w:type="spellStart"/>
      <w:r w:rsidRPr="00D7384A">
        <w:rPr>
          <w:rFonts w:ascii="Times New Roman" w:hAnsi="Times New Roman"/>
          <w:sz w:val="24"/>
          <w:szCs w:val="24"/>
        </w:rPr>
        <w:t>виробником</w:t>
      </w:r>
      <w:proofErr w:type="spellEnd"/>
      <w:r>
        <w:rPr>
          <w:rFonts w:ascii="Times New Roman" w:hAnsi="Times New Roman"/>
          <w:sz w:val="24"/>
          <w:szCs w:val="24"/>
          <w:lang w:val="uk-UA"/>
        </w:rPr>
        <w:t>;</w:t>
      </w:r>
      <w:r w:rsidRPr="00D7384A">
        <w:rPr>
          <w:rFonts w:ascii="Times New Roman" w:hAnsi="Times New Roman"/>
          <w:sz w:val="24"/>
          <w:szCs w:val="24"/>
        </w:rPr>
        <w:t xml:space="preserve">    </w:t>
      </w:r>
    </w:p>
    <w:p w14:paraId="190CFA38" w14:textId="308BF80F" w:rsidR="00D7384A" w:rsidRPr="00D7384A" w:rsidRDefault="00D7384A" w:rsidP="00D7384A">
      <w:pPr>
        <w:pStyle w:val="a3"/>
        <w:tabs>
          <w:tab w:val="left" w:pos="142"/>
          <w:tab w:val="left" w:pos="360"/>
          <w:tab w:val="num" w:pos="426"/>
        </w:tabs>
        <w:ind w:left="295"/>
        <w:jc w:val="both"/>
        <w:rPr>
          <w:rFonts w:ascii="Times New Roman" w:hAnsi="Times New Roman"/>
          <w:sz w:val="24"/>
          <w:szCs w:val="24"/>
        </w:rPr>
      </w:pPr>
      <w:r w:rsidRPr="00D7384A">
        <w:rPr>
          <w:rFonts w:ascii="Times New Roman" w:hAnsi="Times New Roman"/>
          <w:sz w:val="24"/>
          <w:szCs w:val="24"/>
        </w:rPr>
        <w:t xml:space="preserve"> - документ, </w:t>
      </w:r>
      <w:proofErr w:type="spellStart"/>
      <w:r w:rsidRPr="00D7384A">
        <w:rPr>
          <w:rFonts w:ascii="Times New Roman" w:hAnsi="Times New Roman"/>
          <w:sz w:val="24"/>
          <w:szCs w:val="24"/>
        </w:rPr>
        <w:t>що</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підтверджує</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якість</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від</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виробника</w:t>
      </w:r>
      <w:proofErr w:type="spellEnd"/>
      <w:r w:rsidRPr="00D7384A">
        <w:rPr>
          <w:rFonts w:ascii="Times New Roman" w:hAnsi="Times New Roman"/>
          <w:sz w:val="24"/>
          <w:szCs w:val="24"/>
        </w:rPr>
        <w:t xml:space="preserve"> на </w:t>
      </w:r>
      <w:proofErr w:type="spellStart"/>
      <w:r w:rsidRPr="00D7384A">
        <w:rPr>
          <w:rFonts w:ascii="Times New Roman" w:hAnsi="Times New Roman"/>
          <w:sz w:val="24"/>
          <w:szCs w:val="24"/>
        </w:rPr>
        <w:t>лікарський</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засіб</w:t>
      </w:r>
      <w:proofErr w:type="spellEnd"/>
      <w:r w:rsidRPr="00D7384A">
        <w:rPr>
          <w:rFonts w:ascii="Times New Roman" w:hAnsi="Times New Roman"/>
          <w:sz w:val="24"/>
          <w:szCs w:val="24"/>
        </w:rPr>
        <w:t xml:space="preserve"> – </w:t>
      </w:r>
      <w:proofErr w:type="spellStart"/>
      <w:r w:rsidRPr="00D7384A">
        <w:rPr>
          <w:rFonts w:ascii="Times New Roman" w:hAnsi="Times New Roman"/>
          <w:sz w:val="24"/>
          <w:szCs w:val="24"/>
        </w:rPr>
        <w:t>кисень</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медичний</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газоподібний</w:t>
      </w:r>
      <w:proofErr w:type="spellEnd"/>
      <w:r w:rsidRPr="00D7384A">
        <w:rPr>
          <w:rFonts w:ascii="Times New Roman" w:hAnsi="Times New Roman"/>
          <w:sz w:val="24"/>
          <w:szCs w:val="24"/>
        </w:rPr>
        <w:t>.</w:t>
      </w:r>
    </w:p>
    <w:p w14:paraId="6BDA6683" w14:textId="23DFDC29" w:rsidR="00D7384A" w:rsidRDefault="00D7384A" w:rsidP="00D7384A">
      <w:pPr>
        <w:jc w:val="both"/>
        <w:rPr>
          <w:rFonts w:ascii="Times New Roman" w:hAnsi="Times New Roman"/>
          <w:sz w:val="24"/>
          <w:szCs w:val="24"/>
        </w:rPr>
      </w:pPr>
      <w:r>
        <w:rPr>
          <w:rFonts w:ascii="Times New Roman" w:hAnsi="Times New Roman"/>
          <w:sz w:val="24"/>
          <w:szCs w:val="24"/>
          <w:lang w:val="uk-UA"/>
        </w:rPr>
        <w:t xml:space="preserve">6) У складі пропозиції Учасник повинен надати </w:t>
      </w:r>
      <w:proofErr w:type="spellStart"/>
      <w:r w:rsidRPr="00D7384A">
        <w:rPr>
          <w:rFonts w:ascii="Times New Roman" w:hAnsi="Times New Roman"/>
          <w:sz w:val="24"/>
          <w:szCs w:val="24"/>
        </w:rPr>
        <w:t>гарантійний</w:t>
      </w:r>
      <w:proofErr w:type="spellEnd"/>
      <w:r w:rsidRPr="00D7384A">
        <w:rPr>
          <w:rFonts w:ascii="Times New Roman" w:hAnsi="Times New Roman"/>
          <w:sz w:val="24"/>
          <w:szCs w:val="24"/>
        </w:rPr>
        <w:t xml:space="preserve"> лист </w:t>
      </w:r>
      <w:proofErr w:type="spellStart"/>
      <w:r w:rsidRPr="00D7384A">
        <w:rPr>
          <w:rFonts w:ascii="Times New Roman" w:hAnsi="Times New Roman"/>
          <w:sz w:val="24"/>
          <w:szCs w:val="24"/>
        </w:rPr>
        <w:t>від</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Виробника</w:t>
      </w:r>
      <w:proofErr w:type="spellEnd"/>
      <w:r w:rsidRPr="00D7384A">
        <w:rPr>
          <w:rFonts w:ascii="Times New Roman" w:hAnsi="Times New Roman"/>
          <w:sz w:val="24"/>
          <w:szCs w:val="24"/>
        </w:rPr>
        <w:t xml:space="preserve"> про </w:t>
      </w:r>
      <w:proofErr w:type="spellStart"/>
      <w:r w:rsidRPr="00D7384A">
        <w:rPr>
          <w:rFonts w:ascii="Times New Roman" w:hAnsi="Times New Roman"/>
          <w:sz w:val="24"/>
          <w:szCs w:val="24"/>
        </w:rPr>
        <w:t>постачання</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необхідної</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кількості</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кисню</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медичного</w:t>
      </w:r>
      <w:proofErr w:type="spellEnd"/>
      <w:r w:rsidRPr="00D7384A">
        <w:rPr>
          <w:rFonts w:ascii="Times New Roman" w:hAnsi="Times New Roman"/>
          <w:sz w:val="24"/>
          <w:szCs w:val="24"/>
        </w:rPr>
        <w:t xml:space="preserve"> </w:t>
      </w:r>
      <w:proofErr w:type="spellStart"/>
      <w:r w:rsidRPr="00D7384A">
        <w:rPr>
          <w:rFonts w:ascii="Times New Roman" w:hAnsi="Times New Roman"/>
          <w:sz w:val="24"/>
          <w:szCs w:val="24"/>
        </w:rPr>
        <w:t>рідкого</w:t>
      </w:r>
      <w:proofErr w:type="spellEnd"/>
      <w:r w:rsidRPr="00D7384A">
        <w:rPr>
          <w:rFonts w:ascii="Times New Roman" w:hAnsi="Times New Roman"/>
          <w:sz w:val="24"/>
          <w:szCs w:val="24"/>
        </w:rPr>
        <w:t xml:space="preserve"> та </w:t>
      </w:r>
      <w:proofErr w:type="spellStart"/>
      <w:r w:rsidRPr="00D7384A">
        <w:rPr>
          <w:rFonts w:ascii="Times New Roman" w:hAnsi="Times New Roman"/>
          <w:sz w:val="24"/>
          <w:szCs w:val="24"/>
        </w:rPr>
        <w:t>газоподібного</w:t>
      </w:r>
      <w:proofErr w:type="spellEnd"/>
      <w:r w:rsidRPr="00D7384A">
        <w:rPr>
          <w:rFonts w:ascii="Times New Roman" w:hAnsi="Times New Roman"/>
          <w:sz w:val="24"/>
          <w:szCs w:val="24"/>
        </w:rPr>
        <w:t xml:space="preserve">, яка </w:t>
      </w:r>
      <w:proofErr w:type="spellStart"/>
      <w:r w:rsidRPr="00D7384A">
        <w:rPr>
          <w:rFonts w:ascii="Times New Roman" w:hAnsi="Times New Roman"/>
          <w:sz w:val="24"/>
          <w:szCs w:val="24"/>
        </w:rPr>
        <w:t>зазначена</w:t>
      </w:r>
      <w:proofErr w:type="spellEnd"/>
      <w:r w:rsidRPr="00D7384A">
        <w:rPr>
          <w:rFonts w:ascii="Times New Roman" w:hAnsi="Times New Roman"/>
          <w:sz w:val="24"/>
          <w:szCs w:val="24"/>
        </w:rPr>
        <w:t xml:space="preserve"> в </w:t>
      </w:r>
      <w:proofErr w:type="spellStart"/>
      <w:r w:rsidRPr="00D7384A">
        <w:rPr>
          <w:rFonts w:ascii="Times New Roman" w:hAnsi="Times New Roman"/>
          <w:sz w:val="24"/>
          <w:szCs w:val="24"/>
        </w:rPr>
        <w:t>оголошенні</w:t>
      </w:r>
      <w:proofErr w:type="spellEnd"/>
      <w:r w:rsidRPr="00D7384A">
        <w:rPr>
          <w:rFonts w:ascii="Times New Roman" w:hAnsi="Times New Roman"/>
          <w:sz w:val="24"/>
          <w:szCs w:val="24"/>
        </w:rPr>
        <w:t xml:space="preserve"> (</w:t>
      </w:r>
      <w:proofErr w:type="spellStart"/>
      <w:r w:rsidRPr="009814B7">
        <w:rPr>
          <w:rFonts w:ascii="Times New Roman" w:hAnsi="Times New Roman"/>
          <w:sz w:val="24"/>
          <w:szCs w:val="24"/>
        </w:rPr>
        <w:t>гарантійний</w:t>
      </w:r>
      <w:proofErr w:type="spellEnd"/>
      <w:r w:rsidRPr="009814B7">
        <w:rPr>
          <w:rFonts w:ascii="Times New Roman" w:hAnsi="Times New Roman"/>
          <w:sz w:val="24"/>
          <w:szCs w:val="24"/>
        </w:rPr>
        <w:t xml:space="preserve"> лист повинен </w:t>
      </w:r>
      <w:proofErr w:type="spellStart"/>
      <w:r w:rsidRPr="009814B7">
        <w:rPr>
          <w:rFonts w:ascii="Times New Roman" w:hAnsi="Times New Roman"/>
          <w:sz w:val="24"/>
          <w:szCs w:val="24"/>
        </w:rPr>
        <w:t>містити</w:t>
      </w:r>
      <w:proofErr w:type="spellEnd"/>
      <w:r w:rsidRPr="009814B7">
        <w:rPr>
          <w:rFonts w:ascii="Times New Roman" w:hAnsi="Times New Roman"/>
          <w:sz w:val="24"/>
          <w:szCs w:val="24"/>
        </w:rPr>
        <w:t xml:space="preserve"> </w:t>
      </w:r>
      <w:proofErr w:type="spellStart"/>
      <w:r w:rsidRPr="009814B7">
        <w:rPr>
          <w:rFonts w:ascii="Times New Roman" w:hAnsi="Times New Roman"/>
          <w:sz w:val="24"/>
          <w:szCs w:val="24"/>
        </w:rPr>
        <w:t>посилання</w:t>
      </w:r>
      <w:proofErr w:type="spellEnd"/>
      <w:r w:rsidRPr="009814B7">
        <w:rPr>
          <w:rFonts w:ascii="Times New Roman" w:hAnsi="Times New Roman"/>
          <w:sz w:val="24"/>
          <w:szCs w:val="24"/>
        </w:rPr>
        <w:t xml:space="preserve"> на номер </w:t>
      </w:r>
      <w:proofErr w:type="spellStart"/>
      <w:r w:rsidRPr="009814B7">
        <w:rPr>
          <w:rFonts w:ascii="Times New Roman" w:hAnsi="Times New Roman"/>
          <w:sz w:val="24"/>
          <w:szCs w:val="24"/>
        </w:rPr>
        <w:t>оголошення</w:t>
      </w:r>
      <w:proofErr w:type="spellEnd"/>
      <w:r w:rsidRPr="00D7384A">
        <w:rPr>
          <w:rFonts w:ascii="Times New Roman" w:hAnsi="Times New Roman"/>
          <w:sz w:val="24"/>
          <w:szCs w:val="24"/>
        </w:rPr>
        <w:t>)</w:t>
      </w:r>
      <w:r>
        <w:rPr>
          <w:rFonts w:ascii="Times New Roman" w:hAnsi="Times New Roman"/>
          <w:sz w:val="24"/>
          <w:szCs w:val="24"/>
          <w:lang w:val="uk-UA"/>
        </w:rPr>
        <w:t>.</w:t>
      </w:r>
      <w:r w:rsidRPr="00D7384A">
        <w:rPr>
          <w:rFonts w:ascii="Times New Roman" w:hAnsi="Times New Roman"/>
          <w:sz w:val="24"/>
          <w:szCs w:val="24"/>
        </w:rPr>
        <w:t xml:space="preserve"> </w:t>
      </w:r>
    </w:p>
    <w:p w14:paraId="44606E3E" w14:textId="77777777" w:rsidR="00AB57DB" w:rsidRDefault="00AB57DB" w:rsidP="00D7384A">
      <w:pPr>
        <w:jc w:val="both"/>
        <w:rPr>
          <w:rFonts w:ascii="Times New Roman" w:hAnsi="Times New Roman"/>
          <w:sz w:val="24"/>
          <w:szCs w:val="24"/>
        </w:rPr>
      </w:pPr>
    </w:p>
    <w:tbl>
      <w:tblPr>
        <w:tblW w:w="8895"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564"/>
        <w:gridCol w:w="2102"/>
        <w:gridCol w:w="2868"/>
        <w:gridCol w:w="1985"/>
        <w:gridCol w:w="1376"/>
      </w:tblGrid>
      <w:tr w:rsidR="00AB57DB" w:rsidRPr="00794C3C" w14:paraId="4B0433E2" w14:textId="77777777" w:rsidTr="00650DC1">
        <w:trPr>
          <w:trHeight w:val="1014"/>
        </w:trPr>
        <w:tc>
          <w:tcPr>
            <w:tcW w:w="564" w:type="dxa"/>
            <w:tcBorders>
              <w:right w:val="nil"/>
            </w:tcBorders>
            <w:shd w:val="clear" w:color="auto" w:fill="FFFFFF"/>
            <w:vAlign w:val="center"/>
          </w:tcPr>
          <w:p w14:paraId="17938277" w14:textId="77777777" w:rsidR="00AB57DB" w:rsidRPr="00AB57DB" w:rsidRDefault="00AB57DB" w:rsidP="00650DC1">
            <w:pPr>
              <w:rPr>
                <w:rFonts w:ascii="Times New Roman" w:hAnsi="Times New Roman"/>
                <w:sz w:val="24"/>
                <w:szCs w:val="24"/>
              </w:rPr>
            </w:pPr>
            <w:r w:rsidRPr="00AB57DB">
              <w:rPr>
                <w:rFonts w:ascii="Times New Roman" w:hAnsi="Times New Roman"/>
                <w:b/>
                <w:bCs/>
                <w:color w:val="000000"/>
                <w:sz w:val="24"/>
                <w:szCs w:val="24"/>
              </w:rPr>
              <w:t>№ п/п</w:t>
            </w:r>
          </w:p>
        </w:tc>
        <w:tc>
          <w:tcPr>
            <w:tcW w:w="2102" w:type="dxa"/>
            <w:tcBorders>
              <w:left w:val="single" w:sz="4" w:space="0" w:color="000000"/>
              <w:right w:val="nil"/>
            </w:tcBorders>
            <w:shd w:val="clear" w:color="auto" w:fill="FFFFFF"/>
            <w:vAlign w:val="center"/>
          </w:tcPr>
          <w:p w14:paraId="1100C22F" w14:textId="77777777" w:rsidR="00AB57DB" w:rsidRPr="00AB57DB" w:rsidRDefault="00AB57DB" w:rsidP="00650DC1">
            <w:pPr>
              <w:rPr>
                <w:rFonts w:ascii="Times New Roman" w:hAnsi="Times New Roman"/>
                <w:b/>
                <w:bCs/>
                <w:color w:val="000000"/>
                <w:sz w:val="24"/>
                <w:szCs w:val="24"/>
              </w:rPr>
            </w:pPr>
            <w:proofErr w:type="spellStart"/>
            <w:r w:rsidRPr="00AB57DB">
              <w:rPr>
                <w:rFonts w:ascii="Times New Roman" w:hAnsi="Times New Roman"/>
                <w:b/>
                <w:bCs/>
                <w:color w:val="000000"/>
                <w:sz w:val="24"/>
                <w:szCs w:val="24"/>
              </w:rPr>
              <w:t>Назва</w:t>
            </w:r>
            <w:proofErr w:type="spellEnd"/>
            <w:r w:rsidRPr="00AB57DB">
              <w:rPr>
                <w:rFonts w:ascii="Times New Roman" w:hAnsi="Times New Roman"/>
                <w:b/>
                <w:bCs/>
                <w:color w:val="000000"/>
                <w:sz w:val="24"/>
                <w:szCs w:val="24"/>
              </w:rPr>
              <w:t xml:space="preserve"> товару</w:t>
            </w:r>
          </w:p>
        </w:tc>
        <w:tc>
          <w:tcPr>
            <w:tcW w:w="2868" w:type="dxa"/>
            <w:tcBorders>
              <w:left w:val="single" w:sz="4" w:space="0" w:color="000000"/>
              <w:right w:val="nil"/>
            </w:tcBorders>
            <w:shd w:val="clear" w:color="auto" w:fill="FFFFFF"/>
            <w:vAlign w:val="center"/>
          </w:tcPr>
          <w:p w14:paraId="65264C54" w14:textId="77777777" w:rsidR="00AB57DB" w:rsidRPr="00AB57DB" w:rsidRDefault="00AB57DB" w:rsidP="00650DC1">
            <w:pPr>
              <w:jc w:val="center"/>
              <w:rPr>
                <w:rFonts w:ascii="Times New Roman" w:hAnsi="Times New Roman"/>
                <w:b/>
                <w:bCs/>
                <w:color w:val="000000"/>
                <w:sz w:val="24"/>
                <w:szCs w:val="24"/>
              </w:rPr>
            </w:pPr>
            <w:proofErr w:type="spellStart"/>
            <w:r w:rsidRPr="00AB57DB">
              <w:rPr>
                <w:rFonts w:ascii="Times New Roman" w:hAnsi="Times New Roman"/>
                <w:b/>
                <w:bCs/>
                <w:color w:val="000000"/>
                <w:sz w:val="24"/>
                <w:szCs w:val="24"/>
              </w:rPr>
              <w:t>Міжнародне</w:t>
            </w:r>
            <w:proofErr w:type="spellEnd"/>
            <w:r w:rsidRPr="00AB57DB">
              <w:rPr>
                <w:rFonts w:ascii="Times New Roman" w:hAnsi="Times New Roman"/>
                <w:b/>
                <w:bCs/>
                <w:color w:val="000000"/>
                <w:sz w:val="24"/>
                <w:szCs w:val="24"/>
              </w:rPr>
              <w:t xml:space="preserve"> </w:t>
            </w:r>
            <w:proofErr w:type="spellStart"/>
            <w:r w:rsidRPr="00AB57DB">
              <w:rPr>
                <w:rFonts w:ascii="Times New Roman" w:hAnsi="Times New Roman"/>
                <w:b/>
                <w:bCs/>
                <w:color w:val="000000"/>
                <w:sz w:val="24"/>
                <w:szCs w:val="24"/>
              </w:rPr>
              <w:t>непатентоване</w:t>
            </w:r>
            <w:proofErr w:type="spellEnd"/>
            <w:r w:rsidRPr="00AB57DB">
              <w:rPr>
                <w:rFonts w:ascii="Times New Roman" w:hAnsi="Times New Roman"/>
                <w:b/>
                <w:bCs/>
                <w:color w:val="000000"/>
                <w:sz w:val="24"/>
                <w:szCs w:val="24"/>
              </w:rPr>
              <w:t xml:space="preserve"> </w:t>
            </w:r>
            <w:proofErr w:type="spellStart"/>
            <w:r w:rsidRPr="00AB57DB">
              <w:rPr>
                <w:rFonts w:ascii="Times New Roman" w:hAnsi="Times New Roman"/>
                <w:b/>
                <w:bCs/>
                <w:color w:val="000000"/>
                <w:sz w:val="24"/>
                <w:szCs w:val="24"/>
              </w:rPr>
              <w:t>найменування</w:t>
            </w:r>
            <w:proofErr w:type="spellEnd"/>
            <w:r w:rsidRPr="00AB57DB">
              <w:rPr>
                <w:rFonts w:ascii="Times New Roman" w:hAnsi="Times New Roman"/>
                <w:b/>
                <w:bCs/>
                <w:color w:val="000000"/>
                <w:sz w:val="24"/>
                <w:szCs w:val="24"/>
              </w:rPr>
              <w:t xml:space="preserve"> (МНН)</w:t>
            </w:r>
          </w:p>
        </w:tc>
        <w:tc>
          <w:tcPr>
            <w:tcW w:w="1985" w:type="dxa"/>
            <w:tcBorders>
              <w:left w:val="single" w:sz="4" w:space="0" w:color="000000"/>
              <w:right w:val="nil"/>
            </w:tcBorders>
            <w:shd w:val="clear" w:color="auto" w:fill="FFFFFF"/>
            <w:vAlign w:val="center"/>
          </w:tcPr>
          <w:p w14:paraId="094B28C2" w14:textId="77777777" w:rsidR="00AB57DB" w:rsidRPr="00AB57DB" w:rsidRDefault="00AB57DB" w:rsidP="00650DC1">
            <w:pPr>
              <w:rPr>
                <w:rFonts w:ascii="Times New Roman" w:hAnsi="Times New Roman"/>
                <w:b/>
                <w:bCs/>
                <w:color w:val="000000"/>
                <w:sz w:val="24"/>
                <w:szCs w:val="24"/>
              </w:rPr>
            </w:pPr>
            <w:r w:rsidRPr="00AB57DB">
              <w:rPr>
                <w:rFonts w:ascii="Times New Roman" w:hAnsi="Times New Roman"/>
                <w:b/>
                <w:bCs/>
                <w:color w:val="000000"/>
                <w:sz w:val="24"/>
                <w:szCs w:val="24"/>
              </w:rPr>
              <w:t xml:space="preserve">Форма </w:t>
            </w:r>
            <w:proofErr w:type="spellStart"/>
            <w:r w:rsidRPr="00AB57DB">
              <w:rPr>
                <w:rFonts w:ascii="Times New Roman" w:hAnsi="Times New Roman"/>
                <w:b/>
                <w:bCs/>
                <w:color w:val="000000"/>
                <w:sz w:val="24"/>
                <w:szCs w:val="24"/>
              </w:rPr>
              <w:t>випуску</w:t>
            </w:r>
            <w:proofErr w:type="spellEnd"/>
          </w:p>
        </w:tc>
        <w:tc>
          <w:tcPr>
            <w:tcW w:w="1376" w:type="dxa"/>
            <w:tcBorders>
              <w:left w:val="single" w:sz="4" w:space="0" w:color="000000"/>
              <w:right w:val="single" w:sz="4" w:space="0" w:color="auto"/>
            </w:tcBorders>
            <w:shd w:val="clear" w:color="auto" w:fill="FFFFFF"/>
            <w:vAlign w:val="center"/>
          </w:tcPr>
          <w:p w14:paraId="23673FB8" w14:textId="73BD2A75" w:rsidR="00AB57DB" w:rsidRPr="00AB57DB" w:rsidRDefault="00AB57DB" w:rsidP="0002577C">
            <w:pPr>
              <w:jc w:val="center"/>
              <w:rPr>
                <w:rFonts w:ascii="Times New Roman" w:hAnsi="Times New Roman"/>
                <w:b/>
                <w:bCs/>
                <w:color w:val="000000"/>
                <w:sz w:val="24"/>
                <w:szCs w:val="24"/>
              </w:rPr>
            </w:pPr>
            <w:proofErr w:type="spellStart"/>
            <w:r w:rsidRPr="00AB57DB">
              <w:rPr>
                <w:rFonts w:ascii="Times New Roman" w:hAnsi="Times New Roman"/>
                <w:b/>
                <w:bCs/>
                <w:color w:val="000000"/>
                <w:sz w:val="24"/>
                <w:szCs w:val="24"/>
              </w:rPr>
              <w:t>Кількість</w:t>
            </w:r>
            <w:proofErr w:type="spellEnd"/>
          </w:p>
        </w:tc>
      </w:tr>
      <w:tr w:rsidR="00AB57DB" w:rsidRPr="00794C3C" w14:paraId="6C9FF6BF" w14:textId="77777777" w:rsidTr="00650DC1">
        <w:trPr>
          <w:trHeight w:val="1650"/>
        </w:trPr>
        <w:tc>
          <w:tcPr>
            <w:tcW w:w="564" w:type="dxa"/>
            <w:tcBorders>
              <w:right w:val="nil"/>
            </w:tcBorders>
            <w:shd w:val="clear" w:color="auto" w:fill="FFFFFF"/>
            <w:vAlign w:val="center"/>
          </w:tcPr>
          <w:p w14:paraId="7B474E39" w14:textId="77777777" w:rsidR="00AB57DB" w:rsidRPr="00AB57DB" w:rsidRDefault="00AB57DB" w:rsidP="00650DC1">
            <w:pPr>
              <w:rPr>
                <w:rFonts w:ascii="Times New Roman" w:hAnsi="Times New Roman"/>
                <w:sz w:val="24"/>
                <w:szCs w:val="24"/>
              </w:rPr>
            </w:pPr>
            <w:r w:rsidRPr="00AB57DB">
              <w:rPr>
                <w:rFonts w:ascii="Times New Roman" w:hAnsi="Times New Roman"/>
                <w:sz w:val="24"/>
                <w:szCs w:val="24"/>
              </w:rPr>
              <w:lastRenderedPageBreak/>
              <w:t>1</w:t>
            </w:r>
          </w:p>
        </w:tc>
        <w:tc>
          <w:tcPr>
            <w:tcW w:w="2102" w:type="dxa"/>
            <w:tcBorders>
              <w:left w:val="single" w:sz="4" w:space="0" w:color="000000"/>
              <w:right w:val="nil"/>
            </w:tcBorders>
            <w:shd w:val="clear" w:color="auto" w:fill="FFFFFF"/>
            <w:vAlign w:val="center"/>
          </w:tcPr>
          <w:p w14:paraId="3536677D" w14:textId="789E0DFF" w:rsidR="00AB57DB" w:rsidRPr="00500465" w:rsidRDefault="00AB57DB" w:rsidP="00500465">
            <w:pPr>
              <w:rPr>
                <w:rFonts w:ascii="Times New Roman" w:hAnsi="Times New Roman"/>
                <w:b/>
                <w:bCs/>
                <w:sz w:val="24"/>
                <w:szCs w:val="24"/>
              </w:rPr>
            </w:pPr>
            <w:proofErr w:type="spellStart"/>
            <w:r w:rsidRPr="00AB57DB">
              <w:rPr>
                <w:rFonts w:ascii="Times New Roman" w:hAnsi="Times New Roman"/>
                <w:b/>
                <w:bCs/>
                <w:sz w:val="24"/>
                <w:szCs w:val="24"/>
              </w:rPr>
              <w:t>Кисень</w:t>
            </w:r>
            <w:proofErr w:type="spellEnd"/>
            <w:r w:rsidRPr="00AB57DB">
              <w:rPr>
                <w:rFonts w:ascii="Times New Roman" w:hAnsi="Times New Roman"/>
                <w:b/>
                <w:bCs/>
                <w:sz w:val="24"/>
                <w:szCs w:val="24"/>
              </w:rPr>
              <w:t xml:space="preserve"> </w:t>
            </w:r>
            <w:proofErr w:type="spellStart"/>
            <w:r w:rsidRPr="00AB57DB">
              <w:rPr>
                <w:rFonts w:ascii="Times New Roman" w:hAnsi="Times New Roman"/>
                <w:b/>
                <w:bCs/>
                <w:sz w:val="24"/>
                <w:szCs w:val="24"/>
              </w:rPr>
              <w:t>медичний</w:t>
            </w:r>
            <w:proofErr w:type="spellEnd"/>
            <w:r w:rsidR="00444AF8">
              <w:rPr>
                <w:rFonts w:ascii="Times New Roman" w:hAnsi="Times New Roman"/>
                <w:b/>
                <w:bCs/>
                <w:sz w:val="24"/>
                <w:szCs w:val="24"/>
                <w:lang w:val="uk-UA"/>
              </w:rPr>
              <w:t xml:space="preserve"> газоподібний</w:t>
            </w:r>
            <w:r w:rsidRPr="00AB57DB">
              <w:rPr>
                <w:rFonts w:ascii="Times New Roman" w:hAnsi="Times New Roman"/>
                <w:b/>
                <w:bCs/>
                <w:sz w:val="24"/>
                <w:szCs w:val="24"/>
              </w:rPr>
              <w:t xml:space="preserve"> (40 л в </w:t>
            </w:r>
            <w:proofErr w:type="spellStart"/>
            <w:r w:rsidRPr="00AB57DB">
              <w:rPr>
                <w:rFonts w:ascii="Times New Roman" w:hAnsi="Times New Roman"/>
                <w:b/>
                <w:bCs/>
                <w:sz w:val="24"/>
                <w:szCs w:val="24"/>
              </w:rPr>
              <w:t>балоні</w:t>
            </w:r>
            <w:proofErr w:type="spellEnd"/>
            <w:r w:rsidRPr="00AB57DB">
              <w:rPr>
                <w:rFonts w:ascii="Times New Roman" w:hAnsi="Times New Roman"/>
                <w:b/>
                <w:bCs/>
                <w:sz w:val="24"/>
                <w:szCs w:val="24"/>
              </w:rPr>
              <w:t>)</w:t>
            </w:r>
          </w:p>
        </w:tc>
        <w:tc>
          <w:tcPr>
            <w:tcW w:w="2868" w:type="dxa"/>
            <w:tcBorders>
              <w:left w:val="single" w:sz="4" w:space="0" w:color="000000"/>
              <w:bottom w:val="single" w:sz="2" w:space="0" w:color="000000"/>
              <w:right w:val="nil"/>
            </w:tcBorders>
            <w:shd w:val="clear" w:color="auto" w:fill="FFFFFF"/>
            <w:vAlign w:val="center"/>
          </w:tcPr>
          <w:p w14:paraId="032CFB62" w14:textId="77777777" w:rsidR="00AB57DB" w:rsidRPr="00AB57DB" w:rsidRDefault="00AB57DB" w:rsidP="00650DC1">
            <w:pPr>
              <w:shd w:val="clear" w:color="auto" w:fill="FFFFFF"/>
              <w:snapToGrid w:val="0"/>
              <w:jc w:val="both"/>
              <w:rPr>
                <w:rFonts w:ascii="Times New Roman" w:hAnsi="Times New Roman"/>
                <w:sz w:val="24"/>
                <w:szCs w:val="24"/>
              </w:rPr>
            </w:pPr>
            <w:r w:rsidRPr="00AB57DB">
              <w:rPr>
                <w:b/>
                <w:bCs/>
                <w:color w:val="000000"/>
                <w:sz w:val="24"/>
                <w:szCs w:val="24"/>
              </w:rPr>
              <w:t xml:space="preserve">                      </w:t>
            </w:r>
            <w:proofErr w:type="spellStart"/>
            <w:r w:rsidRPr="00AB57DB">
              <w:rPr>
                <w:rFonts w:ascii="Times New Roman" w:hAnsi="Times New Roman"/>
                <w:b/>
                <w:bCs/>
                <w:color w:val="000000"/>
                <w:sz w:val="24"/>
                <w:szCs w:val="24"/>
              </w:rPr>
              <w:t>Oxygen</w:t>
            </w:r>
            <w:proofErr w:type="spellEnd"/>
          </w:p>
        </w:tc>
        <w:tc>
          <w:tcPr>
            <w:tcW w:w="1985" w:type="dxa"/>
            <w:tcBorders>
              <w:left w:val="single" w:sz="4" w:space="0" w:color="000000"/>
              <w:bottom w:val="single" w:sz="2" w:space="0" w:color="000000"/>
              <w:right w:val="nil"/>
            </w:tcBorders>
            <w:shd w:val="clear" w:color="auto" w:fill="FFFFFF"/>
            <w:vAlign w:val="center"/>
          </w:tcPr>
          <w:p w14:paraId="6FB49153" w14:textId="77777777" w:rsidR="00AB57DB" w:rsidRPr="00AB57DB" w:rsidRDefault="00AB57DB" w:rsidP="00650DC1">
            <w:pPr>
              <w:snapToGrid w:val="0"/>
              <w:rPr>
                <w:rFonts w:ascii="Times New Roman" w:hAnsi="Times New Roman"/>
                <w:b/>
                <w:bCs/>
                <w:sz w:val="24"/>
                <w:szCs w:val="24"/>
              </w:rPr>
            </w:pPr>
            <w:r w:rsidRPr="00AB57DB">
              <w:rPr>
                <w:rFonts w:ascii="Times New Roman" w:hAnsi="Times New Roman"/>
                <w:b/>
                <w:bCs/>
                <w:sz w:val="24"/>
                <w:szCs w:val="24"/>
              </w:rPr>
              <w:t xml:space="preserve">        </w:t>
            </w:r>
            <w:proofErr w:type="spellStart"/>
            <w:r w:rsidRPr="00AB57DB">
              <w:rPr>
                <w:rFonts w:ascii="Times New Roman" w:hAnsi="Times New Roman"/>
                <w:b/>
                <w:bCs/>
                <w:sz w:val="24"/>
                <w:szCs w:val="24"/>
              </w:rPr>
              <w:t>балони</w:t>
            </w:r>
            <w:proofErr w:type="spellEnd"/>
            <w:r w:rsidRPr="00AB57DB">
              <w:rPr>
                <w:rFonts w:ascii="Times New Roman" w:hAnsi="Times New Roman"/>
                <w:b/>
                <w:bCs/>
                <w:sz w:val="24"/>
                <w:szCs w:val="24"/>
              </w:rPr>
              <w:t xml:space="preserve"> </w:t>
            </w:r>
          </w:p>
        </w:tc>
        <w:tc>
          <w:tcPr>
            <w:tcW w:w="1376" w:type="dxa"/>
            <w:tcBorders>
              <w:left w:val="single" w:sz="4" w:space="0" w:color="000000"/>
              <w:bottom w:val="single" w:sz="2" w:space="0" w:color="000000"/>
              <w:right w:val="single" w:sz="4" w:space="0" w:color="auto"/>
            </w:tcBorders>
            <w:shd w:val="clear" w:color="auto" w:fill="FFFFFF"/>
            <w:vAlign w:val="center"/>
          </w:tcPr>
          <w:p w14:paraId="7D381C3B" w14:textId="6F1DC7EB" w:rsidR="00AB57DB" w:rsidRPr="00AB57DB" w:rsidRDefault="00203E57" w:rsidP="00650DC1">
            <w:pPr>
              <w:jc w:val="center"/>
              <w:rPr>
                <w:rFonts w:ascii="Times New Roman" w:hAnsi="Times New Roman"/>
                <w:b/>
                <w:bCs/>
                <w:sz w:val="24"/>
                <w:szCs w:val="24"/>
                <w:lang w:val="en-US"/>
              </w:rPr>
            </w:pPr>
            <w:r>
              <w:rPr>
                <w:rFonts w:ascii="Times New Roman" w:hAnsi="Times New Roman"/>
                <w:b/>
                <w:bCs/>
                <w:sz w:val="24"/>
                <w:szCs w:val="24"/>
                <w:lang w:val="uk-UA"/>
              </w:rPr>
              <w:t>850</w:t>
            </w:r>
          </w:p>
        </w:tc>
      </w:tr>
    </w:tbl>
    <w:p w14:paraId="2FE5A263" w14:textId="77777777" w:rsidR="00AB57DB" w:rsidRPr="00D7384A" w:rsidRDefault="00AB57DB" w:rsidP="00D7384A">
      <w:pPr>
        <w:jc w:val="both"/>
        <w:rPr>
          <w:rFonts w:ascii="Times New Roman" w:hAnsi="Times New Roman"/>
          <w:sz w:val="24"/>
          <w:szCs w:val="24"/>
        </w:rPr>
      </w:pPr>
    </w:p>
    <w:p w14:paraId="53331B53" w14:textId="2B031F54" w:rsidR="0033728C" w:rsidRPr="0033728C" w:rsidRDefault="00092321" w:rsidP="00092321">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rPr>
      </w:pPr>
      <w:r>
        <w:rPr>
          <w:rFonts w:ascii="Times New Roman" w:hAnsi="Times New Roman" w:cs="Times New Roman"/>
          <w:color w:val="000000"/>
          <w:szCs w:val="24"/>
        </w:rPr>
        <w:tab/>
        <w:t>*</w:t>
      </w:r>
      <w:r w:rsidR="0033728C" w:rsidRPr="00092321">
        <w:rPr>
          <w:rFonts w:ascii="Times New Roman" w:hAnsi="Times New Roman" w:cs="Times New Roman"/>
          <w:i/>
          <w:iCs/>
          <w:color w:val="000000"/>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0033728C" w:rsidRPr="00092321">
        <w:rPr>
          <w:rFonts w:ascii="Times New Roman" w:hAnsi="Times New Roman" w:cs="Times New Roman"/>
          <w:b/>
          <w:i/>
          <w:iCs/>
          <w:color w:val="000000"/>
          <w:szCs w:val="24"/>
        </w:rPr>
        <w:t xml:space="preserve"> «або еквівалент».</w:t>
      </w:r>
    </w:p>
    <w:p w14:paraId="6AAC30E4" w14:textId="77777777" w:rsidR="0033728C" w:rsidRPr="00227426" w:rsidRDefault="0033728C" w:rsidP="0033728C">
      <w:pPr>
        <w:spacing w:after="0" w:line="240" w:lineRule="auto"/>
        <w:jc w:val="center"/>
        <w:rPr>
          <w:rFonts w:ascii="Times" w:hAnsi="Times"/>
          <w:b/>
          <w:lang w:val="uk-UA"/>
        </w:rPr>
      </w:pPr>
    </w:p>
    <w:p w14:paraId="00488079" w14:textId="77777777" w:rsidR="0033728C" w:rsidRPr="0033728C" w:rsidRDefault="0033728C" w:rsidP="0033728C">
      <w:pPr>
        <w:jc w:val="both"/>
        <w:rPr>
          <w:rFonts w:ascii="Times New Roman" w:hAnsi="Times New Roman"/>
          <w:i/>
          <w:iCs/>
          <w:sz w:val="24"/>
          <w:szCs w:val="24"/>
        </w:rPr>
      </w:pPr>
    </w:p>
    <w:sectPr w:rsidR="0033728C" w:rsidRPr="0033728C" w:rsidSect="00525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1D4C"/>
    <w:multiLevelType w:val="hybridMultilevel"/>
    <w:tmpl w:val="3B4E869E"/>
    <w:lvl w:ilvl="0" w:tplc="04220011">
      <w:start w:val="1"/>
      <w:numFmt w:val="decimal"/>
      <w:lvlText w:val="%1)"/>
      <w:lvlJc w:val="left"/>
      <w:pPr>
        <w:ind w:left="360" w:hanging="360"/>
      </w:pPr>
      <w:rPr>
        <w:rFonts w:eastAsia="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35B47C87"/>
    <w:multiLevelType w:val="hybridMultilevel"/>
    <w:tmpl w:val="681A35BA"/>
    <w:lvl w:ilvl="0" w:tplc="06E4CF82">
      <w:start w:val="1"/>
      <w:numFmt w:val="decimal"/>
      <w:lvlText w:val="%1)"/>
      <w:lvlJc w:val="left"/>
      <w:pPr>
        <w:ind w:left="295" w:hanging="408"/>
      </w:pPr>
      <w:rPr>
        <w:rFonts w:hint="default"/>
      </w:rPr>
    </w:lvl>
    <w:lvl w:ilvl="1" w:tplc="04220019" w:tentative="1">
      <w:start w:val="1"/>
      <w:numFmt w:val="lowerLetter"/>
      <w:lvlText w:val="%2."/>
      <w:lvlJc w:val="left"/>
      <w:pPr>
        <w:ind w:left="967" w:hanging="360"/>
      </w:pPr>
    </w:lvl>
    <w:lvl w:ilvl="2" w:tplc="0422001B" w:tentative="1">
      <w:start w:val="1"/>
      <w:numFmt w:val="lowerRoman"/>
      <w:lvlText w:val="%3."/>
      <w:lvlJc w:val="right"/>
      <w:pPr>
        <w:ind w:left="1687" w:hanging="180"/>
      </w:pPr>
    </w:lvl>
    <w:lvl w:ilvl="3" w:tplc="0422000F" w:tentative="1">
      <w:start w:val="1"/>
      <w:numFmt w:val="decimal"/>
      <w:lvlText w:val="%4."/>
      <w:lvlJc w:val="left"/>
      <w:pPr>
        <w:ind w:left="2407" w:hanging="360"/>
      </w:pPr>
    </w:lvl>
    <w:lvl w:ilvl="4" w:tplc="04220019" w:tentative="1">
      <w:start w:val="1"/>
      <w:numFmt w:val="lowerLetter"/>
      <w:lvlText w:val="%5."/>
      <w:lvlJc w:val="left"/>
      <w:pPr>
        <w:ind w:left="3127" w:hanging="360"/>
      </w:pPr>
    </w:lvl>
    <w:lvl w:ilvl="5" w:tplc="0422001B" w:tentative="1">
      <w:start w:val="1"/>
      <w:numFmt w:val="lowerRoman"/>
      <w:lvlText w:val="%6."/>
      <w:lvlJc w:val="right"/>
      <w:pPr>
        <w:ind w:left="3847" w:hanging="180"/>
      </w:pPr>
    </w:lvl>
    <w:lvl w:ilvl="6" w:tplc="0422000F" w:tentative="1">
      <w:start w:val="1"/>
      <w:numFmt w:val="decimal"/>
      <w:lvlText w:val="%7."/>
      <w:lvlJc w:val="left"/>
      <w:pPr>
        <w:ind w:left="4567" w:hanging="360"/>
      </w:pPr>
    </w:lvl>
    <w:lvl w:ilvl="7" w:tplc="04220019" w:tentative="1">
      <w:start w:val="1"/>
      <w:numFmt w:val="lowerLetter"/>
      <w:lvlText w:val="%8."/>
      <w:lvlJc w:val="left"/>
      <w:pPr>
        <w:ind w:left="5287" w:hanging="360"/>
      </w:pPr>
    </w:lvl>
    <w:lvl w:ilvl="8" w:tplc="0422001B" w:tentative="1">
      <w:start w:val="1"/>
      <w:numFmt w:val="lowerRoman"/>
      <w:lvlText w:val="%9."/>
      <w:lvlJc w:val="right"/>
      <w:pPr>
        <w:ind w:left="6007" w:hanging="180"/>
      </w:pPr>
    </w:lvl>
  </w:abstractNum>
  <w:abstractNum w:abstractNumId="2"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F5F3D68"/>
    <w:multiLevelType w:val="hybridMultilevel"/>
    <w:tmpl w:val="F8BE3A7E"/>
    <w:lvl w:ilvl="0" w:tplc="0422000F">
      <w:start w:val="1"/>
      <w:numFmt w:val="decimal"/>
      <w:lvlText w:val="%1."/>
      <w:lvlJc w:val="left"/>
      <w:pPr>
        <w:ind w:left="81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1792748199">
    <w:abstractNumId w:val="3"/>
  </w:num>
  <w:num w:numId="2" w16cid:durableId="1602227415">
    <w:abstractNumId w:val="2"/>
  </w:num>
  <w:num w:numId="3" w16cid:durableId="16190697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4536209">
    <w:abstractNumId w:val="0"/>
  </w:num>
  <w:num w:numId="5" w16cid:durableId="1461461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D1"/>
    <w:rsid w:val="00002272"/>
    <w:rsid w:val="00024253"/>
    <w:rsid w:val="0002577C"/>
    <w:rsid w:val="00030C11"/>
    <w:rsid w:val="00092321"/>
    <w:rsid w:val="000B6C15"/>
    <w:rsid w:val="0013450B"/>
    <w:rsid w:val="00134FB1"/>
    <w:rsid w:val="00203E57"/>
    <w:rsid w:val="002211DF"/>
    <w:rsid w:val="002C32A5"/>
    <w:rsid w:val="0033728C"/>
    <w:rsid w:val="003438D1"/>
    <w:rsid w:val="00444AF8"/>
    <w:rsid w:val="004665B8"/>
    <w:rsid w:val="004C6D15"/>
    <w:rsid w:val="00500465"/>
    <w:rsid w:val="0052536F"/>
    <w:rsid w:val="00525978"/>
    <w:rsid w:val="005829C8"/>
    <w:rsid w:val="005D4A86"/>
    <w:rsid w:val="0062501E"/>
    <w:rsid w:val="00743ED1"/>
    <w:rsid w:val="00827BB0"/>
    <w:rsid w:val="00841F12"/>
    <w:rsid w:val="00857707"/>
    <w:rsid w:val="008C19F7"/>
    <w:rsid w:val="009034CC"/>
    <w:rsid w:val="00A27B7A"/>
    <w:rsid w:val="00AB57DB"/>
    <w:rsid w:val="00B655CC"/>
    <w:rsid w:val="00C25DBE"/>
    <w:rsid w:val="00C7020E"/>
    <w:rsid w:val="00C93CC9"/>
    <w:rsid w:val="00CF6054"/>
    <w:rsid w:val="00D7384A"/>
    <w:rsid w:val="00DB17D0"/>
    <w:rsid w:val="00EA03E1"/>
    <w:rsid w:val="00F91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E7B8"/>
  <w15:chartTrackingRefBased/>
  <w15:docId w15:val="{917E5CC6-0186-4D18-AC52-DB6AF15C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28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3728C"/>
    <w:pPr>
      <w:ind w:left="720"/>
      <w:contextualSpacing/>
    </w:pPr>
  </w:style>
  <w:style w:type="paragraph" w:styleId="a5">
    <w:name w:val="Normal (Web)"/>
    <w:aliases w:val="Обычный (веб) Знак,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нак,Знак2"/>
    <w:basedOn w:val="a"/>
    <w:link w:val="a6"/>
    <w:qFormat/>
    <w:rsid w:val="0033728C"/>
    <w:pPr>
      <w:spacing w:before="100" w:beforeAutospacing="1" w:after="100" w:afterAutospacing="1" w:line="240" w:lineRule="auto"/>
    </w:pPr>
    <w:rPr>
      <w:rFonts w:ascii="Times New Roman" w:hAnsi="Times New Roman"/>
      <w:sz w:val="24"/>
      <w:szCs w:val="24"/>
      <w:lang w:val="x-none" w:eastAsia="x-none"/>
    </w:rPr>
  </w:style>
  <w:style w:type="character" w:customStyle="1" w:styleId="a6">
    <w:name w:val="Звичайний (веб) Знак"/>
    <w:aliases w:val="Обычный (веб) Знак Знак2,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
    <w:link w:val="a5"/>
    <w:rsid w:val="0033728C"/>
    <w:rPr>
      <w:rFonts w:ascii="Times New Roman" w:eastAsia="Times New Roman" w:hAnsi="Times New Roman" w:cs="Times New Roman"/>
      <w:sz w:val="24"/>
      <w:szCs w:val="24"/>
      <w:lang w:val="x-none" w:eastAsia="x-none"/>
    </w:rPr>
  </w:style>
  <w:style w:type="paragraph" w:styleId="a7">
    <w:name w:val="No Spacing"/>
    <w:uiPriority w:val="99"/>
    <w:qFormat/>
    <w:rsid w:val="0033728C"/>
    <w:pPr>
      <w:spacing w:after="0" w:line="240" w:lineRule="auto"/>
    </w:pPr>
    <w:rPr>
      <w:rFonts w:ascii="Calibri" w:eastAsia="Calibri" w:hAnsi="Calibri" w:cs="Times New Roman"/>
      <w:lang w:val="uk-UA"/>
    </w:rPr>
  </w:style>
  <w:style w:type="character" w:customStyle="1" w:styleId="a4">
    <w:name w:val="Абзац списку Знак"/>
    <w:link w:val="a3"/>
    <w:uiPriority w:val="34"/>
    <w:locked/>
    <w:rsid w:val="0033728C"/>
    <w:rPr>
      <w:rFonts w:ascii="Calibri" w:eastAsia="Times New Roman" w:hAnsi="Calibri" w:cs="Times New Roman"/>
      <w:lang w:eastAsia="ru-RU"/>
    </w:rPr>
  </w:style>
  <w:style w:type="paragraph" w:customStyle="1" w:styleId="NoSpacing1">
    <w:name w:val="No Spacing1"/>
    <w:qFormat/>
    <w:rsid w:val="0033728C"/>
    <w:pPr>
      <w:suppressAutoHyphens/>
      <w:spacing w:after="0" w:line="240" w:lineRule="auto"/>
    </w:pPr>
    <w:rPr>
      <w:rFonts w:ascii="Calibri" w:eastAsia="Calibri" w:hAnsi="Calibri" w:cs="Calibri"/>
      <w:color w:val="00000A"/>
      <w:sz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1501</Words>
  <Characters>856</Characters>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2023-03-06T09:06:00Z</dcterms:created>
  <dcterms:modified xsi:type="dcterms:W3CDTF">2023-12-19T14:56:00Z</dcterms:modified>
</cp:coreProperties>
</file>