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4B" w:rsidRPr="00D45B2A" w:rsidRDefault="00450E4B" w:rsidP="00450E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D45B2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№ 2</w:t>
      </w:r>
    </w:p>
    <w:p w:rsidR="00450E4B" w:rsidRPr="00D45B2A" w:rsidRDefault="00450E4B" w:rsidP="00450E4B">
      <w:pPr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45B2A">
        <w:rPr>
          <w:rFonts w:ascii="Times New Roman" w:hAnsi="Times New Roman" w:cs="Times New Roman"/>
          <w:b/>
          <w:sz w:val="22"/>
          <w:szCs w:val="22"/>
          <w:lang w:val="uk-UA"/>
        </w:rPr>
        <w:t>до тендерної документації</w:t>
      </w:r>
    </w:p>
    <w:p w:rsidR="00450E4B" w:rsidRPr="00D45B2A" w:rsidRDefault="00450E4B" w:rsidP="00450E4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0E4B" w:rsidRPr="00D45B2A" w:rsidRDefault="00450E4B" w:rsidP="00450E4B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D45B2A">
        <w:rPr>
          <w:rFonts w:ascii="Times New Roman" w:hAnsi="Times New Roman" w:cs="Times New Roman"/>
          <w:b/>
          <w:bCs/>
          <w:lang w:val="uk-UA"/>
        </w:rPr>
        <w:t xml:space="preserve">ПЕРЕЛІК ДОКУМЕНТІВ, ЯКІ ВИМАГАЮТЬСЯ ЗАМОВНИКОМ ДЛЯ ПІДТВЕРДЖЕННЯ ВІДПОВІДНОСТІ УЧАСНИКА ВИМОГАМ </w:t>
      </w:r>
    </w:p>
    <w:p w:rsidR="00450E4B" w:rsidRPr="00D45B2A" w:rsidRDefault="00450E4B" w:rsidP="00450E4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</w:t>
      </w:r>
      <w:r w:rsidRPr="00D45B2A">
        <w:rPr>
          <w:rFonts w:ascii="Times New Roman" w:hAnsi="Times New Roman"/>
          <w:b/>
          <w:lang w:val="uk-UA"/>
        </w:rPr>
        <w:t xml:space="preserve">1. </w:t>
      </w:r>
      <w:r w:rsidRPr="00D45B2A">
        <w:rPr>
          <w:rFonts w:ascii="Times New Roman" w:hAnsi="Times New Roman" w:cs="Times New Roman"/>
          <w:lang w:val="uk-UA"/>
        </w:rPr>
        <w:t>Учасник процедури закупівлі для підтвердження відповідності п. 47 Особливостей, заповнює відповідні поля в електронній системі закупівель під час подачі тендерної пропозиції</w:t>
      </w:r>
      <w:r w:rsidRPr="00D45B2A">
        <w:rPr>
          <w:rFonts w:ascii="Times New Roman" w:hAnsi="Times New Roman"/>
          <w:lang w:val="uk-UA"/>
        </w:rPr>
        <w:t>.</w:t>
      </w:r>
    </w:p>
    <w:p w:rsidR="00450E4B" w:rsidRPr="00D45B2A" w:rsidRDefault="00450E4B" w:rsidP="00450E4B">
      <w:pPr>
        <w:tabs>
          <w:tab w:val="left" w:pos="0"/>
        </w:tabs>
        <w:contextualSpacing/>
        <w:jc w:val="center"/>
        <w:rPr>
          <w:rFonts w:ascii="Times New Roman" w:hAnsi="Times New Roman"/>
          <w:lang w:val="uk-UA"/>
        </w:rPr>
      </w:pPr>
      <w:r w:rsidRPr="00D45B2A">
        <w:rPr>
          <w:rFonts w:ascii="Times New Roman" w:hAnsi="Times New Roman"/>
          <w:lang w:val="uk-UA"/>
        </w:rPr>
        <w:t>ІНФОРМАЦІЯ ЩОДО ВІДПОВІДНОСТІ УЧАСНИКА ВИМОГАМ, ВИЗНАЧЕНИМ У ПУНКТОМ 47 ОСОБЛИВОСТЕЙ</w:t>
      </w:r>
    </w:p>
    <w:p w:rsidR="00450E4B" w:rsidRPr="00D45B2A" w:rsidRDefault="00450E4B" w:rsidP="00450E4B">
      <w:pPr>
        <w:ind w:firstLine="567"/>
        <w:jc w:val="both"/>
        <w:rPr>
          <w:rFonts w:ascii="Times New Roman" w:hAnsi="Times New Roman"/>
          <w:lang w:val="uk-UA"/>
        </w:rPr>
      </w:pPr>
      <w:r w:rsidRPr="00D45B2A">
        <w:rPr>
          <w:rFonts w:ascii="Times New Roman" w:hAnsi="Times New Roman"/>
          <w:lang w:val="uk-UA"/>
        </w:rPr>
        <w:t xml:space="preserve">Учасник процедури закупівлі підтверджує </w:t>
      </w:r>
      <w:bookmarkStart w:id="0" w:name="_Hlk128568683"/>
      <w:r w:rsidRPr="00D45B2A">
        <w:rPr>
          <w:rFonts w:ascii="Times New Roman" w:hAnsi="Times New Roman"/>
          <w:lang w:val="uk-UA"/>
        </w:rPr>
        <w:t xml:space="preserve">відсутність підстав, зазначених у пункті 47 Особливостей </w:t>
      </w:r>
      <w:bookmarkStart w:id="1" w:name="_Hlk128564568"/>
      <w:r w:rsidRPr="00D45B2A">
        <w:rPr>
          <w:rFonts w:ascii="Times New Roman" w:hAnsi="Times New Roman"/>
          <w:lang w:val="uk-UA"/>
        </w:rPr>
        <w:t>(крім абзацу 14 пункту 47 Особливостей</w:t>
      </w:r>
      <w:bookmarkEnd w:id="0"/>
      <w:r w:rsidRPr="00D45B2A">
        <w:rPr>
          <w:rFonts w:ascii="Times New Roman" w:hAnsi="Times New Roman"/>
          <w:lang w:val="uk-UA"/>
        </w:rPr>
        <w:t>)</w:t>
      </w:r>
      <w:bookmarkEnd w:id="1"/>
      <w:r w:rsidRPr="00D45B2A">
        <w:rPr>
          <w:rFonts w:ascii="Times New Roman" w:hAnsi="Times New Roman"/>
          <w:lang w:val="uk-UA"/>
        </w:rPr>
        <w:t>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50E4B" w:rsidRPr="00D45B2A" w:rsidRDefault="00450E4B" w:rsidP="00450E4B">
      <w:pPr>
        <w:ind w:firstLine="567"/>
        <w:jc w:val="both"/>
        <w:rPr>
          <w:rFonts w:ascii="Times New Roman" w:hAnsi="Times New Roman"/>
          <w:lang w:val="uk-UA"/>
        </w:rPr>
      </w:pPr>
      <w:r w:rsidRPr="00D45B2A">
        <w:rPr>
          <w:rFonts w:ascii="Times New Roman" w:hAnsi="Times New Roman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</w:t>
      </w:r>
      <w:bookmarkStart w:id="2" w:name="_Hlk128569014"/>
      <w:r w:rsidRPr="00D45B2A">
        <w:rPr>
          <w:rFonts w:ascii="Times New Roman" w:hAnsi="Times New Roman"/>
          <w:lang w:val="uk-UA"/>
        </w:rPr>
        <w:t>абзацу 14 пункту 47 Особливостей</w:t>
      </w:r>
      <w:bookmarkEnd w:id="2"/>
      <w:r w:rsidRPr="00D45B2A">
        <w:rPr>
          <w:rFonts w:ascii="Times New Roman" w:hAnsi="Times New Roman"/>
          <w:lang w:val="uk-UA"/>
        </w:rPr>
        <w:t>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450E4B" w:rsidRPr="00D45B2A" w:rsidRDefault="00450E4B" w:rsidP="00450E4B">
      <w:pPr>
        <w:ind w:firstLine="567"/>
        <w:jc w:val="both"/>
        <w:rPr>
          <w:rFonts w:ascii="Times New Roman" w:hAnsi="Times New Roman"/>
          <w:lang w:val="uk-UA"/>
        </w:rPr>
      </w:pPr>
      <w:r w:rsidRPr="00D45B2A">
        <w:rPr>
          <w:rFonts w:ascii="Times New Roman" w:hAnsi="Times New Roman"/>
          <w:lang w:val="uk-UA"/>
        </w:rPr>
        <w:t xml:space="preserve">На підтвердження відсутності підстав для відмови в участі у процедурі закупівлі визначених </w:t>
      </w:r>
      <w:proofErr w:type="spellStart"/>
      <w:r w:rsidRPr="00D45B2A">
        <w:rPr>
          <w:rFonts w:ascii="Times New Roman" w:hAnsi="Times New Roman"/>
          <w:lang w:val="uk-UA"/>
        </w:rPr>
        <w:t>абз</w:t>
      </w:r>
      <w:proofErr w:type="spellEnd"/>
      <w:r w:rsidRPr="00D45B2A">
        <w:rPr>
          <w:rFonts w:ascii="Times New Roman" w:hAnsi="Times New Roman"/>
          <w:lang w:val="uk-UA"/>
        </w:rPr>
        <w:t xml:space="preserve">. 14 пункту 47 Особливостей у складі тендерної пропозиції учасник надає </w:t>
      </w:r>
      <w:bookmarkStart w:id="3" w:name="_Hlk128569074"/>
      <w:r w:rsidRPr="00D45B2A">
        <w:rPr>
          <w:rFonts w:ascii="Times New Roman" w:hAnsi="Times New Roman"/>
          <w:lang w:val="uk-UA"/>
        </w:rPr>
        <w:t>довідку/інформацію в довільній формі</w:t>
      </w:r>
      <w:bookmarkEnd w:id="3"/>
      <w:r w:rsidRPr="00D45B2A">
        <w:rPr>
          <w:rFonts w:ascii="Times New Roman" w:hAnsi="Times New Roman"/>
          <w:lang w:val="uk-UA"/>
        </w:rPr>
        <w:t>.</w:t>
      </w:r>
    </w:p>
    <w:p w:rsidR="00450E4B" w:rsidRPr="00D45B2A" w:rsidRDefault="00450E4B" w:rsidP="00450E4B">
      <w:pPr>
        <w:ind w:firstLine="567"/>
        <w:jc w:val="both"/>
        <w:rPr>
          <w:rFonts w:ascii="Times New Roman" w:hAnsi="Times New Roman"/>
          <w:lang w:val="uk-UA"/>
        </w:rPr>
      </w:pPr>
      <w:r w:rsidRPr="00D45B2A">
        <w:rPr>
          <w:rFonts w:ascii="Times New Roman" w:hAnsi="Times New Roman"/>
          <w:lang w:val="uk-UA"/>
        </w:rPr>
        <w:t>У разі участі об’єднання учасників підтвердження відсутності підстав, зазначених у пункті 47 Особливостей надаються щодо кожного учасника такого об'єднання у вигляді довідки/інформацію в довільній формі.</w:t>
      </w:r>
    </w:p>
    <w:p w:rsidR="00450E4B" w:rsidRPr="00D45B2A" w:rsidRDefault="00450E4B" w:rsidP="00450E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</w:t>
      </w:r>
      <w:r w:rsidRPr="00D45B2A">
        <w:rPr>
          <w:rFonts w:ascii="Times New Roman" w:hAnsi="Times New Roman"/>
          <w:b/>
          <w:lang w:val="uk-UA"/>
        </w:rPr>
        <w:t xml:space="preserve">2. </w:t>
      </w:r>
      <w:r w:rsidRPr="00D45B2A">
        <w:rPr>
          <w:rFonts w:ascii="Times New Roman" w:hAnsi="Times New Roman"/>
          <w:lang w:val="uk-UA"/>
        </w:rPr>
        <w:t>Довідка, складена у довільній формі, в якій Учасник гарантує застосування заходів із захисту довкілля під час виконання робіт.</w:t>
      </w:r>
    </w:p>
    <w:p w:rsidR="00450E4B" w:rsidRPr="00D45B2A" w:rsidRDefault="00450E4B" w:rsidP="00450E4B">
      <w:pPr>
        <w:ind w:right="22"/>
        <w:jc w:val="both"/>
        <w:rPr>
          <w:rFonts w:ascii="Times New Roman" w:hAnsi="Times New Roman" w:cs="Times New Roman"/>
          <w:bCs/>
          <w:lang w:val="uk-UA"/>
        </w:rPr>
      </w:pPr>
      <w:r>
        <w:rPr>
          <w:b/>
          <w:bCs/>
          <w:lang w:val="uk-UA"/>
        </w:rPr>
        <w:t xml:space="preserve">    </w:t>
      </w:r>
      <w:r w:rsidRPr="00D45B2A">
        <w:rPr>
          <w:b/>
          <w:bCs/>
          <w:lang w:val="uk-UA"/>
        </w:rPr>
        <w:t xml:space="preserve">3. </w:t>
      </w:r>
      <w:r w:rsidRPr="00D45B2A">
        <w:rPr>
          <w:bCs/>
          <w:lang w:val="uk-UA"/>
        </w:rPr>
        <w:t>Скановану копію з оригіналу</w:t>
      </w:r>
      <w:r w:rsidRPr="00D45B2A">
        <w:rPr>
          <w:b/>
          <w:bCs/>
          <w:lang w:val="uk-UA"/>
        </w:rPr>
        <w:t xml:space="preserve"> </w:t>
      </w:r>
      <w:proofErr w:type="spellStart"/>
      <w:r w:rsidRPr="00D45B2A">
        <w:rPr>
          <w:bCs/>
          <w:lang w:val="uk-UA"/>
        </w:rPr>
        <w:t>В</w:t>
      </w:r>
      <w:r w:rsidRPr="00D45B2A">
        <w:rPr>
          <w:rFonts w:ascii="Times New Roman" w:hAnsi="Times New Roman" w:cs="Times New Roman"/>
          <w:bCs/>
          <w:lang w:val="uk-UA"/>
        </w:rPr>
        <w:t>итяга</w:t>
      </w:r>
      <w:proofErr w:type="spellEnd"/>
      <w:r w:rsidRPr="00D45B2A">
        <w:rPr>
          <w:rFonts w:ascii="Times New Roman" w:hAnsi="Times New Roman" w:cs="Times New Roman"/>
          <w:bCs/>
          <w:lang w:val="uk-UA"/>
        </w:rPr>
        <w:t xml:space="preserve"> з реєстру платників ПДВ або скановану копію з оригіналу свідоцтва платника ПДВ. Для платників єдиного податку – скановану копію з оригіналу витягу з реєстру платників єдиного податку або скановану копію з оригіналу свідоцтва платника єдиного податку </w:t>
      </w:r>
      <w:r w:rsidRPr="00D45B2A">
        <w:rPr>
          <w:lang w:val="uk-UA"/>
        </w:rPr>
        <w:t>та документ про сплату єдиного податку за звітний (податковий) період.</w:t>
      </w:r>
    </w:p>
    <w:p w:rsidR="00450E4B" w:rsidRPr="00D45B2A" w:rsidRDefault="00450E4B" w:rsidP="00450E4B">
      <w:pPr>
        <w:tabs>
          <w:tab w:val="left" w:pos="6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>
        <w:rPr>
          <w:b/>
          <w:bCs/>
          <w:lang w:val="uk-UA"/>
        </w:rPr>
        <w:t xml:space="preserve">   </w:t>
      </w:r>
      <w:r w:rsidRPr="00D45B2A">
        <w:rPr>
          <w:b/>
          <w:bCs/>
          <w:lang w:val="uk-UA"/>
        </w:rPr>
        <w:t xml:space="preserve">4. </w:t>
      </w:r>
      <w:r w:rsidRPr="00D45B2A">
        <w:rPr>
          <w:rFonts w:ascii="Times New Roman" w:hAnsi="Times New Roman" w:cs="Times New Roman"/>
          <w:lang w:val="uk-UA"/>
        </w:rPr>
        <w:t xml:space="preserve">Повноваження щодо підпису документів тендерної пропозиції учасника процедури закупівлі підтверджуються документами </w:t>
      </w:r>
      <w:r w:rsidRPr="00D45B2A">
        <w:rPr>
          <w:lang w:val="uk-UA"/>
        </w:rPr>
        <w:t>сканованими</w:t>
      </w:r>
      <w:r w:rsidRPr="00D45B2A">
        <w:rPr>
          <w:bCs/>
          <w:lang w:val="uk-UA"/>
        </w:rPr>
        <w:t xml:space="preserve"> з оригіналів</w:t>
      </w:r>
      <w:r w:rsidRPr="00D45B2A">
        <w:rPr>
          <w:rFonts w:ascii="Times New Roman" w:hAnsi="Times New Roman" w:cs="Times New Roman"/>
          <w:lang w:val="uk-UA"/>
        </w:rPr>
        <w:t>: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документів, зокрема надається документ, підтверджуючий обрання/призначення керівника та право підпису, відповідно до вимог</w:t>
      </w:r>
      <w:r>
        <w:rPr>
          <w:rFonts w:ascii="Times New Roman" w:hAnsi="Times New Roman" w:cs="Times New Roman"/>
          <w:lang w:val="uk-UA"/>
        </w:rPr>
        <w:t xml:space="preserve"> </w:t>
      </w:r>
      <w:r w:rsidRPr="00D45B2A">
        <w:rPr>
          <w:rFonts w:ascii="Times New Roman" w:hAnsi="Times New Roman" w:cs="Times New Roman"/>
          <w:lang w:val="uk-UA"/>
        </w:rPr>
        <w:t xml:space="preserve">за установчими документами підприємства-Учасника (протокол засновників підприємства та/або наказу про призначення керівника тощо) та особи (якщо така визначена Учасником), яка має право підпису документів: довіреність (оригінал або нотаріально завірена копія) або інший документ (оригінал або нотаріально завірена копія), із зазначенням повноважень, ПІБ уповноваженої особи, зразку підпису, терміну дії та інше з наданням паспорту уповноваженої особи. </w:t>
      </w:r>
    </w:p>
    <w:p w:rsidR="00450E4B" w:rsidRPr="00D45B2A" w:rsidRDefault="00450E4B" w:rsidP="00450E4B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</w:t>
      </w:r>
      <w:r w:rsidRPr="00D45B2A">
        <w:rPr>
          <w:rFonts w:ascii="Times New Roman" w:hAnsi="Times New Roman" w:cs="Times New Roman"/>
          <w:b/>
          <w:lang w:val="uk-UA"/>
        </w:rPr>
        <w:t xml:space="preserve">5. </w:t>
      </w:r>
      <w:r w:rsidRPr="00D45B2A">
        <w:rPr>
          <w:rFonts w:ascii="Times New Roman" w:hAnsi="Times New Roman" w:cs="Times New Roman"/>
          <w:bdr w:val="none" w:sz="0" w:space="0" w:color="auto" w:frame="1"/>
          <w:lang w:val="uk-UA"/>
        </w:rPr>
        <w:t>С</w:t>
      </w:r>
      <w:r w:rsidRPr="00D45B2A">
        <w:rPr>
          <w:lang w:val="uk-UA"/>
        </w:rPr>
        <w:t>кановану копію</w:t>
      </w:r>
      <w:r w:rsidRPr="00D45B2A">
        <w:rPr>
          <w:bCs/>
          <w:lang w:val="uk-UA"/>
        </w:rPr>
        <w:t xml:space="preserve"> з оригіналу</w:t>
      </w:r>
      <w:r w:rsidRPr="00D45B2A">
        <w:rPr>
          <w:rFonts w:ascii="Times New Roman" w:hAnsi="Times New Roman" w:cs="Times New Roman"/>
          <w:lang w:val="uk-UA"/>
        </w:rPr>
        <w:t xml:space="preserve"> С</w:t>
      </w:r>
      <w:r w:rsidRPr="00D45B2A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татуту із змінами (в разі їх наявності) </w:t>
      </w:r>
      <w:r w:rsidRPr="00D45B2A">
        <w:rPr>
          <w:rFonts w:ascii="Times New Roman" w:hAnsi="Times New Roman" w:cs="Times New Roman"/>
          <w:lang w:val="uk-UA"/>
        </w:rPr>
        <w:t xml:space="preserve">або іншого установчого документу (документ повинен бути наданий в повному обсязі, </w:t>
      </w:r>
      <w:r w:rsidRPr="00D45B2A">
        <w:rPr>
          <w:rFonts w:ascii="Times New Roman" w:hAnsi="Times New Roman" w:cs="Times New Roman"/>
          <w:lang w:val="uk-UA" w:eastAsia="uk-UA"/>
        </w:rPr>
        <w:t xml:space="preserve">а не окремих його сторінок) </w:t>
      </w:r>
      <w:r w:rsidRPr="00D45B2A">
        <w:rPr>
          <w:rFonts w:ascii="Times New Roman" w:hAnsi="Times New Roman" w:cs="Times New Roman"/>
          <w:bdr w:val="none" w:sz="0" w:space="0" w:color="auto" w:frame="1"/>
          <w:lang w:val="uk-UA"/>
        </w:rPr>
        <w:t>– для юридичних осіб, копія  паспорту та довідки про присвоєння ідентифікаційного коду - для фізичних осіб.</w:t>
      </w:r>
    </w:p>
    <w:p w:rsidR="00450E4B" w:rsidRPr="00D45B2A" w:rsidRDefault="00450E4B" w:rsidP="00450E4B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  <w:r w:rsidRPr="00D45B2A">
        <w:rPr>
          <w:rFonts w:ascii="Times New Roman" w:hAnsi="Times New Roman" w:cs="Times New Roman"/>
          <w:b/>
          <w:lang w:val="uk-UA"/>
        </w:rPr>
        <w:t>6.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D45B2A">
        <w:rPr>
          <w:rFonts w:ascii="Times New Roman" w:hAnsi="Times New Roman" w:cs="Times New Roman"/>
          <w:lang w:val="uk-UA"/>
        </w:rPr>
        <w:t>Довідка в довільній формі, за підписом Уповноваженої особи учасника та завірена печаткою, про відсутність кримінальних проваджень до уповноважених осіб та засновників підприємства.</w:t>
      </w:r>
    </w:p>
    <w:p w:rsidR="00450E4B" w:rsidRPr="0056007E" w:rsidRDefault="00450E4B" w:rsidP="00450E4B">
      <w:pPr>
        <w:jc w:val="both"/>
        <w:textDirection w:val="btLr"/>
        <w:rPr>
          <w:b/>
          <w:bCs/>
          <w:lang w:val="uk-UA"/>
        </w:rPr>
      </w:pPr>
      <w:r w:rsidRPr="00993708">
        <w:rPr>
          <w:rFonts w:ascii="Times New Roman" w:hAnsi="Times New Roman" w:cs="Times New Roman"/>
          <w:b/>
          <w:lang w:val="uk-UA"/>
        </w:rPr>
        <w:t xml:space="preserve">   7</w:t>
      </w:r>
      <w:r>
        <w:rPr>
          <w:rFonts w:ascii="Times New Roman" w:hAnsi="Times New Roman" w:cs="Times New Roman"/>
          <w:lang w:val="uk-UA"/>
        </w:rPr>
        <w:t>.</w:t>
      </w:r>
      <w:r w:rsidRPr="0056007E">
        <w:rPr>
          <w:bCs/>
          <w:lang w:val="uk-UA"/>
        </w:rPr>
        <w:t xml:space="preserve"> Лист-згода з проектом договору, у довільній формі;</w:t>
      </w:r>
    </w:p>
    <w:p w:rsidR="00450E4B" w:rsidRPr="0056007E" w:rsidRDefault="00450E4B" w:rsidP="00450E4B">
      <w:pPr>
        <w:tabs>
          <w:tab w:val="left" w:pos="1080"/>
          <w:tab w:val="left" w:pos="10381"/>
        </w:tabs>
        <w:rPr>
          <w:bCs/>
          <w:lang w:val="uk-UA"/>
        </w:rPr>
      </w:pPr>
      <w:r>
        <w:rPr>
          <w:bCs/>
          <w:lang w:val="uk-UA"/>
        </w:rPr>
        <w:t xml:space="preserve">   </w:t>
      </w:r>
      <w:r w:rsidRPr="00993708">
        <w:rPr>
          <w:b/>
          <w:bCs/>
          <w:lang w:val="uk-UA"/>
        </w:rPr>
        <w:t>8</w:t>
      </w:r>
      <w:r w:rsidRPr="0056007E">
        <w:rPr>
          <w:bCs/>
          <w:lang w:val="uk-UA"/>
        </w:rPr>
        <w:t>. Лист-згода на обробку персональних даних учасника, (Додаток №</w:t>
      </w:r>
      <w:r>
        <w:rPr>
          <w:bCs/>
          <w:lang w:val="uk-UA"/>
        </w:rPr>
        <w:t>6</w:t>
      </w:r>
      <w:r w:rsidRPr="0056007E">
        <w:rPr>
          <w:bCs/>
          <w:lang w:val="uk-UA"/>
        </w:rPr>
        <w:t>);</w:t>
      </w:r>
    </w:p>
    <w:p w:rsidR="00450E4B" w:rsidRPr="0056007E" w:rsidRDefault="00450E4B" w:rsidP="00450E4B">
      <w:pPr>
        <w:tabs>
          <w:tab w:val="left" w:pos="1080"/>
          <w:tab w:val="left" w:pos="10381"/>
        </w:tabs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</w:t>
      </w:r>
      <w:r w:rsidRPr="00993708">
        <w:rPr>
          <w:b/>
          <w:bCs/>
          <w:lang w:val="uk-UA"/>
        </w:rPr>
        <w:t>9</w:t>
      </w:r>
      <w:r w:rsidRPr="0056007E">
        <w:rPr>
          <w:bCs/>
          <w:lang w:val="uk-UA"/>
        </w:rPr>
        <w:t xml:space="preserve">.Інформацію про необхідні технічні, якісні та кількісні характеристики предмета закупівлі,  </w:t>
      </w:r>
      <w:r>
        <w:rPr>
          <w:bCs/>
          <w:lang w:val="uk-UA"/>
        </w:rPr>
        <w:t>а та</w:t>
      </w:r>
      <w:r w:rsidRPr="0056007E">
        <w:rPr>
          <w:bCs/>
          <w:lang w:val="uk-UA"/>
        </w:rPr>
        <w:t xml:space="preserve">кож відповідну технічну специфікацію, яка повинна містити перелік та обсяги робіт,без зазначення вартості окремих складових робіт(у разі потреби (плани, креслення, малюнки чи опис предмета закупівлі)), (Інформація щодо обсягу робіт згідно з технічним завданням - Додаток № </w:t>
      </w:r>
      <w:r>
        <w:rPr>
          <w:bCs/>
          <w:lang w:val="uk-UA"/>
        </w:rPr>
        <w:t>3</w:t>
      </w:r>
      <w:r w:rsidRPr="0056007E">
        <w:rPr>
          <w:bCs/>
          <w:lang w:val="uk-UA"/>
        </w:rPr>
        <w:t>);</w:t>
      </w:r>
    </w:p>
    <w:p w:rsidR="00450E4B" w:rsidRPr="0056007E" w:rsidRDefault="00450E4B" w:rsidP="00450E4B">
      <w:pPr>
        <w:tabs>
          <w:tab w:val="left" w:pos="1080"/>
          <w:tab w:val="left" w:pos="10381"/>
        </w:tabs>
        <w:jc w:val="both"/>
        <w:rPr>
          <w:bCs/>
          <w:lang w:val="uk-UA"/>
        </w:rPr>
      </w:pPr>
      <w:r w:rsidRPr="00993708">
        <w:rPr>
          <w:b/>
          <w:bCs/>
          <w:lang w:val="uk-UA"/>
        </w:rPr>
        <w:t>1</w:t>
      </w:r>
      <w:r>
        <w:rPr>
          <w:b/>
          <w:bCs/>
          <w:lang w:val="uk-UA"/>
        </w:rPr>
        <w:t>0</w:t>
      </w:r>
      <w:r w:rsidRPr="0056007E">
        <w:rPr>
          <w:bCs/>
          <w:lang w:val="uk-UA"/>
        </w:rPr>
        <w:t>.</w:t>
      </w:r>
      <w:r w:rsidRPr="0056007E">
        <w:rPr>
          <w:shd w:val="clear" w:color="auto" w:fill="FFFFFF"/>
          <w:lang w:val="uk-UA"/>
        </w:rPr>
        <w:t xml:space="preserve"> </w:t>
      </w:r>
      <w:r w:rsidRPr="0056007E">
        <w:rPr>
          <w:bCs/>
          <w:lang w:val="uk-UA"/>
        </w:rPr>
        <w:t>Довідка у довільній формі із зазначенням учасником у пропозиції інформації (повне найменування та місцезнаходження) про кожного суб’єкта господарювання, якого  учасник планує залучати до виконання робіт як субпідрядника в обсязі неменше ніж 20 відсотків від вартості договору про закупівлю або про незалучення субпідрядника. У випадку залучення субпідрядників, необхідно надати гарантійний лист в довільній формі від відповідних субпідрядників про готовність виконання субпідрядних робіт за предметом закупівлі.</w:t>
      </w:r>
    </w:p>
    <w:p w:rsidR="00450E4B" w:rsidRPr="0056007E" w:rsidRDefault="00450E4B" w:rsidP="00450E4B">
      <w:pPr>
        <w:tabs>
          <w:tab w:val="left" w:pos="1080"/>
          <w:tab w:val="left" w:pos="10381"/>
        </w:tabs>
        <w:jc w:val="both"/>
        <w:rPr>
          <w:bCs/>
          <w:lang w:val="uk-UA"/>
        </w:rPr>
      </w:pPr>
      <w:r w:rsidRPr="00993708">
        <w:rPr>
          <w:b/>
          <w:bCs/>
          <w:lang w:val="uk-UA"/>
        </w:rPr>
        <w:t>1</w:t>
      </w:r>
      <w:r>
        <w:rPr>
          <w:b/>
          <w:bCs/>
          <w:lang w:val="uk-UA"/>
        </w:rPr>
        <w:t>1</w:t>
      </w:r>
      <w:r w:rsidRPr="00993708">
        <w:rPr>
          <w:b/>
          <w:bCs/>
          <w:lang w:val="uk-UA"/>
        </w:rPr>
        <w:t>.</w:t>
      </w:r>
      <w:r w:rsidRPr="0056007E">
        <w:rPr>
          <w:bCs/>
          <w:lang w:val="uk-UA"/>
        </w:rPr>
        <w:t xml:space="preserve"> </w:t>
      </w:r>
      <w:r w:rsidRPr="0056007E">
        <w:rPr>
          <w:bCs/>
          <w:iCs/>
          <w:lang w:val="uk-UA"/>
        </w:rPr>
        <w:t>Учасник</w:t>
      </w:r>
      <w:r w:rsidRPr="0056007E">
        <w:rPr>
          <w:bCs/>
          <w:lang w:val="uk-UA"/>
        </w:rPr>
        <w:t xml:space="preserve"> надає </w:t>
      </w:r>
      <w:r w:rsidRPr="0056007E">
        <w:rPr>
          <w:bCs/>
          <w:iCs/>
          <w:lang w:val="uk-UA"/>
        </w:rPr>
        <w:t>Акт</w:t>
      </w:r>
      <w:r w:rsidR="00CF3D08">
        <w:rPr>
          <w:bCs/>
          <w:iCs/>
          <w:lang w:val="uk-UA"/>
        </w:rPr>
        <w:t xml:space="preserve"> </w:t>
      </w:r>
      <w:r w:rsidRPr="0056007E">
        <w:rPr>
          <w:bCs/>
          <w:iCs/>
          <w:lang w:val="uk-UA"/>
        </w:rPr>
        <w:t xml:space="preserve"> щодо </w:t>
      </w:r>
      <w:r w:rsidRPr="0056007E">
        <w:rPr>
          <w:bCs/>
          <w:iCs/>
          <w:lang w:val="uk-UA" w:bidi="uk-UA"/>
        </w:rPr>
        <w:t>обстеження</w:t>
      </w:r>
      <w:r w:rsidR="00CF3D08" w:rsidRPr="00CF3D08">
        <w:rPr>
          <w:bCs/>
          <w:iCs/>
          <w:lang w:val="uk-UA"/>
        </w:rPr>
        <w:t xml:space="preserve"> </w:t>
      </w:r>
      <w:r w:rsidR="00CF3D08">
        <w:rPr>
          <w:bCs/>
          <w:iCs/>
          <w:lang w:val="uk-UA"/>
        </w:rPr>
        <w:t>об’єкту</w:t>
      </w:r>
      <w:r w:rsidRPr="0056007E">
        <w:rPr>
          <w:bCs/>
          <w:lang w:val="uk-UA"/>
        </w:rPr>
        <w:t xml:space="preserve"> в період уточнень</w:t>
      </w:r>
      <w:r w:rsidR="00CF3D08">
        <w:rPr>
          <w:bCs/>
          <w:lang w:val="uk-UA"/>
        </w:rPr>
        <w:t xml:space="preserve"> на</w:t>
      </w:r>
      <w:r w:rsidRPr="0056007E">
        <w:rPr>
          <w:bCs/>
          <w:iCs/>
          <w:lang w:val="uk-UA" w:bidi="uk-UA"/>
        </w:rPr>
        <w:t xml:space="preserve"> об’єкт</w:t>
      </w:r>
      <w:r w:rsidR="00CF3D08">
        <w:rPr>
          <w:bCs/>
          <w:iCs/>
          <w:lang w:val="uk-UA" w:bidi="uk-UA"/>
        </w:rPr>
        <w:t>і</w:t>
      </w:r>
      <w:r w:rsidRPr="0056007E">
        <w:rPr>
          <w:bCs/>
          <w:iCs/>
          <w:lang w:val="uk-UA" w:bidi="uk-UA"/>
        </w:rPr>
        <w:t>: «Капітальний ремонт внутрішніх мереж електропостачання</w:t>
      </w:r>
      <w:r>
        <w:rPr>
          <w:bCs/>
          <w:iCs/>
          <w:lang w:val="uk-UA" w:bidi="uk-UA"/>
        </w:rPr>
        <w:t xml:space="preserve"> поліклініки із встановленням пристрою безперебійного електроживлення на базі дизельної електростанції за адресою: </w:t>
      </w:r>
      <w:proofErr w:type="spellStart"/>
      <w:r>
        <w:rPr>
          <w:bCs/>
          <w:iCs/>
          <w:lang w:val="uk-UA" w:bidi="uk-UA"/>
        </w:rPr>
        <w:t>м.Чорноморськ</w:t>
      </w:r>
      <w:proofErr w:type="spellEnd"/>
      <w:r>
        <w:rPr>
          <w:bCs/>
          <w:iCs/>
          <w:lang w:val="uk-UA" w:bidi="uk-UA"/>
        </w:rPr>
        <w:t>, вул..1 Травня,1</w:t>
      </w:r>
      <w:r w:rsidR="00B8568C">
        <w:rPr>
          <w:bCs/>
          <w:iCs/>
          <w:lang w:val="uk-UA" w:bidi="uk-UA"/>
        </w:rPr>
        <w:t>.Коригування</w:t>
      </w:r>
      <w:r w:rsidRPr="0056007E">
        <w:rPr>
          <w:bCs/>
          <w:iCs/>
          <w:lang w:val="uk-UA" w:bidi="uk-UA"/>
        </w:rPr>
        <w:t>,</w:t>
      </w:r>
      <w:r w:rsidRPr="0056007E">
        <w:rPr>
          <w:bCs/>
          <w:iCs/>
          <w:lang w:val="uk-UA"/>
        </w:rPr>
        <w:t xml:space="preserve"> за підписами представника замовника та учасника</w:t>
      </w:r>
      <w:r w:rsidRPr="0056007E">
        <w:rPr>
          <w:bCs/>
          <w:lang w:val="uk-UA"/>
        </w:rPr>
        <w:t>;</w:t>
      </w:r>
    </w:p>
    <w:p w:rsidR="00450E4B" w:rsidRPr="0056007E" w:rsidRDefault="00450E4B" w:rsidP="00450E4B">
      <w:pPr>
        <w:tabs>
          <w:tab w:val="left" w:pos="1080"/>
          <w:tab w:val="left" w:pos="10381"/>
        </w:tabs>
        <w:jc w:val="both"/>
        <w:rPr>
          <w:bCs/>
          <w:iCs/>
          <w:lang w:val="uk-UA"/>
        </w:rPr>
      </w:pPr>
      <w:r w:rsidRPr="00993708">
        <w:rPr>
          <w:b/>
          <w:bCs/>
          <w:lang w:val="uk-UA"/>
        </w:rPr>
        <w:t>1</w:t>
      </w:r>
      <w:r>
        <w:rPr>
          <w:b/>
          <w:bCs/>
          <w:lang w:val="uk-UA"/>
        </w:rPr>
        <w:t>2</w:t>
      </w:r>
      <w:r w:rsidRPr="00993708">
        <w:rPr>
          <w:b/>
          <w:bCs/>
          <w:lang w:val="uk-UA"/>
        </w:rPr>
        <w:t>.</w:t>
      </w:r>
      <w:r w:rsidRPr="0056007E">
        <w:rPr>
          <w:bCs/>
          <w:lang w:val="uk-UA"/>
        </w:rPr>
        <w:t xml:space="preserve"> Довідка, складена у довільній формі, в якій Учасник гарантує застосування заходів із захисту довкілля під час виконання робіт</w:t>
      </w:r>
      <w:r w:rsidRPr="0056007E">
        <w:rPr>
          <w:bCs/>
          <w:iCs/>
          <w:lang w:val="uk-UA"/>
        </w:rPr>
        <w:t>.</w:t>
      </w:r>
    </w:p>
    <w:p w:rsidR="00450E4B" w:rsidRPr="00D45B2A" w:rsidRDefault="00450E4B" w:rsidP="00450E4B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D45B2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</w:t>
      </w:r>
    </w:p>
    <w:p w:rsidR="00450E4B" w:rsidRDefault="00450E4B" w:rsidP="00450E4B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</w:p>
    <w:p w:rsidR="00450E4B" w:rsidRDefault="00450E4B" w:rsidP="00450E4B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</w:p>
    <w:p w:rsidR="00450E4B" w:rsidRDefault="00450E4B" w:rsidP="00450E4B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</w:p>
    <w:p w:rsidR="000231BA" w:rsidRPr="00450E4B" w:rsidRDefault="00B8568C">
      <w:pPr>
        <w:rPr>
          <w:lang w:val="uk-UA"/>
        </w:rPr>
      </w:pPr>
    </w:p>
    <w:sectPr w:rsidR="000231BA" w:rsidRPr="00450E4B" w:rsidSect="009D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E4B"/>
    <w:rsid w:val="00230F3A"/>
    <w:rsid w:val="00450E4B"/>
    <w:rsid w:val="00503ED1"/>
    <w:rsid w:val="009D35B2"/>
    <w:rsid w:val="00B8568C"/>
    <w:rsid w:val="00BB5015"/>
    <w:rsid w:val="00CF3D08"/>
    <w:rsid w:val="00DA3151"/>
    <w:rsid w:val="00DD1581"/>
    <w:rsid w:val="00E9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4</cp:revision>
  <dcterms:created xsi:type="dcterms:W3CDTF">2023-09-13T11:35:00Z</dcterms:created>
  <dcterms:modified xsi:type="dcterms:W3CDTF">2023-11-22T10:04:00Z</dcterms:modified>
</cp:coreProperties>
</file>