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57" w:rsidRPr="00802D57" w:rsidRDefault="00802D57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57">
        <w:rPr>
          <w:rFonts w:ascii="Times New Roman" w:hAnsi="Times New Roman" w:cs="Times New Roman"/>
          <w:b/>
          <w:sz w:val="24"/>
          <w:szCs w:val="24"/>
        </w:rPr>
        <w:t xml:space="preserve">Додаток 2 </w:t>
      </w:r>
    </w:p>
    <w:p w:rsidR="00D6686E" w:rsidRDefault="00802D57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57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954"/>
        <w:gridCol w:w="3661"/>
        <w:gridCol w:w="14"/>
      </w:tblGrid>
      <w:tr w:rsidR="004509F8" w:rsidRPr="00802D57" w:rsidTr="005D2821">
        <w:trPr>
          <w:trHeight w:val="80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5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4509F8" w:rsidRPr="004509F8" w:rsidTr="005D2821">
        <w:trPr>
          <w:gridAfter w:val="1"/>
          <w:wAfter w:w="14" w:type="dxa"/>
          <w:trHeight w:val="24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09F8" w:rsidRPr="00802D57" w:rsidTr="005D2821">
        <w:trPr>
          <w:trHeight w:val="483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Поточний ремонт адміністративних приміщень ГУНП у Львівській області за</w:t>
            </w:r>
            <w:r w:rsidRPr="0045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адресою: вул. Шевченка, 40,  м. Стрий, Львівської області.</w:t>
            </w:r>
          </w:p>
        </w:tc>
      </w:tr>
      <w:tr w:rsidR="004509F8" w:rsidRPr="004509F8" w:rsidTr="005D2821">
        <w:trPr>
          <w:gridAfter w:val="1"/>
          <w:wAfter w:w="14" w:type="dxa"/>
          <w:trHeight w:val="24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09F8" w:rsidRPr="00802D57" w:rsidTr="005D2821">
        <w:trPr>
          <w:trHeight w:val="563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9F8" w:rsidRPr="004509F8" w:rsidRDefault="004509F8" w:rsidP="005D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Умови виконання робіт виконання ремонтно-будівельних робіт в приміщеннях будинків, будівель, що експлуатуються, звільнених від меблів, устаткування та інших предметів </w:t>
            </w:r>
          </w:p>
        </w:tc>
      </w:tr>
    </w:tbl>
    <w:tbl>
      <w:tblPr>
        <w:tblStyle w:val="a3"/>
        <w:tblW w:w="10165" w:type="dxa"/>
        <w:tblInd w:w="-5" w:type="dxa"/>
        <w:tblLook w:val="04A0" w:firstRow="1" w:lastRow="0" w:firstColumn="1" w:lastColumn="0" w:noHBand="0" w:noVBand="1"/>
      </w:tblPr>
      <w:tblGrid>
        <w:gridCol w:w="644"/>
        <w:gridCol w:w="4799"/>
        <w:gridCol w:w="179"/>
        <w:gridCol w:w="1324"/>
        <w:gridCol w:w="1503"/>
        <w:gridCol w:w="1701"/>
        <w:gridCol w:w="15"/>
      </w:tblGrid>
      <w:tr w:rsidR="004509F8" w:rsidRPr="004509F8" w:rsidTr="004509F8">
        <w:trPr>
          <w:trHeight w:val="248"/>
        </w:trPr>
        <w:tc>
          <w:tcPr>
            <w:tcW w:w="5622" w:type="dxa"/>
            <w:gridSpan w:val="3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4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9F8" w:rsidRPr="004509F8" w:rsidTr="004509F8">
        <w:trPr>
          <w:trHeight w:val="297"/>
        </w:trPr>
        <w:tc>
          <w:tcPr>
            <w:tcW w:w="10165" w:type="dxa"/>
            <w:gridSpan w:val="7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Об'єми робіт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Найменування робіт і витрат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виміру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 Кількість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4509F8" w:rsidRPr="004509F8" w:rsidTr="004509F8">
        <w:trPr>
          <w:gridAfter w:val="1"/>
          <w:wAfter w:w="15" w:type="dxa"/>
          <w:trHeight w:val="308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Знімання дверних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  <w:proofErr w:type="spellEnd"/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Демонтаж дверних коробок в кам'яних стінах з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відбиванням штукатурки в укосах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(Демонтаж) Обшивання стін панелями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Пробивання прорізів у цегляних стінах вручну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СТІНИ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Улаштування обшивки стін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гіпсокартонними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плитами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фальшстіни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] по металевому каркасу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Безпіщане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накриття поверхонь стін розчином із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клейового гіпсу [типу "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сатенгіпс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"] товщиною шару 1 мм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при нанесенні за 2 рази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1088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Обклеювання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стiн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шпалерами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вологостiйкими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скловолокнистій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основi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щільністю 160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/м2 по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штукатурцi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і бетону, по листових матеріалах,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гіпсобетонних і гіпсолітових поверхнях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Фарбування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полівінілацетатними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водоемульсійними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сумішами стін по шпалерах за 2 рази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УКОСИ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Штукатурення плоских поверхонь віконних та дверних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укосів по бетону та каменю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Безпіщане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накриття поверхонь стін розчином із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клейового гіпсу [типу "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сатенгіпс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"] товщиною шару 1 мм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при нанесенні за 2 рази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полівінілацетатними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водоемульсійними сумішами стін по збірних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конструкціях, підготовлених під фарбування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Заповнення дверних прорізів готовими дверними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блоками площею до 2 м2 з металопластику  у кам'яних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стінах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Заповнення дверних прорізів готовими дверними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блоками площею понад 2 до 3 м2 з металопластику  у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кам'яних стінах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Улаштування перемичок із металевих балок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0,23002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Ґрунтування металевих поверхонь за один раз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ґрунтовкою ГФ-021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Фарбування металевих поґрунтованих поверхонь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емаллю ПФ-115 за 2 рази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308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Мурування внутрішніх стін з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газобетонних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блоків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(дверних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пройомів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СТІНИ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Безпіщане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накриття поверхонь стін розчином із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клейового гіпсу [типу "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сатенгіпс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"] товщиною шару 1 мм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при нанесенні за 2 рази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1088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Обклеювання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стiн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шпалерами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вологостiйкими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скловолокнистій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основi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щільністю 160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/м2 по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штукатурцi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і бетону, по листових матеріалах,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гіпсобетонних і гіпсолітових поверхнях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Фарбування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полівінілацетатними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водоемульсійними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сумішами стін по шпалерах за 2 рази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Установлення і кріплення наличників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Улаштування під покриття підлоги основи із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деpевностружкових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плит площею основи понад 20 м2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825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Улаштування покриттів з ламінату на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шумогідроізоляційній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прокладці без 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проклеювання швів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клеєм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Улаштування плінтусів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полівінілхлоридних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на шурупах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Установлення щитків освітлювальних групових масою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до 3 кг у готовій ніші або на стіні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Монтаж поліетиленових труб для електропроводки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діаметром до 25 мм, укладених в борознах під заливку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Затягування першого проводу перерізом понад 2,5 мм2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до 6 мм2 в труби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Прокладання проводів при схованій проводці в борознах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свiтильникiв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ЛЕД,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встановлюються в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пiдвiсних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стелях,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кiлькiсть</w:t>
            </w:r>
            <w:proofErr w:type="spellEnd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ламп 1 </w:t>
            </w: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Установлення вимикачів утопленого типу при схованій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проводці, 2-клавішних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563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Установлення штепсельних розеток утопленого типу</w:t>
            </w:r>
            <w:r w:rsidRPr="004509F8">
              <w:rPr>
                <w:rFonts w:ascii="Times New Roman" w:hAnsi="Times New Roman" w:cs="Times New Roman"/>
                <w:sz w:val="24"/>
                <w:szCs w:val="24"/>
              </w:rPr>
              <w:br/>
              <w:t>при схованій проводці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9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РІЗНІ РОБОТИ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09F8" w:rsidRPr="004509F8" w:rsidTr="004509F8">
        <w:trPr>
          <w:gridAfter w:val="1"/>
          <w:wAfter w:w="15" w:type="dxa"/>
          <w:trHeight w:val="297"/>
        </w:trPr>
        <w:tc>
          <w:tcPr>
            <w:tcW w:w="644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9" w:type="dxa"/>
            <w:hideMark/>
          </w:tcPr>
          <w:p w:rsidR="004509F8" w:rsidRPr="004509F8" w:rsidRDefault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Перевезення сміття до 15 км</w:t>
            </w:r>
          </w:p>
        </w:tc>
        <w:tc>
          <w:tcPr>
            <w:tcW w:w="1503" w:type="dxa"/>
            <w:gridSpan w:val="2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3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hideMark/>
          </w:tcPr>
          <w:p w:rsidR="004509F8" w:rsidRPr="004509F8" w:rsidRDefault="004509F8" w:rsidP="0045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09F8" w:rsidRPr="004509F8" w:rsidRDefault="004509F8" w:rsidP="004509F8">
      <w:pPr>
        <w:rPr>
          <w:rFonts w:ascii="Times New Roman" w:hAnsi="Times New Roman" w:cs="Times New Roman"/>
          <w:sz w:val="24"/>
          <w:szCs w:val="24"/>
        </w:rPr>
      </w:pP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9F8" w:rsidRDefault="004509F8" w:rsidP="00802D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D57" w:rsidRDefault="00802D57">
      <w:r>
        <w:fldChar w:fldCharType="begin"/>
      </w:r>
      <w:r>
        <w:instrText xml:space="preserve"> LINK </w:instrText>
      </w:r>
      <w:r w:rsidR="004509F8">
        <w:instrText xml:space="preserve">Excel.Sheet.8 "E:\\Наталя\\Проекти ТД і Оголошень\\поточні ремонти\\Стрий\\3915-СД-ДФ-02-01-01.xls" "Лист 1!R15C1:R63C11" </w:instrText>
      </w:r>
      <w:r>
        <w:instrText xml:space="preserve">\a \f 4 \h </w:instrText>
      </w:r>
      <w:r>
        <w:fldChar w:fldCharType="separate"/>
      </w:r>
    </w:p>
    <w:p w:rsidR="00802D57" w:rsidRPr="00802D57" w:rsidRDefault="00802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802D57" w:rsidRPr="00802D57" w:rsidSect="008A0EF2">
      <w:pgSz w:w="11906" w:h="16838"/>
      <w:pgMar w:top="850" w:right="850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5"/>
    <w:rsid w:val="004509F8"/>
    <w:rsid w:val="00802D57"/>
    <w:rsid w:val="008A0EF2"/>
    <w:rsid w:val="008C15B5"/>
    <w:rsid w:val="00D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C66"/>
  <w15:chartTrackingRefBased/>
  <w15:docId w15:val="{A6DFEE92-DC15-4FE4-A476-0491E07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2447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2023-10-10T09:10:00Z</dcterms:created>
  <dcterms:modified xsi:type="dcterms:W3CDTF">2023-10-10T09:49:00Z</dcterms:modified>
</cp:coreProperties>
</file>