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E7" w:rsidRPr="00B95E64" w:rsidRDefault="00B95E64" w:rsidP="00B847E7">
      <w:pPr>
        <w:shd w:val="clear" w:color="auto" w:fill="FFFFFF"/>
        <w:jc w:val="right"/>
        <w:rPr>
          <w:b/>
          <w:bCs/>
          <w:lang w:val="uk-UA"/>
        </w:rPr>
      </w:pPr>
      <w:proofErr w:type="spellStart"/>
      <w:r>
        <w:rPr>
          <w:b/>
          <w:bCs/>
        </w:rPr>
        <w:t>Додаток</w:t>
      </w:r>
      <w:proofErr w:type="spellEnd"/>
      <w:r>
        <w:rPr>
          <w:b/>
          <w:bCs/>
        </w:rPr>
        <w:t xml:space="preserve"> № </w:t>
      </w:r>
      <w:r>
        <w:rPr>
          <w:b/>
          <w:bCs/>
          <w:lang w:val="uk-UA"/>
        </w:rPr>
        <w:t>1</w:t>
      </w:r>
      <w:bookmarkStart w:id="0" w:name="_GoBack"/>
      <w:bookmarkEnd w:id="0"/>
    </w:p>
    <w:p w:rsidR="00E92B46" w:rsidRDefault="00E92B46" w:rsidP="00E92B46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Cs/>
        </w:rPr>
      </w:pPr>
      <w:r>
        <w:rPr>
          <w:b/>
          <w:bCs/>
          <w:iCs/>
        </w:rPr>
        <w:t xml:space="preserve">до </w:t>
      </w:r>
      <w:proofErr w:type="spellStart"/>
      <w:r>
        <w:rPr>
          <w:b/>
          <w:bCs/>
          <w:iCs/>
        </w:rPr>
        <w:t>тендерної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документації</w:t>
      </w:r>
      <w:proofErr w:type="spellEnd"/>
      <w:r>
        <w:rPr>
          <w:b/>
          <w:bCs/>
          <w:iCs/>
        </w:rPr>
        <w:t xml:space="preserve"> </w:t>
      </w:r>
    </w:p>
    <w:p w:rsidR="00E92B46" w:rsidRPr="00E92B46" w:rsidRDefault="00E92B46" w:rsidP="00B847E7">
      <w:pPr>
        <w:shd w:val="clear" w:color="auto" w:fill="FFFFFF"/>
        <w:jc w:val="right"/>
        <w:rPr>
          <w:b/>
          <w:bCs/>
        </w:rPr>
      </w:pPr>
    </w:p>
    <w:p w:rsidR="00B847E7" w:rsidRDefault="00B847E7" w:rsidP="00B847E7">
      <w:pPr>
        <w:tabs>
          <w:tab w:val="left" w:pos="6804"/>
        </w:tabs>
        <w:overflowPunct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Технічні вимоги на закупівлю </w:t>
      </w:r>
      <w:r>
        <w:rPr>
          <w:sz w:val="28"/>
          <w:szCs w:val="28"/>
          <w:lang w:val="uk-UA"/>
        </w:rPr>
        <w:t xml:space="preserve"> </w:t>
      </w:r>
    </w:p>
    <w:p w:rsidR="00B847E7" w:rsidRDefault="00E81030" w:rsidP="00B847E7">
      <w:pPr>
        <w:tabs>
          <w:tab w:val="left" w:pos="567"/>
          <w:tab w:val="left" w:pos="9355"/>
        </w:tabs>
        <w:ind w:left="86"/>
        <w:jc w:val="both"/>
        <w:rPr>
          <w:rFonts w:eastAsia="Calibri"/>
          <w:b/>
          <w:bCs/>
          <w:kern w:val="2"/>
          <w:lang w:val="uk-UA"/>
        </w:rPr>
      </w:pPr>
      <w:proofErr w:type="spellStart"/>
      <w:r w:rsidRPr="00E81030">
        <w:rPr>
          <w:rFonts w:eastAsia="Calibri"/>
          <w:b/>
          <w:bCs/>
          <w:kern w:val="2"/>
        </w:rPr>
        <w:t>Дизельний</w:t>
      </w:r>
      <w:proofErr w:type="spellEnd"/>
      <w:r w:rsidRPr="00E81030">
        <w:rPr>
          <w:rFonts w:eastAsia="Calibri"/>
          <w:b/>
          <w:bCs/>
          <w:kern w:val="2"/>
        </w:rPr>
        <w:t xml:space="preserve"> генератор </w:t>
      </w:r>
      <w:proofErr w:type="spellStart"/>
      <w:r w:rsidRPr="00E81030">
        <w:rPr>
          <w:rFonts w:eastAsia="Calibri"/>
          <w:b/>
          <w:bCs/>
          <w:kern w:val="2"/>
        </w:rPr>
        <w:t>відповідно</w:t>
      </w:r>
      <w:proofErr w:type="spellEnd"/>
      <w:r w:rsidRPr="00E81030">
        <w:rPr>
          <w:rFonts w:eastAsia="Calibri"/>
          <w:b/>
          <w:bCs/>
          <w:kern w:val="2"/>
        </w:rPr>
        <w:t xml:space="preserve"> до ДК 021:2015 код 31120000-3 - </w:t>
      </w:r>
      <w:proofErr w:type="spellStart"/>
      <w:r w:rsidRPr="00E81030">
        <w:rPr>
          <w:rFonts w:eastAsia="Calibri"/>
          <w:b/>
          <w:bCs/>
          <w:kern w:val="2"/>
        </w:rPr>
        <w:t>Генератори</w:t>
      </w:r>
      <w:proofErr w:type="spellEnd"/>
    </w:p>
    <w:p w:rsidR="00B847E7" w:rsidRDefault="00B847E7" w:rsidP="00B847E7">
      <w:pPr>
        <w:numPr>
          <w:ilvl w:val="0"/>
          <w:numId w:val="1"/>
        </w:numPr>
        <w:tabs>
          <w:tab w:val="left" w:pos="567"/>
          <w:tab w:val="left" w:pos="9355"/>
        </w:tabs>
      </w:pPr>
      <w:r>
        <w:t xml:space="preserve">Строк </w:t>
      </w:r>
      <w:proofErr w:type="spellStart"/>
      <w:r>
        <w:t>постачання</w:t>
      </w:r>
      <w:proofErr w:type="spellEnd"/>
      <w:r>
        <w:t xml:space="preserve">: </w:t>
      </w:r>
      <w:r>
        <w:rPr>
          <w:lang w:val="uk-UA"/>
        </w:rPr>
        <w:t xml:space="preserve">до </w:t>
      </w:r>
      <w:r w:rsidR="00D11BF6">
        <w:rPr>
          <w:lang w:val="uk-UA"/>
        </w:rPr>
        <w:t>15.12</w:t>
      </w:r>
      <w:r>
        <w:rPr>
          <w:lang w:val="uk-UA"/>
        </w:rPr>
        <w:t>.2022 року</w:t>
      </w:r>
      <w:r>
        <w:t>.</w:t>
      </w:r>
    </w:p>
    <w:p w:rsidR="00B847E7" w:rsidRPr="00B847E7" w:rsidRDefault="00B847E7" w:rsidP="00B847E7">
      <w:pPr>
        <w:numPr>
          <w:ilvl w:val="0"/>
          <w:numId w:val="1"/>
        </w:numPr>
        <w:tabs>
          <w:tab w:val="left" w:pos="567"/>
          <w:tab w:val="left" w:pos="9355"/>
        </w:tabs>
      </w:pPr>
      <w:r>
        <w:rPr>
          <w:lang w:val="uk-UA"/>
        </w:rPr>
        <w:t>Місце постачання:</w:t>
      </w:r>
      <w:r w:rsidR="006C36A5">
        <w:rPr>
          <w:lang w:val="uk-UA"/>
        </w:rPr>
        <w:t xml:space="preserve"> Хмельницька область, с</w:t>
      </w:r>
      <w:r w:rsidR="00D11BF6">
        <w:rPr>
          <w:lang w:val="uk-UA"/>
        </w:rPr>
        <w:t xml:space="preserve">. </w:t>
      </w:r>
      <w:proofErr w:type="spellStart"/>
      <w:r w:rsidR="006C36A5">
        <w:rPr>
          <w:lang w:val="uk-UA"/>
        </w:rPr>
        <w:t>Судилків</w:t>
      </w:r>
      <w:proofErr w:type="spellEnd"/>
      <w:r w:rsidR="006C36A5">
        <w:rPr>
          <w:lang w:val="uk-UA"/>
        </w:rPr>
        <w:t xml:space="preserve">, </w:t>
      </w:r>
      <w:proofErr w:type="spellStart"/>
      <w:r w:rsidR="006C36A5">
        <w:rPr>
          <w:lang w:val="uk-UA"/>
        </w:rPr>
        <w:t>вул</w:t>
      </w:r>
      <w:proofErr w:type="spellEnd"/>
      <w:r w:rsidR="006C36A5">
        <w:rPr>
          <w:lang w:val="uk-UA"/>
        </w:rPr>
        <w:t xml:space="preserve"> Героїв Майдану, 65</w:t>
      </w:r>
      <w:r>
        <w:rPr>
          <w:lang w:val="uk-UA"/>
        </w:rPr>
        <w:t>.</w:t>
      </w:r>
    </w:p>
    <w:p w:rsidR="00B847E7" w:rsidRPr="006720D6" w:rsidRDefault="00B847E7" w:rsidP="00AF5AE8">
      <w:pPr>
        <w:pStyle w:val="a5"/>
        <w:numPr>
          <w:ilvl w:val="0"/>
          <w:numId w:val="1"/>
        </w:numPr>
        <w:tabs>
          <w:tab w:val="left" w:pos="567"/>
          <w:tab w:val="left" w:pos="9355"/>
        </w:tabs>
      </w:pPr>
      <w:r w:rsidRPr="00AF5AE8">
        <w:rPr>
          <w:lang w:val="uk-UA"/>
        </w:rPr>
        <w:t>Кількісні характеристики та обсяги поставки товару</w:t>
      </w:r>
    </w:p>
    <w:p w:rsidR="006720D6" w:rsidRPr="00B847E7" w:rsidRDefault="006720D6" w:rsidP="006720D6">
      <w:pPr>
        <w:pStyle w:val="a5"/>
        <w:tabs>
          <w:tab w:val="left" w:pos="567"/>
          <w:tab w:val="left" w:pos="9355"/>
        </w:tabs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693"/>
        <w:gridCol w:w="2212"/>
        <w:gridCol w:w="2218"/>
      </w:tblGrid>
      <w:tr w:rsidR="00B847E7" w:rsidTr="00B847E7">
        <w:tc>
          <w:tcPr>
            <w:tcW w:w="94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693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2212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1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B847E7" w:rsidTr="00B847E7">
        <w:tc>
          <w:tcPr>
            <w:tcW w:w="948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B847E7" w:rsidRPr="00B847E7" w:rsidRDefault="00B847E7" w:rsidP="00F51F78">
            <w:pPr>
              <w:pStyle w:val="a5"/>
              <w:tabs>
                <w:tab w:val="left" w:pos="567"/>
                <w:tab w:val="left" w:pos="935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Дизельний генератор </w:t>
            </w:r>
          </w:p>
        </w:tc>
        <w:tc>
          <w:tcPr>
            <w:tcW w:w="2212" w:type="dxa"/>
          </w:tcPr>
          <w:p w:rsidR="00B847E7" w:rsidRPr="00B847E7" w:rsidRDefault="00B847E7" w:rsidP="00B847E7">
            <w:pPr>
              <w:pStyle w:val="a5"/>
              <w:tabs>
                <w:tab w:val="left" w:pos="567"/>
                <w:tab w:val="left" w:pos="935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218" w:type="dxa"/>
          </w:tcPr>
          <w:p w:rsidR="00B847E7" w:rsidRPr="00B847E7" w:rsidRDefault="006C36A5" w:rsidP="00B847E7">
            <w:pPr>
              <w:pStyle w:val="a5"/>
              <w:tabs>
                <w:tab w:val="left" w:pos="567"/>
                <w:tab w:val="left" w:pos="9355"/>
              </w:tabs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B847E7" w:rsidRDefault="00B847E7" w:rsidP="00B847E7">
      <w:pPr>
        <w:pStyle w:val="a5"/>
        <w:tabs>
          <w:tab w:val="left" w:pos="567"/>
          <w:tab w:val="left" w:pos="9355"/>
        </w:tabs>
      </w:pPr>
      <w:r>
        <w:tab/>
      </w:r>
    </w:p>
    <w:p w:rsidR="00B847E7" w:rsidRDefault="00B847E7" w:rsidP="00AF5AE8">
      <w:pPr>
        <w:numPr>
          <w:ilvl w:val="0"/>
          <w:numId w:val="1"/>
        </w:numPr>
        <w:tabs>
          <w:tab w:val="left" w:pos="284"/>
        </w:tabs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: </w:t>
      </w:r>
    </w:p>
    <w:p w:rsidR="00B847E7" w:rsidRDefault="00B847E7" w:rsidP="00B847E7">
      <w:pPr>
        <w:pStyle w:val="a3"/>
        <w:spacing w:before="8"/>
        <w:rPr>
          <w:sz w:val="16"/>
          <w:lang w:val="uk-UA"/>
        </w:rPr>
      </w:pP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proofErr w:type="gramStart"/>
      <w:r w:rsidRPr="006720D6">
        <w:rPr>
          <w:color w:val="000000"/>
          <w:lang w:eastAsia="uk-UA"/>
        </w:rPr>
        <w:t xml:space="preserve">Вага </w:t>
      </w:r>
      <w:r>
        <w:rPr>
          <w:color w:val="000000"/>
          <w:lang w:val="uk-UA" w:eastAsia="uk-UA"/>
        </w:rPr>
        <w:t xml:space="preserve"> </w:t>
      </w:r>
      <w:r w:rsidRPr="006720D6">
        <w:rPr>
          <w:color w:val="000000"/>
          <w:lang w:eastAsia="uk-UA"/>
        </w:rPr>
        <w:t>220</w:t>
      </w:r>
      <w:proofErr w:type="gramEnd"/>
      <w:r w:rsidRPr="006720D6">
        <w:rPr>
          <w:color w:val="000000"/>
          <w:lang w:eastAsia="uk-UA"/>
        </w:rPr>
        <w:t xml:space="preserve"> кг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proofErr w:type="spellStart"/>
      <w:r w:rsidRPr="006720D6">
        <w:rPr>
          <w:color w:val="000000"/>
          <w:lang w:eastAsia="uk-UA"/>
        </w:rPr>
        <w:t>Гарантія</w:t>
      </w:r>
      <w:proofErr w:type="spellEnd"/>
      <w:r w:rsidRPr="006720D6">
        <w:rPr>
          <w:color w:val="000000"/>
          <w:lang w:eastAsia="uk-UA"/>
        </w:rPr>
        <w:t xml:space="preserve"> 12 </w:t>
      </w:r>
      <w:proofErr w:type="spellStart"/>
      <w:r w:rsidRPr="006720D6">
        <w:rPr>
          <w:color w:val="000000"/>
          <w:lang w:eastAsia="uk-UA"/>
        </w:rPr>
        <w:t>місяців</w:t>
      </w:r>
      <w:proofErr w:type="spellEnd"/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 xml:space="preserve">Двигатель 2B80, 2-циліндровий з </w:t>
      </w:r>
      <w:proofErr w:type="spellStart"/>
      <w:r w:rsidRPr="006720D6">
        <w:rPr>
          <w:color w:val="000000"/>
          <w:lang w:eastAsia="uk-UA"/>
        </w:rPr>
        <w:t>водяним</w:t>
      </w:r>
      <w:proofErr w:type="spellEnd"/>
      <w:r w:rsidRPr="006720D6">
        <w:rPr>
          <w:color w:val="000000"/>
          <w:lang w:eastAsia="uk-UA"/>
        </w:rPr>
        <w:t xml:space="preserve"> </w:t>
      </w:r>
      <w:proofErr w:type="spellStart"/>
      <w:r w:rsidRPr="006720D6">
        <w:rPr>
          <w:color w:val="000000"/>
          <w:lang w:eastAsia="uk-UA"/>
        </w:rPr>
        <w:t>охолодженням</w:t>
      </w:r>
      <w:proofErr w:type="spellEnd"/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>Количество фаз 3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 xml:space="preserve">Комплектация </w:t>
      </w:r>
      <w:proofErr w:type="spellStart"/>
      <w:r w:rsidRPr="006720D6">
        <w:rPr>
          <w:color w:val="000000"/>
          <w:lang w:eastAsia="uk-UA"/>
        </w:rPr>
        <w:t>Дизельний</w:t>
      </w:r>
      <w:proofErr w:type="spellEnd"/>
      <w:r w:rsidRPr="006720D6">
        <w:rPr>
          <w:color w:val="000000"/>
          <w:lang w:eastAsia="uk-UA"/>
        </w:rPr>
        <w:t xml:space="preserve"> генератор 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 xml:space="preserve">максимальна </w:t>
      </w:r>
      <w:proofErr w:type="spellStart"/>
      <w:r w:rsidRPr="006720D6">
        <w:rPr>
          <w:color w:val="000000"/>
          <w:lang w:eastAsia="uk-UA"/>
        </w:rPr>
        <w:t>потужність</w:t>
      </w:r>
      <w:proofErr w:type="spellEnd"/>
      <w:r w:rsidRPr="006720D6">
        <w:rPr>
          <w:color w:val="000000"/>
          <w:lang w:eastAsia="uk-UA"/>
        </w:rPr>
        <w:t xml:space="preserve"> 12 кВт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proofErr w:type="spellStart"/>
      <w:r w:rsidRPr="006720D6">
        <w:rPr>
          <w:color w:val="000000"/>
          <w:lang w:eastAsia="uk-UA"/>
        </w:rPr>
        <w:t>номінальна</w:t>
      </w:r>
      <w:proofErr w:type="spellEnd"/>
      <w:r w:rsidRPr="006720D6">
        <w:rPr>
          <w:color w:val="000000"/>
          <w:lang w:eastAsia="uk-UA"/>
        </w:rPr>
        <w:t xml:space="preserve"> </w:t>
      </w:r>
      <w:proofErr w:type="spellStart"/>
      <w:r w:rsidRPr="006720D6">
        <w:rPr>
          <w:color w:val="000000"/>
          <w:lang w:eastAsia="uk-UA"/>
        </w:rPr>
        <w:t>потужність</w:t>
      </w:r>
      <w:proofErr w:type="spellEnd"/>
      <w:r w:rsidRPr="006720D6">
        <w:rPr>
          <w:color w:val="000000"/>
          <w:lang w:eastAsia="uk-UA"/>
        </w:rPr>
        <w:t xml:space="preserve"> 10 кВт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proofErr w:type="spellStart"/>
      <w:r w:rsidRPr="006720D6">
        <w:rPr>
          <w:color w:val="000000"/>
          <w:lang w:eastAsia="uk-UA"/>
        </w:rPr>
        <w:t>Номінальна</w:t>
      </w:r>
      <w:proofErr w:type="spellEnd"/>
      <w:r w:rsidRPr="006720D6">
        <w:rPr>
          <w:color w:val="000000"/>
          <w:lang w:eastAsia="uk-UA"/>
        </w:rPr>
        <w:t xml:space="preserve"> </w:t>
      </w:r>
      <w:proofErr w:type="spellStart"/>
      <w:r w:rsidRPr="006720D6">
        <w:rPr>
          <w:color w:val="000000"/>
          <w:lang w:eastAsia="uk-UA"/>
        </w:rPr>
        <w:t>напруга</w:t>
      </w:r>
      <w:proofErr w:type="spellEnd"/>
      <w:r w:rsidRPr="006720D6">
        <w:rPr>
          <w:color w:val="000000"/>
          <w:lang w:eastAsia="uk-UA"/>
        </w:rPr>
        <w:t xml:space="preserve"> 230 / 400 В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>Объем топливного бака 34 л</w:t>
      </w:r>
    </w:p>
    <w:p w:rsidR="006720D6" w:rsidRPr="006720D6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 xml:space="preserve">Тип </w:t>
      </w:r>
      <w:proofErr w:type="spellStart"/>
      <w:r w:rsidRPr="006720D6">
        <w:rPr>
          <w:color w:val="000000"/>
          <w:lang w:eastAsia="uk-UA"/>
        </w:rPr>
        <w:t>Дизельний</w:t>
      </w:r>
      <w:proofErr w:type="spellEnd"/>
    </w:p>
    <w:p w:rsidR="00B847E7" w:rsidRDefault="006720D6" w:rsidP="006720D6">
      <w:pPr>
        <w:ind w:firstLine="709"/>
        <w:jc w:val="both"/>
        <w:rPr>
          <w:color w:val="000000"/>
          <w:lang w:eastAsia="uk-UA"/>
        </w:rPr>
      </w:pPr>
      <w:r w:rsidRPr="006720D6">
        <w:rPr>
          <w:color w:val="000000"/>
          <w:lang w:eastAsia="uk-UA"/>
        </w:rPr>
        <w:t>Частота 50 Гц</w:t>
      </w:r>
    </w:p>
    <w:p w:rsidR="006720D6" w:rsidRDefault="006720D6" w:rsidP="006720D6">
      <w:pPr>
        <w:ind w:firstLine="709"/>
        <w:jc w:val="both"/>
        <w:rPr>
          <w:color w:val="000000"/>
          <w:lang w:eastAsia="uk-UA"/>
        </w:rPr>
      </w:pPr>
    </w:p>
    <w:p w:rsidR="00B847E7" w:rsidRDefault="00B847E7" w:rsidP="00B847E7">
      <w:pPr>
        <w:ind w:firstLine="709"/>
        <w:jc w:val="both"/>
        <w:rPr>
          <w:b/>
          <w:color w:val="000000"/>
          <w:lang w:eastAsia="uk-UA"/>
        </w:rPr>
      </w:pPr>
      <w:proofErr w:type="spellStart"/>
      <w:r>
        <w:rPr>
          <w:b/>
          <w:color w:val="000000"/>
          <w:lang w:eastAsia="uk-UA"/>
        </w:rPr>
        <w:t>Усі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посилання</w:t>
      </w:r>
      <w:proofErr w:type="spellEnd"/>
      <w:r>
        <w:rPr>
          <w:b/>
          <w:color w:val="000000"/>
          <w:lang w:eastAsia="uk-UA"/>
        </w:rPr>
        <w:t xml:space="preserve"> на </w:t>
      </w:r>
      <w:proofErr w:type="spellStart"/>
      <w:r>
        <w:rPr>
          <w:b/>
          <w:color w:val="000000"/>
          <w:lang w:eastAsia="uk-UA"/>
        </w:rPr>
        <w:t>конкретну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торгівельну</w:t>
      </w:r>
      <w:proofErr w:type="spellEnd"/>
      <w:r>
        <w:rPr>
          <w:b/>
          <w:color w:val="000000"/>
          <w:lang w:eastAsia="uk-UA"/>
        </w:rPr>
        <w:t xml:space="preserve"> марку, </w:t>
      </w:r>
      <w:proofErr w:type="spellStart"/>
      <w:r>
        <w:rPr>
          <w:b/>
          <w:color w:val="000000"/>
          <w:lang w:eastAsia="uk-UA"/>
        </w:rPr>
        <w:t>конструкцію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або</w:t>
      </w:r>
      <w:proofErr w:type="spellEnd"/>
      <w:r>
        <w:rPr>
          <w:b/>
          <w:color w:val="000000"/>
          <w:lang w:eastAsia="uk-UA"/>
        </w:rPr>
        <w:t xml:space="preserve"> тип предмета </w:t>
      </w:r>
      <w:proofErr w:type="spellStart"/>
      <w:r>
        <w:rPr>
          <w:b/>
          <w:color w:val="000000"/>
          <w:lang w:eastAsia="uk-UA"/>
        </w:rPr>
        <w:t>закупівлі</w:t>
      </w:r>
      <w:proofErr w:type="spellEnd"/>
      <w:r>
        <w:rPr>
          <w:b/>
          <w:color w:val="000000"/>
          <w:lang w:eastAsia="uk-UA"/>
        </w:rPr>
        <w:t xml:space="preserve">, </w:t>
      </w:r>
      <w:proofErr w:type="spellStart"/>
      <w:r>
        <w:rPr>
          <w:b/>
          <w:color w:val="000000"/>
          <w:lang w:eastAsia="uk-UA"/>
        </w:rPr>
        <w:t>джерело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його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походження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або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виробника</w:t>
      </w:r>
      <w:proofErr w:type="spellEnd"/>
      <w:r>
        <w:rPr>
          <w:b/>
          <w:color w:val="000000"/>
          <w:lang w:eastAsia="uk-UA"/>
        </w:rPr>
        <w:t xml:space="preserve"> — </w:t>
      </w:r>
      <w:proofErr w:type="spellStart"/>
      <w:r>
        <w:rPr>
          <w:b/>
          <w:color w:val="000000"/>
          <w:lang w:eastAsia="uk-UA"/>
        </w:rPr>
        <w:t>читати</w:t>
      </w:r>
      <w:proofErr w:type="spellEnd"/>
      <w:r>
        <w:rPr>
          <w:b/>
          <w:color w:val="000000"/>
          <w:lang w:eastAsia="uk-UA"/>
        </w:rPr>
        <w:t xml:space="preserve"> як </w:t>
      </w:r>
      <w:proofErr w:type="spellStart"/>
      <w:r>
        <w:rPr>
          <w:b/>
          <w:color w:val="000000"/>
          <w:lang w:eastAsia="uk-UA"/>
        </w:rPr>
        <w:t>вираз</w:t>
      </w:r>
      <w:proofErr w:type="spellEnd"/>
      <w:r>
        <w:rPr>
          <w:b/>
          <w:color w:val="000000"/>
          <w:lang w:eastAsia="uk-UA"/>
        </w:rPr>
        <w:t xml:space="preserve"> «</w:t>
      </w:r>
      <w:proofErr w:type="spellStart"/>
      <w:r>
        <w:rPr>
          <w:b/>
          <w:color w:val="000000"/>
          <w:lang w:eastAsia="uk-UA"/>
        </w:rPr>
        <w:t>або</w:t>
      </w:r>
      <w:proofErr w:type="spellEnd"/>
      <w:r>
        <w:rPr>
          <w:b/>
          <w:color w:val="000000"/>
          <w:lang w:eastAsia="uk-UA"/>
        </w:rPr>
        <w:t xml:space="preserve"> </w:t>
      </w:r>
      <w:proofErr w:type="spellStart"/>
      <w:r>
        <w:rPr>
          <w:b/>
          <w:color w:val="000000"/>
          <w:lang w:eastAsia="uk-UA"/>
        </w:rPr>
        <w:t>еквівалент</w:t>
      </w:r>
      <w:proofErr w:type="spellEnd"/>
      <w:r>
        <w:rPr>
          <w:b/>
          <w:color w:val="000000"/>
          <w:lang w:eastAsia="uk-UA"/>
        </w:rPr>
        <w:t xml:space="preserve">». </w:t>
      </w:r>
    </w:p>
    <w:p w:rsidR="00B847E7" w:rsidRDefault="00D11BF6" w:rsidP="00D11BF6">
      <w:pPr>
        <w:widowControl w:val="0"/>
        <w:autoSpaceDE w:val="0"/>
        <w:autoSpaceDN w:val="0"/>
        <w:ind w:firstLine="708"/>
        <w:contextualSpacing/>
        <w:jc w:val="both"/>
        <w:rPr>
          <w:color w:val="FF0000"/>
          <w:lang w:val="uk-UA" w:eastAsia="uk-UA"/>
        </w:rPr>
      </w:pPr>
      <w:r>
        <w:rPr>
          <w:lang w:eastAsia="uk-UA"/>
        </w:rPr>
        <w:t xml:space="preserve">Товар,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пропонується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учасником</w:t>
      </w:r>
      <w:proofErr w:type="spellEnd"/>
      <w:r>
        <w:rPr>
          <w:lang w:eastAsia="uk-UA"/>
        </w:rPr>
        <w:t xml:space="preserve">, повинен бути </w:t>
      </w:r>
      <w:proofErr w:type="spellStart"/>
      <w:r>
        <w:rPr>
          <w:lang w:eastAsia="uk-UA"/>
        </w:rPr>
        <w:t>новим</w:t>
      </w:r>
      <w:proofErr w:type="spellEnd"/>
      <w:r>
        <w:rPr>
          <w:lang w:eastAsia="uk-UA"/>
        </w:rPr>
        <w:t xml:space="preserve"> (таким,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не </w:t>
      </w:r>
      <w:proofErr w:type="spellStart"/>
      <w:r>
        <w:rPr>
          <w:lang w:eastAsia="uk-UA"/>
        </w:rPr>
        <w:t>був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користуванні</w:t>
      </w:r>
      <w:proofErr w:type="spellEnd"/>
      <w:r>
        <w:rPr>
          <w:lang w:eastAsia="uk-UA"/>
        </w:rPr>
        <w:t xml:space="preserve"> та не </w:t>
      </w:r>
      <w:proofErr w:type="spellStart"/>
      <w:r>
        <w:rPr>
          <w:lang w:eastAsia="uk-UA"/>
        </w:rPr>
        <w:t>експлуатувався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виставках</w:t>
      </w:r>
      <w:proofErr w:type="spellEnd"/>
      <w:r>
        <w:rPr>
          <w:lang w:eastAsia="uk-UA"/>
        </w:rPr>
        <w:t xml:space="preserve"> та тест-драйвах), </w:t>
      </w:r>
      <w:proofErr w:type="spellStart"/>
      <w:r>
        <w:rPr>
          <w:lang w:eastAsia="uk-UA"/>
        </w:rPr>
        <w:t>технічно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справним</w:t>
      </w:r>
      <w:proofErr w:type="spellEnd"/>
      <w:r>
        <w:rPr>
          <w:lang w:val="uk-UA" w:eastAsia="uk-UA"/>
        </w:rPr>
        <w:t>,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запропонований</w:t>
      </w:r>
      <w:proofErr w:type="spellEnd"/>
      <w:r>
        <w:rPr>
          <w:lang w:eastAsia="uk-UA"/>
        </w:rPr>
        <w:t xml:space="preserve"> товар не повинен </w:t>
      </w:r>
      <w:proofErr w:type="spellStart"/>
      <w:r>
        <w:rPr>
          <w:lang w:eastAsia="uk-UA"/>
        </w:rPr>
        <w:t>мати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дефектів</w:t>
      </w:r>
      <w:proofErr w:type="spellEnd"/>
      <w:r>
        <w:rPr>
          <w:color w:val="FF0000"/>
          <w:lang w:eastAsia="uk-UA"/>
        </w:rPr>
        <w:t>.</w:t>
      </w:r>
    </w:p>
    <w:p w:rsidR="00556D19" w:rsidRDefault="00556D19" w:rsidP="00D11BF6">
      <w:pPr>
        <w:widowControl w:val="0"/>
        <w:autoSpaceDE w:val="0"/>
        <w:autoSpaceDN w:val="0"/>
        <w:ind w:firstLine="708"/>
        <w:contextualSpacing/>
        <w:jc w:val="both"/>
        <w:rPr>
          <w:lang w:val="uk-UA"/>
        </w:rPr>
      </w:pPr>
      <w:r>
        <w:t xml:space="preserve">Товар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у </w:t>
      </w:r>
      <w:proofErr w:type="spellStart"/>
      <w:r>
        <w:t>зібраному</w:t>
      </w:r>
      <w:proofErr w:type="spellEnd"/>
      <w:r>
        <w:t xml:space="preserve"> та справному </w:t>
      </w:r>
      <w:proofErr w:type="spellStart"/>
      <w:r>
        <w:t>стані</w:t>
      </w:r>
      <w:proofErr w:type="spellEnd"/>
      <w:r>
        <w:t xml:space="preserve">, без </w:t>
      </w:r>
      <w:proofErr w:type="spellStart"/>
      <w:r>
        <w:t>механічних</w:t>
      </w:r>
      <w:proofErr w:type="spellEnd"/>
      <w:r>
        <w:t xml:space="preserve"> та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, </w:t>
      </w:r>
      <w:proofErr w:type="spellStart"/>
      <w:r>
        <w:t>придатний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встановлений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. </w:t>
      </w:r>
      <w:proofErr w:type="spellStart"/>
      <w:r>
        <w:t>Приймання</w:t>
      </w:r>
      <w:proofErr w:type="spellEnd"/>
      <w:r>
        <w:t xml:space="preserve">-передача товару проводиться з </w:t>
      </w:r>
      <w:proofErr w:type="spellStart"/>
      <w:r>
        <w:t>обов’язковою</w:t>
      </w:r>
      <w:proofErr w:type="spellEnd"/>
      <w:r>
        <w:t xml:space="preserve"> </w:t>
      </w:r>
      <w:proofErr w:type="spellStart"/>
      <w:r>
        <w:t>перевіркою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rPr>
          <w:lang w:val="uk-UA"/>
        </w:rPr>
        <w:t xml:space="preserve"> в присутності представників замовника та переможця.</w:t>
      </w:r>
    </w:p>
    <w:p w:rsidR="00556D19" w:rsidRPr="00556D19" w:rsidRDefault="00556D19" w:rsidP="00556D19">
      <w:pPr>
        <w:rPr>
          <w:lang w:val="uk-UA"/>
        </w:rPr>
      </w:pPr>
      <w:r w:rsidRPr="00556D19">
        <w:rPr>
          <w:lang w:val="uk-UA"/>
        </w:rPr>
        <w:t xml:space="preserve">Товар повинен відповідати вимогам </w:t>
      </w:r>
      <w:proofErr w:type="spellStart"/>
      <w:r w:rsidRPr="00556D19">
        <w:rPr>
          <w:lang w:val="uk-UA"/>
        </w:rPr>
        <w:t>абз</w:t>
      </w:r>
      <w:proofErr w:type="spellEnd"/>
      <w:r w:rsidRPr="00556D19">
        <w:rPr>
          <w:lang w:val="uk-UA"/>
        </w:rPr>
        <w:t>. 4 п. 2 ч. 1 розпорядження Кабінету міністрів України «Про позиції щодо застосування персональних спеціальних економічних та інших обмежувальних заходів» від 11.09.2014р. №829-р, згідно з яким заборонено здійснення державних закупівель товарів, робіт і послуг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суб`єктів господарювання, що здійснюють продаж товарів, робіт і послуг походження з Російської федерації.</w:t>
      </w:r>
    </w:p>
    <w:p w:rsidR="00556D19" w:rsidRPr="00556D19" w:rsidRDefault="00556D19" w:rsidP="00D11BF6">
      <w:pPr>
        <w:widowControl w:val="0"/>
        <w:autoSpaceDE w:val="0"/>
        <w:autoSpaceDN w:val="0"/>
        <w:ind w:firstLine="708"/>
        <w:contextualSpacing/>
        <w:jc w:val="both"/>
        <w:rPr>
          <w:lang w:val="uk-UA" w:eastAsia="uk-UA"/>
        </w:rPr>
      </w:pPr>
      <w:r>
        <w:rPr>
          <w:lang w:val="uk-UA" w:eastAsia="uk-UA"/>
        </w:rPr>
        <w:t xml:space="preserve">Вартість товару повинна включати </w:t>
      </w:r>
      <w:r w:rsidR="0069366D">
        <w:rPr>
          <w:lang w:val="uk-UA" w:eastAsia="uk-UA"/>
        </w:rPr>
        <w:t>витрати на поставку, монтаж, а також податки та збори.</w:t>
      </w:r>
    </w:p>
    <w:p w:rsidR="00D11BF6" w:rsidRDefault="00B847E7" w:rsidP="00D11BF6">
      <w:pPr>
        <w:ind w:firstLine="709"/>
        <w:jc w:val="both"/>
        <w:rPr>
          <w:color w:val="000000"/>
          <w:lang w:val="uk-UA" w:eastAsia="uk-UA"/>
        </w:rPr>
      </w:pPr>
      <w:r w:rsidRPr="0069366D">
        <w:rPr>
          <w:color w:val="000000"/>
          <w:lang w:val="uk-UA" w:eastAsia="uk-UA"/>
        </w:rPr>
        <w:t xml:space="preserve">Учасник у </w:t>
      </w:r>
      <w:r w:rsidR="00D11BF6">
        <w:rPr>
          <w:color w:val="000000"/>
          <w:lang w:val="uk-UA" w:eastAsia="uk-UA"/>
        </w:rPr>
        <w:t xml:space="preserve">складі </w:t>
      </w:r>
      <w:r w:rsidRPr="0069366D">
        <w:rPr>
          <w:color w:val="000000"/>
          <w:lang w:val="uk-UA" w:eastAsia="uk-UA"/>
        </w:rPr>
        <w:t>тендерн</w:t>
      </w:r>
      <w:r w:rsidR="00D11BF6">
        <w:rPr>
          <w:color w:val="000000"/>
          <w:lang w:val="uk-UA" w:eastAsia="uk-UA"/>
        </w:rPr>
        <w:t>ої</w:t>
      </w:r>
      <w:r w:rsidRPr="0069366D">
        <w:rPr>
          <w:color w:val="000000"/>
          <w:lang w:val="uk-UA" w:eastAsia="uk-UA"/>
        </w:rPr>
        <w:t xml:space="preserve"> пропозиції повинен надати документи</w:t>
      </w:r>
      <w:r w:rsidR="00D11BF6">
        <w:rPr>
          <w:color w:val="000000"/>
          <w:lang w:val="uk-UA" w:eastAsia="uk-UA"/>
        </w:rPr>
        <w:t>, що підтверджують якість товару та відповідність товару технічним характеристикам (сертифікати якості</w:t>
      </w:r>
      <w:r w:rsidR="00556D19">
        <w:rPr>
          <w:color w:val="000000"/>
          <w:lang w:val="uk-UA" w:eastAsia="uk-UA"/>
        </w:rPr>
        <w:t>, технічний паспорт</w:t>
      </w:r>
      <w:r w:rsidR="0069366D">
        <w:rPr>
          <w:color w:val="000000"/>
          <w:lang w:val="uk-UA" w:eastAsia="uk-UA"/>
        </w:rPr>
        <w:t xml:space="preserve"> та інші</w:t>
      </w:r>
      <w:r w:rsidR="00556D19">
        <w:rPr>
          <w:color w:val="000000"/>
          <w:lang w:val="uk-UA" w:eastAsia="uk-UA"/>
        </w:rPr>
        <w:t>).</w:t>
      </w:r>
      <w:r w:rsidR="00D11BF6">
        <w:rPr>
          <w:color w:val="000000"/>
          <w:lang w:val="uk-UA" w:eastAsia="uk-UA"/>
        </w:rPr>
        <w:t xml:space="preserve"> </w:t>
      </w:r>
      <w:r w:rsidRPr="0069366D">
        <w:rPr>
          <w:color w:val="000000"/>
          <w:lang w:val="uk-UA" w:eastAsia="uk-UA"/>
        </w:rPr>
        <w:t xml:space="preserve"> </w:t>
      </w:r>
    </w:p>
    <w:p w:rsidR="00B847E7" w:rsidRPr="00556D19" w:rsidRDefault="00B847E7" w:rsidP="00556D19">
      <w:pPr>
        <w:widowControl w:val="0"/>
        <w:autoSpaceDE w:val="0"/>
        <w:autoSpaceDN w:val="0"/>
        <w:ind w:firstLine="708"/>
        <w:contextualSpacing/>
        <w:jc w:val="both"/>
        <w:rPr>
          <w:lang w:val="uk-UA" w:eastAsia="uk-UA"/>
        </w:rPr>
      </w:pPr>
      <w:r>
        <w:rPr>
          <w:lang w:eastAsia="uk-UA"/>
        </w:rPr>
        <w:t xml:space="preserve">Характеристики </w:t>
      </w:r>
      <w:proofErr w:type="spellStart"/>
      <w:r>
        <w:rPr>
          <w:lang w:eastAsia="uk-UA"/>
        </w:rPr>
        <w:t>запропонованого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учасником</w:t>
      </w:r>
      <w:proofErr w:type="spellEnd"/>
      <w:r>
        <w:rPr>
          <w:lang w:eastAsia="uk-UA"/>
        </w:rPr>
        <w:t xml:space="preserve"> товару </w:t>
      </w:r>
      <w:proofErr w:type="spellStart"/>
      <w:r>
        <w:rPr>
          <w:lang w:eastAsia="uk-UA"/>
        </w:rPr>
        <w:t>мають</w:t>
      </w:r>
      <w:proofErr w:type="spellEnd"/>
      <w:r>
        <w:rPr>
          <w:lang w:eastAsia="uk-UA"/>
        </w:rPr>
        <w:t xml:space="preserve"> бути </w:t>
      </w:r>
      <w:proofErr w:type="spellStart"/>
      <w:r>
        <w:rPr>
          <w:lang w:eastAsia="uk-UA"/>
        </w:rPr>
        <w:t>відповідн</w:t>
      </w:r>
      <w:r w:rsidR="00556D19">
        <w:rPr>
          <w:lang w:eastAsia="uk-UA"/>
        </w:rPr>
        <w:t>ими</w:t>
      </w:r>
      <w:proofErr w:type="spellEnd"/>
      <w:r w:rsidR="00556D19">
        <w:rPr>
          <w:lang w:eastAsia="uk-UA"/>
        </w:rPr>
        <w:t xml:space="preserve"> </w:t>
      </w:r>
      <w:proofErr w:type="spellStart"/>
      <w:r w:rsidR="00556D19">
        <w:rPr>
          <w:lang w:eastAsia="uk-UA"/>
        </w:rPr>
        <w:t>або</w:t>
      </w:r>
      <w:proofErr w:type="spellEnd"/>
      <w:r w:rsidR="00556D19">
        <w:rPr>
          <w:lang w:eastAsia="uk-UA"/>
        </w:rPr>
        <w:t xml:space="preserve"> </w:t>
      </w:r>
      <w:proofErr w:type="spellStart"/>
      <w:r w:rsidR="00556D19">
        <w:rPr>
          <w:lang w:eastAsia="uk-UA"/>
        </w:rPr>
        <w:lastRenderedPageBreak/>
        <w:t>кращими</w:t>
      </w:r>
      <w:proofErr w:type="spellEnd"/>
      <w:r w:rsidR="00556D19">
        <w:rPr>
          <w:lang w:eastAsia="uk-UA"/>
        </w:rPr>
        <w:t xml:space="preserve"> </w:t>
      </w:r>
      <w:proofErr w:type="spellStart"/>
      <w:r w:rsidR="00556D19">
        <w:rPr>
          <w:lang w:eastAsia="uk-UA"/>
        </w:rPr>
        <w:t>ніж</w:t>
      </w:r>
      <w:proofErr w:type="spellEnd"/>
      <w:r w:rsidR="00556D19">
        <w:rPr>
          <w:lang w:eastAsia="uk-UA"/>
        </w:rPr>
        <w:t xml:space="preserve"> у </w:t>
      </w:r>
      <w:proofErr w:type="spellStart"/>
      <w:r w:rsidR="00556D19">
        <w:rPr>
          <w:lang w:eastAsia="uk-UA"/>
        </w:rPr>
        <w:t>технічних</w:t>
      </w:r>
      <w:proofErr w:type="spellEnd"/>
      <w:r w:rsidR="00556D19">
        <w:rPr>
          <w:lang w:val="uk-UA" w:eastAsia="uk-UA"/>
        </w:rPr>
        <w:t xml:space="preserve"> та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якісних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вимогах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замовника</w:t>
      </w:r>
      <w:proofErr w:type="spellEnd"/>
      <w:r>
        <w:rPr>
          <w:lang w:eastAsia="uk-UA"/>
        </w:rPr>
        <w:t>.</w:t>
      </w:r>
      <w:r w:rsidR="00556D19">
        <w:rPr>
          <w:lang w:val="uk-UA" w:eastAsia="uk-UA"/>
        </w:rPr>
        <w:t xml:space="preserve"> На підтвердження цього учасник подає у складі своєї пропозиції порівняльну таблицю.</w:t>
      </w:r>
    </w:p>
    <w:p w:rsidR="00B847E7" w:rsidRPr="00556D19" w:rsidRDefault="00B847E7" w:rsidP="00556D19">
      <w:pPr>
        <w:widowControl w:val="0"/>
        <w:autoSpaceDE w:val="0"/>
        <w:autoSpaceDN w:val="0"/>
        <w:ind w:firstLine="708"/>
        <w:contextualSpacing/>
        <w:jc w:val="both"/>
        <w:rPr>
          <w:lang w:val="uk-UA" w:eastAsia="uk-UA"/>
        </w:rPr>
      </w:pPr>
      <w:proofErr w:type="spellStart"/>
      <w:r>
        <w:rPr>
          <w:lang w:eastAsia="uk-UA"/>
        </w:rPr>
        <w:t>Гарантійний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термін</w:t>
      </w:r>
      <w:proofErr w:type="spellEnd"/>
      <w:r>
        <w:rPr>
          <w:lang w:eastAsia="uk-UA"/>
        </w:rPr>
        <w:t xml:space="preserve"> на товар повинен </w:t>
      </w:r>
      <w:proofErr w:type="spellStart"/>
      <w:r>
        <w:rPr>
          <w:lang w:eastAsia="uk-UA"/>
        </w:rPr>
        <w:t>становити</w:t>
      </w:r>
      <w:proofErr w:type="spellEnd"/>
      <w:r>
        <w:rPr>
          <w:lang w:eastAsia="uk-UA"/>
        </w:rPr>
        <w:t xml:space="preserve"> не </w:t>
      </w:r>
      <w:proofErr w:type="spellStart"/>
      <w:r>
        <w:rPr>
          <w:lang w:eastAsia="uk-UA"/>
        </w:rPr>
        <w:t>менше</w:t>
      </w:r>
      <w:proofErr w:type="spellEnd"/>
      <w:r>
        <w:rPr>
          <w:lang w:eastAsia="uk-UA"/>
        </w:rPr>
        <w:t xml:space="preserve"> </w:t>
      </w:r>
      <w:r w:rsidR="007169E0">
        <w:rPr>
          <w:lang w:val="uk-UA" w:eastAsia="uk-UA"/>
        </w:rPr>
        <w:t>12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місяців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Гарантійний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термін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експлуатації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починається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виключно</w:t>
      </w:r>
      <w:proofErr w:type="spellEnd"/>
      <w:r>
        <w:rPr>
          <w:lang w:eastAsia="uk-UA"/>
        </w:rPr>
        <w:t xml:space="preserve"> з моменту </w:t>
      </w:r>
      <w:proofErr w:type="spellStart"/>
      <w:r>
        <w:rPr>
          <w:lang w:eastAsia="uk-UA"/>
        </w:rPr>
        <w:t>введення</w:t>
      </w:r>
      <w:proofErr w:type="spellEnd"/>
      <w:r>
        <w:rPr>
          <w:lang w:eastAsia="uk-UA"/>
        </w:rPr>
        <w:t xml:space="preserve"> товару в </w:t>
      </w:r>
      <w:proofErr w:type="spellStart"/>
      <w:r>
        <w:rPr>
          <w:lang w:eastAsia="uk-UA"/>
        </w:rPr>
        <w:t>експлуатацію</w:t>
      </w:r>
      <w:proofErr w:type="spellEnd"/>
      <w:r w:rsidR="00556D19">
        <w:rPr>
          <w:lang w:val="uk-UA" w:eastAsia="uk-UA"/>
        </w:rPr>
        <w:t>. У складі своєї пропозиції учасник надає відповідний гарантійний лист.</w:t>
      </w:r>
    </w:p>
    <w:p w:rsidR="00B847E7" w:rsidRDefault="00556D19" w:rsidP="00B847E7">
      <w:pPr>
        <w:ind w:firstLine="709"/>
        <w:jc w:val="both"/>
        <w:rPr>
          <w:lang w:val="uk-UA"/>
        </w:rPr>
      </w:pPr>
      <w:r w:rsidRPr="00556D19">
        <w:t xml:space="preserve">Товар при поставках </w:t>
      </w:r>
      <w:proofErr w:type="spellStart"/>
      <w:r w:rsidRPr="00556D19">
        <w:t>має</w:t>
      </w:r>
      <w:proofErr w:type="spellEnd"/>
      <w:r w:rsidRPr="00556D19">
        <w:t xml:space="preserve"> </w:t>
      </w:r>
      <w:proofErr w:type="spellStart"/>
      <w:r w:rsidRPr="00556D19">
        <w:t>супроводжуватись</w:t>
      </w:r>
      <w:proofErr w:type="spellEnd"/>
      <w:r w:rsidRPr="00556D19">
        <w:t xml:space="preserve"> документами, </w:t>
      </w:r>
      <w:proofErr w:type="spellStart"/>
      <w:r w:rsidRPr="00556D19">
        <w:t>що</w:t>
      </w:r>
      <w:proofErr w:type="spellEnd"/>
      <w:r w:rsidRPr="00556D19">
        <w:t xml:space="preserve"> </w:t>
      </w:r>
      <w:proofErr w:type="spellStart"/>
      <w:r w:rsidRPr="00556D19">
        <w:t>підтверджує</w:t>
      </w:r>
      <w:proofErr w:type="spellEnd"/>
      <w:r w:rsidRPr="00556D19">
        <w:t xml:space="preserve"> </w:t>
      </w:r>
      <w:proofErr w:type="spellStart"/>
      <w:r w:rsidRPr="00556D19">
        <w:t>його</w:t>
      </w:r>
      <w:proofErr w:type="spellEnd"/>
      <w:r w:rsidRPr="00556D19">
        <w:t xml:space="preserve"> </w:t>
      </w:r>
      <w:proofErr w:type="spellStart"/>
      <w:r w:rsidRPr="00556D19">
        <w:t>якість</w:t>
      </w:r>
      <w:proofErr w:type="spellEnd"/>
      <w:r w:rsidRPr="00556D19">
        <w:t xml:space="preserve">, </w:t>
      </w:r>
      <w:proofErr w:type="spellStart"/>
      <w:r w:rsidRPr="00556D19">
        <w:t>відповідність</w:t>
      </w:r>
      <w:proofErr w:type="spellEnd"/>
      <w:r w:rsidRPr="00556D19">
        <w:t xml:space="preserve"> та </w:t>
      </w:r>
      <w:proofErr w:type="spellStart"/>
      <w:r w:rsidRPr="00556D19">
        <w:t>комплектацію</w:t>
      </w:r>
      <w:proofErr w:type="spellEnd"/>
      <w:r w:rsidRPr="00556D19">
        <w:t xml:space="preserve"> – </w:t>
      </w:r>
      <w:proofErr w:type="spellStart"/>
      <w:r w:rsidRPr="00556D19">
        <w:t>оригінали</w:t>
      </w:r>
      <w:proofErr w:type="spellEnd"/>
      <w:r w:rsidRPr="00556D19">
        <w:t xml:space="preserve"> </w:t>
      </w:r>
      <w:proofErr w:type="spellStart"/>
      <w:r w:rsidRPr="00556D19">
        <w:t>документів</w:t>
      </w:r>
      <w:proofErr w:type="spellEnd"/>
      <w:r w:rsidRPr="00556D19">
        <w:t xml:space="preserve"> </w:t>
      </w:r>
      <w:proofErr w:type="spellStart"/>
      <w:r w:rsidRPr="00556D19">
        <w:t>надаються</w:t>
      </w:r>
      <w:proofErr w:type="spellEnd"/>
      <w:r w:rsidRPr="00556D19">
        <w:t xml:space="preserve"> на </w:t>
      </w:r>
      <w:proofErr w:type="spellStart"/>
      <w:r w:rsidRPr="00556D19">
        <w:t>кожну</w:t>
      </w:r>
      <w:proofErr w:type="spellEnd"/>
      <w:r w:rsidRPr="00556D19">
        <w:t xml:space="preserve"> </w:t>
      </w:r>
      <w:proofErr w:type="spellStart"/>
      <w:r w:rsidRPr="00556D19">
        <w:t>одиницю</w:t>
      </w:r>
      <w:proofErr w:type="spellEnd"/>
      <w:r w:rsidRPr="00556D19">
        <w:t xml:space="preserve"> </w:t>
      </w:r>
      <w:proofErr w:type="spellStart"/>
      <w:r w:rsidRPr="00556D19">
        <w:t>окремо</w:t>
      </w:r>
      <w:proofErr w:type="spellEnd"/>
      <w:r w:rsidRPr="00556D19">
        <w:t xml:space="preserve"> при </w:t>
      </w:r>
      <w:proofErr w:type="spellStart"/>
      <w:r w:rsidRPr="00556D19">
        <w:t>поставці</w:t>
      </w:r>
      <w:proofErr w:type="spellEnd"/>
      <w:r w:rsidRPr="00556D19">
        <w:t xml:space="preserve">, </w:t>
      </w:r>
      <w:proofErr w:type="spellStart"/>
      <w:r w:rsidRPr="00556D19">
        <w:t>документи</w:t>
      </w:r>
      <w:proofErr w:type="spellEnd"/>
      <w:r w:rsidRPr="00556D19">
        <w:t xml:space="preserve"> </w:t>
      </w:r>
      <w:proofErr w:type="spellStart"/>
      <w:r w:rsidRPr="00556D19">
        <w:t>мають</w:t>
      </w:r>
      <w:proofErr w:type="spellEnd"/>
      <w:r w:rsidRPr="00556D19">
        <w:t xml:space="preserve"> бути </w:t>
      </w:r>
      <w:proofErr w:type="spellStart"/>
      <w:r w:rsidRPr="00556D19">
        <w:t>складені</w:t>
      </w:r>
      <w:proofErr w:type="spellEnd"/>
      <w:r w:rsidRPr="00556D19">
        <w:t xml:space="preserve"> </w:t>
      </w:r>
      <w:proofErr w:type="spellStart"/>
      <w:r w:rsidRPr="00556D19">
        <w:t>українською</w:t>
      </w:r>
      <w:proofErr w:type="spellEnd"/>
      <w:r w:rsidRPr="00556D19">
        <w:t xml:space="preserve"> </w:t>
      </w:r>
      <w:proofErr w:type="spellStart"/>
      <w:r w:rsidRPr="00556D19">
        <w:t>мовою</w:t>
      </w:r>
      <w:proofErr w:type="spellEnd"/>
      <w:r w:rsidRPr="00556D19">
        <w:t xml:space="preserve"> </w:t>
      </w:r>
      <w:proofErr w:type="spellStart"/>
      <w:r w:rsidRPr="00556D19">
        <w:t>або</w:t>
      </w:r>
      <w:proofErr w:type="spellEnd"/>
      <w:r w:rsidRPr="00556D19">
        <w:t xml:space="preserve"> </w:t>
      </w:r>
      <w:proofErr w:type="spellStart"/>
      <w:r w:rsidRPr="00556D19">
        <w:t>супроводжуватись</w:t>
      </w:r>
      <w:proofErr w:type="spellEnd"/>
      <w:r w:rsidRPr="00556D19">
        <w:t xml:space="preserve"> перекладом на </w:t>
      </w:r>
      <w:proofErr w:type="spellStart"/>
      <w:r w:rsidRPr="00556D19">
        <w:t>українську</w:t>
      </w:r>
      <w:proofErr w:type="spellEnd"/>
      <w:r w:rsidRPr="00556D19">
        <w:t xml:space="preserve"> </w:t>
      </w:r>
      <w:proofErr w:type="spellStart"/>
      <w:r w:rsidRPr="00556D19">
        <w:t>мову</w:t>
      </w:r>
      <w:proofErr w:type="spellEnd"/>
      <w:r w:rsidRPr="00556D19">
        <w:t>.</w:t>
      </w:r>
    </w:p>
    <w:p w:rsidR="0069366D" w:rsidRPr="0069366D" w:rsidRDefault="0069366D" w:rsidP="00B847E7">
      <w:pPr>
        <w:ind w:firstLine="709"/>
        <w:jc w:val="both"/>
        <w:rPr>
          <w:lang w:val="uk-UA"/>
        </w:rPr>
      </w:pPr>
      <w:r>
        <w:rPr>
          <w:lang w:val="uk-UA"/>
        </w:rPr>
        <w:t>При поставці товару надається перелік найближчих сервісних центрів.</w:t>
      </w:r>
    </w:p>
    <w:p w:rsidR="00B847E7" w:rsidRDefault="00B847E7" w:rsidP="00B847E7">
      <w:pPr>
        <w:ind w:firstLine="709"/>
        <w:jc w:val="both"/>
        <w:rPr>
          <w:lang w:val="uk-UA"/>
        </w:rPr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забезпечити</w:t>
      </w:r>
      <w:proofErr w:type="spellEnd"/>
      <w:r>
        <w:t xml:space="preserve"> доставку </w:t>
      </w:r>
      <w:proofErr w:type="spellStart"/>
      <w:r>
        <w:t>обладнання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>.</w:t>
      </w:r>
    </w:p>
    <w:p w:rsidR="00556D19" w:rsidRPr="00E92B46" w:rsidRDefault="00E92B46" w:rsidP="00B847E7">
      <w:pPr>
        <w:ind w:firstLine="709"/>
        <w:jc w:val="both"/>
        <w:rPr>
          <w:lang w:val="uk-UA"/>
        </w:rPr>
      </w:pPr>
      <w:r w:rsidRPr="00E92B46">
        <w:rPr>
          <w:lang w:val="uk-UA"/>
        </w:rPr>
        <w:t>Учасник у складі тендерної пропозиції має надати довідку у довільній формі із зазначенням ID товару, який присвоєно електронною системою закупівель.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https://prozorro.gov.ua/search/products. У разі відсутності товару запропонованого учасником процедури закупівлі у відповідному переліку або у разі, якщо ступень локалізації товару є меншим ніж 10 відсотків, замовник відхиляє тендерну пропозицію учасника на підставі абзацу 6 підпункту 2 пункту 41 Особливостей, а саме: тендерна пропозиція не відповідає вимогам, установленим у тендерній документації відповідно до абзацу 1 частини 3 статті 22 Закону.</w:t>
      </w:r>
    </w:p>
    <w:p w:rsidR="00B847E7" w:rsidRPr="00E92B46" w:rsidRDefault="00B847E7" w:rsidP="00B847E7">
      <w:pPr>
        <w:ind w:firstLine="709"/>
        <w:rPr>
          <w:b/>
          <w:lang w:val="uk-UA" w:eastAsia="uk-UA"/>
        </w:rPr>
      </w:pPr>
    </w:p>
    <w:p w:rsidR="00B847E7" w:rsidRDefault="00B847E7" w:rsidP="00B847E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 </w:t>
      </w:r>
      <w:proofErr w:type="spellStart"/>
      <w:r>
        <w:rPr>
          <w:b/>
          <w:bCs/>
        </w:rPr>
        <w:t>разі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якщо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відповідає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технічним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вимогам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Замовника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Учасник</w:t>
      </w:r>
      <w:proofErr w:type="spellEnd"/>
      <w:r>
        <w:rPr>
          <w:b/>
          <w:bCs/>
        </w:rPr>
        <w:t xml:space="preserve"> не в </w:t>
      </w:r>
      <w:proofErr w:type="spellStart"/>
      <w:r>
        <w:rPr>
          <w:b/>
          <w:bCs/>
        </w:rPr>
        <w:t>змозі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виконати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умови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послуг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визначені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Замовником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відхиляється</w:t>
      </w:r>
      <w:proofErr w:type="spellEnd"/>
      <w:r>
        <w:rPr>
          <w:b/>
          <w:bCs/>
        </w:rPr>
        <w:t>.</w:t>
      </w:r>
    </w:p>
    <w:sectPr w:rsidR="00B8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5978"/>
    <w:multiLevelType w:val="hybridMultilevel"/>
    <w:tmpl w:val="CE00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312A"/>
    <w:multiLevelType w:val="hybridMultilevel"/>
    <w:tmpl w:val="2D56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1ED1"/>
    <w:multiLevelType w:val="hybridMultilevel"/>
    <w:tmpl w:val="6E96CE4A"/>
    <w:lvl w:ilvl="0" w:tplc="67DCDE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4F"/>
    <w:rsid w:val="00267181"/>
    <w:rsid w:val="00556D19"/>
    <w:rsid w:val="00661CF6"/>
    <w:rsid w:val="006720D6"/>
    <w:rsid w:val="0069366D"/>
    <w:rsid w:val="006C36A5"/>
    <w:rsid w:val="007169E0"/>
    <w:rsid w:val="00734519"/>
    <w:rsid w:val="00802D6C"/>
    <w:rsid w:val="0096644F"/>
    <w:rsid w:val="00AF5222"/>
    <w:rsid w:val="00AF5AE8"/>
    <w:rsid w:val="00B847E7"/>
    <w:rsid w:val="00B95E64"/>
    <w:rsid w:val="00D11BF6"/>
    <w:rsid w:val="00D17AE0"/>
    <w:rsid w:val="00E34F29"/>
    <w:rsid w:val="00E81030"/>
    <w:rsid w:val="00E92B46"/>
    <w:rsid w:val="00E95C8C"/>
    <w:rsid w:val="00F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40E"/>
  <w15:docId w15:val="{D9FCED20-49EC-4625-80FC-2F4867C1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47E7"/>
    <w:pPr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7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B847E7"/>
    <w:pPr>
      <w:widowControl w:val="0"/>
      <w:autoSpaceDE w:val="0"/>
      <w:autoSpaceDN w:val="0"/>
    </w:pPr>
    <w:rPr>
      <w:sz w:val="22"/>
      <w:szCs w:val="22"/>
      <w:lang w:eastAsia="uk-UA"/>
    </w:rPr>
  </w:style>
  <w:style w:type="paragraph" w:styleId="a5">
    <w:name w:val="List Paragraph"/>
    <w:basedOn w:val="a"/>
    <w:uiPriority w:val="34"/>
    <w:qFormat/>
    <w:rsid w:val="00B847E7"/>
    <w:pPr>
      <w:ind w:left="720"/>
      <w:contextualSpacing/>
    </w:pPr>
  </w:style>
  <w:style w:type="table" w:styleId="a6">
    <w:name w:val="Table Grid"/>
    <w:basedOn w:val="a1"/>
    <w:uiPriority w:val="59"/>
    <w:rsid w:val="00B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20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sudilkov@outlook.com</cp:lastModifiedBy>
  <cp:revision>4</cp:revision>
  <cp:lastPrinted>2022-11-30T07:30:00Z</cp:lastPrinted>
  <dcterms:created xsi:type="dcterms:W3CDTF">2022-11-30T07:38:00Z</dcterms:created>
  <dcterms:modified xsi:type="dcterms:W3CDTF">2022-12-01T08:41:00Z</dcterms:modified>
</cp:coreProperties>
</file>