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785"/>
        <w:gridCol w:w="4786"/>
      </w:tblGrid>
      <w:tr w:rsidR="00201AFC" w:rsidRPr="007373AB" w:rsidTr="00B90A71">
        <w:tc>
          <w:tcPr>
            <w:tcW w:w="4785" w:type="dxa"/>
            <w:shd w:val="clear" w:color="auto" w:fill="auto"/>
          </w:tcPr>
          <w:p w:rsidR="00201AFC" w:rsidRPr="007373AB" w:rsidRDefault="00201AFC" w:rsidP="00B90A71">
            <w:pPr>
              <w:pStyle w:val="Default"/>
              <w:snapToGrid w:val="0"/>
              <w:rPr>
                <w:color w:val="auto"/>
              </w:rPr>
            </w:pPr>
          </w:p>
        </w:tc>
        <w:tc>
          <w:tcPr>
            <w:tcW w:w="4786" w:type="dxa"/>
            <w:shd w:val="clear" w:color="auto" w:fill="auto"/>
          </w:tcPr>
          <w:p w:rsidR="00201AFC" w:rsidRPr="007373AB" w:rsidRDefault="00201AFC" w:rsidP="00B90A71">
            <w:pPr>
              <w:jc w:val="center"/>
            </w:pPr>
            <w:r w:rsidRPr="007373AB">
              <w:rPr>
                <w:lang w:val="uk-UA"/>
              </w:rPr>
              <w:t xml:space="preserve">ЗАТВЕРДЖЕНО                                                                                                      Протокольним рішенням                                                                                                уповноваженої особи                                                                                                     </w:t>
            </w:r>
            <w:r w:rsidRPr="00BC2761">
              <w:rPr>
                <w:lang w:val="uk-UA"/>
              </w:rPr>
              <w:t xml:space="preserve">№ </w:t>
            </w:r>
            <w:r w:rsidR="00D412B6" w:rsidRPr="00BC2761">
              <w:rPr>
                <w:lang w:val="uk-UA"/>
              </w:rPr>
              <w:t>1</w:t>
            </w:r>
            <w:r w:rsidR="00BC2761" w:rsidRPr="00BC2761">
              <w:rPr>
                <w:lang w:val="uk-UA"/>
              </w:rPr>
              <w:t>68</w:t>
            </w:r>
            <w:r w:rsidRPr="00BC2761">
              <w:rPr>
                <w:lang w:val="uk-UA"/>
              </w:rPr>
              <w:t xml:space="preserve"> від </w:t>
            </w:r>
            <w:r w:rsidR="00561E17" w:rsidRPr="00BC2761">
              <w:rPr>
                <w:lang w:val="uk-UA"/>
              </w:rPr>
              <w:t>2</w:t>
            </w:r>
            <w:r w:rsidR="00BC2761" w:rsidRPr="00BC2761">
              <w:rPr>
                <w:lang w:val="uk-UA"/>
              </w:rPr>
              <w:t>9</w:t>
            </w:r>
            <w:r w:rsidRPr="00BC2761">
              <w:rPr>
                <w:lang w:val="uk-UA"/>
              </w:rPr>
              <w:t>.</w:t>
            </w:r>
            <w:r w:rsidR="00BC2761" w:rsidRPr="00BC2761">
              <w:rPr>
                <w:lang w:val="uk-UA"/>
              </w:rPr>
              <w:t>07</w:t>
            </w:r>
            <w:r w:rsidRPr="00BC2761">
              <w:rPr>
                <w:lang w:val="uk-UA"/>
              </w:rPr>
              <w:t>.202</w:t>
            </w:r>
            <w:r w:rsidR="008E0464" w:rsidRPr="00BC2761">
              <w:rPr>
                <w:lang w:val="uk-UA"/>
              </w:rPr>
              <w:t>2</w:t>
            </w:r>
            <w:r w:rsidRPr="00BC2761">
              <w:rPr>
                <w:lang w:val="uk-UA"/>
              </w:rPr>
              <w:t xml:space="preserve"> року</w:t>
            </w:r>
          </w:p>
          <w:p w:rsidR="00201AFC" w:rsidRPr="007373AB" w:rsidRDefault="00201AFC" w:rsidP="00201AFC">
            <w:pPr>
              <w:pStyle w:val="Default"/>
              <w:rPr>
                <w:color w:val="auto"/>
              </w:rPr>
            </w:pPr>
            <w:r w:rsidRPr="007373AB">
              <w:rPr>
                <w:rFonts w:ascii="Times New Roman" w:hAnsi="Times New Roman" w:cs="Times New Roman"/>
                <w:color w:val="auto"/>
                <w:lang w:val="uk-UA"/>
              </w:rPr>
              <w:t xml:space="preserve">               ____________ Олександр Лапіга </w:t>
            </w:r>
          </w:p>
        </w:tc>
      </w:tr>
    </w:tbl>
    <w:p w:rsidR="00201AFC" w:rsidRPr="007373AB" w:rsidRDefault="00201AFC" w:rsidP="00201AFC">
      <w:pPr>
        <w:pStyle w:val="Default"/>
        <w:rPr>
          <w:color w:val="auto"/>
        </w:rPr>
      </w:pPr>
    </w:p>
    <w:p w:rsidR="00201AFC" w:rsidRPr="007373AB" w:rsidRDefault="00201AFC" w:rsidP="00201AFC">
      <w:pPr>
        <w:pStyle w:val="Default"/>
        <w:rPr>
          <w:rFonts w:cs="Times New Roman"/>
          <w:color w:val="auto"/>
          <w:lang w:val="uk-UA"/>
        </w:rPr>
      </w:pPr>
    </w:p>
    <w:p w:rsidR="00201AFC" w:rsidRPr="007373AB" w:rsidRDefault="00201AFC" w:rsidP="00201AFC">
      <w:pPr>
        <w:pStyle w:val="Default"/>
        <w:rPr>
          <w:rFonts w:cs="Times New Roman"/>
          <w:color w:val="auto"/>
          <w:lang w:val="uk-UA"/>
        </w:rPr>
      </w:pPr>
    </w:p>
    <w:p w:rsidR="00201AFC" w:rsidRPr="007373AB" w:rsidRDefault="00201AFC" w:rsidP="00201AFC">
      <w:pPr>
        <w:pStyle w:val="Default"/>
        <w:jc w:val="center"/>
        <w:rPr>
          <w:color w:val="auto"/>
        </w:rPr>
      </w:pPr>
      <w:r w:rsidRPr="007373AB">
        <w:rPr>
          <w:rFonts w:ascii="Times New Roman" w:hAnsi="Times New Roman" w:cs="Times New Roman"/>
          <w:b/>
          <w:bCs/>
          <w:color w:val="auto"/>
        </w:rPr>
        <w:t>О Г О Л О Ш Е Н Н Я</w:t>
      </w:r>
    </w:p>
    <w:p w:rsidR="00201AFC" w:rsidRPr="007373AB" w:rsidRDefault="00201AFC" w:rsidP="00201AFC">
      <w:pPr>
        <w:pStyle w:val="Default"/>
        <w:jc w:val="center"/>
        <w:rPr>
          <w:color w:val="auto"/>
        </w:rPr>
      </w:pPr>
      <w:r w:rsidRPr="007373AB">
        <w:rPr>
          <w:rFonts w:ascii="Times New Roman" w:hAnsi="Times New Roman" w:cs="Times New Roman"/>
          <w:b/>
          <w:color w:val="auto"/>
        </w:rPr>
        <w:t>про проведення спрощеної закупівля</w:t>
      </w:r>
    </w:p>
    <w:p w:rsidR="00201AFC" w:rsidRPr="007373AB" w:rsidRDefault="00201AFC" w:rsidP="00201AFC">
      <w:pPr>
        <w:pStyle w:val="Default"/>
        <w:jc w:val="center"/>
        <w:rPr>
          <w:color w:val="auto"/>
        </w:rPr>
      </w:pPr>
      <w:r w:rsidRPr="007373AB">
        <w:rPr>
          <w:rFonts w:ascii="Times New Roman" w:hAnsi="Times New Roman" w:cs="Times New Roman"/>
          <w:color w:val="auto"/>
          <w:sz w:val="22"/>
          <w:szCs w:val="22"/>
        </w:rPr>
        <w:t>(далі – Оголошення)</w:t>
      </w:r>
    </w:p>
    <w:p w:rsidR="00201AFC" w:rsidRPr="007373AB" w:rsidRDefault="00201AFC" w:rsidP="00201AFC">
      <w:pPr>
        <w:pStyle w:val="Default"/>
        <w:jc w:val="center"/>
        <w:rPr>
          <w:rFonts w:ascii="Times New Roman" w:hAnsi="Times New Roman" w:cs="Times New Roman"/>
          <w:color w:val="auto"/>
          <w:sz w:val="22"/>
          <w:szCs w:val="22"/>
          <w:lang w:val="uk-UA"/>
        </w:rPr>
      </w:pPr>
    </w:p>
    <w:tbl>
      <w:tblPr>
        <w:tblW w:w="10354" w:type="dxa"/>
        <w:jc w:val="center"/>
        <w:tblLayout w:type="fixed"/>
        <w:tblLook w:val="0000" w:firstRow="0" w:lastRow="0" w:firstColumn="0" w:lastColumn="0" w:noHBand="0" w:noVBand="0"/>
      </w:tblPr>
      <w:tblGrid>
        <w:gridCol w:w="575"/>
        <w:gridCol w:w="2802"/>
        <w:gridCol w:w="6977"/>
      </w:tblGrid>
      <w:tr w:rsidR="007373AB" w:rsidRPr="007373AB" w:rsidTr="00A02B89">
        <w:trPr>
          <w:trHeight w:val="269"/>
          <w:jc w:val="center"/>
        </w:trPr>
        <w:tc>
          <w:tcPr>
            <w:tcW w:w="10354" w:type="dxa"/>
            <w:gridSpan w:val="3"/>
            <w:tcBorders>
              <w:top w:val="single" w:sz="4" w:space="0" w:color="000000"/>
              <w:left w:val="single" w:sz="4" w:space="0" w:color="000000"/>
              <w:bottom w:val="single" w:sz="4" w:space="0" w:color="000000"/>
              <w:right w:val="single" w:sz="4" w:space="0" w:color="000000"/>
            </w:tcBorders>
            <w:shd w:val="clear" w:color="auto" w:fill="auto"/>
          </w:tcPr>
          <w:p w:rsidR="00201AFC" w:rsidRPr="007373AB" w:rsidRDefault="00201AFC" w:rsidP="00B90A71">
            <w:pPr>
              <w:pStyle w:val="11"/>
              <w:jc w:val="center"/>
            </w:pPr>
            <w:r w:rsidRPr="007373AB">
              <w:rPr>
                <w:rFonts w:ascii="Times New Roman" w:hAnsi="Times New Roman" w:cs="Times New Roman"/>
                <w:b/>
                <w:sz w:val="24"/>
                <w:szCs w:val="24"/>
                <w:lang w:val="uk-UA" w:eastAsia="ru-RU"/>
              </w:rPr>
              <w:t>І. ЗАГАЛЬНІ ПОЛОЖЕННЯ</w:t>
            </w:r>
          </w:p>
        </w:tc>
      </w:tr>
      <w:tr w:rsidR="007373AB"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pStyle w:val="11"/>
            </w:pPr>
            <w:r w:rsidRPr="007373AB">
              <w:rPr>
                <w:rFonts w:ascii="Times New Roman" w:hAnsi="Times New Roman" w:cs="Times New Roman"/>
                <w:sz w:val="24"/>
                <w:szCs w:val="24"/>
                <w:lang w:val="uk-UA" w:eastAsia="en-US"/>
              </w:rPr>
              <w:t>1.</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pStyle w:val="11"/>
            </w:pPr>
            <w:r w:rsidRPr="007373AB">
              <w:rPr>
                <w:rFonts w:ascii="Times New Roman" w:hAnsi="Times New Roman" w:cs="Times New Roman"/>
                <w:sz w:val="24"/>
                <w:szCs w:val="24"/>
                <w:lang w:val="uk-UA" w:eastAsia="en-US"/>
              </w:rPr>
              <w:t>Терміни, які вживаються в оголошенні</w:t>
            </w:r>
          </w:p>
        </w:tc>
        <w:tc>
          <w:tcPr>
            <w:tcW w:w="6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89" w:rsidRPr="007373AB" w:rsidRDefault="00A02B89" w:rsidP="00A02B89">
            <w:pPr>
              <w:pStyle w:val="22"/>
              <w:jc w:val="both"/>
              <w:rPr>
                <w:sz w:val="24"/>
                <w:szCs w:val="24"/>
              </w:rPr>
            </w:pPr>
            <w:r w:rsidRPr="007373AB">
              <w:rPr>
                <w:rFonts w:ascii="Times New Roman" w:hAnsi="Times New Roman" w:cs="Times New Roman"/>
                <w:sz w:val="24"/>
                <w:szCs w:val="24"/>
                <w:lang w:val="uk-UA" w:eastAsia="en-US"/>
              </w:rPr>
              <w:t>Оголошення розроблено відповідно до вимог Закону України «Про публіч</w:t>
            </w:r>
            <w:bookmarkStart w:id="0" w:name="_GoBack"/>
            <w:bookmarkEnd w:id="0"/>
            <w:r w:rsidRPr="007373AB">
              <w:rPr>
                <w:rFonts w:ascii="Times New Roman" w:hAnsi="Times New Roman" w:cs="Times New Roman"/>
                <w:sz w:val="24"/>
                <w:szCs w:val="24"/>
                <w:lang w:val="uk-UA" w:eastAsia="en-US"/>
              </w:rPr>
              <w:t>ні закупівлі» в редакції Закону України «</w:t>
            </w:r>
            <w:r w:rsidRPr="007373AB">
              <w:rPr>
                <w:rFonts w:ascii="Times New Roman" w:hAnsi="Times New Roman" w:cs="Times New Roman"/>
                <w:sz w:val="24"/>
                <w:szCs w:val="24"/>
                <w:lang w:val="uk-UA"/>
              </w:rPr>
              <w:t>Про внесення змін до Закону України «Про публічні закупівлі» та деяких інших законодавчих актів України щодо вдосконалення публічних закупівель» від 19 вересня 2019 року № 114-ІХ із змінами та доповненнями (далі – Закон)</w:t>
            </w:r>
            <w:r w:rsidRPr="007373AB">
              <w:rPr>
                <w:rFonts w:ascii="Times New Roman" w:hAnsi="Times New Roman" w:cs="Times New Roman"/>
                <w:sz w:val="24"/>
                <w:szCs w:val="24"/>
                <w:lang w:val="uk-UA" w:eastAsia="en-US"/>
              </w:rPr>
              <w:t>. Терміни, які використовуються в цьому оголошенні, вживаються в значеннях, визначених Законом.</w:t>
            </w:r>
          </w:p>
        </w:tc>
      </w:tr>
      <w:tr w:rsidR="007373AB"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ind w:right="-18"/>
            </w:pPr>
            <w:r w:rsidRPr="007373AB">
              <w:rPr>
                <w:lang w:val="uk-UA"/>
              </w:rPr>
              <w:t>2.</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pPr>
            <w:r w:rsidRPr="007373AB">
              <w:rPr>
                <w:lang w:val="uk-UA"/>
              </w:rPr>
              <w:t xml:space="preserve">Інформація про замовника </w:t>
            </w:r>
          </w:p>
        </w:tc>
        <w:tc>
          <w:tcPr>
            <w:tcW w:w="6977" w:type="dxa"/>
            <w:tcBorders>
              <w:top w:val="single" w:sz="4" w:space="0" w:color="000000"/>
              <w:left w:val="single" w:sz="4" w:space="0" w:color="000000"/>
              <w:bottom w:val="single" w:sz="4" w:space="0" w:color="000000"/>
              <w:right w:val="single" w:sz="4" w:space="0" w:color="000000"/>
            </w:tcBorders>
            <w:shd w:val="clear" w:color="auto" w:fill="auto"/>
          </w:tcPr>
          <w:p w:rsidR="00A02B89" w:rsidRPr="007373AB" w:rsidRDefault="00A02B89" w:rsidP="00A02B89">
            <w:pPr>
              <w:widowControl w:val="0"/>
              <w:snapToGrid w:val="0"/>
              <w:jc w:val="both"/>
              <w:rPr>
                <w:lang w:val="uk-UA"/>
              </w:rPr>
            </w:pPr>
          </w:p>
        </w:tc>
      </w:tr>
      <w:tr w:rsidR="007373AB" w:rsidRPr="007373AB" w:rsidTr="00A02B89">
        <w:trPr>
          <w:trHeight w:val="309"/>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ind w:right="-18"/>
            </w:pPr>
            <w:r w:rsidRPr="007373AB">
              <w:rPr>
                <w:lang w:val="uk-UA"/>
              </w:rPr>
              <w:t>2.1.</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jc w:val="both"/>
            </w:pPr>
            <w:r w:rsidRPr="007373AB">
              <w:rPr>
                <w:lang w:val="uk-UA"/>
              </w:rPr>
              <w:t>Найменування</w:t>
            </w:r>
          </w:p>
        </w:tc>
        <w:tc>
          <w:tcPr>
            <w:tcW w:w="6977" w:type="dxa"/>
            <w:tcBorders>
              <w:top w:val="single" w:sz="4" w:space="0" w:color="000000"/>
              <w:left w:val="single" w:sz="4" w:space="0" w:color="000000"/>
              <w:bottom w:val="single" w:sz="4" w:space="0" w:color="000000"/>
              <w:right w:val="single" w:sz="4" w:space="0" w:color="000000"/>
            </w:tcBorders>
            <w:shd w:val="clear" w:color="auto" w:fill="auto"/>
          </w:tcPr>
          <w:p w:rsidR="00A02B89" w:rsidRPr="007373AB" w:rsidRDefault="00A02B89" w:rsidP="00A02B89">
            <w:pPr>
              <w:widowControl w:val="0"/>
              <w:jc w:val="both"/>
            </w:pPr>
            <w:r w:rsidRPr="007373AB">
              <w:rPr>
                <w:b/>
                <w:lang w:val="uk-UA"/>
              </w:rPr>
              <w:t xml:space="preserve">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p>
        </w:tc>
      </w:tr>
      <w:tr w:rsidR="007373AB" w:rsidRPr="007373AB" w:rsidTr="00A02B89">
        <w:trPr>
          <w:trHeight w:val="317"/>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ind w:right="-18"/>
            </w:pPr>
            <w:r w:rsidRPr="007373AB">
              <w:rPr>
                <w:lang w:val="uk-UA"/>
              </w:rPr>
              <w:t>2.2.</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jc w:val="both"/>
            </w:pPr>
            <w:r w:rsidRPr="007373AB">
              <w:rPr>
                <w:lang w:val="uk-UA"/>
              </w:rPr>
              <w:t>Місцезнаходження</w:t>
            </w:r>
          </w:p>
        </w:tc>
        <w:tc>
          <w:tcPr>
            <w:tcW w:w="6977" w:type="dxa"/>
            <w:tcBorders>
              <w:top w:val="single" w:sz="4" w:space="0" w:color="000000"/>
              <w:left w:val="single" w:sz="4" w:space="0" w:color="000000"/>
              <w:bottom w:val="single" w:sz="4" w:space="0" w:color="000000"/>
              <w:right w:val="single" w:sz="4" w:space="0" w:color="000000"/>
            </w:tcBorders>
            <w:shd w:val="clear" w:color="auto" w:fill="auto"/>
          </w:tcPr>
          <w:p w:rsidR="00A02B89" w:rsidRPr="007373AB" w:rsidRDefault="00A02B89" w:rsidP="00A02B89">
            <w:pPr>
              <w:pStyle w:val="a6"/>
              <w:spacing w:before="0" w:after="0"/>
              <w:ind w:firstLine="13"/>
              <w:jc w:val="both"/>
            </w:pPr>
            <w:r w:rsidRPr="007373AB">
              <w:rPr>
                <w:b/>
                <w:lang w:val="uk-UA"/>
              </w:rPr>
              <w:t xml:space="preserve">вул. Старосвітська, 22/5, м. Миргород, Полтавська область, 37600                                                      </w:t>
            </w:r>
          </w:p>
        </w:tc>
      </w:tr>
      <w:tr w:rsidR="007373AB"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ind w:right="-18"/>
            </w:pPr>
            <w:r w:rsidRPr="007373AB">
              <w:rPr>
                <w:lang w:val="uk-UA"/>
              </w:rPr>
              <w:t>2.3.</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pPr>
            <w:r w:rsidRPr="007373AB">
              <w:rPr>
                <w:lang w:val="uk-UA"/>
              </w:rPr>
              <w:t>Ідентифікаційний код в Єдиному державному реєстрі юридичних осіб, фізичних осіб - підприємців та громадських формувань</w:t>
            </w:r>
          </w:p>
        </w:tc>
        <w:tc>
          <w:tcPr>
            <w:tcW w:w="6977" w:type="dxa"/>
            <w:tcBorders>
              <w:top w:val="single" w:sz="4" w:space="0" w:color="000000"/>
              <w:left w:val="single" w:sz="4" w:space="0" w:color="000000"/>
              <w:bottom w:val="single" w:sz="4" w:space="0" w:color="000000"/>
              <w:right w:val="single" w:sz="4" w:space="0" w:color="000000"/>
            </w:tcBorders>
            <w:shd w:val="clear" w:color="auto" w:fill="auto"/>
          </w:tcPr>
          <w:p w:rsidR="00A02B89" w:rsidRPr="007373AB" w:rsidRDefault="00A02B89" w:rsidP="00A02B89">
            <w:pPr>
              <w:pStyle w:val="21"/>
              <w:spacing w:after="0" w:line="240" w:lineRule="auto"/>
              <w:jc w:val="both"/>
              <w:rPr>
                <w:b/>
                <w:lang w:val="uk-UA"/>
              </w:rPr>
            </w:pPr>
            <w:r w:rsidRPr="007373AB">
              <w:rPr>
                <w:b/>
                <w:lang w:val="uk-UA"/>
              </w:rPr>
              <w:t>42075445</w:t>
            </w:r>
          </w:p>
        </w:tc>
      </w:tr>
      <w:tr w:rsidR="007373AB"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ind w:right="-18"/>
            </w:pPr>
            <w:r w:rsidRPr="007373AB">
              <w:rPr>
                <w:lang w:val="uk-UA"/>
              </w:rPr>
              <w:t>2.4</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pPr>
            <w:r w:rsidRPr="007373AB">
              <w:rPr>
                <w:lang w:val="uk-UA"/>
              </w:rPr>
              <w:t>Категорія</w:t>
            </w:r>
          </w:p>
        </w:tc>
        <w:tc>
          <w:tcPr>
            <w:tcW w:w="6977" w:type="dxa"/>
            <w:tcBorders>
              <w:top w:val="single" w:sz="4" w:space="0" w:color="000000"/>
              <w:left w:val="single" w:sz="4" w:space="0" w:color="000000"/>
              <w:bottom w:val="single" w:sz="4" w:space="0" w:color="000000"/>
              <w:right w:val="single" w:sz="4" w:space="0" w:color="000000"/>
            </w:tcBorders>
            <w:shd w:val="clear" w:color="auto" w:fill="auto"/>
          </w:tcPr>
          <w:p w:rsidR="00A02B89" w:rsidRPr="007373AB" w:rsidRDefault="00A02B89" w:rsidP="00A02B89">
            <w:pPr>
              <w:pStyle w:val="a4"/>
              <w:spacing w:after="0"/>
            </w:pPr>
            <w:r w:rsidRPr="007373AB">
              <w:rPr>
                <w:lang w:val="uk-UA"/>
              </w:rPr>
              <w:t>підприємства, установи, організації, зазначені в пункті 3 частини першої статті 2 Закону України “Про публічні закупівлі”: юридичні особи, які є підприємствами, установами, організаціями, які забезпечують потреби держави та є розпорядником, одержувачем бюджетних коштів</w:t>
            </w:r>
          </w:p>
          <w:p w:rsidR="00A02B89" w:rsidRPr="007373AB" w:rsidRDefault="00A02B89" w:rsidP="00A02B89">
            <w:pPr>
              <w:pStyle w:val="21"/>
              <w:spacing w:after="0" w:line="240" w:lineRule="auto"/>
              <w:jc w:val="both"/>
              <w:rPr>
                <w:b/>
                <w:lang w:val="uk-UA" w:eastAsia="ar-SA"/>
              </w:rPr>
            </w:pPr>
          </w:p>
        </w:tc>
      </w:tr>
      <w:tr w:rsidR="007373AB"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ind w:right="-18"/>
              <w:rPr>
                <w:lang w:val="uk-UA"/>
              </w:rPr>
            </w:pPr>
          </w:p>
          <w:p w:rsidR="00A02B89" w:rsidRPr="007373AB" w:rsidRDefault="00A02B89" w:rsidP="00A02B89">
            <w:pPr>
              <w:widowControl w:val="0"/>
              <w:ind w:right="-18"/>
              <w:rPr>
                <w:lang w:val="uk-UA"/>
              </w:rPr>
            </w:pPr>
            <w:r w:rsidRPr="007373AB">
              <w:rPr>
                <w:lang w:val="uk-UA"/>
              </w:rPr>
              <w:t>2.5.</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rPr>
                <w:lang w:val="uk-UA"/>
              </w:rPr>
            </w:pPr>
            <w:r w:rsidRPr="007373AB">
              <w:rPr>
                <w:lang w:val="uk-UA"/>
              </w:rPr>
              <w:t>Посадові особи замовника, уповноважені здійснювати зв'язок з учасниками</w:t>
            </w:r>
          </w:p>
        </w:tc>
        <w:tc>
          <w:tcPr>
            <w:tcW w:w="6977" w:type="dxa"/>
            <w:tcBorders>
              <w:top w:val="single" w:sz="4" w:space="0" w:color="000000"/>
              <w:left w:val="single" w:sz="4" w:space="0" w:color="000000"/>
              <w:bottom w:val="single" w:sz="4" w:space="0" w:color="000000"/>
              <w:right w:val="single" w:sz="4" w:space="0" w:color="000000"/>
            </w:tcBorders>
            <w:shd w:val="clear" w:color="auto" w:fill="auto"/>
          </w:tcPr>
          <w:p w:rsidR="00A02B89" w:rsidRPr="007373AB" w:rsidRDefault="00A02B89" w:rsidP="00A02B89">
            <w:pPr>
              <w:pStyle w:val="22"/>
              <w:rPr>
                <w:rFonts w:ascii="Times New Roman" w:hAnsi="Times New Roman" w:cs="Times New Roman"/>
                <w:sz w:val="24"/>
                <w:szCs w:val="24"/>
                <w:lang w:val="uk-UA"/>
              </w:rPr>
            </w:pPr>
          </w:p>
          <w:p w:rsidR="00A02B89" w:rsidRPr="007373AB" w:rsidRDefault="00A02B89" w:rsidP="00A02B89">
            <w:pPr>
              <w:rPr>
                <w:u w:val="single"/>
              </w:rPr>
            </w:pPr>
            <w:r w:rsidRPr="007373AB">
              <w:rPr>
                <w:u w:val="single"/>
              </w:rPr>
              <w:t>Контактна особа:</w:t>
            </w:r>
          </w:p>
          <w:p w:rsidR="00A02B89" w:rsidRPr="007373AB" w:rsidRDefault="00A02B89" w:rsidP="00A02B89">
            <w:pPr>
              <w:pStyle w:val="22"/>
              <w:rPr>
                <w:rFonts w:ascii="Times New Roman" w:hAnsi="Times New Roman"/>
                <w:sz w:val="24"/>
                <w:szCs w:val="24"/>
                <w:lang w:val="uk-UA" w:eastAsia="en-US"/>
              </w:rPr>
            </w:pPr>
            <w:r w:rsidRPr="007373AB">
              <w:rPr>
                <w:rFonts w:ascii="Times New Roman" w:hAnsi="Times New Roman"/>
                <w:sz w:val="24"/>
                <w:szCs w:val="24"/>
                <w:lang w:val="uk-UA" w:eastAsia="en-US"/>
              </w:rPr>
              <w:t>Лапіга Олександр Володимирович,  вул. Гоголя, 149А,</w:t>
            </w:r>
          </w:p>
          <w:p w:rsidR="00A02B89" w:rsidRPr="007373AB" w:rsidRDefault="00A02B89" w:rsidP="00A02B89">
            <w:pPr>
              <w:pStyle w:val="22"/>
              <w:rPr>
                <w:rFonts w:ascii="Times New Roman" w:hAnsi="Times New Roman"/>
                <w:sz w:val="24"/>
                <w:szCs w:val="24"/>
                <w:lang w:val="uk-UA" w:eastAsia="en-US"/>
              </w:rPr>
            </w:pPr>
            <w:r w:rsidRPr="007373AB">
              <w:rPr>
                <w:rFonts w:ascii="Times New Roman" w:hAnsi="Times New Roman"/>
                <w:sz w:val="24"/>
                <w:szCs w:val="24"/>
                <w:lang w:val="uk-UA" w:eastAsia="en-US"/>
              </w:rPr>
              <w:t xml:space="preserve">м. Миргород, Полтавська обл., 37600, </w:t>
            </w:r>
          </w:p>
          <w:p w:rsidR="00A02B89" w:rsidRPr="007373AB" w:rsidRDefault="00A02B89" w:rsidP="00821B60">
            <w:pPr>
              <w:pStyle w:val="ab"/>
            </w:pPr>
            <w:r w:rsidRPr="007373AB">
              <w:rPr>
                <w:lang w:val="uk-UA" w:eastAsia="en-US"/>
              </w:rPr>
              <w:t xml:space="preserve">тел. моб. 0661372199; </w:t>
            </w:r>
            <w:r w:rsidRPr="007373AB">
              <w:rPr>
                <w:lang w:val="uk-UA"/>
              </w:rPr>
              <w:t xml:space="preserve">e-mail: </w:t>
            </w:r>
            <w:r w:rsidRPr="007373AB">
              <w:t>myrgorod-misk.pmsd@ukr.net</w:t>
            </w:r>
          </w:p>
        </w:tc>
      </w:tr>
      <w:tr w:rsidR="007373AB" w:rsidRPr="007373AB" w:rsidTr="00A02B89">
        <w:trPr>
          <w:trHeight w:val="331"/>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ind w:right="-18"/>
            </w:pPr>
            <w:r w:rsidRPr="007373AB">
              <w:rPr>
                <w:lang w:val="uk-UA"/>
              </w:rPr>
              <w:t>3.</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jc w:val="both"/>
            </w:pPr>
            <w:r w:rsidRPr="007373AB">
              <w:rPr>
                <w:lang w:val="uk-UA"/>
              </w:rPr>
              <w:t>Інформація про предмет закупівлі</w:t>
            </w:r>
          </w:p>
        </w:tc>
        <w:tc>
          <w:tcPr>
            <w:tcW w:w="6977" w:type="dxa"/>
            <w:tcBorders>
              <w:top w:val="single" w:sz="4" w:space="0" w:color="000000"/>
              <w:left w:val="single" w:sz="4" w:space="0" w:color="000000"/>
              <w:bottom w:val="single" w:sz="4" w:space="0" w:color="000000"/>
              <w:right w:val="single" w:sz="4" w:space="0" w:color="000000"/>
            </w:tcBorders>
            <w:shd w:val="clear" w:color="auto" w:fill="auto"/>
          </w:tcPr>
          <w:p w:rsidR="00A02B89" w:rsidRPr="007373AB" w:rsidRDefault="00A02B89" w:rsidP="00A02B89">
            <w:pPr>
              <w:widowControl w:val="0"/>
              <w:snapToGrid w:val="0"/>
              <w:jc w:val="both"/>
              <w:rPr>
                <w:lang w:val="uk-UA"/>
              </w:rPr>
            </w:pPr>
          </w:p>
        </w:tc>
      </w:tr>
      <w:tr w:rsidR="007373AB" w:rsidRPr="007373AB" w:rsidTr="008E0464">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ind w:right="-18"/>
            </w:pPr>
            <w:r w:rsidRPr="007373AB">
              <w:rPr>
                <w:lang w:val="uk-UA"/>
              </w:rPr>
              <w:t>3.1.</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jc w:val="both"/>
            </w:pPr>
            <w:r w:rsidRPr="007373AB">
              <w:rPr>
                <w:lang w:val="uk-UA"/>
              </w:rPr>
              <w:t xml:space="preserve">Назва предмета закупівлі із зазначенням коду за Єдиним закупівельним словником та назви </w:t>
            </w:r>
            <w:r w:rsidRPr="007373AB">
              <w:rPr>
                <w:lang w:val="uk-UA"/>
              </w:rPr>
              <w:lastRenderedPageBreak/>
              <w:t xml:space="preserve">відповідних класифікаторів предмета закупівлі </w:t>
            </w:r>
          </w:p>
        </w:tc>
        <w:tc>
          <w:tcPr>
            <w:tcW w:w="6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2B89" w:rsidRPr="00A26E0A" w:rsidRDefault="008E0464" w:rsidP="008E0464">
            <w:pPr>
              <w:pStyle w:val="ab"/>
              <w:rPr>
                <w:b/>
                <w:bCs/>
                <w:color w:val="000000" w:themeColor="text1"/>
                <w:lang w:val="uk-UA"/>
              </w:rPr>
            </w:pPr>
            <w:r w:rsidRPr="00A26E0A">
              <w:rPr>
                <w:b/>
                <w:color w:val="000000" w:themeColor="text1"/>
                <w:shd w:val="clear" w:color="auto" w:fill="FFFFFF" w:themeFill="background1"/>
              </w:rPr>
              <w:lastRenderedPageBreak/>
              <w:t>код ДК 021:2015 - 45450000-6 Інші завершальні будівельні</w:t>
            </w:r>
            <w:r w:rsidRPr="00A26E0A">
              <w:rPr>
                <w:b/>
                <w:color w:val="000000" w:themeColor="text1"/>
                <w:shd w:val="clear" w:color="auto" w:fill="F0F5F2"/>
              </w:rPr>
              <w:t xml:space="preserve"> </w:t>
            </w:r>
            <w:r w:rsidRPr="00A26E0A">
              <w:rPr>
                <w:b/>
                <w:color w:val="000000" w:themeColor="text1"/>
                <w:shd w:val="clear" w:color="auto" w:fill="FFFFFF" w:themeFill="background1"/>
              </w:rPr>
              <w:t>роботи</w:t>
            </w:r>
            <w:r w:rsidRPr="00A26E0A">
              <w:rPr>
                <w:b/>
                <w:color w:val="000000" w:themeColor="text1"/>
                <w:lang w:val="uk-UA"/>
              </w:rPr>
              <w:t xml:space="preserve"> </w:t>
            </w:r>
            <w:r w:rsidR="007373AB" w:rsidRPr="00A26E0A">
              <w:rPr>
                <w:b/>
                <w:color w:val="000000" w:themeColor="text1"/>
                <w:lang w:val="uk-UA"/>
              </w:rPr>
              <w:t>(</w:t>
            </w:r>
            <w:r w:rsidRPr="00A26E0A">
              <w:rPr>
                <w:b/>
                <w:color w:val="000000" w:themeColor="text1"/>
                <w:lang w:val="uk-UA"/>
              </w:rPr>
              <w:t xml:space="preserve">Поточний ремонт підвального приміщення для облаштування найпростішого укриття в поліклініці за </w:t>
            </w:r>
            <w:r w:rsidRPr="00A26E0A">
              <w:rPr>
                <w:b/>
                <w:color w:val="000000" w:themeColor="text1"/>
                <w:lang w:val="uk-UA"/>
              </w:rPr>
              <w:lastRenderedPageBreak/>
              <w:t>адресою: вул. Гоголя, 149А, м. Миргород, Полтавської області (ремонт споруди цивільного захисту))</w:t>
            </w:r>
          </w:p>
        </w:tc>
      </w:tr>
      <w:tr w:rsidR="007373AB" w:rsidRPr="007373AB" w:rsidTr="00A02B89">
        <w:trPr>
          <w:trHeight w:val="349"/>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ind w:right="-18"/>
            </w:pPr>
            <w:r w:rsidRPr="007373AB">
              <w:rPr>
                <w:lang w:val="uk-UA"/>
              </w:rPr>
              <w:lastRenderedPageBreak/>
              <w:t>3.2.</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jc w:val="both"/>
            </w:pPr>
            <w:r w:rsidRPr="007373AB">
              <w:rPr>
                <w:lang w:val="uk-UA"/>
              </w:rPr>
              <w:t xml:space="preserve">У разі поділу предмету закупівлі на лоти відомості передбачені п.3.1. повинні зазначатися стосовно кожного лота  </w:t>
            </w:r>
          </w:p>
        </w:tc>
        <w:tc>
          <w:tcPr>
            <w:tcW w:w="6977" w:type="dxa"/>
            <w:tcBorders>
              <w:top w:val="single" w:sz="4" w:space="0" w:color="000000"/>
              <w:left w:val="single" w:sz="4" w:space="0" w:color="000000"/>
              <w:bottom w:val="single" w:sz="4" w:space="0" w:color="000000"/>
              <w:right w:val="single" w:sz="4" w:space="0" w:color="000000"/>
            </w:tcBorders>
            <w:shd w:val="clear" w:color="auto" w:fill="auto"/>
          </w:tcPr>
          <w:p w:rsidR="00A02B89" w:rsidRPr="007373AB" w:rsidRDefault="00A02B89" w:rsidP="00A02B89">
            <w:pPr>
              <w:jc w:val="both"/>
            </w:pPr>
            <w:r w:rsidRPr="007373AB">
              <w:rPr>
                <w:lang w:val="uk-UA"/>
              </w:rPr>
              <w:t>Закупівля за окремими частинами предмета закупівлі (лотами) не передбачена</w:t>
            </w:r>
          </w:p>
        </w:tc>
      </w:tr>
      <w:tr w:rsidR="007373AB"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ind w:right="-18"/>
            </w:pPr>
            <w:r w:rsidRPr="007373AB">
              <w:rPr>
                <w:lang w:val="uk-UA"/>
              </w:rPr>
              <w:t>3.3.</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jc w:val="both"/>
            </w:pPr>
            <w:r w:rsidRPr="007373AB">
              <w:rPr>
                <w:lang w:val="uk-UA"/>
              </w:rPr>
              <w:t>Інформація про технічні, якісні та інші характеристики предмета закупівлі</w:t>
            </w:r>
          </w:p>
        </w:tc>
        <w:tc>
          <w:tcPr>
            <w:tcW w:w="6977" w:type="dxa"/>
            <w:tcBorders>
              <w:top w:val="single" w:sz="4" w:space="0" w:color="000000"/>
              <w:left w:val="single" w:sz="4" w:space="0" w:color="000000"/>
              <w:bottom w:val="single" w:sz="4" w:space="0" w:color="000000"/>
              <w:right w:val="single" w:sz="4" w:space="0" w:color="000000"/>
            </w:tcBorders>
            <w:shd w:val="clear" w:color="auto" w:fill="auto"/>
          </w:tcPr>
          <w:p w:rsidR="00A02B89" w:rsidRPr="007373AB" w:rsidRDefault="00A02B89" w:rsidP="00A02B89">
            <w:pPr>
              <w:pStyle w:val="a8"/>
              <w:jc w:val="both"/>
            </w:pPr>
            <w:r w:rsidRPr="007373AB">
              <w:rPr>
                <w:rFonts w:ascii="Times New Roman" w:hAnsi="Times New Roman" w:cs="Times New Roman"/>
                <w:sz w:val="24"/>
                <w:szCs w:val="24"/>
                <w:lang w:val="uk-UA" w:eastAsia="ru-RU"/>
              </w:rPr>
              <w:t xml:space="preserve">Інформація про технічні, якісні та інші характеристики предмета закупівлі наведена у </w:t>
            </w:r>
            <w:r w:rsidRPr="007373AB">
              <w:rPr>
                <w:rFonts w:ascii="Times New Roman" w:hAnsi="Times New Roman" w:cs="Times New Roman"/>
                <w:b/>
                <w:i/>
                <w:sz w:val="24"/>
                <w:szCs w:val="24"/>
                <w:lang w:val="uk-UA" w:eastAsia="ru-RU"/>
              </w:rPr>
              <w:t xml:space="preserve">Додатку </w:t>
            </w:r>
            <w:r w:rsidRPr="007373AB">
              <w:rPr>
                <w:rFonts w:ascii="Times New Roman" w:hAnsi="Times New Roman" w:cs="Times New Roman"/>
                <w:b/>
                <w:i/>
                <w:sz w:val="24"/>
                <w:szCs w:val="24"/>
                <w:lang w:eastAsia="ru-RU"/>
              </w:rPr>
              <w:t>2</w:t>
            </w:r>
            <w:r w:rsidRPr="007373AB">
              <w:rPr>
                <w:rFonts w:ascii="Times New Roman" w:hAnsi="Times New Roman" w:cs="Times New Roman"/>
                <w:b/>
                <w:sz w:val="24"/>
                <w:szCs w:val="24"/>
                <w:lang w:val="uk-UA" w:eastAsia="ru-RU"/>
              </w:rPr>
              <w:t xml:space="preserve"> </w:t>
            </w:r>
            <w:r w:rsidRPr="007373AB">
              <w:rPr>
                <w:rFonts w:ascii="Times New Roman" w:hAnsi="Times New Roman" w:cs="Times New Roman"/>
                <w:sz w:val="24"/>
                <w:szCs w:val="24"/>
                <w:lang w:val="uk-UA" w:eastAsia="ru-RU"/>
              </w:rPr>
              <w:t>до Оголошення</w:t>
            </w:r>
          </w:p>
          <w:p w:rsidR="00A02B89" w:rsidRPr="007373AB" w:rsidRDefault="00A02B89" w:rsidP="00A02B89">
            <w:pPr>
              <w:jc w:val="both"/>
              <w:rPr>
                <w:lang w:val="uk-UA" w:eastAsia="ru-RU"/>
              </w:rPr>
            </w:pPr>
          </w:p>
        </w:tc>
      </w:tr>
      <w:tr w:rsidR="007373AB"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pStyle w:val="11"/>
              <w:ind w:right="-18"/>
            </w:pPr>
            <w:r w:rsidRPr="007373AB">
              <w:rPr>
                <w:rFonts w:ascii="Times New Roman" w:hAnsi="Times New Roman" w:cs="Times New Roman"/>
                <w:sz w:val="24"/>
                <w:szCs w:val="24"/>
                <w:lang w:val="uk-UA" w:eastAsia="en-US"/>
              </w:rPr>
              <w:t>3.4.</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pStyle w:val="11"/>
            </w:pPr>
            <w:r w:rsidRPr="007373AB">
              <w:rPr>
                <w:rFonts w:ascii="Times New Roman" w:hAnsi="Times New Roman" w:cs="Times New Roman"/>
                <w:sz w:val="24"/>
                <w:szCs w:val="24"/>
                <w:lang w:val="uk-UA" w:eastAsia="en-US"/>
              </w:rPr>
              <w:t>Кількість та місце поставки товарів або обсяг і місце виконання робіт чи надання послуг</w:t>
            </w:r>
          </w:p>
        </w:tc>
        <w:tc>
          <w:tcPr>
            <w:tcW w:w="6977" w:type="dxa"/>
            <w:tcBorders>
              <w:top w:val="single" w:sz="4" w:space="0" w:color="000000"/>
              <w:left w:val="single" w:sz="4" w:space="0" w:color="000000"/>
              <w:bottom w:val="single" w:sz="4" w:space="0" w:color="000000"/>
              <w:right w:val="single" w:sz="4" w:space="0" w:color="000000"/>
            </w:tcBorders>
            <w:shd w:val="clear" w:color="auto" w:fill="auto"/>
          </w:tcPr>
          <w:p w:rsidR="00B90A71" w:rsidRPr="007373AB" w:rsidRDefault="00B90A71" w:rsidP="00B90A71">
            <w:pPr>
              <w:jc w:val="both"/>
              <w:rPr>
                <w:lang w:val="uk-UA" w:eastAsia="ru-RU"/>
              </w:rPr>
            </w:pPr>
            <w:r w:rsidRPr="007373AB">
              <w:rPr>
                <w:lang w:val="uk-UA"/>
              </w:rPr>
              <w:t xml:space="preserve">Кількість (обсяг робіт, послуг) –  </w:t>
            </w:r>
            <w:r w:rsidRPr="007373AB">
              <w:rPr>
                <w:sz w:val="27"/>
                <w:szCs w:val="27"/>
              </w:rPr>
              <w:t>1 послуг</w:t>
            </w:r>
            <w:r w:rsidR="008E0464">
              <w:rPr>
                <w:sz w:val="27"/>
                <w:szCs w:val="27"/>
                <w:lang w:val="uk-UA"/>
              </w:rPr>
              <w:t>а</w:t>
            </w:r>
            <w:r w:rsidRPr="007373AB">
              <w:rPr>
                <w:b/>
                <w:lang w:val="uk-UA"/>
              </w:rPr>
              <w:t>;</w:t>
            </w:r>
          </w:p>
          <w:p w:rsidR="005F3D5F" w:rsidRDefault="008E0464" w:rsidP="00B90A71">
            <w:pPr>
              <w:widowControl w:val="0"/>
              <w:autoSpaceDE w:val="0"/>
              <w:spacing w:line="25" w:lineRule="atLeast"/>
              <w:jc w:val="both"/>
              <w:rPr>
                <w:lang w:val="uk-UA" w:eastAsia="en-US"/>
              </w:rPr>
            </w:pPr>
            <w:r>
              <w:rPr>
                <w:lang w:val="uk-UA" w:eastAsia="en-US"/>
              </w:rPr>
              <w:t>Місце</w:t>
            </w:r>
            <w:r w:rsidR="00A02B89" w:rsidRPr="007373AB">
              <w:rPr>
                <w:lang w:val="uk-UA" w:eastAsia="en-US"/>
              </w:rPr>
              <w:t xml:space="preserve">: </w:t>
            </w:r>
          </w:p>
          <w:p w:rsidR="00A02B89" w:rsidRPr="007373AB" w:rsidRDefault="005F3D5F" w:rsidP="006845F2">
            <w:pPr>
              <w:pStyle w:val="ab"/>
              <w:tabs>
                <w:tab w:val="left" w:pos="360"/>
              </w:tabs>
              <w:rPr>
                <w:noProof/>
                <w:lang w:eastAsia="ru-RU"/>
              </w:rPr>
            </w:pPr>
            <w:r w:rsidRPr="008E443F">
              <w:rPr>
                <w:noProof/>
                <w:lang w:eastAsia="ru-RU"/>
              </w:rPr>
              <w:t>вул.Гоголя,буд. 149 А м.Миргород  Миргородський район Полтавська область , 37600</w:t>
            </w:r>
          </w:p>
        </w:tc>
      </w:tr>
      <w:tr w:rsidR="007373AB"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ind w:right="-18"/>
            </w:pPr>
            <w:r w:rsidRPr="007373AB">
              <w:rPr>
                <w:lang w:val="uk-UA" w:eastAsia="en-US"/>
              </w:rPr>
              <w:t>3.5.</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r w:rsidRPr="007373AB">
              <w:rPr>
                <w:lang w:val="uk-UA" w:eastAsia="en-US"/>
              </w:rPr>
              <w:t>Строк поставки товарів, виконання робіт, надання послуг</w:t>
            </w:r>
          </w:p>
        </w:tc>
        <w:tc>
          <w:tcPr>
            <w:tcW w:w="6977" w:type="dxa"/>
            <w:tcBorders>
              <w:top w:val="single" w:sz="4" w:space="0" w:color="000000"/>
              <w:left w:val="single" w:sz="4" w:space="0" w:color="000000"/>
              <w:bottom w:val="single" w:sz="4" w:space="0" w:color="000000"/>
              <w:right w:val="single" w:sz="4" w:space="0" w:color="000000"/>
            </w:tcBorders>
            <w:shd w:val="clear" w:color="auto" w:fill="auto"/>
          </w:tcPr>
          <w:p w:rsidR="00A02B89" w:rsidRPr="007373AB" w:rsidRDefault="00A02B89" w:rsidP="008E0464">
            <w:pPr>
              <w:pStyle w:val="HTML"/>
            </w:pPr>
            <w:r w:rsidRPr="007373AB">
              <w:rPr>
                <w:rStyle w:val="11pt"/>
                <w:rFonts w:ascii="Times New Roman" w:hAnsi="Times New Roman" w:cs="Times New Roman"/>
                <w:b/>
                <w:color w:val="auto"/>
                <w:sz w:val="24"/>
                <w:szCs w:val="24"/>
              </w:rPr>
              <w:t xml:space="preserve">До </w:t>
            </w:r>
            <w:r w:rsidR="008E0464">
              <w:rPr>
                <w:rStyle w:val="11pt"/>
                <w:rFonts w:ascii="Times New Roman" w:hAnsi="Times New Roman" w:cs="Times New Roman"/>
                <w:b/>
                <w:color w:val="auto"/>
                <w:sz w:val="24"/>
                <w:szCs w:val="24"/>
              </w:rPr>
              <w:t>2</w:t>
            </w:r>
            <w:r w:rsidRPr="007373AB">
              <w:rPr>
                <w:rStyle w:val="11pt"/>
                <w:rFonts w:ascii="Times New Roman" w:hAnsi="Times New Roman" w:cs="Times New Roman"/>
                <w:b/>
                <w:color w:val="auto"/>
                <w:sz w:val="24"/>
                <w:szCs w:val="24"/>
              </w:rPr>
              <w:t xml:space="preserve">3 </w:t>
            </w:r>
            <w:r w:rsidR="008E0464">
              <w:rPr>
                <w:rStyle w:val="11pt"/>
                <w:rFonts w:ascii="Times New Roman" w:hAnsi="Times New Roman" w:cs="Times New Roman"/>
                <w:b/>
                <w:color w:val="auto"/>
                <w:sz w:val="24"/>
                <w:szCs w:val="24"/>
              </w:rPr>
              <w:t xml:space="preserve">серпня </w:t>
            </w:r>
            <w:r w:rsidRPr="007373AB">
              <w:rPr>
                <w:rStyle w:val="11pt"/>
                <w:rFonts w:ascii="Times New Roman" w:hAnsi="Times New Roman" w:cs="Times New Roman"/>
                <w:b/>
                <w:color w:val="auto"/>
                <w:sz w:val="24"/>
                <w:szCs w:val="24"/>
              </w:rPr>
              <w:t>202</w:t>
            </w:r>
            <w:r w:rsidR="000B23A0" w:rsidRPr="007373AB">
              <w:rPr>
                <w:rStyle w:val="11pt"/>
                <w:rFonts w:ascii="Times New Roman" w:hAnsi="Times New Roman" w:cs="Times New Roman"/>
                <w:b/>
                <w:color w:val="auto"/>
                <w:sz w:val="24"/>
                <w:szCs w:val="24"/>
              </w:rPr>
              <w:t>2</w:t>
            </w:r>
            <w:r w:rsidRPr="007373AB">
              <w:rPr>
                <w:rStyle w:val="11pt"/>
                <w:rFonts w:ascii="Times New Roman" w:hAnsi="Times New Roman" w:cs="Times New Roman"/>
                <w:b/>
                <w:color w:val="auto"/>
                <w:sz w:val="24"/>
                <w:szCs w:val="24"/>
              </w:rPr>
              <w:t xml:space="preserve"> року</w:t>
            </w:r>
          </w:p>
        </w:tc>
      </w:tr>
      <w:tr w:rsidR="007373AB"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0B23A0" w:rsidRPr="007373AB" w:rsidRDefault="000B23A0" w:rsidP="000B23A0">
            <w:pPr>
              <w:widowControl w:val="0"/>
              <w:ind w:right="-18"/>
            </w:pPr>
            <w:r w:rsidRPr="007373AB">
              <w:rPr>
                <w:lang w:val="uk-UA"/>
              </w:rPr>
              <w:t>4.</w:t>
            </w:r>
          </w:p>
        </w:tc>
        <w:tc>
          <w:tcPr>
            <w:tcW w:w="2802" w:type="dxa"/>
            <w:tcBorders>
              <w:top w:val="single" w:sz="4" w:space="0" w:color="000000"/>
              <w:left w:val="single" w:sz="4" w:space="0" w:color="000000"/>
              <w:bottom w:val="single" w:sz="4" w:space="0" w:color="000000"/>
            </w:tcBorders>
            <w:shd w:val="clear" w:color="auto" w:fill="auto"/>
          </w:tcPr>
          <w:p w:rsidR="000B23A0" w:rsidRPr="007373AB" w:rsidRDefault="000B23A0" w:rsidP="000B23A0">
            <w:pPr>
              <w:widowControl w:val="0"/>
              <w:jc w:val="both"/>
              <w:rPr>
                <w:lang w:val="uk-UA"/>
              </w:rPr>
            </w:pPr>
            <w:r w:rsidRPr="007373AB">
              <w:t>Умови оплати</w:t>
            </w:r>
          </w:p>
        </w:tc>
        <w:tc>
          <w:tcPr>
            <w:tcW w:w="6977" w:type="dxa"/>
            <w:tcBorders>
              <w:top w:val="single" w:sz="4" w:space="0" w:color="000000"/>
              <w:left w:val="single" w:sz="4" w:space="0" w:color="000000"/>
              <w:bottom w:val="single" w:sz="4" w:space="0" w:color="000000"/>
              <w:right w:val="single" w:sz="4" w:space="0" w:color="000000"/>
            </w:tcBorders>
            <w:shd w:val="clear" w:color="auto" w:fill="auto"/>
          </w:tcPr>
          <w:p w:rsidR="000B23A0" w:rsidRPr="007373AB" w:rsidRDefault="000B23A0" w:rsidP="000B23A0">
            <w:pPr>
              <w:pStyle w:val="HTML"/>
              <w:rPr>
                <w:rFonts w:ascii="Times New Roman" w:hAnsi="Times New Roman" w:cs="Times New Roman"/>
              </w:rPr>
            </w:pPr>
            <w:r w:rsidRPr="007373AB">
              <w:rPr>
                <w:rFonts w:ascii="Times New Roman" w:hAnsi="Times New Roman" w:cs="Times New Roman"/>
                <w:sz w:val="24"/>
                <w:szCs w:val="24"/>
              </w:rPr>
              <w:t>Згідно умов проекту договору</w:t>
            </w:r>
          </w:p>
        </w:tc>
      </w:tr>
      <w:tr w:rsidR="007373AB" w:rsidRPr="00711AE4"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ind w:right="-18"/>
            </w:pPr>
            <w:r w:rsidRPr="007373AB">
              <w:rPr>
                <w:lang w:val="uk-UA"/>
              </w:rPr>
              <w:t>5.</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jc w:val="both"/>
            </w:pPr>
            <w:r w:rsidRPr="007373AB">
              <w:rPr>
                <w:lang w:val="uk-UA"/>
              </w:rPr>
              <w:t>Очікувана вартість предмета закупівлі</w:t>
            </w:r>
          </w:p>
        </w:tc>
        <w:tc>
          <w:tcPr>
            <w:tcW w:w="6977" w:type="dxa"/>
            <w:tcBorders>
              <w:top w:val="single" w:sz="4" w:space="0" w:color="000000"/>
              <w:left w:val="single" w:sz="4" w:space="0" w:color="000000"/>
              <w:bottom w:val="single" w:sz="4" w:space="0" w:color="000000"/>
              <w:right w:val="single" w:sz="4" w:space="0" w:color="000000"/>
            </w:tcBorders>
            <w:shd w:val="clear" w:color="auto" w:fill="auto"/>
          </w:tcPr>
          <w:p w:rsidR="00A02B89" w:rsidRPr="007373AB" w:rsidRDefault="008E0464" w:rsidP="008E0464">
            <w:pPr>
              <w:pStyle w:val="a4"/>
              <w:spacing w:after="0"/>
              <w:ind w:left="284" w:hanging="284"/>
              <w:rPr>
                <w:b/>
                <w:lang w:val="uk-UA"/>
              </w:rPr>
            </w:pPr>
            <w:r w:rsidRPr="00337895">
              <w:rPr>
                <w:b/>
                <w:lang w:val="uk-UA"/>
              </w:rPr>
              <w:t>752 200</w:t>
            </w:r>
            <w:r w:rsidR="000B23A0" w:rsidRPr="00337895">
              <w:rPr>
                <w:b/>
                <w:lang w:val="uk-UA"/>
              </w:rPr>
              <w:t xml:space="preserve">,00 </w:t>
            </w:r>
            <w:r w:rsidR="000B23A0" w:rsidRPr="00337895">
              <w:rPr>
                <w:lang w:val="uk-UA"/>
              </w:rPr>
              <w:t>грн. (</w:t>
            </w:r>
            <w:r w:rsidRPr="00337895">
              <w:rPr>
                <w:lang w:val="uk-UA"/>
              </w:rPr>
              <w:t xml:space="preserve">сімсот п’ятдесят дві тисячі двісті гривень 00 </w:t>
            </w:r>
            <w:r w:rsidR="008A6E26" w:rsidRPr="00337895">
              <w:rPr>
                <w:lang w:val="uk-UA"/>
              </w:rPr>
              <w:t xml:space="preserve">копійок) з урахування </w:t>
            </w:r>
            <w:r w:rsidR="000B23A0" w:rsidRPr="00337895">
              <w:rPr>
                <w:lang w:val="uk-UA"/>
              </w:rPr>
              <w:t>ПДВ.</w:t>
            </w:r>
          </w:p>
        </w:tc>
      </w:tr>
      <w:tr w:rsidR="007373AB"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ind w:right="-18"/>
            </w:pPr>
            <w:r w:rsidRPr="007373AB">
              <w:rPr>
                <w:lang w:val="uk-UA"/>
              </w:rPr>
              <w:t>6.</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jc w:val="both"/>
            </w:pPr>
            <w:r w:rsidRPr="007373AB">
              <w:rPr>
                <w:lang w:val="uk-UA"/>
              </w:rPr>
              <w:t>Період уточнення інформації про закупівлю</w:t>
            </w:r>
          </w:p>
          <w:p w:rsidR="00A02B89" w:rsidRPr="007373AB" w:rsidRDefault="00A02B89" w:rsidP="00A02B89">
            <w:pPr>
              <w:widowControl w:val="0"/>
              <w:jc w:val="both"/>
            </w:pPr>
            <w:r w:rsidRPr="007373AB">
              <w:rPr>
                <w:i/>
                <w:lang w:val="uk-UA"/>
              </w:rPr>
              <w:t>(не менше трьох робочих днів)</w:t>
            </w:r>
          </w:p>
        </w:tc>
        <w:tc>
          <w:tcPr>
            <w:tcW w:w="6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89" w:rsidRPr="007373AB" w:rsidRDefault="00A02B89" w:rsidP="00A02B89">
            <w:pPr>
              <w:pStyle w:val="a8"/>
              <w:jc w:val="both"/>
            </w:pPr>
            <w:r w:rsidRPr="00FF5A79">
              <w:rPr>
                <w:rFonts w:ascii="Times New Roman" w:hAnsi="Times New Roman" w:cs="Times New Roman"/>
                <w:sz w:val="24"/>
                <w:szCs w:val="24"/>
                <w:lang w:val="uk-UA" w:eastAsia="ru-RU"/>
              </w:rPr>
              <w:t>Період уточнення інформації про закупівлю</w:t>
            </w:r>
            <w:r w:rsidRPr="00711AE4">
              <w:rPr>
                <w:rFonts w:ascii="Times New Roman" w:hAnsi="Times New Roman" w:cs="Times New Roman"/>
                <w:sz w:val="24"/>
                <w:szCs w:val="24"/>
                <w:shd w:val="clear" w:color="auto" w:fill="FFFFFF"/>
                <w:lang w:val="uk-UA" w:eastAsia="ru-RU"/>
              </w:rPr>
              <w:t xml:space="preserve">: </w:t>
            </w:r>
            <w:r w:rsidRPr="00711AE4">
              <w:rPr>
                <w:rFonts w:ascii="Times New Roman" w:hAnsi="Times New Roman" w:cs="Times New Roman"/>
                <w:sz w:val="24"/>
                <w:szCs w:val="24"/>
                <w:shd w:val="clear" w:color="auto" w:fill="FFFFFF"/>
                <w:lang w:val="uk-UA" w:eastAsia="ru-RU"/>
              </w:rPr>
              <w:br/>
            </w:r>
            <w:r w:rsidRPr="00711AE4">
              <w:rPr>
                <w:rFonts w:ascii="Times New Roman" w:hAnsi="Times New Roman" w:cs="Times New Roman"/>
                <w:sz w:val="24"/>
                <w:szCs w:val="24"/>
                <w:lang w:val="uk-UA" w:eastAsia="ru-RU"/>
              </w:rPr>
              <w:t xml:space="preserve">до </w:t>
            </w:r>
            <w:r w:rsidR="00561E17" w:rsidRPr="006845F2">
              <w:rPr>
                <w:rFonts w:ascii="Times New Roman" w:hAnsi="Times New Roman" w:cs="Times New Roman"/>
                <w:b/>
                <w:sz w:val="24"/>
                <w:szCs w:val="24"/>
                <w:lang w:val="uk-UA" w:eastAsia="ru-RU"/>
              </w:rPr>
              <w:t>0</w:t>
            </w:r>
            <w:r w:rsidR="00337895" w:rsidRPr="006845F2">
              <w:rPr>
                <w:rFonts w:ascii="Times New Roman" w:hAnsi="Times New Roman" w:cs="Times New Roman"/>
                <w:b/>
                <w:sz w:val="24"/>
                <w:szCs w:val="24"/>
                <w:lang w:val="uk-UA" w:eastAsia="ru-RU"/>
              </w:rPr>
              <w:t>4</w:t>
            </w:r>
            <w:r w:rsidRPr="006845F2">
              <w:rPr>
                <w:rFonts w:ascii="Times New Roman" w:hAnsi="Times New Roman" w:cs="Times New Roman"/>
                <w:b/>
                <w:sz w:val="24"/>
                <w:szCs w:val="24"/>
                <w:lang w:val="uk-UA" w:eastAsia="ru-RU"/>
              </w:rPr>
              <w:t>.</w:t>
            </w:r>
            <w:r w:rsidR="00337895" w:rsidRPr="006845F2">
              <w:rPr>
                <w:rFonts w:ascii="Times New Roman" w:hAnsi="Times New Roman" w:cs="Times New Roman"/>
                <w:b/>
                <w:sz w:val="24"/>
                <w:szCs w:val="24"/>
                <w:lang w:val="uk-UA" w:eastAsia="ru-RU"/>
              </w:rPr>
              <w:t>08</w:t>
            </w:r>
            <w:r w:rsidRPr="006845F2">
              <w:rPr>
                <w:rFonts w:ascii="Times New Roman" w:hAnsi="Times New Roman" w:cs="Times New Roman"/>
                <w:b/>
                <w:sz w:val="24"/>
                <w:szCs w:val="24"/>
                <w:lang w:val="uk-UA" w:eastAsia="ru-RU"/>
              </w:rPr>
              <w:t>.202</w:t>
            </w:r>
            <w:r w:rsidR="00337895" w:rsidRPr="006845F2">
              <w:rPr>
                <w:rFonts w:ascii="Times New Roman" w:hAnsi="Times New Roman" w:cs="Times New Roman"/>
                <w:b/>
                <w:sz w:val="24"/>
                <w:szCs w:val="24"/>
                <w:lang w:val="uk-UA" w:eastAsia="ru-RU"/>
              </w:rPr>
              <w:t>2</w:t>
            </w:r>
            <w:r w:rsidRPr="007373AB">
              <w:rPr>
                <w:rFonts w:ascii="Times New Roman" w:hAnsi="Times New Roman" w:cs="Times New Roman"/>
                <w:sz w:val="24"/>
                <w:szCs w:val="24"/>
                <w:shd w:val="clear" w:color="auto" w:fill="FFFFFF"/>
                <w:lang w:val="uk-UA" w:eastAsia="ru-RU"/>
              </w:rPr>
              <w:t xml:space="preserve"> </w:t>
            </w:r>
          </w:p>
          <w:p w:rsidR="00A02B89" w:rsidRPr="007373AB" w:rsidRDefault="00A02B89" w:rsidP="00A02B89">
            <w:pPr>
              <w:pStyle w:val="cee1fbf7edfbe9"/>
              <w:tabs>
                <w:tab w:val="left" w:pos="284"/>
              </w:tabs>
              <w:jc w:val="both"/>
              <w:rPr>
                <w:rFonts w:eastAsia="Calibri"/>
                <w:b/>
                <w:color w:val="auto"/>
                <w:sz w:val="16"/>
                <w:szCs w:val="16"/>
                <w:shd w:val="clear" w:color="auto" w:fill="FFFFFF"/>
                <w:lang w:eastAsia="ru-RU"/>
              </w:rPr>
            </w:pPr>
          </w:p>
          <w:p w:rsidR="00A02B89" w:rsidRPr="007373AB" w:rsidRDefault="00A02B89" w:rsidP="00A02B89">
            <w:pPr>
              <w:ind w:firstLine="321"/>
              <w:jc w:val="both"/>
              <w:rPr>
                <w:lang w:val="uk-UA"/>
              </w:rPr>
            </w:pPr>
            <w:r w:rsidRPr="007373AB">
              <w:rPr>
                <w:rFonts w:eastAsia="Calibri"/>
                <w:highlight w:val="white"/>
                <w:lang w:val="uk-UA"/>
              </w:rPr>
              <w:t>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 w:name="n1161"/>
            <w:bookmarkEnd w:id="1"/>
          </w:p>
          <w:p w:rsidR="00A02B89" w:rsidRPr="007373AB" w:rsidRDefault="00A02B89" w:rsidP="00A02B89">
            <w:pPr>
              <w:ind w:firstLine="321"/>
              <w:jc w:val="both"/>
            </w:pPr>
            <w:bookmarkStart w:id="2" w:name="n1162"/>
            <w:bookmarkEnd w:id="2"/>
            <w:r w:rsidRPr="007373AB">
              <w:rPr>
                <w:rFonts w:eastAsia="Calibri"/>
                <w:shd w:val="clear" w:color="auto" w:fill="FFFFFF"/>
                <w:lang w:val="uk-UA"/>
              </w:rPr>
              <w:t>Замовник протягом одного робочого дня з дня їх оприлюднення зобов’язаний надати роз’яснення на звернення Учасників, які оприлюднюються в електронній системі закупівель, та/або внести зміни до Оголошення, та/або вимог до предмета закупівлі.</w:t>
            </w:r>
          </w:p>
          <w:p w:rsidR="00A02B89" w:rsidRPr="007373AB" w:rsidRDefault="00A02B89" w:rsidP="00A02B89">
            <w:pPr>
              <w:ind w:firstLine="321"/>
              <w:jc w:val="both"/>
            </w:pPr>
            <w:bookmarkStart w:id="3" w:name="n1163"/>
            <w:bookmarkEnd w:id="3"/>
            <w:r w:rsidRPr="007373AB">
              <w:rPr>
                <w:rFonts w:eastAsia="Calibri"/>
                <w:shd w:val="clear" w:color="auto" w:fill="FFFFFF"/>
                <w:lang w:val="uk-UA"/>
              </w:rPr>
              <w:t>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w:t>
            </w:r>
          </w:p>
          <w:p w:rsidR="00A02B89" w:rsidRPr="007373AB" w:rsidRDefault="00A02B89" w:rsidP="00A02B89">
            <w:pPr>
              <w:pStyle w:val="cee1fbf7edfbe9"/>
              <w:tabs>
                <w:tab w:val="left" w:pos="284"/>
              </w:tabs>
              <w:ind w:firstLine="321"/>
              <w:jc w:val="both"/>
              <w:rPr>
                <w:color w:val="auto"/>
              </w:rPr>
            </w:pPr>
            <w:bookmarkStart w:id="4" w:name="n1164"/>
            <w:bookmarkEnd w:id="4"/>
            <w:r w:rsidRPr="007373AB">
              <w:rPr>
                <w:rFonts w:eastAsia="Calibri"/>
                <w:color w:val="auto"/>
                <w:highlight w:val="white"/>
                <w:lang w:val="uk-UA"/>
              </w:rPr>
              <w:t xml:space="preserve">Замовник має право з власної ініціативи внести зміни до Оголошення та/або вимог до предмета закупівлі, але до початку строку подання пропозицій. </w:t>
            </w:r>
          </w:p>
        </w:tc>
      </w:tr>
      <w:tr w:rsidR="007373AB"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ind w:right="-18"/>
            </w:pPr>
            <w:r w:rsidRPr="007373AB">
              <w:rPr>
                <w:lang w:val="uk-UA"/>
              </w:rPr>
              <w:t>7.</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jc w:val="both"/>
            </w:pPr>
            <w:r w:rsidRPr="007373AB">
              <w:rPr>
                <w:lang w:val="uk-UA"/>
              </w:rPr>
              <w:t>Кінцевий строк подання пропозицій з дня оприлюднення оголошення про проведення спрощеної закупівлі в електронній системі закупівель</w:t>
            </w:r>
          </w:p>
          <w:p w:rsidR="00A02B89" w:rsidRPr="007373AB" w:rsidRDefault="00A02B89" w:rsidP="00A02B89">
            <w:pPr>
              <w:widowControl w:val="0"/>
              <w:jc w:val="both"/>
            </w:pPr>
            <w:r w:rsidRPr="007373AB">
              <w:rPr>
                <w:i/>
                <w:lang w:val="uk-UA"/>
              </w:rPr>
              <w:t xml:space="preserve">(строк для подання  </w:t>
            </w:r>
            <w:r w:rsidRPr="007373AB">
              <w:rPr>
                <w:i/>
                <w:lang w:val="uk-UA"/>
              </w:rPr>
              <w:lastRenderedPageBreak/>
              <w:t>пропозицій не може бути менше ніж п’ять робочих днів)</w:t>
            </w:r>
          </w:p>
        </w:tc>
        <w:tc>
          <w:tcPr>
            <w:tcW w:w="6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89" w:rsidRPr="007373AB" w:rsidRDefault="00A02B89" w:rsidP="00337895">
            <w:pPr>
              <w:pStyle w:val="cee1fbf7edfbe9"/>
              <w:tabs>
                <w:tab w:val="left" w:pos="284"/>
              </w:tabs>
              <w:jc w:val="both"/>
              <w:rPr>
                <w:color w:val="auto"/>
              </w:rPr>
            </w:pPr>
            <w:r w:rsidRPr="007373AB">
              <w:rPr>
                <w:rFonts w:eastAsia="Calibri"/>
                <w:color w:val="auto"/>
                <w:shd w:val="clear" w:color="auto" w:fill="FFFFFF"/>
                <w:lang w:val="uk-UA"/>
              </w:rPr>
              <w:lastRenderedPageBreak/>
              <w:t xml:space="preserve">Кінцевий строк подання пропозицій: </w:t>
            </w:r>
            <w:r w:rsidRPr="007373AB">
              <w:rPr>
                <w:rFonts w:eastAsia="Calibri"/>
                <w:color w:val="auto"/>
                <w:shd w:val="clear" w:color="auto" w:fill="FFFFFF"/>
              </w:rPr>
              <w:t xml:space="preserve">до </w:t>
            </w:r>
            <w:r w:rsidR="00337895" w:rsidRPr="006845F2">
              <w:rPr>
                <w:rFonts w:eastAsia="Calibri"/>
                <w:b/>
                <w:color w:val="auto"/>
                <w:shd w:val="clear" w:color="auto" w:fill="FFFFFF"/>
                <w:lang w:val="uk-UA"/>
              </w:rPr>
              <w:t>09</w:t>
            </w:r>
            <w:r w:rsidR="00337895" w:rsidRPr="006845F2">
              <w:rPr>
                <w:rFonts w:eastAsia="Calibri"/>
                <w:b/>
                <w:color w:val="auto"/>
                <w:lang w:val="uk-UA"/>
              </w:rPr>
              <w:t>.08</w:t>
            </w:r>
            <w:r w:rsidRPr="006845F2">
              <w:rPr>
                <w:rFonts w:eastAsia="Calibri"/>
                <w:b/>
                <w:color w:val="auto"/>
                <w:lang w:val="uk-UA"/>
              </w:rPr>
              <w:t>.202</w:t>
            </w:r>
            <w:r w:rsidR="00337895" w:rsidRPr="006845F2">
              <w:rPr>
                <w:rFonts w:eastAsia="Calibri"/>
                <w:b/>
                <w:color w:val="auto"/>
                <w:lang w:val="uk-UA"/>
              </w:rPr>
              <w:t>2</w:t>
            </w:r>
            <w:r w:rsidRPr="006845F2">
              <w:rPr>
                <w:rFonts w:eastAsia="Calibri"/>
                <w:b/>
                <w:color w:val="auto"/>
                <w:lang w:val="uk-UA"/>
              </w:rPr>
              <w:t>.</w:t>
            </w:r>
            <w:r w:rsidRPr="006845F2">
              <w:rPr>
                <w:rFonts w:eastAsia="Calibri"/>
                <w:color w:val="auto"/>
                <w:shd w:val="clear" w:color="auto" w:fill="FFFFFF"/>
                <w:lang w:val="uk-UA"/>
              </w:rPr>
              <w:t xml:space="preserve"> </w:t>
            </w:r>
            <w:bookmarkStart w:id="5" w:name="n1173"/>
            <w:bookmarkEnd w:id="5"/>
          </w:p>
        </w:tc>
      </w:tr>
      <w:tr w:rsidR="007373AB"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ind w:right="-18"/>
            </w:pPr>
            <w:r w:rsidRPr="007373AB">
              <w:rPr>
                <w:lang w:val="uk-UA"/>
              </w:rPr>
              <w:t>8.</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jc w:val="both"/>
            </w:pPr>
            <w:r w:rsidRPr="007373AB">
              <w:rPr>
                <w:lang w:val="uk-UA"/>
              </w:rPr>
              <w:t>Перелік критеріїв та методика оцінки пропозицій із зазначенням питомої ваги критеріїв</w:t>
            </w:r>
          </w:p>
        </w:tc>
        <w:tc>
          <w:tcPr>
            <w:tcW w:w="6977" w:type="dxa"/>
            <w:tcBorders>
              <w:top w:val="single" w:sz="4" w:space="0" w:color="000000"/>
              <w:left w:val="single" w:sz="4" w:space="0" w:color="000000"/>
              <w:bottom w:val="single" w:sz="4" w:space="0" w:color="000000"/>
              <w:right w:val="single" w:sz="4" w:space="0" w:color="000000"/>
            </w:tcBorders>
            <w:shd w:val="clear" w:color="auto" w:fill="auto"/>
          </w:tcPr>
          <w:p w:rsidR="00A02B89" w:rsidRPr="007373AB" w:rsidRDefault="00A02B89" w:rsidP="00A02B89">
            <w:pPr>
              <w:pStyle w:val="rvps2"/>
              <w:shd w:val="clear" w:color="auto" w:fill="FFFFFF"/>
              <w:snapToGrid w:val="0"/>
              <w:spacing w:before="0" w:after="0"/>
              <w:jc w:val="both"/>
              <w:rPr>
                <w:highlight w:val="white"/>
              </w:rPr>
            </w:pPr>
          </w:p>
          <w:p w:rsidR="00A02B89" w:rsidRPr="007373AB" w:rsidRDefault="00A02B89" w:rsidP="00A02B89">
            <w:pPr>
              <w:rPr>
                <w:lang w:val="uk-UA"/>
              </w:rPr>
            </w:pPr>
            <w:r w:rsidRPr="007373AB">
              <w:rPr>
                <w:lang w:val="uk-UA"/>
              </w:rPr>
              <w:t xml:space="preserve">Єдиним критерієм оцінки є «Ціна» (100%) з ПДВ. </w:t>
            </w:r>
          </w:p>
          <w:p w:rsidR="00A02B89" w:rsidRPr="007373AB" w:rsidRDefault="00A02B89" w:rsidP="00A02B89">
            <w:pPr>
              <w:jc w:val="both"/>
              <w:rPr>
                <w:shd w:val="clear" w:color="auto" w:fill="FFFFFF"/>
                <w:lang w:val="uk-UA"/>
              </w:rPr>
            </w:pPr>
            <w:bookmarkStart w:id="6" w:name="docs-internal-guid-82a51210-7fff-db60-ad"/>
            <w:bookmarkEnd w:id="6"/>
            <w:r w:rsidRPr="007373AB">
              <w:t>Оцінка пропозицій проводиться автоматично електронною системою закупівель шляхом застосування переліку учасників, починаючи з учасника, пропозиція якого за результатом оцінки визначена найбільш економічно вигідною.</w:t>
            </w:r>
          </w:p>
        </w:tc>
      </w:tr>
      <w:tr w:rsidR="007373AB"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ind w:right="-18"/>
            </w:pPr>
            <w:r w:rsidRPr="007373AB">
              <w:rPr>
                <w:lang w:val="uk-UA"/>
              </w:rPr>
              <w:t>9.</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jc w:val="both"/>
            </w:pPr>
            <w:r w:rsidRPr="007373AB">
              <w:rPr>
                <w:lang w:val="uk-UA"/>
              </w:rPr>
              <w:t>Розмір та умови надання забезпечення пропозицій учасників (якщо замовник вимагає його надати)</w:t>
            </w:r>
          </w:p>
        </w:tc>
        <w:tc>
          <w:tcPr>
            <w:tcW w:w="6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89" w:rsidRPr="007373AB" w:rsidRDefault="00A02B89" w:rsidP="00A02B89">
            <w:pPr>
              <w:pStyle w:val="a8"/>
              <w:tabs>
                <w:tab w:val="left" w:pos="406"/>
              </w:tabs>
              <w:jc w:val="both"/>
            </w:pPr>
            <w:r w:rsidRPr="007373AB">
              <w:rPr>
                <w:rFonts w:ascii="Times New Roman" w:hAnsi="Times New Roman" w:cs="Times New Roman"/>
                <w:sz w:val="24"/>
                <w:szCs w:val="24"/>
                <w:lang w:val="uk-UA" w:eastAsia="ru-RU"/>
              </w:rPr>
              <w:t>Забезпечення пропозиції не вимагається</w:t>
            </w:r>
          </w:p>
        </w:tc>
      </w:tr>
      <w:tr w:rsidR="007373AB"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ind w:right="-18"/>
            </w:pPr>
            <w:r w:rsidRPr="007373AB">
              <w:rPr>
                <w:lang w:val="uk-UA"/>
              </w:rPr>
              <w:t>10.</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jc w:val="both"/>
            </w:pPr>
            <w:r w:rsidRPr="007373AB">
              <w:rPr>
                <w:lang w:val="uk-UA"/>
              </w:rPr>
              <w:t>Розмір та умови надання забезпечення виконання договору про закупівлю  (якщо замовник вимагає його надати)</w:t>
            </w:r>
          </w:p>
        </w:tc>
        <w:tc>
          <w:tcPr>
            <w:tcW w:w="6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89" w:rsidRPr="007373AB" w:rsidRDefault="00A02B89" w:rsidP="00A02B89">
            <w:pPr>
              <w:pStyle w:val="a8"/>
              <w:tabs>
                <w:tab w:val="left" w:pos="406"/>
              </w:tabs>
              <w:jc w:val="both"/>
            </w:pPr>
            <w:r w:rsidRPr="007373AB">
              <w:rPr>
                <w:rFonts w:ascii="Times New Roman" w:hAnsi="Times New Roman" w:cs="Times New Roman"/>
                <w:sz w:val="24"/>
                <w:szCs w:val="24"/>
                <w:lang w:val="uk-UA" w:eastAsia="ru-RU"/>
              </w:rPr>
              <w:t>Забезпечення виконання договору про закупівлю не вимагається</w:t>
            </w:r>
          </w:p>
        </w:tc>
      </w:tr>
      <w:tr w:rsidR="007373AB"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ind w:right="-18"/>
            </w:pPr>
            <w:r w:rsidRPr="007373AB">
              <w:rPr>
                <w:lang w:val="uk-UA"/>
              </w:rPr>
              <w:t>11.</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widowControl w:val="0"/>
              <w:jc w:val="both"/>
            </w:pPr>
            <w:r w:rsidRPr="007373AB">
              <w:rPr>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89" w:rsidRPr="007373AB" w:rsidRDefault="008E0464" w:rsidP="008E0464">
            <w:pPr>
              <w:pStyle w:val="a8"/>
              <w:tabs>
                <w:tab w:val="left" w:pos="406"/>
              </w:tabs>
              <w:jc w:val="both"/>
            </w:pPr>
            <w:r>
              <w:rPr>
                <w:rFonts w:ascii="Times New Roman" w:hAnsi="Times New Roman" w:cs="Times New Roman"/>
                <w:b/>
                <w:sz w:val="24"/>
                <w:szCs w:val="24"/>
                <w:lang w:val="uk-UA" w:eastAsia="ru-RU"/>
              </w:rPr>
              <w:t>0,5</w:t>
            </w:r>
            <w:r w:rsidR="00A02B89" w:rsidRPr="007373AB">
              <w:rPr>
                <w:rFonts w:ascii="Times New Roman" w:hAnsi="Times New Roman" w:cs="Times New Roman"/>
                <w:b/>
                <w:sz w:val="24"/>
                <w:szCs w:val="24"/>
                <w:lang w:val="uk-UA" w:eastAsia="ru-RU"/>
              </w:rPr>
              <w:t xml:space="preserve"> відсотк</w:t>
            </w:r>
            <w:r>
              <w:rPr>
                <w:rFonts w:ascii="Times New Roman" w:hAnsi="Times New Roman" w:cs="Times New Roman"/>
                <w:b/>
                <w:sz w:val="24"/>
                <w:szCs w:val="24"/>
                <w:lang w:val="uk-UA" w:eastAsia="ru-RU"/>
              </w:rPr>
              <w:t>а</w:t>
            </w:r>
            <w:r w:rsidR="00A02B89" w:rsidRPr="007373AB">
              <w:rPr>
                <w:rFonts w:ascii="Times New Roman" w:hAnsi="Times New Roman" w:cs="Times New Roman"/>
                <w:sz w:val="24"/>
                <w:szCs w:val="24"/>
                <w:lang w:val="uk-UA" w:eastAsia="ru-RU"/>
              </w:rPr>
              <w:t xml:space="preserve"> очікуваної вартості закупівлі.</w:t>
            </w:r>
          </w:p>
        </w:tc>
      </w:tr>
      <w:tr w:rsidR="007373AB" w:rsidRPr="007373AB" w:rsidTr="00A02B89">
        <w:trPr>
          <w:trHeight w:val="263"/>
          <w:jc w:val="center"/>
        </w:trPr>
        <w:tc>
          <w:tcPr>
            <w:tcW w:w="10354" w:type="dxa"/>
            <w:gridSpan w:val="3"/>
            <w:tcBorders>
              <w:top w:val="single" w:sz="4" w:space="0" w:color="000000"/>
              <w:left w:val="single" w:sz="4" w:space="0" w:color="000000"/>
              <w:bottom w:val="single" w:sz="4" w:space="0" w:color="000000"/>
              <w:right w:val="single" w:sz="4" w:space="0" w:color="000000"/>
            </w:tcBorders>
            <w:shd w:val="clear" w:color="auto" w:fill="auto"/>
          </w:tcPr>
          <w:p w:rsidR="00A02B89" w:rsidRPr="007373AB" w:rsidRDefault="00A02B89" w:rsidP="00A02B89">
            <w:pPr>
              <w:pStyle w:val="a8"/>
              <w:tabs>
                <w:tab w:val="left" w:pos="406"/>
              </w:tabs>
              <w:jc w:val="center"/>
            </w:pPr>
            <w:r w:rsidRPr="007373AB">
              <w:rPr>
                <w:rFonts w:ascii="Times New Roman" w:hAnsi="Times New Roman" w:cs="Times New Roman"/>
                <w:b/>
                <w:sz w:val="24"/>
                <w:szCs w:val="24"/>
                <w:lang w:val="uk-UA" w:eastAsia="ru-RU"/>
              </w:rPr>
              <w:t>ІІ.ІНСТРУКЦІЯ З ПІДГОТОВКИ ПРОПОЗИЦІЙ</w:t>
            </w:r>
          </w:p>
        </w:tc>
      </w:tr>
      <w:tr w:rsidR="007373AB"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pStyle w:val="a8"/>
            </w:pPr>
            <w:r w:rsidRPr="007373AB">
              <w:rPr>
                <w:rFonts w:ascii="Times New Roman" w:hAnsi="Times New Roman" w:cs="Times New Roman"/>
                <w:sz w:val="24"/>
                <w:szCs w:val="24"/>
                <w:lang w:val="uk-UA" w:eastAsia="ru-RU"/>
              </w:rPr>
              <w:t>1.</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pStyle w:val="a8"/>
            </w:pPr>
            <w:r w:rsidRPr="007373AB">
              <w:rPr>
                <w:rFonts w:ascii="Times New Roman" w:hAnsi="Times New Roman" w:cs="Times New Roman"/>
                <w:sz w:val="24"/>
                <w:szCs w:val="24"/>
                <w:lang w:val="uk-UA" w:eastAsia="ru-RU"/>
              </w:rPr>
              <w:t>Зміст і спосіб подання  пропозиції</w:t>
            </w:r>
          </w:p>
        </w:tc>
        <w:tc>
          <w:tcPr>
            <w:tcW w:w="6977" w:type="dxa"/>
            <w:tcBorders>
              <w:top w:val="single" w:sz="4" w:space="0" w:color="000000"/>
              <w:left w:val="single" w:sz="4" w:space="0" w:color="000000"/>
              <w:bottom w:val="single" w:sz="4" w:space="0" w:color="000000"/>
              <w:right w:val="single" w:sz="4" w:space="0" w:color="000000"/>
            </w:tcBorders>
            <w:shd w:val="clear" w:color="auto" w:fill="auto"/>
          </w:tcPr>
          <w:p w:rsidR="00A02B89" w:rsidRPr="007373AB" w:rsidRDefault="00A02B89" w:rsidP="00A02B89">
            <w:pPr>
              <w:pStyle w:val="cee1fbf7edfbe9"/>
              <w:tabs>
                <w:tab w:val="left" w:pos="284"/>
              </w:tabs>
              <w:ind w:firstLine="321"/>
              <w:jc w:val="both"/>
              <w:rPr>
                <w:color w:val="auto"/>
              </w:rPr>
            </w:pPr>
            <w:r w:rsidRPr="007373AB">
              <w:rPr>
                <w:rFonts w:eastAsia="Calibri"/>
                <w:color w:val="auto"/>
                <w:shd w:val="clear" w:color="auto" w:fill="FFFFFF"/>
                <w:lang w:val="uk-UA"/>
              </w:rPr>
              <w:t xml:space="preserve">Пропозиції подаються Учасниками після закінчення строку періоду уточнення інформації, зазначеної Замовником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w:t>
            </w:r>
            <w:r w:rsidRPr="007373AB">
              <w:rPr>
                <w:color w:val="auto"/>
                <w:lang w:val="uk-UA"/>
              </w:rPr>
              <w:t xml:space="preserve">та/або інформації (сканованих з оригіналів та/або їхніх копій) </w:t>
            </w:r>
            <w:r w:rsidRPr="007373AB">
              <w:rPr>
                <w:rFonts w:eastAsia="Calibri"/>
                <w:color w:val="auto"/>
                <w:shd w:val="clear" w:color="auto" w:fill="FFFFFF"/>
                <w:lang w:val="uk-UA"/>
              </w:rPr>
              <w:t>через електронну систему закупівель, що підтверджують відповідність вимогам, визначеним Замовником, а саме:</w:t>
            </w:r>
          </w:p>
          <w:p w:rsidR="00A02B89" w:rsidRPr="007373AB" w:rsidRDefault="00A02B89" w:rsidP="00A02B89">
            <w:pPr>
              <w:widowControl w:val="0"/>
              <w:autoSpaceDE w:val="0"/>
              <w:spacing w:line="25" w:lineRule="atLeast"/>
              <w:ind w:firstLine="670"/>
              <w:jc w:val="both"/>
            </w:pPr>
            <w:r w:rsidRPr="007373AB">
              <w:rPr>
                <w:lang w:val="uk-UA" w:eastAsia="en-US"/>
              </w:rPr>
              <w:t xml:space="preserve">- відомості про учасника, за орієнтовною формою,  наведеною у </w:t>
            </w:r>
            <w:r w:rsidRPr="007373AB">
              <w:rPr>
                <w:b/>
                <w:i/>
                <w:lang w:val="uk-UA" w:eastAsia="en-US"/>
              </w:rPr>
              <w:t>Додатку 1</w:t>
            </w:r>
            <w:r w:rsidRPr="007373AB">
              <w:rPr>
                <w:lang w:val="uk-UA" w:eastAsia="en-US"/>
              </w:rPr>
              <w:t xml:space="preserve"> до Оголошення;</w:t>
            </w:r>
          </w:p>
          <w:p w:rsidR="00A02B89" w:rsidRPr="007373AB" w:rsidRDefault="00A02B89" w:rsidP="00A02B89">
            <w:pPr>
              <w:widowControl w:val="0"/>
              <w:autoSpaceDE w:val="0"/>
              <w:spacing w:line="25" w:lineRule="atLeast"/>
              <w:ind w:firstLine="670"/>
              <w:jc w:val="both"/>
              <w:rPr>
                <w:i/>
              </w:rPr>
            </w:pPr>
            <w:r w:rsidRPr="007373AB">
              <w:rPr>
                <w:lang w:val="uk-UA" w:eastAsia="en-US"/>
              </w:rPr>
              <w:t xml:space="preserve">-  </w:t>
            </w:r>
            <w:r w:rsidRPr="007373AB">
              <w:rPr>
                <w:lang w:val="uk-UA"/>
              </w:rPr>
              <w:t xml:space="preserve">документи, що підтверджують повноваження посадової особи або представника учасника щодо підпису документів пропозиції. Повноваження щодо підпису даних документів учасника підтверджується одним чи декількома із перелічених документів: </w:t>
            </w:r>
            <w:r w:rsidRPr="007373AB">
              <w:rPr>
                <w:rStyle w:val="ad"/>
                <w:i w:val="0"/>
                <w:lang w:val="uk-UA"/>
              </w:rPr>
              <w:t>наказ про призначення керівника підприємства на посаду та/або протокол рішення власників/учасників/засновників  про призначення керівника, або виписку/витяг  з протоколу про призначення керівника, або довіреність керівника учасника, яка засвідчує повноваження уповноваженої особи на підпис  пропозиції, або інше)</w:t>
            </w:r>
            <w:r w:rsidRPr="007373AB">
              <w:rPr>
                <w:i/>
                <w:lang w:val="uk-UA" w:eastAsia="en-US"/>
              </w:rPr>
              <w:t>;</w:t>
            </w:r>
            <w:r w:rsidRPr="007373AB">
              <w:rPr>
                <w:rStyle w:val="ad"/>
                <w:i w:val="0"/>
                <w:lang w:val="uk-UA"/>
              </w:rPr>
              <w:t xml:space="preserve"> </w:t>
            </w:r>
          </w:p>
          <w:p w:rsidR="00A02B89" w:rsidRPr="007373AB" w:rsidRDefault="00A02B89" w:rsidP="00A02B89">
            <w:pPr>
              <w:pStyle w:val="LO-normal"/>
              <w:widowControl w:val="0"/>
              <w:autoSpaceDE w:val="0"/>
              <w:spacing w:line="25" w:lineRule="atLeast"/>
              <w:ind w:firstLine="670"/>
              <w:jc w:val="both"/>
              <w:rPr>
                <w:rFonts w:ascii="Times New Roman" w:eastAsia="Times New Roman" w:hAnsi="Times New Roman" w:cs="Times New Roman"/>
                <w:color w:val="auto"/>
                <w:kern w:val="0"/>
                <w:sz w:val="24"/>
                <w:szCs w:val="24"/>
                <w:lang w:val="uk-UA" w:eastAsia="en-US"/>
              </w:rPr>
            </w:pPr>
            <w:r w:rsidRPr="007373AB">
              <w:rPr>
                <w:rFonts w:ascii="Times New Roman" w:eastAsia="Times New Roman" w:hAnsi="Times New Roman" w:cs="Times New Roman"/>
                <w:color w:val="auto"/>
                <w:kern w:val="0"/>
                <w:sz w:val="24"/>
                <w:szCs w:val="24"/>
                <w:lang w:val="uk-UA" w:eastAsia="en-US"/>
              </w:rPr>
              <w:t>- статут чи інший установчий документ з урахуванням останньої редакції цих документів (вимога стосується  юридичних осіб);</w:t>
            </w:r>
          </w:p>
          <w:p w:rsidR="00A02B89" w:rsidRPr="007373AB" w:rsidRDefault="00A02B89" w:rsidP="00A02B89">
            <w:pPr>
              <w:pStyle w:val="LO-normal"/>
              <w:widowControl w:val="0"/>
              <w:autoSpaceDE w:val="0"/>
              <w:spacing w:line="25" w:lineRule="atLeast"/>
              <w:ind w:firstLine="670"/>
              <w:jc w:val="both"/>
              <w:rPr>
                <w:color w:val="auto"/>
                <w:lang w:val="uk-UA"/>
              </w:rPr>
            </w:pPr>
            <w:r w:rsidRPr="007373AB">
              <w:rPr>
                <w:color w:val="auto"/>
                <w:lang w:val="uk-UA"/>
              </w:rPr>
              <w:lastRenderedPageBreak/>
              <w:t xml:space="preserve"> </w:t>
            </w:r>
            <w:r w:rsidRPr="007373AB">
              <w:rPr>
                <w:rFonts w:ascii="Times New Roman" w:eastAsia="Times New Roman" w:hAnsi="Times New Roman" w:cs="Times New Roman"/>
                <w:color w:val="auto"/>
                <w:kern w:val="0"/>
                <w:sz w:val="24"/>
                <w:szCs w:val="24"/>
                <w:lang w:val="uk-UA" w:eastAsia="en-US"/>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учасників/засновників;</w:t>
            </w:r>
          </w:p>
          <w:p w:rsidR="00D67F83" w:rsidRPr="001F0491" w:rsidRDefault="00D67F83" w:rsidP="00D67F83">
            <w:pPr>
              <w:numPr>
                <w:ilvl w:val="0"/>
                <w:numId w:val="48"/>
              </w:numPr>
              <w:tabs>
                <w:tab w:val="clear" w:pos="720"/>
                <w:tab w:val="num" w:pos="-142"/>
                <w:tab w:val="left" w:pos="993"/>
              </w:tabs>
              <w:suppressAutoHyphens w:val="0"/>
              <w:ind w:left="0" w:firstLine="709"/>
              <w:jc w:val="both"/>
              <w:rPr>
                <w:lang w:val="uk-UA"/>
              </w:rPr>
            </w:pPr>
            <w:r w:rsidRPr="00793B70">
              <w:t>довідка в довільній формі на фірмовому бланку</w:t>
            </w:r>
            <w:r w:rsidRPr="006A4E13">
              <w:rPr>
                <w:lang w:val="uk-UA"/>
              </w:rPr>
              <w:t xml:space="preserve"> </w:t>
            </w:r>
            <w:r w:rsidRPr="001F0491">
              <w:rPr>
                <w:lang w:val="uk-UA"/>
              </w:rPr>
              <w:t>із</w:t>
            </w:r>
            <w:r w:rsidRPr="006A4E13">
              <w:rPr>
                <w:lang w:val="uk-UA"/>
              </w:rPr>
              <w:t xml:space="preserve"> </w:t>
            </w:r>
            <w:r w:rsidRPr="001F0491">
              <w:rPr>
                <w:lang w:val="uk-UA"/>
              </w:rPr>
              <w:t>зведеними даними про персонал учасника та залучених спеціалістів учасника та/або об’єднання учасників із зазначенням осіб, які безпосередньо будуть залучені до виконання зобов’язань договору, вкладеному за результатами даної закупівлі;</w:t>
            </w:r>
          </w:p>
          <w:p w:rsidR="00D67F83" w:rsidRPr="001F0491" w:rsidRDefault="00D67F83" w:rsidP="00D67F83">
            <w:pPr>
              <w:pStyle w:val="af2"/>
              <w:numPr>
                <w:ilvl w:val="0"/>
                <w:numId w:val="48"/>
              </w:numPr>
              <w:tabs>
                <w:tab w:val="clear" w:pos="720"/>
                <w:tab w:val="num" w:pos="-142"/>
                <w:tab w:val="left" w:pos="993"/>
              </w:tabs>
              <w:suppressAutoHyphens/>
              <w:spacing w:after="0" w:line="240" w:lineRule="auto"/>
              <w:ind w:left="0" w:right="-1" w:firstLine="709"/>
              <w:jc w:val="both"/>
              <w:rPr>
                <w:rFonts w:ascii="Times New Roman" w:hAnsi="Times New Roman"/>
                <w:sz w:val="24"/>
                <w:szCs w:val="24"/>
                <w:lang w:eastAsia="uk-UA"/>
              </w:rPr>
            </w:pPr>
            <w:r>
              <w:rPr>
                <w:rFonts w:ascii="Times New Roman" w:hAnsi="Times New Roman"/>
                <w:sz w:val="24"/>
                <w:szCs w:val="24"/>
              </w:rPr>
              <w:t>к</w:t>
            </w:r>
            <w:r w:rsidRPr="001F0491">
              <w:rPr>
                <w:rFonts w:ascii="Times New Roman" w:hAnsi="Times New Roman"/>
                <w:sz w:val="24"/>
                <w:szCs w:val="24"/>
              </w:rPr>
              <w:t>опія кваліфікаційного сертифіката, що виданий інженеру-проектувальнику (або інженеру з проектно-кошторисної роботи або інженеру кошториснику), який залучається учасником, виданого уповноваженим органом та дійсний на момент розкриття пропозицій, копія якого завірена печаткою та підписом особи, якій видано такий сертифікат</w:t>
            </w:r>
            <w:r>
              <w:rPr>
                <w:rFonts w:ascii="Times New Roman" w:hAnsi="Times New Roman"/>
                <w:sz w:val="24"/>
                <w:szCs w:val="24"/>
              </w:rPr>
              <w:t>;</w:t>
            </w:r>
          </w:p>
          <w:p w:rsidR="00D67F83" w:rsidRPr="00D67F83" w:rsidRDefault="00D67F83" w:rsidP="00D67F83">
            <w:pPr>
              <w:numPr>
                <w:ilvl w:val="0"/>
                <w:numId w:val="48"/>
              </w:numPr>
              <w:tabs>
                <w:tab w:val="clear" w:pos="720"/>
                <w:tab w:val="num" w:pos="-142"/>
                <w:tab w:val="left" w:pos="993"/>
              </w:tabs>
              <w:suppressAutoHyphens w:val="0"/>
              <w:ind w:left="0" w:firstLine="709"/>
              <w:jc w:val="both"/>
              <w:rPr>
                <w:lang w:val="uk-UA"/>
              </w:rPr>
            </w:pPr>
            <w:r w:rsidRPr="00D67F83">
              <w:rPr>
                <w:lang w:val="uk-UA"/>
              </w:rPr>
              <w:t xml:space="preserve">довідка в довільній формі на фірмовому бланку, що містить інформацію про виконання аналогічних договорів за останні </w:t>
            </w:r>
            <w:r>
              <w:rPr>
                <w:lang w:val="uk-UA"/>
              </w:rPr>
              <w:t>3</w:t>
            </w:r>
            <w:r w:rsidRPr="00D67F83">
              <w:rPr>
                <w:lang w:val="uk-UA"/>
              </w:rPr>
              <w:t xml:space="preserve"> роки, копії аналогічних договорів зазначених в довідці та копії актів виконаних робіт;</w:t>
            </w:r>
          </w:p>
          <w:p w:rsidR="00D67F83" w:rsidRPr="00793B70" w:rsidRDefault="00D67F83" w:rsidP="00D67F83">
            <w:pPr>
              <w:numPr>
                <w:ilvl w:val="0"/>
                <w:numId w:val="49"/>
              </w:numPr>
              <w:tabs>
                <w:tab w:val="num" w:pos="-142"/>
                <w:tab w:val="left" w:pos="993"/>
              </w:tabs>
              <w:suppressAutoHyphens w:val="0"/>
              <w:ind w:left="0" w:firstLine="709"/>
              <w:jc w:val="both"/>
            </w:pPr>
            <w:r w:rsidRPr="00793B70">
              <w:t>цінову пропозицію відповідно до технічних та інших вимог</w:t>
            </w:r>
            <w:r>
              <w:rPr>
                <w:lang w:val="uk-UA"/>
              </w:rPr>
              <w:t xml:space="preserve">, </w:t>
            </w:r>
            <w:r w:rsidRPr="007373AB">
              <w:rPr>
                <w:lang w:val="uk-UA" w:eastAsia="en-US"/>
              </w:rPr>
              <w:t xml:space="preserve">за орієнтовною </w:t>
            </w:r>
            <w:proofErr w:type="gramStart"/>
            <w:r w:rsidRPr="007373AB">
              <w:rPr>
                <w:lang w:val="uk-UA" w:eastAsia="en-US"/>
              </w:rPr>
              <w:t>формою,  наведеною</w:t>
            </w:r>
            <w:proofErr w:type="gramEnd"/>
            <w:r w:rsidRPr="007373AB">
              <w:rPr>
                <w:lang w:val="uk-UA" w:eastAsia="en-US"/>
              </w:rPr>
              <w:t xml:space="preserve"> у </w:t>
            </w:r>
            <w:r w:rsidRPr="007373AB">
              <w:rPr>
                <w:b/>
                <w:i/>
                <w:lang w:val="uk-UA" w:eastAsia="en-US"/>
              </w:rPr>
              <w:t xml:space="preserve">Додатку </w:t>
            </w:r>
            <w:r>
              <w:rPr>
                <w:b/>
                <w:i/>
                <w:lang w:val="uk-UA" w:eastAsia="en-US"/>
              </w:rPr>
              <w:t>3</w:t>
            </w:r>
            <w:r w:rsidRPr="007373AB">
              <w:rPr>
                <w:lang w:val="uk-UA" w:eastAsia="en-US"/>
              </w:rPr>
              <w:t xml:space="preserve"> до Оголошення</w:t>
            </w:r>
            <w:r w:rsidRPr="00793B70">
              <w:t>;</w:t>
            </w:r>
          </w:p>
          <w:p w:rsidR="00D67F83" w:rsidRPr="00793B70" w:rsidRDefault="00D67F83" w:rsidP="00D67F83">
            <w:pPr>
              <w:numPr>
                <w:ilvl w:val="0"/>
                <w:numId w:val="49"/>
              </w:numPr>
              <w:tabs>
                <w:tab w:val="num" w:pos="-142"/>
                <w:tab w:val="left" w:pos="993"/>
              </w:tabs>
              <w:suppressAutoHyphens w:val="0"/>
              <w:ind w:left="0" w:firstLine="709"/>
              <w:jc w:val="both"/>
            </w:pPr>
            <w:r>
              <w:t>довідка</w:t>
            </w:r>
            <w:r>
              <w:rPr>
                <w:lang w:val="uk-UA"/>
              </w:rPr>
              <w:t xml:space="preserve"> в</w:t>
            </w:r>
            <w:r w:rsidRPr="00793B70">
              <w:t xml:space="preserve"> довільній формі</w:t>
            </w:r>
            <w:r>
              <w:rPr>
                <w:lang w:val="uk-UA"/>
              </w:rPr>
              <w:t xml:space="preserve"> </w:t>
            </w:r>
            <w:r w:rsidRPr="00793B70">
              <w:t>на фірмовому бланку, що містить інформацію про наявність відповідного обладнання та матеріально- технічної бази для виконання умов договору про з</w:t>
            </w:r>
            <w:r>
              <w:t>акупівлю, засвідчену учасником</w:t>
            </w:r>
            <w:r>
              <w:rPr>
                <w:lang w:val="uk-UA"/>
              </w:rPr>
              <w:t>;</w:t>
            </w:r>
          </w:p>
          <w:p w:rsidR="00A02B89" w:rsidRPr="007373AB" w:rsidRDefault="00A02B89" w:rsidP="00A02B89">
            <w:pPr>
              <w:widowControl w:val="0"/>
              <w:autoSpaceDE w:val="0"/>
              <w:spacing w:line="25" w:lineRule="atLeast"/>
              <w:ind w:firstLine="670"/>
              <w:jc w:val="both"/>
              <w:rPr>
                <w:lang w:val="uk-UA"/>
              </w:rPr>
            </w:pPr>
            <w:r w:rsidRPr="007373AB">
              <w:rPr>
                <w:lang w:val="uk-UA" w:eastAsia="en-US"/>
              </w:rPr>
              <w:t xml:space="preserve">- лист в довільній формі – погодження з проєктом договору (орієнтовна форма наведена у </w:t>
            </w:r>
            <w:r w:rsidRPr="007373AB">
              <w:rPr>
                <w:b/>
                <w:i/>
                <w:lang w:val="uk-UA" w:eastAsia="en-US"/>
              </w:rPr>
              <w:t xml:space="preserve">Додатку </w:t>
            </w:r>
            <w:r w:rsidR="00D67F83">
              <w:rPr>
                <w:b/>
                <w:i/>
                <w:lang w:val="uk-UA" w:eastAsia="en-US"/>
              </w:rPr>
              <w:t>5</w:t>
            </w:r>
            <w:r w:rsidRPr="007373AB">
              <w:rPr>
                <w:lang w:val="uk-UA" w:eastAsia="en-US"/>
              </w:rPr>
              <w:t xml:space="preserve"> до Оголошення</w:t>
            </w:r>
            <w:bookmarkStart w:id="7" w:name="n1169"/>
            <w:bookmarkStart w:id="8" w:name="n1168"/>
            <w:bookmarkEnd w:id="7"/>
            <w:bookmarkEnd w:id="8"/>
            <w:r w:rsidRPr="007373AB">
              <w:rPr>
                <w:lang w:val="uk-UA" w:eastAsia="en-US"/>
              </w:rPr>
              <w:t>;</w:t>
            </w:r>
          </w:p>
          <w:p w:rsidR="00A02B89" w:rsidRPr="007373AB" w:rsidRDefault="00A02B89" w:rsidP="00A02B89">
            <w:pPr>
              <w:widowControl w:val="0"/>
              <w:autoSpaceDE w:val="0"/>
              <w:spacing w:line="25" w:lineRule="atLeast"/>
              <w:ind w:firstLine="670"/>
              <w:jc w:val="both"/>
              <w:rPr>
                <w:lang w:val="uk-UA"/>
              </w:rPr>
            </w:pPr>
            <w:r w:rsidRPr="007373AB">
              <w:rPr>
                <w:lang w:val="uk-UA"/>
              </w:rPr>
              <w:t xml:space="preserve">- документ про створення об’єднання учасників (у разі якщо пропозиція подається таким об’єднанням). </w:t>
            </w:r>
          </w:p>
          <w:p w:rsidR="00A02B89" w:rsidRPr="007373AB" w:rsidRDefault="00A02B89" w:rsidP="00A02B89">
            <w:pPr>
              <w:widowControl w:val="0"/>
              <w:autoSpaceDE w:val="0"/>
              <w:spacing w:line="25" w:lineRule="atLeast"/>
              <w:ind w:firstLine="670"/>
              <w:jc w:val="both"/>
            </w:pPr>
            <w:r w:rsidRPr="007373AB">
              <w:rPr>
                <w:highlight w:val="white"/>
                <w:lang w:val="uk-UA"/>
              </w:rPr>
              <w:t>Замовником не вимагається від об’єднання учасників конкретної організаційно-правової форми для подання  пропозиції;</w:t>
            </w:r>
          </w:p>
          <w:p w:rsidR="00A02B89" w:rsidRPr="007373AB" w:rsidRDefault="00A02B89" w:rsidP="00A02B89">
            <w:pPr>
              <w:pStyle w:val="a8"/>
              <w:widowControl w:val="0"/>
              <w:tabs>
                <w:tab w:val="left" w:pos="420"/>
                <w:tab w:val="left" w:pos="452"/>
              </w:tabs>
              <w:ind w:firstLine="600"/>
              <w:contextualSpacing/>
              <w:jc w:val="both"/>
            </w:pPr>
            <w:r w:rsidRPr="007373AB">
              <w:rPr>
                <w:rFonts w:ascii="Times New Roman" w:hAnsi="Times New Roman" w:cs="Times New Roman"/>
                <w:sz w:val="24"/>
                <w:szCs w:val="24"/>
                <w:lang w:val="uk-UA" w:eastAsia="ru-RU"/>
              </w:rPr>
              <w:t>- інших документів, необхідність подання яких у складі пропозиції передбачена умовами цього Оголошення.</w:t>
            </w:r>
          </w:p>
          <w:p w:rsidR="00A02B89" w:rsidRPr="007373AB" w:rsidRDefault="00A02B89" w:rsidP="00A02B89">
            <w:pPr>
              <w:pStyle w:val="a8"/>
              <w:ind w:firstLine="218"/>
              <w:jc w:val="both"/>
              <w:rPr>
                <w:lang w:val="uk-UA"/>
              </w:rPr>
            </w:pPr>
            <w:r w:rsidRPr="007373AB">
              <w:rPr>
                <w:rFonts w:ascii="Times New Roman" w:hAnsi="Times New Roman" w:cs="Times New Roman"/>
                <w:sz w:val="24"/>
                <w:szCs w:val="24"/>
                <w:lang w:val="uk-UA" w:eastAsia="ru-RU"/>
              </w:rPr>
              <w:t>Зміст та вигляд вищезазначених документів та/або інформації повинен відповідати оригіналам, згідно яких виготовляються такі скановані копії.</w:t>
            </w:r>
          </w:p>
          <w:p w:rsidR="00A02B89" w:rsidRPr="007373AB" w:rsidRDefault="00A02B89" w:rsidP="00A02B89">
            <w:pPr>
              <w:pStyle w:val="cee1fbf7edfbe9"/>
              <w:tabs>
                <w:tab w:val="left" w:pos="284"/>
              </w:tabs>
              <w:ind w:firstLine="321"/>
              <w:jc w:val="both"/>
              <w:rPr>
                <w:color w:val="auto"/>
                <w:lang w:val="uk-UA"/>
              </w:rPr>
            </w:pPr>
            <w:r w:rsidRPr="007373AB">
              <w:rPr>
                <w:rFonts w:eastAsia="Calibri"/>
                <w:color w:val="auto"/>
                <w:shd w:val="clear" w:color="auto" w:fill="FFFFFF"/>
                <w:lang w:val="uk-UA"/>
              </w:rPr>
              <w:t>Кожен учасник має право подати тільки одну пропозицію,</w:t>
            </w:r>
            <w:r w:rsidRPr="007373AB">
              <w:rPr>
                <w:color w:val="auto"/>
                <w:lang w:val="uk-UA"/>
              </w:rPr>
              <w:t xml:space="preserve"> у тому числі до визначеної в оголошенні про проведення спрощеної закупівлі частини предмета закупівлі (лота).</w:t>
            </w:r>
          </w:p>
          <w:p w:rsidR="00A02B89" w:rsidRPr="007373AB" w:rsidRDefault="00A02B89" w:rsidP="00A02B89">
            <w:pPr>
              <w:pStyle w:val="a8"/>
              <w:ind w:firstLine="218"/>
              <w:jc w:val="both"/>
            </w:pPr>
            <w:r w:rsidRPr="007373AB">
              <w:rPr>
                <w:rFonts w:ascii="Times New Roman" w:hAnsi="Times New Roman" w:cs="Times New Roman"/>
                <w:sz w:val="24"/>
                <w:szCs w:val="24"/>
                <w:highlight w:val="white"/>
                <w:lang w:val="uk-UA"/>
              </w:rPr>
              <w:t>Учасник має право внести зміни або відкликати свою пропозицію до закінчення строку її подання.</w:t>
            </w:r>
          </w:p>
          <w:p w:rsidR="00A02B89" w:rsidRPr="007373AB" w:rsidRDefault="00A02B89" w:rsidP="00A02B89">
            <w:pPr>
              <w:widowControl w:val="0"/>
              <w:autoSpaceDE w:val="0"/>
              <w:spacing w:line="25" w:lineRule="atLeast"/>
              <w:ind w:firstLine="284"/>
              <w:jc w:val="both"/>
              <w:rPr>
                <w:lang w:val="uk-UA"/>
              </w:rPr>
            </w:pPr>
            <w:bookmarkStart w:id="9" w:name="n1172"/>
            <w:bookmarkStart w:id="10" w:name="n1171"/>
            <w:bookmarkStart w:id="11" w:name="n1170"/>
            <w:bookmarkEnd w:id="9"/>
            <w:bookmarkEnd w:id="10"/>
            <w:bookmarkEnd w:id="11"/>
            <w:r w:rsidRPr="007373AB">
              <w:rPr>
                <w:spacing w:val="-4"/>
                <w:lang w:val="uk-UA"/>
              </w:rPr>
              <w:t xml:space="preserve">   </w:t>
            </w:r>
            <w:r w:rsidRPr="007373AB">
              <w:rPr>
                <w:lang w:val="uk-UA"/>
              </w:rPr>
              <w:t xml:space="preserve">Документи (файли) які завантажуються в електронну систему мають бути відкриті для загального доступу та не містити паролів. </w:t>
            </w:r>
          </w:p>
          <w:p w:rsidR="00A02B89" w:rsidRPr="007373AB" w:rsidRDefault="00A02B89" w:rsidP="00A02B89">
            <w:pPr>
              <w:widowControl w:val="0"/>
              <w:autoSpaceDE w:val="0"/>
              <w:spacing w:line="25" w:lineRule="atLeast"/>
              <w:ind w:firstLine="284"/>
              <w:jc w:val="both"/>
              <w:rPr>
                <w:lang w:val="uk-UA"/>
              </w:rPr>
            </w:pPr>
            <w:r w:rsidRPr="007373AB">
              <w:rPr>
                <w:lang w:val="uk-UA"/>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A02B89" w:rsidRPr="007373AB" w:rsidRDefault="00A02B89" w:rsidP="00A02B89">
            <w:pPr>
              <w:widowControl w:val="0"/>
              <w:autoSpaceDE w:val="0"/>
              <w:spacing w:line="25" w:lineRule="atLeast"/>
              <w:ind w:firstLine="284"/>
              <w:jc w:val="both"/>
              <w:rPr>
                <w:lang w:val="uk-UA"/>
              </w:rPr>
            </w:pPr>
            <w:r w:rsidRPr="007373AB">
              <w:rPr>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«Про реалізацію </w:t>
            </w:r>
            <w:r w:rsidRPr="007373AB">
              <w:rPr>
                <w:lang w:val="uk-UA"/>
              </w:rPr>
              <w:lastRenderedPageBreak/>
              <w:t>експериментального проєкту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від 03.03.2020 №</w:t>
            </w:r>
            <w:r w:rsidRPr="007373AB">
              <w:rPr>
                <w:lang w:val="en-US"/>
              </w:rPr>
              <w:t> </w:t>
            </w:r>
            <w:r w:rsidRPr="007373AB">
              <w:rPr>
                <w:lang w:val="uk-UA"/>
              </w:rPr>
              <w:t>193. Пропозиція повинна містити накладений кваліфікований електронний підпис (КЕП) або удосконалений електронний підпис (УЕП), що базується на кваліфікованому сертифікаті електронного підпису особи, яка має повноваження щодо підпису документів  пропозиції (ця вимога не стосується учасників-нерезидентів).</w:t>
            </w:r>
          </w:p>
          <w:p w:rsidR="00A02B89" w:rsidRPr="007373AB" w:rsidRDefault="00A02B89" w:rsidP="00A02B89">
            <w:pPr>
              <w:jc w:val="both"/>
              <w:rPr>
                <w:lang w:val="uk-UA" w:eastAsia="uk-UA"/>
              </w:rPr>
            </w:pPr>
            <w:r w:rsidRPr="007373AB">
              <w:rPr>
                <w:rFonts w:eastAsia="Calibri"/>
                <w:lang w:val="uk-UA"/>
              </w:rPr>
              <w:t xml:space="preserve">    З</w:t>
            </w:r>
            <w:r w:rsidRPr="007373AB">
              <w:rPr>
                <w:lang w:val="uk-UA"/>
              </w:rPr>
              <w:t>амовник</w:t>
            </w:r>
            <w:r w:rsidRPr="007373AB">
              <w:rPr>
                <w:lang w:val="uk-UA" w:eastAsia="uk-UA"/>
              </w:rPr>
              <w:t xml:space="preserve"> перевіряє дійсність електронного підпису учасника на сайті центрального засвідчувального органу за посиланням </w:t>
            </w:r>
            <w:hyperlink r:id="rId5" w:history="1">
              <w:r w:rsidRPr="007373AB">
                <w:rPr>
                  <w:rStyle w:val="a3"/>
                  <w:color w:val="auto"/>
                  <w:lang w:val="uk-UA" w:eastAsia="uk-UA"/>
                </w:rPr>
                <w:t>https://czo.gov.ua/verify</w:t>
              </w:r>
            </w:hyperlink>
            <w:r w:rsidRPr="007373AB">
              <w:rPr>
                <w:lang w:val="uk-UA" w:eastAsia="uk-UA"/>
              </w:rPr>
              <w:t>. Якщо під час перевірки електронного підпису не відображаються прізвище, ім’я, по батькові, посада особи, уповноваженої на підписання пропозиції (власника ключа), назва підприємства (організації, установи), учасник вважається таким, що не відповідає умовам, визначеним в оголошенні про проведення спрощеної закупівлі та його пропозицію буде відхилено на підставі  пункту 1 частини тринадцять  статті 14 Закону.</w:t>
            </w:r>
          </w:p>
          <w:p w:rsidR="00A02B89" w:rsidRPr="007373AB" w:rsidRDefault="00A02B89" w:rsidP="00A02B89">
            <w:pPr>
              <w:widowControl w:val="0"/>
              <w:autoSpaceDE w:val="0"/>
              <w:spacing w:line="25" w:lineRule="atLeast"/>
              <w:ind w:firstLine="328"/>
              <w:jc w:val="both"/>
            </w:pPr>
            <w:r w:rsidRPr="007373AB">
              <w:rPr>
                <w:lang w:val="uk-UA"/>
              </w:rPr>
              <w:t>Замовник не вимагає від учасників подання у паперовому вигляді інформації, поданої ними під час проведення спрощеної закупівлі.</w:t>
            </w:r>
          </w:p>
          <w:p w:rsidR="00A02B89" w:rsidRPr="007373AB" w:rsidRDefault="00A02B89" w:rsidP="00A02B89">
            <w:pPr>
              <w:pStyle w:val="a8"/>
              <w:shd w:val="clear" w:color="auto" w:fill="FFFFFF"/>
              <w:ind w:firstLine="218"/>
              <w:jc w:val="both"/>
            </w:pPr>
            <w:r w:rsidRPr="007373AB">
              <w:rPr>
                <w:rFonts w:ascii="Times New Roman" w:hAnsi="Times New Roman" w:cs="Times New Roman"/>
                <w:b/>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rsidR="00A02B89" w:rsidRPr="007373AB" w:rsidRDefault="00A02B89" w:rsidP="00A02B89">
            <w:pPr>
              <w:pStyle w:val="a6"/>
              <w:spacing w:before="0" w:after="0"/>
              <w:ind w:left="20" w:firstLine="328"/>
              <w:jc w:val="both"/>
            </w:pPr>
            <w:r w:rsidRPr="007373AB">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7373AB"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pStyle w:val="a8"/>
            </w:pPr>
            <w:r w:rsidRPr="007373AB">
              <w:rPr>
                <w:rFonts w:ascii="Times New Roman" w:hAnsi="Times New Roman" w:cs="Times New Roman"/>
                <w:sz w:val="24"/>
                <w:szCs w:val="24"/>
                <w:lang w:val="uk-UA" w:eastAsia="ru-RU"/>
              </w:rPr>
              <w:lastRenderedPageBreak/>
              <w:t>2.</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pStyle w:val="a8"/>
            </w:pPr>
            <w:r w:rsidRPr="007373AB">
              <w:rPr>
                <w:rFonts w:ascii="Times New Roman" w:hAnsi="Times New Roman" w:cs="Times New Roman"/>
                <w:sz w:val="24"/>
                <w:szCs w:val="24"/>
                <w:lang w:val="uk-UA" w:eastAsia="ru-RU"/>
              </w:rPr>
              <w:t>Інформація про мову (мови), якою (якими) повинні бути складені пропозиції</w:t>
            </w:r>
          </w:p>
        </w:tc>
        <w:tc>
          <w:tcPr>
            <w:tcW w:w="6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89" w:rsidRPr="007373AB" w:rsidRDefault="00A02B89" w:rsidP="00A02B89">
            <w:pPr>
              <w:pStyle w:val="a8"/>
              <w:tabs>
                <w:tab w:val="left" w:pos="406"/>
              </w:tabs>
              <w:ind w:firstLine="218"/>
              <w:jc w:val="both"/>
            </w:pPr>
            <w:r w:rsidRPr="007373AB">
              <w:rPr>
                <w:rFonts w:ascii="Times New Roman" w:hAnsi="Times New Roman" w:cs="Times New Roman"/>
                <w:b/>
                <w:sz w:val="24"/>
                <w:szCs w:val="24"/>
                <w:shd w:val="clear" w:color="auto" w:fill="FFFFFF"/>
                <w:lang w:val="uk-UA" w:eastAsia="ru-RU"/>
              </w:rPr>
              <w:t xml:space="preserve">Документи пропозиції, які складаються безпосередньо учасником відповідно до вимог Оголошення, повинні бути викладені УКРАЇНСЬКОЮ мовою. </w:t>
            </w:r>
          </w:p>
          <w:p w:rsidR="00A02B89" w:rsidRPr="007373AB" w:rsidRDefault="00A02B89" w:rsidP="00A02B89">
            <w:pPr>
              <w:pStyle w:val="a8"/>
              <w:ind w:firstLine="218"/>
              <w:jc w:val="both"/>
            </w:pPr>
            <w:r w:rsidRPr="007373AB">
              <w:rPr>
                <w:rFonts w:ascii="Times New Roman" w:hAnsi="Times New Roman" w:cs="Times New Roman"/>
                <w:sz w:val="24"/>
                <w:szCs w:val="24"/>
                <w:lang w:val="uk-UA" w:eastAsia="en-US"/>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загальноприйняті міжнародні терміни).</w:t>
            </w:r>
          </w:p>
          <w:p w:rsidR="00A02B89" w:rsidRPr="007373AB" w:rsidRDefault="00A02B89" w:rsidP="00A02B89">
            <w:pPr>
              <w:pStyle w:val="a8"/>
              <w:ind w:firstLine="218"/>
              <w:jc w:val="both"/>
            </w:pPr>
            <w:r w:rsidRPr="007373AB">
              <w:rPr>
                <w:rFonts w:ascii="Times New Roman" w:hAnsi="Times New Roman" w:cs="Times New Roman"/>
                <w:sz w:val="24"/>
                <w:szCs w:val="24"/>
                <w:lang w:val="uk-UA" w:eastAsia="en-US"/>
              </w:rPr>
              <w:t>Документи, викладені іншою іноземною мовою, повинні мати автентичний переклад на українську мову. Визначальним є текст, викладений українською мовою. Переклад повинен бути посвідчений підписом перекладача.</w:t>
            </w:r>
          </w:p>
        </w:tc>
      </w:tr>
      <w:tr w:rsidR="007373AB" w:rsidRPr="007373AB" w:rsidTr="00A02B89">
        <w:trPr>
          <w:trHeight w:val="186"/>
          <w:jc w:val="center"/>
        </w:trPr>
        <w:tc>
          <w:tcPr>
            <w:tcW w:w="10354" w:type="dxa"/>
            <w:gridSpan w:val="3"/>
            <w:tcBorders>
              <w:top w:val="single" w:sz="4" w:space="0" w:color="000000"/>
              <w:left w:val="single" w:sz="4" w:space="0" w:color="000000"/>
              <w:bottom w:val="single" w:sz="4" w:space="0" w:color="000000"/>
              <w:right w:val="single" w:sz="4" w:space="0" w:color="000000"/>
            </w:tcBorders>
            <w:shd w:val="clear" w:color="auto" w:fill="auto"/>
          </w:tcPr>
          <w:p w:rsidR="00A02B89" w:rsidRPr="007373AB" w:rsidRDefault="00A02B89" w:rsidP="00A02B89">
            <w:pPr>
              <w:jc w:val="center"/>
            </w:pPr>
            <w:r w:rsidRPr="007373AB">
              <w:rPr>
                <w:b/>
                <w:lang w:val="uk-UA"/>
              </w:rPr>
              <w:t>ІІІ. ОЦІНКА, РОЗГЛЯД ТА ВІДХИЛЕННЯ ПРОПОЗИЦІЙ</w:t>
            </w:r>
          </w:p>
        </w:tc>
      </w:tr>
      <w:tr w:rsidR="007373AB"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pStyle w:val="a8"/>
              <w:jc w:val="center"/>
            </w:pPr>
            <w:r w:rsidRPr="007373AB">
              <w:rPr>
                <w:rFonts w:ascii="Times New Roman" w:hAnsi="Times New Roman" w:cs="Times New Roman"/>
                <w:sz w:val="24"/>
                <w:szCs w:val="24"/>
                <w:lang w:val="uk-UA" w:eastAsia="ru-RU"/>
              </w:rPr>
              <w:t>1.</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pStyle w:val="a8"/>
            </w:pPr>
            <w:r w:rsidRPr="007373AB">
              <w:rPr>
                <w:rFonts w:ascii="Times New Roman" w:hAnsi="Times New Roman" w:cs="Times New Roman"/>
                <w:sz w:val="24"/>
                <w:szCs w:val="24"/>
                <w:lang w:val="uk-UA" w:eastAsia="ru-RU"/>
              </w:rPr>
              <w:t>Оцінка та розгляд пропозицій</w:t>
            </w:r>
          </w:p>
        </w:tc>
        <w:tc>
          <w:tcPr>
            <w:tcW w:w="6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89" w:rsidRPr="007373AB" w:rsidRDefault="00A02B89" w:rsidP="00A02B89">
            <w:pPr>
              <w:pStyle w:val="rvps2"/>
              <w:shd w:val="clear" w:color="auto" w:fill="FFFFFF"/>
              <w:spacing w:before="0" w:after="0"/>
              <w:ind w:firstLine="291"/>
              <w:jc w:val="both"/>
            </w:pPr>
            <w:bookmarkStart w:id="12" w:name="n1531"/>
            <w:bookmarkStart w:id="13" w:name="n1530"/>
            <w:bookmarkEnd w:id="12"/>
            <w:bookmarkEnd w:id="13"/>
            <w:r w:rsidRPr="007373AB">
              <w:t>Для проведення спрощеної закупівлі із застосуванням електронного аукціону має бути подано не менше двох пропозицій.</w:t>
            </w:r>
            <w:bookmarkStart w:id="14" w:name="n1166"/>
            <w:bookmarkEnd w:id="14"/>
          </w:p>
          <w:p w:rsidR="00A02B89" w:rsidRPr="007373AB" w:rsidRDefault="00A02B89" w:rsidP="00A02B89">
            <w:pPr>
              <w:pStyle w:val="rvps2"/>
              <w:shd w:val="clear" w:color="auto" w:fill="FFFFFF"/>
              <w:spacing w:before="0" w:after="0"/>
              <w:ind w:firstLine="291"/>
              <w:jc w:val="both"/>
            </w:pPr>
            <w:r w:rsidRPr="007373AB">
              <w:t>Розкриття пропозицій відбувається у порядку, передбаченому абзацами  першим і  другим частини першої статті 28 Закону.</w:t>
            </w:r>
            <w:bookmarkStart w:id="15" w:name="n1175"/>
            <w:bookmarkEnd w:id="15"/>
          </w:p>
          <w:p w:rsidR="00A02B89" w:rsidRPr="007373AB" w:rsidRDefault="00A02B89" w:rsidP="00A02B89">
            <w:pPr>
              <w:pStyle w:val="rvps2"/>
              <w:shd w:val="clear" w:color="auto" w:fill="FFFFFF"/>
              <w:spacing w:before="0" w:after="0"/>
              <w:ind w:firstLine="291"/>
              <w:jc w:val="both"/>
            </w:pPr>
            <w:r w:rsidRPr="007373AB">
              <w:t xml:space="preserve">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w:t>
            </w:r>
            <w:r w:rsidRPr="007373AB">
              <w:lastRenderedPageBreak/>
              <w:t>умовам, визначеним в Оголошенні, та вимогам до предмета закупівлі пропозиції Учасника.</w:t>
            </w:r>
          </w:p>
          <w:p w:rsidR="00A02B89" w:rsidRPr="007373AB" w:rsidRDefault="00A02B89" w:rsidP="00A02B89">
            <w:pPr>
              <w:pStyle w:val="rvps2"/>
              <w:shd w:val="clear" w:color="auto" w:fill="FFFFFF"/>
              <w:spacing w:before="0" w:after="0"/>
              <w:ind w:firstLine="291"/>
              <w:jc w:val="both"/>
            </w:pPr>
            <w:bookmarkStart w:id="16" w:name="n1551"/>
            <w:bookmarkStart w:id="17" w:name="n1180"/>
            <w:bookmarkEnd w:id="16"/>
            <w:bookmarkEnd w:id="17"/>
            <w:r w:rsidRPr="007373AB">
              <w:t>Замовник розглядає на відповідність умовам, визначеним в Оголошенні,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A02B89" w:rsidRPr="007373AB" w:rsidRDefault="00A02B89" w:rsidP="00A02B89">
            <w:pPr>
              <w:pStyle w:val="rvps2"/>
              <w:shd w:val="clear" w:color="auto" w:fill="FFFFFF"/>
              <w:spacing w:before="0" w:after="0"/>
              <w:ind w:firstLine="291"/>
              <w:jc w:val="both"/>
            </w:pPr>
            <w:bookmarkStart w:id="18" w:name="n1176"/>
            <w:bookmarkEnd w:id="18"/>
            <w:r w:rsidRPr="007373AB">
              <w:t>Строк розгляду найбільш економічно вигідної пропозиції не повинен перевищувати п’ять робочих днів з дня завершення електронного аукціону.</w:t>
            </w:r>
          </w:p>
          <w:p w:rsidR="00A02B89" w:rsidRPr="007373AB" w:rsidRDefault="00A02B89" w:rsidP="00A02B89">
            <w:pPr>
              <w:pStyle w:val="rvps2"/>
              <w:shd w:val="clear" w:color="auto" w:fill="FFFFFF"/>
              <w:spacing w:before="0" w:after="0"/>
              <w:ind w:firstLine="291"/>
              <w:jc w:val="both"/>
            </w:pPr>
            <w:bookmarkStart w:id="19" w:name="n1177"/>
            <w:bookmarkEnd w:id="19"/>
            <w:r w:rsidRPr="007373AB">
              <w:t>За результатами оцінки та розгляду пропозиції Замовник визначає переможця.</w:t>
            </w:r>
          </w:p>
        </w:tc>
      </w:tr>
      <w:tr w:rsidR="007373AB"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pStyle w:val="a8"/>
            </w:pPr>
            <w:r w:rsidRPr="007373AB">
              <w:rPr>
                <w:rFonts w:ascii="Times New Roman" w:hAnsi="Times New Roman" w:cs="Times New Roman"/>
                <w:sz w:val="24"/>
                <w:szCs w:val="24"/>
                <w:lang w:val="uk-UA" w:eastAsia="ru-RU"/>
              </w:rPr>
              <w:lastRenderedPageBreak/>
              <w:t>2.</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pStyle w:val="a8"/>
            </w:pPr>
            <w:r w:rsidRPr="007373AB">
              <w:rPr>
                <w:rFonts w:ascii="Times New Roman" w:hAnsi="Times New Roman" w:cs="Times New Roman"/>
                <w:sz w:val="24"/>
                <w:szCs w:val="24"/>
                <w:lang w:val="uk-UA" w:eastAsia="ru-RU"/>
              </w:rPr>
              <w:t>Відхилення пропозицій</w:t>
            </w:r>
          </w:p>
        </w:tc>
        <w:tc>
          <w:tcPr>
            <w:tcW w:w="6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89" w:rsidRPr="007373AB" w:rsidRDefault="00A02B89" w:rsidP="00A02B89">
            <w:pPr>
              <w:pStyle w:val="rvps2"/>
              <w:shd w:val="clear" w:color="auto" w:fill="FFFFFF"/>
              <w:spacing w:before="0" w:after="0"/>
              <w:ind w:firstLine="291"/>
              <w:jc w:val="both"/>
            </w:pPr>
            <w:bookmarkStart w:id="20" w:name="h.3rdcrjn"/>
            <w:bookmarkEnd w:id="20"/>
            <w:r w:rsidRPr="007373AB">
              <w:t>Замовник відхиляє пропозицію в разі, якщо:</w:t>
            </w:r>
          </w:p>
          <w:p w:rsidR="00A02B89" w:rsidRPr="007373AB" w:rsidRDefault="00A02B89" w:rsidP="00A02B89">
            <w:pPr>
              <w:pStyle w:val="rvps2"/>
              <w:shd w:val="clear" w:color="auto" w:fill="FFFFFF"/>
              <w:spacing w:before="0" w:after="0"/>
              <w:ind w:firstLine="291"/>
              <w:jc w:val="both"/>
            </w:pPr>
            <w:bookmarkStart w:id="21" w:name="n1182"/>
            <w:bookmarkEnd w:id="21"/>
            <w:r w:rsidRPr="007373AB">
              <w:t>1) пропозиція Учасника не відповідає умовам, визначеним в Оголошенні, та вимогам до предмета закупівлі;</w:t>
            </w:r>
          </w:p>
          <w:p w:rsidR="00A02B89" w:rsidRPr="007373AB" w:rsidRDefault="00A02B89" w:rsidP="00A02B89">
            <w:pPr>
              <w:pStyle w:val="rvps2"/>
              <w:shd w:val="clear" w:color="auto" w:fill="FFFFFF"/>
              <w:spacing w:before="0" w:after="0"/>
              <w:ind w:firstLine="291"/>
              <w:jc w:val="both"/>
            </w:pPr>
            <w:bookmarkStart w:id="22" w:name="n1183"/>
            <w:bookmarkEnd w:id="22"/>
            <w:r w:rsidRPr="007373AB">
              <w:t>2)Учасник не надав забезпечення пропозиції, якщо таке забезпечення вимагалося Замовником;</w:t>
            </w:r>
          </w:p>
          <w:p w:rsidR="00A02B89" w:rsidRPr="007373AB" w:rsidRDefault="00A02B89" w:rsidP="00A02B89">
            <w:pPr>
              <w:pStyle w:val="rvps2"/>
              <w:shd w:val="clear" w:color="auto" w:fill="FFFFFF"/>
              <w:spacing w:before="0" w:after="0"/>
              <w:ind w:firstLine="291"/>
              <w:jc w:val="both"/>
            </w:pPr>
            <w:bookmarkStart w:id="23" w:name="n1184"/>
            <w:bookmarkEnd w:id="23"/>
            <w:r w:rsidRPr="007373AB">
              <w:t>3)Учасник, який визначений переможцем спрощеної закупівлі, відмовився від укладення договору про закупівлю;</w:t>
            </w:r>
          </w:p>
          <w:p w:rsidR="00A02B89" w:rsidRPr="007373AB" w:rsidRDefault="00A02B89" w:rsidP="00A02B89">
            <w:pPr>
              <w:pStyle w:val="rvps2"/>
              <w:shd w:val="clear" w:color="auto" w:fill="FFFFFF"/>
              <w:spacing w:before="0" w:after="150"/>
              <w:jc w:val="both"/>
            </w:pPr>
            <w:bookmarkStart w:id="24" w:name="n1185"/>
            <w:bookmarkEnd w:id="24"/>
            <w:r w:rsidRPr="007373AB">
              <w:t xml:space="preserve">    4)Учасник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bookmarkStart w:id="25" w:name="n1186"/>
            <w:bookmarkEnd w:id="25"/>
          </w:p>
          <w:p w:rsidR="00A02B89" w:rsidRPr="007373AB" w:rsidRDefault="00A02B89" w:rsidP="00A02B89">
            <w:pPr>
              <w:pStyle w:val="rvps2"/>
              <w:shd w:val="clear" w:color="auto" w:fill="FFFFFF"/>
              <w:spacing w:before="0" w:after="150"/>
              <w:jc w:val="both"/>
            </w:pPr>
            <w:r w:rsidRPr="007373AB">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A02B89" w:rsidRPr="007373AB" w:rsidRDefault="00A02B89" w:rsidP="00A02B89">
            <w:pPr>
              <w:pStyle w:val="rvps2"/>
              <w:shd w:val="clear" w:color="auto" w:fill="FFFFFF"/>
              <w:spacing w:before="0" w:after="0"/>
              <w:ind w:firstLine="291"/>
              <w:jc w:val="both"/>
            </w:pPr>
            <w:bookmarkStart w:id="26" w:name="n1187"/>
            <w:bookmarkEnd w:id="26"/>
            <w:r w:rsidRPr="007373AB">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7373AB" w:rsidRPr="007373AB" w:rsidTr="00A02B89">
        <w:trPr>
          <w:trHeight w:val="151"/>
          <w:jc w:val="center"/>
        </w:trPr>
        <w:tc>
          <w:tcPr>
            <w:tcW w:w="10354" w:type="dxa"/>
            <w:gridSpan w:val="3"/>
            <w:tcBorders>
              <w:top w:val="single" w:sz="4" w:space="0" w:color="000000"/>
              <w:left w:val="single" w:sz="4" w:space="0" w:color="000000"/>
              <w:bottom w:val="single" w:sz="4" w:space="0" w:color="000000"/>
              <w:right w:val="single" w:sz="4" w:space="0" w:color="000000"/>
            </w:tcBorders>
            <w:shd w:val="clear" w:color="auto" w:fill="auto"/>
          </w:tcPr>
          <w:p w:rsidR="00A02B89" w:rsidRPr="007373AB" w:rsidRDefault="00A02B89" w:rsidP="00A02B89">
            <w:pPr>
              <w:jc w:val="center"/>
            </w:pPr>
            <w:r w:rsidRPr="007373AB">
              <w:rPr>
                <w:b/>
                <w:lang w:val="uk-UA"/>
              </w:rPr>
              <w:t xml:space="preserve">IV. </w:t>
            </w:r>
            <w:r w:rsidRPr="007373AB">
              <w:rPr>
                <w:b/>
                <w:lang w:val="uk-UA" w:eastAsia="en-US"/>
              </w:rPr>
              <w:t xml:space="preserve"> РЕЗУЛЬТАТИ ПРОВЕДЕННЯ СПРОЩЕНОЇ ЗАКУПІВЛІ ТА УКЛАДАННЯ ДОГОВОРУ ПРО ЗАКУПІВЛЮ</w:t>
            </w:r>
            <w:r w:rsidRPr="007373AB">
              <w:rPr>
                <w:b/>
                <w:lang w:val="uk-UA"/>
              </w:rPr>
              <w:t xml:space="preserve"> </w:t>
            </w:r>
          </w:p>
        </w:tc>
      </w:tr>
      <w:tr w:rsidR="007373AB" w:rsidRPr="007373AB" w:rsidTr="00A02B89">
        <w:trPr>
          <w:trHeight w:val="349"/>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pStyle w:val="a8"/>
            </w:pPr>
            <w:r w:rsidRPr="007373AB">
              <w:rPr>
                <w:rFonts w:ascii="Times New Roman" w:hAnsi="Times New Roman" w:cs="Times New Roman"/>
                <w:sz w:val="24"/>
                <w:szCs w:val="24"/>
                <w:lang w:val="uk-UA" w:eastAsia="ru-RU"/>
              </w:rPr>
              <w:t>1.</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pStyle w:val="a8"/>
              <w:rPr>
                <w:rFonts w:ascii="Times New Roman" w:hAnsi="Times New Roman" w:cs="Times New Roman"/>
                <w:sz w:val="24"/>
                <w:szCs w:val="24"/>
              </w:rPr>
            </w:pPr>
            <w:r w:rsidRPr="007373AB">
              <w:rPr>
                <w:rFonts w:ascii="Times New Roman" w:hAnsi="Times New Roman" w:cs="Times New Roman"/>
                <w:sz w:val="24"/>
                <w:szCs w:val="24"/>
                <w:lang w:val="uk-UA" w:eastAsia="ru-RU"/>
              </w:rPr>
              <w:t xml:space="preserve">Строк укладання договору про закупівлю, основні вимоги до договору про закупівлю </w:t>
            </w:r>
          </w:p>
        </w:tc>
        <w:tc>
          <w:tcPr>
            <w:tcW w:w="6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89" w:rsidRPr="007373AB" w:rsidRDefault="00A02B89" w:rsidP="00A02B89">
            <w:pPr>
              <w:pStyle w:val="rvps2"/>
              <w:shd w:val="clear" w:color="auto" w:fill="FFFFFF"/>
              <w:spacing w:before="0" w:after="0"/>
              <w:ind w:firstLine="321"/>
              <w:jc w:val="both"/>
            </w:pPr>
            <w:r w:rsidRPr="007373AB">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A02B89" w:rsidRPr="007373AB" w:rsidRDefault="00A02B89" w:rsidP="00A02B89">
            <w:pPr>
              <w:pStyle w:val="rvps2"/>
              <w:shd w:val="clear" w:color="auto" w:fill="FFFFFF"/>
              <w:spacing w:before="0" w:after="0"/>
              <w:ind w:firstLine="321"/>
              <w:jc w:val="both"/>
            </w:pPr>
            <w:r w:rsidRPr="007373AB">
              <w:t>Договір про закупівлю укладається згідно з вимогами статті 41 Закону.</w:t>
            </w:r>
          </w:p>
          <w:p w:rsidR="00A02B89" w:rsidRPr="007373AB" w:rsidRDefault="00A02B89" w:rsidP="00A02B89">
            <w:pPr>
              <w:widowControl w:val="0"/>
              <w:tabs>
                <w:tab w:val="left" w:pos="211"/>
              </w:tabs>
              <w:ind w:firstLine="248"/>
              <w:contextualSpacing/>
              <w:jc w:val="both"/>
              <w:rPr>
                <w:b/>
                <w:lang w:val="uk-UA" w:eastAsia="uk-UA"/>
              </w:rPr>
            </w:pPr>
            <w:r w:rsidRPr="007373AB">
              <w:rPr>
                <w:b/>
                <w:lang w:val="uk-UA" w:eastAsia="uk-UA"/>
              </w:rPr>
              <w:t>Переможець закупівлі під час укладення договору про закупівлю повинен надати:</w:t>
            </w:r>
          </w:p>
          <w:p w:rsidR="00A02B89" w:rsidRPr="007373AB" w:rsidRDefault="00A02B89" w:rsidP="00A02B89">
            <w:pPr>
              <w:widowControl w:val="0"/>
              <w:tabs>
                <w:tab w:val="left" w:pos="211"/>
              </w:tabs>
              <w:ind w:firstLine="248"/>
              <w:contextualSpacing/>
              <w:jc w:val="both"/>
            </w:pPr>
            <w:r w:rsidRPr="007373AB">
              <w:rPr>
                <w:lang w:val="uk-UA" w:eastAsia="uk-UA"/>
              </w:rPr>
              <w:t>1) відповідну інформацію про право підписання договору про закупівлю;</w:t>
            </w:r>
          </w:p>
          <w:p w:rsidR="00A02B89" w:rsidRPr="007373AB" w:rsidRDefault="00A02B89" w:rsidP="00A02B89">
            <w:pPr>
              <w:widowControl w:val="0"/>
              <w:tabs>
                <w:tab w:val="left" w:pos="211"/>
              </w:tabs>
              <w:ind w:firstLine="248"/>
              <w:contextualSpacing/>
              <w:jc w:val="both"/>
            </w:pPr>
            <w:r w:rsidRPr="007373AB">
              <w:rPr>
                <w:lang w:val="uk-UA" w:eastAsia="uk-UA"/>
              </w:rPr>
              <w:t xml:space="preserve">2) копію ліцензії або документа дозвільного характеру </w:t>
            </w:r>
            <w:r w:rsidRPr="007373AB">
              <w:rPr>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02B89" w:rsidRPr="007373AB" w:rsidRDefault="00A02B89" w:rsidP="00A02B89">
            <w:pPr>
              <w:pStyle w:val="a8"/>
              <w:tabs>
                <w:tab w:val="left" w:pos="211"/>
              </w:tabs>
              <w:ind w:firstLine="248"/>
              <w:jc w:val="both"/>
              <w:rPr>
                <w:rFonts w:ascii="Times New Roman" w:hAnsi="Times New Roman" w:cs="Times New Roman"/>
                <w:sz w:val="24"/>
                <w:szCs w:val="24"/>
              </w:rPr>
            </w:pPr>
            <w:r w:rsidRPr="007373AB">
              <w:rPr>
                <w:rFonts w:ascii="Times New Roman" w:hAnsi="Times New Roman" w:cs="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w:t>
            </w:r>
            <w:r w:rsidRPr="007373AB">
              <w:rPr>
                <w:rFonts w:ascii="Times New Roman" w:hAnsi="Times New Roman" w:cs="Times New Roman"/>
                <w:sz w:val="24"/>
                <w:szCs w:val="24"/>
                <w:lang w:val="uk-UA"/>
              </w:rPr>
              <w:lastRenderedPageBreak/>
              <w:t xml:space="preserve">повному обсязі, крім випадків передбачених </w:t>
            </w:r>
            <w:bookmarkStart w:id="27" w:name="n1769"/>
            <w:bookmarkEnd w:id="27"/>
            <w:r w:rsidRPr="007373AB">
              <w:rPr>
                <w:rFonts w:ascii="Times New Roman" w:hAnsi="Times New Roman" w:cs="Times New Roman"/>
                <w:sz w:val="24"/>
                <w:szCs w:val="24"/>
              </w:rPr>
              <w:fldChar w:fldCharType="begin"/>
            </w:r>
            <w:r w:rsidRPr="007373AB">
              <w:rPr>
                <w:rFonts w:ascii="Times New Roman" w:hAnsi="Times New Roman" w:cs="Times New Roman"/>
                <w:sz w:val="24"/>
                <w:szCs w:val="24"/>
              </w:rPr>
              <w:instrText xml:space="preserve"> HYPERLINK "https://zakon.rada.gov.ua/laws/show/922-19" \l "n1778"</w:instrText>
            </w:r>
            <w:r w:rsidRPr="007373AB">
              <w:rPr>
                <w:rFonts w:ascii="Times New Roman" w:hAnsi="Times New Roman" w:cs="Times New Roman"/>
                <w:sz w:val="24"/>
                <w:szCs w:val="24"/>
              </w:rPr>
              <w:fldChar w:fldCharType="separate"/>
            </w:r>
            <w:r w:rsidRPr="007373AB">
              <w:rPr>
                <w:rStyle w:val="a3"/>
                <w:rFonts w:ascii="Times New Roman" w:hAnsi="Times New Roman"/>
                <w:color w:val="auto"/>
                <w:sz w:val="24"/>
                <w:szCs w:val="24"/>
                <w:lang w:val="uk-UA"/>
              </w:rPr>
              <w:t xml:space="preserve">частиною п’ятою </w:t>
            </w:r>
            <w:r w:rsidRPr="007373AB">
              <w:rPr>
                <w:rFonts w:ascii="Times New Roman" w:hAnsi="Times New Roman" w:cs="Times New Roman"/>
                <w:sz w:val="24"/>
                <w:szCs w:val="24"/>
              </w:rPr>
              <w:fldChar w:fldCharType="end"/>
            </w:r>
            <w:r w:rsidRPr="007373AB">
              <w:rPr>
                <w:rFonts w:ascii="Times New Roman" w:hAnsi="Times New Roman" w:cs="Times New Roman"/>
                <w:sz w:val="24"/>
                <w:szCs w:val="24"/>
                <w:lang w:val="uk-UA"/>
              </w:rPr>
              <w:t>статті 41 Закону.</w:t>
            </w:r>
          </w:p>
          <w:p w:rsidR="00A02B89" w:rsidRPr="007373AB" w:rsidRDefault="00A02B89" w:rsidP="00A02B89">
            <w:pPr>
              <w:pStyle w:val="a8"/>
              <w:tabs>
                <w:tab w:val="left" w:pos="211"/>
              </w:tabs>
              <w:ind w:firstLine="248"/>
              <w:jc w:val="both"/>
              <w:rPr>
                <w:rFonts w:ascii="Times New Roman" w:hAnsi="Times New Roman" w:cs="Times New Roman"/>
                <w:sz w:val="24"/>
                <w:szCs w:val="24"/>
                <w:lang w:val="uk-UA"/>
              </w:rPr>
            </w:pPr>
            <w:r w:rsidRPr="007373AB">
              <w:rPr>
                <w:rFonts w:ascii="Times New Roman" w:hAnsi="Times New Roman" w:cs="Times New Roman"/>
                <w:sz w:val="24"/>
                <w:szCs w:val="24"/>
                <w:lang w:val="uk-UA" w:eastAsia="uk-UA"/>
              </w:rPr>
              <w:t xml:space="preserve">Проєкт договору про закупівлю наведено у </w:t>
            </w:r>
            <w:r w:rsidRPr="007373AB">
              <w:rPr>
                <w:rFonts w:ascii="Times New Roman" w:hAnsi="Times New Roman" w:cs="Times New Roman"/>
                <w:b/>
                <w:i/>
                <w:sz w:val="24"/>
                <w:szCs w:val="24"/>
                <w:lang w:val="uk-UA" w:eastAsia="en-US"/>
              </w:rPr>
              <w:t>Додатку 4</w:t>
            </w:r>
            <w:r w:rsidRPr="007373AB">
              <w:rPr>
                <w:rFonts w:ascii="Times New Roman" w:hAnsi="Times New Roman" w:cs="Times New Roman"/>
                <w:sz w:val="24"/>
                <w:szCs w:val="24"/>
                <w:lang w:val="uk-UA" w:eastAsia="en-US"/>
              </w:rPr>
              <w:t xml:space="preserve">  до Оголошення</w:t>
            </w:r>
            <w:r w:rsidRPr="007373AB">
              <w:rPr>
                <w:rFonts w:ascii="Times New Roman" w:hAnsi="Times New Roman" w:cs="Times New Roman"/>
                <w:sz w:val="24"/>
                <w:szCs w:val="24"/>
                <w:shd w:val="clear" w:color="auto" w:fill="FFFFFF"/>
                <w:lang w:val="uk-UA"/>
              </w:rPr>
              <w:t>.</w:t>
            </w:r>
          </w:p>
          <w:p w:rsidR="00A02B89" w:rsidRPr="007373AB" w:rsidRDefault="00A02B89" w:rsidP="00A02B89">
            <w:pPr>
              <w:pStyle w:val="a8"/>
              <w:tabs>
                <w:tab w:val="left" w:pos="211"/>
              </w:tabs>
              <w:ind w:firstLine="248"/>
              <w:jc w:val="both"/>
              <w:rPr>
                <w:rFonts w:ascii="Times New Roman" w:hAnsi="Times New Roman" w:cs="Times New Roman"/>
                <w:sz w:val="24"/>
                <w:szCs w:val="24"/>
              </w:rPr>
            </w:pPr>
            <w:r w:rsidRPr="007373AB">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не укладення договору про закупівлю з вини переможця у строк, визначений Законом, Замовник відхиляє пропозицію такого Учасника, який визнаний переможцем спрощеної закупівлі.</w:t>
            </w:r>
          </w:p>
        </w:tc>
      </w:tr>
      <w:tr w:rsidR="00A02B89" w:rsidRPr="007373AB" w:rsidTr="00A02B89">
        <w:trPr>
          <w:trHeight w:val="520"/>
          <w:jc w:val="center"/>
        </w:trPr>
        <w:tc>
          <w:tcPr>
            <w:tcW w:w="575"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pStyle w:val="a8"/>
            </w:pPr>
            <w:r w:rsidRPr="007373AB">
              <w:rPr>
                <w:rFonts w:ascii="Times New Roman" w:hAnsi="Times New Roman" w:cs="Times New Roman"/>
                <w:sz w:val="24"/>
                <w:szCs w:val="24"/>
                <w:lang w:val="uk-UA" w:eastAsia="ru-RU"/>
              </w:rPr>
              <w:lastRenderedPageBreak/>
              <w:t>2.</w:t>
            </w:r>
          </w:p>
        </w:tc>
        <w:tc>
          <w:tcPr>
            <w:tcW w:w="2802" w:type="dxa"/>
            <w:tcBorders>
              <w:top w:val="single" w:sz="4" w:space="0" w:color="000000"/>
              <w:left w:val="single" w:sz="4" w:space="0" w:color="000000"/>
              <w:bottom w:val="single" w:sz="4" w:space="0" w:color="000000"/>
            </w:tcBorders>
            <w:shd w:val="clear" w:color="auto" w:fill="auto"/>
          </w:tcPr>
          <w:p w:rsidR="00A02B89" w:rsidRPr="007373AB" w:rsidRDefault="00A02B89" w:rsidP="00A02B89">
            <w:pPr>
              <w:pStyle w:val="a8"/>
            </w:pPr>
            <w:r w:rsidRPr="007373AB">
              <w:rPr>
                <w:rFonts w:ascii="Times New Roman" w:hAnsi="Times New Roman" w:cs="Times New Roman"/>
                <w:sz w:val="24"/>
                <w:szCs w:val="24"/>
                <w:lang w:val="uk-UA" w:eastAsia="ru-RU"/>
              </w:rPr>
              <w:t>Відміна спрощеної закупівлі</w:t>
            </w:r>
          </w:p>
        </w:tc>
        <w:tc>
          <w:tcPr>
            <w:tcW w:w="6977" w:type="dxa"/>
            <w:tcBorders>
              <w:top w:val="single" w:sz="4" w:space="0" w:color="000000"/>
              <w:left w:val="single" w:sz="4" w:space="0" w:color="000000"/>
              <w:bottom w:val="single" w:sz="4" w:space="0" w:color="000000"/>
              <w:right w:val="single" w:sz="4" w:space="0" w:color="000000"/>
            </w:tcBorders>
            <w:shd w:val="clear" w:color="auto" w:fill="auto"/>
          </w:tcPr>
          <w:p w:rsidR="00A02B89" w:rsidRPr="007373AB" w:rsidRDefault="00A02B89" w:rsidP="00A02B89">
            <w:pPr>
              <w:jc w:val="both"/>
            </w:pPr>
            <w:r w:rsidRPr="007373AB">
              <w:rPr>
                <w:lang w:val="uk-UA"/>
              </w:rPr>
              <w:t>Замовник відміняє спрощену закупівлю в разі:</w:t>
            </w:r>
          </w:p>
          <w:p w:rsidR="00A02B89" w:rsidRPr="007373AB" w:rsidRDefault="00A02B89" w:rsidP="00A02B89">
            <w:pPr>
              <w:numPr>
                <w:ilvl w:val="0"/>
                <w:numId w:val="2"/>
              </w:numPr>
              <w:jc w:val="both"/>
            </w:pPr>
            <w:r w:rsidRPr="007373AB">
              <w:rPr>
                <w:lang w:val="uk-UA"/>
              </w:rPr>
              <w:t>відсутності подальшої потреби в закупівлі товарів, робіт і послуг;</w:t>
            </w:r>
          </w:p>
          <w:p w:rsidR="00A02B89" w:rsidRPr="007373AB" w:rsidRDefault="00A02B89" w:rsidP="00A02B89">
            <w:pPr>
              <w:numPr>
                <w:ilvl w:val="0"/>
                <w:numId w:val="2"/>
              </w:numPr>
              <w:jc w:val="both"/>
            </w:pPr>
            <w:r w:rsidRPr="007373AB">
              <w:rPr>
                <w:lang w:val="uk-UA"/>
              </w:rPr>
              <w:t>неможливості усунення порушень, що виникли через виявлені порушення законодавства з питань публічних закупівель;</w:t>
            </w:r>
          </w:p>
          <w:p w:rsidR="00A02B89" w:rsidRPr="007373AB" w:rsidRDefault="00A02B89" w:rsidP="00A02B89">
            <w:pPr>
              <w:numPr>
                <w:ilvl w:val="0"/>
                <w:numId w:val="2"/>
              </w:numPr>
              <w:jc w:val="both"/>
            </w:pPr>
            <w:r w:rsidRPr="007373AB">
              <w:rPr>
                <w:lang w:val="uk-UA"/>
              </w:rPr>
              <w:t>скорочення видатків на здійснення закупівлі товарів, робіт і послуг.</w:t>
            </w:r>
          </w:p>
          <w:p w:rsidR="00A02B89" w:rsidRPr="007373AB" w:rsidRDefault="00A02B89" w:rsidP="00A02B89">
            <w:pPr>
              <w:jc w:val="both"/>
            </w:pPr>
            <w:r w:rsidRPr="007373AB">
              <w:rPr>
                <w:lang w:val="uk-UA"/>
              </w:rPr>
              <w:t>Спрощена закупівля автоматично відміняється електронною системою закупівель у разі:</w:t>
            </w:r>
          </w:p>
          <w:p w:rsidR="00A02B89" w:rsidRPr="007373AB" w:rsidRDefault="00A02B89" w:rsidP="00A02B89">
            <w:pPr>
              <w:numPr>
                <w:ilvl w:val="0"/>
                <w:numId w:val="1"/>
              </w:numPr>
              <w:jc w:val="both"/>
            </w:pPr>
            <w:r w:rsidRPr="007373AB">
              <w:rPr>
                <w:lang w:val="uk-UA"/>
              </w:rPr>
              <w:t>відхилення всіх пропозицій згідно з частиною 13 статті 14 Закону;</w:t>
            </w:r>
          </w:p>
          <w:p w:rsidR="00A02B89" w:rsidRPr="007373AB" w:rsidRDefault="00A02B89" w:rsidP="00A02B89">
            <w:pPr>
              <w:numPr>
                <w:ilvl w:val="0"/>
                <w:numId w:val="1"/>
              </w:numPr>
              <w:jc w:val="both"/>
            </w:pPr>
            <w:r w:rsidRPr="007373AB">
              <w:rPr>
                <w:lang w:val="uk-UA"/>
              </w:rPr>
              <w:t>відсутності пропозицій учасників для участі в закупівлі;</w:t>
            </w:r>
          </w:p>
          <w:p w:rsidR="00A02B89" w:rsidRPr="007373AB" w:rsidRDefault="00A02B89" w:rsidP="00A02B89">
            <w:pPr>
              <w:pStyle w:val="rvps2"/>
              <w:spacing w:before="0" w:after="0"/>
              <w:jc w:val="both"/>
            </w:pPr>
            <w:r w:rsidRPr="007373AB">
              <w:t>Повідомлення про відміну закупівлі оприлюднюється в електронній системі закупівель:</w:t>
            </w:r>
          </w:p>
          <w:p w:rsidR="00A02B89" w:rsidRPr="007373AB" w:rsidRDefault="00A02B89" w:rsidP="00A02B89">
            <w:pPr>
              <w:pStyle w:val="rvps2"/>
              <w:spacing w:before="0" w:after="0"/>
              <w:jc w:val="both"/>
            </w:pPr>
            <w:bookmarkStart w:id="28" w:name="n1200"/>
            <w:bookmarkEnd w:id="28"/>
            <w:r w:rsidRPr="007373AB">
              <w:t>- замовником протягом одного робочого дня з дня прийняття замовником відповідного рішення;</w:t>
            </w:r>
          </w:p>
          <w:p w:rsidR="00A02B89" w:rsidRPr="007373AB" w:rsidRDefault="00A02B89" w:rsidP="00A02B89">
            <w:pPr>
              <w:pStyle w:val="rvps2"/>
              <w:spacing w:before="0" w:after="0"/>
              <w:jc w:val="both"/>
            </w:pPr>
            <w:bookmarkStart w:id="29" w:name="n1201"/>
            <w:bookmarkEnd w:id="29"/>
            <w:r w:rsidRPr="007373AB">
              <w:t>- електронною системою закупівель протягом одного робочого дня з дня автоматичної відміни спрощеної закупівлі у випадках, передбачених Законом</w:t>
            </w:r>
          </w:p>
          <w:p w:rsidR="00A02B89" w:rsidRPr="007373AB" w:rsidRDefault="00A02B89" w:rsidP="00A02B89">
            <w:pPr>
              <w:jc w:val="both"/>
            </w:pPr>
            <w:r w:rsidRPr="007373AB">
              <w:rPr>
                <w:lang w:val="uk-UA"/>
              </w:rPr>
              <w:t xml:space="preserve"> </w:t>
            </w:r>
            <w:bookmarkStart w:id="30" w:name="n1202"/>
            <w:bookmarkEnd w:id="30"/>
            <w:r w:rsidRPr="007373AB">
              <w:rPr>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bl>
    <w:p w:rsidR="00201AFC" w:rsidRPr="007373AB" w:rsidRDefault="00201AFC" w:rsidP="00201AFC">
      <w:pPr>
        <w:pStyle w:val="Default"/>
        <w:jc w:val="center"/>
        <w:rPr>
          <w:rFonts w:ascii="Times New Roman" w:hAnsi="Times New Roman" w:cs="Times New Roman"/>
          <w:color w:val="auto"/>
          <w:sz w:val="22"/>
          <w:szCs w:val="22"/>
          <w:lang w:val="uk-UA"/>
        </w:rPr>
      </w:pPr>
    </w:p>
    <w:p w:rsidR="00201AFC" w:rsidRPr="007373AB" w:rsidRDefault="00201AFC" w:rsidP="00201AFC">
      <w:pPr>
        <w:pStyle w:val="Default"/>
        <w:jc w:val="center"/>
        <w:rPr>
          <w:rFonts w:ascii="Times New Roman" w:hAnsi="Times New Roman" w:cs="Times New Roman"/>
          <w:b/>
          <w:color w:val="auto"/>
          <w:sz w:val="22"/>
          <w:szCs w:val="22"/>
          <w:lang w:val="uk-UA"/>
        </w:rPr>
      </w:pPr>
    </w:p>
    <w:p w:rsidR="00201AFC" w:rsidRPr="007373AB" w:rsidRDefault="00201AFC" w:rsidP="00201AFC">
      <w:pPr>
        <w:pStyle w:val="a6"/>
        <w:spacing w:before="0" w:after="0"/>
      </w:pPr>
      <w:r w:rsidRPr="007373AB">
        <w:rPr>
          <w:b/>
          <w:lang w:val="uk-UA" w:eastAsia="uk-UA"/>
        </w:rPr>
        <w:t>Додатки до оголошення:</w:t>
      </w:r>
    </w:p>
    <w:p w:rsidR="00201AFC" w:rsidRPr="007373AB" w:rsidRDefault="00201AFC" w:rsidP="00201AFC">
      <w:pPr>
        <w:pStyle w:val="a4"/>
        <w:spacing w:after="0"/>
      </w:pPr>
      <w:r w:rsidRPr="007373AB">
        <w:rPr>
          <w:lang w:val="uk-UA"/>
        </w:rPr>
        <w:t>Додаток 1 – Відомості про учасника</w:t>
      </w:r>
    </w:p>
    <w:p w:rsidR="00201AFC" w:rsidRPr="007373AB" w:rsidRDefault="00201AFC" w:rsidP="00201AFC">
      <w:pPr>
        <w:pStyle w:val="a4"/>
        <w:spacing w:after="0"/>
      </w:pPr>
      <w:r w:rsidRPr="007373AB">
        <w:rPr>
          <w:lang w:val="uk-UA" w:eastAsia="uk-UA"/>
        </w:rPr>
        <w:t xml:space="preserve">Додаток 2 – </w:t>
      </w:r>
      <w:r w:rsidRPr="007373AB">
        <w:rPr>
          <w:kern w:val="2"/>
          <w:lang w:val="uk-UA" w:eastAsia="uk-UA"/>
        </w:rPr>
        <w:t>Інформація про технічні, якісні та інші характеристики предмета закупівлі</w:t>
      </w:r>
    </w:p>
    <w:p w:rsidR="003840B4" w:rsidRDefault="003840B4" w:rsidP="00201AFC">
      <w:pPr>
        <w:pStyle w:val="a4"/>
        <w:spacing w:after="0"/>
        <w:rPr>
          <w:lang w:val="uk-UA"/>
        </w:rPr>
      </w:pPr>
      <w:r>
        <w:rPr>
          <w:lang w:val="uk-UA"/>
        </w:rPr>
        <w:t>Додаток 3 – Форма «Цінової пропозиції»</w:t>
      </w:r>
    </w:p>
    <w:p w:rsidR="00201AFC" w:rsidRPr="007373AB" w:rsidRDefault="003840B4" w:rsidP="00201AFC">
      <w:pPr>
        <w:pStyle w:val="a4"/>
        <w:spacing w:after="0"/>
      </w:pPr>
      <w:r>
        <w:rPr>
          <w:lang w:val="uk-UA"/>
        </w:rPr>
        <w:t>Додаток 4</w:t>
      </w:r>
      <w:r w:rsidR="00201AFC" w:rsidRPr="007373AB">
        <w:rPr>
          <w:lang w:val="uk-UA"/>
        </w:rPr>
        <w:t xml:space="preserve"> - Проект договору про закупівлю </w:t>
      </w:r>
    </w:p>
    <w:p w:rsidR="00201AFC" w:rsidRPr="007373AB" w:rsidRDefault="00201AFC" w:rsidP="00201AFC">
      <w:pPr>
        <w:pStyle w:val="a4"/>
        <w:spacing w:after="0"/>
      </w:pPr>
      <w:r w:rsidRPr="007373AB">
        <w:rPr>
          <w:lang w:val="uk-UA" w:eastAsia="uk-UA"/>
        </w:rPr>
        <w:t xml:space="preserve">Додаток </w:t>
      </w:r>
      <w:r w:rsidR="003840B4">
        <w:rPr>
          <w:lang w:val="uk-UA" w:eastAsia="uk-UA"/>
        </w:rPr>
        <w:t>5</w:t>
      </w:r>
      <w:r w:rsidRPr="007373AB">
        <w:rPr>
          <w:lang w:val="uk-UA" w:eastAsia="uk-UA"/>
        </w:rPr>
        <w:t xml:space="preserve"> - </w:t>
      </w:r>
      <w:r w:rsidRPr="007373AB">
        <w:rPr>
          <w:lang w:val="uk-UA" w:eastAsia="ru-RU"/>
        </w:rPr>
        <w:t>Лист-згода з проектом договору</w:t>
      </w:r>
    </w:p>
    <w:p w:rsidR="00201AFC" w:rsidRPr="007373AB" w:rsidRDefault="00201AFC" w:rsidP="00201AFC">
      <w:pPr>
        <w:pStyle w:val="a4"/>
        <w:spacing w:after="0"/>
        <w:rPr>
          <w:lang w:val="uk-UA"/>
        </w:rPr>
      </w:pPr>
    </w:p>
    <w:p w:rsidR="00201AFC" w:rsidRPr="007373AB" w:rsidRDefault="00201AFC" w:rsidP="00201AFC">
      <w:pPr>
        <w:rPr>
          <w:lang w:val="uk-UA" w:eastAsia="ru-RU"/>
        </w:rPr>
      </w:pPr>
    </w:p>
    <w:p w:rsidR="00201AFC" w:rsidRPr="007373AB" w:rsidRDefault="00201AFC" w:rsidP="00201AFC">
      <w:pPr>
        <w:pStyle w:val="12"/>
        <w:shd w:val="clear" w:color="auto" w:fill="FFFFFF"/>
        <w:spacing w:after="0"/>
        <w:jc w:val="both"/>
        <w:textAlignment w:val="baseline"/>
        <w:rPr>
          <w:b/>
          <w:lang w:val="uk-UA" w:eastAsia="uk-UA"/>
        </w:rPr>
      </w:pPr>
    </w:p>
    <w:p w:rsidR="00201AFC" w:rsidRPr="007373AB" w:rsidRDefault="00201AFC" w:rsidP="00201AFC">
      <w:pPr>
        <w:pStyle w:val="12"/>
        <w:shd w:val="clear" w:color="auto" w:fill="FFFFFF"/>
        <w:spacing w:after="0"/>
        <w:jc w:val="both"/>
        <w:textAlignment w:val="baseline"/>
        <w:rPr>
          <w:b/>
          <w:lang w:val="uk-UA" w:eastAsia="uk-UA"/>
        </w:rPr>
      </w:pPr>
    </w:p>
    <w:p w:rsidR="00201AFC" w:rsidRPr="007373AB" w:rsidRDefault="00201AFC" w:rsidP="00201AFC">
      <w:pPr>
        <w:pStyle w:val="12"/>
        <w:shd w:val="clear" w:color="auto" w:fill="FFFFFF"/>
        <w:spacing w:after="0"/>
        <w:jc w:val="both"/>
        <w:textAlignment w:val="baseline"/>
        <w:rPr>
          <w:b/>
          <w:lang w:val="uk-UA" w:eastAsia="uk-UA"/>
        </w:rPr>
      </w:pPr>
    </w:p>
    <w:p w:rsidR="00201AFC" w:rsidRDefault="00201AFC" w:rsidP="00201AFC">
      <w:pPr>
        <w:pStyle w:val="12"/>
        <w:shd w:val="clear" w:color="auto" w:fill="FFFFFF"/>
        <w:spacing w:after="0"/>
        <w:jc w:val="both"/>
        <w:textAlignment w:val="baseline"/>
        <w:rPr>
          <w:b/>
          <w:lang w:val="uk-UA" w:eastAsia="uk-UA"/>
        </w:rPr>
      </w:pPr>
    </w:p>
    <w:p w:rsidR="00DE2ED5" w:rsidRDefault="00DE2ED5" w:rsidP="00201AFC">
      <w:pPr>
        <w:pStyle w:val="12"/>
        <w:shd w:val="clear" w:color="auto" w:fill="FFFFFF"/>
        <w:spacing w:after="0"/>
        <w:jc w:val="both"/>
        <w:textAlignment w:val="baseline"/>
        <w:rPr>
          <w:b/>
          <w:lang w:val="uk-UA" w:eastAsia="uk-UA"/>
        </w:rPr>
      </w:pPr>
    </w:p>
    <w:p w:rsidR="00DE2ED5" w:rsidRPr="007373AB" w:rsidRDefault="00DE2ED5" w:rsidP="00201AFC">
      <w:pPr>
        <w:pStyle w:val="12"/>
        <w:shd w:val="clear" w:color="auto" w:fill="FFFFFF"/>
        <w:spacing w:after="0"/>
        <w:jc w:val="both"/>
        <w:textAlignment w:val="baseline"/>
        <w:rPr>
          <w:b/>
          <w:lang w:val="uk-UA" w:eastAsia="uk-UA"/>
        </w:rPr>
      </w:pPr>
    </w:p>
    <w:p w:rsidR="00201AFC" w:rsidRPr="007373AB" w:rsidRDefault="00201AFC" w:rsidP="00201AFC">
      <w:pPr>
        <w:pStyle w:val="12"/>
        <w:shd w:val="clear" w:color="auto" w:fill="FFFFFF"/>
        <w:spacing w:after="0"/>
        <w:jc w:val="both"/>
        <w:textAlignment w:val="baseline"/>
        <w:rPr>
          <w:b/>
          <w:lang w:val="uk-UA" w:eastAsia="uk-UA"/>
        </w:rPr>
      </w:pPr>
    </w:p>
    <w:p w:rsidR="00201AFC" w:rsidRPr="007373AB" w:rsidRDefault="00201AFC" w:rsidP="00201AFC">
      <w:pPr>
        <w:pStyle w:val="12"/>
        <w:shd w:val="clear" w:color="auto" w:fill="FFFFFF"/>
        <w:spacing w:after="0"/>
        <w:jc w:val="both"/>
        <w:textAlignment w:val="baseline"/>
        <w:rPr>
          <w:b/>
          <w:lang w:val="uk-UA" w:eastAsia="uk-UA"/>
        </w:rPr>
      </w:pPr>
    </w:p>
    <w:p w:rsidR="00201AFC" w:rsidRPr="007373AB" w:rsidRDefault="00201AFC" w:rsidP="00201AFC">
      <w:pPr>
        <w:pStyle w:val="12"/>
        <w:shd w:val="clear" w:color="auto" w:fill="FFFFFF"/>
        <w:spacing w:after="0"/>
        <w:jc w:val="both"/>
        <w:textAlignment w:val="baseline"/>
        <w:rPr>
          <w:b/>
          <w:lang w:val="uk-UA" w:eastAsia="uk-UA"/>
        </w:rPr>
      </w:pPr>
    </w:p>
    <w:p w:rsidR="00201AFC" w:rsidRPr="007373AB" w:rsidRDefault="00201AFC" w:rsidP="00201AFC">
      <w:pPr>
        <w:pStyle w:val="12"/>
        <w:shd w:val="clear" w:color="auto" w:fill="FFFFFF"/>
        <w:spacing w:after="0"/>
        <w:jc w:val="both"/>
        <w:textAlignment w:val="baseline"/>
        <w:rPr>
          <w:b/>
          <w:lang w:val="uk-UA" w:eastAsia="uk-UA"/>
        </w:rPr>
      </w:pPr>
    </w:p>
    <w:p w:rsidR="00201AFC" w:rsidRPr="007373AB" w:rsidRDefault="00201AFC" w:rsidP="00201AFC">
      <w:pPr>
        <w:pStyle w:val="a6"/>
        <w:spacing w:before="0" w:after="0"/>
        <w:ind w:firstLine="6840"/>
      </w:pPr>
      <w:r w:rsidRPr="007373AB">
        <w:rPr>
          <w:b/>
          <w:lang w:val="uk-UA"/>
        </w:rPr>
        <w:lastRenderedPageBreak/>
        <w:t>Додаток 1</w:t>
      </w:r>
    </w:p>
    <w:p w:rsidR="00201AFC" w:rsidRPr="007373AB" w:rsidRDefault="00201AFC" w:rsidP="00201AFC">
      <w:pPr>
        <w:tabs>
          <w:tab w:val="left" w:pos="1080"/>
        </w:tabs>
        <w:ind w:left="6840"/>
      </w:pPr>
      <w:r w:rsidRPr="007373AB">
        <w:rPr>
          <w:lang w:val="uk-UA"/>
        </w:rPr>
        <w:t xml:space="preserve">до ОГОЛОШЕННЯ про  проведення спрощеної закупівлі </w:t>
      </w:r>
    </w:p>
    <w:p w:rsidR="00C26D2D" w:rsidRPr="007373AB" w:rsidRDefault="00C26D2D" w:rsidP="00C26D2D">
      <w:pPr>
        <w:suppressAutoHyphens w:val="0"/>
        <w:jc w:val="right"/>
        <w:rPr>
          <w:b/>
          <w:lang w:val="uk-UA" w:eastAsia="uk-UA"/>
        </w:rPr>
      </w:pPr>
    </w:p>
    <w:p w:rsidR="003E1513" w:rsidRPr="007373AB" w:rsidRDefault="003E1513" w:rsidP="003E1513">
      <w:pPr>
        <w:pStyle w:val="LO-normal5"/>
        <w:jc w:val="center"/>
        <w:rPr>
          <w:color w:val="auto"/>
        </w:rPr>
      </w:pPr>
      <w:r w:rsidRPr="007373AB">
        <w:rPr>
          <w:b/>
          <w:color w:val="auto"/>
        </w:rPr>
        <w:t>ВІДОМОСТІ ПРО УЧАСНИКА</w:t>
      </w:r>
    </w:p>
    <w:tbl>
      <w:tblPr>
        <w:tblW w:w="0" w:type="auto"/>
        <w:tblInd w:w="-446" w:type="dxa"/>
        <w:tblLayout w:type="fixed"/>
        <w:tblCellMar>
          <w:left w:w="115" w:type="dxa"/>
          <w:right w:w="115" w:type="dxa"/>
        </w:tblCellMar>
        <w:tblLook w:val="0000" w:firstRow="0" w:lastRow="0" w:firstColumn="0" w:lastColumn="0" w:noHBand="0" w:noVBand="0"/>
      </w:tblPr>
      <w:tblGrid>
        <w:gridCol w:w="437"/>
        <w:gridCol w:w="2824"/>
        <w:gridCol w:w="3686"/>
        <w:gridCol w:w="3369"/>
      </w:tblGrid>
      <w:tr w:rsidR="007373AB" w:rsidRPr="007373AB" w:rsidTr="002F7460">
        <w:trPr>
          <w:trHeight w:val="340"/>
        </w:trPr>
        <w:tc>
          <w:tcPr>
            <w:tcW w:w="437"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jc w:val="center"/>
              <w:rPr>
                <w:color w:val="auto"/>
              </w:rPr>
            </w:pPr>
            <w:r w:rsidRPr="007373AB">
              <w:rPr>
                <w:color w:val="auto"/>
              </w:rPr>
              <w:t>1.</w:t>
            </w:r>
          </w:p>
        </w:tc>
        <w:tc>
          <w:tcPr>
            <w:tcW w:w="2824"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rPr>
                <w:color w:val="auto"/>
              </w:rPr>
            </w:pPr>
            <w:r w:rsidRPr="007373AB">
              <w:rPr>
                <w:color w:val="auto"/>
              </w:rPr>
              <w:t>Назва учасника:</w:t>
            </w:r>
          </w:p>
        </w:tc>
        <w:tc>
          <w:tcPr>
            <w:tcW w:w="7055" w:type="dxa"/>
            <w:gridSpan w:val="2"/>
            <w:tcBorders>
              <w:top w:val="single" w:sz="4" w:space="0" w:color="000000"/>
              <w:left w:val="single" w:sz="4" w:space="0" w:color="000000"/>
              <w:bottom w:val="single" w:sz="4" w:space="0" w:color="000000"/>
              <w:right w:val="single" w:sz="4" w:space="0" w:color="000000"/>
            </w:tcBorders>
            <w:shd w:val="clear" w:color="auto" w:fill="auto"/>
          </w:tcPr>
          <w:p w:rsidR="003E1513" w:rsidRPr="007373AB" w:rsidRDefault="003E1513" w:rsidP="002F7460">
            <w:pPr>
              <w:pStyle w:val="LO-normal5"/>
              <w:snapToGrid w:val="0"/>
              <w:jc w:val="both"/>
              <w:rPr>
                <w:color w:val="auto"/>
              </w:rPr>
            </w:pPr>
          </w:p>
        </w:tc>
      </w:tr>
      <w:tr w:rsidR="007373AB" w:rsidRPr="00337895" w:rsidTr="002F7460">
        <w:trPr>
          <w:trHeight w:val="280"/>
        </w:trPr>
        <w:tc>
          <w:tcPr>
            <w:tcW w:w="437"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jc w:val="center"/>
              <w:rPr>
                <w:color w:val="auto"/>
              </w:rPr>
            </w:pPr>
            <w:r w:rsidRPr="007373AB">
              <w:rPr>
                <w:color w:val="auto"/>
              </w:rPr>
              <w:t>2.</w:t>
            </w:r>
          </w:p>
        </w:tc>
        <w:tc>
          <w:tcPr>
            <w:tcW w:w="2824"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rPr>
                <w:color w:val="auto"/>
              </w:rPr>
            </w:pPr>
            <w:r w:rsidRPr="007373AB">
              <w:rPr>
                <w:color w:val="auto"/>
              </w:rPr>
              <w:t>Код ЄДРПОУ</w:t>
            </w:r>
            <w:r w:rsidRPr="007373AB">
              <w:rPr>
                <w:i/>
                <w:color w:val="auto"/>
              </w:rPr>
              <w:t xml:space="preserve"> (для  юридичних осіб)</w:t>
            </w:r>
            <w:r w:rsidRPr="007373AB">
              <w:rPr>
                <w:color w:val="auto"/>
              </w:rPr>
              <w:t xml:space="preserve"> / ідентифікаційний код (</w:t>
            </w:r>
            <w:r w:rsidRPr="007373AB">
              <w:rPr>
                <w:i/>
                <w:color w:val="auto"/>
              </w:rPr>
              <w:t>для фізичних осіб-підприємців)</w:t>
            </w:r>
          </w:p>
        </w:tc>
        <w:tc>
          <w:tcPr>
            <w:tcW w:w="7055" w:type="dxa"/>
            <w:gridSpan w:val="2"/>
            <w:tcBorders>
              <w:top w:val="single" w:sz="4" w:space="0" w:color="000000"/>
              <w:left w:val="single" w:sz="4" w:space="0" w:color="000000"/>
              <w:bottom w:val="single" w:sz="4" w:space="0" w:color="000000"/>
              <w:right w:val="single" w:sz="4" w:space="0" w:color="000000"/>
            </w:tcBorders>
            <w:shd w:val="clear" w:color="auto" w:fill="auto"/>
          </w:tcPr>
          <w:p w:rsidR="003E1513" w:rsidRPr="007373AB" w:rsidRDefault="003E1513" w:rsidP="002F7460">
            <w:pPr>
              <w:pStyle w:val="LO-normal5"/>
              <w:snapToGrid w:val="0"/>
              <w:jc w:val="both"/>
              <w:rPr>
                <w:color w:val="auto"/>
              </w:rPr>
            </w:pPr>
          </w:p>
        </w:tc>
      </w:tr>
      <w:tr w:rsidR="007373AB" w:rsidRPr="007373AB" w:rsidTr="002F7460">
        <w:trPr>
          <w:trHeight w:val="680"/>
        </w:trPr>
        <w:tc>
          <w:tcPr>
            <w:tcW w:w="437" w:type="dxa"/>
            <w:vMerge w:val="restart"/>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jc w:val="center"/>
              <w:rPr>
                <w:color w:val="auto"/>
              </w:rPr>
            </w:pPr>
            <w:r w:rsidRPr="007373AB">
              <w:rPr>
                <w:color w:val="auto"/>
              </w:rPr>
              <w:t>3.</w:t>
            </w:r>
          </w:p>
        </w:tc>
        <w:tc>
          <w:tcPr>
            <w:tcW w:w="2824" w:type="dxa"/>
            <w:vMerge w:val="restart"/>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rPr>
                <w:color w:val="auto"/>
              </w:rPr>
            </w:pPr>
            <w:r w:rsidRPr="007373AB">
              <w:rPr>
                <w:color w:val="auto"/>
              </w:rPr>
              <w:t>Реквізити:</w:t>
            </w:r>
          </w:p>
        </w:tc>
        <w:tc>
          <w:tcPr>
            <w:tcW w:w="3686"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rPr>
                <w:color w:val="auto"/>
              </w:rPr>
            </w:pPr>
            <w:r w:rsidRPr="007373AB">
              <w:rPr>
                <w:color w:val="auto"/>
              </w:rPr>
              <w:t>місцезнаходження/місце проживання:</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E1513" w:rsidRPr="007373AB" w:rsidRDefault="003E1513" w:rsidP="002F7460">
            <w:pPr>
              <w:pStyle w:val="LO-normal5"/>
              <w:snapToGrid w:val="0"/>
              <w:jc w:val="both"/>
              <w:rPr>
                <w:color w:val="auto"/>
              </w:rPr>
            </w:pPr>
          </w:p>
        </w:tc>
      </w:tr>
      <w:tr w:rsidR="007373AB" w:rsidRPr="007373AB" w:rsidTr="002F7460">
        <w:trPr>
          <w:trHeight w:val="340"/>
        </w:trPr>
        <w:tc>
          <w:tcPr>
            <w:tcW w:w="437" w:type="dxa"/>
            <w:vMerge/>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widowControl w:val="0"/>
              <w:snapToGrid w:val="0"/>
              <w:spacing w:line="276" w:lineRule="auto"/>
              <w:rPr>
                <w:color w:val="auto"/>
              </w:rPr>
            </w:pPr>
          </w:p>
        </w:tc>
        <w:tc>
          <w:tcPr>
            <w:tcW w:w="2824" w:type="dxa"/>
            <w:vMerge/>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snapToGrid w:val="0"/>
              <w:spacing w:line="276" w:lineRule="auto"/>
              <w:rPr>
                <w:color w:val="auto"/>
              </w:rPr>
            </w:pPr>
          </w:p>
          <w:p w:rsidR="003E1513" w:rsidRPr="007373AB" w:rsidRDefault="003E1513" w:rsidP="002F7460">
            <w:pPr>
              <w:pStyle w:val="LO-normal5"/>
              <w:ind w:left="607"/>
              <w:jc w:val="center"/>
              <w:rPr>
                <w:color w:val="auto"/>
              </w:rPr>
            </w:pPr>
          </w:p>
          <w:p w:rsidR="003E1513" w:rsidRPr="007373AB" w:rsidRDefault="003E1513" w:rsidP="002F7460">
            <w:pPr>
              <w:pStyle w:val="LO-normal5"/>
              <w:ind w:left="607"/>
              <w:rPr>
                <w:color w:val="auto"/>
              </w:rPr>
            </w:pPr>
          </w:p>
        </w:tc>
        <w:tc>
          <w:tcPr>
            <w:tcW w:w="3686"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rPr>
                <w:color w:val="auto"/>
              </w:rPr>
            </w:pPr>
            <w:r w:rsidRPr="007373AB">
              <w:rPr>
                <w:color w:val="auto"/>
              </w:rPr>
              <w:t>фактична (поштова) адреса:</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E1513" w:rsidRPr="007373AB" w:rsidRDefault="003E1513" w:rsidP="002F7460">
            <w:pPr>
              <w:pStyle w:val="LO-normal5"/>
              <w:snapToGrid w:val="0"/>
              <w:jc w:val="both"/>
              <w:rPr>
                <w:color w:val="auto"/>
              </w:rPr>
            </w:pPr>
          </w:p>
        </w:tc>
      </w:tr>
      <w:tr w:rsidR="007373AB" w:rsidRPr="007373AB" w:rsidTr="002F7460">
        <w:trPr>
          <w:trHeight w:val="340"/>
        </w:trPr>
        <w:tc>
          <w:tcPr>
            <w:tcW w:w="437" w:type="dxa"/>
            <w:vMerge/>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widowControl w:val="0"/>
              <w:snapToGrid w:val="0"/>
              <w:spacing w:line="276" w:lineRule="auto"/>
              <w:rPr>
                <w:color w:val="auto"/>
              </w:rPr>
            </w:pPr>
          </w:p>
        </w:tc>
        <w:tc>
          <w:tcPr>
            <w:tcW w:w="2824" w:type="dxa"/>
            <w:vMerge/>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snapToGrid w:val="0"/>
              <w:spacing w:line="276" w:lineRule="auto"/>
              <w:rPr>
                <w:color w:val="auto"/>
              </w:rPr>
            </w:pPr>
          </w:p>
          <w:p w:rsidR="003E1513" w:rsidRPr="007373AB" w:rsidRDefault="003E1513" w:rsidP="002F7460">
            <w:pPr>
              <w:pStyle w:val="LO-normal5"/>
              <w:ind w:left="607"/>
              <w:jc w:val="center"/>
              <w:rPr>
                <w:color w:val="auto"/>
              </w:rPr>
            </w:pPr>
          </w:p>
          <w:p w:rsidR="003E1513" w:rsidRPr="007373AB" w:rsidRDefault="003E1513" w:rsidP="002F7460">
            <w:pPr>
              <w:pStyle w:val="LO-normal5"/>
              <w:ind w:left="607"/>
              <w:rPr>
                <w:color w:val="auto"/>
              </w:rPr>
            </w:pPr>
          </w:p>
        </w:tc>
        <w:tc>
          <w:tcPr>
            <w:tcW w:w="3686"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rPr>
                <w:color w:val="auto"/>
              </w:rPr>
            </w:pPr>
            <w:r w:rsidRPr="007373AB">
              <w:rPr>
                <w:color w:val="auto"/>
              </w:rPr>
              <w:t xml:space="preserve">телефон/телефакс: </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E1513" w:rsidRPr="007373AB" w:rsidRDefault="003E1513" w:rsidP="002F7460">
            <w:pPr>
              <w:pStyle w:val="LO-normal5"/>
              <w:snapToGrid w:val="0"/>
              <w:jc w:val="both"/>
              <w:rPr>
                <w:color w:val="auto"/>
              </w:rPr>
            </w:pPr>
          </w:p>
        </w:tc>
      </w:tr>
      <w:tr w:rsidR="007373AB" w:rsidRPr="007373AB" w:rsidTr="002F7460">
        <w:trPr>
          <w:trHeight w:val="240"/>
        </w:trPr>
        <w:tc>
          <w:tcPr>
            <w:tcW w:w="437" w:type="dxa"/>
            <w:vMerge/>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widowControl w:val="0"/>
              <w:snapToGrid w:val="0"/>
              <w:spacing w:line="276" w:lineRule="auto"/>
              <w:rPr>
                <w:color w:val="auto"/>
              </w:rPr>
            </w:pPr>
          </w:p>
        </w:tc>
        <w:tc>
          <w:tcPr>
            <w:tcW w:w="2824" w:type="dxa"/>
            <w:vMerge/>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snapToGrid w:val="0"/>
              <w:spacing w:line="276" w:lineRule="auto"/>
              <w:rPr>
                <w:color w:val="auto"/>
              </w:rPr>
            </w:pPr>
          </w:p>
          <w:p w:rsidR="003E1513" w:rsidRPr="007373AB" w:rsidRDefault="003E1513" w:rsidP="002F7460">
            <w:pPr>
              <w:pStyle w:val="LO-normal5"/>
              <w:ind w:left="607"/>
              <w:jc w:val="center"/>
              <w:rPr>
                <w:color w:val="auto"/>
              </w:rPr>
            </w:pPr>
          </w:p>
          <w:p w:rsidR="003E1513" w:rsidRPr="007373AB" w:rsidRDefault="003E1513" w:rsidP="002F7460">
            <w:pPr>
              <w:pStyle w:val="LO-normal5"/>
              <w:ind w:left="607"/>
              <w:rPr>
                <w:color w:val="auto"/>
              </w:rPr>
            </w:pPr>
          </w:p>
        </w:tc>
        <w:tc>
          <w:tcPr>
            <w:tcW w:w="3686"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rPr>
                <w:color w:val="auto"/>
              </w:rPr>
            </w:pPr>
            <w:r w:rsidRPr="007373AB">
              <w:rPr>
                <w:color w:val="auto"/>
              </w:rPr>
              <w:t>електронна адреса:</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E1513" w:rsidRPr="007373AB" w:rsidRDefault="003E1513" w:rsidP="002F7460">
            <w:pPr>
              <w:pStyle w:val="LO-normal5"/>
              <w:snapToGrid w:val="0"/>
              <w:jc w:val="both"/>
              <w:rPr>
                <w:color w:val="auto"/>
              </w:rPr>
            </w:pPr>
          </w:p>
        </w:tc>
      </w:tr>
      <w:tr w:rsidR="007373AB" w:rsidRPr="007373AB" w:rsidTr="002F7460">
        <w:trPr>
          <w:trHeight w:val="240"/>
        </w:trPr>
        <w:tc>
          <w:tcPr>
            <w:tcW w:w="437" w:type="dxa"/>
            <w:vMerge w:val="restart"/>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jc w:val="center"/>
              <w:rPr>
                <w:color w:val="auto"/>
              </w:rPr>
            </w:pPr>
            <w:r w:rsidRPr="007373AB">
              <w:rPr>
                <w:color w:val="auto"/>
              </w:rPr>
              <w:t>4.</w:t>
            </w:r>
          </w:p>
        </w:tc>
        <w:tc>
          <w:tcPr>
            <w:tcW w:w="2824" w:type="dxa"/>
            <w:vMerge w:val="restart"/>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rPr>
                <w:color w:val="auto"/>
              </w:rPr>
            </w:pPr>
            <w:r w:rsidRPr="007373AB">
              <w:rPr>
                <w:color w:val="auto"/>
              </w:rPr>
              <w:t>Відомості про керівника:</w:t>
            </w:r>
          </w:p>
        </w:tc>
        <w:tc>
          <w:tcPr>
            <w:tcW w:w="3686"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jc w:val="both"/>
              <w:rPr>
                <w:color w:val="auto"/>
              </w:rPr>
            </w:pPr>
            <w:r w:rsidRPr="007373AB">
              <w:rPr>
                <w:color w:val="auto"/>
              </w:rPr>
              <w:t xml:space="preserve">посада:   </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E1513" w:rsidRPr="007373AB" w:rsidRDefault="003E1513" w:rsidP="002F7460">
            <w:pPr>
              <w:pStyle w:val="LO-normal5"/>
              <w:snapToGrid w:val="0"/>
              <w:jc w:val="both"/>
              <w:rPr>
                <w:color w:val="auto"/>
              </w:rPr>
            </w:pPr>
          </w:p>
        </w:tc>
      </w:tr>
      <w:tr w:rsidR="007373AB" w:rsidRPr="007373AB" w:rsidTr="002F7460">
        <w:trPr>
          <w:trHeight w:val="240"/>
        </w:trPr>
        <w:tc>
          <w:tcPr>
            <w:tcW w:w="437" w:type="dxa"/>
            <w:vMerge/>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widowControl w:val="0"/>
              <w:snapToGrid w:val="0"/>
              <w:spacing w:line="276" w:lineRule="auto"/>
              <w:rPr>
                <w:color w:val="auto"/>
              </w:rPr>
            </w:pPr>
          </w:p>
        </w:tc>
        <w:tc>
          <w:tcPr>
            <w:tcW w:w="2824" w:type="dxa"/>
            <w:vMerge/>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snapToGrid w:val="0"/>
              <w:spacing w:line="276" w:lineRule="auto"/>
              <w:rPr>
                <w:color w:val="auto"/>
              </w:rPr>
            </w:pPr>
          </w:p>
          <w:p w:rsidR="003E1513" w:rsidRPr="007373AB" w:rsidRDefault="003E1513" w:rsidP="002F7460">
            <w:pPr>
              <w:pStyle w:val="LO-normal5"/>
              <w:ind w:left="607"/>
              <w:jc w:val="center"/>
              <w:rPr>
                <w:color w:val="auto"/>
              </w:rPr>
            </w:pPr>
          </w:p>
          <w:p w:rsidR="003E1513" w:rsidRPr="007373AB" w:rsidRDefault="003E1513" w:rsidP="002F7460">
            <w:pPr>
              <w:pStyle w:val="LO-normal5"/>
              <w:ind w:left="607"/>
              <w:rPr>
                <w:color w:val="auto"/>
              </w:rPr>
            </w:pPr>
          </w:p>
        </w:tc>
        <w:tc>
          <w:tcPr>
            <w:tcW w:w="3686"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jc w:val="both"/>
              <w:rPr>
                <w:color w:val="auto"/>
              </w:rPr>
            </w:pPr>
            <w:r w:rsidRPr="007373AB">
              <w:rPr>
                <w:color w:val="auto"/>
              </w:rPr>
              <w:t xml:space="preserve">прізвище, ім’я, по батькові:  </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E1513" w:rsidRPr="007373AB" w:rsidRDefault="003E1513" w:rsidP="002F7460">
            <w:pPr>
              <w:pStyle w:val="LO-normal5"/>
              <w:snapToGrid w:val="0"/>
              <w:jc w:val="both"/>
              <w:rPr>
                <w:color w:val="auto"/>
              </w:rPr>
            </w:pPr>
          </w:p>
        </w:tc>
      </w:tr>
      <w:tr w:rsidR="007373AB" w:rsidRPr="007373AB" w:rsidTr="002F7460">
        <w:trPr>
          <w:trHeight w:val="240"/>
        </w:trPr>
        <w:tc>
          <w:tcPr>
            <w:tcW w:w="437" w:type="dxa"/>
            <w:vMerge w:val="restart"/>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widowControl w:val="0"/>
              <w:spacing w:line="276" w:lineRule="auto"/>
              <w:rPr>
                <w:color w:val="auto"/>
              </w:rPr>
            </w:pPr>
            <w:r w:rsidRPr="007373AB">
              <w:rPr>
                <w:color w:val="auto"/>
              </w:rPr>
              <w:t>5.</w:t>
            </w:r>
          </w:p>
        </w:tc>
        <w:tc>
          <w:tcPr>
            <w:tcW w:w="2824" w:type="dxa"/>
            <w:vMerge w:val="restart"/>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spacing w:line="276" w:lineRule="auto"/>
              <w:rPr>
                <w:color w:val="auto"/>
              </w:rPr>
            </w:pPr>
            <w:r w:rsidRPr="007373AB">
              <w:rPr>
                <w:color w:val="auto"/>
              </w:rPr>
              <w:t>Відомості про підписанта договору:</w:t>
            </w:r>
          </w:p>
        </w:tc>
        <w:tc>
          <w:tcPr>
            <w:tcW w:w="3686"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jc w:val="both"/>
              <w:rPr>
                <w:color w:val="auto"/>
              </w:rPr>
            </w:pPr>
            <w:r w:rsidRPr="007373AB">
              <w:rPr>
                <w:color w:val="auto"/>
              </w:rPr>
              <w:t xml:space="preserve">посада:   </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E1513" w:rsidRPr="007373AB" w:rsidRDefault="003E1513" w:rsidP="002F7460">
            <w:pPr>
              <w:pStyle w:val="LO-normal5"/>
              <w:snapToGrid w:val="0"/>
              <w:jc w:val="both"/>
              <w:rPr>
                <w:color w:val="auto"/>
              </w:rPr>
            </w:pPr>
          </w:p>
        </w:tc>
      </w:tr>
      <w:tr w:rsidR="007373AB" w:rsidRPr="007373AB" w:rsidTr="002F7460">
        <w:trPr>
          <w:trHeight w:val="240"/>
        </w:trPr>
        <w:tc>
          <w:tcPr>
            <w:tcW w:w="437" w:type="dxa"/>
            <w:vMerge/>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widowControl w:val="0"/>
              <w:snapToGrid w:val="0"/>
              <w:spacing w:line="276" w:lineRule="auto"/>
              <w:rPr>
                <w:color w:val="auto"/>
              </w:rPr>
            </w:pPr>
          </w:p>
        </w:tc>
        <w:tc>
          <w:tcPr>
            <w:tcW w:w="2824" w:type="dxa"/>
            <w:vMerge/>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snapToGrid w:val="0"/>
              <w:spacing w:line="276" w:lineRule="auto"/>
              <w:rPr>
                <w:color w:val="auto"/>
              </w:rPr>
            </w:pPr>
          </w:p>
        </w:tc>
        <w:tc>
          <w:tcPr>
            <w:tcW w:w="3686"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jc w:val="both"/>
              <w:rPr>
                <w:color w:val="auto"/>
              </w:rPr>
            </w:pPr>
            <w:r w:rsidRPr="007373AB">
              <w:rPr>
                <w:color w:val="auto"/>
              </w:rPr>
              <w:t xml:space="preserve">прізвище, ім’я, по батькові:  </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E1513" w:rsidRPr="007373AB" w:rsidRDefault="003E1513" w:rsidP="002F7460">
            <w:pPr>
              <w:pStyle w:val="LO-normal5"/>
              <w:snapToGrid w:val="0"/>
              <w:jc w:val="both"/>
              <w:rPr>
                <w:color w:val="auto"/>
              </w:rPr>
            </w:pPr>
          </w:p>
        </w:tc>
      </w:tr>
      <w:tr w:rsidR="007373AB" w:rsidRPr="007373AB" w:rsidTr="002F7460">
        <w:trPr>
          <w:trHeight w:val="240"/>
        </w:trPr>
        <w:tc>
          <w:tcPr>
            <w:tcW w:w="437" w:type="dxa"/>
            <w:vMerge w:val="restart"/>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widowControl w:val="0"/>
              <w:spacing w:line="276" w:lineRule="auto"/>
              <w:rPr>
                <w:color w:val="auto"/>
              </w:rPr>
            </w:pPr>
            <w:r w:rsidRPr="007373AB">
              <w:rPr>
                <w:color w:val="auto"/>
              </w:rPr>
              <w:t>6.</w:t>
            </w:r>
          </w:p>
        </w:tc>
        <w:tc>
          <w:tcPr>
            <w:tcW w:w="2824" w:type="dxa"/>
            <w:vMerge w:val="restart"/>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spacing w:line="276" w:lineRule="auto"/>
              <w:rPr>
                <w:color w:val="auto"/>
              </w:rPr>
            </w:pPr>
            <w:r w:rsidRPr="007373AB">
              <w:rPr>
                <w:color w:val="auto"/>
              </w:rPr>
              <w:t>Відомості про підписанта пропозиції та документів, які до неї додаються:</w:t>
            </w:r>
          </w:p>
        </w:tc>
        <w:tc>
          <w:tcPr>
            <w:tcW w:w="3686"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jc w:val="both"/>
              <w:rPr>
                <w:color w:val="auto"/>
              </w:rPr>
            </w:pPr>
            <w:r w:rsidRPr="007373AB">
              <w:rPr>
                <w:color w:val="auto"/>
              </w:rPr>
              <w:t xml:space="preserve">посада:   </w:t>
            </w:r>
          </w:p>
          <w:p w:rsidR="003E1513" w:rsidRPr="007373AB" w:rsidRDefault="003E1513" w:rsidP="002F7460">
            <w:pPr>
              <w:pStyle w:val="LO-normal5"/>
              <w:jc w:val="both"/>
              <w:rPr>
                <w:color w:val="auto"/>
              </w:rPr>
            </w:pPr>
          </w:p>
          <w:p w:rsidR="003E1513" w:rsidRPr="007373AB" w:rsidRDefault="003E1513" w:rsidP="002F7460">
            <w:pPr>
              <w:pStyle w:val="LO-normal5"/>
              <w:jc w:val="both"/>
              <w:rPr>
                <w:color w:val="auto"/>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E1513" w:rsidRPr="007373AB" w:rsidRDefault="003E1513" w:rsidP="002F7460">
            <w:pPr>
              <w:pStyle w:val="LO-normal5"/>
              <w:snapToGrid w:val="0"/>
              <w:jc w:val="both"/>
              <w:rPr>
                <w:color w:val="auto"/>
              </w:rPr>
            </w:pPr>
          </w:p>
        </w:tc>
      </w:tr>
      <w:tr w:rsidR="007373AB" w:rsidRPr="007373AB" w:rsidTr="002F7460">
        <w:trPr>
          <w:trHeight w:val="240"/>
        </w:trPr>
        <w:tc>
          <w:tcPr>
            <w:tcW w:w="437" w:type="dxa"/>
            <w:vMerge/>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widowControl w:val="0"/>
              <w:snapToGrid w:val="0"/>
              <w:spacing w:line="276" w:lineRule="auto"/>
              <w:rPr>
                <w:color w:val="auto"/>
              </w:rPr>
            </w:pPr>
          </w:p>
        </w:tc>
        <w:tc>
          <w:tcPr>
            <w:tcW w:w="2824" w:type="dxa"/>
            <w:vMerge/>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snapToGrid w:val="0"/>
              <w:spacing w:line="276" w:lineRule="auto"/>
              <w:rPr>
                <w:color w:val="auto"/>
              </w:rPr>
            </w:pPr>
          </w:p>
        </w:tc>
        <w:tc>
          <w:tcPr>
            <w:tcW w:w="3686"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jc w:val="both"/>
              <w:rPr>
                <w:color w:val="auto"/>
              </w:rPr>
            </w:pPr>
            <w:r w:rsidRPr="007373AB">
              <w:rPr>
                <w:color w:val="auto"/>
              </w:rPr>
              <w:t xml:space="preserve">прізвище, ім’я, по батькові:  </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E1513" w:rsidRPr="007373AB" w:rsidRDefault="003E1513" w:rsidP="002F7460">
            <w:pPr>
              <w:pStyle w:val="LO-normal5"/>
              <w:snapToGrid w:val="0"/>
              <w:jc w:val="both"/>
              <w:rPr>
                <w:color w:val="auto"/>
              </w:rPr>
            </w:pPr>
          </w:p>
        </w:tc>
      </w:tr>
      <w:tr w:rsidR="007373AB" w:rsidRPr="007373AB" w:rsidTr="002F7460">
        <w:trPr>
          <w:trHeight w:val="340"/>
        </w:trPr>
        <w:tc>
          <w:tcPr>
            <w:tcW w:w="437" w:type="dxa"/>
            <w:vMerge w:val="restart"/>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jc w:val="center"/>
              <w:rPr>
                <w:color w:val="auto"/>
              </w:rPr>
            </w:pPr>
            <w:r w:rsidRPr="007373AB">
              <w:rPr>
                <w:color w:val="auto"/>
              </w:rPr>
              <w:t>7.</w:t>
            </w:r>
          </w:p>
        </w:tc>
        <w:tc>
          <w:tcPr>
            <w:tcW w:w="2824" w:type="dxa"/>
            <w:vMerge w:val="restart"/>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rPr>
                <w:color w:val="auto"/>
              </w:rPr>
            </w:pPr>
            <w:r w:rsidRPr="007373AB">
              <w:rPr>
                <w:color w:val="auto"/>
              </w:rPr>
              <w:t>Інформація про реквізити банку, за якими буде здійснюватися оплата за договором в разі визнання переможцем  закупівлі</w:t>
            </w:r>
          </w:p>
        </w:tc>
        <w:tc>
          <w:tcPr>
            <w:tcW w:w="3686"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jc w:val="both"/>
              <w:rPr>
                <w:color w:val="auto"/>
              </w:rPr>
            </w:pPr>
            <w:r w:rsidRPr="007373AB">
              <w:rPr>
                <w:color w:val="auto"/>
              </w:rPr>
              <w:t>назва банку:</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E1513" w:rsidRPr="007373AB" w:rsidRDefault="003E1513" w:rsidP="002F7460">
            <w:pPr>
              <w:pStyle w:val="LO-normal5"/>
              <w:snapToGrid w:val="0"/>
              <w:jc w:val="both"/>
              <w:rPr>
                <w:color w:val="auto"/>
              </w:rPr>
            </w:pPr>
          </w:p>
        </w:tc>
      </w:tr>
      <w:tr w:rsidR="007373AB" w:rsidRPr="007373AB" w:rsidTr="002F7460">
        <w:trPr>
          <w:trHeight w:val="260"/>
        </w:trPr>
        <w:tc>
          <w:tcPr>
            <w:tcW w:w="437" w:type="dxa"/>
            <w:vMerge/>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widowControl w:val="0"/>
              <w:snapToGrid w:val="0"/>
              <w:spacing w:line="276" w:lineRule="auto"/>
              <w:rPr>
                <w:color w:val="auto"/>
              </w:rPr>
            </w:pPr>
          </w:p>
        </w:tc>
        <w:tc>
          <w:tcPr>
            <w:tcW w:w="2824" w:type="dxa"/>
            <w:vMerge/>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snapToGrid w:val="0"/>
              <w:spacing w:line="276" w:lineRule="auto"/>
              <w:rPr>
                <w:color w:val="auto"/>
              </w:rPr>
            </w:pPr>
          </w:p>
          <w:p w:rsidR="003E1513" w:rsidRPr="007373AB" w:rsidRDefault="003E1513" w:rsidP="002F7460">
            <w:pPr>
              <w:pStyle w:val="LO-normal5"/>
              <w:ind w:left="607"/>
              <w:jc w:val="center"/>
              <w:rPr>
                <w:color w:val="auto"/>
              </w:rPr>
            </w:pPr>
          </w:p>
          <w:p w:rsidR="003E1513" w:rsidRPr="007373AB" w:rsidRDefault="003E1513" w:rsidP="002F7460">
            <w:pPr>
              <w:pStyle w:val="LO-normal5"/>
              <w:ind w:left="607"/>
              <w:jc w:val="both"/>
              <w:rPr>
                <w:color w:val="auto"/>
              </w:rPr>
            </w:pPr>
          </w:p>
        </w:tc>
        <w:tc>
          <w:tcPr>
            <w:tcW w:w="3686"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jc w:val="both"/>
              <w:rPr>
                <w:color w:val="auto"/>
              </w:rPr>
            </w:pPr>
            <w:r w:rsidRPr="007373AB">
              <w:rPr>
                <w:color w:val="auto"/>
              </w:rPr>
              <w:t>№ рахунку:</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E1513" w:rsidRPr="007373AB" w:rsidRDefault="003E1513" w:rsidP="002F7460">
            <w:pPr>
              <w:pStyle w:val="LO-normal5"/>
              <w:snapToGrid w:val="0"/>
              <w:jc w:val="both"/>
              <w:rPr>
                <w:color w:val="auto"/>
              </w:rPr>
            </w:pPr>
          </w:p>
        </w:tc>
      </w:tr>
      <w:tr w:rsidR="007373AB" w:rsidRPr="007373AB" w:rsidTr="002F7460">
        <w:trPr>
          <w:trHeight w:val="540"/>
        </w:trPr>
        <w:tc>
          <w:tcPr>
            <w:tcW w:w="437" w:type="dxa"/>
            <w:vMerge/>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widowControl w:val="0"/>
              <w:snapToGrid w:val="0"/>
              <w:spacing w:line="276" w:lineRule="auto"/>
              <w:rPr>
                <w:color w:val="auto"/>
              </w:rPr>
            </w:pPr>
          </w:p>
        </w:tc>
        <w:tc>
          <w:tcPr>
            <w:tcW w:w="2824" w:type="dxa"/>
            <w:vMerge/>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snapToGrid w:val="0"/>
              <w:spacing w:line="276" w:lineRule="auto"/>
              <w:rPr>
                <w:color w:val="auto"/>
              </w:rPr>
            </w:pPr>
          </w:p>
          <w:p w:rsidR="003E1513" w:rsidRPr="007373AB" w:rsidRDefault="003E1513" w:rsidP="002F7460">
            <w:pPr>
              <w:pStyle w:val="LO-normal5"/>
              <w:ind w:left="607"/>
              <w:jc w:val="center"/>
              <w:rPr>
                <w:color w:val="auto"/>
              </w:rPr>
            </w:pPr>
          </w:p>
          <w:p w:rsidR="003E1513" w:rsidRPr="007373AB" w:rsidRDefault="003E1513" w:rsidP="002F7460">
            <w:pPr>
              <w:pStyle w:val="LO-normal5"/>
              <w:ind w:left="607"/>
              <w:jc w:val="both"/>
              <w:rPr>
                <w:color w:val="auto"/>
              </w:rPr>
            </w:pPr>
          </w:p>
        </w:tc>
        <w:tc>
          <w:tcPr>
            <w:tcW w:w="3686"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snapToGrid w:val="0"/>
              <w:jc w:val="both"/>
              <w:rPr>
                <w:color w:val="auto"/>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E1513" w:rsidRPr="007373AB" w:rsidRDefault="003E1513" w:rsidP="002F7460">
            <w:pPr>
              <w:pStyle w:val="LO-normal5"/>
              <w:snapToGrid w:val="0"/>
              <w:jc w:val="both"/>
              <w:rPr>
                <w:color w:val="auto"/>
              </w:rPr>
            </w:pPr>
          </w:p>
        </w:tc>
      </w:tr>
      <w:tr w:rsidR="007373AB" w:rsidRPr="00337895" w:rsidTr="002F7460">
        <w:trPr>
          <w:trHeight w:val="820"/>
        </w:trPr>
        <w:tc>
          <w:tcPr>
            <w:tcW w:w="437"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jc w:val="center"/>
              <w:rPr>
                <w:color w:val="auto"/>
              </w:rPr>
            </w:pPr>
            <w:r w:rsidRPr="007373AB">
              <w:rPr>
                <w:color w:val="auto"/>
              </w:rPr>
              <w:t>8.</w:t>
            </w:r>
          </w:p>
        </w:tc>
        <w:tc>
          <w:tcPr>
            <w:tcW w:w="2824"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suppressAutoHyphens w:val="0"/>
              <w:spacing w:after="200"/>
            </w:pPr>
            <w:r w:rsidRPr="007373AB">
              <w:rPr>
                <w:lang w:val="uk-UA" w:eastAsia="ru-RU"/>
              </w:rPr>
              <w:t>Класифікація суб'єкта господарювання</w:t>
            </w:r>
          </w:p>
          <w:p w:rsidR="003E1513" w:rsidRPr="007373AB" w:rsidRDefault="003E1513" w:rsidP="002F7460">
            <w:pPr>
              <w:suppressAutoHyphens w:val="0"/>
              <w:spacing w:line="480" w:lineRule="auto"/>
              <w:ind w:left="360"/>
              <w:rPr>
                <w:lang w:val="uk-UA" w:eastAsia="ru-RU"/>
              </w:rPr>
            </w:pPr>
          </w:p>
        </w:tc>
        <w:tc>
          <w:tcPr>
            <w:tcW w:w="3686"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rPr>
                <w:color w:val="auto"/>
              </w:rPr>
            </w:pPr>
            <w:r w:rsidRPr="007373AB">
              <w:rPr>
                <w:i/>
                <w:color w:val="auto"/>
                <w:lang w:eastAsia="ru-RU"/>
              </w:rPr>
              <w:t>Зазначається інформація: суб'єкт мікропідприємництва, суб'єкт малого підприємництва, суб'єкт середнього підприємництва, суб'єкт великого підприємництва,  н</w:t>
            </w:r>
            <w:r w:rsidRPr="007373AB">
              <w:rPr>
                <w:i/>
                <w:color w:val="auto"/>
              </w:rPr>
              <w:t>е є суб'єктом господарювання</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E1513" w:rsidRPr="007373AB" w:rsidRDefault="003E1513" w:rsidP="002F7460">
            <w:pPr>
              <w:pStyle w:val="LO-normal5"/>
              <w:snapToGrid w:val="0"/>
              <w:jc w:val="both"/>
              <w:rPr>
                <w:i/>
                <w:color w:val="auto"/>
              </w:rPr>
            </w:pPr>
          </w:p>
        </w:tc>
      </w:tr>
      <w:tr w:rsidR="007373AB" w:rsidRPr="007373AB" w:rsidTr="002F7460">
        <w:trPr>
          <w:trHeight w:val="820"/>
        </w:trPr>
        <w:tc>
          <w:tcPr>
            <w:tcW w:w="437"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ind w:right="-72"/>
              <w:jc w:val="center"/>
              <w:rPr>
                <w:color w:val="auto"/>
              </w:rPr>
            </w:pPr>
            <w:r w:rsidRPr="007373AB">
              <w:rPr>
                <w:color w:val="auto"/>
              </w:rPr>
              <w:t>9.</w:t>
            </w:r>
          </w:p>
        </w:tc>
        <w:tc>
          <w:tcPr>
            <w:tcW w:w="2824"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rPr>
                <w:color w:val="auto"/>
              </w:rPr>
            </w:pPr>
            <w:r w:rsidRPr="007373AB">
              <w:rPr>
                <w:color w:val="auto"/>
              </w:rPr>
              <w:t>Інформація щодо використання печатки учасником</w:t>
            </w:r>
          </w:p>
        </w:tc>
        <w:tc>
          <w:tcPr>
            <w:tcW w:w="3686" w:type="dxa"/>
            <w:tcBorders>
              <w:top w:val="single" w:sz="4" w:space="0" w:color="000000"/>
              <w:left w:val="single" w:sz="4" w:space="0" w:color="000000"/>
              <w:bottom w:val="single" w:sz="4" w:space="0" w:color="000000"/>
            </w:tcBorders>
            <w:shd w:val="clear" w:color="auto" w:fill="auto"/>
          </w:tcPr>
          <w:p w:rsidR="003E1513" w:rsidRPr="007373AB" w:rsidRDefault="003E1513" w:rsidP="002F7460">
            <w:pPr>
              <w:pStyle w:val="LO-normal5"/>
              <w:jc w:val="both"/>
              <w:rPr>
                <w:color w:val="auto"/>
              </w:rPr>
            </w:pPr>
            <w:r w:rsidRPr="007373AB">
              <w:rPr>
                <w:i/>
                <w:color w:val="auto"/>
              </w:rPr>
              <w:t xml:space="preserve">Зазначається інформація про здійснення учасником діяльності з печаткою або без печатки. </w:t>
            </w:r>
          </w:p>
          <w:p w:rsidR="003E1513" w:rsidRPr="007373AB" w:rsidRDefault="003E1513" w:rsidP="002F7460">
            <w:pPr>
              <w:pStyle w:val="LO-normal5"/>
              <w:jc w:val="both"/>
              <w:rPr>
                <w:color w:val="auto"/>
              </w:rPr>
            </w:pPr>
            <w:r w:rsidRPr="007373AB">
              <w:rPr>
                <w:i/>
                <w:color w:val="auto"/>
              </w:rPr>
              <w:t xml:space="preserve">За наявності печатки учасник зазначає інформацію щодо згоди (незгоди) при поданні пропозиції, укладенні та виконанні договору про закупівлю товару скріплювати відповідні документи печаткою. </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E1513" w:rsidRPr="007373AB" w:rsidRDefault="003E1513" w:rsidP="002F7460">
            <w:pPr>
              <w:pStyle w:val="LO-normal5"/>
              <w:snapToGrid w:val="0"/>
              <w:jc w:val="both"/>
              <w:rPr>
                <w:color w:val="auto"/>
              </w:rPr>
            </w:pPr>
          </w:p>
        </w:tc>
      </w:tr>
    </w:tbl>
    <w:p w:rsidR="00C26D2D" w:rsidRPr="007373AB" w:rsidRDefault="00C26D2D" w:rsidP="00201AFC">
      <w:pPr>
        <w:pStyle w:val="LO-normal5"/>
        <w:jc w:val="center"/>
        <w:rPr>
          <w:b/>
          <w:color w:val="auto"/>
          <w:lang w:val="ru-RU"/>
        </w:rPr>
      </w:pPr>
    </w:p>
    <w:p w:rsidR="00201AFC" w:rsidRPr="007373AB" w:rsidRDefault="00201AFC" w:rsidP="00201AFC">
      <w:pPr>
        <w:pStyle w:val="a6"/>
        <w:spacing w:before="0" w:after="0"/>
        <w:ind w:firstLine="6840"/>
      </w:pPr>
      <w:r w:rsidRPr="007373AB">
        <w:rPr>
          <w:b/>
          <w:lang w:val="uk-UA"/>
        </w:rPr>
        <w:lastRenderedPageBreak/>
        <w:t>Додаток 2</w:t>
      </w:r>
    </w:p>
    <w:p w:rsidR="00201AFC" w:rsidRPr="007373AB" w:rsidRDefault="00201AFC" w:rsidP="00201AFC">
      <w:pPr>
        <w:tabs>
          <w:tab w:val="left" w:pos="1080"/>
        </w:tabs>
        <w:spacing w:before="40" w:after="200" w:line="228" w:lineRule="auto"/>
        <w:ind w:left="6840"/>
        <w:jc w:val="both"/>
      </w:pPr>
      <w:r w:rsidRPr="007373AB">
        <w:rPr>
          <w:lang w:val="uk-UA"/>
        </w:rPr>
        <w:t xml:space="preserve">до ОГОЛОШЕННЯ про  проведення спрощеної закупівлі </w:t>
      </w:r>
    </w:p>
    <w:p w:rsidR="00201AFC" w:rsidRPr="007373AB" w:rsidRDefault="00201AFC" w:rsidP="00201AFC">
      <w:pPr>
        <w:spacing w:line="240" w:lineRule="atLeast"/>
      </w:pPr>
      <w:r w:rsidRPr="007373AB">
        <w:rPr>
          <w:b/>
          <w:bCs/>
          <w:lang w:val="uk-UA"/>
        </w:rPr>
        <w:t xml:space="preserve">                                                                                                                                                            </w:t>
      </w:r>
    </w:p>
    <w:p w:rsidR="00201AFC" w:rsidRPr="007373AB" w:rsidRDefault="00201AFC" w:rsidP="00201AFC">
      <w:pPr>
        <w:widowControl w:val="0"/>
        <w:overflowPunct w:val="0"/>
        <w:autoSpaceDE w:val="0"/>
        <w:ind w:firstLine="426"/>
        <w:jc w:val="center"/>
        <w:textAlignment w:val="baseline"/>
        <w:rPr>
          <w:b/>
          <w:bCs/>
          <w:lang w:val="uk-UA" w:eastAsia="ru-RU"/>
        </w:rPr>
      </w:pPr>
      <w:r w:rsidRPr="007373AB">
        <w:rPr>
          <w:b/>
          <w:bCs/>
          <w:lang w:val="uk-UA" w:eastAsia="ru-RU"/>
        </w:rPr>
        <w:t xml:space="preserve">ІНФОРМАЦІЯ ПРО НЕОБХІДНІ ТЕХНІЧНІ, ЯКІСНІ ТА КІЛЬКІСНІ ХАРАКТЕРИСТИКИ ПРЕДМЕТУ ЗАКУПІВЛІ </w:t>
      </w:r>
    </w:p>
    <w:p w:rsidR="00201AFC" w:rsidRPr="007373AB" w:rsidRDefault="00201AFC" w:rsidP="00201AFC">
      <w:pPr>
        <w:widowControl w:val="0"/>
        <w:overflowPunct w:val="0"/>
        <w:autoSpaceDE w:val="0"/>
        <w:ind w:firstLine="426"/>
        <w:jc w:val="center"/>
        <w:textAlignment w:val="baseline"/>
        <w:rPr>
          <w:b/>
          <w:bCs/>
          <w:lang w:val="uk-UA" w:eastAsia="ru-RU"/>
        </w:rPr>
      </w:pPr>
    </w:p>
    <w:p w:rsidR="003E1513" w:rsidRDefault="003E1513" w:rsidP="0097233A">
      <w:pPr>
        <w:pStyle w:val="ab"/>
        <w:jc w:val="both"/>
        <w:rPr>
          <w:b/>
          <w:color w:val="000000" w:themeColor="text1"/>
          <w:lang w:val="uk-UA"/>
        </w:rPr>
      </w:pPr>
      <w:r w:rsidRPr="007373AB">
        <w:rPr>
          <w:b/>
          <w:lang w:val="uk-UA" w:eastAsia="uk-UA" w:bidi="uk-UA"/>
        </w:rPr>
        <w:t xml:space="preserve">Назва предмету закупівлі: </w:t>
      </w:r>
      <w:r w:rsidR="00A26E0A" w:rsidRPr="00A26E0A">
        <w:rPr>
          <w:b/>
          <w:color w:val="000000" w:themeColor="text1"/>
          <w:shd w:val="clear" w:color="auto" w:fill="FFFFFF" w:themeFill="background1"/>
          <w:lang w:val="uk-UA"/>
        </w:rPr>
        <w:t>код ДК 021:2015 - 45450000-6 Інші завершальні будівельні</w:t>
      </w:r>
      <w:r w:rsidR="00A26E0A" w:rsidRPr="00A26E0A">
        <w:rPr>
          <w:b/>
          <w:color w:val="000000" w:themeColor="text1"/>
          <w:shd w:val="clear" w:color="auto" w:fill="F0F5F2"/>
          <w:lang w:val="uk-UA"/>
        </w:rPr>
        <w:t xml:space="preserve"> </w:t>
      </w:r>
      <w:r w:rsidR="00A26E0A" w:rsidRPr="00A26E0A">
        <w:rPr>
          <w:b/>
          <w:color w:val="000000" w:themeColor="text1"/>
          <w:shd w:val="clear" w:color="auto" w:fill="FFFFFF" w:themeFill="background1"/>
          <w:lang w:val="uk-UA"/>
        </w:rPr>
        <w:t>роботи</w:t>
      </w:r>
      <w:r w:rsidR="00A26E0A" w:rsidRPr="00A26E0A">
        <w:rPr>
          <w:b/>
          <w:color w:val="000000" w:themeColor="text1"/>
          <w:lang w:val="uk-UA"/>
        </w:rPr>
        <w:t xml:space="preserve"> (Поточний ремонт підвального приміщення для облаштування найпростішого укриття в поліклініці за адресою: вул. Гоголя, 149А, м. Миргород, Полтавської області (ремонт споруди цивільного захисту))</w:t>
      </w:r>
    </w:p>
    <w:p w:rsidR="0097233A" w:rsidRDefault="0097233A" w:rsidP="0097233A">
      <w:pPr>
        <w:pStyle w:val="ab"/>
        <w:jc w:val="both"/>
        <w:rPr>
          <w:b/>
          <w:color w:val="000000" w:themeColor="text1"/>
          <w:lang w:val="uk-UA"/>
        </w:rPr>
      </w:pPr>
    </w:p>
    <w:p w:rsidR="0097233A" w:rsidRPr="00D3490C" w:rsidRDefault="0097233A" w:rsidP="0097233A">
      <w:pPr>
        <w:ind w:firstLine="709"/>
        <w:jc w:val="both"/>
      </w:pPr>
      <w:r w:rsidRPr="00D3490C">
        <w:t xml:space="preserve">Забезпечення надання послуг обладнанням, матеріалами, інструментами, транспортом та іншими засобами покладається на Виконавця. </w:t>
      </w:r>
    </w:p>
    <w:p w:rsidR="0097233A" w:rsidRDefault="0097233A" w:rsidP="0097233A">
      <w:pPr>
        <w:ind w:firstLine="709"/>
        <w:jc w:val="both"/>
        <w:rPr>
          <w:lang w:val="uk-UA"/>
        </w:rPr>
      </w:pPr>
      <w:r w:rsidRPr="00D3490C">
        <w:t>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rsidR="0097233A" w:rsidRDefault="0097233A" w:rsidP="00201AFC">
      <w:pPr>
        <w:pStyle w:val="a6"/>
        <w:tabs>
          <w:tab w:val="left" w:pos="6804"/>
        </w:tabs>
        <w:spacing w:before="0" w:after="0"/>
        <w:ind w:firstLine="6840"/>
        <w:rPr>
          <w:b/>
          <w:lang w:val="uk-UA"/>
        </w:rPr>
      </w:pPr>
    </w:p>
    <w:p w:rsidR="0097233A" w:rsidRDefault="0097233A" w:rsidP="00201AFC">
      <w:pPr>
        <w:pStyle w:val="a6"/>
        <w:tabs>
          <w:tab w:val="left" w:pos="6804"/>
        </w:tabs>
        <w:spacing w:before="0" w:after="0"/>
        <w:ind w:firstLine="6840"/>
        <w:rPr>
          <w:b/>
          <w:lang w:val="uk-UA"/>
        </w:rPr>
      </w:pPr>
    </w:p>
    <w:p w:rsidR="0097233A" w:rsidRDefault="0097233A" w:rsidP="00201AFC">
      <w:pPr>
        <w:pStyle w:val="a6"/>
        <w:tabs>
          <w:tab w:val="left" w:pos="6804"/>
        </w:tabs>
        <w:spacing w:before="0" w:after="0"/>
        <w:ind w:firstLine="6840"/>
        <w:rPr>
          <w:b/>
          <w:lang w:val="uk-UA"/>
        </w:rPr>
      </w:pPr>
    </w:p>
    <w:p w:rsidR="0097233A" w:rsidRDefault="0097233A" w:rsidP="00201AFC">
      <w:pPr>
        <w:pStyle w:val="a6"/>
        <w:tabs>
          <w:tab w:val="left" w:pos="6804"/>
        </w:tabs>
        <w:spacing w:before="0" w:after="0"/>
        <w:ind w:firstLine="6840"/>
        <w:rPr>
          <w:b/>
          <w:lang w:val="uk-UA"/>
        </w:rPr>
      </w:pPr>
    </w:p>
    <w:p w:rsidR="0097233A" w:rsidRDefault="0097233A" w:rsidP="00201AFC">
      <w:pPr>
        <w:pStyle w:val="a6"/>
        <w:tabs>
          <w:tab w:val="left" w:pos="6804"/>
        </w:tabs>
        <w:spacing w:before="0" w:after="0"/>
        <w:ind w:firstLine="6840"/>
        <w:rPr>
          <w:b/>
          <w:lang w:val="uk-UA"/>
        </w:rPr>
      </w:pPr>
    </w:p>
    <w:p w:rsidR="0097233A" w:rsidRDefault="0097233A" w:rsidP="00201AFC">
      <w:pPr>
        <w:pStyle w:val="a6"/>
        <w:tabs>
          <w:tab w:val="left" w:pos="6804"/>
        </w:tabs>
        <w:spacing w:before="0" w:after="0"/>
        <w:ind w:firstLine="6840"/>
        <w:rPr>
          <w:b/>
          <w:lang w:val="uk-UA"/>
        </w:rPr>
      </w:pPr>
    </w:p>
    <w:p w:rsidR="0097233A" w:rsidRPr="007373AB" w:rsidRDefault="0097233A" w:rsidP="00201AFC">
      <w:pPr>
        <w:pStyle w:val="a6"/>
        <w:tabs>
          <w:tab w:val="left" w:pos="6804"/>
        </w:tabs>
        <w:spacing w:before="0" w:after="0"/>
        <w:ind w:firstLine="6840"/>
        <w:rPr>
          <w:b/>
          <w:lang w:val="uk-UA"/>
        </w:rPr>
      </w:pPr>
    </w:p>
    <w:tbl>
      <w:tblPr>
        <w:tblW w:w="10265" w:type="dxa"/>
        <w:jc w:val="center"/>
        <w:tblLayout w:type="fixed"/>
        <w:tblCellMar>
          <w:left w:w="28" w:type="dxa"/>
          <w:right w:w="28" w:type="dxa"/>
        </w:tblCellMar>
        <w:tblLook w:val="0000" w:firstRow="0" w:lastRow="0" w:firstColumn="0" w:lastColumn="0" w:noHBand="0" w:noVBand="0"/>
      </w:tblPr>
      <w:tblGrid>
        <w:gridCol w:w="15"/>
        <w:gridCol w:w="552"/>
        <w:gridCol w:w="4763"/>
        <w:gridCol w:w="766"/>
        <w:gridCol w:w="8"/>
        <w:gridCol w:w="1409"/>
        <w:gridCol w:w="41"/>
        <w:gridCol w:w="1377"/>
        <w:gridCol w:w="73"/>
        <w:gridCol w:w="1202"/>
        <w:gridCol w:w="59"/>
      </w:tblGrid>
      <w:tr w:rsidR="0097233A" w:rsidTr="002F7460">
        <w:trPr>
          <w:gridAfter w:val="1"/>
          <w:wAfter w:w="59" w:type="dxa"/>
          <w:jc w:val="center"/>
        </w:trPr>
        <w:tc>
          <w:tcPr>
            <w:tcW w:w="10206" w:type="dxa"/>
            <w:gridSpan w:val="10"/>
            <w:tcBorders>
              <w:top w:val="nil"/>
              <w:left w:val="nil"/>
              <w:bottom w:val="nil"/>
              <w:right w:val="nil"/>
            </w:tcBorders>
          </w:tcPr>
          <w:p w:rsidR="00952F06" w:rsidRDefault="00952F06" w:rsidP="00952F06">
            <w:pPr>
              <w:pStyle w:val="ab"/>
              <w:jc w:val="center"/>
              <w:rPr>
                <w:b/>
                <w:bCs/>
                <w:spacing w:val="-3"/>
                <w:lang w:val="uk-UA"/>
              </w:rPr>
            </w:pPr>
            <w:r w:rsidRPr="00952F06">
              <w:rPr>
                <w:b/>
                <w:bCs/>
                <w:spacing w:val="-3"/>
                <w:sz w:val="28"/>
                <w:szCs w:val="28"/>
                <w:lang w:val="uk-UA"/>
              </w:rPr>
              <w:t>Технічне завдання</w:t>
            </w:r>
            <w:r w:rsidRPr="00952F06">
              <w:rPr>
                <w:b/>
                <w:bCs/>
                <w:spacing w:val="-3"/>
                <w:lang w:val="uk-UA"/>
              </w:rPr>
              <w:t xml:space="preserve"> </w:t>
            </w:r>
          </w:p>
          <w:p w:rsidR="00952F06" w:rsidRPr="00952F06" w:rsidRDefault="00952F06" w:rsidP="00952F06">
            <w:pPr>
              <w:pStyle w:val="ab"/>
              <w:jc w:val="center"/>
              <w:rPr>
                <w:b/>
                <w:color w:val="000000" w:themeColor="text1"/>
                <w:lang w:val="uk-UA"/>
              </w:rPr>
            </w:pPr>
            <w:r w:rsidRPr="00952F06">
              <w:rPr>
                <w:b/>
                <w:bCs/>
                <w:spacing w:val="-3"/>
                <w:lang w:val="uk-UA"/>
              </w:rPr>
              <w:t xml:space="preserve">до закупівлі </w:t>
            </w:r>
            <w:r w:rsidRPr="00952F06">
              <w:rPr>
                <w:b/>
                <w:color w:val="000000" w:themeColor="text1"/>
                <w:shd w:val="clear" w:color="auto" w:fill="FFFFFF" w:themeFill="background1"/>
                <w:lang w:val="uk-UA"/>
              </w:rPr>
              <w:t>код ДК 021:2015 - 45450000-6 Інші завершальні будівельні</w:t>
            </w:r>
            <w:r w:rsidRPr="00952F06">
              <w:rPr>
                <w:b/>
                <w:color w:val="000000" w:themeColor="text1"/>
                <w:shd w:val="clear" w:color="auto" w:fill="F0F5F2"/>
                <w:lang w:val="uk-UA"/>
              </w:rPr>
              <w:t xml:space="preserve"> </w:t>
            </w:r>
            <w:r w:rsidRPr="00952F06">
              <w:rPr>
                <w:b/>
                <w:color w:val="000000" w:themeColor="text1"/>
                <w:shd w:val="clear" w:color="auto" w:fill="FFFFFF" w:themeFill="background1"/>
                <w:lang w:val="uk-UA"/>
              </w:rPr>
              <w:t>роботи</w:t>
            </w:r>
            <w:r w:rsidRPr="00952F06">
              <w:rPr>
                <w:b/>
                <w:color w:val="000000" w:themeColor="text1"/>
                <w:lang w:val="uk-UA"/>
              </w:rPr>
              <w:t xml:space="preserve"> (Поточний ремонт підвального приміщення для облаштування найпростішого укриття в поліклініці за адресою: вул. Гоголя, 149А, м. Миргород, Полтавської області (ремонт споруди цивільного захисту))</w:t>
            </w:r>
          </w:p>
          <w:p w:rsidR="0097233A" w:rsidRPr="00952F06" w:rsidRDefault="0097233A" w:rsidP="002F7460">
            <w:pPr>
              <w:keepLines/>
              <w:autoSpaceDE w:val="0"/>
              <w:autoSpaceDN w:val="0"/>
              <w:jc w:val="center"/>
              <w:rPr>
                <w:rFonts w:ascii="Arial" w:hAnsi="Arial" w:cs="Arial"/>
                <w:sz w:val="20"/>
                <w:szCs w:val="20"/>
                <w:lang w:val="uk-UA"/>
              </w:rPr>
            </w:pPr>
          </w:p>
        </w:tc>
      </w:tr>
      <w:tr w:rsidR="0097233A" w:rsidTr="002F7460">
        <w:trPr>
          <w:gridAfter w:val="1"/>
          <w:wAfter w:w="59" w:type="dxa"/>
          <w:jc w:val="center"/>
        </w:trPr>
        <w:tc>
          <w:tcPr>
            <w:tcW w:w="5330" w:type="dxa"/>
            <w:gridSpan w:val="3"/>
            <w:tcBorders>
              <w:top w:val="nil"/>
              <w:left w:val="nil"/>
              <w:bottom w:val="nil"/>
              <w:right w:val="nil"/>
            </w:tcBorders>
          </w:tcPr>
          <w:p w:rsidR="0097233A" w:rsidRDefault="0097233A" w:rsidP="002F7460">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97233A" w:rsidRDefault="0097233A" w:rsidP="002F7460">
            <w:pPr>
              <w:keepLines/>
              <w:autoSpaceDE w:val="0"/>
              <w:autoSpaceDN w:val="0"/>
              <w:jc w:val="center"/>
              <w:rPr>
                <w:rFonts w:ascii="Arial" w:hAnsi="Arial" w:cs="Arial"/>
                <w:sz w:val="16"/>
                <w:szCs w:val="16"/>
              </w:rPr>
            </w:pPr>
            <w:r>
              <w:rPr>
                <w:rFonts w:ascii="Arial" w:hAnsi="Arial" w:cs="Arial"/>
                <w:sz w:val="16"/>
                <w:szCs w:val="16"/>
              </w:rPr>
              <w:t xml:space="preserve"> </w:t>
            </w:r>
          </w:p>
        </w:tc>
      </w:tr>
      <w:tr w:rsidR="0097233A" w:rsidTr="002F7460">
        <w:trPr>
          <w:gridAfter w:val="1"/>
          <w:wAfter w:w="59" w:type="dxa"/>
          <w:jc w:val="center"/>
        </w:trPr>
        <w:tc>
          <w:tcPr>
            <w:tcW w:w="10206" w:type="dxa"/>
            <w:gridSpan w:val="10"/>
            <w:tcBorders>
              <w:top w:val="nil"/>
              <w:left w:val="nil"/>
              <w:bottom w:val="nil"/>
              <w:right w:val="nil"/>
            </w:tcBorders>
          </w:tcPr>
          <w:p w:rsidR="0097233A" w:rsidRDefault="0097233A" w:rsidP="002F7460">
            <w:pPr>
              <w:keepLines/>
              <w:autoSpaceDE w:val="0"/>
              <w:autoSpaceDN w:val="0"/>
              <w:rPr>
                <w:rFonts w:ascii="Arial" w:hAnsi="Arial" w:cs="Arial"/>
                <w:sz w:val="20"/>
                <w:szCs w:val="20"/>
              </w:rPr>
            </w:pPr>
          </w:p>
        </w:tc>
      </w:tr>
      <w:tr w:rsidR="0097233A" w:rsidTr="002F7460">
        <w:trPr>
          <w:jc w:val="center"/>
        </w:trPr>
        <w:tc>
          <w:tcPr>
            <w:tcW w:w="10265" w:type="dxa"/>
            <w:gridSpan w:val="11"/>
            <w:tcBorders>
              <w:top w:val="nil"/>
              <w:left w:val="nil"/>
              <w:bottom w:val="single" w:sz="4" w:space="0" w:color="auto"/>
              <w:right w:val="nil"/>
            </w:tcBorders>
          </w:tcPr>
          <w:p w:rsidR="0097233A" w:rsidRDefault="0097233A" w:rsidP="002F7460">
            <w:pPr>
              <w:keepLines/>
              <w:autoSpaceDE w:val="0"/>
              <w:autoSpaceDN w:val="0"/>
              <w:rPr>
                <w:rFonts w:ascii="Arial" w:hAnsi="Arial" w:cs="Arial"/>
                <w:sz w:val="16"/>
                <w:szCs w:val="16"/>
              </w:rPr>
            </w:pPr>
            <w:r>
              <w:rPr>
                <w:rFonts w:ascii="Arial" w:hAnsi="Arial" w:cs="Arial"/>
                <w:sz w:val="16"/>
                <w:szCs w:val="16"/>
              </w:rPr>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rPr>
                <w:lang w:val="uk-UA"/>
              </w:rPr>
            </w:pPr>
            <w:r w:rsidRPr="00AD6BE7">
              <w:rPr>
                <w:lang w:val="uk-UA"/>
              </w:rPr>
              <w:t>№</w:t>
            </w:r>
          </w:p>
          <w:p w:rsidR="0097233A" w:rsidRPr="00AD6BE7" w:rsidRDefault="0097233A" w:rsidP="00AD6BE7">
            <w:pPr>
              <w:pStyle w:val="ab"/>
            </w:pPr>
            <w:r w:rsidRPr="00AD6BE7">
              <w:rPr>
                <w:lang w:val="uk-UA"/>
              </w:rPr>
              <w:t>п/п</w:t>
            </w:r>
          </w:p>
        </w:tc>
        <w:tc>
          <w:tcPr>
            <w:tcW w:w="5529" w:type="dxa"/>
            <w:gridSpan w:val="2"/>
            <w:tcBorders>
              <w:top w:val="single" w:sz="4" w:space="0" w:color="auto"/>
              <w:left w:val="nil"/>
              <w:bottom w:val="single" w:sz="4" w:space="0" w:color="auto"/>
              <w:right w:val="nil"/>
            </w:tcBorders>
            <w:vAlign w:val="center"/>
          </w:tcPr>
          <w:p w:rsidR="0097233A" w:rsidRPr="00AD6BE7" w:rsidRDefault="0097233A" w:rsidP="00AD6BE7">
            <w:pPr>
              <w:pStyle w:val="ab"/>
              <w:rPr>
                <w:lang w:val="uk-UA"/>
              </w:rPr>
            </w:pPr>
          </w:p>
          <w:p w:rsidR="0097233A" w:rsidRPr="00AD6BE7" w:rsidRDefault="0097233A" w:rsidP="00AD6BE7">
            <w:pPr>
              <w:pStyle w:val="ab"/>
            </w:pPr>
            <w:r w:rsidRPr="00AD6BE7">
              <w:rPr>
                <w:lang w:val="uk-UA"/>
              </w:rPr>
              <w:t>Найменування робіт та витрат</w:t>
            </w:r>
          </w:p>
        </w:tc>
        <w:tc>
          <w:tcPr>
            <w:tcW w:w="1417" w:type="dxa"/>
            <w:gridSpan w:val="2"/>
            <w:tcBorders>
              <w:top w:val="single" w:sz="4" w:space="0" w:color="auto"/>
              <w:left w:val="single" w:sz="4" w:space="0" w:color="auto"/>
              <w:bottom w:val="single" w:sz="4" w:space="0" w:color="auto"/>
              <w:right w:val="nil"/>
            </w:tcBorders>
            <w:vAlign w:val="center"/>
          </w:tcPr>
          <w:p w:rsidR="0097233A" w:rsidRPr="00AD6BE7" w:rsidRDefault="0097233A" w:rsidP="00AD6BE7">
            <w:pPr>
              <w:pStyle w:val="ab"/>
              <w:rPr>
                <w:lang w:val="uk-UA"/>
              </w:rPr>
            </w:pPr>
            <w:r w:rsidRPr="00AD6BE7">
              <w:rPr>
                <w:lang w:val="uk-UA"/>
              </w:rPr>
              <w:t>Одиниця</w:t>
            </w:r>
          </w:p>
          <w:p w:rsidR="0097233A" w:rsidRPr="00AD6BE7" w:rsidRDefault="0097233A" w:rsidP="00AD6BE7">
            <w:pPr>
              <w:pStyle w:val="ab"/>
            </w:pPr>
            <w:r w:rsidRPr="00AD6BE7">
              <w:rPr>
                <w:lang w:val="uk-UA"/>
              </w:rPr>
              <w:t>виміру</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rPr>
                <w:lang w:val="uk-UA"/>
              </w:rPr>
              <w:t xml:space="preserve">  Кількість</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rPr>
                <w:lang w:val="uk-UA"/>
              </w:rPr>
              <w:t>Примітка</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rPr>
                <w:lang w:val="uk-UA"/>
              </w:rPr>
              <w:t>1</w:t>
            </w:r>
          </w:p>
        </w:tc>
        <w:tc>
          <w:tcPr>
            <w:tcW w:w="5529" w:type="dxa"/>
            <w:gridSpan w:val="2"/>
            <w:tcBorders>
              <w:top w:val="single" w:sz="4" w:space="0" w:color="auto"/>
              <w:left w:val="nil"/>
              <w:bottom w:val="single" w:sz="4" w:space="0" w:color="auto"/>
              <w:right w:val="nil"/>
            </w:tcBorders>
            <w:vAlign w:val="center"/>
          </w:tcPr>
          <w:p w:rsidR="0097233A" w:rsidRPr="00AD6BE7" w:rsidRDefault="0097233A" w:rsidP="00AD6BE7">
            <w:pPr>
              <w:pStyle w:val="ab"/>
            </w:pPr>
            <w:r w:rsidRPr="00AD6BE7">
              <w:rPr>
                <w:lang w:val="uk-UA"/>
              </w:rPr>
              <w:t>2</w:t>
            </w:r>
          </w:p>
        </w:tc>
        <w:tc>
          <w:tcPr>
            <w:tcW w:w="1417" w:type="dxa"/>
            <w:gridSpan w:val="2"/>
            <w:tcBorders>
              <w:top w:val="single" w:sz="4" w:space="0" w:color="auto"/>
              <w:left w:val="single" w:sz="4" w:space="0" w:color="auto"/>
              <w:bottom w:val="single" w:sz="4" w:space="0" w:color="auto"/>
              <w:right w:val="nil"/>
            </w:tcBorders>
            <w:vAlign w:val="center"/>
          </w:tcPr>
          <w:p w:rsidR="0097233A" w:rsidRPr="00AD6BE7" w:rsidRDefault="0097233A" w:rsidP="00AD6BE7">
            <w:pPr>
              <w:pStyle w:val="ab"/>
            </w:pPr>
            <w:r w:rsidRPr="00AD6BE7">
              <w:rPr>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rPr>
                <w:lang w:val="uk-UA"/>
              </w:rPr>
              <w:t>4</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rPr>
                <w:lang w:val="uk-UA"/>
              </w:rPr>
              <w:t>5</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rPr>
                <w:u w:val="single"/>
                <w:lang w:val="en-US"/>
              </w:rPr>
              <w:t>Роздiл 1. Підлога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w:t>
            </w:r>
          </w:p>
        </w:tc>
        <w:tc>
          <w:tcPr>
            <w:tcW w:w="5529" w:type="dxa"/>
            <w:gridSpan w:val="2"/>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Улаштування цементної стяжки товщиною 20 мм по</w:t>
            </w:r>
          </w:p>
          <w:p w:rsidR="0097233A" w:rsidRPr="00AD6BE7" w:rsidRDefault="0097233A" w:rsidP="00AD6BE7">
            <w:pPr>
              <w:pStyle w:val="ab"/>
            </w:pPr>
            <w:r w:rsidRPr="00AD6BE7">
              <w:rPr>
                <w:lang w:val="uk-UA"/>
              </w:rPr>
              <w:t>бетонній основі площею до 20 м2</w:t>
            </w:r>
          </w:p>
        </w:tc>
        <w:tc>
          <w:tcPr>
            <w:tcW w:w="1417"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482,7</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w:t>
            </w:r>
          </w:p>
        </w:tc>
        <w:tc>
          <w:tcPr>
            <w:tcW w:w="5529" w:type="dxa"/>
            <w:gridSpan w:val="2"/>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На кожні 5 мм зміни товщини шару цементної стяжки</w:t>
            </w:r>
          </w:p>
          <w:p w:rsidR="0097233A" w:rsidRPr="00AD6BE7" w:rsidRDefault="0097233A" w:rsidP="00AD6BE7">
            <w:pPr>
              <w:pStyle w:val="ab"/>
            </w:pPr>
            <w:r w:rsidRPr="00AD6BE7">
              <w:rPr>
                <w:lang w:val="uk-UA"/>
              </w:rPr>
              <w:t>додавати або виключати</w:t>
            </w:r>
          </w:p>
        </w:tc>
        <w:tc>
          <w:tcPr>
            <w:tcW w:w="1417"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482,7</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3</w:t>
            </w:r>
          </w:p>
        </w:tc>
        <w:tc>
          <w:tcPr>
            <w:tcW w:w="5529" w:type="dxa"/>
            <w:gridSpan w:val="2"/>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Готування важких кладкових цементних розчинів, марка</w:t>
            </w:r>
          </w:p>
          <w:p w:rsidR="0097233A" w:rsidRPr="00AD6BE7" w:rsidRDefault="0097233A" w:rsidP="00AD6BE7">
            <w:pPr>
              <w:pStyle w:val="ab"/>
            </w:pPr>
            <w:r w:rsidRPr="00AD6BE7">
              <w:rPr>
                <w:lang w:val="uk-UA"/>
              </w:rPr>
              <w:t>100</w:t>
            </w:r>
          </w:p>
        </w:tc>
        <w:tc>
          <w:tcPr>
            <w:tcW w:w="1417"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49,2354</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rPr>
                <w:u w:val="single"/>
                <w:lang w:val="en-US"/>
              </w:rPr>
              <w:t>Роздiл 2. Стіни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4</w:t>
            </w:r>
          </w:p>
        </w:tc>
        <w:tc>
          <w:tcPr>
            <w:tcW w:w="5529" w:type="dxa"/>
            <w:gridSpan w:val="2"/>
            <w:tcBorders>
              <w:top w:val="single" w:sz="4" w:space="0" w:color="auto"/>
              <w:left w:val="nil"/>
              <w:bottom w:val="single" w:sz="4" w:space="0" w:color="auto"/>
              <w:right w:val="nil"/>
            </w:tcBorders>
          </w:tcPr>
          <w:p w:rsidR="0097233A" w:rsidRPr="00AD6BE7" w:rsidRDefault="0097233A" w:rsidP="00AD6BE7">
            <w:pPr>
              <w:pStyle w:val="ab"/>
            </w:pPr>
            <w:r w:rsidRPr="00AD6BE7">
              <w:rPr>
                <w:lang w:val="uk-UA"/>
              </w:rPr>
              <w:t>Перетирання штукатурки внутрішніх приміщень</w:t>
            </w:r>
          </w:p>
        </w:tc>
        <w:tc>
          <w:tcPr>
            <w:tcW w:w="1417"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103,8</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5</w:t>
            </w:r>
          </w:p>
        </w:tc>
        <w:tc>
          <w:tcPr>
            <w:tcW w:w="5529" w:type="dxa"/>
            <w:gridSpan w:val="2"/>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Готування важких опоряджувальних цементних розчинів,</w:t>
            </w:r>
          </w:p>
          <w:p w:rsidR="0097233A" w:rsidRPr="00AD6BE7" w:rsidRDefault="0097233A" w:rsidP="00AD6BE7">
            <w:pPr>
              <w:pStyle w:val="ab"/>
            </w:pPr>
            <w:r w:rsidRPr="00AD6BE7">
              <w:rPr>
                <w:lang w:val="uk-UA"/>
              </w:rPr>
              <w:t>склад 1:2</w:t>
            </w:r>
          </w:p>
        </w:tc>
        <w:tc>
          <w:tcPr>
            <w:tcW w:w="1417"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0,035292</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lastRenderedPageBreak/>
              <w:t>6</w:t>
            </w:r>
          </w:p>
        </w:tc>
        <w:tc>
          <w:tcPr>
            <w:tcW w:w="5529" w:type="dxa"/>
            <w:gridSpan w:val="2"/>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Вапняне фарбування раніше пофарбованих поверхонь</w:t>
            </w:r>
          </w:p>
          <w:p w:rsidR="0097233A" w:rsidRPr="00AD6BE7" w:rsidRDefault="0097233A" w:rsidP="00AD6BE7">
            <w:pPr>
              <w:pStyle w:val="ab"/>
            </w:pPr>
            <w:r w:rsidRPr="00AD6BE7">
              <w:rPr>
                <w:lang w:val="uk-UA"/>
              </w:rPr>
              <w:t>усередині будівлі</w:t>
            </w:r>
          </w:p>
        </w:tc>
        <w:tc>
          <w:tcPr>
            <w:tcW w:w="1417"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103,8</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7</w:t>
            </w:r>
          </w:p>
        </w:tc>
        <w:tc>
          <w:tcPr>
            <w:tcW w:w="5529" w:type="dxa"/>
            <w:gridSpan w:val="2"/>
            <w:tcBorders>
              <w:top w:val="single" w:sz="4" w:space="0" w:color="auto"/>
              <w:left w:val="nil"/>
              <w:bottom w:val="single" w:sz="4" w:space="0" w:color="auto"/>
              <w:right w:val="nil"/>
            </w:tcBorders>
          </w:tcPr>
          <w:p w:rsidR="0097233A" w:rsidRPr="00AD6BE7" w:rsidRDefault="0097233A" w:rsidP="00AD6BE7">
            <w:pPr>
              <w:pStyle w:val="ab"/>
            </w:pPr>
            <w:r w:rsidRPr="00AD6BE7">
              <w:rPr>
                <w:lang w:val="uk-UA"/>
              </w:rPr>
              <w:t>Перетирання штукатурки внутрішніх приміщень</w:t>
            </w:r>
          </w:p>
        </w:tc>
        <w:tc>
          <w:tcPr>
            <w:tcW w:w="1417"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795,2</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8</w:t>
            </w:r>
          </w:p>
        </w:tc>
        <w:tc>
          <w:tcPr>
            <w:tcW w:w="5529" w:type="dxa"/>
            <w:gridSpan w:val="2"/>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Готування важких опоряджувальних цементних розчинів,</w:t>
            </w:r>
          </w:p>
          <w:p w:rsidR="0097233A" w:rsidRPr="00AD6BE7" w:rsidRDefault="0097233A" w:rsidP="00AD6BE7">
            <w:pPr>
              <w:pStyle w:val="ab"/>
            </w:pPr>
            <w:r w:rsidRPr="00AD6BE7">
              <w:rPr>
                <w:lang w:val="uk-UA"/>
              </w:rPr>
              <w:t>склад 1:2</w:t>
            </w:r>
          </w:p>
        </w:tc>
        <w:tc>
          <w:tcPr>
            <w:tcW w:w="1417"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0,270368</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9</w:t>
            </w:r>
          </w:p>
        </w:tc>
        <w:tc>
          <w:tcPr>
            <w:tcW w:w="5529" w:type="dxa"/>
            <w:gridSpan w:val="2"/>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Вапняне фарбування раніше пофарбованих поверхонь</w:t>
            </w:r>
          </w:p>
          <w:p w:rsidR="0097233A" w:rsidRPr="00AD6BE7" w:rsidRDefault="0097233A" w:rsidP="00AD6BE7">
            <w:pPr>
              <w:pStyle w:val="ab"/>
            </w:pPr>
            <w:r w:rsidRPr="00AD6BE7">
              <w:rPr>
                <w:lang w:val="uk-UA"/>
              </w:rPr>
              <w:t>усередині будівлі</w:t>
            </w:r>
          </w:p>
        </w:tc>
        <w:tc>
          <w:tcPr>
            <w:tcW w:w="1417"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795,2</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rPr>
                <w:u w:val="single"/>
                <w:lang w:val="en-US"/>
              </w:rPr>
              <w:t>Роздiл 3. Стеля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10</w:t>
            </w:r>
          </w:p>
        </w:tc>
        <w:tc>
          <w:tcPr>
            <w:tcW w:w="5529" w:type="dxa"/>
            <w:gridSpan w:val="2"/>
            <w:tcBorders>
              <w:top w:val="single" w:sz="4" w:space="0" w:color="auto"/>
              <w:left w:val="nil"/>
              <w:bottom w:val="single" w:sz="4" w:space="0" w:color="auto"/>
              <w:right w:val="nil"/>
            </w:tcBorders>
          </w:tcPr>
          <w:p w:rsidR="0097233A" w:rsidRPr="00AD6BE7" w:rsidRDefault="0097233A" w:rsidP="00AD6BE7">
            <w:pPr>
              <w:pStyle w:val="ab"/>
            </w:pPr>
            <w:r w:rsidRPr="00AD6BE7">
              <w:rPr>
                <w:lang w:val="uk-UA"/>
              </w:rPr>
              <w:t>Перетирання штукатурки внутрішніх приміщень</w:t>
            </w:r>
          </w:p>
        </w:tc>
        <w:tc>
          <w:tcPr>
            <w:tcW w:w="1417"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17,6</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11</w:t>
            </w:r>
          </w:p>
        </w:tc>
        <w:tc>
          <w:tcPr>
            <w:tcW w:w="5529" w:type="dxa"/>
            <w:gridSpan w:val="2"/>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Готування важких опоряджувальних цементних розчинів,</w:t>
            </w:r>
          </w:p>
          <w:p w:rsidR="0097233A" w:rsidRPr="00AD6BE7" w:rsidRDefault="0097233A" w:rsidP="00AD6BE7">
            <w:pPr>
              <w:pStyle w:val="ab"/>
            </w:pPr>
            <w:r w:rsidRPr="00AD6BE7">
              <w:rPr>
                <w:lang w:val="uk-UA"/>
              </w:rPr>
              <w:t>склад 1:2</w:t>
            </w:r>
          </w:p>
        </w:tc>
        <w:tc>
          <w:tcPr>
            <w:tcW w:w="1417"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0,005984</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12</w:t>
            </w:r>
          </w:p>
        </w:tc>
        <w:tc>
          <w:tcPr>
            <w:tcW w:w="5529" w:type="dxa"/>
            <w:gridSpan w:val="2"/>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Вапняне фарбування раніше пофарбованих поверхонь</w:t>
            </w:r>
          </w:p>
          <w:p w:rsidR="0097233A" w:rsidRPr="00AD6BE7" w:rsidRDefault="0097233A" w:rsidP="00AD6BE7">
            <w:pPr>
              <w:pStyle w:val="ab"/>
            </w:pPr>
            <w:r w:rsidRPr="00AD6BE7">
              <w:rPr>
                <w:lang w:val="uk-UA"/>
              </w:rPr>
              <w:t>усередині будівлі</w:t>
            </w:r>
          </w:p>
        </w:tc>
        <w:tc>
          <w:tcPr>
            <w:tcW w:w="1417"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17,6</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13</w:t>
            </w:r>
          </w:p>
        </w:tc>
        <w:tc>
          <w:tcPr>
            <w:tcW w:w="5529" w:type="dxa"/>
            <w:gridSpan w:val="2"/>
            <w:tcBorders>
              <w:top w:val="single" w:sz="4" w:space="0" w:color="auto"/>
              <w:left w:val="nil"/>
              <w:bottom w:val="single" w:sz="4" w:space="0" w:color="auto"/>
              <w:right w:val="nil"/>
            </w:tcBorders>
          </w:tcPr>
          <w:p w:rsidR="0097233A" w:rsidRPr="00AD6BE7" w:rsidRDefault="0097233A" w:rsidP="00AD6BE7">
            <w:pPr>
              <w:pStyle w:val="ab"/>
            </w:pPr>
            <w:r w:rsidRPr="00AD6BE7">
              <w:rPr>
                <w:lang w:val="uk-UA"/>
              </w:rPr>
              <w:t>Перетирання штукатурки внутрішніх приміщень</w:t>
            </w:r>
          </w:p>
        </w:tc>
        <w:tc>
          <w:tcPr>
            <w:tcW w:w="1417"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482,7</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14</w:t>
            </w:r>
          </w:p>
        </w:tc>
        <w:tc>
          <w:tcPr>
            <w:tcW w:w="5529" w:type="dxa"/>
            <w:gridSpan w:val="2"/>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Готування важких опоряджувальних цементних розчинів,</w:t>
            </w:r>
          </w:p>
          <w:p w:rsidR="0097233A" w:rsidRPr="00AD6BE7" w:rsidRDefault="0097233A" w:rsidP="00AD6BE7">
            <w:pPr>
              <w:pStyle w:val="ab"/>
            </w:pPr>
            <w:r w:rsidRPr="00AD6BE7">
              <w:rPr>
                <w:lang w:val="uk-UA"/>
              </w:rPr>
              <w:t>склад 1:2</w:t>
            </w:r>
          </w:p>
        </w:tc>
        <w:tc>
          <w:tcPr>
            <w:tcW w:w="1417"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0,164118</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15</w:t>
            </w:r>
          </w:p>
        </w:tc>
        <w:tc>
          <w:tcPr>
            <w:tcW w:w="5529" w:type="dxa"/>
            <w:gridSpan w:val="2"/>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Вапняне фарбування раніше пофарбованих поверхонь</w:t>
            </w:r>
          </w:p>
          <w:p w:rsidR="0097233A" w:rsidRPr="00AD6BE7" w:rsidRDefault="0097233A" w:rsidP="00AD6BE7">
            <w:pPr>
              <w:pStyle w:val="ab"/>
            </w:pPr>
            <w:r w:rsidRPr="00AD6BE7">
              <w:rPr>
                <w:lang w:val="uk-UA"/>
              </w:rPr>
              <w:t>усередині будівлі</w:t>
            </w:r>
          </w:p>
        </w:tc>
        <w:tc>
          <w:tcPr>
            <w:tcW w:w="1417"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482,7</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rPr>
                <w:u w:val="single"/>
                <w:lang w:val="en-US"/>
              </w:rPr>
              <w:t>Роздiл 4. Двері</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16</w:t>
            </w:r>
          </w:p>
        </w:tc>
        <w:tc>
          <w:tcPr>
            <w:tcW w:w="5529" w:type="dxa"/>
            <w:gridSpan w:val="2"/>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Демонтаж дверних коробок в кам'яних стінах з</w:t>
            </w:r>
          </w:p>
          <w:p w:rsidR="0097233A" w:rsidRPr="00AD6BE7" w:rsidRDefault="0097233A" w:rsidP="00AD6BE7">
            <w:pPr>
              <w:pStyle w:val="ab"/>
            </w:pPr>
            <w:r w:rsidRPr="00AD6BE7">
              <w:rPr>
                <w:lang w:val="uk-UA"/>
              </w:rPr>
              <w:t>відбиванням штукатурки в укосах</w:t>
            </w:r>
          </w:p>
        </w:tc>
        <w:tc>
          <w:tcPr>
            <w:tcW w:w="1417"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шт</w:t>
            </w:r>
          </w:p>
        </w:tc>
        <w:tc>
          <w:tcPr>
            <w:tcW w:w="1418"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17</w:t>
            </w:r>
          </w:p>
        </w:tc>
        <w:tc>
          <w:tcPr>
            <w:tcW w:w="5529" w:type="dxa"/>
            <w:gridSpan w:val="2"/>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Установлення металевих дверних коробок із</w:t>
            </w:r>
          </w:p>
          <w:p w:rsidR="0097233A" w:rsidRPr="00AD6BE7" w:rsidRDefault="0097233A" w:rsidP="00AD6BE7">
            <w:pPr>
              <w:pStyle w:val="ab"/>
            </w:pPr>
            <w:r w:rsidRPr="00AD6BE7">
              <w:rPr>
                <w:lang w:val="uk-UA"/>
              </w:rPr>
              <w:t>навішуванням дверних полотен</w:t>
            </w:r>
          </w:p>
        </w:tc>
        <w:tc>
          <w:tcPr>
            <w:tcW w:w="1417"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4</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18</w:t>
            </w:r>
          </w:p>
        </w:tc>
        <w:tc>
          <w:tcPr>
            <w:tcW w:w="5529" w:type="dxa"/>
            <w:gridSpan w:val="2"/>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Демонтаж дверних коробок в кам'яних стінах з</w:t>
            </w:r>
          </w:p>
          <w:p w:rsidR="0097233A" w:rsidRPr="00AD6BE7" w:rsidRDefault="0097233A" w:rsidP="00AD6BE7">
            <w:pPr>
              <w:pStyle w:val="ab"/>
            </w:pPr>
            <w:r w:rsidRPr="00AD6BE7">
              <w:rPr>
                <w:lang w:val="uk-UA"/>
              </w:rPr>
              <w:t>відбиванням штукатурки в укосах</w:t>
            </w:r>
          </w:p>
        </w:tc>
        <w:tc>
          <w:tcPr>
            <w:tcW w:w="1417"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шт</w:t>
            </w:r>
          </w:p>
        </w:tc>
        <w:tc>
          <w:tcPr>
            <w:tcW w:w="1418"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jc w:val="center"/>
        </w:trPr>
        <w:tc>
          <w:tcPr>
            <w:tcW w:w="567"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19</w:t>
            </w:r>
          </w:p>
        </w:tc>
        <w:tc>
          <w:tcPr>
            <w:tcW w:w="5529" w:type="dxa"/>
            <w:gridSpan w:val="2"/>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Установлення металевих дверних коробок із</w:t>
            </w:r>
          </w:p>
          <w:p w:rsidR="0097233A" w:rsidRPr="00AD6BE7" w:rsidRDefault="0097233A" w:rsidP="00AD6BE7">
            <w:pPr>
              <w:pStyle w:val="ab"/>
            </w:pPr>
            <w:r w:rsidRPr="00AD6BE7">
              <w:rPr>
                <w:lang w:val="uk-UA"/>
              </w:rPr>
              <w:t>навішуванням дверних полотен</w:t>
            </w:r>
          </w:p>
        </w:tc>
        <w:tc>
          <w:tcPr>
            <w:tcW w:w="1417"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4</w:t>
            </w:r>
          </w:p>
        </w:tc>
        <w:tc>
          <w:tcPr>
            <w:tcW w:w="1334"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5537"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rPr>
                <w:u w:val="single"/>
                <w:lang w:val="en-US"/>
              </w:rPr>
              <w:t>Роздiл 5. Вікна</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20</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Демонтаж віконних коробок в кам'яних стінах з</w:t>
            </w:r>
          </w:p>
          <w:p w:rsidR="0097233A" w:rsidRPr="00AD6BE7" w:rsidRDefault="0097233A" w:rsidP="00AD6BE7">
            <w:pPr>
              <w:pStyle w:val="ab"/>
            </w:pPr>
            <w:r w:rsidRPr="00AD6BE7">
              <w:rPr>
                <w:lang w:val="uk-UA"/>
              </w:rPr>
              <w:t>відбиванням штукатурки в укосах</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шт</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9</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21</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pPr>
            <w:r w:rsidRPr="00AD6BE7">
              <w:rPr>
                <w:lang w:val="uk-UA"/>
              </w:rPr>
              <w:t>Знімання незасклених віконних рам</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м2</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2,7</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22</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Заповнення віконних прорізів готовими блоками</w:t>
            </w:r>
          </w:p>
          <w:p w:rsidR="0097233A" w:rsidRPr="00AD6BE7" w:rsidRDefault="0097233A" w:rsidP="00AD6BE7">
            <w:pPr>
              <w:pStyle w:val="ab"/>
              <w:rPr>
                <w:lang w:val="uk-UA"/>
              </w:rPr>
            </w:pPr>
            <w:r w:rsidRPr="00AD6BE7">
              <w:rPr>
                <w:lang w:val="uk-UA"/>
              </w:rPr>
              <w:t>площею до 1 м2 з металопластику в кам'яних стінах</w:t>
            </w:r>
          </w:p>
          <w:p w:rsidR="0097233A" w:rsidRPr="00AD6BE7" w:rsidRDefault="0097233A" w:rsidP="00AD6BE7">
            <w:pPr>
              <w:pStyle w:val="ab"/>
            </w:pPr>
            <w:r w:rsidRPr="00AD6BE7">
              <w:rPr>
                <w:lang w:val="uk-UA"/>
              </w:rPr>
              <w:t>житлових і громадських будівель</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м2</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2,7</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5537"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rPr>
                <w:u w:val="single"/>
                <w:lang w:val="en-US"/>
              </w:rPr>
              <w:t>Роздiл 6. Сантехнічні перегородки</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23</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Улаштування перегородок на металевому однорядному</w:t>
            </w:r>
          </w:p>
          <w:p w:rsidR="0097233A" w:rsidRPr="00AD6BE7" w:rsidRDefault="0097233A" w:rsidP="00AD6BE7">
            <w:pPr>
              <w:pStyle w:val="ab"/>
              <w:rPr>
                <w:lang w:val="uk-UA"/>
              </w:rPr>
            </w:pPr>
            <w:r w:rsidRPr="00AD6BE7">
              <w:rPr>
                <w:lang w:val="uk-UA"/>
              </w:rPr>
              <w:t>каркасі з обшивкою гіпсокартонними листами або</w:t>
            </w:r>
          </w:p>
          <w:p w:rsidR="0097233A" w:rsidRPr="00AD6BE7" w:rsidRDefault="0097233A" w:rsidP="00AD6BE7">
            <w:pPr>
              <w:pStyle w:val="ab"/>
              <w:rPr>
                <w:lang w:val="uk-UA"/>
              </w:rPr>
            </w:pPr>
            <w:r w:rsidRPr="00AD6BE7">
              <w:rPr>
                <w:lang w:val="uk-UA"/>
              </w:rPr>
              <w:t>гіпсоволокнистими плитами в один шар без ізоляції у</w:t>
            </w:r>
          </w:p>
          <w:p w:rsidR="0097233A" w:rsidRPr="00AD6BE7" w:rsidRDefault="0097233A" w:rsidP="00AD6BE7">
            <w:pPr>
              <w:pStyle w:val="ab"/>
            </w:pPr>
            <w:r w:rsidRPr="00AD6BE7">
              <w:rPr>
                <w:lang w:val="uk-UA"/>
              </w:rPr>
              <w:t>житлових і громадських будівлях</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м2</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94</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24</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pPr>
            <w:r w:rsidRPr="00AD6BE7">
              <w:rPr>
                <w:lang w:val="uk-UA"/>
              </w:rPr>
              <w:t>Шпаклювання стін шпаклівкою</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м2</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94</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25</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Поліпшене фарбування полівінілацетатними</w:t>
            </w:r>
          </w:p>
          <w:p w:rsidR="0097233A" w:rsidRPr="00AD6BE7" w:rsidRDefault="0097233A" w:rsidP="00AD6BE7">
            <w:pPr>
              <w:pStyle w:val="ab"/>
              <w:rPr>
                <w:lang w:val="uk-UA"/>
              </w:rPr>
            </w:pPr>
            <w:r w:rsidRPr="00AD6BE7">
              <w:rPr>
                <w:lang w:val="uk-UA"/>
              </w:rPr>
              <w:t>водоемульсійними сумішами стін по збірних</w:t>
            </w:r>
          </w:p>
          <w:p w:rsidR="0097233A" w:rsidRPr="00AD6BE7" w:rsidRDefault="0097233A" w:rsidP="00AD6BE7">
            <w:pPr>
              <w:pStyle w:val="ab"/>
            </w:pPr>
            <w:r w:rsidRPr="00AD6BE7">
              <w:rPr>
                <w:lang w:val="uk-UA"/>
              </w:rPr>
              <w:lastRenderedPageBreak/>
              <w:t>конструкціях, підготовлених під фарбування</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lastRenderedPageBreak/>
              <w:t xml:space="preserve">  м2</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94</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26</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Установлення дерев'яних дверних блоків у</w:t>
            </w:r>
          </w:p>
          <w:p w:rsidR="0097233A" w:rsidRPr="00AD6BE7" w:rsidRDefault="0097233A" w:rsidP="00AD6BE7">
            <w:pPr>
              <w:pStyle w:val="ab"/>
            </w:pPr>
            <w:r w:rsidRPr="00AD6BE7">
              <w:rPr>
                <w:lang w:val="uk-UA"/>
              </w:rPr>
              <w:t>перегородках на металевому каркасі</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м2</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8</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5537"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rPr>
                <w:u w:val="single"/>
                <w:lang w:val="en-US"/>
              </w:rPr>
              <w:t>Роздiл 7. Електрика</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27</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Монтаж світильників для люмінесцентних ламп, які</w:t>
            </w:r>
          </w:p>
          <w:p w:rsidR="0097233A" w:rsidRPr="00AD6BE7" w:rsidRDefault="0097233A" w:rsidP="00AD6BE7">
            <w:pPr>
              <w:pStyle w:val="ab"/>
            </w:pPr>
            <w:r w:rsidRPr="00AD6BE7">
              <w:rPr>
                <w:lang w:val="uk-UA"/>
              </w:rPr>
              <w:t>встановлюються на штирах, кількість ламп 1 шт</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шт</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28</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pPr>
            <w:r w:rsidRPr="00AD6BE7">
              <w:rPr>
                <w:lang w:val="uk-UA"/>
              </w:rPr>
              <w:t>Монтаж труб для електропроводки діаметром до 25 мм</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160</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29</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Затягування першого проводу перерізом до 2,5 мм2 в</w:t>
            </w:r>
          </w:p>
          <w:p w:rsidR="0097233A" w:rsidRPr="00AD6BE7" w:rsidRDefault="0097233A" w:rsidP="00AD6BE7">
            <w:pPr>
              <w:pStyle w:val="ab"/>
            </w:pPr>
            <w:r w:rsidRPr="00AD6BE7">
              <w:rPr>
                <w:lang w:val="uk-UA"/>
              </w:rPr>
              <w:t>труби</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160</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30</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Установлення вимикачів утопленого типу при схованій</w:t>
            </w:r>
          </w:p>
          <w:p w:rsidR="0097233A" w:rsidRPr="00AD6BE7" w:rsidRDefault="0097233A" w:rsidP="00AD6BE7">
            <w:pPr>
              <w:pStyle w:val="ab"/>
            </w:pPr>
            <w:r w:rsidRPr="00AD6BE7">
              <w:rPr>
                <w:lang w:val="uk-UA"/>
              </w:rPr>
              <w:t>проводці, 1-клавішних</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шт</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10</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31</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Установлення штепсельних розеток утопленого типу</w:t>
            </w:r>
          </w:p>
          <w:p w:rsidR="0097233A" w:rsidRPr="00AD6BE7" w:rsidRDefault="0097233A" w:rsidP="00AD6BE7">
            <w:pPr>
              <w:pStyle w:val="ab"/>
            </w:pPr>
            <w:r w:rsidRPr="00AD6BE7">
              <w:rPr>
                <w:lang w:val="uk-UA"/>
              </w:rPr>
              <w:t>при схованій проводці</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шт</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8</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32</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Монтаж світильників для люмінесцентних ламп, які</w:t>
            </w:r>
          </w:p>
          <w:p w:rsidR="0097233A" w:rsidRPr="00AD6BE7" w:rsidRDefault="0097233A" w:rsidP="00AD6BE7">
            <w:pPr>
              <w:pStyle w:val="ab"/>
            </w:pPr>
            <w:r w:rsidRPr="00AD6BE7">
              <w:rPr>
                <w:lang w:val="uk-UA"/>
              </w:rPr>
              <w:t>встановлюються на штирах, кількість ламп 1 шт</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шт</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38</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5537" w:type="dxa"/>
            <w:gridSpan w:val="3"/>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rPr>
                <w:u w:val="single"/>
                <w:lang w:val="en-US"/>
              </w:rPr>
              <w:t>Роздiл 8. Сантехнiчнi роботи</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33</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Розбирання трубопроводів з труб чавунних</w:t>
            </w:r>
          </w:p>
          <w:p w:rsidR="0097233A" w:rsidRPr="00AD6BE7" w:rsidRDefault="0097233A" w:rsidP="00AD6BE7">
            <w:pPr>
              <w:pStyle w:val="ab"/>
            </w:pPr>
            <w:r w:rsidRPr="00AD6BE7">
              <w:rPr>
                <w:lang w:val="uk-UA"/>
              </w:rPr>
              <w:t>каналізаційних діаметром понад 50 до 100 мм</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8</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34</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Розбирання трубопроводів з труб чавунних</w:t>
            </w:r>
          </w:p>
          <w:p w:rsidR="0097233A" w:rsidRPr="00AD6BE7" w:rsidRDefault="0097233A" w:rsidP="00AD6BE7">
            <w:pPr>
              <w:pStyle w:val="ab"/>
            </w:pPr>
            <w:r w:rsidRPr="00AD6BE7">
              <w:rPr>
                <w:lang w:val="uk-UA"/>
              </w:rPr>
              <w:t>каналізаційних діаметром понад 100 до 150 мм</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20</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35</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pPr>
            <w:r w:rsidRPr="00AD6BE7">
              <w:rPr>
                <w:lang w:val="uk-UA"/>
              </w:rPr>
              <w:t>Розбирання сталевих повітроводів</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м2</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150</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36</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Прокладання трубопроводів водопостачання з труб</w:t>
            </w:r>
          </w:p>
          <w:p w:rsidR="0097233A" w:rsidRPr="00AD6BE7" w:rsidRDefault="0097233A" w:rsidP="00AD6BE7">
            <w:pPr>
              <w:pStyle w:val="ab"/>
              <w:rPr>
                <w:lang w:val="uk-UA"/>
              </w:rPr>
            </w:pPr>
            <w:r w:rsidRPr="00AD6BE7">
              <w:rPr>
                <w:lang w:val="uk-UA"/>
              </w:rPr>
              <w:t>поліетиленових [поліпропіленових] напірних діаметром</w:t>
            </w:r>
          </w:p>
          <w:p w:rsidR="0097233A" w:rsidRPr="00AD6BE7" w:rsidRDefault="0097233A" w:rsidP="00AD6BE7">
            <w:pPr>
              <w:pStyle w:val="ab"/>
            </w:pPr>
            <w:r w:rsidRPr="00AD6BE7">
              <w:rPr>
                <w:lang w:val="uk-UA"/>
              </w:rPr>
              <w:t>20 мм</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20</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37</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Прокладання трубопроводів каналізації з</w:t>
            </w:r>
          </w:p>
          <w:p w:rsidR="0097233A" w:rsidRPr="00AD6BE7" w:rsidRDefault="0097233A" w:rsidP="00AD6BE7">
            <w:pPr>
              <w:pStyle w:val="ab"/>
            </w:pPr>
            <w:r w:rsidRPr="00AD6BE7">
              <w:rPr>
                <w:lang w:val="uk-UA"/>
              </w:rPr>
              <w:t>поліетиленових труб діаметром 50 мм</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8</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38</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Прокладання трубопроводів каналізації з</w:t>
            </w:r>
          </w:p>
          <w:p w:rsidR="0097233A" w:rsidRPr="00AD6BE7" w:rsidRDefault="0097233A" w:rsidP="00AD6BE7">
            <w:pPr>
              <w:pStyle w:val="ab"/>
            </w:pPr>
            <w:r w:rsidRPr="00AD6BE7">
              <w:rPr>
                <w:lang w:val="uk-UA"/>
              </w:rPr>
              <w:t>поліетиленових труб діаметром 70 мм</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8</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39</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Прокладання трубопроводів каналізації з</w:t>
            </w:r>
          </w:p>
          <w:p w:rsidR="0097233A" w:rsidRPr="00AD6BE7" w:rsidRDefault="0097233A" w:rsidP="00AD6BE7">
            <w:pPr>
              <w:pStyle w:val="ab"/>
            </w:pPr>
            <w:r w:rsidRPr="00AD6BE7">
              <w:rPr>
                <w:lang w:val="uk-UA"/>
              </w:rPr>
              <w:t>поліетиленових труб діаметром 100 мм</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10</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40</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Прокладання трубопроводів каналізації з</w:t>
            </w:r>
          </w:p>
          <w:p w:rsidR="0097233A" w:rsidRPr="00AD6BE7" w:rsidRDefault="0097233A" w:rsidP="00AD6BE7">
            <w:pPr>
              <w:pStyle w:val="ab"/>
            </w:pPr>
            <w:r w:rsidRPr="00AD6BE7">
              <w:rPr>
                <w:lang w:val="uk-UA"/>
              </w:rPr>
              <w:t>поліетиленових труб діаметром 150 мм</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м</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25</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41</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Установлення унітазів з безпосередньо приєднаним</w:t>
            </w:r>
          </w:p>
          <w:p w:rsidR="0097233A" w:rsidRPr="00AD6BE7" w:rsidRDefault="0097233A" w:rsidP="00AD6BE7">
            <w:pPr>
              <w:pStyle w:val="ab"/>
            </w:pPr>
            <w:r w:rsidRPr="00AD6BE7">
              <w:rPr>
                <w:lang w:val="uk-UA"/>
              </w:rPr>
              <w:t>бачком</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к-т</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4</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r w:rsidR="0097233A" w:rsidRPr="00AD6BE7" w:rsidTr="002F7460">
        <w:trPr>
          <w:gridBefore w:val="1"/>
          <w:gridAfter w:val="1"/>
          <w:wBefore w:w="15" w:type="dxa"/>
          <w:wAfter w:w="59" w:type="dxa"/>
          <w:jc w:val="center"/>
        </w:trPr>
        <w:tc>
          <w:tcPr>
            <w:tcW w:w="552" w:type="dxa"/>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42</w:t>
            </w:r>
          </w:p>
        </w:tc>
        <w:tc>
          <w:tcPr>
            <w:tcW w:w="5537" w:type="dxa"/>
            <w:gridSpan w:val="3"/>
            <w:tcBorders>
              <w:top w:val="single" w:sz="4" w:space="0" w:color="auto"/>
              <w:left w:val="nil"/>
              <w:bottom w:val="single" w:sz="4" w:space="0" w:color="auto"/>
              <w:right w:val="nil"/>
            </w:tcBorders>
          </w:tcPr>
          <w:p w:rsidR="0097233A" w:rsidRPr="00AD6BE7" w:rsidRDefault="0097233A" w:rsidP="00AD6BE7">
            <w:pPr>
              <w:pStyle w:val="ab"/>
              <w:rPr>
                <w:lang w:val="uk-UA"/>
              </w:rPr>
            </w:pPr>
            <w:r w:rsidRPr="00AD6BE7">
              <w:rPr>
                <w:lang w:val="uk-UA"/>
              </w:rPr>
              <w:t>Установлення умивальників одиночних з підведенням</w:t>
            </w:r>
          </w:p>
          <w:p w:rsidR="0097233A" w:rsidRPr="00AD6BE7" w:rsidRDefault="0097233A" w:rsidP="00AD6BE7">
            <w:pPr>
              <w:pStyle w:val="ab"/>
            </w:pPr>
            <w:r w:rsidRPr="00AD6BE7">
              <w:rPr>
                <w:lang w:val="uk-UA"/>
              </w:rPr>
              <w:t>холодної та гарячої води</w:t>
            </w:r>
          </w:p>
        </w:tc>
        <w:tc>
          <w:tcPr>
            <w:tcW w:w="1450" w:type="dxa"/>
            <w:gridSpan w:val="2"/>
            <w:tcBorders>
              <w:top w:val="single" w:sz="4" w:space="0" w:color="auto"/>
              <w:left w:val="single" w:sz="4" w:space="0" w:color="auto"/>
              <w:bottom w:val="single" w:sz="4" w:space="0" w:color="auto"/>
              <w:right w:val="nil"/>
            </w:tcBorders>
          </w:tcPr>
          <w:p w:rsidR="0097233A" w:rsidRPr="00AD6BE7" w:rsidRDefault="0097233A" w:rsidP="00AD6BE7">
            <w:pPr>
              <w:pStyle w:val="ab"/>
            </w:pPr>
            <w:r w:rsidRPr="00AD6BE7">
              <w:rPr>
                <w:lang w:val="uk-UA"/>
              </w:rPr>
              <w:t xml:space="preserve">  к-т</w:t>
            </w:r>
          </w:p>
        </w:tc>
        <w:tc>
          <w:tcPr>
            <w:tcW w:w="1450" w:type="dxa"/>
            <w:gridSpan w:val="2"/>
            <w:tcBorders>
              <w:top w:val="single" w:sz="4" w:space="0" w:color="auto"/>
              <w:left w:val="single" w:sz="4" w:space="0" w:color="auto"/>
              <w:bottom w:val="single" w:sz="4" w:space="0" w:color="auto"/>
              <w:right w:val="single" w:sz="4" w:space="0" w:color="auto"/>
            </w:tcBorders>
          </w:tcPr>
          <w:p w:rsidR="0097233A" w:rsidRPr="00AD6BE7" w:rsidRDefault="0097233A" w:rsidP="00AD6BE7">
            <w:pPr>
              <w:pStyle w:val="ab"/>
            </w:pPr>
            <w:r w:rsidRPr="00AD6BE7">
              <w:rPr>
                <w:lang w:val="uk-UA"/>
              </w:rPr>
              <w:t>2</w:t>
            </w:r>
          </w:p>
        </w:tc>
        <w:tc>
          <w:tcPr>
            <w:tcW w:w="1202" w:type="dxa"/>
            <w:tcBorders>
              <w:top w:val="single" w:sz="4" w:space="0" w:color="auto"/>
              <w:left w:val="single" w:sz="4" w:space="0" w:color="auto"/>
              <w:bottom w:val="single" w:sz="4" w:space="0" w:color="auto"/>
              <w:right w:val="single" w:sz="4" w:space="0" w:color="auto"/>
            </w:tcBorders>
            <w:vAlign w:val="center"/>
          </w:tcPr>
          <w:p w:rsidR="0097233A" w:rsidRPr="00AD6BE7" w:rsidRDefault="0097233A" w:rsidP="00AD6BE7">
            <w:pPr>
              <w:pStyle w:val="ab"/>
            </w:pPr>
            <w:r w:rsidRPr="00AD6BE7">
              <w:t xml:space="preserve"> </w:t>
            </w:r>
          </w:p>
        </w:tc>
      </w:tr>
    </w:tbl>
    <w:p w:rsidR="003840B4" w:rsidRPr="00AD6BE7" w:rsidRDefault="003840B4" w:rsidP="00AD6BE7">
      <w:pPr>
        <w:pStyle w:val="ab"/>
        <w:rPr>
          <w:b/>
          <w:lang w:val="uk-UA"/>
        </w:rPr>
      </w:pPr>
    </w:p>
    <w:p w:rsidR="003840B4" w:rsidRDefault="003840B4" w:rsidP="00201AFC">
      <w:pPr>
        <w:pStyle w:val="a6"/>
        <w:tabs>
          <w:tab w:val="left" w:pos="6804"/>
        </w:tabs>
        <w:spacing w:before="0" w:after="0"/>
        <w:ind w:firstLine="6840"/>
        <w:rPr>
          <w:b/>
          <w:lang w:val="uk-UA"/>
        </w:rPr>
      </w:pPr>
    </w:p>
    <w:p w:rsidR="003840B4" w:rsidRDefault="003840B4" w:rsidP="00201AFC">
      <w:pPr>
        <w:pStyle w:val="a6"/>
        <w:tabs>
          <w:tab w:val="left" w:pos="6804"/>
        </w:tabs>
        <w:spacing w:before="0" w:after="0"/>
        <w:ind w:firstLine="6840"/>
        <w:rPr>
          <w:b/>
          <w:lang w:val="uk-UA"/>
        </w:rPr>
      </w:pPr>
    </w:p>
    <w:p w:rsidR="003840B4" w:rsidRDefault="003840B4" w:rsidP="00201AFC">
      <w:pPr>
        <w:pStyle w:val="a6"/>
        <w:tabs>
          <w:tab w:val="left" w:pos="6804"/>
        </w:tabs>
        <w:spacing w:before="0" w:after="0"/>
        <w:ind w:firstLine="6840"/>
        <w:rPr>
          <w:b/>
          <w:lang w:val="uk-UA"/>
        </w:rPr>
      </w:pPr>
    </w:p>
    <w:p w:rsidR="003840B4" w:rsidRDefault="003840B4" w:rsidP="00201AFC">
      <w:pPr>
        <w:pStyle w:val="a6"/>
        <w:tabs>
          <w:tab w:val="left" w:pos="6804"/>
        </w:tabs>
        <w:spacing w:before="0" w:after="0"/>
        <w:ind w:firstLine="6840"/>
        <w:rPr>
          <w:b/>
          <w:lang w:val="uk-UA"/>
        </w:rPr>
      </w:pPr>
    </w:p>
    <w:p w:rsidR="003840B4" w:rsidRDefault="003840B4" w:rsidP="00201AFC">
      <w:pPr>
        <w:pStyle w:val="a6"/>
        <w:tabs>
          <w:tab w:val="left" w:pos="6804"/>
        </w:tabs>
        <w:spacing w:before="0" w:after="0"/>
        <w:ind w:firstLine="6840"/>
        <w:rPr>
          <w:b/>
          <w:lang w:val="uk-UA"/>
        </w:rPr>
      </w:pPr>
    </w:p>
    <w:p w:rsidR="00DE2ED5" w:rsidRDefault="00DE2ED5" w:rsidP="00201AFC">
      <w:pPr>
        <w:pStyle w:val="a6"/>
        <w:tabs>
          <w:tab w:val="left" w:pos="6804"/>
        </w:tabs>
        <w:spacing w:before="0" w:after="0"/>
        <w:ind w:firstLine="6840"/>
        <w:rPr>
          <w:b/>
          <w:lang w:val="uk-UA"/>
        </w:rPr>
      </w:pPr>
    </w:p>
    <w:p w:rsidR="00DE2ED5" w:rsidRDefault="00DE2ED5" w:rsidP="00201AFC">
      <w:pPr>
        <w:pStyle w:val="a6"/>
        <w:tabs>
          <w:tab w:val="left" w:pos="6804"/>
        </w:tabs>
        <w:spacing w:before="0" w:after="0"/>
        <w:ind w:firstLine="6840"/>
        <w:rPr>
          <w:b/>
          <w:lang w:val="uk-UA"/>
        </w:rPr>
      </w:pPr>
    </w:p>
    <w:p w:rsidR="00DE2ED5" w:rsidRDefault="00DE2ED5" w:rsidP="00201AFC">
      <w:pPr>
        <w:pStyle w:val="a6"/>
        <w:tabs>
          <w:tab w:val="left" w:pos="6804"/>
        </w:tabs>
        <w:spacing w:before="0" w:after="0"/>
        <w:ind w:firstLine="6840"/>
        <w:rPr>
          <w:b/>
          <w:lang w:val="uk-UA"/>
        </w:rPr>
      </w:pPr>
    </w:p>
    <w:p w:rsidR="00DE2ED5" w:rsidRDefault="00DE2ED5" w:rsidP="00201AFC">
      <w:pPr>
        <w:pStyle w:val="a6"/>
        <w:tabs>
          <w:tab w:val="left" w:pos="6804"/>
        </w:tabs>
        <w:spacing w:before="0" w:after="0"/>
        <w:ind w:firstLine="6840"/>
        <w:rPr>
          <w:b/>
          <w:lang w:val="uk-UA"/>
        </w:rPr>
      </w:pPr>
    </w:p>
    <w:p w:rsidR="00DE2ED5" w:rsidRDefault="00DE2ED5" w:rsidP="00201AFC">
      <w:pPr>
        <w:pStyle w:val="a6"/>
        <w:tabs>
          <w:tab w:val="left" w:pos="6804"/>
        </w:tabs>
        <w:spacing w:before="0" w:after="0"/>
        <w:ind w:firstLine="6840"/>
        <w:rPr>
          <w:b/>
          <w:lang w:val="uk-UA"/>
        </w:rPr>
      </w:pPr>
    </w:p>
    <w:p w:rsidR="00201AFC" w:rsidRPr="007373AB" w:rsidRDefault="00201AFC" w:rsidP="00201AFC">
      <w:pPr>
        <w:pStyle w:val="a6"/>
        <w:tabs>
          <w:tab w:val="left" w:pos="6804"/>
        </w:tabs>
        <w:spacing w:before="0" w:after="0"/>
        <w:ind w:firstLine="6840"/>
      </w:pPr>
      <w:r w:rsidRPr="007373AB">
        <w:rPr>
          <w:b/>
          <w:lang w:val="uk-UA"/>
        </w:rPr>
        <w:lastRenderedPageBreak/>
        <w:t>Додаток 3</w:t>
      </w:r>
    </w:p>
    <w:p w:rsidR="00201AFC" w:rsidRPr="007373AB" w:rsidRDefault="00201AFC" w:rsidP="00201AFC">
      <w:pPr>
        <w:tabs>
          <w:tab w:val="left" w:pos="1080"/>
        </w:tabs>
        <w:spacing w:before="40" w:after="200" w:line="228" w:lineRule="auto"/>
        <w:ind w:left="6840"/>
        <w:jc w:val="both"/>
        <w:textAlignment w:val="baseline"/>
      </w:pPr>
      <w:r w:rsidRPr="007373AB">
        <w:rPr>
          <w:lang w:val="uk-UA" w:eastAsia="ar-SA"/>
        </w:rPr>
        <w:t xml:space="preserve">до ОГОЛОШЕННЯ про  проведення спрощеної закупівлі </w:t>
      </w:r>
    </w:p>
    <w:p w:rsidR="00201AFC" w:rsidRPr="007373AB" w:rsidRDefault="00201AFC" w:rsidP="0020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lang w:val="uk-UA" w:eastAsia="ar-SA"/>
        </w:rPr>
      </w:pPr>
    </w:p>
    <w:p w:rsidR="003840B4" w:rsidRDefault="003840B4" w:rsidP="003840B4">
      <w:pPr>
        <w:suppressLineNumbers/>
        <w:tabs>
          <w:tab w:val="num" w:pos="-180"/>
          <w:tab w:val="left" w:pos="540"/>
        </w:tabs>
        <w:jc w:val="center"/>
        <w:rPr>
          <w:b/>
          <w:i/>
          <w:lang w:val="uk-UA" w:eastAsia="uk-UA"/>
        </w:rPr>
      </w:pPr>
      <w:r>
        <w:rPr>
          <w:b/>
          <w:i/>
        </w:rPr>
        <w:t>ФОРМА «ЦІНОВОЇ ПРОПОЗИЦІЇ»</w:t>
      </w:r>
    </w:p>
    <w:p w:rsidR="003840B4" w:rsidRPr="003840B4" w:rsidRDefault="003840B4" w:rsidP="003840B4">
      <w:pPr>
        <w:suppressLineNumbers/>
        <w:tabs>
          <w:tab w:val="num" w:pos="-180"/>
          <w:tab w:val="left" w:pos="540"/>
        </w:tabs>
        <w:jc w:val="center"/>
        <w:rPr>
          <w:lang w:val="uk-UA"/>
        </w:rPr>
      </w:pPr>
      <w:r w:rsidRPr="003840B4">
        <w:rPr>
          <w:lang w:val="uk-UA"/>
        </w:rPr>
        <w:t>щодо участі у спрощеній закупівлі</w:t>
      </w:r>
    </w:p>
    <w:tbl>
      <w:tblPr>
        <w:tblW w:w="10185" w:type="dxa"/>
        <w:tblInd w:w="-833" w:type="dxa"/>
        <w:tblLayout w:type="fixed"/>
        <w:tblLook w:val="01E0" w:firstRow="1" w:lastRow="1" w:firstColumn="1" w:lastColumn="1" w:noHBand="0" w:noVBand="0"/>
      </w:tblPr>
      <w:tblGrid>
        <w:gridCol w:w="10185"/>
      </w:tblGrid>
      <w:tr w:rsidR="003840B4" w:rsidRPr="00A26E0A" w:rsidTr="003840B4">
        <w:trPr>
          <w:trHeight w:val="1503"/>
        </w:trPr>
        <w:tc>
          <w:tcPr>
            <w:tcW w:w="10185" w:type="dxa"/>
            <w:shd w:val="clear" w:color="auto" w:fill="FFFFFF" w:themeFill="background1"/>
            <w:hideMark/>
          </w:tcPr>
          <w:p w:rsidR="003840B4" w:rsidRPr="003840B4" w:rsidRDefault="003840B4" w:rsidP="003840B4">
            <w:pPr>
              <w:keepLines/>
              <w:autoSpaceDE w:val="0"/>
              <w:autoSpaceDN w:val="0"/>
              <w:spacing w:line="256" w:lineRule="auto"/>
              <w:jc w:val="both"/>
              <w:rPr>
                <w:b/>
              </w:rPr>
            </w:pPr>
            <w:r w:rsidRPr="003840B4">
              <w:rPr>
                <w:b/>
              </w:rPr>
              <w:t>код ДК 021:2015 - 45450000-6 Інші завершальні будівельні роботи (Поточний ремонт підвального приміщення для облаштування найпростішого укриття в поліклініці за адресою: вул. Гоголя, 149А, м. Миргород, Полтавської області (ремонт споруди цивільного захисту))</w:t>
            </w:r>
          </w:p>
        </w:tc>
      </w:tr>
      <w:tr w:rsidR="003840B4" w:rsidRPr="003840B4" w:rsidTr="003840B4">
        <w:trPr>
          <w:trHeight w:val="1503"/>
        </w:trPr>
        <w:tc>
          <w:tcPr>
            <w:tcW w:w="10185" w:type="dxa"/>
            <w:hideMark/>
          </w:tcPr>
          <w:p w:rsidR="003840B4" w:rsidRDefault="003840B4" w:rsidP="003840B4">
            <w:pPr>
              <w:pStyle w:val="ab"/>
              <w:jc w:val="both"/>
              <w:rPr>
                <w:b/>
              </w:rPr>
            </w:pPr>
            <w:r>
              <w:t xml:space="preserve">        </w:t>
            </w:r>
            <w:r>
              <w:rPr>
                <w:vanish/>
              </w:rPr>
              <w:t>ривання підлоги і стін (</w:t>
            </w:r>
            <w:r>
              <w:t xml:space="preserve">Ми, _______________________________________________ (назва Учасника), надаємо свою пропозицію щодо участі у торгах на </w:t>
            </w:r>
            <w:proofErr w:type="gramStart"/>
            <w:r>
              <w:t xml:space="preserve">закупівлю  </w:t>
            </w:r>
            <w:r w:rsidRPr="003840B4">
              <w:rPr>
                <w:b/>
              </w:rPr>
              <w:t>код</w:t>
            </w:r>
            <w:proofErr w:type="gramEnd"/>
            <w:r w:rsidRPr="003840B4">
              <w:rPr>
                <w:b/>
              </w:rPr>
              <w:t xml:space="preserve"> ДК 021:2015 - 45450000-6 Інші завершальні будівельні роботи (Поточний ремонт підвального приміщення для облаштування найпростішого укриття в поліклініці за адресою: вул. Гоголя, 149А, м. Миргород, Полтавської області (ремонт споруди цивільного захисту))</w:t>
            </w:r>
            <w:r>
              <w:rPr>
                <w:b/>
              </w:rPr>
              <w:t xml:space="preserve"> </w:t>
            </w:r>
            <w:r>
              <w:t>згідно з технічними та іншими вимогами Замовника.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p w:rsidR="003840B4" w:rsidRDefault="003840B4" w:rsidP="003840B4">
            <w:pPr>
              <w:pStyle w:val="ab"/>
              <w:jc w:val="both"/>
              <w:rPr>
                <w:rFonts w:eastAsia="Calibri"/>
                <w:lang w:eastAsia="uk-UA"/>
              </w:rPr>
            </w:pPr>
            <w:r>
              <w:rPr>
                <w:rFonts w:eastAsia="Calibri"/>
                <w:lang w:eastAsia="uk-UA"/>
              </w:rPr>
              <w:t>Загальна вартість робіт складає ______________________________ грн.</w:t>
            </w:r>
          </w:p>
          <w:p w:rsidR="003840B4" w:rsidRPr="003840B4" w:rsidRDefault="003840B4" w:rsidP="003840B4">
            <w:pPr>
              <w:pStyle w:val="ab"/>
              <w:jc w:val="both"/>
              <w:rPr>
                <w:rFonts w:eastAsia="Calibri"/>
                <w:sz w:val="16"/>
                <w:szCs w:val="16"/>
                <w:lang w:eastAsia="uk-UA"/>
              </w:rPr>
            </w:pPr>
            <w:r w:rsidRPr="003840B4">
              <w:rPr>
                <w:rFonts w:eastAsia="Calibri"/>
                <w:sz w:val="16"/>
                <w:szCs w:val="16"/>
                <w:lang w:eastAsia="uk-UA"/>
              </w:rPr>
              <w:t xml:space="preserve"> </w:t>
            </w:r>
            <w:r w:rsidRPr="003840B4">
              <w:rPr>
                <w:rFonts w:eastAsia="Calibri"/>
                <w:sz w:val="16"/>
                <w:szCs w:val="16"/>
                <w:lang w:val="uk-UA" w:eastAsia="uk-UA"/>
              </w:rPr>
              <w:t xml:space="preserve">                                    </w:t>
            </w:r>
            <w:r w:rsidRPr="003840B4">
              <w:rPr>
                <w:rFonts w:eastAsia="Calibri"/>
                <w:sz w:val="16"/>
                <w:szCs w:val="16"/>
                <w:lang w:eastAsia="uk-UA"/>
              </w:rPr>
              <w:t xml:space="preserve">                 </w:t>
            </w:r>
            <w:r>
              <w:rPr>
                <w:rFonts w:eastAsia="Calibri"/>
                <w:sz w:val="16"/>
                <w:szCs w:val="16"/>
                <w:lang w:val="uk-UA" w:eastAsia="uk-UA"/>
              </w:rPr>
              <w:t xml:space="preserve">                                             </w:t>
            </w:r>
            <w:r w:rsidRPr="003840B4">
              <w:rPr>
                <w:rFonts w:eastAsia="Calibri"/>
                <w:sz w:val="16"/>
                <w:szCs w:val="16"/>
                <w:lang w:eastAsia="uk-UA"/>
              </w:rPr>
              <w:t xml:space="preserve">            цифрами</w:t>
            </w:r>
          </w:p>
          <w:p w:rsidR="003840B4" w:rsidRDefault="003840B4" w:rsidP="003840B4">
            <w:pPr>
              <w:pStyle w:val="ab"/>
              <w:jc w:val="both"/>
              <w:rPr>
                <w:rFonts w:eastAsia="Calibri"/>
                <w:lang w:eastAsia="uk-UA"/>
              </w:rPr>
            </w:pPr>
            <w:r>
              <w:rPr>
                <w:rFonts w:eastAsia="Calibri"/>
                <w:lang w:eastAsia="uk-UA"/>
              </w:rPr>
              <w:t>(______________________________________________________________гривень_____ коп.</w:t>
            </w:r>
            <w:proofErr w:type="gramStart"/>
            <w:r>
              <w:rPr>
                <w:rFonts w:eastAsia="Calibri"/>
                <w:lang w:eastAsia="uk-UA"/>
              </w:rPr>
              <w:t>) ,</w:t>
            </w:r>
            <w:proofErr w:type="gramEnd"/>
            <w:r>
              <w:rPr>
                <w:rFonts w:eastAsia="Calibri"/>
                <w:lang w:eastAsia="uk-UA"/>
              </w:rPr>
              <w:t xml:space="preserve"> </w:t>
            </w:r>
          </w:p>
          <w:p w:rsidR="003840B4" w:rsidRPr="003840B4" w:rsidRDefault="003840B4" w:rsidP="003840B4">
            <w:pPr>
              <w:pStyle w:val="ab"/>
              <w:jc w:val="both"/>
              <w:rPr>
                <w:rFonts w:eastAsia="Calibri"/>
                <w:sz w:val="16"/>
                <w:szCs w:val="16"/>
                <w:lang w:eastAsia="uk-UA"/>
              </w:rPr>
            </w:pPr>
            <w:r>
              <w:rPr>
                <w:rFonts w:eastAsia="Calibri"/>
                <w:sz w:val="16"/>
                <w:szCs w:val="16"/>
                <w:lang w:val="uk-UA" w:eastAsia="uk-UA"/>
              </w:rPr>
              <w:t xml:space="preserve">                                                                      </w:t>
            </w:r>
            <w:r w:rsidRPr="003840B4">
              <w:rPr>
                <w:rFonts w:eastAsia="Calibri"/>
                <w:sz w:val="16"/>
                <w:szCs w:val="16"/>
                <w:lang w:eastAsia="uk-UA"/>
              </w:rPr>
              <w:t>літерами</w:t>
            </w:r>
          </w:p>
          <w:p w:rsidR="003840B4" w:rsidRDefault="003840B4" w:rsidP="003840B4">
            <w:pPr>
              <w:pStyle w:val="ab"/>
              <w:jc w:val="both"/>
              <w:rPr>
                <w:rFonts w:eastAsia="Calibri"/>
                <w:lang w:eastAsia="uk-UA"/>
              </w:rPr>
            </w:pPr>
            <w:r>
              <w:rPr>
                <w:rFonts w:eastAsia="Calibri"/>
                <w:lang w:eastAsia="uk-UA"/>
              </w:rPr>
              <w:t>в т. ч. ПДВ ______________________ грн. (___________________ гривень _________коп.).</w:t>
            </w:r>
          </w:p>
          <w:p w:rsidR="003840B4" w:rsidRPr="003840B4" w:rsidRDefault="003840B4" w:rsidP="003840B4">
            <w:pPr>
              <w:pStyle w:val="ab"/>
              <w:jc w:val="both"/>
              <w:rPr>
                <w:rFonts w:eastAsia="Calibri"/>
                <w:sz w:val="16"/>
                <w:szCs w:val="16"/>
                <w:lang w:eastAsia="uk-UA"/>
              </w:rPr>
            </w:pPr>
            <w:r>
              <w:rPr>
                <w:sz w:val="16"/>
                <w:szCs w:val="16"/>
                <w:lang w:val="uk-UA"/>
              </w:rPr>
              <w:t xml:space="preserve">                                                         </w:t>
            </w:r>
            <w:r w:rsidRPr="003840B4">
              <w:rPr>
                <w:sz w:val="16"/>
                <w:szCs w:val="16"/>
              </w:rPr>
              <w:t>цифрами                                                        літерами</w:t>
            </w:r>
          </w:p>
          <w:p w:rsidR="003840B4" w:rsidRDefault="003840B4" w:rsidP="003840B4">
            <w:pPr>
              <w:pStyle w:val="ab"/>
              <w:jc w:val="both"/>
              <w:rPr>
                <w:lang w:eastAsia="uk-UA"/>
              </w:rPr>
            </w:pPr>
            <w:r>
              <w:rPr>
                <w:lang w:eastAsia="uk-UA"/>
              </w:rPr>
              <w:t xml:space="preserve">Якщо учасник процедури закупівлі, відповідно до вимог чинного законодавства, не є платником ПДВ - необхідно зазначити вираз «(без ПДВ)». </w:t>
            </w:r>
          </w:p>
          <w:p w:rsidR="003840B4" w:rsidRDefault="003840B4" w:rsidP="003840B4">
            <w:pPr>
              <w:pStyle w:val="ab"/>
              <w:jc w:val="both"/>
              <w:rPr>
                <w:rFonts w:eastAsia="Calibri"/>
                <w:spacing w:val="-4"/>
                <w:lang w:eastAsia="ar-SA"/>
              </w:rPr>
            </w:pPr>
            <w:r>
              <w:rPr>
                <w:rFonts w:eastAsia="Calibri"/>
                <w:b/>
                <w:lang w:eastAsia="uk-UA"/>
              </w:rPr>
              <w:t>Місце:</w:t>
            </w:r>
            <w:r>
              <w:rPr>
                <w:rFonts w:eastAsia="Calibri"/>
                <w:lang w:eastAsia="uk-UA"/>
              </w:rPr>
              <w:t xml:space="preserve"> </w:t>
            </w:r>
            <w:r w:rsidRPr="008E443F">
              <w:rPr>
                <w:noProof/>
                <w:lang w:eastAsia="ru-RU"/>
              </w:rPr>
              <w:t>вул.Гоголя,буд. 149 А м.Миргород  Миргородський район Полтавська область , 37600</w:t>
            </w:r>
            <w:r>
              <w:rPr>
                <w:rFonts w:eastAsia="Calibri"/>
                <w:lang w:eastAsia="uk-UA"/>
              </w:rPr>
              <w:t>.</w:t>
            </w:r>
          </w:p>
          <w:p w:rsidR="003840B4" w:rsidRDefault="003840B4" w:rsidP="003840B4">
            <w:pPr>
              <w:pStyle w:val="ab"/>
              <w:jc w:val="both"/>
              <w:rPr>
                <w:rFonts w:eastAsia="Calibri"/>
                <w:lang w:eastAsia="uk-UA"/>
              </w:rPr>
            </w:pPr>
            <w:r>
              <w:rPr>
                <w:b/>
              </w:rPr>
              <w:t>Умови оплати:</w:t>
            </w:r>
            <w:r>
              <w:rPr>
                <w:b/>
                <w:i/>
              </w:rPr>
              <w:t xml:space="preserve"> </w:t>
            </w:r>
            <w:r>
              <w:t>Оплата вартості наданих послуг Замовником проводиться шляхом безготівкового перерахунку коштів на рахунок Виконавця протягом 7 банківських днів з моменту підписання актів виконаних робіт.</w:t>
            </w:r>
          </w:p>
          <w:p w:rsidR="003840B4" w:rsidRDefault="003840B4" w:rsidP="003840B4">
            <w:pPr>
              <w:pStyle w:val="ab"/>
              <w:jc w:val="both"/>
            </w:pPr>
            <w:r>
              <w:t>Усі ремонтні роботи виконуються із матеріалів Виконавця. Усі види послуг під час виконання ремонту виконуються за рахунок Виконавця.</w:t>
            </w:r>
          </w:p>
          <w:p w:rsidR="003840B4" w:rsidRDefault="003840B4" w:rsidP="003840B4">
            <w:pPr>
              <w:pStyle w:val="ab"/>
              <w:jc w:val="both"/>
              <w:rPr>
                <w:spacing w:val="-4"/>
                <w:lang w:eastAsia="ar-SA"/>
              </w:rPr>
            </w:pPr>
            <w:r>
              <w:t xml:space="preserve">У ціну товару включені усі додаткові витрати, які пов’язані з доставкою товару Покупцю, а саме: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та витрати. </w:t>
            </w:r>
          </w:p>
          <w:p w:rsidR="003840B4" w:rsidRDefault="003840B4" w:rsidP="003840B4">
            <w:pPr>
              <w:pStyle w:val="ab"/>
              <w:jc w:val="both"/>
              <w:rPr>
                <w:lang w:eastAsia="uk-UA"/>
              </w:rPr>
            </w:pPr>
            <w:r>
              <w:t xml:space="preserve">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проєкт якого наведено у Додатку </w:t>
            </w:r>
            <w:r>
              <w:rPr>
                <w:lang w:val="uk-UA"/>
              </w:rPr>
              <w:t>4</w:t>
            </w:r>
            <w:r>
              <w:t xml:space="preserve"> до </w:t>
            </w:r>
            <w:proofErr w:type="gramStart"/>
            <w:r>
              <w:t xml:space="preserve">оголошення,  </w:t>
            </w:r>
            <w:r>
              <w:rPr>
                <w:shd w:val="clear" w:color="auto" w:fill="FFFFFF"/>
              </w:rPr>
              <w:t>не</w:t>
            </w:r>
            <w:proofErr w:type="gramEnd"/>
            <w:r>
              <w:rPr>
                <w:shd w:val="clear" w:color="auto" w:fill="FFFFFF"/>
              </w:rPr>
              <w:t xml:space="preserve"> пізніше ніж через 20 днів з дня прийняття рішення про намір укласти договір про закупівлю</w:t>
            </w:r>
            <w:r>
              <w:t>.</w:t>
            </w:r>
          </w:p>
          <w:p w:rsidR="003840B4" w:rsidRDefault="003840B4" w:rsidP="003840B4">
            <w:pPr>
              <w:pStyle w:val="ab"/>
              <w:jc w:val="both"/>
              <w:rPr>
                <w:lang w:eastAsia="uk-UA"/>
              </w:rPr>
            </w:pPr>
            <w:r>
              <w:rPr>
                <w:lang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3840B4" w:rsidRDefault="003840B4" w:rsidP="003840B4">
            <w:pPr>
              <w:pStyle w:val="ab"/>
              <w:jc w:val="both"/>
              <w:rPr>
                <w:highlight w:val="yellow"/>
                <w:lang w:eastAsia="uk-UA"/>
              </w:rPr>
            </w:pPr>
            <w:r>
              <w:t>Разом з цією пропозицією ми надаємо документи на підтвердження заявлених вимог.</w:t>
            </w:r>
          </w:p>
        </w:tc>
      </w:tr>
    </w:tbl>
    <w:p w:rsidR="003840B4" w:rsidRDefault="003840B4" w:rsidP="003840B4">
      <w:pPr>
        <w:pStyle w:val="ab"/>
        <w:jc w:val="both"/>
        <w:rPr>
          <w:lang w:val="uk-UA" w:eastAsia="uk-UA"/>
        </w:rPr>
      </w:pPr>
      <w: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rsidR="003840B4" w:rsidRDefault="003840B4" w:rsidP="003840B4">
      <w:pPr>
        <w:pStyle w:val="ab"/>
        <w:jc w:val="both"/>
      </w:pPr>
    </w:p>
    <w:p w:rsidR="003840B4" w:rsidRDefault="003840B4" w:rsidP="003840B4">
      <w:pPr>
        <w:pStyle w:val="ab"/>
        <w:jc w:val="both"/>
      </w:pPr>
      <w:r>
        <w:t xml:space="preserve">Посада, прізвище, ініціали, підпис уповноваженої особи </w:t>
      </w:r>
    </w:p>
    <w:p w:rsidR="003840B4" w:rsidRDefault="003840B4" w:rsidP="003840B4">
      <w:pPr>
        <w:pStyle w:val="ab"/>
        <w:jc w:val="both"/>
      </w:pPr>
      <w:r>
        <w:t xml:space="preserve">Учасника, завірені печаткою (при наявності) </w:t>
      </w:r>
    </w:p>
    <w:p w:rsidR="003840B4" w:rsidRDefault="003840B4" w:rsidP="003840B4">
      <w:pPr>
        <w:pStyle w:val="ab"/>
        <w:jc w:val="both"/>
      </w:pPr>
      <w:r>
        <w:t xml:space="preserve">   _____________</w:t>
      </w:r>
      <w:proofErr w:type="gramStart"/>
      <w:r>
        <w:t>_(</w:t>
      </w:r>
      <w:proofErr w:type="gramEnd"/>
      <w:r>
        <w:t>__________)                                                                      М.П.</w:t>
      </w:r>
    </w:p>
    <w:p w:rsidR="003840B4" w:rsidRPr="007373AB" w:rsidRDefault="003840B4" w:rsidP="003840B4">
      <w:pPr>
        <w:pStyle w:val="a6"/>
        <w:tabs>
          <w:tab w:val="left" w:pos="6804"/>
        </w:tabs>
        <w:spacing w:before="0" w:after="0"/>
        <w:ind w:firstLine="6840"/>
      </w:pPr>
      <w:r w:rsidRPr="007373AB">
        <w:rPr>
          <w:b/>
          <w:lang w:val="uk-UA"/>
        </w:rPr>
        <w:lastRenderedPageBreak/>
        <w:t xml:space="preserve">Додаток </w:t>
      </w:r>
      <w:r>
        <w:rPr>
          <w:b/>
          <w:lang w:val="uk-UA"/>
        </w:rPr>
        <w:t>4</w:t>
      </w:r>
    </w:p>
    <w:p w:rsidR="003840B4" w:rsidRPr="007373AB" w:rsidRDefault="003840B4" w:rsidP="003840B4">
      <w:pPr>
        <w:tabs>
          <w:tab w:val="left" w:pos="1080"/>
        </w:tabs>
        <w:spacing w:before="40" w:after="200" w:line="228" w:lineRule="auto"/>
        <w:ind w:left="6840"/>
        <w:jc w:val="both"/>
        <w:textAlignment w:val="baseline"/>
      </w:pPr>
      <w:r w:rsidRPr="007373AB">
        <w:rPr>
          <w:lang w:val="uk-UA" w:eastAsia="ar-SA"/>
        </w:rPr>
        <w:t xml:space="preserve">до ОГОЛОШЕННЯ про  проведення спрощеної закупівлі </w:t>
      </w:r>
    </w:p>
    <w:p w:rsidR="003840B4" w:rsidRPr="003840B4" w:rsidRDefault="003840B4" w:rsidP="0020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lang w:eastAsia="ar-SA"/>
        </w:rPr>
      </w:pPr>
    </w:p>
    <w:p w:rsidR="003840B4" w:rsidRDefault="003840B4" w:rsidP="0020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lang w:val="uk-UA" w:eastAsia="ar-SA"/>
        </w:rPr>
      </w:pPr>
    </w:p>
    <w:p w:rsidR="00201AFC" w:rsidRPr="007373AB" w:rsidRDefault="00201AFC" w:rsidP="0020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lang w:val="uk-UA" w:eastAsia="ar-SA"/>
        </w:rPr>
      </w:pPr>
      <w:r w:rsidRPr="007373AB">
        <w:rPr>
          <w:b/>
          <w:bCs/>
          <w:lang w:val="uk-UA" w:eastAsia="ar-SA"/>
        </w:rPr>
        <w:t xml:space="preserve">ПРОЕКТ ДОГОВОРУ ПРО ЗАКУПІВЛЮ </w:t>
      </w:r>
    </w:p>
    <w:p w:rsidR="00201AFC" w:rsidRPr="007373AB" w:rsidRDefault="00201AFC" w:rsidP="0020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7373AB">
        <w:rPr>
          <w:b/>
          <w:bCs/>
          <w:lang w:val="uk-UA" w:eastAsia="ar-SA"/>
        </w:rPr>
        <w:t>(подається в окремому файлі)</w:t>
      </w:r>
    </w:p>
    <w:p w:rsidR="00201AFC" w:rsidRPr="003E1513" w:rsidRDefault="00201AFC" w:rsidP="0020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FF0000"/>
          <w:lang w:val="uk-UA" w:eastAsia="uk-UA"/>
        </w:rPr>
      </w:pPr>
    </w:p>
    <w:p w:rsidR="00201AFC" w:rsidRPr="003E1513" w:rsidRDefault="00201AFC" w:rsidP="00201AFC">
      <w:pPr>
        <w:pStyle w:val="a6"/>
        <w:spacing w:before="0" w:after="0"/>
        <w:ind w:firstLine="6840"/>
        <w:rPr>
          <w:b/>
          <w:color w:val="FF0000"/>
          <w:lang w:val="uk-UA"/>
        </w:rPr>
      </w:pPr>
    </w:p>
    <w:p w:rsidR="00201AFC" w:rsidRPr="003E1513" w:rsidRDefault="00201AFC" w:rsidP="00201AFC">
      <w:pPr>
        <w:pStyle w:val="a6"/>
        <w:spacing w:before="0" w:after="0"/>
        <w:ind w:firstLine="6840"/>
        <w:rPr>
          <w:b/>
          <w:color w:val="FF0000"/>
          <w:lang w:val="uk-UA"/>
        </w:rPr>
      </w:pPr>
    </w:p>
    <w:p w:rsidR="00201AFC" w:rsidRPr="003E1513" w:rsidRDefault="00201AFC" w:rsidP="00201AFC">
      <w:pPr>
        <w:pStyle w:val="a6"/>
        <w:spacing w:before="0" w:after="0"/>
        <w:ind w:firstLine="6840"/>
        <w:rPr>
          <w:b/>
          <w:color w:val="FF0000"/>
          <w:lang w:val="uk-UA"/>
        </w:rPr>
      </w:pPr>
    </w:p>
    <w:p w:rsidR="00201AFC" w:rsidRPr="007373AB" w:rsidRDefault="00201AFC" w:rsidP="00201AFC">
      <w:pPr>
        <w:pStyle w:val="a6"/>
        <w:spacing w:before="0" w:after="0"/>
        <w:ind w:firstLine="6840"/>
        <w:rPr>
          <w:b/>
          <w:lang w:val="uk-UA"/>
        </w:rPr>
      </w:pPr>
    </w:p>
    <w:p w:rsidR="00201AFC" w:rsidRPr="007373AB" w:rsidRDefault="003840B4" w:rsidP="00201AFC">
      <w:pPr>
        <w:pStyle w:val="a6"/>
        <w:spacing w:before="0" w:after="0"/>
        <w:ind w:firstLine="6840"/>
      </w:pPr>
      <w:r>
        <w:rPr>
          <w:b/>
          <w:lang w:val="uk-UA"/>
        </w:rPr>
        <w:t>Додаток 5</w:t>
      </w:r>
    </w:p>
    <w:p w:rsidR="00201AFC" w:rsidRPr="007373AB" w:rsidRDefault="00201AFC" w:rsidP="00201AFC">
      <w:pPr>
        <w:pStyle w:val="a9"/>
        <w:rPr>
          <w:color w:val="auto"/>
        </w:rPr>
      </w:pPr>
      <w:r w:rsidRPr="007373AB">
        <w:rPr>
          <w:color w:val="auto"/>
        </w:rPr>
        <w:t xml:space="preserve">до ОГОЛОШЕННЯ про  проведення спрощеної закупівлі </w:t>
      </w:r>
    </w:p>
    <w:p w:rsidR="00201AFC" w:rsidRPr="007373AB" w:rsidRDefault="00201AFC" w:rsidP="00201AFC">
      <w:pPr>
        <w:jc w:val="right"/>
      </w:pPr>
      <w:r w:rsidRPr="007373AB">
        <w:rPr>
          <w:b/>
          <w:lang w:val="uk-UA"/>
        </w:rPr>
        <w:t xml:space="preserve"> </w:t>
      </w:r>
    </w:p>
    <w:p w:rsidR="000B23A0" w:rsidRPr="007373AB" w:rsidRDefault="000B23A0" w:rsidP="000B23A0">
      <w:pPr>
        <w:pStyle w:val="a6"/>
        <w:tabs>
          <w:tab w:val="left" w:pos="284"/>
          <w:tab w:val="left" w:pos="851"/>
        </w:tabs>
        <w:spacing w:before="0" w:after="0"/>
        <w:jc w:val="center"/>
        <w:rPr>
          <w:lang w:val="uk-UA"/>
        </w:rPr>
      </w:pPr>
      <w:r w:rsidRPr="007373AB">
        <w:rPr>
          <w:i/>
          <w:lang w:val="uk-UA"/>
        </w:rPr>
        <w:t xml:space="preserve">                                                                                                   Орієнтовна форма</w:t>
      </w:r>
    </w:p>
    <w:p w:rsidR="000B23A0" w:rsidRPr="007373AB" w:rsidRDefault="000B23A0" w:rsidP="000B23A0">
      <w:pPr>
        <w:autoSpaceDE w:val="0"/>
        <w:ind w:firstLine="567"/>
        <w:jc w:val="center"/>
        <w:rPr>
          <w:b/>
          <w:lang w:val="uk-UA" w:eastAsia="ru-RU"/>
        </w:rPr>
      </w:pPr>
    </w:p>
    <w:p w:rsidR="000B23A0" w:rsidRPr="007373AB" w:rsidRDefault="000B23A0" w:rsidP="000B23A0">
      <w:pPr>
        <w:autoSpaceDE w:val="0"/>
        <w:ind w:firstLine="567"/>
        <w:jc w:val="center"/>
        <w:rPr>
          <w:lang w:val="uk-UA"/>
        </w:rPr>
      </w:pPr>
      <w:r w:rsidRPr="007373AB">
        <w:rPr>
          <w:b/>
          <w:lang w:val="uk-UA" w:eastAsia="ru-RU"/>
        </w:rPr>
        <w:t>Лист-згода з проєктом договору</w:t>
      </w:r>
    </w:p>
    <w:p w:rsidR="00201AFC" w:rsidRPr="007373AB" w:rsidRDefault="00201AFC" w:rsidP="00201AFC">
      <w:pPr>
        <w:pStyle w:val="a6"/>
        <w:tabs>
          <w:tab w:val="left" w:pos="284"/>
          <w:tab w:val="left" w:pos="851"/>
        </w:tabs>
        <w:spacing w:before="0" w:after="0"/>
        <w:rPr>
          <w:lang w:val="uk-UA" w:eastAsia="uk-UA"/>
        </w:rPr>
      </w:pPr>
    </w:p>
    <w:p w:rsidR="000B23A0" w:rsidRPr="00A26E0A" w:rsidRDefault="000B23A0" w:rsidP="00A26E0A">
      <w:pPr>
        <w:pStyle w:val="ab"/>
        <w:jc w:val="both"/>
        <w:rPr>
          <w:b/>
          <w:bCs/>
          <w:color w:val="000000" w:themeColor="text1"/>
          <w:lang w:val="uk-UA"/>
        </w:rPr>
      </w:pPr>
      <w:r w:rsidRPr="007373AB">
        <w:rPr>
          <w:lang w:val="uk-UA" w:eastAsia="ru-RU"/>
        </w:rPr>
        <w:t xml:space="preserve">Відповідно до Оголошення про проведення спрощеної закупівлі щодо придбання </w:t>
      </w:r>
      <w:r w:rsidR="00A26E0A" w:rsidRPr="00A26E0A">
        <w:rPr>
          <w:b/>
          <w:color w:val="000000" w:themeColor="text1"/>
          <w:shd w:val="clear" w:color="auto" w:fill="FFFFFF" w:themeFill="background1"/>
          <w:lang w:val="uk-UA"/>
        </w:rPr>
        <w:t>код ДК 021:2015 - 45450000-6 Інші завершальні будівельні</w:t>
      </w:r>
      <w:r w:rsidR="00A26E0A" w:rsidRPr="00A26E0A">
        <w:rPr>
          <w:b/>
          <w:color w:val="000000" w:themeColor="text1"/>
          <w:shd w:val="clear" w:color="auto" w:fill="F0F5F2"/>
          <w:lang w:val="uk-UA"/>
        </w:rPr>
        <w:t xml:space="preserve"> </w:t>
      </w:r>
      <w:r w:rsidR="00A26E0A" w:rsidRPr="00A26E0A">
        <w:rPr>
          <w:b/>
          <w:color w:val="000000" w:themeColor="text1"/>
          <w:shd w:val="clear" w:color="auto" w:fill="FFFFFF" w:themeFill="background1"/>
          <w:lang w:val="uk-UA"/>
        </w:rPr>
        <w:t>роботи</w:t>
      </w:r>
      <w:r w:rsidR="00A26E0A" w:rsidRPr="00A26E0A">
        <w:rPr>
          <w:b/>
          <w:color w:val="000000" w:themeColor="text1"/>
          <w:lang w:val="uk-UA"/>
        </w:rPr>
        <w:t xml:space="preserve"> (Поточний ремонт підвального приміщення для облаштування найпростішого укриття в поліклініці за адресою: вул. Гоголя, 149А, м. Миргород, Полтавської області (ремонт споруди цивільного захисту))</w:t>
      </w:r>
      <w:r w:rsidRPr="007373AB">
        <w:rPr>
          <w:b/>
          <w:bCs/>
          <w:lang w:val="uk-UA" w:eastAsia="uk-UA"/>
        </w:rPr>
        <w:t xml:space="preserve"> </w:t>
      </w:r>
      <w:r w:rsidRPr="007373AB">
        <w:rPr>
          <w:lang w:val="uk-UA" w:eastAsia="ru-RU"/>
        </w:rPr>
        <w:t>ми, як учасник</w:t>
      </w:r>
      <w:r w:rsidRPr="007373AB">
        <w:rPr>
          <w:u w:val="single"/>
          <w:lang w:val="uk-UA" w:eastAsia="ru-RU"/>
        </w:rPr>
        <w:t xml:space="preserve">       </w:t>
      </w:r>
      <w:r w:rsidRPr="007373AB">
        <w:rPr>
          <w:sz w:val="16"/>
          <w:szCs w:val="16"/>
          <w:u w:val="single"/>
          <w:lang w:val="uk-UA" w:eastAsia="ru-RU"/>
        </w:rPr>
        <w:t>(назва учасника)</w:t>
      </w:r>
      <w:r w:rsidRPr="007373AB">
        <w:rPr>
          <w:u w:val="single"/>
          <w:lang w:val="uk-UA" w:eastAsia="ru-RU"/>
        </w:rPr>
        <w:t xml:space="preserve">               </w:t>
      </w:r>
      <w:r w:rsidRPr="007373AB">
        <w:rPr>
          <w:lang w:val="uk-UA" w:eastAsia="ru-RU"/>
        </w:rPr>
        <w:t xml:space="preserve">підтверджуємо, що ознайомлені з ПРОЄКТОМ ДОГОВОРУ (Додаток </w:t>
      </w:r>
      <w:r w:rsidR="00DB0B04">
        <w:rPr>
          <w:lang w:val="uk-UA" w:eastAsia="ru-RU"/>
        </w:rPr>
        <w:t>4</w:t>
      </w:r>
      <w:r w:rsidRPr="007373AB">
        <w:rPr>
          <w:lang w:val="uk-UA" w:eastAsia="ru-RU"/>
        </w:rPr>
        <w:t xml:space="preserve"> до Оголошення) та гарантуємо свої зобов’язання за ним.</w:t>
      </w:r>
    </w:p>
    <w:p w:rsidR="000B23A0" w:rsidRPr="007373AB" w:rsidRDefault="000B23A0" w:rsidP="000B23A0">
      <w:pPr>
        <w:pStyle w:val="a4"/>
        <w:jc w:val="both"/>
      </w:pPr>
      <w:r w:rsidRPr="007373AB">
        <w:rPr>
          <w:lang w:val="uk-UA" w:eastAsia="ru-RU"/>
        </w:rPr>
        <w:t xml:space="preserve">            В разі визначення </w:t>
      </w:r>
      <w:r w:rsidRPr="007373AB">
        <w:rPr>
          <w:u w:val="single"/>
          <w:lang w:val="uk-UA" w:eastAsia="ru-RU"/>
        </w:rPr>
        <w:t xml:space="preserve">          </w:t>
      </w:r>
      <w:r w:rsidRPr="007373AB">
        <w:rPr>
          <w:sz w:val="16"/>
          <w:szCs w:val="16"/>
          <w:u w:val="single"/>
          <w:lang w:val="uk-UA" w:eastAsia="ru-RU"/>
        </w:rPr>
        <w:t>(назва учасника)</w:t>
      </w:r>
      <w:r w:rsidRPr="007373AB">
        <w:rPr>
          <w:u w:val="single"/>
          <w:lang w:val="uk-UA" w:eastAsia="ru-RU"/>
        </w:rPr>
        <w:t xml:space="preserve">          </w:t>
      </w:r>
      <w:r w:rsidRPr="007373AB">
        <w:rPr>
          <w:lang w:val="uk-UA" w:eastAsia="ru-RU"/>
        </w:rPr>
        <w:t xml:space="preserve"> переможцем спрощеної закупівлі гарантуємо, що  ДОГОВІР ПРО ЗАКУПІВЛЮ буде підписаний на умовах, викладених в ПРОЄКТІ ДОГОВОРУ.</w:t>
      </w:r>
    </w:p>
    <w:sectPr w:rsidR="000B23A0" w:rsidRPr="007373AB" w:rsidSect="00B90A71">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15:restartNumberingAfterBreak="0">
    <w:nsid w:val="0AD41963"/>
    <w:multiLevelType w:val="hybridMultilevel"/>
    <w:tmpl w:val="571C5830"/>
    <w:lvl w:ilvl="0" w:tplc="5F42DEDA">
      <w:numFmt w:val="bullet"/>
      <w:lvlText w:val="-"/>
      <w:lvlJc w:val="left"/>
      <w:pPr>
        <w:ind w:left="1288" w:hanging="360"/>
      </w:pPr>
      <w:rPr>
        <w:rFonts w:ascii="Times New Roman" w:eastAsia="Times New Roman" w:hAnsi="Times New Roman" w:cs="Times New Roman"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3" w15:restartNumberingAfterBreak="0">
    <w:nsid w:val="0D3436BD"/>
    <w:multiLevelType w:val="multilevel"/>
    <w:tmpl w:val="3E5EECF6"/>
    <w:lvl w:ilvl="0">
      <w:numFmt w:val="bullet"/>
      <w:lvlText w:val="-"/>
      <w:lvlJc w:val="left"/>
      <w:pPr>
        <w:ind w:left="720" w:hanging="360"/>
      </w:pPr>
      <w:rPr>
        <w:rFonts w:ascii="Times New Roman" w:eastAsia="Times New Roman" w:hAnsi="Times New Roman" w:cs="Times New Roman"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DA3963"/>
    <w:multiLevelType w:val="hybridMultilevel"/>
    <w:tmpl w:val="ACD02150"/>
    <w:lvl w:ilvl="0" w:tplc="5E0C5454">
      <w:numFmt w:val="bullet"/>
      <w:lvlText w:val="•"/>
      <w:lvlJc w:val="left"/>
      <w:pPr>
        <w:ind w:left="1080" w:hanging="72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2D12BC"/>
    <w:multiLevelType w:val="hybridMultilevel"/>
    <w:tmpl w:val="257C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B3C22"/>
    <w:multiLevelType w:val="hybridMultilevel"/>
    <w:tmpl w:val="257C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4BFE"/>
    <w:multiLevelType w:val="hybridMultilevel"/>
    <w:tmpl w:val="257C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F1085"/>
    <w:multiLevelType w:val="hybridMultilevel"/>
    <w:tmpl w:val="3B42DCCC"/>
    <w:lvl w:ilvl="0" w:tplc="BAEC948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4FF32A1"/>
    <w:multiLevelType w:val="hybridMultilevel"/>
    <w:tmpl w:val="0BE010F2"/>
    <w:lvl w:ilvl="0" w:tplc="8FA08B86">
      <w:start w:val="1"/>
      <w:numFmt w:val="decimal"/>
      <w:lvlText w:val="%1."/>
      <w:lvlJc w:val="left"/>
      <w:pPr>
        <w:ind w:left="220" w:hanging="332"/>
      </w:pPr>
      <w:rPr>
        <w:rFonts w:hint="default"/>
        <w:b/>
        <w:bCs/>
        <w:w w:val="99"/>
        <w:lang w:val="uk-UA" w:eastAsia="uk-UA" w:bidi="uk-UA"/>
      </w:rPr>
    </w:lvl>
    <w:lvl w:ilvl="1" w:tplc="051C5EEC">
      <w:numFmt w:val="bullet"/>
      <w:lvlText w:val="•"/>
      <w:lvlJc w:val="left"/>
      <w:pPr>
        <w:ind w:left="1244" w:hanging="332"/>
      </w:pPr>
      <w:rPr>
        <w:rFonts w:hint="default"/>
        <w:lang w:val="uk-UA" w:eastAsia="uk-UA" w:bidi="uk-UA"/>
      </w:rPr>
    </w:lvl>
    <w:lvl w:ilvl="2" w:tplc="DB027530">
      <w:numFmt w:val="bullet"/>
      <w:lvlText w:val="•"/>
      <w:lvlJc w:val="left"/>
      <w:pPr>
        <w:ind w:left="2268" w:hanging="332"/>
      </w:pPr>
      <w:rPr>
        <w:rFonts w:hint="default"/>
        <w:lang w:val="uk-UA" w:eastAsia="uk-UA" w:bidi="uk-UA"/>
      </w:rPr>
    </w:lvl>
    <w:lvl w:ilvl="3" w:tplc="102848C4">
      <w:numFmt w:val="bullet"/>
      <w:lvlText w:val="•"/>
      <w:lvlJc w:val="left"/>
      <w:pPr>
        <w:ind w:left="3292" w:hanging="332"/>
      </w:pPr>
      <w:rPr>
        <w:rFonts w:hint="default"/>
        <w:lang w:val="uk-UA" w:eastAsia="uk-UA" w:bidi="uk-UA"/>
      </w:rPr>
    </w:lvl>
    <w:lvl w:ilvl="4" w:tplc="0E7621DE">
      <w:numFmt w:val="bullet"/>
      <w:lvlText w:val="•"/>
      <w:lvlJc w:val="left"/>
      <w:pPr>
        <w:ind w:left="4316" w:hanging="332"/>
      </w:pPr>
      <w:rPr>
        <w:rFonts w:hint="default"/>
        <w:lang w:val="uk-UA" w:eastAsia="uk-UA" w:bidi="uk-UA"/>
      </w:rPr>
    </w:lvl>
    <w:lvl w:ilvl="5" w:tplc="927AE118">
      <w:numFmt w:val="bullet"/>
      <w:lvlText w:val="•"/>
      <w:lvlJc w:val="left"/>
      <w:pPr>
        <w:ind w:left="5340" w:hanging="332"/>
      </w:pPr>
      <w:rPr>
        <w:rFonts w:hint="default"/>
        <w:lang w:val="uk-UA" w:eastAsia="uk-UA" w:bidi="uk-UA"/>
      </w:rPr>
    </w:lvl>
    <w:lvl w:ilvl="6" w:tplc="D79E707C">
      <w:numFmt w:val="bullet"/>
      <w:lvlText w:val="•"/>
      <w:lvlJc w:val="left"/>
      <w:pPr>
        <w:ind w:left="6364" w:hanging="332"/>
      </w:pPr>
      <w:rPr>
        <w:rFonts w:hint="default"/>
        <w:lang w:val="uk-UA" w:eastAsia="uk-UA" w:bidi="uk-UA"/>
      </w:rPr>
    </w:lvl>
    <w:lvl w:ilvl="7" w:tplc="D69E172A">
      <w:numFmt w:val="bullet"/>
      <w:lvlText w:val="•"/>
      <w:lvlJc w:val="left"/>
      <w:pPr>
        <w:ind w:left="7388" w:hanging="332"/>
      </w:pPr>
      <w:rPr>
        <w:rFonts w:hint="default"/>
        <w:lang w:val="uk-UA" w:eastAsia="uk-UA" w:bidi="uk-UA"/>
      </w:rPr>
    </w:lvl>
    <w:lvl w:ilvl="8" w:tplc="16E0E874">
      <w:numFmt w:val="bullet"/>
      <w:lvlText w:val="•"/>
      <w:lvlJc w:val="left"/>
      <w:pPr>
        <w:ind w:left="8412" w:hanging="332"/>
      </w:pPr>
      <w:rPr>
        <w:rFonts w:hint="default"/>
        <w:lang w:val="uk-UA" w:eastAsia="uk-UA" w:bidi="uk-UA"/>
      </w:rPr>
    </w:lvl>
  </w:abstractNum>
  <w:abstractNum w:abstractNumId="10" w15:restartNumberingAfterBreak="0">
    <w:nsid w:val="15760592"/>
    <w:multiLevelType w:val="hybridMultilevel"/>
    <w:tmpl w:val="257C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62A4B"/>
    <w:multiLevelType w:val="hybridMultilevel"/>
    <w:tmpl w:val="5D0E5AAA"/>
    <w:lvl w:ilvl="0" w:tplc="5E0C5454">
      <w:numFmt w:val="bullet"/>
      <w:lvlText w:val="•"/>
      <w:lvlJc w:val="left"/>
      <w:pPr>
        <w:ind w:left="1080" w:hanging="72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96A2821"/>
    <w:multiLevelType w:val="hybridMultilevel"/>
    <w:tmpl w:val="596628B6"/>
    <w:lvl w:ilvl="0" w:tplc="293412C2">
      <w:start w:val="1"/>
      <w:numFmt w:val="bullet"/>
      <w:lvlText w:val="•"/>
      <w:lvlJc w:val="left"/>
      <w:pPr>
        <w:tabs>
          <w:tab w:val="num" w:pos="720"/>
        </w:tabs>
        <w:ind w:left="720" w:hanging="360"/>
      </w:pPr>
      <w:rPr>
        <w:rFonts w:ascii="Arial" w:hAnsi="Arial" w:hint="default"/>
      </w:rPr>
    </w:lvl>
    <w:lvl w:ilvl="1" w:tplc="0210834A" w:tentative="1">
      <w:start w:val="1"/>
      <w:numFmt w:val="bullet"/>
      <w:lvlText w:val="•"/>
      <w:lvlJc w:val="left"/>
      <w:pPr>
        <w:tabs>
          <w:tab w:val="num" w:pos="1440"/>
        </w:tabs>
        <w:ind w:left="1440" w:hanging="360"/>
      </w:pPr>
      <w:rPr>
        <w:rFonts w:ascii="Arial" w:hAnsi="Arial" w:hint="default"/>
      </w:rPr>
    </w:lvl>
    <w:lvl w:ilvl="2" w:tplc="135C1D7A" w:tentative="1">
      <w:start w:val="1"/>
      <w:numFmt w:val="bullet"/>
      <w:lvlText w:val="•"/>
      <w:lvlJc w:val="left"/>
      <w:pPr>
        <w:tabs>
          <w:tab w:val="num" w:pos="2160"/>
        </w:tabs>
        <w:ind w:left="2160" w:hanging="360"/>
      </w:pPr>
      <w:rPr>
        <w:rFonts w:ascii="Arial" w:hAnsi="Arial" w:hint="default"/>
      </w:rPr>
    </w:lvl>
    <w:lvl w:ilvl="3" w:tplc="231A0954" w:tentative="1">
      <w:start w:val="1"/>
      <w:numFmt w:val="bullet"/>
      <w:lvlText w:val="•"/>
      <w:lvlJc w:val="left"/>
      <w:pPr>
        <w:tabs>
          <w:tab w:val="num" w:pos="2880"/>
        </w:tabs>
        <w:ind w:left="2880" w:hanging="360"/>
      </w:pPr>
      <w:rPr>
        <w:rFonts w:ascii="Arial" w:hAnsi="Arial" w:hint="default"/>
      </w:rPr>
    </w:lvl>
    <w:lvl w:ilvl="4" w:tplc="45B6D13E" w:tentative="1">
      <w:start w:val="1"/>
      <w:numFmt w:val="bullet"/>
      <w:lvlText w:val="•"/>
      <w:lvlJc w:val="left"/>
      <w:pPr>
        <w:tabs>
          <w:tab w:val="num" w:pos="3600"/>
        </w:tabs>
        <w:ind w:left="3600" w:hanging="360"/>
      </w:pPr>
      <w:rPr>
        <w:rFonts w:ascii="Arial" w:hAnsi="Arial" w:hint="default"/>
      </w:rPr>
    </w:lvl>
    <w:lvl w:ilvl="5" w:tplc="D8B2E7C2" w:tentative="1">
      <w:start w:val="1"/>
      <w:numFmt w:val="bullet"/>
      <w:lvlText w:val="•"/>
      <w:lvlJc w:val="left"/>
      <w:pPr>
        <w:tabs>
          <w:tab w:val="num" w:pos="4320"/>
        </w:tabs>
        <w:ind w:left="4320" w:hanging="360"/>
      </w:pPr>
      <w:rPr>
        <w:rFonts w:ascii="Arial" w:hAnsi="Arial" w:hint="default"/>
      </w:rPr>
    </w:lvl>
    <w:lvl w:ilvl="6" w:tplc="B418974E" w:tentative="1">
      <w:start w:val="1"/>
      <w:numFmt w:val="bullet"/>
      <w:lvlText w:val="•"/>
      <w:lvlJc w:val="left"/>
      <w:pPr>
        <w:tabs>
          <w:tab w:val="num" w:pos="5040"/>
        </w:tabs>
        <w:ind w:left="5040" w:hanging="360"/>
      </w:pPr>
      <w:rPr>
        <w:rFonts w:ascii="Arial" w:hAnsi="Arial" w:hint="default"/>
      </w:rPr>
    </w:lvl>
    <w:lvl w:ilvl="7" w:tplc="1FC65DB8" w:tentative="1">
      <w:start w:val="1"/>
      <w:numFmt w:val="bullet"/>
      <w:lvlText w:val="•"/>
      <w:lvlJc w:val="left"/>
      <w:pPr>
        <w:tabs>
          <w:tab w:val="num" w:pos="5760"/>
        </w:tabs>
        <w:ind w:left="5760" w:hanging="360"/>
      </w:pPr>
      <w:rPr>
        <w:rFonts w:ascii="Arial" w:hAnsi="Arial" w:hint="default"/>
      </w:rPr>
    </w:lvl>
    <w:lvl w:ilvl="8" w:tplc="BD9A6A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DD1F71"/>
    <w:multiLevelType w:val="hybridMultilevel"/>
    <w:tmpl w:val="257C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837EA"/>
    <w:multiLevelType w:val="hybridMultilevel"/>
    <w:tmpl w:val="83A6F6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421501B"/>
    <w:multiLevelType w:val="multilevel"/>
    <w:tmpl w:val="E602A1C2"/>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5183DD0"/>
    <w:multiLevelType w:val="hybridMultilevel"/>
    <w:tmpl w:val="48CACA64"/>
    <w:lvl w:ilvl="0" w:tplc="D4C885E0">
      <w:start w:val="2"/>
      <w:numFmt w:val="decimal"/>
      <w:lvlText w:val="%1."/>
      <w:lvlJc w:val="left"/>
      <w:pPr>
        <w:ind w:left="460" w:hanging="240"/>
      </w:pPr>
      <w:rPr>
        <w:rFonts w:hint="default"/>
        <w:b/>
        <w:bCs/>
        <w:w w:val="99"/>
        <w:lang w:val="uk-UA" w:eastAsia="uk-UA" w:bidi="uk-UA"/>
      </w:rPr>
    </w:lvl>
    <w:lvl w:ilvl="1" w:tplc="760ACEB8">
      <w:start w:val="1"/>
      <w:numFmt w:val="decimal"/>
      <w:lvlText w:val="%2."/>
      <w:lvlJc w:val="left"/>
      <w:pPr>
        <w:ind w:left="940" w:hanging="360"/>
      </w:pPr>
      <w:rPr>
        <w:rFonts w:ascii="Times New Roman" w:eastAsia="Times New Roman" w:hAnsi="Times New Roman" w:cs="Times New Roman" w:hint="default"/>
        <w:w w:val="99"/>
        <w:sz w:val="24"/>
        <w:szCs w:val="24"/>
        <w:lang w:val="uk-UA" w:eastAsia="uk-UA" w:bidi="uk-UA"/>
      </w:rPr>
    </w:lvl>
    <w:lvl w:ilvl="2" w:tplc="ECE240F8">
      <w:numFmt w:val="bullet"/>
      <w:lvlText w:val="•"/>
      <w:lvlJc w:val="left"/>
      <w:pPr>
        <w:ind w:left="1997" w:hanging="360"/>
      </w:pPr>
      <w:rPr>
        <w:rFonts w:hint="default"/>
        <w:lang w:val="uk-UA" w:eastAsia="uk-UA" w:bidi="uk-UA"/>
      </w:rPr>
    </w:lvl>
    <w:lvl w:ilvl="3" w:tplc="CA245F40">
      <w:numFmt w:val="bullet"/>
      <w:lvlText w:val="•"/>
      <w:lvlJc w:val="left"/>
      <w:pPr>
        <w:ind w:left="3055" w:hanging="360"/>
      </w:pPr>
      <w:rPr>
        <w:rFonts w:hint="default"/>
        <w:lang w:val="uk-UA" w:eastAsia="uk-UA" w:bidi="uk-UA"/>
      </w:rPr>
    </w:lvl>
    <w:lvl w:ilvl="4" w:tplc="9FF64BAC">
      <w:numFmt w:val="bullet"/>
      <w:lvlText w:val="•"/>
      <w:lvlJc w:val="left"/>
      <w:pPr>
        <w:ind w:left="4113" w:hanging="360"/>
      </w:pPr>
      <w:rPr>
        <w:rFonts w:hint="default"/>
        <w:lang w:val="uk-UA" w:eastAsia="uk-UA" w:bidi="uk-UA"/>
      </w:rPr>
    </w:lvl>
    <w:lvl w:ilvl="5" w:tplc="5536575A">
      <w:numFmt w:val="bullet"/>
      <w:lvlText w:val="•"/>
      <w:lvlJc w:val="left"/>
      <w:pPr>
        <w:ind w:left="5171" w:hanging="360"/>
      </w:pPr>
      <w:rPr>
        <w:rFonts w:hint="default"/>
        <w:lang w:val="uk-UA" w:eastAsia="uk-UA" w:bidi="uk-UA"/>
      </w:rPr>
    </w:lvl>
    <w:lvl w:ilvl="6" w:tplc="6F1A9B92">
      <w:numFmt w:val="bullet"/>
      <w:lvlText w:val="•"/>
      <w:lvlJc w:val="left"/>
      <w:pPr>
        <w:ind w:left="6228" w:hanging="360"/>
      </w:pPr>
      <w:rPr>
        <w:rFonts w:hint="default"/>
        <w:lang w:val="uk-UA" w:eastAsia="uk-UA" w:bidi="uk-UA"/>
      </w:rPr>
    </w:lvl>
    <w:lvl w:ilvl="7" w:tplc="D3FC1BD6">
      <w:numFmt w:val="bullet"/>
      <w:lvlText w:val="•"/>
      <w:lvlJc w:val="left"/>
      <w:pPr>
        <w:ind w:left="7286" w:hanging="360"/>
      </w:pPr>
      <w:rPr>
        <w:rFonts w:hint="default"/>
        <w:lang w:val="uk-UA" w:eastAsia="uk-UA" w:bidi="uk-UA"/>
      </w:rPr>
    </w:lvl>
    <w:lvl w:ilvl="8" w:tplc="57DC04F2">
      <w:numFmt w:val="bullet"/>
      <w:lvlText w:val="•"/>
      <w:lvlJc w:val="left"/>
      <w:pPr>
        <w:ind w:left="8344" w:hanging="360"/>
      </w:pPr>
      <w:rPr>
        <w:rFonts w:hint="default"/>
        <w:lang w:val="uk-UA" w:eastAsia="uk-UA" w:bidi="uk-UA"/>
      </w:rPr>
    </w:lvl>
  </w:abstractNum>
  <w:abstractNum w:abstractNumId="17" w15:restartNumberingAfterBreak="0">
    <w:nsid w:val="288E0908"/>
    <w:multiLevelType w:val="hybridMultilevel"/>
    <w:tmpl w:val="257C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9" w15:restartNumberingAfterBreak="0">
    <w:nsid w:val="2A217BB1"/>
    <w:multiLevelType w:val="hybridMultilevel"/>
    <w:tmpl w:val="257C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A3204"/>
    <w:multiLevelType w:val="hybridMultilevel"/>
    <w:tmpl w:val="E0780DD6"/>
    <w:lvl w:ilvl="0" w:tplc="5B344A4E">
      <w:start w:val="1"/>
      <w:numFmt w:val="decimal"/>
      <w:lvlText w:val="%1."/>
      <w:lvlJc w:val="left"/>
      <w:pPr>
        <w:ind w:left="1499" w:hanging="360"/>
      </w:pPr>
      <w:rPr>
        <w:rFonts w:hint="default"/>
      </w:rPr>
    </w:lvl>
    <w:lvl w:ilvl="1" w:tplc="04190019" w:tentative="1">
      <w:start w:val="1"/>
      <w:numFmt w:val="lowerLetter"/>
      <w:lvlText w:val="%2."/>
      <w:lvlJc w:val="left"/>
      <w:pPr>
        <w:ind w:left="2219" w:hanging="360"/>
      </w:pPr>
    </w:lvl>
    <w:lvl w:ilvl="2" w:tplc="0419001B" w:tentative="1">
      <w:start w:val="1"/>
      <w:numFmt w:val="lowerRoman"/>
      <w:lvlText w:val="%3."/>
      <w:lvlJc w:val="right"/>
      <w:pPr>
        <w:ind w:left="2939" w:hanging="180"/>
      </w:pPr>
    </w:lvl>
    <w:lvl w:ilvl="3" w:tplc="0419000F" w:tentative="1">
      <w:start w:val="1"/>
      <w:numFmt w:val="decimal"/>
      <w:lvlText w:val="%4."/>
      <w:lvlJc w:val="left"/>
      <w:pPr>
        <w:ind w:left="3659" w:hanging="360"/>
      </w:pPr>
    </w:lvl>
    <w:lvl w:ilvl="4" w:tplc="04190019" w:tentative="1">
      <w:start w:val="1"/>
      <w:numFmt w:val="lowerLetter"/>
      <w:lvlText w:val="%5."/>
      <w:lvlJc w:val="left"/>
      <w:pPr>
        <w:ind w:left="4379" w:hanging="360"/>
      </w:pPr>
    </w:lvl>
    <w:lvl w:ilvl="5" w:tplc="0419001B" w:tentative="1">
      <w:start w:val="1"/>
      <w:numFmt w:val="lowerRoman"/>
      <w:lvlText w:val="%6."/>
      <w:lvlJc w:val="right"/>
      <w:pPr>
        <w:ind w:left="5099" w:hanging="180"/>
      </w:pPr>
    </w:lvl>
    <w:lvl w:ilvl="6" w:tplc="0419000F" w:tentative="1">
      <w:start w:val="1"/>
      <w:numFmt w:val="decimal"/>
      <w:lvlText w:val="%7."/>
      <w:lvlJc w:val="left"/>
      <w:pPr>
        <w:ind w:left="5819" w:hanging="360"/>
      </w:pPr>
    </w:lvl>
    <w:lvl w:ilvl="7" w:tplc="04190019" w:tentative="1">
      <w:start w:val="1"/>
      <w:numFmt w:val="lowerLetter"/>
      <w:lvlText w:val="%8."/>
      <w:lvlJc w:val="left"/>
      <w:pPr>
        <w:ind w:left="6539" w:hanging="360"/>
      </w:pPr>
    </w:lvl>
    <w:lvl w:ilvl="8" w:tplc="0419001B" w:tentative="1">
      <w:start w:val="1"/>
      <w:numFmt w:val="lowerRoman"/>
      <w:lvlText w:val="%9."/>
      <w:lvlJc w:val="right"/>
      <w:pPr>
        <w:ind w:left="7259" w:hanging="180"/>
      </w:pPr>
    </w:lvl>
  </w:abstractNum>
  <w:abstractNum w:abstractNumId="21" w15:restartNumberingAfterBreak="0">
    <w:nsid w:val="2F93553A"/>
    <w:multiLevelType w:val="hybridMultilevel"/>
    <w:tmpl w:val="257C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B4673"/>
    <w:multiLevelType w:val="hybridMultilevel"/>
    <w:tmpl w:val="D8AA92D2"/>
    <w:lvl w:ilvl="0" w:tplc="2000000B">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39441602"/>
    <w:multiLevelType w:val="hybridMultilevel"/>
    <w:tmpl w:val="F4425244"/>
    <w:lvl w:ilvl="0" w:tplc="20000001">
      <w:start w:val="1"/>
      <w:numFmt w:val="bullet"/>
      <w:lvlText w:val=""/>
      <w:lvlJc w:val="left"/>
      <w:pPr>
        <w:ind w:left="1080" w:hanging="72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96A51B6"/>
    <w:multiLevelType w:val="hybridMultilevel"/>
    <w:tmpl w:val="D5A2484C"/>
    <w:lvl w:ilvl="0" w:tplc="5E0C5454">
      <w:numFmt w:val="bullet"/>
      <w:lvlText w:val="•"/>
      <w:lvlJc w:val="left"/>
      <w:pPr>
        <w:ind w:left="1440" w:hanging="72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5" w15:restartNumberingAfterBreak="0">
    <w:nsid w:val="3AFA583A"/>
    <w:multiLevelType w:val="hybridMultilevel"/>
    <w:tmpl w:val="0166024C"/>
    <w:lvl w:ilvl="0" w:tplc="2000000B">
      <w:start w:val="1"/>
      <w:numFmt w:val="bullet"/>
      <w:lvlText w:val=""/>
      <w:lvlJc w:val="left"/>
      <w:pPr>
        <w:ind w:left="720" w:hanging="360"/>
      </w:pPr>
      <w:rPr>
        <w:rFonts w:ascii="Wingdings" w:hAnsi="Wingdings" w:hint="default"/>
      </w:rPr>
    </w:lvl>
    <w:lvl w:ilvl="1" w:tplc="2000000B">
      <w:start w:val="1"/>
      <w:numFmt w:val="bullet"/>
      <w:lvlText w:val=""/>
      <w:lvlJc w:val="left"/>
      <w:pPr>
        <w:ind w:left="1440" w:hanging="360"/>
      </w:pPr>
      <w:rPr>
        <w:rFonts w:ascii="Wingdings" w:hAnsi="Wingding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C315795"/>
    <w:multiLevelType w:val="hybridMultilevel"/>
    <w:tmpl w:val="49547980"/>
    <w:lvl w:ilvl="0" w:tplc="BE648ABC">
      <w:numFmt w:val="bullet"/>
      <w:lvlText w:val="-"/>
      <w:lvlJc w:val="left"/>
      <w:pPr>
        <w:ind w:left="1080" w:hanging="72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3E7711AD"/>
    <w:multiLevelType w:val="hybridMultilevel"/>
    <w:tmpl w:val="257C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4437B7"/>
    <w:multiLevelType w:val="hybridMultilevel"/>
    <w:tmpl w:val="257C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126010"/>
    <w:multiLevelType w:val="hybridMultilevel"/>
    <w:tmpl w:val="257C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711B65"/>
    <w:multiLevelType w:val="hybridMultilevel"/>
    <w:tmpl w:val="40764B66"/>
    <w:lvl w:ilvl="0" w:tplc="5E0C5454">
      <w:numFmt w:val="bullet"/>
      <w:lvlText w:val="•"/>
      <w:lvlJc w:val="left"/>
      <w:pPr>
        <w:ind w:left="1080" w:hanging="72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60F68AB"/>
    <w:multiLevelType w:val="hybridMultilevel"/>
    <w:tmpl w:val="799A9AFE"/>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2" w15:restartNumberingAfterBreak="0">
    <w:nsid w:val="47C93D88"/>
    <w:multiLevelType w:val="multilevel"/>
    <w:tmpl w:val="3F02C184"/>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BAA008A"/>
    <w:multiLevelType w:val="hybridMultilevel"/>
    <w:tmpl w:val="DBE209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4CCD190A"/>
    <w:multiLevelType w:val="hybridMultilevel"/>
    <w:tmpl w:val="A3A8D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1F50C5"/>
    <w:multiLevelType w:val="hybridMultilevel"/>
    <w:tmpl w:val="A0DC8A5E"/>
    <w:lvl w:ilvl="0" w:tplc="5E0C5454">
      <w:numFmt w:val="bullet"/>
      <w:lvlText w:val="•"/>
      <w:lvlJc w:val="left"/>
      <w:pPr>
        <w:ind w:left="1800" w:hanging="720"/>
      </w:pPr>
      <w:rPr>
        <w:rFonts w:ascii="Times New Roman" w:eastAsia="Times New Roman"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6" w15:restartNumberingAfterBreak="0">
    <w:nsid w:val="4E8755CB"/>
    <w:multiLevelType w:val="hybridMultilevel"/>
    <w:tmpl w:val="257C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AC6D06"/>
    <w:multiLevelType w:val="multilevel"/>
    <w:tmpl w:val="AB2AE488"/>
    <w:lvl w:ilvl="0">
      <w:numFmt w:val="bullet"/>
      <w:lvlText w:val="-"/>
      <w:lvlJc w:val="left"/>
      <w:pPr>
        <w:ind w:left="720" w:hanging="360"/>
      </w:pPr>
      <w:rPr>
        <w:rFonts w:ascii="Times New Roman" w:eastAsia="Times New Roman" w:hAnsi="Times New Roman" w:cs="Times New Roman"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28A3937"/>
    <w:multiLevelType w:val="hybridMultilevel"/>
    <w:tmpl w:val="F31AC358"/>
    <w:lvl w:ilvl="0" w:tplc="BE648ABC">
      <w:numFmt w:val="bullet"/>
      <w:lvlText w:val="-"/>
      <w:lvlJc w:val="left"/>
      <w:pPr>
        <w:ind w:left="1080" w:hanging="72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3F1075D"/>
    <w:multiLevelType w:val="hybridMultilevel"/>
    <w:tmpl w:val="466E4E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5DAA0264"/>
    <w:multiLevelType w:val="hybridMultilevel"/>
    <w:tmpl w:val="257C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5B1FFC"/>
    <w:multiLevelType w:val="hybridMultilevel"/>
    <w:tmpl w:val="FF1C946C"/>
    <w:lvl w:ilvl="0" w:tplc="E92A99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311D0A"/>
    <w:multiLevelType w:val="hybridMultilevel"/>
    <w:tmpl w:val="7F1E3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622B49C3"/>
    <w:multiLevelType w:val="hybridMultilevel"/>
    <w:tmpl w:val="37D41C2E"/>
    <w:lvl w:ilvl="0" w:tplc="20000001">
      <w:start w:val="1"/>
      <w:numFmt w:val="bullet"/>
      <w:lvlText w:val=""/>
      <w:lvlJc w:val="left"/>
      <w:pPr>
        <w:ind w:left="720" w:hanging="360"/>
      </w:pPr>
      <w:rPr>
        <w:rFonts w:ascii="Symbol" w:hAnsi="Symbol" w:hint="default"/>
      </w:rPr>
    </w:lvl>
    <w:lvl w:ilvl="1" w:tplc="668213C4">
      <w:numFmt w:val="bullet"/>
      <w:lvlText w:val="•"/>
      <w:lvlJc w:val="left"/>
      <w:pPr>
        <w:ind w:left="1800" w:hanging="720"/>
      </w:pPr>
      <w:rPr>
        <w:rFonts w:ascii="Times New Roman" w:eastAsia="Times New Roman"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645A2286"/>
    <w:multiLevelType w:val="hybridMultilevel"/>
    <w:tmpl w:val="DA0A44D6"/>
    <w:lvl w:ilvl="0" w:tplc="4094014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8A67AD3"/>
    <w:multiLevelType w:val="multilevel"/>
    <w:tmpl w:val="3F02C184"/>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3C771CD"/>
    <w:multiLevelType w:val="multilevel"/>
    <w:tmpl w:val="3F02C184"/>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4A81E4D"/>
    <w:multiLevelType w:val="hybridMultilevel"/>
    <w:tmpl w:val="93E8AEE4"/>
    <w:lvl w:ilvl="0" w:tplc="5E0C5454">
      <w:numFmt w:val="bullet"/>
      <w:lvlText w:val="•"/>
      <w:lvlJc w:val="left"/>
      <w:pPr>
        <w:ind w:left="1080" w:hanging="72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7CFC28BD"/>
    <w:multiLevelType w:val="hybridMultilevel"/>
    <w:tmpl w:val="346EDFE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2"/>
  </w:num>
  <w:num w:numId="4">
    <w:abstractNumId w:val="43"/>
  </w:num>
  <w:num w:numId="5">
    <w:abstractNumId w:val="38"/>
  </w:num>
  <w:num w:numId="6">
    <w:abstractNumId w:val="23"/>
  </w:num>
  <w:num w:numId="7">
    <w:abstractNumId w:val="14"/>
  </w:num>
  <w:num w:numId="8">
    <w:abstractNumId w:val="31"/>
  </w:num>
  <w:num w:numId="9">
    <w:abstractNumId w:val="48"/>
  </w:num>
  <w:num w:numId="10">
    <w:abstractNumId w:val="26"/>
  </w:num>
  <w:num w:numId="11">
    <w:abstractNumId w:val="25"/>
  </w:num>
  <w:num w:numId="12">
    <w:abstractNumId w:val="39"/>
  </w:num>
  <w:num w:numId="13">
    <w:abstractNumId w:val="42"/>
  </w:num>
  <w:num w:numId="14">
    <w:abstractNumId w:val="15"/>
  </w:num>
  <w:num w:numId="15">
    <w:abstractNumId w:val="33"/>
  </w:num>
  <w:num w:numId="16">
    <w:abstractNumId w:val="37"/>
  </w:num>
  <w:num w:numId="17">
    <w:abstractNumId w:val="3"/>
  </w:num>
  <w:num w:numId="18">
    <w:abstractNumId w:val="46"/>
  </w:num>
  <w:num w:numId="19">
    <w:abstractNumId w:val="45"/>
  </w:num>
  <w:num w:numId="20">
    <w:abstractNumId w:val="32"/>
  </w:num>
  <w:num w:numId="21">
    <w:abstractNumId w:val="47"/>
  </w:num>
  <w:num w:numId="22">
    <w:abstractNumId w:val="30"/>
  </w:num>
  <w:num w:numId="23">
    <w:abstractNumId w:val="4"/>
  </w:num>
  <w:num w:numId="24">
    <w:abstractNumId w:val="11"/>
  </w:num>
  <w:num w:numId="25">
    <w:abstractNumId w:val="35"/>
  </w:num>
  <w:num w:numId="26">
    <w:abstractNumId w:val="24"/>
  </w:num>
  <w:num w:numId="27">
    <w:abstractNumId w:val="12"/>
  </w:num>
  <w:num w:numId="28">
    <w:abstractNumId w:val="20"/>
  </w:num>
  <w:num w:numId="29">
    <w:abstractNumId w:val="44"/>
  </w:num>
  <w:num w:numId="30">
    <w:abstractNumId w:val="16"/>
  </w:num>
  <w:num w:numId="31">
    <w:abstractNumId w:val="9"/>
  </w:num>
  <w:num w:numId="32">
    <w:abstractNumId w:val="2"/>
  </w:num>
  <w:num w:numId="33">
    <w:abstractNumId w:val="34"/>
  </w:num>
  <w:num w:numId="34">
    <w:abstractNumId w:val="41"/>
  </w:num>
  <w:num w:numId="35">
    <w:abstractNumId w:val="36"/>
  </w:num>
  <w:num w:numId="36">
    <w:abstractNumId w:val="27"/>
  </w:num>
  <w:num w:numId="37">
    <w:abstractNumId w:val="7"/>
  </w:num>
  <w:num w:numId="38">
    <w:abstractNumId w:val="28"/>
  </w:num>
  <w:num w:numId="39">
    <w:abstractNumId w:val="40"/>
  </w:num>
  <w:num w:numId="40">
    <w:abstractNumId w:val="5"/>
  </w:num>
  <w:num w:numId="41">
    <w:abstractNumId w:val="29"/>
  </w:num>
  <w:num w:numId="42">
    <w:abstractNumId w:val="10"/>
  </w:num>
  <w:num w:numId="43">
    <w:abstractNumId w:val="13"/>
  </w:num>
  <w:num w:numId="44">
    <w:abstractNumId w:val="19"/>
  </w:num>
  <w:num w:numId="45">
    <w:abstractNumId w:val="21"/>
  </w:num>
  <w:num w:numId="46">
    <w:abstractNumId w:val="6"/>
  </w:num>
  <w:num w:numId="47">
    <w:abstractNumId w:val="17"/>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FC"/>
    <w:rsid w:val="000B23A0"/>
    <w:rsid w:val="00201AFC"/>
    <w:rsid w:val="002C36C9"/>
    <w:rsid w:val="002F7460"/>
    <w:rsid w:val="00337895"/>
    <w:rsid w:val="003840B4"/>
    <w:rsid w:val="003E1513"/>
    <w:rsid w:val="003F4AA3"/>
    <w:rsid w:val="004226C2"/>
    <w:rsid w:val="00476461"/>
    <w:rsid w:val="004A4EFB"/>
    <w:rsid w:val="00561E17"/>
    <w:rsid w:val="005B2743"/>
    <w:rsid w:val="005F3D5F"/>
    <w:rsid w:val="006845F2"/>
    <w:rsid w:val="00711AE4"/>
    <w:rsid w:val="00721A1F"/>
    <w:rsid w:val="007373AB"/>
    <w:rsid w:val="00745326"/>
    <w:rsid w:val="00821B60"/>
    <w:rsid w:val="008A6E26"/>
    <w:rsid w:val="008B0FFD"/>
    <w:rsid w:val="008E0464"/>
    <w:rsid w:val="00952F06"/>
    <w:rsid w:val="0097233A"/>
    <w:rsid w:val="009C6621"/>
    <w:rsid w:val="009F07FA"/>
    <w:rsid w:val="00A02B89"/>
    <w:rsid w:val="00A26E0A"/>
    <w:rsid w:val="00AD6BE7"/>
    <w:rsid w:val="00B90A71"/>
    <w:rsid w:val="00BC2761"/>
    <w:rsid w:val="00BE3680"/>
    <w:rsid w:val="00C26D2D"/>
    <w:rsid w:val="00D412B6"/>
    <w:rsid w:val="00D5482A"/>
    <w:rsid w:val="00D67F83"/>
    <w:rsid w:val="00DB0B04"/>
    <w:rsid w:val="00DE2ED5"/>
    <w:rsid w:val="00FB01F4"/>
    <w:rsid w:val="00FF5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5E37"/>
  <w15:docId w15:val="{3DFD4EB8-971E-4FE8-8BCE-BECC90F5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AFC"/>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B90A71"/>
    <w:pPr>
      <w:keepNext/>
      <w:keepLines/>
      <w:suppressAutoHyphens w:val="0"/>
      <w:spacing w:before="240" w:line="259" w:lineRule="auto"/>
      <w:outlineLvl w:val="0"/>
    </w:pPr>
    <w:rPr>
      <w:rFonts w:asciiTheme="majorHAnsi" w:eastAsiaTheme="majorEastAsia" w:hAnsiTheme="majorHAnsi" w:cstheme="majorBidi"/>
      <w:color w:val="365F91" w:themeColor="accent1" w:themeShade="BF"/>
      <w:sz w:val="32"/>
      <w:szCs w:val="32"/>
      <w:lang w:val="uk-UA" w:eastAsia="ru-UA"/>
    </w:rPr>
  </w:style>
  <w:style w:type="paragraph" w:styleId="2">
    <w:name w:val="heading 2"/>
    <w:basedOn w:val="a"/>
    <w:next w:val="a"/>
    <w:link w:val="20"/>
    <w:uiPriority w:val="9"/>
    <w:unhideWhenUsed/>
    <w:qFormat/>
    <w:rsid w:val="00B90A71"/>
    <w:pPr>
      <w:keepNext/>
      <w:keepLines/>
      <w:suppressAutoHyphens w:val="0"/>
      <w:spacing w:before="40" w:line="259" w:lineRule="auto"/>
      <w:outlineLvl w:val="1"/>
    </w:pPr>
    <w:rPr>
      <w:rFonts w:asciiTheme="majorHAnsi" w:eastAsiaTheme="majorEastAsia" w:hAnsiTheme="majorHAnsi" w:cstheme="majorBidi"/>
      <w:color w:val="365F91" w:themeColor="accent1" w:themeShade="BF"/>
      <w:sz w:val="26"/>
      <w:szCs w:val="26"/>
      <w:lang w:val="uk-UA" w:eastAsia="ru-UA"/>
    </w:rPr>
  </w:style>
  <w:style w:type="paragraph" w:styleId="3">
    <w:name w:val="heading 3"/>
    <w:basedOn w:val="a"/>
    <w:next w:val="a"/>
    <w:link w:val="30"/>
    <w:uiPriority w:val="9"/>
    <w:unhideWhenUsed/>
    <w:qFormat/>
    <w:rsid w:val="00B90A71"/>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uk-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A71"/>
    <w:rPr>
      <w:rFonts w:asciiTheme="majorHAnsi" w:eastAsiaTheme="majorEastAsia" w:hAnsiTheme="majorHAnsi" w:cstheme="majorBidi"/>
      <w:color w:val="365F91" w:themeColor="accent1" w:themeShade="BF"/>
      <w:sz w:val="32"/>
      <w:szCs w:val="32"/>
      <w:lang w:val="uk-UA" w:eastAsia="ru-UA"/>
    </w:rPr>
  </w:style>
  <w:style w:type="character" w:customStyle="1" w:styleId="20">
    <w:name w:val="Заголовок 2 Знак"/>
    <w:basedOn w:val="a0"/>
    <w:link w:val="2"/>
    <w:uiPriority w:val="9"/>
    <w:rsid w:val="00B90A71"/>
    <w:rPr>
      <w:rFonts w:asciiTheme="majorHAnsi" w:eastAsiaTheme="majorEastAsia" w:hAnsiTheme="majorHAnsi" w:cstheme="majorBidi"/>
      <w:color w:val="365F91" w:themeColor="accent1" w:themeShade="BF"/>
      <w:sz w:val="26"/>
      <w:szCs w:val="26"/>
      <w:lang w:val="uk-UA" w:eastAsia="ru-UA"/>
    </w:rPr>
  </w:style>
  <w:style w:type="character" w:customStyle="1" w:styleId="30">
    <w:name w:val="Заголовок 3 Знак"/>
    <w:basedOn w:val="a0"/>
    <w:link w:val="3"/>
    <w:uiPriority w:val="9"/>
    <w:rsid w:val="00B90A71"/>
    <w:rPr>
      <w:rFonts w:asciiTheme="majorHAnsi" w:eastAsiaTheme="majorEastAsia" w:hAnsiTheme="majorHAnsi" w:cstheme="majorBidi"/>
      <w:color w:val="243F60" w:themeColor="accent1" w:themeShade="7F"/>
      <w:sz w:val="24"/>
      <w:szCs w:val="24"/>
      <w:lang w:val="uk-UA" w:eastAsia="ru-UA"/>
    </w:rPr>
  </w:style>
  <w:style w:type="character" w:customStyle="1" w:styleId="11pt">
    <w:name w:val="Основной текст + 11 pt"/>
    <w:aliases w:val="Интервал 0 pt1"/>
    <w:rsid w:val="00201AFC"/>
    <w:rPr>
      <w:color w:val="000000"/>
      <w:spacing w:val="1"/>
      <w:w w:val="100"/>
      <w:position w:val="0"/>
      <w:sz w:val="22"/>
      <w:szCs w:val="22"/>
      <w:vertAlign w:val="baseline"/>
      <w:lang w:val="uk-UA" w:bidi="ar-SA"/>
    </w:rPr>
  </w:style>
  <w:style w:type="character" w:styleId="a3">
    <w:name w:val="Hyperlink"/>
    <w:uiPriority w:val="99"/>
    <w:rsid w:val="00201AFC"/>
    <w:rPr>
      <w:rFonts w:cs="Times New Roman"/>
      <w:color w:val="0563C1"/>
      <w:u w:val="single"/>
    </w:rPr>
  </w:style>
  <w:style w:type="paragraph" w:styleId="a4">
    <w:name w:val="Body Text"/>
    <w:basedOn w:val="a"/>
    <w:link w:val="a5"/>
    <w:uiPriority w:val="1"/>
    <w:qFormat/>
    <w:rsid w:val="00201AFC"/>
    <w:pPr>
      <w:spacing w:after="120"/>
    </w:pPr>
  </w:style>
  <w:style w:type="character" w:customStyle="1" w:styleId="a5">
    <w:name w:val="Основной текст Знак"/>
    <w:basedOn w:val="a0"/>
    <w:link w:val="a4"/>
    <w:rsid w:val="00201AFC"/>
    <w:rPr>
      <w:rFonts w:ascii="Times New Roman" w:eastAsia="Times New Roman" w:hAnsi="Times New Roman" w:cs="Times New Roman"/>
      <w:sz w:val="24"/>
      <w:szCs w:val="24"/>
      <w:lang w:eastAsia="zh-CN"/>
    </w:rPr>
  </w:style>
  <w:style w:type="paragraph" w:customStyle="1" w:styleId="Default">
    <w:name w:val="Default"/>
    <w:rsid w:val="00201AFC"/>
    <w:pPr>
      <w:suppressAutoHyphens/>
      <w:autoSpaceDE w:val="0"/>
      <w:spacing w:after="0" w:line="240" w:lineRule="auto"/>
    </w:pPr>
    <w:rPr>
      <w:rFonts w:ascii="Calibri" w:eastAsia="Times New Roman" w:hAnsi="Calibri" w:cs="Calibri"/>
      <w:color w:val="000000"/>
      <w:sz w:val="24"/>
      <w:szCs w:val="24"/>
      <w:lang w:eastAsia="zh-CN"/>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5 Зна,Знак5 Знак1"/>
    <w:basedOn w:val="a"/>
    <w:link w:val="a7"/>
    <w:uiPriority w:val="99"/>
    <w:qFormat/>
    <w:rsid w:val="00201AFC"/>
    <w:pPr>
      <w:spacing w:before="280" w:after="280"/>
    </w:p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201AFC"/>
    <w:rPr>
      <w:rFonts w:ascii="Times New Roman" w:eastAsia="Times New Roman" w:hAnsi="Times New Roman" w:cs="Times New Roman"/>
      <w:sz w:val="24"/>
      <w:szCs w:val="24"/>
      <w:lang w:eastAsia="zh-CN"/>
    </w:rPr>
  </w:style>
  <w:style w:type="paragraph" w:customStyle="1" w:styleId="21">
    <w:name w:val="Основной текст 21"/>
    <w:basedOn w:val="a"/>
    <w:rsid w:val="00201AFC"/>
    <w:pPr>
      <w:spacing w:after="120" w:line="480" w:lineRule="auto"/>
    </w:pPr>
    <w:rPr>
      <w:rFonts w:eastAsia="Arial"/>
    </w:rPr>
  </w:style>
  <w:style w:type="paragraph" w:customStyle="1" w:styleId="11">
    <w:name w:val="Без интервала1"/>
    <w:rsid w:val="00201AFC"/>
    <w:pPr>
      <w:suppressAutoHyphens/>
      <w:spacing w:after="0" w:line="240" w:lineRule="auto"/>
    </w:pPr>
    <w:rPr>
      <w:rFonts w:ascii="Calibri" w:eastAsia="Times New Roman" w:hAnsi="Calibri" w:cs="Calibri"/>
      <w:lang w:eastAsia="zh-CN"/>
    </w:rPr>
  </w:style>
  <w:style w:type="paragraph" w:styleId="HTML">
    <w:name w:val="HTML Preformatted"/>
    <w:basedOn w:val="a"/>
    <w:link w:val="HTML0"/>
    <w:uiPriority w:val="99"/>
    <w:rsid w:val="0020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uk-UA"/>
    </w:rPr>
  </w:style>
  <w:style w:type="character" w:customStyle="1" w:styleId="HTML0">
    <w:name w:val="Стандартный HTML Знак"/>
    <w:basedOn w:val="a0"/>
    <w:link w:val="HTML"/>
    <w:uiPriority w:val="99"/>
    <w:rsid w:val="00201AFC"/>
    <w:rPr>
      <w:rFonts w:ascii="Courier New" w:eastAsia="Calibri" w:hAnsi="Courier New" w:cs="Courier New"/>
      <w:sz w:val="20"/>
      <w:szCs w:val="20"/>
      <w:lang w:val="uk-UA" w:eastAsia="zh-CN"/>
    </w:rPr>
  </w:style>
  <w:style w:type="paragraph" w:customStyle="1" w:styleId="a8">
    <w:name w:val="Без інтервалів"/>
    <w:rsid w:val="00201AFC"/>
    <w:pPr>
      <w:suppressAutoHyphens/>
      <w:spacing w:after="0" w:line="240" w:lineRule="auto"/>
    </w:pPr>
    <w:rPr>
      <w:rFonts w:ascii="Calibri" w:eastAsia="Calibri" w:hAnsi="Calibri" w:cs="Calibri"/>
      <w:lang w:eastAsia="zh-CN"/>
    </w:rPr>
  </w:style>
  <w:style w:type="paragraph" w:customStyle="1" w:styleId="cee1fbf7edfbe9">
    <w:name w:val="Оceбe1ыfbчf7нedыfbйe9"/>
    <w:rsid w:val="00201AFC"/>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rvps2">
    <w:name w:val="rvps2"/>
    <w:basedOn w:val="a"/>
    <w:rsid w:val="00201AFC"/>
    <w:pPr>
      <w:spacing w:before="280" w:after="280"/>
    </w:pPr>
    <w:rPr>
      <w:lang w:val="uk-UA"/>
    </w:rPr>
  </w:style>
  <w:style w:type="paragraph" w:customStyle="1" w:styleId="LO-normal">
    <w:name w:val="LO-normal"/>
    <w:rsid w:val="00201AFC"/>
    <w:pPr>
      <w:suppressAutoHyphens/>
      <w:spacing w:after="0"/>
    </w:pPr>
    <w:rPr>
      <w:rFonts w:ascii="Arial" w:eastAsia="Arial" w:hAnsi="Arial" w:cs="Arial"/>
      <w:color w:val="000000"/>
      <w:kern w:val="2"/>
      <w:lang w:eastAsia="zh-CN"/>
    </w:rPr>
  </w:style>
  <w:style w:type="paragraph" w:customStyle="1" w:styleId="12">
    <w:name w:val="Абзац списка1"/>
    <w:basedOn w:val="a"/>
    <w:rsid w:val="00201AFC"/>
    <w:pPr>
      <w:spacing w:after="200"/>
      <w:ind w:left="720"/>
      <w:contextualSpacing/>
    </w:pPr>
  </w:style>
  <w:style w:type="paragraph" w:customStyle="1" w:styleId="LO-normal5">
    <w:name w:val="LO-normal5"/>
    <w:rsid w:val="00201AFC"/>
    <w:pPr>
      <w:suppressAutoHyphens/>
      <w:spacing w:after="0" w:line="240" w:lineRule="auto"/>
    </w:pPr>
    <w:rPr>
      <w:rFonts w:ascii="Times New Roman" w:eastAsia="Times New Roman" w:hAnsi="Times New Roman" w:cs="Times New Roman"/>
      <w:color w:val="000000"/>
      <w:sz w:val="24"/>
      <w:szCs w:val="24"/>
      <w:lang w:val="uk-UA" w:eastAsia="zh-CN"/>
    </w:rPr>
  </w:style>
  <w:style w:type="paragraph" w:customStyle="1" w:styleId="WW-">
    <w:name w:val="WW-Обычный (веб)"/>
    <w:basedOn w:val="a"/>
    <w:rsid w:val="00201AFC"/>
    <w:pPr>
      <w:widowControl w:val="0"/>
      <w:autoSpaceDE w:val="0"/>
    </w:pPr>
    <w:rPr>
      <w:rFonts w:eastAsia="Calibri"/>
      <w:color w:val="000000"/>
    </w:rPr>
  </w:style>
  <w:style w:type="paragraph" w:styleId="a9">
    <w:name w:val="Body Text Indent"/>
    <w:basedOn w:val="a"/>
    <w:link w:val="aa"/>
    <w:rsid w:val="00201AFC"/>
    <w:pPr>
      <w:tabs>
        <w:tab w:val="left" w:pos="1080"/>
      </w:tabs>
      <w:spacing w:before="40" w:after="200" w:line="228" w:lineRule="auto"/>
      <w:ind w:left="6840"/>
      <w:jc w:val="both"/>
    </w:pPr>
    <w:rPr>
      <w:color w:val="000000"/>
      <w:lang w:val="uk-UA"/>
    </w:rPr>
  </w:style>
  <w:style w:type="character" w:customStyle="1" w:styleId="aa">
    <w:name w:val="Основной текст с отступом Знак"/>
    <w:basedOn w:val="a0"/>
    <w:link w:val="a9"/>
    <w:rsid w:val="00201AFC"/>
    <w:rPr>
      <w:rFonts w:ascii="Times New Roman" w:eastAsia="Times New Roman" w:hAnsi="Times New Roman" w:cs="Times New Roman"/>
      <w:color w:val="000000"/>
      <w:sz w:val="24"/>
      <w:szCs w:val="24"/>
      <w:lang w:val="uk-UA" w:eastAsia="zh-CN"/>
    </w:rPr>
  </w:style>
  <w:style w:type="paragraph" w:styleId="31">
    <w:name w:val="Body Text 3"/>
    <w:basedOn w:val="a"/>
    <w:link w:val="32"/>
    <w:unhideWhenUsed/>
    <w:rsid w:val="00201AFC"/>
    <w:pPr>
      <w:spacing w:after="120" w:line="252" w:lineRule="auto"/>
    </w:pPr>
    <w:rPr>
      <w:rFonts w:ascii="Calibri" w:hAnsi="Calibri" w:cs="Calibri"/>
      <w:sz w:val="16"/>
      <w:szCs w:val="16"/>
    </w:rPr>
  </w:style>
  <w:style w:type="character" w:customStyle="1" w:styleId="32">
    <w:name w:val="Основной текст 3 Знак"/>
    <w:basedOn w:val="a0"/>
    <w:link w:val="31"/>
    <w:rsid w:val="00201AFC"/>
    <w:rPr>
      <w:rFonts w:ascii="Calibri" w:eastAsia="Times New Roman" w:hAnsi="Calibri" w:cs="Calibri"/>
      <w:sz w:val="16"/>
      <w:szCs w:val="16"/>
      <w:lang w:eastAsia="zh-CN"/>
    </w:rPr>
  </w:style>
  <w:style w:type="paragraph" w:styleId="ab">
    <w:name w:val="No Spacing"/>
    <w:link w:val="ac"/>
    <w:uiPriority w:val="1"/>
    <w:qFormat/>
    <w:rsid w:val="00201AFC"/>
    <w:pPr>
      <w:suppressAutoHyphens/>
      <w:spacing w:after="0" w:line="240" w:lineRule="auto"/>
    </w:pPr>
    <w:rPr>
      <w:rFonts w:ascii="Times New Roman" w:eastAsia="Times New Roman" w:hAnsi="Times New Roman" w:cs="Times New Roman"/>
      <w:sz w:val="24"/>
      <w:szCs w:val="24"/>
      <w:lang w:eastAsia="zh-CN"/>
    </w:rPr>
  </w:style>
  <w:style w:type="paragraph" w:customStyle="1" w:styleId="22">
    <w:name w:val="Без интервала2"/>
    <w:rsid w:val="00A02B89"/>
    <w:pPr>
      <w:suppressAutoHyphens/>
      <w:spacing w:after="0" w:line="240" w:lineRule="auto"/>
    </w:pPr>
    <w:rPr>
      <w:rFonts w:ascii="Calibri" w:eastAsia="Times New Roman" w:hAnsi="Calibri" w:cs="Calibri"/>
      <w:lang w:eastAsia="zh-CN"/>
    </w:rPr>
  </w:style>
  <w:style w:type="paragraph" w:customStyle="1" w:styleId="login-buttonuser">
    <w:name w:val="login-button__user"/>
    <w:basedOn w:val="a"/>
    <w:rsid w:val="00A02B89"/>
    <w:pPr>
      <w:suppressAutoHyphens w:val="0"/>
      <w:spacing w:before="100" w:beforeAutospacing="1" w:after="100" w:afterAutospacing="1"/>
    </w:pPr>
    <w:rPr>
      <w:lang w:val="en-US" w:eastAsia="en-US"/>
    </w:rPr>
  </w:style>
  <w:style w:type="character" w:styleId="ad">
    <w:name w:val="Emphasis"/>
    <w:basedOn w:val="a0"/>
    <w:qFormat/>
    <w:rsid w:val="00A02B89"/>
    <w:rPr>
      <w:i/>
      <w:iCs/>
    </w:rPr>
  </w:style>
  <w:style w:type="character" w:customStyle="1" w:styleId="ae">
    <w:name w:val="Текст выноски Знак"/>
    <w:basedOn w:val="a0"/>
    <w:link w:val="af"/>
    <w:uiPriority w:val="99"/>
    <w:semiHidden/>
    <w:rsid w:val="00B90A71"/>
    <w:rPr>
      <w:rFonts w:ascii="Segoe UI" w:eastAsia="Calibri" w:hAnsi="Segoe UI" w:cs="Segoe UI"/>
      <w:sz w:val="18"/>
      <w:szCs w:val="18"/>
      <w:lang w:val="uk-UA" w:eastAsia="ru-UA"/>
    </w:rPr>
  </w:style>
  <w:style w:type="paragraph" w:styleId="af">
    <w:name w:val="Balloon Text"/>
    <w:basedOn w:val="a"/>
    <w:link w:val="ae"/>
    <w:uiPriority w:val="99"/>
    <w:semiHidden/>
    <w:unhideWhenUsed/>
    <w:rsid w:val="00B90A71"/>
    <w:pPr>
      <w:suppressAutoHyphens w:val="0"/>
    </w:pPr>
    <w:rPr>
      <w:rFonts w:ascii="Segoe UI" w:eastAsia="Calibri" w:hAnsi="Segoe UI" w:cs="Segoe UI"/>
      <w:sz w:val="18"/>
      <w:szCs w:val="18"/>
      <w:lang w:val="uk-UA" w:eastAsia="ru-UA"/>
    </w:rPr>
  </w:style>
  <w:style w:type="character" w:customStyle="1" w:styleId="af0">
    <w:name w:val="Текст примечания Знак"/>
    <w:basedOn w:val="a0"/>
    <w:link w:val="af1"/>
    <w:uiPriority w:val="99"/>
    <w:semiHidden/>
    <w:rsid w:val="00B90A71"/>
    <w:rPr>
      <w:rFonts w:ascii="Calibri" w:eastAsia="Calibri" w:hAnsi="Calibri" w:cs="Calibri"/>
      <w:sz w:val="20"/>
      <w:szCs w:val="20"/>
      <w:lang w:val="uk-UA" w:eastAsia="ru-UA"/>
    </w:rPr>
  </w:style>
  <w:style w:type="paragraph" w:styleId="af1">
    <w:name w:val="annotation text"/>
    <w:basedOn w:val="a"/>
    <w:link w:val="af0"/>
    <w:uiPriority w:val="99"/>
    <w:semiHidden/>
    <w:unhideWhenUsed/>
    <w:rsid w:val="00B90A71"/>
    <w:pPr>
      <w:suppressAutoHyphens w:val="0"/>
      <w:spacing w:after="160"/>
    </w:pPr>
    <w:rPr>
      <w:rFonts w:ascii="Calibri" w:eastAsia="Calibri" w:hAnsi="Calibri" w:cs="Calibri"/>
      <w:sz w:val="20"/>
      <w:szCs w:val="20"/>
      <w:lang w:val="uk-UA" w:eastAsia="ru-UA"/>
    </w:rPr>
  </w:style>
  <w:style w:type="paragraph" w:styleId="af2">
    <w:name w:val="List Paragraph"/>
    <w:aliases w:val="Заголовок 1.1"/>
    <w:basedOn w:val="a"/>
    <w:link w:val="af3"/>
    <w:uiPriority w:val="99"/>
    <w:qFormat/>
    <w:rsid w:val="00B90A71"/>
    <w:pPr>
      <w:suppressAutoHyphens w:val="0"/>
      <w:spacing w:after="160" w:line="259" w:lineRule="auto"/>
      <w:ind w:left="720"/>
      <w:contextualSpacing/>
    </w:pPr>
    <w:rPr>
      <w:rFonts w:ascii="Calibri" w:eastAsia="Calibri" w:hAnsi="Calibri" w:cs="Calibri"/>
      <w:sz w:val="22"/>
      <w:szCs w:val="22"/>
      <w:lang w:val="uk-UA" w:eastAsia="ru-UA"/>
    </w:rPr>
  </w:style>
  <w:style w:type="paragraph" w:styleId="af4">
    <w:name w:val="header"/>
    <w:basedOn w:val="a"/>
    <w:link w:val="af5"/>
    <w:uiPriority w:val="99"/>
    <w:unhideWhenUsed/>
    <w:rsid w:val="00B90A71"/>
    <w:pPr>
      <w:tabs>
        <w:tab w:val="center" w:pos="4677"/>
        <w:tab w:val="right" w:pos="9355"/>
      </w:tabs>
      <w:suppressAutoHyphens w:val="0"/>
    </w:pPr>
    <w:rPr>
      <w:rFonts w:ascii="Calibri" w:eastAsia="Calibri" w:hAnsi="Calibri" w:cs="Calibri"/>
      <w:sz w:val="22"/>
      <w:szCs w:val="22"/>
      <w:lang w:val="uk-UA" w:eastAsia="ru-UA"/>
    </w:rPr>
  </w:style>
  <w:style w:type="character" w:customStyle="1" w:styleId="af5">
    <w:name w:val="Верхний колонтитул Знак"/>
    <w:basedOn w:val="a0"/>
    <w:link w:val="af4"/>
    <w:uiPriority w:val="99"/>
    <w:rsid w:val="00B90A71"/>
    <w:rPr>
      <w:rFonts w:ascii="Calibri" w:eastAsia="Calibri" w:hAnsi="Calibri" w:cs="Calibri"/>
      <w:lang w:val="uk-UA" w:eastAsia="ru-UA"/>
    </w:rPr>
  </w:style>
  <w:style w:type="paragraph" w:styleId="af6">
    <w:name w:val="footer"/>
    <w:basedOn w:val="a"/>
    <w:link w:val="af7"/>
    <w:uiPriority w:val="99"/>
    <w:unhideWhenUsed/>
    <w:rsid w:val="00B90A71"/>
    <w:pPr>
      <w:tabs>
        <w:tab w:val="center" w:pos="4677"/>
        <w:tab w:val="right" w:pos="9355"/>
      </w:tabs>
      <w:suppressAutoHyphens w:val="0"/>
    </w:pPr>
    <w:rPr>
      <w:rFonts w:ascii="Calibri" w:eastAsia="Calibri" w:hAnsi="Calibri" w:cs="Calibri"/>
      <w:sz w:val="22"/>
      <w:szCs w:val="22"/>
      <w:lang w:val="uk-UA" w:eastAsia="ru-UA"/>
    </w:rPr>
  </w:style>
  <w:style w:type="character" w:customStyle="1" w:styleId="af7">
    <w:name w:val="Нижний колонтитул Знак"/>
    <w:basedOn w:val="a0"/>
    <w:link w:val="af6"/>
    <w:uiPriority w:val="99"/>
    <w:rsid w:val="00B90A71"/>
    <w:rPr>
      <w:rFonts w:ascii="Calibri" w:eastAsia="Calibri" w:hAnsi="Calibri" w:cs="Calibri"/>
      <w:lang w:val="uk-UA" w:eastAsia="ru-UA"/>
    </w:rPr>
  </w:style>
  <w:style w:type="character" w:customStyle="1" w:styleId="af8">
    <w:name w:val="Тема примечания Знак"/>
    <w:basedOn w:val="af0"/>
    <w:link w:val="af9"/>
    <w:uiPriority w:val="99"/>
    <w:semiHidden/>
    <w:rsid w:val="00B90A71"/>
    <w:rPr>
      <w:rFonts w:ascii="Calibri" w:eastAsia="Calibri" w:hAnsi="Calibri" w:cs="Calibri"/>
      <w:b/>
      <w:bCs/>
      <w:sz w:val="20"/>
      <w:szCs w:val="20"/>
      <w:lang w:val="uk-UA" w:eastAsia="ru-UA"/>
    </w:rPr>
  </w:style>
  <w:style w:type="paragraph" w:styleId="af9">
    <w:name w:val="annotation subject"/>
    <w:basedOn w:val="af1"/>
    <w:next w:val="af1"/>
    <w:link w:val="af8"/>
    <w:uiPriority w:val="99"/>
    <w:semiHidden/>
    <w:unhideWhenUsed/>
    <w:rsid w:val="00B90A71"/>
    <w:rPr>
      <w:b/>
      <w:bCs/>
    </w:rPr>
  </w:style>
  <w:style w:type="character" w:customStyle="1" w:styleId="13">
    <w:name w:val="Тема примечания Знак1"/>
    <w:basedOn w:val="af0"/>
    <w:uiPriority w:val="99"/>
    <w:semiHidden/>
    <w:rsid w:val="00B90A71"/>
    <w:rPr>
      <w:rFonts w:ascii="Calibri" w:eastAsia="Calibri" w:hAnsi="Calibri" w:cs="Calibri"/>
      <w:b/>
      <w:bCs/>
      <w:sz w:val="20"/>
      <w:szCs w:val="20"/>
      <w:lang w:val="uk-UA" w:eastAsia="ru-UA"/>
    </w:rPr>
  </w:style>
  <w:style w:type="table" w:customStyle="1" w:styleId="TableNormal1">
    <w:name w:val="Table Normal1"/>
    <w:uiPriority w:val="2"/>
    <w:semiHidden/>
    <w:unhideWhenUsed/>
    <w:qFormat/>
    <w:rsid w:val="00B90A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a">
    <w:name w:val="TOC Heading"/>
    <w:basedOn w:val="1"/>
    <w:next w:val="a"/>
    <w:uiPriority w:val="39"/>
    <w:unhideWhenUsed/>
    <w:qFormat/>
    <w:rsid w:val="00B90A71"/>
    <w:pPr>
      <w:outlineLvl w:val="9"/>
    </w:pPr>
    <w:rPr>
      <w:lang w:val="ru-UA"/>
    </w:rPr>
  </w:style>
  <w:style w:type="paragraph" w:styleId="33">
    <w:name w:val="toc 3"/>
    <w:basedOn w:val="a"/>
    <w:next w:val="a"/>
    <w:autoRedefine/>
    <w:uiPriority w:val="39"/>
    <w:unhideWhenUsed/>
    <w:rsid w:val="00B90A71"/>
    <w:pPr>
      <w:suppressAutoHyphens w:val="0"/>
      <w:spacing w:line="259" w:lineRule="auto"/>
      <w:ind w:left="440"/>
    </w:pPr>
    <w:rPr>
      <w:rFonts w:asciiTheme="minorHAnsi" w:eastAsia="Calibri" w:hAnsiTheme="minorHAnsi" w:cstheme="minorHAnsi"/>
      <w:i/>
      <w:iCs/>
      <w:sz w:val="20"/>
      <w:szCs w:val="20"/>
      <w:lang w:val="uk-UA" w:eastAsia="ru-UA"/>
    </w:rPr>
  </w:style>
  <w:style w:type="paragraph" w:styleId="23">
    <w:name w:val="toc 2"/>
    <w:basedOn w:val="a"/>
    <w:next w:val="a"/>
    <w:autoRedefine/>
    <w:uiPriority w:val="39"/>
    <w:unhideWhenUsed/>
    <w:rsid w:val="00B90A71"/>
    <w:pPr>
      <w:suppressAutoHyphens w:val="0"/>
      <w:spacing w:line="259" w:lineRule="auto"/>
      <w:ind w:left="220"/>
    </w:pPr>
    <w:rPr>
      <w:rFonts w:asciiTheme="minorHAnsi" w:eastAsia="Calibri" w:hAnsiTheme="minorHAnsi" w:cstheme="minorHAnsi"/>
      <w:smallCaps/>
      <w:sz w:val="20"/>
      <w:szCs w:val="20"/>
      <w:lang w:val="uk-UA" w:eastAsia="ru-UA"/>
    </w:rPr>
  </w:style>
  <w:style w:type="paragraph" w:styleId="14">
    <w:name w:val="toc 1"/>
    <w:basedOn w:val="a"/>
    <w:next w:val="a"/>
    <w:autoRedefine/>
    <w:uiPriority w:val="39"/>
    <w:unhideWhenUsed/>
    <w:rsid w:val="00B90A71"/>
    <w:pPr>
      <w:suppressAutoHyphens w:val="0"/>
      <w:spacing w:before="120" w:after="120" w:line="259" w:lineRule="auto"/>
    </w:pPr>
    <w:rPr>
      <w:rFonts w:asciiTheme="minorHAnsi" w:eastAsia="Calibri" w:hAnsiTheme="minorHAnsi" w:cstheme="minorHAnsi"/>
      <w:b/>
      <w:bCs/>
      <w:caps/>
      <w:sz w:val="20"/>
      <w:szCs w:val="20"/>
      <w:lang w:val="uk-UA" w:eastAsia="ru-UA"/>
    </w:rPr>
  </w:style>
  <w:style w:type="paragraph" w:styleId="afb">
    <w:name w:val="Subtitle"/>
    <w:basedOn w:val="a"/>
    <w:next w:val="a"/>
    <w:link w:val="afc"/>
    <w:uiPriority w:val="11"/>
    <w:qFormat/>
    <w:rsid w:val="00B90A71"/>
    <w:pPr>
      <w:numPr>
        <w:ilvl w:val="1"/>
      </w:numPr>
      <w:suppressAutoHyphens w:val="0"/>
      <w:spacing w:after="160" w:line="259" w:lineRule="auto"/>
    </w:pPr>
    <w:rPr>
      <w:rFonts w:asciiTheme="minorHAnsi" w:eastAsiaTheme="minorEastAsia" w:hAnsiTheme="minorHAnsi" w:cstheme="minorBidi"/>
      <w:color w:val="5A5A5A" w:themeColor="text1" w:themeTint="A5"/>
      <w:spacing w:val="15"/>
      <w:sz w:val="22"/>
      <w:szCs w:val="22"/>
      <w:lang w:val="uk-UA" w:eastAsia="ru-UA"/>
    </w:rPr>
  </w:style>
  <w:style w:type="character" w:customStyle="1" w:styleId="afc">
    <w:name w:val="Подзаголовок Знак"/>
    <w:basedOn w:val="a0"/>
    <w:link w:val="afb"/>
    <w:uiPriority w:val="11"/>
    <w:rsid w:val="00B90A71"/>
    <w:rPr>
      <w:rFonts w:eastAsiaTheme="minorEastAsia"/>
      <w:color w:val="5A5A5A" w:themeColor="text1" w:themeTint="A5"/>
      <w:spacing w:val="15"/>
      <w:lang w:val="uk-UA" w:eastAsia="ru-UA"/>
    </w:rPr>
  </w:style>
  <w:style w:type="paragraph" w:styleId="4">
    <w:name w:val="toc 4"/>
    <w:basedOn w:val="a"/>
    <w:next w:val="a"/>
    <w:autoRedefine/>
    <w:uiPriority w:val="39"/>
    <w:unhideWhenUsed/>
    <w:rsid w:val="00B90A71"/>
    <w:pPr>
      <w:suppressAutoHyphens w:val="0"/>
      <w:spacing w:line="259" w:lineRule="auto"/>
      <w:ind w:left="660"/>
    </w:pPr>
    <w:rPr>
      <w:rFonts w:asciiTheme="minorHAnsi" w:eastAsia="Calibri" w:hAnsiTheme="minorHAnsi" w:cstheme="minorHAnsi"/>
      <w:sz w:val="18"/>
      <w:szCs w:val="18"/>
      <w:lang w:val="uk-UA" w:eastAsia="ru-UA"/>
    </w:rPr>
  </w:style>
  <w:style w:type="paragraph" w:styleId="5">
    <w:name w:val="toc 5"/>
    <w:basedOn w:val="a"/>
    <w:next w:val="a"/>
    <w:autoRedefine/>
    <w:uiPriority w:val="39"/>
    <w:unhideWhenUsed/>
    <w:rsid w:val="00B90A71"/>
    <w:pPr>
      <w:suppressAutoHyphens w:val="0"/>
      <w:spacing w:line="259" w:lineRule="auto"/>
      <w:ind w:left="880"/>
    </w:pPr>
    <w:rPr>
      <w:rFonts w:asciiTheme="minorHAnsi" w:eastAsia="Calibri" w:hAnsiTheme="minorHAnsi" w:cstheme="minorHAnsi"/>
      <w:sz w:val="18"/>
      <w:szCs w:val="18"/>
      <w:lang w:val="uk-UA" w:eastAsia="ru-UA"/>
    </w:rPr>
  </w:style>
  <w:style w:type="paragraph" w:styleId="6">
    <w:name w:val="toc 6"/>
    <w:basedOn w:val="a"/>
    <w:next w:val="a"/>
    <w:autoRedefine/>
    <w:uiPriority w:val="39"/>
    <w:unhideWhenUsed/>
    <w:rsid w:val="00B90A71"/>
    <w:pPr>
      <w:suppressAutoHyphens w:val="0"/>
      <w:spacing w:line="259" w:lineRule="auto"/>
      <w:ind w:left="1100"/>
    </w:pPr>
    <w:rPr>
      <w:rFonts w:asciiTheme="minorHAnsi" w:eastAsia="Calibri" w:hAnsiTheme="minorHAnsi" w:cstheme="minorHAnsi"/>
      <w:sz w:val="18"/>
      <w:szCs w:val="18"/>
      <w:lang w:val="uk-UA" w:eastAsia="ru-UA"/>
    </w:rPr>
  </w:style>
  <w:style w:type="paragraph" w:styleId="7">
    <w:name w:val="toc 7"/>
    <w:basedOn w:val="a"/>
    <w:next w:val="a"/>
    <w:autoRedefine/>
    <w:uiPriority w:val="39"/>
    <w:unhideWhenUsed/>
    <w:rsid w:val="00B90A71"/>
    <w:pPr>
      <w:suppressAutoHyphens w:val="0"/>
      <w:spacing w:line="259" w:lineRule="auto"/>
      <w:ind w:left="1320"/>
    </w:pPr>
    <w:rPr>
      <w:rFonts w:asciiTheme="minorHAnsi" w:eastAsia="Calibri" w:hAnsiTheme="minorHAnsi" w:cstheme="minorHAnsi"/>
      <w:sz w:val="18"/>
      <w:szCs w:val="18"/>
      <w:lang w:val="uk-UA" w:eastAsia="ru-UA"/>
    </w:rPr>
  </w:style>
  <w:style w:type="paragraph" w:styleId="8">
    <w:name w:val="toc 8"/>
    <w:basedOn w:val="a"/>
    <w:next w:val="a"/>
    <w:autoRedefine/>
    <w:uiPriority w:val="39"/>
    <w:unhideWhenUsed/>
    <w:rsid w:val="00B90A71"/>
    <w:pPr>
      <w:suppressAutoHyphens w:val="0"/>
      <w:spacing w:line="259" w:lineRule="auto"/>
      <w:ind w:left="1540"/>
    </w:pPr>
    <w:rPr>
      <w:rFonts w:asciiTheme="minorHAnsi" w:eastAsia="Calibri" w:hAnsiTheme="minorHAnsi" w:cstheme="minorHAnsi"/>
      <w:sz w:val="18"/>
      <w:szCs w:val="18"/>
      <w:lang w:val="uk-UA" w:eastAsia="ru-UA"/>
    </w:rPr>
  </w:style>
  <w:style w:type="paragraph" w:styleId="9">
    <w:name w:val="toc 9"/>
    <w:basedOn w:val="a"/>
    <w:next w:val="a"/>
    <w:autoRedefine/>
    <w:uiPriority w:val="39"/>
    <w:unhideWhenUsed/>
    <w:rsid w:val="00B90A71"/>
    <w:pPr>
      <w:suppressAutoHyphens w:val="0"/>
      <w:spacing w:line="259" w:lineRule="auto"/>
      <w:ind w:left="1760"/>
    </w:pPr>
    <w:rPr>
      <w:rFonts w:asciiTheme="minorHAnsi" w:eastAsia="Calibri" w:hAnsiTheme="minorHAnsi" w:cstheme="minorHAnsi"/>
      <w:sz w:val="18"/>
      <w:szCs w:val="18"/>
      <w:lang w:val="uk-UA" w:eastAsia="ru-UA"/>
    </w:rPr>
  </w:style>
  <w:style w:type="paragraph" w:styleId="afd">
    <w:name w:val="Title"/>
    <w:basedOn w:val="a"/>
    <w:next w:val="a"/>
    <w:link w:val="afe"/>
    <w:uiPriority w:val="10"/>
    <w:qFormat/>
    <w:rsid w:val="00B90A71"/>
    <w:pPr>
      <w:suppressAutoHyphens w:val="0"/>
      <w:contextualSpacing/>
    </w:pPr>
    <w:rPr>
      <w:rFonts w:asciiTheme="majorHAnsi" w:eastAsiaTheme="majorEastAsia" w:hAnsiTheme="majorHAnsi" w:cstheme="majorBidi"/>
      <w:spacing w:val="-10"/>
      <w:kern w:val="28"/>
      <w:sz w:val="56"/>
      <w:szCs w:val="56"/>
      <w:lang w:val="uk-UA" w:eastAsia="ru-UA"/>
    </w:rPr>
  </w:style>
  <w:style w:type="character" w:customStyle="1" w:styleId="afe">
    <w:name w:val="Заголовок Знак"/>
    <w:basedOn w:val="a0"/>
    <w:link w:val="afd"/>
    <w:uiPriority w:val="10"/>
    <w:rsid w:val="00B90A71"/>
    <w:rPr>
      <w:rFonts w:asciiTheme="majorHAnsi" w:eastAsiaTheme="majorEastAsia" w:hAnsiTheme="majorHAnsi" w:cstheme="majorBidi"/>
      <w:spacing w:val="-10"/>
      <w:kern w:val="28"/>
      <w:sz w:val="56"/>
      <w:szCs w:val="56"/>
      <w:lang w:val="uk-UA" w:eastAsia="ru-UA"/>
    </w:rPr>
  </w:style>
  <w:style w:type="table" w:customStyle="1" w:styleId="15">
    <w:name w:val="Сетка таблицы1"/>
    <w:basedOn w:val="a1"/>
    <w:next w:val="aff"/>
    <w:uiPriority w:val="59"/>
    <w:rsid w:val="003E1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39"/>
    <w:rsid w:val="003E1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link w:val="ab"/>
    <w:uiPriority w:val="1"/>
    <w:rsid w:val="005F3D5F"/>
    <w:rPr>
      <w:rFonts w:ascii="Times New Roman" w:eastAsia="Times New Roman" w:hAnsi="Times New Roman" w:cs="Times New Roman"/>
      <w:sz w:val="24"/>
      <w:szCs w:val="24"/>
      <w:lang w:eastAsia="zh-CN"/>
    </w:rPr>
  </w:style>
  <w:style w:type="character" w:customStyle="1" w:styleId="af3">
    <w:name w:val="Абзац списка Знак"/>
    <w:aliases w:val="Заголовок 1.1 Знак"/>
    <w:link w:val="af2"/>
    <w:uiPriority w:val="99"/>
    <w:locked/>
    <w:rsid w:val="00D67F83"/>
    <w:rPr>
      <w:rFonts w:ascii="Calibri" w:eastAsia="Calibri" w:hAnsi="Calibri" w:cs="Calibri"/>
      <w:lang w:val="uk-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25">
      <w:bodyDiv w:val="1"/>
      <w:marLeft w:val="0"/>
      <w:marRight w:val="0"/>
      <w:marTop w:val="0"/>
      <w:marBottom w:val="0"/>
      <w:divBdr>
        <w:top w:val="none" w:sz="0" w:space="0" w:color="auto"/>
        <w:left w:val="none" w:sz="0" w:space="0" w:color="auto"/>
        <w:bottom w:val="none" w:sz="0" w:space="0" w:color="auto"/>
        <w:right w:val="none" w:sz="0" w:space="0" w:color="auto"/>
      </w:divBdr>
    </w:div>
    <w:div w:id="733159928">
      <w:bodyDiv w:val="1"/>
      <w:marLeft w:val="0"/>
      <w:marRight w:val="0"/>
      <w:marTop w:val="0"/>
      <w:marBottom w:val="0"/>
      <w:divBdr>
        <w:top w:val="none" w:sz="0" w:space="0" w:color="auto"/>
        <w:left w:val="none" w:sz="0" w:space="0" w:color="auto"/>
        <w:bottom w:val="none" w:sz="0" w:space="0" w:color="auto"/>
        <w:right w:val="none" w:sz="0" w:space="0" w:color="auto"/>
      </w:divBdr>
    </w:div>
    <w:div w:id="983048377">
      <w:bodyDiv w:val="1"/>
      <w:marLeft w:val="0"/>
      <w:marRight w:val="0"/>
      <w:marTop w:val="0"/>
      <w:marBottom w:val="0"/>
      <w:divBdr>
        <w:top w:val="none" w:sz="0" w:space="0" w:color="auto"/>
        <w:left w:val="none" w:sz="0" w:space="0" w:color="auto"/>
        <w:bottom w:val="none" w:sz="0" w:space="0" w:color="auto"/>
        <w:right w:val="none" w:sz="0" w:space="0" w:color="auto"/>
      </w:divBdr>
    </w:div>
    <w:div w:id="1353216803">
      <w:bodyDiv w:val="1"/>
      <w:marLeft w:val="0"/>
      <w:marRight w:val="0"/>
      <w:marTop w:val="0"/>
      <w:marBottom w:val="0"/>
      <w:divBdr>
        <w:top w:val="none" w:sz="0" w:space="0" w:color="auto"/>
        <w:left w:val="none" w:sz="0" w:space="0" w:color="auto"/>
        <w:bottom w:val="none" w:sz="0" w:space="0" w:color="auto"/>
        <w:right w:val="none" w:sz="0" w:space="0" w:color="auto"/>
      </w:divBdr>
    </w:div>
    <w:div w:id="14127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4161</Words>
  <Characters>23724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dcterms:created xsi:type="dcterms:W3CDTF">2022-07-27T06:33:00Z</dcterms:created>
  <dcterms:modified xsi:type="dcterms:W3CDTF">2022-07-29T08:56:00Z</dcterms:modified>
</cp:coreProperties>
</file>