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46" w:rsidRPr="00D17646" w:rsidRDefault="00D17646" w:rsidP="00D17646">
      <w:pPr>
        <w:spacing w:after="0" w:line="240" w:lineRule="auto"/>
        <w:jc w:val="right"/>
        <w:rPr>
          <w:rFonts w:ascii="Times New Roman" w:hAnsi="Times New Roman"/>
          <w:b/>
          <w:i/>
          <w:sz w:val="28"/>
          <w:szCs w:val="28"/>
        </w:rPr>
      </w:pPr>
      <w:r w:rsidRPr="00D17646">
        <w:rPr>
          <w:rFonts w:ascii="Times New Roman" w:hAnsi="Times New Roman"/>
          <w:b/>
          <w:i/>
          <w:sz w:val="28"/>
          <w:szCs w:val="28"/>
        </w:rPr>
        <w:t>Додаток №1</w:t>
      </w:r>
    </w:p>
    <w:p w:rsidR="00D17646" w:rsidRPr="00D17646" w:rsidRDefault="00D17646" w:rsidP="00D17646">
      <w:pPr>
        <w:pStyle w:val="a8"/>
        <w:spacing w:before="100" w:beforeAutospacing="1" w:after="100" w:afterAutospacing="1"/>
        <w:ind w:left="5670"/>
        <w:jc w:val="right"/>
        <w:rPr>
          <w:rFonts w:ascii="Times New Roman" w:eastAsia="Times New Roman" w:hAnsi="Times New Roman"/>
          <w:i/>
          <w:sz w:val="28"/>
          <w:szCs w:val="28"/>
          <w:lang w:eastAsia="ru-RU"/>
        </w:rPr>
      </w:pPr>
      <w:r w:rsidRPr="00D17646">
        <w:rPr>
          <w:rFonts w:ascii="Times New Roman" w:eastAsia="Times New Roman" w:hAnsi="Times New Roman"/>
          <w:i/>
          <w:sz w:val="28"/>
          <w:szCs w:val="28"/>
          <w:lang w:eastAsia="ru-RU"/>
        </w:rPr>
        <w:t>до тендерної документації</w:t>
      </w:r>
    </w:p>
    <w:p w:rsidR="00D17646" w:rsidRPr="00D17646" w:rsidRDefault="00D17646" w:rsidP="00D17646">
      <w:pPr>
        <w:spacing w:after="0" w:line="240" w:lineRule="auto"/>
        <w:rPr>
          <w:rFonts w:ascii="Times New Roman" w:hAnsi="Times New Roman"/>
          <w:b/>
          <w:sz w:val="28"/>
          <w:szCs w:val="28"/>
        </w:rPr>
      </w:pPr>
    </w:p>
    <w:p w:rsidR="00D17646" w:rsidRPr="00D17646" w:rsidRDefault="00D17646" w:rsidP="00D17646">
      <w:pPr>
        <w:tabs>
          <w:tab w:val="left" w:pos="5828"/>
        </w:tabs>
        <w:spacing w:after="0" w:line="240" w:lineRule="auto"/>
        <w:jc w:val="center"/>
        <w:rPr>
          <w:rFonts w:ascii="Times New Roman" w:hAnsi="Times New Roman"/>
          <w:b/>
          <w:sz w:val="28"/>
          <w:szCs w:val="28"/>
        </w:rPr>
      </w:pPr>
      <w:r w:rsidRPr="00D17646">
        <w:rPr>
          <w:rFonts w:ascii="Times New Roman" w:hAnsi="Times New Roman"/>
          <w:b/>
          <w:sz w:val="28"/>
          <w:szCs w:val="28"/>
        </w:rPr>
        <w:t>ТЕХНІЧНА СПЕЦИФІКАЦІЯ</w:t>
      </w:r>
    </w:p>
    <w:p w:rsidR="00D17646" w:rsidRPr="00D17646" w:rsidRDefault="00D17646" w:rsidP="00D17646">
      <w:pPr>
        <w:tabs>
          <w:tab w:val="left" w:pos="5828"/>
        </w:tabs>
        <w:spacing w:after="0" w:line="240" w:lineRule="auto"/>
        <w:jc w:val="center"/>
        <w:rPr>
          <w:rFonts w:ascii="Times New Roman" w:hAnsi="Times New Roman"/>
          <w:bCs/>
          <w:sz w:val="28"/>
          <w:szCs w:val="28"/>
        </w:rPr>
      </w:pPr>
      <w:r w:rsidRPr="00D17646">
        <w:rPr>
          <w:rFonts w:ascii="Times New Roman" w:hAnsi="Times New Roman"/>
          <w:b/>
          <w:sz w:val="28"/>
          <w:szCs w:val="28"/>
        </w:rPr>
        <w:t>щодо предмету закупівлі</w:t>
      </w:r>
      <w:r w:rsidRPr="00D17646">
        <w:rPr>
          <w:rFonts w:ascii="Times New Roman" w:hAnsi="Times New Roman"/>
          <w:bCs/>
          <w:sz w:val="28"/>
          <w:szCs w:val="28"/>
        </w:rPr>
        <w:t>:</w:t>
      </w:r>
    </w:p>
    <w:p w:rsidR="00D17646" w:rsidRPr="00D17646" w:rsidRDefault="00D17646" w:rsidP="00D17646">
      <w:pPr>
        <w:tabs>
          <w:tab w:val="left" w:pos="5828"/>
        </w:tabs>
        <w:spacing w:after="0" w:line="240" w:lineRule="auto"/>
        <w:jc w:val="center"/>
        <w:rPr>
          <w:rFonts w:ascii="Times New Roman" w:hAnsi="Times New Roman"/>
          <w:bCs/>
          <w:sz w:val="28"/>
          <w:szCs w:val="28"/>
        </w:rPr>
      </w:pPr>
    </w:p>
    <w:p w:rsidR="00D17646" w:rsidRPr="00D17646" w:rsidRDefault="00D17646" w:rsidP="00D17646">
      <w:pPr>
        <w:tabs>
          <w:tab w:val="left" w:pos="5828"/>
        </w:tabs>
        <w:spacing w:after="0" w:line="240" w:lineRule="auto"/>
        <w:jc w:val="center"/>
        <w:rPr>
          <w:rFonts w:ascii="Times New Roman" w:hAnsi="Times New Roman"/>
          <w:b/>
          <w:sz w:val="28"/>
          <w:szCs w:val="28"/>
        </w:rPr>
      </w:pPr>
      <w:proofErr w:type="spellStart"/>
      <w:r w:rsidRPr="00D17646">
        <w:rPr>
          <w:rFonts w:ascii="Times New Roman" w:hAnsi="Times New Roman"/>
          <w:b/>
          <w:sz w:val="28"/>
          <w:szCs w:val="28"/>
        </w:rPr>
        <w:t>ДК</w:t>
      </w:r>
      <w:proofErr w:type="spellEnd"/>
      <w:r w:rsidRPr="00D17646">
        <w:rPr>
          <w:rFonts w:ascii="Times New Roman" w:hAnsi="Times New Roman"/>
          <w:b/>
          <w:sz w:val="28"/>
          <w:szCs w:val="28"/>
        </w:rPr>
        <w:t xml:space="preserve"> 021:2015 –15330000-0 Оброблені фрукти і овочі</w:t>
      </w:r>
    </w:p>
    <w:p w:rsidR="00D17646" w:rsidRPr="00D17646" w:rsidRDefault="00D17646" w:rsidP="00D17646">
      <w:pPr>
        <w:tabs>
          <w:tab w:val="left" w:pos="5736"/>
        </w:tabs>
        <w:spacing w:after="0" w:line="240" w:lineRule="auto"/>
        <w:ind w:left="-142" w:firstLine="284"/>
        <w:jc w:val="both"/>
        <w:rPr>
          <w:rFonts w:ascii="Times New Roman" w:hAnsi="Times New Roman"/>
          <w:b/>
          <w:sz w:val="28"/>
          <w:szCs w:val="28"/>
        </w:rPr>
      </w:pPr>
      <w:r w:rsidRPr="00D17646">
        <w:rPr>
          <w:rFonts w:ascii="Times New Roman" w:hAnsi="Times New Roman"/>
          <w:b/>
          <w:sz w:val="28"/>
          <w:szCs w:val="28"/>
        </w:rPr>
        <w:tab/>
      </w:r>
    </w:p>
    <w:p w:rsidR="00D17646" w:rsidRPr="00D17646" w:rsidRDefault="00D17646" w:rsidP="00D17646">
      <w:pPr>
        <w:widowControl w:val="0"/>
        <w:autoSpaceDE w:val="0"/>
        <w:autoSpaceDN w:val="0"/>
        <w:adjustRightInd w:val="0"/>
        <w:spacing w:after="0" w:line="240" w:lineRule="auto"/>
        <w:jc w:val="both"/>
        <w:rPr>
          <w:rFonts w:ascii="Times New Roman" w:hAnsi="Times New Roman"/>
          <w:bCs/>
          <w:sz w:val="28"/>
          <w:szCs w:val="28"/>
        </w:rPr>
      </w:pPr>
      <w:r w:rsidRPr="00D17646">
        <w:rPr>
          <w:rFonts w:ascii="Times New Roman" w:hAnsi="Times New Roman"/>
          <w:bCs/>
          <w:sz w:val="28"/>
          <w:szCs w:val="28"/>
        </w:rPr>
        <w:t>1. Замовник закуповує:</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851"/>
        <w:gridCol w:w="850"/>
        <w:gridCol w:w="6238"/>
      </w:tblGrid>
      <w:tr w:rsidR="00D17646" w:rsidRPr="00D17646" w:rsidTr="009210AF">
        <w:trPr>
          <w:trHeight w:val="486"/>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05"/>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Найменування</w:t>
            </w:r>
            <w:proofErr w:type="spellEnd"/>
            <w:r w:rsidRPr="00D17646">
              <w:rPr>
                <w:rFonts w:ascii="Times New Roman" w:eastAsia="Times New Roman" w:hAnsi="Times New Roman"/>
                <w:sz w:val="28"/>
                <w:szCs w:val="28"/>
                <w:lang w:val="ru-RU" w:eastAsia="ru-RU"/>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01"/>
              <w:jc w:val="center"/>
              <w:rPr>
                <w:rFonts w:ascii="Times New Roman" w:eastAsia="Times New Roman" w:hAnsi="Times New Roman"/>
                <w:sz w:val="28"/>
                <w:szCs w:val="28"/>
                <w:lang w:val="ru-RU" w:eastAsia="ru-RU"/>
              </w:rPr>
            </w:pPr>
            <w:proofErr w:type="spellStart"/>
            <w:r w:rsidRPr="00D17646">
              <w:rPr>
                <w:rFonts w:ascii="Times New Roman" w:eastAsia="Times New Roman" w:hAnsi="Times New Roman"/>
                <w:sz w:val="28"/>
                <w:szCs w:val="28"/>
                <w:lang w:val="ru-RU" w:eastAsia="ru-RU"/>
              </w:rPr>
              <w:t>Одиниця</w:t>
            </w:r>
            <w:proofErr w:type="spellEnd"/>
            <w:r w:rsidRPr="00D17646">
              <w:rPr>
                <w:rFonts w:ascii="Times New Roman" w:eastAsia="Times New Roman" w:hAnsi="Times New Roman"/>
                <w:sz w:val="28"/>
                <w:szCs w:val="28"/>
                <w:lang w:eastAsia="ru-RU"/>
              </w:rPr>
              <w:t xml:space="preserve"> </w:t>
            </w:r>
            <w:proofErr w:type="spellStart"/>
            <w:r w:rsidRPr="00D17646">
              <w:rPr>
                <w:rFonts w:ascii="Times New Roman" w:eastAsia="Times New Roman" w:hAnsi="Times New Roman"/>
                <w:sz w:val="28"/>
                <w:szCs w:val="28"/>
                <w:lang w:val="ru-RU" w:eastAsia="ru-RU"/>
              </w:rPr>
              <w:t>виміру</w:t>
            </w:r>
            <w:proofErr w:type="spellEnd"/>
          </w:p>
        </w:tc>
        <w:tc>
          <w:tcPr>
            <w:tcW w:w="6238"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1"/>
              <w:tabs>
                <w:tab w:val="left" w:pos="730"/>
              </w:tabs>
              <w:ind w:left="0" w:right="20"/>
              <w:jc w:val="center"/>
              <w:rPr>
                <w:rFonts w:ascii="Times New Roman" w:hAnsi="Times New Roman"/>
                <w:sz w:val="28"/>
                <w:szCs w:val="28"/>
              </w:rPr>
            </w:pPr>
            <w:r w:rsidRPr="00D17646">
              <w:rPr>
                <w:rFonts w:ascii="Times New Roman" w:hAnsi="Times New Roman"/>
                <w:sz w:val="28"/>
                <w:szCs w:val="28"/>
              </w:rPr>
              <w:t>Технічні, якісні характеристики товару</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val="ru-RU" w:eastAsia="ru-RU"/>
              </w:rPr>
            </w:pPr>
          </w:p>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sz w:val="28"/>
                <w:szCs w:val="28"/>
                <w:lang w:eastAsia="ru-RU"/>
              </w:rPr>
            </w:pPr>
            <w:r w:rsidRPr="00D17646">
              <w:rPr>
                <w:rFonts w:ascii="Times New Roman" w:eastAsia="Times New Roman" w:hAnsi="Times New Roman"/>
                <w:b/>
                <w:sz w:val="28"/>
                <w:szCs w:val="28"/>
                <w:lang w:eastAsia="ru-RU"/>
              </w:rPr>
              <w:t>Огірки квашені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1158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val="ru-RU" w:eastAsia="ru-RU"/>
              </w:rPr>
            </w:pPr>
            <w:r w:rsidRPr="00D17646">
              <w:rPr>
                <w:rFonts w:ascii="Times New Roman" w:eastAsia="Times New Roman" w:hAnsi="Times New Roman"/>
                <w:sz w:val="28"/>
                <w:szCs w:val="28"/>
                <w:lang w:val="ru-RU"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C1099E" w:rsidRDefault="00C1099E">
            <w:pPr>
              <w:pStyle w:val="10"/>
              <w:jc w:val="left"/>
              <w:rPr>
                <w:sz w:val="28"/>
                <w:szCs w:val="28"/>
                <w:lang w:val="ru-RU"/>
              </w:rPr>
            </w:pPr>
            <w:r>
              <w:rPr>
                <w:sz w:val="28"/>
                <w:szCs w:val="28"/>
                <w:lang w:val="ru-RU"/>
              </w:rPr>
              <w:t xml:space="preserve">        </w:t>
            </w:r>
            <w:proofErr w:type="spellStart"/>
            <w:r>
              <w:rPr>
                <w:sz w:val="28"/>
                <w:szCs w:val="28"/>
                <w:lang w:val="ru-RU"/>
              </w:rPr>
              <w:t>Розфасовка</w:t>
            </w:r>
            <w:proofErr w:type="spellEnd"/>
            <w:r>
              <w:rPr>
                <w:sz w:val="28"/>
                <w:szCs w:val="28"/>
                <w:lang w:val="ru-RU"/>
              </w:rPr>
              <w:t xml:space="preserve"> – </w:t>
            </w:r>
            <w:proofErr w:type="spellStart"/>
            <w:r>
              <w:rPr>
                <w:sz w:val="28"/>
                <w:szCs w:val="28"/>
                <w:lang w:val="ru-RU"/>
              </w:rPr>
              <w:t>фасування</w:t>
            </w:r>
            <w:proofErr w:type="spellEnd"/>
            <w:r>
              <w:rPr>
                <w:sz w:val="28"/>
                <w:szCs w:val="28"/>
                <w:lang w:val="ru-RU"/>
              </w:rPr>
              <w:t xml:space="preserve"> </w:t>
            </w:r>
            <w:proofErr w:type="gramStart"/>
            <w:r>
              <w:rPr>
                <w:sz w:val="28"/>
                <w:szCs w:val="28"/>
                <w:lang w:val="ru-RU"/>
              </w:rPr>
              <w:t xml:space="preserve">не </w:t>
            </w:r>
            <w:proofErr w:type="spellStart"/>
            <w:r>
              <w:rPr>
                <w:sz w:val="28"/>
                <w:szCs w:val="28"/>
                <w:lang w:val="ru-RU"/>
              </w:rPr>
              <w:t>б</w:t>
            </w:r>
            <w:proofErr w:type="gramEnd"/>
            <w:r>
              <w:rPr>
                <w:sz w:val="28"/>
                <w:szCs w:val="28"/>
                <w:lang w:val="ru-RU"/>
              </w:rPr>
              <w:t>ільше</w:t>
            </w:r>
            <w:proofErr w:type="spellEnd"/>
            <w:r>
              <w:rPr>
                <w:sz w:val="28"/>
                <w:szCs w:val="28"/>
                <w:lang w:val="ru-RU"/>
              </w:rPr>
              <w:t xml:space="preserve"> 20кг.</w:t>
            </w:r>
          </w:p>
          <w:p w:rsidR="00D17646" w:rsidRPr="00D17646" w:rsidRDefault="00D17646">
            <w:pPr>
              <w:pStyle w:val="10"/>
              <w:jc w:val="left"/>
              <w:rPr>
                <w:sz w:val="28"/>
                <w:szCs w:val="28"/>
              </w:rPr>
            </w:pPr>
            <w:r w:rsidRPr="00D17646">
              <w:rPr>
                <w:sz w:val="28"/>
                <w:szCs w:val="28"/>
              </w:rPr>
              <w:t xml:space="preserve">        До їх складу повинні входити огірки свіжі, зелень пряних рослин, сіль кухонна, цукор, спеції, часник та </w:t>
            </w:r>
            <w:proofErr w:type="spellStart"/>
            <w:r w:rsidRPr="00D17646">
              <w:rPr>
                <w:sz w:val="28"/>
                <w:szCs w:val="28"/>
              </w:rPr>
              <w:t>т.ін</w:t>
            </w:r>
            <w:proofErr w:type="spellEnd"/>
            <w:r w:rsidRPr="00D17646">
              <w:rPr>
                <w:sz w:val="28"/>
                <w:szCs w:val="28"/>
              </w:rPr>
              <w:t>.</w:t>
            </w:r>
          </w:p>
          <w:p w:rsidR="00D17646" w:rsidRPr="00D17646" w:rsidRDefault="00D17646" w:rsidP="001338BB">
            <w:pPr>
              <w:widowControl w:val="0"/>
              <w:ind w:firstLine="567"/>
              <w:jc w:val="both"/>
              <w:rPr>
                <w:rFonts w:ascii="Times New Roman" w:hAnsi="Times New Roman"/>
                <w:sz w:val="28"/>
                <w:szCs w:val="28"/>
                <w:highlight w:val="yellow"/>
              </w:rPr>
            </w:pPr>
            <w:r w:rsidRPr="00D17646">
              <w:rPr>
                <w:rFonts w:ascii="Times New Roman" w:hAnsi="Times New Roman"/>
                <w:sz w:val="28"/>
                <w:szCs w:val="28"/>
              </w:rPr>
              <w:t xml:space="preserve">Огірки цілі, невеликі та близькі за розміром з хорошим смаком, щільною консистенцією, </w:t>
            </w:r>
            <w:proofErr w:type="spellStart"/>
            <w:r w:rsidRPr="00D17646">
              <w:rPr>
                <w:rFonts w:ascii="Times New Roman" w:hAnsi="Times New Roman"/>
                <w:sz w:val="28"/>
                <w:szCs w:val="28"/>
              </w:rPr>
              <w:t>неогрубівшею</w:t>
            </w:r>
            <w:proofErr w:type="spellEnd"/>
            <w:r w:rsidRPr="00D17646">
              <w:rPr>
                <w:rFonts w:ascii="Times New Roman" w:hAnsi="Times New Roman"/>
                <w:sz w:val="28"/>
                <w:szCs w:val="28"/>
              </w:rPr>
              <w:t xml:space="preserve"> шкіркою. Без плодоніжок і залишків квіток, чисті, не зморщені, не м’яті, без механічних та інших пошкоджень. Дозволяється  наявність одиничних огірків зморщених або неправильної форми в одиниці розфасовки. Дозволяється одиничні екземпляри нерівномірних по розміру огірків для забезпечення маси нетто. Смак та запах – смак слабо кислий помірно солоний, запах приємний з ароматом прянощів, без сторонніх присмаку та запаху. Колір – огірки оливково-зелені або оливкові без плям і опіків. Дозволяється одиничні огірки неоднорідного та менш інтенсивного окрасу з природною плямистістю. Консистенція – огірки міцні, пружні, без пустот, з щільною хрусткою м’якоттю, з недорозвиненим насінням. Дозволяються огірки менш міцні та пружні або з незначними пустотами.  Якість заливки – заливка практично прозора з жовтуватим відтінком, з частками прянощів. Дозволяється злегка </w:t>
            </w:r>
            <w:proofErr w:type="spellStart"/>
            <w:r w:rsidRPr="00D17646">
              <w:rPr>
                <w:rFonts w:ascii="Times New Roman" w:hAnsi="Times New Roman"/>
                <w:sz w:val="28"/>
                <w:szCs w:val="28"/>
              </w:rPr>
              <w:lastRenderedPageBreak/>
              <w:t>помутнівша</w:t>
            </w:r>
            <w:proofErr w:type="spellEnd"/>
            <w:r w:rsidRPr="00D17646">
              <w:rPr>
                <w:rFonts w:ascii="Times New Roman" w:hAnsi="Times New Roman"/>
                <w:sz w:val="28"/>
                <w:szCs w:val="28"/>
              </w:rPr>
              <w:t xml:space="preserve"> заливка</w:t>
            </w:r>
            <w:r w:rsidR="001338BB">
              <w:rPr>
                <w:rFonts w:ascii="Times New Roman" w:hAnsi="Times New Roman"/>
                <w:sz w:val="28"/>
                <w:szCs w:val="28"/>
              </w:rPr>
              <w:t>.</w:t>
            </w:r>
            <w:r w:rsidR="001338BB" w:rsidRPr="00D17646">
              <w:rPr>
                <w:rFonts w:ascii="Times New Roman" w:hAnsi="Times New Roman"/>
                <w:color w:val="000000"/>
                <w:sz w:val="28"/>
                <w:szCs w:val="28"/>
              </w:rPr>
              <w:t xml:space="preserve"> </w:t>
            </w:r>
            <w:r w:rsidR="00832B3A" w:rsidRPr="00832B3A">
              <w:rPr>
                <w:rFonts w:ascii="Times New Roman" w:eastAsia="Times New Roman" w:hAnsi="Times New Roman"/>
                <w:sz w:val="28"/>
                <w:szCs w:val="28"/>
                <w:lang w:eastAsia="ru-RU"/>
              </w:rPr>
              <w:t>Огірки квашені</w:t>
            </w:r>
            <w:r w:rsidR="00832B3A">
              <w:rPr>
                <w:rFonts w:ascii="Times New Roman" w:hAnsi="Times New Roman"/>
                <w:color w:val="000000"/>
                <w:sz w:val="28"/>
                <w:szCs w:val="28"/>
              </w:rPr>
              <w:t xml:space="preserve"> </w:t>
            </w:r>
            <w:proofErr w:type="spellStart"/>
            <w:r w:rsidR="00832B3A">
              <w:rPr>
                <w:rFonts w:ascii="Times New Roman" w:hAnsi="Times New Roman"/>
                <w:color w:val="000000"/>
                <w:sz w:val="28"/>
                <w:szCs w:val="28"/>
              </w:rPr>
              <w:t>повині</w:t>
            </w:r>
            <w:proofErr w:type="spellEnd"/>
            <w:r w:rsidR="00832B3A" w:rsidRPr="00D17646">
              <w:rPr>
                <w:rFonts w:ascii="Times New Roman" w:hAnsi="Times New Roman"/>
                <w:color w:val="000000"/>
                <w:sz w:val="28"/>
                <w:szCs w:val="28"/>
              </w:rPr>
              <w:t xml:space="preserve"> </w:t>
            </w:r>
            <w:r w:rsidR="001338BB" w:rsidRPr="00D17646">
              <w:rPr>
                <w:rFonts w:ascii="Times New Roman" w:hAnsi="Times New Roman"/>
                <w:color w:val="000000"/>
                <w:sz w:val="28"/>
                <w:szCs w:val="28"/>
              </w:rPr>
              <w:t>відповідати вимогам ДСТУ</w:t>
            </w:r>
            <w:r w:rsidR="001338BB">
              <w:rPr>
                <w:rFonts w:ascii="Times New Roman" w:hAnsi="Times New Roman"/>
                <w:color w:val="000000"/>
                <w:sz w:val="28"/>
                <w:szCs w:val="28"/>
              </w:rPr>
              <w:t>,</w:t>
            </w:r>
            <w:r w:rsidR="001338BB" w:rsidRPr="00D17646">
              <w:rPr>
                <w:rFonts w:ascii="Times New Roman" w:hAnsi="Times New Roman"/>
                <w:color w:val="000000"/>
                <w:sz w:val="28"/>
                <w:szCs w:val="28"/>
              </w:rPr>
              <w:t>ТУ та іншим документам,</w:t>
            </w:r>
            <w:r w:rsidR="001338BB">
              <w:rPr>
                <w:rFonts w:ascii="Times New Roman" w:hAnsi="Times New Roman"/>
                <w:color w:val="000000"/>
                <w:sz w:val="28"/>
                <w:szCs w:val="28"/>
              </w:rPr>
              <w:t xml:space="preserve"> </w:t>
            </w:r>
            <w:r w:rsidR="001338BB" w:rsidRPr="00D17646">
              <w:rPr>
                <w:rFonts w:ascii="Times New Roman" w:hAnsi="Times New Roman"/>
                <w:color w:val="000000"/>
                <w:sz w:val="28"/>
                <w:szCs w:val="28"/>
              </w:rPr>
              <w:t>що діють на території України.</w:t>
            </w:r>
            <w:r w:rsidR="001338BB">
              <w:rPr>
                <w:rFonts w:ascii="Times New Roman" w:hAnsi="Times New Roman"/>
                <w:sz w:val="28"/>
                <w:szCs w:val="28"/>
              </w:rPr>
              <w:t xml:space="preserve"> </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lastRenderedPageBreak/>
              <w:t>Помідори квашені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1158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1338BB"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1338BB">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pStyle w:val="10"/>
              <w:jc w:val="left"/>
              <w:rPr>
                <w:sz w:val="28"/>
                <w:szCs w:val="28"/>
              </w:rPr>
            </w:pPr>
            <w:r w:rsidRPr="00D17646">
              <w:rPr>
                <w:sz w:val="28"/>
                <w:szCs w:val="28"/>
              </w:rPr>
              <w:t xml:space="preserve">        </w:t>
            </w:r>
            <w:r w:rsidR="001338BB">
              <w:rPr>
                <w:sz w:val="28"/>
                <w:szCs w:val="28"/>
              </w:rPr>
              <w:t xml:space="preserve"> </w:t>
            </w:r>
            <w:r w:rsidR="00C1099E" w:rsidRPr="001338BB">
              <w:rPr>
                <w:sz w:val="28"/>
                <w:szCs w:val="28"/>
              </w:rPr>
              <w:t>Розфасовка – фасування не більше 20кг.</w:t>
            </w:r>
            <w:r w:rsidRPr="00D17646">
              <w:rPr>
                <w:sz w:val="28"/>
                <w:szCs w:val="28"/>
              </w:rPr>
              <w:t xml:space="preserve"> </w:t>
            </w:r>
          </w:p>
          <w:p w:rsidR="00D17646" w:rsidRPr="00D17646" w:rsidRDefault="00D17646" w:rsidP="001338BB">
            <w:pPr>
              <w:spacing w:line="240" w:lineRule="auto"/>
              <w:jc w:val="both"/>
              <w:rPr>
                <w:rFonts w:ascii="Times New Roman" w:hAnsi="Times New Roman"/>
                <w:sz w:val="28"/>
                <w:szCs w:val="28"/>
              </w:rPr>
            </w:pPr>
            <w:r w:rsidRPr="00D17646">
              <w:rPr>
                <w:rFonts w:ascii="Times New Roman" w:hAnsi="Times New Roman"/>
                <w:sz w:val="28"/>
                <w:szCs w:val="28"/>
              </w:rPr>
              <w:t xml:space="preserve">         До їх складу повинні входити помідори свіжі, зелень пряних рослин, сіль кухонна, цукор, спеції, часник та </w:t>
            </w:r>
            <w:proofErr w:type="spellStart"/>
            <w:r w:rsidRPr="00D17646">
              <w:rPr>
                <w:rFonts w:ascii="Times New Roman" w:hAnsi="Times New Roman"/>
                <w:sz w:val="28"/>
                <w:szCs w:val="28"/>
              </w:rPr>
              <w:t>т.ін</w:t>
            </w:r>
            <w:proofErr w:type="spellEnd"/>
            <w:r w:rsidRPr="00D17646">
              <w:rPr>
                <w:rFonts w:ascii="Times New Roman" w:hAnsi="Times New Roman"/>
                <w:sz w:val="28"/>
                <w:szCs w:val="28"/>
              </w:rPr>
              <w:t xml:space="preserve">. Зовнішній вигляд – томати цілі, невеликі та близькі за розміром, без плодоніжок, одинакові за формою та ступені зрілості з шкіркою, з зеленню, часником, прянощами у кислотно-сольовому заливанні. Консистенція – м’яка, характерна для стерилізованих томатів. Смак та запах – </w:t>
            </w:r>
            <w:proofErr w:type="spellStart"/>
            <w:r w:rsidRPr="00D17646">
              <w:rPr>
                <w:rFonts w:ascii="Times New Roman" w:hAnsi="Times New Roman"/>
                <w:sz w:val="28"/>
                <w:szCs w:val="28"/>
              </w:rPr>
              <w:t>слабокислий</w:t>
            </w:r>
            <w:proofErr w:type="spellEnd"/>
            <w:r w:rsidRPr="00D17646">
              <w:rPr>
                <w:rFonts w:ascii="Times New Roman" w:hAnsi="Times New Roman"/>
                <w:sz w:val="28"/>
                <w:szCs w:val="28"/>
              </w:rPr>
              <w:t xml:space="preserve"> з солонуватим присмаком, з добре вираженим ароматом прянощів. Колір – однорідний, червоний. Колір заливки – безкольорова або злегка з жовтуватим відтінком рідина.</w:t>
            </w:r>
            <w:r w:rsidR="00832B3A">
              <w:rPr>
                <w:rFonts w:ascii="Times New Roman" w:hAnsi="Times New Roman"/>
                <w:sz w:val="28"/>
                <w:szCs w:val="28"/>
              </w:rPr>
              <w:t xml:space="preserve"> Помідори</w:t>
            </w:r>
            <w:r w:rsidRPr="00D17646">
              <w:rPr>
                <w:rFonts w:ascii="Times New Roman" w:hAnsi="Times New Roman"/>
                <w:sz w:val="28"/>
                <w:szCs w:val="28"/>
              </w:rPr>
              <w:t xml:space="preserve"> </w:t>
            </w:r>
            <w:r w:rsidR="00832B3A" w:rsidRPr="00832B3A">
              <w:rPr>
                <w:rFonts w:ascii="Times New Roman" w:eastAsia="Times New Roman" w:hAnsi="Times New Roman"/>
                <w:sz w:val="28"/>
                <w:szCs w:val="28"/>
                <w:lang w:eastAsia="ru-RU"/>
              </w:rPr>
              <w:t>квашені</w:t>
            </w:r>
            <w:r w:rsidR="00832B3A">
              <w:rPr>
                <w:rFonts w:ascii="Times New Roman" w:hAnsi="Times New Roman"/>
                <w:color w:val="000000"/>
                <w:sz w:val="28"/>
                <w:szCs w:val="28"/>
              </w:rPr>
              <w:t xml:space="preserve"> </w:t>
            </w:r>
            <w:proofErr w:type="spellStart"/>
            <w:r w:rsidR="00832B3A">
              <w:rPr>
                <w:rFonts w:ascii="Times New Roman" w:hAnsi="Times New Roman"/>
                <w:color w:val="000000"/>
                <w:sz w:val="28"/>
                <w:szCs w:val="28"/>
              </w:rPr>
              <w:t>повині</w:t>
            </w:r>
            <w:proofErr w:type="spellEnd"/>
            <w:r w:rsidR="00832B3A" w:rsidRPr="00D17646">
              <w:rPr>
                <w:rFonts w:ascii="Times New Roman" w:hAnsi="Times New Roman"/>
                <w:color w:val="000000"/>
                <w:sz w:val="28"/>
                <w:szCs w:val="28"/>
              </w:rPr>
              <w:t xml:space="preserve"> відповідати вимогам ДСТУ</w:t>
            </w:r>
            <w:r w:rsidR="00832B3A">
              <w:rPr>
                <w:rFonts w:ascii="Times New Roman" w:hAnsi="Times New Roman"/>
                <w:color w:val="000000"/>
                <w:sz w:val="28"/>
                <w:szCs w:val="28"/>
              </w:rPr>
              <w:t>,</w:t>
            </w:r>
            <w:r w:rsidR="00832B3A" w:rsidRPr="00D17646">
              <w:rPr>
                <w:rFonts w:ascii="Times New Roman" w:hAnsi="Times New Roman"/>
                <w:color w:val="000000"/>
                <w:sz w:val="28"/>
                <w:szCs w:val="28"/>
              </w:rPr>
              <w:t>ТУ та іншим документам,</w:t>
            </w:r>
            <w:r w:rsidR="00832B3A">
              <w:rPr>
                <w:rFonts w:ascii="Times New Roman" w:hAnsi="Times New Roman"/>
                <w:color w:val="000000"/>
                <w:sz w:val="28"/>
                <w:szCs w:val="28"/>
              </w:rPr>
              <w:t xml:space="preserve"> </w:t>
            </w:r>
            <w:r w:rsidR="00832B3A" w:rsidRPr="00D17646">
              <w:rPr>
                <w:rFonts w:ascii="Times New Roman" w:hAnsi="Times New Roman"/>
                <w:color w:val="000000"/>
                <w:sz w:val="28"/>
                <w:szCs w:val="28"/>
              </w:rPr>
              <w:t>що діють на території України.</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proofErr w:type="spellStart"/>
            <w:r w:rsidRPr="00D17646">
              <w:rPr>
                <w:rFonts w:ascii="Times New Roman" w:eastAsia="Times New Roman" w:hAnsi="Times New Roman"/>
                <w:b/>
                <w:sz w:val="28"/>
                <w:szCs w:val="28"/>
                <w:lang w:eastAsia="ru-RU"/>
              </w:rPr>
              <w:t>Повідло</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     Фасування в </w:t>
            </w:r>
            <w:proofErr w:type="spellStart"/>
            <w:r w:rsidRPr="00D17646">
              <w:rPr>
                <w:rFonts w:ascii="Times New Roman" w:hAnsi="Times New Roman"/>
                <w:color w:val="000000"/>
                <w:sz w:val="28"/>
                <w:szCs w:val="28"/>
              </w:rPr>
              <w:t>кортонові</w:t>
            </w:r>
            <w:proofErr w:type="spellEnd"/>
            <w:r w:rsidRPr="00D17646">
              <w:rPr>
                <w:rFonts w:ascii="Times New Roman" w:hAnsi="Times New Roman"/>
                <w:color w:val="000000"/>
                <w:sz w:val="28"/>
                <w:szCs w:val="28"/>
              </w:rPr>
              <w:t xml:space="preserve"> короби по 10,5 кг.   Однорідна густа перетерта маса, без насіння, без кісточок і не протертих шматочків шкірочки та інших рослинних домішок Смак: кислувато-солодкий; Запах: властивий плодам, з яких воно приготовано; Колір: від світлого до темно-коричневого; Домішки рослинного походження та сторонні домішки: відсутні. Виготовлене у відповідності до ДСТУ 6072:2009.</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Ікра кабачкова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pStyle w:val="10"/>
              <w:jc w:val="left"/>
              <w:rPr>
                <w:sz w:val="28"/>
                <w:szCs w:val="28"/>
                <w:shd w:val="clear" w:color="auto" w:fill="FFFFFF"/>
              </w:rPr>
            </w:pPr>
            <w:r w:rsidRPr="00D17646">
              <w:rPr>
                <w:sz w:val="28"/>
                <w:szCs w:val="28"/>
                <w:shd w:val="clear" w:color="auto" w:fill="FFFFFF"/>
              </w:rPr>
              <w:t xml:space="preserve">         Фасована скляна банка з металевою кришкою міс</w:t>
            </w:r>
            <w:r w:rsidR="00791111">
              <w:rPr>
                <w:sz w:val="28"/>
                <w:szCs w:val="28"/>
                <w:shd w:val="clear" w:color="auto" w:fill="FFFFFF"/>
              </w:rPr>
              <w:t>т</w:t>
            </w:r>
            <w:r w:rsidRPr="00D17646">
              <w:rPr>
                <w:sz w:val="28"/>
                <w:szCs w:val="28"/>
                <w:shd w:val="clear" w:color="auto" w:fill="FFFFFF"/>
              </w:rPr>
              <w:t>кістю 0,510л +/- 3%.</w:t>
            </w:r>
          </w:p>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Ікра кабачкова має відповідати вимогам ДСТУ 3797-98,ТУ та іншим документам,що діють на території України. Зовнішній вигляд та консистенція-однорідна,рівномірно </w:t>
            </w:r>
            <w:proofErr w:type="spellStart"/>
            <w:r w:rsidRPr="00D17646">
              <w:rPr>
                <w:rFonts w:ascii="Times New Roman" w:hAnsi="Times New Roman"/>
                <w:color w:val="000000"/>
                <w:sz w:val="28"/>
                <w:szCs w:val="28"/>
              </w:rPr>
              <w:t>подріблена</w:t>
            </w:r>
            <w:proofErr w:type="spellEnd"/>
            <w:r w:rsidRPr="00D17646">
              <w:rPr>
                <w:rFonts w:ascii="Times New Roman" w:hAnsi="Times New Roman"/>
                <w:color w:val="000000"/>
                <w:sz w:val="28"/>
                <w:szCs w:val="28"/>
              </w:rPr>
              <w:t xml:space="preserve"> маса з видимими включеннями зелені та прянощів ,без грубого насіння перезрілих овочів. Консистенція </w:t>
            </w:r>
            <w:proofErr w:type="spellStart"/>
            <w:r w:rsidRPr="00D17646">
              <w:rPr>
                <w:rFonts w:ascii="Times New Roman" w:hAnsi="Times New Roman"/>
                <w:color w:val="000000"/>
                <w:sz w:val="28"/>
                <w:szCs w:val="28"/>
              </w:rPr>
              <w:t>мажуча</w:t>
            </w:r>
            <w:proofErr w:type="spellEnd"/>
            <w:r w:rsidRPr="00D17646">
              <w:rPr>
                <w:rFonts w:ascii="Times New Roman" w:hAnsi="Times New Roman"/>
                <w:color w:val="000000"/>
                <w:sz w:val="28"/>
                <w:szCs w:val="28"/>
              </w:rPr>
              <w:t xml:space="preserve"> або злегка зерниста. Дозволяється незначне відділення рідини для ікри з уварених овочів.  Смак та запах </w:t>
            </w:r>
            <w:proofErr w:type="spellStart"/>
            <w:r w:rsidRPr="00D17646">
              <w:rPr>
                <w:rFonts w:ascii="Times New Roman" w:hAnsi="Times New Roman"/>
                <w:color w:val="000000"/>
                <w:sz w:val="28"/>
                <w:szCs w:val="28"/>
              </w:rPr>
              <w:t>–властиві</w:t>
            </w:r>
            <w:proofErr w:type="spellEnd"/>
            <w:r w:rsidRPr="00D17646">
              <w:rPr>
                <w:rFonts w:ascii="Times New Roman" w:hAnsi="Times New Roman"/>
                <w:color w:val="000000"/>
                <w:sz w:val="28"/>
                <w:szCs w:val="28"/>
              </w:rPr>
              <w:t xml:space="preserve"> ікрі, виготовленої з певного виду попередньо підготовлених овочів. Не допускається наявність </w:t>
            </w:r>
            <w:r w:rsidRPr="00D17646">
              <w:rPr>
                <w:rFonts w:ascii="Times New Roman" w:hAnsi="Times New Roman"/>
                <w:color w:val="000000"/>
                <w:sz w:val="28"/>
                <w:szCs w:val="28"/>
              </w:rPr>
              <w:lastRenderedPageBreak/>
              <w:t>стороннього присмаку та запаху.</w:t>
            </w:r>
            <w:r>
              <w:rPr>
                <w:rFonts w:ascii="Times New Roman" w:hAnsi="Times New Roman"/>
                <w:color w:val="000000"/>
                <w:sz w:val="28"/>
                <w:szCs w:val="28"/>
              </w:rPr>
              <w:t xml:space="preserve"> </w:t>
            </w:r>
            <w:r w:rsidRPr="00D17646">
              <w:rPr>
                <w:rFonts w:ascii="Times New Roman" w:hAnsi="Times New Roman"/>
                <w:color w:val="000000"/>
                <w:sz w:val="28"/>
                <w:szCs w:val="28"/>
              </w:rPr>
              <w:t xml:space="preserve">Колір </w:t>
            </w:r>
            <w:proofErr w:type="spellStart"/>
            <w:r w:rsidRPr="00D17646">
              <w:rPr>
                <w:rFonts w:ascii="Times New Roman" w:hAnsi="Times New Roman"/>
                <w:color w:val="000000"/>
                <w:sz w:val="28"/>
                <w:szCs w:val="28"/>
              </w:rPr>
              <w:t>–однорідний</w:t>
            </w:r>
            <w:proofErr w:type="spellEnd"/>
            <w:r w:rsidRPr="00D17646">
              <w:rPr>
                <w:rFonts w:ascii="Times New Roman" w:hAnsi="Times New Roman"/>
                <w:color w:val="000000"/>
                <w:sz w:val="28"/>
                <w:szCs w:val="28"/>
              </w:rPr>
              <w:t xml:space="preserve"> по всій масі для ікри, від жовтого до світло-коричневого. Термін придатності 2-3роки.</w:t>
            </w:r>
          </w:p>
        </w:tc>
      </w:tr>
      <w:tr w:rsidR="00D17646" w:rsidRPr="00D17646" w:rsidTr="009210AF">
        <w:trPr>
          <w:trHeight w:val="735"/>
        </w:trPr>
        <w:tc>
          <w:tcPr>
            <w:tcW w:w="2409"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171"/>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lastRenderedPageBreak/>
              <w:t>Фрукти сушені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b/>
                <w:sz w:val="28"/>
                <w:szCs w:val="28"/>
                <w:lang w:eastAsia="ru-RU"/>
              </w:rPr>
            </w:pPr>
            <w:r w:rsidRPr="00D17646">
              <w:rPr>
                <w:rFonts w:ascii="Times New Roman" w:eastAsia="Times New Roman" w:hAnsi="Times New Roman"/>
                <w:b/>
                <w:sz w:val="28"/>
                <w:szCs w:val="28"/>
                <w:lang w:eastAsia="ru-RU"/>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7646" w:rsidRPr="00D17646" w:rsidRDefault="00D17646">
            <w:pPr>
              <w:pStyle w:val="a8"/>
              <w:spacing w:before="100" w:beforeAutospacing="1" w:after="100" w:afterAutospacing="1" w:line="240" w:lineRule="atLeast"/>
              <w:ind w:left="0"/>
              <w:jc w:val="center"/>
              <w:rPr>
                <w:rFonts w:ascii="Times New Roman" w:eastAsia="Times New Roman" w:hAnsi="Times New Roman"/>
                <w:sz w:val="28"/>
                <w:szCs w:val="28"/>
                <w:lang w:eastAsia="ru-RU"/>
              </w:rPr>
            </w:pPr>
            <w:r w:rsidRPr="00D17646">
              <w:rPr>
                <w:rFonts w:ascii="Times New Roman" w:eastAsia="Times New Roman" w:hAnsi="Times New Roman"/>
                <w:sz w:val="28"/>
                <w:szCs w:val="28"/>
                <w:lang w:eastAsia="ru-RU"/>
              </w:rPr>
              <w:t>кг</w:t>
            </w:r>
          </w:p>
        </w:tc>
        <w:tc>
          <w:tcPr>
            <w:tcW w:w="6238" w:type="dxa"/>
            <w:tcBorders>
              <w:top w:val="single" w:sz="4" w:space="0" w:color="auto"/>
              <w:left w:val="single" w:sz="4" w:space="0" w:color="auto"/>
              <w:bottom w:val="single" w:sz="4" w:space="0" w:color="auto"/>
              <w:right w:val="single" w:sz="4" w:space="0" w:color="auto"/>
            </w:tcBorders>
            <w:hideMark/>
          </w:tcPr>
          <w:p w:rsidR="00D17646" w:rsidRPr="00D17646" w:rsidRDefault="00D17646">
            <w:pPr>
              <w:spacing w:line="240" w:lineRule="auto"/>
              <w:jc w:val="both"/>
              <w:rPr>
                <w:rFonts w:ascii="Times New Roman" w:hAnsi="Times New Roman"/>
                <w:sz w:val="28"/>
                <w:szCs w:val="28"/>
              </w:rPr>
            </w:pPr>
            <w:r w:rsidRPr="00D17646">
              <w:rPr>
                <w:rFonts w:ascii="Times New Roman" w:hAnsi="Times New Roman"/>
                <w:color w:val="000000"/>
                <w:sz w:val="28"/>
                <w:szCs w:val="28"/>
              </w:rPr>
              <w:t xml:space="preserve">        Сухофрукти повинні бути сухі, чисті, без сторонніх запахів.</w:t>
            </w:r>
          </w:p>
        </w:tc>
      </w:tr>
    </w:tbl>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Запропонований товар повинен відповідати вимогам національних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Учасник у складі тендерної пропозиції має надати копію посвідчення про якість, або копію </w:t>
      </w:r>
      <w:proofErr w:type="spellStart"/>
      <w:r w:rsidRPr="00D17646">
        <w:rPr>
          <w:rFonts w:ascii="Times New Roman" w:hAnsi="Times New Roman"/>
          <w:sz w:val="28"/>
          <w:szCs w:val="28"/>
        </w:rPr>
        <w:t>висновка</w:t>
      </w:r>
      <w:proofErr w:type="spellEnd"/>
      <w:r w:rsidRPr="00D17646">
        <w:rPr>
          <w:rFonts w:ascii="Times New Roman" w:hAnsi="Times New Roman"/>
          <w:sz w:val="28"/>
          <w:szCs w:val="28"/>
        </w:rPr>
        <w:t>(</w:t>
      </w:r>
      <w:proofErr w:type="spellStart"/>
      <w:r w:rsidRPr="00D17646">
        <w:rPr>
          <w:rFonts w:ascii="Times New Roman" w:hAnsi="Times New Roman"/>
          <w:sz w:val="28"/>
          <w:szCs w:val="28"/>
        </w:rPr>
        <w:t>ів</w:t>
      </w:r>
      <w:proofErr w:type="spellEnd"/>
      <w:r w:rsidRPr="00D17646">
        <w:rPr>
          <w:rFonts w:ascii="Times New Roman" w:hAnsi="Times New Roman"/>
          <w:sz w:val="28"/>
          <w:szCs w:val="28"/>
        </w:rPr>
        <w:t>) державної санітарно – епідеміологічної експертизи або іншого документу виробника в якому зазначається найменування продукції, яка є предметом закупівлі, її відповідність державним стандартам.</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pacing w:val="-14"/>
          <w:sz w:val="28"/>
          <w:szCs w:val="28"/>
        </w:rPr>
        <w:t>Поставка товару здійснюється тр</w:t>
      </w:r>
      <w:bookmarkStart w:id="0" w:name="_GoBack"/>
      <w:bookmarkEnd w:id="0"/>
      <w:r w:rsidRPr="00D17646">
        <w:rPr>
          <w:rFonts w:ascii="Times New Roman" w:hAnsi="Times New Roman"/>
          <w:spacing w:val="-14"/>
          <w:sz w:val="28"/>
          <w:szCs w:val="28"/>
        </w:rPr>
        <w:t>анспортом учасника, за адресою замовника відповідно</w:t>
      </w:r>
      <w:r w:rsidRPr="00D17646">
        <w:rPr>
          <w:rFonts w:ascii="Times New Roman" w:hAnsi="Times New Roman"/>
          <w:bCs/>
          <w:iCs/>
          <w:sz w:val="28"/>
          <w:szCs w:val="28"/>
        </w:rPr>
        <w:t xml:space="preserve"> до поданих заявок.</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Обсяг поставки підлягає корекції  згідно заявок замовника.</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Строк придатності товару на день поставки повинен становити не менш 80% від загального строку придатності.</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Кожна партія товару повинна супроводжуватись документом: товарно-транспортні накладні, видаткові накладні, якісні посвідчення, сертифікати відповідності, протокол випробувань, висновки державної санітарно – епідеміологічної експертизи МОЗ, що засвідчують безпечність і якість продуктів, </w:t>
      </w:r>
      <w:proofErr w:type="spellStart"/>
      <w:r w:rsidRPr="00D17646">
        <w:rPr>
          <w:rFonts w:ascii="Times New Roman" w:hAnsi="Times New Roman"/>
          <w:sz w:val="28"/>
          <w:szCs w:val="28"/>
        </w:rPr>
        <w:t>гатунок</w:t>
      </w:r>
      <w:proofErr w:type="spellEnd"/>
      <w:r w:rsidRPr="00D17646">
        <w:rPr>
          <w:rFonts w:ascii="Times New Roman" w:hAnsi="Times New Roman"/>
          <w:sz w:val="28"/>
          <w:szCs w:val="28"/>
        </w:rPr>
        <w:t>, категорію та дату виготовлення (подаються оригінали або копії завірені належним чином організацією, що постачає товар).</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Виконавець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rsidR="00D17646" w:rsidRPr="00D17646" w:rsidRDefault="00D17646" w:rsidP="00D17646">
      <w:pPr>
        <w:pStyle w:val="a8"/>
        <w:numPr>
          <w:ilvl w:val="0"/>
          <w:numId w:val="1"/>
        </w:numPr>
        <w:tabs>
          <w:tab w:val="left" w:pos="142"/>
          <w:tab w:val="left" w:pos="284"/>
          <w:tab w:val="left" w:pos="851"/>
        </w:tabs>
        <w:suppressAutoHyphens/>
        <w:spacing w:after="0" w:line="240" w:lineRule="auto"/>
        <w:ind w:left="0" w:firstLine="0"/>
        <w:jc w:val="both"/>
        <w:rPr>
          <w:rFonts w:ascii="Times New Roman" w:hAnsi="Times New Roman"/>
          <w:sz w:val="28"/>
          <w:szCs w:val="28"/>
        </w:rPr>
      </w:pPr>
      <w:r w:rsidRPr="00D17646">
        <w:rPr>
          <w:rFonts w:ascii="Times New Roman" w:hAnsi="Times New Roman"/>
          <w:sz w:val="28"/>
          <w:szCs w:val="28"/>
        </w:rPr>
        <w:t xml:space="preserve">Поставка товару має здійснюватися на  автотранспорті, що призначений та обладнаний для  перевезення харчових продуктів. </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10. 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11. Строк постачання – до 31.12.2022 року.</w:t>
      </w:r>
    </w:p>
    <w:p w:rsidR="00D17646" w:rsidRPr="00D17646" w:rsidRDefault="00D17646" w:rsidP="00D17646">
      <w:pPr>
        <w:pStyle w:val="a8"/>
        <w:tabs>
          <w:tab w:val="left" w:pos="142"/>
          <w:tab w:val="left" w:pos="284"/>
          <w:tab w:val="left" w:pos="851"/>
        </w:tabs>
        <w:suppressAutoHyphens/>
        <w:spacing w:after="0" w:line="240" w:lineRule="auto"/>
        <w:ind w:left="0"/>
        <w:jc w:val="both"/>
        <w:rPr>
          <w:rFonts w:ascii="Times New Roman" w:hAnsi="Times New Roman"/>
          <w:sz w:val="28"/>
          <w:szCs w:val="28"/>
        </w:rPr>
      </w:pPr>
      <w:r w:rsidRPr="00D17646">
        <w:rPr>
          <w:rFonts w:ascii="Times New Roman" w:hAnsi="Times New Roman"/>
          <w:sz w:val="28"/>
          <w:szCs w:val="28"/>
        </w:rPr>
        <w:t>12. Плата виключно по факту поставки з відстрочкою платежу до  10 календарних днів.</w:t>
      </w:r>
    </w:p>
    <w:p w:rsidR="009A567A" w:rsidRPr="00D17646" w:rsidRDefault="00E3289D">
      <w:pPr>
        <w:rPr>
          <w:rFonts w:ascii="Times New Roman" w:hAnsi="Times New Roman"/>
          <w:sz w:val="28"/>
          <w:szCs w:val="28"/>
        </w:rPr>
      </w:pPr>
    </w:p>
    <w:sectPr w:rsidR="009A567A" w:rsidRPr="00D17646"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73F4"/>
    <w:multiLevelType w:val="multilevel"/>
    <w:tmpl w:val="D8A0248C"/>
    <w:lvl w:ilvl="0">
      <w:start w:val="2"/>
      <w:numFmt w:val="decimal"/>
      <w:lvlText w:val="%1."/>
      <w:lvlJc w:val="left"/>
      <w:pPr>
        <w:ind w:left="360" w:hanging="360"/>
      </w:pPr>
    </w:lvl>
    <w:lvl w:ilvl="1">
      <w:start w:val="2"/>
      <w:numFmt w:val="decimal"/>
      <w:lvlText w:val="%1.%2."/>
      <w:lvlJc w:val="left"/>
      <w:pPr>
        <w:ind w:left="248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646"/>
    <w:rsid w:val="00043C3E"/>
    <w:rsid w:val="001338BB"/>
    <w:rsid w:val="003A1694"/>
    <w:rsid w:val="00631C65"/>
    <w:rsid w:val="006A2BD3"/>
    <w:rsid w:val="007060C5"/>
    <w:rsid w:val="007754D5"/>
    <w:rsid w:val="00791111"/>
    <w:rsid w:val="007F517B"/>
    <w:rsid w:val="00826B59"/>
    <w:rsid w:val="00832B3A"/>
    <w:rsid w:val="008330C0"/>
    <w:rsid w:val="009210AF"/>
    <w:rsid w:val="00A867EF"/>
    <w:rsid w:val="00AA574C"/>
    <w:rsid w:val="00C1099E"/>
    <w:rsid w:val="00CC1483"/>
    <w:rsid w:val="00CE337C"/>
    <w:rsid w:val="00D17646"/>
    <w:rsid w:val="00DD0520"/>
    <w:rsid w:val="00E3289D"/>
    <w:rsid w:val="00E87C0E"/>
    <w:rsid w:val="00E94028"/>
    <w:rsid w:val="00EF5C08"/>
    <w:rsid w:val="00F30221"/>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4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D17646"/>
    <w:pPr>
      <w:ind w:left="720"/>
      <w:contextualSpacing/>
    </w:pPr>
  </w:style>
  <w:style w:type="paragraph" w:customStyle="1" w:styleId="1">
    <w:name w:val="Абзац списка1"/>
    <w:basedOn w:val="a"/>
    <w:uiPriority w:val="99"/>
    <w:qFormat/>
    <w:rsid w:val="00D17646"/>
    <w:pPr>
      <w:ind w:left="720"/>
      <w:contextualSpacing/>
    </w:pPr>
    <w:rPr>
      <w:rFonts w:eastAsia="Times New Roman"/>
    </w:rPr>
  </w:style>
  <w:style w:type="paragraph" w:customStyle="1" w:styleId="10">
    <w:name w:val="Стиль1"/>
    <w:basedOn w:val="a"/>
    <w:qFormat/>
    <w:rsid w:val="00D17646"/>
    <w:pPr>
      <w:suppressAutoHyphens/>
      <w:spacing w:after="0" w:line="240" w:lineRule="auto"/>
      <w:jc w:val="center"/>
    </w:pPr>
    <w:rPr>
      <w:rFonts w:ascii="Times New Roman" w:eastAsia="Arial" w:hAnsi="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6479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2022-08-01T07:19:00Z</cp:lastPrinted>
  <dcterms:created xsi:type="dcterms:W3CDTF">2022-08-01T07:15:00Z</dcterms:created>
  <dcterms:modified xsi:type="dcterms:W3CDTF">2022-08-03T09:56:00Z</dcterms:modified>
</cp:coreProperties>
</file>