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ДОДАТОК 1</w:t>
      </w: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до тендерної документації</w:t>
      </w:r>
    </w:p>
    <w:p w:rsidR="0002780F" w:rsidRPr="00143F97" w:rsidRDefault="0002780F">
      <w:pPr>
        <w:spacing w:after="0" w:line="240" w:lineRule="auto"/>
        <w:ind w:left="5660" w:firstLine="700"/>
        <w:jc w:val="both"/>
        <w:rPr>
          <w:rFonts w:ascii="Times New Roman" w:eastAsia="Times New Roman" w:hAnsi="Times New Roman" w:cs="Times New Roman"/>
          <w:sz w:val="24"/>
          <w:szCs w:val="24"/>
          <w:lang w:val="uk-UA"/>
        </w:rPr>
      </w:pPr>
    </w:p>
    <w:p w:rsidR="0002780F" w:rsidRPr="00143F97"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AD72EC">
        <w:rPr>
          <w:rFonts w:ascii="Times New Roman" w:eastAsia="Times New Roman" w:hAnsi="Times New Roman" w:cs="Times New Roman"/>
          <w:b/>
          <w:color w:val="000000"/>
          <w:sz w:val="24"/>
          <w:szCs w:val="24"/>
          <w:lang w:val="uk-UA"/>
        </w:rPr>
        <w:t>«</w:t>
      </w:r>
      <w:r w:rsidRPr="00143F97">
        <w:rPr>
          <w:rFonts w:ascii="Times New Roman" w:eastAsia="Times New Roman" w:hAnsi="Times New Roman" w:cs="Times New Roman"/>
          <w:b/>
          <w:color w:val="000000"/>
          <w:sz w:val="24"/>
          <w:szCs w:val="24"/>
          <w:lang w:val="uk-UA"/>
        </w:rPr>
        <w:t>Про публічні закупівлі</w:t>
      </w:r>
      <w:r w:rsidR="00AD72EC">
        <w:rPr>
          <w:rFonts w:ascii="Times New Roman" w:eastAsia="Times New Roman" w:hAnsi="Times New Roman" w:cs="Times New Roman"/>
          <w:b/>
          <w:color w:val="000000"/>
          <w:sz w:val="24"/>
          <w:szCs w:val="24"/>
          <w:lang w:val="uk-UA"/>
        </w:rPr>
        <w:t>»</w:t>
      </w:r>
      <w:r w:rsidRPr="00143F97">
        <w:rPr>
          <w:rFonts w:ascii="Times New Roman" w:eastAsia="Times New Roman" w:hAnsi="Times New Roman" w:cs="Times New Roman"/>
          <w:b/>
          <w:color w:val="000000"/>
          <w:sz w:val="24"/>
          <w:szCs w:val="24"/>
          <w:lang w:val="uk-UA"/>
        </w:rPr>
        <w:t>:</w:t>
      </w:r>
    </w:p>
    <w:p w:rsidR="0002780F" w:rsidRPr="00143F97" w:rsidRDefault="0002780F">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tblPr>
      <w:tblGrid>
        <w:gridCol w:w="699"/>
        <w:gridCol w:w="2064"/>
        <w:gridCol w:w="6856"/>
      </w:tblGrid>
      <w:tr w:rsidR="0002780F" w:rsidRPr="001E271F" w:rsidTr="00AD72EC">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 </w:t>
            </w: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rsidP="005F2A19">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Документи та </w:t>
            </w:r>
            <w:r w:rsidRPr="00143F97">
              <w:rPr>
                <w:rFonts w:ascii="Times New Roman" w:eastAsia="Times New Roman" w:hAnsi="Times New Roman" w:cs="Times New Roman"/>
                <w:b/>
                <w:color w:val="000000" w:themeColor="text1"/>
                <w:sz w:val="24"/>
                <w:szCs w:val="24"/>
                <w:lang w:val="uk-UA"/>
              </w:rPr>
              <w:t>інформація</w:t>
            </w:r>
            <w:r w:rsidRPr="00143F97">
              <w:rPr>
                <w:rFonts w:ascii="Times New Roman" w:eastAsia="Times New Roman" w:hAnsi="Times New Roman" w:cs="Times New Roman"/>
                <w:b/>
                <w:color w:val="000000"/>
                <w:sz w:val="24"/>
                <w:szCs w:val="24"/>
                <w:lang w:val="uk-UA"/>
              </w:rPr>
              <w:t>,</w:t>
            </w:r>
            <w:r w:rsidR="005F2A19">
              <w:rPr>
                <w:rFonts w:ascii="Times New Roman" w:eastAsia="Times New Roman" w:hAnsi="Times New Roman" w:cs="Times New Roman"/>
                <w:b/>
                <w:color w:val="000000"/>
                <w:sz w:val="24"/>
                <w:szCs w:val="24"/>
                <w:lang w:val="uk-UA"/>
              </w:rPr>
              <w:t xml:space="preserve"> </w:t>
            </w:r>
            <w:r w:rsidRPr="00143F97">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02780F" w:rsidRPr="00143F97" w:rsidTr="00AD72EC">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BEB" w:rsidRPr="001E271F"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color w:val="000000"/>
                <w:sz w:val="24"/>
                <w:szCs w:val="24"/>
                <w:lang w:val="uk-UA"/>
              </w:rPr>
              <w:t xml:space="preserve">1.1. На підтвердження досвіду виконання аналогічного (аналогічних) за предметом закупівлі договору (договорів) Учасник має надати: </w:t>
            </w:r>
          </w:p>
          <w:p w:rsidR="00CF00E0" w:rsidRPr="00143F97" w:rsidRDefault="00554BEB"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 xml:space="preserve">1.1.2. </w:t>
            </w:r>
            <w:r w:rsidR="001E271F" w:rsidRPr="00143F97">
              <w:rPr>
                <w:rFonts w:ascii="Times New Roman" w:eastAsia="Times New Roman" w:hAnsi="Times New Roman" w:cs="Times New Roman"/>
                <w:b/>
                <w:color w:val="000000"/>
                <w:sz w:val="24"/>
                <w:szCs w:val="24"/>
                <w:u w:val="single"/>
                <w:lang w:val="uk-UA"/>
              </w:rPr>
              <w:t>аналогічний договір</w:t>
            </w:r>
            <w:r w:rsidR="001E271F" w:rsidRPr="00143F97">
              <w:rPr>
                <w:rFonts w:ascii="Times New Roman" w:eastAsia="Times New Roman" w:hAnsi="Times New Roman" w:cs="Times New Roman"/>
                <w:color w:val="000000"/>
                <w:sz w:val="24"/>
                <w:szCs w:val="24"/>
                <w:lang w:val="uk-UA"/>
              </w:rPr>
              <w:t xml:space="preserve"> </w:t>
            </w:r>
            <w:r w:rsidRPr="00143F97">
              <w:rPr>
                <w:rFonts w:ascii="Times New Roman" w:eastAsia="Times New Roman" w:hAnsi="Times New Roman" w:cs="Times New Roman"/>
                <w:color w:val="000000"/>
                <w:sz w:val="24"/>
                <w:szCs w:val="24"/>
                <w:lang w:val="uk-UA"/>
              </w:rPr>
              <w:t>не менше 1 копії договору</w:t>
            </w:r>
          </w:p>
          <w:p w:rsidR="00391201" w:rsidRPr="00143F97" w:rsidRDefault="00391201"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w:t>
            </w:r>
            <w:r w:rsidR="001E271F">
              <w:rPr>
                <w:rFonts w:ascii="Times New Roman" w:eastAsia="Times New Roman" w:hAnsi="Times New Roman" w:cs="Times New Roman"/>
                <w:color w:val="000000"/>
                <w:sz w:val="24"/>
                <w:szCs w:val="24"/>
                <w:lang w:val="uk-UA"/>
              </w:rPr>
              <w:t xml:space="preserve"> (</w:t>
            </w:r>
            <w:r w:rsidR="00905FEC">
              <w:rPr>
                <w:rFonts w:ascii="Times New Roman" w:eastAsia="Times New Roman" w:hAnsi="Times New Roman" w:cs="Times New Roman"/>
                <w:color w:val="000000"/>
                <w:sz w:val="24"/>
                <w:szCs w:val="24"/>
                <w:lang w:val="uk-UA"/>
              </w:rPr>
              <w:t>видаткові накладні, акт прийому передачі, тощо)</w:t>
            </w:r>
            <w:r w:rsidR="006A537D">
              <w:rPr>
                <w:rFonts w:ascii="Times New Roman" w:eastAsia="Times New Roman" w:hAnsi="Times New Roman" w:cs="Times New Roman"/>
                <w:color w:val="000000"/>
                <w:sz w:val="24"/>
                <w:szCs w:val="24"/>
                <w:lang w:val="uk-UA"/>
              </w:rPr>
              <w:t>.</w:t>
            </w:r>
          </w:p>
          <w:p w:rsidR="00CF00E0" w:rsidRPr="00143F97"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143F97" w:rsidRDefault="00554BEB" w:rsidP="00CF00E0">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Інформація та документи можуть на</w:t>
            </w:r>
            <w:r w:rsidR="00AD72EC">
              <w:rPr>
                <w:rFonts w:ascii="Times New Roman" w:eastAsia="Times New Roman" w:hAnsi="Times New Roman" w:cs="Times New Roman"/>
                <w:i/>
                <w:color w:val="000000"/>
                <w:sz w:val="24"/>
                <w:szCs w:val="24"/>
                <w:lang w:val="uk-UA"/>
              </w:rPr>
              <w:t>даватися про частково виконаний</w:t>
            </w:r>
            <w:r w:rsidRPr="00143F97">
              <w:rPr>
                <w:rFonts w:ascii="Times New Roman" w:eastAsia="Times New Roman" w:hAnsi="Times New Roman" w:cs="Times New Roman"/>
                <w:i/>
                <w:color w:val="000000"/>
                <w:sz w:val="24"/>
                <w:szCs w:val="24"/>
                <w:lang w:val="uk-UA"/>
              </w:rPr>
              <w:t xml:space="preserve"> договір, дія якого не закінчена.</w:t>
            </w:r>
          </w:p>
        </w:tc>
      </w:tr>
    </w:tbl>
    <w:p w:rsidR="0002780F" w:rsidRPr="00143F97" w:rsidRDefault="00554BEB">
      <w:pPr>
        <w:spacing w:before="240" w:after="0" w:line="240" w:lineRule="auto"/>
        <w:ind w:firstLine="7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143F97" w:rsidRDefault="00554BEB">
      <w:pPr>
        <w:spacing w:before="20" w:after="20" w:line="240" w:lineRule="auto"/>
        <w:jc w:val="both"/>
        <w:rPr>
          <w:rFonts w:ascii="Times New Roman" w:eastAsia="Times New Roman" w:hAnsi="Times New Roman" w:cs="Times New Roman"/>
          <w:i/>
          <w:sz w:val="24"/>
          <w:szCs w:val="24"/>
          <w:lang w:val="uk-UA"/>
        </w:rPr>
      </w:pPr>
    </w:p>
    <w:p w:rsidR="0002780F" w:rsidRPr="00143F97" w:rsidRDefault="00554BEB">
      <w:pPr>
        <w:spacing w:before="20" w:after="2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 xml:space="preserve">2. </w:t>
      </w:r>
      <w:r w:rsidRPr="00143F97">
        <w:rPr>
          <w:rFonts w:ascii="Times New Roman" w:eastAsia="Times New Roman" w:hAnsi="Times New Roman" w:cs="Times New Roman"/>
          <w:b/>
          <w:color w:val="000000"/>
          <w:sz w:val="24"/>
          <w:szCs w:val="24"/>
          <w:lang w:val="uk-UA"/>
        </w:rPr>
        <w:t xml:space="preserve">Підтвердження відповідності УЧАСНИКА </w:t>
      </w:r>
      <w:r w:rsidRPr="00143F9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43F97">
        <w:rPr>
          <w:rFonts w:ascii="Times New Roman" w:eastAsia="Times New Roman" w:hAnsi="Times New Roman" w:cs="Times New Roman"/>
          <w:b/>
          <w:sz w:val="24"/>
          <w:szCs w:val="24"/>
          <w:highlight w:val="white"/>
          <w:lang w:val="uk-UA"/>
        </w:rPr>
        <w:t xml:space="preserve">м у пункті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p w:rsidR="0002780F" w:rsidRPr="00143F97" w:rsidRDefault="00554BEB">
      <w:pPr>
        <w:spacing w:after="0"/>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43F97">
        <w:rPr>
          <w:rFonts w:ascii="Times New Roman" w:eastAsia="Times New Roman" w:hAnsi="Times New Roman" w:cs="Times New Roman"/>
          <w:color w:val="000000" w:themeColor="text1"/>
          <w:sz w:val="24"/>
          <w:szCs w:val="24"/>
          <w:highlight w:val="white"/>
          <w:lang w:val="uk-UA"/>
        </w:rPr>
        <w:t xml:space="preserve">47 </w:t>
      </w:r>
      <w:r w:rsidRPr="00143F97">
        <w:rPr>
          <w:rFonts w:ascii="Times New Roman" w:eastAsia="Times New Roman" w:hAnsi="Times New Roman" w:cs="Times New Roman"/>
          <w:sz w:val="24"/>
          <w:szCs w:val="24"/>
          <w:highlight w:val="white"/>
          <w:lang w:val="uk-UA"/>
        </w:rPr>
        <w:t>Особливостей.</w:t>
      </w:r>
    </w:p>
    <w:p w:rsidR="0002780F" w:rsidRPr="00143F97" w:rsidRDefault="00554BEB">
      <w:pPr>
        <w:spacing w:after="0"/>
        <w:ind w:firstLine="567"/>
        <w:jc w:val="both"/>
        <w:rPr>
          <w:rFonts w:ascii="Times New Roman" w:eastAsia="Times New Roman" w:hAnsi="Times New Roman" w:cs="Times New Roman"/>
          <w:b/>
          <w:color w:val="000000" w:themeColor="text1"/>
          <w:sz w:val="24"/>
          <w:szCs w:val="24"/>
          <w:highlight w:val="white"/>
          <w:lang w:val="uk-UA"/>
        </w:rPr>
      </w:pPr>
      <w:r w:rsidRPr="00143F97">
        <w:rPr>
          <w:rFonts w:ascii="Times New Roman" w:eastAsia="Times New Roman" w:hAnsi="Times New Roman" w:cs="Times New Roman"/>
          <w:b/>
          <w:color w:val="000000" w:themeColor="text1"/>
          <w:sz w:val="24"/>
          <w:szCs w:val="24"/>
          <w:highlight w:val="white"/>
          <w:lang w:val="uk-UA"/>
        </w:rPr>
        <w:t>Учасник процедури закупівлі підтверджує відсутність підстав, зазна</w:t>
      </w:r>
      <w:r w:rsidR="00AD72EC">
        <w:rPr>
          <w:rFonts w:ascii="Times New Roman" w:eastAsia="Times New Roman" w:hAnsi="Times New Roman" w:cs="Times New Roman"/>
          <w:b/>
          <w:color w:val="000000" w:themeColor="text1"/>
          <w:sz w:val="24"/>
          <w:szCs w:val="24"/>
          <w:highlight w:val="white"/>
          <w:lang w:val="uk-UA"/>
        </w:rPr>
        <w:t xml:space="preserve">чених в пункті 47 Особливостей </w:t>
      </w:r>
      <w:r w:rsidRPr="00143F97">
        <w:rPr>
          <w:rFonts w:ascii="Times New Roman" w:eastAsia="Times New Roman" w:hAnsi="Times New Roman" w:cs="Times New Roman"/>
          <w:b/>
          <w:color w:val="000000" w:themeColor="text1"/>
          <w:sz w:val="24"/>
          <w:szCs w:val="24"/>
          <w:highlight w:val="white"/>
          <w:lang w:val="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143F97" w:rsidRDefault="00554BEB">
      <w:pPr>
        <w:spacing w:after="0"/>
        <w:ind w:firstLine="567"/>
        <w:jc w:val="both"/>
        <w:rPr>
          <w:rFonts w:ascii="Times New Roman" w:eastAsia="Times New Roman" w:hAnsi="Times New Roman" w:cs="Times New Roman"/>
          <w:color w:val="000000" w:themeColor="text1"/>
          <w:sz w:val="24"/>
          <w:szCs w:val="24"/>
          <w:highlight w:val="white"/>
          <w:lang w:val="uk-UA"/>
        </w:rPr>
      </w:pPr>
      <w:r w:rsidRPr="00143F97">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143F97" w:rsidRDefault="00AD72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Учасник</w:t>
      </w:r>
      <w:r w:rsidR="00554BEB" w:rsidRPr="00143F97">
        <w:rPr>
          <w:rFonts w:ascii="Times New Roman" w:eastAsia="Times New Roman" w:hAnsi="Times New Roman" w:cs="Times New Roman"/>
          <w:b/>
          <w:sz w:val="24"/>
          <w:szCs w:val="24"/>
          <w:lang w:val="uk-UA"/>
        </w:rPr>
        <w:t xml:space="preserve">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00554BEB" w:rsidRPr="00143F97">
        <w:rPr>
          <w:rFonts w:ascii="Times New Roman" w:eastAsia="Times New Roman" w:hAnsi="Times New Roman" w:cs="Times New Roman"/>
          <w:b/>
          <w:color w:val="000000" w:themeColor="text1"/>
          <w:sz w:val="24"/>
          <w:szCs w:val="24"/>
          <w:highlight w:val="white"/>
          <w:lang w:val="uk-UA"/>
        </w:rPr>
        <w:t>47</w:t>
      </w:r>
      <w:r w:rsidR="00554BEB" w:rsidRPr="00143F97">
        <w:rPr>
          <w:rFonts w:ascii="Times New Roman" w:eastAsia="Times New Roman" w:hAnsi="Times New Roman" w:cs="Times New Roman"/>
          <w:b/>
          <w:sz w:val="24"/>
          <w:szCs w:val="24"/>
          <w:highlight w:val="white"/>
          <w:lang w:val="uk-UA"/>
        </w:rPr>
        <w:t xml:space="preserve"> </w:t>
      </w:r>
      <w:r w:rsidR="00554BEB" w:rsidRPr="00143F97">
        <w:rPr>
          <w:rFonts w:ascii="Times New Roman" w:eastAsia="Times New Roman" w:hAnsi="Times New Roman" w:cs="Times New Roman"/>
          <w:b/>
          <w:sz w:val="24"/>
          <w:szCs w:val="24"/>
          <w:lang w:val="uk-UA"/>
        </w:rPr>
        <w:t>Особливостей</w:t>
      </w:r>
      <w:r w:rsidR="00554BEB" w:rsidRPr="00143F97">
        <w:rPr>
          <w:rFonts w:ascii="Times New Roman" w:eastAsia="Times New Roman" w:hAnsi="Times New Roman" w:cs="Times New Roman"/>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780F" w:rsidRPr="00143F97"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143F97" w:rsidRDefault="00B836D6" w:rsidP="00B836D6">
      <w:pPr>
        <w:shd w:val="clear" w:color="auto" w:fill="FFFFFF"/>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lastRenderedPageBreak/>
        <w:t xml:space="preserve">3. Інша інформація встановлена відповідно до законодавства (для УЧАСНИКІВ </w:t>
      </w:r>
      <w:r w:rsidRPr="00143F97">
        <w:rPr>
          <w:rFonts w:ascii="Times New Roman" w:eastAsia="Times New Roman" w:hAnsi="Times New Roman" w:cs="Times New Roman"/>
          <w:b/>
          <w:sz w:val="24"/>
          <w:szCs w:val="24"/>
          <w:lang w:val="uk-UA"/>
        </w:rPr>
        <w:t>—</w:t>
      </w:r>
      <w:r w:rsidRPr="00143F9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43F97">
        <w:rPr>
          <w:rFonts w:ascii="Times New Roman" w:eastAsia="Times New Roman" w:hAnsi="Times New Roman" w:cs="Times New Roman"/>
          <w:b/>
          <w:sz w:val="24"/>
          <w:szCs w:val="24"/>
          <w:lang w:val="uk-UA"/>
        </w:rPr>
        <w:t xml:space="preserve"> — </w:t>
      </w:r>
      <w:r w:rsidRPr="00143F97">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tblPr>
      <w:tblGrid>
        <w:gridCol w:w="400"/>
        <w:gridCol w:w="9219"/>
      </w:tblGrid>
      <w:tr w:rsidR="00B836D6" w:rsidRPr="00143F97"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143F97" w:rsidRDefault="00B836D6" w:rsidP="00190C96">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Інші документи від Учасника:</w:t>
            </w:r>
          </w:p>
        </w:tc>
      </w:tr>
      <w:tr w:rsidR="00B836D6" w:rsidRPr="00143F97"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43F97">
              <w:rPr>
                <w:rFonts w:ascii="Times New Roman" w:eastAsia="Times New Roman" w:hAnsi="Times New Roman" w:cs="Times New Roman"/>
                <w:b/>
                <w:bCs/>
                <w:sz w:val="24"/>
                <w:szCs w:val="24"/>
                <w:lang w:val="uk-UA"/>
              </w:rPr>
              <w:t>у вигляді ЛИСТА ГАРАНТІЇ</w:t>
            </w:r>
            <w:r w:rsidRPr="00143F97">
              <w:rPr>
                <w:rFonts w:ascii="Times New Roman" w:eastAsia="Times New Roman" w:hAnsi="Times New Roman" w:cs="Times New Roman"/>
                <w:bCs/>
                <w:sz w:val="24"/>
                <w:szCs w:val="24"/>
                <w:lang w:val="uk-UA"/>
              </w:rPr>
              <w:t xml:space="preserve"> </w:t>
            </w:r>
            <w:r w:rsidRPr="00143F97">
              <w:rPr>
                <w:rFonts w:ascii="Times New Roman" w:eastAsia="Times New Roman" w:hAnsi="Times New Roman" w:cs="Times New Roman"/>
                <w:sz w:val="24"/>
                <w:szCs w:val="24"/>
                <w:lang w:val="uk-UA"/>
              </w:rPr>
              <w:t>за нижченаведеною формою:</w:t>
            </w:r>
          </w:p>
          <w:p w:rsidR="00BA04B3" w:rsidRPr="00143F97" w:rsidRDefault="00BA04B3" w:rsidP="00BA04B3">
            <w:pPr>
              <w:keepNext/>
              <w:jc w:val="center"/>
              <w:outlineLvl w:val="0"/>
              <w:rPr>
                <w:rFonts w:ascii="Times New Roman" w:eastAsia="Times New Roman" w:hAnsi="Times New Roman" w:cs="Times New Roman"/>
                <w:b/>
                <w:bCs/>
                <w:caps/>
                <w:kern w:val="32"/>
                <w:sz w:val="24"/>
                <w:szCs w:val="24"/>
                <w:lang w:val="uk-UA"/>
              </w:rPr>
            </w:pPr>
            <w:r w:rsidRPr="00143F97">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1"/>
              <w:gridCol w:w="3827"/>
            </w:tblGrid>
            <w:tr w:rsidR="00BA04B3" w:rsidRPr="00143F97"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ind w:right="-108"/>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Відомості про учасника</w:t>
                  </w: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Повна назва </w:t>
                  </w:r>
                  <w:r w:rsidRPr="00143F97">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Інформація про обслуговуючий</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чі</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банк</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ки</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w:t>
                  </w:r>
                  <w:r w:rsidRPr="00143F97">
                    <w:rPr>
                      <w:rFonts w:ascii="Times New Roman" w:eastAsia="Times New Roman" w:hAnsi="Times New Roman" w:cs="Times New Roman"/>
                      <w:i/>
                      <w:sz w:val="24"/>
                      <w:szCs w:val="24"/>
                      <w:lang w:val="uk-UA"/>
                    </w:rPr>
                    <w:t>банківські реквізити</w:t>
                  </w:r>
                  <w:r w:rsidRPr="00143F97">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Керівництво (</w:t>
                  </w:r>
                  <w:r w:rsidRPr="00143F97">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143F97">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trike/>
                      <w:sz w:val="24"/>
                      <w:szCs w:val="24"/>
                      <w:lang w:val="uk-UA"/>
                    </w:rPr>
                  </w:pPr>
                  <w:r w:rsidRPr="00143F97">
                    <w:rPr>
                      <w:rFonts w:ascii="Times New Roman" w:eastAsia="Times New Roman" w:hAnsi="Times New Roman" w:cs="Times New Roman"/>
                      <w:sz w:val="24"/>
                      <w:szCs w:val="24"/>
                      <w:lang w:val="uk-UA"/>
                    </w:rPr>
                    <w:t xml:space="preserve">Телефон, </w:t>
                  </w:r>
                  <w:r w:rsidRPr="00143F97">
                    <w:rPr>
                      <w:rFonts w:ascii="Times New Roman" w:eastAsia="Times New Roman" w:hAnsi="Times New Roman" w:cs="Times New Roman"/>
                      <w:i/>
                      <w:sz w:val="24"/>
                      <w:szCs w:val="24"/>
                      <w:lang w:val="uk-UA"/>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143F97"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Особа (особи), яка(і) уповноважена(і) діяти від імені учасника і яка(і) має(</w:t>
                  </w:r>
                  <w:proofErr w:type="spellStart"/>
                  <w:r w:rsidRPr="00143F97">
                    <w:rPr>
                      <w:rFonts w:ascii="Times New Roman" w:eastAsia="Times New Roman" w:hAnsi="Times New Roman" w:cs="Times New Roman"/>
                      <w:sz w:val="24"/>
                      <w:szCs w:val="24"/>
                      <w:lang w:val="uk-UA"/>
                    </w:rPr>
                    <w:t>ють</w:t>
                  </w:r>
                  <w:proofErr w:type="spellEnd"/>
                  <w:r w:rsidRPr="00143F97">
                    <w:rPr>
                      <w:rFonts w:ascii="Times New Roman" w:eastAsia="Times New Roman" w:hAnsi="Times New Roman" w:cs="Times New Roman"/>
                      <w:sz w:val="24"/>
                      <w:szCs w:val="24"/>
                      <w:lang w:val="uk-UA"/>
                    </w:rPr>
                    <w:t xml:space="preserve">) право підписувати </w:t>
                  </w:r>
                  <w:r w:rsidRPr="00143F97">
                    <w:rPr>
                      <w:rFonts w:ascii="Times New Roman" w:hAnsi="Times New Roman" w:cs="Times New Roman"/>
                      <w:sz w:val="24"/>
                      <w:szCs w:val="24"/>
                      <w:lang w:val="uk-UA"/>
                    </w:rPr>
                    <w:t>тендерну</w:t>
                  </w:r>
                  <w:r w:rsidRPr="00143F97">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BA04B3" w:rsidRPr="00143F97" w:rsidRDefault="00BA04B3" w:rsidP="005A361C">
            <w:pPr>
              <w:pStyle w:val="rvps2"/>
              <w:shd w:val="clear" w:color="auto" w:fill="FFFFFF"/>
              <w:ind w:firstLine="567"/>
              <w:jc w:val="both"/>
              <w:rPr>
                <w:rFonts w:eastAsiaTheme="minorHAnsi"/>
                <w:bCs/>
                <w:lang w:val="uk-UA" w:eastAsia="en-US"/>
              </w:rPr>
            </w:pPr>
            <w:r w:rsidRPr="00143F97">
              <w:rPr>
                <w:iCs/>
                <w:lang w:val="uk-UA"/>
              </w:rPr>
              <w:t xml:space="preserve">ВІДКРИТІ ТОРГИ </w:t>
            </w:r>
            <w:r w:rsidR="000946E5" w:rsidRPr="00143F97">
              <w:rPr>
                <w:iCs/>
                <w:lang w:val="uk-UA"/>
              </w:rPr>
              <w:t xml:space="preserve">з особливостями </w:t>
            </w:r>
            <w:r w:rsidRPr="00143F97">
              <w:rPr>
                <w:iCs/>
                <w:lang w:val="uk-UA"/>
              </w:rPr>
              <w:t xml:space="preserve">на закупівлю товарів </w:t>
            </w:r>
            <w:r w:rsidR="005B19CB" w:rsidRPr="005B19CB">
              <w:rPr>
                <w:b/>
                <w:color w:val="000000"/>
                <w:lang w:val="uk-UA"/>
              </w:rPr>
              <w:t xml:space="preserve">Акумуляторні батареї згідно </w:t>
            </w:r>
            <w:proofErr w:type="spellStart"/>
            <w:r w:rsidR="005B19CB" w:rsidRPr="005B19CB">
              <w:rPr>
                <w:b/>
                <w:color w:val="000000"/>
                <w:lang w:val="uk-UA"/>
              </w:rPr>
              <w:t>ДК</w:t>
            </w:r>
            <w:proofErr w:type="spellEnd"/>
            <w:r w:rsidR="005B19CB" w:rsidRPr="005B19CB">
              <w:rPr>
                <w:b/>
                <w:color w:val="000000"/>
                <w:lang w:val="uk-UA"/>
              </w:rPr>
              <w:t xml:space="preserve"> 021:2015 код 31440000-2 - Акумуляторні батареї</w:t>
            </w:r>
            <w:r w:rsidR="0083151C" w:rsidRPr="0083151C">
              <w:rPr>
                <w:rFonts w:eastAsia="Tahoma"/>
                <w:b/>
                <w:bCs/>
                <w:lang w:val="uk-UA"/>
              </w:rPr>
              <w:t>.</w:t>
            </w:r>
            <w:bookmarkStart w:id="0" w:name="_GoBack"/>
            <w:bookmarkEnd w:id="0"/>
            <w:r w:rsidRPr="00143F97">
              <w:rPr>
                <w:b/>
                <w:lang w:val="uk-UA"/>
              </w:rPr>
              <w:t xml:space="preserve"> </w:t>
            </w:r>
            <w:r w:rsidRPr="00143F97">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143F97">
              <w:rPr>
                <w:lang w:val="uk-UA"/>
              </w:rPr>
              <w:t>.</w:t>
            </w:r>
          </w:p>
          <w:p w:rsidR="00BA04B3" w:rsidRPr="00143F97"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143F97">
              <w:rPr>
                <w:rFonts w:ascii="Times New Roman" w:eastAsia="Times New Roman" w:hAnsi="Times New Roman" w:cs="Times New Roman"/>
                <w:iCs/>
                <w:sz w:val="24"/>
                <w:szCs w:val="24"/>
                <w:lang w:val="uk-UA"/>
              </w:rPr>
              <w:t xml:space="preserve">Ми зобов’язуємося у випадку </w:t>
            </w:r>
            <w:r w:rsidRPr="00143F97">
              <w:rPr>
                <w:rFonts w:ascii="Times New Roman" w:hAnsi="Times New Roman" w:cs="Times New Roman"/>
                <w:iCs/>
                <w:sz w:val="24"/>
                <w:szCs w:val="24"/>
                <w:lang w:val="uk-UA"/>
              </w:rPr>
              <w:t>визначення нас переможцем та</w:t>
            </w:r>
            <w:r w:rsidRPr="00143F97">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143F97">
              <w:rPr>
                <w:rFonts w:ascii="Times New Roman" w:hAnsi="Times New Roman" w:cs="Times New Roman"/>
                <w:sz w:val="24"/>
                <w:szCs w:val="24"/>
                <w:lang w:val="uk-UA"/>
              </w:rPr>
              <w:t>тендерній</w:t>
            </w:r>
            <w:r w:rsidRPr="00143F97">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143F97" w:rsidRDefault="00BA04B3" w:rsidP="00BA04B3">
            <w:pPr>
              <w:spacing w:after="0" w:line="240" w:lineRule="auto"/>
              <w:ind w:left="1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Cs/>
                <w:sz w:val="24"/>
                <w:szCs w:val="24"/>
                <w:lang w:val="uk-UA"/>
              </w:rPr>
              <w:t xml:space="preserve">Ми згодні дотримуватись положень цієї </w:t>
            </w:r>
            <w:r w:rsidRPr="00143F97">
              <w:rPr>
                <w:rFonts w:ascii="Times New Roman" w:hAnsi="Times New Roman" w:cs="Times New Roman"/>
                <w:sz w:val="24"/>
                <w:szCs w:val="24"/>
                <w:lang w:val="uk-UA"/>
              </w:rPr>
              <w:t xml:space="preserve">тендерної </w:t>
            </w:r>
            <w:r w:rsidRPr="00143F97">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143F97">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43F97">
              <w:rPr>
                <w:rFonts w:ascii="Times New Roman" w:eastAsia="Times New Roman" w:hAnsi="Times New Roman" w:cs="Times New Roman"/>
                <w:sz w:val="24"/>
                <w:szCs w:val="24"/>
                <w:lang w:val="uk-UA"/>
              </w:rPr>
              <w:t>у</w:t>
            </w:r>
            <w:r w:rsidRPr="00143F9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3F9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F97">
              <w:rPr>
                <w:rFonts w:ascii="Times New Roman" w:eastAsia="Times New Roman" w:hAnsi="Times New Roman" w:cs="Times New Roman"/>
                <w:sz w:val="24"/>
                <w:szCs w:val="24"/>
                <w:lang w:val="uk-UA"/>
              </w:rPr>
              <w:t>бенефіціарний</w:t>
            </w:r>
            <w:proofErr w:type="spellEnd"/>
            <w:r w:rsidRPr="00143F97">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83631D">
              <w:rPr>
                <w:rFonts w:ascii="Times New Roman" w:eastAsia="Times New Roman" w:hAnsi="Times New Roman" w:cs="Times New Roman"/>
                <w:sz w:val="24"/>
                <w:szCs w:val="24"/>
                <w:lang w:val="uk-UA"/>
              </w:rPr>
              <w:t>/</w:t>
            </w:r>
            <w:r w:rsidR="0083631D" w:rsidRPr="0083631D">
              <w:rPr>
                <w:rFonts w:ascii="Times New Roman" w:eastAsia="Times New Roman" w:hAnsi="Times New Roman" w:cs="Times New Roman"/>
                <w:sz w:val="24"/>
                <w:szCs w:val="24"/>
                <w:lang w:val="uk-UA"/>
              </w:rPr>
              <w:t>Ісламської Республіки Іран</w:t>
            </w:r>
            <w:r w:rsidRPr="00143F97">
              <w:rPr>
                <w:rFonts w:ascii="Times New Roman" w:eastAsia="Times New Roman" w:hAnsi="Times New Roman" w:cs="Times New Roman"/>
                <w:sz w:val="24"/>
                <w:szCs w:val="24"/>
                <w:lang w:val="uk-UA"/>
              </w:rPr>
              <w:t xml:space="preserve"> та проживає на </w:t>
            </w:r>
            <w:r w:rsidRPr="00143F97">
              <w:rPr>
                <w:rFonts w:ascii="Times New Roman" w:eastAsia="Times New Roman" w:hAnsi="Times New Roman" w:cs="Times New Roman"/>
                <w:sz w:val="24"/>
                <w:szCs w:val="24"/>
                <w:lang w:val="uk-UA"/>
              </w:rPr>
              <w:lastRenderedPageBreak/>
              <w:t>території України на законних підставах, то учасник у складі тендерної пропозиції має надати стосовно таких осіб:</w:t>
            </w:r>
          </w:p>
          <w:p w:rsidR="00B836D6" w:rsidRPr="00143F97" w:rsidRDefault="00B836D6" w:rsidP="0083631D">
            <w:pPr>
              <w:numPr>
                <w:ilvl w:val="0"/>
                <w:numId w:val="5"/>
              </w:numPr>
              <w:spacing w:after="0" w:line="240" w:lineRule="auto"/>
              <w:ind w:left="0" w:firstLine="126"/>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особи, якій надано тимчасовий захист в Україні,</w:t>
            </w:r>
          </w:p>
          <w:p w:rsidR="00B836D6" w:rsidRPr="00143F97"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83631D">
            <w:pPr>
              <w:numPr>
                <w:ilvl w:val="0"/>
                <w:numId w:val="4"/>
              </w:numPr>
              <w:tabs>
                <w:tab w:val="left" w:pos="257"/>
              </w:tabs>
              <w:spacing w:after="0" w:line="240" w:lineRule="auto"/>
              <w:ind w:left="0" w:firstLine="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1E271F"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Для фізичних осіб, фізичних осіб - підприємців:</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та </w:t>
            </w:r>
          </w:p>
          <w:p w:rsidR="00B836D6" w:rsidRPr="00143F97"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143F97">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1E271F"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143F97" w:rsidRDefault="00786323" w:rsidP="0083631D">
            <w:pPr>
              <w:tabs>
                <w:tab w:val="left" w:pos="447"/>
              </w:tabs>
              <w:spacing w:after="0" w:line="240" w:lineRule="auto"/>
              <w:ind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143F97" w:rsidRDefault="00786323" w:rsidP="0083631D">
            <w:pPr>
              <w:tabs>
                <w:tab w:val="left" w:pos="447"/>
              </w:tabs>
              <w:spacing w:after="0" w:line="240" w:lineRule="auto"/>
              <w:ind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143F97" w:rsidRDefault="00786323" w:rsidP="0083631D">
            <w:pPr>
              <w:tabs>
                <w:tab w:val="left" w:pos="447"/>
              </w:tabs>
              <w:spacing w:after="0" w:line="240" w:lineRule="auto"/>
              <w:ind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1E271F"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eastAsia="Times New Roman" w:hAnsi="Times New Roman" w:cs="Times New Roman"/>
                <w:sz w:val="24"/>
                <w:szCs w:val="24"/>
                <w:lang w:val="uk-UA"/>
              </w:rPr>
              <w:t>Д</w:t>
            </w:r>
            <w:r w:rsidRPr="00143F97">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hAnsi="Times New Roman" w:cs="Times New Roman"/>
                <w:sz w:val="24"/>
                <w:szCs w:val="24"/>
                <w:u w:val="single"/>
                <w:lang w:val="uk-UA"/>
              </w:rPr>
              <w:t>для керівника учасника</w:t>
            </w:r>
            <w:r w:rsidRPr="00143F97">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u w:val="single"/>
                <w:lang w:val="uk-UA"/>
              </w:rPr>
              <w:t>для іншої посадової особи учасника</w:t>
            </w:r>
            <w:r w:rsidRPr="00143F97">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1E271F"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FB2519"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143F97" w:rsidRDefault="00FB2519" w:rsidP="00FB2519">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w:t>
            </w:r>
            <w:r w:rsidRPr="00143F97">
              <w:rPr>
                <w:rFonts w:ascii="Times New Roman" w:eastAsia="Times New Roman" w:hAnsi="Times New Roman" w:cs="Times New Roman"/>
                <w:sz w:val="24"/>
                <w:szCs w:val="24"/>
                <w:lang w:val="uk-UA"/>
              </w:rPr>
              <w:lastRenderedPageBreak/>
              <w:t xml:space="preserve">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143F97" w:rsidRDefault="00FB2519" w:rsidP="005F2A19">
            <w:pPr>
              <w:widowControl w:val="0"/>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143F97" w:rsidRDefault="00B836D6">
      <w:pPr>
        <w:spacing w:after="80"/>
        <w:jc w:val="both"/>
        <w:rPr>
          <w:rFonts w:ascii="Times New Roman" w:eastAsia="Times New Roman" w:hAnsi="Times New Roman" w:cs="Times New Roman"/>
          <w:color w:val="00B050"/>
          <w:sz w:val="24"/>
          <w:szCs w:val="24"/>
          <w:highlight w:val="yellow"/>
          <w:lang w:val="uk-UA"/>
        </w:rPr>
      </w:pPr>
      <w:bookmarkStart w:id="1" w:name="_heading=h.gjdgxs" w:colFirst="0" w:colLast="0"/>
      <w:bookmarkEnd w:id="1"/>
    </w:p>
    <w:p w:rsidR="0002780F" w:rsidRPr="00143F97"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4</w:t>
      </w:r>
      <w:r w:rsidR="00554BEB" w:rsidRPr="00143F97">
        <w:rPr>
          <w:rFonts w:ascii="Times New Roman" w:eastAsia="Times New Roman" w:hAnsi="Times New Roman" w:cs="Times New Roman"/>
          <w:b/>
          <w:sz w:val="24"/>
          <w:szCs w:val="24"/>
          <w:lang w:val="uk-UA"/>
        </w:rPr>
        <w:t xml:space="preserve">. </w:t>
      </w:r>
      <w:r w:rsidR="00554BEB" w:rsidRPr="00143F97">
        <w:rPr>
          <w:rFonts w:ascii="Times New Roman" w:eastAsia="Times New Roman" w:hAnsi="Times New Roman" w:cs="Times New Roman"/>
          <w:b/>
          <w:color w:val="000000"/>
          <w:sz w:val="24"/>
          <w:szCs w:val="24"/>
          <w:lang w:val="uk-UA"/>
        </w:rPr>
        <w:t>П</w:t>
      </w:r>
      <w:r w:rsidR="00AD72EC">
        <w:rPr>
          <w:rFonts w:ascii="Times New Roman" w:eastAsia="Times New Roman" w:hAnsi="Times New Roman" w:cs="Times New Roman"/>
          <w:b/>
          <w:color w:val="000000"/>
          <w:sz w:val="24"/>
          <w:szCs w:val="24"/>
          <w:lang w:val="uk-UA"/>
        </w:rPr>
        <w:t>ерелік документів та інформації</w:t>
      </w:r>
      <w:r w:rsidR="00554BEB" w:rsidRPr="00143F97">
        <w:rPr>
          <w:rFonts w:ascii="Times New Roman" w:eastAsia="Times New Roman" w:hAnsi="Times New Roman" w:cs="Times New Roman"/>
          <w:b/>
          <w:color w:val="000000"/>
          <w:sz w:val="24"/>
          <w:szCs w:val="24"/>
          <w:lang w:val="uk-UA"/>
        </w:rPr>
        <w:t xml:space="preserve"> для підтвердження відповідності ПЕРЕМОЖЦЯ вимогам, </w:t>
      </w:r>
      <w:r w:rsidR="00554BEB" w:rsidRPr="00143F97">
        <w:rPr>
          <w:rFonts w:ascii="Times New Roman" w:eastAsia="Times New Roman" w:hAnsi="Times New Roman" w:cs="Times New Roman"/>
          <w:b/>
          <w:sz w:val="24"/>
          <w:szCs w:val="24"/>
          <w:lang w:val="uk-UA"/>
        </w:rPr>
        <w:t>визначеним у пун</w:t>
      </w:r>
      <w:r w:rsidR="00554BEB" w:rsidRPr="00143F97">
        <w:rPr>
          <w:rFonts w:ascii="Times New Roman" w:eastAsia="Times New Roman" w:hAnsi="Times New Roman" w:cs="Times New Roman"/>
          <w:b/>
          <w:sz w:val="24"/>
          <w:szCs w:val="24"/>
          <w:highlight w:val="white"/>
          <w:lang w:val="uk-UA"/>
        </w:rPr>
        <w:t xml:space="preserve">кті </w:t>
      </w:r>
      <w:r w:rsidR="00554BEB" w:rsidRPr="00143F97">
        <w:rPr>
          <w:rFonts w:ascii="Times New Roman" w:eastAsia="Times New Roman" w:hAnsi="Times New Roman" w:cs="Times New Roman"/>
          <w:color w:val="000000" w:themeColor="text1"/>
          <w:sz w:val="24"/>
          <w:szCs w:val="24"/>
          <w:highlight w:val="white"/>
          <w:lang w:val="uk-UA"/>
        </w:rPr>
        <w:t>47</w:t>
      </w:r>
      <w:r w:rsidR="00554BEB" w:rsidRPr="00143F97">
        <w:rPr>
          <w:rFonts w:ascii="Times New Roman" w:eastAsia="Times New Roman" w:hAnsi="Times New Roman" w:cs="Times New Roman"/>
          <w:b/>
          <w:color w:val="000000" w:themeColor="text1"/>
          <w:sz w:val="24"/>
          <w:szCs w:val="24"/>
          <w:highlight w:val="white"/>
          <w:lang w:val="uk-UA"/>
        </w:rPr>
        <w:t xml:space="preserve"> </w:t>
      </w:r>
      <w:r w:rsidR="00554BEB" w:rsidRPr="00143F97">
        <w:rPr>
          <w:rFonts w:ascii="Times New Roman" w:eastAsia="Times New Roman" w:hAnsi="Times New Roman" w:cs="Times New Roman"/>
          <w:b/>
          <w:sz w:val="24"/>
          <w:szCs w:val="24"/>
          <w:highlight w:val="white"/>
          <w:lang w:val="uk-UA"/>
        </w:rPr>
        <w:t>Особливостей:</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43F97">
        <w:rPr>
          <w:rFonts w:ascii="Times New Roman" w:eastAsia="Times New Roman" w:hAnsi="Times New Roman" w:cs="Times New Roman"/>
          <w:b/>
          <w:i/>
          <w:sz w:val="24"/>
          <w:szCs w:val="24"/>
          <w:highlight w:val="white"/>
          <w:lang w:val="uk-UA"/>
        </w:rPr>
        <w:t xml:space="preserve">не перевищує чотири дні </w:t>
      </w:r>
      <w:r w:rsidRPr="00143F97">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43F97">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780F" w:rsidRPr="00143F97" w:rsidRDefault="0002780F">
      <w:pPr>
        <w:spacing w:after="0" w:line="240" w:lineRule="auto"/>
        <w:rPr>
          <w:rFonts w:ascii="Times New Roman" w:eastAsia="Times New Roman" w:hAnsi="Times New Roman" w:cs="Times New Roman"/>
          <w:b/>
          <w:sz w:val="24"/>
          <w:szCs w:val="24"/>
          <w:highlight w:val="white"/>
          <w:lang w:val="uk-UA"/>
        </w:rPr>
      </w:pPr>
    </w:p>
    <w:p w:rsidR="0002780F" w:rsidRPr="00143F97" w:rsidRDefault="00BA04B3">
      <w:pPr>
        <w:spacing w:after="0" w:line="240" w:lineRule="auto"/>
        <w:rPr>
          <w:rFonts w:ascii="Times New Roman" w:eastAsia="Times New Roman" w:hAnsi="Times New Roman" w:cs="Times New Roman"/>
          <w:b/>
          <w:color w:val="000000"/>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4</w:t>
      </w:r>
      <w:r w:rsidR="00554BEB" w:rsidRPr="00143F97">
        <w:rPr>
          <w:rFonts w:ascii="Times New Roman" w:eastAsia="Times New Roman" w:hAnsi="Times New Roman" w:cs="Times New Roman"/>
          <w:b/>
          <w:color w:val="000000"/>
          <w:sz w:val="24"/>
          <w:szCs w:val="24"/>
          <w:highlight w:val="white"/>
          <w:lang w:val="uk-UA"/>
        </w:rPr>
        <w:t>.1. Документи, які надаються ПЕРЕМОЖЦЕМ (юридичною особою):</w:t>
      </w:r>
    </w:p>
    <w:tbl>
      <w:tblPr>
        <w:tblStyle w:val="af7"/>
        <w:tblW w:w="9618" w:type="dxa"/>
        <w:tblInd w:w="-100" w:type="dxa"/>
        <w:tblLayout w:type="fixed"/>
        <w:tblLook w:val="0400"/>
      </w:tblPr>
      <w:tblGrid>
        <w:gridCol w:w="765"/>
        <w:gridCol w:w="4350"/>
        <w:gridCol w:w="4503"/>
      </w:tblGrid>
      <w:tr w:rsidR="0002780F" w:rsidRPr="00143F9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w:t>
            </w:r>
          </w:p>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з</w:t>
            </w:r>
            <w:r w:rsidRPr="00143F97">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rsidP="00AD72EC">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Вимоги згідно п.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b/>
                <w:color w:val="000000" w:themeColor="text1"/>
                <w:sz w:val="24"/>
                <w:szCs w:val="24"/>
                <w:highlight w:val="white"/>
                <w:lang w:val="uk-UA"/>
              </w:rPr>
              <w:t xml:space="preserve"> </w:t>
            </w:r>
            <w:r w:rsidRPr="00143F97">
              <w:rPr>
                <w:rFonts w:ascii="Times New Roman" w:eastAsia="Times New Roman" w:hAnsi="Times New Roman" w:cs="Times New Roman"/>
                <w:b/>
                <w:sz w:val="24"/>
                <w:szCs w:val="24"/>
                <w:highlight w:val="white"/>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02780F" w:rsidRPr="001E271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3 пункт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right="140"/>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43F97">
              <w:rPr>
                <w:rFonts w:ascii="Times New Roman" w:eastAsia="Times New Roman" w:hAnsi="Times New Roman" w:cs="Times New Roman"/>
                <w:sz w:val="24"/>
                <w:szCs w:val="24"/>
                <w:highlight w:val="white"/>
                <w:lang w:val="uk-UA"/>
              </w:rPr>
              <w:t>керівника</w:t>
            </w:r>
            <w:r w:rsidRPr="00143F97">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highlight w:val="white"/>
                <w:lang w:val="uk-UA"/>
              </w:rPr>
              <w:t>вебресурсі</w:t>
            </w:r>
            <w:proofErr w:type="spellEnd"/>
            <w:r w:rsidRPr="00143F97">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780F" w:rsidRPr="00143F9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143F97" w:rsidRDefault="00554BEB">
            <w:pPr>
              <w:spacing w:after="0" w:line="240" w:lineRule="auto"/>
              <w:ind w:right="140"/>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(підпункт 6 пункт</w:t>
            </w:r>
            <w:r w:rsidRPr="00143F97">
              <w:rPr>
                <w:rFonts w:ascii="Times New Roman" w:eastAsia="Times New Roman" w:hAnsi="Times New Roman" w:cs="Times New Roman"/>
                <w:b/>
                <w:color w:val="00B050"/>
                <w:sz w:val="24"/>
                <w:szCs w:val="24"/>
                <w:highlight w:val="white"/>
                <w:lang w:val="uk-UA"/>
              </w:rPr>
              <w:t xml:space="preserve">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43F97">
              <w:rPr>
                <w:rFonts w:ascii="Times New Roman" w:eastAsia="Times New Roman" w:hAnsi="Times New Roman" w:cs="Times New Roman"/>
                <w:sz w:val="24"/>
                <w:szCs w:val="24"/>
                <w:highlight w:val="white"/>
                <w:lang w:val="uk-UA"/>
              </w:rPr>
              <w:t>керівника</w:t>
            </w:r>
            <w:r w:rsidRPr="00143F97">
              <w:rPr>
                <w:rFonts w:ascii="Times New Roman" w:eastAsia="Times New Roman" w:hAnsi="Times New Roman" w:cs="Times New Roman"/>
                <w:b/>
                <w:sz w:val="24"/>
                <w:szCs w:val="24"/>
                <w:highlight w:val="white"/>
                <w:lang w:val="uk-UA"/>
              </w:rPr>
              <w:t xml:space="preserve"> учасника процедури закупівлі. </w:t>
            </w:r>
          </w:p>
          <w:p w:rsidR="0002780F" w:rsidRPr="00143F97" w:rsidRDefault="0002780F">
            <w:pPr>
              <w:spacing w:after="0" w:line="240" w:lineRule="auto"/>
              <w:jc w:val="both"/>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Документ повинен бути не більше </w:t>
            </w:r>
            <w:proofErr w:type="spellStart"/>
            <w:r w:rsidRPr="00143F97">
              <w:rPr>
                <w:rFonts w:ascii="Times New Roman" w:eastAsia="Times New Roman" w:hAnsi="Times New Roman" w:cs="Times New Roman"/>
                <w:b/>
                <w:sz w:val="24"/>
                <w:szCs w:val="24"/>
                <w:highlight w:val="white"/>
                <w:lang w:val="uk-UA"/>
              </w:rPr>
              <w:t>тридцятиденної</w:t>
            </w:r>
            <w:proofErr w:type="spellEnd"/>
            <w:r w:rsidRPr="00143F97">
              <w:rPr>
                <w:rFonts w:ascii="Times New Roman" w:eastAsia="Times New Roman" w:hAnsi="Times New Roman" w:cs="Times New Roman"/>
                <w:b/>
                <w:sz w:val="24"/>
                <w:szCs w:val="24"/>
                <w:highlight w:val="white"/>
                <w:lang w:val="uk-UA"/>
              </w:rPr>
              <w:t xml:space="preserve"> давнини від дати подання документа.</w:t>
            </w:r>
            <w:r w:rsidRPr="00143F97">
              <w:rPr>
                <w:rFonts w:ascii="Times New Roman" w:eastAsia="Times New Roman" w:hAnsi="Times New Roman" w:cs="Times New Roman"/>
                <w:sz w:val="24"/>
                <w:szCs w:val="24"/>
                <w:highlight w:val="white"/>
                <w:lang w:val="uk-UA"/>
              </w:rPr>
              <w:t> </w:t>
            </w:r>
          </w:p>
        </w:tc>
      </w:tr>
      <w:tr w:rsidR="0002780F" w:rsidRPr="00143F9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(підпункт 12 пункт</w:t>
            </w:r>
            <w:r w:rsidRPr="00143F97">
              <w:rPr>
                <w:rFonts w:ascii="Times New Roman" w:eastAsia="Times New Roman" w:hAnsi="Times New Roman" w:cs="Times New Roman"/>
                <w:b/>
                <w:color w:val="00B050"/>
                <w:sz w:val="24"/>
                <w:szCs w:val="24"/>
                <w:highlight w:val="white"/>
                <w:lang w:val="uk-UA"/>
              </w:rPr>
              <w:t xml:space="preserve">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02780F" w:rsidRPr="001E271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(абзац 14 пункт </w:t>
            </w:r>
            <w:r w:rsidRPr="00143F97">
              <w:rPr>
                <w:rFonts w:ascii="Times New Roman" w:eastAsia="Times New Roman" w:hAnsi="Times New Roman" w:cs="Times New Roman"/>
                <w:b/>
                <w:color w:val="000000" w:themeColor="text1"/>
                <w:sz w:val="24"/>
                <w:szCs w:val="24"/>
                <w:highlight w:val="white"/>
                <w:lang w:val="uk-UA"/>
              </w:rPr>
              <w:t>47 О</w:t>
            </w:r>
            <w:r w:rsidRPr="00143F97">
              <w:rPr>
                <w:rFonts w:ascii="Times New Roman" w:eastAsia="Times New Roman" w:hAnsi="Times New Roman" w:cs="Times New Roman"/>
                <w:b/>
                <w:sz w:val="24"/>
                <w:szCs w:val="24"/>
                <w:highlight w:val="white"/>
                <w:lang w:val="uk-UA"/>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Довідка в довільній формі</w:t>
            </w:r>
            <w:r w:rsidRPr="00143F97">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Pr="00143F97" w:rsidRDefault="0002780F">
      <w:pPr>
        <w:spacing w:after="0" w:line="240" w:lineRule="auto"/>
        <w:rPr>
          <w:rFonts w:ascii="Times New Roman" w:eastAsia="Times New Roman" w:hAnsi="Times New Roman" w:cs="Times New Roman"/>
          <w:b/>
          <w:color w:val="000000"/>
          <w:sz w:val="24"/>
          <w:szCs w:val="24"/>
          <w:lang w:val="uk-UA"/>
        </w:rPr>
      </w:pPr>
    </w:p>
    <w:p w:rsidR="0002780F" w:rsidRPr="00143F97" w:rsidRDefault="00422193">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4</w:t>
      </w:r>
      <w:r w:rsidR="00554BEB" w:rsidRPr="00143F97">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554BEB" w:rsidRPr="00143F97">
        <w:rPr>
          <w:rFonts w:ascii="Times New Roman" w:eastAsia="Times New Roman" w:hAnsi="Times New Roman" w:cs="Times New Roman"/>
          <w:b/>
          <w:sz w:val="24"/>
          <w:szCs w:val="24"/>
          <w:lang w:val="uk-UA"/>
        </w:rPr>
        <w:t xml:space="preserve"> — </w:t>
      </w:r>
      <w:r w:rsidR="00554BEB" w:rsidRPr="00143F97">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tblPr>
      <w:tblGrid>
        <w:gridCol w:w="767"/>
        <w:gridCol w:w="4247"/>
        <w:gridCol w:w="4605"/>
      </w:tblGrid>
      <w:tr w:rsidR="0002780F" w:rsidRPr="00143F97" w:rsidTr="0083631D">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w:t>
            </w:r>
          </w:p>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rsidP="00AD72EC">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Вимоги </w:t>
            </w:r>
            <w:r w:rsidRPr="00143F97">
              <w:rPr>
                <w:rFonts w:ascii="Times New Roman" w:eastAsia="Times New Roman" w:hAnsi="Times New Roman" w:cs="Times New Roman"/>
                <w:sz w:val="24"/>
                <w:szCs w:val="24"/>
                <w:highlight w:val="white"/>
                <w:lang w:val="uk-UA"/>
              </w:rPr>
              <w:t xml:space="preserve">згідно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Переможець </w:t>
            </w:r>
            <w:r w:rsidRPr="00143F97">
              <w:rPr>
                <w:rFonts w:ascii="Times New Roman" w:eastAsia="Times New Roman" w:hAnsi="Times New Roman" w:cs="Times New Roman"/>
                <w:b/>
                <w:sz w:val="24"/>
                <w:szCs w:val="24"/>
                <w:highlight w:val="white"/>
                <w:lang w:val="uk-UA"/>
              </w:rPr>
              <w:t xml:space="preserve">торгів на виконання вимоги </w:t>
            </w:r>
            <w:r w:rsidRPr="00143F97">
              <w:rPr>
                <w:rFonts w:ascii="Times New Roman" w:eastAsia="Times New Roman" w:hAnsi="Times New Roman" w:cs="Times New Roman"/>
                <w:sz w:val="24"/>
                <w:szCs w:val="24"/>
                <w:highlight w:val="white"/>
                <w:lang w:val="uk-UA"/>
              </w:rPr>
              <w:t xml:space="preserve">згідно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color w:val="000000" w:themeColor="text1"/>
                <w:sz w:val="24"/>
                <w:szCs w:val="24"/>
                <w:highlight w:val="white"/>
                <w:lang w:val="uk-UA"/>
              </w:rPr>
              <w:t xml:space="preserve"> О</w:t>
            </w:r>
            <w:r w:rsidRPr="00143F97">
              <w:rPr>
                <w:rFonts w:ascii="Times New Roman" w:eastAsia="Times New Roman" w:hAnsi="Times New Roman" w:cs="Times New Roman"/>
                <w:sz w:val="24"/>
                <w:szCs w:val="24"/>
                <w:highlight w:val="white"/>
                <w:lang w:val="uk-UA"/>
              </w:rPr>
              <w:t>соб</w:t>
            </w:r>
            <w:r w:rsidRPr="00143F97">
              <w:rPr>
                <w:rFonts w:ascii="Times New Roman" w:eastAsia="Times New Roman" w:hAnsi="Times New Roman" w:cs="Times New Roman"/>
                <w:sz w:val="24"/>
                <w:szCs w:val="24"/>
                <w:lang w:val="uk-UA"/>
              </w:rPr>
              <w:t>ливостей</w:t>
            </w:r>
            <w:r w:rsidRPr="00143F97">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02780F" w:rsidRPr="001E271F" w:rsidTr="0083631D">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lastRenderedPageBreak/>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w:t>
            </w:r>
            <w:r w:rsidRPr="00143F97">
              <w:rPr>
                <w:rFonts w:ascii="Times New Roman" w:eastAsia="Times New Roman" w:hAnsi="Times New Roman" w:cs="Times New Roman"/>
                <w:b/>
                <w:color w:val="000000" w:themeColor="text1"/>
                <w:sz w:val="24"/>
                <w:szCs w:val="24"/>
                <w:highlight w:val="white"/>
                <w:lang w:val="uk-UA"/>
              </w:rPr>
              <w:t>підпункт 3 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right="14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lang w:val="uk-UA"/>
              </w:rPr>
              <w:t>вебресурсі</w:t>
            </w:r>
            <w:proofErr w:type="spellEnd"/>
            <w:r w:rsidRPr="00143F97">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780F" w:rsidRPr="00143F97" w:rsidTr="0083631D">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5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143F97" w:rsidRDefault="0002780F">
            <w:pPr>
              <w:spacing w:after="0" w:line="240" w:lineRule="auto"/>
              <w:jc w:val="both"/>
              <w:rPr>
                <w:rFonts w:ascii="Times New Roman" w:eastAsia="Times New Roman" w:hAnsi="Times New Roman" w:cs="Times New Roman"/>
                <w:b/>
                <w:color w:val="000000"/>
                <w:sz w:val="24"/>
                <w:szCs w:val="24"/>
                <w:lang w:val="uk-UA"/>
              </w:rPr>
            </w:pPr>
          </w:p>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 повинен бути не більше </w:t>
            </w:r>
            <w:proofErr w:type="spellStart"/>
            <w:r w:rsidRPr="00143F97">
              <w:rPr>
                <w:rFonts w:ascii="Times New Roman" w:eastAsia="Times New Roman" w:hAnsi="Times New Roman" w:cs="Times New Roman"/>
                <w:b/>
                <w:color w:val="000000"/>
                <w:sz w:val="24"/>
                <w:szCs w:val="24"/>
                <w:lang w:val="uk-UA"/>
              </w:rPr>
              <w:t>тридцятиденної</w:t>
            </w:r>
            <w:proofErr w:type="spellEnd"/>
            <w:r w:rsidRPr="00143F97">
              <w:rPr>
                <w:rFonts w:ascii="Times New Roman" w:eastAsia="Times New Roman" w:hAnsi="Times New Roman" w:cs="Times New Roman"/>
                <w:b/>
                <w:color w:val="000000"/>
                <w:sz w:val="24"/>
                <w:szCs w:val="24"/>
                <w:lang w:val="uk-UA"/>
              </w:rPr>
              <w:t xml:space="preserve"> давнини від дати подання документа.</w:t>
            </w:r>
            <w:r w:rsidRPr="00143F97">
              <w:rPr>
                <w:rFonts w:ascii="Times New Roman" w:eastAsia="Times New Roman" w:hAnsi="Times New Roman" w:cs="Times New Roman"/>
                <w:color w:val="000000"/>
                <w:sz w:val="24"/>
                <w:szCs w:val="24"/>
                <w:lang w:val="uk-UA"/>
              </w:rPr>
              <w:t> </w:t>
            </w:r>
          </w:p>
        </w:tc>
      </w:tr>
      <w:tr w:rsidR="0002780F" w:rsidRPr="00143F97" w:rsidTr="0083631D">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143F97" w:rsidRDefault="00554BEB">
            <w:pP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12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2780F" w:rsidRPr="001E271F" w:rsidTr="0083631D">
        <w:trPr>
          <w:trHeight w:val="144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43F97">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lastRenderedPageBreak/>
              <w:t xml:space="preserve">(абзац 14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143F97">
              <w:rPr>
                <w:rFonts w:ascii="Times New Roman" w:eastAsia="Times New Roman" w:hAnsi="Times New Roman" w:cs="Times New Roman"/>
                <w:b/>
                <w:sz w:val="24"/>
                <w:szCs w:val="24"/>
                <w:lang w:val="uk-UA"/>
              </w:rPr>
              <w:lastRenderedPageBreak/>
              <w:t>Довідка в довільній формі</w:t>
            </w:r>
            <w:r w:rsidRPr="00143F97">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143F97">
              <w:rPr>
                <w:rFonts w:ascii="Times New Roman" w:eastAsia="Times New Roman" w:hAnsi="Times New Roman" w:cs="Times New Roman"/>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Default="0002780F" w:rsidP="00B81808">
      <w:pPr>
        <w:shd w:val="clear" w:color="auto" w:fill="FFFFFF"/>
        <w:spacing w:after="0" w:line="240" w:lineRule="auto"/>
        <w:rPr>
          <w:rFonts w:ascii="Times New Roman" w:eastAsia="Times New Roman" w:hAnsi="Times New Roman" w:cs="Times New Roman"/>
          <w:sz w:val="24"/>
          <w:szCs w:val="24"/>
          <w:lang w:val="uk-UA"/>
        </w:rPr>
      </w:pPr>
    </w:p>
    <w:sectPr w:rsidR="0002780F" w:rsidSect="00B61DCA">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 w:numId="11">
    <w:abstractNumId w:val="9"/>
  </w:num>
  <w:num w:numId="12">
    <w:abstractNumId w:val="7"/>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02780F"/>
    <w:rsid w:val="0002780F"/>
    <w:rsid w:val="00043B93"/>
    <w:rsid w:val="00070AF7"/>
    <w:rsid w:val="000946E5"/>
    <w:rsid w:val="00143F97"/>
    <w:rsid w:val="00190742"/>
    <w:rsid w:val="00190C96"/>
    <w:rsid w:val="001A1BC9"/>
    <w:rsid w:val="001E271F"/>
    <w:rsid w:val="002F1D5F"/>
    <w:rsid w:val="002F24F9"/>
    <w:rsid w:val="00361792"/>
    <w:rsid w:val="00391201"/>
    <w:rsid w:val="00422193"/>
    <w:rsid w:val="005234DA"/>
    <w:rsid w:val="00553978"/>
    <w:rsid w:val="00554BEB"/>
    <w:rsid w:val="00567C23"/>
    <w:rsid w:val="005A361C"/>
    <w:rsid w:val="005B19CB"/>
    <w:rsid w:val="005E03C8"/>
    <w:rsid w:val="005E3B31"/>
    <w:rsid w:val="005F2A19"/>
    <w:rsid w:val="0062688D"/>
    <w:rsid w:val="0063771E"/>
    <w:rsid w:val="006A537D"/>
    <w:rsid w:val="006C723F"/>
    <w:rsid w:val="00786323"/>
    <w:rsid w:val="007943E9"/>
    <w:rsid w:val="0083151C"/>
    <w:rsid w:val="0083631D"/>
    <w:rsid w:val="008973BA"/>
    <w:rsid w:val="00905FEC"/>
    <w:rsid w:val="00961F1D"/>
    <w:rsid w:val="009B355C"/>
    <w:rsid w:val="009B35AD"/>
    <w:rsid w:val="009B5A0C"/>
    <w:rsid w:val="00A23405"/>
    <w:rsid w:val="00A33FEA"/>
    <w:rsid w:val="00AD72EC"/>
    <w:rsid w:val="00AF5361"/>
    <w:rsid w:val="00B12DF7"/>
    <w:rsid w:val="00B61DCA"/>
    <w:rsid w:val="00B81808"/>
    <w:rsid w:val="00B836D6"/>
    <w:rsid w:val="00BA04B3"/>
    <w:rsid w:val="00BE5F54"/>
    <w:rsid w:val="00C33159"/>
    <w:rsid w:val="00CB413B"/>
    <w:rsid w:val="00CB79BA"/>
    <w:rsid w:val="00CF00E0"/>
    <w:rsid w:val="00F77737"/>
    <w:rsid w:val="00FA576D"/>
    <w:rsid w:val="00FB2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CA"/>
  </w:style>
  <w:style w:type="paragraph" w:styleId="1">
    <w:name w:val="heading 1"/>
    <w:basedOn w:val="a"/>
    <w:next w:val="a"/>
    <w:uiPriority w:val="9"/>
    <w:qFormat/>
    <w:rsid w:val="00B61DCA"/>
    <w:pPr>
      <w:keepNext/>
      <w:keepLines/>
      <w:spacing w:before="480" w:after="120"/>
      <w:outlineLvl w:val="0"/>
    </w:pPr>
    <w:rPr>
      <w:b/>
      <w:sz w:val="48"/>
      <w:szCs w:val="48"/>
    </w:rPr>
  </w:style>
  <w:style w:type="paragraph" w:styleId="2">
    <w:name w:val="heading 2"/>
    <w:basedOn w:val="a"/>
    <w:next w:val="a"/>
    <w:uiPriority w:val="9"/>
    <w:semiHidden/>
    <w:unhideWhenUsed/>
    <w:qFormat/>
    <w:rsid w:val="00B61DCA"/>
    <w:pPr>
      <w:keepNext/>
      <w:keepLines/>
      <w:spacing w:before="360" w:after="80"/>
      <w:outlineLvl w:val="1"/>
    </w:pPr>
    <w:rPr>
      <w:b/>
      <w:sz w:val="36"/>
      <w:szCs w:val="36"/>
    </w:rPr>
  </w:style>
  <w:style w:type="paragraph" w:styleId="3">
    <w:name w:val="heading 3"/>
    <w:basedOn w:val="a"/>
    <w:next w:val="a"/>
    <w:uiPriority w:val="9"/>
    <w:semiHidden/>
    <w:unhideWhenUsed/>
    <w:qFormat/>
    <w:rsid w:val="00B61DCA"/>
    <w:pPr>
      <w:keepNext/>
      <w:keepLines/>
      <w:spacing w:before="280" w:after="80"/>
      <w:outlineLvl w:val="2"/>
    </w:pPr>
    <w:rPr>
      <w:b/>
      <w:sz w:val="28"/>
      <w:szCs w:val="28"/>
    </w:rPr>
  </w:style>
  <w:style w:type="paragraph" w:styleId="4">
    <w:name w:val="heading 4"/>
    <w:basedOn w:val="a"/>
    <w:next w:val="a"/>
    <w:uiPriority w:val="9"/>
    <w:semiHidden/>
    <w:unhideWhenUsed/>
    <w:qFormat/>
    <w:rsid w:val="00B61DCA"/>
    <w:pPr>
      <w:keepNext/>
      <w:keepLines/>
      <w:spacing w:before="240" w:after="40"/>
      <w:outlineLvl w:val="3"/>
    </w:pPr>
    <w:rPr>
      <w:b/>
      <w:sz w:val="24"/>
      <w:szCs w:val="24"/>
    </w:rPr>
  </w:style>
  <w:style w:type="paragraph" w:styleId="5">
    <w:name w:val="heading 5"/>
    <w:basedOn w:val="a"/>
    <w:next w:val="a"/>
    <w:uiPriority w:val="9"/>
    <w:semiHidden/>
    <w:unhideWhenUsed/>
    <w:qFormat/>
    <w:rsid w:val="00B61DCA"/>
    <w:pPr>
      <w:keepNext/>
      <w:keepLines/>
      <w:spacing w:before="220" w:after="40"/>
      <w:outlineLvl w:val="4"/>
    </w:pPr>
    <w:rPr>
      <w:b/>
    </w:rPr>
  </w:style>
  <w:style w:type="paragraph" w:styleId="6">
    <w:name w:val="heading 6"/>
    <w:basedOn w:val="a"/>
    <w:next w:val="a"/>
    <w:uiPriority w:val="9"/>
    <w:semiHidden/>
    <w:unhideWhenUsed/>
    <w:qFormat/>
    <w:rsid w:val="00B61D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1DCA"/>
    <w:tblPr>
      <w:tblCellMar>
        <w:top w:w="0" w:type="dxa"/>
        <w:left w:w="0" w:type="dxa"/>
        <w:bottom w:w="0" w:type="dxa"/>
        <w:right w:w="0" w:type="dxa"/>
      </w:tblCellMar>
    </w:tblPr>
  </w:style>
  <w:style w:type="paragraph" w:styleId="a3">
    <w:name w:val="Title"/>
    <w:basedOn w:val="a"/>
    <w:next w:val="a"/>
    <w:uiPriority w:val="10"/>
    <w:qFormat/>
    <w:rsid w:val="00B61DCA"/>
    <w:pPr>
      <w:keepNext/>
      <w:keepLines/>
      <w:spacing w:before="480" w:after="120"/>
    </w:pPr>
    <w:rPr>
      <w:b/>
      <w:sz w:val="72"/>
      <w:szCs w:val="72"/>
    </w:rPr>
  </w:style>
  <w:style w:type="table" w:customStyle="1" w:styleId="TableNormal0">
    <w:name w:val="Table Normal"/>
    <w:rsid w:val="00B61DCA"/>
    <w:tblPr>
      <w:tblCellMar>
        <w:top w:w="0" w:type="dxa"/>
        <w:left w:w="0" w:type="dxa"/>
        <w:bottom w:w="0" w:type="dxa"/>
        <w:right w:w="0" w:type="dxa"/>
      </w:tblCellMar>
    </w:tblPr>
  </w:style>
  <w:style w:type="table" w:customStyle="1" w:styleId="TableNormal1">
    <w:name w:val="Table Normal"/>
    <w:rsid w:val="00B61DCA"/>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B61DCA"/>
    <w:pPr>
      <w:keepNext/>
      <w:keepLines/>
      <w:spacing w:before="360" w:after="80"/>
    </w:pPr>
    <w:rPr>
      <w:rFonts w:ascii="Georgia" w:eastAsia="Georgia" w:hAnsi="Georgia" w:cs="Georgia"/>
      <w:i/>
      <w:color w:val="666666"/>
      <w:sz w:val="48"/>
      <w:szCs w:val="48"/>
    </w:rPr>
  </w:style>
  <w:style w:type="table" w:customStyle="1" w:styleId="a8">
    <w:basedOn w:val="TableNormal1"/>
    <w:rsid w:val="00B61DCA"/>
    <w:tblPr>
      <w:tblStyleRowBandSize w:val="1"/>
      <w:tblStyleColBandSize w:val="1"/>
      <w:tblCellMar>
        <w:top w:w="15" w:type="dxa"/>
        <w:left w:w="15" w:type="dxa"/>
        <w:bottom w:w="15" w:type="dxa"/>
        <w:right w:w="15" w:type="dxa"/>
      </w:tblCellMar>
    </w:tblPr>
  </w:style>
  <w:style w:type="table" w:customStyle="1" w:styleId="a9">
    <w:basedOn w:val="TableNormal1"/>
    <w:rsid w:val="00B61DCA"/>
    <w:tblPr>
      <w:tblStyleRowBandSize w:val="1"/>
      <w:tblStyleColBandSize w:val="1"/>
      <w:tblCellMar>
        <w:top w:w="15" w:type="dxa"/>
        <w:left w:w="15" w:type="dxa"/>
        <w:bottom w:w="15" w:type="dxa"/>
        <w:right w:w="15" w:type="dxa"/>
      </w:tblCellMar>
    </w:tblPr>
  </w:style>
  <w:style w:type="table" w:customStyle="1" w:styleId="aa">
    <w:basedOn w:val="TableNormal1"/>
    <w:rsid w:val="00B61DCA"/>
    <w:tblPr>
      <w:tblStyleRowBandSize w:val="1"/>
      <w:tblStyleColBandSize w:val="1"/>
      <w:tblCellMar>
        <w:top w:w="15" w:type="dxa"/>
        <w:left w:w="15" w:type="dxa"/>
        <w:bottom w:w="15" w:type="dxa"/>
        <w:right w:w="15" w:type="dxa"/>
      </w:tblCellMar>
    </w:tblPr>
  </w:style>
  <w:style w:type="table" w:customStyle="1" w:styleId="ab">
    <w:basedOn w:val="TableNormal1"/>
    <w:rsid w:val="00B61DCA"/>
    <w:tblPr>
      <w:tblStyleRowBandSize w:val="1"/>
      <w:tblStyleColBandSize w:val="1"/>
      <w:tblCellMar>
        <w:top w:w="15" w:type="dxa"/>
        <w:left w:w="15" w:type="dxa"/>
        <w:bottom w:w="15" w:type="dxa"/>
        <w:right w:w="15" w:type="dxa"/>
      </w:tblCellMar>
    </w:tblPr>
  </w:style>
  <w:style w:type="table" w:customStyle="1" w:styleId="ac">
    <w:basedOn w:val="TableNormal1"/>
    <w:rsid w:val="00B61DCA"/>
    <w:tblPr>
      <w:tblStyleRowBandSize w:val="1"/>
      <w:tblStyleColBandSize w:val="1"/>
      <w:tblCellMar>
        <w:top w:w="15" w:type="dxa"/>
        <w:left w:w="15" w:type="dxa"/>
        <w:bottom w:w="15" w:type="dxa"/>
        <w:right w:w="15" w:type="dxa"/>
      </w:tblCellMar>
    </w:tblPr>
  </w:style>
  <w:style w:type="table" w:customStyle="1" w:styleId="ad">
    <w:basedOn w:val="TableNormal1"/>
    <w:rsid w:val="00B61DCA"/>
    <w:tblPr>
      <w:tblStyleRowBandSize w:val="1"/>
      <w:tblStyleColBandSize w:val="1"/>
      <w:tblCellMar>
        <w:top w:w="15" w:type="dxa"/>
        <w:left w:w="15" w:type="dxa"/>
        <w:bottom w:w="15" w:type="dxa"/>
        <w:right w:w="15" w:type="dxa"/>
      </w:tblCellMar>
    </w:tblPr>
  </w:style>
  <w:style w:type="table" w:customStyle="1" w:styleId="ae">
    <w:basedOn w:val="TableNormal1"/>
    <w:rsid w:val="00B61DCA"/>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B61DCA"/>
    <w:tblPr>
      <w:tblStyleRowBandSize w:val="1"/>
      <w:tblStyleColBandSize w:val="1"/>
      <w:tblCellMar>
        <w:top w:w="15" w:type="dxa"/>
        <w:left w:w="15" w:type="dxa"/>
        <w:bottom w:w="15" w:type="dxa"/>
        <w:right w:w="15" w:type="dxa"/>
      </w:tblCellMar>
    </w:tblPr>
  </w:style>
  <w:style w:type="table" w:customStyle="1" w:styleId="af1">
    <w:basedOn w:val="TableNormal1"/>
    <w:rsid w:val="00B61DCA"/>
    <w:tblPr>
      <w:tblStyleRowBandSize w:val="1"/>
      <w:tblStyleColBandSize w:val="1"/>
      <w:tblCellMar>
        <w:top w:w="15" w:type="dxa"/>
        <w:left w:w="15" w:type="dxa"/>
        <w:bottom w:w="15" w:type="dxa"/>
        <w:right w:w="15" w:type="dxa"/>
      </w:tblCellMar>
    </w:tblPr>
  </w:style>
  <w:style w:type="table" w:customStyle="1" w:styleId="af2">
    <w:basedOn w:val="TableNormal1"/>
    <w:rsid w:val="00B61DCA"/>
    <w:tblPr>
      <w:tblStyleRowBandSize w:val="1"/>
      <w:tblStyleColBandSize w:val="1"/>
      <w:tblCellMar>
        <w:top w:w="15" w:type="dxa"/>
        <w:left w:w="15" w:type="dxa"/>
        <w:bottom w:w="15" w:type="dxa"/>
        <w:right w:w="15" w:type="dxa"/>
      </w:tblCellMar>
    </w:tblPr>
  </w:style>
  <w:style w:type="table" w:customStyle="1" w:styleId="af3">
    <w:basedOn w:val="TableNormal1"/>
    <w:rsid w:val="00B61DCA"/>
    <w:tblPr>
      <w:tblStyleRowBandSize w:val="1"/>
      <w:tblStyleColBandSize w:val="1"/>
      <w:tblCellMar>
        <w:top w:w="15" w:type="dxa"/>
        <w:left w:w="15" w:type="dxa"/>
        <w:bottom w:w="15" w:type="dxa"/>
        <w:right w:w="15" w:type="dxa"/>
      </w:tblCellMar>
    </w:tblPr>
  </w:style>
  <w:style w:type="table" w:customStyle="1" w:styleId="af4">
    <w:basedOn w:val="TableNormal1"/>
    <w:rsid w:val="00B61DCA"/>
    <w:tblPr>
      <w:tblStyleRowBandSize w:val="1"/>
      <w:tblStyleColBandSize w:val="1"/>
      <w:tblCellMar>
        <w:top w:w="15" w:type="dxa"/>
        <w:left w:w="15" w:type="dxa"/>
        <w:bottom w:w="15" w:type="dxa"/>
        <w:right w:w="15" w:type="dxa"/>
      </w:tblCellMar>
    </w:tblPr>
  </w:style>
  <w:style w:type="table" w:customStyle="1" w:styleId="af5">
    <w:basedOn w:val="TableNormal0"/>
    <w:rsid w:val="00B61DCA"/>
    <w:tblPr>
      <w:tblStyleRowBandSize w:val="1"/>
      <w:tblStyleColBandSize w:val="1"/>
      <w:tblCellMar>
        <w:top w:w="15" w:type="dxa"/>
        <w:left w:w="15" w:type="dxa"/>
        <w:bottom w:w="15" w:type="dxa"/>
        <w:right w:w="15" w:type="dxa"/>
      </w:tblCellMar>
    </w:tblPr>
  </w:style>
  <w:style w:type="table" w:customStyle="1" w:styleId="af6">
    <w:basedOn w:val="TableNormal0"/>
    <w:rsid w:val="00B61DCA"/>
    <w:tblPr>
      <w:tblStyleRowBandSize w:val="1"/>
      <w:tblStyleColBandSize w:val="1"/>
      <w:tblCellMar>
        <w:top w:w="15" w:type="dxa"/>
        <w:left w:w="15" w:type="dxa"/>
        <w:bottom w:w="15" w:type="dxa"/>
        <w:right w:w="15" w:type="dxa"/>
      </w:tblCellMar>
    </w:tblPr>
  </w:style>
  <w:style w:type="table" w:customStyle="1" w:styleId="af7">
    <w:basedOn w:val="TableNormal0"/>
    <w:rsid w:val="00B61DCA"/>
    <w:tblPr>
      <w:tblStyleRowBandSize w:val="1"/>
      <w:tblStyleColBandSize w:val="1"/>
      <w:tblCellMar>
        <w:top w:w="15" w:type="dxa"/>
        <w:left w:w="15" w:type="dxa"/>
        <w:bottom w:w="15" w:type="dxa"/>
        <w:right w:w="15" w:type="dxa"/>
      </w:tblCellMar>
    </w:tblPr>
  </w:style>
  <w:style w:type="table" w:customStyle="1" w:styleId="af8">
    <w:basedOn w:val="TableNormal0"/>
    <w:rsid w:val="00B61DCA"/>
    <w:tblPr>
      <w:tblStyleRowBandSize w:val="1"/>
      <w:tblStyleColBandSize w:val="1"/>
      <w:tblCellMar>
        <w:top w:w="15" w:type="dxa"/>
        <w:left w:w="15" w:type="dxa"/>
        <w:bottom w:w="15" w:type="dxa"/>
        <w:right w:w="15" w:type="dxa"/>
      </w:tblCellMar>
    </w:tblPr>
  </w:style>
  <w:style w:type="table" w:customStyle="1" w:styleId="af9">
    <w:basedOn w:val="TableNormal0"/>
    <w:rsid w:val="00B61DCA"/>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126165548">
      <w:bodyDiv w:val="1"/>
      <w:marLeft w:val="0"/>
      <w:marRight w:val="0"/>
      <w:marTop w:val="0"/>
      <w:marBottom w:val="0"/>
      <w:divBdr>
        <w:top w:val="none" w:sz="0" w:space="0" w:color="auto"/>
        <w:left w:val="none" w:sz="0" w:space="0" w:color="auto"/>
        <w:bottom w:val="none" w:sz="0" w:space="0" w:color="auto"/>
        <w:right w:val="none" w:sz="0" w:space="0" w:color="auto"/>
      </w:divBdr>
    </w:div>
    <w:div w:id="213584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10724</Words>
  <Characters>6114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47</cp:revision>
  <dcterms:created xsi:type="dcterms:W3CDTF">2022-10-24T07:10:00Z</dcterms:created>
  <dcterms:modified xsi:type="dcterms:W3CDTF">2024-02-24T09:15:00Z</dcterms:modified>
</cp:coreProperties>
</file>