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83EC8" w14:textId="77777777" w:rsidR="00785237" w:rsidRDefault="00785237">
      <w:pPr>
        <w:spacing w:after="0" w:line="240" w:lineRule="auto"/>
        <w:ind w:left="5660"/>
        <w:jc w:val="right"/>
        <w:rPr>
          <w:rFonts w:ascii="Times New Roman" w:eastAsia="Times New Roman" w:hAnsi="Times New Roman" w:cs="Times New Roman"/>
          <w:b/>
          <w:color w:val="000000"/>
          <w:sz w:val="24"/>
          <w:szCs w:val="24"/>
        </w:rPr>
      </w:pPr>
    </w:p>
    <w:p w14:paraId="7E4D805B" w14:textId="77777777" w:rsidR="00785237" w:rsidRDefault="00630B0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7E420D14" w14:textId="77777777" w:rsidR="00785237" w:rsidRDefault="00630B0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46FCB95E" w14:textId="77777777" w:rsidR="00785237" w:rsidRDefault="00630B0F">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686023C9" w14:textId="77777777" w:rsidR="00785237" w:rsidRDefault="00785237">
      <w:pPr>
        <w:spacing w:before="240" w:after="0" w:line="240" w:lineRule="auto"/>
        <w:jc w:val="center"/>
        <w:rPr>
          <w:rFonts w:ascii="Times New Roman" w:eastAsia="Times New Roman" w:hAnsi="Times New Roman" w:cs="Times New Roman"/>
          <w:b/>
          <w:i/>
          <w:color w:val="000000"/>
          <w:sz w:val="4"/>
          <w:szCs w:val="4"/>
        </w:rPr>
      </w:pPr>
    </w:p>
    <w:p w14:paraId="4B49D1A7" w14:textId="77777777" w:rsidR="00785237" w:rsidRDefault="00630B0F">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69FCC244" w14:textId="77777777" w:rsidR="00785237" w:rsidRDefault="00630B0F">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(назва предмета закупівлі)</w:t>
      </w:r>
    </w:p>
    <w:p w14:paraId="20B5994D" w14:textId="77777777" w:rsidR="00785237" w:rsidRDefault="00785237">
      <w:pPr>
        <w:spacing w:after="0" w:line="240" w:lineRule="auto"/>
        <w:rPr>
          <w:rFonts w:ascii="Times New Roman" w:eastAsia="Times New Roman" w:hAnsi="Times New Roman" w:cs="Times New Roman"/>
          <w:i/>
          <w:sz w:val="24"/>
          <w:szCs w:val="24"/>
          <w:highlight w:val="white"/>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785237" w14:paraId="1D6932A2" w14:textId="77777777">
        <w:trPr>
          <w:cantSplit/>
          <w:tblHeader/>
        </w:trPr>
        <w:tc>
          <w:tcPr>
            <w:tcW w:w="4740" w:type="dxa"/>
            <w:shd w:val="clear" w:color="auto" w:fill="auto"/>
            <w:tcMar>
              <w:top w:w="100" w:type="dxa"/>
              <w:left w:w="100" w:type="dxa"/>
              <w:bottom w:w="100" w:type="dxa"/>
              <w:right w:w="100" w:type="dxa"/>
            </w:tcMar>
          </w:tcPr>
          <w:p w14:paraId="71C6D658" w14:textId="77777777" w:rsidR="00785237" w:rsidRDefault="00630B0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14:paraId="7419D0B9" w14:textId="77777777" w:rsidR="00785237" w:rsidRPr="00F10DAB" w:rsidRDefault="00F10DAB">
            <w:pPr>
              <w:widowControl w:val="0"/>
              <w:spacing w:after="0" w:line="240" w:lineRule="auto"/>
              <w:rPr>
                <w:rFonts w:ascii="Times New Roman" w:eastAsia="Times New Roman" w:hAnsi="Times New Roman" w:cs="Times New Roman"/>
                <w:i/>
                <w:sz w:val="24"/>
                <w:szCs w:val="24"/>
                <w:highlight w:val="white"/>
              </w:rPr>
            </w:pPr>
            <w:r w:rsidRPr="00F10DAB">
              <w:rPr>
                <w:rFonts w:ascii="Times New Roman" w:hAnsi="Times New Roman" w:cs="Times New Roman"/>
                <w:i/>
                <w:sz w:val="24"/>
                <w:szCs w:val="24"/>
              </w:rPr>
              <w:t>Послуги  з технічного обслуговування і поточного ремонту комп’ютерної техніки, копіювальної техніки, принтерів, багатофункціональних пристроїв, заправки та відновлення картриджів для принтерів, копіювальних та багатофункціональних пристроїв</w:t>
            </w:r>
          </w:p>
        </w:tc>
      </w:tr>
      <w:tr w:rsidR="00785237" w14:paraId="1BC7DEE7" w14:textId="77777777">
        <w:trPr>
          <w:cantSplit/>
          <w:tblHeader/>
        </w:trPr>
        <w:tc>
          <w:tcPr>
            <w:tcW w:w="4740" w:type="dxa"/>
            <w:shd w:val="clear" w:color="auto" w:fill="auto"/>
            <w:tcMar>
              <w:top w:w="100" w:type="dxa"/>
              <w:left w:w="100" w:type="dxa"/>
              <w:bottom w:w="100" w:type="dxa"/>
              <w:right w:w="100" w:type="dxa"/>
            </w:tcMar>
          </w:tcPr>
          <w:p w14:paraId="67C83A34" w14:textId="77777777" w:rsidR="00785237" w:rsidRDefault="00630B0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14:paraId="076DD66E" w14:textId="77777777" w:rsidR="00785237" w:rsidRPr="00F10DAB" w:rsidRDefault="00F10DAB">
            <w:pPr>
              <w:widowControl w:val="0"/>
              <w:spacing w:after="0" w:line="240" w:lineRule="auto"/>
              <w:rPr>
                <w:rFonts w:ascii="Times New Roman" w:eastAsia="Times New Roman" w:hAnsi="Times New Roman" w:cs="Times New Roman"/>
                <w:i/>
                <w:sz w:val="24"/>
                <w:szCs w:val="24"/>
                <w:highlight w:val="white"/>
              </w:rPr>
            </w:pPr>
            <w:r w:rsidRPr="00F10DAB">
              <w:rPr>
                <w:rFonts w:ascii="Times New Roman" w:hAnsi="Times New Roman" w:cs="Times New Roman"/>
                <w:i/>
                <w:sz w:val="24"/>
                <w:szCs w:val="24"/>
              </w:rPr>
              <w:t>50310000-1</w:t>
            </w:r>
          </w:p>
        </w:tc>
      </w:tr>
      <w:tr w:rsidR="00785237" w14:paraId="060F9774" w14:textId="77777777">
        <w:trPr>
          <w:cantSplit/>
          <w:tblHeader/>
        </w:trPr>
        <w:tc>
          <w:tcPr>
            <w:tcW w:w="4740" w:type="dxa"/>
            <w:shd w:val="clear" w:color="auto" w:fill="auto"/>
            <w:tcMar>
              <w:top w:w="100" w:type="dxa"/>
              <w:left w:w="100" w:type="dxa"/>
              <w:bottom w:w="100" w:type="dxa"/>
              <w:right w:w="100" w:type="dxa"/>
            </w:tcMar>
          </w:tcPr>
          <w:p w14:paraId="5DBF0C72" w14:textId="77777777" w:rsidR="00785237" w:rsidRDefault="00630B0F" w:rsidP="00F10DAB">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Pr="00F10DAB">
              <w:rPr>
                <w:rFonts w:ascii="Times New Roman" w:eastAsia="Times New Roman" w:hAnsi="Times New Roman" w:cs="Times New Roman"/>
                <w:sz w:val="24"/>
                <w:szCs w:val="24"/>
              </w:rPr>
              <w:t xml:space="preserve">послуги номенклатурної позиції предмета закупівлі та код послуги, </w:t>
            </w:r>
            <w:r w:rsidRPr="00F10DAB">
              <w:rPr>
                <w:rFonts w:ascii="Times New Roman" w:eastAsia="Times New Roman" w:hAnsi="Times New Roman" w:cs="Times New Roman"/>
                <w:sz w:val="24"/>
                <w:szCs w:val="24"/>
                <w:highlight w:val="white"/>
              </w:rPr>
              <w:t>визначеного згідно з Єдиним закупівельним</w:t>
            </w:r>
            <w:r>
              <w:rPr>
                <w:rFonts w:ascii="Times New Roman" w:eastAsia="Times New Roman" w:hAnsi="Times New Roman" w:cs="Times New Roman"/>
                <w:sz w:val="24"/>
                <w:szCs w:val="24"/>
                <w:highlight w:val="white"/>
              </w:rPr>
              <w:t xml:space="preserve">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054D6B07" w14:textId="77777777" w:rsidR="00785237" w:rsidRPr="00F10DAB" w:rsidRDefault="00F10DAB">
            <w:pPr>
              <w:widowControl w:val="0"/>
              <w:spacing w:after="0" w:line="240" w:lineRule="auto"/>
              <w:rPr>
                <w:rFonts w:ascii="Times New Roman" w:eastAsia="Times New Roman" w:hAnsi="Times New Roman" w:cs="Times New Roman"/>
                <w:i/>
                <w:sz w:val="24"/>
                <w:szCs w:val="24"/>
                <w:highlight w:val="white"/>
              </w:rPr>
            </w:pPr>
            <w:r w:rsidRPr="00F10DAB">
              <w:rPr>
                <w:rFonts w:ascii="Times New Roman" w:hAnsi="Times New Roman" w:cs="Times New Roman"/>
                <w:i/>
                <w:sz w:val="24"/>
                <w:szCs w:val="24"/>
              </w:rPr>
              <w:t>Технічне обслуговування і ремонт офісної техніки</w:t>
            </w:r>
          </w:p>
        </w:tc>
      </w:tr>
      <w:tr w:rsidR="00785237" w14:paraId="28BA9A38" w14:textId="77777777">
        <w:trPr>
          <w:cantSplit/>
          <w:tblHeader/>
        </w:trPr>
        <w:tc>
          <w:tcPr>
            <w:tcW w:w="4740" w:type="dxa"/>
            <w:shd w:val="clear" w:color="auto" w:fill="auto"/>
            <w:tcMar>
              <w:top w:w="100" w:type="dxa"/>
              <w:left w:w="100" w:type="dxa"/>
              <w:bottom w:w="100" w:type="dxa"/>
              <w:right w:w="100" w:type="dxa"/>
            </w:tcMar>
          </w:tcPr>
          <w:p w14:paraId="1F32018D" w14:textId="77777777" w:rsidR="00785237" w:rsidRDefault="00630B0F" w:rsidP="00F10DAB">
            <w:pPr>
              <w:widowControl w:val="0"/>
              <w:spacing w:after="0" w:line="240" w:lineRule="auto"/>
              <w:rPr>
                <w:rFonts w:ascii="Times New Roman" w:eastAsia="Times New Roman" w:hAnsi="Times New Roman" w:cs="Times New Roman"/>
                <w:sz w:val="24"/>
                <w:szCs w:val="24"/>
                <w:highlight w:val="white"/>
              </w:rPr>
            </w:pPr>
            <w:r w:rsidRPr="00F10DAB">
              <w:rPr>
                <w:rFonts w:ascii="Times New Roman" w:eastAsia="Times New Roman" w:hAnsi="Times New Roman" w:cs="Times New Roman"/>
                <w:sz w:val="24"/>
                <w:szCs w:val="24"/>
              </w:rPr>
              <w:t>Обсяг надання послуг</w:t>
            </w:r>
            <w:r w:rsidRPr="00F10DAB">
              <w:rPr>
                <w:rFonts w:ascii="Times New Roman" w:eastAsia="Times New Roman" w:hAnsi="Times New Roman" w:cs="Times New Roman"/>
                <w:color w:val="FF0000"/>
                <w:sz w:val="24"/>
                <w:szCs w:val="24"/>
              </w:rPr>
              <w:t xml:space="preserve"> </w:t>
            </w:r>
          </w:p>
        </w:tc>
        <w:tc>
          <w:tcPr>
            <w:tcW w:w="4860" w:type="dxa"/>
            <w:shd w:val="clear" w:color="auto" w:fill="auto"/>
            <w:tcMar>
              <w:top w:w="100" w:type="dxa"/>
              <w:left w:w="100" w:type="dxa"/>
              <w:bottom w:w="100" w:type="dxa"/>
              <w:right w:w="100" w:type="dxa"/>
            </w:tcMar>
          </w:tcPr>
          <w:p w14:paraId="5C7251D7" w14:textId="77777777" w:rsidR="00785237" w:rsidRDefault="00EB50EE">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352 послуги</w:t>
            </w:r>
          </w:p>
        </w:tc>
      </w:tr>
      <w:tr w:rsidR="00785237" w14:paraId="7EF6D021" w14:textId="77777777">
        <w:trPr>
          <w:cantSplit/>
          <w:tblHeader/>
        </w:trPr>
        <w:tc>
          <w:tcPr>
            <w:tcW w:w="4740" w:type="dxa"/>
            <w:shd w:val="clear" w:color="auto" w:fill="auto"/>
            <w:tcMar>
              <w:top w:w="100" w:type="dxa"/>
              <w:left w:w="100" w:type="dxa"/>
              <w:bottom w:w="100" w:type="dxa"/>
              <w:right w:w="100" w:type="dxa"/>
            </w:tcMar>
          </w:tcPr>
          <w:p w14:paraId="19BB2C84" w14:textId="77777777" w:rsidR="00785237" w:rsidRDefault="00630B0F" w:rsidP="00F10DAB">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w:t>
            </w:r>
            <w:r w:rsidRPr="00F10DAB">
              <w:rPr>
                <w:rFonts w:ascii="Times New Roman" w:eastAsia="Times New Roman" w:hAnsi="Times New Roman" w:cs="Times New Roman"/>
                <w:sz w:val="24"/>
                <w:szCs w:val="24"/>
              </w:rPr>
              <w:t>надання послуг</w:t>
            </w:r>
            <w:r w:rsidRPr="00F10DAB">
              <w:rPr>
                <w:rFonts w:ascii="Times New Roman" w:eastAsia="Times New Roman" w:hAnsi="Times New Roman" w:cs="Times New Roman"/>
                <w:color w:val="FF0000"/>
                <w:sz w:val="24"/>
                <w:szCs w:val="24"/>
              </w:rPr>
              <w:t xml:space="preserve"> </w:t>
            </w:r>
          </w:p>
        </w:tc>
        <w:tc>
          <w:tcPr>
            <w:tcW w:w="4860" w:type="dxa"/>
            <w:shd w:val="clear" w:color="auto" w:fill="auto"/>
            <w:tcMar>
              <w:top w:w="100" w:type="dxa"/>
              <w:left w:w="100" w:type="dxa"/>
              <w:bottom w:w="100" w:type="dxa"/>
              <w:right w:w="100" w:type="dxa"/>
            </w:tcMar>
          </w:tcPr>
          <w:p w14:paraId="3CA77315" w14:textId="77777777" w:rsidR="00785237" w:rsidRDefault="00EB50EE">
            <w:pPr>
              <w:widowControl w:val="0"/>
              <w:spacing w:after="0" w:line="240" w:lineRule="auto"/>
              <w:rPr>
                <w:rFonts w:ascii="Times New Roman" w:eastAsia="Times New Roman" w:hAnsi="Times New Roman" w:cs="Times New Roman"/>
                <w:i/>
                <w:sz w:val="24"/>
                <w:szCs w:val="24"/>
                <w:highlight w:val="white"/>
              </w:rPr>
            </w:pPr>
            <w:r w:rsidRPr="0063071F">
              <w:rPr>
                <w:rFonts w:ascii="Times New Roman" w:eastAsia="Times New Roman" w:hAnsi="Times New Roman" w:cs="Times New Roman"/>
                <w:color w:val="000000"/>
                <w:sz w:val="24"/>
                <w:szCs w:val="24"/>
              </w:rPr>
              <w:t>за місцем розташування місцевих загальних судів Донецької області (Додаток №2 до Договору)</w:t>
            </w:r>
            <w:r>
              <w:rPr>
                <w:rFonts w:ascii="Times New Roman" w:eastAsia="Times New Roman" w:hAnsi="Times New Roman" w:cs="Times New Roman"/>
                <w:color w:val="000000"/>
                <w:sz w:val="24"/>
                <w:szCs w:val="24"/>
              </w:rPr>
              <w:t>.</w:t>
            </w:r>
          </w:p>
        </w:tc>
      </w:tr>
      <w:tr w:rsidR="00785237" w14:paraId="7A6C25F8" w14:textId="77777777">
        <w:trPr>
          <w:cantSplit/>
          <w:tblHeader/>
        </w:trPr>
        <w:tc>
          <w:tcPr>
            <w:tcW w:w="4740" w:type="dxa"/>
            <w:shd w:val="clear" w:color="auto" w:fill="auto"/>
            <w:tcMar>
              <w:top w:w="100" w:type="dxa"/>
              <w:left w:w="100" w:type="dxa"/>
              <w:bottom w:w="100" w:type="dxa"/>
              <w:right w:w="100" w:type="dxa"/>
            </w:tcMar>
          </w:tcPr>
          <w:p w14:paraId="5D9B8A95" w14:textId="77777777" w:rsidR="00785237" w:rsidRDefault="00630B0F" w:rsidP="00F10DAB">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w:t>
            </w:r>
            <w:r w:rsidRPr="00F10DAB">
              <w:rPr>
                <w:rFonts w:ascii="Times New Roman" w:eastAsia="Times New Roman" w:hAnsi="Times New Roman" w:cs="Times New Roman"/>
                <w:sz w:val="24"/>
                <w:szCs w:val="24"/>
              </w:rPr>
              <w:t xml:space="preserve">надання послуг </w:t>
            </w:r>
          </w:p>
        </w:tc>
        <w:tc>
          <w:tcPr>
            <w:tcW w:w="4860" w:type="dxa"/>
            <w:shd w:val="clear" w:color="auto" w:fill="auto"/>
            <w:tcMar>
              <w:top w:w="100" w:type="dxa"/>
              <w:left w:w="100" w:type="dxa"/>
              <w:bottom w:w="100" w:type="dxa"/>
              <w:right w:w="100" w:type="dxa"/>
            </w:tcMar>
          </w:tcPr>
          <w:p w14:paraId="33205510" w14:textId="77777777" w:rsidR="00785237" w:rsidRDefault="00630B0F" w:rsidP="00F10DAB">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до </w:t>
            </w:r>
            <w:r w:rsidR="00F10DAB" w:rsidRPr="00F10DAB">
              <w:rPr>
                <w:rFonts w:ascii="Times New Roman" w:eastAsia="Times New Roman" w:hAnsi="Times New Roman" w:cs="Times New Roman"/>
                <w:i/>
                <w:sz w:val="24"/>
                <w:szCs w:val="24"/>
              </w:rPr>
              <w:t>31.12.</w:t>
            </w:r>
            <w:r w:rsidRPr="00F10DAB">
              <w:rPr>
                <w:rFonts w:ascii="Times New Roman" w:eastAsia="Times New Roman" w:hAnsi="Times New Roman" w:cs="Times New Roman"/>
                <w:i/>
                <w:sz w:val="24"/>
                <w:szCs w:val="24"/>
              </w:rPr>
              <w:t>20</w:t>
            </w:r>
            <w:r w:rsidR="00F10DAB" w:rsidRPr="00F10DAB">
              <w:rPr>
                <w:rFonts w:ascii="Times New Roman" w:eastAsia="Times New Roman" w:hAnsi="Times New Roman" w:cs="Times New Roman"/>
                <w:i/>
                <w:sz w:val="24"/>
                <w:szCs w:val="24"/>
              </w:rPr>
              <w:t>22</w:t>
            </w:r>
            <w:r w:rsidRPr="00F10DAB">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highlight w:val="white"/>
              </w:rPr>
              <w:t>року включно</w:t>
            </w:r>
          </w:p>
        </w:tc>
      </w:tr>
    </w:tbl>
    <w:p w14:paraId="7DF5D94E" w14:textId="77777777" w:rsidR="00785237" w:rsidRPr="00F10DAB" w:rsidRDefault="00630B0F">
      <w:pPr>
        <w:shd w:val="clear" w:color="auto" w:fill="FFFFFF"/>
        <w:spacing w:after="0" w:line="240" w:lineRule="auto"/>
        <w:ind w:firstLine="460"/>
        <w:jc w:val="both"/>
        <w:rPr>
          <w:rFonts w:ascii="Times New Roman" w:eastAsia="Times New Roman" w:hAnsi="Times New Roman" w:cs="Times New Roman"/>
          <w:sz w:val="24"/>
          <w:szCs w:val="24"/>
        </w:rPr>
      </w:pPr>
      <w:r w:rsidRPr="00F10DAB">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відповідно до вимог, визначених згідно з умовами тендерної документації.</w:t>
      </w:r>
    </w:p>
    <w:p w14:paraId="5B9E7521" w14:textId="56A60859" w:rsidR="00785237" w:rsidRPr="00F10DAB" w:rsidRDefault="00630B0F" w:rsidP="00F10DAB">
      <w:pPr>
        <w:shd w:val="clear" w:color="auto" w:fill="FFFFFF"/>
        <w:spacing w:after="0" w:line="240" w:lineRule="auto"/>
        <w:ind w:firstLine="460"/>
        <w:jc w:val="both"/>
        <w:rPr>
          <w:rFonts w:ascii="Times New Roman" w:eastAsia="Times New Roman" w:hAnsi="Times New Roman" w:cs="Times New Roman"/>
          <w:b/>
          <w:sz w:val="24"/>
          <w:szCs w:val="24"/>
        </w:rPr>
      </w:pPr>
      <w:r w:rsidRPr="00EB50EE">
        <w:rPr>
          <w:rFonts w:ascii="Times New Roman" w:eastAsia="Times New Roman" w:hAnsi="Times New Roman" w:cs="Times New Roman"/>
          <w:sz w:val="24"/>
          <w:szCs w:val="24"/>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sidR="009272AC">
        <w:rPr>
          <w:rFonts w:ascii="Times New Roman" w:eastAsia="Times New Roman" w:hAnsi="Times New Roman" w:cs="Times New Roman"/>
          <w:b/>
          <w:sz w:val="24"/>
          <w:szCs w:val="24"/>
        </w:rPr>
        <w:t>читається</w:t>
      </w:r>
      <w:r w:rsidRPr="00EB50EE">
        <w:rPr>
          <w:rFonts w:ascii="Times New Roman" w:eastAsia="Times New Roman" w:hAnsi="Times New Roman" w:cs="Times New Roman"/>
          <w:b/>
          <w:sz w:val="24"/>
          <w:szCs w:val="24"/>
        </w:rPr>
        <w:t xml:space="preserve"> </w:t>
      </w:r>
      <w:r w:rsidR="009272AC">
        <w:rPr>
          <w:rFonts w:ascii="Times New Roman" w:eastAsia="Times New Roman" w:hAnsi="Times New Roman" w:cs="Times New Roman"/>
          <w:b/>
          <w:sz w:val="24"/>
          <w:szCs w:val="24"/>
        </w:rPr>
        <w:t xml:space="preserve">з </w:t>
      </w:r>
      <w:r w:rsidRPr="00EB50EE">
        <w:rPr>
          <w:rFonts w:ascii="Times New Roman" w:eastAsia="Times New Roman" w:hAnsi="Times New Roman" w:cs="Times New Roman"/>
          <w:b/>
          <w:sz w:val="24"/>
          <w:szCs w:val="24"/>
        </w:rPr>
        <w:t>вираз</w:t>
      </w:r>
      <w:r w:rsidR="009272AC">
        <w:rPr>
          <w:rFonts w:ascii="Times New Roman" w:eastAsia="Times New Roman" w:hAnsi="Times New Roman" w:cs="Times New Roman"/>
          <w:b/>
          <w:sz w:val="24"/>
          <w:szCs w:val="24"/>
        </w:rPr>
        <w:t>ом</w:t>
      </w:r>
      <w:r w:rsidRPr="00EB50EE">
        <w:rPr>
          <w:rFonts w:ascii="Times New Roman" w:eastAsia="Times New Roman" w:hAnsi="Times New Roman" w:cs="Times New Roman"/>
          <w:b/>
          <w:sz w:val="24"/>
          <w:szCs w:val="24"/>
        </w:rPr>
        <w:t xml:space="preserve"> «або еквівалент».</w:t>
      </w:r>
    </w:p>
    <w:p w14:paraId="32F63419" w14:textId="77777777" w:rsidR="009272AC" w:rsidRDefault="00F10DAB" w:rsidP="009272AC">
      <w:pPr>
        <w:spacing w:after="0"/>
        <w:ind w:firstLine="460"/>
        <w:jc w:val="both"/>
        <w:rPr>
          <w:rFonts w:ascii="Times New Roman" w:hAnsi="Times New Roman" w:cs="Times New Roman"/>
          <w:sz w:val="24"/>
          <w:szCs w:val="24"/>
        </w:rPr>
      </w:pPr>
      <w:r w:rsidRPr="00F10DAB">
        <w:rPr>
          <w:rFonts w:ascii="Times New Roman" w:hAnsi="Times New Roman" w:cs="Times New Roman"/>
          <w:bCs/>
          <w:sz w:val="24"/>
          <w:szCs w:val="24"/>
        </w:rPr>
        <w:t xml:space="preserve">Технічна специфікація визначає вимоги до технічного обслуговування та поточного ремонту комп’ютерної техніки, копіювальної техніки, принтерів, багатофункціональних пристроїв, заправки та відновлення картриджів для принтерів, копіювальних та багатофункціональних пристроїв, які експлуатуються </w:t>
      </w:r>
      <w:r w:rsidRPr="00F10DAB">
        <w:rPr>
          <w:rFonts w:ascii="Times New Roman" w:hAnsi="Times New Roman" w:cs="Times New Roman"/>
          <w:sz w:val="24"/>
          <w:szCs w:val="24"/>
        </w:rPr>
        <w:t>за місцем розташування місцевих загальних судів Донецької області, а саме:</w:t>
      </w:r>
      <w:r w:rsidR="002E7F91">
        <w:rPr>
          <w:rFonts w:ascii="Times New Roman" w:hAnsi="Times New Roman" w:cs="Times New Roman"/>
          <w:sz w:val="24"/>
          <w:szCs w:val="24"/>
        </w:rPr>
        <w:t xml:space="preserve"> </w:t>
      </w:r>
    </w:p>
    <w:p w14:paraId="4E594831" w14:textId="77777777" w:rsidR="009272AC" w:rsidRDefault="002E7F91" w:rsidP="009272AC">
      <w:pPr>
        <w:spacing w:after="0"/>
        <w:jc w:val="both"/>
        <w:rPr>
          <w:rFonts w:ascii="Times New Roman" w:hAnsi="Times New Roman" w:cs="Times New Roman"/>
          <w:sz w:val="24"/>
          <w:szCs w:val="24"/>
        </w:rPr>
      </w:pPr>
      <w:r w:rsidRPr="00B2542B">
        <w:rPr>
          <w:rFonts w:ascii="Times New Roman" w:hAnsi="Times New Roman" w:cs="Times New Roman"/>
          <w:sz w:val="24"/>
          <w:szCs w:val="24"/>
        </w:rPr>
        <w:t>Авдіївський міський суд</w:t>
      </w:r>
      <w:r>
        <w:rPr>
          <w:rFonts w:ascii="Times New Roman" w:hAnsi="Times New Roman" w:cs="Times New Roman"/>
          <w:sz w:val="24"/>
          <w:szCs w:val="24"/>
        </w:rPr>
        <w:t xml:space="preserve"> (м. Авдіївка)</w:t>
      </w:r>
      <w:r w:rsidRPr="00B2542B">
        <w:rPr>
          <w:rFonts w:ascii="Times New Roman" w:hAnsi="Times New Roman" w:cs="Times New Roman"/>
          <w:sz w:val="24"/>
          <w:szCs w:val="24"/>
        </w:rPr>
        <w:t xml:space="preserve">, </w:t>
      </w:r>
    </w:p>
    <w:p w14:paraId="0C8552DC" w14:textId="11503DA3" w:rsidR="009272AC" w:rsidRDefault="002E7F91" w:rsidP="009272AC">
      <w:pPr>
        <w:spacing w:after="0"/>
        <w:jc w:val="both"/>
        <w:rPr>
          <w:rFonts w:ascii="Times New Roman" w:hAnsi="Times New Roman" w:cs="Times New Roman"/>
          <w:sz w:val="24"/>
          <w:szCs w:val="24"/>
        </w:rPr>
      </w:pPr>
      <w:r w:rsidRPr="00B2542B">
        <w:rPr>
          <w:rFonts w:ascii="Times New Roman" w:hAnsi="Times New Roman" w:cs="Times New Roman"/>
          <w:sz w:val="24"/>
          <w:szCs w:val="24"/>
        </w:rPr>
        <w:t>Великоновосілківський районний суд</w:t>
      </w:r>
      <w:r>
        <w:rPr>
          <w:rFonts w:ascii="Times New Roman" w:hAnsi="Times New Roman" w:cs="Times New Roman"/>
          <w:sz w:val="24"/>
          <w:szCs w:val="24"/>
        </w:rPr>
        <w:t xml:space="preserve"> (</w:t>
      </w:r>
      <w:r w:rsidRPr="002E7F91">
        <w:rPr>
          <w:rFonts w:ascii="Times New Roman" w:hAnsi="Times New Roman" w:cs="Times New Roman"/>
          <w:sz w:val="24"/>
          <w:szCs w:val="24"/>
        </w:rPr>
        <w:t>смт Велика Новосілка</w:t>
      </w:r>
      <w:r>
        <w:rPr>
          <w:rFonts w:ascii="Times New Roman" w:hAnsi="Times New Roman" w:cs="Times New Roman"/>
          <w:sz w:val="24"/>
          <w:szCs w:val="24"/>
        </w:rPr>
        <w:t>)</w:t>
      </w:r>
      <w:r w:rsidRPr="00B2542B">
        <w:rPr>
          <w:rFonts w:ascii="Times New Roman" w:hAnsi="Times New Roman" w:cs="Times New Roman"/>
          <w:sz w:val="24"/>
          <w:szCs w:val="24"/>
        </w:rPr>
        <w:t xml:space="preserve">, </w:t>
      </w:r>
    </w:p>
    <w:p w14:paraId="69004D20" w14:textId="54CE61A8" w:rsidR="002E7F91" w:rsidRDefault="002E7F91" w:rsidP="009272AC">
      <w:pPr>
        <w:spacing w:after="0"/>
        <w:jc w:val="both"/>
        <w:rPr>
          <w:rFonts w:ascii="Times New Roman" w:hAnsi="Times New Roman" w:cs="Times New Roman"/>
          <w:sz w:val="24"/>
          <w:szCs w:val="24"/>
        </w:rPr>
      </w:pPr>
      <w:r w:rsidRPr="00B2542B">
        <w:rPr>
          <w:rFonts w:ascii="Times New Roman" w:hAnsi="Times New Roman" w:cs="Times New Roman"/>
          <w:sz w:val="24"/>
          <w:szCs w:val="24"/>
        </w:rPr>
        <w:t>Дружківський міський суд</w:t>
      </w:r>
      <w:r>
        <w:rPr>
          <w:rFonts w:ascii="Times New Roman" w:hAnsi="Times New Roman" w:cs="Times New Roman"/>
          <w:sz w:val="24"/>
          <w:szCs w:val="24"/>
        </w:rPr>
        <w:t xml:space="preserve"> (</w:t>
      </w:r>
      <w:r w:rsidRPr="002E7F91">
        <w:rPr>
          <w:rFonts w:ascii="Times New Roman" w:hAnsi="Times New Roman" w:cs="Times New Roman"/>
          <w:sz w:val="24"/>
          <w:szCs w:val="24"/>
        </w:rPr>
        <w:t>м. Дружківка</w:t>
      </w:r>
      <w:r>
        <w:rPr>
          <w:rFonts w:ascii="Times New Roman" w:hAnsi="Times New Roman" w:cs="Times New Roman"/>
          <w:sz w:val="24"/>
          <w:szCs w:val="24"/>
        </w:rPr>
        <w:t>),</w:t>
      </w:r>
    </w:p>
    <w:p w14:paraId="4B9BB22B" w14:textId="77777777" w:rsidR="002E7F91" w:rsidRDefault="002E7F91" w:rsidP="009272AC">
      <w:pPr>
        <w:spacing w:after="0"/>
        <w:jc w:val="both"/>
        <w:rPr>
          <w:rFonts w:ascii="Times New Roman" w:hAnsi="Times New Roman" w:cs="Times New Roman"/>
          <w:sz w:val="24"/>
          <w:szCs w:val="24"/>
        </w:rPr>
      </w:pPr>
      <w:r w:rsidRPr="00B2542B">
        <w:rPr>
          <w:rFonts w:ascii="Times New Roman" w:hAnsi="Times New Roman" w:cs="Times New Roman"/>
          <w:sz w:val="24"/>
          <w:szCs w:val="24"/>
        </w:rPr>
        <w:t>Димитровський міський суд</w:t>
      </w:r>
      <w:r>
        <w:rPr>
          <w:rFonts w:ascii="Times New Roman" w:hAnsi="Times New Roman" w:cs="Times New Roman"/>
          <w:sz w:val="24"/>
          <w:szCs w:val="24"/>
        </w:rPr>
        <w:t xml:space="preserve"> (</w:t>
      </w:r>
      <w:r w:rsidRPr="002E7F91">
        <w:rPr>
          <w:rFonts w:ascii="Times New Roman" w:hAnsi="Times New Roman" w:cs="Times New Roman"/>
          <w:sz w:val="24"/>
          <w:szCs w:val="24"/>
        </w:rPr>
        <w:t>м. Мирноград</w:t>
      </w:r>
      <w:r>
        <w:rPr>
          <w:rFonts w:ascii="Times New Roman" w:hAnsi="Times New Roman" w:cs="Times New Roman"/>
          <w:sz w:val="24"/>
          <w:szCs w:val="24"/>
        </w:rPr>
        <w:t>)</w:t>
      </w:r>
      <w:r w:rsidRPr="00B2542B">
        <w:rPr>
          <w:rFonts w:ascii="Times New Roman" w:hAnsi="Times New Roman" w:cs="Times New Roman"/>
          <w:sz w:val="24"/>
          <w:szCs w:val="24"/>
        </w:rPr>
        <w:t>,</w:t>
      </w:r>
    </w:p>
    <w:p w14:paraId="2F0F0AE4" w14:textId="77777777" w:rsidR="00F947F2" w:rsidRDefault="002E7F91" w:rsidP="009272AC">
      <w:pPr>
        <w:spacing w:after="0"/>
        <w:jc w:val="both"/>
        <w:rPr>
          <w:rFonts w:ascii="Times New Roman" w:hAnsi="Times New Roman" w:cs="Times New Roman"/>
          <w:sz w:val="24"/>
          <w:szCs w:val="24"/>
        </w:rPr>
      </w:pPr>
      <w:r w:rsidRPr="00B2542B">
        <w:rPr>
          <w:rFonts w:ascii="Times New Roman" w:hAnsi="Times New Roman" w:cs="Times New Roman"/>
          <w:sz w:val="24"/>
          <w:szCs w:val="24"/>
        </w:rPr>
        <w:t>Дзержинський міський суд</w:t>
      </w:r>
      <w:r w:rsidR="00F947F2">
        <w:rPr>
          <w:rFonts w:ascii="Times New Roman" w:hAnsi="Times New Roman" w:cs="Times New Roman"/>
          <w:sz w:val="24"/>
          <w:szCs w:val="24"/>
        </w:rPr>
        <w:t xml:space="preserve"> (</w:t>
      </w:r>
      <w:r w:rsidR="00F947F2" w:rsidRPr="00F947F2">
        <w:rPr>
          <w:rFonts w:ascii="Times New Roman" w:hAnsi="Times New Roman" w:cs="Times New Roman"/>
          <w:sz w:val="24"/>
          <w:szCs w:val="24"/>
        </w:rPr>
        <w:t>м. Торецьк</w:t>
      </w:r>
      <w:r w:rsidR="00F947F2">
        <w:rPr>
          <w:rFonts w:ascii="Times New Roman" w:hAnsi="Times New Roman" w:cs="Times New Roman"/>
          <w:sz w:val="24"/>
          <w:szCs w:val="24"/>
        </w:rPr>
        <w:t>)</w:t>
      </w:r>
      <w:r w:rsidRPr="00B2542B">
        <w:rPr>
          <w:rFonts w:ascii="Times New Roman" w:hAnsi="Times New Roman" w:cs="Times New Roman"/>
          <w:sz w:val="24"/>
          <w:szCs w:val="24"/>
        </w:rPr>
        <w:t>,</w:t>
      </w:r>
    </w:p>
    <w:p w14:paraId="6F219C8D" w14:textId="77777777" w:rsidR="00F947F2" w:rsidRDefault="002E7F91" w:rsidP="009272AC">
      <w:pPr>
        <w:spacing w:after="0"/>
        <w:jc w:val="both"/>
        <w:rPr>
          <w:rFonts w:ascii="Times New Roman" w:hAnsi="Times New Roman" w:cs="Times New Roman"/>
          <w:sz w:val="24"/>
          <w:szCs w:val="24"/>
        </w:rPr>
      </w:pPr>
      <w:r w:rsidRPr="00B2542B">
        <w:rPr>
          <w:rFonts w:ascii="Times New Roman" w:hAnsi="Times New Roman" w:cs="Times New Roman"/>
          <w:sz w:val="24"/>
          <w:szCs w:val="24"/>
        </w:rPr>
        <w:lastRenderedPageBreak/>
        <w:t>Добропільський міськрайонний суд</w:t>
      </w:r>
      <w:r w:rsidR="00F947F2">
        <w:rPr>
          <w:rFonts w:ascii="Times New Roman" w:hAnsi="Times New Roman" w:cs="Times New Roman"/>
          <w:sz w:val="24"/>
          <w:szCs w:val="24"/>
        </w:rPr>
        <w:t xml:space="preserve"> (</w:t>
      </w:r>
      <w:r w:rsidR="00F947F2" w:rsidRPr="00F947F2">
        <w:rPr>
          <w:rFonts w:ascii="Times New Roman" w:hAnsi="Times New Roman" w:cs="Times New Roman"/>
          <w:sz w:val="24"/>
          <w:szCs w:val="24"/>
        </w:rPr>
        <w:t>м. Добропілля</w:t>
      </w:r>
      <w:r w:rsidR="00F947F2">
        <w:rPr>
          <w:rFonts w:ascii="Times New Roman" w:hAnsi="Times New Roman" w:cs="Times New Roman"/>
          <w:sz w:val="24"/>
          <w:szCs w:val="24"/>
        </w:rPr>
        <w:t>)</w:t>
      </w:r>
      <w:r w:rsidRPr="00B2542B">
        <w:rPr>
          <w:rFonts w:ascii="Times New Roman" w:hAnsi="Times New Roman" w:cs="Times New Roman"/>
          <w:sz w:val="24"/>
          <w:szCs w:val="24"/>
        </w:rPr>
        <w:t>,</w:t>
      </w:r>
    </w:p>
    <w:p w14:paraId="777FB140" w14:textId="77777777" w:rsidR="00F947F2" w:rsidRDefault="002E7F91" w:rsidP="009272AC">
      <w:pPr>
        <w:spacing w:after="0"/>
        <w:jc w:val="both"/>
        <w:rPr>
          <w:rFonts w:ascii="Times New Roman" w:hAnsi="Times New Roman" w:cs="Times New Roman"/>
          <w:sz w:val="24"/>
          <w:szCs w:val="24"/>
        </w:rPr>
      </w:pPr>
      <w:r w:rsidRPr="00B2542B">
        <w:rPr>
          <w:rFonts w:ascii="Times New Roman" w:hAnsi="Times New Roman" w:cs="Times New Roman"/>
          <w:sz w:val="24"/>
          <w:szCs w:val="24"/>
        </w:rPr>
        <w:t>Красноармійський міськрайонний суд</w:t>
      </w:r>
      <w:r w:rsidR="00F947F2">
        <w:rPr>
          <w:rFonts w:ascii="Times New Roman" w:hAnsi="Times New Roman" w:cs="Times New Roman"/>
          <w:sz w:val="24"/>
          <w:szCs w:val="24"/>
        </w:rPr>
        <w:t xml:space="preserve"> (</w:t>
      </w:r>
      <w:r w:rsidR="00F947F2" w:rsidRPr="00F947F2">
        <w:rPr>
          <w:rFonts w:ascii="Times New Roman" w:hAnsi="Times New Roman" w:cs="Times New Roman"/>
          <w:sz w:val="24"/>
          <w:szCs w:val="24"/>
        </w:rPr>
        <w:t>м. Покровськ</w:t>
      </w:r>
      <w:r w:rsidR="00F947F2">
        <w:rPr>
          <w:rFonts w:ascii="Times New Roman" w:hAnsi="Times New Roman" w:cs="Times New Roman"/>
          <w:sz w:val="24"/>
          <w:szCs w:val="24"/>
        </w:rPr>
        <w:t>)</w:t>
      </w:r>
      <w:r w:rsidRPr="00B2542B">
        <w:rPr>
          <w:rFonts w:ascii="Times New Roman" w:hAnsi="Times New Roman" w:cs="Times New Roman"/>
          <w:sz w:val="24"/>
          <w:szCs w:val="24"/>
        </w:rPr>
        <w:t>,</w:t>
      </w:r>
    </w:p>
    <w:p w14:paraId="78BFD0F8" w14:textId="77777777" w:rsidR="00F947F2" w:rsidRDefault="002E7F91" w:rsidP="009272AC">
      <w:pPr>
        <w:spacing w:after="0"/>
        <w:jc w:val="both"/>
        <w:rPr>
          <w:rFonts w:ascii="Times New Roman" w:hAnsi="Times New Roman" w:cs="Times New Roman"/>
          <w:sz w:val="24"/>
          <w:szCs w:val="24"/>
        </w:rPr>
      </w:pPr>
      <w:r w:rsidRPr="00B2542B">
        <w:rPr>
          <w:rFonts w:ascii="Times New Roman" w:hAnsi="Times New Roman" w:cs="Times New Roman"/>
          <w:sz w:val="24"/>
          <w:szCs w:val="24"/>
        </w:rPr>
        <w:t>Олександрівський районний суд</w:t>
      </w:r>
      <w:r w:rsidR="00F947F2">
        <w:rPr>
          <w:rFonts w:ascii="Times New Roman" w:hAnsi="Times New Roman" w:cs="Times New Roman"/>
          <w:sz w:val="24"/>
          <w:szCs w:val="24"/>
        </w:rPr>
        <w:t xml:space="preserve"> (</w:t>
      </w:r>
      <w:r w:rsidR="00F947F2" w:rsidRPr="00F947F2">
        <w:rPr>
          <w:rFonts w:ascii="Times New Roman" w:hAnsi="Times New Roman" w:cs="Times New Roman"/>
          <w:sz w:val="24"/>
          <w:szCs w:val="24"/>
        </w:rPr>
        <w:t>смт Олександрівка</w:t>
      </w:r>
      <w:r w:rsidR="00F947F2">
        <w:rPr>
          <w:rFonts w:ascii="Times New Roman" w:hAnsi="Times New Roman" w:cs="Times New Roman"/>
          <w:sz w:val="24"/>
          <w:szCs w:val="24"/>
        </w:rPr>
        <w:t>)</w:t>
      </w:r>
      <w:r w:rsidRPr="00B2542B">
        <w:rPr>
          <w:rFonts w:ascii="Times New Roman" w:hAnsi="Times New Roman" w:cs="Times New Roman"/>
          <w:sz w:val="24"/>
          <w:szCs w:val="24"/>
        </w:rPr>
        <w:t>,</w:t>
      </w:r>
    </w:p>
    <w:p w14:paraId="71C0A982" w14:textId="77777777" w:rsidR="00F947F2" w:rsidRDefault="002E7F91" w:rsidP="009272AC">
      <w:pPr>
        <w:spacing w:after="0"/>
        <w:jc w:val="both"/>
        <w:rPr>
          <w:rFonts w:ascii="Times New Roman" w:hAnsi="Times New Roman" w:cs="Times New Roman"/>
          <w:sz w:val="24"/>
          <w:szCs w:val="24"/>
        </w:rPr>
      </w:pPr>
      <w:r w:rsidRPr="00B2542B">
        <w:rPr>
          <w:rFonts w:ascii="Times New Roman" w:hAnsi="Times New Roman" w:cs="Times New Roman"/>
          <w:sz w:val="24"/>
          <w:szCs w:val="24"/>
        </w:rPr>
        <w:t>Селидівський міський суд</w:t>
      </w:r>
      <w:r w:rsidR="00F947F2">
        <w:rPr>
          <w:rFonts w:ascii="Times New Roman" w:hAnsi="Times New Roman" w:cs="Times New Roman"/>
          <w:sz w:val="24"/>
          <w:szCs w:val="24"/>
        </w:rPr>
        <w:t xml:space="preserve"> (</w:t>
      </w:r>
      <w:r w:rsidR="00F947F2" w:rsidRPr="00F947F2">
        <w:rPr>
          <w:rFonts w:ascii="Times New Roman" w:hAnsi="Times New Roman" w:cs="Times New Roman"/>
          <w:sz w:val="24"/>
          <w:szCs w:val="24"/>
        </w:rPr>
        <w:t>м. Селидове</w:t>
      </w:r>
      <w:r w:rsidR="00F947F2">
        <w:rPr>
          <w:rFonts w:ascii="Times New Roman" w:hAnsi="Times New Roman" w:cs="Times New Roman"/>
          <w:sz w:val="24"/>
          <w:szCs w:val="24"/>
        </w:rPr>
        <w:t>)</w:t>
      </w:r>
      <w:r w:rsidRPr="00B2542B">
        <w:rPr>
          <w:rFonts w:ascii="Times New Roman" w:hAnsi="Times New Roman" w:cs="Times New Roman"/>
          <w:sz w:val="24"/>
          <w:szCs w:val="24"/>
        </w:rPr>
        <w:t>,</w:t>
      </w:r>
    </w:p>
    <w:p w14:paraId="0733E454" w14:textId="77777777" w:rsidR="00F947F2" w:rsidRDefault="002E7F91" w:rsidP="009272AC">
      <w:pPr>
        <w:spacing w:after="0"/>
        <w:jc w:val="both"/>
        <w:rPr>
          <w:rFonts w:ascii="Times New Roman" w:hAnsi="Times New Roman" w:cs="Times New Roman"/>
          <w:sz w:val="24"/>
          <w:szCs w:val="24"/>
        </w:rPr>
      </w:pPr>
      <w:r w:rsidRPr="00B2542B">
        <w:rPr>
          <w:rFonts w:ascii="Times New Roman" w:hAnsi="Times New Roman" w:cs="Times New Roman"/>
          <w:sz w:val="24"/>
          <w:szCs w:val="24"/>
        </w:rPr>
        <w:t>Слов'янський міськрайонний суд</w:t>
      </w:r>
      <w:r w:rsidR="00F947F2">
        <w:rPr>
          <w:rFonts w:ascii="Times New Roman" w:hAnsi="Times New Roman" w:cs="Times New Roman"/>
          <w:sz w:val="24"/>
          <w:szCs w:val="24"/>
        </w:rPr>
        <w:t xml:space="preserve"> (</w:t>
      </w:r>
      <w:r w:rsidR="00F947F2" w:rsidRPr="00F947F2">
        <w:rPr>
          <w:rFonts w:ascii="Times New Roman" w:hAnsi="Times New Roman" w:cs="Times New Roman"/>
          <w:sz w:val="24"/>
          <w:szCs w:val="24"/>
        </w:rPr>
        <w:t>м. Слов`янськ</w:t>
      </w:r>
      <w:r w:rsidR="00F947F2">
        <w:rPr>
          <w:rFonts w:ascii="Times New Roman" w:hAnsi="Times New Roman" w:cs="Times New Roman"/>
          <w:sz w:val="24"/>
          <w:szCs w:val="24"/>
        </w:rPr>
        <w:t>)</w:t>
      </w:r>
      <w:r w:rsidRPr="00B2542B">
        <w:rPr>
          <w:rFonts w:ascii="Times New Roman" w:hAnsi="Times New Roman" w:cs="Times New Roman"/>
          <w:sz w:val="24"/>
          <w:szCs w:val="24"/>
        </w:rPr>
        <w:t>,</w:t>
      </w:r>
    </w:p>
    <w:p w14:paraId="6CCB26FB" w14:textId="77777777" w:rsidR="00F947F2" w:rsidRDefault="002E7F91" w:rsidP="009272AC">
      <w:pPr>
        <w:spacing w:after="0"/>
        <w:jc w:val="both"/>
        <w:rPr>
          <w:rFonts w:ascii="Times New Roman" w:hAnsi="Times New Roman" w:cs="Times New Roman"/>
          <w:sz w:val="24"/>
          <w:szCs w:val="24"/>
        </w:rPr>
      </w:pPr>
      <w:r w:rsidRPr="00B2542B">
        <w:rPr>
          <w:rFonts w:ascii="Times New Roman" w:hAnsi="Times New Roman" w:cs="Times New Roman"/>
          <w:sz w:val="24"/>
          <w:szCs w:val="24"/>
        </w:rPr>
        <w:t>Мар'їнський районний суд</w:t>
      </w:r>
      <w:r w:rsidR="00F947F2">
        <w:rPr>
          <w:rFonts w:ascii="Times New Roman" w:hAnsi="Times New Roman" w:cs="Times New Roman"/>
          <w:sz w:val="24"/>
          <w:szCs w:val="24"/>
        </w:rPr>
        <w:t>( м. Курахове)</w:t>
      </w:r>
      <w:r w:rsidRPr="00B2542B">
        <w:rPr>
          <w:rFonts w:ascii="Times New Roman" w:hAnsi="Times New Roman" w:cs="Times New Roman"/>
          <w:sz w:val="24"/>
          <w:szCs w:val="24"/>
        </w:rPr>
        <w:t>,</w:t>
      </w:r>
    </w:p>
    <w:p w14:paraId="48A35B6D" w14:textId="77777777" w:rsidR="002E7F91" w:rsidRDefault="002E7F91" w:rsidP="009272AC">
      <w:pPr>
        <w:spacing w:after="0"/>
        <w:jc w:val="both"/>
        <w:rPr>
          <w:rFonts w:ascii="Times New Roman" w:hAnsi="Times New Roman" w:cs="Times New Roman"/>
          <w:sz w:val="24"/>
          <w:szCs w:val="24"/>
        </w:rPr>
      </w:pPr>
      <w:r w:rsidRPr="00B2542B">
        <w:rPr>
          <w:rFonts w:ascii="Times New Roman" w:hAnsi="Times New Roman" w:cs="Times New Roman"/>
          <w:sz w:val="24"/>
          <w:szCs w:val="24"/>
        </w:rPr>
        <w:t>Костянтинівський міськрайонний суд</w:t>
      </w:r>
      <w:r w:rsidR="00F947F2">
        <w:rPr>
          <w:rFonts w:ascii="Times New Roman" w:hAnsi="Times New Roman" w:cs="Times New Roman"/>
          <w:sz w:val="24"/>
          <w:szCs w:val="24"/>
        </w:rPr>
        <w:t>(</w:t>
      </w:r>
      <w:r w:rsidR="00F947F2" w:rsidRPr="00F947F2">
        <w:rPr>
          <w:rFonts w:ascii="Times New Roman" w:hAnsi="Times New Roman" w:cs="Times New Roman"/>
          <w:sz w:val="24"/>
          <w:szCs w:val="24"/>
        </w:rPr>
        <w:t>м. Костянтинівка</w:t>
      </w:r>
      <w:r w:rsidR="00F947F2">
        <w:rPr>
          <w:rFonts w:ascii="Times New Roman" w:hAnsi="Times New Roman" w:cs="Times New Roman"/>
          <w:sz w:val="24"/>
          <w:szCs w:val="24"/>
        </w:rPr>
        <w:t>)</w:t>
      </w:r>
      <w:r w:rsidRPr="00B2542B">
        <w:rPr>
          <w:rFonts w:ascii="Times New Roman" w:hAnsi="Times New Roman" w:cs="Times New Roman"/>
          <w:sz w:val="24"/>
          <w:szCs w:val="24"/>
        </w:rPr>
        <w:t>.</w:t>
      </w:r>
    </w:p>
    <w:p w14:paraId="51B899A2" w14:textId="77777777" w:rsidR="00F10DAB" w:rsidRPr="00F10DAB" w:rsidRDefault="00F10DAB" w:rsidP="00F10DAB">
      <w:pPr>
        <w:pStyle w:val="af7"/>
        <w:numPr>
          <w:ilvl w:val="0"/>
          <w:numId w:val="2"/>
        </w:numPr>
        <w:tabs>
          <w:tab w:val="num" w:pos="360"/>
          <w:tab w:val="left" w:pos="567"/>
        </w:tabs>
        <w:ind w:left="0" w:firstLine="284"/>
        <w:contextualSpacing w:val="0"/>
        <w:jc w:val="both"/>
        <w:rPr>
          <w:sz w:val="24"/>
          <w:szCs w:val="24"/>
        </w:rPr>
      </w:pPr>
      <w:r w:rsidRPr="00F10DAB">
        <w:rPr>
          <w:bCs/>
          <w:sz w:val="24"/>
          <w:szCs w:val="24"/>
        </w:rPr>
        <w:t>Основні вимоги до технічного обслуговування копіювальної техніки, принтерів, багатофункціональних пристроїв, що використовується спільно з електронно-обчислювальною технікою та ремонту комп’ютерної техніки:</w:t>
      </w:r>
    </w:p>
    <w:p w14:paraId="31EAC521" w14:textId="77777777" w:rsidR="00F10DAB" w:rsidRPr="00F10DAB" w:rsidRDefault="00F10DAB" w:rsidP="00F10DAB">
      <w:pPr>
        <w:pStyle w:val="af7"/>
        <w:numPr>
          <w:ilvl w:val="1"/>
          <w:numId w:val="2"/>
        </w:numPr>
        <w:tabs>
          <w:tab w:val="left" w:pos="993"/>
        </w:tabs>
        <w:contextualSpacing w:val="0"/>
        <w:jc w:val="both"/>
        <w:rPr>
          <w:sz w:val="24"/>
          <w:szCs w:val="24"/>
        </w:rPr>
      </w:pPr>
      <w:r w:rsidRPr="00F10DAB">
        <w:rPr>
          <w:bCs/>
          <w:sz w:val="24"/>
          <w:szCs w:val="24"/>
        </w:rPr>
        <w:t>Послуга з заправки картриджів включає в себе:</w:t>
      </w:r>
      <w:r w:rsidRPr="00F10DAB">
        <w:rPr>
          <w:bCs/>
          <w:sz w:val="24"/>
          <w:szCs w:val="24"/>
        </w:rPr>
        <w:tab/>
      </w:r>
    </w:p>
    <w:p w14:paraId="16993E56" w14:textId="77777777" w:rsidR="00F10DAB" w:rsidRPr="00F10DAB" w:rsidRDefault="00F10DAB" w:rsidP="00F10DAB">
      <w:pPr>
        <w:spacing w:after="0"/>
        <w:jc w:val="both"/>
        <w:rPr>
          <w:rFonts w:ascii="Times New Roman" w:hAnsi="Times New Roman" w:cs="Times New Roman"/>
          <w:bCs/>
          <w:sz w:val="24"/>
          <w:szCs w:val="24"/>
        </w:rPr>
      </w:pPr>
      <w:r w:rsidRPr="00F10DAB">
        <w:rPr>
          <w:rFonts w:ascii="Times New Roman" w:hAnsi="Times New Roman" w:cs="Times New Roman"/>
          <w:bCs/>
          <w:sz w:val="24"/>
          <w:szCs w:val="24"/>
        </w:rPr>
        <w:t>- перевірку надійності функціонування картриджу;</w:t>
      </w:r>
    </w:p>
    <w:p w14:paraId="0FF91754" w14:textId="77777777" w:rsidR="00F10DAB" w:rsidRPr="00F10DAB" w:rsidRDefault="00F10DAB" w:rsidP="00F10DAB">
      <w:pPr>
        <w:spacing w:after="0"/>
        <w:jc w:val="both"/>
        <w:rPr>
          <w:rFonts w:ascii="Times New Roman" w:hAnsi="Times New Roman" w:cs="Times New Roman"/>
          <w:bCs/>
          <w:sz w:val="24"/>
          <w:szCs w:val="24"/>
        </w:rPr>
      </w:pPr>
      <w:r w:rsidRPr="00F10DAB">
        <w:rPr>
          <w:rFonts w:ascii="Times New Roman" w:hAnsi="Times New Roman" w:cs="Times New Roman"/>
          <w:bCs/>
          <w:sz w:val="24"/>
          <w:szCs w:val="24"/>
        </w:rPr>
        <w:t>- розбирання та очищення його від залишків тонера (повне очищення картриджу);</w:t>
      </w:r>
    </w:p>
    <w:p w14:paraId="620099D3" w14:textId="77777777" w:rsidR="00F10DAB" w:rsidRPr="00F10DAB" w:rsidRDefault="00F10DAB" w:rsidP="00F10DAB">
      <w:pPr>
        <w:spacing w:after="0"/>
        <w:jc w:val="both"/>
        <w:rPr>
          <w:rFonts w:ascii="Times New Roman" w:hAnsi="Times New Roman" w:cs="Times New Roman"/>
          <w:bCs/>
          <w:sz w:val="24"/>
          <w:szCs w:val="24"/>
        </w:rPr>
      </w:pPr>
      <w:r w:rsidRPr="00F10DAB">
        <w:rPr>
          <w:rFonts w:ascii="Times New Roman" w:hAnsi="Times New Roman" w:cs="Times New Roman"/>
          <w:bCs/>
          <w:sz w:val="24"/>
          <w:szCs w:val="24"/>
        </w:rPr>
        <w:t>- технічний аналіз працездатності;</w:t>
      </w:r>
    </w:p>
    <w:p w14:paraId="4C1A2937" w14:textId="77777777" w:rsidR="00F10DAB" w:rsidRPr="00F10DAB" w:rsidRDefault="00F10DAB" w:rsidP="00F10DAB">
      <w:pPr>
        <w:spacing w:after="0"/>
        <w:jc w:val="both"/>
        <w:rPr>
          <w:rFonts w:ascii="Times New Roman" w:hAnsi="Times New Roman" w:cs="Times New Roman"/>
          <w:bCs/>
          <w:sz w:val="24"/>
          <w:szCs w:val="24"/>
        </w:rPr>
      </w:pPr>
      <w:r w:rsidRPr="00F10DAB">
        <w:rPr>
          <w:rFonts w:ascii="Times New Roman" w:hAnsi="Times New Roman" w:cs="Times New Roman"/>
          <w:bCs/>
          <w:sz w:val="24"/>
          <w:szCs w:val="24"/>
        </w:rPr>
        <w:t>- профілактичні роботи;</w:t>
      </w:r>
    </w:p>
    <w:p w14:paraId="22ABFC99" w14:textId="77777777" w:rsidR="00F10DAB" w:rsidRPr="00F10DAB" w:rsidRDefault="00F10DAB" w:rsidP="00F10DAB">
      <w:pPr>
        <w:spacing w:after="0"/>
        <w:jc w:val="both"/>
        <w:rPr>
          <w:rFonts w:ascii="Times New Roman" w:hAnsi="Times New Roman" w:cs="Times New Roman"/>
          <w:bCs/>
          <w:sz w:val="24"/>
          <w:szCs w:val="24"/>
        </w:rPr>
      </w:pPr>
      <w:r w:rsidRPr="00F10DAB">
        <w:rPr>
          <w:rFonts w:ascii="Times New Roman" w:hAnsi="Times New Roman" w:cs="Times New Roman"/>
          <w:bCs/>
          <w:sz w:val="24"/>
          <w:szCs w:val="24"/>
        </w:rPr>
        <w:t>- заміну несправних деталей, крім фотобарабану;</w:t>
      </w:r>
    </w:p>
    <w:p w14:paraId="3B063659" w14:textId="77777777" w:rsidR="00F10DAB" w:rsidRPr="00F10DAB" w:rsidRDefault="00F10DAB" w:rsidP="00F10DAB">
      <w:pPr>
        <w:spacing w:after="0"/>
        <w:jc w:val="both"/>
        <w:rPr>
          <w:rFonts w:ascii="Times New Roman" w:hAnsi="Times New Roman" w:cs="Times New Roman"/>
          <w:bCs/>
          <w:sz w:val="24"/>
          <w:szCs w:val="24"/>
        </w:rPr>
      </w:pPr>
      <w:r w:rsidRPr="00F10DAB">
        <w:rPr>
          <w:rFonts w:ascii="Times New Roman" w:hAnsi="Times New Roman" w:cs="Times New Roman"/>
          <w:bCs/>
          <w:sz w:val="24"/>
          <w:szCs w:val="24"/>
        </w:rPr>
        <w:t>- наповнення картриджу тонером для забезпечення друку кількості сторінок, визначеної виробником картриджу;</w:t>
      </w:r>
    </w:p>
    <w:p w14:paraId="785FDA15" w14:textId="77777777" w:rsidR="00F10DAB" w:rsidRPr="00F10DAB" w:rsidRDefault="00F10DAB" w:rsidP="00F10DAB">
      <w:pPr>
        <w:spacing w:after="0"/>
        <w:jc w:val="both"/>
        <w:rPr>
          <w:rFonts w:ascii="Times New Roman" w:hAnsi="Times New Roman" w:cs="Times New Roman"/>
          <w:bCs/>
          <w:sz w:val="24"/>
          <w:szCs w:val="24"/>
        </w:rPr>
      </w:pPr>
      <w:r w:rsidRPr="00F10DAB">
        <w:rPr>
          <w:rFonts w:ascii="Times New Roman" w:hAnsi="Times New Roman" w:cs="Times New Roman"/>
          <w:bCs/>
          <w:sz w:val="24"/>
          <w:szCs w:val="24"/>
        </w:rPr>
        <w:t>- оновлення програмного забезпечення чипу картриджу у випадку його наявності або  його заміна у разі потреби;</w:t>
      </w:r>
    </w:p>
    <w:p w14:paraId="103E4B19" w14:textId="77777777" w:rsidR="00F10DAB" w:rsidRPr="00F10DAB" w:rsidRDefault="00F10DAB" w:rsidP="00F10DAB">
      <w:pPr>
        <w:spacing w:after="0"/>
        <w:jc w:val="both"/>
        <w:rPr>
          <w:rFonts w:ascii="Times New Roman" w:hAnsi="Times New Roman" w:cs="Times New Roman"/>
          <w:bCs/>
          <w:sz w:val="24"/>
          <w:szCs w:val="24"/>
        </w:rPr>
      </w:pPr>
      <w:r w:rsidRPr="00F10DAB">
        <w:rPr>
          <w:rFonts w:ascii="Times New Roman" w:hAnsi="Times New Roman" w:cs="Times New Roman"/>
          <w:bCs/>
          <w:sz w:val="24"/>
          <w:szCs w:val="24"/>
        </w:rPr>
        <w:t>- збірку картриджа;</w:t>
      </w:r>
    </w:p>
    <w:p w14:paraId="40D3AE1D" w14:textId="77777777" w:rsidR="00F10DAB" w:rsidRPr="00F10DAB" w:rsidRDefault="00F10DAB" w:rsidP="00F10DAB">
      <w:pPr>
        <w:spacing w:after="0"/>
        <w:jc w:val="both"/>
        <w:rPr>
          <w:rFonts w:ascii="Times New Roman" w:hAnsi="Times New Roman" w:cs="Times New Roman"/>
          <w:bCs/>
          <w:sz w:val="24"/>
          <w:szCs w:val="24"/>
        </w:rPr>
      </w:pPr>
      <w:r w:rsidRPr="00F10DAB">
        <w:rPr>
          <w:rFonts w:ascii="Times New Roman" w:hAnsi="Times New Roman" w:cs="Times New Roman"/>
          <w:bCs/>
          <w:sz w:val="24"/>
          <w:szCs w:val="24"/>
        </w:rPr>
        <w:t>- попереднє тестування картриджа.</w:t>
      </w:r>
    </w:p>
    <w:p w14:paraId="13CB5293" w14:textId="77777777" w:rsidR="00F10DAB" w:rsidRPr="00F10DAB" w:rsidRDefault="00F10DAB" w:rsidP="00F10DAB">
      <w:pPr>
        <w:pStyle w:val="af7"/>
        <w:numPr>
          <w:ilvl w:val="1"/>
          <w:numId w:val="2"/>
        </w:numPr>
        <w:ind w:left="142" w:firstLine="0"/>
        <w:jc w:val="both"/>
        <w:rPr>
          <w:bCs/>
          <w:sz w:val="24"/>
          <w:szCs w:val="24"/>
        </w:rPr>
      </w:pPr>
      <w:r w:rsidRPr="00F10DAB">
        <w:rPr>
          <w:bCs/>
          <w:sz w:val="24"/>
          <w:szCs w:val="24"/>
        </w:rPr>
        <w:t>Послуга з відновлення картриджу включає в себе (гарантійний термін після відновлення картриджу має складати три ресурси заправки):</w:t>
      </w:r>
      <w:r w:rsidRPr="00F10DAB">
        <w:rPr>
          <w:bCs/>
          <w:sz w:val="24"/>
          <w:szCs w:val="24"/>
        </w:rPr>
        <w:tab/>
      </w:r>
    </w:p>
    <w:p w14:paraId="7A2B822D" w14:textId="77777777" w:rsidR="00F10DAB" w:rsidRPr="00F10DAB" w:rsidRDefault="00F10DAB" w:rsidP="00F10DAB">
      <w:pPr>
        <w:spacing w:after="0"/>
        <w:jc w:val="both"/>
        <w:rPr>
          <w:rFonts w:ascii="Times New Roman" w:hAnsi="Times New Roman" w:cs="Times New Roman"/>
          <w:bCs/>
          <w:sz w:val="24"/>
          <w:szCs w:val="24"/>
        </w:rPr>
      </w:pPr>
      <w:r w:rsidRPr="00F10DAB">
        <w:rPr>
          <w:rFonts w:ascii="Times New Roman" w:hAnsi="Times New Roman" w:cs="Times New Roman"/>
          <w:bCs/>
          <w:sz w:val="24"/>
          <w:szCs w:val="24"/>
        </w:rPr>
        <w:t>- перевірку надійності функціонування картриджу;</w:t>
      </w:r>
    </w:p>
    <w:p w14:paraId="722E0210" w14:textId="77777777" w:rsidR="00F10DAB" w:rsidRPr="00F10DAB" w:rsidRDefault="00F10DAB" w:rsidP="00F10DAB">
      <w:pPr>
        <w:spacing w:after="0"/>
        <w:jc w:val="both"/>
        <w:rPr>
          <w:rFonts w:ascii="Times New Roman" w:hAnsi="Times New Roman" w:cs="Times New Roman"/>
          <w:bCs/>
          <w:sz w:val="24"/>
          <w:szCs w:val="24"/>
        </w:rPr>
      </w:pPr>
      <w:r w:rsidRPr="00F10DAB">
        <w:rPr>
          <w:rFonts w:ascii="Times New Roman" w:hAnsi="Times New Roman" w:cs="Times New Roman"/>
          <w:bCs/>
          <w:sz w:val="24"/>
          <w:szCs w:val="24"/>
        </w:rPr>
        <w:t>- повне очищення картриджу;</w:t>
      </w:r>
    </w:p>
    <w:p w14:paraId="6A121A9E" w14:textId="77777777" w:rsidR="00F10DAB" w:rsidRPr="00F10DAB" w:rsidRDefault="00F10DAB" w:rsidP="00F10DAB">
      <w:pPr>
        <w:spacing w:after="0"/>
        <w:jc w:val="both"/>
        <w:rPr>
          <w:rFonts w:ascii="Times New Roman" w:hAnsi="Times New Roman" w:cs="Times New Roman"/>
          <w:bCs/>
          <w:sz w:val="24"/>
          <w:szCs w:val="24"/>
        </w:rPr>
      </w:pPr>
      <w:r w:rsidRPr="00F10DAB">
        <w:rPr>
          <w:rFonts w:ascii="Times New Roman" w:hAnsi="Times New Roman" w:cs="Times New Roman"/>
          <w:bCs/>
          <w:sz w:val="24"/>
          <w:szCs w:val="24"/>
        </w:rPr>
        <w:t>- профілактичні роботи;</w:t>
      </w:r>
    </w:p>
    <w:p w14:paraId="53941483" w14:textId="77777777" w:rsidR="00F10DAB" w:rsidRPr="00F10DAB" w:rsidRDefault="00F10DAB" w:rsidP="00F10DAB">
      <w:pPr>
        <w:spacing w:after="0"/>
        <w:jc w:val="both"/>
        <w:rPr>
          <w:rFonts w:ascii="Times New Roman" w:hAnsi="Times New Roman" w:cs="Times New Roman"/>
          <w:bCs/>
          <w:sz w:val="24"/>
          <w:szCs w:val="24"/>
        </w:rPr>
      </w:pPr>
      <w:r w:rsidRPr="00F10DAB">
        <w:rPr>
          <w:rFonts w:ascii="Times New Roman" w:hAnsi="Times New Roman" w:cs="Times New Roman"/>
          <w:bCs/>
          <w:sz w:val="24"/>
          <w:szCs w:val="24"/>
        </w:rPr>
        <w:t>- змащування відповідних вузлів та деталей;</w:t>
      </w:r>
    </w:p>
    <w:p w14:paraId="72E3BBC1" w14:textId="77777777" w:rsidR="00F10DAB" w:rsidRPr="00F10DAB" w:rsidRDefault="00F10DAB" w:rsidP="00F10DAB">
      <w:pPr>
        <w:spacing w:after="0"/>
        <w:jc w:val="both"/>
        <w:rPr>
          <w:rFonts w:ascii="Times New Roman" w:hAnsi="Times New Roman" w:cs="Times New Roman"/>
          <w:bCs/>
          <w:sz w:val="24"/>
          <w:szCs w:val="24"/>
        </w:rPr>
      </w:pPr>
      <w:r w:rsidRPr="00F10DAB">
        <w:rPr>
          <w:rFonts w:ascii="Times New Roman" w:hAnsi="Times New Roman" w:cs="Times New Roman"/>
          <w:bCs/>
          <w:sz w:val="24"/>
          <w:szCs w:val="24"/>
        </w:rPr>
        <w:t>- заміну несправних деталей, заміну фотобарабану, леза дозування і чистячего леза, а також заміну ущільнювачів магнітного валу і заправку тонером для забезпечення друку кількості сторінок, визначеної виробником картриджу;</w:t>
      </w:r>
    </w:p>
    <w:p w14:paraId="25A6D6F9" w14:textId="77777777" w:rsidR="00F10DAB" w:rsidRPr="00F10DAB" w:rsidRDefault="00F10DAB" w:rsidP="00F10DAB">
      <w:pPr>
        <w:spacing w:after="0"/>
        <w:jc w:val="both"/>
        <w:rPr>
          <w:rFonts w:ascii="Times New Roman" w:hAnsi="Times New Roman" w:cs="Times New Roman"/>
          <w:bCs/>
          <w:sz w:val="24"/>
          <w:szCs w:val="24"/>
        </w:rPr>
      </w:pPr>
      <w:r w:rsidRPr="00F10DAB">
        <w:rPr>
          <w:rFonts w:ascii="Times New Roman" w:hAnsi="Times New Roman" w:cs="Times New Roman"/>
          <w:bCs/>
          <w:sz w:val="24"/>
          <w:szCs w:val="24"/>
        </w:rPr>
        <w:t>- попереднє тестування картриджа;</w:t>
      </w:r>
    </w:p>
    <w:p w14:paraId="0C91CBAD" w14:textId="77777777" w:rsidR="00F10DAB" w:rsidRPr="00F10DAB" w:rsidRDefault="00F10DAB" w:rsidP="00F10DAB">
      <w:pPr>
        <w:pStyle w:val="af7"/>
        <w:numPr>
          <w:ilvl w:val="1"/>
          <w:numId w:val="2"/>
        </w:numPr>
        <w:jc w:val="both"/>
        <w:rPr>
          <w:bCs/>
          <w:sz w:val="24"/>
          <w:szCs w:val="24"/>
        </w:rPr>
      </w:pPr>
      <w:r w:rsidRPr="00F10DAB">
        <w:rPr>
          <w:bCs/>
          <w:sz w:val="24"/>
          <w:szCs w:val="24"/>
        </w:rPr>
        <w:t>Надання позапланових ремонтно-відновлювальних послуг:</w:t>
      </w:r>
    </w:p>
    <w:p w14:paraId="503F6EAF" w14:textId="77777777" w:rsidR="00F10DAB" w:rsidRPr="00F10DAB" w:rsidRDefault="00F10DAB" w:rsidP="00F10DAB">
      <w:pPr>
        <w:pStyle w:val="af7"/>
        <w:numPr>
          <w:ilvl w:val="0"/>
          <w:numId w:val="3"/>
        </w:numPr>
        <w:ind w:left="284" w:hanging="284"/>
        <w:jc w:val="both"/>
        <w:rPr>
          <w:bCs/>
          <w:sz w:val="24"/>
          <w:szCs w:val="24"/>
        </w:rPr>
      </w:pPr>
      <w:r w:rsidRPr="00F10DAB">
        <w:rPr>
          <w:bCs/>
          <w:sz w:val="24"/>
          <w:szCs w:val="24"/>
        </w:rPr>
        <w:t>можливість оперативної обробки заявки у разі присутності сервісного фахівця;</w:t>
      </w:r>
    </w:p>
    <w:p w14:paraId="2C860A50" w14:textId="77777777" w:rsidR="00F10DAB" w:rsidRPr="00F10DAB" w:rsidRDefault="00F10DAB" w:rsidP="00F10DAB">
      <w:pPr>
        <w:pStyle w:val="af7"/>
        <w:numPr>
          <w:ilvl w:val="0"/>
          <w:numId w:val="3"/>
        </w:numPr>
        <w:ind w:left="284" w:hanging="284"/>
        <w:jc w:val="both"/>
        <w:rPr>
          <w:bCs/>
          <w:sz w:val="24"/>
          <w:szCs w:val="24"/>
        </w:rPr>
      </w:pPr>
      <w:r w:rsidRPr="00F10DAB">
        <w:rPr>
          <w:bCs/>
          <w:sz w:val="24"/>
          <w:szCs w:val="24"/>
        </w:rPr>
        <w:t>можливість транспортування комп’ютерів, копіювальної техніки, принтерів, багатофункціональних пристроїв з судів Донецької області, які потребують ремонту  у стаціонарних умовах, силами та за рахунок сервісної організації;</w:t>
      </w:r>
    </w:p>
    <w:p w14:paraId="2D4677A1" w14:textId="77777777" w:rsidR="00F10DAB" w:rsidRPr="00F10DAB" w:rsidRDefault="00F10DAB" w:rsidP="00F10DAB">
      <w:pPr>
        <w:pStyle w:val="af7"/>
        <w:numPr>
          <w:ilvl w:val="0"/>
          <w:numId w:val="3"/>
        </w:numPr>
        <w:ind w:left="284" w:hanging="284"/>
        <w:jc w:val="both"/>
        <w:rPr>
          <w:bCs/>
          <w:sz w:val="24"/>
          <w:szCs w:val="24"/>
        </w:rPr>
      </w:pPr>
      <w:r w:rsidRPr="00F10DAB">
        <w:rPr>
          <w:bCs/>
          <w:sz w:val="24"/>
          <w:szCs w:val="24"/>
        </w:rPr>
        <w:t>можливість виконання операцій по заміні вузлів та агрегатів, що швидко виходять з ладу (блоків живлення, батарей живлення, термоплівки, вузла закріплення, блоку лазера, роликів подачі паперу).</w:t>
      </w:r>
    </w:p>
    <w:p w14:paraId="036829CB" w14:textId="77777777" w:rsidR="00F10DAB" w:rsidRPr="00F10DAB" w:rsidRDefault="00F10DAB" w:rsidP="00F10DAB">
      <w:pPr>
        <w:pStyle w:val="af7"/>
        <w:numPr>
          <w:ilvl w:val="0"/>
          <w:numId w:val="3"/>
        </w:numPr>
        <w:ind w:left="284" w:hanging="284"/>
        <w:jc w:val="both"/>
        <w:rPr>
          <w:bCs/>
          <w:sz w:val="24"/>
          <w:szCs w:val="24"/>
        </w:rPr>
      </w:pPr>
      <w:r w:rsidRPr="00F10DAB">
        <w:rPr>
          <w:bCs/>
          <w:sz w:val="24"/>
          <w:szCs w:val="24"/>
        </w:rPr>
        <w:t>відремонтоване обладнання передається у технічно справному стані відповідно до вимог експлуатаційної документації.</w:t>
      </w:r>
    </w:p>
    <w:p w14:paraId="4E17FD1A" w14:textId="77777777" w:rsidR="00F10DAB" w:rsidRPr="00F10DAB" w:rsidRDefault="00F10DAB" w:rsidP="00F10DAB">
      <w:pPr>
        <w:pStyle w:val="af7"/>
        <w:numPr>
          <w:ilvl w:val="0"/>
          <w:numId w:val="2"/>
        </w:numPr>
        <w:jc w:val="both"/>
        <w:rPr>
          <w:bCs/>
          <w:sz w:val="24"/>
          <w:szCs w:val="24"/>
        </w:rPr>
      </w:pPr>
      <w:r w:rsidRPr="00F10DAB">
        <w:rPr>
          <w:bCs/>
          <w:sz w:val="24"/>
          <w:szCs w:val="24"/>
        </w:rPr>
        <w:t>Дані щодо переліку обладнання та послуг з його обслуговування протягом року наведені в Таблицях 2.1 – 2.3.</w:t>
      </w:r>
    </w:p>
    <w:p w14:paraId="0955BCAB" w14:textId="77777777" w:rsidR="00F10DAB" w:rsidRPr="00F10DAB" w:rsidRDefault="00F10DAB" w:rsidP="00F10DAB">
      <w:pPr>
        <w:pStyle w:val="af7"/>
        <w:numPr>
          <w:ilvl w:val="0"/>
          <w:numId w:val="2"/>
        </w:numPr>
        <w:jc w:val="both"/>
        <w:rPr>
          <w:bCs/>
          <w:sz w:val="24"/>
          <w:szCs w:val="24"/>
        </w:rPr>
      </w:pPr>
      <w:r w:rsidRPr="00F10DAB">
        <w:rPr>
          <w:bCs/>
          <w:sz w:val="24"/>
          <w:szCs w:val="24"/>
        </w:rPr>
        <w:t>Учасник відповідає за одержання будь-яких та всіх необхідних дозволів, ліцензій, сертифікатів (у тому числі  експортних та імпортних)  на послуги, які пропонується надавати за Договором,  та інших документів, пов’язаних  із поданням пропозиції конкурсних торгів, та самостійно несе всі витрати на їх отримання.</w:t>
      </w:r>
    </w:p>
    <w:p w14:paraId="3933A704" w14:textId="77777777" w:rsidR="00F10DAB" w:rsidRPr="00F10DAB" w:rsidRDefault="00F10DAB" w:rsidP="00F10DAB">
      <w:pPr>
        <w:pStyle w:val="af7"/>
        <w:numPr>
          <w:ilvl w:val="0"/>
          <w:numId w:val="2"/>
        </w:numPr>
        <w:jc w:val="both"/>
        <w:rPr>
          <w:bCs/>
          <w:sz w:val="24"/>
          <w:szCs w:val="24"/>
        </w:rPr>
      </w:pPr>
      <w:r w:rsidRPr="00F10DAB">
        <w:rPr>
          <w:bCs/>
          <w:sz w:val="24"/>
          <w:szCs w:val="24"/>
        </w:rPr>
        <w:t>Учасник визначає ціни на послуги,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14:paraId="0D9B1574" w14:textId="77777777" w:rsidR="00F10DAB" w:rsidRPr="00F10DAB" w:rsidRDefault="00F10DAB" w:rsidP="00F10DAB">
      <w:pPr>
        <w:pStyle w:val="af7"/>
        <w:numPr>
          <w:ilvl w:val="0"/>
          <w:numId w:val="2"/>
        </w:numPr>
        <w:jc w:val="both"/>
        <w:rPr>
          <w:b/>
          <w:bCs/>
          <w:sz w:val="24"/>
          <w:szCs w:val="24"/>
        </w:rPr>
      </w:pPr>
      <w:r w:rsidRPr="00F10DAB">
        <w:rPr>
          <w:bCs/>
          <w:sz w:val="24"/>
          <w:szCs w:val="24"/>
        </w:rPr>
        <w:t xml:space="preserve">З метою підтвердження відповідності витратних матеріалів, що будуть використовуватись при наданні послуг по предмету закупівлі, вимогам діючого </w:t>
      </w:r>
      <w:r w:rsidRPr="00F10DAB">
        <w:rPr>
          <w:bCs/>
          <w:sz w:val="24"/>
          <w:szCs w:val="24"/>
        </w:rPr>
        <w:lastRenderedPageBreak/>
        <w:t xml:space="preserve">санітарного  законодавства, </w:t>
      </w:r>
      <w:r w:rsidRPr="00F10DAB">
        <w:rPr>
          <w:b/>
          <w:bCs/>
          <w:sz w:val="24"/>
          <w:szCs w:val="24"/>
        </w:rPr>
        <w:t>учасник повинен надати в складі своєї  пропозиції Висновок санітарно-епідеміологічної експертизи на тонери, дійсний на дату розкриття пропозицій.</w:t>
      </w:r>
    </w:p>
    <w:p w14:paraId="1192C42E" w14:textId="77777777" w:rsidR="00785237" w:rsidRDefault="00630B0F">
      <w:pPr>
        <w:tabs>
          <w:tab w:val="left" w:pos="1134"/>
        </w:tabs>
        <w:ind w:left="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Таблиця 1</w:t>
      </w:r>
    </w:p>
    <w:p w14:paraId="467CE5AA" w14:textId="77777777" w:rsidR="00785237" w:rsidRDefault="00785237">
      <w:pPr>
        <w:shd w:val="clear" w:color="auto" w:fill="FFFFFF"/>
        <w:spacing w:after="0" w:line="240" w:lineRule="auto"/>
        <w:ind w:firstLine="460"/>
        <w:jc w:val="both"/>
        <w:rPr>
          <w:rFonts w:ascii="Times New Roman" w:eastAsia="Times New Roman" w:hAnsi="Times New Roman" w:cs="Times New Roman"/>
          <w:b/>
          <w:i/>
          <w:sz w:val="24"/>
          <w:szCs w:val="24"/>
        </w:rPr>
      </w:pPr>
      <w:bookmarkStart w:id="0" w:name="_heading=h.gjdgxs" w:colFirst="0" w:colLast="0"/>
      <w:bookmarkEnd w:id="0"/>
    </w:p>
    <w:p w14:paraId="40837324" w14:textId="77777777" w:rsidR="00F10DAB" w:rsidRDefault="00630B0F">
      <w:pPr>
        <w:shd w:val="clear" w:color="auto" w:fill="FFFFFF"/>
        <w:spacing w:after="0" w:line="240" w:lineRule="auto"/>
        <w:ind w:firstLine="4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tbl>
      <w:tblPr>
        <w:tblW w:w="5441" w:type="pct"/>
        <w:tblInd w:w="-459" w:type="dxa"/>
        <w:tblLayout w:type="fixed"/>
        <w:tblLook w:val="04A0" w:firstRow="1" w:lastRow="0" w:firstColumn="1" w:lastColumn="0" w:noHBand="0" w:noVBand="1"/>
      </w:tblPr>
      <w:tblGrid>
        <w:gridCol w:w="518"/>
        <w:gridCol w:w="133"/>
        <w:gridCol w:w="4708"/>
        <w:gridCol w:w="1047"/>
        <w:gridCol w:w="1047"/>
        <w:gridCol w:w="1045"/>
        <w:gridCol w:w="62"/>
        <w:gridCol w:w="21"/>
        <w:gridCol w:w="1066"/>
        <w:gridCol w:w="28"/>
        <w:gridCol w:w="11"/>
        <w:gridCol w:w="1038"/>
      </w:tblGrid>
      <w:tr w:rsidR="00F10DAB" w:rsidRPr="00D83471" w14:paraId="230D3D7B" w14:textId="77777777" w:rsidTr="0039118A">
        <w:trPr>
          <w:gridAfter w:val="5"/>
          <w:wAfter w:w="1009" w:type="pct"/>
          <w:trHeight w:val="80"/>
        </w:trPr>
        <w:tc>
          <w:tcPr>
            <w:tcW w:w="3991" w:type="pct"/>
            <w:gridSpan w:val="7"/>
            <w:tcBorders>
              <w:top w:val="nil"/>
              <w:left w:val="nil"/>
              <w:bottom w:val="single" w:sz="8" w:space="0" w:color="auto"/>
              <w:right w:val="nil"/>
            </w:tcBorders>
            <w:shd w:val="clear" w:color="auto" w:fill="auto"/>
            <w:noWrap/>
            <w:vAlign w:val="bottom"/>
            <w:hideMark/>
          </w:tcPr>
          <w:p w14:paraId="0DE4F164" w14:textId="77777777" w:rsidR="00F10DAB" w:rsidRPr="00D83471" w:rsidRDefault="00F10DAB" w:rsidP="002C5974">
            <w:pPr>
              <w:rPr>
                <w:color w:val="000000"/>
                <w:lang w:eastAsia="uk-UA"/>
              </w:rPr>
            </w:pPr>
          </w:p>
        </w:tc>
      </w:tr>
      <w:tr w:rsidR="00F10DAB" w14:paraId="158DE63D" w14:textId="77777777" w:rsidTr="0039118A">
        <w:trPr>
          <w:trHeight w:val="1483"/>
        </w:trPr>
        <w:tc>
          <w:tcPr>
            <w:tcW w:w="242" w:type="pct"/>
            <w:tcBorders>
              <w:top w:val="single" w:sz="4" w:space="0" w:color="auto"/>
              <w:left w:val="single" w:sz="4" w:space="0" w:color="auto"/>
              <w:bottom w:val="nil"/>
              <w:right w:val="single" w:sz="4" w:space="0" w:color="auto"/>
            </w:tcBorders>
            <w:shd w:val="clear" w:color="auto" w:fill="auto"/>
            <w:vAlign w:val="center"/>
            <w:hideMark/>
          </w:tcPr>
          <w:p w14:paraId="4DFC5B58" w14:textId="77777777" w:rsidR="00F10DAB" w:rsidRPr="00F10DAB" w:rsidRDefault="00F10DAB" w:rsidP="002C5974">
            <w:pPr>
              <w:jc w:val="center"/>
              <w:rPr>
                <w:rFonts w:ascii="Times New Roman" w:hAnsi="Times New Roman" w:cs="Times New Roman"/>
                <w:color w:val="000000"/>
              </w:rPr>
            </w:pPr>
            <w:r w:rsidRPr="00F10DAB">
              <w:rPr>
                <w:rFonts w:ascii="Times New Roman" w:hAnsi="Times New Roman" w:cs="Times New Roman"/>
                <w:color w:val="000000"/>
              </w:rPr>
              <w:t>№ з/п</w:t>
            </w:r>
          </w:p>
        </w:tc>
        <w:tc>
          <w:tcPr>
            <w:tcW w:w="2257" w:type="pct"/>
            <w:gridSpan w:val="2"/>
            <w:tcBorders>
              <w:top w:val="single" w:sz="4" w:space="0" w:color="auto"/>
              <w:left w:val="nil"/>
              <w:bottom w:val="nil"/>
              <w:right w:val="single" w:sz="4" w:space="0" w:color="auto"/>
            </w:tcBorders>
            <w:shd w:val="clear" w:color="auto" w:fill="auto"/>
            <w:noWrap/>
            <w:vAlign w:val="center"/>
            <w:hideMark/>
          </w:tcPr>
          <w:p w14:paraId="654919A1" w14:textId="77777777" w:rsidR="00F10DAB" w:rsidRPr="00F10DAB" w:rsidRDefault="00F10DAB" w:rsidP="002C5974">
            <w:pPr>
              <w:jc w:val="center"/>
              <w:rPr>
                <w:rFonts w:ascii="Times New Roman" w:hAnsi="Times New Roman" w:cs="Times New Roman"/>
                <w:color w:val="000000"/>
              </w:rPr>
            </w:pPr>
            <w:r w:rsidRPr="00F10DAB">
              <w:rPr>
                <w:rFonts w:ascii="Times New Roman" w:hAnsi="Times New Roman" w:cs="Times New Roman"/>
                <w:color w:val="000000"/>
              </w:rPr>
              <w:t>Назва послуги</w:t>
            </w:r>
          </w:p>
        </w:tc>
        <w:tc>
          <w:tcPr>
            <w:tcW w:w="488" w:type="pct"/>
            <w:tcBorders>
              <w:top w:val="single" w:sz="4" w:space="0" w:color="auto"/>
              <w:left w:val="nil"/>
              <w:bottom w:val="nil"/>
              <w:right w:val="single" w:sz="4" w:space="0" w:color="auto"/>
            </w:tcBorders>
            <w:shd w:val="clear" w:color="auto" w:fill="auto"/>
            <w:vAlign w:val="center"/>
            <w:hideMark/>
          </w:tcPr>
          <w:p w14:paraId="40692D73" w14:textId="77777777" w:rsidR="00F10DAB" w:rsidRPr="00F10DAB" w:rsidRDefault="00F10DAB" w:rsidP="002C5974">
            <w:pPr>
              <w:jc w:val="center"/>
              <w:rPr>
                <w:rFonts w:ascii="Times New Roman" w:hAnsi="Times New Roman" w:cs="Times New Roman"/>
                <w:color w:val="000000"/>
              </w:rPr>
            </w:pPr>
            <w:r w:rsidRPr="00F10DAB">
              <w:rPr>
                <w:rFonts w:ascii="Times New Roman" w:hAnsi="Times New Roman" w:cs="Times New Roman"/>
                <w:color w:val="000000"/>
              </w:rPr>
              <w:t>Одиниця виміру</w:t>
            </w:r>
          </w:p>
        </w:tc>
        <w:tc>
          <w:tcPr>
            <w:tcW w:w="488" w:type="pct"/>
            <w:tcBorders>
              <w:top w:val="single" w:sz="4" w:space="0" w:color="auto"/>
              <w:left w:val="nil"/>
              <w:bottom w:val="single" w:sz="4" w:space="0" w:color="auto"/>
              <w:right w:val="single" w:sz="4" w:space="0" w:color="auto"/>
            </w:tcBorders>
            <w:shd w:val="clear" w:color="auto" w:fill="auto"/>
            <w:vAlign w:val="center"/>
            <w:hideMark/>
          </w:tcPr>
          <w:p w14:paraId="1E016733" w14:textId="77777777" w:rsidR="00F10DAB" w:rsidRPr="00F10DAB" w:rsidRDefault="00F10DAB" w:rsidP="002C5974">
            <w:pPr>
              <w:jc w:val="center"/>
              <w:rPr>
                <w:rFonts w:ascii="Times New Roman" w:hAnsi="Times New Roman" w:cs="Times New Roman"/>
                <w:color w:val="000000"/>
              </w:rPr>
            </w:pPr>
            <w:r w:rsidRPr="00F10DAB">
              <w:rPr>
                <w:rFonts w:ascii="Times New Roman" w:hAnsi="Times New Roman" w:cs="Times New Roman"/>
                <w:color w:val="000000"/>
              </w:rPr>
              <w:t>Кількість послуг</w:t>
            </w:r>
          </w:p>
        </w:tc>
        <w:tc>
          <w:tcPr>
            <w:tcW w:w="526" w:type="pct"/>
            <w:gridSpan w:val="3"/>
            <w:tcBorders>
              <w:top w:val="single" w:sz="4" w:space="0" w:color="auto"/>
              <w:left w:val="nil"/>
              <w:bottom w:val="single" w:sz="4" w:space="0" w:color="auto"/>
              <w:right w:val="single" w:sz="4" w:space="0" w:color="auto"/>
            </w:tcBorders>
            <w:shd w:val="clear" w:color="auto" w:fill="auto"/>
            <w:vAlign w:val="center"/>
            <w:hideMark/>
          </w:tcPr>
          <w:p w14:paraId="36E0E1E0" w14:textId="77777777" w:rsidR="00F10DAB" w:rsidRPr="00F10DAB" w:rsidRDefault="00F10DAB" w:rsidP="002C5974">
            <w:pPr>
              <w:jc w:val="center"/>
              <w:rPr>
                <w:rFonts w:ascii="Times New Roman" w:hAnsi="Times New Roman" w:cs="Times New Roman"/>
                <w:color w:val="000000"/>
              </w:rPr>
            </w:pPr>
            <w:r w:rsidRPr="00F10DAB">
              <w:rPr>
                <w:rFonts w:ascii="Times New Roman" w:hAnsi="Times New Roman" w:cs="Times New Roman"/>
                <w:color w:val="000000"/>
              </w:rPr>
              <w:t>Вартість одиниці послуг з ПДВ, грн.</w:t>
            </w:r>
          </w:p>
        </w:tc>
        <w:tc>
          <w:tcPr>
            <w:tcW w:w="497" w:type="pct"/>
            <w:tcBorders>
              <w:top w:val="single" w:sz="4" w:space="0" w:color="auto"/>
              <w:left w:val="nil"/>
              <w:bottom w:val="single" w:sz="4" w:space="0" w:color="auto"/>
              <w:right w:val="single" w:sz="4" w:space="0" w:color="auto"/>
            </w:tcBorders>
            <w:shd w:val="clear" w:color="auto" w:fill="auto"/>
            <w:vAlign w:val="center"/>
            <w:hideMark/>
          </w:tcPr>
          <w:p w14:paraId="6C4619C0" w14:textId="77777777" w:rsidR="00F10DAB" w:rsidRPr="00F10DAB" w:rsidRDefault="00F10DAB" w:rsidP="002C5974">
            <w:pPr>
              <w:jc w:val="center"/>
              <w:rPr>
                <w:rFonts w:ascii="Times New Roman" w:hAnsi="Times New Roman" w:cs="Times New Roman"/>
                <w:color w:val="000000"/>
              </w:rPr>
            </w:pPr>
            <w:r w:rsidRPr="00F10DAB">
              <w:rPr>
                <w:rFonts w:ascii="Times New Roman" w:hAnsi="Times New Roman" w:cs="Times New Roman"/>
                <w:color w:val="000000"/>
              </w:rPr>
              <w:t>Вартість одиниці послуг без ПДВ, грн.</w:t>
            </w:r>
          </w:p>
        </w:tc>
        <w:tc>
          <w:tcPr>
            <w:tcW w:w="502" w:type="pct"/>
            <w:gridSpan w:val="3"/>
            <w:tcBorders>
              <w:top w:val="single" w:sz="4" w:space="0" w:color="auto"/>
              <w:left w:val="nil"/>
              <w:bottom w:val="single" w:sz="4" w:space="0" w:color="auto"/>
              <w:right w:val="single" w:sz="4" w:space="0" w:color="auto"/>
            </w:tcBorders>
            <w:shd w:val="clear" w:color="auto" w:fill="auto"/>
            <w:noWrap/>
            <w:vAlign w:val="center"/>
            <w:hideMark/>
          </w:tcPr>
          <w:p w14:paraId="5856D09C" w14:textId="77777777" w:rsidR="00F10DAB" w:rsidRPr="00F10DAB" w:rsidRDefault="00F10DAB" w:rsidP="002C5974">
            <w:pPr>
              <w:jc w:val="center"/>
              <w:rPr>
                <w:rFonts w:ascii="Times New Roman" w:hAnsi="Times New Roman" w:cs="Times New Roman"/>
                <w:color w:val="000000"/>
              </w:rPr>
            </w:pPr>
            <w:r w:rsidRPr="00F10DAB">
              <w:rPr>
                <w:rFonts w:ascii="Times New Roman" w:hAnsi="Times New Roman" w:cs="Times New Roman"/>
                <w:color w:val="000000"/>
              </w:rPr>
              <w:t>Сума, грн.</w:t>
            </w:r>
          </w:p>
        </w:tc>
      </w:tr>
      <w:tr w:rsidR="00F10DAB" w14:paraId="792D5046" w14:textId="77777777" w:rsidTr="002C5974">
        <w:trPr>
          <w:trHeight w:val="508"/>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FC66568" w14:textId="77777777" w:rsidR="00F10DAB" w:rsidRPr="00F10DAB" w:rsidRDefault="00F10DAB" w:rsidP="002C5974">
            <w:pPr>
              <w:rPr>
                <w:rFonts w:ascii="Times New Roman" w:hAnsi="Times New Roman" w:cs="Times New Roman"/>
                <w:color w:val="000000"/>
              </w:rPr>
            </w:pPr>
            <w:r w:rsidRPr="00F10DAB">
              <w:rPr>
                <w:rFonts w:ascii="Times New Roman" w:hAnsi="Times New Roman" w:cs="Times New Roman"/>
                <w:b/>
                <w:bCs/>
                <w:color w:val="000000"/>
              </w:rPr>
              <w:t>Таблиця 2.1. - Вартість послуг з заправки та відновлення картриджів принтерів, копіювальної техніки та багатофункціональних пристроїв*</w:t>
            </w:r>
          </w:p>
        </w:tc>
      </w:tr>
      <w:tr w:rsidR="00113C69" w14:paraId="0DBB7F04" w14:textId="77777777" w:rsidTr="00FB13E3">
        <w:trPr>
          <w:trHeight w:val="317"/>
        </w:trPr>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D7342"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t>1</w:t>
            </w:r>
          </w:p>
        </w:tc>
        <w:tc>
          <w:tcPr>
            <w:tcW w:w="2257" w:type="pct"/>
            <w:gridSpan w:val="2"/>
            <w:tcBorders>
              <w:top w:val="single" w:sz="4" w:space="0" w:color="auto"/>
              <w:left w:val="nil"/>
              <w:bottom w:val="single" w:sz="4" w:space="0" w:color="auto"/>
              <w:right w:val="single" w:sz="4" w:space="0" w:color="auto"/>
            </w:tcBorders>
            <w:shd w:val="clear" w:color="auto" w:fill="auto"/>
            <w:vAlign w:val="bottom"/>
            <w:hideMark/>
          </w:tcPr>
          <w:p w14:paraId="33EB7F1F" w14:textId="77777777" w:rsidR="00113C69" w:rsidRPr="00113C69" w:rsidRDefault="00113C69">
            <w:pPr>
              <w:rPr>
                <w:rFonts w:ascii="Times New Roman" w:hAnsi="Times New Roman" w:cs="Times New Roman"/>
                <w:color w:val="000000"/>
              </w:rPr>
            </w:pPr>
            <w:r w:rsidRPr="00113C69">
              <w:rPr>
                <w:rFonts w:ascii="Times New Roman" w:hAnsi="Times New Roman" w:cs="Times New Roman"/>
                <w:color w:val="000000"/>
              </w:rPr>
              <w:t>Заправка картриджу Canon 725  для Canon  6000/6000В/6020/6020B/MF3010</w:t>
            </w:r>
          </w:p>
        </w:tc>
        <w:tc>
          <w:tcPr>
            <w:tcW w:w="488" w:type="pct"/>
            <w:tcBorders>
              <w:top w:val="single" w:sz="4" w:space="0" w:color="auto"/>
              <w:left w:val="nil"/>
              <w:bottom w:val="single" w:sz="4" w:space="0" w:color="auto"/>
              <w:right w:val="single" w:sz="4" w:space="0" w:color="auto"/>
            </w:tcBorders>
            <w:shd w:val="clear" w:color="auto" w:fill="auto"/>
            <w:vAlign w:val="bottom"/>
            <w:hideMark/>
          </w:tcPr>
          <w:p w14:paraId="6C78A16D"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6AD5B247" w14:textId="77777777" w:rsidR="00113C69" w:rsidRPr="00113C69" w:rsidRDefault="00113C69">
            <w:pPr>
              <w:jc w:val="center"/>
              <w:rPr>
                <w:rFonts w:ascii="Times New Roman" w:hAnsi="Times New Roman" w:cs="Times New Roman"/>
                <w:color w:val="000000"/>
              </w:rPr>
            </w:pPr>
            <w:r w:rsidRPr="00113C69">
              <w:rPr>
                <w:rFonts w:ascii="Times New Roman" w:hAnsi="Times New Roman" w:cs="Times New Roman"/>
                <w:color w:val="000000"/>
              </w:rPr>
              <w:t>5</w:t>
            </w:r>
          </w:p>
        </w:tc>
        <w:tc>
          <w:tcPr>
            <w:tcW w:w="526" w:type="pct"/>
            <w:gridSpan w:val="3"/>
            <w:tcBorders>
              <w:top w:val="nil"/>
              <w:left w:val="nil"/>
              <w:bottom w:val="single" w:sz="4" w:space="0" w:color="auto"/>
              <w:right w:val="single" w:sz="4" w:space="0" w:color="auto"/>
            </w:tcBorders>
            <w:shd w:val="clear" w:color="auto" w:fill="auto"/>
            <w:noWrap/>
            <w:vAlign w:val="bottom"/>
            <w:hideMark/>
          </w:tcPr>
          <w:p w14:paraId="23254C59" w14:textId="77777777" w:rsidR="00113C69" w:rsidRPr="00F10DAB" w:rsidRDefault="00113C69" w:rsidP="002C5974">
            <w:pPr>
              <w:jc w:val="center"/>
              <w:rPr>
                <w:rFonts w:ascii="Times New Roman" w:hAnsi="Times New Roman" w:cs="Times New Roman"/>
                <w:color w:val="000000"/>
              </w:rPr>
            </w:pPr>
          </w:p>
        </w:tc>
        <w:tc>
          <w:tcPr>
            <w:tcW w:w="497" w:type="pct"/>
            <w:tcBorders>
              <w:top w:val="nil"/>
              <w:left w:val="nil"/>
              <w:bottom w:val="single" w:sz="4" w:space="0" w:color="auto"/>
              <w:right w:val="single" w:sz="4" w:space="0" w:color="auto"/>
            </w:tcBorders>
            <w:shd w:val="clear" w:color="auto" w:fill="auto"/>
            <w:noWrap/>
            <w:vAlign w:val="bottom"/>
            <w:hideMark/>
          </w:tcPr>
          <w:p w14:paraId="68EEC43A" w14:textId="77777777" w:rsidR="00113C69" w:rsidRPr="00F10DAB" w:rsidRDefault="00113C69" w:rsidP="002C5974">
            <w:pPr>
              <w:jc w:val="center"/>
              <w:rPr>
                <w:rFonts w:ascii="Times New Roman" w:hAnsi="Times New Roman" w:cs="Times New Roman"/>
                <w:color w:val="000000"/>
              </w:rPr>
            </w:pPr>
          </w:p>
        </w:tc>
        <w:tc>
          <w:tcPr>
            <w:tcW w:w="502" w:type="pct"/>
            <w:gridSpan w:val="3"/>
            <w:tcBorders>
              <w:top w:val="nil"/>
              <w:left w:val="nil"/>
              <w:bottom w:val="single" w:sz="4" w:space="0" w:color="auto"/>
              <w:right w:val="single" w:sz="4" w:space="0" w:color="auto"/>
            </w:tcBorders>
            <w:shd w:val="clear" w:color="auto" w:fill="auto"/>
            <w:noWrap/>
            <w:vAlign w:val="center"/>
            <w:hideMark/>
          </w:tcPr>
          <w:p w14:paraId="2AEAD35E" w14:textId="77777777" w:rsidR="00113C69" w:rsidRPr="00F10DAB" w:rsidRDefault="00113C69" w:rsidP="002C5974">
            <w:pPr>
              <w:jc w:val="center"/>
              <w:rPr>
                <w:rFonts w:ascii="Times New Roman" w:hAnsi="Times New Roman" w:cs="Times New Roman"/>
                <w:color w:val="000000"/>
              </w:rPr>
            </w:pPr>
          </w:p>
        </w:tc>
      </w:tr>
      <w:tr w:rsidR="00113C69" w14:paraId="4DA63523" w14:textId="77777777" w:rsidTr="00FB13E3">
        <w:trPr>
          <w:trHeight w:val="30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14:paraId="6D0462F7"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t>2</w:t>
            </w:r>
          </w:p>
        </w:tc>
        <w:tc>
          <w:tcPr>
            <w:tcW w:w="2257" w:type="pct"/>
            <w:gridSpan w:val="2"/>
            <w:tcBorders>
              <w:top w:val="nil"/>
              <w:left w:val="nil"/>
              <w:bottom w:val="single" w:sz="4" w:space="0" w:color="auto"/>
              <w:right w:val="single" w:sz="4" w:space="0" w:color="auto"/>
            </w:tcBorders>
            <w:shd w:val="clear" w:color="auto" w:fill="auto"/>
            <w:noWrap/>
            <w:vAlign w:val="bottom"/>
            <w:hideMark/>
          </w:tcPr>
          <w:p w14:paraId="5C558581" w14:textId="77777777" w:rsidR="00113C69" w:rsidRPr="00113C69" w:rsidRDefault="00113C69">
            <w:pPr>
              <w:rPr>
                <w:rFonts w:ascii="Times New Roman" w:hAnsi="Times New Roman" w:cs="Times New Roman"/>
                <w:color w:val="000000"/>
              </w:rPr>
            </w:pPr>
            <w:r w:rsidRPr="00113C69">
              <w:rPr>
                <w:rFonts w:ascii="Times New Roman" w:hAnsi="Times New Roman" w:cs="Times New Roman"/>
                <w:color w:val="000000"/>
              </w:rPr>
              <w:t>Заправка картриджу Canon 737 для Canon MF211</w:t>
            </w:r>
          </w:p>
        </w:tc>
        <w:tc>
          <w:tcPr>
            <w:tcW w:w="488" w:type="pct"/>
            <w:tcBorders>
              <w:top w:val="nil"/>
              <w:left w:val="nil"/>
              <w:bottom w:val="single" w:sz="4" w:space="0" w:color="auto"/>
              <w:right w:val="single" w:sz="4" w:space="0" w:color="auto"/>
            </w:tcBorders>
            <w:shd w:val="clear" w:color="auto" w:fill="auto"/>
            <w:vAlign w:val="bottom"/>
            <w:hideMark/>
          </w:tcPr>
          <w:p w14:paraId="57EF95BB"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1D50080B" w14:textId="77777777" w:rsidR="00113C69" w:rsidRPr="00113C69" w:rsidRDefault="00113C69">
            <w:pPr>
              <w:jc w:val="center"/>
              <w:rPr>
                <w:rFonts w:ascii="Times New Roman" w:hAnsi="Times New Roman" w:cs="Times New Roman"/>
                <w:color w:val="000000"/>
              </w:rPr>
            </w:pPr>
            <w:r w:rsidRPr="00113C69">
              <w:rPr>
                <w:rFonts w:ascii="Times New Roman" w:hAnsi="Times New Roman" w:cs="Times New Roman"/>
                <w:color w:val="000000"/>
              </w:rPr>
              <w:t>7</w:t>
            </w:r>
          </w:p>
        </w:tc>
        <w:tc>
          <w:tcPr>
            <w:tcW w:w="526" w:type="pct"/>
            <w:gridSpan w:val="3"/>
            <w:tcBorders>
              <w:top w:val="nil"/>
              <w:left w:val="nil"/>
              <w:bottom w:val="single" w:sz="4" w:space="0" w:color="auto"/>
              <w:right w:val="single" w:sz="4" w:space="0" w:color="auto"/>
            </w:tcBorders>
            <w:shd w:val="clear" w:color="auto" w:fill="auto"/>
            <w:noWrap/>
            <w:vAlign w:val="bottom"/>
            <w:hideMark/>
          </w:tcPr>
          <w:p w14:paraId="2251510F" w14:textId="77777777" w:rsidR="00113C69" w:rsidRPr="00F10DAB" w:rsidRDefault="00113C69" w:rsidP="002C5974">
            <w:pPr>
              <w:jc w:val="center"/>
              <w:rPr>
                <w:rFonts w:ascii="Times New Roman" w:hAnsi="Times New Roman" w:cs="Times New Roman"/>
                <w:color w:val="000000"/>
              </w:rPr>
            </w:pPr>
          </w:p>
        </w:tc>
        <w:tc>
          <w:tcPr>
            <w:tcW w:w="497" w:type="pct"/>
            <w:tcBorders>
              <w:top w:val="nil"/>
              <w:left w:val="nil"/>
              <w:bottom w:val="single" w:sz="4" w:space="0" w:color="auto"/>
              <w:right w:val="single" w:sz="4" w:space="0" w:color="auto"/>
            </w:tcBorders>
            <w:shd w:val="clear" w:color="auto" w:fill="auto"/>
            <w:noWrap/>
            <w:vAlign w:val="bottom"/>
            <w:hideMark/>
          </w:tcPr>
          <w:p w14:paraId="249F75BB" w14:textId="77777777" w:rsidR="00113C69" w:rsidRPr="00F10DAB" w:rsidRDefault="00113C69" w:rsidP="002C5974">
            <w:pPr>
              <w:jc w:val="center"/>
              <w:rPr>
                <w:rFonts w:ascii="Times New Roman" w:hAnsi="Times New Roman" w:cs="Times New Roman"/>
                <w:color w:val="000000"/>
              </w:rPr>
            </w:pPr>
          </w:p>
        </w:tc>
        <w:tc>
          <w:tcPr>
            <w:tcW w:w="502" w:type="pct"/>
            <w:gridSpan w:val="3"/>
            <w:tcBorders>
              <w:top w:val="nil"/>
              <w:left w:val="nil"/>
              <w:bottom w:val="single" w:sz="4" w:space="0" w:color="auto"/>
              <w:right w:val="single" w:sz="4" w:space="0" w:color="auto"/>
            </w:tcBorders>
            <w:shd w:val="clear" w:color="auto" w:fill="auto"/>
            <w:noWrap/>
            <w:vAlign w:val="center"/>
            <w:hideMark/>
          </w:tcPr>
          <w:p w14:paraId="14745323" w14:textId="77777777" w:rsidR="00113C69" w:rsidRPr="00F10DAB" w:rsidRDefault="00113C69" w:rsidP="002C5974">
            <w:pPr>
              <w:jc w:val="center"/>
              <w:rPr>
                <w:rFonts w:ascii="Times New Roman" w:hAnsi="Times New Roman" w:cs="Times New Roman"/>
                <w:color w:val="000000"/>
              </w:rPr>
            </w:pPr>
          </w:p>
        </w:tc>
      </w:tr>
      <w:tr w:rsidR="00113C69" w14:paraId="308AED0D" w14:textId="77777777" w:rsidTr="00FB13E3">
        <w:trPr>
          <w:trHeight w:val="30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14:paraId="7C516E3B"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t>3</w:t>
            </w:r>
          </w:p>
        </w:tc>
        <w:tc>
          <w:tcPr>
            <w:tcW w:w="2257" w:type="pct"/>
            <w:gridSpan w:val="2"/>
            <w:tcBorders>
              <w:top w:val="nil"/>
              <w:left w:val="nil"/>
              <w:bottom w:val="single" w:sz="4" w:space="0" w:color="auto"/>
              <w:right w:val="single" w:sz="4" w:space="0" w:color="auto"/>
            </w:tcBorders>
            <w:shd w:val="clear" w:color="auto" w:fill="auto"/>
            <w:noWrap/>
            <w:vAlign w:val="bottom"/>
            <w:hideMark/>
          </w:tcPr>
          <w:p w14:paraId="5AFECA90" w14:textId="77777777" w:rsidR="00113C69" w:rsidRPr="00113C69" w:rsidRDefault="00113C69">
            <w:pPr>
              <w:rPr>
                <w:rFonts w:ascii="Times New Roman" w:hAnsi="Times New Roman" w:cs="Times New Roman"/>
                <w:color w:val="000000"/>
              </w:rPr>
            </w:pPr>
            <w:r w:rsidRPr="00113C69">
              <w:rPr>
                <w:rFonts w:ascii="Times New Roman" w:hAnsi="Times New Roman" w:cs="Times New Roman"/>
                <w:color w:val="000000"/>
              </w:rPr>
              <w:t>Заправка картриджу MLT-D1043S для Samsung ML 1866</w:t>
            </w:r>
          </w:p>
        </w:tc>
        <w:tc>
          <w:tcPr>
            <w:tcW w:w="488" w:type="pct"/>
            <w:tcBorders>
              <w:top w:val="nil"/>
              <w:left w:val="nil"/>
              <w:bottom w:val="single" w:sz="4" w:space="0" w:color="auto"/>
              <w:right w:val="single" w:sz="4" w:space="0" w:color="auto"/>
            </w:tcBorders>
            <w:shd w:val="clear" w:color="auto" w:fill="auto"/>
            <w:vAlign w:val="bottom"/>
            <w:hideMark/>
          </w:tcPr>
          <w:p w14:paraId="7BADDD56"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58112314" w14:textId="77777777" w:rsidR="00113C69" w:rsidRPr="00113C69" w:rsidRDefault="00113C69">
            <w:pPr>
              <w:jc w:val="center"/>
              <w:rPr>
                <w:rFonts w:ascii="Times New Roman" w:hAnsi="Times New Roman" w:cs="Times New Roman"/>
                <w:color w:val="000000"/>
              </w:rPr>
            </w:pPr>
            <w:r w:rsidRPr="00113C69">
              <w:rPr>
                <w:rFonts w:ascii="Times New Roman" w:hAnsi="Times New Roman" w:cs="Times New Roman"/>
                <w:color w:val="000000"/>
              </w:rPr>
              <w:t>5</w:t>
            </w:r>
          </w:p>
        </w:tc>
        <w:tc>
          <w:tcPr>
            <w:tcW w:w="526" w:type="pct"/>
            <w:gridSpan w:val="3"/>
            <w:tcBorders>
              <w:top w:val="nil"/>
              <w:left w:val="nil"/>
              <w:bottom w:val="single" w:sz="4" w:space="0" w:color="auto"/>
              <w:right w:val="single" w:sz="4" w:space="0" w:color="auto"/>
            </w:tcBorders>
            <w:shd w:val="clear" w:color="auto" w:fill="auto"/>
            <w:noWrap/>
            <w:vAlign w:val="bottom"/>
            <w:hideMark/>
          </w:tcPr>
          <w:p w14:paraId="247B9367" w14:textId="77777777" w:rsidR="00113C69" w:rsidRPr="00F10DAB" w:rsidRDefault="00113C69" w:rsidP="002C5974">
            <w:pPr>
              <w:jc w:val="center"/>
              <w:rPr>
                <w:rFonts w:ascii="Times New Roman" w:hAnsi="Times New Roman" w:cs="Times New Roman"/>
                <w:color w:val="000000"/>
              </w:rPr>
            </w:pPr>
          </w:p>
        </w:tc>
        <w:tc>
          <w:tcPr>
            <w:tcW w:w="497" w:type="pct"/>
            <w:tcBorders>
              <w:top w:val="nil"/>
              <w:left w:val="nil"/>
              <w:bottom w:val="single" w:sz="4" w:space="0" w:color="auto"/>
              <w:right w:val="single" w:sz="4" w:space="0" w:color="auto"/>
            </w:tcBorders>
            <w:shd w:val="clear" w:color="auto" w:fill="auto"/>
            <w:noWrap/>
            <w:vAlign w:val="bottom"/>
            <w:hideMark/>
          </w:tcPr>
          <w:p w14:paraId="33D2A7CB" w14:textId="77777777" w:rsidR="00113C69" w:rsidRPr="00F10DAB" w:rsidRDefault="00113C69" w:rsidP="002C5974">
            <w:pPr>
              <w:jc w:val="center"/>
              <w:rPr>
                <w:rFonts w:ascii="Times New Roman" w:hAnsi="Times New Roman" w:cs="Times New Roman"/>
                <w:color w:val="000000"/>
              </w:rPr>
            </w:pPr>
          </w:p>
        </w:tc>
        <w:tc>
          <w:tcPr>
            <w:tcW w:w="502" w:type="pct"/>
            <w:gridSpan w:val="3"/>
            <w:tcBorders>
              <w:top w:val="nil"/>
              <w:left w:val="nil"/>
              <w:bottom w:val="single" w:sz="4" w:space="0" w:color="auto"/>
              <w:right w:val="single" w:sz="4" w:space="0" w:color="auto"/>
            </w:tcBorders>
            <w:shd w:val="clear" w:color="auto" w:fill="auto"/>
            <w:noWrap/>
            <w:vAlign w:val="center"/>
            <w:hideMark/>
          </w:tcPr>
          <w:p w14:paraId="337BD443" w14:textId="77777777" w:rsidR="00113C69" w:rsidRPr="00F10DAB" w:rsidRDefault="00113C69" w:rsidP="002C5974">
            <w:pPr>
              <w:jc w:val="center"/>
              <w:rPr>
                <w:rFonts w:ascii="Times New Roman" w:hAnsi="Times New Roman" w:cs="Times New Roman"/>
                <w:color w:val="000000"/>
              </w:rPr>
            </w:pPr>
          </w:p>
        </w:tc>
      </w:tr>
      <w:tr w:rsidR="00113C69" w14:paraId="22E1F237" w14:textId="77777777" w:rsidTr="00FB13E3">
        <w:trPr>
          <w:trHeight w:val="30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14:paraId="5CB4D5FA"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t>4</w:t>
            </w:r>
          </w:p>
        </w:tc>
        <w:tc>
          <w:tcPr>
            <w:tcW w:w="2257" w:type="pct"/>
            <w:gridSpan w:val="2"/>
            <w:tcBorders>
              <w:top w:val="nil"/>
              <w:left w:val="nil"/>
              <w:bottom w:val="single" w:sz="4" w:space="0" w:color="auto"/>
              <w:right w:val="single" w:sz="4" w:space="0" w:color="auto"/>
            </w:tcBorders>
            <w:shd w:val="clear" w:color="auto" w:fill="auto"/>
            <w:noWrap/>
            <w:vAlign w:val="bottom"/>
            <w:hideMark/>
          </w:tcPr>
          <w:p w14:paraId="2081B1E3" w14:textId="77777777" w:rsidR="00113C69" w:rsidRPr="00113C69" w:rsidRDefault="00113C69">
            <w:pPr>
              <w:rPr>
                <w:rFonts w:ascii="Times New Roman" w:hAnsi="Times New Roman" w:cs="Times New Roman"/>
                <w:color w:val="000000"/>
              </w:rPr>
            </w:pPr>
            <w:r w:rsidRPr="00113C69">
              <w:rPr>
                <w:rFonts w:ascii="Times New Roman" w:hAnsi="Times New Roman" w:cs="Times New Roman"/>
                <w:color w:val="000000"/>
              </w:rPr>
              <w:t>Заправка картриджу MLT-D111L для Samsung M2070/М2020</w:t>
            </w:r>
          </w:p>
        </w:tc>
        <w:tc>
          <w:tcPr>
            <w:tcW w:w="488" w:type="pct"/>
            <w:tcBorders>
              <w:top w:val="nil"/>
              <w:left w:val="nil"/>
              <w:bottom w:val="single" w:sz="4" w:space="0" w:color="auto"/>
              <w:right w:val="single" w:sz="4" w:space="0" w:color="auto"/>
            </w:tcBorders>
            <w:shd w:val="clear" w:color="auto" w:fill="auto"/>
            <w:vAlign w:val="bottom"/>
            <w:hideMark/>
          </w:tcPr>
          <w:p w14:paraId="2A9211AE"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40BD0D3D" w14:textId="77777777" w:rsidR="00113C69" w:rsidRPr="00113C69" w:rsidRDefault="00113C69">
            <w:pPr>
              <w:jc w:val="center"/>
              <w:rPr>
                <w:rFonts w:ascii="Times New Roman" w:hAnsi="Times New Roman" w:cs="Times New Roman"/>
                <w:color w:val="000000"/>
              </w:rPr>
            </w:pPr>
            <w:r w:rsidRPr="00113C69">
              <w:rPr>
                <w:rFonts w:ascii="Times New Roman" w:hAnsi="Times New Roman" w:cs="Times New Roman"/>
                <w:color w:val="000000"/>
              </w:rPr>
              <w:t>7</w:t>
            </w:r>
          </w:p>
        </w:tc>
        <w:tc>
          <w:tcPr>
            <w:tcW w:w="526" w:type="pct"/>
            <w:gridSpan w:val="3"/>
            <w:tcBorders>
              <w:top w:val="nil"/>
              <w:left w:val="nil"/>
              <w:bottom w:val="single" w:sz="4" w:space="0" w:color="auto"/>
              <w:right w:val="single" w:sz="4" w:space="0" w:color="auto"/>
            </w:tcBorders>
            <w:shd w:val="clear" w:color="auto" w:fill="auto"/>
            <w:noWrap/>
            <w:vAlign w:val="bottom"/>
            <w:hideMark/>
          </w:tcPr>
          <w:p w14:paraId="2FB1AC83" w14:textId="77777777" w:rsidR="00113C69" w:rsidRPr="00F10DAB" w:rsidRDefault="00113C69" w:rsidP="002C5974">
            <w:pPr>
              <w:jc w:val="center"/>
              <w:rPr>
                <w:rFonts w:ascii="Times New Roman" w:hAnsi="Times New Roman" w:cs="Times New Roman"/>
                <w:color w:val="000000"/>
              </w:rPr>
            </w:pPr>
          </w:p>
        </w:tc>
        <w:tc>
          <w:tcPr>
            <w:tcW w:w="497" w:type="pct"/>
            <w:tcBorders>
              <w:top w:val="nil"/>
              <w:left w:val="nil"/>
              <w:bottom w:val="single" w:sz="4" w:space="0" w:color="auto"/>
              <w:right w:val="single" w:sz="4" w:space="0" w:color="auto"/>
            </w:tcBorders>
            <w:shd w:val="clear" w:color="auto" w:fill="auto"/>
            <w:noWrap/>
            <w:vAlign w:val="bottom"/>
            <w:hideMark/>
          </w:tcPr>
          <w:p w14:paraId="4E33DEC7" w14:textId="77777777" w:rsidR="00113C69" w:rsidRPr="00F10DAB" w:rsidRDefault="00113C69" w:rsidP="002C5974">
            <w:pPr>
              <w:jc w:val="center"/>
              <w:rPr>
                <w:rFonts w:ascii="Times New Roman" w:hAnsi="Times New Roman" w:cs="Times New Roman"/>
                <w:color w:val="000000"/>
              </w:rPr>
            </w:pPr>
          </w:p>
        </w:tc>
        <w:tc>
          <w:tcPr>
            <w:tcW w:w="502" w:type="pct"/>
            <w:gridSpan w:val="3"/>
            <w:tcBorders>
              <w:top w:val="nil"/>
              <w:left w:val="nil"/>
              <w:bottom w:val="single" w:sz="4" w:space="0" w:color="auto"/>
              <w:right w:val="single" w:sz="4" w:space="0" w:color="auto"/>
            </w:tcBorders>
            <w:shd w:val="clear" w:color="auto" w:fill="auto"/>
            <w:noWrap/>
            <w:vAlign w:val="center"/>
            <w:hideMark/>
          </w:tcPr>
          <w:p w14:paraId="36F6532F" w14:textId="77777777" w:rsidR="00113C69" w:rsidRPr="00F10DAB" w:rsidRDefault="00113C69" w:rsidP="002C5974">
            <w:pPr>
              <w:jc w:val="center"/>
              <w:rPr>
                <w:rFonts w:ascii="Times New Roman" w:hAnsi="Times New Roman" w:cs="Times New Roman"/>
                <w:color w:val="000000"/>
              </w:rPr>
            </w:pPr>
          </w:p>
        </w:tc>
      </w:tr>
      <w:tr w:rsidR="00113C69" w14:paraId="6E23CE01" w14:textId="77777777" w:rsidTr="00FB13E3">
        <w:trPr>
          <w:trHeight w:val="30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14:paraId="5115EE0A"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t>5</w:t>
            </w:r>
          </w:p>
        </w:tc>
        <w:tc>
          <w:tcPr>
            <w:tcW w:w="2257" w:type="pct"/>
            <w:gridSpan w:val="2"/>
            <w:tcBorders>
              <w:top w:val="nil"/>
              <w:left w:val="nil"/>
              <w:bottom w:val="single" w:sz="4" w:space="0" w:color="auto"/>
              <w:right w:val="single" w:sz="4" w:space="0" w:color="auto"/>
            </w:tcBorders>
            <w:shd w:val="clear" w:color="auto" w:fill="auto"/>
            <w:noWrap/>
            <w:vAlign w:val="bottom"/>
            <w:hideMark/>
          </w:tcPr>
          <w:p w14:paraId="5159C91A" w14:textId="77777777" w:rsidR="00113C69" w:rsidRPr="00113C69" w:rsidRDefault="00113C69">
            <w:pPr>
              <w:rPr>
                <w:rFonts w:ascii="Times New Roman" w:hAnsi="Times New Roman" w:cs="Times New Roman"/>
                <w:color w:val="000000"/>
              </w:rPr>
            </w:pPr>
            <w:r w:rsidRPr="00113C69">
              <w:rPr>
                <w:rFonts w:ascii="Times New Roman" w:hAnsi="Times New Roman" w:cs="Times New Roman"/>
                <w:color w:val="000000"/>
              </w:rPr>
              <w:t>Заправка картриджу OKI 43640307 для OKIВ2200/2201</w:t>
            </w:r>
          </w:p>
        </w:tc>
        <w:tc>
          <w:tcPr>
            <w:tcW w:w="488" w:type="pct"/>
            <w:tcBorders>
              <w:top w:val="nil"/>
              <w:left w:val="nil"/>
              <w:bottom w:val="single" w:sz="4" w:space="0" w:color="auto"/>
              <w:right w:val="single" w:sz="4" w:space="0" w:color="auto"/>
            </w:tcBorders>
            <w:shd w:val="clear" w:color="auto" w:fill="auto"/>
            <w:vAlign w:val="bottom"/>
            <w:hideMark/>
          </w:tcPr>
          <w:p w14:paraId="7C84D19E"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0E6A9F2D" w14:textId="77777777" w:rsidR="00113C69" w:rsidRPr="00113C69" w:rsidRDefault="00113C69">
            <w:pPr>
              <w:jc w:val="center"/>
              <w:rPr>
                <w:rFonts w:ascii="Times New Roman" w:hAnsi="Times New Roman" w:cs="Times New Roman"/>
                <w:color w:val="000000"/>
              </w:rPr>
            </w:pPr>
            <w:r w:rsidRPr="00113C69">
              <w:rPr>
                <w:rFonts w:ascii="Times New Roman" w:hAnsi="Times New Roman" w:cs="Times New Roman"/>
                <w:color w:val="000000"/>
              </w:rPr>
              <w:t>5</w:t>
            </w:r>
          </w:p>
        </w:tc>
        <w:tc>
          <w:tcPr>
            <w:tcW w:w="526" w:type="pct"/>
            <w:gridSpan w:val="3"/>
            <w:tcBorders>
              <w:top w:val="nil"/>
              <w:left w:val="nil"/>
              <w:bottom w:val="single" w:sz="4" w:space="0" w:color="auto"/>
              <w:right w:val="single" w:sz="4" w:space="0" w:color="auto"/>
            </w:tcBorders>
            <w:shd w:val="clear" w:color="auto" w:fill="auto"/>
            <w:noWrap/>
            <w:vAlign w:val="bottom"/>
            <w:hideMark/>
          </w:tcPr>
          <w:p w14:paraId="2B692FBB" w14:textId="77777777" w:rsidR="00113C69" w:rsidRPr="00F10DAB" w:rsidRDefault="00113C69" w:rsidP="002C5974">
            <w:pPr>
              <w:jc w:val="center"/>
              <w:rPr>
                <w:rFonts w:ascii="Times New Roman" w:hAnsi="Times New Roman" w:cs="Times New Roman"/>
                <w:color w:val="000000"/>
              </w:rPr>
            </w:pPr>
          </w:p>
        </w:tc>
        <w:tc>
          <w:tcPr>
            <w:tcW w:w="497" w:type="pct"/>
            <w:tcBorders>
              <w:top w:val="nil"/>
              <w:left w:val="nil"/>
              <w:bottom w:val="single" w:sz="4" w:space="0" w:color="auto"/>
              <w:right w:val="single" w:sz="4" w:space="0" w:color="auto"/>
            </w:tcBorders>
            <w:shd w:val="clear" w:color="auto" w:fill="auto"/>
            <w:noWrap/>
            <w:vAlign w:val="bottom"/>
            <w:hideMark/>
          </w:tcPr>
          <w:p w14:paraId="7D58DD1D" w14:textId="77777777" w:rsidR="00113C69" w:rsidRPr="00F10DAB" w:rsidRDefault="00113C69" w:rsidP="002C5974">
            <w:pPr>
              <w:jc w:val="center"/>
              <w:rPr>
                <w:rFonts w:ascii="Times New Roman" w:hAnsi="Times New Roman" w:cs="Times New Roman"/>
                <w:color w:val="000000"/>
              </w:rPr>
            </w:pPr>
          </w:p>
        </w:tc>
        <w:tc>
          <w:tcPr>
            <w:tcW w:w="502" w:type="pct"/>
            <w:gridSpan w:val="3"/>
            <w:tcBorders>
              <w:top w:val="nil"/>
              <w:left w:val="nil"/>
              <w:bottom w:val="single" w:sz="4" w:space="0" w:color="auto"/>
              <w:right w:val="single" w:sz="4" w:space="0" w:color="auto"/>
            </w:tcBorders>
            <w:shd w:val="clear" w:color="auto" w:fill="auto"/>
            <w:noWrap/>
            <w:vAlign w:val="center"/>
            <w:hideMark/>
          </w:tcPr>
          <w:p w14:paraId="5527ACFA" w14:textId="77777777" w:rsidR="00113C69" w:rsidRPr="00F10DAB" w:rsidRDefault="00113C69" w:rsidP="002C5974">
            <w:pPr>
              <w:jc w:val="center"/>
              <w:rPr>
                <w:rFonts w:ascii="Times New Roman" w:hAnsi="Times New Roman" w:cs="Times New Roman"/>
                <w:color w:val="000000"/>
              </w:rPr>
            </w:pPr>
          </w:p>
        </w:tc>
      </w:tr>
      <w:tr w:rsidR="00113C69" w14:paraId="0A8D5559" w14:textId="77777777" w:rsidTr="00FB13E3">
        <w:trPr>
          <w:trHeight w:val="30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14:paraId="6EA2FEBC"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t>6</w:t>
            </w:r>
          </w:p>
        </w:tc>
        <w:tc>
          <w:tcPr>
            <w:tcW w:w="2257" w:type="pct"/>
            <w:gridSpan w:val="2"/>
            <w:tcBorders>
              <w:top w:val="nil"/>
              <w:left w:val="nil"/>
              <w:bottom w:val="single" w:sz="4" w:space="0" w:color="auto"/>
              <w:right w:val="single" w:sz="4" w:space="0" w:color="auto"/>
            </w:tcBorders>
            <w:shd w:val="clear" w:color="auto" w:fill="auto"/>
            <w:noWrap/>
            <w:vAlign w:val="bottom"/>
            <w:hideMark/>
          </w:tcPr>
          <w:p w14:paraId="7E137498" w14:textId="77777777" w:rsidR="00113C69" w:rsidRPr="00113C69" w:rsidRDefault="00113C69">
            <w:pPr>
              <w:rPr>
                <w:rFonts w:ascii="Times New Roman" w:hAnsi="Times New Roman" w:cs="Times New Roman"/>
                <w:color w:val="000000"/>
              </w:rPr>
            </w:pPr>
            <w:r w:rsidRPr="00113C69">
              <w:rPr>
                <w:rFonts w:ascii="Times New Roman" w:hAnsi="Times New Roman" w:cs="Times New Roman"/>
                <w:color w:val="000000"/>
              </w:rPr>
              <w:t>Заправка картриджу Brother TN1075 для Brother TCP-1512R</w:t>
            </w:r>
          </w:p>
        </w:tc>
        <w:tc>
          <w:tcPr>
            <w:tcW w:w="488" w:type="pct"/>
            <w:tcBorders>
              <w:top w:val="nil"/>
              <w:left w:val="nil"/>
              <w:bottom w:val="single" w:sz="4" w:space="0" w:color="auto"/>
              <w:right w:val="single" w:sz="4" w:space="0" w:color="auto"/>
            </w:tcBorders>
            <w:shd w:val="clear" w:color="auto" w:fill="auto"/>
            <w:vAlign w:val="bottom"/>
            <w:hideMark/>
          </w:tcPr>
          <w:p w14:paraId="4B6CE6A0"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2BD86842" w14:textId="77777777" w:rsidR="00113C69" w:rsidRPr="00113C69" w:rsidRDefault="00113C69">
            <w:pPr>
              <w:jc w:val="center"/>
              <w:rPr>
                <w:rFonts w:ascii="Times New Roman" w:hAnsi="Times New Roman" w:cs="Times New Roman"/>
                <w:color w:val="000000"/>
              </w:rPr>
            </w:pPr>
            <w:r w:rsidRPr="00113C69">
              <w:rPr>
                <w:rFonts w:ascii="Times New Roman" w:hAnsi="Times New Roman" w:cs="Times New Roman"/>
                <w:color w:val="000000"/>
              </w:rPr>
              <w:t>5</w:t>
            </w:r>
          </w:p>
        </w:tc>
        <w:tc>
          <w:tcPr>
            <w:tcW w:w="526" w:type="pct"/>
            <w:gridSpan w:val="3"/>
            <w:tcBorders>
              <w:top w:val="nil"/>
              <w:left w:val="nil"/>
              <w:bottom w:val="single" w:sz="4" w:space="0" w:color="auto"/>
              <w:right w:val="single" w:sz="4" w:space="0" w:color="auto"/>
            </w:tcBorders>
            <w:shd w:val="clear" w:color="auto" w:fill="auto"/>
            <w:noWrap/>
            <w:vAlign w:val="bottom"/>
            <w:hideMark/>
          </w:tcPr>
          <w:p w14:paraId="2824878A" w14:textId="77777777" w:rsidR="00113C69" w:rsidRPr="00F10DAB" w:rsidRDefault="00113C69" w:rsidP="002C5974">
            <w:pPr>
              <w:jc w:val="center"/>
              <w:rPr>
                <w:rFonts w:ascii="Times New Roman" w:hAnsi="Times New Roman" w:cs="Times New Roman"/>
                <w:color w:val="000000"/>
              </w:rPr>
            </w:pPr>
          </w:p>
        </w:tc>
        <w:tc>
          <w:tcPr>
            <w:tcW w:w="497" w:type="pct"/>
            <w:tcBorders>
              <w:top w:val="nil"/>
              <w:left w:val="nil"/>
              <w:bottom w:val="single" w:sz="4" w:space="0" w:color="auto"/>
              <w:right w:val="single" w:sz="4" w:space="0" w:color="auto"/>
            </w:tcBorders>
            <w:shd w:val="clear" w:color="auto" w:fill="auto"/>
            <w:noWrap/>
            <w:vAlign w:val="bottom"/>
            <w:hideMark/>
          </w:tcPr>
          <w:p w14:paraId="1C7091A0" w14:textId="77777777" w:rsidR="00113C69" w:rsidRPr="00F10DAB" w:rsidRDefault="00113C69" w:rsidP="002C5974">
            <w:pPr>
              <w:jc w:val="center"/>
              <w:rPr>
                <w:rFonts w:ascii="Times New Roman" w:hAnsi="Times New Roman" w:cs="Times New Roman"/>
                <w:color w:val="000000"/>
              </w:rPr>
            </w:pPr>
          </w:p>
        </w:tc>
        <w:tc>
          <w:tcPr>
            <w:tcW w:w="502" w:type="pct"/>
            <w:gridSpan w:val="3"/>
            <w:tcBorders>
              <w:top w:val="nil"/>
              <w:left w:val="nil"/>
              <w:bottom w:val="single" w:sz="4" w:space="0" w:color="auto"/>
              <w:right w:val="single" w:sz="4" w:space="0" w:color="auto"/>
            </w:tcBorders>
            <w:shd w:val="clear" w:color="auto" w:fill="auto"/>
            <w:noWrap/>
            <w:vAlign w:val="center"/>
            <w:hideMark/>
          </w:tcPr>
          <w:p w14:paraId="258F6E75" w14:textId="77777777" w:rsidR="00113C69" w:rsidRPr="00F10DAB" w:rsidRDefault="00113C69" w:rsidP="002C5974">
            <w:pPr>
              <w:jc w:val="center"/>
              <w:rPr>
                <w:rFonts w:ascii="Times New Roman" w:hAnsi="Times New Roman" w:cs="Times New Roman"/>
                <w:color w:val="000000"/>
              </w:rPr>
            </w:pPr>
          </w:p>
        </w:tc>
      </w:tr>
      <w:tr w:rsidR="00113C69" w14:paraId="2BF9AE81" w14:textId="77777777" w:rsidTr="00FB13E3">
        <w:trPr>
          <w:trHeight w:val="30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14:paraId="6B0FFED0"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t>7</w:t>
            </w:r>
          </w:p>
        </w:tc>
        <w:tc>
          <w:tcPr>
            <w:tcW w:w="2257" w:type="pct"/>
            <w:gridSpan w:val="2"/>
            <w:tcBorders>
              <w:top w:val="nil"/>
              <w:left w:val="nil"/>
              <w:bottom w:val="single" w:sz="4" w:space="0" w:color="auto"/>
              <w:right w:val="single" w:sz="4" w:space="0" w:color="auto"/>
            </w:tcBorders>
            <w:shd w:val="clear" w:color="auto" w:fill="auto"/>
            <w:noWrap/>
            <w:vAlign w:val="bottom"/>
            <w:hideMark/>
          </w:tcPr>
          <w:p w14:paraId="5FAF5657" w14:textId="77777777" w:rsidR="00113C69" w:rsidRPr="00113C69" w:rsidRDefault="00113C69">
            <w:pPr>
              <w:rPr>
                <w:rFonts w:ascii="Times New Roman" w:hAnsi="Times New Roman" w:cs="Times New Roman"/>
                <w:color w:val="000000"/>
              </w:rPr>
            </w:pPr>
            <w:r w:rsidRPr="00113C69">
              <w:rPr>
                <w:rFonts w:ascii="Times New Roman" w:hAnsi="Times New Roman" w:cs="Times New Roman"/>
                <w:color w:val="000000"/>
              </w:rPr>
              <w:t>Заправка картриджу Xerox 106 R03625 (Metered) для Xerox WorkCentre 3345</w:t>
            </w:r>
          </w:p>
        </w:tc>
        <w:tc>
          <w:tcPr>
            <w:tcW w:w="488" w:type="pct"/>
            <w:tcBorders>
              <w:top w:val="nil"/>
              <w:left w:val="nil"/>
              <w:bottom w:val="single" w:sz="4" w:space="0" w:color="auto"/>
              <w:right w:val="single" w:sz="4" w:space="0" w:color="auto"/>
            </w:tcBorders>
            <w:shd w:val="clear" w:color="auto" w:fill="auto"/>
            <w:vAlign w:val="bottom"/>
            <w:hideMark/>
          </w:tcPr>
          <w:p w14:paraId="64902D48"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0A260FA8" w14:textId="77777777" w:rsidR="00113C69" w:rsidRPr="00113C69" w:rsidRDefault="00113C69">
            <w:pPr>
              <w:jc w:val="center"/>
              <w:rPr>
                <w:rFonts w:ascii="Times New Roman" w:hAnsi="Times New Roman" w:cs="Times New Roman"/>
                <w:color w:val="000000"/>
              </w:rPr>
            </w:pPr>
            <w:r w:rsidRPr="00113C69">
              <w:rPr>
                <w:rFonts w:ascii="Times New Roman" w:hAnsi="Times New Roman" w:cs="Times New Roman"/>
                <w:color w:val="000000"/>
              </w:rPr>
              <w:t>5</w:t>
            </w:r>
          </w:p>
        </w:tc>
        <w:tc>
          <w:tcPr>
            <w:tcW w:w="526" w:type="pct"/>
            <w:gridSpan w:val="3"/>
            <w:tcBorders>
              <w:top w:val="nil"/>
              <w:left w:val="nil"/>
              <w:bottom w:val="single" w:sz="4" w:space="0" w:color="auto"/>
              <w:right w:val="single" w:sz="4" w:space="0" w:color="auto"/>
            </w:tcBorders>
            <w:shd w:val="clear" w:color="auto" w:fill="auto"/>
            <w:noWrap/>
            <w:vAlign w:val="bottom"/>
            <w:hideMark/>
          </w:tcPr>
          <w:p w14:paraId="7133541B" w14:textId="77777777" w:rsidR="00113C69" w:rsidRPr="00F10DAB" w:rsidRDefault="00113C69" w:rsidP="002C5974">
            <w:pPr>
              <w:jc w:val="center"/>
              <w:rPr>
                <w:rFonts w:ascii="Times New Roman" w:hAnsi="Times New Roman" w:cs="Times New Roman"/>
                <w:color w:val="000000"/>
              </w:rPr>
            </w:pPr>
          </w:p>
        </w:tc>
        <w:tc>
          <w:tcPr>
            <w:tcW w:w="497" w:type="pct"/>
            <w:tcBorders>
              <w:top w:val="nil"/>
              <w:left w:val="nil"/>
              <w:bottom w:val="single" w:sz="4" w:space="0" w:color="auto"/>
              <w:right w:val="single" w:sz="4" w:space="0" w:color="auto"/>
            </w:tcBorders>
            <w:shd w:val="clear" w:color="auto" w:fill="auto"/>
            <w:noWrap/>
            <w:vAlign w:val="bottom"/>
            <w:hideMark/>
          </w:tcPr>
          <w:p w14:paraId="592E72DD" w14:textId="77777777" w:rsidR="00113C69" w:rsidRPr="00F10DAB" w:rsidRDefault="00113C69" w:rsidP="002C5974">
            <w:pPr>
              <w:jc w:val="center"/>
              <w:rPr>
                <w:rFonts w:ascii="Times New Roman" w:hAnsi="Times New Roman" w:cs="Times New Roman"/>
                <w:color w:val="000000"/>
              </w:rPr>
            </w:pPr>
          </w:p>
        </w:tc>
        <w:tc>
          <w:tcPr>
            <w:tcW w:w="502" w:type="pct"/>
            <w:gridSpan w:val="3"/>
            <w:tcBorders>
              <w:top w:val="nil"/>
              <w:left w:val="nil"/>
              <w:bottom w:val="single" w:sz="4" w:space="0" w:color="auto"/>
              <w:right w:val="single" w:sz="4" w:space="0" w:color="auto"/>
            </w:tcBorders>
            <w:shd w:val="clear" w:color="auto" w:fill="auto"/>
            <w:noWrap/>
            <w:vAlign w:val="center"/>
            <w:hideMark/>
          </w:tcPr>
          <w:p w14:paraId="65F96738" w14:textId="77777777" w:rsidR="00113C69" w:rsidRPr="00F10DAB" w:rsidRDefault="00113C69" w:rsidP="002C5974">
            <w:pPr>
              <w:jc w:val="center"/>
              <w:rPr>
                <w:rFonts w:ascii="Times New Roman" w:hAnsi="Times New Roman" w:cs="Times New Roman"/>
                <w:color w:val="000000"/>
              </w:rPr>
            </w:pPr>
          </w:p>
        </w:tc>
      </w:tr>
      <w:tr w:rsidR="00113C69" w14:paraId="6F31D863" w14:textId="77777777" w:rsidTr="00FB13E3">
        <w:trPr>
          <w:trHeight w:val="30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14:paraId="24A85891"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t>8</w:t>
            </w:r>
          </w:p>
        </w:tc>
        <w:tc>
          <w:tcPr>
            <w:tcW w:w="2257" w:type="pct"/>
            <w:gridSpan w:val="2"/>
            <w:tcBorders>
              <w:top w:val="nil"/>
              <w:left w:val="nil"/>
              <w:bottom w:val="single" w:sz="4" w:space="0" w:color="auto"/>
              <w:right w:val="single" w:sz="4" w:space="0" w:color="auto"/>
            </w:tcBorders>
            <w:shd w:val="clear" w:color="auto" w:fill="auto"/>
            <w:noWrap/>
            <w:vAlign w:val="bottom"/>
            <w:hideMark/>
          </w:tcPr>
          <w:p w14:paraId="695A7403" w14:textId="77777777" w:rsidR="00113C69" w:rsidRPr="00113C69" w:rsidRDefault="00113C69">
            <w:pPr>
              <w:rPr>
                <w:rFonts w:ascii="Times New Roman" w:hAnsi="Times New Roman" w:cs="Times New Roman"/>
              </w:rPr>
            </w:pPr>
            <w:r w:rsidRPr="00113C69">
              <w:rPr>
                <w:rFonts w:ascii="Times New Roman" w:hAnsi="Times New Roman" w:cs="Times New Roman"/>
              </w:rPr>
              <w:t>Заправка картриджу Canon C-EXV14 для Canon іR2318</w:t>
            </w:r>
          </w:p>
        </w:tc>
        <w:tc>
          <w:tcPr>
            <w:tcW w:w="488" w:type="pct"/>
            <w:tcBorders>
              <w:top w:val="nil"/>
              <w:left w:val="nil"/>
              <w:bottom w:val="single" w:sz="4" w:space="0" w:color="auto"/>
              <w:right w:val="single" w:sz="4" w:space="0" w:color="auto"/>
            </w:tcBorders>
            <w:shd w:val="clear" w:color="auto" w:fill="auto"/>
            <w:vAlign w:val="bottom"/>
            <w:hideMark/>
          </w:tcPr>
          <w:p w14:paraId="4E217FEA"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76351244" w14:textId="77777777" w:rsidR="00113C69" w:rsidRPr="00113C69" w:rsidRDefault="00113C69">
            <w:pPr>
              <w:jc w:val="center"/>
              <w:rPr>
                <w:rFonts w:ascii="Times New Roman" w:hAnsi="Times New Roman" w:cs="Times New Roman"/>
                <w:color w:val="000000"/>
              </w:rPr>
            </w:pPr>
            <w:r w:rsidRPr="00113C69">
              <w:rPr>
                <w:rFonts w:ascii="Times New Roman" w:hAnsi="Times New Roman" w:cs="Times New Roman"/>
                <w:color w:val="000000"/>
              </w:rPr>
              <w:t>7</w:t>
            </w:r>
          </w:p>
        </w:tc>
        <w:tc>
          <w:tcPr>
            <w:tcW w:w="526" w:type="pct"/>
            <w:gridSpan w:val="3"/>
            <w:tcBorders>
              <w:top w:val="nil"/>
              <w:left w:val="nil"/>
              <w:bottom w:val="single" w:sz="4" w:space="0" w:color="auto"/>
              <w:right w:val="single" w:sz="4" w:space="0" w:color="auto"/>
            </w:tcBorders>
            <w:shd w:val="clear" w:color="auto" w:fill="auto"/>
            <w:noWrap/>
            <w:vAlign w:val="bottom"/>
            <w:hideMark/>
          </w:tcPr>
          <w:p w14:paraId="6D0AA7DF" w14:textId="77777777" w:rsidR="00113C69" w:rsidRPr="00F10DAB" w:rsidRDefault="00113C69" w:rsidP="002C5974">
            <w:pPr>
              <w:jc w:val="center"/>
              <w:rPr>
                <w:rFonts w:ascii="Times New Roman" w:hAnsi="Times New Roman" w:cs="Times New Roman"/>
                <w:color w:val="000000"/>
              </w:rPr>
            </w:pPr>
          </w:p>
        </w:tc>
        <w:tc>
          <w:tcPr>
            <w:tcW w:w="497" w:type="pct"/>
            <w:tcBorders>
              <w:top w:val="nil"/>
              <w:left w:val="nil"/>
              <w:bottom w:val="single" w:sz="4" w:space="0" w:color="auto"/>
              <w:right w:val="single" w:sz="4" w:space="0" w:color="auto"/>
            </w:tcBorders>
            <w:shd w:val="clear" w:color="auto" w:fill="auto"/>
            <w:noWrap/>
            <w:vAlign w:val="bottom"/>
            <w:hideMark/>
          </w:tcPr>
          <w:p w14:paraId="4CD708E0" w14:textId="77777777" w:rsidR="00113C69" w:rsidRPr="00F10DAB" w:rsidRDefault="00113C69" w:rsidP="002C5974">
            <w:pPr>
              <w:jc w:val="center"/>
              <w:rPr>
                <w:rFonts w:ascii="Times New Roman" w:hAnsi="Times New Roman" w:cs="Times New Roman"/>
                <w:color w:val="000000"/>
              </w:rPr>
            </w:pPr>
          </w:p>
        </w:tc>
        <w:tc>
          <w:tcPr>
            <w:tcW w:w="502" w:type="pct"/>
            <w:gridSpan w:val="3"/>
            <w:tcBorders>
              <w:top w:val="nil"/>
              <w:left w:val="nil"/>
              <w:bottom w:val="single" w:sz="4" w:space="0" w:color="auto"/>
              <w:right w:val="single" w:sz="4" w:space="0" w:color="auto"/>
            </w:tcBorders>
            <w:shd w:val="clear" w:color="auto" w:fill="auto"/>
            <w:noWrap/>
            <w:vAlign w:val="center"/>
            <w:hideMark/>
          </w:tcPr>
          <w:p w14:paraId="707C64BF" w14:textId="77777777" w:rsidR="00113C69" w:rsidRPr="00F10DAB" w:rsidRDefault="00113C69" w:rsidP="002C5974">
            <w:pPr>
              <w:jc w:val="center"/>
              <w:rPr>
                <w:rFonts w:ascii="Times New Roman" w:hAnsi="Times New Roman" w:cs="Times New Roman"/>
                <w:color w:val="000000"/>
              </w:rPr>
            </w:pPr>
          </w:p>
        </w:tc>
      </w:tr>
      <w:tr w:rsidR="00113C69" w14:paraId="69D64614" w14:textId="77777777" w:rsidTr="00FB13E3">
        <w:trPr>
          <w:trHeight w:val="30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14:paraId="66474878"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t>9</w:t>
            </w:r>
          </w:p>
        </w:tc>
        <w:tc>
          <w:tcPr>
            <w:tcW w:w="2257" w:type="pct"/>
            <w:gridSpan w:val="2"/>
            <w:tcBorders>
              <w:top w:val="nil"/>
              <w:left w:val="nil"/>
              <w:bottom w:val="single" w:sz="4" w:space="0" w:color="auto"/>
              <w:right w:val="single" w:sz="4" w:space="0" w:color="auto"/>
            </w:tcBorders>
            <w:shd w:val="clear" w:color="auto" w:fill="auto"/>
            <w:noWrap/>
            <w:vAlign w:val="bottom"/>
            <w:hideMark/>
          </w:tcPr>
          <w:p w14:paraId="57B42332" w14:textId="77777777" w:rsidR="00113C69" w:rsidRPr="00113C69" w:rsidRDefault="00113C69">
            <w:pPr>
              <w:rPr>
                <w:rFonts w:ascii="Times New Roman" w:hAnsi="Times New Roman" w:cs="Times New Roman"/>
                <w:color w:val="000000"/>
              </w:rPr>
            </w:pPr>
            <w:r w:rsidRPr="00113C69">
              <w:rPr>
                <w:rFonts w:ascii="Times New Roman" w:hAnsi="Times New Roman" w:cs="Times New Roman"/>
                <w:color w:val="000000"/>
              </w:rPr>
              <w:t>Заправка картриджу 1T0RV0NL0 TK-1150 для Kyocera ECOSYS M2135dn</w:t>
            </w:r>
          </w:p>
        </w:tc>
        <w:tc>
          <w:tcPr>
            <w:tcW w:w="488" w:type="pct"/>
            <w:tcBorders>
              <w:top w:val="nil"/>
              <w:left w:val="nil"/>
              <w:bottom w:val="single" w:sz="4" w:space="0" w:color="auto"/>
              <w:right w:val="single" w:sz="4" w:space="0" w:color="auto"/>
            </w:tcBorders>
            <w:shd w:val="clear" w:color="auto" w:fill="auto"/>
            <w:vAlign w:val="bottom"/>
            <w:hideMark/>
          </w:tcPr>
          <w:p w14:paraId="34B71BD1"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6FB2F4EB" w14:textId="77777777" w:rsidR="00113C69" w:rsidRPr="00113C69" w:rsidRDefault="00113C69">
            <w:pPr>
              <w:jc w:val="center"/>
              <w:rPr>
                <w:rFonts w:ascii="Times New Roman" w:hAnsi="Times New Roman" w:cs="Times New Roman"/>
                <w:color w:val="000000"/>
              </w:rPr>
            </w:pPr>
            <w:r w:rsidRPr="00113C69">
              <w:rPr>
                <w:rFonts w:ascii="Times New Roman" w:hAnsi="Times New Roman" w:cs="Times New Roman"/>
                <w:color w:val="000000"/>
              </w:rPr>
              <w:t>5</w:t>
            </w:r>
          </w:p>
        </w:tc>
        <w:tc>
          <w:tcPr>
            <w:tcW w:w="526" w:type="pct"/>
            <w:gridSpan w:val="3"/>
            <w:tcBorders>
              <w:top w:val="nil"/>
              <w:left w:val="nil"/>
              <w:bottom w:val="single" w:sz="4" w:space="0" w:color="auto"/>
              <w:right w:val="single" w:sz="4" w:space="0" w:color="auto"/>
            </w:tcBorders>
            <w:shd w:val="clear" w:color="auto" w:fill="auto"/>
            <w:noWrap/>
            <w:vAlign w:val="bottom"/>
            <w:hideMark/>
          </w:tcPr>
          <w:p w14:paraId="3F6ACCF6" w14:textId="77777777" w:rsidR="00113C69" w:rsidRPr="00F10DAB" w:rsidRDefault="00113C69" w:rsidP="002C5974">
            <w:pPr>
              <w:jc w:val="center"/>
              <w:rPr>
                <w:rFonts w:ascii="Times New Roman" w:hAnsi="Times New Roman" w:cs="Times New Roman"/>
                <w:color w:val="000000"/>
              </w:rPr>
            </w:pPr>
          </w:p>
        </w:tc>
        <w:tc>
          <w:tcPr>
            <w:tcW w:w="497" w:type="pct"/>
            <w:tcBorders>
              <w:top w:val="nil"/>
              <w:left w:val="nil"/>
              <w:bottom w:val="single" w:sz="4" w:space="0" w:color="auto"/>
              <w:right w:val="single" w:sz="4" w:space="0" w:color="auto"/>
            </w:tcBorders>
            <w:shd w:val="clear" w:color="auto" w:fill="auto"/>
            <w:noWrap/>
            <w:vAlign w:val="bottom"/>
            <w:hideMark/>
          </w:tcPr>
          <w:p w14:paraId="7F45E14A" w14:textId="77777777" w:rsidR="00113C69" w:rsidRPr="00F10DAB" w:rsidRDefault="00113C69" w:rsidP="002C5974">
            <w:pPr>
              <w:jc w:val="center"/>
              <w:rPr>
                <w:rFonts w:ascii="Times New Roman" w:hAnsi="Times New Roman" w:cs="Times New Roman"/>
                <w:color w:val="000000"/>
              </w:rPr>
            </w:pPr>
          </w:p>
        </w:tc>
        <w:tc>
          <w:tcPr>
            <w:tcW w:w="502" w:type="pct"/>
            <w:gridSpan w:val="3"/>
            <w:tcBorders>
              <w:top w:val="nil"/>
              <w:left w:val="nil"/>
              <w:bottom w:val="single" w:sz="4" w:space="0" w:color="auto"/>
              <w:right w:val="single" w:sz="4" w:space="0" w:color="auto"/>
            </w:tcBorders>
            <w:shd w:val="clear" w:color="auto" w:fill="auto"/>
            <w:noWrap/>
            <w:vAlign w:val="center"/>
            <w:hideMark/>
          </w:tcPr>
          <w:p w14:paraId="36E0D19D" w14:textId="77777777" w:rsidR="00113C69" w:rsidRPr="00F10DAB" w:rsidRDefault="00113C69" w:rsidP="002C5974">
            <w:pPr>
              <w:jc w:val="center"/>
              <w:rPr>
                <w:rFonts w:ascii="Times New Roman" w:hAnsi="Times New Roman" w:cs="Times New Roman"/>
                <w:color w:val="000000"/>
              </w:rPr>
            </w:pPr>
          </w:p>
        </w:tc>
      </w:tr>
      <w:tr w:rsidR="00113C69" w14:paraId="1CA96354" w14:textId="77777777" w:rsidTr="00FB13E3">
        <w:trPr>
          <w:trHeight w:val="30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14:paraId="5C4B697F"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t>10</w:t>
            </w:r>
          </w:p>
        </w:tc>
        <w:tc>
          <w:tcPr>
            <w:tcW w:w="2257" w:type="pct"/>
            <w:gridSpan w:val="2"/>
            <w:tcBorders>
              <w:top w:val="nil"/>
              <w:left w:val="nil"/>
              <w:bottom w:val="single" w:sz="4" w:space="0" w:color="auto"/>
              <w:right w:val="single" w:sz="4" w:space="0" w:color="auto"/>
            </w:tcBorders>
            <w:shd w:val="clear" w:color="auto" w:fill="auto"/>
            <w:noWrap/>
            <w:vAlign w:val="bottom"/>
            <w:hideMark/>
          </w:tcPr>
          <w:p w14:paraId="541B0D1E" w14:textId="77777777" w:rsidR="00113C69" w:rsidRPr="00113C69" w:rsidRDefault="00113C69">
            <w:pPr>
              <w:rPr>
                <w:rFonts w:ascii="Times New Roman" w:hAnsi="Times New Roman" w:cs="Times New Roman"/>
                <w:color w:val="000000"/>
              </w:rPr>
            </w:pPr>
            <w:r w:rsidRPr="00113C69">
              <w:rPr>
                <w:rFonts w:ascii="Times New Roman" w:hAnsi="Times New Roman" w:cs="Times New Roman"/>
                <w:color w:val="000000"/>
              </w:rPr>
              <w:t>Заправка картриджу HP 30A N203/M227 Black для HP LaserJetPro M227sdn G3Q74A</w:t>
            </w:r>
          </w:p>
        </w:tc>
        <w:tc>
          <w:tcPr>
            <w:tcW w:w="488" w:type="pct"/>
            <w:tcBorders>
              <w:top w:val="nil"/>
              <w:left w:val="nil"/>
              <w:bottom w:val="single" w:sz="4" w:space="0" w:color="auto"/>
              <w:right w:val="single" w:sz="4" w:space="0" w:color="auto"/>
            </w:tcBorders>
            <w:shd w:val="clear" w:color="auto" w:fill="auto"/>
            <w:vAlign w:val="bottom"/>
            <w:hideMark/>
          </w:tcPr>
          <w:p w14:paraId="2CD32BE4"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3C478433" w14:textId="77777777" w:rsidR="00113C69" w:rsidRPr="00113C69" w:rsidRDefault="00113C69">
            <w:pPr>
              <w:jc w:val="center"/>
              <w:rPr>
                <w:rFonts w:ascii="Times New Roman" w:hAnsi="Times New Roman" w:cs="Times New Roman"/>
                <w:color w:val="000000"/>
              </w:rPr>
            </w:pPr>
            <w:r w:rsidRPr="00113C69">
              <w:rPr>
                <w:rFonts w:ascii="Times New Roman" w:hAnsi="Times New Roman" w:cs="Times New Roman"/>
                <w:color w:val="000000"/>
              </w:rPr>
              <w:t>5</w:t>
            </w:r>
          </w:p>
        </w:tc>
        <w:tc>
          <w:tcPr>
            <w:tcW w:w="526" w:type="pct"/>
            <w:gridSpan w:val="3"/>
            <w:tcBorders>
              <w:top w:val="nil"/>
              <w:left w:val="nil"/>
              <w:bottom w:val="single" w:sz="4" w:space="0" w:color="auto"/>
              <w:right w:val="single" w:sz="4" w:space="0" w:color="auto"/>
            </w:tcBorders>
            <w:shd w:val="clear" w:color="auto" w:fill="auto"/>
            <w:noWrap/>
            <w:vAlign w:val="bottom"/>
            <w:hideMark/>
          </w:tcPr>
          <w:p w14:paraId="1EA75F1D" w14:textId="77777777" w:rsidR="00113C69" w:rsidRPr="00F10DAB" w:rsidRDefault="00113C69" w:rsidP="002C5974">
            <w:pPr>
              <w:jc w:val="center"/>
              <w:rPr>
                <w:rFonts w:ascii="Times New Roman" w:hAnsi="Times New Roman" w:cs="Times New Roman"/>
                <w:color w:val="000000"/>
              </w:rPr>
            </w:pPr>
          </w:p>
        </w:tc>
        <w:tc>
          <w:tcPr>
            <w:tcW w:w="497" w:type="pct"/>
            <w:tcBorders>
              <w:top w:val="nil"/>
              <w:left w:val="nil"/>
              <w:bottom w:val="single" w:sz="4" w:space="0" w:color="auto"/>
              <w:right w:val="single" w:sz="4" w:space="0" w:color="auto"/>
            </w:tcBorders>
            <w:shd w:val="clear" w:color="auto" w:fill="auto"/>
            <w:noWrap/>
            <w:vAlign w:val="bottom"/>
            <w:hideMark/>
          </w:tcPr>
          <w:p w14:paraId="15F8930F" w14:textId="77777777" w:rsidR="00113C69" w:rsidRPr="00F10DAB" w:rsidRDefault="00113C69" w:rsidP="002C5974">
            <w:pPr>
              <w:jc w:val="center"/>
              <w:rPr>
                <w:rFonts w:ascii="Times New Roman" w:hAnsi="Times New Roman" w:cs="Times New Roman"/>
                <w:color w:val="000000"/>
              </w:rPr>
            </w:pPr>
          </w:p>
        </w:tc>
        <w:tc>
          <w:tcPr>
            <w:tcW w:w="502" w:type="pct"/>
            <w:gridSpan w:val="3"/>
            <w:tcBorders>
              <w:top w:val="nil"/>
              <w:left w:val="nil"/>
              <w:bottom w:val="single" w:sz="4" w:space="0" w:color="auto"/>
              <w:right w:val="single" w:sz="4" w:space="0" w:color="auto"/>
            </w:tcBorders>
            <w:shd w:val="clear" w:color="auto" w:fill="auto"/>
            <w:noWrap/>
            <w:vAlign w:val="center"/>
            <w:hideMark/>
          </w:tcPr>
          <w:p w14:paraId="7C2E70C6" w14:textId="77777777" w:rsidR="00113C69" w:rsidRPr="00F10DAB" w:rsidRDefault="00113C69" w:rsidP="002C5974">
            <w:pPr>
              <w:jc w:val="center"/>
              <w:rPr>
                <w:rFonts w:ascii="Times New Roman" w:hAnsi="Times New Roman" w:cs="Times New Roman"/>
                <w:color w:val="000000"/>
              </w:rPr>
            </w:pPr>
          </w:p>
        </w:tc>
      </w:tr>
      <w:tr w:rsidR="00113C69" w14:paraId="5C48A95C" w14:textId="77777777" w:rsidTr="00FB13E3">
        <w:trPr>
          <w:trHeight w:val="317"/>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14:paraId="295449AF"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t>11</w:t>
            </w:r>
          </w:p>
        </w:tc>
        <w:tc>
          <w:tcPr>
            <w:tcW w:w="2257" w:type="pct"/>
            <w:gridSpan w:val="2"/>
            <w:tcBorders>
              <w:top w:val="nil"/>
              <w:left w:val="nil"/>
              <w:bottom w:val="single" w:sz="4" w:space="0" w:color="auto"/>
              <w:right w:val="single" w:sz="4" w:space="0" w:color="auto"/>
            </w:tcBorders>
            <w:shd w:val="clear" w:color="auto" w:fill="auto"/>
            <w:noWrap/>
            <w:vAlign w:val="center"/>
            <w:hideMark/>
          </w:tcPr>
          <w:p w14:paraId="219B92F2" w14:textId="77777777" w:rsidR="00113C69" w:rsidRPr="00113C69" w:rsidRDefault="00113C69">
            <w:pPr>
              <w:rPr>
                <w:rFonts w:ascii="Times New Roman" w:hAnsi="Times New Roman" w:cs="Times New Roman"/>
                <w:color w:val="000000"/>
              </w:rPr>
            </w:pPr>
            <w:r w:rsidRPr="00113C69">
              <w:rPr>
                <w:rFonts w:ascii="Times New Roman" w:hAnsi="Times New Roman" w:cs="Times New Roman"/>
                <w:color w:val="000000"/>
              </w:rPr>
              <w:t>Заправка картриджу</w:t>
            </w:r>
            <w:r w:rsidRPr="00113C69">
              <w:rPr>
                <w:rFonts w:ascii="Times New Roman" w:hAnsi="Times New Roman" w:cs="Times New Roman"/>
              </w:rPr>
              <w:t xml:space="preserve"> CF226A</w:t>
            </w:r>
            <w:r w:rsidRPr="00113C69">
              <w:rPr>
                <w:rFonts w:ascii="Times New Roman" w:hAnsi="Times New Roman" w:cs="Times New Roman"/>
                <w:color w:val="000000"/>
              </w:rPr>
              <w:t xml:space="preserve"> для HP LaserJet Pro MFP M426fdw</w:t>
            </w:r>
          </w:p>
        </w:tc>
        <w:tc>
          <w:tcPr>
            <w:tcW w:w="488" w:type="pct"/>
            <w:tcBorders>
              <w:top w:val="nil"/>
              <w:left w:val="nil"/>
              <w:bottom w:val="single" w:sz="4" w:space="0" w:color="auto"/>
              <w:right w:val="single" w:sz="4" w:space="0" w:color="auto"/>
            </w:tcBorders>
            <w:shd w:val="clear" w:color="auto" w:fill="auto"/>
            <w:vAlign w:val="bottom"/>
            <w:hideMark/>
          </w:tcPr>
          <w:p w14:paraId="6861159E"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6F874814" w14:textId="77777777" w:rsidR="00113C69" w:rsidRPr="00113C69" w:rsidRDefault="00113C69">
            <w:pPr>
              <w:jc w:val="center"/>
              <w:rPr>
                <w:rFonts w:ascii="Times New Roman" w:hAnsi="Times New Roman" w:cs="Times New Roman"/>
                <w:color w:val="000000"/>
              </w:rPr>
            </w:pPr>
            <w:r w:rsidRPr="00113C69">
              <w:rPr>
                <w:rFonts w:ascii="Times New Roman" w:hAnsi="Times New Roman" w:cs="Times New Roman"/>
                <w:color w:val="000000"/>
              </w:rPr>
              <w:t>5</w:t>
            </w:r>
          </w:p>
        </w:tc>
        <w:tc>
          <w:tcPr>
            <w:tcW w:w="526" w:type="pct"/>
            <w:gridSpan w:val="3"/>
            <w:tcBorders>
              <w:top w:val="nil"/>
              <w:left w:val="nil"/>
              <w:bottom w:val="single" w:sz="4" w:space="0" w:color="auto"/>
              <w:right w:val="single" w:sz="4" w:space="0" w:color="auto"/>
            </w:tcBorders>
            <w:shd w:val="clear" w:color="auto" w:fill="auto"/>
            <w:noWrap/>
            <w:vAlign w:val="bottom"/>
            <w:hideMark/>
          </w:tcPr>
          <w:p w14:paraId="33E526DF" w14:textId="77777777" w:rsidR="00113C69" w:rsidRPr="00F10DAB" w:rsidRDefault="00113C69" w:rsidP="002C5974">
            <w:pPr>
              <w:jc w:val="center"/>
              <w:rPr>
                <w:rFonts w:ascii="Times New Roman" w:hAnsi="Times New Roman" w:cs="Times New Roman"/>
                <w:color w:val="000000"/>
              </w:rPr>
            </w:pPr>
          </w:p>
        </w:tc>
        <w:tc>
          <w:tcPr>
            <w:tcW w:w="497" w:type="pct"/>
            <w:tcBorders>
              <w:top w:val="nil"/>
              <w:left w:val="nil"/>
              <w:bottom w:val="single" w:sz="4" w:space="0" w:color="auto"/>
              <w:right w:val="single" w:sz="4" w:space="0" w:color="auto"/>
            </w:tcBorders>
            <w:shd w:val="clear" w:color="auto" w:fill="auto"/>
            <w:noWrap/>
            <w:vAlign w:val="bottom"/>
            <w:hideMark/>
          </w:tcPr>
          <w:p w14:paraId="7910F95F" w14:textId="77777777" w:rsidR="00113C69" w:rsidRPr="00F10DAB" w:rsidRDefault="00113C69" w:rsidP="002C5974">
            <w:pPr>
              <w:jc w:val="center"/>
              <w:rPr>
                <w:rFonts w:ascii="Times New Roman" w:hAnsi="Times New Roman" w:cs="Times New Roman"/>
                <w:color w:val="000000"/>
              </w:rPr>
            </w:pPr>
          </w:p>
        </w:tc>
        <w:tc>
          <w:tcPr>
            <w:tcW w:w="502" w:type="pct"/>
            <w:gridSpan w:val="3"/>
            <w:tcBorders>
              <w:top w:val="nil"/>
              <w:left w:val="nil"/>
              <w:bottom w:val="single" w:sz="4" w:space="0" w:color="auto"/>
              <w:right w:val="single" w:sz="4" w:space="0" w:color="auto"/>
            </w:tcBorders>
            <w:shd w:val="clear" w:color="auto" w:fill="auto"/>
            <w:noWrap/>
            <w:vAlign w:val="center"/>
            <w:hideMark/>
          </w:tcPr>
          <w:p w14:paraId="1B3BB2D7" w14:textId="77777777" w:rsidR="00113C69" w:rsidRPr="00F10DAB" w:rsidRDefault="00113C69" w:rsidP="002C5974">
            <w:pPr>
              <w:jc w:val="center"/>
              <w:rPr>
                <w:rFonts w:ascii="Times New Roman" w:hAnsi="Times New Roman" w:cs="Times New Roman"/>
                <w:color w:val="000000"/>
              </w:rPr>
            </w:pPr>
          </w:p>
        </w:tc>
      </w:tr>
      <w:tr w:rsidR="00113C69" w14:paraId="3E0D5D8A" w14:textId="77777777" w:rsidTr="00FB13E3">
        <w:trPr>
          <w:trHeight w:val="30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14:paraId="6A9624A8"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t>12</w:t>
            </w:r>
          </w:p>
        </w:tc>
        <w:tc>
          <w:tcPr>
            <w:tcW w:w="2257" w:type="pct"/>
            <w:gridSpan w:val="2"/>
            <w:tcBorders>
              <w:top w:val="nil"/>
              <w:left w:val="nil"/>
              <w:bottom w:val="single" w:sz="4" w:space="0" w:color="auto"/>
              <w:right w:val="single" w:sz="4" w:space="0" w:color="auto"/>
            </w:tcBorders>
            <w:shd w:val="clear" w:color="auto" w:fill="auto"/>
            <w:noWrap/>
            <w:vAlign w:val="center"/>
            <w:hideMark/>
          </w:tcPr>
          <w:p w14:paraId="1D093300" w14:textId="77777777" w:rsidR="00113C69" w:rsidRPr="00113C69" w:rsidRDefault="00113C69">
            <w:pPr>
              <w:rPr>
                <w:rFonts w:ascii="Times New Roman" w:hAnsi="Times New Roman" w:cs="Times New Roman"/>
                <w:color w:val="000000"/>
              </w:rPr>
            </w:pPr>
            <w:r w:rsidRPr="00113C69">
              <w:rPr>
                <w:rFonts w:ascii="Times New Roman" w:hAnsi="Times New Roman" w:cs="Times New Roman"/>
                <w:color w:val="000000"/>
              </w:rPr>
              <w:t>Заправка картриджу 106R01159 для Xerox Phaser 3117</w:t>
            </w:r>
          </w:p>
        </w:tc>
        <w:tc>
          <w:tcPr>
            <w:tcW w:w="488" w:type="pct"/>
            <w:tcBorders>
              <w:top w:val="nil"/>
              <w:left w:val="nil"/>
              <w:bottom w:val="single" w:sz="4" w:space="0" w:color="auto"/>
              <w:right w:val="single" w:sz="4" w:space="0" w:color="auto"/>
            </w:tcBorders>
            <w:shd w:val="clear" w:color="auto" w:fill="auto"/>
            <w:vAlign w:val="bottom"/>
            <w:hideMark/>
          </w:tcPr>
          <w:p w14:paraId="04F6450B"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76C379C1" w14:textId="77777777" w:rsidR="00113C69" w:rsidRPr="00113C69" w:rsidRDefault="00113C69">
            <w:pPr>
              <w:jc w:val="center"/>
              <w:rPr>
                <w:rFonts w:ascii="Times New Roman" w:hAnsi="Times New Roman" w:cs="Times New Roman"/>
                <w:color w:val="000000"/>
              </w:rPr>
            </w:pPr>
            <w:r w:rsidRPr="00113C69">
              <w:rPr>
                <w:rFonts w:ascii="Times New Roman" w:hAnsi="Times New Roman" w:cs="Times New Roman"/>
                <w:color w:val="000000"/>
              </w:rPr>
              <w:t>7</w:t>
            </w:r>
          </w:p>
        </w:tc>
        <w:tc>
          <w:tcPr>
            <w:tcW w:w="526" w:type="pct"/>
            <w:gridSpan w:val="3"/>
            <w:tcBorders>
              <w:top w:val="nil"/>
              <w:left w:val="nil"/>
              <w:bottom w:val="single" w:sz="4" w:space="0" w:color="auto"/>
              <w:right w:val="single" w:sz="4" w:space="0" w:color="auto"/>
            </w:tcBorders>
            <w:shd w:val="clear" w:color="auto" w:fill="auto"/>
            <w:noWrap/>
            <w:vAlign w:val="bottom"/>
            <w:hideMark/>
          </w:tcPr>
          <w:p w14:paraId="4422DB3F" w14:textId="77777777" w:rsidR="00113C69" w:rsidRPr="00F10DAB" w:rsidRDefault="00113C69" w:rsidP="002C5974">
            <w:pPr>
              <w:jc w:val="center"/>
              <w:rPr>
                <w:rFonts w:ascii="Times New Roman" w:hAnsi="Times New Roman" w:cs="Times New Roman"/>
                <w:color w:val="000000"/>
              </w:rPr>
            </w:pPr>
          </w:p>
        </w:tc>
        <w:tc>
          <w:tcPr>
            <w:tcW w:w="497" w:type="pct"/>
            <w:tcBorders>
              <w:top w:val="nil"/>
              <w:left w:val="nil"/>
              <w:bottom w:val="single" w:sz="4" w:space="0" w:color="auto"/>
              <w:right w:val="single" w:sz="4" w:space="0" w:color="auto"/>
            </w:tcBorders>
            <w:shd w:val="clear" w:color="auto" w:fill="auto"/>
            <w:noWrap/>
            <w:vAlign w:val="bottom"/>
            <w:hideMark/>
          </w:tcPr>
          <w:p w14:paraId="0841DCBA" w14:textId="77777777" w:rsidR="00113C69" w:rsidRPr="00F10DAB" w:rsidRDefault="00113C69" w:rsidP="002C5974">
            <w:pPr>
              <w:jc w:val="center"/>
              <w:rPr>
                <w:rFonts w:ascii="Times New Roman" w:hAnsi="Times New Roman" w:cs="Times New Roman"/>
                <w:color w:val="000000"/>
              </w:rPr>
            </w:pPr>
          </w:p>
        </w:tc>
        <w:tc>
          <w:tcPr>
            <w:tcW w:w="502" w:type="pct"/>
            <w:gridSpan w:val="3"/>
            <w:tcBorders>
              <w:top w:val="nil"/>
              <w:left w:val="nil"/>
              <w:bottom w:val="single" w:sz="4" w:space="0" w:color="auto"/>
              <w:right w:val="single" w:sz="4" w:space="0" w:color="auto"/>
            </w:tcBorders>
            <w:shd w:val="clear" w:color="auto" w:fill="auto"/>
            <w:noWrap/>
            <w:vAlign w:val="center"/>
            <w:hideMark/>
          </w:tcPr>
          <w:p w14:paraId="61BD8111" w14:textId="77777777" w:rsidR="00113C69" w:rsidRPr="00F10DAB" w:rsidRDefault="00113C69" w:rsidP="002C5974">
            <w:pPr>
              <w:jc w:val="center"/>
              <w:rPr>
                <w:rFonts w:ascii="Times New Roman" w:hAnsi="Times New Roman" w:cs="Times New Roman"/>
                <w:color w:val="000000"/>
              </w:rPr>
            </w:pPr>
          </w:p>
        </w:tc>
      </w:tr>
      <w:tr w:rsidR="00113C69" w14:paraId="1DC70E60" w14:textId="77777777" w:rsidTr="00FB13E3">
        <w:trPr>
          <w:trHeight w:val="30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14:paraId="21CA5459"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t>13</w:t>
            </w:r>
          </w:p>
        </w:tc>
        <w:tc>
          <w:tcPr>
            <w:tcW w:w="2257" w:type="pct"/>
            <w:gridSpan w:val="2"/>
            <w:tcBorders>
              <w:top w:val="nil"/>
              <w:left w:val="nil"/>
              <w:bottom w:val="single" w:sz="4" w:space="0" w:color="auto"/>
              <w:right w:val="single" w:sz="4" w:space="0" w:color="auto"/>
            </w:tcBorders>
            <w:shd w:val="clear" w:color="auto" w:fill="auto"/>
            <w:noWrap/>
            <w:vAlign w:val="center"/>
            <w:hideMark/>
          </w:tcPr>
          <w:p w14:paraId="6A128C4F" w14:textId="77777777" w:rsidR="00113C69" w:rsidRPr="00113C69" w:rsidRDefault="00113C69">
            <w:pPr>
              <w:rPr>
                <w:rFonts w:ascii="Times New Roman" w:hAnsi="Times New Roman" w:cs="Times New Roman"/>
                <w:color w:val="000000"/>
              </w:rPr>
            </w:pPr>
            <w:r w:rsidRPr="00113C69">
              <w:rPr>
                <w:rFonts w:ascii="Times New Roman" w:hAnsi="Times New Roman" w:cs="Times New Roman"/>
                <w:color w:val="000000"/>
              </w:rPr>
              <w:t>Заправка картриджу Canon 703 для Canon LBP 2900/2900В/3000/3000В</w:t>
            </w:r>
          </w:p>
        </w:tc>
        <w:tc>
          <w:tcPr>
            <w:tcW w:w="488" w:type="pct"/>
            <w:tcBorders>
              <w:top w:val="nil"/>
              <w:left w:val="nil"/>
              <w:bottom w:val="single" w:sz="4" w:space="0" w:color="auto"/>
              <w:right w:val="single" w:sz="4" w:space="0" w:color="auto"/>
            </w:tcBorders>
            <w:shd w:val="clear" w:color="auto" w:fill="auto"/>
            <w:vAlign w:val="bottom"/>
            <w:hideMark/>
          </w:tcPr>
          <w:p w14:paraId="649D9275"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0C087197" w14:textId="77777777" w:rsidR="00113C69" w:rsidRPr="00113C69" w:rsidRDefault="00113C69">
            <w:pPr>
              <w:jc w:val="center"/>
              <w:rPr>
                <w:rFonts w:ascii="Times New Roman" w:hAnsi="Times New Roman" w:cs="Times New Roman"/>
                <w:color w:val="000000"/>
              </w:rPr>
            </w:pPr>
            <w:r w:rsidRPr="00113C69">
              <w:rPr>
                <w:rFonts w:ascii="Times New Roman" w:hAnsi="Times New Roman" w:cs="Times New Roman"/>
                <w:color w:val="000000"/>
              </w:rPr>
              <w:t>5</w:t>
            </w:r>
          </w:p>
        </w:tc>
        <w:tc>
          <w:tcPr>
            <w:tcW w:w="526" w:type="pct"/>
            <w:gridSpan w:val="3"/>
            <w:tcBorders>
              <w:top w:val="nil"/>
              <w:left w:val="nil"/>
              <w:bottom w:val="single" w:sz="4" w:space="0" w:color="auto"/>
              <w:right w:val="single" w:sz="4" w:space="0" w:color="auto"/>
            </w:tcBorders>
            <w:shd w:val="clear" w:color="auto" w:fill="auto"/>
            <w:noWrap/>
            <w:vAlign w:val="bottom"/>
            <w:hideMark/>
          </w:tcPr>
          <w:p w14:paraId="3AFA7497" w14:textId="77777777" w:rsidR="00113C69" w:rsidRPr="00F10DAB" w:rsidRDefault="00113C69" w:rsidP="002C5974">
            <w:pPr>
              <w:jc w:val="center"/>
              <w:rPr>
                <w:rFonts w:ascii="Times New Roman" w:hAnsi="Times New Roman" w:cs="Times New Roman"/>
                <w:color w:val="000000"/>
              </w:rPr>
            </w:pPr>
          </w:p>
        </w:tc>
        <w:tc>
          <w:tcPr>
            <w:tcW w:w="497" w:type="pct"/>
            <w:tcBorders>
              <w:top w:val="nil"/>
              <w:left w:val="nil"/>
              <w:bottom w:val="single" w:sz="4" w:space="0" w:color="auto"/>
              <w:right w:val="single" w:sz="4" w:space="0" w:color="auto"/>
            </w:tcBorders>
            <w:shd w:val="clear" w:color="auto" w:fill="auto"/>
            <w:noWrap/>
            <w:vAlign w:val="bottom"/>
            <w:hideMark/>
          </w:tcPr>
          <w:p w14:paraId="35578A51" w14:textId="77777777" w:rsidR="00113C69" w:rsidRPr="00F10DAB" w:rsidRDefault="00113C69" w:rsidP="002C5974">
            <w:pPr>
              <w:jc w:val="center"/>
              <w:rPr>
                <w:rFonts w:ascii="Times New Roman" w:hAnsi="Times New Roman" w:cs="Times New Roman"/>
                <w:color w:val="000000"/>
              </w:rPr>
            </w:pPr>
          </w:p>
        </w:tc>
        <w:tc>
          <w:tcPr>
            <w:tcW w:w="502" w:type="pct"/>
            <w:gridSpan w:val="3"/>
            <w:tcBorders>
              <w:top w:val="nil"/>
              <w:left w:val="nil"/>
              <w:bottom w:val="single" w:sz="4" w:space="0" w:color="auto"/>
              <w:right w:val="single" w:sz="4" w:space="0" w:color="auto"/>
            </w:tcBorders>
            <w:shd w:val="clear" w:color="auto" w:fill="auto"/>
            <w:noWrap/>
            <w:vAlign w:val="center"/>
            <w:hideMark/>
          </w:tcPr>
          <w:p w14:paraId="7A620782" w14:textId="77777777" w:rsidR="00113C69" w:rsidRPr="00F10DAB" w:rsidRDefault="00113C69" w:rsidP="002C5974">
            <w:pPr>
              <w:jc w:val="center"/>
              <w:rPr>
                <w:rFonts w:ascii="Times New Roman" w:hAnsi="Times New Roman" w:cs="Times New Roman"/>
                <w:color w:val="000000"/>
              </w:rPr>
            </w:pPr>
          </w:p>
        </w:tc>
      </w:tr>
      <w:tr w:rsidR="00113C69" w14:paraId="0567731A" w14:textId="77777777" w:rsidTr="00FB13E3">
        <w:trPr>
          <w:trHeight w:val="30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14:paraId="787F2DFF"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t>14</w:t>
            </w:r>
          </w:p>
        </w:tc>
        <w:tc>
          <w:tcPr>
            <w:tcW w:w="2257" w:type="pct"/>
            <w:gridSpan w:val="2"/>
            <w:tcBorders>
              <w:top w:val="nil"/>
              <w:left w:val="nil"/>
              <w:bottom w:val="single" w:sz="4" w:space="0" w:color="auto"/>
              <w:right w:val="single" w:sz="4" w:space="0" w:color="auto"/>
            </w:tcBorders>
            <w:shd w:val="clear" w:color="auto" w:fill="auto"/>
            <w:noWrap/>
            <w:vAlign w:val="center"/>
            <w:hideMark/>
          </w:tcPr>
          <w:p w14:paraId="42148786" w14:textId="77777777" w:rsidR="00113C69" w:rsidRPr="00113C69" w:rsidRDefault="00113C69">
            <w:pPr>
              <w:rPr>
                <w:rFonts w:ascii="Times New Roman" w:hAnsi="Times New Roman" w:cs="Times New Roman"/>
                <w:color w:val="000000"/>
              </w:rPr>
            </w:pPr>
            <w:r w:rsidRPr="00113C69">
              <w:rPr>
                <w:rFonts w:ascii="Times New Roman" w:hAnsi="Times New Roman" w:cs="Times New Roman"/>
                <w:color w:val="000000"/>
              </w:rPr>
              <w:t>Заправка картриджу Canon FX-10 для Canon iSensys MF4018</w:t>
            </w:r>
          </w:p>
        </w:tc>
        <w:tc>
          <w:tcPr>
            <w:tcW w:w="488" w:type="pct"/>
            <w:tcBorders>
              <w:top w:val="nil"/>
              <w:left w:val="nil"/>
              <w:bottom w:val="single" w:sz="4" w:space="0" w:color="auto"/>
              <w:right w:val="single" w:sz="4" w:space="0" w:color="auto"/>
            </w:tcBorders>
            <w:shd w:val="clear" w:color="auto" w:fill="auto"/>
            <w:vAlign w:val="bottom"/>
            <w:hideMark/>
          </w:tcPr>
          <w:p w14:paraId="289FEB22"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1A0C4DD2" w14:textId="77777777" w:rsidR="00113C69" w:rsidRPr="00113C69" w:rsidRDefault="00113C69">
            <w:pPr>
              <w:jc w:val="center"/>
              <w:rPr>
                <w:rFonts w:ascii="Times New Roman" w:hAnsi="Times New Roman" w:cs="Times New Roman"/>
                <w:color w:val="000000"/>
              </w:rPr>
            </w:pPr>
            <w:r w:rsidRPr="00113C69">
              <w:rPr>
                <w:rFonts w:ascii="Times New Roman" w:hAnsi="Times New Roman" w:cs="Times New Roman"/>
                <w:color w:val="000000"/>
              </w:rPr>
              <w:t>5</w:t>
            </w:r>
          </w:p>
        </w:tc>
        <w:tc>
          <w:tcPr>
            <w:tcW w:w="526" w:type="pct"/>
            <w:gridSpan w:val="3"/>
            <w:tcBorders>
              <w:top w:val="nil"/>
              <w:left w:val="nil"/>
              <w:bottom w:val="single" w:sz="4" w:space="0" w:color="auto"/>
              <w:right w:val="single" w:sz="4" w:space="0" w:color="auto"/>
            </w:tcBorders>
            <w:shd w:val="clear" w:color="auto" w:fill="auto"/>
            <w:noWrap/>
            <w:vAlign w:val="bottom"/>
            <w:hideMark/>
          </w:tcPr>
          <w:p w14:paraId="65123C4A" w14:textId="77777777" w:rsidR="00113C69" w:rsidRPr="00F10DAB" w:rsidRDefault="00113C69" w:rsidP="002C5974">
            <w:pPr>
              <w:jc w:val="center"/>
              <w:rPr>
                <w:rFonts w:ascii="Times New Roman" w:hAnsi="Times New Roman" w:cs="Times New Roman"/>
                <w:color w:val="000000"/>
              </w:rPr>
            </w:pPr>
          </w:p>
        </w:tc>
        <w:tc>
          <w:tcPr>
            <w:tcW w:w="497" w:type="pct"/>
            <w:tcBorders>
              <w:top w:val="nil"/>
              <w:left w:val="nil"/>
              <w:bottom w:val="single" w:sz="4" w:space="0" w:color="auto"/>
              <w:right w:val="single" w:sz="4" w:space="0" w:color="auto"/>
            </w:tcBorders>
            <w:shd w:val="clear" w:color="auto" w:fill="auto"/>
            <w:noWrap/>
            <w:vAlign w:val="bottom"/>
            <w:hideMark/>
          </w:tcPr>
          <w:p w14:paraId="079FDC45" w14:textId="77777777" w:rsidR="00113C69" w:rsidRPr="00F10DAB" w:rsidRDefault="00113C69" w:rsidP="002C5974">
            <w:pPr>
              <w:jc w:val="center"/>
              <w:rPr>
                <w:rFonts w:ascii="Times New Roman" w:hAnsi="Times New Roman" w:cs="Times New Roman"/>
                <w:color w:val="000000"/>
              </w:rPr>
            </w:pPr>
          </w:p>
        </w:tc>
        <w:tc>
          <w:tcPr>
            <w:tcW w:w="502" w:type="pct"/>
            <w:gridSpan w:val="3"/>
            <w:tcBorders>
              <w:top w:val="nil"/>
              <w:left w:val="nil"/>
              <w:bottom w:val="single" w:sz="4" w:space="0" w:color="auto"/>
              <w:right w:val="single" w:sz="4" w:space="0" w:color="auto"/>
            </w:tcBorders>
            <w:shd w:val="clear" w:color="auto" w:fill="auto"/>
            <w:noWrap/>
            <w:vAlign w:val="center"/>
            <w:hideMark/>
          </w:tcPr>
          <w:p w14:paraId="1AD2006F" w14:textId="77777777" w:rsidR="00113C69" w:rsidRPr="00F10DAB" w:rsidRDefault="00113C69" w:rsidP="002C5974">
            <w:pPr>
              <w:jc w:val="center"/>
              <w:rPr>
                <w:rFonts w:ascii="Times New Roman" w:hAnsi="Times New Roman" w:cs="Times New Roman"/>
                <w:color w:val="000000"/>
              </w:rPr>
            </w:pPr>
          </w:p>
        </w:tc>
      </w:tr>
      <w:tr w:rsidR="00113C69" w14:paraId="6194AD4D" w14:textId="77777777" w:rsidTr="00FB13E3">
        <w:trPr>
          <w:trHeight w:val="30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14:paraId="6CB75893"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t>15</w:t>
            </w:r>
          </w:p>
        </w:tc>
        <w:tc>
          <w:tcPr>
            <w:tcW w:w="2257" w:type="pct"/>
            <w:gridSpan w:val="2"/>
            <w:tcBorders>
              <w:top w:val="nil"/>
              <w:left w:val="nil"/>
              <w:bottom w:val="single" w:sz="4" w:space="0" w:color="auto"/>
              <w:right w:val="single" w:sz="4" w:space="0" w:color="auto"/>
            </w:tcBorders>
            <w:shd w:val="clear" w:color="auto" w:fill="auto"/>
            <w:noWrap/>
            <w:vAlign w:val="center"/>
            <w:hideMark/>
          </w:tcPr>
          <w:p w14:paraId="50CDFF14" w14:textId="77777777" w:rsidR="00113C69" w:rsidRPr="00113C69" w:rsidRDefault="00113C69">
            <w:pPr>
              <w:rPr>
                <w:rFonts w:ascii="Times New Roman" w:hAnsi="Times New Roman" w:cs="Times New Roman"/>
                <w:color w:val="000000"/>
              </w:rPr>
            </w:pPr>
            <w:r w:rsidRPr="00113C69">
              <w:rPr>
                <w:rFonts w:ascii="Times New Roman" w:hAnsi="Times New Roman" w:cs="Times New Roman"/>
                <w:color w:val="000000"/>
              </w:rPr>
              <w:t>Заправка картриджу SCX-4200A для Samsung SCX-4200 /SCX-4220</w:t>
            </w:r>
          </w:p>
        </w:tc>
        <w:tc>
          <w:tcPr>
            <w:tcW w:w="488" w:type="pct"/>
            <w:tcBorders>
              <w:top w:val="nil"/>
              <w:left w:val="nil"/>
              <w:bottom w:val="single" w:sz="4" w:space="0" w:color="auto"/>
              <w:right w:val="single" w:sz="4" w:space="0" w:color="auto"/>
            </w:tcBorders>
            <w:shd w:val="clear" w:color="auto" w:fill="auto"/>
            <w:vAlign w:val="bottom"/>
            <w:hideMark/>
          </w:tcPr>
          <w:p w14:paraId="09BF8FE4"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14FFC757" w14:textId="77777777" w:rsidR="00113C69" w:rsidRPr="00113C69" w:rsidRDefault="00113C69">
            <w:pPr>
              <w:jc w:val="center"/>
              <w:rPr>
                <w:rFonts w:ascii="Times New Roman" w:hAnsi="Times New Roman" w:cs="Times New Roman"/>
                <w:color w:val="000000"/>
              </w:rPr>
            </w:pPr>
            <w:r w:rsidRPr="00113C69">
              <w:rPr>
                <w:rFonts w:ascii="Times New Roman" w:hAnsi="Times New Roman" w:cs="Times New Roman"/>
                <w:color w:val="000000"/>
              </w:rPr>
              <w:t>5</w:t>
            </w:r>
          </w:p>
        </w:tc>
        <w:tc>
          <w:tcPr>
            <w:tcW w:w="526" w:type="pct"/>
            <w:gridSpan w:val="3"/>
            <w:tcBorders>
              <w:top w:val="nil"/>
              <w:left w:val="nil"/>
              <w:bottom w:val="single" w:sz="4" w:space="0" w:color="auto"/>
              <w:right w:val="single" w:sz="4" w:space="0" w:color="auto"/>
            </w:tcBorders>
            <w:shd w:val="clear" w:color="auto" w:fill="auto"/>
            <w:noWrap/>
            <w:vAlign w:val="bottom"/>
            <w:hideMark/>
          </w:tcPr>
          <w:p w14:paraId="338F2036" w14:textId="77777777" w:rsidR="00113C69" w:rsidRPr="00F10DAB" w:rsidRDefault="00113C69" w:rsidP="002C5974">
            <w:pPr>
              <w:jc w:val="center"/>
              <w:rPr>
                <w:rFonts w:ascii="Times New Roman" w:hAnsi="Times New Roman" w:cs="Times New Roman"/>
                <w:color w:val="000000"/>
              </w:rPr>
            </w:pPr>
          </w:p>
        </w:tc>
        <w:tc>
          <w:tcPr>
            <w:tcW w:w="497" w:type="pct"/>
            <w:tcBorders>
              <w:top w:val="nil"/>
              <w:left w:val="nil"/>
              <w:bottom w:val="single" w:sz="4" w:space="0" w:color="auto"/>
              <w:right w:val="single" w:sz="4" w:space="0" w:color="auto"/>
            </w:tcBorders>
            <w:shd w:val="clear" w:color="auto" w:fill="auto"/>
            <w:noWrap/>
            <w:vAlign w:val="bottom"/>
            <w:hideMark/>
          </w:tcPr>
          <w:p w14:paraId="14D375A9" w14:textId="77777777" w:rsidR="00113C69" w:rsidRPr="00F10DAB" w:rsidRDefault="00113C69" w:rsidP="002C5974">
            <w:pPr>
              <w:jc w:val="center"/>
              <w:rPr>
                <w:rFonts w:ascii="Times New Roman" w:hAnsi="Times New Roman" w:cs="Times New Roman"/>
                <w:color w:val="000000"/>
              </w:rPr>
            </w:pPr>
          </w:p>
        </w:tc>
        <w:tc>
          <w:tcPr>
            <w:tcW w:w="502" w:type="pct"/>
            <w:gridSpan w:val="3"/>
            <w:tcBorders>
              <w:top w:val="nil"/>
              <w:left w:val="nil"/>
              <w:bottom w:val="single" w:sz="4" w:space="0" w:color="auto"/>
              <w:right w:val="single" w:sz="4" w:space="0" w:color="auto"/>
            </w:tcBorders>
            <w:shd w:val="clear" w:color="auto" w:fill="auto"/>
            <w:noWrap/>
            <w:vAlign w:val="center"/>
            <w:hideMark/>
          </w:tcPr>
          <w:p w14:paraId="0F559729" w14:textId="77777777" w:rsidR="00113C69" w:rsidRPr="00F10DAB" w:rsidRDefault="00113C69" w:rsidP="002C5974">
            <w:pPr>
              <w:jc w:val="center"/>
              <w:rPr>
                <w:rFonts w:ascii="Times New Roman" w:hAnsi="Times New Roman" w:cs="Times New Roman"/>
                <w:color w:val="000000"/>
              </w:rPr>
            </w:pPr>
          </w:p>
        </w:tc>
      </w:tr>
      <w:tr w:rsidR="00113C69" w14:paraId="6B8A059E" w14:textId="77777777" w:rsidTr="00FB13E3">
        <w:trPr>
          <w:trHeight w:val="574"/>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14:paraId="1FC93FA9"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lastRenderedPageBreak/>
              <w:t>16</w:t>
            </w:r>
          </w:p>
        </w:tc>
        <w:tc>
          <w:tcPr>
            <w:tcW w:w="2257" w:type="pct"/>
            <w:gridSpan w:val="2"/>
            <w:tcBorders>
              <w:top w:val="nil"/>
              <w:left w:val="nil"/>
              <w:bottom w:val="single" w:sz="4" w:space="0" w:color="auto"/>
              <w:right w:val="single" w:sz="4" w:space="0" w:color="auto"/>
            </w:tcBorders>
            <w:shd w:val="clear" w:color="auto" w:fill="auto"/>
            <w:vAlign w:val="center"/>
            <w:hideMark/>
          </w:tcPr>
          <w:p w14:paraId="069C0453" w14:textId="77777777" w:rsidR="00113C69" w:rsidRPr="00113C69" w:rsidRDefault="00113C69">
            <w:pPr>
              <w:rPr>
                <w:rFonts w:ascii="Times New Roman" w:hAnsi="Times New Roman" w:cs="Times New Roman"/>
                <w:color w:val="000000"/>
              </w:rPr>
            </w:pPr>
            <w:r w:rsidRPr="00113C69">
              <w:rPr>
                <w:rFonts w:ascii="Times New Roman" w:hAnsi="Times New Roman" w:cs="Times New Roman"/>
                <w:color w:val="000000"/>
              </w:rPr>
              <w:t>Заправка картриджу ML-2010D3 для Samsung ML2015</w:t>
            </w:r>
          </w:p>
        </w:tc>
        <w:tc>
          <w:tcPr>
            <w:tcW w:w="488" w:type="pct"/>
            <w:tcBorders>
              <w:top w:val="nil"/>
              <w:left w:val="nil"/>
              <w:bottom w:val="single" w:sz="4" w:space="0" w:color="auto"/>
              <w:right w:val="single" w:sz="4" w:space="0" w:color="auto"/>
            </w:tcBorders>
            <w:shd w:val="clear" w:color="auto" w:fill="auto"/>
            <w:vAlign w:val="bottom"/>
            <w:hideMark/>
          </w:tcPr>
          <w:p w14:paraId="2A5E9408"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0961D35F" w14:textId="77777777" w:rsidR="00113C69" w:rsidRPr="00113C69" w:rsidRDefault="00113C69">
            <w:pPr>
              <w:jc w:val="center"/>
              <w:rPr>
                <w:rFonts w:ascii="Times New Roman" w:hAnsi="Times New Roman" w:cs="Times New Roman"/>
                <w:color w:val="000000"/>
              </w:rPr>
            </w:pPr>
            <w:r w:rsidRPr="00113C69">
              <w:rPr>
                <w:rFonts w:ascii="Times New Roman" w:hAnsi="Times New Roman" w:cs="Times New Roman"/>
                <w:color w:val="000000"/>
              </w:rPr>
              <w:t>7</w:t>
            </w:r>
          </w:p>
        </w:tc>
        <w:tc>
          <w:tcPr>
            <w:tcW w:w="526" w:type="pct"/>
            <w:gridSpan w:val="3"/>
            <w:tcBorders>
              <w:top w:val="nil"/>
              <w:left w:val="nil"/>
              <w:bottom w:val="single" w:sz="4" w:space="0" w:color="auto"/>
              <w:right w:val="single" w:sz="4" w:space="0" w:color="auto"/>
            </w:tcBorders>
            <w:shd w:val="clear" w:color="auto" w:fill="auto"/>
            <w:noWrap/>
            <w:vAlign w:val="bottom"/>
            <w:hideMark/>
          </w:tcPr>
          <w:p w14:paraId="08F69C89" w14:textId="77777777" w:rsidR="00113C69" w:rsidRPr="00F10DAB" w:rsidRDefault="00113C69" w:rsidP="002C5974">
            <w:pPr>
              <w:jc w:val="center"/>
              <w:rPr>
                <w:rFonts w:ascii="Times New Roman" w:hAnsi="Times New Roman" w:cs="Times New Roman"/>
                <w:color w:val="000000"/>
              </w:rPr>
            </w:pPr>
          </w:p>
        </w:tc>
        <w:tc>
          <w:tcPr>
            <w:tcW w:w="497" w:type="pct"/>
            <w:tcBorders>
              <w:top w:val="nil"/>
              <w:left w:val="nil"/>
              <w:bottom w:val="single" w:sz="4" w:space="0" w:color="auto"/>
              <w:right w:val="single" w:sz="4" w:space="0" w:color="auto"/>
            </w:tcBorders>
            <w:shd w:val="clear" w:color="auto" w:fill="auto"/>
            <w:noWrap/>
            <w:vAlign w:val="bottom"/>
            <w:hideMark/>
          </w:tcPr>
          <w:p w14:paraId="77DFF002" w14:textId="77777777" w:rsidR="00113C69" w:rsidRPr="00F10DAB" w:rsidRDefault="00113C69" w:rsidP="002C5974">
            <w:pPr>
              <w:jc w:val="center"/>
              <w:rPr>
                <w:rFonts w:ascii="Times New Roman" w:hAnsi="Times New Roman" w:cs="Times New Roman"/>
                <w:color w:val="000000"/>
              </w:rPr>
            </w:pPr>
          </w:p>
        </w:tc>
        <w:tc>
          <w:tcPr>
            <w:tcW w:w="502" w:type="pct"/>
            <w:gridSpan w:val="3"/>
            <w:tcBorders>
              <w:top w:val="nil"/>
              <w:left w:val="nil"/>
              <w:bottom w:val="single" w:sz="4" w:space="0" w:color="auto"/>
              <w:right w:val="single" w:sz="4" w:space="0" w:color="auto"/>
            </w:tcBorders>
            <w:shd w:val="clear" w:color="auto" w:fill="auto"/>
            <w:noWrap/>
            <w:vAlign w:val="center"/>
            <w:hideMark/>
          </w:tcPr>
          <w:p w14:paraId="65077E6D" w14:textId="77777777" w:rsidR="00113C69" w:rsidRPr="00F10DAB" w:rsidRDefault="00113C69" w:rsidP="002C5974">
            <w:pPr>
              <w:jc w:val="center"/>
              <w:rPr>
                <w:rFonts w:ascii="Times New Roman" w:hAnsi="Times New Roman" w:cs="Times New Roman"/>
                <w:color w:val="000000"/>
              </w:rPr>
            </w:pPr>
          </w:p>
        </w:tc>
      </w:tr>
      <w:tr w:rsidR="00113C69" w14:paraId="6CA1B33D" w14:textId="77777777" w:rsidTr="00FB13E3">
        <w:trPr>
          <w:trHeight w:val="30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14:paraId="29067F6D"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t>17</w:t>
            </w:r>
          </w:p>
        </w:tc>
        <w:tc>
          <w:tcPr>
            <w:tcW w:w="2257" w:type="pct"/>
            <w:gridSpan w:val="2"/>
            <w:tcBorders>
              <w:top w:val="nil"/>
              <w:left w:val="nil"/>
              <w:bottom w:val="single" w:sz="4" w:space="0" w:color="auto"/>
              <w:right w:val="single" w:sz="4" w:space="0" w:color="auto"/>
            </w:tcBorders>
            <w:shd w:val="clear" w:color="auto" w:fill="auto"/>
            <w:noWrap/>
            <w:vAlign w:val="center"/>
            <w:hideMark/>
          </w:tcPr>
          <w:p w14:paraId="79534A57" w14:textId="77777777" w:rsidR="00113C69" w:rsidRPr="00113C69" w:rsidRDefault="00113C69">
            <w:pPr>
              <w:rPr>
                <w:rFonts w:ascii="Times New Roman" w:hAnsi="Times New Roman" w:cs="Times New Roman"/>
                <w:color w:val="000000"/>
              </w:rPr>
            </w:pPr>
            <w:r w:rsidRPr="00113C69">
              <w:rPr>
                <w:rFonts w:ascii="Times New Roman" w:hAnsi="Times New Roman" w:cs="Times New Roman"/>
                <w:color w:val="000000"/>
              </w:rPr>
              <w:t xml:space="preserve">Заправка картриджу Xerox 106 R03625 (Metered) для Xerox WorkCentre 3335/3345 </w:t>
            </w:r>
          </w:p>
        </w:tc>
        <w:tc>
          <w:tcPr>
            <w:tcW w:w="488" w:type="pct"/>
            <w:tcBorders>
              <w:top w:val="nil"/>
              <w:left w:val="nil"/>
              <w:bottom w:val="single" w:sz="4" w:space="0" w:color="auto"/>
              <w:right w:val="single" w:sz="4" w:space="0" w:color="auto"/>
            </w:tcBorders>
            <w:shd w:val="clear" w:color="auto" w:fill="auto"/>
            <w:vAlign w:val="bottom"/>
            <w:hideMark/>
          </w:tcPr>
          <w:p w14:paraId="0B57F255"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47F84AC5" w14:textId="77777777" w:rsidR="00113C69" w:rsidRPr="00113C69" w:rsidRDefault="00113C69">
            <w:pPr>
              <w:jc w:val="center"/>
              <w:rPr>
                <w:rFonts w:ascii="Times New Roman" w:hAnsi="Times New Roman" w:cs="Times New Roman"/>
                <w:color w:val="000000"/>
              </w:rPr>
            </w:pPr>
            <w:r w:rsidRPr="00113C69">
              <w:rPr>
                <w:rFonts w:ascii="Times New Roman" w:hAnsi="Times New Roman" w:cs="Times New Roman"/>
                <w:color w:val="000000"/>
              </w:rPr>
              <w:t>5</w:t>
            </w:r>
          </w:p>
        </w:tc>
        <w:tc>
          <w:tcPr>
            <w:tcW w:w="526" w:type="pct"/>
            <w:gridSpan w:val="3"/>
            <w:tcBorders>
              <w:top w:val="nil"/>
              <w:left w:val="nil"/>
              <w:bottom w:val="single" w:sz="4" w:space="0" w:color="auto"/>
              <w:right w:val="single" w:sz="4" w:space="0" w:color="auto"/>
            </w:tcBorders>
            <w:shd w:val="clear" w:color="auto" w:fill="auto"/>
            <w:noWrap/>
            <w:vAlign w:val="bottom"/>
            <w:hideMark/>
          </w:tcPr>
          <w:p w14:paraId="1B5941A2" w14:textId="77777777" w:rsidR="00113C69" w:rsidRPr="00F10DAB" w:rsidRDefault="00113C69" w:rsidP="002C5974">
            <w:pPr>
              <w:jc w:val="center"/>
              <w:rPr>
                <w:rFonts w:ascii="Times New Roman" w:hAnsi="Times New Roman" w:cs="Times New Roman"/>
                <w:color w:val="000000"/>
              </w:rPr>
            </w:pPr>
          </w:p>
        </w:tc>
        <w:tc>
          <w:tcPr>
            <w:tcW w:w="497" w:type="pct"/>
            <w:tcBorders>
              <w:top w:val="nil"/>
              <w:left w:val="nil"/>
              <w:bottom w:val="single" w:sz="4" w:space="0" w:color="auto"/>
              <w:right w:val="single" w:sz="4" w:space="0" w:color="auto"/>
            </w:tcBorders>
            <w:shd w:val="clear" w:color="auto" w:fill="auto"/>
            <w:noWrap/>
            <w:vAlign w:val="bottom"/>
            <w:hideMark/>
          </w:tcPr>
          <w:p w14:paraId="4A37A411" w14:textId="77777777" w:rsidR="00113C69" w:rsidRPr="00F10DAB" w:rsidRDefault="00113C69" w:rsidP="002C5974">
            <w:pPr>
              <w:jc w:val="center"/>
              <w:rPr>
                <w:rFonts w:ascii="Times New Roman" w:hAnsi="Times New Roman" w:cs="Times New Roman"/>
                <w:color w:val="000000"/>
              </w:rPr>
            </w:pPr>
          </w:p>
        </w:tc>
        <w:tc>
          <w:tcPr>
            <w:tcW w:w="502" w:type="pct"/>
            <w:gridSpan w:val="3"/>
            <w:tcBorders>
              <w:top w:val="nil"/>
              <w:left w:val="nil"/>
              <w:bottom w:val="single" w:sz="4" w:space="0" w:color="auto"/>
              <w:right w:val="single" w:sz="4" w:space="0" w:color="auto"/>
            </w:tcBorders>
            <w:shd w:val="clear" w:color="auto" w:fill="auto"/>
            <w:noWrap/>
            <w:vAlign w:val="center"/>
            <w:hideMark/>
          </w:tcPr>
          <w:p w14:paraId="539DED34" w14:textId="77777777" w:rsidR="00113C69" w:rsidRPr="00F10DAB" w:rsidRDefault="00113C69" w:rsidP="002C5974">
            <w:pPr>
              <w:jc w:val="center"/>
              <w:rPr>
                <w:rFonts w:ascii="Times New Roman" w:hAnsi="Times New Roman" w:cs="Times New Roman"/>
                <w:color w:val="000000"/>
              </w:rPr>
            </w:pPr>
          </w:p>
        </w:tc>
      </w:tr>
      <w:tr w:rsidR="00113C69" w14:paraId="03796262" w14:textId="77777777" w:rsidTr="00FB13E3">
        <w:trPr>
          <w:trHeight w:val="30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14:paraId="126612B7"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t>18</w:t>
            </w:r>
          </w:p>
        </w:tc>
        <w:tc>
          <w:tcPr>
            <w:tcW w:w="2257" w:type="pct"/>
            <w:gridSpan w:val="2"/>
            <w:tcBorders>
              <w:top w:val="nil"/>
              <w:left w:val="nil"/>
              <w:bottom w:val="single" w:sz="4" w:space="0" w:color="auto"/>
              <w:right w:val="single" w:sz="4" w:space="0" w:color="auto"/>
            </w:tcBorders>
            <w:shd w:val="clear" w:color="auto" w:fill="auto"/>
            <w:noWrap/>
            <w:vAlign w:val="center"/>
            <w:hideMark/>
          </w:tcPr>
          <w:p w14:paraId="70E8AB27" w14:textId="77777777" w:rsidR="00113C69" w:rsidRPr="00113C69" w:rsidRDefault="00113C69">
            <w:pPr>
              <w:rPr>
                <w:rFonts w:ascii="Times New Roman" w:hAnsi="Times New Roman" w:cs="Times New Roman"/>
                <w:color w:val="000000"/>
              </w:rPr>
            </w:pPr>
            <w:r w:rsidRPr="00113C69">
              <w:rPr>
                <w:rFonts w:ascii="Times New Roman" w:hAnsi="Times New Roman" w:cs="Times New Roman"/>
                <w:color w:val="000000"/>
              </w:rPr>
              <w:t xml:space="preserve">Заправка картриджу </w:t>
            </w:r>
            <w:r w:rsidRPr="00113C69">
              <w:rPr>
                <w:rFonts w:ascii="Times New Roman" w:hAnsi="Times New Roman" w:cs="Times New Roman"/>
              </w:rPr>
              <w:t>CF217A</w:t>
            </w:r>
            <w:r w:rsidRPr="00113C69">
              <w:rPr>
                <w:rFonts w:ascii="Times New Roman" w:hAnsi="Times New Roman" w:cs="Times New Roman"/>
                <w:color w:val="000000"/>
              </w:rPr>
              <w:t xml:space="preserve"> для HP LaserJetPro M130/M102</w:t>
            </w:r>
          </w:p>
        </w:tc>
        <w:tc>
          <w:tcPr>
            <w:tcW w:w="488" w:type="pct"/>
            <w:tcBorders>
              <w:top w:val="nil"/>
              <w:left w:val="nil"/>
              <w:bottom w:val="single" w:sz="4" w:space="0" w:color="auto"/>
              <w:right w:val="single" w:sz="4" w:space="0" w:color="auto"/>
            </w:tcBorders>
            <w:shd w:val="clear" w:color="auto" w:fill="auto"/>
            <w:vAlign w:val="bottom"/>
            <w:hideMark/>
          </w:tcPr>
          <w:p w14:paraId="28FAEB9C"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3D2D7DA3" w14:textId="77777777" w:rsidR="00113C69" w:rsidRPr="00113C69" w:rsidRDefault="00113C69">
            <w:pPr>
              <w:jc w:val="center"/>
              <w:rPr>
                <w:rFonts w:ascii="Times New Roman" w:hAnsi="Times New Roman" w:cs="Times New Roman"/>
                <w:color w:val="000000"/>
              </w:rPr>
            </w:pPr>
            <w:r w:rsidRPr="00113C69">
              <w:rPr>
                <w:rFonts w:ascii="Times New Roman" w:hAnsi="Times New Roman" w:cs="Times New Roman"/>
                <w:color w:val="000000"/>
              </w:rPr>
              <w:t>5</w:t>
            </w:r>
          </w:p>
        </w:tc>
        <w:tc>
          <w:tcPr>
            <w:tcW w:w="526" w:type="pct"/>
            <w:gridSpan w:val="3"/>
            <w:tcBorders>
              <w:top w:val="nil"/>
              <w:left w:val="nil"/>
              <w:bottom w:val="single" w:sz="4" w:space="0" w:color="auto"/>
              <w:right w:val="single" w:sz="4" w:space="0" w:color="auto"/>
            </w:tcBorders>
            <w:shd w:val="clear" w:color="auto" w:fill="auto"/>
            <w:noWrap/>
            <w:vAlign w:val="bottom"/>
            <w:hideMark/>
          </w:tcPr>
          <w:p w14:paraId="1539B860" w14:textId="77777777" w:rsidR="00113C69" w:rsidRPr="00F10DAB" w:rsidRDefault="00113C69" w:rsidP="002C5974">
            <w:pPr>
              <w:jc w:val="center"/>
              <w:rPr>
                <w:rFonts w:ascii="Times New Roman" w:hAnsi="Times New Roman" w:cs="Times New Roman"/>
                <w:color w:val="000000"/>
              </w:rPr>
            </w:pPr>
          </w:p>
        </w:tc>
        <w:tc>
          <w:tcPr>
            <w:tcW w:w="497" w:type="pct"/>
            <w:tcBorders>
              <w:top w:val="nil"/>
              <w:left w:val="nil"/>
              <w:bottom w:val="single" w:sz="4" w:space="0" w:color="auto"/>
              <w:right w:val="single" w:sz="4" w:space="0" w:color="auto"/>
            </w:tcBorders>
            <w:shd w:val="clear" w:color="auto" w:fill="auto"/>
            <w:noWrap/>
            <w:vAlign w:val="bottom"/>
            <w:hideMark/>
          </w:tcPr>
          <w:p w14:paraId="6262EC67" w14:textId="77777777" w:rsidR="00113C69" w:rsidRPr="00F10DAB" w:rsidRDefault="00113C69" w:rsidP="002C5974">
            <w:pPr>
              <w:jc w:val="center"/>
              <w:rPr>
                <w:rFonts w:ascii="Times New Roman" w:hAnsi="Times New Roman" w:cs="Times New Roman"/>
                <w:color w:val="000000"/>
              </w:rPr>
            </w:pPr>
          </w:p>
        </w:tc>
        <w:tc>
          <w:tcPr>
            <w:tcW w:w="502" w:type="pct"/>
            <w:gridSpan w:val="3"/>
            <w:tcBorders>
              <w:top w:val="nil"/>
              <w:left w:val="nil"/>
              <w:bottom w:val="single" w:sz="4" w:space="0" w:color="auto"/>
              <w:right w:val="single" w:sz="4" w:space="0" w:color="auto"/>
            </w:tcBorders>
            <w:shd w:val="clear" w:color="auto" w:fill="auto"/>
            <w:noWrap/>
            <w:vAlign w:val="center"/>
            <w:hideMark/>
          </w:tcPr>
          <w:p w14:paraId="081407BC" w14:textId="77777777" w:rsidR="00113C69" w:rsidRPr="00F10DAB" w:rsidRDefault="00113C69" w:rsidP="002C5974">
            <w:pPr>
              <w:jc w:val="center"/>
              <w:rPr>
                <w:rFonts w:ascii="Times New Roman" w:hAnsi="Times New Roman" w:cs="Times New Roman"/>
                <w:color w:val="000000"/>
              </w:rPr>
            </w:pPr>
          </w:p>
        </w:tc>
      </w:tr>
      <w:tr w:rsidR="00113C69" w14:paraId="7FB25175" w14:textId="77777777" w:rsidTr="00FB13E3">
        <w:trPr>
          <w:trHeight w:val="30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14:paraId="62C00E16"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t>19</w:t>
            </w:r>
          </w:p>
        </w:tc>
        <w:tc>
          <w:tcPr>
            <w:tcW w:w="2257" w:type="pct"/>
            <w:gridSpan w:val="2"/>
            <w:tcBorders>
              <w:top w:val="nil"/>
              <w:left w:val="nil"/>
              <w:bottom w:val="single" w:sz="4" w:space="0" w:color="auto"/>
              <w:right w:val="single" w:sz="4" w:space="0" w:color="auto"/>
            </w:tcBorders>
            <w:shd w:val="clear" w:color="auto" w:fill="auto"/>
            <w:vAlign w:val="center"/>
            <w:hideMark/>
          </w:tcPr>
          <w:p w14:paraId="7CE93C94" w14:textId="77777777" w:rsidR="00113C69" w:rsidRPr="00113C69" w:rsidRDefault="00113C69">
            <w:pPr>
              <w:rPr>
                <w:rFonts w:ascii="Times New Roman" w:hAnsi="Times New Roman" w:cs="Times New Roman"/>
                <w:color w:val="000000"/>
              </w:rPr>
            </w:pPr>
            <w:r w:rsidRPr="00113C69">
              <w:rPr>
                <w:rFonts w:ascii="Times New Roman" w:hAnsi="Times New Roman" w:cs="Times New Roman"/>
                <w:color w:val="000000"/>
              </w:rPr>
              <w:t>Заправка картриджу 013R00625 для Xerox WorkCentre 3119</w:t>
            </w:r>
          </w:p>
        </w:tc>
        <w:tc>
          <w:tcPr>
            <w:tcW w:w="488" w:type="pct"/>
            <w:tcBorders>
              <w:top w:val="nil"/>
              <w:left w:val="nil"/>
              <w:bottom w:val="single" w:sz="4" w:space="0" w:color="auto"/>
              <w:right w:val="single" w:sz="4" w:space="0" w:color="auto"/>
            </w:tcBorders>
            <w:shd w:val="clear" w:color="auto" w:fill="auto"/>
            <w:vAlign w:val="bottom"/>
            <w:hideMark/>
          </w:tcPr>
          <w:p w14:paraId="1AC5EAC3"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35CBEB05" w14:textId="77777777" w:rsidR="00113C69" w:rsidRPr="00113C69" w:rsidRDefault="00113C69">
            <w:pPr>
              <w:jc w:val="center"/>
              <w:rPr>
                <w:rFonts w:ascii="Times New Roman" w:hAnsi="Times New Roman" w:cs="Times New Roman"/>
                <w:color w:val="000000"/>
              </w:rPr>
            </w:pPr>
            <w:r w:rsidRPr="00113C69">
              <w:rPr>
                <w:rFonts w:ascii="Times New Roman" w:hAnsi="Times New Roman" w:cs="Times New Roman"/>
                <w:color w:val="000000"/>
              </w:rPr>
              <w:t>5</w:t>
            </w:r>
          </w:p>
        </w:tc>
        <w:tc>
          <w:tcPr>
            <w:tcW w:w="526" w:type="pct"/>
            <w:gridSpan w:val="3"/>
            <w:tcBorders>
              <w:top w:val="nil"/>
              <w:left w:val="nil"/>
              <w:bottom w:val="single" w:sz="4" w:space="0" w:color="auto"/>
              <w:right w:val="single" w:sz="4" w:space="0" w:color="auto"/>
            </w:tcBorders>
            <w:shd w:val="clear" w:color="auto" w:fill="auto"/>
            <w:noWrap/>
            <w:vAlign w:val="bottom"/>
            <w:hideMark/>
          </w:tcPr>
          <w:p w14:paraId="6B03F0C9" w14:textId="77777777" w:rsidR="00113C69" w:rsidRPr="00F10DAB" w:rsidRDefault="00113C69" w:rsidP="002C5974">
            <w:pPr>
              <w:jc w:val="center"/>
              <w:rPr>
                <w:rFonts w:ascii="Times New Roman" w:hAnsi="Times New Roman" w:cs="Times New Roman"/>
                <w:color w:val="000000"/>
              </w:rPr>
            </w:pPr>
          </w:p>
        </w:tc>
        <w:tc>
          <w:tcPr>
            <w:tcW w:w="497" w:type="pct"/>
            <w:tcBorders>
              <w:top w:val="nil"/>
              <w:left w:val="nil"/>
              <w:bottom w:val="single" w:sz="4" w:space="0" w:color="auto"/>
              <w:right w:val="single" w:sz="4" w:space="0" w:color="auto"/>
            </w:tcBorders>
            <w:shd w:val="clear" w:color="auto" w:fill="auto"/>
            <w:noWrap/>
            <w:vAlign w:val="bottom"/>
            <w:hideMark/>
          </w:tcPr>
          <w:p w14:paraId="11394449" w14:textId="77777777" w:rsidR="00113C69" w:rsidRPr="00F10DAB" w:rsidRDefault="00113C69" w:rsidP="002C5974">
            <w:pPr>
              <w:jc w:val="center"/>
              <w:rPr>
                <w:rFonts w:ascii="Times New Roman" w:hAnsi="Times New Roman" w:cs="Times New Roman"/>
                <w:color w:val="000000"/>
              </w:rPr>
            </w:pPr>
          </w:p>
        </w:tc>
        <w:tc>
          <w:tcPr>
            <w:tcW w:w="502" w:type="pct"/>
            <w:gridSpan w:val="3"/>
            <w:tcBorders>
              <w:top w:val="nil"/>
              <w:left w:val="nil"/>
              <w:bottom w:val="single" w:sz="4" w:space="0" w:color="auto"/>
              <w:right w:val="single" w:sz="4" w:space="0" w:color="auto"/>
            </w:tcBorders>
            <w:shd w:val="clear" w:color="auto" w:fill="auto"/>
            <w:noWrap/>
            <w:vAlign w:val="center"/>
            <w:hideMark/>
          </w:tcPr>
          <w:p w14:paraId="5CFD6255" w14:textId="77777777" w:rsidR="00113C69" w:rsidRPr="00F10DAB" w:rsidRDefault="00113C69" w:rsidP="002C5974">
            <w:pPr>
              <w:jc w:val="center"/>
              <w:rPr>
                <w:rFonts w:ascii="Times New Roman" w:hAnsi="Times New Roman" w:cs="Times New Roman"/>
                <w:color w:val="000000"/>
              </w:rPr>
            </w:pPr>
          </w:p>
        </w:tc>
      </w:tr>
      <w:tr w:rsidR="00113C69" w14:paraId="2ED69156" w14:textId="77777777" w:rsidTr="00FB13E3">
        <w:trPr>
          <w:trHeight w:val="30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14:paraId="76EBFBFF"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t>20</w:t>
            </w:r>
          </w:p>
        </w:tc>
        <w:tc>
          <w:tcPr>
            <w:tcW w:w="2257" w:type="pct"/>
            <w:gridSpan w:val="2"/>
            <w:tcBorders>
              <w:top w:val="nil"/>
              <w:left w:val="nil"/>
              <w:bottom w:val="single" w:sz="4" w:space="0" w:color="auto"/>
              <w:right w:val="single" w:sz="4" w:space="0" w:color="auto"/>
            </w:tcBorders>
            <w:shd w:val="clear" w:color="auto" w:fill="auto"/>
            <w:noWrap/>
            <w:vAlign w:val="center"/>
            <w:hideMark/>
          </w:tcPr>
          <w:p w14:paraId="562F67A3" w14:textId="77777777" w:rsidR="00113C69" w:rsidRPr="00113C69" w:rsidRDefault="00113C69">
            <w:pPr>
              <w:rPr>
                <w:rFonts w:ascii="Times New Roman" w:hAnsi="Times New Roman" w:cs="Times New Roman"/>
                <w:color w:val="000000"/>
              </w:rPr>
            </w:pPr>
            <w:r w:rsidRPr="00113C69">
              <w:rPr>
                <w:rFonts w:ascii="Times New Roman" w:hAnsi="Times New Roman" w:cs="Times New Roman"/>
                <w:color w:val="000000"/>
              </w:rPr>
              <w:t>Заправка картриджу Сanon 712 для Canon LBP3010/3020</w:t>
            </w:r>
          </w:p>
        </w:tc>
        <w:tc>
          <w:tcPr>
            <w:tcW w:w="488" w:type="pct"/>
            <w:tcBorders>
              <w:top w:val="nil"/>
              <w:left w:val="nil"/>
              <w:bottom w:val="single" w:sz="4" w:space="0" w:color="auto"/>
              <w:right w:val="single" w:sz="4" w:space="0" w:color="auto"/>
            </w:tcBorders>
            <w:shd w:val="clear" w:color="auto" w:fill="auto"/>
            <w:vAlign w:val="bottom"/>
            <w:hideMark/>
          </w:tcPr>
          <w:p w14:paraId="73A7B7BF"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04410AEF" w14:textId="77777777" w:rsidR="00113C69" w:rsidRPr="00113C69" w:rsidRDefault="00113C69">
            <w:pPr>
              <w:jc w:val="center"/>
              <w:rPr>
                <w:rFonts w:ascii="Times New Roman" w:hAnsi="Times New Roman" w:cs="Times New Roman"/>
                <w:color w:val="000000"/>
              </w:rPr>
            </w:pPr>
            <w:r w:rsidRPr="00113C69">
              <w:rPr>
                <w:rFonts w:ascii="Times New Roman" w:hAnsi="Times New Roman" w:cs="Times New Roman"/>
                <w:color w:val="000000"/>
              </w:rPr>
              <w:t>6</w:t>
            </w:r>
          </w:p>
        </w:tc>
        <w:tc>
          <w:tcPr>
            <w:tcW w:w="526" w:type="pct"/>
            <w:gridSpan w:val="3"/>
            <w:tcBorders>
              <w:top w:val="nil"/>
              <w:left w:val="nil"/>
              <w:bottom w:val="single" w:sz="4" w:space="0" w:color="auto"/>
              <w:right w:val="single" w:sz="4" w:space="0" w:color="auto"/>
            </w:tcBorders>
            <w:shd w:val="clear" w:color="auto" w:fill="auto"/>
            <w:noWrap/>
            <w:vAlign w:val="bottom"/>
            <w:hideMark/>
          </w:tcPr>
          <w:p w14:paraId="4E4D1FB5" w14:textId="77777777" w:rsidR="00113C69" w:rsidRPr="00F10DAB" w:rsidRDefault="00113C69" w:rsidP="002C5974">
            <w:pPr>
              <w:jc w:val="center"/>
              <w:rPr>
                <w:rFonts w:ascii="Times New Roman" w:hAnsi="Times New Roman" w:cs="Times New Roman"/>
                <w:color w:val="000000"/>
              </w:rPr>
            </w:pPr>
          </w:p>
        </w:tc>
        <w:tc>
          <w:tcPr>
            <w:tcW w:w="497" w:type="pct"/>
            <w:tcBorders>
              <w:top w:val="nil"/>
              <w:left w:val="nil"/>
              <w:bottom w:val="single" w:sz="4" w:space="0" w:color="auto"/>
              <w:right w:val="single" w:sz="4" w:space="0" w:color="auto"/>
            </w:tcBorders>
            <w:shd w:val="clear" w:color="auto" w:fill="auto"/>
            <w:noWrap/>
            <w:vAlign w:val="bottom"/>
            <w:hideMark/>
          </w:tcPr>
          <w:p w14:paraId="7FC63506" w14:textId="77777777" w:rsidR="00113C69" w:rsidRPr="00F10DAB" w:rsidRDefault="00113C69" w:rsidP="002C5974">
            <w:pPr>
              <w:jc w:val="center"/>
              <w:rPr>
                <w:rFonts w:ascii="Times New Roman" w:hAnsi="Times New Roman" w:cs="Times New Roman"/>
                <w:color w:val="000000"/>
              </w:rPr>
            </w:pPr>
          </w:p>
        </w:tc>
        <w:tc>
          <w:tcPr>
            <w:tcW w:w="502" w:type="pct"/>
            <w:gridSpan w:val="3"/>
            <w:tcBorders>
              <w:top w:val="nil"/>
              <w:left w:val="nil"/>
              <w:bottom w:val="single" w:sz="4" w:space="0" w:color="auto"/>
              <w:right w:val="single" w:sz="4" w:space="0" w:color="auto"/>
            </w:tcBorders>
            <w:shd w:val="clear" w:color="auto" w:fill="auto"/>
            <w:noWrap/>
            <w:vAlign w:val="center"/>
            <w:hideMark/>
          </w:tcPr>
          <w:p w14:paraId="71ED11F3" w14:textId="77777777" w:rsidR="00113C69" w:rsidRPr="00F10DAB" w:rsidRDefault="00113C69" w:rsidP="002C5974">
            <w:pPr>
              <w:jc w:val="center"/>
              <w:rPr>
                <w:rFonts w:ascii="Times New Roman" w:hAnsi="Times New Roman" w:cs="Times New Roman"/>
                <w:color w:val="000000"/>
              </w:rPr>
            </w:pPr>
          </w:p>
        </w:tc>
      </w:tr>
      <w:tr w:rsidR="00113C69" w14:paraId="7EE0E247" w14:textId="77777777" w:rsidTr="00FB13E3">
        <w:trPr>
          <w:trHeight w:val="30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14:paraId="78926608"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t>21</w:t>
            </w:r>
          </w:p>
        </w:tc>
        <w:tc>
          <w:tcPr>
            <w:tcW w:w="2257" w:type="pct"/>
            <w:gridSpan w:val="2"/>
            <w:tcBorders>
              <w:top w:val="nil"/>
              <w:left w:val="nil"/>
              <w:bottom w:val="single" w:sz="4" w:space="0" w:color="auto"/>
              <w:right w:val="single" w:sz="4" w:space="0" w:color="auto"/>
            </w:tcBorders>
            <w:shd w:val="clear" w:color="auto" w:fill="auto"/>
            <w:noWrap/>
            <w:vAlign w:val="center"/>
            <w:hideMark/>
          </w:tcPr>
          <w:p w14:paraId="23614049" w14:textId="77777777" w:rsidR="00113C69" w:rsidRPr="00113C69" w:rsidRDefault="00113C69">
            <w:pPr>
              <w:rPr>
                <w:rFonts w:ascii="Times New Roman" w:hAnsi="Times New Roman" w:cs="Times New Roman"/>
                <w:color w:val="000000"/>
              </w:rPr>
            </w:pPr>
            <w:r w:rsidRPr="00113C69">
              <w:rPr>
                <w:rFonts w:ascii="Times New Roman" w:hAnsi="Times New Roman" w:cs="Times New Roman"/>
                <w:color w:val="000000"/>
              </w:rPr>
              <w:t xml:space="preserve">Заправка картриджу </w:t>
            </w:r>
            <w:r w:rsidRPr="00113C69">
              <w:rPr>
                <w:rFonts w:ascii="Times New Roman" w:hAnsi="Times New Roman" w:cs="Times New Roman"/>
              </w:rPr>
              <w:t>Canon EP-27</w:t>
            </w:r>
            <w:r w:rsidRPr="00113C69">
              <w:rPr>
                <w:rFonts w:ascii="Times New Roman" w:hAnsi="Times New Roman" w:cs="Times New Roman"/>
                <w:color w:val="000000"/>
              </w:rPr>
              <w:t xml:space="preserve"> для Canon EP-27 for LBP MF3110, MF3228,</w:t>
            </w:r>
            <w:r w:rsidRPr="00113C69">
              <w:rPr>
                <w:rFonts w:ascii="Times New Roman" w:hAnsi="Times New Roman" w:cs="Times New Roman"/>
                <w:color w:val="000000"/>
              </w:rPr>
              <w:br/>
              <w:t xml:space="preserve"> MF3240, MF5630, MF5650, MF5730, MF5750, MF5770, LBP-3200</w:t>
            </w:r>
          </w:p>
        </w:tc>
        <w:tc>
          <w:tcPr>
            <w:tcW w:w="488" w:type="pct"/>
            <w:tcBorders>
              <w:top w:val="nil"/>
              <w:left w:val="nil"/>
              <w:bottom w:val="single" w:sz="4" w:space="0" w:color="auto"/>
              <w:right w:val="single" w:sz="4" w:space="0" w:color="auto"/>
            </w:tcBorders>
            <w:shd w:val="clear" w:color="auto" w:fill="auto"/>
            <w:vAlign w:val="bottom"/>
            <w:hideMark/>
          </w:tcPr>
          <w:p w14:paraId="64EC0244"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4D1FCB0F" w14:textId="77777777" w:rsidR="00113C69" w:rsidRPr="00113C69" w:rsidRDefault="00113C69">
            <w:pPr>
              <w:jc w:val="center"/>
              <w:rPr>
                <w:rFonts w:ascii="Times New Roman" w:hAnsi="Times New Roman" w:cs="Times New Roman"/>
                <w:color w:val="000000"/>
              </w:rPr>
            </w:pPr>
            <w:r w:rsidRPr="00113C69">
              <w:rPr>
                <w:rFonts w:ascii="Times New Roman" w:hAnsi="Times New Roman" w:cs="Times New Roman"/>
                <w:color w:val="000000"/>
              </w:rPr>
              <w:t>5</w:t>
            </w:r>
          </w:p>
        </w:tc>
        <w:tc>
          <w:tcPr>
            <w:tcW w:w="526" w:type="pct"/>
            <w:gridSpan w:val="3"/>
            <w:tcBorders>
              <w:top w:val="nil"/>
              <w:left w:val="nil"/>
              <w:bottom w:val="single" w:sz="4" w:space="0" w:color="auto"/>
              <w:right w:val="single" w:sz="4" w:space="0" w:color="auto"/>
            </w:tcBorders>
            <w:shd w:val="clear" w:color="auto" w:fill="auto"/>
            <w:noWrap/>
            <w:vAlign w:val="bottom"/>
            <w:hideMark/>
          </w:tcPr>
          <w:p w14:paraId="57BDEEEA" w14:textId="77777777" w:rsidR="00113C69" w:rsidRPr="00F10DAB" w:rsidRDefault="00113C69" w:rsidP="002C5974">
            <w:pPr>
              <w:jc w:val="center"/>
              <w:rPr>
                <w:rFonts w:ascii="Times New Roman" w:hAnsi="Times New Roman" w:cs="Times New Roman"/>
                <w:color w:val="000000"/>
              </w:rPr>
            </w:pPr>
          </w:p>
        </w:tc>
        <w:tc>
          <w:tcPr>
            <w:tcW w:w="497" w:type="pct"/>
            <w:tcBorders>
              <w:top w:val="nil"/>
              <w:left w:val="nil"/>
              <w:bottom w:val="single" w:sz="4" w:space="0" w:color="auto"/>
              <w:right w:val="single" w:sz="4" w:space="0" w:color="auto"/>
            </w:tcBorders>
            <w:shd w:val="clear" w:color="auto" w:fill="auto"/>
            <w:noWrap/>
            <w:vAlign w:val="bottom"/>
            <w:hideMark/>
          </w:tcPr>
          <w:p w14:paraId="2C837980" w14:textId="77777777" w:rsidR="00113C69" w:rsidRPr="00F10DAB" w:rsidRDefault="00113C69" w:rsidP="002C5974">
            <w:pPr>
              <w:jc w:val="center"/>
              <w:rPr>
                <w:rFonts w:ascii="Times New Roman" w:hAnsi="Times New Roman" w:cs="Times New Roman"/>
                <w:color w:val="000000"/>
              </w:rPr>
            </w:pPr>
          </w:p>
        </w:tc>
        <w:tc>
          <w:tcPr>
            <w:tcW w:w="502" w:type="pct"/>
            <w:gridSpan w:val="3"/>
            <w:tcBorders>
              <w:top w:val="nil"/>
              <w:left w:val="nil"/>
              <w:bottom w:val="single" w:sz="4" w:space="0" w:color="auto"/>
              <w:right w:val="single" w:sz="4" w:space="0" w:color="auto"/>
            </w:tcBorders>
            <w:shd w:val="clear" w:color="auto" w:fill="auto"/>
            <w:noWrap/>
            <w:vAlign w:val="center"/>
            <w:hideMark/>
          </w:tcPr>
          <w:p w14:paraId="4AD8EBF5" w14:textId="77777777" w:rsidR="00113C69" w:rsidRPr="00F10DAB" w:rsidRDefault="00113C69" w:rsidP="002C5974">
            <w:pPr>
              <w:jc w:val="center"/>
              <w:rPr>
                <w:rFonts w:ascii="Times New Roman" w:hAnsi="Times New Roman" w:cs="Times New Roman"/>
                <w:color w:val="000000"/>
              </w:rPr>
            </w:pPr>
          </w:p>
        </w:tc>
      </w:tr>
      <w:tr w:rsidR="00113C69" w14:paraId="4F5E2204" w14:textId="77777777" w:rsidTr="00FB13E3">
        <w:trPr>
          <w:trHeight w:val="30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14:paraId="1455BA8D"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t>22</w:t>
            </w:r>
          </w:p>
        </w:tc>
        <w:tc>
          <w:tcPr>
            <w:tcW w:w="2257" w:type="pct"/>
            <w:gridSpan w:val="2"/>
            <w:tcBorders>
              <w:top w:val="nil"/>
              <w:left w:val="nil"/>
              <w:bottom w:val="single" w:sz="4" w:space="0" w:color="auto"/>
              <w:right w:val="single" w:sz="4" w:space="0" w:color="auto"/>
            </w:tcBorders>
            <w:shd w:val="clear" w:color="auto" w:fill="auto"/>
            <w:noWrap/>
            <w:vAlign w:val="bottom"/>
            <w:hideMark/>
          </w:tcPr>
          <w:p w14:paraId="37E27755" w14:textId="77777777" w:rsidR="00113C69" w:rsidRPr="00113C69" w:rsidRDefault="00113C69">
            <w:pPr>
              <w:rPr>
                <w:rFonts w:ascii="Times New Roman" w:hAnsi="Times New Roman" w:cs="Times New Roman"/>
                <w:color w:val="000000"/>
              </w:rPr>
            </w:pPr>
            <w:r w:rsidRPr="00113C69">
              <w:rPr>
                <w:rFonts w:ascii="Times New Roman" w:hAnsi="Times New Roman" w:cs="Times New Roman"/>
                <w:color w:val="000000"/>
              </w:rPr>
              <w:t>Заправка картриджу  TN1075 для Brother TCP-1512R</w:t>
            </w:r>
          </w:p>
        </w:tc>
        <w:tc>
          <w:tcPr>
            <w:tcW w:w="488" w:type="pct"/>
            <w:tcBorders>
              <w:top w:val="nil"/>
              <w:left w:val="nil"/>
              <w:bottom w:val="single" w:sz="4" w:space="0" w:color="auto"/>
              <w:right w:val="single" w:sz="4" w:space="0" w:color="auto"/>
            </w:tcBorders>
            <w:shd w:val="clear" w:color="auto" w:fill="auto"/>
            <w:vAlign w:val="bottom"/>
            <w:hideMark/>
          </w:tcPr>
          <w:p w14:paraId="0608D5FE"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1C062A26" w14:textId="77777777" w:rsidR="00113C69" w:rsidRPr="00113C69" w:rsidRDefault="00113C69">
            <w:pPr>
              <w:jc w:val="center"/>
              <w:rPr>
                <w:rFonts w:ascii="Times New Roman" w:hAnsi="Times New Roman" w:cs="Times New Roman"/>
                <w:color w:val="000000"/>
              </w:rPr>
            </w:pPr>
            <w:r w:rsidRPr="00113C69">
              <w:rPr>
                <w:rFonts w:ascii="Times New Roman" w:hAnsi="Times New Roman" w:cs="Times New Roman"/>
                <w:color w:val="000000"/>
              </w:rPr>
              <w:t>5</w:t>
            </w:r>
          </w:p>
        </w:tc>
        <w:tc>
          <w:tcPr>
            <w:tcW w:w="526" w:type="pct"/>
            <w:gridSpan w:val="3"/>
            <w:tcBorders>
              <w:top w:val="nil"/>
              <w:left w:val="nil"/>
              <w:bottom w:val="single" w:sz="4" w:space="0" w:color="auto"/>
              <w:right w:val="single" w:sz="4" w:space="0" w:color="auto"/>
            </w:tcBorders>
            <w:shd w:val="clear" w:color="auto" w:fill="auto"/>
            <w:noWrap/>
            <w:vAlign w:val="bottom"/>
            <w:hideMark/>
          </w:tcPr>
          <w:p w14:paraId="338BA21D" w14:textId="77777777" w:rsidR="00113C69" w:rsidRPr="00F10DAB" w:rsidRDefault="00113C69" w:rsidP="002C5974">
            <w:pPr>
              <w:jc w:val="center"/>
              <w:rPr>
                <w:rFonts w:ascii="Times New Roman" w:hAnsi="Times New Roman" w:cs="Times New Roman"/>
                <w:color w:val="000000"/>
              </w:rPr>
            </w:pPr>
          </w:p>
        </w:tc>
        <w:tc>
          <w:tcPr>
            <w:tcW w:w="497" w:type="pct"/>
            <w:tcBorders>
              <w:top w:val="nil"/>
              <w:left w:val="nil"/>
              <w:bottom w:val="single" w:sz="4" w:space="0" w:color="auto"/>
              <w:right w:val="single" w:sz="4" w:space="0" w:color="auto"/>
            </w:tcBorders>
            <w:shd w:val="clear" w:color="auto" w:fill="auto"/>
            <w:noWrap/>
            <w:vAlign w:val="bottom"/>
            <w:hideMark/>
          </w:tcPr>
          <w:p w14:paraId="0ED6EFC1" w14:textId="77777777" w:rsidR="00113C69" w:rsidRPr="00F10DAB" w:rsidRDefault="00113C69" w:rsidP="002C5974">
            <w:pPr>
              <w:jc w:val="center"/>
              <w:rPr>
                <w:rFonts w:ascii="Times New Roman" w:hAnsi="Times New Roman" w:cs="Times New Roman"/>
                <w:color w:val="000000"/>
              </w:rPr>
            </w:pPr>
          </w:p>
        </w:tc>
        <w:tc>
          <w:tcPr>
            <w:tcW w:w="502" w:type="pct"/>
            <w:gridSpan w:val="3"/>
            <w:tcBorders>
              <w:top w:val="nil"/>
              <w:left w:val="nil"/>
              <w:bottom w:val="single" w:sz="4" w:space="0" w:color="auto"/>
              <w:right w:val="single" w:sz="4" w:space="0" w:color="auto"/>
            </w:tcBorders>
            <w:shd w:val="clear" w:color="auto" w:fill="auto"/>
            <w:noWrap/>
            <w:vAlign w:val="center"/>
            <w:hideMark/>
          </w:tcPr>
          <w:p w14:paraId="66B881F3" w14:textId="77777777" w:rsidR="00113C69" w:rsidRPr="00F10DAB" w:rsidRDefault="00113C69" w:rsidP="002C5974">
            <w:pPr>
              <w:jc w:val="center"/>
              <w:rPr>
                <w:rFonts w:ascii="Times New Roman" w:hAnsi="Times New Roman" w:cs="Times New Roman"/>
                <w:color w:val="000000"/>
              </w:rPr>
            </w:pPr>
          </w:p>
        </w:tc>
      </w:tr>
      <w:tr w:rsidR="00113C69" w14:paraId="0DFA8DBD" w14:textId="77777777" w:rsidTr="00FB13E3">
        <w:trPr>
          <w:trHeight w:val="30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14:paraId="694BCC04"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t>23</w:t>
            </w:r>
          </w:p>
        </w:tc>
        <w:tc>
          <w:tcPr>
            <w:tcW w:w="2257" w:type="pct"/>
            <w:gridSpan w:val="2"/>
            <w:tcBorders>
              <w:top w:val="nil"/>
              <w:left w:val="nil"/>
              <w:bottom w:val="single" w:sz="4" w:space="0" w:color="auto"/>
              <w:right w:val="single" w:sz="4" w:space="0" w:color="auto"/>
            </w:tcBorders>
            <w:shd w:val="clear" w:color="auto" w:fill="auto"/>
            <w:noWrap/>
            <w:vAlign w:val="bottom"/>
            <w:hideMark/>
          </w:tcPr>
          <w:p w14:paraId="1BDEAA1E" w14:textId="77777777" w:rsidR="00113C69" w:rsidRPr="00113C69" w:rsidRDefault="00113C69">
            <w:pPr>
              <w:rPr>
                <w:rFonts w:ascii="Times New Roman" w:hAnsi="Times New Roman" w:cs="Times New Roman"/>
                <w:color w:val="000000"/>
              </w:rPr>
            </w:pPr>
            <w:r w:rsidRPr="00113C69">
              <w:rPr>
                <w:rFonts w:ascii="Times New Roman" w:hAnsi="Times New Roman" w:cs="Times New Roman"/>
                <w:color w:val="000000"/>
              </w:rPr>
              <w:t>Відновлення картриджу Canon 725 для Canon  6000/6000В/6020/6020B/MF3010</w:t>
            </w:r>
          </w:p>
        </w:tc>
        <w:tc>
          <w:tcPr>
            <w:tcW w:w="488" w:type="pct"/>
            <w:tcBorders>
              <w:top w:val="nil"/>
              <w:left w:val="nil"/>
              <w:bottom w:val="single" w:sz="4" w:space="0" w:color="auto"/>
              <w:right w:val="single" w:sz="4" w:space="0" w:color="auto"/>
            </w:tcBorders>
            <w:shd w:val="clear" w:color="auto" w:fill="auto"/>
            <w:vAlign w:val="bottom"/>
            <w:hideMark/>
          </w:tcPr>
          <w:p w14:paraId="4831139E"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1DCA829F" w14:textId="77777777" w:rsidR="00113C69" w:rsidRPr="00113C69" w:rsidRDefault="00113C69">
            <w:pPr>
              <w:jc w:val="center"/>
              <w:rPr>
                <w:rFonts w:ascii="Times New Roman" w:hAnsi="Times New Roman" w:cs="Times New Roman"/>
                <w:color w:val="000000"/>
              </w:rPr>
            </w:pPr>
            <w:r w:rsidRPr="00113C69">
              <w:rPr>
                <w:rFonts w:ascii="Times New Roman" w:hAnsi="Times New Roman" w:cs="Times New Roman"/>
                <w:color w:val="000000"/>
              </w:rPr>
              <w:t>5</w:t>
            </w:r>
          </w:p>
        </w:tc>
        <w:tc>
          <w:tcPr>
            <w:tcW w:w="526" w:type="pct"/>
            <w:gridSpan w:val="3"/>
            <w:tcBorders>
              <w:top w:val="nil"/>
              <w:left w:val="nil"/>
              <w:bottom w:val="single" w:sz="4" w:space="0" w:color="auto"/>
              <w:right w:val="single" w:sz="4" w:space="0" w:color="auto"/>
            </w:tcBorders>
            <w:shd w:val="clear" w:color="auto" w:fill="auto"/>
            <w:noWrap/>
            <w:vAlign w:val="bottom"/>
            <w:hideMark/>
          </w:tcPr>
          <w:p w14:paraId="7D01C8A7" w14:textId="77777777" w:rsidR="00113C69" w:rsidRPr="00F10DAB" w:rsidRDefault="00113C69" w:rsidP="002C5974">
            <w:pPr>
              <w:jc w:val="center"/>
              <w:rPr>
                <w:rFonts w:ascii="Times New Roman" w:hAnsi="Times New Roman" w:cs="Times New Roman"/>
                <w:color w:val="000000"/>
              </w:rPr>
            </w:pPr>
          </w:p>
        </w:tc>
        <w:tc>
          <w:tcPr>
            <w:tcW w:w="497" w:type="pct"/>
            <w:tcBorders>
              <w:top w:val="nil"/>
              <w:left w:val="nil"/>
              <w:bottom w:val="single" w:sz="4" w:space="0" w:color="auto"/>
              <w:right w:val="single" w:sz="4" w:space="0" w:color="auto"/>
            </w:tcBorders>
            <w:shd w:val="clear" w:color="auto" w:fill="auto"/>
            <w:noWrap/>
            <w:vAlign w:val="bottom"/>
            <w:hideMark/>
          </w:tcPr>
          <w:p w14:paraId="487BA607" w14:textId="77777777" w:rsidR="00113C69" w:rsidRPr="00F10DAB" w:rsidRDefault="00113C69" w:rsidP="002C5974">
            <w:pPr>
              <w:jc w:val="center"/>
              <w:rPr>
                <w:rFonts w:ascii="Times New Roman" w:hAnsi="Times New Roman" w:cs="Times New Roman"/>
                <w:color w:val="000000"/>
              </w:rPr>
            </w:pPr>
          </w:p>
        </w:tc>
        <w:tc>
          <w:tcPr>
            <w:tcW w:w="502" w:type="pct"/>
            <w:gridSpan w:val="3"/>
            <w:tcBorders>
              <w:top w:val="nil"/>
              <w:left w:val="nil"/>
              <w:bottom w:val="single" w:sz="4" w:space="0" w:color="auto"/>
              <w:right w:val="single" w:sz="4" w:space="0" w:color="auto"/>
            </w:tcBorders>
            <w:shd w:val="clear" w:color="auto" w:fill="auto"/>
            <w:noWrap/>
            <w:vAlign w:val="center"/>
            <w:hideMark/>
          </w:tcPr>
          <w:p w14:paraId="4A9D4205" w14:textId="77777777" w:rsidR="00113C69" w:rsidRPr="00F10DAB" w:rsidRDefault="00113C69" w:rsidP="002C5974">
            <w:pPr>
              <w:jc w:val="center"/>
              <w:rPr>
                <w:rFonts w:ascii="Times New Roman" w:hAnsi="Times New Roman" w:cs="Times New Roman"/>
                <w:color w:val="000000"/>
              </w:rPr>
            </w:pPr>
          </w:p>
        </w:tc>
      </w:tr>
      <w:tr w:rsidR="00113C69" w14:paraId="4DFA36CB" w14:textId="77777777" w:rsidTr="00FB13E3">
        <w:trPr>
          <w:trHeight w:val="30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14:paraId="601C4FEB"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t>24</w:t>
            </w:r>
          </w:p>
        </w:tc>
        <w:tc>
          <w:tcPr>
            <w:tcW w:w="2257" w:type="pct"/>
            <w:gridSpan w:val="2"/>
            <w:tcBorders>
              <w:top w:val="nil"/>
              <w:left w:val="nil"/>
              <w:bottom w:val="single" w:sz="4" w:space="0" w:color="auto"/>
              <w:right w:val="single" w:sz="4" w:space="0" w:color="auto"/>
            </w:tcBorders>
            <w:shd w:val="clear" w:color="auto" w:fill="auto"/>
            <w:noWrap/>
            <w:vAlign w:val="bottom"/>
            <w:hideMark/>
          </w:tcPr>
          <w:p w14:paraId="3932D66B" w14:textId="77777777" w:rsidR="00113C69" w:rsidRPr="00113C69" w:rsidRDefault="00113C69">
            <w:pPr>
              <w:rPr>
                <w:rFonts w:ascii="Times New Roman" w:hAnsi="Times New Roman" w:cs="Times New Roman"/>
                <w:color w:val="000000"/>
              </w:rPr>
            </w:pPr>
            <w:r w:rsidRPr="00113C69">
              <w:rPr>
                <w:rFonts w:ascii="Times New Roman" w:hAnsi="Times New Roman" w:cs="Times New Roman"/>
                <w:color w:val="000000"/>
              </w:rPr>
              <w:t>Відновлення картриджу Canon 737 для Canon MF211</w:t>
            </w:r>
          </w:p>
        </w:tc>
        <w:tc>
          <w:tcPr>
            <w:tcW w:w="488" w:type="pct"/>
            <w:tcBorders>
              <w:top w:val="nil"/>
              <w:left w:val="nil"/>
              <w:bottom w:val="single" w:sz="4" w:space="0" w:color="auto"/>
              <w:right w:val="single" w:sz="4" w:space="0" w:color="auto"/>
            </w:tcBorders>
            <w:shd w:val="clear" w:color="auto" w:fill="auto"/>
            <w:vAlign w:val="bottom"/>
            <w:hideMark/>
          </w:tcPr>
          <w:p w14:paraId="6E589DDC"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58ACFCB4" w14:textId="77777777" w:rsidR="00113C69" w:rsidRPr="00113C69" w:rsidRDefault="00113C69">
            <w:pPr>
              <w:jc w:val="center"/>
              <w:rPr>
                <w:rFonts w:ascii="Times New Roman" w:hAnsi="Times New Roman" w:cs="Times New Roman"/>
                <w:color w:val="000000"/>
              </w:rPr>
            </w:pPr>
            <w:r w:rsidRPr="00113C69">
              <w:rPr>
                <w:rFonts w:ascii="Times New Roman" w:hAnsi="Times New Roman" w:cs="Times New Roman"/>
                <w:color w:val="000000"/>
              </w:rPr>
              <w:t>5</w:t>
            </w:r>
          </w:p>
        </w:tc>
        <w:tc>
          <w:tcPr>
            <w:tcW w:w="526" w:type="pct"/>
            <w:gridSpan w:val="3"/>
            <w:tcBorders>
              <w:top w:val="nil"/>
              <w:left w:val="nil"/>
              <w:bottom w:val="single" w:sz="4" w:space="0" w:color="auto"/>
              <w:right w:val="single" w:sz="4" w:space="0" w:color="auto"/>
            </w:tcBorders>
            <w:shd w:val="clear" w:color="auto" w:fill="auto"/>
            <w:noWrap/>
            <w:vAlign w:val="bottom"/>
            <w:hideMark/>
          </w:tcPr>
          <w:p w14:paraId="7F6761EC" w14:textId="77777777" w:rsidR="00113C69" w:rsidRPr="00F10DAB" w:rsidRDefault="00113C69" w:rsidP="002C5974">
            <w:pPr>
              <w:jc w:val="center"/>
              <w:rPr>
                <w:rFonts w:ascii="Times New Roman" w:hAnsi="Times New Roman" w:cs="Times New Roman"/>
                <w:color w:val="000000"/>
              </w:rPr>
            </w:pPr>
          </w:p>
        </w:tc>
        <w:tc>
          <w:tcPr>
            <w:tcW w:w="497" w:type="pct"/>
            <w:tcBorders>
              <w:top w:val="nil"/>
              <w:left w:val="nil"/>
              <w:bottom w:val="single" w:sz="4" w:space="0" w:color="auto"/>
              <w:right w:val="single" w:sz="4" w:space="0" w:color="auto"/>
            </w:tcBorders>
            <w:shd w:val="clear" w:color="auto" w:fill="auto"/>
            <w:noWrap/>
            <w:vAlign w:val="bottom"/>
            <w:hideMark/>
          </w:tcPr>
          <w:p w14:paraId="3C24A773" w14:textId="77777777" w:rsidR="00113C69" w:rsidRPr="00F10DAB" w:rsidRDefault="00113C69" w:rsidP="002C5974">
            <w:pPr>
              <w:jc w:val="center"/>
              <w:rPr>
                <w:rFonts w:ascii="Times New Roman" w:hAnsi="Times New Roman" w:cs="Times New Roman"/>
                <w:color w:val="000000"/>
              </w:rPr>
            </w:pPr>
          </w:p>
        </w:tc>
        <w:tc>
          <w:tcPr>
            <w:tcW w:w="502" w:type="pct"/>
            <w:gridSpan w:val="3"/>
            <w:tcBorders>
              <w:top w:val="nil"/>
              <w:left w:val="nil"/>
              <w:bottom w:val="single" w:sz="4" w:space="0" w:color="auto"/>
              <w:right w:val="single" w:sz="4" w:space="0" w:color="auto"/>
            </w:tcBorders>
            <w:shd w:val="clear" w:color="auto" w:fill="auto"/>
            <w:noWrap/>
            <w:vAlign w:val="center"/>
            <w:hideMark/>
          </w:tcPr>
          <w:p w14:paraId="6538C569" w14:textId="77777777" w:rsidR="00113C69" w:rsidRPr="00F10DAB" w:rsidRDefault="00113C69" w:rsidP="002C5974">
            <w:pPr>
              <w:jc w:val="center"/>
              <w:rPr>
                <w:rFonts w:ascii="Times New Roman" w:hAnsi="Times New Roman" w:cs="Times New Roman"/>
                <w:color w:val="000000"/>
              </w:rPr>
            </w:pPr>
          </w:p>
        </w:tc>
      </w:tr>
      <w:tr w:rsidR="00113C69" w14:paraId="3607F0A8" w14:textId="77777777" w:rsidTr="00FB13E3">
        <w:trPr>
          <w:trHeight w:val="30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14:paraId="1314E7EF"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t>25</w:t>
            </w:r>
          </w:p>
        </w:tc>
        <w:tc>
          <w:tcPr>
            <w:tcW w:w="2257" w:type="pct"/>
            <w:gridSpan w:val="2"/>
            <w:tcBorders>
              <w:top w:val="nil"/>
              <w:left w:val="nil"/>
              <w:bottom w:val="single" w:sz="4" w:space="0" w:color="auto"/>
              <w:right w:val="single" w:sz="4" w:space="0" w:color="auto"/>
            </w:tcBorders>
            <w:shd w:val="clear" w:color="auto" w:fill="auto"/>
            <w:noWrap/>
            <w:vAlign w:val="bottom"/>
            <w:hideMark/>
          </w:tcPr>
          <w:p w14:paraId="24127BAA" w14:textId="77777777" w:rsidR="00113C69" w:rsidRPr="00113C69" w:rsidRDefault="00113C69">
            <w:pPr>
              <w:rPr>
                <w:rFonts w:ascii="Times New Roman" w:hAnsi="Times New Roman" w:cs="Times New Roman"/>
                <w:color w:val="000000"/>
              </w:rPr>
            </w:pPr>
            <w:r w:rsidRPr="00113C69">
              <w:rPr>
                <w:rFonts w:ascii="Times New Roman" w:hAnsi="Times New Roman" w:cs="Times New Roman"/>
                <w:color w:val="000000"/>
              </w:rPr>
              <w:t>Відновлення картриджу MLT-D1043S для Samsung ML1866</w:t>
            </w:r>
          </w:p>
        </w:tc>
        <w:tc>
          <w:tcPr>
            <w:tcW w:w="488" w:type="pct"/>
            <w:tcBorders>
              <w:top w:val="nil"/>
              <w:left w:val="nil"/>
              <w:bottom w:val="single" w:sz="4" w:space="0" w:color="auto"/>
              <w:right w:val="single" w:sz="4" w:space="0" w:color="auto"/>
            </w:tcBorders>
            <w:shd w:val="clear" w:color="auto" w:fill="auto"/>
            <w:vAlign w:val="bottom"/>
            <w:hideMark/>
          </w:tcPr>
          <w:p w14:paraId="741EF94E"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634F094A" w14:textId="77777777" w:rsidR="00113C69" w:rsidRPr="00113C69" w:rsidRDefault="00113C69">
            <w:pPr>
              <w:jc w:val="center"/>
              <w:rPr>
                <w:rFonts w:ascii="Times New Roman" w:hAnsi="Times New Roman" w:cs="Times New Roman"/>
                <w:color w:val="000000"/>
              </w:rPr>
            </w:pPr>
            <w:r w:rsidRPr="00113C69">
              <w:rPr>
                <w:rFonts w:ascii="Times New Roman" w:hAnsi="Times New Roman" w:cs="Times New Roman"/>
                <w:color w:val="000000"/>
              </w:rPr>
              <w:t>6</w:t>
            </w:r>
          </w:p>
        </w:tc>
        <w:tc>
          <w:tcPr>
            <w:tcW w:w="526" w:type="pct"/>
            <w:gridSpan w:val="3"/>
            <w:tcBorders>
              <w:top w:val="nil"/>
              <w:left w:val="nil"/>
              <w:bottom w:val="single" w:sz="4" w:space="0" w:color="auto"/>
              <w:right w:val="single" w:sz="4" w:space="0" w:color="auto"/>
            </w:tcBorders>
            <w:shd w:val="clear" w:color="auto" w:fill="auto"/>
            <w:noWrap/>
            <w:vAlign w:val="bottom"/>
            <w:hideMark/>
          </w:tcPr>
          <w:p w14:paraId="6A2441B5" w14:textId="77777777" w:rsidR="00113C69" w:rsidRPr="00F10DAB" w:rsidRDefault="00113C69" w:rsidP="002C5974">
            <w:pPr>
              <w:jc w:val="center"/>
              <w:rPr>
                <w:rFonts w:ascii="Times New Roman" w:hAnsi="Times New Roman" w:cs="Times New Roman"/>
                <w:color w:val="000000"/>
              </w:rPr>
            </w:pPr>
          </w:p>
        </w:tc>
        <w:tc>
          <w:tcPr>
            <w:tcW w:w="497" w:type="pct"/>
            <w:tcBorders>
              <w:top w:val="nil"/>
              <w:left w:val="nil"/>
              <w:bottom w:val="single" w:sz="4" w:space="0" w:color="auto"/>
              <w:right w:val="single" w:sz="4" w:space="0" w:color="auto"/>
            </w:tcBorders>
            <w:shd w:val="clear" w:color="auto" w:fill="auto"/>
            <w:noWrap/>
            <w:vAlign w:val="bottom"/>
            <w:hideMark/>
          </w:tcPr>
          <w:p w14:paraId="0BF9B731" w14:textId="77777777" w:rsidR="00113C69" w:rsidRPr="00F10DAB" w:rsidRDefault="00113C69" w:rsidP="002C5974">
            <w:pPr>
              <w:jc w:val="center"/>
              <w:rPr>
                <w:rFonts w:ascii="Times New Roman" w:hAnsi="Times New Roman" w:cs="Times New Roman"/>
                <w:color w:val="000000"/>
              </w:rPr>
            </w:pPr>
          </w:p>
        </w:tc>
        <w:tc>
          <w:tcPr>
            <w:tcW w:w="502" w:type="pct"/>
            <w:gridSpan w:val="3"/>
            <w:tcBorders>
              <w:top w:val="nil"/>
              <w:left w:val="nil"/>
              <w:bottom w:val="single" w:sz="4" w:space="0" w:color="auto"/>
              <w:right w:val="single" w:sz="4" w:space="0" w:color="auto"/>
            </w:tcBorders>
            <w:shd w:val="clear" w:color="auto" w:fill="auto"/>
            <w:noWrap/>
            <w:vAlign w:val="center"/>
            <w:hideMark/>
          </w:tcPr>
          <w:p w14:paraId="05F57EA3" w14:textId="77777777" w:rsidR="00113C69" w:rsidRPr="00F10DAB" w:rsidRDefault="00113C69" w:rsidP="002C5974">
            <w:pPr>
              <w:jc w:val="center"/>
              <w:rPr>
                <w:rFonts w:ascii="Times New Roman" w:hAnsi="Times New Roman" w:cs="Times New Roman"/>
                <w:color w:val="000000"/>
              </w:rPr>
            </w:pPr>
          </w:p>
        </w:tc>
      </w:tr>
      <w:tr w:rsidR="00113C69" w14:paraId="65156C38" w14:textId="77777777" w:rsidTr="00FB13E3">
        <w:trPr>
          <w:trHeight w:val="30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14:paraId="69A834C5"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t>26</w:t>
            </w:r>
          </w:p>
        </w:tc>
        <w:tc>
          <w:tcPr>
            <w:tcW w:w="2257" w:type="pct"/>
            <w:gridSpan w:val="2"/>
            <w:tcBorders>
              <w:top w:val="nil"/>
              <w:left w:val="nil"/>
              <w:bottom w:val="single" w:sz="4" w:space="0" w:color="auto"/>
              <w:right w:val="single" w:sz="4" w:space="0" w:color="auto"/>
            </w:tcBorders>
            <w:shd w:val="clear" w:color="auto" w:fill="auto"/>
            <w:noWrap/>
            <w:vAlign w:val="bottom"/>
            <w:hideMark/>
          </w:tcPr>
          <w:p w14:paraId="74FD5E4D" w14:textId="77777777" w:rsidR="00113C69" w:rsidRPr="00113C69" w:rsidRDefault="00113C69">
            <w:pPr>
              <w:rPr>
                <w:rFonts w:ascii="Times New Roman" w:hAnsi="Times New Roman" w:cs="Times New Roman"/>
                <w:color w:val="000000"/>
              </w:rPr>
            </w:pPr>
            <w:r w:rsidRPr="00113C69">
              <w:rPr>
                <w:rFonts w:ascii="Times New Roman" w:hAnsi="Times New Roman" w:cs="Times New Roman"/>
                <w:color w:val="000000"/>
              </w:rPr>
              <w:t>Відновлення картриджу MLT-D111S Samsung M 2020/2070</w:t>
            </w:r>
          </w:p>
        </w:tc>
        <w:tc>
          <w:tcPr>
            <w:tcW w:w="488" w:type="pct"/>
            <w:tcBorders>
              <w:top w:val="nil"/>
              <w:left w:val="nil"/>
              <w:bottom w:val="single" w:sz="4" w:space="0" w:color="auto"/>
              <w:right w:val="single" w:sz="4" w:space="0" w:color="auto"/>
            </w:tcBorders>
            <w:shd w:val="clear" w:color="auto" w:fill="auto"/>
            <w:vAlign w:val="bottom"/>
            <w:hideMark/>
          </w:tcPr>
          <w:p w14:paraId="3717B007"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22C8C05B" w14:textId="77777777" w:rsidR="00113C69" w:rsidRPr="00113C69" w:rsidRDefault="00113C69">
            <w:pPr>
              <w:jc w:val="center"/>
              <w:rPr>
                <w:rFonts w:ascii="Times New Roman" w:hAnsi="Times New Roman" w:cs="Times New Roman"/>
                <w:color w:val="000000"/>
              </w:rPr>
            </w:pPr>
            <w:r w:rsidRPr="00113C69">
              <w:rPr>
                <w:rFonts w:ascii="Times New Roman" w:hAnsi="Times New Roman" w:cs="Times New Roman"/>
                <w:color w:val="000000"/>
              </w:rPr>
              <w:t>5</w:t>
            </w:r>
          </w:p>
        </w:tc>
        <w:tc>
          <w:tcPr>
            <w:tcW w:w="526" w:type="pct"/>
            <w:gridSpan w:val="3"/>
            <w:tcBorders>
              <w:top w:val="nil"/>
              <w:left w:val="nil"/>
              <w:bottom w:val="single" w:sz="4" w:space="0" w:color="auto"/>
              <w:right w:val="single" w:sz="4" w:space="0" w:color="auto"/>
            </w:tcBorders>
            <w:shd w:val="clear" w:color="auto" w:fill="auto"/>
            <w:noWrap/>
            <w:vAlign w:val="bottom"/>
            <w:hideMark/>
          </w:tcPr>
          <w:p w14:paraId="0A88254C" w14:textId="77777777" w:rsidR="00113C69" w:rsidRPr="00F10DAB" w:rsidRDefault="00113C69" w:rsidP="002C5974">
            <w:pPr>
              <w:jc w:val="center"/>
              <w:rPr>
                <w:rFonts w:ascii="Times New Roman" w:hAnsi="Times New Roman" w:cs="Times New Roman"/>
                <w:color w:val="000000"/>
              </w:rPr>
            </w:pPr>
          </w:p>
        </w:tc>
        <w:tc>
          <w:tcPr>
            <w:tcW w:w="497" w:type="pct"/>
            <w:tcBorders>
              <w:top w:val="nil"/>
              <w:left w:val="nil"/>
              <w:bottom w:val="single" w:sz="4" w:space="0" w:color="auto"/>
              <w:right w:val="single" w:sz="4" w:space="0" w:color="auto"/>
            </w:tcBorders>
            <w:shd w:val="clear" w:color="auto" w:fill="auto"/>
            <w:noWrap/>
            <w:vAlign w:val="bottom"/>
            <w:hideMark/>
          </w:tcPr>
          <w:p w14:paraId="240B9DF7" w14:textId="77777777" w:rsidR="00113C69" w:rsidRPr="00F10DAB" w:rsidRDefault="00113C69" w:rsidP="002C5974">
            <w:pPr>
              <w:jc w:val="center"/>
              <w:rPr>
                <w:rFonts w:ascii="Times New Roman" w:hAnsi="Times New Roman" w:cs="Times New Roman"/>
                <w:color w:val="000000"/>
              </w:rPr>
            </w:pPr>
          </w:p>
        </w:tc>
        <w:tc>
          <w:tcPr>
            <w:tcW w:w="502" w:type="pct"/>
            <w:gridSpan w:val="3"/>
            <w:tcBorders>
              <w:top w:val="nil"/>
              <w:left w:val="nil"/>
              <w:bottom w:val="single" w:sz="4" w:space="0" w:color="auto"/>
              <w:right w:val="single" w:sz="4" w:space="0" w:color="auto"/>
            </w:tcBorders>
            <w:shd w:val="clear" w:color="auto" w:fill="auto"/>
            <w:noWrap/>
            <w:vAlign w:val="center"/>
            <w:hideMark/>
          </w:tcPr>
          <w:p w14:paraId="6CB7DFE6" w14:textId="77777777" w:rsidR="00113C69" w:rsidRPr="00F10DAB" w:rsidRDefault="00113C69" w:rsidP="002C5974">
            <w:pPr>
              <w:jc w:val="center"/>
              <w:rPr>
                <w:rFonts w:ascii="Times New Roman" w:hAnsi="Times New Roman" w:cs="Times New Roman"/>
                <w:color w:val="000000"/>
              </w:rPr>
            </w:pPr>
          </w:p>
        </w:tc>
      </w:tr>
      <w:tr w:rsidR="00113C69" w14:paraId="131E76DC" w14:textId="77777777" w:rsidTr="00FB13E3">
        <w:trPr>
          <w:trHeight w:val="30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14:paraId="01E58F51"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t>27</w:t>
            </w:r>
          </w:p>
        </w:tc>
        <w:tc>
          <w:tcPr>
            <w:tcW w:w="2257" w:type="pct"/>
            <w:gridSpan w:val="2"/>
            <w:tcBorders>
              <w:top w:val="nil"/>
              <w:left w:val="nil"/>
              <w:bottom w:val="single" w:sz="4" w:space="0" w:color="auto"/>
              <w:right w:val="single" w:sz="4" w:space="0" w:color="auto"/>
            </w:tcBorders>
            <w:shd w:val="clear" w:color="auto" w:fill="auto"/>
            <w:noWrap/>
            <w:vAlign w:val="bottom"/>
            <w:hideMark/>
          </w:tcPr>
          <w:p w14:paraId="5EB7CA46" w14:textId="77777777" w:rsidR="00113C69" w:rsidRPr="00113C69" w:rsidRDefault="00113C69">
            <w:pPr>
              <w:rPr>
                <w:rFonts w:ascii="Times New Roman" w:hAnsi="Times New Roman" w:cs="Times New Roman"/>
                <w:color w:val="000000"/>
              </w:rPr>
            </w:pPr>
            <w:r w:rsidRPr="00113C69">
              <w:rPr>
                <w:rFonts w:ascii="Times New Roman" w:hAnsi="Times New Roman" w:cs="Times New Roman"/>
                <w:color w:val="000000"/>
              </w:rPr>
              <w:t>Відновлення картриджу OKI 43640307 для ОКІ В2200/2201</w:t>
            </w:r>
          </w:p>
        </w:tc>
        <w:tc>
          <w:tcPr>
            <w:tcW w:w="488" w:type="pct"/>
            <w:tcBorders>
              <w:top w:val="nil"/>
              <w:left w:val="nil"/>
              <w:bottom w:val="single" w:sz="4" w:space="0" w:color="auto"/>
              <w:right w:val="single" w:sz="4" w:space="0" w:color="auto"/>
            </w:tcBorders>
            <w:shd w:val="clear" w:color="auto" w:fill="auto"/>
            <w:vAlign w:val="bottom"/>
            <w:hideMark/>
          </w:tcPr>
          <w:p w14:paraId="4BD7D3F2"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31EAC6B4" w14:textId="77777777" w:rsidR="00113C69" w:rsidRPr="00113C69" w:rsidRDefault="00113C69">
            <w:pPr>
              <w:jc w:val="center"/>
              <w:rPr>
                <w:rFonts w:ascii="Times New Roman" w:hAnsi="Times New Roman" w:cs="Times New Roman"/>
                <w:color w:val="000000"/>
              </w:rPr>
            </w:pPr>
            <w:r w:rsidRPr="00113C69">
              <w:rPr>
                <w:rFonts w:ascii="Times New Roman" w:hAnsi="Times New Roman" w:cs="Times New Roman"/>
                <w:color w:val="000000"/>
              </w:rPr>
              <w:t>5</w:t>
            </w:r>
          </w:p>
        </w:tc>
        <w:tc>
          <w:tcPr>
            <w:tcW w:w="526" w:type="pct"/>
            <w:gridSpan w:val="3"/>
            <w:tcBorders>
              <w:top w:val="nil"/>
              <w:left w:val="nil"/>
              <w:bottom w:val="single" w:sz="4" w:space="0" w:color="auto"/>
              <w:right w:val="single" w:sz="4" w:space="0" w:color="auto"/>
            </w:tcBorders>
            <w:shd w:val="clear" w:color="auto" w:fill="auto"/>
            <w:noWrap/>
            <w:vAlign w:val="bottom"/>
            <w:hideMark/>
          </w:tcPr>
          <w:p w14:paraId="16D5AE6D" w14:textId="77777777" w:rsidR="00113C69" w:rsidRPr="00F10DAB" w:rsidRDefault="00113C69" w:rsidP="002C5974">
            <w:pPr>
              <w:jc w:val="center"/>
              <w:rPr>
                <w:rFonts w:ascii="Times New Roman" w:hAnsi="Times New Roman" w:cs="Times New Roman"/>
                <w:color w:val="000000"/>
              </w:rPr>
            </w:pPr>
          </w:p>
        </w:tc>
        <w:tc>
          <w:tcPr>
            <w:tcW w:w="497" w:type="pct"/>
            <w:tcBorders>
              <w:top w:val="nil"/>
              <w:left w:val="nil"/>
              <w:bottom w:val="single" w:sz="4" w:space="0" w:color="auto"/>
              <w:right w:val="single" w:sz="4" w:space="0" w:color="auto"/>
            </w:tcBorders>
            <w:shd w:val="clear" w:color="auto" w:fill="auto"/>
            <w:noWrap/>
            <w:vAlign w:val="bottom"/>
            <w:hideMark/>
          </w:tcPr>
          <w:p w14:paraId="1E914692" w14:textId="77777777" w:rsidR="00113C69" w:rsidRPr="00F10DAB" w:rsidRDefault="00113C69" w:rsidP="002C5974">
            <w:pPr>
              <w:jc w:val="center"/>
              <w:rPr>
                <w:rFonts w:ascii="Times New Roman" w:hAnsi="Times New Roman" w:cs="Times New Roman"/>
                <w:color w:val="000000"/>
              </w:rPr>
            </w:pPr>
          </w:p>
        </w:tc>
        <w:tc>
          <w:tcPr>
            <w:tcW w:w="502" w:type="pct"/>
            <w:gridSpan w:val="3"/>
            <w:tcBorders>
              <w:top w:val="nil"/>
              <w:left w:val="nil"/>
              <w:bottom w:val="single" w:sz="4" w:space="0" w:color="auto"/>
              <w:right w:val="single" w:sz="4" w:space="0" w:color="auto"/>
            </w:tcBorders>
            <w:shd w:val="clear" w:color="auto" w:fill="auto"/>
            <w:noWrap/>
            <w:vAlign w:val="center"/>
            <w:hideMark/>
          </w:tcPr>
          <w:p w14:paraId="464D00A4" w14:textId="77777777" w:rsidR="00113C69" w:rsidRPr="00F10DAB" w:rsidRDefault="00113C69" w:rsidP="002C5974">
            <w:pPr>
              <w:jc w:val="center"/>
              <w:rPr>
                <w:rFonts w:ascii="Times New Roman" w:hAnsi="Times New Roman" w:cs="Times New Roman"/>
                <w:color w:val="000000"/>
              </w:rPr>
            </w:pPr>
          </w:p>
        </w:tc>
      </w:tr>
      <w:tr w:rsidR="00113C69" w14:paraId="1D6BF765" w14:textId="77777777" w:rsidTr="00FB13E3">
        <w:trPr>
          <w:trHeight w:val="30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14:paraId="12C2A340"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t>28</w:t>
            </w:r>
          </w:p>
        </w:tc>
        <w:tc>
          <w:tcPr>
            <w:tcW w:w="2257" w:type="pct"/>
            <w:gridSpan w:val="2"/>
            <w:tcBorders>
              <w:top w:val="nil"/>
              <w:left w:val="nil"/>
              <w:bottom w:val="single" w:sz="4" w:space="0" w:color="auto"/>
              <w:right w:val="single" w:sz="4" w:space="0" w:color="auto"/>
            </w:tcBorders>
            <w:shd w:val="clear" w:color="auto" w:fill="auto"/>
            <w:noWrap/>
            <w:vAlign w:val="bottom"/>
            <w:hideMark/>
          </w:tcPr>
          <w:p w14:paraId="4FFD931C" w14:textId="77777777" w:rsidR="00113C69" w:rsidRPr="00113C69" w:rsidRDefault="00113C69">
            <w:pPr>
              <w:rPr>
                <w:rFonts w:ascii="Times New Roman" w:hAnsi="Times New Roman" w:cs="Times New Roman"/>
                <w:color w:val="000000"/>
              </w:rPr>
            </w:pPr>
            <w:r w:rsidRPr="00113C69">
              <w:rPr>
                <w:rFonts w:ascii="Times New Roman" w:hAnsi="Times New Roman" w:cs="Times New Roman"/>
                <w:color w:val="000000"/>
              </w:rPr>
              <w:t>Відновлення картриджу Brother DN1075 для Brother DCP-1512R</w:t>
            </w:r>
          </w:p>
        </w:tc>
        <w:tc>
          <w:tcPr>
            <w:tcW w:w="488" w:type="pct"/>
            <w:tcBorders>
              <w:top w:val="nil"/>
              <w:left w:val="nil"/>
              <w:bottom w:val="single" w:sz="4" w:space="0" w:color="auto"/>
              <w:right w:val="single" w:sz="4" w:space="0" w:color="auto"/>
            </w:tcBorders>
            <w:shd w:val="clear" w:color="auto" w:fill="auto"/>
            <w:vAlign w:val="bottom"/>
            <w:hideMark/>
          </w:tcPr>
          <w:p w14:paraId="4E01703D"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283BB08C" w14:textId="77777777" w:rsidR="00113C69" w:rsidRPr="00113C69" w:rsidRDefault="00113C69">
            <w:pPr>
              <w:jc w:val="center"/>
              <w:rPr>
                <w:rFonts w:ascii="Times New Roman" w:hAnsi="Times New Roman" w:cs="Times New Roman"/>
                <w:color w:val="000000"/>
              </w:rPr>
            </w:pPr>
            <w:r w:rsidRPr="00113C69">
              <w:rPr>
                <w:rFonts w:ascii="Times New Roman" w:hAnsi="Times New Roman" w:cs="Times New Roman"/>
                <w:color w:val="000000"/>
              </w:rPr>
              <w:t>5</w:t>
            </w:r>
          </w:p>
        </w:tc>
        <w:tc>
          <w:tcPr>
            <w:tcW w:w="526" w:type="pct"/>
            <w:gridSpan w:val="3"/>
            <w:tcBorders>
              <w:top w:val="nil"/>
              <w:left w:val="nil"/>
              <w:bottom w:val="single" w:sz="4" w:space="0" w:color="auto"/>
              <w:right w:val="single" w:sz="4" w:space="0" w:color="auto"/>
            </w:tcBorders>
            <w:shd w:val="clear" w:color="auto" w:fill="auto"/>
            <w:noWrap/>
            <w:vAlign w:val="bottom"/>
            <w:hideMark/>
          </w:tcPr>
          <w:p w14:paraId="14F0C347" w14:textId="77777777" w:rsidR="00113C69" w:rsidRPr="00F10DAB" w:rsidRDefault="00113C69" w:rsidP="002C5974">
            <w:pPr>
              <w:jc w:val="center"/>
              <w:rPr>
                <w:rFonts w:ascii="Times New Roman" w:hAnsi="Times New Roman" w:cs="Times New Roman"/>
                <w:color w:val="000000"/>
              </w:rPr>
            </w:pPr>
          </w:p>
        </w:tc>
        <w:tc>
          <w:tcPr>
            <w:tcW w:w="497" w:type="pct"/>
            <w:tcBorders>
              <w:top w:val="nil"/>
              <w:left w:val="nil"/>
              <w:bottom w:val="single" w:sz="4" w:space="0" w:color="auto"/>
              <w:right w:val="single" w:sz="4" w:space="0" w:color="auto"/>
            </w:tcBorders>
            <w:shd w:val="clear" w:color="auto" w:fill="auto"/>
            <w:noWrap/>
            <w:vAlign w:val="bottom"/>
            <w:hideMark/>
          </w:tcPr>
          <w:p w14:paraId="73803B27" w14:textId="77777777" w:rsidR="00113C69" w:rsidRPr="00F10DAB" w:rsidRDefault="00113C69" w:rsidP="002C5974">
            <w:pPr>
              <w:jc w:val="center"/>
              <w:rPr>
                <w:rFonts w:ascii="Times New Roman" w:hAnsi="Times New Roman" w:cs="Times New Roman"/>
                <w:color w:val="000000"/>
              </w:rPr>
            </w:pPr>
          </w:p>
        </w:tc>
        <w:tc>
          <w:tcPr>
            <w:tcW w:w="502" w:type="pct"/>
            <w:gridSpan w:val="3"/>
            <w:tcBorders>
              <w:top w:val="nil"/>
              <w:left w:val="nil"/>
              <w:bottom w:val="single" w:sz="4" w:space="0" w:color="auto"/>
              <w:right w:val="single" w:sz="4" w:space="0" w:color="auto"/>
            </w:tcBorders>
            <w:shd w:val="clear" w:color="auto" w:fill="auto"/>
            <w:noWrap/>
            <w:vAlign w:val="center"/>
            <w:hideMark/>
          </w:tcPr>
          <w:p w14:paraId="196A487F" w14:textId="77777777" w:rsidR="00113C69" w:rsidRPr="00F10DAB" w:rsidRDefault="00113C69" w:rsidP="002C5974">
            <w:pPr>
              <w:jc w:val="center"/>
              <w:rPr>
                <w:rFonts w:ascii="Times New Roman" w:hAnsi="Times New Roman" w:cs="Times New Roman"/>
                <w:color w:val="000000"/>
              </w:rPr>
            </w:pPr>
          </w:p>
        </w:tc>
      </w:tr>
      <w:tr w:rsidR="00113C69" w14:paraId="3B535CCA" w14:textId="77777777" w:rsidTr="00FB13E3">
        <w:trPr>
          <w:trHeight w:val="30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14:paraId="51FEAD90"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t>29</w:t>
            </w:r>
          </w:p>
        </w:tc>
        <w:tc>
          <w:tcPr>
            <w:tcW w:w="2257" w:type="pct"/>
            <w:gridSpan w:val="2"/>
            <w:tcBorders>
              <w:top w:val="nil"/>
              <w:left w:val="nil"/>
              <w:bottom w:val="single" w:sz="4" w:space="0" w:color="auto"/>
              <w:right w:val="single" w:sz="4" w:space="0" w:color="auto"/>
            </w:tcBorders>
            <w:shd w:val="clear" w:color="auto" w:fill="auto"/>
            <w:noWrap/>
            <w:vAlign w:val="bottom"/>
            <w:hideMark/>
          </w:tcPr>
          <w:p w14:paraId="32555F48" w14:textId="77777777" w:rsidR="00113C69" w:rsidRPr="00113C69" w:rsidRDefault="00113C69">
            <w:pPr>
              <w:rPr>
                <w:rFonts w:ascii="Times New Roman" w:hAnsi="Times New Roman" w:cs="Times New Roman"/>
                <w:color w:val="000000"/>
              </w:rPr>
            </w:pPr>
            <w:r w:rsidRPr="00113C69">
              <w:rPr>
                <w:rFonts w:ascii="Times New Roman" w:hAnsi="Times New Roman" w:cs="Times New Roman"/>
                <w:color w:val="000000"/>
              </w:rPr>
              <w:t>Відновлення драм-картриджу Xerox 101 R00555 для Xerox WorkCentre 3345</w:t>
            </w:r>
          </w:p>
        </w:tc>
        <w:tc>
          <w:tcPr>
            <w:tcW w:w="488" w:type="pct"/>
            <w:tcBorders>
              <w:top w:val="nil"/>
              <w:left w:val="nil"/>
              <w:bottom w:val="single" w:sz="4" w:space="0" w:color="auto"/>
              <w:right w:val="single" w:sz="4" w:space="0" w:color="auto"/>
            </w:tcBorders>
            <w:shd w:val="clear" w:color="auto" w:fill="auto"/>
            <w:vAlign w:val="bottom"/>
            <w:hideMark/>
          </w:tcPr>
          <w:p w14:paraId="10350B33"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5DFB6649" w14:textId="77777777" w:rsidR="00113C69" w:rsidRPr="00113C69" w:rsidRDefault="00113C69">
            <w:pPr>
              <w:jc w:val="center"/>
              <w:rPr>
                <w:rFonts w:ascii="Times New Roman" w:hAnsi="Times New Roman" w:cs="Times New Roman"/>
                <w:color w:val="000000"/>
              </w:rPr>
            </w:pPr>
            <w:r w:rsidRPr="00113C69">
              <w:rPr>
                <w:rFonts w:ascii="Times New Roman" w:hAnsi="Times New Roman" w:cs="Times New Roman"/>
                <w:color w:val="000000"/>
              </w:rPr>
              <w:t>5</w:t>
            </w:r>
          </w:p>
        </w:tc>
        <w:tc>
          <w:tcPr>
            <w:tcW w:w="526" w:type="pct"/>
            <w:gridSpan w:val="3"/>
            <w:tcBorders>
              <w:top w:val="nil"/>
              <w:left w:val="nil"/>
              <w:bottom w:val="single" w:sz="4" w:space="0" w:color="auto"/>
              <w:right w:val="single" w:sz="4" w:space="0" w:color="auto"/>
            </w:tcBorders>
            <w:shd w:val="clear" w:color="auto" w:fill="auto"/>
            <w:noWrap/>
            <w:vAlign w:val="bottom"/>
            <w:hideMark/>
          </w:tcPr>
          <w:p w14:paraId="108FF8A8" w14:textId="77777777" w:rsidR="00113C69" w:rsidRPr="00F10DAB" w:rsidRDefault="00113C69" w:rsidP="002C5974">
            <w:pPr>
              <w:jc w:val="center"/>
              <w:rPr>
                <w:rFonts w:ascii="Times New Roman" w:hAnsi="Times New Roman" w:cs="Times New Roman"/>
                <w:color w:val="000000"/>
              </w:rPr>
            </w:pPr>
          </w:p>
        </w:tc>
        <w:tc>
          <w:tcPr>
            <w:tcW w:w="497" w:type="pct"/>
            <w:tcBorders>
              <w:top w:val="nil"/>
              <w:left w:val="nil"/>
              <w:bottom w:val="single" w:sz="4" w:space="0" w:color="auto"/>
              <w:right w:val="single" w:sz="4" w:space="0" w:color="auto"/>
            </w:tcBorders>
            <w:shd w:val="clear" w:color="auto" w:fill="auto"/>
            <w:noWrap/>
            <w:vAlign w:val="bottom"/>
            <w:hideMark/>
          </w:tcPr>
          <w:p w14:paraId="7E42FB5A" w14:textId="77777777" w:rsidR="00113C69" w:rsidRPr="00F10DAB" w:rsidRDefault="00113C69" w:rsidP="002C5974">
            <w:pPr>
              <w:jc w:val="center"/>
              <w:rPr>
                <w:rFonts w:ascii="Times New Roman" w:hAnsi="Times New Roman" w:cs="Times New Roman"/>
                <w:color w:val="000000"/>
              </w:rPr>
            </w:pPr>
          </w:p>
        </w:tc>
        <w:tc>
          <w:tcPr>
            <w:tcW w:w="502" w:type="pct"/>
            <w:gridSpan w:val="3"/>
            <w:tcBorders>
              <w:top w:val="nil"/>
              <w:left w:val="nil"/>
              <w:bottom w:val="single" w:sz="4" w:space="0" w:color="auto"/>
              <w:right w:val="single" w:sz="4" w:space="0" w:color="auto"/>
            </w:tcBorders>
            <w:shd w:val="clear" w:color="auto" w:fill="auto"/>
            <w:noWrap/>
            <w:vAlign w:val="center"/>
            <w:hideMark/>
          </w:tcPr>
          <w:p w14:paraId="6AB19FFB" w14:textId="77777777" w:rsidR="00113C69" w:rsidRPr="00F10DAB" w:rsidRDefault="00113C69" w:rsidP="002C5974">
            <w:pPr>
              <w:jc w:val="center"/>
              <w:rPr>
                <w:rFonts w:ascii="Times New Roman" w:hAnsi="Times New Roman" w:cs="Times New Roman"/>
                <w:color w:val="000000"/>
              </w:rPr>
            </w:pPr>
          </w:p>
        </w:tc>
      </w:tr>
      <w:tr w:rsidR="00113C69" w14:paraId="04CDD465" w14:textId="77777777" w:rsidTr="00FB13E3">
        <w:trPr>
          <w:trHeight w:val="30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14:paraId="081B8DD9"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t>30</w:t>
            </w:r>
          </w:p>
        </w:tc>
        <w:tc>
          <w:tcPr>
            <w:tcW w:w="2257" w:type="pct"/>
            <w:gridSpan w:val="2"/>
            <w:tcBorders>
              <w:top w:val="nil"/>
              <w:left w:val="nil"/>
              <w:bottom w:val="single" w:sz="4" w:space="0" w:color="auto"/>
              <w:right w:val="single" w:sz="4" w:space="0" w:color="auto"/>
            </w:tcBorders>
            <w:shd w:val="clear" w:color="auto" w:fill="auto"/>
            <w:noWrap/>
            <w:vAlign w:val="bottom"/>
            <w:hideMark/>
          </w:tcPr>
          <w:p w14:paraId="241D76DB" w14:textId="77777777" w:rsidR="00113C69" w:rsidRPr="00113C69" w:rsidRDefault="00113C69">
            <w:pPr>
              <w:rPr>
                <w:rFonts w:ascii="Times New Roman" w:hAnsi="Times New Roman" w:cs="Times New Roman"/>
                <w:color w:val="000000"/>
              </w:rPr>
            </w:pPr>
            <w:r w:rsidRPr="00113C69">
              <w:rPr>
                <w:rFonts w:ascii="Times New Roman" w:hAnsi="Times New Roman" w:cs="Times New Roman"/>
                <w:color w:val="000000"/>
              </w:rPr>
              <w:t>Відновлення картриджу Canon C-EXV14 для Canon IR2318</w:t>
            </w:r>
          </w:p>
        </w:tc>
        <w:tc>
          <w:tcPr>
            <w:tcW w:w="488" w:type="pct"/>
            <w:tcBorders>
              <w:top w:val="nil"/>
              <w:left w:val="nil"/>
              <w:bottom w:val="single" w:sz="4" w:space="0" w:color="auto"/>
              <w:right w:val="single" w:sz="4" w:space="0" w:color="auto"/>
            </w:tcBorders>
            <w:shd w:val="clear" w:color="auto" w:fill="auto"/>
            <w:vAlign w:val="bottom"/>
            <w:hideMark/>
          </w:tcPr>
          <w:p w14:paraId="19656BCE"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62E572CF" w14:textId="77777777" w:rsidR="00113C69" w:rsidRPr="00113C69" w:rsidRDefault="00113C69">
            <w:pPr>
              <w:jc w:val="center"/>
              <w:rPr>
                <w:rFonts w:ascii="Times New Roman" w:hAnsi="Times New Roman" w:cs="Times New Roman"/>
                <w:color w:val="000000"/>
              </w:rPr>
            </w:pPr>
            <w:r w:rsidRPr="00113C69">
              <w:rPr>
                <w:rFonts w:ascii="Times New Roman" w:hAnsi="Times New Roman" w:cs="Times New Roman"/>
                <w:color w:val="000000"/>
              </w:rPr>
              <w:t>5</w:t>
            </w:r>
          </w:p>
        </w:tc>
        <w:tc>
          <w:tcPr>
            <w:tcW w:w="526" w:type="pct"/>
            <w:gridSpan w:val="3"/>
            <w:tcBorders>
              <w:top w:val="nil"/>
              <w:left w:val="nil"/>
              <w:bottom w:val="single" w:sz="4" w:space="0" w:color="auto"/>
              <w:right w:val="single" w:sz="4" w:space="0" w:color="auto"/>
            </w:tcBorders>
            <w:shd w:val="clear" w:color="auto" w:fill="auto"/>
            <w:noWrap/>
            <w:vAlign w:val="bottom"/>
            <w:hideMark/>
          </w:tcPr>
          <w:p w14:paraId="17725927" w14:textId="77777777" w:rsidR="00113C69" w:rsidRPr="00F10DAB" w:rsidRDefault="00113C69" w:rsidP="002C5974">
            <w:pPr>
              <w:jc w:val="center"/>
              <w:rPr>
                <w:rFonts w:ascii="Times New Roman" w:hAnsi="Times New Roman" w:cs="Times New Roman"/>
                <w:color w:val="000000"/>
              </w:rPr>
            </w:pPr>
          </w:p>
        </w:tc>
        <w:tc>
          <w:tcPr>
            <w:tcW w:w="497" w:type="pct"/>
            <w:tcBorders>
              <w:top w:val="nil"/>
              <w:left w:val="nil"/>
              <w:bottom w:val="single" w:sz="4" w:space="0" w:color="auto"/>
              <w:right w:val="single" w:sz="4" w:space="0" w:color="auto"/>
            </w:tcBorders>
            <w:shd w:val="clear" w:color="auto" w:fill="auto"/>
            <w:noWrap/>
            <w:vAlign w:val="bottom"/>
            <w:hideMark/>
          </w:tcPr>
          <w:p w14:paraId="18D2DA81" w14:textId="77777777" w:rsidR="00113C69" w:rsidRPr="00F10DAB" w:rsidRDefault="00113C69" w:rsidP="002C5974">
            <w:pPr>
              <w:jc w:val="center"/>
              <w:rPr>
                <w:rFonts w:ascii="Times New Roman" w:hAnsi="Times New Roman" w:cs="Times New Roman"/>
                <w:color w:val="000000"/>
              </w:rPr>
            </w:pPr>
          </w:p>
        </w:tc>
        <w:tc>
          <w:tcPr>
            <w:tcW w:w="502" w:type="pct"/>
            <w:gridSpan w:val="3"/>
            <w:tcBorders>
              <w:top w:val="nil"/>
              <w:left w:val="nil"/>
              <w:bottom w:val="single" w:sz="4" w:space="0" w:color="auto"/>
              <w:right w:val="single" w:sz="4" w:space="0" w:color="auto"/>
            </w:tcBorders>
            <w:shd w:val="clear" w:color="auto" w:fill="auto"/>
            <w:noWrap/>
            <w:vAlign w:val="center"/>
            <w:hideMark/>
          </w:tcPr>
          <w:p w14:paraId="6C153637" w14:textId="77777777" w:rsidR="00113C69" w:rsidRPr="00F10DAB" w:rsidRDefault="00113C69" w:rsidP="002C5974">
            <w:pPr>
              <w:jc w:val="center"/>
              <w:rPr>
                <w:rFonts w:ascii="Times New Roman" w:hAnsi="Times New Roman" w:cs="Times New Roman"/>
                <w:color w:val="000000"/>
              </w:rPr>
            </w:pPr>
          </w:p>
        </w:tc>
      </w:tr>
      <w:tr w:rsidR="00113C69" w14:paraId="4E940F73" w14:textId="77777777" w:rsidTr="00FB13E3">
        <w:trPr>
          <w:trHeight w:val="30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14:paraId="6759D645"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t>31</w:t>
            </w:r>
          </w:p>
        </w:tc>
        <w:tc>
          <w:tcPr>
            <w:tcW w:w="2257" w:type="pct"/>
            <w:gridSpan w:val="2"/>
            <w:tcBorders>
              <w:top w:val="nil"/>
              <w:left w:val="nil"/>
              <w:bottom w:val="single" w:sz="4" w:space="0" w:color="auto"/>
              <w:right w:val="single" w:sz="4" w:space="0" w:color="auto"/>
            </w:tcBorders>
            <w:shd w:val="clear" w:color="auto" w:fill="auto"/>
            <w:noWrap/>
            <w:vAlign w:val="bottom"/>
            <w:hideMark/>
          </w:tcPr>
          <w:p w14:paraId="7C7DFC04" w14:textId="77777777" w:rsidR="00113C69" w:rsidRPr="00113C69" w:rsidRDefault="00113C69">
            <w:pPr>
              <w:rPr>
                <w:rFonts w:ascii="Times New Roman" w:hAnsi="Times New Roman" w:cs="Times New Roman"/>
                <w:color w:val="000000"/>
              </w:rPr>
            </w:pPr>
            <w:r w:rsidRPr="00113C69">
              <w:rPr>
                <w:rFonts w:ascii="Times New Roman" w:hAnsi="Times New Roman" w:cs="Times New Roman"/>
                <w:color w:val="000000"/>
              </w:rPr>
              <w:t>Відновлення картриджу 1T0RV0NL0 TK-1150 для Kyocera ECOSYS M2135dn</w:t>
            </w:r>
          </w:p>
        </w:tc>
        <w:tc>
          <w:tcPr>
            <w:tcW w:w="488" w:type="pct"/>
            <w:tcBorders>
              <w:top w:val="nil"/>
              <w:left w:val="nil"/>
              <w:bottom w:val="single" w:sz="4" w:space="0" w:color="auto"/>
              <w:right w:val="single" w:sz="4" w:space="0" w:color="auto"/>
            </w:tcBorders>
            <w:shd w:val="clear" w:color="auto" w:fill="auto"/>
            <w:vAlign w:val="bottom"/>
            <w:hideMark/>
          </w:tcPr>
          <w:p w14:paraId="083A1553"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3750CBF9" w14:textId="77777777" w:rsidR="00113C69" w:rsidRPr="00113C69" w:rsidRDefault="00113C69">
            <w:pPr>
              <w:jc w:val="center"/>
              <w:rPr>
                <w:rFonts w:ascii="Times New Roman" w:hAnsi="Times New Roman" w:cs="Times New Roman"/>
                <w:color w:val="000000"/>
              </w:rPr>
            </w:pPr>
            <w:r w:rsidRPr="00113C69">
              <w:rPr>
                <w:rFonts w:ascii="Times New Roman" w:hAnsi="Times New Roman" w:cs="Times New Roman"/>
                <w:color w:val="000000"/>
              </w:rPr>
              <w:t>5</w:t>
            </w:r>
          </w:p>
        </w:tc>
        <w:tc>
          <w:tcPr>
            <w:tcW w:w="526" w:type="pct"/>
            <w:gridSpan w:val="3"/>
            <w:tcBorders>
              <w:top w:val="nil"/>
              <w:left w:val="nil"/>
              <w:bottom w:val="single" w:sz="4" w:space="0" w:color="auto"/>
              <w:right w:val="single" w:sz="4" w:space="0" w:color="auto"/>
            </w:tcBorders>
            <w:shd w:val="clear" w:color="auto" w:fill="auto"/>
            <w:noWrap/>
            <w:vAlign w:val="bottom"/>
            <w:hideMark/>
          </w:tcPr>
          <w:p w14:paraId="31ADD97D" w14:textId="77777777" w:rsidR="00113C69" w:rsidRPr="00F10DAB" w:rsidRDefault="00113C69" w:rsidP="002C5974">
            <w:pPr>
              <w:jc w:val="center"/>
              <w:rPr>
                <w:rFonts w:ascii="Times New Roman" w:hAnsi="Times New Roman" w:cs="Times New Roman"/>
                <w:color w:val="000000"/>
              </w:rPr>
            </w:pPr>
          </w:p>
        </w:tc>
        <w:tc>
          <w:tcPr>
            <w:tcW w:w="497" w:type="pct"/>
            <w:tcBorders>
              <w:top w:val="nil"/>
              <w:left w:val="nil"/>
              <w:bottom w:val="single" w:sz="4" w:space="0" w:color="auto"/>
              <w:right w:val="single" w:sz="4" w:space="0" w:color="auto"/>
            </w:tcBorders>
            <w:shd w:val="clear" w:color="auto" w:fill="auto"/>
            <w:noWrap/>
            <w:vAlign w:val="bottom"/>
            <w:hideMark/>
          </w:tcPr>
          <w:p w14:paraId="757D5591" w14:textId="77777777" w:rsidR="00113C69" w:rsidRPr="00F10DAB" w:rsidRDefault="00113C69" w:rsidP="002C5974">
            <w:pPr>
              <w:jc w:val="center"/>
              <w:rPr>
                <w:rFonts w:ascii="Times New Roman" w:hAnsi="Times New Roman" w:cs="Times New Roman"/>
                <w:color w:val="000000"/>
              </w:rPr>
            </w:pPr>
          </w:p>
        </w:tc>
        <w:tc>
          <w:tcPr>
            <w:tcW w:w="502" w:type="pct"/>
            <w:gridSpan w:val="3"/>
            <w:tcBorders>
              <w:top w:val="nil"/>
              <w:left w:val="nil"/>
              <w:bottom w:val="single" w:sz="4" w:space="0" w:color="auto"/>
              <w:right w:val="single" w:sz="4" w:space="0" w:color="auto"/>
            </w:tcBorders>
            <w:shd w:val="clear" w:color="auto" w:fill="auto"/>
            <w:noWrap/>
            <w:vAlign w:val="center"/>
            <w:hideMark/>
          </w:tcPr>
          <w:p w14:paraId="64488E9D" w14:textId="77777777" w:rsidR="00113C69" w:rsidRPr="00F10DAB" w:rsidRDefault="00113C69" w:rsidP="002C5974">
            <w:pPr>
              <w:jc w:val="center"/>
              <w:rPr>
                <w:rFonts w:ascii="Times New Roman" w:hAnsi="Times New Roman" w:cs="Times New Roman"/>
                <w:color w:val="000000"/>
              </w:rPr>
            </w:pPr>
          </w:p>
        </w:tc>
      </w:tr>
      <w:tr w:rsidR="00113C69" w14:paraId="5C4C74FC" w14:textId="77777777" w:rsidTr="00FB13E3">
        <w:trPr>
          <w:trHeight w:val="30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14:paraId="212196A1"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t>32</w:t>
            </w:r>
          </w:p>
        </w:tc>
        <w:tc>
          <w:tcPr>
            <w:tcW w:w="2257" w:type="pct"/>
            <w:gridSpan w:val="2"/>
            <w:tcBorders>
              <w:top w:val="nil"/>
              <w:left w:val="nil"/>
              <w:bottom w:val="single" w:sz="4" w:space="0" w:color="auto"/>
              <w:right w:val="single" w:sz="4" w:space="0" w:color="auto"/>
            </w:tcBorders>
            <w:shd w:val="clear" w:color="auto" w:fill="auto"/>
            <w:noWrap/>
            <w:vAlign w:val="bottom"/>
            <w:hideMark/>
          </w:tcPr>
          <w:p w14:paraId="209C6EE3" w14:textId="77777777" w:rsidR="00113C69" w:rsidRPr="00113C69" w:rsidRDefault="00113C69">
            <w:pPr>
              <w:rPr>
                <w:rFonts w:ascii="Times New Roman" w:hAnsi="Times New Roman" w:cs="Times New Roman"/>
                <w:color w:val="000000"/>
              </w:rPr>
            </w:pPr>
            <w:r w:rsidRPr="00113C69">
              <w:rPr>
                <w:rFonts w:ascii="Times New Roman" w:hAnsi="Times New Roman" w:cs="Times New Roman"/>
                <w:color w:val="000000"/>
              </w:rPr>
              <w:t>Відновлення картриджу HP 30A N203/M227 Black для HP LaserJetPro M227sdn G3Q74A</w:t>
            </w:r>
          </w:p>
        </w:tc>
        <w:tc>
          <w:tcPr>
            <w:tcW w:w="488" w:type="pct"/>
            <w:tcBorders>
              <w:top w:val="nil"/>
              <w:left w:val="nil"/>
              <w:bottom w:val="single" w:sz="4" w:space="0" w:color="auto"/>
              <w:right w:val="single" w:sz="4" w:space="0" w:color="auto"/>
            </w:tcBorders>
            <w:shd w:val="clear" w:color="auto" w:fill="auto"/>
            <w:vAlign w:val="bottom"/>
            <w:hideMark/>
          </w:tcPr>
          <w:p w14:paraId="2C56D07C"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1988EC9B" w14:textId="77777777" w:rsidR="00113C69" w:rsidRPr="00113C69" w:rsidRDefault="00113C69">
            <w:pPr>
              <w:jc w:val="center"/>
              <w:rPr>
                <w:rFonts w:ascii="Times New Roman" w:hAnsi="Times New Roman" w:cs="Times New Roman"/>
                <w:color w:val="000000"/>
              </w:rPr>
            </w:pPr>
            <w:r w:rsidRPr="00113C69">
              <w:rPr>
                <w:rFonts w:ascii="Times New Roman" w:hAnsi="Times New Roman" w:cs="Times New Roman"/>
                <w:color w:val="000000"/>
              </w:rPr>
              <w:t>5</w:t>
            </w:r>
          </w:p>
        </w:tc>
        <w:tc>
          <w:tcPr>
            <w:tcW w:w="526" w:type="pct"/>
            <w:gridSpan w:val="3"/>
            <w:tcBorders>
              <w:top w:val="nil"/>
              <w:left w:val="nil"/>
              <w:bottom w:val="single" w:sz="4" w:space="0" w:color="auto"/>
              <w:right w:val="single" w:sz="4" w:space="0" w:color="auto"/>
            </w:tcBorders>
            <w:shd w:val="clear" w:color="auto" w:fill="auto"/>
            <w:noWrap/>
            <w:vAlign w:val="bottom"/>
            <w:hideMark/>
          </w:tcPr>
          <w:p w14:paraId="34E9BBB1" w14:textId="77777777" w:rsidR="00113C69" w:rsidRPr="00F10DAB" w:rsidRDefault="00113C69" w:rsidP="002C5974">
            <w:pPr>
              <w:jc w:val="center"/>
              <w:rPr>
                <w:rFonts w:ascii="Times New Roman" w:hAnsi="Times New Roman" w:cs="Times New Roman"/>
                <w:color w:val="000000"/>
              </w:rPr>
            </w:pPr>
          </w:p>
        </w:tc>
        <w:tc>
          <w:tcPr>
            <w:tcW w:w="497" w:type="pct"/>
            <w:tcBorders>
              <w:top w:val="nil"/>
              <w:left w:val="nil"/>
              <w:bottom w:val="single" w:sz="4" w:space="0" w:color="auto"/>
              <w:right w:val="single" w:sz="4" w:space="0" w:color="auto"/>
            </w:tcBorders>
            <w:shd w:val="clear" w:color="auto" w:fill="auto"/>
            <w:noWrap/>
            <w:vAlign w:val="bottom"/>
            <w:hideMark/>
          </w:tcPr>
          <w:p w14:paraId="05D256C9" w14:textId="77777777" w:rsidR="00113C69" w:rsidRPr="00F10DAB" w:rsidRDefault="00113C69" w:rsidP="002C5974">
            <w:pPr>
              <w:jc w:val="center"/>
              <w:rPr>
                <w:rFonts w:ascii="Times New Roman" w:hAnsi="Times New Roman" w:cs="Times New Roman"/>
                <w:color w:val="000000"/>
              </w:rPr>
            </w:pPr>
          </w:p>
        </w:tc>
        <w:tc>
          <w:tcPr>
            <w:tcW w:w="502" w:type="pct"/>
            <w:gridSpan w:val="3"/>
            <w:tcBorders>
              <w:top w:val="nil"/>
              <w:left w:val="nil"/>
              <w:bottom w:val="single" w:sz="4" w:space="0" w:color="auto"/>
              <w:right w:val="single" w:sz="4" w:space="0" w:color="auto"/>
            </w:tcBorders>
            <w:shd w:val="clear" w:color="auto" w:fill="auto"/>
            <w:noWrap/>
            <w:vAlign w:val="center"/>
            <w:hideMark/>
          </w:tcPr>
          <w:p w14:paraId="71581C8E" w14:textId="77777777" w:rsidR="00113C69" w:rsidRPr="00F10DAB" w:rsidRDefault="00113C69" w:rsidP="002C5974">
            <w:pPr>
              <w:jc w:val="center"/>
              <w:rPr>
                <w:rFonts w:ascii="Times New Roman" w:hAnsi="Times New Roman" w:cs="Times New Roman"/>
                <w:color w:val="000000"/>
              </w:rPr>
            </w:pPr>
          </w:p>
        </w:tc>
      </w:tr>
      <w:tr w:rsidR="00113C69" w14:paraId="77E4411D" w14:textId="77777777" w:rsidTr="00FB13E3">
        <w:trPr>
          <w:trHeight w:val="30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14:paraId="7C30DC0F"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t>33</w:t>
            </w:r>
          </w:p>
        </w:tc>
        <w:tc>
          <w:tcPr>
            <w:tcW w:w="2257" w:type="pct"/>
            <w:gridSpan w:val="2"/>
            <w:tcBorders>
              <w:top w:val="nil"/>
              <w:left w:val="nil"/>
              <w:bottom w:val="single" w:sz="4" w:space="0" w:color="auto"/>
              <w:right w:val="single" w:sz="4" w:space="0" w:color="auto"/>
            </w:tcBorders>
            <w:shd w:val="clear" w:color="auto" w:fill="auto"/>
            <w:noWrap/>
            <w:vAlign w:val="center"/>
            <w:hideMark/>
          </w:tcPr>
          <w:p w14:paraId="79771698" w14:textId="77777777" w:rsidR="00113C69" w:rsidRPr="00113C69" w:rsidRDefault="00113C69">
            <w:pPr>
              <w:rPr>
                <w:rFonts w:ascii="Times New Roman" w:hAnsi="Times New Roman" w:cs="Times New Roman"/>
                <w:color w:val="000000"/>
              </w:rPr>
            </w:pPr>
            <w:r w:rsidRPr="00113C69">
              <w:rPr>
                <w:rFonts w:ascii="Times New Roman" w:hAnsi="Times New Roman" w:cs="Times New Roman"/>
                <w:color w:val="000000"/>
              </w:rPr>
              <w:t>Відновлення картриджу</w:t>
            </w:r>
            <w:r w:rsidRPr="00113C69">
              <w:rPr>
                <w:rFonts w:ascii="Times New Roman" w:hAnsi="Times New Roman" w:cs="Times New Roman"/>
              </w:rPr>
              <w:t xml:space="preserve"> CF226A</w:t>
            </w:r>
            <w:r w:rsidRPr="00113C69">
              <w:rPr>
                <w:rFonts w:ascii="Times New Roman" w:hAnsi="Times New Roman" w:cs="Times New Roman"/>
                <w:color w:val="000000"/>
              </w:rPr>
              <w:t xml:space="preserve"> для HP LaserJet Pro MFP M426fdw</w:t>
            </w:r>
          </w:p>
        </w:tc>
        <w:tc>
          <w:tcPr>
            <w:tcW w:w="488" w:type="pct"/>
            <w:tcBorders>
              <w:top w:val="nil"/>
              <w:left w:val="nil"/>
              <w:bottom w:val="single" w:sz="4" w:space="0" w:color="auto"/>
              <w:right w:val="single" w:sz="4" w:space="0" w:color="auto"/>
            </w:tcBorders>
            <w:shd w:val="clear" w:color="auto" w:fill="auto"/>
            <w:vAlign w:val="bottom"/>
            <w:hideMark/>
          </w:tcPr>
          <w:p w14:paraId="68AABBD4"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78F4A288" w14:textId="77777777" w:rsidR="00113C69" w:rsidRPr="00113C69" w:rsidRDefault="00113C69">
            <w:pPr>
              <w:jc w:val="center"/>
              <w:rPr>
                <w:rFonts w:ascii="Times New Roman" w:hAnsi="Times New Roman" w:cs="Times New Roman"/>
                <w:color w:val="000000"/>
              </w:rPr>
            </w:pPr>
            <w:r w:rsidRPr="00113C69">
              <w:rPr>
                <w:rFonts w:ascii="Times New Roman" w:hAnsi="Times New Roman" w:cs="Times New Roman"/>
                <w:color w:val="000000"/>
              </w:rPr>
              <w:t>5</w:t>
            </w:r>
          </w:p>
        </w:tc>
        <w:tc>
          <w:tcPr>
            <w:tcW w:w="526" w:type="pct"/>
            <w:gridSpan w:val="3"/>
            <w:tcBorders>
              <w:top w:val="nil"/>
              <w:left w:val="nil"/>
              <w:bottom w:val="single" w:sz="4" w:space="0" w:color="auto"/>
              <w:right w:val="single" w:sz="4" w:space="0" w:color="auto"/>
            </w:tcBorders>
            <w:shd w:val="clear" w:color="auto" w:fill="auto"/>
            <w:noWrap/>
            <w:vAlign w:val="bottom"/>
            <w:hideMark/>
          </w:tcPr>
          <w:p w14:paraId="5C0C3889" w14:textId="77777777" w:rsidR="00113C69" w:rsidRPr="00F10DAB" w:rsidRDefault="00113C69" w:rsidP="002C5974">
            <w:pPr>
              <w:jc w:val="center"/>
              <w:rPr>
                <w:rFonts w:ascii="Times New Roman" w:hAnsi="Times New Roman" w:cs="Times New Roman"/>
                <w:color w:val="000000"/>
              </w:rPr>
            </w:pPr>
          </w:p>
        </w:tc>
        <w:tc>
          <w:tcPr>
            <w:tcW w:w="497" w:type="pct"/>
            <w:tcBorders>
              <w:top w:val="nil"/>
              <w:left w:val="nil"/>
              <w:bottom w:val="single" w:sz="4" w:space="0" w:color="auto"/>
              <w:right w:val="single" w:sz="4" w:space="0" w:color="auto"/>
            </w:tcBorders>
            <w:shd w:val="clear" w:color="auto" w:fill="auto"/>
            <w:noWrap/>
            <w:vAlign w:val="bottom"/>
            <w:hideMark/>
          </w:tcPr>
          <w:p w14:paraId="5BE1C6CB" w14:textId="77777777" w:rsidR="00113C69" w:rsidRPr="00F10DAB" w:rsidRDefault="00113C69" w:rsidP="002C5974">
            <w:pPr>
              <w:jc w:val="center"/>
              <w:rPr>
                <w:rFonts w:ascii="Times New Roman" w:hAnsi="Times New Roman" w:cs="Times New Roman"/>
                <w:color w:val="000000"/>
              </w:rPr>
            </w:pPr>
          </w:p>
        </w:tc>
        <w:tc>
          <w:tcPr>
            <w:tcW w:w="502" w:type="pct"/>
            <w:gridSpan w:val="3"/>
            <w:tcBorders>
              <w:top w:val="nil"/>
              <w:left w:val="nil"/>
              <w:bottom w:val="single" w:sz="4" w:space="0" w:color="auto"/>
              <w:right w:val="single" w:sz="4" w:space="0" w:color="auto"/>
            </w:tcBorders>
            <w:shd w:val="clear" w:color="auto" w:fill="auto"/>
            <w:noWrap/>
            <w:vAlign w:val="center"/>
            <w:hideMark/>
          </w:tcPr>
          <w:p w14:paraId="7F945094" w14:textId="77777777" w:rsidR="00113C69" w:rsidRPr="00F10DAB" w:rsidRDefault="00113C69" w:rsidP="002C5974">
            <w:pPr>
              <w:jc w:val="center"/>
              <w:rPr>
                <w:rFonts w:ascii="Times New Roman" w:hAnsi="Times New Roman" w:cs="Times New Roman"/>
                <w:color w:val="000000"/>
              </w:rPr>
            </w:pPr>
          </w:p>
        </w:tc>
      </w:tr>
      <w:tr w:rsidR="00113C69" w14:paraId="417BFDDA" w14:textId="77777777" w:rsidTr="00FB13E3">
        <w:trPr>
          <w:trHeight w:val="30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14:paraId="0AA2DF6A"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t>34</w:t>
            </w:r>
          </w:p>
        </w:tc>
        <w:tc>
          <w:tcPr>
            <w:tcW w:w="2257" w:type="pct"/>
            <w:gridSpan w:val="2"/>
            <w:tcBorders>
              <w:top w:val="nil"/>
              <w:left w:val="nil"/>
              <w:bottom w:val="single" w:sz="4" w:space="0" w:color="auto"/>
              <w:right w:val="single" w:sz="4" w:space="0" w:color="auto"/>
            </w:tcBorders>
            <w:shd w:val="clear" w:color="auto" w:fill="auto"/>
            <w:noWrap/>
            <w:vAlign w:val="center"/>
            <w:hideMark/>
          </w:tcPr>
          <w:p w14:paraId="25618BF3" w14:textId="77777777" w:rsidR="00113C69" w:rsidRPr="00113C69" w:rsidRDefault="00113C69">
            <w:pPr>
              <w:rPr>
                <w:rFonts w:ascii="Times New Roman" w:hAnsi="Times New Roman" w:cs="Times New Roman"/>
                <w:color w:val="000000"/>
              </w:rPr>
            </w:pPr>
            <w:r w:rsidRPr="00113C69">
              <w:rPr>
                <w:rFonts w:ascii="Times New Roman" w:hAnsi="Times New Roman" w:cs="Times New Roman"/>
                <w:color w:val="000000"/>
              </w:rPr>
              <w:t>Відновлення картриджу 106R01159 для Xerox Phaser 3117</w:t>
            </w:r>
          </w:p>
        </w:tc>
        <w:tc>
          <w:tcPr>
            <w:tcW w:w="488" w:type="pct"/>
            <w:tcBorders>
              <w:top w:val="nil"/>
              <w:left w:val="nil"/>
              <w:bottom w:val="single" w:sz="4" w:space="0" w:color="auto"/>
              <w:right w:val="single" w:sz="4" w:space="0" w:color="auto"/>
            </w:tcBorders>
            <w:shd w:val="clear" w:color="auto" w:fill="auto"/>
            <w:vAlign w:val="bottom"/>
            <w:hideMark/>
          </w:tcPr>
          <w:p w14:paraId="2A42A3B9" w14:textId="77777777" w:rsidR="00113C69" w:rsidRPr="00F10DAB" w:rsidRDefault="00113C69"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598FBDC2" w14:textId="77777777" w:rsidR="00113C69" w:rsidRPr="00113C69" w:rsidRDefault="00113C69">
            <w:pPr>
              <w:jc w:val="center"/>
              <w:rPr>
                <w:rFonts w:ascii="Times New Roman" w:hAnsi="Times New Roman" w:cs="Times New Roman"/>
                <w:color w:val="000000"/>
              </w:rPr>
            </w:pPr>
            <w:r w:rsidRPr="00113C69">
              <w:rPr>
                <w:rFonts w:ascii="Times New Roman" w:hAnsi="Times New Roman" w:cs="Times New Roman"/>
                <w:color w:val="000000"/>
              </w:rPr>
              <w:t>5</w:t>
            </w:r>
          </w:p>
        </w:tc>
        <w:tc>
          <w:tcPr>
            <w:tcW w:w="526" w:type="pct"/>
            <w:gridSpan w:val="3"/>
            <w:tcBorders>
              <w:top w:val="nil"/>
              <w:left w:val="nil"/>
              <w:bottom w:val="single" w:sz="4" w:space="0" w:color="auto"/>
              <w:right w:val="single" w:sz="4" w:space="0" w:color="auto"/>
            </w:tcBorders>
            <w:shd w:val="clear" w:color="auto" w:fill="auto"/>
            <w:noWrap/>
            <w:vAlign w:val="bottom"/>
            <w:hideMark/>
          </w:tcPr>
          <w:p w14:paraId="7A6F953D" w14:textId="77777777" w:rsidR="00113C69" w:rsidRPr="00F10DAB" w:rsidRDefault="00113C69" w:rsidP="002C5974">
            <w:pPr>
              <w:jc w:val="center"/>
              <w:rPr>
                <w:rFonts w:ascii="Times New Roman" w:hAnsi="Times New Roman" w:cs="Times New Roman"/>
                <w:color w:val="000000"/>
              </w:rPr>
            </w:pPr>
          </w:p>
        </w:tc>
        <w:tc>
          <w:tcPr>
            <w:tcW w:w="497" w:type="pct"/>
            <w:tcBorders>
              <w:top w:val="nil"/>
              <w:left w:val="nil"/>
              <w:bottom w:val="single" w:sz="4" w:space="0" w:color="auto"/>
              <w:right w:val="single" w:sz="4" w:space="0" w:color="auto"/>
            </w:tcBorders>
            <w:shd w:val="clear" w:color="auto" w:fill="auto"/>
            <w:noWrap/>
            <w:vAlign w:val="bottom"/>
            <w:hideMark/>
          </w:tcPr>
          <w:p w14:paraId="25BD363B" w14:textId="77777777" w:rsidR="00113C69" w:rsidRPr="00F10DAB" w:rsidRDefault="00113C69" w:rsidP="002C5974">
            <w:pPr>
              <w:jc w:val="center"/>
              <w:rPr>
                <w:rFonts w:ascii="Times New Roman" w:hAnsi="Times New Roman" w:cs="Times New Roman"/>
                <w:color w:val="000000"/>
              </w:rPr>
            </w:pPr>
          </w:p>
        </w:tc>
        <w:tc>
          <w:tcPr>
            <w:tcW w:w="502" w:type="pct"/>
            <w:gridSpan w:val="3"/>
            <w:tcBorders>
              <w:top w:val="nil"/>
              <w:left w:val="nil"/>
              <w:bottom w:val="single" w:sz="4" w:space="0" w:color="auto"/>
              <w:right w:val="single" w:sz="4" w:space="0" w:color="auto"/>
            </w:tcBorders>
            <w:shd w:val="clear" w:color="auto" w:fill="auto"/>
            <w:noWrap/>
            <w:vAlign w:val="center"/>
            <w:hideMark/>
          </w:tcPr>
          <w:p w14:paraId="66D62CA7" w14:textId="77777777" w:rsidR="00113C69" w:rsidRPr="00F10DAB" w:rsidRDefault="00113C69" w:rsidP="002C5974">
            <w:pPr>
              <w:jc w:val="center"/>
              <w:rPr>
                <w:rFonts w:ascii="Times New Roman" w:hAnsi="Times New Roman" w:cs="Times New Roman"/>
                <w:color w:val="000000"/>
              </w:rPr>
            </w:pPr>
          </w:p>
        </w:tc>
      </w:tr>
      <w:tr w:rsidR="00113C69" w14:paraId="57DF27AD" w14:textId="77777777" w:rsidTr="00FB13E3">
        <w:trPr>
          <w:trHeight w:val="30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14:paraId="4CC65F59" w14:textId="77777777" w:rsidR="00113C69" w:rsidRPr="00F10DAB" w:rsidRDefault="00113C69" w:rsidP="002C5974">
            <w:pPr>
              <w:jc w:val="center"/>
              <w:rPr>
                <w:rFonts w:ascii="Times New Roman" w:hAnsi="Times New Roman" w:cs="Times New Roman"/>
                <w:color w:val="000000"/>
              </w:rPr>
            </w:pPr>
            <w:r>
              <w:rPr>
                <w:rFonts w:ascii="Times New Roman" w:hAnsi="Times New Roman" w:cs="Times New Roman"/>
                <w:color w:val="000000"/>
              </w:rPr>
              <w:t>35</w:t>
            </w:r>
          </w:p>
        </w:tc>
        <w:tc>
          <w:tcPr>
            <w:tcW w:w="2257" w:type="pct"/>
            <w:gridSpan w:val="2"/>
            <w:tcBorders>
              <w:top w:val="nil"/>
              <w:left w:val="nil"/>
              <w:bottom w:val="single" w:sz="4" w:space="0" w:color="auto"/>
              <w:right w:val="single" w:sz="4" w:space="0" w:color="auto"/>
            </w:tcBorders>
            <w:shd w:val="clear" w:color="auto" w:fill="auto"/>
            <w:noWrap/>
            <w:vAlign w:val="center"/>
            <w:hideMark/>
          </w:tcPr>
          <w:p w14:paraId="7144BA49" w14:textId="77777777" w:rsidR="00113C69" w:rsidRPr="00113C69" w:rsidRDefault="00113C69">
            <w:pPr>
              <w:rPr>
                <w:rFonts w:ascii="Times New Roman" w:hAnsi="Times New Roman" w:cs="Times New Roman"/>
                <w:color w:val="000000"/>
              </w:rPr>
            </w:pPr>
            <w:r w:rsidRPr="00113C69">
              <w:rPr>
                <w:rFonts w:ascii="Times New Roman" w:hAnsi="Times New Roman" w:cs="Times New Roman"/>
                <w:color w:val="000000"/>
              </w:rPr>
              <w:t>Відновлення картриджу Canon 703 для Canon LBP 2900/2900В/3000/3000В</w:t>
            </w:r>
          </w:p>
        </w:tc>
        <w:tc>
          <w:tcPr>
            <w:tcW w:w="488" w:type="pct"/>
            <w:tcBorders>
              <w:top w:val="nil"/>
              <w:left w:val="nil"/>
              <w:bottom w:val="single" w:sz="4" w:space="0" w:color="auto"/>
              <w:right w:val="single" w:sz="4" w:space="0" w:color="auto"/>
            </w:tcBorders>
            <w:shd w:val="clear" w:color="auto" w:fill="auto"/>
            <w:hideMark/>
          </w:tcPr>
          <w:p w14:paraId="74AB845E" w14:textId="77777777" w:rsidR="00113C69" w:rsidRDefault="00113C69">
            <w:r w:rsidRPr="00971B67">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7302021B" w14:textId="77777777" w:rsidR="00113C69" w:rsidRPr="00113C69" w:rsidRDefault="00113C69">
            <w:pPr>
              <w:jc w:val="center"/>
              <w:rPr>
                <w:rFonts w:ascii="Times New Roman" w:hAnsi="Times New Roman" w:cs="Times New Roman"/>
                <w:color w:val="000000"/>
              </w:rPr>
            </w:pPr>
            <w:r w:rsidRPr="00113C69">
              <w:rPr>
                <w:rFonts w:ascii="Times New Roman" w:hAnsi="Times New Roman" w:cs="Times New Roman"/>
                <w:color w:val="000000"/>
              </w:rPr>
              <w:t>5</w:t>
            </w:r>
          </w:p>
        </w:tc>
        <w:tc>
          <w:tcPr>
            <w:tcW w:w="526" w:type="pct"/>
            <w:gridSpan w:val="3"/>
            <w:tcBorders>
              <w:top w:val="nil"/>
              <w:left w:val="nil"/>
              <w:bottom w:val="single" w:sz="4" w:space="0" w:color="auto"/>
              <w:right w:val="single" w:sz="4" w:space="0" w:color="auto"/>
            </w:tcBorders>
            <w:shd w:val="clear" w:color="auto" w:fill="auto"/>
            <w:noWrap/>
            <w:vAlign w:val="bottom"/>
            <w:hideMark/>
          </w:tcPr>
          <w:p w14:paraId="2F17BEAB" w14:textId="77777777" w:rsidR="00113C69" w:rsidRPr="00F10DAB" w:rsidRDefault="00113C69" w:rsidP="002C5974">
            <w:pPr>
              <w:jc w:val="center"/>
              <w:rPr>
                <w:rFonts w:ascii="Times New Roman" w:hAnsi="Times New Roman" w:cs="Times New Roman"/>
                <w:color w:val="000000"/>
              </w:rPr>
            </w:pPr>
          </w:p>
        </w:tc>
        <w:tc>
          <w:tcPr>
            <w:tcW w:w="497" w:type="pct"/>
            <w:tcBorders>
              <w:top w:val="nil"/>
              <w:left w:val="nil"/>
              <w:bottom w:val="single" w:sz="4" w:space="0" w:color="auto"/>
              <w:right w:val="single" w:sz="4" w:space="0" w:color="auto"/>
            </w:tcBorders>
            <w:shd w:val="clear" w:color="auto" w:fill="auto"/>
            <w:noWrap/>
            <w:vAlign w:val="bottom"/>
            <w:hideMark/>
          </w:tcPr>
          <w:p w14:paraId="3CFA7F83" w14:textId="77777777" w:rsidR="00113C69" w:rsidRPr="00F10DAB" w:rsidRDefault="00113C69" w:rsidP="002C5974">
            <w:pPr>
              <w:jc w:val="center"/>
              <w:rPr>
                <w:rFonts w:ascii="Times New Roman" w:hAnsi="Times New Roman" w:cs="Times New Roman"/>
                <w:color w:val="000000"/>
              </w:rPr>
            </w:pPr>
          </w:p>
        </w:tc>
        <w:tc>
          <w:tcPr>
            <w:tcW w:w="502" w:type="pct"/>
            <w:gridSpan w:val="3"/>
            <w:tcBorders>
              <w:top w:val="nil"/>
              <w:left w:val="nil"/>
              <w:bottom w:val="single" w:sz="4" w:space="0" w:color="auto"/>
              <w:right w:val="single" w:sz="4" w:space="0" w:color="auto"/>
            </w:tcBorders>
            <w:shd w:val="clear" w:color="auto" w:fill="auto"/>
            <w:noWrap/>
            <w:vAlign w:val="center"/>
            <w:hideMark/>
          </w:tcPr>
          <w:p w14:paraId="70FA92D0" w14:textId="77777777" w:rsidR="00113C69" w:rsidRPr="00F10DAB" w:rsidRDefault="00113C69" w:rsidP="002C5974">
            <w:pPr>
              <w:jc w:val="center"/>
              <w:rPr>
                <w:rFonts w:ascii="Times New Roman" w:hAnsi="Times New Roman" w:cs="Times New Roman"/>
                <w:color w:val="000000"/>
              </w:rPr>
            </w:pPr>
          </w:p>
        </w:tc>
      </w:tr>
      <w:tr w:rsidR="00113C69" w14:paraId="5AC3DF9F" w14:textId="77777777" w:rsidTr="00FB13E3">
        <w:trPr>
          <w:trHeight w:val="30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14:paraId="27020A44" w14:textId="77777777" w:rsidR="00113C69" w:rsidRPr="00F10DAB" w:rsidRDefault="00113C69" w:rsidP="002C5974">
            <w:pPr>
              <w:jc w:val="center"/>
              <w:rPr>
                <w:rFonts w:ascii="Times New Roman" w:hAnsi="Times New Roman" w:cs="Times New Roman"/>
                <w:color w:val="000000"/>
              </w:rPr>
            </w:pPr>
            <w:r>
              <w:rPr>
                <w:rFonts w:ascii="Times New Roman" w:hAnsi="Times New Roman" w:cs="Times New Roman"/>
                <w:color w:val="000000"/>
              </w:rPr>
              <w:t>36</w:t>
            </w:r>
          </w:p>
        </w:tc>
        <w:tc>
          <w:tcPr>
            <w:tcW w:w="2257" w:type="pct"/>
            <w:gridSpan w:val="2"/>
            <w:tcBorders>
              <w:top w:val="nil"/>
              <w:left w:val="nil"/>
              <w:bottom w:val="single" w:sz="4" w:space="0" w:color="auto"/>
              <w:right w:val="single" w:sz="4" w:space="0" w:color="auto"/>
            </w:tcBorders>
            <w:shd w:val="clear" w:color="auto" w:fill="auto"/>
            <w:noWrap/>
            <w:vAlign w:val="center"/>
            <w:hideMark/>
          </w:tcPr>
          <w:p w14:paraId="14509432" w14:textId="77777777" w:rsidR="00113C69" w:rsidRPr="00113C69" w:rsidRDefault="00113C69">
            <w:pPr>
              <w:rPr>
                <w:rFonts w:ascii="Times New Roman" w:hAnsi="Times New Roman" w:cs="Times New Roman"/>
                <w:color w:val="000000"/>
              </w:rPr>
            </w:pPr>
            <w:r w:rsidRPr="00113C69">
              <w:rPr>
                <w:rFonts w:ascii="Times New Roman" w:hAnsi="Times New Roman" w:cs="Times New Roman"/>
                <w:color w:val="000000"/>
              </w:rPr>
              <w:t xml:space="preserve">Відновлення картриджу Canon FX-10 для Canon </w:t>
            </w:r>
            <w:r w:rsidRPr="00113C69">
              <w:rPr>
                <w:rFonts w:ascii="Times New Roman" w:hAnsi="Times New Roman" w:cs="Times New Roman"/>
                <w:color w:val="000000"/>
              </w:rPr>
              <w:lastRenderedPageBreak/>
              <w:t>iSensys MF4018</w:t>
            </w:r>
          </w:p>
        </w:tc>
        <w:tc>
          <w:tcPr>
            <w:tcW w:w="488" w:type="pct"/>
            <w:tcBorders>
              <w:top w:val="nil"/>
              <w:left w:val="nil"/>
              <w:bottom w:val="single" w:sz="4" w:space="0" w:color="auto"/>
              <w:right w:val="single" w:sz="4" w:space="0" w:color="auto"/>
            </w:tcBorders>
            <w:shd w:val="clear" w:color="auto" w:fill="auto"/>
            <w:hideMark/>
          </w:tcPr>
          <w:p w14:paraId="7251EC32" w14:textId="77777777" w:rsidR="00113C69" w:rsidRDefault="00113C69">
            <w:r w:rsidRPr="00971B67">
              <w:rPr>
                <w:rFonts w:ascii="Times New Roman" w:hAnsi="Times New Roman" w:cs="Times New Roman"/>
                <w:color w:val="000000"/>
              </w:rPr>
              <w:lastRenderedPageBreak/>
              <w:t>послуга</w:t>
            </w:r>
          </w:p>
        </w:tc>
        <w:tc>
          <w:tcPr>
            <w:tcW w:w="488" w:type="pct"/>
            <w:tcBorders>
              <w:top w:val="nil"/>
              <w:left w:val="nil"/>
              <w:bottom w:val="single" w:sz="4" w:space="0" w:color="auto"/>
              <w:right w:val="single" w:sz="4" w:space="0" w:color="auto"/>
            </w:tcBorders>
            <w:shd w:val="clear" w:color="auto" w:fill="auto"/>
            <w:noWrap/>
            <w:vAlign w:val="bottom"/>
          </w:tcPr>
          <w:p w14:paraId="4BDF368B" w14:textId="77777777" w:rsidR="00113C69" w:rsidRPr="00113C69" w:rsidRDefault="00113C69">
            <w:pPr>
              <w:jc w:val="center"/>
              <w:rPr>
                <w:rFonts w:ascii="Times New Roman" w:hAnsi="Times New Roman" w:cs="Times New Roman"/>
                <w:color w:val="000000"/>
              </w:rPr>
            </w:pPr>
            <w:r w:rsidRPr="00113C69">
              <w:rPr>
                <w:rFonts w:ascii="Times New Roman" w:hAnsi="Times New Roman" w:cs="Times New Roman"/>
                <w:color w:val="000000"/>
              </w:rPr>
              <w:t>5</w:t>
            </w:r>
          </w:p>
        </w:tc>
        <w:tc>
          <w:tcPr>
            <w:tcW w:w="526" w:type="pct"/>
            <w:gridSpan w:val="3"/>
            <w:tcBorders>
              <w:top w:val="nil"/>
              <w:left w:val="nil"/>
              <w:bottom w:val="single" w:sz="4" w:space="0" w:color="auto"/>
              <w:right w:val="single" w:sz="4" w:space="0" w:color="auto"/>
            </w:tcBorders>
            <w:shd w:val="clear" w:color="auto" w:fill="auto"/>
            <w:noWrap/>
            <w:vAlign w:val="bottom"/>
            <w:hideMark/>
          </w:tcPr>
          <w:p w14:paraId="4D3C606A" w14:textId="77777777" w:rsidR="00113C69" w:rsidRPr="00F10DAB" w:rsidRDefault="00113C69" w:rsidP="002C5974">
            <w:pPr>
              <w:jc w:val="center"/>
              <w:rPr>
                <w:rFonts w:ascii="Times New Roman" w:hAnsi="Times New Roman" w:cs="Times New Roman"/>
                <w:color w:val="000000"/>
              </w:rPr>
            </w:pPr>
          </w:p>
        </w:tc>
        <w:tc>
          <w:tcPr>
            <w:tcW w:w="497" w:type="pct"/>
            <w:tcBorders>
              <w:top w:val="nil"/>
              <w:left w:val="nil"/>
              <w:bottom w:val="single" w:sz="4" w:space="0" w:color="auto"/>
              <w:right w:val="single" w:sz="4" w:space="0" w:color="auto"/>
            </w:tcBorders>
            <w:shd w:val="clear" w:color="auto" w:fill="auto"/>
            <w:noWrap/>
            <w:vAlign w:val="bottom"/>
            <w:hideMark/>
          </w:tcPr>
          <w:p w14:paraId="204BAE42" w14:textId="77777777" w:rsidR="00113C69" w:rsidRPr="00F10DAB" w:rsidRDefault="00113C69" w:rsidP="002C5974">
            <w:pPr>
              <w:jc w:val="center"/>
              <w:rPr>
                <w:rFonts w:ascii="Times New Roman" w:hAnsi="Times New Roman" w:cs="Times New Roman"/>
                <w:color w:val="000000"/>
              </w:rPr>
            </w:pPr>
          </w:p>
        </w:tc>
        <w:tc>
          <w:tcPr>
            <w:tcW w:w="502" w:type="pct"/>
            <w:gridSpan w:val="3"/>
            <w:tcBorders>
              <w:top w:val="nil"/>
              <w:left w:val="nil"/>
              <w:bottom w:val="single" w:sz="4" w:space="0" w:color="auto"/>
              <w:right w:val="single" w:sz="4" w:space="0" w:color="auto"/>
            </w:tcBorders>
            <w:shd w:val="clear" w:color="auto" w:fill="auto"/>
            <w:noWrap/>
            <w:vAlign w:val="center"/>
            <w:hideMark/>
          </w:tcPr>
          <w:p w14:paraId="1268D519" w14:textId="77777777" w:rsidR="00113C69" w:rsidRPr="00F10DAB" w:rsidRDefault="00113C69" w:rsidP="002C5974">
            <w:pPr>
              <w:jc w:val="center"/>
              <w:rPr>
                <w:rFonts w:ascii="Times New Roman" w:hAnsi="Times New Roman" w:cs="Times New Roman"/>
                <w:color w:val="000000"/>
              </w:rPr>
            </w:pPr>
          </w:p>
        </w:tc>
      </w:tr>
      <w:tr w:rsidR="00113C69" w14:paraId="6DD6FECE" w14:textId="77777777" w:rsidTr="00FB13E3">
        <w:trPr>
          <w:trHeight w:val="30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14:paraId="2766B1CD" w14:textId="77777777" w:rsidR="00113C69" w:rsidRPr="00F10DAB" w:rsidRDefault="00113C69" w:rsidP="002C5974">
            <w:pPr>
              <w:jc w:val="center"/>
              <w:rPr>
                <w:rFonts w:ascii="Times New Roman" w:hAnsi="Times New Roman" w:cs="Times New Roman"/>
                <w:color w:val="000000"/>
              </w:rPr>
            </w:pPr>
            <w:r>
              <w:rPr>
                <w:rFonts w:ascii="Times New Roman" w:hAnsi="Times New Roman" w:cs="Times New Roman"/>
                <w:color w:val="000000"/>
              </w:rPr>
              <w:t>37</w:t>
            </w:r>
          </w:p>
        </w:tc>
        <w:tc>
          <w:tcPr>
            <w:tcW w:w="2257" w:type="pct"/>
            <w:gridSpan w:val="2"/>
            <w:tcBorders>
              <w:top w:val="nil"/>
              <w:left w:val="nil"/>
              <w:bottom w:val="single" w:sz="4" w:space="0" w:color="auto"/>
              <w:right w:val="single" w:sz="4" w:space="0" w:color="auto"/>
            </w:tcBorders>
            <w:shd w:val="clear" w:color="auto" w:fill="auto"/>
            <w:noWrap/>
            <w:vAlign w:val="center"/>
            <w:hideMark/>
          </w:tcPr>
          <w:p w14:paraId="29BFD38D" w14:textId="77777777" w:rsidR="00113C69" w:rsidRPr="00113C69" w:rsidRDefault="00113C69">
            <w:pPr>
              <w:rPr>
                <w:rFonts w:ascii="Times New Roman" w:hAnsi="Times New Roman" w:cs="Times New Roman"/>
                <w:color w:val="000000"/>
              </w:rPr>
            </w:pPr>
            <w:r w:rsidRPr="00113C69">
              <w:rPr>
                <w:rFonts w:ascii="Times New Roman" w:hAnsi="Times New Roman" w:cs="Times New Roman"/>
                <w:color w:val="000000"/>
              </w:rPr>
              <w:t>Відновлення картриджу SCX-4200A для Samsung SCX-4200 /SCX-4220</w:t>
            </w:r>
          </w:p>
        </w:tc>
        <w:tc>
          <w:tcPr>
            <w:tcW w:w="488" w:type="pct"/>
            <w:tcBorders>
              <w:top w:val="nil"/>
              <w:left w:val="nil"/>
              <w:bottom w:val="single" w:sz="4" w:space="0" w:color="auto"/>
              <w:right w:val="single" w:sz="4" w:space="0" w:color="auto"/>
            </w:tcBorders>
            <w:shd w:val="clear" w:color="auto" w:fill="auto"/>
            <w:hideMark/>
          </w:tcPr>
          <w:p w14:paraId="3F23860A" w14:textId="77777777" w:rsidR="00113C69" w:rsidRDefault="00113C69">
            <w:r w:rsidRPr="00971B67">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50DA01DA" w14:textId="77777777" w:rsidR="00113C69" w:rsidRPr="00113C69" w:rsidRDefault="00113C69">
            <w:pPr>
              <w:jc w:val="center"/>
              <w:rPr>
                <w:rFonts w:ascii="Times New Roman" w:hAnsi="Times New Roman" w:cs="Times New Roman"/>
                <w:color w:val="000000"/>
              </w:rPr>
            </w:pPr>
            <w:r w:rsidRPr="00113C69">
              <w:rPr>
                <w:rFonts w:ascii="Times New Roman" w:hAnsi="Times New Roman" w:cs="Times New Roman"/>
                <w:color w:val="000000"/>
              </w:rPr>
              <w:t>5</w:t>
            </w:r>
          </w:p>
        </w:tc>
        <w:tc>
          <w:tcPr>
            <w:tcW w:w="526" w:type="pct"/>
            <w:gridSpan w:val="3"/>
            <w:tcBorders>
              <w:top w:val="nil"/>
              <w:left w:val="nil"/>
              <w:bottom w:val="single" w:sz="4" w:space="0" w:color="auto"/>
              <w:right w:val="single" w:sz="4" w:space="0" w:color="auto"/>
            </w:tcBorders>
            <w:shd w:val="clear" w:color="auto" w:fill="auto"/>
            <w:noWrap/>
            <w:vAlign w:val="bottom"/>
            <w:hideMark/>
          </w:tcPr>
          <w:p w14:paraId="5685E854" w14:textId="77777777" w:rsidR="00113C69" w:rsidRPr="00F10DAB" w:rsidRDefault="00113C69" w:rsidP="002C5974">
            <w:pPr>
              <w:jc w:val="center"/>
              <w:rPr>
                <w:rFonts w:ascii="Times New Roman" w:hAnsi="Times New Roman" w:cs="Times New Roman"/>
                <w:color w:val="000000"/>
              </w:rPr>
            </w:pPr>
          </w:p>
        </w:tc>
        <w:tc>
          <w:tcPr>
            <w:tcW w:w="497" w:type="pct"/>
            <w:tcBorders>
              <w:top w:val="nil"/>
              <w:left w:val="nil"/>
              <w:bottom w:val="single" w:sz="4" w:space="0" w:color="auto"/>
              <w:right w:val="single" w:sz="4" w:space="0" w:color="auto"/>
            </w:tcBorders>
            <w:shd w:val="clear" w:color="auto" w:fill="auto"/>
            <w:noWrap/>
            <w:vAlign w:val="bottom"/>
            <w:hideMark/>
          </w:tcPr>
          <w:p w14:paraId="6A2EBA13" w14:textId="77777777" w:rsidR="00113C69" w:rsidRPr="00F10DAB" w:rsidRDefault="00113C69" w:rsidP="002C5974">
            <w:pPr>
              <w:jc w:val="center"/>
              <w:rPr>
                <w:rFonts w:ascii="Times New Roman" w:hAnsi="Times New Roman" w:cs="Times New Roman"/>
                <w:color w:val="000000"/>
              </w:rPr>
            </w:pPr>
          </w:p>
        </w:tc>
        <w:tc>
          <w:tcPr>
            <w:tcW w:w="502" w:type="pct"/>
            <w:gridSpan w:val="3"/>
            <w:tcBorders>
              <w:top w:val="nil"/>
              <w:left w:val="nil"/>
              <w:bottom w:val="single" w:sz="4" w:space="0" w:color="auto"/>
              <w:right w:val="single" w:sz="4" w:space="0" w:color="auto"/>
            </w:tcBorders>
            <w:shd w:val="clear" w:color="auto" w:fill="auto"/>
            <w:noWrap/>
            <w:vAlign w:val="center"/>
            <w:hideMark/>
          </w:tcPr>
          <w:p w14:paraId="1DA569C2" w14:textId="77777777" w:rsidR="00113C69" w:rsidRPr="00F10DAB" w:rsidRDefault="00113C69" w:rsidP="002C5974">
            <w:pPr>
              <w:jc w:val="center"/>
              <w:rPr>
                <w:rFonts w:ascii="Times New Roman" w:hAnsi="Times New Roman" w:cs="Times New Roman"/>
                <w:color w:val="000000"/>
              </w:rPr>
            </w:pPr>
          </w:p>
        </w:tc>
      </w:tr>
      <w:tr w:rsidR="00113C69" w14:paraId="158F029B" w14:textId="77777777" w:rsidTr="00FB13E3">
        <w:trPr>
          <w:trHeight w:val="30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14:paraId="6BFA220A" w14:textId="77777777" w:rsidR="00113C69" w:rsidRPr="00F10DAB" w:rsidRDefault="00113C69" w:rsidP="002C5974">
            <w:pPr>
              <w:jc w:val="center"/>
              <w:rPr>
                <w:rFonts w:ascii="Times New Roman" w:hAnsi="Times New Roman" w:cs="Times New Roman"/>
                <w:color w:val="000000"/>
              </w:rPr>
            </w:pPr>
            <w:r>
              <w:rPr>
                <w:rFonts w:ascii="Times New Roman" w:hAnsi="Times New Roman" w:cs="Times New Roman"/>
                <w:color w:val="000000"/>
              </w:rPr>
              <w:t>38</w:t>
            </w:r>
          </w:p>
        </w:tc>
        <w:tc>
          <w:tcPr>
            <w:tcW w:w="2257" w:type="pct"/>
            <w:gridSpan w:val="2"/>
            <w:tcBorders>
              <w:top w:val="nil"/>
              <w:left w:val="nil"/>
              <w:bottom w:val="single" w:sz="4" w:space="0" w:color="auto"/>
              <w:right w:val="single" w:sz="4" w:space="0" w:color="auto"/>
            </w:tcBorders>
            <w:shd w:val="clear" w:color="auto" w:fill="auto"/>
            <w:noWrap/>
            <w:vAlign w:val="center"/>
            <w:hideMark/>
          </w:tcPr>
          <w:p w14:paraId="75F8C78D" w14:textId="77777777" w:rsidR="00113C69" w:rsidRPr="00113C69" w:rsidRDefault="00113C69">
            <w:pPr>
              <w:rPr>
                <w:rFonts w:ascii="Times New Roman" w:hAnsi="Times New Roman" w:cs="Times New Roman"/>
                <w:color w:val="000000"/>
              </w:rPr>
            </w:pPr>
            <w:r w:rsidRPr="00113C69">
              <w:rPr>
                <w:rFonts w:ascii="Times New Roman" w:hAnsi="Times New Roman" w:cs="Times New Roman"/>
                <w:color w:val="000000"/>
              </w:rPr>
              <w:t>Відновлення картриджу ML-2010D3 для Samsung ML2015</w:t>
            </w:r>
          </w:p>
        </w:tc>
        <w:tc>
          <w:tcPr>
            <w:tcW w:w="488" w:type="pct"/>
            <w:tcBorders>
              <w:top w:val="nil"/>
              <w:left w:val="nil"/>
              <w:bottom w:val="single" w:sz="4" w:space="0" w:color="auto"/>
              <w:right w:val="single" w:sz="4" w:space="0" w:color="auto"/>
            </w:tcBorders>
            <w:shd w:val="clear" w:color="auto" w:fill="auto"/>
            <w:hideMark/>
          </w:tcPr>
          <w:p w14:paraId="640C580B" w14:textId="77777777" w:rsidR="00113C69" w:rsidRDefault="00113C69">
            <w:r w:rsidRPr="00971B67">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489A8685" w14:textId="77777777" w:rsidR="00113C69" w:rsidRPr="00113C69" w:rsidRDefault="00113C69">
            <w:pPr>
              <w:jc w:val="center"/>
              <w:rPr>
                <w:rFonts w:ascii="Times New Roman" w:hAnsi="Times New Roman" w:cs="Times New Roman"/>
                <w:color w:val="000000"/>
              </w:rPr>
            </w:pPr>
            <w:r w:rsidRPr="00113C69">
              <w:rPr>
                <w:rFonts w:ascii="Times New Roman" w:hAnsi="Times New Roman" w:cs="Times New Roman"/>
                <w:color w:val="000000"/>
              </w:rPr>
              <w:t>5</w:t>
            </w:r>
          </w:p>
        </w:tc>
        <w:tc>
          <w:tcPr>
            <w:tcW w:w="526" w:type="pct"/>
            <w:gridSpan w:val="3"/>
            <w:tcBorders>
              <w:top w:val="nil"/>
              <w:left w:val="nil"/>
              <w:bottom w:val="single" w:sz="4" w:space="0" w:color="auto"/>
              <w:right w:val="single" w:sz="4" w:space="0" w:color="auto"/>
            </w:tcBorders>
            <w:shd w:val="clear" w:color="auto" w:fill="auto"/>
            <w:noWrap/>
            <w:vAlign w:val="bottom"/>
            <w:hideMark/>
          </w:tcPr>
          <w:p w14:paraId="6B278510" w14:textId="77777777" w:rsidR="00113C69" w:rsidRPr="00F10DAB" w:rsidRDefault="00113C69" w:rsidP="002C5974">
            <w:pPr>
              <w:jc w:val="center"/>
              <w:rPr>
                <w:rFonts w:ascii="Times New Roman" w:hAnsi="Times New Roman" w:cs="Times New Roman"/>
                <w:color w:val="000000"/>
              </w:rPr>
            </w:pPr>
          </w:p>
        </w:tc>
        <w:tc>
          <w:tcPr>
            <w:tcW w:w="497" w:type="pct"/>
            <w:tcBorders>
              <w:top w:val="nil"/>
              <w:left w:val="nil"/>
              <w:bottom w:val="single" w:sz="4" w:space="0" w:color="auto"/>
              <w:right w:val="single" w:sz="4" w:space="0" w:color="auto"/>
            </w:tcBorders>
            <w:shd w:val="clear" w:color="auto" w:fill="auto"/>
            <w:noWrap/>
            <w:vAlign w:val="bottom"/>
            <w:hideMark/>
          </w:tcPr>
          <w:p w14:paraId="6628B477" w14:textId="77777777" w:rsidR="00113C69" w:rsidRPr="00F10DAB" w:rsidRDefault="00113C69" w:rsidP="002C5974">
            <w:pPr>
              <w:jc w:val="center"/>
              <w:rPr>
                <w:rFonts w:ascii="Times New Roman" w:hAnsi="Times New Roman" w:cs="Times New Roman"/>
                <w:color w:val="000000"/>
              </w:rPr>
            </w:pPr>
          </w:p>
        </w:tc>
        <w:tc>
          <w:tcPr>
            <w:tcW w:w="502" w:type="pct"/>
            <w:gridSpan w:val="3"/>
            <w:tcBorders>
              <w:top w:val="nil"/>
              <w:left w:val="nil"/>
              <w:bottom w:val="single" w:sz="4" w:space="0" w:color="auto"/>
              <w:right w:val="single" w:sz="4" w:space="0" w:color="auto"/>
            </w:tcBorders>
            <w:shd w:val="clear" w:color="auto" w:fill="auto"/>
            <w:noWrap/>
            <w:vAlign w:val="center"/>
            <w:hideMark/>
          </w:tcPr>
          <w:p w14:paraId="42A02A99" w14:textId="77777777" w:rsidR="00113C69" w:rsidRPr="00F10DAB" w:rsidRDefault="00113C69" w:rsidP="002C5974">
            <w:pPr>
              <w:jc w:val="center"/>
              <w:rPr>
                <w:rFonts w:ascii="Times New Roman" w:hAnsi="Times New Roman" w:cs="Times New Roman"/>
                <w:color w:val="000000"/>
              </w:rPr>
            </w:pPr>
          </w:p>
        </w:tc>
      </w:tr>
      <w:tr w:rsidR="00113C69" w14:paraId="4CC26B81" w14:textId="77777777" w:rsidTr="00FB13E3">
        <w:trPr>
          <w:trHeight w:val="30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14:paraId="2A63B1AD" w14:textId="77777777" w:rsidR="00113C69" w:rsidRPr="00F10DAB" w:rsidRDefault="00113C69" w:rsidP="002C5974">
            <w:pPr>
              <w:jc w:val="center"/>
              <w:rPr>
                <w:rFonts w:ascii="Times New Roman" w:hAnsi="Times New Roman" w:cs="Times New Roman"/>
                <w:color w:val="000000"/>
              </w:rPr>
            </w:pPr>
            <w:r>
              <w:rPr>
                <w:rFonts w:ascii="Times New Roman" w:hAnsi="Times New Roman" w:cs="Times New Roman"/>
                <w:color w:val="000000"/>
              </w:rPr>
              <w:t>39</w:t>
            </w:r>
          </w:p>
        </w:tc>
        <w:tc>
          <w:tcPr>
            <w:tcW w:w="2257" w:type="pct"/>
            <w:gridSpan w:val="2"/>
            <w:tcBorders>
              <w:top w:val="nil"/>
              <w:left w:val="nil"/>
              <w:bottom w:val="single" w:sz="4" w:space="0" w:color="auto"/>
              <w:right w:val="single" w:sz="4" w:space="0" w:color="auto"/>
            </w:tcBorders>
            <w:shd w:val="clear" w:color="auto" w:fill="auto"/>
            <w:noWrap/>
            <w:vAlign w:val="center"/>
            <w:hideMark/>
          </w:tcPr>
          <w:p w14:paraId="4DA40A9F" w14:textId="77777777" w:rsidR="00113C69" w:rsidRPr="00113C69" w:rsidRDefault="00113C69">
            <w:pPr>
              <w:rPr>
                <w:rFonts w:ascii="Times New Roman" w:hAnsi="Times New Roman" w:cs="Times New Roman"/>
                <w:color w:val="000000"/>
              </w:rPr>
            </w:pPr>
            <w:r w:rsidRPr="00113C69">
              <w:rPr>
                <w:rFonts w:ascii="Times New Roman" w:hAnsi="Times New Roman" w:cs="Times New Roman"/>
                <w:color w:val="000000"/>
              </w:rPr>
              <w:t xml:space="preserve">Відновлення картриджу Xerox 106 R03625 (Metered) для Xerox WorkCentre 3335/3345 </w:t>
            </w:r>
          </w:p>
        </w:tc>
        <w:tc>
          <w:tcPr>
            <w:tcW w:w="488" w:type="pct"/>
            <w:tcBorders>
              <w:top w:val="nil"/>
              <w:left w:val="nil"/>
              <w:bottom w:val="single" w:sz="4" w:space="0" w:color="auto"/>
              <w:right w:val="single" w:sz="4" w:space="0" w:color="auto"/>
            </w:tcBorders>
            <w:shd w:val="clear" w:color="auto" w:fill="auto"/>
            <w:hideMark/>
          </w:tcPr>
          <w:p w14:paraId="29384842" w14:textId="77777777" w:rsidR="00113C69" w:rsidRDefault="00113C69">
            <w:r w:rsidRPr="00971B67">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6F38E54A" w14:textId="77777777" w:rsidR="00113C69" w:rsidRPr="00113C69" w:rsidRDefault="00113C69">
            <w:pPr>
              <w:jc w:val="center"/>
              <w:rPr>
                <w:rFonts w:ascii="Times New Roman" w:hAnsi="Times New Roman" w:cs="Times New Roman"/>
                <w:color w:val="000000"/>
              </w:rPr>
            </w:pPr>
            <w:r w:rsidRPr="00113C69">
              <w:rPr>
                <w:rFonts w:ascii="Times New Roman" w:hAnsi="Times New Roman" w:cs="Times New Roman"/>
                <w:color w:val="000000"/>
              </w:rPr>
              <w:t>5</w:t>
            </w:r>
          </w:p>
        </w:tc>
        <w:tc>
          <w:tcPr>
            <w:tcW w:w="526" w:type="pct"/>
            <w:gridSpan w:val="3"/>
            <w:tcBorders>
              <w:top w:val="nil"/>
              <w:left w:val="nil"/>
              <w:bottom w:val="single" w:sz="4" w:space="0" w:color="auto"/>
              <w:right w:val="single" w:sz="4" w:space="0" w:color="auto"/>
            </w:tcBorders>
            <w:shd w:val="clear" w:color="auto" w:fill="auto"/>
            <w:noWrap/>
            <w:vAlign w:val="bottom"/>
            <w:hideMark/>
          </w:tcPr>
          <w:p w14:paraId="74C13580" w14:textId="77777777" w:rsidR="00113C69" w:rsidRPr="00F10DAB" w:rsidRDefault="00113C69" w:rsidP="002C5974">
            <w:pPr>
              <w:jc w:val="center"/>
              <w:rPr>
                <w:rFonts w:ascii="Times New Roman" w:hAnsi="Times New Roman" w:cs="Times New Roman"/>
                <w:color w:val="000000"/>
              </w:rPr>
            </w:pPr>
          </w:p>
        </w:tc>
        <w:tc>
          <w:tcPr>
            <w:tcW w:w="497" w:type="pct"/>
            <w:tcBorders>
              <w:top w:val="nil"/>
              <w:left w:val="nil"/>
              <w:bottom w:val="single" w:sz="4" w:space="0" w:color="auto"/>
              <w:right w:val="single" w:sz="4" w:space="0" w:color="auto"/>
            </w:tcBorders>
            <w:shd w:val="clear" w:color="auto" w:fill="auto"/>
            <w:noWrap/>
            <w:vAlign w:val="bottom"/>
            <w:hideMark/>
          </w:tcPr>
          <w:p w14:paraId="332E65D0" w14:textId="77777777" w:rsidR="00113C69" w:rsidRPr="00F10DAB" w:rsidRDefault="00113C69" w:rsidP="002C5974">
            <w:pPr>
              <w:jc w:val="center"/>
              <w:rPr>
                <w:rFonts w:ascii="Times New Roman" w:hAnsi="Times New Roman" w:cs="Times New Roman"/>
                <w:color w:val="000000"/>
              </w:rPr>
            </w:pPr>
          </w:p>
        </w:tc>
        <w:tc>
          <w:tcPr>
            <w:tcW w:w="502" w:type="pct"/>
            <w:gridSpan w:val="3"/>
            <w:tcBorders>
              <w:top w:val="nil"/>
              <w:left w:val="nil"/>
              <w:bottom w:val="single" w:sz="4" w:space="0" w:color="auto"/>
              <w:right w:val="single" w:sz="4" w:space="0" w:color="auto"/>
            </w:tcBorders>
            <w:shd w:val="clear" w:color="auto" w:fill="auto"/>
            <w:noWrap/>
            <w:vAlign w:val="center"/>
            <w:hideMark/>
          </w:tcPr>
          <w:p w14:paraId="1604AF36" w14:textId="77777777" w:rsidR="00113C69" w:rsidRPr="00F10DAB" w:rsidRDefault="00113C69" w:rsidP="002C5974">
            <w:pPr>
              <w:jc w:val="center"/>
              <w:rPr>
                <w:rFonts w:ascii="Times New Roman" w:hAnsi="Times New Roman" w:cs="Times New Roman"/>
                <w:color w:val="000000"/>
              </w:rPr>
            </w:pPr>
          </w:p>
        </w:tc>
      </w:tr>
      <w:tr w:rsidR="00113C69" w14:paraId="5AF8DF54" w14:textId="77777777" w:rsidTr="00FB13E3">
        <w:trPr>
          <w:trHeight w:val="30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14:paraId="59A3193D" w14:textId="77777777" w:rsidR="00113C69" w:rsidRPr="00F10DAB" w:rsidRDefault="00113C69" w:rsidP="002C5974">
            <w:pPr>
              <w:jc w:val="center"/>
              <w:rPr>
                <w:rFonts w:ascii="Times New Roman" w:hAnsi="Times New Roman" w:cs="Times New Roman"/>
                <w:color w:val="000000"/>
              </w:rPr>
            </w:pPr>
            <w:r>
              <w:rPr>
                <w:rFonts w:ascii="Times New Roman" w:hAnsi="Times New Roman" w:cs="Times New Roman"/>
                <w:color w:val="000000"/>
              </w:rPr>
              <w:t>40</w:t>
            </w:r>
          </w:p>
        </w:tc>
        <w:tc>
          <w:tcPr>
            <w:tcW w:w="2257" w:type="pct"/>
            <w:gridSpan w:val="2"/>
            <w:tcBorders>
              <w:top w:val="nil"/>
              <w:left w:val="nil"/>
              <w:bottom w:val="single" w:sz="4" w:space="0" w:color="auto"/>
              <w:right w:val="single" w:sz="4" w:space="0" w:color="auto"/>
            </w:tcBorders>
            <w:shd w:val="clear" w:color="auto" w:fill="auto"/>
            <w:noWrap/>
            <w:vAlign w:val="center"/>
            <w:hideMark/>
          </w:tcPr>
          <w:p w14:paraId="610C3025" w14:textId="77777777" w:rsidR="00113C69" w:rsidRPr="00113C69" w:rsidRDefault="00113C69">
            <w:pPr>
              <w:rPr>
                <w:rFonts w:ascii="Times New Roman" w:hAnsi="Times New Roman" w:cs="Times New Roman"/>
                <w:color w:val="000000"/>
              </w:rPr>
            </w:pPr>
            <w:r w:rsidRPr="00113C69">
              <w:rPr>
                <w:rFonts w:ascii="Times New Roman" w:hAnsi="Times New Roman" w:cs="Times New Roman"/>
                <w:color w:val="000000"/>
              </w:rPr>
              <w:t xml:space="preserve">Відновлення картриджу </w:t>
            </w:r>
            <w:r w:rsidRPr="00113C69">
              <w:rPr>
                <w:rFonts w:ascii="Times New Roman" w:hAnsi="Times New Roman" w:cs="Times New Roman"/>
              </w:rPr>
              <w:t>CF217A</w:t>
            </w:r>
            <w:r w:rsidRPr="00113C69">
              <w:rPr>
                <w:rFonts w:ascii="Times New Roman" w:hAnsi="Times New Roman" w:cs="Times New Roman"/>
                <w:color w:val="000000"/>
              </w:rPr>
              <w:t xml:space="preserve"> для HP LaserJetPro M130/M102</w:t>
            </w:r>
          </w:p>
        </w:tc>
        <w:tc>
          <w:tcPr>
            <w:tcW w:w="488" w:type="pct"/>
            <w:tcBorders>
              <w:top w:val="nil"/>
              <w:left w:val="nil"/>
              <w:bottom w:val="single" w:sz="4" w:space="0" w:color="auto"/>
              <w:right w:val="single" w:sz="4" w:space="0" w:color="auto"/>
            </w:tcBorders>
            <w:shd w:val="clear" w:color="auto" w:fill="auto"/>
            <w:hideMark/>
          </w:tcPr>
          <w:p w14:paraId="2B9FE65E" w14:textId="77777777" w:rsidR="00113C69" w:rsidRDefault="00113C69">
            <w:r w:rsidRPr="00971B67">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30555F58" w14:textId="77777777" w:rsidR="00113C69" w:rsidRPr="00113C69" w:rsidRDefault="00113C69">
            <w:pPr>
              <w:jc w:val="center"/>
              <w:rPr>
                <w:rFonts w:ascii="Times New Roman" w:hAnsi="Times New Roman" w:cs="Times New Roman"/>
                <w:color w:val="000000"/>
              </w:rPr>
            </w:pPr>
            <w:r w:rsidRPr="00113C69">
              <w:rPr>
                <w:rFonts w:ascii="Times New Roman" w:hAnsi="Times New Roman" w:cs="Times New Roman"/>
                <w:color w:val="000000"/>
              </w:rPr>
              <w:t>5</w:t>
            </w:r>
          </w:p>
        </w:tc>
        <w:tc>
          <w:tcPr>
            <w:tcW w:w="526" w:type="pct"/>
            <w:gridSpan w:val="3"/>
            <w:tcBorders>
              <w:top w:val="nil"/>
              <w:left w:val="nil"/>
              <w:bottom w:val="single" w:sz="4" w:space="0" w:color="auto"/>
              <w:right w:val="single" w:sz="4" w:space="0" w:color="auto"/>
            </w:tcBorders>
            <w:shd w:val="clear" w:color="auto" w:fill="auto"/>
            <w:noWrap/>
            <w:vAlign w:val="bottom"/>
            <w:hideMark/>
          </w:tcPr>
          <w:p w14:paraId="5637797A" w14:textId="77777777" w:rsidR="00113C69" w:rsidRPr="00F10DAB" w:rsidRDefault="00113C69" w:rsidP="002C5974">
            <w:pPr>
              <w:jc w:val="center"/>
              <w:rPr>
                <w:rFonts w:ascii="Times New Roman" w:hAnsi="Times New Roman" w:cs="Times New Roman"/>
                <w:color w:val="000000"/>
              </w:rPr>
            </w:pPr>
          </w:p>
        </w:tc>
        <w:tc>
          <w:tcPr>
            <w:tcW w:w="497" w:type="pct"/>
            <w:tcBorders>
              <w:top w:val="nil"/>
              <w:left w:val="nil"/>
              <w:bottom w:val="single" w:sz="4" w:space="0" w:color="auto"/>
              <w:right w:val="single" w:sz="4" w:space="0" w:color="auto"/>
            </w:tcBorders>
            <w:shd w:val="clear" w:color="auto" w:fill="auto"/>
            <w:noWrap/>
            <w:vAlign w:val="bottom"/>
            <w:hideMark/>
          </w:tcPr>
          <w:p w14:paraId="293C143D" w14:textId="77777777" w:rsidR="00113C69" w:rsidRPr="00F10DAB" w:rsidRDefault="00113C69" w:rsidP="002C5974">
            <w:pPr>
              <w:jc w:val="center"/>
              <w:rPr>
                <w:rFonts w:ascii="Times New Roman" w:hAnsi="Times New Roman" w:cs="Times New Roman"/>
                <w:color w:val="000000"/>
              </w:rPr>
            </w:pPr>
          </w:p>
        </w:tc>
        <w:tc>
          <w:tcPr>
            <w:tcW w:w="502" w:type="pct"/>
            <w:gridSpan w:val="3"/>
            <w:tcBorders>
              <w:top w:val="nil"/>
              <w:left w:val="nil"/>
              <w:bottom w:val="single" w:sz="4" w:space="0" w:color="auto"/>
              <w:right w:val="single" w:sz="4" w:space="0" w:color="auto"/>
            </w:tcBorders>
            <w:shd w:val="clear" w:color="auto" w:fill="auto"/>
            <w:noWrap/>
            <w:vAlign w:val="center"/>
            <w:hideMark/>
          </w:tcPr>
          <w:p w14:paraId="00E1369D" w14:textId="77777777" w:rsidR="00113C69" w:rsidRPr="00F10DAB" w:rsidRDefault="00113C69" w:rsidP="002C5974">
            <w:pPr>
              <w:jc w:val="center"/>
              <w:rPr>
                <w:rFonts w:ascii="Times New Roman" w:hAnsi="Times New Roman" w:cs="Times New Roman"/>
                <w:color w:val="000000"/>
              </w:rPr>
            </w:pPr>
          </w:p>
        </w:tc>
      </w:tr>
      <w:tr w:rsidR="00113C69" w14:paraId="7633DDEA" w14:textId="77777777" w:rsidTr="00FB13E3">
        <w:trPr>
          <w:trHeight w:val="30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14:paraId="189C7F7F" w14:textId="77777777" w:rsidR="00113C69" w:rsidRPr="00F10DAB" w:rsidRDefault="00113C69" w:rsidP="002C5974">
            <w:pPr>
              <w:jc w:val="center"/>
              <w:rPr>
                <w:rFonts w:ascii="Times New Roman" w:hAnsi="Times New Roman" w:cs="Times New Roman"/>
                <w:color w:val="000000"/>
              </w:rPr>
            </w:pPr>
            <w:r>
              <w:rPr>
                <w:rFonts w:ascii="Times New Roman" w:hAnsi="Times New Roman" w:cs="Times New Roman"/>
                <w:color w:val="000000"/>
              </w:rPr>
              <w:t>41</w:t>
            </w:r>
          </w:p>
        </w:tc>
        <w:tc>
          <w:tcPr>
            <w:tcW w:w="2257" w:type="pct"/>
            <w:gridSpan w:val="2"/>
            <w:tcBorders>
              <w:top w:val="nil"/>
              <w:left w:val="nil"/>
              <w:bottom w:val="single" w:sz="4" w:space="0" w:color="auto"/>
              <w:right w:val="single" w:sz="4" w:space="0" w:color="auto"/>
            </w:tcBorders>
            <w:shd w:val="clear" w:color="auto" w:fill="auto"/>
            <w:noWrap/>
            <w:vAlign w:val="center"/>
            <w:hideMark/>
          </w:tcPr>
          <w:p w14:paraId="46D3F23E" w14:textId="77777777" w:rsidR="00113C69" w:rsidRPr="00113C69" w:rsidRDefault="00113C69">
            <w:pPr>
              <w:rPr>
                <w:rFonts w:ascii="Times New Roman" w:hAnsi="Times New Roman" w:cs="Times New Roman"/>
                <w:color w:val="000000"/>
              </w:rPr>
            </w:pPr>
            <w:r w:rsidRPr="00113C69">
              <w:rPr>
                <w:rFonts w:ascii="Times New Roman" w:hAnsi="Times New Roman" w:cs="Times New Roman"/>
                <w:color w:val="000000"/>
              </w:rPr>
              <w:t>Відновлення картриджу 013R00625 для Xerox WorkCentre 3119</w:t>
            </w:r>
          </w:p>
        </w:tc>
        <w:tc>
          <w:tcPr>
            <w:tcW w:w="488" w:type="pct"/>
            <w:tcBorders>
              <w:top w:val="nil"/>
              <w:left w:val="nil"/>
              <w:bottom w:val="single" w:sz="4" w:space="0" w:color="auto"/>
              <w:right w:val="single" w:sz="4" w:space="0" w:color="auto"/>
            </w:tcBorders>
            <w:shd w:val="clear" w:color="auto" w:fill="auto"/>
            <w:hideMark/>
          </w:tcPr>
          <w:p w14:paraId="4C011CD3" w14:textId="77777777" w:rsidR="00113C69" w:rsidRDefault="00113C69">
            <w:r w:rsidRPr="00971B67">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61BB9E7F" w14:textId="77777777" w:rsidR="00113C69" w:rsidRPr="00113C69" w:rsidRDefault="00113C69">
            <w:pPr>
              <w:jc w:val="center"/>
              <w:rPr>
                <w:rFonts w:ascii="Times New Roman" w:hAnsi="Times New Roman" w:cs="Times New Roman"/>
                <w:color w:val="000000"/>
              </w:rPr>
            </w:pPr>
            <w:r w:rsidRPr="00113C69">
              <w:rPr>
                <w:rFonts w:ascii="Times New Roman" w:hAnsi="Times New Roman" w:cs="Times New Roman"/>
                <w:color w:val="000000"/>
              </w:rPr>
              <w:t>5</w:t>
            </w:r>
          </w:p>
        </w:tc>
        <w:tc>
          <w:tcPr>
            <w:tcW w:w="526" w:type="pct"/>
            <w:gridSpan w:val="3"/>
            <w:tcBorders>
              <w:top w:val="nil"/>
              <w:left w:val="nil"/>
              <w:bottom w:val="single" w:sz="4" w:space="0" w:color="auto"/>
              <w:right w:val="single" w:sz="4" w:space="0" w:color="auto"/>
            </w:tcBorders>
            <w:shd w:val="clear" w:color="auto" w:fill="auto"/>
            <w:noWrap/>
            <w:vAlign w:val="bottom"/>
            <w:hideMark/>
          </w:tcPr>
          <w:p w14:paraId="75BC51CA" w14:textId="77777777" w:rsidR="00113C69" w:rsidRPr="00F10DAB" w:rsidRDefault="00113C69" w:rsidP="002C5974">
            <w:pPr>
              <w:jc w:val="center"/>
              <w:rPr>
                <w:rFonts w:ascii="Times New Roman" w:hAnsi="Times New Roman" w:cs="Times New Roman"/>
                <w:color w:val="000000"/>
              </w:rPr>
            </w:pPr>
          </w:p>
        </w:tc>
        <w:tc>
          <w:tcPr>
            <w:tcW w:w="497" w:type="pct"/>
            <w:tcBorders>
              <w:top w:val="nil"/>
              <w:left w:val="nil"/>
              <w:bottom w:val="single" w:sz="4" w:space="0" w:color="auto"/>
              <w:right w:val="single" w:sz="4" w:space="0" w:color="auto"/>
            </w:tcBorders>
            <w:shd w:val="clear" w:color="auto" w:fill="auto"/>
            <w:noWrap/>
            <w:vAlign w:val="bottom"/>
            <w:hideMark/>
          </w:tcPr>
          <w:p w14:paraId="549AA28D" w14:textId="77777777" w:rsidR="00113C69" w:rsidRPr="00F10DAB" w:rsidRDefault="00113C69" w:rsidP="002C5974">
            <w:pPr>
              <w:jc w:val="center"/>
              <w:rPr>
                <w:rFonts w:ascii="Times New Roman" w:hAnsi="Times New Roman" w:cs="Times New Roman"/>
                <w:color w:val="000000"/>
              </w:rPr>
            </w:pPr>
          </w:p>
        </w:tc>
        <w:tc>
          <w:tcPr>
            <w:tcW w:w="502" w:type="pct"/>
            <w:gridSpan w:val="3"/>
            <w:tcBorders>
              <w:top w:val="nil"/>
              <w:left w:val="nil"/>
              <w:bottom w:val="single" w:sz="4" w:space="0" w:color="auto"/>
              <w:right w:val="single" w:sz="4" w:space="0" w:color="auto"/>
            </w:tcBorders>
            <w:shd w:val="clear" w:color="auto" w:fill="auto"/>
            <w:noWrap/>
            <w:vAlign w:val="center"/>
            <w:hideMark/>
          </w:tcPr>
          <w:p w14:paraId="4B5AD1EA" w14:textId="77777777" w:rsidR="00113C69" w:rsidRPr="00F10DAB" w:rsidRDefault="00113C69" w:rsidP="002C5974">
            <w:pPr>
              <w:jc w:val="center"/>
              <w:rPr>
                <w:rFonts w:ascii="Times New Roman" w:hAnsi="Times New Roman" w:cs="Times New Roman"/>
                <w:color w:val="000000"/>
              </w:rPr>
            </w:pPr>
          </w:p>
        </w:tc>
      </w:tr>
      <w:tr w:rsidR="00113C69" w14:paraId="04AF11AE" w14:textId="77777777" w:rsidTr="00FB13E3">
        <w:trPr>
          <w:trHeight w:val="30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14:paraId="3ED54707" w14:textId="77777777" w:rsidR="00113C69" w:rsidRPr="00F10DAB" w:rsidRDefault="00113C69" w:rsidP="002C5974">
            <w:pPr>
              <w:jc w:val="center"/>
              <w:rPr>
                <w:rFonts w:ascii="Times New Roman" w:hAnsi="Times New Roman" w:cs="Times New Roman"/>
                <w:color w:val="000000"/>
              </w:rPr>
            </w:pPr>
            <w:r>
              <w:rPr>
                <w:rFonts w:ascii="Times New Roman" w:hAnsi="Times New Roman" w:cs="Times New Roman"/>
                <w:color w:val="000000"/>
              </w:rPr>
              <w:t>42</w:t>
            </w:r>
          </w:p>
        </w:tc>
        <w:tc>
          <w:tcPr>
            <w:tcW w:w="2257" w:type="pct"/>
            <w:gridSpan w:val="2"/>
            <w:tcBorders>
              <w:top w:val="nil"/>
              <w:left w:val="nil"/>
              <w:bottom w:val="single" w:sz="4" w:space="0" w:color="auto"/>
              <w:right w:val="single" w:sz="4" w:space="0" w:color="auto"/>
            </w:tcBorders>
            <w:shd w:val="clear" w:color="auto" w:fill="auto"/>
            <w:noWrap/>
            <w:vAlign w:val="center"/>
            <w:hideMark/>
          </w:tcPr>
          <w:p w14:paraId="1712BC79" w14:textId="77777777" w:rsidR="00113C69" w:rsidRPr="00113C69" w:rsidRDefault="00113C69">
            <w:pPr>
              <w:rPr>
                <w:rFonts w:ascii="Times New Roman" w:hAnsi="Times New Roman" w:cs="Times New Roman"/>
                <w:color w:val="000000"/>
              </w:rPr>
            </w:pPr>
            <w:r w:rsidRPr="00113C69">
              <w:rPr>
                <w:rFonts w:ascii="Times New Roman" w:hAnsi="Times New Roman" w:cs="Times New Roman"/>
                <w:color w:val="000000"/>
              </w:rPr>
              <w:t>Відновлення картриджу Сanon 712 для Canon LBP3010/3020</w:t>
            </w:r>
          </w:p>
        </w:tc>
        <w:tc>
          <w:tcPr>
            <w:tcW w:w="488" w:type="pct"/>
            <w:tcBorders>
              <w:top w:val="nil"/>
              <w:left w:val="nil"/>
              <w:bottom w:val="single" w:sz="4" w:space="0" w:color="auto"/>
              <w:right w:val="single" w:sz="4" w:space="0" w:color="auto"/>
            </w:tcBorders>
            <w:shd w:val="clear" w:color="auto" w:fill="auto"/>
            <w:hideMark/>
          </w:tcPr>
          <w:p w14:paraId="44D53B22" w14:textId="77777777" w:rsidR="00113C69" w:rsidRDefault="00113C69">
            <w:r w:rsidRPr="00971B67">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434A64A3" w14:textId="77777777" w:rsidR="00113C69" w:rsidRPr="00113C69" w:rsidRDefault="00113C69">
            <w:pPr>
              <w:jc w:val="center"/>
              <w:rPr>
                <w:rFonts w:ascii="Times New Roman" w:hAnsi="Times New Roman" w:cs="Times New Roman"/>
                <w:color w:val="000000"/>
              </w:rPr>
            </w:pPr>
            <w:r w:rsidRPr="00113C69">
              <w:rPr>
                <w:rFonts w:ascii="Times New Roman" w:hAnsi="Times New Roman" w:cs="Times New Roman"/>
                <w:color w:val="000000"/>
              </w:rPr>
              <w:t>5</w:t>
            </w:r>
          </w:p>
        </w:tc>
        <w:tc>
          <w:tcPr>
            <w:tcW w:w="526" w:type="pct"/>
            <w:gridSpan w:val="3"/>
            <w:tcBorders>
              <w:top w:val="nil"/>
              <w:left w:val="nil"/>
              <w:bottom w:val="single" w:sz="4" w:space="0" w:color="auto"/>
              <w:right w:val="single" w:sz="4" w:space="0" w:color="auto"/>
            </w:tcBorders>
            <w:shd w:val="clear" w:color="auto" w:fill="auto"/>
            <w:noWrap/>
            <w:vAlign w:val="bottom"/>
            <w:hideMark/>
          </w:tcPr>
          <w:p w14:paraId="1803A087" w14:textId="77777777" w:rsidR="00113C69" w:rsidRPr="00F10DAB" w:rsidRDefault="00113C69" w:rsidP="002C5974">
            <w:pPr>
              <w:jc w:val="center"/>
              <w:rPr>
                <w:rFonts w:ascii="Times New Roman" w:hAnsi="Times New Roman" w:cs="Times New Roman"/>
                <w:color w:val="000000"/>
              </w:rPr>
            </w:pPr>
          </w:p>
        </w:tc>
        <w:tc>
          <w:tcPr>
            <w:tcW w:w="497" w:type="pct"/>
            <w:tcBorders>
              <w:top w:val="nil"/>
              <w:left w:val="nil"/>
              <w:bottom w:val="single" w:sz="4" w:space="0" w:color="auto"/>
              <w:right w:val="single" w:sz="4" w:space="0" w:color="auto"/>
            </w:tcBorders>
            <w:shd w:val="clear" w:color="auto" w:fill="auto"/>
            <w:noWrap/>
            <w:vAlign w:val="bottom"/>
            <w:hideMark/>
          </w:tcPr>
          <w:p w14:paraId="5E321051" w14:textId="77777777" w:rsidR="00113C69" w:rsidRPr="00F10DAB" w:rsidRDefault="00113C69" w:rsidP="002C5974">
            <w:pPr>
              <w:jc w:val="center"/>
              <w:rPr>
                <w:rFonts w:ascii="Times New Roman" w:hAnsi="Times New Roman" w:cs="Times New Roman"/>
                <w:color w:val="000000"/>
              </w:rPr>
            </w:pPr>
          </w:p>
        </w:tc>
        <w:tc>
          <w:tcPr>
            <w:tcW w:w="502" w:type="pct"/>
            <w:gridSpan w:val="3"/>
            <w:tcBorders>
              <w:top w:val="nil"/>
              <w:left w:val="nil"/>
              <w:bottom w:val="single" w:sz="4" w:space="0" w:color="auto"/>
              <w:right w:val="single" w:sz="4" w:space="0" w:color="auto"/>
            </w:tcBorders>
            <w:shd w:val="clear" w:color="auto" w:fill="auto"/>
            <w:noWrap/>
            <w:vAlign w:val="center"/>
            <w:hideMark/>
          </w:tcPr>
          <w:p w14:paraId="41A8D2E2" w14:textId="77777777" w:rsidR="00113C69" w:rsidRPr="00F10DAB" w:rsidRDefault="00113C69" w:rsidP="002C5974">
            <w:pPr>
              <w:jc w:val="center"/>
              <w:rPr>
                <w:rFonts w:ascii="Times New Roman" w:hAnsi="Times New Roman" w:cs="Times New Roman"/>
                <w:color w:val="000000"/>
              </w:rPr>
            </w:pPr>
          </w:p>
        </w:tc>
      </w:tr>
      <w:tr w:rsidR="00113C69" w14:paraId="61BBD688" w14:textId="77777777" w:rsidTr="00FB13E3">
        <w:trPr>
          <w:trHeight w:val="30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14:paraId="4B45F110" w14:textId="77777777" w:rsidR="00113C69" w:rsidRPr="00F10DAB" w:rsidRDefault="00113C69" w:rsidP="002C5974">
            <w:pPr>
              <w:jc w:val="center"/>
              <w:rPr>
                <w:rFonts w:ascii="Times New Roman" w:hAnsi="Times New Roman" w:cs="Times New Roman"/>
                <w:color w:val="000000"/>
              </w:rPr>
            </w:pPr>
            <w:r>
              <w:rPr>
                <w:rFonts w:ascii="Times New Roman" w:hAnsi="Times New Roman" w:cs="Times New Roman"/>
                <w:color w:val="000000"/>
              </w:rPr>
              <w:t>43</w:t>
            </w:r>
          </w:p>
        </w:tc>
        <w:tc>
          <w:tcPr>
            <w:tcW w:w="2257" w:type="pct"/>
            <w:gridSpan w:val="2"/>
            <w:tcBorders>
              <w:top w:val="nil"/>
              <w:left w:val="nil"/>
              <w:bottom w:val="single" w:sz="4" w:space="0" w:color="auto"/>
              <w:right w:val="single" w:sz="4" w:space="0" w:color="auto"/>
            </w:tcBorders>
            <w:shd w:val="clear" w:color="auto" w:fill="auto"/>
            <w:noWrap/>
            <w:vAlign w:val="center"/>
            <w:hideMark/>
          </w:tcPr>
          <w:p w14:paraId="553DDD23" w14:textId="77777777" w:rsidR="00113C69" w:rsidRPr="00113C69" w:rsidRDefault="00113C69">
            <w:pPr>
              <w:rPr>
                <w:rFonts w:ascii="Times New Roman" w:hAnsi="Times New Roman" w:cs="Times New Roman"/>
                <w:color w:val="000000"/>
              </w:rPr>
            </w:pPr>
            <w:r w:rsidRPr="00113C69">
              <w:rPr>
                <w:rFonts w:ascii="Times New Roman" w:hAnsi="Times New Roman" w:cs="Times New Roman"/>
                <w:color w:val="000000"/>
              </w:rPr>
              <w:t xml:space="preserve">Відновлення картриджу </w:t>
            </w:r>
            <w:r w:rsidRPr="00113C69">
              <w:rPr>
                <w:rFonts w:ascii="Times New Roman" w:hAnsi="Times New Roman" w:cs="Times New Roman"/>
              </w:rPr>
              <w:t>Canon EP-27</w:t>
            </w:r>
            <w:r w:rsidRPr="00113C69">
              <w:rPr>
                <w:rFonts w:ascii="Times New Roman" w:hAnsi="Times New Roman" w:cs="Times New Roman"/>
                <w:color w:val="000000"/>
              </w:rPr>
              <w:t xml:space="preserve"> для Canon EP-27 for LBP MF3110, MF3228,</w:t>
            </w:r>
            <w:r w:rsidRPr="00113C69">
              <w:rPr>
                <w:rFonts w:ascii="Times New Roman" w:hAnsi="Times New Roman" w:cs="Times New Roman"/>
                <w:color w:val="000000"/>
              </w:rPr>
              <w:br/>
              <w:t xml:space="preserve"> MF3240, MF5630, MF5650, MF5730, MF5750, MF5770, LBP-3200</w:t>
            </w:r>
          </w:p>
        </w:tc>
        <w:tc>
          <w:tcPr>
            <w:tcW w:w="488" w:type="pct"/>
            <w:tcBorders>
              <w:top w:val="nil"/>
              <w:left w:val="nil"/>
              <w:bottom w:val="single" w:sz="4" w:space="0" w:color="auto"/>
              <w:right w:val="single" w:sz="4" w:space="0" w:color="auto"/>
            </w:tcBorders>
            <w:shd w:val="clear" w:color="auto" w:fill="auto"/>
            <w:hideMark/>
          </w:tcPr>
          <w:p w14:paraId="415957E3" w14:textId="77777777" w:rsidR="00113C69" w:rsidRDefault="00113C69">
            <w:r w:rsidRPr="00971B67">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1B8D86F2" w14:textId="77777777" w:rsidR="00113C69" w:rsidRPr="00113C69" w:rsidRDefault="00113C69">
            <w:pPr>
              <w:jc w:val="center"/>
              <w:rPr>
                <w:rFonts w:ascii="Times New Roman" w:hAnsi="Times New Roman" w:cs="Times New Roman"/>
                <w:color w:val="000000"/>
              </w:rPr>
            </w:pPr>
            <w:r w:rsidRPr="00113C69">
              <w:rPr>
                <w:rFonts w:ascii="Times New Roman" w:hAnsi="Times New Roman" w:cs="Times New Roman"/>
                <w:color w:val="000000"/>
              </w:rPr>
              <w:t>5</w:t>
            </w:r>
          </w:p>
        </w:tc>
        <w:tc>
          <w:tcPr>
            <w:tcW w:w="526" w:type="pct"/>
            <w:gridSpan w:val="3"/>
            <w:tcBorders>
              <w:top w:val="nil"/>
              <w:left w:val="nil"/>
              <w:bottom w:val="single" w:sz="4" w:space="0" w:color="auto"/>
              <w:right w:val="single" w:sz="4" w:space="0" w:color="auto"/>
            </w:tcBorders>
            <w:shd w:val="clear" w:color="auto" w:fill="auto"/>
            <w:noWrap/>
            <w:vAlign w:val="bottom"/>
            <w:hideMark/>
          </w:tcPr>
          <w:p w14:paraId="1F7E9F79" w14:textId="77777777" w:rsidR="00113C69" w:rsidRPr="00F10DAB" w:rsidRDefault="00113C69" w:rsidP="002C5974">
            <w:pPr>
              <w:jc w:val="center"/>
              <w:rPr>
                <w:rFonts w:ascii="Times New Roman" w:hAnsi="Times New Roman" w:cs="Times New Roman"/>
                <w:color w:val="000000"/>
              </w:rPr>
            </w:pPr>
          </w:p>
        </w:tc>
        <w:tc>
          <w:tcPr>
            <w:tcW w:w="497" w:type="pct"/>
            <w:tcBorders>
              <w:top w:val="nil"/>
              <w:left w:val="nil"/>
              <w:bottom w:val="single" w:sz="4" w:space="0" w:color="auto"/>
              <w:right w:val="single" w:sz="4" w:space="0" w:color="auto"/>
            </w:tcBorders>
            <w:shd w:val="clear" w:color="auto" w:fill="auto"/>
            <w:noWrap/>
            <w:vAlign w:val="bottom"/>
            <w:hideMark/>
          </w:tcPr>
          <w:p w14:paraId="57B8A937" w14:textId="77777777" w:rsidR="00113C69" w:rsidRPr="00F10DAB" w:rsidRDefault="00113C69" w:rsidP="002C5974">
            <w:pPr>
              <w:jc w:val="center"/>
              <w:rPr>
                <w:rFonts w:ascii="Times New Roman" w:hAnsi="Times New Roman" w:cs="Times New Roman"/>
                <w:color w:val="000000"/>
              </w:rPr>
            </w:pPr>
          </w:p>
        </w:tc>
        <w:tc>
          <w:tcPr>
            <w:tcW w:w="502" w:type="pct"/>
            <w:gridSpan w:val="3"/>
            <w:tcBorders>
              <w:top w:val="nil"/>
              <w:left w:val="nil"/>
              <w:bottom w:val="single" w:sz="4" w:space="0" w:color="auto"/>
              <w:right w:val="single" w:sz="4" w:space="0" w:color="auto"/>
            </w:tcBorders>
            <w:shd w:val="clear" w:color="auto" w:fill="auto"/>
            <w:noWrap/>
            <w:vAlign w:val="center"/>
            <w:hideMark/>
          </w:tcPr>
          <w:p w14:paraId="62408F06" w14:textId="77777777" w:rsidR="00113C69" w:rsidRPr="00F10DAB" w:rsidRDefault="00113C69" w:rsidP="002C5974">
            <w:pPr>
              <w:jc w:val="center"/>
              <w:rPr>
                <w:rFonts w:ascii="Times New Roman" w:hAnsi="Times New Roman" w:cs="Times New Roman"/>
                <w:color w:val="000000"/>
              </w:rPr>
            </w:pPr>
          </w:p>
        </w:tc>
      </w:tr>
      <w:tr w:rsidR="00113C69" w14:paraId="06E82905" w14:textId="77777777" w:rsidTr="00FB13E3">
        <w:trPr>
          <w:trHeight w:val="30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14:paraId="7E221B2F" w14:textId="77777777" w:rsidR="00113C69" w:rsidRDefault="00113C69" w:rsidP="002C5974">
            <w:pPr>
              <w:jc w:val="center"/>
              <w:rPr>
                <w:rFonts w:ascii="Times New Roman" w:hAnsi="Times New Roman" w:cs="Times New Roman"/>
                <w:color w:val="000000"/>
              </w:rPr>
            </w:pPr>
            <w:r>
              <w:rPr>
                <w:rFonts w:ascii="Times New Roman" w:hAnsi="Times New Roman" w:cs="Times New Roman"/>
                <w:color w:val="000000"/>
              </w:rPr>
              <w:t>44</w:t>
            </w:r>
          </w:p>
        </w:tc>
        <w:tc>
          <w:tcPr>
            <w:tcW w:w="2257" w:type="pct"/>
            <w:gridSpan w:val="2"/>
            <w:tcBorders>
              <w:top w:val="nil"/>
              <w:left w:val="nil"/>
              <w:bottom w:val="single" w:sz="4" w:space="0" w:color="auto"/>
              <w:right w:val="single" w:sz="4" w:space="0" w:color="auto"/>
            </w:tcBorders>
            <w:shd w:val="clear" w:color="auto" w:fill="auto"/>
            <w:noWrap/>
            <w:vAlign w:val="bottom"/>
            <w:hideMark/>
          </w:tcPr>
          <w:p w14:paraId="7D79DCF8" w14:textId="77777777" w:rsidR="00113C69" w:rsidRPr="00113C69" w:rsidRDefault="00113C69">
            <w:pPr>
              <w:rPr>
                <w:rFonts w:ascii="Times New Roman" w:hAnsi="Times New Roman" w:cs="Times New Roman"/>
                <w:color w:val="000000"/>
              </w:rPr>
            </w:pPr>
            <w:r w:rsidRPr="00113C69">
              <w:rPr>
                <w:rFonts w:ascii="Times New Roman" w:hAnsi="Times New Roman" w:cs="Times New Roman"/>
                <w:color w:val="000000"/>
              </w:rPr>
              <w:t>Відновлення картриджу  TN1075 для Brother TCP-1512R</w:t>
            </w:r>
          </w:p>
        </w:tc>
        <w:tc>
          <w:tcPr>
            <w:tcW w:w="488" w:type="pct"/>
            <w:tcBorders>
              <w:top w:val="nil"/>
              <w:left w:val="nil"/>
              <w:bottom w:val="single" w:sz="4" w:space="0" w:color="auto"/>
              <w:right w:val="single" w:sz="4" w:space="0" w:color="auto"/>
            </w:tcBorders>
            <w:shd w:val="clear" w:color="auto" w:fill="auto"/>
            <w:hideMark/>
          </w:tcPr>
          <w:p w14:paraId="471F22E2" w14:textId="77777777" w:rsidR="00113C69" w:rsidRDefault="00113C69">
            <w:r w:rsidRPr="00971B67">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108A1DA2" w14:textId="77777777" w:rsidR="00113C69" w:rsidRPr="00113C69" w:rsidRDefault="00113C69">
            <w:pPr>
              <w:jc w:val="center"/>
              <w:rPr>
                <w:rFonts w:ascii="Times New Roman" w:hAnsi="Times New Roman" w:cs="Times New Roman"/>
                <w:color w:val="000000"/>
              </w:rPr>
            </w:pPr>
            <w:r w:rsidRPr="00113C69">
              <w:rPr>
                <w:rFonts w:ascii="Times New Roman" w:hAnsi="Times New Roman" w:cs="Times New Roman"/>
                <w:color w:val="000000"/>
              </w:rPr>
              <w:t>5</w:t>
            </w:r>
          </w:p>
        </w:tc>
        <w:tc>
          <w:tcPr>
            <w:tcW w:w="526" w:type="pct"/>
            <w:gridSpan w:val="3"/>
            <w:tcBorders>
              <w:top w:val="nil"/>
              <w:left w:val="nil"/>
              <w:bottom w:val="single" w:sz="4" w:space="0" w:color="auto"/>
              <w:right w:val="single" w:sz="4" w:space="0" w:color="auto"/>
            </w:tcBorders>
            <w:shd w:val="clear" w:color="auto" w:fill="auto"/>
            <w:noWrap/>
            <w:vAlign w:val="bottom"/>
            <w:hideMark/>
          </w:tcPr>
          <w:p w14:paraId="1D9F880D" w14:textId="77777777" w:rsidR="00113C69" w:rsidRPr="00F10DAB" w:rsidRDefault="00113C69" w:rsidP="002C5974">
            <w:pPr>
              <w:jc w:val="center"/>
              <w:rPr>
                <w:rFonts w:ascii="Times New Roman" w:hAnsi="Times New Roman" w:cs="Times New Roman"/>
                <w:color w:val="000000"/>
              </w:rPr>
            </w:pPr>
          </w:p>
        </w:tc>
        <w:tc>
          <w:tcPr>
            <w:tcW w:w="497" w:type="pct"/>
            <w:tcBorders>
              <w:top w:val="nil"/>
              <w:left w:val="nil"/>
              <w:bottom w:val="single" w:sz="4" w:space="0" w:color="auto"/>
              <w:right w:val="single" w:sz="4" w:space="0" w:color="auto"/>
            </w:tcBorders>
            <w:shd w:val="clear" w:color="auto" w:fill="auto"/>
            <w:noWrap/>
            <w:vAlign w:val="bottom"/>
            <w:hideMark/>
          </w:tcPr>
          <w:p w14:paraId="0C33170B" w14:textId="77777777" w:rsidR="00113C69" w:rsidRPr="00F10DAB" w:rsidRDefault="00113C69" w:rsidP="002C5974">
            <w:pPr>
              <w:jc w:val="center"/>
              <w:rPr>
                <w:rFonts w:ascii="Times New Roman" w:hAnsi="Times New Roman" w:cs="Times New Roman"/>
                <w:color w:val="000000"/>
              </w:rPr>
            </w:pPr>
          </w:p>
        </w:tc>
        <w:tc>
          <w:tcPr>
            <w:tcW w:w="502" w:type="pct"/>
            <w:gridSpan w:val="3"/>
            <w:tcBorders>
              <w:top w:val="nil"/>
              <w:left w:val="nil"/>
              <w:bottom w:val="single" w:sz="4" w:space="0" w:color="auto"/>
              <w:right w:val="single" w:sz="4" w:space="0" w:color="auto"/>
            </w:tcBorders>
            <w:shd w:val="clear" w:color="auto" w:fill="auto"/>
            <w:noWrap/>
            <w:vAlign w:val="center"/>
            <w:hideMark/>
          </w:tcPr>
          <w:p w14:paraId="1F07BCF1" w14:textId="77777777" w:rsidR="00113C69" w:rsidRPr="00F10DAB" w:rsidRDefault="00113C69" w:rsidP="002C5974">
            <w:pPr>
              <w:jc w:val="center"/>
              <w:rPr>
                <w:rFonts w:ascii="Times New Roman" w:hAnsi="Times New Roman" w:cs="Times New Roman"/>
                <w:color w:val="000000"/>
              </w:rPr>
            </w:pPr>
          </w:p>
        </w:tc>
      </w:tr>
      <w:tr w:rsidR="00F10DAB" w14:paraId="05AEA6A5" w14:textId="77777777" w:rsidTr="00113C69">
        <w:trPr>
          <w:trHeight w:val="302"/>
        </w:trPr>
        <w:tc>
          <w:tcPr>
            <w:tcW w:w="2987" w:type="pct"/>
            <w:gridSpan w:val="4"/>
            <w:tcBorders>
              <w:top w:val="nil"/>
              <w:left w:val="single" w:sz="4" w:space="0" w:color="auto"/>
              <w:bottom w:val="single" w:sz="4" w:space="0" w:color="auto"/>
              <w:right w:val="single" w:sz="4" w:space="0" w:color="000000"/>
            </w:tcBorders>
            <w:shd w:val="clear" w:color="auto" w:fill="auto"/>
            <w:noWrap/>
            <w:vAlign w:val="center"/>
            <w:hideMark/>
          </w:tcPr>
          <w:p w14:paraId="137A5287" w14:textId="77777777" w:rsidR="00F10DAB" w:rsidRPr="00F10DAB" w:rsidRDefault="00F10DAB" w:rsidP="002C5974">
            <w:pPr>
              <w:jc w:val="right"/>
              <w:rPr>
                <w:rFonts w:ascii="Times New Roman" w:hAnsi="Times New Roman" w:cs="Times New Roman"/>
                <w:b/>
                <w:bCs/>
                <w:color w:val="000000"/>
              </w:rPr>
            </w:pPr>
            <w:r w:rsidRPr="00F10DAB">
              <w:rPr>
                <w:rFonts w:ascii="Times New Roman" w:hAnsi="Times New Roman" w:cs="Times New Roman"/>
                <w:b/>
                <w:bCs/>
                <w:color w:val="000000"/>
              </w:rPr>
              <w:t>Разом</w:t>
            </w:r>
          </w:p>
        </w:tc>
        <w:tc>
          <w:tcPr>
            <w:tcW w:w="488" w:type="pct"/>
            <w:tcBorders>
              <w:top w:val="nil"/>
              <w:left w:val="nil"/>
              <w:bottom w:val="single" w:sz="4" w:space="0" w:color="auto"/>
              <w:right w:val="single" w:sz="4" w:space="0" w:color="auto"/>
            </w:tcBorders>
            <w:shd w:val="clear" w:color="auto" w:fill="auto"/>
            <w:noWrap/>
            <w:vAlign w:val="bottom"/>
            <w:hideMark/>
          </w:tcPr>
          <w:p w14:paraId="56BCB0E0" w14:textId="77777777" w:rsidR="00F10DAB" w:rsidRPr="00F10DAB" w:rsidRDefault="000B1CED" w:rsidP="002C5974">
            <w:pPr>
              <w:jc w:val="center"/>
              <w:rPr>
                <w:rFonts w:ascii="Times New Roman" w:hAnsi="Times New Roman" w:cs="Times New Roman"/>
                <w:b/>
                <w:bCs/>
                <w:color w:val="000000"/>
              </w:rPr>
            </w:pPr>
            <w:r w:rsidRPr="00F10DAB">
              <w:rPr>
                <w:rFonts w:ascii="Times New Roman" w:hAnsi="Times New Roman" w:cs="Times New Roman"/>
                <w:b/>
                <w:bCs/>
                <w:color w:val="000000"/>
              </w:rPr>
              <w:fldChar w:fldCharType="begin"/>
            </w:r>
            <w:r w:rsidR="00F10DAB" w:rsidRPr="00F10DAB">
              <w:rPr>
                <w:rFonts w:ascii="Times New Roman" w:hAnsi="Times New Roman" w:cs="Times New Roman"/>
                <w:b/>
                <w:bCs/>
                <w:color w:val="000000"/>
              </w:rPr>
              <w:instrText xml:space="preserve"> =SUM(ABOVE) </w:instrText>
            </w:r>
            <w:r w:rsidRPr="00F10DAB">
              <w:rPr>
                <w:rFonts w:ascii="Times New Roman" w:hAnsi="Times New Roman" w:cs="Times New Roman"/>
                <w:b/>
                <w:bCs/>
                <w:color w:val="000000"/>
              </w:rPr>
              <w:fldChar w:fldCharType="end"/>
            </w:r>
            <w:r w:rsidR="00113C69">
              <w:rPr>
                <w:rFonts w:ascii="Times New Roman" w:hAnsi="Times New Roman" w:cs="Times New Roman"/>
                <w:b/>
                <w:bCs/>
                <w:color w:val="000000"/>
              </w:rPr>
              <w:t>232</w:t>
            </w:r>
          </w:p>
        </w:tc>
        <w:tc>
          <w:tcPr>
            <w:tcW w:w="526" w:type="pct"/>
            <w:gridSpan w:val="3"/>
            <w:tcBorders>
              <w:top w:val="nil"/>
              <w:left w:val="nil"/>
              <w:bottom w:val="single" w:sz="4" w:space="0" w:color="auto"/>
              <w:right w:val="single" w:sz="4" w:space="0" w:color="auto"/>
            </w:tcBorders>
            <w:shd w:val="clear" w:color="auto" w:fill="auto"/>
            <w:noWrap/>
            <w:vAlign w:val="bottom"/>
            <w:hideMark/>
          </w:tcPr>
          <w:p w14:paraId="1FDA652F" w14:textId="77777777" w:rsidR="00F10DAB" w:rsidRPr="00F10DAB" w:rsidRDefault="00F10DAB" w:rsidP="002C5974">
            <w:pPr>
              <w:jc w:val="center"/>
              <w:rPr>
                <w:rFonts w:ascii="Times New Roman" w:hAnsi="Times New Roman" w:cs="Times New Roman"/>
                <w:b/>
                <w:bCs/>
                <w:color w:val="000000"/>
              </w:rPr>
            </w:pPr>
            <w:r w:rsidRPr="00F10DAB">
              <w:rPr>
                <w:rFonts w:ascii="Times New Roman" w:hAnsi="Times New Roman" w:cs="Times New Roman"/>
                <w:b/>
                <w:bCs/>
                <w:color w:val="000000"/>
              </w:rPr>
              <w:t>-</w:t>
            </w:r>
          </w:p>
        </w:tc>
        <w:tc>
          <w:tcPr>
            <w:tcW w:w="497" w:type="pct"/>
            <w:tcBorders>
              <w:top w:val="nil"/>
              <w:left w:val="nil"/>
              <w:bottom w:val="single" w:sz="4" w:space="0" w:color="auto"/>
              <w:right w:val="single" w:sz="4" w:space="0" w:color="auto"/>
            </w:tcBorders>
            <w:shd w:val="clear" w:color="auto" w:fill="auto"/>
            <w:noWrap/>
            <w:vAlign w:val="bottom"/>
            <w:hideMark/>
          </w:tcPr>
          <w:p w14:paraId="18686D74" w14:textId="77777777" w:rsidR="00F10DAB" w:rsidRPr="00F10DAB" w:rsidRDefault="00F10DAB" w:rsidP="002C5974">
            <w:pPr>
              <w:jc w:val="center"/>
              <w:rPr>
                <w:rFonts w:ascii="Times New Roman" w:hAnsi="Times New Roman" w:cs="Times New Roman"/>
                <w:b/>
                <w:bCs/>
                <w:color w:val="000000"/>
              </w:rPr>
            </w:pPr>
            <w:r w:rsidRPr="00F10DAB">
              <w:rPr>
                <w:rFonts w:ascii="Times New Roman" w:hAnsi="Times New Roman" w:cs="Times New Roman"/>
                <w:b/>
                <w:bCs/>
                <w:color w:val="000000"/>
              </w:rPr>
              <w:t> -</w:t>
            </w:r>
          </w:p>
        </w:tc>
        <w:tc>
          <w:tcPr>
            <w:tcW w:w="502" w:type="pct"/>
            <w:gridSpan w:val="3"/>
            <w:tcBorders>
              <w:top w:val="nil"/>
              <w:left w:val="nil"/>
              <w:bottom w:val="single" w:sz="4" w:space="0" w:color="auto"/>
              <w:right w:val="single" w:sz="4" w:space="0" w:color="auto"/>
            </w:tcBorders>
            <w:shd w:val="clear" w:color="auto" w:fill="auto"/>
            <w:noWrap/>
            <w:vAlign w:val="bottom"/>
            <w:hideMark/>
          </w:tcPr>
          <w:p w14:paraId="793BC983" w14:textId="77777777" w:rsidR="00F10DAB" w:rsidRPr="00F10DAB" w:rsidRDefault="00F10DAB" w:rsidP="002C5974">
            <w:pPr>
              <w:jc w:val="center"/>
              <w:rPr>
                <w:rFonts w:ascii="Times New Roman" w:hAnsi="Times New Roman" w:cs="Times New Roman"/>
                <w:b/>
                <w:bCs/>
                <w:color w:val="000000"/>
              </w:rPr>
            </w:pPr>
          </w:p>
        </w:tc>
      </w:tr>
      <w:tr w:rsidR="00F10DAB" w14:paraId="49046D5A" w14:textId="77777777" w:rsidTr="002C5974">
        <w:trPr>
          <w:trHeight w:val="302"/>
        </w:trPr>
        <w:tc>
          <w:tcPr>
            <w:tcW w:w="5000" w:type="pct"/>
            <w:gridSpan w:val="12"/>
            <w:tcBorders>
              <w:top w:val="nil"/>
              <w:left w:val="single" w:sz="4" w:space="0" w:color="auto"/>
              <w:bottom w:val="single" w:sz="4" w:space="0" w:color="auto"/>
              <w:right w:val="single" w:sz="4" w:space="0" w:color="auto"/>
            </w:tcBorders>
            <w:shd w:val="clear" w:color="auto" w:fill="auto"/>
            <w:noWrap/>
            <w:vAlign w:val="center"/>
          </w:tcPr>
          <w:p w14:paraId="183BCBC1" w14:textId="77777777" w:rsidR="00F10DAB" w:rsidRPr="00F10DAB" w:rsidRDefault="00F10DAB" w:rsidP="002C5974">
            <w:pPr>
              <w:rPr>
                <w:rFonts w:ascii="Times New Roman" w:hAnsi="Times New Roman" w:cs="Times New Roman"/>
                <w:bCs/>
                <w:color w:val="000000"/>
              </w:rPr>
            </w:pPr>
            <w:r w:rsidRPr="00F10DAB">
              <w:rPr>
                <w:rFonts w:ascii="Times New Roman" w:hAnsi="Times New Roman" w:cs="Times New Roman"/>
                <w:bCs/>
                <w:color w:val="000000"/>
              </w:rPr>
              <w:t>* Примітка: до вартості послуг входить вартість запасних частин та комплектуючих.</w:t>
            </w:r>
            <w:r w:rsidRPr="00F10DAB">
              <w:rPr>
                <w:rFonts w:ascii="Times New Roman" w:hAnsi="Times New Roman" w:cs="Times New Roman"/>
                <w:bCs/>
                <w:color w:val="000000"/>
              </w:rPr>
              <w:br/>
              <w:t>Загальна вартість послуг з заправки та відновлення картриджів складається з вартості послуг зазначених у табл. № 2.1</w:t>
            </w:r>
          </w:p>
        </w:tc>
      </w:tr>
      <w:tr w:rsidR="00F10DAB" w14:paraId="45F0C8E5" w14:textId="77777777" w:rsidTr="002C5974">
        <w:trPr>
          <w:trHeight w:val="302"/>
        </w:trPr>
        <w:tc>
          <w:tcPr>
            <w:tcW w:w="5000" w:type="pct"/>
            <w:gridSpan w:val="12"/>
            <w:tcBorders>
              <w:top w:val="nil"/>
              <w:left w:val="single" w:sz="4" w:space="0" w:color="auto"/>
              <w:bottom w:val="single" w:sz="4" w:space="0" w:color="auto"/>
              <w:right w:val="single" w:sz="4" w:space="0" w:color="auto"/>
            </w:tcBorders>
            <w:shd w:val="clear" w:color="auto" w:fill="auto"/>
            <w:noWrap/>
            <w:vAlign w:val="center"/>
          </w:tcPr>
          <w:p w14:paraId="49E3DF0D" w14:textId="77777777" w:rsidR="00F10DAB" w:rsidRPr="00F10DAB" w:rsidRDefault="00F10DAB" w:rsidP="002C5974">
            <w:pPr>
              <w:rPr>
                <w:rFonts w:ascii="Times New Roman" w:hAnsi="Times New Roman" w:cs="Times New Roman"/>
                <w:b/>
                <w:bCs/>
                <w:color w:val="000000"/>
              </w:rPr>
            </w:pPr>
            <w:r w:rsidRPr="00F10DAB">
              <w:rPr>
                <w:rFonts w:ascii="Times New Roman" w:hAnsi="Times New Roman" w:cs="Times New Roman"/>
                <w:b/>
                <w:bCs/>
                <w:color w:val="000000"/>
              </w:rPr>
              <w:t>Таблиця 2.2 - Вартість послуг з ремонту принтерів, копіювальної техніки та багатофункціональних пристроїв*</w:t>
            </w:r>
          </w:p>
        </w:tc>
      </w:tr>
      <w:tr w:rsidR="00F10DAB" w14:paraId="3A62EA0E" w14:textId="77777777" w:rsidTr="00113C69">
        <w:trPr>
          <w:trHeight w:val="317"/>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4157C47F" w14:textId="77777777" w:rsidR="00F10DAB" w:rsidRPr="00F10DAB" w:rsidRDefault="00F10DAB" w:rsidP="002C5974">
            <w:pPr>
              <w:jc w:val="center"/>
              <w:rPr>
                <w:rFonts w:ascii="Times New Roman" w:hAnsi="Times New Roman" w:cs="Times New Roman"/>
                <w:color w:val="000000"/>
              </w:rPr>
            </w:pPr>
            <w:r w:rsidRPr="00F10DAB">
              <w:rPr>
                <w:rFonts w:ascii="Times New Roman" w:hAnsi="Times New Roman" w:cs="Times New Roman"/>
                <w:color w:val="000000"/>
              </w:rPr>
              <w:t>№ з/п</w:t>
            </w:r>
          </w:p>
        </w:tc>
        <w:tc>
          <w:tcPr>
            <w:tcW w:w="2195" w:type="pct"/>
            <w:tcBorders>
              <w:top w:val="nil"/>
              <w:left w:val="nil"/>
              <w:bottom w:val="single" w:sz="4" w:space="0" w:color="auto"/>
              <w:right w:val="single" w:sz="4" w:space="0" w:color="auto"/>
            </w:tcBorders>
            <w:shd w:val="clear" w:color="auto" w:fill="auto"/>
            <w:vAlign w:val="center"/>
            <w:hideMark/>
          </w:tcPr>
          <w:p w14:paraId="5F1A04AA" w14:textId="77777777" w:rsidR="00F10DAB" w:rsidRPr="00F10DAB" w:rsidRDefault="00F10DAB" w:rsidP="002C5974">
            <w:pPr>
              <w:jc w:val="center"/>
              <w:rPr>
                <w:rFonts w:ascii="Times New Roman" w:hAnsi="Times New Roman" w:cs="Times New Roman"/>
                <w:color w:val="000000"/>
              </w:rPr>
            </w:pPr>
            <w:r w:rsidRPr="00F10DAB">
              <w:rPr>
                <w:rFonts w:ascii="Times New Roman" w:hAnsi="Times New Roman" w:cs="Times New Roman"/>
                <w:color w:val="000000"/>
              </w:rPr>
              <w:t>Назва послуги</w:t>
            </w:r>
          </w:p>
        </w:tc>
        <w:tc>
          <w:tcPr>
            <w:tcW w:w="488" w:type="pct"/>
            <w:tcBorders>
              <w:top w:val="nil"/>
              <w:left w:val="nil"/>
              <w:bottom w:val="single" w:sz="4" w:space="0" w:color="auto"/>
              <w:right w:val="single" w:sz="4" w:space="0" w:color="auto"/>
            </w:tcBorders>
            <w:shd w:val="clear" w:color="auto" w:fill="auto"/>
            <w:noWrap/>
            <w:vAlign w:val="center"/>
            <w:hideMark/>
          </w:tcPr>
          <w:p w14:paraId="0431E75F" w14:textId="77777777" w:rsidR="00F10DAB" w:rsidRPr="00F10DAB" w:rsidRDefault="00F10DAB" w:rsidP="002C5974">
            <w:pPr>
              <w:jc w:val="center"/>
              <w:rPr>
                <w:rFonts w:ascii="Times New Roman" w:hAnsi="Times New Roman" w:cs="Times New Roman"/>
                <w:color w:val="000000"/>
              </w:rPr>
            </w:pPr>
            <w:r w:rsidRPr="00F10DAB">
              <w:rPr>
                <w:rFonts w:ascii="Times New Roman" w:hAnsi="Times New Roman" w:cs="Times New Roman"/>
                <w:color w:val="000000"/>
              </w:rPr>
              <w:t>Одиниця виміру</w:t>
            </w:r>
          </w:p>
        </w:tc>
        <w:tc>
          <w:tcPr>
            <w:tcW w:w="488" w:type="pct"/>
            <w:tcBorders>
              <w:top w:val="nil"/>
              <w:left w:val="nil"/>
              <w:bottom w:val="single" w:sz="4" w:space="0" w:color="auto"/>
              <w:right w:val="single" w:sz="4" w:space="0" w:color="auto"/>
            </w:tcBorders>
            <w:shd w:val="clear" w:color="auto" w:fill="auto"/>
            <w:noWrap/>
            <w:vAlign w:val="center"/>
            <w:hideMark/>
          </w:tcPr>
          <w:p w14:paraId="0985D36C" w14:textId="77777777" w:rsidR="00F10DAB" w:rsidRPr="00F10DAB" w:rsidRDefault="00F10DAB" w:rsidP="002C5974">
            <w:pPr>
              <w:jc w:val="center"/>
              <w:rPr>
                <w:rFonts w:ascii="Times New Roman" w:hAnsi="Times New Roman" w:cs="Times New Roman"/>
                <w:color w:val="000000"/>
              </w:rPr>
            </w:pPr>
            <w:r w:rsidRPr="00F10DAB">
              <w:rPr>
                <w:rFonts w:ascii="Times New Roman" w:hAnsi="Times New Roman" w:cs="Times New Roman"/>
                <w:color w:val="000000"/>
              </w:rPr>
              <w:t>Кількість послуг</w:t>
            </w:r>
          </w:p>
        </w:tc>
        <w:tc>
          <w:tcPr>
            <w:tcW w:w="487" w:type="pct"/>
            <w:tcBorders>
              <w:top w:val="nil"/>
              <w:left w:val="nil"/>
              <w:bottom w:val="single" w:sz="4" w:space="0" w:color="auto"/>
              <w:right w:val="single" w:sz="4" w:space="0" w:color="auto"/>
            </w:tcBorders>
            <w:shd w:val="clear" w:color="auto" w:fill="auto"/>
            <w:noWrap/>
            <w:vAlign w:val="center"/>
            <w:hideMark/>
          </w:tcPr>
          <w:p w14:paraId="6E0C9AA4" w14:textId="77777777" w:rsidR="00F10DAB" w:rsidRPr="00F10DAB" w:rsidRDefault="00F10DAB" w:rsidP="002C5974">
            <w:pPr>
              <w:jc w:val="center"/>
              <w:rPr>
                <w:rFonts w:ascii="Times New Roman" w:hAnsi="Times New Roman" w:cs="Times New Roman"/>
                <w:color w:val="000000"/>
              </w:rPr>
            </w:pPr>
            <w:r w:rsidRPr="00F10DAB">
              <w:rPr>
                <w:rFonts w:ascii="Times New Roman" w:hAnsi="Times New Roman" w:cs="Times New Roman"/>
                <w:color w:val="000000"/>
              </w:rPr>
              <w:t>Вартість одиниці послуг з ПДВ, грн.</w:t>
            </w:r>
          </w:p>
        </w:tc>
        <w:tc>
          <w:tcPr>
            <w:tcW w:w="536" w:type="pct"/>
            <w:gridSpan w:val="3"/>
            <w:tcBorders>
              <w:top w:val="nil"/>
              <w:left w:val="nil"/>
              <w:bottom w:val="single" w:sz="4" w:space="0" w:color="auto"/>
              <w:right w:val="single" w:sz="4" w:space="0" w:color="auto"/>
            </w:tcBorders>
            <w:shd w:val="clear" w:color="auto" w:fill="auto"/>
            <w:noWrap/>
            <w:vAlign w:val="center"/>
            <w:hideMark/>
          </w:tcPr>
          <w:p w14:paraId="74957F8F" w14:textId="77777777" w:rsidR="00F10DAB" w:rsidRPr="00F10DAB" w:rsidRDefault="00F10DAB" w:rsidP="002C5974">
            <w:pPr>
              <w:jc w:val="center"/>
              <w:rPr>
                <w:rFonts w:ascii="Times New Roman" w:hAnsi="Times New Roman" w:cs="Times New Roman"/>
                <w:color w:val="000000"/>
              </w:rPr>
            </w:pPr>
            <w:r w:rsidRPr="00F10DAB">
              <w:rPr>
                <w:rFonts w:ascii="Times New Roman" w:hAnsi="Times New Roman" w:cs="Times New Roman"/>
                <w:color w:val="000000"/>
              </w:rPr>
              <w:t>Вартість одиниці послуг без ПДВ, грн.</w:t>
            </w:r>
          </w:p>
        </w:tc>
        <w:tc>
          <w:tcPr>
            <w:tcW w:w="502" w:type="pct"/>
            <w:gridSpan w:val="3"/>
            <w:tcBorders>
              <w:top w:val="nil"/>
              <w:left w:val="nil"/>
              <w:bottom w:val="single" w:sz="4" w:space="0" w:color="auto"/>
              <w:right w:val="single" w:sz="4" w:space="0" w:color="auto"/>
            </w:tcBorders>
            <w:shd w:val="clear" w:color="auto" w:fill="auto"/>
            <w:noWrap/>
            <w:vAlign w:val="center"/>
            <w:hideMark/>
          </w:tcPr>
          <w:p w14:paraId="264B8610" w14:textId="77777777" w:rsidR="00F10DAB" w:rsidRPr="00F10DAB" w:rsidRDefault="00F10DAB" w:rsidP="002C5974">
            <w:pPr>
              <w:jc w:val="center"/>
              <w:rPr>
                <w:rFonts w:ascii="Times New Roman" w:hAnsi="Times New Roman" w:cs="Times New Roman"/>
                <w:color w:val="000000"/>
              </w:rPr>
            </w:pPr>
            <w:r w:rsidRPr="00F10DAB">
              <w:rPr>
                <w:rFonts w:ascii="Times New Roman" w:hAnsi="Times New Roman" w:cs="Times New Roman"/>
                <w:color w:val="000000"/>
              </w:rPr>
              <w:t>Сума, грн.</w:t>
            </w:r>
          </w:p>
        </w:tc>
      </w:tr>
      <w:tr w:rsidR="0039118A" w:rsidRPr="0053547A" w14:paraId="2DD14F10" w14:textId="77777777" w:rsidTr="003841AA">
        <w:trPr>
          <w:trHeight w:val="317"/>
        </w:trPr>
        <w:tc>
          <w:tcPr>
            <w:tcW w:w="304" w:type="pct"/>
            <w:gridSpan w:val="2"/>
            <w:tcBorders>
              <w:top w:val="nil"/>
              <w:left w:val="single" w:sz="4" w:space="0" w:color="auto"/>
              <w:bottom w:val="single" w:sz="4" w:space="0" w:color="auto"/>
              <w:right w:val="single" w:sz="4" w:space="0" w:color="auto"/>
            </w:tcBorders>
            <w:shd w:val="clear" w:color="auto" w:fill="auto"/>
            <w:noWrap/>
            <w:vAlign w:val="center"/>
          </w:tcPr>
          <w:p w14:paraId="7FB9F78B"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1</w:t>
            </w:r>
          </w:p>
        </w:tc>
        <w:tc>
          <w:tcPr>
            <w:tcW w:w="2195" w:type="pct"/>
            <w:tcBorders>
              <w:top w:val="nil"/>
              <w:left w:val="nil"/>
              <w:bottom w:val="single" w:sz="4" w:space="0" w:color="auto"/>
              <w:right w:val="single" w:sz="4" w:space="0" w:color="auto"/>
            </w:tcBorders>
            <w:shd w:val="clear" w:color="auto" w:fill="auto"/>
            <w:vAlign w:val="center"/>
          </w:tcPr>
          <w:p w14:paraId="1C5A953F"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Canon i-SENSYS LBР 6000/6000В/6020 з заміною роликів подачі паперу</w:t>
            </w:r>
          </w:p>
        </w:tc>
        <w:tc>
          <w:tcPr>
            <w:tcW w:w="488" w:type="pct"/>
            <w:tcBorders>
              <w:top w:val="nil"/>
              <w:left w:val="nil"/>
              <w:bottom w:val="single" w:sz="4" w:space="0" w:color="auto"/>
              <w:right w:val="single" w:sz="4" w:space="0" w:color="auto"/>
            </w:tcBorders>
            <w:shd w:val="clear" w:color="auto" w:fill="auto"/>
            <w:noWrap/>
            <w:vAlign w:val="bottom"/>
          </w:tcPr>
          <w:p w14:paraId="5A1C4E34"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0AF10333"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5B147AFE"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3BBF3658"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3194A02B"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05E8B456" w14:textId="77777777" w:rsidTr="003841AA">
        <w:trPr>
          <w:trHeight w:val="619"/>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51D2F08E"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2</w:t>
            </w:r>
          </w:p>
        </w:tc>
        <w:tc>
          <w:tcPr>
            <w:tcW w:w="2195" w:type="pct"/>
            <w:tcBorders>
              <w:top w:val="nil"/>
              <w:left w:val="nil"/>
              <w:bottom w:val="single" w:sz="4" w:space="0" w:color="auto"/>
              <w:right w:val="single" w:sz="4" w:space="0" w:color="auto"/>
            </w:tcBorders>
            <w:shd w:val="clear" w:color="auto" w:fill="auto"/>
            <w:vAlign w:val="center"/>
            <w:hideMark/>
          </w:tcPr>
          <w:p w14:paraId="246345F7"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вузла термозакріплення Canon i-SENSYS LBР 6000/6000В/6020 з заміною термоплівки</w:t>
            </w:r>
          </w:p>
        </w:tc>
        <w:tc>
          <w:tcPr>
            <w:tcW w:w="488" w:type="pct"/>
            <w:tcBorders>
              <w:top w:val="nil"/>
              <w:left w:val="nil"/>
              <w:bottom w:val="single" w:sz="4" w:space="0" w:color="auto"/>
              <w:right w:val="single" w:sz="4" w:space="0" w:color="auto"/>
            </w:tcBorders>
            <w:shd w:val="clear" w:color="auto" w:fill="auto"/>
            <w:noWrap/>
            <w:vAlign w:val="bottom"/>
            <w:hideMark/>
          </w:tcPr>
          <w:p w14:paraId="0F7FC80F"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342AAB2F"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63F60BB4"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712BEC3A"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3D12663B"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04F7937D" w14:textId="77777777" w:rsidTr="003841AA">
        <w:trPr>
          <w:trHeight w:val="393"/>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4B5B04FC"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3</w:t>
            </w:r>
          </w:p>
        </w:tc>
        <w:tc>
          <w:tcPr>
            <w:tcW w:w="2195" w:type="pct"/>
            <w:tcBorders>
              <w:top w:val="nil"/>
              <w:left w:val="nil"/>
              <w:bottom w:val="single" w:sz="4" w:space="0" w:color="auto"/>
              <w:right w:val="single" w:sz="4" w:space="0" w:color="auto"/>
            </w:tcBorders>
            <w:shd w:val="clear" w:color="auto" w:fill="auto"/>
            <w:vAlign w:val="center"/>
            <w:hideMark/>
          </w:tcPr>
          <w:p w14:paraId="7DDB04CB"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Canon i-SENSYS LBР 6000/6000В/6020 з заміною блоку закріплення</w:t>
            </w:r>
          </w:p>
        </w:tc>
        <w:tc>
          <w:tcPr>
            <w:tcW w:w="488" w:type="pct"/>
            <w:tcBorders>
              <w:top w:val="nil"/>
              <w:left w:val="nil"/>
              <w:bottom w:val="single" w:sz="4" w:space="0" w:color="auto"/>
              <w:right w:val="single" w:sz="4" w:space="0" w:color="auto"/>
            </w:tcBorders>
            <w:shd w:val="clear" w:color="auto" w:fill="auto"/>
            <w:noWrap/>
            <w:vAlign w:val="bottom"/>
            <w:hideMark/>
          </w:tcPr>
          <w:p w14:paraId="5653EA5D"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6C52CD1F"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3F940836"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2D0BD377"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39BC3986"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00243CDB" w14:textId="77777777" w:rsidTr="003841AA">
        <w:trPr>
          <w:trHeight w:val="317"/>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28E1D2AA"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4</w:t>
            </w:r>
          </w:p>
        </w:tc>
        <w:tc>
          <w:tcPr>
            <w:tcW w:w="2195" w:type="pct"/>
            <w:tcBorders>
              <w:top w:val="nil"/>
              <w:left w:val="nil"/>
              <w:bottom w:val="single" w:sz="4" w:space="0" w:color="auto"/>
              <w:right w:val="single" w:sz="4" w:space="0" w:color="auto"/>
            </w:tcBorders>
            <w:shd w:val="clear" w:color="auto" w:fill="auto"/>
            <w:vAlign w:val="center"/>
            <w:hideMark/>
          </w:tcPr>
          <w:p w14:paraId="7A5B9CB2"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 xml:space="preserve">Ремонт Canon i-SENSYS LBР 6000/6000В/6020 з заміною блоку лазера </w:t>
            </w:r>
          </w:p>
        </w:tc>
        <w:tc>
          <w:tcPr>
            <w:tcW w:w="488" w:type="pct"/>
            <w:tcBorders>
              <w:top w:val="nil"/>
              <w:left w:val="nil"/>
              <w:bottom w:val="single" w:sz="4" w:space="0" w:color="auto"/>
              <w:right w:val="single" w:sz="4" w:space="0" w:color="auto"/>
            </w:tcBorders>
            <w:shd w:val="clear" w:color="auto" w:fill="auto"/>
            <w:noWrap/>
            <w:vAlign w:val="bottom"/>
            <w:hideMark/>
          </w:tcPr>
          <w:p w14:paraId="279749CF"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71F74876"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36A3D4E6"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462B431C"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04BA74EC"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51AB4F8B" w14:textId="77777777" w:rsidTr="003841AA">
        <w:trPr>
          <w:trHeight w:val="347"/>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093F5D1A"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5</w:t>
            </w:r>
          </w:p>
        </w:tc>
        <w:tc>
          <w:tcPr>
            <w:tcW w:w="2195" w:type="pct"/>
            <w:tcBorders>
              <w:top w:val="nil"/>
              <w:left w:val="nil"/>
              <w:bottom w:val="single" w:sz="4" w:space="0" w:color="auto"/>
              <w:right w:val="single" w:sz="4" w:space="0" w:color="auto"/>
            </w:tcBorders>
            <w:shd w:val="clear" w:color="auto" w:fill="auto"/>
            <w:vAlign w:val="center"/>
            <w:hideMark/>
          </w:tcPr>
          <w:p w14:paraId="5EE3631F"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Canon MF 211 з заміною роликів подачі паперу</w:t>
            </w:r>
          </w:p>
        </w:tc>
        <w:tc>
          <w:tcPr>
            <w:tcW w:w="488" w:type="pct"/>
            <w:tcBorders>
              <w:top w:val="nil"/>
              <w:left w:val="nil"/>
              <w:bottom w:val="single" w:sz="4" w:space="0" w:color="auto"/>
              <w:right w:val="single" w:sz="4" w:space="0" w:color="auto"/>
            </w:tcBorders>
            <w:shd w:val="clear" w:color="auto" w:fill="auto"/>
            <w:noWrap/>
            <w:vAlign w:val="bottom"/>
            <w:hideMark/>
          </w:tcPr>
          <w:p w14:paraId="545E78B7"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4749D494"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766D1245"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5162DF78"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5923E8EA"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198DD1B8" w14:textId="77777777" w:rsidTr="003841AA">
        <w:trPr>
          <w:trHeight w:val="680"/>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34176EF9"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6</w:t>
            </w:r>
          </w:p>
        </w:tc>
        <w:tc>
          <w:tcPr>
            <w:tcW w:w="2195" w:type="pct"/>
            <w:tcBorders>
              <w:top w:val="nil"/>
              <w:left w:val="nil"/>
              <w:bottom w:val="single" w:sz="4" w:space="0" w:color="auto"/>
              <w:right w:val="single" w:sz="4" w:space="0" w:color="auto"/>
            </w:tcBorders>
            <w:shd w:val="clear" w:color="auto" w:fill="auto"/>
            <w:vAlign w:val="center"/>
            <w:hideMark/>
          </w:tcPr>
          <w:p w14:paraId="02091A61"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вузлу термозакріплення Canon MF 211 з заміною термоплівки</w:t>
            </w:r>
          </w:p>
        </w:tc>
        <w:tc>
          <w:tcPr>
            <w:tcW w:w="488" w:type="pct"/>
            <w:tcBorders>
              <w:top w:val="nil"/>
              <w:left w:val="nil"/>
              <w:bottom w:val="single" w:sz="4" w:space="0" w:color="auto"/>
              <w:right w:val="single" w:sz="4" w:space="0" w:color="auto"/>
            </w:tcBorders>
            <w:shd w:val="clear" w:color="auto" w:fill="auto"/>
            <w:noWrap/>
            <w:vAlign w:val="bottom"/>
            <w:hideMark/>
          </w:tcPr>
          <w:p w14:paraId="3245BF80"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38D05730"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2BAD9412"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3D1642E4"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1A110231"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61FA036C" w14:textId="77777777" w:rsidTr="003841AA">
        <w:trPr>
          <w:trHeight w:val="302"/>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70B330FE"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7</w:t>
            </w:r>
          </w:p>
        </w:tc>
        <w:tc>
          <w:tcPr>
            <w:tcW w:w="2195" w:type="pct"/>
            <w:tcBorders>
              <w:top w:val="nil"/>
              <w:left w:val="nil"/>
              <w:bottom w:val="single" w:sz="4" w:space="0" w:color="auto"/>
              <w:right w:val="single" w:sz="4" w:space="0" w:color="auto"/>
            </w:tcBorders>
            <w:shd w:val="clear" w:color="auto" w:fill="auto"/>
            <w:vAlign w:val="center"/>
            <w:hideMark/>
          </w:tcPr>
          <w:p w14:paraId="256B8679"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 xml:space="preserve">Ремонт Canon MF 211 з заміною блоку </w:t>
            </w:r>
            <w:r w:rsidRPr="0039118A">
              <w:rPr>
                <w:rFonts w:ascii="Times New Roman" w:hAnsi="Times New Roman" w:cs="Times New Roman"/>
                <w:color w:val="000000"/>
              </w:rPr>
              <w:lastRenderedPageBreak/>
              <w:t>закріплення</w:t>
            </w:r>
          </w:p>
        </w:tc>
        <w:tc>
          <w:tcPr>
            <w:tcW w:w="488" w:type="pct"/>
            <w:tcBorders>
              <w:top w:val="nil"/>
              <w:left w:val="nil"/>
              <w:bottom w:val="single" w:sz="4" w:space="0" w:color="auto"/>
              <w:right w:val="single" w:sz="4" w:space="0" w:color="auto"/>
            </w:tcBorders>
            <w:shd w:val="clear" w:color="auto" w:fill="auto"/>
            <w:noWrap/>
            <w:vAlign w:val="bottom"/>
            <w:hideMark/>
          </w:tcPr>
          <w:p w14:paraId="29128FB9"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lastRenderedPageBreak/>
              <w:t>послуга</w:t>
            </w:r>
          </w:p>
        </w:tc>
        <w:tc>
          <w:tcPr>
            <w:tcW w:w="488" w:type="pct"/>
            <w:tcBorders>
              <w:top w:val="nil"/>
              <w:left w:val="nil"/>
              <w:bottom w:val="single" w:sz="4" w:space="0" w:color="auto"/>
              <w:right w:val="single" w:sz="4" w:space="0" w:color="auto"/>
            </w:tcBorders>
            <w:shd w:val="clear" w:color="auto" w:fill="auto"/>
            <w:noWrap/>
            <w:vAlign w:val="bottom"/>
          </w:tcPr>
          <w:p w14:paraId="482075C9"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20538819"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3F98E606"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67BD3DD5"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7562DE6D" w14:textId="77777777" w:rsidTr="003841AA">
        <w:trPr>
          <w:trHeight w:val="302"/>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4F62276A"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8</w:t>
            </w:r>
          </w:p>
        </w:tc>
        <w:tc>
          <w:tcPr>
            <w:tcW w:w="2195" w:type="pct"/>
            <w:tcBorders>
              <w:top w:val="nil"/>
              <w:left w:val="nil"/>
              <w:bottom w:val="single" w:sz="4" w:space="0" w:color="auto"/>
              <w:right w:val="single" w:sz="4" w:space="0" w:color="auto"/>
            </w:tcBorders>
            <w:shd w:val="clear" w:color="auto" w:fill="auto"/>
            <w:vAlign w:val="center"/>
            <w:hideMark/>
          </w:tcPr>
          <w:p w14:paraId="038EFDE7"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 xml:space="preserve">Ремонт Canon MF 211 з заміною блоку лазера </w:t>
            </w:r>
          </w:p>
        </w:tc>
        <w:tc>
          <w:tcPr>
            <w:tcW w:w="488" w:type="pct"/>
            <w:tcBorders>
              <w:top w:val="nil"/>
              <w:left w:val="nil"/>
              <w:bottom w:val="single" w:sz="4" w:space="0" w:color="auto"/>
              <w:right w:val="single" w:sz="4" w:space="0" w:color="auto"/>
            </w:tcBorders>
            <w:shd w:val="clear" w:color="auto" w:fill="auto"/>
            <w:noWrap/>
            <w:vAlign w:val="bottom"/>
            <w:hideMark/>
          </w:tcPr>
          <w:p w14:paraId="1FAF4C14"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230667D8"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47CA955F"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41D1376D"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1248293E"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7F6232B4" w14:textId="77777777" w:rsidTr="003841AA">
        <w:trPr>
          <w:trHeight w:val="317"/>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6CFBF08F"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9</w:t>
            </w:r>
          </w:p>
        </w:tc>
        <w:tc>
          <w:tcPr>
            <w:tcW w:w="2195" w:type="pct"/>
            <w:tcBorders>
              <w:top w:val="nil"/>
              <w:left w:val="nil"/>
              <w:bottom w:val="single" w:sz="4" w:space="0" w:color="auto"/>
              <w:right w:val="single" w:sz="4" w:space="0" w:color="auto"/>
            </w:tcBorders>
            <w:shd w:val="clear" w:color="auto" w:fill="auto"/>
            <w:vAlign w:val="center"/>
            <w:hideMark/>
          </w:tcPr>
          <w:p w14:paraId="18488C9F"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Samsung ML1866 з заміною роликів подачі паперу</w:t>
            </w:r>
          </w:p>
        </w:tc>
        <w:tc>
          <w:tcPr>
            <w:tcW w:w="488" w:type="pct"/>
            <w:tcBorders>
              <w:top w:val="nil"/>
              <w:left w:val="nil"/>
              <w:bottom w:val="single" w:sz="4" w:space="0" w:color="auto"/>
              <w:right w:val="single" w:sz="4" w:space="0" w:color="auto"/>
            </w:tcBorders>
            <w:shd w:val="clear" w:color="auto" w:fill="auto"/>
            <w:noWrap/>
            <w:vAlign w:val="bottom"/>
            <w:hideMark/>
          </w:tcPr>
          <w:p w14:paraId="32476E2E"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795A99F2"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23D0E4CF"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1FE69179"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6B67923E"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56D4252B" w14:textId="77777777" w:rsidTr="003841AA">
        <w:trPr>
          <w:trHeight w:val="589"/>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75403007"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10</w:t>
            </w:r>
          </w:p>
        </w:tc>
        <w:tc>
          <w:tcPr>
            <w:tcW w:w="2195" w:type="pct"/>
            <w:tcBorders>
              <w:top w:val="nil"/>
              <w:left w:val="nil"/>
              <w:bottom w:val="single" w:sz="4" w:space="0" w:color="auto"/>
              <w:right w:val="single" w:sz="4" w:space="0" w:color="auto"/>
            </w:tcBorders>
            <w:shd w:val="clear" w:color="auto" w:fill="auto"/>
            <w:vAlign w:val="center"/>
            <w:hideMark/>
          </w:tcPr>
          <w:p w14:paraId="3A7F7A80"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вузла термозакріплення Samsung ML1866 з заміною термоплівки</w:t>
            </w:r>
          </w:p>
        </w:tc>
        <w:tc>
          <w:tcPr>
            <w:tcW w:w="488" w:type="pct"/>
            <w:tcBorders>
              <w:top w:val="nil"/>
              <w:left w:val="nil"/>
              <w:bottom w:val="single" w:sz="4" w:space="0" w:color="auto"/>
              <w:right w:val="single" w:sz="4" w:space="0" w:color="auto"/>
            </w:tcBorders>
            <w:shd w:val="clear" w:color="auto" w:fill="auto"/>
            <w:noWrap/>
            <w:vAlign w:val="center"/>
            <w:hideMark/>
          </w:tcPr>
          <w:p w14:paraId="478B4103"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4449F8FD"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64E1E723"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496D12C4"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7875B600"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28C11E54" w14:textId="77777777" w:rsidTr="003841AA">
        <w:trPr>
          <w:trHeight w:val="317"/>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23A2D68A"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11</w:t>
            </w:r>
          </w:p>
        </w:tc>
        <w:tc>
          <w:tcPr>
            <w:tcW w:w="2195" w:type="pct"/>
            <w:tcBorders>
              <w:top w:val="nil"/>
              <w:left w:val="nil"/>
              <w:bottom w:val="single" w:sz="4" w:space="0" w:color="auto"/>
              <w:right w:val="single" w:sz="4" w:space="0" w:color="auto"/>
            </w:tcBorders>
            <w:shd w:val="clear" w:color="auto" w:fill="auto"/>
            <w:vAlign w:val="center"/>
            <w:hideMark/>
          </w:tcPr>
          <w:p w14:paraId="390D1F89"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Samsung ML1866 з заміною блоку закріплення</w:t>
            </w:r>
          </w:p>
        </w:tc>
        <w:tc>
          <w:tcPr>
            <w:tcW w:w="488" w:type="pct"/>
            <w:tcBorders>
              <w:top w:val="nil"/>
              <w:left w:val="nil"/>
              <w:bottom w:val="single" w:sz="4" w:space="0" w:color="auto"/>
              <w:right w:val="single" w:sz="4" w:space="0" w:color="auto"/>
            </w:tcBorders>
            <w:shd w:val="clear" w:color="auto" w:fill="auto"/>
            <w:noWrap/>
            <w:vAlign w:val="bottom"/>
            <w:hideMark/>
          </w:tcPr>
          <w:p w14:paraId="477F9579"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04962079"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0E686973"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56A209B0"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215A8586"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24A746A2" w14:textId="77777777" w:rsidTr="003841AA">
        <w:trPr>
          <w:trHeight w:val="317"/>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13B53C48"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12</w:t>
            </w:r>
          </w:p>
        </w:tc>
        <w:tc>
          <w:tcPr>
            <w:tcW w:w="2195" w:type="pct"/>
            <w:tcBorders>
              <w:top w:val="nil"/>
              <w:left w:val="nil"/>
              <w:bottom w:val="single" w:sz="4" w:space="0" w:color="auto"/>
              <w:right w:val="single" w:sz="4" w:space="0" w:color="auto"/>
            </w:tcBorders>
            <w:shd w:val="clear" w:color="auto" w:fill="auto"/>
            <w:vAlign w:val="center"/>
            <w:hideMark/>
          </w:tcPr>
          <w:p w14:paraId="2AD65FBD"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 xml:space="preserve">Ремонт Samsung ML1866 з заміною блоку лазера </w:t>
            </w:r>
          </w:p>
        </w:tc>
        <w:tc>
          <w:tcPr>
            <w:tcW w:w="488" w:type="pct"/>
            <w:tcBorders>
              <w:top w:val="nil"/>
              <w:left w:val="nil"/>
              <w:bottom w:val="single" w:sz="4" w:space="0" w:color="auto"/>
              <w:right w:val="single" w:sz="4" w:space="0" w:color="auto"/>
            </w:tcBorders>
            <w:shd w:val="clear" w:color="auto" w:fill="auto"/>
            <w:noWrap/>
            <w:vAlign w:val="bottom"/>
            <w:hideMark/>
          </w:tcPr>
          <w:p w14:paraId="7D23975E"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5972FCD0"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2B59A795"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297EC7D0"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7FC43161"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5A92C963" w14:textId="77777777" w:rsidTr="003841AA">
        <w:trPr>
          <w:trHeight w:val="529"/>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404D7A03"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13</w:t>
            </w:r>
          </w:p>
        </w:tc>
        <w:tc>
          <w:tcPr>
            <w:tcW w:w="2195" w:type="pct"/>
            <w:tcBorders>
              <w:top w:val="nil"/>
              <w:left w:val="nil"/>
              <w:bottom w:val="single" w:sz="4" w:space="0" w:color="auto"/>
              <w:right w:val="single" w:sz="4" w:space="0" w:color="auto"/>
            </w:tcBorders>
            <w:shd w:val="clear" w:color="auto" w:fill="auto"/>
            <w:vAlign w:val="center"/>
            <w:hideMark/>
          </w:tcPr>
          <w:p w14:paraId="774E91AA"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Samsung SLM 2020 з заміною роликів подачі паперу</w:t>
            </w:r>
          </w:p>
        </w:tc>
        <w:tc>
          <w:tcPr>
            <w:tcW w:w="488" w:type="pct"/>
            <w:tcBorders>
              <w:top w:val="nil"/>
              <w:left w:val="nil"/>
              <w:bottom w:val="single" w:sz="4" w:space="0" w:color="auto"/>
              <w:right w:val="single" w:sz="4" w:space="0" w:color="auto"/>
            </w:tcBorders>
            <w:shd w:val="clear" w:color="auto" w:fill="auto"/>
            <w:noWrap/>
            <w:vAlign w:val="bottom"/>
            <w:hideMark/>
          </w:tcPr>
          <w:p w14:paraId="1C371907"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08C7D52C"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7549B23A"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27475295"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7637ED2D"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66D7BDE5" w14:textId="77777777" w:rsidTr="003841AA">
        <w:trPr>
          <w:trHeight w:val="544"/>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4C44C67D"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14</w:t>
            </w:r>
          </w:p>
        </w:tc>
        <w:tc>
          <w:tcPr>
            <w:tcW w:w="2195" w:type="pct"/>
            <w:tcBorders>
              <w:top w:val="nil"/>
              <w:left w:val="nil"/>
              <w:bottom w:val="single" w:sz="4" w:space="0" w:color="auto"/>
              <w:right w:val="single" w:sz="4" w:space="0" w:color="auto"/>
            </w:tcBorders>
            <w:shd w:val="clear" w:color="auto" w:fill="auto"/>
            <w:vAlign w:val="center"/>
            <w:hideMark/>
          </w:tcPr>
          <w:p w14:paraId="057F75FE"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вузла термозакріплення Samsung SLM 2020 з заміною термоплівки</w:t>
            </w:r>
          </w:p>
        </w:tc>
        <w:tc>
          <w:tcPr>
            <w:tcW w:w="488" w:type="pct"/>
            <w:tcBorders>
              <w:top w:val="nil"/>
              <w:left w:val="nil"/>
              <w:bottom w:val="single" w:sz="4" w:space="0" w:color="auto"/>
              <w:right w:val="single" w:sz="4" w:space="0" w:color="auto"/>
            </w:tcBorders>
            <w:shd w:val="clear" w:color="auto" w:fill="auto"/>
            <w:noWrap/>
            <w:vAlign w:val="bottom"/>
            <w:hideMark/>
          </w:tcPr>
          <w:p w14:paraId="05DE36D1"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38E9A37A"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763157F5"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5E084DA2"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7F9734F6"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1DF494E3" w14:textId="77777777" w:rsidTr="003841AA">
        <w:trPr>
          <w:trHeight w:val="302"/>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7D9CF632"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15</w:t>
            </w:r>
          </w:p>
        </w:tc>
        <w:tc>
          <w:tcPr>
            <w:tcW w:w="2195" w:type="pct"/>
            <w:tcBorders>
              <w:top w:val="nil"/>
              <w:left w:val="nil"/>
              <w:bottom w:val="single" w:sz="4" w:space="0" w:color="auto"/>
              <w:right w:val="single" w:sz="4" w:space="0" w:color="auto"/>
            </w:tcBorders>
            <w:shd w:val="clear" w:color="auto" w:fill="auto"/>
            <w:vAlign w:val="center"/>
            <w:hideMark/>
          </w:tcPr>
          <w:p w14:paraId="099DCD9C"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Samsung SLM 2020 з заміною блоку закріплення</w:t>
            </w:r>
          </w:p>
        </w:tc>
        <w:tc>
          <w:tcPr>
            <w:tcW w:w="488" w:type="pct"/>
            <w:tcBorders>
              <w:top w:val="nil"/>
              <w:left w:val="nil"/>
              <w:bottom w:val="single" w:sz="4" w:space="0" w:color="auto"/>
              <w:right w:val="single" w:sz="4" w:space="0" w:color="auto"/>
            </w:tcBorders>
            <w:shd w:val="clear" w:color="auto" w:fill="auto"/>
            <w:noWrap/>
            <w:vAlign w:val="bottom"/>
            <w:hideMark/>
          </w:tcPr>
          <w:p w14:paraId="05E58D74"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52703BF5"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36B91546"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7571EE27"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2ECA3233"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5F4C941B" w14:textId="77777777" w:rsidTr="003841AA">
        <w:trPr>
          <w:trHeight w:val="302"/>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4B009172"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16</w:t>
            </w:r>
          </w:p>
        </w:tc>
        <w:tc>
          <w:tcPr>
            <w:tcW w:w="2195" w:type="pct"/>
            <w:tcBorders>
              <w:top w:val="nil"/>
              <w:left w:val="nil"/>
              <w:bottom w:val="single" w:sz="4" w:space="0" w:color="auto"/>
              <w:right w:val="single" w:sz="4" w:space="0" w:color="auto"/>
            </w:tcBorders>
            <w:shd w:val="clear" w:color="auto" w:fill="auto"/>
            <w:vAlign w:val="center"/>
            <w:hideMark/>
          </w:tcPr>
          <w:p w14:paraId="6FD8991A"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 xml:space="preserve">Ремонт Samsung SLM 2020 з заміною блоку лазера </w:t>
            </w:r>
          </w:p>
        </w:tc>
        <w:tc>
          <w:tcPr>
            <w:tcW w:w="488" w:type="pct"/>
            <w:tcBorders>
              <w:top w:val="nil"/>
              <w:left w:val="nil"/>
              <w:bottom w:val="single" w:sz="4" w:space="0" w:color="auto"/>
              <w:right w:val="single" w:sz="4" w:space="0" w:color="auto"/>
            </w:tcBorders>
            <w:shd w:val="clear" w:color="auto" w:fill="auto"/>
            <w:noWrap/>
            <w:vAlign w:val="bottom"/>
            <w:hideMark/>
          </w:tcPr>
          <w:p w14:paraId="637680B7"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5434D980"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0A88E85B"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4146B144"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500B5F1C"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03935E92" w14:textId="77777777" w:rsidTr="003841AA">
        <w:trPr>
          <w:trHeight w:val="302"/>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17DAAEF8"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17</w:t>
            </w:r>
          </w:p>
        </w:tc>
        <w:tc>
          <w:tcPr>
            <w:tcW w:w="2195" w:type="pct"/>
            <w:tcBorders>
              <w:top w:val="nil"/>
              <w:left w:val="nil"/>
              <w:bottom w:val="single" w:sz="4" w:space="0" w:color="auto"/>
              <w:right w:val="single" w:sz="4" w:space="0" w:color="auto"/>
            </w:tcBorders>
            <w:shd w:val="clear" w:color="auto" w:fill="auto"/>
            <w:vAlign w:val="center"/>
            <w:hideMark/>
          </w:tcPr>
          <w:p w14:paraId="3B772DCC"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Samsung SLM 2070 з заміною роликів подачі паперу</w:t>
            </w:r>
          </w:p>
        </w:tc>
        <w:tc>
          <w:tcPr>
            <w:tcW w:w="488" w:type="pct"/>
            <w:tcBorders>
              <w:top w:val="nil"/>
              <w:left w:val="nil"/>
              <w:bottom w:val="single" w:sz="4" w:space="0" w:color="auto"/>
              <w:right w:val="single" w:sz="4" w:space="0" w:color="auto"/>
            </w:tcBorders>
            <w:shd w:val="clear" w:color="auto" w:fill="auto"/>
            <w:noWrap/>
            <w:vAlign w:val="bottom"/>
            <w:hideMark/>
          </w:tcPr>
          <w:p w14:paraId="6624AC72"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27F87A3E"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0276546D"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10917A0B"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3803C46D"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0295157D" w14:textId="77777777" w:rsidTr="003841AA">
        <w:trPr>
          <w:trHeight w:val="559"/>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479FB9C4"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18</w:t>
            </w:r>
          </w:p>
        </w:tc>
        <w:tc>
          <w:tcPr>
            <w:tcW w:w="2195" w:type="pct"/>
            <w:tcBorders>
              <w:top w:val="nil"/>
              <w:left w:val="nil"/>
              <w:bottom w:val="single" w:sz="4" w:space="0" w:color="auto"/>
              <w:right w:val="single" w:sz="4" w:space="0" w:color="auto"/>
            </w:tcBorders>
            <w:shd w:val="clear" w:color="auto" w:fill="auto"/>
            <w:vAlign w:val="center"/>
            <w:hideMark/>
          </w:tcPr>
          <w:p w14:paraId="55A66CEB"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вузла термозакріплення Samsung SLM 2070 з заміною термоплівки</w:t>
            </w:r>
          </w:p>
        </w:tc>
        <w:tc>
          <w:tcPr>
            <w:tcW w:w="488" w:type="pct"/>
            <w:tcBorders>
              <w:top w:val="nil"/>
              <w:left w:val="nil"/>
              <w:bottom w:val="single" w:sz="4" w:space="0" w:color="auto"/>
              <w:right w:val="single" w:sz="4" w:space="0" w:color="auto"/>
            </w:tcBorders>
            <w:shd w:val="clear" w:color="auto" w:fill="auto"/>
            <w:noWrap/>
            <w:vAlign w:val="bottom"/>
            <w:hideMark/>
          </w:tcPr>
          <w:p w14:paraId="6CAD4F9B"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4FD3DE26"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0DFE46ED"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6EF3B3E2"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1648D160"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355F2385" w14:textId="77777777" w:rsidTr="003841AA">
        <w:trPr>
          <w:trHeight w:val="302"/>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2C660612"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19</w:t>
            </w:r>
          </w:p>
        </w:tc>
        <w:tc>
          <w:tcPr>
            <w:tcW w:w="2195" w:type="pct"/>
            <w:tcBorders>
              <w:top w:val="nil"/>
              <w:left w:val="nil"/>
              <w:bottom w:val="single" w:sz="4" w:space="0" w:color="auto"/>
              <w:right w:val="single" w:sz="4" w:space="0" w:color="auto"/>
            </w:tcBorders>
            <w:shd w:val="clear" w:color="auto" w:fill="auto"/>
            <w:vAlign w:val="center"/>
            <w:hideMark/>
          </w:tcPr>
          <w:p w14:paraId="6103BA14"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Samsung SLM 2070 з заміною блоку закріплення</w:t>
            </w:r>
          </w:p>
        </w:tc>
        <w:tc>
          <w:tcPr>
            <w:tcW w:w="488" w:type="pct"/>
            <w:tcBorders>
              <w:top w:val="nil"/>
              <w:left w:val="nil"/>
              <w:bottom w:val="single" w:sz="4" w:space="0" w:color="auto"/>
              <w:right w:val="single" w:sz="4" w:space="0" w:color="auto"/>
            </w:tcBorders>
            <w:shd w:val="clear" w:color="auto" w:fill="auto"/>
            <w:noWrap/>
            <w:vAlign w:val="bottom"/>
            <w:hideMark/>
          </w:tcPr>
          <w:p w14:paraId="6706846E"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001350C6"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000E631F"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42FD4FAA"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0AE6051F"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49B1FB11" w14:textId="77777777" w:rsidTr="003841AA">
        <w:trPr>
          <w:trHeight w:val="302"/>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1DE27412"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20</w:t>
            </w:r>
          </w:p>
        </w:tc>
        <w:tc>
          <w:tcPr>
            <w:tcW w:w="2195" w:type="pct"/>
            <w:tcBorders>
              <w:top w:val="nil"/>
              <w:left w:val="nil"/>
              <w:bottom w:val="single" w:sz="4" w:space="0" w:color="auto"/>
              <w:right w:val="single" w:sz="4" w:space="0" w:color="auto"/>
            </w:tcBorders>
            <w:shd w:val="clear" w:color="auto" w:fill="auto"/>
            <w:vAlign w:val="center"/>
            <w:hideMark/>
          </w:tcPr>
          <w:p w14:paraId="138B8659"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 xml:space="preserve">Ремонт Samsung SLM 2070 з заміною блоку лазера </w:t>
            </w:r>
          </w:p>
        </w:tc>
        <w:tc>
          <w:tcPr>
            <w:tcW w:w="488" w:type="pct"/>
            <w:tcBorders>
              <w:top w:val="nil"/>
              <w:left w:val="nil"/>
              <w:bottom w:val="single" w:sz="4" w:space="0" w:color="auto"/>
              <w:right w:val="single" w:sz="4" w:space="0" w:color="auto"/>
            </w:tcBorders>
            <w:shd w:val="clear" w:color="auto" w:fill="auto"/>
            <w:noWrap/>
            <w:vAlign w:val="bottom"/>
            <w:hideMark/>
          </w:tcPr>
          <w:p w14:paraId="6AADB376"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24CA9960"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0B6AB3BF"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177E5EE3"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660ADC4A"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076B38E5" w14:textId="77777777" w:rsidTr="003841AA">
        <w:trPr>
          <w:trHeight w:val="302"/>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4BF9A280"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21</w:t>
            </w:r>
          </w:p>
        </w:tc>
        <w:tc>
          <w:tcPr>
            <w:tcW w:w="2195" w:type="pct"/>
            <w:tcBorders>
              <w:top w:val="nil"/>
              <w:left w:val="nil"/>
              <w:bottom w:val="single" w:sz="4" w:space="0" w:color="auto"/>
              <w:right w:val="single" w:sz="4" w:space="0" w:color="auto"/>
            </w:tcBorders>
            <w:shd w:val="clear" w:color="auto" w:fill="auto"/>
            <w:vAlign w:val="center"/>
            <w:hideMark/>
          </w:tcPr>
          <w:p w14:paraId="42DBF4D9"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OKI B2201 з заміною роликів подачі паперу</w:t>
            </w:r>
          </w:p>
        </w:tc>
        <w:tc>
          <w:tcPr>
            <w:tcW w:w="488" w:type="pct"/>
            <w:tcBorders>
              <w:top w:val="nil"/>
              <w:left w:val="nil"/>
              <w:bottom w:val="single" w:sz="4" w:space="0" w:color="auto"/>
              <w:right w:val="single" w:sz="4" w:space="0" w:color="auto"/>
            </w:tcBorders>
            <w:shd w:val="clear" w:color="auto" w:fill="auto"/>
            <w:noWrap/>
            <w:vAlign w:val="bottom"/>
            <w:hideMark/>
          </w:tcPr>
          <w:p w14:paraId="0B4CF556"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226CA92E"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3DA30162"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3178E4DE"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05F0F171"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4CD8C50E" w14:textId="77777777" w:rsidTr="003841AA">
        <w:trPr>
          <w:trHeight w:val="589"/>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37726F8D"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22</w:t>
            </w:r>
          </w:p>
        </w:tc>
        <w:tc>
          <w:tcPr>
            <w:tcW w:w="2195" w:type="pct"/>
            <w:tcBorders>
              <w:top w:val="nil"/>
              <w:left w:val="nil"/>
              <w:bottom w:val="single" w:sz="4" w:space="0" w:color="auto"/>
              <w:right w:val="single" w:sz="4" w:space="0" w:color="auto"/>
            </w:tcBorders>
            <w:shd w:val="clear" w:color="auto" w:fill="auto"/>
            <w:vAlign w:val="center"/>
            <w:hideMark/>
          </w:tcPr>
          <w:p w14:paraId="3C2E3D34"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вузла термозакріплення  OKI B2201 з заміною термоплівки</w:t>
            </w:r>
          </w:p>
        </w:tc>
        <w:tc>
          <w:tcPr>
            <w:tcW w:w="488" w:type="pct"/>
            <w:tcBorders>
              <w:top w:val="nil"/>
              <w:left w:val="nil"/>
              <w:bottom w:val="single" w:sz="4" w:space="0" w:color="auto"/>
              <w:right w:val="single" w:sz="4" w:space="0" w:color="auto"/>
            </w:tcBorders>
            <w:shd w:val="clear" w:color="auto" w:fill="auto"/>
            <w:noWrap/>
            <w:vAlign w:val="bottom"/>
            <w:hideMark/>
          </w:tcPr>
          <w:p w14:paraId="54EECA95"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67DE9609"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612EC44A"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5A2D2FBC"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128D2BDF"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51E3FDBA" w14:textId="77777777" w:rsidTr="003841AA">
        <w:trPr>
          <w:trHeight w:val="302"/>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330C8905"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23</w:t>
            </w:r>
          </w:p>
        </w:tc>
        <w:tc>
          <w:tcPr>
            <w:tcW w:w="2195" w:type="pct"/>
            <w:tcBorders>
              <w:top w:val="nil"/>
              <w:left w:val="nil"/>
              <w:bottom w:val="single" w:sz="4" w:space="0" w:color="auto"/>
              <w:right w:val="single" w:sz="4" w:space="0" w:color="auto"/>
            </w:tcBorders>
            <w:shd w:val="clear" w:color="auto" w:fill="auto"/>
            <w:vAlign w:val="center"/>
            <w:hideMark/>
          </w:tcPr>
          <w:p w14:paraId="02F163FB"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OKI B2201 з заміною блоку закріплення</w:t>
            </w:r>
          </w:p>
        </w:tc>
        <w:tc>
          <w:tcPr>
            <w:tcW w:w="488" w:type="pct"/>
            <w:tcBorders>
              <w:top w:val="nil"/>
              <w:left w:val="nil"/>
              <w:bottom w:val="single" w:sz="4" w:space="0" w:color="auto"/>
              <w:right w:val="single" w:sz="4" w:space="0" w:color="auto"/>
            </w:tcBorders>
            <w:shd w:val="clear" w:color="auto" w:fill="auto"/>
            <w:noWrap/>
            <w:vAlign w:val="bottom"/>
            <w:hideMark/>
          </w:tcPr>
          <w:p w14:paraId="01953B86"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55194505"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4579AA46"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678627E1"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20B4C486"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4CB4F356" w14:textId="77777777" w:rsidTr="003841AA">
        <w:trPr>
          <w:trHeight w:val="302"/>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3289B97D"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24</w:t>
            </w:r>
          </w:p>
        </w:tc>
        <w:tc>
          <w:tcPr>
            <w:tcW w:w="2195" w:type="pct"/>
            <w:tcBorders>
              <w:top w:val="nil"/>
              <w:left w:val="nil"/>
              <w:bottom w:val="single" w:sz="4" w:space="0" w:color="auto"/>
              <w:right w:val="single" w:sz="4" w:space="0" w:color="auto"/>
            </w:tcBorders>
            <w:shd w:val="clear" w:color="auto" w:fill="auto"/>
            <w:vAlign w:val="center"/>
            <w:hideMark/>
          </w:tcPr>
          <w:p w14:paraId="689DBFFB"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 xml:space="preserve">Ремонт OKI B2201 з заміною блоку лазера </w:t>
            </w:r>
          </w:p>
        </w:tc>
        <w:tc>
          <w:tcPr>
            <w:tcW w:w="488" w:type="pct"/>
            <w:tcBorders>
              <w:top w:val="nil"/>
              <w:left w:val="nil"/>
              <w:bottom w:val="single" w:sz="4" w:space="0" w:color="auto"/>
              <w:right w:val="single" w:sz="4" w:space="0" w:color="auto"/>
            </w:tcBorders>
            <w:shd w:val="clear" w:color="auto" w:fill="auto"/>
            <w:noWrap/>
            <w:vAlign w:val="bottom"/>
            <w:hideMark/>
          </w:tcPr>
          <w:p w14:paraId="06DAFCA5"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1A1AEE1B"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162D4313"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6172EB65"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10BD6413"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1DA5D448" w14:textId="77777777" w:rsidTr="003841AA">
        <w:trPr>
          <w:trHeight w:val="302"/>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54E7FA31"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25</w:t>
            </w:r>
          </w:p>
        </w:tc>
        <w:tc>
          <w:tcPr>
            <w:tcW w:w="2195" w:type="pct"/>
            <w:tcBorders>
              <w:top w:val="nil"/>
              <w:left w:val="nil"/>
              <w:bottom w:val="single" w:sz="4" w:space="0" w:color="auto"/>
              <w:right w:val="single" w:sz="4" w:space="0" w:color="auto"/>
            </w:tcBorders>
            <w:shd w:val="clear" w:color="auto" w:fill="auto"/>
            <w:vAlign w:val="center"/>
            <w:hideMark/>
          </w:tcPr>
          <w:p w14:paraId="6275FC5F"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вузла термозакріплення OKI B2200 з заміною термоплівки</w:t>
            </w:r>
          </w:p>
        </w:tc>
        <w:tc>
          <w:tcPr>
            <w:tcW w:w="488" w:type="pct"/>
            <w:tcBorders>
              <w:top w:val="nil"/>
              <w:left w:val="nil"/>
              <w:bottom w:val="single" w:sz="4" w:space="0" w:color="auto"/>
              <w:right w:val="single" w:sz="4" w:space="0" w:color="auto"/>
            </w:tcBorders>
            <w:shd w:val="clear" w:color="auto" w:fill="auto"/>
            <w:noWrap/>
            <w:vAlign w:val="bottom"/>
            <w:hideMark/>
          </w:tcPr>
          <w:p w14:paraId="635FA8CB"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67DB5D3E"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65950A22"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21B2A8CC"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5E0269E8"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6299B882" w14:textId="77777777" w:rsidTr="003841AA">
        <w:trPr>
          <w:trHeight w:val="574"/>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7DCD9051"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26</w:t>
            </w:r>
          </w:p>
        </w:tc>
        <w:tc>
          <w:tcPr>
            <w:tcW w:w="2195" w:type="pct"/>
            <w:tcBorders>
              <w:top w:val="nil"/>
              <w:left w:val="nil"/>
              <w:bottom w:val="single" w:sz="4" w:space="0" w:color="auto"/>
              <w:right w:val="single" w:sz="4" w:space="0" w:color="auto"/>
            </w:tcBorders>
            <w:shd w:val="clear" w:color="auto" w:fill="auto"/>
            <w:vAlign w:val="center"/>
            <w:hideMark/>
          </w:tcPr>
          <w:p w14:paraId="52265C2D"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OKI B2200 з заміною роликів подачі паперу</w:t>
            </w:r>
          </w:p>
        </w:tc>
        <w:tc>
          <w:tcPr>
            <w:tcW w:w="488" w:type="pct"/>
            <w:tcBorders>
              <w:top w:val="nil"/>
              <w:left w:val="nil"/>
              <w:bottom w:val="single" w:sz="4" w:space="0" w:color="auto"/>
              <w:right w:val="single" w:sz="4" w:space="0" w:color="auto"/>
            </w:tcBorders>
            <w:shd w:val="clear" w:color="auto" w:fill="auto"/>
            <w:noWrap/>
            <w:vAlign w:val="bottom"/>
            <w:hideMark/>
          </w:tcPr>
          <w:p w14:paraId="24AB01CA"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4F707B3F"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29350A10"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72CFCA0C"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28871E14"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7F6EBE31" w14:textId="77777777" w:rsidTr="003841AA">
        <w:trPr>
          <w:trHeight w:val="302"/>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3E484BDD"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27</w:t>
            </w:r>
          </w:p>
        </w:tc>
        <w:tc>
          <w:tcPr>
            <w:tcW w:w="2195" w:type="pct"/>
            <w:tcBorders>
              <w:top w:val="nil"/>
              <w:left w:val="nil"/>
              <w:bottom w:val="single" w:sz="4" w:space="0" w:color="auto"/>
              <w:right w:val="single" w:sz="4" w:space="0" w:color="auto"/>
            </w:tcBorders>
            <w:shd w:val="clear" w:color="auto" w:fill="auto"/>
            <w:vAlign w:val="center"/>
            <w:hideMark/>
          </w:tcPr>
          <w:p w14:paraId="769321B1"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OKI B2200 з заміною блоку закріплення</w:t>
            </w:r>
          </w:p>
        </w:tc>
        <w:tc>
          <w:tcPr>
            <w:tcW w:w="488" w:type="pct"/>
            <w:tcBorders>
              <w:top w:val="nil"/>
              <w:left w:val="nil"/>
              <w:bottom w:val="single" w:sz="4" w:space="0" w:color="auto"/>
              <w:right w:val="single" w:sz="4" w:space="0" w:color="auto"/>
            </w:tcBorders>
            <w:shd w:val="clear" w:color="auto" w:fill="auto"/>
            <w:noWrap/>
            <w:vAlign w:val="bottom"/>
            <w:hideMark/>
          </w:tcPr>
          <w:p w14:paraId="05807D4A"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2D532845"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6A3CB53B"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3601944A"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75A2BE62"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1177E16B" w14:textId="77777777" w:rsidTr="003841AA">
        <w:trPr>
          <w:trHeight w:val="302"/>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56836319"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28</w:t>
            </w:r>
          </w:p>
        </w:tc>
        <w:tc>
          <w:tcPr>
            <w:tcW w:w="2195" w:type="pct"/>
            <w:tcBorders>
              <w:top w:val="nil"/>
              <w:left w:val="nil"/>
              <w:bottom w:val="single" w:sz="4" w:space="0" w:color="auto"/>
              <w:right w:val="single" w:sz="4" w:space="0" w:color="auto"/>
            </w:tcBorders>
            <w:shd w:val="clear" w:color="auto" w:fill="auto"/>
            <w:vAlign w:val="center"/>
            <w:hideMark/>
          </w:tcPr>
          <w:p w14:paraId="097D9552"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 xml:space="preserve">Ремонт OKI B2200 з заміною блоку лазера </w:t>
            </w:r>
          </w:p>
        </w:tc>
        <w:tc>
          <w:tcPr>
            <w:tcW w:w="488" w:type="pct"/>
            <w:tcBorders>
              <w:top w:val="nil"/>
              <w:left w:val="nil"/>
              <w:bottom w:val="single" w:sz="4" w:space="0" w:color="auto"/>
              <w:right w:val="single" w:sz="4" w:space="0" w:color="auto"/>
            </w:tcBorders>
            <w:shd w:val="clear" w:color="auto" w:fill="auto"/>
            <w:noWrap/>
            <w:vAlign w:val="bottom"/>
            <w:hideMark/>
          </w:tcPr>
          <w:p w14:paraId="31D61919"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7D8D914C"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3B0BF9CF"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557B54F0"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777653C0"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2A6619F0" w14:textId="77777777" w:rsidTr="003841AA">
        <w:trPr>
          <w:trHeight w:val="302"/>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3F0F724E"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29</w:t>
            </w:r>
          </w:p>
        </w:tc>
        <w:tc>
          <w:tcPr>
            <w:tcW w:w="2195" w:type="pct"/>
            <w:tcBorders>
              <w:top w:val="nil"/>
              <w:left w:val="nil"/>
              <w:bottom w:val="single" w:sz="4" w:space="0" w:color="auto"/>
              <w:right w:val="single" w:sz="4" w:space="0" w:color="auto"/>
            </w:tcBorders>
            <w:shd w:val="clear" w:color="auto" w:fill="auto"/>
            <w:vAlign w:val="center"/>
            <w:hideMark/>
          </w:tcPr>
          <w:p w14:paraId="4EA0E929"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вузла термозакріплення Brother DCP-1512R з заміною термоплівки</w:t>
            </w:r>
          </w:p>
        </w:tc>
        <w:tc>
          <w:tcPr>
            <w:tcW w:w="488" w:type="pct"/>
            <w:tcBorders>
              <w:top w:val="nil"/>
              <w:left w:val="nil"/>
              <w:bottom w:val="single" w:sz="4" w:space="0" w:color="auto"/>
              <w:right w:val="single" w:sz="4" w:space="0" w:color="auto"/>
            </w:tcBorders>
            <w:shd w:val="clear" w:color="auto" w:fill="auto"/>
            <w:noWrap/>
            <w:vAlign w:val="bottom"/>
            <w:hideMark/>
          </w:tcPr>
          <w:p w14:paraId="0E1DA709"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229DAF48"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165A1AAD"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19BE1732"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2C8CA36B"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014F3148" w14:textId="77777777" w:rsidTr="003841AA">
        <w:trPr>
          <w:trHeight w:val="302"/>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29FDCC67"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lastRenderedPageBreak/>
              <w:t>30</w:t>
            </w:r>
          </w:p>
        </w:tc>
        <w:tc>
          <w:tcPr>
            <w:tcW w:w="2195" w:type="pct"/>
            <w:tcBorders>
              <w:top w:val="nil"/>
              <w:left w:val="nil"/>
              <w:bottom w:val="single" w:sz="4" w:space="0" w:color="auto"/>
              <w:right w:val="single" w:sz="4" w:space="0" w:color="auto"/>
            </w:tcBorders>
            <w:shd w:val="clear" w:color="auto" w:fill="auto"/>
            <w:vAlign w:val="center"/>
            <w:hideMark/>
          </w:tcPr>
          <w:p w14:paraId="08975873"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Brother DCP-1512R з заміною роликів подачі паперу</w:t>
            </w:r>
          </w:p>
        </w:tc>
        <w:tc>
          <w:tcPr>
            <w:tcW w:w="488" w:type="pct"/>
            <w:tcBorders>
              <w:top w:val="nil"/>
              <w:left w:val="nil"/>
              <w:bottom w:val="single" w:sz="4" w:space="0" w:color="auto"/>
              <w:right w:val="single" w:sz="4" w:space="0" w:color="auto"/>
            </w:tcBorders>
            <w:shd w:val="clear" w:color="auto" w:fill="auto"/>
            <w:noWrap/>
            <w:vAlign w:val="bottom"/>
            <w:hideMark/>
          </w:tcPr>
          <w:p w14:paraId="3128DCC4"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07AA0C65"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21AA3338"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197BAB7C"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386E7A1B"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38CC83B2" w14:textId="77777777" w:rsidTr="003841AA">
        <w:trPr>
          <w:trHeight w:val="302"/>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562257F8"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31</w:t>
            </w:r>
          </w:p>
        </w:tc>
        <w:tc>
          <w:tcPr>
            <w:tcW w:w="2195" w:type="pct"/>
            <w:tcBorders>
              <w:top w:val="nil"/>
              <w:left w:val="nil"/>
              <w:bottom w:val="single" w:sz="4" w:space="0" w:color="auto"/>
              <w:right w:val="single" w:sz="4" w:space="0" w:color="auto"/>
            </w:tcBorders>
            <w:shd w:val="clear" w:color="auto" w:fill="auto"/>
            <w:vAlign w:val="center"/>
            <w:hideMark/>
          </w:tcPr>
          <w:p w14:paraId="7E95A380"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Brother DCP-1512R з заміною блоку лазера</w:t>
            </w:r>
          </w:p>
        </w:tc>
        <w:tc>
          <w:tcPr>
            <w:tcW w:w="488" w:type="pct"/>
            <w:tcBorders>
              <w:top w:val="nil"/>
              <w:left w:val="nil"/>
              <w:bottom w:val="single" w:sz="4" w:space="0" w:color="auto"/>
              <w:right w:val="single" w:sz="4" w:space="0" w:color="auto"/>
            </w:tcBorders>
            <w:shd w:val="clear" w:color="auto" w:fill="auto"/>
            <w:noWrap/>
            <w:vAlign w:val="bottom"/>
            <w:hideMark/>
          </w:tcPr>
          <w:p w14:paraId="4DAE6C12"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3774D112"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178573E9"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75BC7959"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5A884504"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06751137" w14:textId="77777777" w:rsidTr="003841AA">
        <w:trPr>
          <w:trHeight w:val="302"/>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18E503F5"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32</w:t>
            </w:r>
          </w:p>
        </w:tc>
        <w:tc>
          <w:tcPr>
            <w:tcW w:w="2195" w:type="pct"/>
            <w:tcBorders>
              <w:top w:val="nil"/>
              <w:left w:val="nil"/>
              <w:bottom w:val="single" w:sz="4" w:space="0" w:color="auto"/>
              <w:right w:val="single" w:sz="4" w:space="0" w:color="auto"/>
            </w:tcBorders>
            <w:shd w:val="clear" w:color="auto" w:fill="auto"/>
            <w:vAlign w:val="center"/>
            <w:hideMark/>
          </w:tcPr>
          <w:p w14:paraId="24D57BA3"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Brother DCP-1512R з заміною блоку закріплення</w:t>
            </w:r>
          </w:p>
        </w:tc>
        <w:tc>
          <w:tcPr>
            <w:tcW w:w="488" w:type="pct"/>
            <w:tcBorders>
              <w:top w:val="nil"/>
              <w:left w:val="nil"/>
              <w:bottom w:val="single" w:sz="4" w:space="0" w:color="auto"/>
              <w:right w:val="single" w:sz="4" w:space="0" w:color="auto"/>
            </w:tcBorders>
            <w:shd w:val="clear" w:color="auto" w:fill="auto"/>
            <w:noWrap/>
            <w:vAlign w:val="bottom"/>
            <w:hideMark/>
          </w:tcPr>
          <w:p w14:paraId="2CF4E772"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4A5FC1FA"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56A16B30"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0999E256"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6F8CC52C"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52BB7BCD" w14:textId="77777777" w:rsidTr="003841AA">
        <w:trPr>
          <w:trHeight w:val="302"/>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54221191"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33</w:t>
            </w:r>
          </w:p>
        </w:tc>
        <w:tc>
          <w:tcPr>
            <w:tcW w:w="2195" w:type="pct"/>
            <w:tcBorders>
              <w:top w:val="nil"/>
              <w:left w:val="nil"/>
              <w:bottom w:val="single" w:sz="4" w:space="0" w:color="auto"/>
              <w:right w:val="single" w:sz="4" w:space="0" w:color="auto"/>
            </w:tcBorders>
            <w:shd w:val="clear" w:color="auto" w:fill="auto"/>
            <w:vAlign w:val="center"/>
            <w:hideMark/>
          </w:tcPr>
          <w:p w14:paraId="3A08D66C"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XeroxCentre 3345 з заміною роликів подачі паперу</w:t>
            </w:r>
          </w:p>
        </w:tc>
        <w:tc>
          <w:tcPr>
            <w:tcW w:w="488" w:type="pct"/>
            <w:tcBorders>
              <w:top w:val="nil"/>
              <w:left w:val="nil"/>
              <w:bottom w:val="single" w:sz="4" w:space="0" w:color="auto"/>
              <w:right w:val="single" w:sz="4" w:space="0" w:color="auto"/>
            </w:tcBorders>
            <w:shd w:val="clear" w:color="auto" w:fill="auto"/>
            <w:noWrap/>
            <w:vAlign w:val="bottom"/>
            <w:hideMark/>
          </w:tcPr>
          <w:p w14:paraId="0016B28C"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01CC5903"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177F8BC1"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13212D12"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7ACAD788"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6ECBCD9A" w14:textId="77777777" w:rsidTr="003841AA">
        <w:trPr>
          <w:trHeight w:val="287"/>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7D8957C9"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34</w:t>
            </w:r>
          </w:p>
        </w:tc>
        <w:tc>
          <w:tcPr>
            <w:tcW w:w="2195" w:type="pct"/>
            <w:tcBorders>
              <w:top w:val="nil"/>
              <w:left w:val="nil"/>
              <w:bottom w:val="single" w:sz="4" w:space="0" w:color="auto"/>
              <w:right w:val="single" w:sz="4" w:space="0" w:color="auto"/>
            </w:tcBorders>
            <w:shd w:val="clear" w:color="auto" w:fill="auto"/>
            <w:vAlign w:val="center"/>
            <w:hideMark/>
          </w:tcPr>
          <w:p w14:paraId="18F9C4F0"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вузла термозакріплення XeroxCentre 3345 з заміною термоплівки</w:t>
            </w:r>
          </w:p>
        </w:tc>
        <w:tc>
          <w:tcPr>
            <w:tcW w:w="488" w:type="pct"/>
            <w:tcBorders>
              <w:top w:val="nil"/>
              <w:left w:val="nil"/>
              <w:bottom w:val="single" w:sz="4" w:space="0" w:color="auto"/>
              <w:right w:val="single" w:sz="4" w:space="0" w:color="auto"/>
            </w:tcBorders>
            <w:shd w:val="clear" w:color="auto" w:fill="auto"/>
            <w:noWrap/>
            <w:vAlign w:val="center"/>
            <w:hideMark/>
          </w:tcPr>
          <w:p w14:paraId="4104FC09"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7745BEBB"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49B3077D"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7433347A"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6B712600"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14D0E207" w14:textId="77777777" w:rsidTr="003841AA">
        <w:trPr>
          <w:trHeight w:val="302"/>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1B9B73AD"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35</w:t>
            </w:r>
          </w:p>
        </w:tc>
        <w:tc>
          <w:tcPr>
            <w:tcW w:w="2195" w:type="pct"/>
            <w:tcBorders>
              <w:top w:val="nil"/>
              <w:left w:val="nil"/>
              <w:bottom w:val="single" w:sz="4" w:space="0" w:color="auto"/>
              <w:right w:val="single" w:sz="4" w:space="0" w:color="auto"/>
            </w:tcBorders>
            <w:shd w:val="clear" w:color="auto" w:fill="auto"/>
            <w:vAlign w:val="center"/>
            <w:hideMark/>
          </w:tcPr>
          <w:p w14:paraId="35B16886"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XeroxCentre 3345 з заміною блоку закріплення</w:t>
            </w:r>
          </w:p>
        </w:tc>
        <w:tc>
          <w:tcPr>
            <w:tcW w:w="488" w:type="pct"/>
            <w:tcBorders>
              <w:top w:val="nil"/>
              <w:left w:val="nil"/>
              <w:bottom w:val="single" w:sz="4" w:space="0" w:color="auto"/>
              <w:right w:val="single" w:sz="4" w:space="0" w:color="auto"/>
            </w:tcBorders>
            <w:shd w:val="clear" w:color="auto" w:fill="auto"/>
            <w:noWrap/>
            <w:vAlign w:val="bottom"/>
            <w:hideMark/>
          </w:tcPr>
          <w:p w14:paraId="7203AAC1"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11BA924C"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3D8B1B8A"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1CAC643D"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1C8E293E"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7339DC0D" w14:textId="77777777" w:rsidTr="003841AA">
        <w:trPr>
          <w:trHeight w:val="302"/>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2C7BEA5B"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36</w:t>
            </w:r>
          </w:p>
        </w:tc>
        <w:tc>
          <w:tcPr>
            <w:tcW w:w="2195" w:type="pct"/>
            <w:tcBorders>
              <w:top w:val="nil"/>
              <w:left w:val="nil"/>
              <w:bottom w:val="single" w:sz="4" w:space="0" w:color="auto"/>
              <w:right w:val="single" w:sz="4" w:space="0" w:color="auto"/>
            </w:tcBorders>
            <w:shd w:val="clear" w:color="auto" w:fill="auto"/>
            <w:vAlign w:val="center"/>
            <w:hideMark/>
          </w:tcPr>
          <w:p w14:paraId="28DA674C"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 xml:space="preserve">Ремонт XeroxCentre 3345 з заміною блоку лазера </w:t>
            </w:r>
          </w:p>
        </w:tc>
        <w:tc>
          <w:tcPr>
            <w:tcW w:w="488" w:type="pct"/>
            <w:tcBorders>
              <w:top w:val="nil"/>
              <w:left w:val="nil"/>
              <w:bottom w:val="single" w:sz="4" w:space="0" w:color="auto"/>
              <w:right w:val="single" w:sz="4" w:space="0" w:color="auto"/>
            </w:tcBorders>
            <w:shd w:val="clear" w:color="auto" w:fill="auto"/>
            <w:noWrap/>
            <w:vAlign w:val="bottom"/>
            <w:hideMark/>
          </w:tcPr>
          <w:p w14:paraId="5DB997F6"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3407B1E7"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2640B639"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1B9B713D"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35540468"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5BC2FDC6" w14:textId="77777777" w:rsidTr="003841AA">
        <w:trPr>
          <w:trHeight w:val="302"/>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0DBBC980"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37</w:t>
            </w:r>
          </w:p>
        </w:tc>
        <w:tc>
          <w:tcPr>
            <w:tcW w:w="2195" w:type="pct"/>
            <w:tcBorders>
              <w:top w:val="nil"/>
              <w:left w:val="nil"/>
              <w:bottom w:val="single" w:sz="4" w:space="0" w:color="auto"/>
              <w:right w:val="single" w:sz="4" w:space="0" w:color="auto"/>
            </w:tcBorders>
            <w:shd w:val="clear" w:color="auto" w:fill="auto"/>
            <w:vAlign w:val="center"/>
            <w:hideMark/>
          </w:tcPr>
          <w:p w14:paraId="782DE0D4"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Canon MF3010 з заміною роликів подачі паперу</w:t>
            </w:r>
          </w:p>
        </w:tc>
        <w:tc>
          <w:tcPr>
            <w:tcW w:w="488" w:type="pct"/>
            <w:tcBorders>
              <w:top w:val="nil"/>
              <w:left w:val="nil"/>
              <w:bottom w:val="single" w:sz="4" w:space="0" w:color="auto"/>
              <w:right w:val="single" w:sz="4" w:space="0" w:color="auto"/>
            </w:tcBorders>
            <w:shd w:val="clear" w:color="auto" w:fill="auto"/>
            <w:noWrap/>
            <w:vAlign w:val="bottom"/>
            <w:hideMark/>
          </w:tcPr>
          <w:p w14:paraId="1317211A"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795D8E20"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15225DDC"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62777AB1"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1CAAB3DE"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068AEF23" w14:textId="77777777" w:rsidTr="003841AA">
        <w:trPr>
          <w:trHeight w:val="287"/>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628E829F"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38</w:t>
            </w:r>
          </w:p>
        </w:tc>
        <w:tc>
          <w:tcPr>
            <w:tcW w:w="2195" w:type="pct"/>
            <w:tcBorders>
              <w:top w:val="nil"/>
              <w:left w:val="nil"/>
              <w:bottom w:val="single" w:sz="4" w:space="0" w:color="auto"/>
              <w:right w:val="single" w:sz="4" w:space="0" w:color="auto"/>
            </w:tcBorders>
            <w:shd w:val="clear" w:color="auto" w:fill="auto"/>
            <w:vAlign w:val="center"/>
            <w:hideMark/>
          </w:tcPr>
          <w:p w14:paraId="10360AF8"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вузла термозакріплення  Canon MF3010 з заміною термоплівки</w:t>
            </w:r>
          </w:p>
        </w:tc>
        <w:tc>
          <w:tcPr>
            <w:tcW w:w="488" w:type="pct"/>
            <w:tcBorders>
              <w:top w:val="nil"/>
              <w:left w:val="nil"/>
              <w:bottom w:val="single" w:sz="4" w:space="0" w:color="auto"/>
              <w:right w:val="single" w:sz="4" w:space="0" w:color="auto"/>
            </w:tcBorders>
            <w:shd w:val="clear" w:color="auto" w:fill="auto"/>
            <w:noWrap/>
            <w:vAlign w:val="bottom"/>
            <w:hideMark/>
          </w:tcPr>
          <w:p w14:paraId="044F9394"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7BDD532D"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74CCF150"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75526F96"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768FD27D"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0CFD25BE" w14:textId="77777777" w:rsidTr="003841AA">
        <w:trPr>
          <w:trHeight w:val="302"/>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1B04D095"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39</w:t>
            </w:r>
          </w:p>
        </w:tc>
        <w:tc>
          <w:tcPr>
            <w:tcW w:w="2195" w:type="pct"/>
            <w:tcBorders>
              <w:top w:val="nil"/>
              <w:left w:val="nil"/>
              <w:bottom w:val="single" w:sz="4" w:space="0" w:color="auto"/>
              <w:right w:val="single" w:sz="4" w:space="0" w:color="auto"/>
            </w:tcBorders>
            <w:shd w:val="clear" w:color="auto" w:fill="auto"/>
            <w:vAlign w:val="center"/>
            <w:hideMark/>
          </w:tcPr>
          <w:p w14:paraId="22C2A6D1"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Canon  Canon MF3010 з заміною блоку закріплення</w:t>
            </w:r>
          </w:p>
        </w:tc>
        <w:tc>
          <w:tcPr>
            <w:tcW w:w="488" w:type="pct"/>
            <w:tcBorders>
              <w:top w:val="nil"/>
              <w:left w:val="nil"/>
              <w:bottom w:val="single" w:sz="4" w:space="0" w:color="auto"/>
              <w:right w:val="single" w:sz="4" w:space="0" w:color="auto"/>
            </w:tcBorders>
            <w:shd w:val="clear" w:color="auto" w:fill="auto"/>
            <w:noWrap/>
            <w:vAlign w:val="bottom"/>
            <w:hideMark/>
          </w:tcPr>
          <w:p w14:paraId="20866CBB"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6005FC60"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60AFE2CA"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569C3925"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42493182"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3EAC8536" w14:textId="77777777" w:rsidTr="003841AA">
        <w:trPr>
          <w:trHeight w:val="302"/>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669D9182"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40</w:t>
            </w:r>
          </w:p>
        </w:tc>
        <w:tc>
          <w:tcPr>
            <w:tcW w:w="2195" w:type="pct"/>
            <w:tcBorders>
              <w:top w:val="nil"/>
              <w:left w:val="nil"/>
              <w:bottom w:val="single" w:sz="4" w:space="0" w:color="auto"/>
              <w:right w:val="single" w:sz="4" w:space="0" w:color="auto"/>
            </w:tcBorders>
            <w:shd w:val="clear" w:color="auto" w:fill="auto"/>
            <w:vAlign w:val="center"/>
            <w:hideMark/>
          </w:tcPr>
          <w:p w14:paraId="45E41DDD"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 xml:space="preserve">Ремонт Canon  Canon MF3010 з заміною блоку лазера </w:t>
            </w:r>
          </w:p>
        </w:tc>
        <w:tc>
          <w:tcPr>
            <w:tcW w:w="488" w:type="pct"/>
            <w:tcBorders>
              <w:top w:val="nil"/>
              <w:left w:val="nil"/>
              <w:bottom w:val="single" w:sz="4" w:space="0" w:color="auto"/>
              <w:right w:val="single" w:sz="4" w:space="0" w:color="auto"/>
            </w:tcBorders>
            <w:shd w:val="clear" w:color="auto" w:fill="auto"/>
            <w:noWrap/>
            <w:vAlign w:val="bottom"/>
            <w:hideMark/>
          </w:tcPr>
          <w:p w14:paraId="5B5A87DE"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3B1B2EA8"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1CD9C929"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6A06F379"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27B75109"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73F55A80" w14:textId="77777777" w:rsidTr="003841AA">
        <w:trPr>
          <w:trHeight w:val="302"/>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7B7F3245"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41</w:t>
            </w:r>
          </w:p>
        </w:tc>
        <w:tc>
          <w:tcPr>
            <w:tcW w:w="2195" w:type="pct"/>
            <w:tcBorders>
              <w:top w:val="nil"/>
              <w:left w:val="nil"/>
              <w:bottom w:val="single" w:sz="4" w:space="0" w:color="auto"/>
              <w:right w:val="single" w:sz="4" w:space="0" w:color="auto"/>
            </w:tcBorders>
            <w:shd w:val="clear" w:color="auto" w:fill="auto"/>
            <w:vAlign w:val="center"/>
            <w:hideMark/>
          </w:tcPr>
          <w:p w14:paraId="59B8701C"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Canon iR2318 з заміною роликів подачі паперу</w:t>
            </w:r>
          </w:p>
        </w:tc>
        <w:tc>
          <w:tcPr>
            <w:tcW w:w="488" w:type="pct"/>
            <w:tcBorders>
              <w:top w:val="nil"/>
              <w:left w:val="nil"/>
              <w:bottom w:val="single" w:sz="4" w:space="0" w:color="auto"/>
              <w:right w:val="single" w:sz="4" w:space="0" w:color="auto"/>
            </w:tcBorders>
            <w:shd w:val="clear" w:color="auto" w:fill="auto"/>
            <w:noWrap/>
            <w:vAlign w:val="bottom"/>
            <w:hideMark/>
          </w:tcPr>
          <w:p w14:paraId="13B1C382"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25A603D5"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6CEDBF4B"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77D093EF"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17C8230D"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7ED19915" w14:textId="77777777" w:rsidTr="003841AA">
        <w:trPr>
          <w:trHeight w:val="317"/>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269DC3DB"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42</w:t>
            </w:r>
          </w:p>
        </w:tc>
        <w:tc>
          <w:tcPr>
            <w:tcW w:w="2195" w:type="pct"/>
            <w:tcBorders>
              <w:top w:val="nil"/>
              <w:left w:val="nil"/>
              <w:bottom w:val="single" w:sz="4" w:space="0" w:color="auto"/>
              <w:right w:val="single" w:sz="4" w:space="0" w:color="auto"/>
            </w:tcBorders>
            <w:shd w:val="clear" w:color="auto" w:fill="auto"/>
            <w:vAlign w:val="center"/>
            <w:hideMark/>
          </w:tcPr>
          <w:p w14:paraId="0D6F7D02"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вузла термозакріплення Canon iR2318 з заміною термоплівки</w:t>
            </w:r>
          </w:p>
        </w:tc>
        <w:tc>
          <w:tcPr>
            <w:tcW w:w="488" w:type="pct"/>
            <w:tcBorders>
              <w:top w:val="nil"/>
              <w:left w:val="nil"/>
              <w:bottom w:val="single" w:sz="4" w:space="0" w:color="auto"/>
              <w:right w:val="single" w:sz="4" w:space="0" w:color="auto"/>
            </w:tcBorders>
            <w:shd w:val="clear" w:color="auto" w:fill="auto"/>
            <w:noWrap/>
            <w:vAlign w:val="bottom"/>
            <w:hideMark/>
          </w:tcPr>
          <w:p w14:paraId="091B5E0B"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79F374D4"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0BD5E8FF"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28583B68"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5BEBC42B"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1CC4CCC6" w14:textId="77777777" w:rsidTr="003841AA">
        <w:trPr>
          <w:trHeight w:val="317"/>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49EAB74F"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43</w:t>
            </w:r>
          </w:p>
        </w:tc>
        <w:tc>
          <w:tcPr>
            <w:tcW w:w="2195" w:type="pct"/>
            <w:tcBorders>
              <w:top w:val="nil"/>
              <w:left w:val="nil"/>
              <w:bottom w:val="single" w:sz="4" w:space="0" w:color="auto"/>
              <w:right w:val="single" w:sz="4" w:space="0" w:color="auto"/>
            </w:tcBorders>
            <w:shd w:val="clear" w:color="auto" w:fill="auto"/>
            <w:vAlign w:val="center"/>
            <w:hideMark/>
          </w:tcPr>
          <w:p w14:paraId="4C873521"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Canon iR2318 з заміною блоку закріплення</w:t>
            </w:r>
          </w:p>
        </w:tc>
        <w:tc>
          <w:tcPr>
            <w:tcW w:w="488" w:type="pct"/>
            <w:tcBorders>
              <w:top w:val="nil"/>
              <w:left w:val="nil"/>
              <w:bottom w:val="single" w:sz="4" w:space="0" w:color="auto"/>
              <w:right w:val="single" w:sz="4" w:space="0" w:color="auto"/>
            </w:tcBorders>
            <w:shd w:val="clear" w:color="auto" w:fill="auto"/>
            <w:noWrap/>
            <w:vAlign w:val="bottom"/>
            <w:hideMark/>
          </w:tcPr>
          <w:p w14:paraId="7A0E0E3F"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0845903C"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6FBAFF52"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73E1EF76"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3DAC79AE"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38A0B21C" w14:textId="77777777" w:rsidTr="003841AA">
        <w:trPr>
          <w:trHeight w:val="317"/>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44F08320"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44</w:t>
            </w:r>
          </w:p>
        </w:tc>
        <w:tc>
          <w:tcPr>
            <w:tcW w:w="2195" w:type="pct"/>
            <w:tcBorders>
              <w:top w:val="nil"/>
              <w:left w:val="nil"/>
              <w:bottom w:val="single" w:sz="4" w:space="0" w:color="auto"/>
              <w:right w:val="single" w:sz="4" w:space="0" w:color="auto"/>
            </w:tcBorders>
            <w:shd w:val="clear" w:color="auto" w:fill="auto"/>
            <w:vAlign w:val="center"/>
            <w:hideMark/>
          </w:tcPr>
          <w:p w14:paraId="59E32922"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 xml:space="preserve">Ремонт Canon iR2318 з заміною блоку лазера </w:t>
            </w:r>
          </w:p>
        </w:tc>
        <w:tc>
          <w:tcPr>
            <w:tcW w:w="488" w:type="pct"/>
            <w:tcBorders>
              <w:top w:val="nil"/>
              <w:left w:val="nil"/>
              <w:bottom w:val="single" w:sz="4" w:space="0" w:color="auto"/>
              <w:right w:val="single" w:sz="4" w:space="0" w:color="auto"/>
            </w:tcBorders>
            <w:shd w:val="clear" w:color="auto" w:fill="auto"/>
            <w:noWrap/>
            <w:vAlign w:val="bottom"/>
            <w:hideMark/>
          </w:tcPr>
          <w:p w14:paraId="7AADD444"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79B52983"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36068DB0"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34765F99"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3C3E2F13"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03FA41E4" w14:textId="77777777" w:rsidTr="003841AA">
        <w:trPr>
          <w:trHeight w:val="317"/>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07DDBD95"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45</w:t>
            </w:r>
          </w:p>
        </w:tc>
        <w:tc>
          <w:tcPr>
            <w:tcW w:w="2195" w:type="pct"/>
            <w:tcBorders>
              <w:top w:val="nil"/>
              <w:left w:val="nil"/>
              <w:bottom w:val="single" w:sz="4" w:space="0" w:color="auto"/>
              <w:right w:val="single" w:sz="4" w:space="0" w:color="auto"/>
            </w:tcBorders>
            <w:shd w:val="clear" w:color="auto" w:fill="auto"/>
            <w:vAlign w:val="center"/>
            <w:hideMark/>
          </w:tcPr>
          <w:p w14:paraId="60BEB5B3"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Kyocera ECOSYS M2135dn з заміною роликів подачі паперу</w:t>
            </w:r>
          </w:p>
        </w:tc>
        <w:tc>
          <w:tcPr>
            <w:tcW w:w="488" w:type="pct"/>
            <w:tcBorders>
              <w:top w:val="nil"/>
              <w:left w:val="nil"/>
              <w:bottom w:val="single" w:sz="4" w:space="0" w:color="auto"/>
              <w:right w:val="single" w:sz="4" w:space="0" w:color="auto"/>
            </w:tcBorders>
            <w:shd w:val="clear" w:color="auto" w:fill="auto"/>
            <w:noWrap/>
            <w:vAlign w:val="bottom"/>
            <w:hideMark/>
          </w:tcPr>
          <w:p w14:paraId="0F4D7331"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2948C624"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67E6146A"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00AA0F56"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171B0E24"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333D3795" w14:textId="77777777" w:rsidTr="003841AA">
        <w:trPr>
          <w:trHeight w:val="317"/>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32BE7965"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46</w:t>
            </w:r>
          </w:p>
        </w:tc>
        <w:tc>
          <w:tcPr>
            <w:tcW w:w="2195" w:type="pct"/>
            <w:tcBorders>
              <w:top w:val="nil"/>
              <w:left w:val="nil"/>
              <w:bottom w:val="single" w:sz="4" w:space="0" w:color="auto"/>
              <w:right w:val="single" w:sz="4" w:space="0" w:color="auto"/>
            </w:tcBorders>
            <w:shd w:val="clear" w:color="auto" w:fill="auto"/>
            <w:vAlign w:val="center"/>
            <w:hideMark/>
          </w:tcPr>
          <w:p w14:paraId="5043E44E"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вузла термозакріплення Kyocera ECOSYS M2135dn з заміною термоплівки</w:t>
            </w:r>
          </w:p>
        </w:tc>
        <w:tc>
          <w:tcPr>
            <w:tcW w:w="488" w:type="pct"/>
            <w:tcBorders>
              <w:top w:val="nil"/>
              <w:left w:val="nil"/>
              <w:bottom w:val="single" w:sz="4" w:space="0" w:color="auto"/>
              <w:right w:val="single" w:sz="4" w:space="0" w:color="auto"/>
            </w:tcBorders>
            <w:shd w:val="clear" w:color="auto" w:fill="auto"/>
            <w:noWrap/>
            <w:vAlign w:val="bottom"/>
            <w:hideMark/>
          </w:tcPr>
          <w:p w14:paraId="579A66E7"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596A96EA"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692C7788"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69F28527"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17EB26D3"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2EAB87A4" w14:textId="77777777" w:rsidTr="003841AA">
        <w:trPr>
          <w:trHeight w:val="317"/>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4E8A1B2E"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47</w:t>
            </w:r>
          </w:p>
        </w:tc>
        <w:tc>
          <w:tcPr>
            <w:tcW w:w="2195" w:type="pct"/>
            <w:tcBorders>
              <w:top w:val="nil"/>
              <w:left w:val="nil"/>
              <w:bottom w:val="single" w:sz="4" w:space="0" w:color="auto"/>
              <w:right w:val="single" w:sz="4" w:space="0" w:color="auto"/>
            </w:tcBorders>
            <w:shd w:val="clear" w:color="auto" w:fill="auto"/>
            <w:vAlign w:val="center"/>
            <w:hideMark/>
          </w:tcPr>
          <w:p w14:paraId="23419B90"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Kyocera ECOSYS M2135dn з заміною блоку закріплення</w:t>
            </w:r>
          </w:p>
        </w:tc>
        <w:tc>
          <w:tcPr>
            <w:tcW w:w="488" w:type="pct"/>
            <w:tcBorders>
              <w:top w:val="nil"/>
              <w:left w:val="nil"/>
              <w:bottom w:val="single" w:sz="4" w:space="0" w:color="auto"/>
              <w:right w:val="single" w:sz="4" w:space="0" w:color="auto"/>
            </w:tcBorders>
            <w:shd w:val="clear" w:color="auto" w:fill="auto"/>
            <w:noWrap/>
            <w:vAlign w:val="bottom"/>
            <w:hideMark/>
          </w:tcPr>
          <w:p w14:paraId="26F9B3B6"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54702322"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6D00BD45"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5069EBD0"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0A886C33"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6C4C947C" w14:textId="77777777" w:rsidTr="003841AA">
        <w:trPr>
          <w:trHeight w:val="317"/>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057F7161"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48</w:t>
            </w:r>
          </w:p>
        </w:tc>
        <w:tc>
          <w:tcPr>
            <w:tcW w:w="2195" w:type="pct"/>
            <w:tcBorders>
              <w:top w:val="nil"/>
              <w:left w:val="nil"/>
              <w:bottom w:val="single" w:sz="4" w:space="0" w:color="auto"/>
              <w:right w:val="single" w:sz="4" w:space="0" w:color="auto"/>
            </w:tcBorders>
            <w:shd w:val="clear" w:color="auto" w:fill="auto"/>
            <w:vAlign w:val="center"/>
            <w:hideMark/>
          </w:tcPr>
          <w:p w14:paraId="052D3EB4"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 xml:space="preserve">Ремонт Kyocera ECOSYS M2135dn з заміною блоку лазера </w:t>
            </w:r>
          </w:p>
        </w:tc>
        <w:tc>
          <w:tcPr>
            <w:tcW w:w="488" w:type="pct"/>
            <w:tcBorders>
              <w:top w:val="nil"/>
              <w:left w:val="nil"/>
              <w:bottom w:val="single" w:sz="4" w:space="0" w:color="auto"/>
              <w:right w:val="single" w:sz="4" w:space="0" w:color="auto"/>
            </w:tcBorders>
            <w:shd w:val="clear" w:color="auto" w:fill="auto"/>
            <w:noWrap/>
            <w:vAlign w:val="bottom"/>
            <w:hideMark/>
          </w:tcPr>
          <w:p w14:paraId="33CB362A"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15E9BAA2"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42A9965E"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7EFA72DB"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69152C2C"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538C6DFB" w14:textId="77777777" w:rsidTr="003841AA">
        <w:trPr>
          <w:trHeight w:val="302"/>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50E94697"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49</w:t>
            </w:r>
          </w:p>
        </w:tc>
        <w:tc>
          <w:tcPr>
            <w:tcW w:w="2195" w:type="pct"/>
            <w:tcBorders>
              <w:top w:val="nil"/>
              <w:left w:val="nil"/>
              <w:bottom w:val="single" w:sz="4" w:space="0" w:color="auto"/>
              <w:right w:val="single" w:sz="4" w:space="0" w:color="auto"/>
            </w:tcBorders>
            <w:shd w:val="clear" w:color="auto" w:fill="auto"/>
            <w:vAlign w:val="center"/>
            <w:hideMark/>
          </w:tcPr>
          <w:p w14:paraId="2045FE47"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HP LaserJetPro M227sdn G3Q74A з заміною роликів подачі паперу</w:t>
            </w:r>
          </w:p>
        </w:tc>
        <w:tc>
          <w:tcPr>
            <w:tcW w:w="488" w:type="pct"/>
            <w:tcBorders>
              <w:top w:val="nil"/>
              <w:left w:val="nil"/>
              <w:bottom w:val="single" w:sz="4" w:space="0" w:color="auto"/>
              <w:right w:val="single" w:sz="4" w:space="0" w:color="auto"/>
            </w:tcBorders>
            <w:shd w:val="clear" w:color="auto" w:fill="auto"/>
            <w:noWrap/>
            <w:vAlign w:val="bottom"/>
            <w:hideMark/>
          </w:tcPr>
          <w:p w14:paraId="3838A117"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6F88CB24"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6DE61179"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2E39304A"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62FE5EEC"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1B71DC15" w14:textId="77777777" w:rsidTr="003841AA">
        <w:trPr>
          <w:trHeight w:val="438"/>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4D6425C0"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50</w:t>
            </w:r>
          </w:p>
        </w:tc>
        <w:tc>
          <w:tcPr>
            <w:tcW w:w="2195" w:type="pct"/>
            <w:tcBorders>
              <w:top w:val="nil"/>
              <w:left w:val="nil"/>
              <w:bottom w:val="single" w:sz="4" w:space="0" w:color="auto"/>
              <w:right w:val="single" w:sz="4" w:space="0" w:color="auto"/>
            </w:tcBorders>
            <w:shd w:val="clear" w:color="auto" w:fill="auto"/>
            <w:vAlign w:val="center"/>
            <w:hideMark/>
          </w:tcPr>
          <w:p w14:paraId="1609225A"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вузла термозакріплення HP LaserJetPro M227sdn G3Q74A з заміною термоплівки</w:t>
            </w:r>
          </w:p>
        </w:tc>
        <w:tc>
          <w:tcPr>
            <w:tcW w:w="488" w:type="pct"/>
            <w:tcBorders>
              <w:top w:val="nil"/>
              <w:left w:val="nil"/>
              <w:bottom w:val="single" w:sz="4" w:space="0" w:color="auto"/>
              <w:right w:val="single" w:sz="4" w:space="0" w:color="auto"/>
            </w:tcBorders>
            <w:shd w:val="clear" w:color="auto" w:fill="auto"/>
            <w:noWrap/>
            <w:vAlign w:val="center"/>
            <w:hideMark/>
          </w:tcPr>
          <w:p w14:paraId="777783E0"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3F0B1685"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276BC6C2"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6CB4BD2B"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6CC9F967"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778A0C63" w14:textId="77777777" w:rsidTr="003841AA">
        <w:trPr>
          <w:trHeight w:val="317"/>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7A14C840"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51</w:t>
            </w:r>
          </w:p>
        </w:tc>
        <w:tc>
          <w:tcPr>
            <w:tcW w:w="2195" w:type="pct"/>
            <w:tcBorders>
              <w:top w:val="nil"/>
              <w:left w:val="nil"/>
              <w:bottom w:val="single" w:sz="4" w:space="0" w:color="auto"/>
              <w:right w:val="single" w:sz="4" w:space="0" w:color="auto"/>
            </w:tcBorders>
            <w:shd w:val="clear" w:color="auto" w:fill="auto"/>
            <w:vAlign w:val="center"/>
            <w:hideMark/>
          </w:tcPr>
          <w:p w14:paraId="0A53290D"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HP LaserJetPro M227sdn G3Q74A з заміною блоку закріплення</w:t>
            </w:r>
          </w:p>
        </w:tc>
        <w:tc>
          <w:tcPr>
            <w:tcW w:w="488" w:type="pct"/>
            <w:tcBorders>
              <w:top w:val="nil"/>
              <w:left w:val="nil"/>
              <w:bottom w:val="single" w:sz="4" w:space="0" w:color="auto"/>
              <w:right w:val="single" w:sz="4" w:space="0" w:color="auto"/>
            </w:tcBorders>
            <w:shd w:val="clear" w:color="auto" w:fill="auto"/>
            <w:noWrap/>
            <w:vAlign w:val="bottom"/>
            <w:hideMark/>
          </w:tcPr>
          <w:p w14:paraId="335A9D7B"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365855A5"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75DA6C3C"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57773D12"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146EBE5F"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1AE6163F" w14:textId="77777777" w:rsidTr="003841AA">
        <w:trPr>
          <w:trHeight w:val="317"/>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060A35EB"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lastRenderedPageBreak/>
              <w:t>52</w:t>
            </w:r>
          </w:p>
        </w:tc>
        <w:tc>
          <w:tcPr>
            <w:tcW w:w="2195" w:type="pct"/>
            <w:tcBorders>
              <w:top w:val="nil"/>
              <w:left w:val="nil"/>
              <w:bottom w:val="single" w:sz="4" w:space="0" w:color="auto"/>
              <w:right w:val="single" w:sz="4" w:space="0" w:color="auto"/>
            </w:tcBorders>
            <w:shd w:val="clear" w:color="auto" w:fill="auto"/>
            <w:vAlign w:val="center"/>
            <w:hideMark/>
          </w:tcPr>
          <w:p w14:paraId="50C326E7"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 xml:space="preserve">Ремонт HP LaserJetPro M227sdn G3Q74A з заміною блоку лазера </w:t>
            </w:r>
          </w:p>
        </w:tc>
        <w:tc>
          <w:tcPr>
            <w:tcW w:w="488" w:type="pct"/>
            <w:tcBorders>
              <w:top w:val="nil"/>
              <w:left w:val="nil"/>
              <w:bottom w:val="single" w:sz="4" w:space="0" w:color="auto"/>
              <w:right w:val="single" w:sz="4" w:space="0" w:color="auto"/>
            </w:tcBorders>
            <w:shd w:val="clear" w:color="auto" w:fill="auto"/>
            <w:noWrap/>
            <w:vAlign w:val="bottom"/>
            <w:hideMark/>
          </w:tcPr>
          <w:p w14:paraId="69B83E0A"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5C30E278"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5A6CF174"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2077E382"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325FA913"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5896EED4" w14:textId="77777777" w:rsidTr="003841AA">
        <w:trPr>
          <w:trHeight w:val="302"/>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07F02849"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53</w:t>
            </w:r>
          </w:p>
        </w:tc>
        <w:tc>
          <w:tcPr>
            <w:tcW w:w="2195" w:type="pct"/>
            <w:tcBorders>
              <w:top w:val="nil"/>
              <w:left w:val="nil"/>
              <w:bottom w:val="single" w:sz="4" w:space="0" w:color="auto"/>
              <w:right w:val="single" w:sz="4" w:space="0" w:color="auto"/>
            </w:tcBorders>
            <w:shd w:val="clear" w:color="auto" w:fill="auto"/>
            <w:vAlign w:val="center"/>
            <w:hideMark/>
          </w:tcPr>
          <w:p w14:paraId="2346313E"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HP LaserJet Pro MFP M426fdw з заміною роликів подачі паперу</w:t>
            </w:r>
          </w:p>
        </w:tc>
        <w:tc>
          <w:tcPr>
            <w:tcW w:w="488" w:type="pct"/>
            <w:tcBorders>
              <w:top w:val="nil"/>
              <w:left w:val="nil"/>
              <w:bottom w:val="single" w:sz="4" w:space="0" w:color="auto"/>
              <w:right w:val="single" w:sz="4" w:space="0" w:color="auto"/>
            </w:tcBorders>
            <w:shd w:val="clear" w:color="auto" w:fill="auto"/>
            <w:noWrap/>
            <w:vAlign w:val="bottom"/>
            <w:hideMark/>
          </w:tcPr>
          <w:p w14:paraId="56DBDE41"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4BEA4F6F"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76F63DC5"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5FACB6B6"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7FEA3F9A"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7B785F80" w14:textId="77777777" w:rsidTr="003841AA">
        <w:trPr>
          <w:trHeight w:val="332"/>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31552CD5"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54</w:t>
            </w:r>
          </w:p>
        </w:tc>
        <w:tc>
          <w:tcPr>
            <w:tcW w:w="2195" w:type="pct"/>
            <w:tcBorders>
              <w:top w:val="nil"/>
              <w:left w:val="nil"/>
              <w:bottom w:val="single" w:sz="4" w:space="0" w:color="auto"/>
              <w:right w:val="single" w:sz="4" w:space="0" w:color="auto"/>
            </w:tcBorders>
            <w:shd w:val="clear" w:color="auto" w:fill="auto"/>
            <w:vAlign w:val="center"/>
            <w:hideMark/>
          </w:tcPr>
          <w:p w14:paraId="2BA5BDD9"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вузла термозакріплення HP LaserJet Pro MFP M426fdw з заміною термоплівки</w:t>
            </w:r>
          </w:p>
        </w:tc>
        <w:tc>
          <w:tcPr>
            <w:tcW w:w="488" w:type="pct"/>
            <w:tcBorders>
              <w:top w:val="nil"/>
              <w:left w:val="nil"/>
              <w:bottom w:val="single" w:sz="4" w:space="0" w:color="auto"/>
              <w:right w:val="single" w:sz="4" w:space="0" w:color="auto"/>
            </w:tcBorders>
            <w:shd w:val="clear" w:color="auto" w:fill="auto"/>
            <w:noWrap/>
            <w:vAlign w:val="bottom"/>
            <w:hideMark/>
          </w:tcPr>
          <w:p w14:paraId="1070F8D7"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5906FCC3"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7C1BA891"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4C1EB9D0"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51CB3335"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6CE8E743" w14:textId="77777777" w:rsidTr="003841AA">
        <w:trPr>
          <w:trHeight w:val="317"/>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53F4BD3E"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55</w:t>
            </w:r>
          </w:p>
        </w:tc>
        <w:tc>
          <w:tcPr>
            <w:tcW w:w="2195" w:type="pct"/>
            <w:tcBorders>
              <w:top w:val="nil"/>
              <w:left w:val="nil"/>
              <w:bottom w:val="single" w:sz="4" w:space="0" w:color="auto"/>
              <w:right w:val="single" w:sz="4" w:space="0" w:color="auto"/>
            </w:tcBorders>
            <w:shd w:val="clear" w:color="auto" w:fill="auto"/>
            <w:vAlign w:val="center"/>
            <w:hideMark/>
          </w:tcPr>
          <w:p w14:paraId="6F0CC438"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HP LaserJet Pro MFP M426fdw з заміною блоку закріплення</w:t>
            </w:r>
          </w:p>
        </w:tc>
        <w:tc>
          <w:tcPr>
            <w:tcW w:w="488" w:type="pct"/>
            <w:tcBorders>
              <w:top w:val="nil"/>
              <w:left w:val="nil"/>
              <w:bottom w:val="single" w:sz="4" w:space="0" w:color="auto"/>
              <w:right w:val="single" w:sz="4" w:space="0" w:color="auto"/>
            </w:tcBorders>
            <w:shd w:val="clear" w:color="auto" w:fill="auto"/>
            <w:noWrap/>
            <w:vAlign w:val="bottom"/>
            <w:hideMark/>
          </w:tcPr>
          <w:p w14:paraId="57D08A3C"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7653FD3B"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0F26ADAF"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59E1BFC1"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44863D42"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0F1AA8A8" w14:textId="77777777" w:rsidTr="003841AA">
        <w:trPr>
          <w:trHeight w:val="317"/>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3DFCF0D2"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56</w:t>
            </w:r>
          </w:p>
        </w:tc>
        <w:tc>
          <w:tcPr>
            <w:tcW w:w="2195" w:type="pct"/>
            <w:tcBorders>
              <w:top w:val="nil"/>
              <w:left w:val="nil"/>
              <w:bottom w:val="single" w:sz="4" w:space="0" w:color="auto"/>
              <w:right w:val="single" w:sz="4" w:space="0" w:color="auto"/>
            </w:tcBorders>
            <w:shd w:val="clear" w:color="auto" w:fill="auto"/>
            <w:vAlign w:val="center"/>
            <w:hideMark/>
          </w:tcPr>
          <w:p w14:paraId="2BAF8F51"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 xml:space="preserve">Ремонт HP LaserJet Pro MFP M426fdw з заміною блоку лазера </w:t>
            </w:r>
          </w:p>
        </w:tc>
        <w:tc>
          <w:tcPr>
            <w:tcW w:w="488" w:type="pct"/>
            <w:tcBorders>
              <w:top w:val="nil"/>
              <w:left w:val="nil"/>
              <w:bottom w:val="single" w:sz="4" w:space="0" w:color="auto"/>
              <w:right w:val="single" w:sz="4" w:space="0" w:color="auto"/>
            </w:tcBorders>
            <w:shd w:val="clear" w:color="auto" w:fill="auto"/>
            <w:noWrap/>
            <w:vAlign w:val="bottom"/>
            <w:hideMark/>
          </w:tcPr>
          <w:p w14:paraId="0919E6E7"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41BBE28A"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5FEEB1EE"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632CE395"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4C23A917"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4F9BBEA8" w14:textId="77777777" w:rsidTr="003841AA">
        <w:trPr>
          <w:trHeight w:val="317"/>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0CC4EB95"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57</w:t>
            </w:r>
          </w:p>
        </w:tc>
        <w:tc>
          <w:tcPr>
            <w:tcW w:w="2195" w:type="pct"/>
            <w:tcBorders>
              <w:top w:val="nil"/>
              <w:left w:val="nil"/>
              <w:bottom w:val="single" w:sz="4" w:space="0" w:color="auto"/>
              <w:right w:val="single" w:sz="4" w:space="0" w:color="auto"/>
            </w:tcBorders>
            <w:shd w:val="clear" w:color="auto" w:fill="auto"/>
            <w:vAlign w:val="center"/>
            <w:hideMark/>
          </w:tcPr>
          <w:p w14:paraId="798E6F98"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Xerox Phaser 3117 з заміною роликів подачі паперу</w:t>
            </w:r>
          </w:p>
        </w:tc>
        <w:tc>
          <w:tcPr>
            <w:tcW w:w="488" w:type="pct"/>
            <w:tcBorders>
              <w:top w:val="nil"/>
              <w:left w:val="nil"/>
              <w:bottom w:val="single" w:sz="4" w:space="0" w:color="auto"/>
              <w:right w:val="single" w:sz="4" w:space="0" w:color="auto"/>
            </w:tcBorders>
            <w:shd w:val="clear" w:color="auto" w:fill="auto"/>
            <w:noWrap/>
            <w:vAlign w:val="bottom"/>
            <w:hideMark/>
          </w:tcPr>
          <w:p w14:paraId="685C0A76"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2E0A2E9B"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57AAACB3"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49B0384D"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086CC3AF"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4DD06728" w14:textId="77777777" w:rsidTr="003841AA">
        <w:trPr>
          <w:trHeight w:val="317"/>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24EE01B5"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58</w:t>
            </w:r>
          </w:p>
        </w:tc>
        <w:tc>
          <w:tcPr>
            <w:tcW w:w="2195" w:type="pct"/>
            <w:tcBorders>
              <w:top w:val="nil"/>
              <w:left w:val="nil"/>
              <w:bottom w:val="single" w:sz="4" w:space="0" w:color="auto"/>
              <w:right w:val="single" w:sz="4" w:space="0" w:color="auto"/>
            </w:tcBorders>
            <w:shd w:val="clear" w:color="auto" w:fill="auto"/>
            <w:vAlign w:val="center"/>
            <w:hideMark/>
          </w:tcPr>
          <w:p w14:paraId="59C44BF4"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вузла термозакріплення  Xerox Phaser 3117 з заміною термоплівки</w:t>
            </w:r>
          </w:p>
        </w:tc>
        <w:tc>
          <w:tcPr>
            <w:tcW w:w="488" w:type="pct"/>
            <w:tcBorders>
              <w:top w:val="nil"/>
              <w:left w:val="nil"/>
              <w:bottom w:val="single" w:sz="4" w:space="0" w:color="auto"/>
              <w:right w:val="single" w:sz="4" w:space="0" w:color="auto"/>
            </w:tcBorders>
            <w:shd w:val="clear" w:color="auto" w:fill="auto"/>
            <w:noWrap/>
            <w:vAlign w:val="bottom"/>
            <w:hideMark/>
          </w:tcPr>
          <w:p w14:paraId="5AA2A941"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2D4405BF"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259D2FC7"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1A3EB266"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724EA302"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3CF387A9" w14:textId="77777777" w:rsidTr="003841AA">
        <w:trPr>
          <w:trHeight w:val="317"/>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4F1244DE"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59</w:t>
            </w:r>
          </w:p>
        </w:tc>
        <w:tc>
          <w:tcPr>
            <w:tcW w:w="2195" w:type="pct"/>
            <w:tcBorders>
              <w:top w:val="nil"/>
              <w:left w:val="nil"/>
              <w:bottom w:val="single" w:sz="4" w:space="0" w:color="auto"/>
              <w:right w:val="single" w:sz="4" w:space="0" w:color="auto"/>
            </w:tcBorders>
            <w:shd w:val="clear" w:color="auto" w:fill="auto"/>
            <w:vAlign w:val="center"/>
            <w:hideMark/>
          </w:tcPr>
          <w:p w14:paraId="0AE8E29A"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Xerox Phaser 3117 з заміною блоку закріплення</w:t>
            </w:r>
          </w:p>
        </w:tc>
        <w:tc>
          <w:tcPr>
            <w:tcW w:w="488" w:type="pct"/>
            <w:tcBorders>
              <w:top w:val="nil"/>
              <w:left w:val="nil"/>
              <w:bottom w:val="single" w:sz="4" w:space="0" w:color="auto"/>
              <w:right w:val="single" w:sz="4" w:space="0" w:color="auto"/>
            </w:tcBorders>
            <w:shd w:val="clear" w:color="auto" w:fill="auto"/>
            <w:noWrap/>
            <w:vAlign w:val="bottom"/>
            <w:hideMark/>
          </w:tcPr>
          <w:p w14:paraId="2349DB47"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636E0882"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0F495BA4"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0C4D5216"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0D52CF9E"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42408160" w14:textId="77777777" w:rsidTr="003841AA">
        <w:trPr>
          <w:trHeight w:val="317"/>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65A83F20"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60</w:t>
            </w:r>
          </w:p>
        </w:tc>
        <w:tc>
          <w:tcPr>
            <w:tcW w:w="2195" w:type="pct"/>
            <w:tcBorders>
              <w:top w:val="nil"/>
              <w:left w:val="nil"/>
              <w:bottom w:val="single" w:sz="4" w:space="0" w:color="auto"/>
              <w:right w:val="single" w:sz="4" w:space="0" w:color="auto"/>
            </w:tcBorders>
            <w:shd w:val="clear" w:color="auto" w:fill="auto"/>
            <w:vAlign w:val="center"/>
            <w:hideMark/>
          </w:tcPr>
          <w:p w14:paraId="028A9B93"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 xml:space="preserve">Ремонт Xerox Phaser 3117 з заміною блоку лазера </w:t>
            </w:r>
          </w:p>
        </w:tc>
        <w:tc>
          <w:tcPr>
            <w:tcW w:w="488" w:type="pct"/>
            <w:tcBorders>
              <w:top w:val="nil"/>
              <w:left w:val="nil"/>
              <w:bottom w:val="single" w:sz="4" w:space="0" w:color="auto"/>
              <w:right w:val="single" w:sz="4" w:space="0" w:color="auto"/>
            </w:tcBorders>
            <w:shd w:val="clear" w:color="auto" w:fill="auto"/>
            <w:noWrap/>
            <w:vAlign w:val="bottom"/>
            <w:hideMark/>
          </w:tcPr>
          <w:p w14:paraId="1A7F0DED"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1746076F"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7497D8A1"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005E983F"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480350D3"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02E715DB" w14:textId="77777777" w:rsidTr="003841AA">
        <w:trPr>
          <w:trHeight w:val="302"/>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3FB0161E"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61</w:t>
            </w:r>
          </w:p>
        </w:tc>
        <w:tc>
          <w:tcPr>
            <w:tcW w:w="2195" w:type="pct"/>
            <w:tcBorders>
              <w:top w:val="nil"/>
              <w:left w:val="nil"/>
              <w:bottom w:val="single" w:sz="4" w:space="0" w:color="auto"/>
              <w:right w:val="single" w:sz="4" w:space="0" w:color="auto"/>
            </w:tcBorders>
            <w:shd w:val="clear" w:color="auto" w:fill="auto"/>
            <w:vAlign w:val="center"/>
            <w:hideMark/>
          </w:tcPr>
          <w:p w14:paraId="614D595C"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Canon LBP 2900/2900В/3000/3000В з заміною роликів подачі паперу</w:t>
            </w:r>
          </w:p>
        </w:tc>
        <w:tc>
          <w:tcPr>
            <w:tcW w:w="488" w:type="pct"/>
            <w:tcBorders>
              <w:top w:val="nil"/>
              <w:left w:val="nil"/>
              <w:bottom w:val="single" w:sz="4" w:space="0" w:color="auto"/>
              <w:right w:val="single" w:sz="4" w:space="0" w:color="auto"/>
            </w:tcBorders>
            <w:shd w:val="clear" w:color="auto" w:fill="auto"/>
            <w:noWrap/>
            <w:vAlign w:val="bottom"/>
            <w:hideMark/>
          </w:tcPr>
          <w:p w14:paraId="6F69FDCE"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503AAA71"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75A98C63"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047B9BEB"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151933DB"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12CCA531" w14:textId="77777777" w:rsidTr="003841AA">
        <w:trPr>
          <w:trHeight w:val="559"/>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763E15FF"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62</w:t>
            </w:r>
          </w:p>
        </w:tc>
        <w:tc>
          <w:tcPr>
            <w:tcW w:w="2195" w:type="pct"/>
            <w:tcBorders>
              <w:top w:val="nil"/>
              <w:left w:val="nil"/>
              <w:bottom w:val="single" w:sz="4" w:space="0" w:color="auto"/>
              <w:right w:val="single" w:sz="4" w:space="0" w:color="auto"/>
            </w:tcBorders>
            <w:shd w:val="clear" w:color="auto" w:fill="auto"/>
            <w:vAlign w:val="center"/>
            <w:hideMark/>
          </w:tcPr>
          <w:p w14:paraId="46DED49F"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вузла термозакріплення  Canon LBP 2900/2900В/3000/3000В з заміною термоплівки</w:t>
            </w:r>
          </w:p>
        </w:tc>
        <w:tc>
          <w:tcPr>
            <w:tcW w:w="488" w:type="pct"/>
            <w:tcBorders>
              <w:top w:val="nil"/>
              <w:left w:val="nil"/>
              <w:bottom w:val="single" w:sz="4" w:space="0" w:color="auto"/>
              <w:right w:val="single" w:sz="4" w:space="0" w:color="auto"/>
            </w:tcBorders>
            <w:shd w:val="clear" w:color="auto" w:fill="auto"/>
            <w:noWrap/>
            <w:vAlign w:val="bottom"/>
            <w:hideMark/>
          </w:tcPr>
          <w:p w14:paraId="6D8FA16A"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3A304E8D"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6A42588D"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0E4C178E"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18305F81"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13F6E849" w14:textId="77777777" w:rsidTr="003841AA">
        <w:trPr>
          <w:trHeight w:val="302"/>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4FEA0DA9"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63</w:t>
            </w:r>
          </w:p>
        </w:tc>
        <w:tc>
          <w:tcPr>
            <w:tcW w:w="2195" w:type="pct"/>
            <w:tcBorders>
              <w:top w:val="nil"/>
              <w:left w:val="nil"/>
              <w:bottom w:val="single" w:sz="4" w:space="0" w:color="auto"/>
              <w:right w:val="single" w:sz="4" w:space="0" w:color="auto"/>
            </w:tcBorders>
            <w:shd w:val="clear" w:color="auto" w:fill="auto"/>
            <w:vAlign w:val="center"/>
            <w:hideMark/>
          </w:tcPr>
          <w:p w14:paraId="611AE376"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Canon LBP 2900/2900В/3000/3000В з заміною блоку закріплення</w:t>
            </w:r>
          </w:p>
        </w:tc>
        <w:tc>
          <w:tcPr>
            <w:tcW w:w="488" w:type="pct"/>
            <w:tcBorders>
              <w:top w:val="nil"/>
              <w:left w:val="nil"/>
              <w:bottom w:val="single" w:sz="4" w:space="0" w:color="auto"/>
              <w:right w:val="single" w:sz="4" w:space="0" w:color="auto"/>
            </w:tcBorders>
            <w:shd w:val="clear" w:color="auto" w:fill="auto"/>
            <w:noWrap/>
            <w:vAlign w:val="bottom"/>
            <w:hideMark/>
          </w:tcPr>
          <w:p w14:paraId="5F950241"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72845007"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58FF0345"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4A2D491B"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465A5EE2"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5087F474" w14:textId="77777777" w:rsidTr="003841AA">
        <w:trPr>
          <w:trHeight w:val="302"/>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0239E661"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64</w:t>
            </w:r>
          </w:p>
        </w:tc>
        <w:tc>
          <w:tcPr>
            <w:tcW w:w="2195" w:type="pct"/>
            <w:tcBorders>
              <w:top w:val="nil"/>
              <w:left w:val="nil"/>
              <w:bottom w:val="single" w:sz="4" w:space="0" w:color="auto"/>
              <w:right w:val="single" w:sz="4" w:space="0" w:color="auto"/>
            </w:tcBorders>
            <w:shd w:val="clear" w:color="auto" w:fill="auto"/>
            <w:vAlign w:val="center"/>
            <w:hideMark/>
          </w:tcPr>
          <w:p w14:paraId="0247D103"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 xml:space="preserve">Ремонт Canon LBP 2900/2900В/3000/3000В з заміною блоку лазера </w:t>
            </w:r>
          </w:p>
        </w:tc>
        <w:tc>
          <w:tcPr>
            <w:tcW w:w="488" w:type="pct"/>
            <w:tcBorders>
              <w:top w:val="nil"/>
              <w:left w:val="nil"/>
              <w:bottom w:val="single" w:sz="4" w:space="0" w:color="auto"/>
              <w:right w:val="single" w:sz="4" w:space="0" w:color="auto"/>
            </w:tcBorders>
            <w:shd w:val="clear" w:color="auto" w:fill="auto"/>
            <w:noWrap/>
            <w:vAlign w:val="bottom"/>
            <w:hideMark/>
          </w:tcPr>
          <w:p w14:paraId="182A154B"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217FA760"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3944C484"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1E33DDE3"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46D41073"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0B0738C4" w14:textId="77777777" w:rsidTr="003841AA">
        <w:trPr>
          <w:trHeight w:val="302"/>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0AB9D678"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65</w:t>
            </w:r>
          </w:p>
        </w:tc>
        <w:tc>
          <w:tcPr>
            <w:tcW w:w="2195" w:type="pct"/>
            <w:tcBorders>
              <w:top w:val="nil"/>
              <w:left w:val="nil"/>
              <w:bottom w:val="single" w:sz="4" w:space="0" w:color="auto"/>
              <w:right w:val="single" w:sz="4" w:space="0" w:color="auto"/>
            </w:tcBorders>
            <w:shd w:val="clear" w:color="auto" w:fill="auto"/>
            <w:vAlign w:val="center"/>
            <w:hideMark/>
          </w:tcPr>
          <w:p w14:paraId="16656248"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Canon iSensys MF4018 з заміною роликів подачі паперу</w:t>
            </w:r>
          </w:p>
        </w:tc>
        <w:tc>
          <w:tcPr>
            <w:tcW w:w="488" w:type="pct"/>
            <w:tcBorders>
              <w:top w:val="nil"/>
              <w:left w:val="nil"/>
              <w:bottom w:val="single" w:sz="4" w:space="0" w:color="auto"/>
              <w:right w:val="single" w:sz="4" w:space="0" w:color="auto"/>
            </w:tcBorders>
            <w:shd w:val="clear" w:color="auto" w:fill="auto"/>
            <w:noWrap/>
            <w:vAlign w:val="bottom"/>
            <w:hideMark/>
          </w:tcPr>
          <w:p w14:paraId="4A782FD5"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7FCFE9BF"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66474FC0"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58CB7342"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10118425"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12CAC530" w14:textId="77777777" w:rsidTr="003841AA">
        <w:trPr>
          <w:trHeight w:val="529"/>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2F1968F5"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66</w:t>
            </w:r>
          </w:p>
        </w:tc>
        <w:tc>
          <w:tcPr>
            <w:tcW w:w="2195" w:type="pct"/>
            <w:tcBorders>
              <w:top w:val="nil"/>
              <w:left w:val="nil"/>
              <w:bottom w:val="single" w:sz="4" w:space="0" w:color="auto"/>
              <w:right w:val="single" w:sz="4" w:space="0" w:color="auto"/>
            </w:tcBorders>
            <w:shd w:val="clear" w:color="auto" w:fill="auto"/>
            <w:vAlign w:val="center"/>
            <w:hideMark/>
          </w:tcPr>
          <w:p w14:paraId="7CDC49DB"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вузла термозакріплення  Canon iSensys MF4018 з заміною термоплівки</w:t>
            </w:r>
          </w:p>
        </w:tc>
        <w:tc>
          <w:tcPr>
            <w:tcW w:w="488" w:type="pct"/>
            <w:tcBorders>
              <w:top w:val="nil"/>
              <w:left w:val="nil"/>
              <w:bottom w:val="single" w:sz="4" w:space="0" w:color="auto"/>
              <w:right w:val="single" w:sz="4" w:space="0" w:color="auto"/>
            </w:tcBorders>
            <w:shd w:val="clear" w:color="auto" w:fill="auto"/>
            <w:noWrap/>
            <w:vAlign w:val="bottom"/>
            <w:hideMark/>
          </w:tcPr>
          <w:p w14:paraId="2A0A4202"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66930C7C"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3252CF02"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2DDC5106"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781D3016"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6E991E6C" w14:textId="77777777" w:rsidTr="003841AA">
        <w:trPr>
          <w:trHeight w:val="302"/>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07FB8C65"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67</w:t>
            </w:r>
          </w:p>
        </w:tc>
        <w:tc>
          <w:tcPr>
            <w:tcW w:w="2195" w:type="pct"/>
            <w:tcBorders>
              <w:top w:val="nil"/>
              <w:left w:val="nil"/>
              <w:bottom w:val="single" w:sz="4" w:space="0" w:color="auto"/>
              <w:right w:val="single" w:sz="4" w:space="0" w:color="auto"/>
            </w:tcBorders>
            <w:shd w:val="clear" w:color="auto" w:fill="auto"/>
            <w:vAlign w:val="center"/>
            <w:hideMark/>
          </w:tcPr>
          <w:p w14:paraId="5845BCE1"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Canon iSensys MF4018 з заміною блоку закріплення</w:t>
            </w:r>
          </w:p>
        </w:tc>
        <w:tc>
          <w:tcPr>
            <w:tcW w:w="488" w:type="pct"/>
            <w:tcBorders>
              <w:top w:val="nil"/>
              <w:left w:val="nil"/>
              <w:bottom w:val="single" w:sz="4" w:space="0" w:color="auto"/>
              <w:right w:val="single" w:sz="4" w:space="0" w:color="auto"/>
            </w:tcBorders>
            <w:shd w:val="clear" w:color="auto" w:fill="auto"/>
            <w:noWrap/>
            <w:vAlign w:val="bottom"/>
            <w:hideMark/>
          </w:tcPr>
          <w:p w14:paraId="066BFACE"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778155FF"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37CD1B70"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52A25EA5"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3A15BA4E"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6674F004" w14:textId="77777777" w:rsidTr="003841AA">
        <w:trPr>
          <w:trHeight w:val="302"/>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0330F825"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68</w:t>
            </w:r>
          </w:p>
        </w:tc>
        <w:tc>
          <w:tcPr>
            <w:tcW w:w="2195" w:type="pct"/>
            <w:tcBorders>
              <w:top w:val="nil"/>
              <w:left w:val="nil"/>
              <w:bottom w:val="single" w:sz="4" w:space="0" w:color="auto"/>
              <w:right w:val="single" w:sz="4" w:space="0" w:color="auto"/>
            </w:tcBorders>
            <w:shd w:val="clear" w:color="auto" w:fill="auto"/>
            <w:vAlign w:val="center"/>
            <w:hideMark/>
          </w:tcPr>
          <w:p w14:paraId="08AC4DEE"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 xml:space="preserve">Ремонт Canon iSensys MF4018 з заміною блоку лазера </w:t>
            </w:r>
          </w:p>
        </w:tc>
        <w:tc>
          <w:tcPr>
            <w:tcW w:w="488" w:type="pct"/>
            <w:tcBorders>
              <w:top w:val="nil"/>
              <w:left w:val="nil"/>
              <w:bottom w:val="single" w:sz="4" w:space="0" w:color="auto"/>
              <w:right w:val="single" w:sz="4" w:space="0" w:color="auto"/>
            </w:tcBorders>
            <w:shd w:val="clear" w:color="auto" w:fill="auto"/>
            <w:noWrap/>
            <w:vAlign w:val="bottom"/>
            <w:hideMark/>
          </w:tcPr>
          <w:p w14:paraId="55365690"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20A3BE80"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44D00A25"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7C21F884"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3E47E04E"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4C1B06F5" w14:textId="77777777" w:rsidTr="003841AA">
        <w:trPr>
          <w:trHeight w:val="302"/>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2F28C7EF"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69</w:t>
            </w:r>
          </w:p>
        </w:tc>
        <w:tc>
          <w:tcPr>
            <w:tcW w:w="2195" w:type="pct"/>
            <w:tcBorders>
              <w:top w:val="nil"/>
              <w:left w:val="nil"/>
              <w:bottom w:val="single" w:sz="4" w:space="0" w:color="auto"/>
              <w:right w:val="single" w:sz="4" w:space="0" w:color="auto"/>
            </w:tcBorders>
            <w:shd w:val="clear" w:color="auto" w:fill="auto"/>
            <w:vAlign w:val="center"/>
            <w:hideMark/>
          </w:tcPr>
          <w:p w14:paraId="4A8AE6AD"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Samsung SCX4220 з заміною роликів подачі паперу</w:t>
            </w:r>
          </w:p>
        </w:tc>
        <w:tc>
          <w:tcPr>
            <w:tcW w:w="488" w:type="pct"/>
            <w:tcBorders>
              <w:top w:val="nil"/>
              <w:left w:val="nil"/>
              <w:bottom w:val="single" w:sz="4" w:space="0" w:color="auto"/>
              <w:right w:val="single" w:sz="4" w:space="0" w:color="auto"/>
            </w:tcBorders>
            <w:shd w:val="clear" w:color="auto" w:fill="auto"/>
            <w:noWrap/>
            <w:vAlign w:val="bottom"/>
            <w:hideMark/>
          </w:tcPr>
          <w:p w14:paraId="4DC0664B"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69213737"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3A502F5E"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313602B0"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0011F61B"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3258B7A0" w14:textId="77777777" w:rsidTr="003841AA">
        <w:trPr>
          <w:trHeight w:val="302"/>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43E6B1BB"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70</w:t>
            </w:r>
          </w:p>
        </w:tc>
        <w:tc>
          <w:tcPr>
            <w:tcW w:w="2195" w:type="pct"/>
            <w:tcBorders>
              <w:top w:val="nil"/>
              <w:left w:val="nil"/>
              <w:bottom w:val="single" w:sz="4" w:space="0" w:color="auto"/>
              <w:right w:val="single" w:sz="4" w:space="0" w:color="auto"/>
            </w:tcBorders>
            <w:shd w:val="clear" w:color="auto" w:fill="auto"/>
            <w:vAlign w:val="center"/>
            <w:hideMark/>
          </w:tcPr>
          <w:p w14:paraId="043D3A6A"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вузла термозакріплення  Samsung SCX4220 з заміною термоплівки</w:t>
            </w:r>
          </w:p>
        </w:tc>
        <w:tc>
          <w:tcPr>
            <w:tcW w:w="488" w:type="pct"/>
            <w:tcBorders>
              <w:top w:val="nil"/>
              <w:left w:val="nil"/>
              <w:bottom w:val="single" w:sz="4" w:space="0" w:color="auto"/>
              <w:right w:val="single" w:sz="4" w:space="0" w:color="auto"/>
            </w:tcBorders>
            <w:shd w:val="clear" w:color="auto" w:fill="auto"/>
            <w:noWrap/>
            <w:vAlign w:val="bottom"/>
            <w:hideMark/>
          </w:tcPr>
          <w:p w14:paraId="3BF6A211"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7FB42A6F"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3DCCD05F"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7562A3A6"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642D2105"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6EF23B1F" w14:textId="77777777" w:rsidTr="003841AA">
        <w:trPr>
          <w:trHeight w:val="302"/>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108943CE"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71</w:t>
            </w:r>
          </w:p>
        </w:tc>
        <w:tc>
          <w:tcPr>
            <w:tcW w:w="2195" w:type="pct"/>
            <w:tcBorders>
              <w:top w:val="nil"/>
              <w:left w:val="nil"/>
              <w:bottom w:val="single" w:sz="4" w:space="0" w:color="auto"/>
              <w:right w:val="single" w:sz="4" w:space="0" w:color="auto"/>
            </w:tcBorders>
            <w:shd w:val="clear" w:color="auto" w:fill="auto"/>
            <w:vAlign w:val="center"/>
            <w:hideMark/>
          </w:tcPr>
          <w:p w14:paraId="7CFADEAB"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Samsung SCX4220 з заміною блоку закріплення</w:t>
            </w:r>
          </w:p>
        </w:tc>
        <w:tc>
          <w:tcPr>
            <w:tcW w:w="488" w:type="pct"/>
            <w:tcBorders>
              <w:top w:val="nil"/>
              <w:left w:val="nil"/>
              <w:bottom w:val="single" w:sz="4" w:space="0" w:color="auto"/>
              <w:right w:val="single" w:sz="4" w:space="0" w:color="auto"/>
            </w:tcBorders>
            <w:shd w:val="clear" w:color="auto" w:fill="auto"/>
            <w:noWrap/>
            <w:vAlign w:val="bottom"/>
            <w:hideMark/>
          </w:tcPr>
          <w:p w14:paraId="3F3D4619"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2CB71037"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05F5CD60"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41D4829D"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10A3975B"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0264EA05" w14:textId="77777777" w:rsidTr="003841AA">
        <w:trPr>
          <w:trHeight w:val="302"/>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5DD315E3"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72</w:t>
            </w:r>
          </w:p>
        </w:tc>
        <w:tc>
          <w:tcPr>
            <w:tcW w:w="2195" w:type="pct"/>
            <w:tcBorders>
              <w:top w:val="nil"/>
              <w:left w:val="nil"/>
              <w:bottom w:val="single" w:sz="4" w:space="0" w:color="auto"/>
              <w:right w:val="single" w:sz="4" w:space="0" w:color="auto"/>
            </w:tcBorders>
            <w:shd w:val="clear" w:color="auto" w:fill="auto"/>
            <w:vAlign w:val="center"/>
            <w:hideMark/>
          </w:tcPr>
          <w:p w14:paraId="05FB8899"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 xml:space="preserve">Ремонт Samsung SCX4220 з заміною блоку лазера </w:t>
            </w:r>
          </w:p>
        </w:tc>
        <w:tc>
          <w:tcPr>
            <w:tcW w:w="488" w:type="pct"/>
            <w:tcBorders>
              <w:top w:val="nil"/>
              <w:left w:val="nil"/>
              <w:bottom w:val="single" w:sz="4" w:space="0" w:color="auto"/>
              <w:right w:val="single" w:sz="4" w:space="0" w:color="auto"/>
            </w:tcBorders>
            <w:shd w:val="clear" w:color="auto" w:fill="auto"/>
            <w:noWrap/>
            <w:vAlign w:val="bottom"/>
            <w:hideMark/>
          </w:tcPr>
          <w:p w14:paraId="1DB414F9"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2095618F"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1DCC8145"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4987F122"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7F3A809C"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5D76E0BD" w14:textId="77777777" w:rsidTr="003841AA">
        <w:trPr>
          <w:trHeight w:val="302"/>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74727357"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73</w:t>
            </w:r>
          </w:p>
        </w:tc>
        <w:tc>
          <w:tcPr>
            <w:tcW w:w="2195" w:type="pct"/>
            <w:tcBorders>
              <w:top w:val="nil"/>
              <w:left w:val="nil"/>
              <w:bottom w:val="single" w:sz="4" w:space="0" w:color="auto"/>
              <w:right w:val="single" w:sz="4" w:space="0" w:color="auto"/>
            </w:tcBorders>
            <w:shd w:val="clear" w:color="auto" w:fill="auto"/>
            <w:vAlign w:val="center"/>
            <w:hideMark/>
          </w:tcPr>
          <w:p w14:paraId="65BFD348"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 xml:space="preserve">Ремонт   Samsung ML2015 з заміною роликів </w:t>
            </w:r>
            <w:r w:rsidRPr="0039118A">
              <w:rPr>
                <w:rFonts w:ascii="Times New Roman" w:hAnsi="Times New Roman" w:cs="Times New Roman"/>
                <w:color w:val="000000"/>
              </w:rPr>
              <w:lastRenderedPageBreak/>
              <w:t>подачі паперу</w:t>
            </w:r>
          </w:p>
        </w:tc>
        <w:tc>
          <w:tcPr>
            <w:tcW w:w="488" w:type="pct"/>
            <w:tcBorders>
              <w:top w:val="nil"/>
              <w:left w:val="nil"/>
              <w:bottom w:val="single" w:sz="4" w:space="0" w:color="auto"/>
              <w:right w:val="single" w:sz="4" w:space="0" w:color="auto"/>
            </w:tcBorders>
            <w:shd w:val="clear" w:color="auto" w:fill="auto"/>
            <w:noWrap/>
            <w:vAlign w:val="bottom"/>
            <w:hideMark/>
          </w:tcPr>
          <w:p w14:paraId="0B1959AF"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lastRenderedPageBreak/>
              <w:t>послуга</w:t>
            </w:r>
          </w:p>
        </w:tc>
        <w:tc>
          <w:tcPr>
            <w:tcW w:w="488" w:type="pct"/>
            <w:tcBorders>
              <w:top w:val="nil"/>
              <w:left w:val="nil"/>
              <w:bottom w:val="single" w:sz="4" w:space="0" w:color="auto"/>
              <w:right w:val="single" w:sz="4" w:space="0" w:color="auto"/>
            </w:tcBorders>
            <w:shd w:val="clear" w:color="auto" w:fill="auto"/>
            <w:noWrap/>
            <w:vAlign w:val="bottom"/>
          </w:tcPr>
          <w:p w14:paraId="669250F5"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1638C4A9"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1ADD5253"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37AC0635"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2B71F03A" w14:textId="77777777" w:rsidTr="003841AA">
        <w:trPr>
          <w:trHeight w:val="302"/>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3498A96C"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74</w:t>
            </w:r>
          </w:p>
        </w:tc>
        <w:tc>
          <w:tcPr>
            <w:tcW w:w="2195" w:type="pct"/>
            <w:tcBorders>
              <w:top w:val="nil"/>
              <w:left w:val="nil"/>
              <w:bottom w:val="single" w:sz="4" w:space="0" w:color="auto"/>
              <w:right w:val="single" w:sz="4" w:space="0" w:color="auto"/>
            </w:tcBorders>
            <w:shd w:val="clear" w:color="auto" w:fill="auto"/>
            <w:vAlign w:val="center"/>
            <w:hideMark/>
          </w:tcPr>
          <w:p w14:paraId="5FA86A40"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вузла термозакріплення  Samsung ML2015 з заміною термоплівки</w:t>
            </w:r>
          </w:p>
        </w:tc>
        <w:tc>
          <w:tcPr>
            <w:tcW w:w="488" w:type="pct"/>
            <w:tcBorders>
              <w:top w:val="nil"/>
              <w:left w:val="nil"/>
              <w:bottom w:val="single" w:sz="4" w:space="0" w:color="auto"/>
              <w:right w:val="single" w:sz="4" w:space="0" w:color="auto"/>
            </w:tcBorders>
            <w:shd w:val="clear" w:color="auto" w:fill="auto"/>
            <w:noWrap/>
            <w:vAlign w:val="bottom"/>
            <w:hideMark/>
          </w:tcPr>
          <w:p w14:paraId="5B01072B"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517CE85E"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3FEB3FA1"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3EF4E964"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54AA7C5D"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40F49FA6" w14:textId="77777777" w:rsidTr="003841AA">
        <w:trPr>
          <w:trHeight w:val="302"/>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4D199EE3"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75</w:t>
            </w:r>
          </w:p>
        </w:tc>
        <w:tc>
          <w:tcPr>
            <w:tcW w:w="2195" w:type="pct"/>
            <w:tcBorders>
              <w:top w:val="nil"/>
              <w:left w:val="nil"/>
              <w:bottom w:val="single" w:sz="4" w:space="0" w:color="auto"/>
              <w:right w:val="single" w:sz="4" w:space="0" w:color="auto"/>
            </w:tcBorders>
            <w:shd w:val="clear" w:color="auto" w:fill="auto"/>
            <w:vAlign w:val="center"/>
            <w:hideMark/>
          </w:tcPr>
          <w:p w14:paraId="6AF13EAF"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Samsung ML2015 з заміною блоку закріплення</w:t>
            </w:r>
          </w:p>
        </w:tc>
        <w:tc>
          <w:tcPr>
            <w:tcW w:w="488" w:type="pct"/>
            <w:tcBorders>
              <w:top w:val="nil"/>
              <w:left w:val="nil"/>
              <w:bottom w:val="single" w:sz="4" w:space="0" w:color="auto"/>
              <w:right w:val="single" w:sz="4" w:space="0" w:color="auto"/>
            </w:tcBorders>
            <w:shd w:val="clear" w:color="auto" w:fill="auto"/>
            <w:noWrap/>
            <w:vAlign w:val="bottom"/>
            <w:hideMark/>
          </w:tcPr>
          <w:p w14:paraId="43FE9FB5"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1A41BE65"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6731E1C9"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7FAFC597"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153C2F70"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6F600990" w14:textId="77777777" w:rsidTr="003841AA">
        <w:trPr>
          <w:trHeight w:val="302"/>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039D737B"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76</w:t>
            </w:r>
          </w:p>
        </w:tc>
        <w:tc>
          <w:tcPr>
            <w:tcW w:w="2195" w:type="pct"/>
            <w:tcBorders>
              <w:top w:val="nil"/>
              <w:left w:val="nil"/>
              <w:bottom w:val="single" w:sz="4" w:space="0" w:color="auto"/>
              <w:right w:val="single" w:sz="4" w:space="0" w:color="auto"/>
            </w:tcBorders>
            <w:shd w:val="clear" w:color="auto" w:fill="auto"/>
            <w:vAlign w:val="center"/>
            <w:hideMark/>
          </w:tcPr>
          <w:p w14:paraId="4A63F6CC"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 xml:space="preserve">Ремонт Samsung ML2015 з заміною блоку лазера </w:t>
            </w:r>
          </w:p>
        </w:tc>
        <w:tc>
          <w:tcPr>
            <w:tcW w:w="488" w:type="pct"/>
            <w:tcBorders>
              <w:top w:val="nil"/>
              <w:left w:val="nil"/>
              <w:bottom w:val="single" w:sz="4" w:space="0" w:color="auto"/>
              <w:right w:val="single" w:sz="4" w:space="0" w:color="auto"/>
            </w:tcBorders>
            <w:shd w:val="clear" w:color="auto" w:fill="auto"/>
            <w:noWrap/>
            <w:vAlign w:val="bottom"/>
            <w:hideMark/>
          </w:tcPr>
          <w:p w14:paraId="77FFC407"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2A102B2B"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4954D661"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56B12533"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64ECE6D3"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64ACC308" w14:textId="77777777" w:rsidTr="003841AA">
        <w:trPr>
          <w:trHeight w:val="302"/>
        </w:trPr>
        <w:tc>
          <w:tcPr>
            <w:tcW w:w="304" w:type="pct"/>
            <w:gridSpan w:val="2"/>
            <w:tcBorders>
              <w:top w:val="nil"/>
              <w:left w:val="single" w:sz="4" w:space="0" w:color="auto"/>
              <w:bottom w:val="single" w:sz="4" w:space="0" w:color="auto"/>
              <w:right w:val="single" w:sz="4" w:space="0" w:color="auto"/>
            </w:tcBorders>
            <w:shd w:val="clear" w:color="auto" w:fill="auto"/>
            <w:noWrap/>
            <w:vAlign w:val="center"/>
          </w:tcPr>
          <w:p w14:paraId="525BBC24"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77</w:t>
            </w:r>
          </w:p>
        </w:tc>
        <w:tc>
          <w:tcPr>
            <w:tcW w:w="2195" w:type="pct"/>
            <w:tcBorders>
              <w:top w:val="nil"/>
              <w:left w:val="nil"/>
              <w:bottom w:val="single" w:sz="4" w:space="0" w:color="auto"/>
              <w:right w:val="single" w:sz="4" w:space="0" w:color="auto"/>
            </w:tcBorders>
            <w:shd w:val="clear" w:color="auto" w:fill="auto"/>
            <w:vAlign w:val="center"/>
          </w:tcPr>
          <w:p w14:paraId="244DA166"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Canon i-sensys MF3010 з заміною роликів подачі паперу</w:t>
            </w:r>
          </w:p>
        </w:tc>
        <w:tc>
          <w:tcPr>
            <w:tcW w:w="488" w:type="pct"/>
            <w:tcBorders>
              <w:top w:val="nil"/>
              <w:left w:val="nil"/>
              <w:bottom w:val="single" w:sz="4" w:space="0" w:color="auto"/>
              <w:right w:val="single" w:sz="4" w:space="0" w:color="auto"/>
            </w:tcBorders>
            <w:shd w:val="clear" w:color="auto" w:fill="auto"/>
            <w:noWrap/>
          </w:tcPr>
          <w:p w14:paraId="5135843F" w14:textId="77777777" w:rsidR="0039118A" w:rsidRPr="00F10DAB" w:rsidRDefault="0039118A" w:rsidP="002C5974">
            <w:pPr>
              <w:rPr>
                <w:rFonts w:ascii="Times New Roman" w:hAnsi="Times New Roman" w:cs="Times New Roman"/>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0D1F3597"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01578706"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15E3A841"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59BA8C7F"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22E99C78" w14:textId="77777777" w:rsidTr="003841AA">
        <w:trPr>
          <w:trHeight w:val="302"/>
        </w:trPr>
        <w:tc>
          <w:tcPr>
            <w:tcW w:w="304" w:type="pct"/>
            <w:gridSpan w:val="2"/>
            <w:tcBorders>
              <w:top w:val="nil"/>
              <w:left w:val="single" w:sz="4" w:space="0" w:color="auto"/>
              <w:bottom w:val="single" w:sz="4" w:space="0" w:color="auto"/>
              <w:right w:val="single" w:sz="4" w:space="0" w:color="auto"/>
            </w:tcBorders>
            <w:shd w:val="clear" w:color="auto" w:fill="auto"/>
            <w:noWrap/>
            <w:vAlign w:val="center"/>
          </w:tcPr>
          <w:p w14:paraId="52C2F8CD"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78</w:t>
            </w:r>
          </w:p>
        </w:tc>
        <w:tc>
          <w:tcPr>
            <w:tcW w:w="2195" w:type="pct"/>
            <w:tcBorders>
              <w:top w:val="nil"/>
              <w:left w:val="nil"/>
              <w:bottom w:val="single" w:sz="4" w:space="0" w:color="auto"/>
              <w:right w:val="single" w:sz="4" w:space="0" w:color="auto"/>
            </w:tcBorders>
            <w:shd w:val="clear" w:color="auto" w:fill="auto"/>
            <w:vAlign w:val="center"/>
          </w:tcPr>
          <w:p w14:paraId="1CCFA3B8"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вузла термозакріплення  Canon i-sensys MF3010 з заміною термоплівки</w:t>
            </w:r>
          </w:p>
        </w:tc>
        <w:tc>
          <w:tcPr>
            <w:tcW w:w="488" w:type="pct"/>
            <w:tcBorders>
              <w:top w:val="nil"/>
              <w:left w:val="nil"/>
              <w:bottom w:val="single" w:sz="4" w:space="0" w:color="auto"/>
              <w:right w:val="single" w:sz="4" w:space="0" w:color="auto"/>
            </w:tcBorders>
            <w:shd w:val="clear" w:color="auto" w:fill="auto"/>
            <w:noWrap/>
          </w:tcPr>
          <w:p w14:paraId="64C89C1D" w14:textId="77777777" w:rsidR="0039118A" w:rsidRPr="00F10DAB" w:rsidRDefault="0039118A" w:rsidP="002C5974">
            <w:pPr>
              <w:rPr>
                <w:rFonts w:ascii="Times New Roman" w:hAnsi="Times New Roman" w:cs="Times New Roman"/>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7F19EF4E"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20FE7D52"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5E1A818A"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39E8614D"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5E5299DE" w14:textId="77777777" w:rsidTr="003841AA">
        <w:trPr>
          <w:trHeight w:val="302"/>
        </w:trPr>
        <w:tc>
          <w:tcPr>
            <w:tcW w:w="304" w:type="pct"/>
            <w:gridSpan w:val="2"/>
            <w:tcBorders>
              <w:top w:val="nil"/>
              <w:left w:val="single" w:sz="4" w:space="0" w:color="auto"/>
              <w:bottom w:val="single" w:sz="4" w:space="0" w:color="auto"/>
              <w:right w:val="single" w:sz="4" w:space="0" w:color="auto"/>
            </w:tcBorders>
            <w:shd w:val="clear" w:color="auto" w:fill="auto"/>
            <w:noWrap/>
            <w:vAlign w:val="center"/>
          </w:tcPr>
          <w:p w14:paraId="772464BB"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79</w:t>
            </w:r>
          </w:p>
        </w:tc>
        <w:tc>
          <w:tcPr>
            <w:tcW w:w="2195" w:type="pct"/>
            <w:tcBorders>
              <w:top w:val="nil"/>
              <w:left w:val="nil"/>
              <w:bottom w:val="single" w:sz="4" w:space="0" w:color="auto"/>
              <w:right w:val="single" w:sz="4" w:space="0" w:color="auto"/>
            </w:tcBorders>
            <w:shd w:val="clear" w:color="auto" w:fill="auto"/>
            <w:vAlign w:val="center"/>
          </w:tcPr>
          <w:p w14:paraId="4A396287"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Canon i-sensys MF3010 з заміною блоку закріплення</w:t>
            </w:r>
          </w:p>
        </w:tc>
        <w:tc>
          <w:tcPr>
            <w:tcW w:w="488" w:type="pct"/>
            <w:tcBorders>
              <w:top w:val="nil"/>
              <w:left w:val="nil"/>
              <w:bottom w:val="single" w:sz="4" w:space="0" w:color="auto"/>
              <w:right w:val="single" w:sz="4" w:space="0" w:color="auto"/>
            </w:tcBorders>
            <w:shd w:val="clear" w:color="auto" w:fill="auto"/>
            <w:noWrap/>
          </w:tcPr>
          <w:p w14:paraId="1685B3FB" w14:textId="77777777" w:rsidR="0039118A" w:rsidRPr="00F10DAB" w:rsidRDefault="0039118A" w:rsidP="002C5974">
            <w:pPr>
              <w:rPr>
                <w:rFonts w:ascii="Times New Roman" w:hAnsi="Times New Roman" w:cs="Times New Roman"/>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22565CFB"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6639D6E2"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53F583CD"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0CCE384D"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6D77BFD1" w14:textId="77777777" w:rsidTr="003841AA">
        <w:trPr>
          <w:trHeight w:val="302"/>
        </w:trPr>
        <w:tc>
          <w:tcPr>
            <w:tcW w:w="304" w:type="pct"/>
            <w:gridSpan w:val="2"/>
            <w:tcBorders>
              <w:top w:val="nil"/>
              <w:left w:val="single" w:sz="4" w:space="0" w:color="auto"/>
              <w:bottom w:val="single" w:sz="4" w:space="0" w:color="auto"/>
              <w:right w:val="single" w:sz="4" w:space="0" w:color="auto"/>
            </w:tcBorders>
            <w:shd w:val="clear" w:color="auto" w:fill="auto"/>
            <w:noWrap/>
            <w:vAlign w:val="center"/>
          </w:tcPr>
          <w:p w14:paraId="21E5C6D2"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80</w:t>
            </w:r>
          </w:p>
        </w:tc>
        <w:tc>
          <w:tcPr>
            <w:tcW w:w="2195" w:type="pct"/>
            <w:tcBorders>
              <w:top w:val="nil"/>
              <w:left w:val="nil"/>
              <w:bottom w:val="single" w:sz="4" w:space="0" w:color="auto"/>
              <w:right w:val="single" w:sz="4" w:space="0" w:color="auto"/>
            </w:tcBorders>
            <w:shd w:val="clear" w:color="auto" w:fill="auto"/>
            <w:vAlign w:val="center"/>
          </w:tcPr>
          <w:p w14:paraId="070932B8"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 xml:space="preserve">Ремонт Canon i-sensys MF3010 з заміною блоку лазера </w:t>
            </w:r>
          </w:p>
        </w:tc>
        <w:tc>
          <w:tcPr>
            <w:tcW w:w="488" w:type="pct"/>
            <w:tcBorders>
              <w:top w:val="nil"/>
              <w:left w:val="nil"/>
              <w:bottom w:val="single" w:sz="4" w:space="0" w:color="auto"/>
              <w:right w:val="single" w:sz="4" w:space="0" w:color="auto"/>
            </w:tcBorders>
            <w:shd w:val="clear" w:color="auto" w:fill="auto"/>
            <w:noWrap/>
          </w:tcPr>
          <w:p w14:paraId="06EB7AD0" w14:textId="77777777" w:rsidR="0039118A" w:rsidRPr="00F10DAB" w:rsidRDefault="0039118A" w:rsidP="002C5974">
            <w:pPr>
              <w:rPr>
                <w:rFonts w:ascii="Times New Roman" w:hAnsi="Times New Roman" w:cs="Times New Roman"/>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12D3395C"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4C4C2FF3"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21D85997"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03F1C74E"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4D96995E" w14:textId="77777777" w:rsidTr="003841AA">
        <w:trPr>
          <w:trHeight w:val="302"/>
        </w:trPr>
        <w:tc>
          <w:tcPr>
            <w:tcW w:w="304" w:type="pct"/>
            <w:gridSpan w:val="2"/>
            <w:tcBorders>
              <w:top w:val="nil"/>
              <w:left w:val="single" w:sz="4" w:space="0" w:color="auto"/>
              <w:bottom w:val="single" w:sz="4" w:space="0" w:color="auto"/>
              <w:right w:val="single" w:sz="4" w:space="0" w:color="auto"/>
            </w:tcBorders>
            <w:shd w:val="clear" w:color="auto" w:fill="auto"/>
            <w:noWrap/>
            <w:vAlign w:val="center"/>
          </w:tcPr>
          <w:p w14:paraId="2606B5E1"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81</w:t>
            </w:r>
          </w:p>
        </w:tc>
        <w:tc>
          <w:tcPr>
            <w:tcW w:w="2195" w:type="pct"/>
            <w:tcBorders>
              <w:top w:val="nil"/>
              <w:left w:val="nil"/>
              <w:bottom w:val="single" w:sz="4" w:space="0" w:color="auto"/>
              <w:right w:val="single" w:sz="4" w:space="0" w:color="auto"/>
            </w:tcBorders>
            <w:shd w:val="clear" w:color="auto" w:fill="auto"/>
            <w:vAlign w:val="center"/>
          </w:tcPr>
          <w:p w14:paraId="6A7C4371"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НР LaserJet M102 з заміною роликів подачі паперу</w:t>
            </w:r>
          </w:p>
        </w:tc>
        <w:tc>
          <w:tcPr>
            <w:tcW w:w="488" w:type="pct"/>
            <w:tcBorders>
              <w:top w:val="nil"/>
              <w:left w:val="nil"/>
              <w:bottom w:val="single" w:sz="4" w:space="0" w:color="auto"/>
              <w:right w:val="single" w:sz="4" w:space="0" w:color="auto"/>
            </w:tcBorders>
            <w:shd w:val="clear" w:color="auto" w:fill="auto"/>
            <w:noWrap/>
          </w:tcPr>
          <w:p w14:paraId="3C342390" w14:textId="77777777" w:rsidR="0039118A" w:rsidRPr="00F10DAB" w:rsidRDefault="0039118A" w:rsidP="002C5974">
            <w:pPr>
              <w:rPr>
                <w:rFonts w:ascii="Times New Roman" w:hAnsi="Times New Roman" w:cs="Times New Roman"/>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3745192A"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70E32F87"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56A354FD"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53004CFE"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533B0672" w14:textId="77777777" w:rsidTr="003841AA">
        <w:trPr>
          <w:trHeight w:val="302"/>
        </w:trPr>
        <w:tc>
          <w:tcPr>
            <w:tcW w:w="304" w:type="pct"/>
            <w:gridSpan w:val="2"/>
            <w:tcBorders>
              <w:top w:val="nil"/>
              <w:left w:val="single" w:sz="4" w:space="0" w:color="auto"/>
              <w:bottom w:val="single" w:sz="4" w:space="0" w:color="auto"/>
              <w:right w:val="single" w:sz="4" w:space="0" w:color="auto"/>
            </w:tcBorders>
            <w:shd w:val="clear" w:color="auto" w:fill="auto"/>
            <w:noWrap/>
            <w:vAlign w:val="center"/>
          </w:tcPr>
          <w:p w14:paraId="258696F9"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82</w:t>
            </w:r>
          </w:p>
        </w:tc>
        <w:tc>
          <w:tcPr>
            <w:tcW w:w="2195" w:type="pct"/>
            <w:tcBorders>
              <w:top w:val="nil"/>
              <w:left w:val="nil"/>
              <w:bottom w:val="single" w:sz="4" w:space="0" w:color="auto"/>
              <w:right w:val="single" w:sz="4" w:space="0" w:color="auto"/>
            </w:tcBorders>
            <w:shd w:val="clear" w:color="auto" w:fill="auto"/>
            <w:vAlign w:val="center"/>
          </w:tcPr>
          <w:p w14:paraId="375A908B"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вузла термозакріплення  НР LaserJet M102 з заміною термоплівки</w:t>
            </w:r>
          </w:p>
        </w:tc>
        <w:tc>
          <w:tcPr>
            <w:tcW w:w="488" w:type="pct"/>
            <w:tcBorders>
              <w:top w:val="nil"/>
              <w:left w:val="nil"/>
              <w:bottom w:val="single" w:sz="4" w:space="0" w:color="auto"/>
              <w:right w:val="single" w:sz="4" w:space="0" w:color="auto"/>
            </w:tcBorders>
            <w:shd w:val="clear" w:color="auto" w:fill="auto"/>
            <w:noWrap/>
          </w:tcPr>
          <w:p w14:paraId="28680647" w14:textId="77777777" w:rsidR="0039118A" w:rsidRPr="00F10DAB" w:rsidRDefault="0039118A" w:rsidP="002C5974">
            <w:pPr>
              <w:rPr>
                <w:rFonts w:ascii="Times New Roman" w:hAnsi="Times New Roman" w:cs="Times New Roman"/>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39C5AD35"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6F9294CE"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656398C5"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38E8BA2C"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47709F0C" w14:textId="77777777" w:rsidTr="003841AA">
        <w:trPr>
          <w:trHeight w:val="302"/>
        </w:trPr>
        <w:tc>
          <w:tcPr>
            <w:tcW w:w="304" w:type="pct"/>
            <w:gridSpan w:val="2"/>
            <w:tcBorders>
              <w:top w:val="nil"/>
              <w:left w:val="single" w:sz="4" w:space="0" w:color="auto"/>
              <w:bottom w:val="single" w:sz="4" w:space="0" w:color="auto"/>
              <w:right w:val="single" w:sz="4" w:space="0" w:color="auto"/>
            </w:tcBorders>
            <w:shd w:val="clear" w:color="auto" w:fill="auto"/>
            <w:noWrap/>
            <w:vAlign w:val="center"/>
          </w:tcPr>
          <w:p w14:paraId="1A7322CD"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83</w:t>
            </w:r>
          </w:p>
        </w:tc>
        <w:tc>
          <w:tcPr>
            <w:tcW w:w="2195" w:type="pct"/>
            <w:tcBorders>
              <w:top w:val="nil"/>
              <w:left w:val="nil"/>
              <w:bottom w:val="single" w:sz="4" w:space="0" w:color="auto"/>
              <w:right w:val="single" w:sz="4" w:space="0" w:color="auto"/>
            </w:tcBorders>
            <w:shd w:val="clear" w:color="auto" w:fill="auto"/>
            <w:vAlign w:val="center"/>
          </w:tcPr>
          <w:p w14:paraId="4E0ACEB7"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НР LaserJet M102 з заміною блоку закріплення</w:t>
            </w:r>
          </w:p>
        </w:tc>
        <w:tc>
          <w:tcPr>
            <w:tcW w:w="488" w:type="pct"/>
            <w:tcBorders>
              <w:top w:val="nil"/>
              <w:left w:val="nil"/>
              <w:bottom w:val="single" w:sz="4" w:space="0" w:color="auto"/>
              <w:right w:val="single" w:sz="4" w:space="0" w:color="auto"/>
            </w:tcBorders>
            <w:shd w:val="clear" w:color="auto" w:fill="auto"/>
            <w:noWrap/>
          </w:tcPr>
          <w:p w14:paraId="0FA91DD2" w14:textId="77777777" w:rsidR="0039118A" w:rsidRPr="00F10DAB" w:rsidRDefault="0039118A" w:rsidP="002C5974">
            <w:pPr>
              <w:rPr>
                <w:rFonts w:ascii="Times New Roman" w:hAnsi="Times New Roman" w:cs="Times New Roman"/>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65E9C4DF"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54329912"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34271D42"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5B9A3F06"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288FC6A8" w14:textId="77777777" w:rsidTr="003841AA">
        <w:trPr>
          <w:trHeight w:val="302"/>
        </w:trPr>
        <w:tc>
          <w:tcPr>
            <w:tcW w:w="304" w:type="pct"/>
            <w:gridSpan w:val="2"/>
            <w:tcBorders>
              <w:top w:val="nil"/>
              <w:left w:val="single" w:sz="4" w:space="0" w:color="auto"/>
              <w:bottom w:val="single" w:sz="4" w:space="0" w:color="auto"/>
              <w:right w:val="single" w:sz="4" w:space="0" w:color="auto"/>
            </w:tcBorders>
            <w:shd w:val="clear" w:color="auto" w:fill="auto"/>
            <w:noWrap/>
            <w:vAlign w:val="center"/>
          </w:tcPr>
          <w:p w14:paraId="46926F58" w14:textId="77777777" w:rsidR="0039118A" w:rsidRPr="00F10DAB" w:rsidRDefault="0039118A" w:rsidP="002C5974">
            <w:pPr>
              <w:jc w:val="center"/>
              <w:rPr>
                <w:rFonts w:ascii="Times New Roman" w:hAnsi="Times New Roman" w:cs="Times New Roman"/>
                <w:color w:val="000000"/>
              </w:rPr>
            </w:pPr>
            <w:r w:rsidRPr="00F10DAB">
              <w:rPr>
                <w:rFonts w:ascii="Times New Roman" w:hAnsi="Times New Roman" w:cs="Times New Roman"/>
                <w:color w:val="000000"/>
              </w:rPr>
              <w:t>84</w:t>
            </w:r>
          </w:p>
        </w:tc>
        <w:tc>
          <w:tcPr>
            <w:tcW w:w="2195" w:type="pct"/>
            <w:tcBorders>
              <w:top w:val="nil"/>
              <w:left w:val="nil"/>
              <w:bottom w:val="single" w:sz="4" w:space="0" w:color="auto"/>
              <w:right w:val="single" w:sz="4" w:space="0" w:color="auto"/>
            </w:tcBorders>
            <w:shd w:val="clear" w:color="auto" w:fill="auto"/>
            <w:vAlign w:val="center"/>
          </w:tcPr>
          <w:p w14:paraId="7AC65097"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 xml:space="preserve">Ремонт НР LaserJet M102 з заміною блоку лазера </w:t>
            </w:r>
          </w:p>
        </w:tc>
        <w:tc>
          <w:tcPr>
            <w:tcW w:w="488" w:type="pct"/>
            <w:tcBorders>
              <w:top w:val="nil"/>
              <w:left w:val="nil"/>
              <w:bottom w:val="single" w:sz="4" w:space="0" w:color="auto"/>
              <w:right w:val="single" w:sz="4" w:space="0" w:color="auto"/>
            </w:tcBorders>
            <w:shd w:val="clear" w:color="auto" w:fill="auto"/>
            <w:noWrap/>
          </w:tcPr>
          <w:p w14:paraId="250EB7F4" w14:textId="77777777" w:rsidR="0039118A" w:rsidRPr="00F10DAB" w:rsidRDefault="0039118A" w:rsidP="002C5974">
            <w:pPr>
              <w:rPr>
                <w:rFonts w:ascii="Times New Roman" w:hAnsi="Times New Roman" w:cs="Times New Roman"/>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40B3D24C"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4D979276"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4ADAA570"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41099B18"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5028319C" w14:textId="77777777" w:rsidTr="003841AA">
        <w:trPr>
          <w:trHeight w:val="302"/>
        </w:trPr>
        <w:tc>
          <w:tcPr>
            <w:tcW w:w="304" w:type="pct"/>
            <w:gridSpan w:val="2"/>
            <w:tcBorders>
              <w:top w:val="nil"/>
              <w:left w:val="single" w:sz="4" w:space="0" w:color="auto"/>
              <w:bottom w:val="single" w:sz="4" w:space="0" w:color="auto"/>
              <w:right w:val="single" w:sz="4" w:space="0" w:color="auto"/>
            </w:tcBorders>
            <w:shd w:val="clear" w:color="auto" w:fill="auto"/>
            <w:noWrap/>
            <w:vAlign w:val="center"/>
          </w:tcPr>
          <w:p w14:paraId="2EC4D3D4" w14:textId="77777777" w:rsidR="0039118A" w:rsidRPr="00F10DAB" w:rsidRDefault="0039118A" w:rsidP="002C5974">
            <w:pPr>
              <w:jc w:val="center"/>
              <w:rPr>
                <w:rFonts w:ascii="Times New Roman" w:hAnsi="Times New Roman" w:cs="Times New Roman"/>
                <w:color w:val="000000"/>
              </w:rPr>
            </w:pPr>
            <w:r>
              <w:rPr>
                <w:rFonts w:ascii="Times New Roman" w:hAnsi="Times New Roman" w:cs="Times New Roman"/>
                <w:color w:val="000000"/>
              </w:rPr>
              <w:t>85</w:t>
            </w:r>
          </w:p>
        </w:tc>
        <w:tc>
          <w:tcPr>
            <w:tcW w:w="2195" w:type="pct"/>
            <w:tcBorders>
              <w:top w:val="nil"/>
              <w:left w:val="nil"/>
              <w:bottom w:val="single" w:sz="4" w:space="0" w:color="auto"/>
              <w:right w:val="single" w:sz="4" w:space="0" w:color="auto"/>
            </w:tcBorders>
            <w:shd w:val="clear" w:color="auto" w:fill="auto"/>
            <w:vAlign w:val="center"/>
          </w:tcPr>
          <w:p w14:paraId="4FFF39B7"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Canon 712LBP3010/3020 з заміною роликів подачі паперу</w:t>
            </w:r>
          </w:p>
        </w:tc>
        <w:tc>
          <w:tcPr>
            <w:tcW w:w="488" w:type="pct"/>
            <w:tcBorders>
              <w:top w:val="nil"/>
              <w:left w:val="nil"/>
              <w:bottom w:val="single" w:sz="4" w:space="0" w:color="auto"/>
              <w:right w:val="single" w:sz="4" w:space="0" w:color="auto"/>
            </w:tcBorders>
            <w:shd w:val="clear" w:color="auto" w:fill="auto"/>
            <w:noWrap/>
          </w:tcPr>
          <w:p w14:paraId="0D56092F" w14:textId="77777777" w:rsidR="0039118A" w:rsidRPr="00F10DAB" w:rsidRDefault="0039118A" w:rsidP="002C5974">
            <w:pPr>
              <w:rPr>
                <w:rFonts w:ascii="Times New Roman" w:hAnsi="Times New Roman" w:cs="Times New Roman"/>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38AB1289"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15F2F008"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23EF29B7"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29201DE9"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65E2329D" w14:textId="77777777" w:rsidTr="003841AA">
        <w:trPr>
          <w:trHeight w:val="302"/>
        </w:trPr>
        <w:tc>
          <w:tcPr>
            <w:tcW w:w="304" w:type="pct"/>
            <w:gridSpan w:val="2"/>
            <w:tcBorders>
              <w:top w:val="nil"/>
              <w:left w:val="single" w:sz="4" w:space="0" w:color="auto"/>
              <w:bottom w:val="single" w:sz="4" w:space="0" w:color="auto"/>
              <w:right w:val="single" w:sz="4" w:space="0" w:color="auto"/>
            </w:tcBorders>
            <w:shd w:val="clear" w:color="auto" w:fill="auto"/>
            <w:noWrap/>
            <w:vAlign w:val="center"/>
          </w:tcPr>
          <w:p w14:paraId="31040FD4" w14:textId="77777777" w:rsidR="0039118A" w:rsidRPr="00F10DAB" w:rsidRDefault="0039118A" w:rsidP="002C5974">
            <w:pPr>
              <w:jc w:val="center"/>
              <w:rPr>
                <w:rFonts w:ascii="Times New Roman" w:hAnsi="Times New Roman" w:cs="Times New Roman"/>
                <w:color w:val="000000"/>
              </w:rPr>
            </w:pPr>
            <w:r>
              <w:rPr>
                <w:rFonts w:ascii="Times New Roman" w:hAnsi="Times New Roman" w:cs="Times New Roman"/>
                <w:color w:val="000000"/>
              </w:rPr>
              <w:t>86</w:t>
            </w:r>
          </w:p>
        </w:tc>
        <w:tc>
          <w:tcPr>
            <w:tcW w:w="2195" w:type="pct"/>
            <w:tcBorders>
              <w:top w:val="nil"/>
              <w:left w:val="nil"/>
              <w:bottom w:val="single" w:sz="4" w:space="0" w:color="auto"/>
              <w:right w:val="single" w:sz="4" w:space="0" w:color="auto"/>
            </w:tcBorders>
            <w:shd w:val="clear" w:color="auto" w:fill="auto"/>
            <w:vAlign w:val="center"/>
          </w:tcPr>
          <w:p w14:paraId="03E00FE9"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вузла термозакріплення Canon 712LBP3010/3020 з заміною термоплівки</w:t>
            </w:r>
          </w:p>
        </w:tc>
        <w:tc>
          <w:tcPr>
            <w:tcW w:w="488" w:type="pct"/>
            <w:tcBorders>
              <w:top w:val="nil"/>
              <w:left w:val="nil"/>
              <w:bottom w:val="single" w:sz="4" w:space="0" w:color="auto"/>
              <w:right w:val="single" w:sz="4" w:space="0" w:color="auto"/>
            </w:tcBorders>
            <w:shd w:val="clear" w:color="auto" w:fill="auto"/>
            <w:noWrap/>
          </w:tcPr>
          <w:p w14:paraId="45CF1398" w14:textId="77777777" w:rsidR="0039118A" w:rsidRPr="00F10DAB" w:rsidRDefault="0039118A" w:rsidP="002C5974">
            <w:pPr>
              <w:rPr>
                <w:rFonts w:ascii="Times New Roman" w:hAnsi="Times New Roman" w:cs="Times New Roman"/>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342F7FAB"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1D41879C"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75FC1FE5"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6460852E"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43317D5B" w14:textId="77777777" w:rsidTr="003841AA">
        <w:trPr>
          <w:trHeight w:val="302"/>
        </w:trPr>
        <w:tc>
          <w:tcPr>
            <w:tcW w:w="304" w:type="pct"/>
            <w:gridSpan w:val="2"/>
            <w:tcBorders>
              <w:top w:val="nil"/>
              <w:left w:val="single" w:sz="4" w:space="0" w:color="auto"/>
              <w:bottom w:val="single" w:sz="4" w:space="0" w:color="auto"/>
              <w:right w:val="single" w:sz="4" w:space="0" w:color="auto"/>
            </w:tcBorders>
            <w:shd w:val="clear" w:color="auto" w:fill="auto"/>
            <w:noWrap/>
            <w:vAlign w:val="center"/>
          </w:tcPr>
          <w:p w14:paraId="31BCA95F" w14:textId="77777777" w:rsidR="0039118A" w:rsidRPr="00F10DAB" w:rsidRDefault="0039118A" w:rsidP="002C5974">
            <w:pPr>
              <w:jc w:val="center"/>
              <w:rPr>
                <w:rFonts w:ascii="Times New Roman" w:hAnsi="Times New Roman" w:cs="Times New Roman"/>
                <w:color w:val="000000"/>
              </w:rPr>
            </w:pPr>
            <w:r>
              <w:rPr>
                <w:rFonts w:ascii="Times New Roman" w:hAnsi="Times New Roman" w:cs="Times New Roman"/>
                <w:color w:val="000000"/>
              </w:rPr>
              <w:t>87</w:t>
            </w:r>
          </w:p>
        </w:tc>
        <w:tc>
          <w:tcPr>
            <w:tcW w:w="2195" w:type="pct"/>
            <w:tcBorders>
              <w:top w:val="nil"/>
              <w:left w:val="nil"/>
              <w:bottom w:val="single" w:sz="4" w:space="0" w:color="auto"/>
              <w:right w:val="single" w:sz="4" w:space="0" w:color="auto"/>
            </w:tcBorders>
            <w:shd w:val="clear" w:color="auto" w:fill="auto"/>
            <w:vAlign w:val="center"/>
          </w:tcPr>
          <w:p w14:paraId="2DBA706A"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Canon 712LBP3010/3020 з заміною блоку закріплення</w:t>
            </w:r>
          </w:p>
        </w:tc>
        <w:tc>
          <w:tcPr>
            <w:tcW w:w="488" w:type="pct"/>
            <w:tcBorders>
              <w:top w:val="nil"/>
              <w:left w:val="nil"/>
              <w:bottom w:val="single" w:sz="4" w:space="0" w:color="auto"/>
              <w:right w:val="single" w:sz="4" w:space="0" w:color="auto"/>
            </w:tcBorders>
            <w:shd w:val="clear" w:color="auto" w:fill="auto"/>
            <w:noWrap/>
          </w:tcPr>
          <w:p w14:paraId="6477503F" w14:textId="77777777" w:rsidR="0039118A" w:rsidRPr="00F10DAB" w:rsidRDefault="0039118A" w:rsidP="002C5974">
            <w:pPr>
              <w:rPr>
                <w:rFonts w:ascii="Times New Roman" w:hAnsi="Times New Roman" w:cs="Times New Roman"/>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504E7480"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6CD836C0"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3DB9654D"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0C701710"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5889ABBD" w14:textId="77777777" w:rsidTr="003841AA">
        <w:trPr>
          <w:trHeight w:val="302"/>
        </w:trPr>
        <w:tc>
          <w:tcPr>
            <w:tcW w:w="304" w:type="pct"/>
            <w:gridSpan w:val="2"/>
            <w:tcBorders>
              <w:top w:val="nil"/>
              <w:left w:val="single" w:sz="4" w:space="0" w:color="auto"/>
              <w:bottom w:val="single" w:sz="4" w:space="0" w:color="auto"/>
              <w:right w:val="single" w:sz="4" w:space="0" w:color="auto"/>
            </w:tcBorders>
            <w:shd w:val="clear" w:color="auto" w:fill="auto"/>
            <w:noWrap/>
            <w:vAlign w:val="center"/>
          </w:tcPr>
          <w:p w14:paraId="5CA2DCE8" w14:textId="77777777" w:rsidR="0039118A" w:rsidRPr="00F10DAB" w:rsidRDefault="0039118A" w:rsidP="002C5974">
            <w:pPr>
              <w:jc w:val="center"/>
              <w:rPr>
                <w:rFonts w:ascii="Times New Roman" w:hAnsi="Times New Roman" w:cs="Times New Roman"/>
                <w:color w:val="000000"/>
              </w:rPr>
            </w:pPr>
            <w:r>
              <w:rPr>
                <w:rFonts w:ascii="Times New Roman" w:hAnsi="Times New Roman" w:cs="Times New Roman"/>
                <w:color w:val="000000"/>
              </w:rPr>
              <w:t>88</w:t>
            </w:r>
          </w:p>
        </w:tc>
        <w:tc>
          <w:tcPr>
            <w:tcW w:w="2195" w:type="pct"/>
            <w:tcBorders>
              <w:top w:val="nil"/>
              <w:left w:val="nil"/>
              <w:bottom w:val="single" w:sz="4" w:space="0" w:color="auto"/>
              <w:right w:val="single" w:sz="4" w:space="0" w:color="auto"/>
            </w:tcBorders>
            <w:shd w:val="clear" w:color="auto" w:fill="auto"/>
            <w:vAlign w:val="center"/>
          </w:tcPr>
          <w:p w14:paraId="6F0189BE"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 xml:space="preserve">Ремонт Canon 712LBP3010/3020 з заміною блоку лазера </w:t>
            </w:r>
          </w:p>
        </w:tc>
        <w:tc>
          <w:tcPr>
            <w:tcW w:w="488" w:type="pct"/>
            <w:tcBorders>
              <w:top w:val="nil"/>
              <w:left w:val="nil"/>
              <w:bottom w:val="single" w:sz="4" w:space="0" w:color="auto"/>
              <w:right w:val="single" w:sz="4" w:space="0" w:color="auto"/>
            </w:tcBorders>
            <w:shd w:val="clear" w:color="auto" w:fill="auto"/>
            <w:noWrap/>
          </w:tcPr>
          <w:p w14:paraId="290E3995" w14:textId="77777777" w:rsidR="0039118A" w:rsidRPr="00F10DAB" w:rsidRDefault="0039118A" w:rsidP="002C5974">
            <w:pPr>
              <w:rPr>
                <w:rFonts w:ascii="Times New Roman" w:hAnsi="Times New Roman" w:cs="Times New Roman"/>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21C3D0D6"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702F750F"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67AAC00D"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1C969974"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24F3D8D6" w14:textId="77777777" w:rsidTr="003841AA">
        <w:trPr>
          <w:trHeight w:val="302"/>
        </w:trPr>
        <w:tc>
          <w:tcPr>
            <w:tcW w:w="304" w:type="pct"/>
            <w:gridSpan w:val="2"/>
            <w:tcBorders>
              <w:top w:val="nil"/>
              <w:left w:val="single" w:sz="4" w:space="0" w:color="auto"/>
              <w:bottom w:val="single" w:sz="4" w:space="0" w:color="auto"/>
              <w:right w:val="single" w:sz="4" w:space="0" w:color="auto"/>
            </w:tcBorders>
            <w:shd w:val="clear" w:color="auto" w:fill="auto"/>
            <w:noWrap/>
            <w:vAlign w:val="center"/>
          </w:tcPr>
          <w:p w14:paraId="348E5F22" w14:textId="77777777" w:rsidR="0039118A" w:rsidRPr="00F10DAB" w:rsidRDefault="0039118A" w:rsidP="002C5974">
            <w:pPr>
              <w:jc w:val="center"/>
              <w:rPr>
                <w:rFonts w:ascii="Times New Roman" w:hAnsi="Times New Roman" w:cs="Times New Roman"/>
                <w:color w:val="000000"/>
              </w:rPr>
            </w:pPr>
            <w:r>
              <w:rPr>
                <w:rFonts w:ascii="Times New Roman" w:hAnsi="Times New Roman" w:cs="Times New Roman"/>
                <w:color w:val="000000"/>
              </w:rPr>
              <w:t>89</w:t>
            </w:r>
          </w:p>
        </w:tc>
        <w:tc>
          <w:tcPr>
            <w:tcW w:w="2195" w:type="pct"/>
            <w:tcBorders>
              <w:top w:val="nil"/>
              <w:left w:val="nil"/>
              <w:bottom w:val="single" w:sz="4" w:space="0" w:color="auto"/>
              <w:right w:val="single" w:sz="4" w:space="0" w:color="auto"/>
            </w:tcBorders>
            <w:shd w:val="clear" w:color="auto" w:fill="auto"/>
            <w:vAlign w:val="center"/>
          </w:tcPr>
          <w:p w14:paraId="54E45D4A"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Xerox WorkCentre 3119 з заміною роликів подачі паперу</w:t>
            </w:r>
          </w:p>
        </w:tc>
        <w:tc>
          <w:tcPr>
            <w:tcW w:w="488" w:type="pct"/>
            <w:tcBorders>
              <w:top w:val="nil"/>
              <w:left w:val="nil"/>
              <w:bottom w:val="single" w:sz="4" w:space="0" w:color="auto"/>
              <w:right w:val="single" w:sz="4" w:space="0" w:color="auto"/>
            </w:tcBorders>
            <w:shd w:val="clear" w:color="auto" w:fill="auto"/>
            <w:noWrap/>
          </w:tcPr>
          <w:p w14:paraId="57DBB3BA" w14:textId="77777777" w:rsidR="0039118A" w:rsidRPr="00F10DAB" w:rsidRDefault="0039118A" w:rsidP="002C5974">
            <w:pPr>
              <w:rPr>
                <w:rFonts w:ascii="Times New Roman" w:hAnsi="Times New Roman" w:cs="Times New Roman"/>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228ACA3A"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417CDCE0"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6E3253FD"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1BCD1037"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77C38821" w14:textId="77777777" w:rsidTr="003841AA">
        <w:trPr>
          <w:trHeight w:val="302"/>
        </w:trPr>
        <w:tc>
          <w:tcPr>
            <w:tcW w:w="304" w:type="pct"/>
            <w:gridSpan w:val="2"/>
            <w:tcBorders>
              <w:top w:val="nil"/>
              <w:left w:val="single" w:sz="4" w:space="0" w:color="auto"/>
              <w:bottom w:val="single" w:sz="4" w:space="0" w:color="auto"/>
              <w:right w:val="single" w:sz="4" w:space="0" w:color="auto"/>
            </w:tcBorders>
            <w:shd w:val="clear" w:color="auto" w:fill="auto"/>
            <w:noWrap/>
            <w:vAlign w:val="center"/>
          </w:tcPr>
          <w:p w14:paraId="39D24ED4" w14:textId="77777777" w:rsidR="0039118A" w:rsidRPr="00F10DAB" w:rsidRDefault="0039118A" w:rsidP="002C5974">
            <w:pPr>
              <w:jc w:val="center"/>
              <w:rPr>
                <w:rFonts w:ascii="Times New Roman" w:hAnsi="Times New Roman" w:cs="Times New Roman"/>
                <w:color w:val="000000"/>
              </w:rPr>
            </w:pPr>
            <w:r>
              <w:rPr>
                <w:rFonts w:ascii="Times New Roman" w:hAnsi="Times New Roman" w:cs="Times New Roman"/>
                <w:color w:val="000000"/>
              </w:rPr>
              <w:t>90</w:t>
            </w:r>
          </w:p>
        </w:tc>
        <w:tc>
          <w:tcPr>
            <w:tcW w:w="2195" w:type="pct"/>
            <w:tcBorders>
              <w:top w:val="nil"/>
              <w:left w:val="nil"/>
              <w:bottom w:val="single" w:sz="4" w:space="0" w:color="auto"/>
              <w:right w:val="single" w:sz="4" w:space="0" w:color="auto"/>
            </w:tcBorders>
            <w:shd w:val="clear" w:color="auto" w:fill="auto"/>
            <w:vAlign w:val="center"/>
          </w:tcPr>
          <w:p w14:paraId="5426E0A0"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вузла термозакріплення Xerox WorkCentre 3119 з заміною термоплівки</w:t>
            </w:r>
          </w:p>
        </w:tc>
        <w:tc>
          <w:tcPr>
            <w:tcW w:w="488" w:type="pct"/>
            <w:tcBorders>
              <w:top w:val="nil"/>
              <w:left w:val="nil"/>
              <w:bottom w:val="single" w:sz="4" w:space="0" w:color="auto"/>
              <w:right w:val="single" w:sz="4" w:space="0" w:color="auto"/>
            </w:tcBorders>
            <w:shd w:val="clear" w:color="auto" w:fill="auto"/>
            <w:noWrap/>
          </w:tcPr>
          <w:p w14:paraId="72842A25" w14:textId="77777777" w:rsidR="0039118A" w:rsidRPr="00F10DAB" w:rsidRDefault="0039118A" w:rsidP="002C5974">
            <w:pPr>
              <w:rPr>
                <w:rFonts w:ascii="Times New Roman" w:hAnsi="Times New Roman" w:cs="Times New Roman"/>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5351CD58"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043F8536"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13E60CBC"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7B8350E6"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70741184" w14:textId="77777777" w:rsidTr="003841AA">
        <w:trPr>
          <w:trHeight w:val="302"/>
        </w:trPr>
        <w:tc>
          <w:tcPr>
            <w:tcW w:w="304" w:type="pct"/>
            <w:gridSpan w:val="2"/>
            <w:tcBorders>
              <w:top w:val="nil"/>
              <w:left w:val="single" w:sz="4" w:space="0" w:color="auto"/>
              <w:bottom w:val="single" w:sz="4" w:space="0" w:color="auto"/>
              <w:right w:val="single" w:sz="4" w:space="0" w:color="auto"/>
            </w:tcBorders>
            <w:shd w:val="clear" w:color="auto" w:fill="auto"/>
            <w:noWrap/>
            <w:vAlign w:val="center"/>
          </w:tcPr>
          <w:p w14:paraId="234A4E81" w14:textId="77777777" w:rsidR="0039118A" w:rsidRPr="00F10DAB" w:rsidRDefault="0039118A" w:rsidP="002C5974">
            <w:pPr>
              <w:jc w:val="center"/>
              <w:rPr>
                <w:rFonts w:ascii="Times New Roman" w:hAnsi="Times New Roman" w:cs="Times New Roman"/>
                <w:color w:val="000000"/>
              </w:rPr>
            </w:pPr>
            <w:r>
              <w:rPr>
                <w:rFonts w:ascii="Times New Roman" w:hAnsi="Times New Roman" w:cs="Times New Roman"/>
                <w:color w:val="000000"/>
              </w:rPr>
              <w:t>91</w:t>
            </w:r>
          </w:p>
        </w:tc>
        <w:tc>
          <w:tcPr>
            <w:tcW w:w="2195" w:type="pct"/>
            <w:tcBorders>
              <w:top w:val="nil"/>
              <w:left w:val="nil"/>
              <w:bottom w:val="single" w:sz="4" w:space="0" w:color="auto"/>
              <w:right w:val="single" w:sz="4" w:space="0" w:color="auto"/>
            </w:tcBorders>
            <w:shd w:val="clear" w:color="auto" w:fill="auto"/>
            <w:vAlign w:val="center"/>
          </w:tcPr>
          <w:p w14:paraId="74B26FB8"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Xerox WorkCentre 3119 з заміною блоку закріплення</w:t>
            </w:r>
          </w:p>
        </w:tc>
        <w:tc>
          <w:tcPr>
            <w:tcW w:w="488" w:type="pct"/>
            <w:tcBorders>
              <w:top w:val="nil"/>
              <w:left w:val="nil"/>
              <w:bottom w:val="single" w:sz="4" w:space="0" w:color="auto"/>
              <w:right w:val="single" w:sz="4" w:space="0" w:color="auto"/>
            </w:tcBorders>
            <w:shd w:val="clear" w:color="auto" w:fill="auto"/>
            <w:noWrap/>
          </w:tcPr>
          <w:p w14:paraId="7C74E345" w14:textId="77777777" w:rsidR="0039118A" w:rsidRPr="00F10DAB" w:rsidRDefault="0039118A" w:rsidP="002C5974">
            <w:pPr>
              <w:rPr>
                <w:rFonts w:ascii="Times New Roman" w:hAnsi="Times New Roman" w:cs="Times New Roman"/>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2B3FD0F8"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4A407A28"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269B35FC"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2B72DC24"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51552BA5" w14:textId="77777777" w:rsidTr="003841AA">
        <w:trPr>
          <w:trHeight w:val="302"/>
        </w:trPr>
        <w:tc>
          <w:tcPr>
            <w:tcW w:w="304" w:type="pct"/>
            <w:gridSpan w:val="2"/>
            <w:tcBorders>
              <w:top w:val="nil"/>
              <w:left w:val="single" w:sz="4" w:space="0" w:color="auto"/>
              <w:bottom w:val="single" w:sz="4" w:space="0" w:color="auto"/>
              <w:right w:val="single" w:sz="4" w:space="0" w:color="auto"/>
            </w:tcBorders>
            <w:shd w:val="clear" w:color="auto" w:fill="auto"/>
            <w:noWrap/>
            <w:vAlign w:val="center"/>
          </w:tcPr>
          <w:p w14:paraId="2FD0D6E3" w14:textId="77777777" w:rsidR="0039118A" w:rsidRPr="00F10DAB" w:rsidRDefault="0039118A" w:rsidP="002C5974">
            <w:pPr>
              <w:jc w:val="center"/>
              <w:rPr>
                <w:rFonts w:ascii="Times New Roman" w:hAnsi="Times New Roman" w:cs="Times New Roman"/>
                <w:color w:val="000000"/>
              </w:rPr>
            </w:pPr>
            <w:r>
              <w:rPr>
                <w:rFonts w:ascii="Times New Roman" w:hAnsi="Times New Roman" w:cs="Times New Roman"/>
                <w:color w:val="000000"/>
              </w:rPr>
              <w:t>92</w:t>
            </w:r>
          </w:p>
        </w:tc>
        <w:tc>
          <w:tcPr>
            <w:tcW w:w="2195" w:type="pct"/>
            <w:tcBorders>
              <w:top w:val="nil"/>
              <w:left w:val="nil"/>
              <w:bottom w:val="single" w:sz="4" w:space="0" w:color="auto"/>
              <w:right w:val="single" w:sz="4" w:space="0" w:color="auto"/>
            </w:tcBorders>
            <w:shd w:val="clear" w:color="auto" w:fill="auto"/>
            <w:vAlign w:val="center"/>
          </w:tcPr>
          <w:p w14:paraId="79D08586"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 xml:space="preserve">Ремонт Xerox WorkCentre 3119 з заміною блоку лазера </w:t>
            </w:r>
          </w:p>
        </w:tc>
        <w:tc>
          <w:tcPr>
            <w:tcW w:w="488" w:type="pct"/>
            <w:tcBorders>
              <w:top w:val="nil"/>
              <w:left w:val="nil"/>
              <w:bottom w:val="single" w:sz="4" w:space="0" w:color="auto"/>
              <w:right w:val="single" w:sz="4" w:space="0" w:color="auto"/>
            </w:tcBorders>
            <w:shd w:val="clear" w:color="auto" w:fill="auto"/>
            <w:noWrap/>
          </w:tcPr>
          <w:p w14:paraId="4F9F5552" w14:textId="77777777" w:rsidR="0039118A" w:rsidRPr="00F10DAB" w:rsidRDefault="0039118A" w:rsidP="002C5974">
            <w:pPr>
              <w:rPr>
                <w:rFonts w:ascii="Times New Roman" w:hAnsi="Times New Roman" w:cs="Times New Roman"/>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2E991D81"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430DBB39"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00D45FFD"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6E731E10"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4BF0DD5C" w14:textId="77777777" w:rsidTr="003841AA">
        <w:trPr>
          <w:trHeight w:val="302"/>
        </w:trPr>
        <w:tc>
          <w:tcPr>
            <w:tcW w:w="304" w:type="pct"/>
            <w:gridSpan w:val="2"/>
            <w:tcBorders>
              <w:top w:val="nil"/>
              <w:left w:val="single" w:sz="4" w:space="0" w:color="auto"/>
              <w:bottom w:val="single" w:sz="4" w:space="0" w:color="auto"/>
              <w:right w:val="single" w:sz="4" w:space="0" w:color="auto"/>
            </w:tcBorders>
            <w:shd w:val="clear" w:color="auto" w:fill="auto"/>
            <w:noWrap/>
            <w:vAlign w:val="center"/>
          </w:tcPr>
          <w:p w14:paraId="4B784A9B" w14:textId="77777777" w:rsidR="0039118A" w:rsidRPr="00F10DAB" w:rsidRDefault="0039118A" w:rsidP="002C5974">
            <w:pPr>
              <w:jc w:val="center"/>
              <w:rPr>
                <w:rFonts w:ascii="Times New Roman" w:hAnsi="Times New Roman" w:cs="Times New Roman"/>
                <w:color w:val="000000"/>
              </w:rPr>
            </w:pPr>
            <w:r>
              <w:rPr>
                <w:rFonts w:ascii="Times New Roman" w:hAnsi="Times New Roman" w:cs="Times New Roman"/>
                <w:color w:val="000000"/>
              </w:rPr>
              <w:t>93</w:t>
            </w:r>
          </w:p>
        </w:tc>
        <w:tc>
          <w:tcPr>
            <w:tcW w:w="2195" w:type="pct"/>
            <w:tcBorders>
              <w:top w:val="nil"/>
              <w:left w:val="nil"/>
              <w:bottom w:val="single" w:sz="4" w:space="0" w:color="auto"/>
              <w:right w:val="single" w:sz="4" w:space="0" w:color="auto"/>
            </w:tcBorders>
            <w:shd w:val="clear" w:color="auto" w:fill="auto"/>
            <w:vAlign w:val="center"/>
          </w:tcPr>
          <w:p w14:paraId="60D30B33"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Canon EP-27  з заміною роликів подачі паперу</w:t>
            </w:r>
          </w:p>
        </w:tc>
        <w:tc>
          <w:tcPr>
            <w:tcW w:w="488" w:type="pct"/>
            <w:tcBorders>
              <w:top w:val="nil"/>
              <w:left w:val="nil"/>
              <w:bottom w:val="single" w:sz="4" w:space="0" w:color="auto"/>
              <w:right w:val="single" w:sz="4" w:space="0" w:color="auto"/>
            </w:tcBorders>
            <w:shd w:val="clear" w:color="auto" w:fill="auto"/>
            <w:noWrap/>
          </w:tcPr>
          <w:p w14:paraId="1B619D23" w14:textId="77777777" w:rsidR="0039118A" w:rsidRPr="00F10DAB" w:rsidRDefault="0039118A" w:rsidP="002C5974">
            <w:pPr>
              <w:rPr>
                <w:rFonts w:ascii="Times New Roman" w:hAnsi="Times New Roman" w:cs="Times New Roman"/>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0AD619FD"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52AFC352"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3BE4F469"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59812EE5"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78670E5C" w14:textId="77777777" w:rsidTr="003841AA">
        <w:trPr>
          <w:trHeight w:val="302"/>
        </w:trPr>
        <w:tc>
          <w:tcPr>
            <w:tcW w:w="304" w:type="pct"/>
            <w:gridSpan w:val="2"/>
            <w:tcBorders>
              <w:top w:val="nil"/>
              <w:left w:val="single" w:sz="4" w:space="0" w:color="auto"/>
              <w:bottom w:val="single" w:sz="4" w:space="0" w:color="auto"/>
              <w:right w:val="single" w:sz="4" w:space="0" w:color="auto"/>
            </w:tcBorders>
            <w:shd w:val="clear" w:color="auto" w:fill="auto"/>
            <w:noWrap/>
            <w:vAlign w:val="center"/>
          </w:tcPr>
          <w:p w14:paraId="7268E7EA" w14:textId="77777777" w:rsidR="0039118A" w:rsidRPr="00F10DAB" w:rsidRDefault="0039118A" w:rsidP="002C5974">
            <w:pPr>
              <w:jc w:val="center"/>
              <w:rPr>
                <w:rFonts w:ascii="Times New Roman" w:hAnsi="Times New Roman" w:cs="Times New Roman"/>
                <w:color w:val="000000"/>
              </w:rPr>
            </w:pPr>
            <w:r>
              <w:rPr>
                <w:rFonts w:ascii="Times New Roman" w:hAnsi="Times New Roman" w:cs="Times New Roman"/>
                <w:color w:val="000000"/>
              </w:rPr>
              <w:t>94</w:t>
            </w:r>
          </w:p>
        </w:tc>
        <w:tc>
          <w:tcPr>
            <w:tcW w:w="2195" w:type="pct"/>
            <w:tcBorders>
              <w:top w:val="nil"/>
              <w:left w:val="nil"/>
              <w:bottom w:val="single" w:sz="4" w:space="0" w:color="auto"/>
              <w:right w:val="single" w:sz="4" w:space="0" w:color="auto"/>
            </w:tcBorders>
            <w:shd w:val="clear" w:color="auto" w:fill="auto"/>
            <w:vAlign w:val="center"/>
          </w:tcPr>
          <w:p w14:paraId="3D95DF83"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вузла термозакріплення Canon EP-27  з заміною термоплівки</w:t>
            </w:r>
          </w:p>
        </w:tc>
        <w:tc>
          <w:tcPr>
            <w:tcW w:w="488" w:type="pct"/>
            <w:tcBorders>
              <w:top w:val="nil"/>
              <w:left w:val="nil"/>
              <w:bottom w:val="single" w:sz="4" w:space="0" w:color="auto"/>
              <w:right w:val="single" w:sz="4" w:space="0" w:color="auto"/>
            </w:tcBorders>
            <w:shd w:val="clear" w:color="auto" w:fill="auto"/>
            <w:noWrap/>
          </w:tcPr>
          <w:p w14:paraId="39AC86D2" w14:textId="77777777" w:rsidR="0039118A" w:rsidRPr="00F10DAB" w:rsidRDefault="0039118A" w:rsidP="002C5974">
            <w:pPr>
              <w:rPr>
                <w:rFonts w:ascii="Times New Roman" w:hAnsi="Times New Roman" w:cs="Times New Roman"/>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2ABD0526"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307B5AFF"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075EBA76"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582401D4"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1C296960" w14:textId="77777777" w:rsidTr="003841AA">
        <w:trPr>
          <w:trHeight w:val="302"/>
        </w:trPr>
        <w:tc>
          <w:tcPr>
            <w:tcW w:w="304" w:type="pct"/>
            <w:gridSpan w:val="2"/>
            <w:tcBorders>
              <w:top w:val="nil"/>
              <w:left w:val="single" w:sz="4" w:space="0" w:color="auto"/>
              <w:bottom w:val="single" w:sz="4" w:space="0" w:color="auto"/>
              <w:right w:val="single" w:sz="4" w:space="0" w:color="auto"/>
            </w:tcBorders>
            <w:shd w:val="clear" w:color="auto" w:fill="auto"/>
            <w:noWrap/>
            <w:vAlign w:val="center"/>
          </w:tcPr>
          <w:p w14:paraId="249ED24A" w14:textId="77777777" w:rsidR="0039118A" w:rsidRPr="00F10DAB" w:rsidRDefault="0039118A" w:rsidP="002C5974">
            <w:pPr>
              <w:jc w:val="center"/>
              <w:rPr>
                <w:rFonts w:ascii="Times New Roman" w:hAnsi="Times New Roman" w:cs="Times New Roman"/>
                <w:color w:val="000000"/>
              </w:rPr>
            </w:pPr>
            <w:r>
              <w:rPr>
                <w:rFonts w:ascii="Times New Roman" w:hAnsi="Times New Roman" w:cs="Times New Roman"/>
                <w:color w:val="000000"/>
              </w:rPr>
              <w:lastRenderedPageBreak/>
              <w:t>95</w:t>
            </w:r>
          </w:p>
        </w:tc>
        <w:tc>
          <w:tcPr>
            <w:tcW w:w="2195" w:type="pct"/>
            <w:tcBorders>
              <w:top w:val="nil"/>
              <w:left w:val="nil"/>
              <w:bottom w:val="single" w:sz="4" w:space="0" w:color="auto"/>
              <w:right w:val="single" w:sz="4" w:space="0" w:color="auto"/>
            </w:tcBorders>
            <w:shd w:val="clear" w:color="auto" w:fill="auto"/>
            <w:vAlign w:val="center"/>
          </w:tcPr>
          <w:p w14:paraId="7BF625E3"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Canon EP-27  з заміною блоку закріплення</w:t>
            </w:r>
          </w:p>
        </w:tc>
        <w:tc>
          <w:tcPr>
            <w:tcW w:w="488" w:type="pct"/>
            <w:tcBorders>
              <w:top w:val="nil"/>
              <w:left w:val="nil"/>
              <w:bottom w:val="single" w:sz="4" w:space="0" w:color="auto"/>
              <w:right w:val="single" w:sz="4" w:space="0" w:color="auto"/>
            </w:tcBorders>
            <w:shd w:val="clear" w:color="auto" w:fill="auto"/>
            <w:noWrap/>
          </w:tcPr>
          <w:p w14:paraId="2D1880D5" w14:textId="77777777" w:rsidR="0039118A" w:rsidRPr="00F10DAB" w:rsidRDefault="0039118A" w:rsidP="002C5974">
            <w:pPr>
              <w:rPr>
                <w:rFonts w:ascii="Times New Roman" w:hAnsi="Times New Roman" w:cs="Times New Roman"/>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20133F87"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1D78D0D9"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3EF0CE27"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37218649"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2E8FB387" w14:textId="77777777" w:rsidTr="003841AA">
        <w:trPr>
          <w:trHeight w:val="302"/>
        </w:trPr>
        <w:tc>
          <w:tcPr>
            <w:tcW w:w="304" w:type="pct"/>
            <w:gridSpan w:val="2"/>
            <w:tcBorders>
              <w:top w:val="nil"/>
              <w:left w:val="single" w:sz="4" w:space="0" w:color="auto"/>
              <w:bottom w:val="single" w:sz="4" w:space="0" w:color="auto"/>
              <w:right w:val="single" w:sz="4" w:space="0" w:color="auto"/>
            </w:tcBorders>
            <w:shd w:val="clear" w:color="auto" w:fill="auto"/>
            <w:noWrap/>
            <w:vAlign w:val="center"/>
          </w:tcPr>
          <w:p w14:paraId="7BBC4CF5" w14:textId="77777777" w:rsidR="0039118A" w:rsidRPr="00F10DAB" w:rsidRDefault="0039118A" w:rsidP="002C5974">
            <w:pPr>
              <w:jc w:val="center"/>
              <w:rPr>
                <w:rFonts w:ascii="Times New Roman" w:hAnsi="Times New Roman" w:cs="Times New Roman"/>
                <w:color w:val="000000"/>
              </w:rPr>
            </w:pPr>
            <w:r>
              <w:rPr>
                <w:rFonts w:ascii="Times New Roman" w:hAnsi="Times New Roman" w:cs="Times New Roman"/>
                <w:color w:val="000000"/>
              </w:rPr>
              <w:t>96</w:t>
            </w:r>
          </w:p>
        </w:tc>
        <w:tc>
          <w:tcPr>
            <w:tcW w:w="2195" w:type="pct"/>
            <w:tcBorders>
              <w:top w:val="nil"/>
              <w:left w:val="nil"/>
              <w:bottom w:val="single" w:sz="4" w:space="0" w:color="auto"/>
              <w:right w:val="single" w:sz="4" w:space="0" w:color="auto"/>
            </w:tcBorders>
            <w:shd w:val="clear" w:color="auto" w:fill="auto"/>
            <w:vAlign w:val="center"/>
          </w:tcPr>
          <w:p w14:paraId="01E13EFB"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 xml:space="preserve">Ремонт Canon EP-27 з заміною блоку лазера </w:t>
            </w:r>
          </w:p>
        </w:tc>
        <w:tc>
          <w:tcPr>
            <w:tcW w:w="488" w:type="pct"/>
            <w:tcBorders>
              <w:top w:val="nil"/>
              <w:left w:val="nil"/>
              <w:bottom w:val="single" w:sz="4" w:space="0" w:color="auto"/>
              <w:right w:val="single" w:sz="4" w:space="0" w:color="auto"/>
            </w:tcBorders>
            <w:shd w:val="clear" w:color="auto" w:fill="auto"/>
            <w:noWrap/>
          </w:tcPr>
          <w:p w14:paraId="3939CCEB" w14:textId="77777777" w:rsidR="0039118A" w:rsidRPr="00F10DAB" w:rsidRDefault="0039118A" w:rsidP="002C5974">
            <w:pPr>
              <w:rPr>
                <w:rFonts w:ascii="Times New Roman" w:hAnsi="Times New Roman" w:cs="Times New Roman"/>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797733E1"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6D0E2DC8"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53FF32FD"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0053EBF5"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66785DAB" w14:textId="77777777" w:rsidTr="003841AA">
        <w:trPr>
          <w:trHeight w:val="302"/>
        </w:trPr>
        <w:tc>
          <w:tcPr>
            <w:tcW w:w="304" w:type="pct"/>
            <w:gridSpan w:val="2"/>
            <w:tcBorders>
              <w:top w:val="nil"/>
              <w:left w:val="single" w:sz="4" w:space="0" w:color="auto"/>
              <w:bottom w:val="single" w:sz="4" w:space="0" w:color="auto"/>
              <w:right w:val="single" w:sz="4" w:space="0" w:color="auto"/>
            </w:tcBorders>
            <w:shd w:val="clear" w:color="auto" w:fill="auto"/>
            <w:noWrap/>
            <w:vAlign w:val="center"/>
          </w:tcPr>
          <w:p w14:paraId="59E70B40" w14:textId="77777777" w:rsidR="0039118A" w:rsidRPr="00F10DAB" w:rsidRDefault="0039118A" w:rsidP="002C5974">
            <w:pPr>
              <w:jc w:val="center"/>
              <w:rPr>
                <w:rFonts w:ascii="Times New Roman" w:hAnsi="Times New Roman" w:cs="Times New Roman"/>
                <w:color w:val="000000"/>
              </w:rPr>
            </w:pPr>
            <w:r>
              <w:rPr>
                <w:rFonts w:ascii="Times New Roman" w:hAnsi="Times New Roman" w:cs="Times New Roman"/>
                <w:color w:val="000000"/>
              </w:rPr>
              <w:t>97</w:t>
            </w:r>
          </w:p>
        </w:tc>
        <w:tc>
          <w:tcPr>
            <w:tcW w:w="2195" w:type="pct"/>
            <w:tcBorders>
              <w:top w:val="nil"/>
              <w:left w:val="nil"/>
              <w:bottom w:val="single" w:sz="4" w:space="0" w:color="auto"/>
              <w:right w:val="single" w:sz="4" w:space="0" w:color="auto"/>
            </w:tcBorders>
            <w:shd w:val="clear" w:color="auto" w:fill="auto"/>
            <w:vAlign w:val="center"/>
          </w:tcPr>
          <w:p w14:paraId="0FA769E0"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Canon EP-27  з заміною роликів подачі паперу</w:t>
            </w:r>
          </w:p>
        </w:tc>
        <w:tc>
          <w:tcPr>
            <w:tcW w:w="488" w:type="pct"/>
            <w:tcBorders>
              <w:top w:val="nil"/>
              <w:left w:val="nil"/>
              <w:bottom w:val="single" w:sz="4" w:space="0" w:color="auto"/>
              <w:right w:val="single" w:sz="4" w:space="0" w:color="auto"/>
            </w:tcBorders>
            <w:shd w:val="clear" w:color="auto" w:fill="auto"/>
            <w:noWrap/>
          </w:tcPr>
          <w:p w14:paraId="24955EC3" w14:textId="77777777" w:rsidR="0039118A" w:rsidRPr="00F10DAB" w:rsidRDefault="0039118A" w:rsidP="002C5974">
            <w:pPr>
              <w:rPr>
                <w:rFonts w:ascii="Times New Roman" w:hAnsi="Times New Roman" w:cs="Times New Roman"/>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11613503"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593B6338"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565A3ED9"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5F29ED10"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579E5E1E" w14:textId="77777777" w:rsidTr="003841AA">
        <w:trPr>
          <w:trHeight w:val="302"/>
        </w:trPr>
        <w:tc>
          <w:tcPr>
            <w:tcW w:w="304" w:type="pct"/>
            <w:gridSpan w:val="2"/>
            <w:tcBorders>
              <w:top w:val="nil"/>
              <w:left w:val="single" w:sz="4" w:space="0" w:color="auto"/>
              <w:bottom w:val="single" w:sz="4" w:space="0" w:color="auto"/>
              <w:right w:val="single" w:sz="4" w:space="0" w:color="auto"/>
            </w:tcBorders>
            <w:shd w:val="clear" w:color="auto" w:fill="auto"/>
            <w:noWrap/>
            <w:vAlign w:val="center"/>
          </w:tcPr>
          <w:p w14:paraId="32AE67AD" w14:textId="77777777" w:rsidR="0039118A" w:rsidRPr="00F10DAB" w:rsidRDefault="0039118A" w:rsidP="002C5974">
            <w:pPr>
              <w:jc w:val="center"/>
              <w:rPr>
                <w:rFonts w:ascii="Times New Roman" w:hAnsi="Times New Roman" w:cs="Times New Roman"/>
                <w:color w:val="000000"/>
              </w:rPr>
            </w:pPr>
            <w:r>
              <w:rPr>
                <w:rFonts w:ascii="Times New Roman" w:hAnsi="Times New Roman" w:cs="Times New Roman"/>
                <w:color w:val="000000"/>
              </w:rPr>
              <w:t>98</w:t>
            </w:r>
          </w:p>
        </w:tc>
        <w:tc>
          <w:tcPr>
            <w:tcW w:w="2195" w:type="pct"/>
            <w:tcBorders>
              <w:top w:val="nil"/>
              <w:left w:val="nil"/>
              <w:bottom w:val="single" w:sz="4" w:space="0" w:color="auto"/>
              <w:right w:val="single" w:sz="4" w:space="0" w:color="auto"/>
            </w:tcBorders>
            <w:shd w:val="clear" w:color="auto" w:fill="auto"/>
            <w:vAlign w:val="center"/>
          </w:tcPr>
          <w:p w14:paraId="67CC29AB"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вузла термозакріплення Canon EP-27  з заміною термоплівки</w:t>
            </w:r>
          </w:p>
        </w:tc>
        <w:tc>
          <w:tcPr>
            <w:tcW w:w="488" w:type="pct"/>
            <w:tcBorders>
              <w:top w:val="nil"/>
              <w:left w:val="nil"/>
              <w:bottom w:val="single" w:sz="4" w:space="0" w:color="auto"/>
              <w:right w:val="single" w:sz="4" w:space="0" w:color="auto"/>
            </w:tcBorders>
            <w:shd w:val="clear" w:color="auto" w:fill="auto"/>
            <w:noWrap/>
          </w:tcPr>
          <w:p w14:paraId="1E676C73" w14:textId="77777777" w:rsidR="0039118A" w:rsidRPr="00F10DAB" w:rsidRDefault="0039118A" w:rsidP="002C5974">
            <w:pPr>
              <w:rPr>
                <w:rFonts w:ascii="Times New Roman" w:hAnsi="Times New Roman" w:cs="Times New Roman"/>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00B83DC4"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37262E58"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4ECCAAE7"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1CC5496B"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50AB548F" w14:textId="77777777" w:rsidTr="0039118A">
        <w:trPr>
          <w:trHeight w:val="167"/>
        </w:trPr>
        <w:tc>
          <w:tcPr>
            <w:tcW w:w="304" w:type="pct"/>
            <w:gridSpan w:val="2"/>
            <w:tcBorders>
              <w:top w:val="nil"/>
              <w:left w:val="single" w:sz="4" w:space="0" w:color="auto"/>
              <w:bottom w:val="single" w:sz="4" w:space="0" w:color="auto"/>
              <w:right w:val="single" w:sz="4" w:space="0" w:color="auto"/>
            </w:tcBorders>
            <w:shd w:val="clear" w:color="auto" w:fill="auto"/>
            <w:noWrap/>
            <w:vAlign w:val="center"/>
          </w:tcPr>
          <w:p w14:paraId="718D9357" w14:textId="77777777" w:rsidR="0039118A" w:rsidRPr="00F10DAB" w:rsidRDefault="0039118A" w:rsidP="002C5974">
            <w:pPr>
              <w:jc w:val="center"/>
              <w:rPr>
                <w:rFonts w:ascii="Times New Roman" w:hAnsi="Times New Roman" w:cs="Times New Roman"/>
                <w:color w:val="000000"/>
              </w:rPr>
            </w:pPr>
            <w:r>
              <w:rPr>
                <w:rFonts w:ascii="Times New Roman" w:hAnsi="Times New Roman" w:cs="Times New Roman"/>
                <w:color w:val="000000"/>
              </w:rPr>
              <w:t>99</w:t>
            </w:r>
          </w:p>
        </w:tc>
        <w:tc>
          <w:tcPr>
            <w:tcW w:w="2195" w:type="pct"/>
            <w:tcBorders>
              <w:top w:val="nil"/>
              <w:left w:val="nil"/>
              <w:bottom w:val="single" w:sz="4" w:space="0" w:color="auto"/>
              <w:right w:val="single" w:sz="4" w:space="0" w:color="auto"/>
            </w:tcBorders>
            <w:shd w:val="clear" w:color="auto" w:fill="auto"/>
            <w:vAlign w:val="center"/>
          </w:tcPr>
          <w:p w14:paraId="5F5A66C4"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Ремонт Canon EP-27  з заміною блоку закріплення</w:t>
            </w:r>
          </w:p>
        </w:tc>
        <w:tc>
          <w:tcPr>
            <w:tcW w:w="488" w:type="pct"/>
            <w:tcBorders>
              <w:top w:val="nil"/>
              <w:left w:val="nil"/>
              <w:bottom w:val="single" w:sz="4" w:space="0" w:color="auto"/>
              <w:right w:val="single" w:sz="4" w:space="0" w:color="auto"/>
            </w:tcBorders>
            <w:shd w:val="clear" w:color="auto" w:fill="auto"/>
            <w:noWrap/>
          </w:tcPr>
          <w:p w14:paraId="2A255847" w14:textId="77777777" w:rsidR="0039118A" w:rsidRPr="00F10DAB" w:rsidRDefault="0039118A" w:rsidP="002C5974">
            <w:pPr>
              <w:rPr>
                <w:rFonts w:ascii="Times New Roman" w:hAnsi="Times New Roman" w:cs="Times New Roman"/>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75B864EC"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3E04965D"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51094587"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6BBD1A6A" w14:textId="77777777" w:rsidR="0039118A" w:rsidRPr="00F10DAB" w:rsidRDefault="0039118A" w:rsidP="002C5974">
            <w:pPr>
              <w:jc w:val="center"/>
              <w:rPr>
                <w:rFonts w:ascii="Times New Roman" w:hAnsi="Times New Roman" w:cs="Times New Roman"/>
                <w:color w:val="000000"/>
                <w:sz w:val="24"/>
                <w:szCs w:val="24"/>
              </w:rPr>
            </w:pPr>
          </w:p>
        </w:tc>
      </w:tr>
      <w:tr w:rsidR="0039118A" w:rsidRPr="0053547A" w14:paraId="50E07C36" w14:textId="77777777" w:rsidTr="003841AA">
        <w:trPr>
          <w:trHeight w:val="302"/>
        </w:trPr>
        <w:tc>
          <w:tcPr>
            <w:tcW w:w="304" w:type="pct"/>
            <w:gridSpan w:val="2"/>
            <w:tcBorders>
              <w:top w:val="nil"/>
              <w:left w:val="single" w:sz="4" w:space="0" w:color="auto"/>
              <w:bottom w:val="single" w:sz="4" w:space="0" w:color="auto"/>
              <w:right w:val="single" w:sz="4" w:space="0" w:color="auto"/>
            </w:tcBorders>
            <w:shd w:val="clear" w:color="auto" w:fill="auto"/>
            <w:noWrap/>
            <w:vAlign w:val="center"/>
          </w:tcPr>
          <w:p w14:paraId="57D7DC1F" w14:textId="77777777" w:rsidR="0039118A" w:rsidRDefault="0039118A" w:rsidP="002C5974">
            <w:pPr>
              <w:jc w:val="center"/>
              <w:rPr>
                <w:rFonts w:ascii="Times New Roman" w:hAnsi="Times New Roman" w:cs="Times New Roman"/>
                <w:color w:val="000000"/>
              </w:rPr>
            </w:pPr>
            <w:r>
              <w:rPr>
                <w:rFonts w:ascii="Times New Roman" w:hAnsi="Times New Roman" w:cs="Times New Roman"/>
                <w:color w:val="000000"/>
              </w:rPr>
              <w:t>100</w:t>
            </w:r>
          </w:p>
        </w:tc>
        <w:tc>
          <w:tcPr>
            <w:tcW w:w="2195" w:type="pct"/>
            <w:tcBorders>
              <w:top w:val="nil"/>
              <w:left w:val="nil"/>
              <w:bottom w:val="single" w:sz="4" w:space="0" w:color="auto"/>
              <w:right w:val="single" w:sz="4" w:space="0" w:color="auto"/>
            </w:tcBorders>
            <w:shd w:val="clear" w:color="auto" w:fill="auto"/>
            <w:vAlign w:val="center"/>
          </w:tcPr>
          <w:p w14:paraId="0F2479DD" w14:textId="77777777" w:rsidR="0039118A" w:rsidRPr="0039118A" w:rsidRDefault="0039118A">
            <w:pPr>
              <w:rPr>
                <w:rFonts w:ascii="Times New Roman" w:hAnsi="Times New Roman" w:cs="Times New Roman"/>
                <w:color w:val="000000"/>
              </w:rPr>
            </w:pPr>
            <w:r w:rsidRPr="0039118A">
              <w:rPr>
                <w:rFonts w:ascii="Times New Roman" w:hAnsi="Times New Roman" w:cs="Times New Roman"/>
                <w:color w:val="000000"/>
              </w:rPr>
              <w:t xml:space="preserve">Ремонт Canon EP-27 з заміною блоку лазера </w:t>
            </w:r>
          </w:p>
        </w:tc>
        <w:tc>
          <w:tcPr>
            <w:tcW w:w="488" w:type="pct"/>
            <w:tcBorders>
              <w:top w:val="nil"/>
              <w:left w:val="nil"/>
              <w:bottom w:val="single" w:sz="4" w:space="0" w:color="auto"/>
              <w:right w:val="single" w:sz="4" w:space="0" w:color="auto"/>
            </w:tcBorders>
            <w:shd w:val="clear" w:color="auto" w:fill="auto"/>
            <w:noWrap/>
          </w:tcPr>
          <w:p w14:paraId="0563DCA5" w14:textId="77777777" w:rsidR="0039118A" w:rsidRPr="00F10DAB" w:rsidRDefault="0039118A" w:rsidP="002C5974">
            <w:pPr>
              <w:rPr>
                <w:rFonts w:ascii="Times New Roman" w:hAnsi="Times New Roman" w:cs="Times New Roman"/>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vAlign w:val="bottom"/>
          </w:tcPr>
          <w:p w14:paraId="631452BF" w14:textId="77777777" w:rsidR="0039118A" w:rsidRPr="0039118A" w:rsidRDefault="0039118A">
            <w:pPr>
              <w:jc w:val="center"/>
              <w:rPr>
                <w:rFonts w:ascii="Times New Roman" w:hAnsi="Times New Roman" w:cs="Times New Roman"/>
                <w:color w:val="000000"/>
              </w:rPr>
            </w:pPr>
            <w:r w:rsidRPr="0039118A">
              <w:rPr>
                <w:rFonts w:ascii="Times New Roman" w:hAnsi="Times New Roman" w:cs="Times New Roman"/>
                <w:color w:val="000000"/>
              </w:rPr>
              <w:t>1</w:t>
            </w:r>
          </w:p>
        </w:tc>
        <w:tc>
          <w:tcPr>
            <w:tcW w:w="487" w:type="pct"/>
            <w:tcBorders>
              <w:top w:val="nil"/>
              <w:left w:val="nil"/>
              <w:bottom w:val="single" w:sz="4" w:space="0" w:color="auto"/>
              <w:right w:val="single" w:sz="4" w:space="0" w:color="auto"/>
            </w:tcBorders>
            <w:shd w:val="clear" w:color="auto" w:fill="auto"/>
            <w:noWrap/>
            <w:vAlign w:val="center"/>
          </w:tcPr>
          <w:p w14:paraId="1DB75B0E" w14:textId="77777777" w:rsidR="0039118A" w:rsidRPr="00F10DAB" w:rsidRDefault="0039118A" w:rsidP="002C5974">
            <w:pPr>
              <w:jc w:val="center"/>
              <w:rPr>
                <w:rFonts w:ascii="Times New Roman" w:hAnsi="Times New Roman" w:cs="Times New Roman"/>
                <w:color w:val="000000"/>
                <w:sz w:val="24"/>
                <w:szCs w:val="24"/>
              </w:rPr>
            </w:pPr>
          </w:p>
        </w:tc>
        <w:tc>
          <w:tcPr>
            <w:tcW w:w="536" w:type="pct"/>
            <w:gridSpan w:val="3"/>
            <w:tcBorders>
              <w:top w:val="nil"/>
              <w:left w:val="nil"/>
              <w:bottom w:val="single" w:sz="4" w:space="0" w:color="auto"/>
              <w:right w:val="single" w:sz="4" w:space="0" w:color="auto"/>
            </w:tcBorders>
            <w:shd w:val="clear" w:color="auto" w:fill="auto"/>
            <w:noWrap/>
            <w:vAlign w:val="center"/>
          </w:tcPr>
          <w:p w14:paraId="1E2CF09E" w14:textId="77777777" w:rsidR="0039118A" w:rsidRPr="00F10DAB" w:rsidRDefault="0039118A" w:rsidP="002C5974">
            <w:pPr>
              <w:jc w:val="center"/>
              <w:rPr>
                <w:rFonts w:ascii="Times New Roman" w:hAnsi="Times New Roman" w:cs="Times New Roman"/>
                <w:color w:val="000000"/>
                <w:sz w:val="24"/>
                <w:szCs w:val="24"/>
              </w:rPr>
            </w:pPr>
          </w:p>
        </w:tc>
        <w:tc>
          <w:tcPr>
            <w:tcW w:w="502" w:type="pct"/>
            <w:gridSpan w:val="3"/>
            <w:tcBorders>
              <w:top w:val="nil"/>
              <w:left w:val="nil"/>
              <w:bottom w:val="single" w:sz="4" w:space="0" w:color="auto"/>
              <w:right w:val="single" w:sz="4" w:space="0" w:color="auto"/>
            </w:tcBorders>
            <w:shd w:val="clear" w:color="auto" w:fill="auto"/>
            <w:noWrap/>
            <w:vAlign w:val="center"/>
          </w:tcPr>
          <w:p w14:paraId="3D17B0A5" w14:textId="77777777" w:rsidR="0039118A" w:rsidRPr="00F10DAB" w:rsidRDefault="0039118A" w:rsidP="002C5974">
            <w:pPr>
              <w:jc w:val="center"/>
              <w:rPr>
                <w:rFonts w:ascii="Times New Roman" w:hAnsi="Times New Roman" w:cs="Times New Roman"/>
                <w:color w:val="000000"/>
                <w:sz w:val="24"/>
                <w:szCs w:val="24"/>
              </w:rPr>
            </w:pPr>
          </w:p>
        </w:tc>
      </w:tr>
      <w:tr w:rsidR="00F10DAB" w14:paraId="448AAE2E" w14:textId="77777777" w:rsidTr="00113C69">
        <w:trPr>
          <w:trHeight w:val="302"/>
        </w:trPr>
        <w:tc>
          <w:tcPr>
            <w:tcW w:w="298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A0E64" w14:textId="77777777" w:rsidR="00F10DAB" w:rsidRPr="00F10DAB" w:rsidRDefault="00F10DAB" w:rsidP="002C5974">
            <w:pPr>
              <w:jc w:val="center"/>
              <w:rPr>
                <w:rFonts w:ascii="Times New Roman" w:hAnsi="Times New Roman" w:cs="Times New Roman"/>
                <w:b/>
                <w:bCs/>
                <w:color w:val="000000"/>
              </w:rPr>
            </w:pPr>
            <w:r w:rsidRPr="00F10DAB">
              <w:rPr>
                <w:rFonts w:ascii="Times New Roman" w:hAnsi="Times New Roman" w:cs="Times New Roman"/>
                <w:b/>
                <w:bCs/>
                <w:color w:val="000000"/>
              </w:rPr>
              <w:t>Разом</w:t>
            </w:r>
          </w:p>
        </w:tc>
        <w:tc>
          <w:tcPr>
            <w:tcW w:w="488" w:type="pct"/>
            <w:tcBorders>
              <w:top w:val="nil"/>
              <w:left w:val="nil"/>
              <w:bottom w:val="single" w:sz="4" w:space="0" w:color="auto"/>
              <w:right w:val="single" w:sz="4" w:space="0" w:color="auto"/>
            </w:tcBorders>
            <w:shd w:val="clear" w:color="auto" w:fill="auto"/>
            <w:noWrap/>
            <w:vAlign w:val="bottom"/>
          </w:tcPr>
          <w:p w14:paraId="4FD6E5F3" w14:textId="77777777" w:rsidR="00F10DAB" w:rsidRPr="00F10DAB" w:rsidRDefault="0039118A" w:rsidP="002C5974">
            <w:pPr>
              <w:jc w:val="center"/>
              <w:rPr>
                <w:rFonts w:ascii="Times New Roman" w:hAnsi="Times New Roman" w:cs="Times New Roman"/>
                <w:b/>
                <w:bCs/>
                <w:color w:val="000000"/>
              </w:rPr>
            </w:pPr>
            <w:r>
              <w:rPr>
                <w:rFonts w:ascii="Times New Roman" w:hAnsi="Times New Roman" w:cs="Times New Roman"/>
                <w:b/>
                <w:bCs/>
                <w:color w:val="000000"/>
              </w:rPr>
              <w:t>100</w:t>
            </w:r>
            <w:r w:rsidR="000B1CED" w:rsidRPr="00F10DAB">
              <w:rPr>
                <w:rFonts w:ascii="Times New Roman" w:hAnsi="Times New Roman" w:cs="Times New Roman"/>
                <w:b/>
                <w:bCs/>
                <w:color w:val="000000"/>
              </w:rPr>
              <w:fldChar w:fldCharType="begin"/>
            </w:r>
            <w:r w:rsidR="00F10DAB" w:rsidRPr="00F10DAB">
              <w:rPr>
                <w:rFonts w:ascii="Times New Roman" w:hAnsi="Times New Roman" w:cs="Times New Roman"/>
                <w:b/>
                <w:bCs/>
                <w:color w:val="000000"/>
              </w:rPr>
              <w:instrText xml:space="preserve"> =SUM(ABOVE) </w:instrText>
            </w:r>
            <w:r w:rsidR="000B1CED" w:rsidRPr="00F10DAB">
              <w:rPr>
                <w:rFonts w:ascii="Times New Roman" w:hAnsi="Times New Roman" w:cs="Times New Roman"/>
                <w:b/>
                <w:bCs/>
                <w:color w:val="000000"/>
              </w:rPr>
              <w:fldChar w:fldCharType="end"/>
            </w:r>
          </w:p>
        </w:tc>
        <w:tc>
          <w:tcPr>
            <w:tcW w:w="487" w:type="pct"/>
            <w:tcBorders>
              <w:top w:val="nil"/>
              <w:left w:val="nil"/>
              <w:bottom w:val="single" w:sz="4" w:space="0" w:color="auto"/>
              <w:right w:val="single" w:sz="4" w:space="0" w:color="auto"/>
            </w:tcBorders>
            <w:shd w:val="clear" w:color="auto" w:fill="auto"/>
            <w:noWrap/>
            <w:vAlign w:val="bottom"/>
            <w:hideMark/>
          </w:tcPr>
          <w:p w14:paraId="02406A08" w14:textId="77777777" w:rsidR="00F10DAB" w:rsidRPr="00F10DAB" w:rsidRDefault="00F10DAB" w:rsidP="002C5974">
            <w:pPr>
              <w:jc w:val="center"/>
              <w:rPr>
                <w:rFonts w:ascii="Times New Roman" w:hAnsi="Times New Roman" w:cs="Times New Roman"/>
                <w:b/>
                <w:bCs/>
                <w:color w:val="000000"/>
              </w:rPr>
            </w:pPr>
            <w:r w:rsidRPr="00F10DAB">
              <w:rPr>
                <w:rFonts w:ascii="Times New Roman" w:hAnsi="Times New Roman" w:cs="Times New Roman"/>
                <w:b/>
                <w:bCs/>
                <w:color w:val="000000"/>
              </w:rPr>
              <w:t>-</w:t>
            </w:r>
          </w:p>
        </w:tc>
        <w:tc>
          <w:tcPr>
            <w:tcW w:w="536" w:type="pct"/>
            <w:gridSpan w:val="3"/>
            <w:tcBorders>
              <w:top w:val="nil"/>
              <w:left w:val="nil"/>
              <w:bottom w:val="single" w:sz="4" w:space="0" w:color="auto"/>
              <w:right w:val="single" w:sz="4" w:space="0" w:color="auto"/>
            </w:tcBorders>
            <w:shd w:val="clear" w:color="auto" w:fill="auto"/>
            <w:noWrap/>
            <w:vAlign w:val="bottom"/>
            <w:hideMark/>
          </w:tcPr>
          <w:p w14:paraId="7C3064B5" w14:textId="77777777" w:rsidR="00F10DAB" w:rsidRPr="00F10DAB" w:rsidRDefault="00F10DAB" w:rsidP="002C5974">
            <w:pPr>
              <w:jc w:val="center"/>
              <w:rPr>
                <w:rFonts w:ascii="Times New Roman" w:hAnsi="Times New Roman" w:cs="Times New Roman"/>
                <w:b/>
                <w:bCs/>
                <w:color w:val="000000"/>
              </w:rPr>
            </w:pPr>
            <w:r w:rsidRPr="00F10DAB">
              <w:rPr>
                <w:rFonts w:ascii="Times New Roman" w:hAnsi="Times New Roman" w:cs="Times New Roman"/>
                <w:b/>
                <w:bCs/>
                <w:color w:val="000000"/>
              </w:rPr>
              <w:t>- </w:t>
            </w:r>
          </w:p>
        </w:tc>
        <w:tc>
          <w:tcPr>
            <w:tcW w:w="502" w:type="pct"/>
            <w:gridSpan w:val="3"/>
            <w:tcBorders>
              <w:top w:val="nil"/>
              <w:left w:val="nil"/>
              <w:bottom w:val="single" w:sz="4" w:space="0" w:color="auto"/>
              <w:right w:val="single" w:sz="4" w:space="0" w:color="auto"/>
            </w:tcBorders>
            <w:shd w:val="clear" w:color="auto" w:fill="auto"/>
            <w:noWrap/>
            <w:vAlign w:val="bottom"/>
            <w:hideMark/>
          </w:tcPr>
          <w:p w14:paraId="67946F9C" w14:textId="77777777" w:rsidR="00F10DAB" w:rsidRPr="00F10DAB" w:rsidRDefault="00F10DAB" w:rsidP="002C5974">
            <w:pPr>
              <w:jc w:val="center"/>
              <w:rPr>
                <w:rFonts w:ascii="Times New Roman" w:hAnsi="Times New Roman" w:cs="Times New Roman"/>
                <w:b/>
                <w:bCs/>
                <w:color w:val="000000"/>
              </w:rPr>
            </w:pPr>
          </w:p>
        </w:tc>
      </w:tr>
      <w:tr w:rsidR="00F10DAB" w14:paraId="64C0B80E" w14:textId="77777777" w:rsidTr="002C5974">
        <w:trPr>
          <w:trHeight w:val="302"/>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bottom"/>
          </w:tcPr>
          <w:p w14:paraId="1748F3E1" w14:textId="77777777" w:rsidR="00F10DAB" w:rsidRPr="00F10DAB" w:rsidRDefault="00F10DAB" w:rsidP="002C5974">
            <w:pPr>
              <w:rPr>
                <w:rFonts w:ascii="Times New Roman" w:hAnsi="Times New Roman" w:cs="Times New Roman"/>
                <w:bCs/>
                <w:color w:val="000000"/>
              </w:rPr>
            </w:pPr>
            <w:r w:rsidRPr="00F10DAB">
              <w:rPr>
                <w:rFonts w:ascii="Times New Roman" w:hAnsi="Times New Roman" w:cs="Times New Roman"/>
                <w:bCs/>
                <w:color w:val="000000"/>
              </w:rPr>
              <w:t>* Примітка: до вартості послуг входить вартість запасних частин та комплектуючих.</w:t>
            </w:r>
            <w:r w:rsidRPr="00F10DAB">
              <w:rPr>
                <w:rFonts w:ascii="Times New Roman" w:hAnsi="Times New Roman" w:cs="Times New Roman"/>
                <w:bCs/>
                <w:color w:val="000000"/>
              </w:rPr>
              <w:br/>
              <w:t>Загальна вартість послуг з ремонту принтерів та копіювальних пристроїв (в тому числі багатофункціональних пристроїв) складається з вартості послуг зазначених у табл. №2.2)</w:t>
            </w:r>
          </w:p>
        </w:tc>
      </w:tr>
      <w:tr w:rsidR="00F10DAB" w14:paraId="58305887" w14:textId="77777777" w:rsidTr="002C5974">
        <w:trPr>
          <w:trHeight w:val="302"/>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bottom"/>
          </w:tcPr>
          <w:p w14:paraId="5061EF90" w14:textId="77777777" w:rsidR="00F10DAB" w:rsidRPr="00F10DAB" w:rsidRDefault="00F10DAB" w:rsidP="002C5974">
            <w:pPr>
              <w:rPr>
                <w:rFonts w:ascii="Times New Roman" w:hAnsi="Times New Roman" w:cs="Times New Roman"/>
                <w:bCs/>
                <w:color w:val="000000"/>
              </w:rPr>
            </w:pPr>
            <w:r w:rsidRPr="00F10DAB">
              <w:rPr>
                <w:rFonts w:ascii="Times New Roman" w:hAnsi="Times New Roman" w:cs="Times New Roman"/>
                <w:b/>
                <w:bCs/>
                <w:color w:val="000000"/>
              </w:rPr>
              <w:t xml:space="preserve">Таблиця 2.3 - Вартість послуг з ремонту комп’ютерної техніки *  </w:t>
            </w:r>
          </w:p>
        </w:tc>
      </w:tr>
      <w:tr w:rsidR="00F10DAB" w14:paraId="08B08ACF" w14:textId="77777777" w:rsidTr="00113C69">
        <w:trPr>
          <w:trHeight w:val="302"/>
        </w:trPr>
        <w:tc>
          <w:tcPr>
            <w:tcW w:w="304" w:type="pct"/>
            <w:gridSpan w:val="2"/>
            <w:tcBorders>
              <w:top w:val="nil"/>
              <w:left w:val="single" w:sz="4" w:space="0" w:color="auto"/>
              <w:bottom w:val="single" w:sz="4" w:space="0" w:color="auto"/>
              <w:right w:val="single" w:sz="4" w:space="0" w:color="auto"/>
            </w:tcBorders>
            <w:shd w:val="clear" w:color="auto" w:fill="auto"/>
            <w:noWrap/>
            <w:vAlign w:val="center"/>
          </w:tcPr>
          <w:p w14:paraId="51C11E7D" w14:textId="77777777" w:rsidR="00F10DAB" w:rsidRPr="00F10DAB" w:rsidRDefault="00F10DAB" w:rsidP="002C5974">
            <w:pPr>
              <w:jc w:val="center"/>
              <w:rPr>
                <w:rFonts w:ascii="Times New Roman" w:hAnsi="Times New Roman" w:cs="Times New Roman"/>
                <w:color w:val="000000"/>
              </w:rPr>
            </w:pPr>
            <w:r w:rsidRPr="00F10DAB">
              <w:rPr>
                <w:rFonts w:ascii="Times New Roman" w:hAnsi="Times New Roman" w:cs="Times New Roman"/>
                <w:color w:val="000000"/>
              </w:rPr>
              <w:t>№ з/п</w:t>
            </w:r>
          </w:p>
        </w:tc>
        <w:tc>
          <w:tcPr>
            <w:tcW w:w="2195" w:type="pct"/>
            <w:tcBorders>
              <w:top w:val="nil"/>
              <w:left w:val="nil"/>
              <w:bottom w:val="single" w:sz="4" w:space="0" w:color="auto"/>
              <w:right w:val="single" w:sz="4" w:space="0" w:color="auto"/>
            </w:tcBorders>
            <w:shd w:val="clear" w:color="auto" w:fill="auto"/>
            <w:vAlign w:val="center"/>
          </w:tcPr>
          <w:p w14:paraId="78BB8D61" w14:textId="77777777" w:rsidR="00F10DAB" w:rsidRPr="00F10DAB" w:rsidRDefault="00F10DAB" w:rsidP="002C5974">
            <w:pPr>
              <w:jc w:val="center"/>
              <w:rPr>
                <w:rFonts w:ascii="Times New Roman" w:hAnsi="Times New Roman" w:cs="Times New Roman"/>
                <w:color w:val="000000"/>
              </w:rPr>
            </w:pPr>
            <w:r w:rsidRPr="00F10DAB">
              <w:rPr>
                <w:rFonts w:ascii="Times New Roman" w:hAnsi="Times New Roman" w:cs="Times New Roman"/>
                <w:color w:val="000000"/>
              </w:rPr>
              <w:t>Назва послуги</w:t>
            </w:r>
          </w:p>
        </w:tc>
        <w:tc>
          <w:tcPr>
            <w:tcW w:w="488" w:type="pct"/>
            <w:tcBorders>
              <w:top w:val="nil"/>
              <w:left w:val="nil"/>
              <w:bottom w:val="single" w:sz="4" w:space="0" w:color="auto"/>
              <w:right w:val="single" w:sz="4" w:space="0" w:color="auto"/>
            </w:tcBorders>
            <w:shd w:val="clear" w:color="auto" w:fill="auto"/>
            <w:vAlign w:val="center"/>
          </w:tcPr>
          <w:p w14:paraId="4E2BB8A0" w14:textId="77777777" w:rsidR="00F10DAB" w:rsidRPr="00F10DAB" w:rsidRDefault="00F10DAB" w:rsidP="002C5974">
            <w:pPr>
              <w:jc w:val="center"/>
              <w:rPr>
                <w:rFonts w:ascii="Times New Roman" w:hAnsi="Times New Roman" w:cs="Times New Roman"/>
                <w:color w:val="000000"/>
              </w:rPr>
            </w:pPr>
            <w:r w:rsidRPr="00F10DAB">
              <w:rPr>
                <w:rFonts w:ascii="Times New Roman" w:hAnsi="Times New Roman" w:cs="Times New Roman"/>
                <w:color w:val="000000"/>
              </w:rPr>
              <w:t>Одиниця виміру</w:t>
            </w:r>
          </w:p>
        </w:tc>
        <w:tc>
          <w:tcPr>
            <w:tcW w:w="488" w:type="pct"/>
            <w:tcBorders>
              <w:top w:val="nil"/>
              <w:left w:val="nil"/>
              <w:bottom w:val="single" w:sz="4" w:space="0" w:color="auto"/>
              <w:right w:val="single" w:sz="4" w:space="0" w:color="auto"/>
            </w:tcBorders>
            <w:shd w:val="clear" w:color="auto" w:fill="auto"/>
            <w:noWrap/>
            <w:vAlign w:val="center"/>
          </w:tcPr>
          <w:p w14:paraId="7E56ABA9" w14:textId="77777777" w:rsidR="00F10DAB" w:rsidRPr="00F10DAB" w:rsidRDefault="00F10DAB" w:rsidP="002C5974">
            <w:pPr>
              <w:jc w:val="center"/>
              <w:rPr>
                <w:rFonts w:ascii="Times New Roman" w:hAnsi="Times New Roman" w:cs="Times New Roman"/>
                <w:color w:val="000000"/>
              </w:rPr>
            </w:pPr>
            <w:r w:rsidRPr="00F10DAB">
              <w:rPr>
                <w:rFonts w:ascii="Times New Roman" w:hAnsi="Times New Roman" w:cs="Times New Roman"/>
                <w:color w:val="000000"/>
              </w:rPr>
              <w:t>Кількість послуг</w:t>
            </w:r>
          </w:p>
        </w:tc>
        <w:tc>
          <w:tcPr>
            <w:tcW w:w="487" w:type="pct"/>
            <w:tcBorders>
              <w:top w:val="nil"/>
              <w:left w:val="nil"/>
              <w:bottom w:val="single" w:sz="4" w:space="0" w:color="auto"/>
              <w:right w:val="single" w:sz="4" w:space="0" w:color="auto"/>
            </w:tcBorders>
            <w:shd w:val="clear" w:color="auto" w:fill="auto"/>
            <w:noWrap/>
            <w:vAlign w:val="center"/>
          </w:tcPr>
          <w:p w14:paraId="5E0474EB" w14:textId="77777777" w:rsidR="00F10DAB" w:rsidRPr="00F10DAB" w:rsidRDefault="00F10DAB" w:rsidP="002C5974">
            <w:pPr>
              <w:jc w:val="center"/>
              <w:rPr>
                <w:rFonts w:ascii="Times New Roman" w:hAnsi="Times New Roman" w:cs="Times New Roman"/>
                <w:color w:val="000000"/>
              </w:rPr>
            </w:pPr>
            <w:r w:rsidRPr="00F10DAB">
              <w:rPr>
                <w:rFonts w:ascii="Times New Roman" w:hAnsi="Times New Roman" w:cs="Times New Roman"/>
                <w:color w:val="000000"/>
              </w:rPr>
              <w:t>Вартість одиниці послуг з ПДВ, грн.</w:t>
            </w:r>
          </w:p>
        </w:tc>
        <w:tc>
          <w:tcPr>
            <w:tcW w:w="549" w:type="pct"/>
            <w:gridSpan w:val="4"/>
            <w:tcBorders>
              <w:top w:val="nil"/>
              <w:left w:val="nil"/>
              <w:bottom w:val="single" w:sz="4" w:space="0" w:color="auto"/>
              <w:right w:val="single" w:sz="4" w:space="0" w:color="auto"/>
            </w:tcBorders>
            <w:shd w:val="clear" w:color="auto" w:fill="auto"/>
            <w:noWrap/>
            <w:vAlign w:val="center"/>
          </w:tcPr>
          <w:p w14:paraId="6C064564" w14:textId="77777777" w:rsidR="00F10DAB" w:rsidRPr="00F10DAB" w:rsidRDefault="00F10DAB" w:rsidP="002C5974">
            <w:pPr>
              <w:jc w:val="center"/>
              <w:rPr>
                <w:rFonts w:ascii="Times New Roman" w:hAnsi="Times New Roman" w:cs="Times New Roman"/>
                <w:color w:val="000000"/>
              </w:rPr>
            </w:pPr>
            <w:r w:rsidRPr="00F10DAB">
              <w:rPr>
                <w:rFonts w:ascii="Times New Roman" w:hAnsi="Times New Roman" w:cs="Times New Roman"/>
                <w:color w:val="000000"/>
              </w:rPr>
              <w:t>Вартість одиниці послуг без ПДВ, грн.</w:t>
            </w:r>
          </w:p>
        </w:tc>
        <w:tc>
          <w:tcPr>
            <w:tcW w:w="489" w:type="pct"/>
            <w:gridSpan w:val="2"/>
            <w:tcBorders>
              <w:top w:val="nil"/>
              <w:left w:val="nil"/>
              <w:bottom w:val="single" w:sz="4" w:space="0" w:color="auto"/>
              <w:right w:val="single" w:sz="4" w:space="0" w:color="auto"/>
            </w:tcBorders>
            <w:shd w:val="clear" w:color="auto" w:fill="auto"/>
            <w:noWrap/>
            <w:vAlign w:val="center"/>
          </w:tcPr>
          <w:p w14:paraId="47A10E5B" w14:textId="77777777" w:rsidR="00F10DAB" w:rsidRPr="00F10DAB" w:rsidRDefault="00F10DAB" w:rsidP="002C5974">
            <w:pPr>
              <w:jc w:val="center"/>
              <w:rPr>
                <w:rFonts w:ascii="Times New Roman" w:hAnsi="Times New Roman" w:cs="Times New Roman"/>
                <w:color w:val="000000"/>
              </w:rPr>
            </w:pPr>
            <w:r w:rsidRPr="00F10DAB">
              <w:rPr>
                <w:rFonts w:ascii="Times New Roman" w:hAnsi="Times New Roman" w:cs="Times New Roman"/>
                <w:color w:val="000000"/>
              </w:rPr>
              <w:t>Сума, грн.</w:t>
            </w:r>
          </w:p>
        </w:tc>
      </w:tr>
      <w:tr w:rsidR="00F10DAB" w14:paraId="4E3487D0" w14:textId="77777777" w:rsidTr="00113C69">
        <w:trPr>
          <w:trHeight w:val="302"/>
        </w:trPr>
        <w:tc>
          <w:tcPr>
            <w:tcW w:w="304" w:type="pct"/>
            <w:gridSpan w:val="2"/>
            <w:tcBorders>
              <w:top w:val="nil"/>
              <w:left w:val="single" w:sz="4" w:space="0" w:color="auto"/>
              <w:bottom w:val="single" w:sz="4" w:space="0" w:color="auto"/>
              <w:right w:val="single" w:sz="4" w:space="0" w:color="auto"/>
            </w:tcBorders>
            <w:shd w:val="clear" w:color="auto" w:fill="auto"/>
            <w:noWrap/>
            <w:vAlign w:val="center"/>
          </w:tcPr>
          <w:p w14:paraId="77C9E131" w14:textId="77777777" w:rsidR="00F10DAB" w:rsidRPr="00F10DAB" w:rsidRDefault="00F10DAB" w:rsidP="002C5974">
            <w:pPr>
              <w:jc w:val="center"/>
              <w:rPr>
                <w:rFonts w:ascii="Times New Roman" w:hAnsi="Times New Roman" w:cs="Times New Roman"/>
                <w:color w:val="000000"/>
              </w:rPr>
            </w:pPr>
            <w:r w:rsidRPr="00F10DAB">
              <w:rPr>
                <w:rFonts w:ascii="Times New Roman" w:hAnsi="Times New Roman" w:cs="Times New Roman"/>
                <w:color w:val="000000"/>
              </w:rPr>
              <w:t>1</w:t>
            </w:r>
          </w:p>
        </w:tc>
        <w:tc>
          <w:tcPr>
            <w:tcW w:w="2195" w:type="pct"/>
            <w:tcBorders>
              <w:top w:val="nil"/>
              <w:left w:val="nil"/>
              <w:bottom w:val="single" w:sz="4" w:space="0" w:color="auto"/>
              <w:right w:val="single" w:sz="4" w:space="0" w:color="auto"/>
            </w:tcBorders>
            <w:shd w:val="clear" w:color="auto" w:fill="auto"/>
            <w:vAlign w:val="center"/>
          </w:tcPr>
          <w:p w14:paraId="16D10545" w14:textId="77777777" w:rsidR="00F10DAB" w:rsidRPr="00F10DAB" w:rsidRDefault="00F10DAB" w:rsidP="002C5974">
            <w:pPr>
              <w:rPr>
                <w:rFonts w:ascii="Times New Roman" w:hAnsi="Times New Roman" w:cs="Times New Roman"/>
                <w:color w:val="000000"/>
              </w:rPr>
            </w:pPr>
            <w:r w:rsidRPr="00F10DAB">
              <w:rPr>
                <w:rFonts w:ascii="Times New Roman" w:hAnsi="Times New Roman" w:cs="Times New Roman"/>
                <w:color w:val="000000"/>
              </w:rPr>
              <w:t>Ремонт блока живлення ПК</w:t>
            </w:r>
          </w:p>
        </w:tc>
        <w:tc>
          <w:tcPr>
            <w:tcW w:w="488" w:type="pct"/>
            <w:tcBorders>
              <w:top w:val="nil"/>
              <w:left w:val="nil"/>
              <w:bottom w:val="single" w:sz="4" w:space="0" w:color="auto"/>
              <w:right w:val="single" w:sz="4" w:space="0" w:color="auto"/>
            </w:tcBorders>
            <w:shd w:val="clear" w:color="auto" w:fill="auto"/>
            <w:vAlign w:val="center"/>
          </w:tcPr>
          <w:p w14:paraId="6BC3F444" w14:textId="77777777" w:rsidR="00F10DAB" w:rsidRPr="00F10DAB" w:rsidRDefault="00F10DAB"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tcPr>
          <w:p w14:paraId="577ECA7D" w14:textId="77777777" w:rsidR="00F10DAB" w:rsidRPr="00F10DAB" w:rsidRDefault="00F10DAB" w:rsidP="002C5974">
            <w:pPr>
              <w:jc w:val="center"/>
              <w:rPr>
                <w:rFonts w:ascii="Times New Roman" w:hAnsi="Times New Roman" w:cs="Times New Roman"/>
              </w:rPr>
            </w:pPr>
            <w:r w:rsidRPr="00F10DAB">
              <w:rPr>
                <w:rFonts w:ascii="Times New Roman" w:hAnsi="Times New Roman" w:cs="Times New Roman"/>
              </w:rPr>
              <w:t>5</w:t>
            </w:r>
          </w:p>
        </w:tc>
        <w:tc>
          <w:tcPr>
            <w:tcW w:w="487" w:type="pct"/>
            <w:tcBorders>
              <w:top w:val="nil"/>
              <w:left w:val="nil"/>
              <w:bottom w:val="single" w:sz="4" w:space="0" w:color="auto"/>
              <w:right w:val="single" w:sz="4" w:space="0" w:color="auto"/>
            </w:tcBorders>
            <w:shd w:val="clear" w:color="auto" w:fill="auto"/>
            <w:noWrap/>
            <w:vAlign w:val="bottom"/>
          </w:tcPr>
          <w:p w14:paraId="362B0BEE" w14:textId="77777777" w:rsidR="00F10DAB" w:rsidRPr="00F10DAB" w:rsidRDefault="00F10DAB" w:rsidP="002C5974">
            <w:pPr>
              <w:jc w:val="center"/>
              <w:rPr>
                <w:rFonts w:ascii="Times New Roman" w:hAnsi="Times New Roman" w:cs="Times New Roman"/>
                <w:color w:val="000000"/>
              </w:rPr>
            </w:pPr>
          </w:p>
        </w:tc>
        <w:tc>
          <w:tcPr>
            <w:tcW w:w="549" w:type="pct"/>
            <w:gridSpan w:val="4"/>
            <w:tcBorders>
              <w:top w:val="nil"/>
              <w:left w:val="nil"/>
              <w:bottom w:val="single" w:sz="4" w:space="0" w:color="auto"/>
              <w:right w:val="single" w:sz="4" w:space="0" w:color="auto"/>
            </w:tcBorders>
            <w:shd w:val="clear" w:color="auto" w:fill="auto"/>
            <w:noWrap/>
            <w:vAlign w:val="bottom"/>
          </w:tcPr>
          <w:p w14:paraId="2C75803B" w14:textId="77777777" w:rsidR="00F10DAB" w:rsidRPr="00F10DAB" w:rsidRDefault="00F10DAB" w:rsidP="002C5974">
            <w:pPr>
              <w:jc w:val="center"/>
              <w:rPr>
                <w:rFonts w:ascii="Times New Roman" w:hAnsi="Times New Roman" w:cs="Times New Roman"/>
                <w:color w:val="000000"/>
              </w:rPr>
            </w:pPr>
          </w:p>
        </w:tc>
        <w:tc>
          <w:tcPr>
            <w:tcW w:w="489" w:type="pct"/>
            <w:gridSpan w:val="2"/>
            <w:tcBorders>
              <w:top w:val="nil"/>
              <w:left w:val="nil"/>
              <w:bottom w:val="single" w:sz="4" w:space="0" w:color="auto"/>
              <w:right w:val="single" w:sz="4" w:space="0" w:color="auto"/>
            </w:tcBorders>
            <w:shd w:val="clear" w:color="auto" w:fill="auto"/>
            <w:noWrap/>
            <w:vAlign w:val="bottom"/>
          </w:tcPr>
          <w:p w14:paraId="32C517F3" w14:textId="77777777" w:rsidR="00F10DAB" w:rsidRPr="00F10DAB" w:rsidRDefault="00F10DAB" w:rsidP="002C5974">
            <w:pPr>
              <w:jc w:val="center"/>
              <w:rPr>
                <w:rFonts w:ascii="Times New Roman" w:hAnsi="Times New Roman" w:cs="Times New Roman"/>
                <w:color w:val="000000"/>
              </w:rPr>
            </w:pPr>
          </w:p>
        </w:tc>
      </w:tr>
      <w:tr w:rsidR="00F10DAB" w14:paraId="6497D289" w14:textId="77777777" w:rsidTr="00113C69">
        <w:trPr>
          <w:trHeight w:val="302"/>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504B1BCA" w14:textId="77777777" w:rsidR="00F10DAB" w:rsidRPr="00F10DAB" w:rsidRDefault="00F10DAB" w:rsidP="002C5974">
            <w:pPr>
              <w:jc w:val="center"/>
              <w:rPr>
                <w:rFonts w:ascii="Times New Roman" w:hAnsi="Times New Roman" w:cs="Times New Roman"/>
                <w:color w:val="000000"/>
              </w:rPr>
            </w:pPr>
            <w:r w:rsidRPr="00F10DAB">
              <w:rPr>
                <w:rFonts w:ascii="Times New Roman" w:hAnsi="Times New Roman" w:cs="Times New Roman"/>
                <w:color w:val="000000"/>
              </w:rPr>
              <w:t>2</w:t>
            </w:r>
          </w:p>
        </w:tc>
        <w:tc>
          <w:tcPr>
            <w:tcW w:w="2195" w:type="pct"/>
            <w:tcBorders>
              <w:top w:val="nil"/>
              <w:left w:val="nil"/>
              <w:bottom w:val="single" w:sz="4" w:space="0" w:color="auto"/>
              <w:right w:val="single" w:sz="4" w:space="0" w:color="auto"/>
            </w:tcBorders>
            <w:shd w:val="clear" w:color="auto" w:fill="auto"/>
            <w:vAlign w:val="center"/>
            <w:hideMark/>
          </w:tcPr>
          <w:p w14:paraId="6C75FD6E" w14:textId="77777777" w:rsidR="00F10DAB" w:rsidRPr="00F10DAB" w:rsidRDefault="00F10DAB" w:rsidP="002C5974">
            <w:pPr>
              <w:rPr>
                <w:rFonts w:ascii="Times New Roman" w:hAnsi="Times New Roman" w:cs="Times New Roman"/>
                <w:color w:val="000000"/>
              </w:rPr>
            </w:pPr>
            <w:r w:rsidRPr="00F10DAB">
              <w:rPr>
                <w:rFonts w:ascii="Times New Roman" w:hAnsi="Times New Roman" w:cs="Times New Roman"/>
                <w:color w:val="000000"/>
              </w:rPr>
              <w:t>Ремонт материнської  плати ПК</w:t>
            </w:r>
          </w:p>
        </w:tc>
        <w:tc>
          <w:tcPr>
            <w:tcW w:w="488" w:type="pct"/>
            <w:tcBorders>
              <w:top w:val="nil"/>
              <w:left w:val="nil"/>
              <w:bottom w:val="single" w:sz="4" w:space="0" w:color="auto"/>
              <w:right w:val="single" w:sz="4" w:space="0" w:color="auto"/>
            </w:tcBorders>
            <w:shd w:val="clear" w:color="auto" w:fill="auto"/>
            <w:vAlign w:val="center"/>
            <w:hideMark/>
          </w:tcPr>
          <w:p w14:paraId="05885821" w14:textId="77777777" w:rsidR="00F10DAB" w:rsidRPr="00F10DAB" w:rsidRDefault="00F10DAB"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tcPr>
          <w:p w14:paraId="5AA9A482" w14:textId="77777777" w:rsidR="00F10DAB" w:rsidRPr="00F10DAB" w:rsidRDefault="00F10DAB" w:rsidP="002C5974">
            <w:pPr>
              <w:jc w:val="center"/>
              <w:rPr>
                <w:rFonts w:ascii="Times New Roman" w:hAnsi="Times New Roman" w:cs="Times New Roman"/>
              </w:rPr>
            </w:pPr>
            <w:r w:rsidRPr="00F10DAB">
              <w:rPr>
                <w:rFonts w:ascii="Times New Roman" w:hAnsi="Times New Roman" w:cs="Times New Roman"/>
              </w:rPr>
              <w:t>5</w:t>
            </w:r>
          </w:p>
        </w:tc>
        <w:tc>
          <w:tcPr>
            <w:tcW w:w="487" w:type="pct"/>
            <w:tcBorders>
              <w:top w:val="nil"/>
              <w:left w:val="nil"/>
              <w:bottom w:val="single" w:sz="4" w:space="0" w:color="auto"/>
              <w:right w:val="single" w:sz="4" w:space="0" w:color="auto"/>
            </w:tcBorders>
            <w:shd w:val="clear" w:color="auto" w:fill="auto"/>
            <w:noWrap/>
            <w:vAlign w:val="bottom"/>
            <w:hideMark/>
          </w:tcPr>
          <w:p w14:paraId="3918E3BF" w14:textId="77777777" w:rsidR="00F10DAB" w:rsidRPr="00F10DAB" w:rsidRDefault="00F10DAB" w:rsidP="002C5974">
            <w:pPr>
              <w:jc w:val="center"/>
              <w:rPr>
                <w:rFonts w:ascii="Times New Roman" w:hAnsi="Times New Roman" w:cs="Times New Roman"/>
                <w:color w:val="000000"/>
              </w:rPr>
            </w:pPr>
          </w:p>
        </w:tc>
        <w:tc>
          <w:tcPr>
            <w:tcW w:w="549" w:type="pct"/>
            <w:gridSpan w:val="4"/>
            <w:tcBorders>
              <w:top w:val="nil"/>
              <w:left w:val="nil"/>
              <w:bottom w:val="single" w:sz="4" w:space="0" w:color="auto"/>
              <w:right w:val="single" w:sz="4" w:space="0" w:color="auto"/>
            </w:tcBorders>
            <w:shd w:val="clear" w:color="auto" w:fill="auto"/>
            <w:noWrap/>
            <w:vAlign w:val="bottom"/>
            <w:hideMark/>
          </w:tcPr>
          <w:p w14:paraId="0AE5EC09" w14:textId="77777777" w:rsidR="00F10DAB" w:rsidRPr="00F10DAB" w:rsidRDefault="00F10DAB" w:rsidP="002C5974">
            <w:pPr>
              <w:jc w:val="center"/>
              <w:rPr>
                <w:rFonts w:ascii="Times New Roman" w:hAnsi="Times New Roman" w:cs="Times New Roman"/>
                <w:color w:val="000000"/>
              </w:rPr>
            </w:pPr>
          </w:p>
        </w:tc>
        <w:tc>
          <w:tcPr>
            <w:tcW w:w="489" w:type="pct"/>
            <w:gridSpan w:val="2"/>
            <w:tcBorders>
              <w:top w:val="nil"/>
              <w:left w:val="nil"/>
              <w:bottom w:val="single" w:sz="4" w:space="0" w:color="auto"/>
              <w:right w:val="single" w:sz="4" w:space="0" w:color="auto"/>
            </w:tcBorders>
            <w:shd w:val="clear" w:color="auto" w:fill="auto"/>
            <w:noWrap/>
            <w:vAlign w:val="bottom"/>
            <w:hideMark/>
          </w:tcPr>
          <w:p w14:paraId="319CB9FC" w14:textId="77777777" w:rsidR="00F10DAB" w:rsidRPr="00F10DAB" w:rsidRDefault="00F10DAB" w:rsidP="002C5974">
            <w:pPr>
              <w:jc w:val="center"/>
              <w:rPr>
                <w:rFonts w:ascii="Times New Roman" w:hAnsi="Times New Roman" w:cs="Times New Roman"/>
                <w:color w:val="000000"/>
              </w:rPr>
            </w:pPr>
          </w:p>
        </w:tc>
      </w:tr>
      <w:tr w:rsidR="00F10DAB" w14:paraId="207AB87D" w14:textId="77777777" w:rsidTr="00113C69">
        <w:trPr>
          <w:trHeight w:val="302"/>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2F74B161" w14:textId="77777777" w:rsidR="00F10DAB" w:rsidRPr="00F10DAB" w:rsidRDefault="00F10DAB" w:rsidP="002C5974">
            <w:pPr>
              <w:jc w:val="center"/>
              <w:rPr>
                <w:rFonts w:ascii="Times New Roman" w:hAnsi="Times New Roman" w:cs="Times New Roman"/>
                <w:color w:val="000000"/>
              </w:rPr>
            </w:pPr>
            <w:r w:rsidRPr="00F10DAB">
              <w:rPr>
                <w:rFonts w:ascii="Times New Roman" w:hAnsi="Times New Roman" w:cs="Times New Roman"/>
                <w:color w:val="000000"/>
              </w:rPr>
              <w:t>3</w:t>
            </w:r>
          </w:p>
        </w:tc>
        <w:tc>
          <w:tcPr>
            <w:tcW w:w="2195" w:type="pct"/>
            <w:tcBorders>
              <w:top w:val="nil"/>
              <w:left w:val="nil"/>
              <w:bottom w:val="single" w:sz="4" w:space="0" w:color="auto"/>
              <w:right w:val="single" w:sz="4" w:space="0" w:color="auto"/>
            </w:tcBorders>
            <w:shd w:val="clear" w:color="auto" w:fill="auto"/>
            <w:vAlign w:val="center"/>
            <w:hideMark/>
          </w:tcPr>
          <w:p w14:paraId="2AC5A763" w14:textId="77777777" w:rsidR="00F10DAB" w:rsidRPr="00F10DAB" w:rsidRDefault="00F10DAB" w:rsidP="002C5974">
            <w:pPr>
              <w:rPr>
                <w:rFonts w:ascii="Times New Roman" w:hAnsi="Times New Roman" w:cs="Times New Roman"/>
                <w:color w:val="000000"/>
              </w:rPr>
            </w:pPr>
            <w:r w:rsidRPr="00F10DAB">
              <w:rPr>
                <w:rFonts w:ascii="Times New Roman" w:hAnsi="Times New Roman" w:cs="Times New Roman"/>
                <w:color w:val="000000"/>
              </w:rPr>
              <w:t xml:space="preserve">Ремонт монітору </w:t>
            </w:r>
          </w:p>
        </w:tc>
        <w:tc>
          <w:tcPr>
            <w:tcW w:w="488" w:type="pct"/>
            <w:tcBorders>
              <w:top w:val="nil"/>
              <w:left w:val="nil"/>
              <w:bottom w:val="single" w:sz="4" w:space="0" w:color="auto"/>
              <w:right w:val="single" w:sz="4" w:space="0" w:color="auto"/>
            </w:tcBorders>
            <w:shd w:val="clear" w:color="auto" w:fill="auto"/>
            <w:vAlign w:val="center"/>
            <w:hideMark/>
          </w:tcPr>
          <w:p w14:paraId="7BB34FF0" w14:textId="77777777" w:rsidR="00F10DAB" w:rsidRPr="00F10DAB" w:rsidRDefault="00F10DAB"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tcPr>
          <w:p w14:paraId="290E9543" w14:textId="77777777" w:rsidR="00F10DAB" w:rsidRPr="00F10DAB" w:rsidRDefault="00F10DAB" w:rsidP="002C5974">
            <w:pPr>
              <w:jc w:val="center"/>
              <w:rPr>
                <w:rFonts w:ascii="Times New Roman" w:hAnsi="Times New Roman" w:cs="Times New Roman"/>
              </w:rPr>
            </w:pPr>
            <w:r w:rsidRPr="00F10DAB">
              <w:rPr>
                <w:rFonts w:ascii="Times New Roman" w:hAnsi="Times New Roman" w:cs="Times New Roman"/>
              </w:rPr>
              <w:t>5</w:t>
            </w:r>
          </w:p>
        </w:tc>
        <w:tc>
          <w:tcPr>
            <w:tcW w:w="487" w:type="pct"/>
            <w:tcBorders>
              <w:top w:val="nil"/>
              <w:left w:val="nil"/>
              <w:bottom w:val="single" w:sz="4" w:space="0" w:color="auto"/>
              <w:right w:val="single" w:sz="4" w:space="0" w:color="auto"/>
            </w:tcBorders>
            <w:shd w:val="clear" w:color="auto" w:fill="auto"/>
            <w:noWrap/>
            <w:vAlign w:val="bottom"/>
            <w:hideMark/>
          </w:tcPr>
          <w:p w14:paraId="2F80F48C" w14:textId="77777777" w:rsidR="00F10DAB" w:rsidRPr="00F10DAB" w:rsidRDefault="00F10DAB" w:rsidP="002C5974">
            <w:pPr>
              <w:jc w:val="center"/>
              <w:rPr>
                <w:rFonts w:ascii="Times New Roman" w:hAnsi="Times New Roman" w:cs="Times New Roman"/>
                <w:color w:val="000000"/>
              </w:rPr>
            </w:pPr>
          </w:p>
        </w:tc>
        <w:tc>
          <w:tcPr>
            <w:tcW w:w="549" w:type="pct"/>
            <w:gridSpan w:val="4"/>
            <w:tcBorders>
              <w:top w:val="nil"/>
              <w:left w:val="nil"/>
              <w:bottom w:val="single" w:sz="4" w:space="0" w:color="auto"/>
              <w:right w:val="single" w:sz="4" w:space="0" w:color="auto"/>
            </w:tcBorders>
            <w:shd w:val="clear" w:color="auto" w:fill="auto"/>
            <w:noWrap/>
            <w:vAlign w:val="bottom"/>
            <w:hideMark/>
          </w:tcPr>
          <w:p w14:paraId="01326419" w14:textId="77777777" w:rsidR="00F10DAB" w:rsidRPr="00F10DAB" w:rsidRDefault="00F10DAB" w:rsidP="002C5974">
            <w:pPr>
              <w:jc w:val="center"/>
              <w:rPr>
                <w:rFonts w:ascii="Times New Roman" w:hAnsi="Times New Roman" w:cs="Times New Roman"/>
                <w:color w:val="000000"/>
              </w:rPr>
            </w:pPr>
          </w:p>
        </w:tc>
        <w:tc>
          <w:tcPr>
            <w:tcW w:w="489" w:type="pct"/>
            <w:gridSpan w:val="2"/>
            <w:tcBorders>
              <w:top w:val="nil"/>
              <w:left w:val="nil"/>
              <w:bottom w:val="single" w:sz="4" w:space="0" w:color="auto"/>
              <w:right w:val="single" w:sz="4" w:space="0" w:color="auto"/>
            </w:tcBorders>
            <w:shd w:val="clear" w:color="auto" w:fill="auto"/>
            <w:noWrap/>
            <w:vAlign w:val="bottom"/>
            <w:hideMark/>
          </w:tcPr>
          <w:p w14:paraId="0536C045" w14:textId="77777777" w:rsidR="00F10DAB" w:rsidRPr="00F10DAB" w:rsidRDefault="00F10DAB" w:rsidP="002C5974">
            <w:pPr>
              <w:jc w:val="center"/>
              <w:rPr>
                <w:rFonts w:ascii="Times New Roman" w:hAnsi="Times New Roman" w:cs="Times New Roman"/>
                <w:color w:val="000000"/>
              </w:rPr>
            </w:pPr>
          </w:p>
        </w:tc>
      </w:tr>
      <w:tr w:rsidR="00F10DAB" w14:paraId="12862133" w14:textId="77777777" w:rsidTr="0039118A">
        <w:trPr>
          <w:trHeight w:val="350"/>
        </w:trPr>
        <w:tc>
          <w:tcPr>
            <w:tcW w:w="304" w:type="pct"/>
            <w:gridSpan w:val="2"/>
            <w:tcBorders>
              <w:top w:val="nil"/>
              <w:left w:val="single" w:sz="4" w:space="0" w:color="auto"/>
              <w:bottom w:val="single" w:sz="4" w:space="0" w:color="auto"/>
              <w:right w:val="single" w:sz="4" w:space="0" w:color="auto"/>
            </w:tcBorders>
            <w:shd w:val="clear" w:color="auto" w:fill="auto"/>
            <w:noWrap/>
            <w:vAlign w:val="center"/>
            <w:hideMark/>
          </w:tcPr>
          <w:p w14:paraId="1F0452D6" w14:textId="77777777" w:rsidR="00F10DAB" w:rsidRPr="00F10DAB" w:rsidRDefault="00F10DAB" w:rsidP="002C5974">
            <w:pPr>
              <w:jc w:val="center"/>
              <w:rPr>
                <w:rFonts w:ascii="Times New Roman" w:hAnsi="Times New Roman" w:cs="Times New Roman"/>
                <w:color w:val="000000"/>
              </w:rPr>
            </w:pPr>
            <w:r w:rsidRPr="00F10DAB">
              <w:rPr>
                <w:rFonts w:ascii="Times New Roman" w:hAnsi="Times New Roman" w:cs="Times New Roman"/>
                <w:color w:val="000000"/>
              </w:rPr>
              <w:t>4</w:t>
            </w:r>
          </w:p>
        </w:tc>
        <w:tc>
          <w:tcPr>
            <w:tcW w:w="2195" w:type="pct"/>
            <w:tcBorders>
              <w:top w:val="nil"/>
              <w:left w:val="nil"/>
              <w:bottom w:val="single" w:sz="4" w:space="0" w:color="auto"/>
              <w:right w:val="single" w:sz="4" w:space="0" w:color="auto"/>
            </w:tcBorders>
            <w:shd w:val="clear" w:color="auto" w:fill="auto"/>
            <w:vAlign w:val="center"/>
            <w:hideMark/>
          </w:tcPr>
          <w:p w14:paraId="03EA9182" w14:textId="77777777" w:rsidR="00F10DAB" w:rsidRPr="00F10DAB" w:rsidRDefault="00F10DAB" w:rsidP="002C5974">
            <w:pPr>
              <w:rPr>
                <w:rFonts w:ascii="Times New Roman" w:hAnsi="Times New Roman" w:cs="Times New Roman"/>
                <w:color w:val="000000"/>
              </w:rPr>
            </w:pPr>
            <w:r w:rsidRPr="00F10DAB">
              <w:rPr>
                <w:rFonts w:ascii="Times New Roman" w:hAnsi="Times New Roman" w:cs="Times New Roman"/>
                <w:color w:val="000000"/>
              </w:rPr>
              <w:t xml:space="preserve">Ремонт  ДБЖ </w:t>
            </w:r>
          </w:p>
        </w:tc>
        <w:tc>
          <w:tcPr>
            <w:tcW w:w="488" w:type="pct"/>
            <w:tcBorders>
              <w:top w:val="nil"/>
              <w:left w:val="nil"/>
              <w:bottom w:val="single" w:sz="4" w:space="0" w:color="auto"/>
              <w:right w:val="single" w:sz="4" w:space="0" w:color="auto"/>
            </w:tcBorders>
            <w:shd w:val="clear" w:color="auto" w:fill="auto"/>
            <w:vAlign w:val="center"/>
            <w:hideMark/>
          </w:tcPr>
          <w:p w14:paraId="58DCD512" w14:textId="77777777" w:rsidR="00F10DAB" w:rsidRPr="00F10DAB" w:rsidRDefault="00F10DAB" w:rsidP="002C5974">
            <w:pPr>
              <w:jc w:val="center"/>
              <w:rPr>
                <w:rFonts w:ascii="Times New Roman" w:hAnsi="Times New Roman" w:cs="Times New Roman"/>
                <w:color w:val="000000"/>
              </w:rPr>
            </w:pPr>
            <w:r w:rsidRPr="00F10DAB">
              <w:rPr>
                <w:rFonts w:ascii="Times New Roman" w:hAnsi="Times New Roman" w:cs="Times New Roman"/>
                <w:color w:val="000000"/>
              </w:rPr>
              <w:t>послуга</w:t>
            </w:r>
          </w:p>
        </w:tc>
        <w:tc>
          <w:tcPr>
            <w:tcW w:w="488" w:type="pct"/>
            <w:tcBorders>
              <w:top w:val="nil"/>
              <w:left w:val="nil"/>
              <w:bottom w:val="single" w:sz="4" w:space="0" w:color="auto"/>
              <w:right w:val="single" w:sz="4" w:space="0" w:color="auto"/>
            </w:tcBorders>
            <w:shd w:val="clear" w:color="auto" w:fill="auto"/>
            <w:noWrap/>
          </w:tcPr>
          <w:p w14:paraId="2AE6F582" w14:textId="77777777" w:rsidR="00F10DAB" w:rsidRPr="00F10DAB" w:rsidRDefault="0039118A" w:rsidP="002C5974">
            <w:pPr>
              <w:jc w:val="center"/>
              <w:rPr>
                <w:rFonts w:ascii="Times New Roman" w:hAnsi="Times New Roman" w:cs="Times New Roman"/>
              </w:rPr>
            </w:pPr>
            <w:r>
              <w:rPr>
                <w:rFonts w:ascii="Times New Roman" w:hAnsi="Times New Roman" w:cs="Times New Roman"/>
              </w:rPr>
              <w:t>5</w:t>
            </w:r>
          </w:p>
        </w:tc>
        <w:tc>
          <w:tcPr>
            <w:tcW w:w="487" w:type="pct"/>
            <w:tcBorders>
              <w:top w:val="nil"/>
              <w:left w:val="nil"/>
              <w:bottom w:val="single" w:sz="4" w:space="0" w:color="auto"/>
              <w:right w:val="single" w:sz="4" w:space="0" w:color="auto"/>
            </w:tcBorders>
            <w:shd w:val="clear" w:color="auto" w:fill="auto"/>
            <w:noWrap/>
            <w:vAlign w:val="bottom"/>
            <w:hideMark/>
          </w:tcPr>
          <w:p w14:paraId="796555D6" w14:textId="77777777" w:rsidR="00F10DAB" w:rsidRPr="00F10DAB" w:rsidRDefault="00F10DAB" w:rsidP="002C5974">
            <w:pPr>
              <w:jc w:val="center"/>
              <w:rPr>
                <w:rFonts w:ascii="Times New Roman" w:hAnsi="Times New Roman" w:cs="Times New Roman"/>
                <w:color w:val="000000"/>
              </w:rPr>
            </w:pPr>
          </w:p>
        </w:tc>
        <w:tc>
          <w:tcPr>
            <w:tcW w:w="549" w:type="pct"/>
            <w:gridSpan w:val="4"/>
            <w:tcBorders>
              <w:top w:val="nil"/>
              <w:left w:val="nil"/>
              <w:bottom w:val="single" w:sz="4" w:space="0" w:color="auto"/>
              <w:right w:val="single" w:sz="4" w:space="0" w:color="auto"/>
            </w:tcBorders>
            <w:shd w:val="clear" w:color="auto" w:fill="auto"/>
            <w:noWrap/>
            <w:vAlign w:val="bottom"/>
            <w:hideMark/>
          </w:tcPr>
          <w:p w14:paraId="3F9AFC3C" w14:textId="77777777" w:rsidR="00F10DAB" w:rsidRPr="00F10DAB" w:rsidRDefault="00F10DAB" w:rsidP="002C5974">
            <w:pPr>
              <w:jc w:val="center"/>
              <w:rPr>
                <w:rFonts w:ascii="Times New Roman" w:hAnsi="Times New Roman" w:cs="Times New Roman"/>
                <w:color w:val="000000"/>
              </w:rPr>
            </w:pPr>
          </w:p>
        </w:tc>
        <w:tc>
          <w:tcPr>
            <w:tcW w:w="489" w:type="pct"/>
            <w:gridSpan w:val="2"/>
            <w:tcBorders>
              <w:top w:val="nil"/>
              <w:left w:val="nil"/>
              <w:bottom w:val="single" w:sz="4" w:space="0" w:color="auto"/>
              <w:right w:val="single" w:sz="4" w:space="0" w:color="auto"/>
            </w:tcBorders>
            <w:shd w:val="clear" w:color="auto" w:fill="auto"/>
            <w:noWrap/>
            <w:vAlign w:val="bottom"/>
            <w:hideMark/>
          </w:tcPr>
          <w:p w14:paraId="37CB6FA0" w14:textId="77777777" w:rsidR="00F10DAB" w:rsidRPr="00F10DAB" w:rsidRDefault="00F10DAB" w:rsidP="002C5974">
            <w:pPr>
              <w:jc w:val="center"/>
              <w:rPr>
                <w:rFonts w:ascii="Times New Roman" w:hAnsi="Times New Roman" w:cs="Times New Roman"/>
                <w:color w:val="000000"/>
              </w:rPr>
            </w:pPr>
          </w:p>
        </w:tc>
      </w:tr>
      <w:tr w:rsidR="00F10DAB" w14:paraId="07AABA7A" w14:textId="77777777" w:rsidTr="00113C69">
        <w:trPr>
          <w:trHeight w:val="287"/>
        </w:trPr>
        <w:tc>
          <w:tcPr>
            <w:tcW w:w="2987"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B44D5C" w14:textId="77777777" w:rsidR="00F10DAB" w:rsidRPr="00F10DAB" w:rsidRDefault="00F10DAB" w:rsidP="002C5974">
            <w:pPr>
              <w:jc w:val="center"/>
              <w:rPr>
                <w:rFonts w:ascii="Times New Roman" w:hAnsi="Times New Roman" w:cs="Times New Roman"/>
                <w:b/>
                <w:bCs/>
                <w:color w:val="000000"/>
              </w:rPr>
            </w:pPr>
            <w:r w:rsidRPr="00F10DAB">
              <w:rPr>
                <w:rFonts w:ascii="Times New Roman" w:hAnsi="Times New Roman" w:cs="Times New Roman"/>
                <w:b/>
                <w:bCs/>
                <w:color w:val="000000"/>
              </w:rPr>
              <w:t>Разом</w:t>
            </w:r>
          </w:p>
        </w:tc>
        <w:tc>
          <w:tcPr>
            <w:tcW w:w="488" w:type="pct"/>
            <w:tcBorders>
              <w:top w:val="nil"/>
              <w:left w:val="nil"/>
              <w:bottom w:val="nil"/>
              <w:right w:val="single" w:sz="4" w:space="0" w:color="auto"/>
            </w:tcBorders>
            <w:shd w:val="clear" w:color="auto" w:fill="auto"/>
            <w:noWrap/>
            <w:vAlign w:val="bottom"/>
            <w:hideMark/>
          </w:tcPr>
          <w:p w14:paraId="2608A63A" w14:textId="77777777" w:rsidR="00F10DAB" w:rsidRPr="00F10DAB" w:rsidRDefault="0039118A" w:rsidP="002C5974">
            <w:pPr>
              <w:jc w:val="center"/>
              <w:rPr>
                <w:rFonts w:ascii="Times New Roman" w:hAnsi="Times New Roman" w:cs="Times New Roman"/>
                <w:b/>
                <w:bCs/>
                <w:color w:val="000000"/>
              </w:rPr>
            </w:pPr>
            <w:r>
              <w:rPr>
                <w:rFonts w:ascii="Times New Roman" w:hAnsi="Times New Roman" w:cs="Times New Roman"/>
                <w:b/>
                <w:bCs/>
                <w:color w:val="000000"/>
              </w:rPr>
              <w:t>20</w:t>
            </w:r>
          </w:p>
        </w:tc>
        <w:tc>
          <w:tcPr>
            <w:tcW w:w="487" w:type="pct"/>
            <w:tcBorders>
              <w:top w:val="nil"/>
              <w:left w:val="nil"/>
              <w:bottom w:val="nil"/>
              <w:right w:val="single" w:sz="4" w:space="0" w:color="auto"/>
            </w:tcBorders>
            <w:shd w:val="clear" w:color="auto" w:fill="auto"/>
            <w:noWrap/>
            <w:vAlign w:val="bottom"/>
            <w:hideMark/>
          </w:tcPr>
          <w:p w14:paraId="34DDD6D0" w14:textId="77777777" w:rsidR="00F10DAB" w:rsidRPr="00F10DAB" w:rsidRDefault="00F10DAB" w:rsidP="002C5974">
            <w:pPr>
              <w:jc w:val="center"/>
              <w:rPr>
                <w:rFonts w:ascii="Times New Roman" w:hAnsi="Times New Roman" w:cs="Times New Roman"/>
                <w:b/>
                <w:bCs/>
                <w:color w:val="000000"/>
              </w:rPr>
            </w:pPr>
            <w:r w:rsidRPr="00F10DAB">
              <w:rPr>
                <w:rFonts w:ascii="Times New Roman" w:hAnsi="Times New Roman" w:cs="Times New Roman"/>
                <w:b/>
                <w:bCs/>
                <w:color w:val="000000"/>
              </w:rPr>
              <w:t>-</w:t>
            </w:r>
          </w:p>
        </w:tc>
        <w:tc>
          <w:tcPr>
            <w:tcW w:w="549" w:type="pct"/>
            <w:gridSpan w:val="4"/>
            <w:tcBorders>
              <w:top w:val="nil"/>
              <w:left w:val="nil"/>
              <w:bottom w:val="nil"/>
              <w:right w:val="single" w:sz="4" w:space="0" w:color="auto"/>
            </w:tcBorders>
            <w:shd w:val="clear" w:color="auto" w:fill="auto"/>
            <w:noWrap/>
            <w:vAlign w:val="bottom"/>
            <w:hideMark/>
          </w:tcPr>
          <w:p w14:paraId="3D86B7F0" w14:textId="77777777" w:rsidR="00F10DAB" w:rsidRPr="00F10DAB" w:rsidRDefault="00F10DAB" w:rsidP="002C5974">
            <w:pPr>
              <w:jc w:val="center"/>
              <w:rPr>
                <w:rFonts w:ascii="Times New Roman" w:hAnsi="Times New Roman" w:cs="Times New Roman"/>
                <w:b/>
                <w:bCs/>
                <w:color w:val="000000"/>
              </w:rPr>
            </w:pPr>
            <w:r w:rsidRPr="00F10DAB">
              <w:rPr>
                <w:rFonts w:ascii="Times New Roman" w:hAnsi="Times New Roman" w:cs="Times New Roman"/>
                <w:b/>
                <w:bCs/>
                <w:color w:val="000000"/>
              </w:rPr>
              <w:t> -</w:t>
            </w:r>
          </w:p>
        </w:tc>
        <w:tc>
          <w:tcPr>
            <w:tcW w:w="489" w:type="pct"/>
            <w:gridSpan w:val="2"/>
            <w:tcBorders>
              <w:top w:val="nil"/>
              <w:left w:val="nil"/>
              <w:bottom w:val="single" w:sz="4" w:space="0" w:color="auto"/>
              <w:right w:val="single" w:sz="4" w:space="0" w:color="auto"/>
            </w:tcBorders>
            <w:shd w:val="clear" w:color="auto" w:fill="auto"/>
            <w:noWrap/>
            <w:vAlign w:val="bottom"/>
            <w:hideMark/>
          </w:tcPr>
          <w:p w14:paraId="744B4BE0" w14:textId="77777777" w:rsidR="00F10DAB" w:rsidRPr="00F10DAB" w:rsidRDefault="00F10DAB" w:rsidP="002C5974">
            <w:pPr>
              <w:jc w:val="center"/>
              <w:rPr>
                <w:rFonts w:ascii="Times New Roman" w:hAnsi="Times New Roman" w:cs="Times New Roman"/>
                <w:b/>
                <w:bCs/>
                <w:color w:val="000000"/>
              </w:rPr>
            </w:pPr>
          </w:p>
        </w:tc>
      </w:tr>
      <w:tr w:rsidR="00F10DAB" w14:paraId="66378F54" w14:textId="77777777" w:rsidTr="002C5974">
        <w:trPr>
          <w:trHeight w:val="28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bottom"/>
          </w:tcPr>
          <w:p w14:paraId="3BC09597" w14:textId="77777777" w:rsidR="00F10DAB" w:rsidRPr="00F10DAB" w:rsidRDefault="00F10DAB" w:rsidP="002C5974">
            <w:pPr>
              <w:rPr>
                <w:rFonts w:ascii="Times New Roman" w:hAnsi="Times New Roman" w:cs="Times New Roman"/>
                <w:bCs/>
                <w:color w:val="000000"/>
              </w:rPr>
            </w:pPr>
            <w:r w:rsidRPr="00F10DAB">
              <w:rPr>
                <w:rFonts w:ascii="Times New Roman" w:hAnsi="Times New Roman" w:cs="Times New Roman"/>
                <w:bCs/>
                <w:color w:val="000000"/>
              </w:rPr>
              <w:t>* Примітка: до вартості послуг з ремонту входить вартість запасних частин та комплектуючих.</w:t>
            </w:r>
          </w:p>
        </w:tc>
      </w:tr>
      <w:tr w:rsidR="00F10DAB" w14:paraId="3CDC0325" w14:textId="77777777" w:rsidTr="00113C69">
        <w:trPr>
          <w:trHeight w:val="347"/>
        </w:trPr>
        <w:tc>
          <w:tcPr>
            <w:tcW w:w="298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282AC" w14:textId="77777777" w:rsidR="00F10DAB" w:rsidRPr="00F10DAB" w:rsidRDefault="00F10DAB" w:rsidP="002C5974">
            <w:pPr>
              <w:jc w:val="center"/>
              <w:rPr>
                <w:rFonts w:ascii="Times New Roman" w:hAnsi="Times New Roman" w:cs="Times New Roman"/>
                <w:b/>
                <w:bCs/>
                <w:color w:val="000000"/>
              </w:rPr>
            </w:pPr>
            <w:r w:rsidRPr="00F10DAB">
              <w:rPr>
                <w:rFonts w:ascii="Times New Roman" w:hAnsi="Times New Roman" w:cs="Times New Roman"/>
                <w:b/>
                <w:bCs/>
                <w:color w:val="000000"/>
              </w:rPr>
              <w:t>Всього</w:t>
            </w:r>
          </w:p>
        </w:tc>
        <w:tc>
          <w:tcPr>
            <w:tcW w:w="488" w:type="pct"/>
            <w:tcBorders>
              <w:top w:val="single" w:sz="4" w:space="0" w:color="auto"/>
              <w:left w:val="nil"/>
              <w:bottom w:val="single" w:sz="4" w:space="0" w:color="auto"/>
              <w:right w:val="single" w:sz="4" w:space="0" w:color="auto"/>
            </w:tcBorders>
            <w:shd w:val="clear" w:color="auto" w:fill="auto"/>
            <w:noWrap/>
            <w:vAlign w:val="bottom"/>
            <w:hideMark/>
          </w:tcPr>
          <w:p w14:paraId="35DBF5AC" w14:textId="77777777" w:rsidR="00F10DAB" w:rsidRPr="00F10DAB" w:rsidRDefault="0039118A" w:rsidP="002C5974">
            <w:pPr>
              <w:jc w:val="center"/>
              <w:rPr>
                <w:rFonts w:ascii="Times New Roman" w:hAnsi="Times New Roman" w:cs="Times New Roman"/>
                <w:b/>
                <w:bCs/>
                <w:color w:val="000000"/>
              </w:rPr>
            </w:pPr>
            <w:r>
              <w:rPr>
                <w:rFonts w:ascii="Times New Roman" w:hAnsi="Times New Roman" w:cs="Times New Roman"/>
                <w:b/>
                <w:bCs/>
                <w:color w:val="000000"/>
              </w:rPr>
              <w:t>352</w:t>
            </w:r>
          </w:p>
        </w:tc>
        <w:tc>
          <w:tcPr>
            <w:tcW w:w="487" w:type="pct"/>
            <w:tcBorders>
              <w:top w:val="single" w:sz="4" w:space="0" w:color="auto"/>
              <w:left w:val="nil"/>
              <w:bottom w:val="single" w:sz="4" w:space="0" w:color="auto"/>
              <w:right w:val="single" w:sz="4" w:space="0" w:color="auto"/>
            </w:tcBorders>
            <w:shd w:val="clear" w:color="auto" w:fill="auto"/>
            <w:noWrap/>
            <w:vAlign w:val="bottom"/>
            <w:hideMark/>
          </w:tcPr>
          <w:p w14:paraId="526CA49F" w14:textId="77777777" w:rsidR="00F10DAB" w:rsidRPr="00F10DAB" w:rsidRDefault="00F10DAB" w:rsidP="002C5974">
            <w:pPr>
              <w:jc w:val="center"/>
              <w:rPr>
                <w:rFonts w:ascii="Times New Roman" w:hAnsi="Times New Roman" w:cs="Times New Roman"/>
                <w:b/>
                <w:bCs/>
                <w:color w:val="000000"/>
              </w:rPr>
            </w:pPr>
            <w:r w:rsidRPr="00F10DAB">
              <w:rPr>
                <w:rFonts w:ascii="Times New Roman" w:hAnsi="Times New Roman" w:cs="Times New Roman"/>
                <w:b/>
                <w:bCs/>
                <w:color w:val="000000"/>
              </w:rPr>
              <w:t>-</w:t>
            </w:r>
          </w:p>
        </w:tc>
        <w:tc>
          <w:tcPr>
            <w:tcW w:w="554" w:type="pct"/>
            <w:gridSpan w:val="5"/>
            <w:tcBorders>
              <w:top w:val="single" w:sz="4" w:space="0" w:color="auto"/>
              <w:left w:val="nil"/>
              <w:bottom w:val="single" w:sz="4" w:space="0" w:color="auto"/>
              <w:right w:val="single" w:sz="4" w:space="0" w:color="auto"/>
            </w:tcBorders>
            <w:shd w:val="clear" w:color="auto" w:fill="auto"/>
            <w:noWrap/>
            <w:vAlign w:val="bottom"/>
            <w:hideMark/>
          </w:tcPr>
          <w:p w14:paraId="2CF43923" w14:textId="77777777" w:rsidR="00F10DAB" w:rsidRPr="00F10DAB" w:rsidRDefault="00F10DAB" w:rsidP="002C5974">
            <w:pPr>
              <w:jc w:val="center"/>
              <w:rPr>
                <w:rFonts w:ascii="Times New Roman" w:hAnsi="Times New Roman" w:cs="Times New Roman"/>
                <w:b/>
                <w:bCs/>
                <w:color w:val="000000"/>
              </w:rPr>
            </w:pPr>
            <w:r w:rsidRPr="00F10DAB">
              <w:rPr>
                <w:rFonts w:ascii="Times New Roman" w:hAnsi="Times New Roman" w:cs="Times New Roman"/>
                <w:b/>
                <w:bCs/>
                <w:color w:val="000000"/>
              </w:rPr>
              <w:t> -</w:t>
            </w:r>
          </w:p>
        </w:tc>
        <w:tc>
          <w:tcPr>
            <w:tcW w:w="484" w:type="pct"/>
            <w:tcBorders>
              <w:top w:val="nil"/>
              <w:left w:val="nil"/>
              <w:bottom w:val="single" w:sz="4" w:space="0" w:color="auto"/>
              <w:right w:val="single" w:sz="4" w:space="0" w:color="auto"/>
            </w:tcBorders>
            <w:shd w:val="clear" w:color="auto" w:fill="auto"/>
            <w:noWrap/>
            <w:vAlign w:val="bottom"/>
            <w:hideMark/>
          </w:tcPr>
          <w:p w14:paraId="3040B13B" w14:textId="77777777" w:rsidR="00F10DAB" w:rsidRPr="00F10DAB" w:rsidRDefault="00F10DAB" w:rsidP="002C5974">
            <w:pPr>
              <w:jc w:val="center"/>
              <w:rPr>
                <w:rFonts w:ascii="Times New Roman" w:hAnsi="Times New Roman" w:cs="Times New Roman"/>
                <w:b/>
                <w:bCs/>
                <w:color w:val="000000"/>
              </w:rPr>
            </w:pPr>
          </w:p>
        </w:tc>
      </w:tr>
      <w:tr w:rsidR="00F10DAB" w:rsidRPr="00D83471" w14:paraId="1D63C2BB" w14:textId="77777777" w:rsidTr="002C5974">
        <w:trPr>
          <w:gridAfter w:val="5"/>
          <w:wAfter w:w="1009" w:type="pct"/>
          <w:trHeight w:val="468"/>
        </w:trPr>
        <w:tc>
          <w:tcPr>
            <w:tcW w:w="3991" w:type="pct"/>
            <w:gridSpan w:val="7"/>
            <w:tcBorders>
              <w:top w:val="nil"/>
              <w:left w:val="nil"/>
              <w:bottom w:val="nil"/>
              <w:right w:val="nil"/>
            </w:tcBorders>
            <w:shd w:val="clear" w:color="auto" w:fill="auto"/>
            <w:noWrap/>
            <w:vAlign w:val="bottom"/>
            <w:hideMark/>
          </w:tcPr>
          <w:p w14:paraId="5F716CB2" w14:textId="77777777" w:rsidR="00F10DAB" w:rsidRPr="00D83471" w:rsidRDefault="00F10DAB" w:rsidP="0039118A">
            <w:pPr>
              <w:rPr>
                <w:color w:val="000000"/>
                <w:lang w:eastAsia="uk-UA"/>
              </w:rPr>
            </w:pPr>
            <w:r w:rsidRPr="00D83471">
              <w:rPr>
                <w:color w:val="000000"/>
                <w:lang w:eastAsia="uk-UA"/>
              </w:rPr>
              <w:t> </w:t>
            </w:r>
            <w:r>
              <w:rPr>
                <w:color w:val="000000"/>
                <w:lang w:eastAsia="uk-UA"/>
              </w:rPr>
              <w:t>___________________________________________________________________________________________________</w:t>
            </w:r>
          </w:p>
        </w:tc>
      </w:tr>
      <w:tr w:rsidR="00F10DAB" w:rsidRPr="00D83471" w14:paraId="7DD3BED4" w14:textId="77777777" w:rsidTr="002C5974">
        <w:trPr>
          <w:gridAfter w:val="5"/>
          <w:wAfter w:w="1009" w:type="pct"/>
          <w:trHeight w:val="468"/>
        </w:trPr>
        <w:tc>
          <w:tcPr>
            <w:tcW w:w="3991" w:type="pct"/>
            <w:gridSpan w:val="7"/>
            <w:tcBorders>
              <w:top w:val="nil"/>
              <w:left w:val="nil"/>
              <w:bottom w:val="nil"/>
              <w:right w:val="nil"/>
            </w:tcBorders>
            <w:shd w:val="clear" w:color="auto" w:fill="auto"/>
            <w:noWrap/>
            <w:vAlign w:val="center"/>
          </w:tcPr>
          <w:p w14:paraId="17324026" w14:textId="77777777" w:rsidR="00F10DAB" w:rsidRPr="00D83471" w:rsidRDefault="00F10DAB" w:rsidP="002C5974">
            <w:pPr>
              <w:rPr>
                <w:b/>
                <w:bCs/>
                <w:i/>
                <w:iCs/>
                <w:color w:val="000000"/>
                <w:szCs w:val="28"/>
                <w:lang w:eastAsia="uk-UA"/>
              </w:rPr>
            </w:pPr>
            <w:r w:rsidRPr="00D83471">
              <w:rPr>
                <w:b/>
                <w:bCs/>
                <w:i/>
                <w:iCs/>
                <w:color w:val="000000"/>
                <w:szCs w:val="28"/>
                <w:vertAlign w:val="superscript"/>
                <w:lang w:eastAsia="uk-UA"/>
              </w:rPr>
              <w:t>(Посада, прізвище, ініціали, підпис уповноваженої особи Учасника)</w:t>
            </w:r>
          </w:p>
        </w:tc>
      </w:tr>
    </w:tbl>
    <w:p w14:paraId="3F4CC0BA" w14:textId="77777777" w:rsidR="00785237" w:rsidRDefault="00785237" w:rsidP="00630B0F">
      <w:pPr>
        <w:spacing w:after="0" w:line="240" w:lineRule="auto"/>
        <w:jc w:val="both"/>
        <w:rPr>
          <w:rFonts w:ascii="Times New Roman" w:eastAsia="Times New Roman" w:hAnsi="Times New Roman" w:cs="Times New Roman"/>
          <w:sz w:val="24"/>
          <w:szCs w:val="24"/>
        </w:rPr>
      </w:pPr>
    </w:p>
    <w:sectPr w:rsidR="00785237" w:rsidSect="00785237">
      <w:pgSz w:w="11906" w:h="16838"/>
      <w:pgMar w:top="426"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24C1A" w14:textId="77777777" w:rsidR="00630B0F" w:rsidRDefault="00630B0F" w:rsidP="00630B0F">
      <w:pPr>
        <w:spacing w:after="0" w:line="240" w:lineRule="auto"/>
      </w:pPr>
      <w:r>
        <w:separator/>
      </w:r>
    </w:p>
  </w:endnote>
  <w:endnote w:type="continuationSeparator" w:id="0">
    <w:p w14:paraId="4DB6FEA9" w14:textId="77777777" w:rsidR="00630B0F" w:rsidRDefault="00630B0F" w:rsidP="00630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A8731" w14:textId="77777777" w:rsidR="00630B0F" w:rsidRDefault="00630B0F" w:rsidP="00630B0F">
      <w:pPr>
        <w:spacing w:after="0" w:line="240" w:lineRule="auto"/>
      </w:pPr>
      <w:r>
        <w:separator/>
      </w:r>
    </w:p>
  </w:footnote>
  <w:footnote w:type="continuationSeparator" w:id="0">
    <w:p w14:paraId="51238159" w14:textId="77777777" w:rsidR="00630B0F" w:rsidRDefault="00630B0F" w:rsidP="00630B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E0C8E"/>
    <w:multiLevelType w:val="hybridMultilevel"/>
    <w:tmpl w:val="C150AF44"/>
    <w:lvl w:ilvl="0" w:tplc="12A49EF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F6312D6"/>
    <w:multiLevelType w:val="multilevel"/>
    <w:tmpl w:val="8DF2F8D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DF359B7"/>
    <w:multiLevelType w:val="multilevel"/>
    <w:tmpl w:val="C4324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71026956">
    <w:abstractNumId w:val="2"/>
  </w:num>
  <w:num w:numId="2" w16cid:durableId="59325967">
    <w:abstractNumId w:val="1"/>
  </w:num>
  <w:num w:numId="3" w16cid:durableId="1927493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5237"/>
    <w:rsid w:val="000B1CED"/>
    <w:rsid w:val="00113C69"/>
    <w:rsid w:val="002E7F91"/>
    <w:rsid w:val="00326529"/>
    <w:rsid w:val="0039118A"/>
    <w:rsid w:val="003C51AB"/>
    <w:rsid w:val="003C5869"/>
    <w:rsid w:val="00630B0F"/>
    <w:rsid w:val="00712848"/>
    <w:rsid w:val="00785237"/>
    <w:rsid w:val="007B7BBE"/>
    <w:rsid w:val="009272AC"/>
    <w:rsid w:val="009D5900"/>
    <w:rsid w:val="00EB50EE"/>
    <w:rsid w:val="00F10DAB"/>
    <w:rsid w:val="00F94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D8A88"/>
  <w15:docId w15:val="{FF6CEE3B-60D8-486C-ABC0-F499F424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rsid w:val="00785237"/>
    <w:pPr>
      <w:keepNext/>
      <w:keepLines/>
      <w:spacing w:before="480" w:after="120"/>
      <w:outlineLvl w:val="0"/>
    </w:pPr>
    <w:rPr>
      <w:b/>
      <w:sz w:val="48"/>
      <w:szCs w:val="48"/>
    </w:rPr>
  </w:style>
  <w:style w:type="paragraph" w:styleId="2">
    <w:name w:val="heading 2"/>
    <w:basedOn w:val="a"/>
    <w:next w:val="a"/>
    <w:uiPriority w:val="9"/>
    <w:semiHidden/>
    <w:unhideWhenUsed/>
    <w:qFormat/>
    <w:rsid w:val="00785237"/>
    <w:pPr>
      <w:keepNext/>
      <w:keepLines/>
      <w:spacing w:before="360" w:after="80"/>
      <w:outlineLvl w:val="1"/>
    </w:pPr>
    <w:rPr>
      <w:b/>
      <w:sz w:val="36"/>
      <w:szCs w:val="36"/>
    </w:rPr>
  </w:style>
  <w:style w:type="paragraph" w:styleId="3">
    <w:name w:val="heading 3"/>
    <w:basedOn w:val="a"/>
    <w:next w:val="a"/>
    <w:uiPriority w:val="9"/>
    <w:semiHidden/>
    <w:unhideWhenUsed/>
    <w:qFormat/>
    <w:rsid w:val="00785237"/>
    <w:pPr>
      <w:keepNext/>
      <w:keepLines/>
      <w:spacing w:before="280" w:after="80"/>
      <w:outlineLvl w:val="2"/>
    </w:pPr>
    <w:rPr>
      <w:b/>
      <w:sz w:val="28"/>
      <w:szCs w:val="28"/>
    </w:rPr>
  </w:style>
  <w:style w:type="paragraph" w:styleId="4">
    <w:name w:val="heading 4"/>
    <w:basedOn w:val="a"/>
    <w:next w:val="a"/>
    <w:uiPriority w:val="9"/>
    <w:semiHidden/>
    <w:unhideWhenUsed/>
    <w:qFormat/>
    <w:rsid w:val="00785237"/>
    <w:pPr>
      <w:keepNext/>
      <w:keepLines/>
      <w:spacing w:before="240" w:after="40"/>
      <w:outlineLvl w:val="3"/>
    </w:pPr>
    <w:rPr>
      <w:b/>
      <w:sz w:val="24"/>
      <w:szCs w:val="24"/>
    </w:rPr>
  </w:style>
  <w:style w:type="paragraph" w:styleId="5">
    <w:name w:val="heading 5"/>
    <w:basedOn w:val="a"/>
    <w:next w:val="a"/>
    <w:uiPriority w:val="9"/>
    <w:semiHidden/>
    <w:unhideWhenUsed/>
    <w:qFormat/>
    <w:rsid w:val="00785237"/>
    <w:pPr>
      <w:keepNext/>
      <w:keepLines/>
      <w:spacing w:before="220" w:after="40"/>
      <w:outlineLvl w:val="4"/>
    </w:pPr>
    <w:rPr>
      <w:b/>
    </w:rPr>
  </w:style>
  <w:style w:type="paragraph" w:styleId="6">
    <w:name w:val="heading 6"/>
    <w:basedOn w:val="a"/>
    <w:next w:val="a"/>
    <w:uiPriority w:val="9"/>
    <w:semiHidden/>
    <w:unhideWhenUsed/>
    <w:qFormat/>
    <w:rsid w:val="0078523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85237"/>
  </w:style>
  <w:style w:type="table" w:customStyle="1" w:styleId="TableNormal">
    <w:name w:val="Table Normal"/>
    <w:rsid w:val="00785237"/>
    <w:tblPr>
      <w:tblCellMar>
        <w:top w:w="0" w:type="dxa"/>
        <w:left w:w="0" w:type="dxa"/>
        <w:bottom w:w="0" w:type="dxa"/>
        <w:right w:w="0" w:type="dxa"/>
      </w:tblCellMar>
    </w:tblPr>
  </w:style>
  <w:style w:type="paragraph" w:styleId="a3">
    <w:name w:val="Title"/>
    <w:basedOn w:val="a"/>
    <w:next w:val="a"/>
    <w:uiPriority w:val="10"/>
    <w:qFormat/>
    <w:rsid w:val="00785237"/>
    <w:pPr>
      <w:keepNext/>
      <w:keepLines/>
      <w:spacing w:before="480" w:after="120"/>
    </w:pPr>
    <w:rPr>
      <w:b/>
      <w:sz w:val="72"/>
      <w:szCs w:val="72"/>
    </w:rPr>
  </w:style>
  <w:style w:type="paragraph" w:customStyle="1" w:styleId="20">
    <w:name w:val="Обычный2"/>
    <w:rsid w:val="00785237"/>
  </w:style>
  <w:style w:type="table" w:customStyle="1" w:styleId="TableNormal0">
    <w:name w:val="Table Normal"/>
    <w:rsid w:val="00785237"/>
    <w:tblPr>
      <w:tblCellMar>
        <w:top w:w="0" w:type="dxa"/>
        <w:left w:w="0" w:type="dxa"/>
        <w:bottom w:w="0" w:type="dxa"/>
        <w:right w:w="0" w:type="dxa"/>
      </w:tblCellMar>
    </w:tblPr>
  </w:style>
  <w:style w:type="table" w:customStyle="1" w:styleId="TableNormal1">
    <w:name w:val="Table Normal"/>
    <w:rsid w:val="00785237"/>
    <w:tblPr>
      <w:tblCellMar>
        <w:top w:w="0" w:type="dxa"/>
        <w:left w:w="0" w:type="dxa"/>
        <w:bottom w:w="0" w:type="dxa"/>
        <w:right w:w="0" w:type="dxa"/>
      </w:tblCellMar>
    </w:tblPr>
  </w:style>
  <w:style w:type="paragraph" w:styleId="a4">
    <w:name w:val="Subtitle"/>
    <w:basedOn w:val="20"/>
    <w:next w:val="20"/>
    <w:rsid w:val="0078523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785237"/>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rsid w:val="00785237"/>
    <w:tblPr>
      <w:tblStyleRowBandSize w:val="1"/>
      <w:tblStyleColBandSize w:val="1"/>
      <w:tblCellMar>
        <w:top w:w="100" w:type="dxa"/>
        <w:left w:w="100" w:type="dxa"/>
        <w:bottom w:w="100" w:type="dxa"/>
        <w:right w:w="100" w:type="dxa"/>
      </w:tblCellMar>
    </w:tblPr>
  </w:style>
  <w:style w:type="table" w:customStyle="1" w:styleId="af0">
    <w:basedOn w:val="TableNormal1"/>
    <w:rsid w:val="00785237"/>
    <w:tblPr>
      <w:tblStyleRowBandSize w:val="1"/>
      <w:tblStyleColBandSize w:val="1"/>
      <w:tblCellMar>
        <w:top w:w="100" w:type="dxa"/>
        <w:left w:w="100" w:type="dxa"/>
        <w:bottom w:w="100" w:type="dxa"/>
        <w:right w:w="100" w:type="dxa"/>
      </w:tblCellMar>
    </w:tblPr>
  </w:style>
  <w:style w:type="table" w:customStyle="1" w:styleId="af1">
    <w:basedOn w:val="TableNormal1"/>
    <w:rsid w:val="00785237"/>
    <w:tblPr>
      <w:tblStyleRowBandSize w:val="1"/>
      <w:tblStyleColBandSize w:val="1"/>
      <w:tblCellMar>
        <w:top w:w="100" w:type="dxa"/>
        <w:left w:w="100" w:type="dxa"/>
        <w:bottom w:w="100" w:type="dxa"/>
        <w:right w:w="100" w:type="dxa"/>
      </w:tblCellMar>
    </w:tblPr>
  </w:style>
  <w:style w:type="table" w:customStyle="1" w:styleId="af2">
    <w:basedOn w:val="TableNormal1"/>
    <w:rsid w:val="00785237"/>
    <w:tblPr>
      <w:tblStyleRowBandSize w:val="1"/>
      <w:tblStyleColBandSize w:val="1"/>
      <w:tblCellMar>
        <w:top w:w="100" w:type="dxa"/>
        <w:left w:w="100" w:type="dxa"/>
        <w:bottom w:w="100" w:type="dxa"/>
        <w:right w:w="100" w:type="dxa"/>
      </w:tblCellMar>
    </w:tblPr>
  </w:style>
  <w:style w:type="table" w:customStyle="1" w:styleId="af3">
    <w:basedOn w:val="TableNormal1"/>
    <w:rsid w:val="00785237"/>
    <w:tblPr>
      <w:tblStyleRowBandSize w:val="1"/>
      <w:tblStyleColBandSize w:val="1"/>
      <w:tblCellMar>
        <w:top w:w="100" w:type="dxa"/>
        <w:left w:w="100" w:type="dxa"/>
        <w:bottom w:w="100" w:type="dxa"/>
        <w:right w:w="100" w:type="dxa"/>
      </w:tblCellMar>
    </w:tblPr>
  </w:style>
  <w:style w:type="table" w:customStyle="1" w:styleId="af4">
    <w:basedOn w:val="TableNormal1"/>
    <w:rsid w:val="00785237"/>
    <w:tblPr>
      <w:tblStyleRowBandSize w:val="1"/>
      <w:tblStyleColBandSize w:val="1"/>
      <w:tblCellMar>
        <w:top w:w="100" w:type="dxa"/>
        <w:left w:w="100" w:type="dxa"/>
        <w:bottom w:w="100" w:type="dxa"/>
        <w:right w:w="100" w:type="dxa"/>
      </w:tblCellMar>
    </w:tblPr>
  </w:style>
  <w:style w:type="paragraph" w:styleId="af5">
    <w:name w:val="Normal (Web)"/>
    <w:aliases w:val="Обычный (Web)"/>
    <w:basedOn w:val="a"/>
    <w:link w:val="af6"/>
    <w:uiPriority w:val="99"/>
    <w:rsid w:val="00F10DAB"/>
    <w:pPr>
      <w:spacing w:before="100" w:beforeAutospacing="1" w:after="100" w:afterAutospacing="1" w:line="240" w:lineRule="auto"/>
    </w:pPr>
    <w:rPr>
      <w:rFonts w:ascii="Times New Roman" w:hAnsi="Times New Roman" w:cs="Times New Roman"/>
      <w:sz w:val="20"/>
      <w:szCs w:val="20"/>
      <w:lang w:val="ru-RU" w:eastAsia="uk-UA"/>
    </w:rPr>
  </w:style>
  <w:style w:type="character" w:customStyle="1" w:styleId="af6">
    <w:name w:val="Звичайний (веб) Знак"/>
    <w:aliases w:val="Обычный (Web) Знак"/>
    <w:link w:val="af5"/>
    <w:uiPriority w:val="99"/>
    <w:locked/>
    <w:rsid w:val="00F10DAB"/>
    <w:rPr>
      <w:rFonts w:ascii="Times New Roman" w:hAnsi="Times New Roman" w:cs="Times New Roman"/>
      <w:sz w:val="20"/>
      <w:szCs w:val="20"/>
      <w:lang w:val="ru-RU" w:eastAsia="uk-UA"/>
    </w:rPr>
  </w:style>
  <w:style w:type="paragraph" w:styleId="af7">
    <w:name w:val="List Paragraph"/>
    <w:basedOn w:val="a"/>
    <w:uiPriority w:val="34"/>
    <w:qFormat/>
    <w:rsid w:val="00F10DAB"/>
    <w:pPr>
      <w:overflowPunct w:val="0"/>
      <w:autoSpaceDE w:val="0"/>
      <w:autoSpaceDN w:val="0"/>
      <w:adjustRightInd w:val="0"/>
      <w:spacing w:after="0" w:line="240" w:lineRule="auto"/>
      <w:ind w:left="720"/>
      <w:contextualSpacing/>
    </w:pPr>
    <w:rPr>
      <w:rFonts w:ascii="Times New Roman" w:eastAsia="Times New Roman" w:hAnsi="Times New Roman" w:cs="Times New Roman"/>
      <w:sz w:val="28"/>
      <w:szCs w:val="20"/>
    </w:rPr>
  </w:style>
  <w:style w:type="paragraph" w:styleId="af8">
    <w:name w:val="header"/>
    <w:basedOn w:val="a"/>
    <w:link w:val="af9"/>
    <w:uiPriority w:val="99"/>
    <w:semiHidden/>
    <w:unhideWhenUsed/>
    <w:rsid w:val="00630B0F"/>
    <w:pPr>
      <w:tabs>
        <w:tab w:val="center" w:pos="4677"/>
        <w:tab w:val="right" w:pos="9355"/>
      </w:tabs>
      <w:spacing w:after="0" w:line="240" w:lineRule="auto"/>
    </w:pPr>
  </w:style>
  <w:style w:type="character" w:customStyle="1" w:styleId="af9">
    <w:name w:val="Верхній колонтитул Знак"/>
    <w:basedOn w:val="a0"/>
    <w:link w:val="af8"/>
    <w:uiPriority w:val="99"/>
    <w:semiHidden/>
    <w:rsid w:val="00630B0F"/>
  </w:style>
  <w:style w:type="paragraph" w:styleId="afa">
    <w:name w:val="footer"/>
    <w:basedOn w:val="a"/>
    <w:link w:val="afb"/>
    <w:uiPriority w:val="99"/>
    <w:semiHidden/>
    <w:unhideWhenUsed/>
    <w:rsid w:val="00630B0F"/>
    <w:pPr>
      <w:tabs>
        <w:tab w:val="center" w:pos="4677"/>
        <w:tab w:val="right" w:pos="9355"/>
      </w:tabs>
      <w:spacing w:after="0" w:line="240" w:lineRule="auto"/>
    </w:pPr>
  </w:style>
  <w:style w:type="character" w:customStyle="1" w:styleId="afb">
    <w:name w:val="Нижній колонтитул Знак"/>
    <w:basedOn w:val="a0"/>
    <w:link w:val="afa"/>
    <w:uiPriority w:val="99"/>
    <w:semiHidden/>
    <w:rsid w:val="00630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O88JfGNHVXhxnlYRN837v1kP8XjQwIYnu+DYQBabM+9B6fp210KG+NZtliB6ACjZWdsL8iILr5AcdKo85OImwMLDN0EGYJfzIc9m+/nmbiIdttmILJAqNUX/aONVL0dyO8dmVx7sORp2mIOPsfwOv8V5zT/QGW9imQR4cbht66VZj3sPC5YSUIidz4YF85Cky1p52pn8VZZMldtx1lRBRMpyy7B9XNT4ciXADSH7anDxPNWXUml570lR7JCXLenTn/J/md8x3QZbqtL5uaWwx37hh3VSERSLmCEq2oCYk+xp0x6HFYgAybcPVCKZWua/43hM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2749</Words>
  <Characters>15670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Евгений</cp:lastModifiedBy>
  <cp:revision>11</cp:revision>
  <dcterms:created xsi:type="dcterms:W3CDTF">2022-08-17T14:44:00Z</dcterms:created>
  <dcterms:modified xsi:type="dcterms:W3CDTF">2022-11-30T06:50:00Z</dcterms:modified>
</cp:coreProperties>
</file>